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7D4DC6">
          <w:pPr>
            <w:tabs>
              <w:tab w:val="left" w:pos="-3960"/>
              <w:tab w:val="left" w:pos="-3780"/>
            </w:tabs>
            <w:spacing w:after="0" w:line="240" w:lineRule="auto"/>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7D4DC6">
          <w:pPr>
            <w:tabs>
              <w:tab w:val="left" w:pos="-3960"/>
              <w:tab w:val="left" w:pos="-3780"/>
            </w:tabs>
            <w:spacing w:after="0" w:line="240" w:lineRule="auto"/>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3ACEF3D" w:rsidR="00CB4317" w:rsidRPr="00A80FF3" w:rsidRDefault="00CB4317" w:rsidP="007D4DC6">
          <w:pPr>
            <w:tabs>
              <w:tab w:val="left" w:pos="-3960"/>
              <w:tab w:val="left" w:pos="-3780"/>
            </w:tabs>
            <w:spacing w:after="0" w:line="240" w:lineRule="auto"/>
            <w:ind w:left="5387"/>
            <w:rPr>
              <w:rFonts w:ascii="Arial" w:hAnsi="Arial" w:cs="Arial"/>
              <w:sz w:val="24"/>
              <w:szCs w:val="24"/>
            </w:rPr>
          </w:pPr>
          <w:r w:rsidRPr="00A80FF3">
            <w:rPr>
              <w:rFonts w:ascii="Arial" w:hAnsi="Arial" w:cs="Arial"/>
              <w:sz w:val="24"/>
              <w:szCs w:val="24"/>
            </w:rPr>
            <w:t>202</w:t>
          </w:r>
          <w:r w:rsidR="00C478F7">
            <w:rPr>
              <w:rFonts w:ascii="Arial" w:hAnsi="Arial" w:cs="Arial"/>
              <w:sz w:val="24"/>
              <w:szCs w:val="24"/>
            </w:rPr>
            <w:t>6</w:t>
          </w:r>
          <w:r w:rsidRPr="00A80FF3">
            <w:rPr>
              <w:rFonts w:ascii="Arial" w:hAnsi="Arial" w:cs="Arial"/>
              <w:sz w:val="24"/>
              <w:szCs w:val="24"/>
            </w:rPr>
            <w:t>-</w:t>
          </w:r>
          <w:r w:rsidR="00C478F7">
            <w:rPr>
              <w:rFonts w:ascii="Arial" w:hAnsi="Arial" w:cs="Arial"/>
              <w:sz w:val="24"/>
              <w:szCs w:val="24"/>
            </w:rPr>
            <w:t>...</w:t>
          </w:r>
          <w:r w:rsidR="000359AD">
            <w:rPr>
              <w:rFonts w:ascii="Arial" w:hAnsi="Arial" w:cs="Arial"/>
              <w:sz w:val="24"/>
              <w:szCs w:val="24"/>
            </w:rPr>
            <w:t>-</w:t>
          </w:r>
          <w:r w:rsidR="00C478F7">
            <w:rPr>
              <w:rFonts w:ascii="Arial" w:hAnsi="Arial" w:cs="Arial"/>
              <w:sz w:val="24"/>
              <w:szCs w:val="24"/>
            </w:rPr>
            <w:t>...</w:t>
          </w:r>
          <w:r w:rsidR="001C50B5">
            <w:rPr>
              <w:rFonts w:ascii="Arial" w:hAnsi="Arial" w:cs="Arial"/>
              <w:sz w:val="24"/>
              <w:szCs w:val="24"/>
            </w:rPr>
            <w:t xml:space="preserve"> </w:t>
          </w:r>
          <w:r w:rsidRPr="00A80FF3">
            <w:rPr>
              <w:rFonts w:ascii="Arial" w:hAnsi="Arial" w:cs="Arial"/>
              <w:sz w:val="24"/>
              <w:szCs w:val="24"/>
            </w:rPr>
            <w:t>įsakymu Nr. AV-</w:t>
          </w:r>
        </w:p>
        <w:p w14:paraId="79594784" w14:textId="512C8999" w:rsidR="00CB4317" w:rsidRPr="00A80FF3" w:rsidRDefault="00CB4317" w:rsidP="007D4DC6">
          <w:pPr>
            <w:spacing w:after="0" w:line="240" w:lineRule="auto"/>
            <w:jc w:val="center"/>
            <w:rPr>
              <w:rFonts w:ascii="Arial" w:hAnsi="Arial" w:cs="Arial"/>
              <w:b/>
              <w:bCs/>
              <w:sz w:val="24"/>
              <w:szCs w:val="24"/>
            </w:rPr>
          </w:pPr>
        </w:p>
        <w:p w14:paraId="0F345FB9" w14:textId="4C1C6B9D" w:rsidR="00CB4317" w:rsidRPr="00A80FF3" w:rsidRDefault="00CB4317" w:rsidP="007D4DC6">
          <w:pPr>
            <w:spacing w:after="0" w:line="240" w:lineRule="auto"/>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35BEEB76" w:rsidR="001F0927" w:rsidRPr="00A80FF3" w:rsidRDefault="00A928C3" w:rsidP="007D4DC6">
          <w:pPr>
            <w:spacing w:after="0" w:line="240" w:lineRule="auto"/>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CF46D7" w:rsidRPr="00CF46D7">
            <w:rPr>
              <w:rFonts w:ascii="Arial" w:hAnsi="Arial" w:cs="Arial"/>
              <w:b/>
              <w:bCs/>
              <w:sz w:val="24"/>
              <w:szCs w:val="24"/>
            </w:rPr>
            <w:t>P-2026/14359, MOKINIŲ VEŽIMAS Į MOKYKLĄ SPECIALAUS REISO MARŠRUTAIS KLAIPĖDOS RAJONE</w:t>
          </w:r>
          <w:r w:rsidR="001F0927" w:rsidRPr="00A80FF3">
            <w:rPr>
              <w:rFonts w:ascii="Arial" w:hAnsi="Arial" w:cs="Arial"/>
              <w:b/>
              <w:bCs/>
              <w:sz w:val="24"/>
              <w:szCs w:val="24"/>
            </w:rPr>
            <w:t xml:space="preserve">“ </w:t>
          </w:r>
        </w:p>
        <w:p w14:paraId="52D9BCD5" w14:textId="66498ED0" w:rsidR="00FD1641" w:rsidRPr="00A80FF3" w:rsidRDefault="00D526C8"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7D4DC6">
          <w:pPr>
            <w:spacing w:after="0" w:line="240" w:lineRule="auto"/>
            <w:contextualSpacing/>
            <w:jc w:val="center"/>
            <w:rPr>
              <w:rFonts w:ascii="Arial" w:hAnsi="Arial" w:cs="Arial"/>
              <w:b/>
              <w:bCs/>
              <w:sz w:val="24"/>
              <w:szCs w:val="24"/>
            </w:rPr>
          </w:pPr>
        </w:p>
        <w:p w14:paraId="18ACC6AD" w14:textId="2D4F3610" w:rsidR="00D526C8" w:rsidRPr="00A80FF3" w:rsidRDefault="00EB164F" w:rsidP="007D4DC6">
          <w:pPr>
            <w:spacing w:after="0" w:line="240" w:lineRule="auto"/>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06DFEDAD" w14:textId="57ADB5A7" w:rsidR="0051425D" w:rsidRPr="00A80FF3" w:rsidRDefault="0051425D" w:rsidP="007D4DC6">
          <w:pPr>
            <w:pStyle w:val="Turinioantrat"/>
            <w:spacing w:before="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7D4DC6">
              <w:pPr>
                <w:spacing w:after="120" w:line="240" w:lineRule="auto"/>
                <w:contextualSpacing/>
                <w:rPr>
                  <w:rFonts w:ascii="Arial" w:hAnsi="Arial" w:cs="Arial"/>
                  <w:b/>
                  <w:bCs/>
                  <w:sz w:val="24"/>
                  <w:szCs w:val="24"/>
                </w:rPr>
              </w:pPr>
              <w:r w:rsidRPr="00A80FF3">
                <w:rPr>
                  <w:rFonts w:ascii="Arial" w:hAnsi="Arial" w:cs="Arial"/>
                  <w:b/>
                  <w:bCs/>
                  <w:sz w:val="24"/>
                  <w:szCs w:val="24"/>
                </w:rPr>
                <w:t>TURINYS</w:t>
              </w:r>
            </w:p>
            <w:p w14:paraId="04D13E8D" w14:textId="2D5D4C28" w:rsidR="007D4DC6" w:rsidRDefault="001C24BC" w:rsidP="007D4DC6">
              <w:pPr>
                <w:pStyle w:val="Turinys1"/>
                <w:spacing w:line="240" w:lineRule="auto"/>
                <w:rPr>
                  <w:noProof/>
                  <w:kern w:val="2"/>
                  <w:sz w:val="24"/>
                  <w:szCs w:val="24"/>
                  <w14:ligatures w14:val="standardContextual"/>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219795982" w:history="1">
                <w:r w:rsidR="007D4DC6" w:rsidRPr="005639DE">
                  <w:rPr>
                    <w:rStyle w:val="Hipersaitas"/>
                    <w:rFonts w:ascii="Arial" w:hAnsi="Arial" w:cs="Arial"/>
                    <w:b/>
                    <w:bCs/>
                    <w:noProof/>
                  </w:rPr>
                  <w:t>I SKYRIUS</w:t>
                </w:r>
                <w:r w:rsidR="007D4DC6">
                  <w:rPr>
                    <w:noProof/>
                    <w:webHidden/>
                  </w:rPr>
                  <w:tab/>
                </w:r>
                <w:r w:rsidR="007D4DC6">
                  <w:rPr>
                    <w:noProof/>
                    <w:webHidden/>
                  </w:rPr>
                  <w:fldChar w:fldCharType="begin"/>
                </w:r>
                <w:r w:rsidR="007D4DC6">
                  <w:rPr>
                    <w:noProof/>
                    <w:webHidden/>
                  </w:rPr>
                  <w:instrText xml:space="preserve"> PAGEREF _Toc219795982 \h </w:instrText>
                </w:r>
                <w:r w:rsidR="007D4DC6">
                  <w:rPr>
                    <w:noProof/>
                    <w:webHidden/>
                  </w:rPr>
                </w:r>
                <w:r w:rsidR="007D4DC6">
                  <w:rPr>
                    <w:noProof/>
                    <w:webHidden/>
                  </w:rPr>
                  <w:fldChar w:fldCharType="separate"/>
                </w:r>
                <w:r w:rsidR="007D4DC6">
                  <w:rPr>
                    <w:noProof/>
                    <w:webHidden/>
                  </w:rPr>
                  <w:t>2</w:t>
                </w:r>
                <w:r w:rsidR="007D4DC6">
                  <w:rPr>
                    <w:noProof/>
                    <w:webHidden/>
                  </w:rPr>
                  <w:fldChar w:fldCharType="end"/>
                </w:r>
              </w:hyperlink>
            </w:p>
            <w:p w14:paraId="6A594F4F" w14:textId="6EDF0383" w:rsidR="007D4DC6" w:rsidRDefault="007D4DC6" w:rsidP="007D4DC6">
              <w:pPr>
                <w:pStyle w:val="Turinys1"/>
                <w:spacing w:line="240" w:lineRule="auto"/>
                <w:rPr>
                  <w:noProof/>
                  <w:kern w:val="2"/>
                  <w:sz w:val="24"/>
                  <w:szCs w:val="24"/>
                  <w14:ligatures w14:val="standardContextual"/>
                </w:rPr>
              </w:pPr>
              <w:hyperlink w:anchor="_Toc219795983" w:history="1">
                <w:r w:rsidRPr="005639DE">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_Toc219795983 \h </w:instrText>
                </w:r>
                <w:r>
                  <w:rPr>
                    <w:noProof/>
                    <w:webHidden/>
                  </w:rPr>
                </w:r>
                <w:r>
                  <w:rPr>
                    <w:noProof/>
                    <w:webHidden/>
                  </w:rPr>
                  <w:fldChar w:fldCharType="separate"/>
                </w:r>
                <w:r>
                  <w:rPr>
                    <w:noProof/>
                    <w:webHidden/>
                  </w:rPr>
                  <w:t>2</w:t>
                </w:r>
                <w:r>
                  <w:rPr>
                    <w:noProof/>
                    <w:webHidden/>
                  </w:rPr>
                  <w:fldChar w:fldCharType="end"/>
                </w:r>
              </w:hyperlink>
            </w:p>
            <w:p w14:paraId="7F446A5A" w14:textId="39AFBE5C" w:rsidR="007D4DC6" w:rsidRDefault="007D4DC6" w:rsidP="007D4DC6">
              <w:pPr>
                <w:pStyle w:val="Turinys1"/>
                <w:spacing w:line="240" w:lineRule="auto"/>
                <w:rPr>
                  <w:noProof/>
                  <w:kern w:val="2"/>
                  <w:sz w:val="24"/>
                  <w:szCs w:val="24"/>
                  <w14:ligatures w14:val="standardContextual"/>
                </w:rPr>
              </w:pPr>
              <w:hyperlink w:anchor="_Toc219795984" w:history="1">
                <w:r w:rsidRPr="005639DE">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_Toc219795984 \h </w:instrText>
                </w:r>
                <w:r>
                  <w:rPr>
                    <w:noProof/>
                    <w:webHidden/>
                  </w:rPr>
                </w:r>
                <w:r>
                  <w:rPr>
                    <w:noProof/>
                    <w:webHidden/>
                  </w:rPr>
                  <w:fldChar w:fldCharType="separate"/>
                </w:r>
                <w:r>
                  <w:rPr>
                    <w:noProof/>
                    <w:webHidden/>
                  </w:rPr>
                  <w:t>2</w:t>
                </w:r>
                <w:r>
                  <w:rPr>
                    <w:noProof/>
                    <w:webHidden/>
                  </w:rPr>
                  <w:fldChar w:fldCharType="end"/>
                </w:r>
              </w:hyperlink>
            </w:p>
            <w:p w14:paraId="7EB10B08" w14:textId="34E4B941" w:rsidR="007D4DC6" w:rsidRDefault="007D4DC6" w:rsidP="007D4DC6">
              <w:pPr>
                <w:pStyle w:val="Turinys1"/>
                <w:spacing w:line="240" w:lineRule="auto"/>
                <w:rPr>
                  <w:noProof/>
                  <w:kern w:val="2"/>
                  <w:sz w:val="24"/>
                  <w:szCs w:val="24"/>
                  <w14:ligatures w14:val="standardContextual"/>
                </w:rPr>
              </w:pPr>
              <w:hyperlink w:anchor="_Toc219795985" w:history="1">
                <w:r w:rsidRPr="005639DE">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_Toc219795985 \h </w:instrText>
                </w:r>
                <w:r>
                  <w:rPr>
                    <w:noProof/>
                    <w:webHidden/>
                  </w:rPr>
                </w:r>
                <w:r>
                  <w:rPr>
                    <w:noProof/>
                    <w:webHidden/>
                  </w:rPr>
                  <w:fldChar w:fldCharType="separate"/>
                </w:r>
                <w:r>
                  <w:rPr>
                    <w:noProof/>
                    <w:webHidden/>
                  </w:rPr>
                  <w:t>2</w:t>
                </w:r>
                <w:r>
                  <w:rPr>
                    <w:noProof/>
                    <w:webHidden/>
                  </w:rPr>
                  <w:fldChar w:fldCharType="end"/>
                </w:r>
              </w:hyperlink>
            </w:p>
            <w:p w14:paraId="69013A59" w14:textId="3546AE13" w:rsidR="007D4DC6" w:rsidRDefault="007D4DC6" w:rsidP="007D4DC6">
              <w:pPr>
                <w:pStyle w:val="Turinys1"/>
                <w:spacing w:line="240" w:lineRule="auto"/>
                <w:rPr>
                  <w:noProof/>
                  <w:kern w:val="2"/>
                  <w:sz w:val="24"/>
                  <w:szCs w:val="24"/>
                  <w14:ligatures w14:val="standardContextual"/>
                </w:rPr>
              </w:pPr>
              <w:hyperlink w:anchor="_Toc219795986" w:history="1">
                <w:r w:rsidRPr="005639DE">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_Toc219795986 \h </w:instrText>
                </w:r>
                <w:r>
                  <w:rPr>
                    <w:noProof/>
                    <w:webHidden/>
                  </w:rPr>
                </w:r>
                <w:r>
                  <w:rPr>
                    <w:noProof/>
                    <w:webHidden/>
                  </w:rPr>
                  <w:fldChar w:fldCharType="separate"/>
                </w:r>
                <w:r>
                  <w:rPr>
                    <w:noProof/>
                    <w:webHidden/>
                  </w:rPr>
                  <w:t>3</w:t>
                </w:r>
                <w:r>
                  <w:rPr>
                    <w:noProof/>
                    <w:webHidden/>
                  </w:rPr>
                  <w:fldChar w:fldCharType="end"/>
                </w:r>
              </w:hyperlink>
            </w:p>
            <w:p w14:paraId="6F285FB1" w14:textId="19F58A6C" w:rsidR="007D4DC6" w:rsidRDefault="007D4DC6" w:rsidP="007D4DC6">
              <w:pPr>
                <w:pStyle w:val="Turinys1"/>
                <w:spacing w:line="240" w:lineRule="auto"/>
                <w:rPr>
                  <w:noProof/>
                  <w:kern w:val="2"/>
                  <w:sz w:val="24"/>
                  <w:szCs w:val="24"/>
                  <w14:ligatures w14:val="standardContextual"/>
                </w:rPr>
              </w:pPr>
              <w:hyperlink w:anchor="_Toc219795987" w:history="1">
                <w:r w:rsidRPr="005639DE">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_Toc219795987 \h </w:instrText>
                </w:r>
                <w:r>
                  <w:rPr>
                    <w:noProof/>
                    <w:webHidden/>
                  </w:rPr>
                </w:r>
                <w:r>
                  <w:rPr>
                    <w:noProof/>
                    <w:webHidden/>
                  </w:rPr>
                  <w:fldChar w:fldCharType="separate"/>
                </w:r>
                <w:r>
                  <w:rPr>
                    <w:noProof/>
                    <w:webHidden/>
                  </w:rPr>
                  <w:t>3</w:t>
                </w:r>
                <w:r>
                  <w:rPr>
                    <w:noProof/>
                    <w:webHidden/>
                  </w:rPr>
                  <w:fldChar w:fldCharType="end"/>
                </w:r>
              </w:hyperlink>
            </w:p>
            <w:p w14:paraId="7AEBF0B3" w14:textId="5D8A0407" w:rsidR="007D4DC6" w:rsidRDefault="007D4DC6" w:rsidP="007D4DC6">
              <w:pPr>
                <w:pStyle w:val="Turinys1"/>
                <w:spacing w:line="240" w:lineRule="auto"/>
                <w:rPr>
                  <w:noProof/>
                  <w:kern w:val="2"/>
                  <w:sz w:val="24"/>
                  <w:szCs w:val="24"/>
                  <w14:ligatures w14:val="standardContextual"/>
                </w:rPr>
              </w:pPr>
              <w:hyperlink w:anchor="_Toc219795988" w:history="1">
                <w:r w:rsidRPr="005639DE">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_Toc219795988 \h </w:instrText>
                </w:r>
                <w:r>
                  <w:rPr>
                    <w:noProof/>
                    <w:webHidden/>
                  </w:rPr>
                </w:r>
                <w:r>
                  <w:rPr>
                    <w:noProof/>
                    <w:webHidden/>
                  </w:rPr>
                  <w:fldChar w:fldCharType="separate"/>
                </w:r>
                <w:r>
                  <w:rPr>
                    <w:noProof/>
                    <w:webHidden/>
                  </w:rPr>
                  <w:t>3</w:t>
                </w:r>
                <w:r>
                  <w:rPr>
                    <w:noProof/>
                    <w:webHidden/>
                  </w:rPr>
                  <w:fldChar w:fldCharType="end"/>
                </w:r>
              </w:hyperlink>
            </w:p>
            <w:p w14:paraId="487DF658" w14:textId="54C20F10" w:rsidR="007D4DC6" w:rsidRDefault="007D4DC6" w:rsidP="007D4DC6">
              <w:pPr>
                <w:pStyle w:val="Turinys1"/>
                <w:spacing w:line="240" w:lineRule="auto"/>
                <w:rPr>
                  <w:noProof/>
                  <w:kern w:val="2"/>
                  <w:sz w:val="24"/>
                  <w:szCs w:val="24"/>
                  <w14:ligatures w14:val="standardContextual"/>
                </w:rPr>
              </w:pPr>
              <w:hyperlink w:anchor="_Toc219795989" w:history="1">
                <w:r w:rsidRPr="005639DE">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_Toc219795989 \h </w:instrText>
                </w:r>
                <w:r>
                  <w:rPr>
                    <w:noProof/>
                    <w:webHidden/>
                  </w:rPr>
                </w:r>
                <w:r>
                  <w:rPr>
                    <w:noProof/>
                    <w:webHidden/>
                  </w:rPr>
                  <w:fldChar w:fldCharType="separate"/>
                </w:r>
                <w:r>
                  <w:rPr>
                    <w:noProof/>
                    <w:webHidden/>
                  </w:rPr>
                  <w:t>3</w:t>
                </w:r>
                <w:r>
                  <w:rPr>
                    <w:noProof/>
                    <w:webHidden/>
                  </w:rPr>
                  <w:fldChar w:fldCharType="end"/>
                </w:r>
              </w:hyperlink>
            </w:p>
            <w:p w14:paraId="2360566D" w14:textId="34F6484A" w:rsidR="007D4DC6" w:rsidRDefault="007D4DC6" w:rsidP="007D4DC6">
              <w:pPr>
                <w:pStyle w:val="Turinys1"/>
                <w:spacing w:line="240" w:lineRule="auto"/>
                <w:rPr>
                  <w:noProof/>
                  <w:kern w:val="2"/>
                  <w:sz w:val="24"/>
                  <w:szCs w:val="24"/>
                  <w14:ligatures w14:val="standardContextual"/>
                </w:rPr>
              </w:pPr>
              <w:hyperlink w:anchor="_Toc219795990" w:history="1">
                <w:r w:rsidRPr="005639DE">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_Toc219795990 \h </w:instrText>
                </w:r>
                <w:r>
                  <w:rPr>
                    <w:noProof/>
                    <w:webHidden/>
                  </w:rPr>
                </w:r>
                <w:r>
                  <w:rPr>
                    <w:noProof/>
                    <w:webHidden/>
                  </w:rPr>
                  <w:fldChar w:fldCharType="separate"/>
                </w:r>
                <w:r>
                  <w:rPr>
                    <w:noProof/>
                    <w:webHidden/>
                  </w:rPr>
                  <w:t>4</w:t>
                </w:r>
                <w:r>
                  <w:rPr>
                    <w:noProof/>
                    <w:webHidden/>
                  </w:rPr>
                  <w:fldChar w:fldCharType="end"/>
                </w:r>
              </w:hyperlink>
            </w:p>
            <w:p w14:paraId="41E05FE0" w14:textId="2099C789" w:rsidR="007D4DC6" w:rsidRDefault="007D4DC6" w:rsidP="007D4DC6">
              <w:pPr>
                <w:pStyle w:val="Turinys1"/>
                <w:spacing w:line="240" w:lineRule="auto"/>
                <w:rPr>
                  <w:noProof/>
                  <w:kern w:val="2"/>
                  <w:sz w:val="24"/>
                  <w:szCs w:val="24"/>
                  <w14:ligatures w14:val="standardContextual"/>
                </w:rPr>
              </w:pPr>
              <w:hyperlink w:anchor="_Toc219795991" w:history="1">
                <w:r w:rsidRPr="005639DE">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_Toc219795991 \h </w:instrText>
                </w:r>
                <w:r>
                  <w:rPr>
                    <w:noProof/>
                    <w:webHidden/>
                  </w:rPr>
                </w:r>
                <w:r>
                  <w:rPr>
                    <w:noProof/>
                    <w:webHidden/>
                  </w:rPr>
                  <w:fldChar w:fldCharType="separate"/>
                </w:r>
                <w:r>
                  <w:rPr>
                    <w:noProof/>
                    <w:webHidden/>
                  </w:rPr>
                  <w:t>4</w:t>
                </w:r>
                <w:r>
                  <w:rPr>
                    <w:noProof/>
                    <w:webHidden/>
                  </w:rPr>
                  <w:fldChar w:fldCharType="end"/>
                </w:r>
              </w:hyperlink>
            </w:p>
            <w:p w14:paraId="57CAEAC4" w14:textId="037DF7EB" w:rsidR="007D4DC6" w:rsidRDefault="007D4DC6" w:rsidP="007D4DC6">
              <w:pPr>
                <w:pStyle w:val="Turinys1"/>
                <w:spacing w:line="240" w:lineRule="auto"/>
                <w:rPr>
                  <w:noProof/>
                  <w:kern w:val="2"/>
                  <w:sz w:val="24"/>
                  <w:szCs w:val="24"/>
                  <w14:ligatures w14:val="standardContextual"/>
                </w:rPr>
              </w:pPr>
              <w:hyperlink w:anchor="_Toc219795992" w:history="1">
                <w:r w:rsidRPr="005639DE">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_Toc219795992 \h </w:instrText>
                </w:r>
                <w:r>
                  <w:rPr>
                    <w:noProof/>
                    <w:webHidden/>
                  </w:rPr>
                </w:r>
                <w:r>
                  <w:rPr>
                    <w:noProof/>
                    <w:webHidden/>
                  </w:rPr>
                  <w:fldChar w:fldCharType="separate"/>
                </w:r>
                <w:r>
                  <w:rPr>
                    <w:noProof/>
                    <w:webHidden/>
                  </w:rPr>
                  <w:t>4</w:t>
                </w:r>
                <w:r>
                  <w:rPr>
                    <w:noProof/>
                    <w:webHidden/>
                  </w:rPr>
                  <w:fldChar w:fldCharType="end"/>
                </w:r>
              </w:hyperlink>
            </w:p>
            <w:p w14:paraId="1E9D4B9B" w14:textId="1E374BA5" w:rsidR="007D4DC6" w:rsidRDefault="007D4DC6" w:rsidP="007D4DC6">
              <w:pPr>
                <w:pStyle w:val="Turinys1"/>
                <w:spacing w:line="240" w:lineRule="auto"/>
                <w:rPr>
                  <w:noProof/>
                  <w:kern w:val="2"/>
                  <w:sz w:val="24"/>
                  <w:szCs w:val="24"/>
                  <w14:ligatures w14:val="standardContextual"/>
                </w:rPr>
              </w:pPr>
              <w:hyperlink w:anchor="_Toc219795993" w:history="1">
                <w:r w:rsidRPr="005639DE">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_Toc219795993 \h </w:instrText>
                </w:r>
                <w:r>
                  <w:rPr>
                    <w:noProof/>
                    <w:webHidden/>
                  </w:rPr>
                </w:r>
                <w:r>
                  <w:rPr>
                    <w:noProof/>
                    <w:webHidden/>
                  </w:rPr>
                  <w:fldChar w:fldCharType="separate"/>
                </w:r>
                <w:r>
                  <w:rPr>
                    <w:noProof/>
                    <w:webHidden/>
                  </w:rPr>
                  <w:t>4</w:t>
                </w:r>
                <w:r>
                  <w:rPr>
                    <w:noProof/>
                    <w:webHidden/>
                  </w:rPr>
                  <w:fldChar w:fldCharType="end"/>
                </w:r>
              </w:hyperlink>
            </w:p>
            <w:p w14:paraId="136A2A17" w14:textId="091EFA5B" w:rsidR="007D4DC6" w:rsidRDefault="007D4DC6" w:rsidP="007D4DC6">
              <w:pPr>
                <w:pStyle w:val="Turinys1"/>
                <w:spacing w:line="240" w:lineRule="auto"/>
                <w:rPr>
                  <w:noProof/>
                  <w:kern w:val="2"/>
                  <w:sz w:val="24"/>
                  <w:szCs w:val="24"/>
                  <w14:ligatures w14:val="standardContextual"/>
                </w:rPr>
              </w:pPr>
              <w:hyperlink w:anchor="_Toc219795994" w:history="1">
                <w:r w:rsidRPr="005639DE">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_Toc219795994 \h </w:instrText>
                </w:r>
                <w:r>
                  <w:rPr>
                    <w:noProof/>
                    <w:webHidden/>
                  </w:rPr>
                </w:r>
                <w:r>
                  <w:rPr>
                    <w:noProof/>
                    <w:webHidden/>
                  </w:rPr>
                  <w:fldChar w:fldCharType="separate"/>
                </w:r>
                <w:r>
                  <w:rPr>
                    <w:noProof/>
                    <w:webHidden/>
                  </w:rPr>
                  <w:t>5</w:t>
                </w:r>
                <w:r>
                  <w:rPr>
                    <w:noProof/>
                    <w:webHidden/>
                  </w:rPr>
                  <w:fldChar w:fldCharType="end"/>
                </w:r>
              </w:hyperlink>
            </w:p>
            <w:p w14:paraId="6ADD7158" w14:textId="67E27DE4" w:rsidR="007D4DC6" w:rsidRDefault="007D4DC6" w:rsidP="007D4DC6">
              <w:pPr>
                <w:pStyle w:val="Turinys1"/>
                <w:spacing w:line="240" w:lineRule="auto"/>
                <w:rPr>
                  <w:noProof/>
                  <w:kern w:val="2"/>
                  <w:sz w:val="24"/>
                  <w:szCs w:val="24"/>
                  <w14:ligatures w14:val="standardContextual"/>
                </w:rPr>
              </w:pPr>
              <w:hyperlink w:anchor="_Toc219795995" w:history="1">
                <w:r w:rsidRPr="005639DE">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_Toc219795995 \h </w:instrText>
                </w:r>
                <w:r>
                  <w:rPr>
                    <w:noProof/>
                    <w:webHidden/>
                  </w:rPr>
                </w:r>
                <w:r>
                  <w:rPr>
                    <w:noProof/>
                    <w:webHidden/>
                  </w:rPr>
                  <w:fldChar w:fldCharType="separate"/>
                </w:r>
                <w:r>
                  <w:rPr>
                    <w:noProof/>
                    <w:webHidden/>
                  </w:rPr>
                  <w:t>5</w:t>
                </w:r>
                <w:r>
                  <w:rPr>
                    <w:noProof/>
                    <w:webHidden/>
                  </w:rPr>
                  <w:fldChar w:fldCharType="end"/>
                </w:r>
              </w:hyperlink>
            </w:p>
            <w:p w14:paraId="4C5237A0" w14:textId="038221AC" w:rsidR="007D4DC6" w:rsidRDefault="007D4DC6" w:rsidP="007D4DC6">
              <w:pPr>
                <w:pStyle w:val="Turinys1"/>
                <w:spacing w:line="240" w:lineRule="auto"/>
                <w:rPr>
                  <w:noProof/>
                  <w:kern w:val="2"/>
                  <w:sz w:val="24"/>
                  <w:szCs w:val="24"/>
                  <w14:ligatures w14:val="standardContextual"/>
                </w:rPr>
              </w:pPr>
              <w:hyperlink w:anchor="_Toc219795996" w:history="1">
                <w:r w:rsidRPr="005639DE">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_Toc219795996 \h </w:instrText>
                </w:r>
                <w:r>
                  <w:rPr>
                    <w:noProof/>
                    <w:webHidden/>
                  </w:rPr>
                </w:r>
                <w:r>
                  <w:rPr>
                    <w:noProof/>
                    <w:webHidden/>
                  </w:rPr>
                  <w:fldChar w:fldCharType="separate"/>
                </w:r>
                <w:r>
                  <w:rPr>
                    <w:noProof/>
                    <w:webHidden/>
                  </w:rPr>
                  <w:t>5</w:t>
                </w:r>
                <w:r>
                  <w:rPr>
                    <w:noProof/>
                    <w:webHidden/>
                  </w:rPr>
                  <w:fldChar w:fldCharType="end"/>
                </w:r>
              </w:hyperlink>
            </w:p>
            <w:p w14:paraId="092CDC4E" w14:textId="1FAD986C" w:rsidR="007D4DC6" w:rsidRDefault="007D4DC6" w:rsidP="007D4DC6">
              <w:pPr>
                <w:pStyle w:val="Turinys1"/>
                <w:spacing w:line="240" w:lineRule="auto"/>
                <w:rPr>
                  <w:noProof/>
                  <w:kern w:val="2"/>
                  <w:sz w:val="24"/>
                  <w:szCs w:val="24"/>
                  <w14:ligatures w14:val="standardContextual"/>
                </w:rPr>
              </w:pPr>
              <w:hyperlink w:anchor="_Toc219795997" w:history="1">
                <w:r w:rsidRPr="005639DE">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_Toc219795997 \h </w:instrText>
                </w:r>
                <w:r>
                  <w:rPr>
                    <w:noProof/>
                    <w:webHidden/>
                  </w:rPr>
                </w:r>
                <w:r>
                  <w:rPr>
                    <w:noProof/>
                    <w:webHidden/>
                  </w:rPr>
                  <w:fldChar w:fldCharType="separate"/>
                </w:r>
                <w:r>
                  <w:rPr>
                    <w:noProof/>
                    <w:webHidden/>
                  </w:rPr>
                  <w:t>5</w:t>
                </w:r>
                <w:r>
                  <w:rPr>
                    <w:noProof/>
                    <w:webHidden/>
                  </w:rPr>
                  <w:fldChar w:fldCharType="end"/>
                </w:r>
              </w:hyperlink>
            </w:p>
            <w:p w14:paraId="190C5463" w14:textId="31402C90" w:rsidR="007D4DC6" w:rsidRDefault="007D4DC6" w:rsidP="007D4DC6">
              <w:pPr>
                <w:pStyle w:val="Turinys1"/>
                <w:spacing w:line="240" w:lineRule="auto"/>
                <w:rPr>
                  <w:noProof/>
                  <w:kern w:val="2"/>
                  <w:sz w:val="24"/>
                  <w:szCs w:val="24"/>
                  <w14:ligatures w14:val="standardContextual"/>
                </w:rPr>
              </w:pPr>
              <w:hyperlink w:anchor="_Toc219795998" w:history="1">
                <w:r w:rsidRPr="005639DE">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_Toc219795998 \h </w:instrText>
                </w:r>
                <w:r>
                  <w:rPr>
                    <w:noProof/>
                    <w:webHidden/>
                  </w:rPr>
                </w:r>
                <w:r>
                  <w:rPr>
                    <w:noProof/>
                    <w:webHidden/>
                  </w:rPr>
                  <w:fldChar w:fldCharType="separate"/>
                </w:r>
                <w:r>
                  <w:rPr>
                    <w:noProof/>
                    <w:webHidden/>
                  </w:rPr>
                  <w:t>5</w:t>
                </w:r>
                <w:r>
                  <w:rPr>
                    <w:noProof/>
                    <w:webHidden/>
                  </w:rPr>
                  <w:fldChar w:fldCharType="end"/>
                </w:r>
              </w:hyperlink>
            </w:p>
            <w:p w14:paraId="090E0859" w14:textId="711DBEFA" w:rsidR="007D4DC6" w:rsidRDefault="007D4DC6" w:rsidP="007D4DC6">
              <w:pPr>
                <w:pStyle w:val="Turinys1"/>
                <w:spacing w:line="240" w:lineRule="auto"/>
                <w:rPr>
                  <w:noProof/>
                  <w:kern w:val="2"/>
                  <w:sz w:val="24"/>
                  <w:szCs w:val="24"/>
                  <w14:ligatures w14:val="standardContextual"/>
                </w:rPr>
              </w:pPr>
              <w:hyperlink w:anchor="_Toc219795999" w:history="1">
                <w:r w:rsidRPr="005639DE">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_Toc219795999 \h </w:instrText>
                </w:r>
                <w:r>
                  <w:rPr>
                    <w:noProof/>
                    <w:webHidden/>
                  </w:rPr>
                </w:r>
                <w:r>
                  <w:rPr>
                    <w:noProof/>
                    <w:webHidden/>
                  </w:rPr>
                  <w:fldChar w:fldCharType="separate"/>
                </w:r>
                <w:r>
                  <w:rPr>
                    <w:noProof/>
                    <w:webHidden/>
                  </w:rPr>
                  <w:t>5</w:t>
                </w:r>
                <w:r>
                  <w:rPr>
                    <w:noProof/>
                    <w:webHidden/>
                  </w:rPr>
                  <w:fldChar w:fldCharType="end"/>
                </w:r>
              </w:hyperlink>
            </w:p>
            <w:p w14:paraId="7A630283" w14:textId="0106686E" w:rsidR="007D4DC6" w:rsidRDefault="007D4DC6" w:rsidP="007D4DC6">
              <w:pPr>
                <w:pStyle w:val="Turinys1"/>
                <w:spacing w:line="240" w:lineRule="auto"/>
                <w:rPr>
                  <w:noProof/>
                  <w:kern w:val="2"/>
                  <w:sz w:val="24"/>
                  <w:szCs w:val="24"/>
                  <w14:ligatures w14:val="standardContextual"/>
                </w:rPr>
              </w:pPr>
              <w:hyperlink w:anchor="_Toc219796000" w:history="1">
                <w:r w:rsidRPr="005639DE">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_Toc219796000 \h </w:instrText>
                </w:r>
                <w:r>
                  <w:rPr>
                    <w:noProof/>
                    <w:webHidden/>
                  </w:rPr>
                </w:r>
                <w:r>
                  <w:rPr>
                    <w:noProof/>
                    <w:webHidden/>
                  </w:rPr>
                  <w:fldChar w:fldCharType="separate"/>
                </w:r>
                <w:r>
                  <w:rPr>
                    <w:noProof/>
                    <w:webHidden/>
                  </w:rPr>
                  <w:t>6</w:t>
                </w:r>
                <w:r>
                  <w:rPr>
                    <w:noProof/>
                    <w:webHidden/>
                  </w:rPr>
                  <w:fldChar w:fldCharType="end"/>
                </w:r>
              </w:hyperlink>
            </w:p>
            <w:p w14:paraId="43646708" w14:textId="6CCE9AD9" w:rsidR="007D4DC6" w:rsidRDefault="007D4DC6" w:rsidP="007D4DC6">
              <w:pPr>
                <w:pStyle w:val="Turinys1"/>
                <w:spacing w:line="240" w:lineRule="auto"/>
                <w:rPr>
                  <w:noProof/>
                  <w:kern w:val="2"/>
                  <w:sz w:val="24"/>
                  <w:szCs w:val="24"/>
                  <w14:ligatures w14:val="standardContextual"/>
                </w:rPr>
              </w:pPr>
              <w:hyperlink w:anchor="_Toc219796001" w:history="1">
                <w:r w:rsidRPr="005639DE">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_Toc219796001 \h </w:instrText>
                </w:r>
                <w:r>
                  <w:rPr>
                    <w:noProof/>
                    <w:webHidden/>
                  </w:rPr>
                </w:r>
                <w:r>
                  <w:rPr>
                    <w:noProof/>
                    <w:webHidden/>
                  </w:rPr>
                  <w:fldChar w:fldCharType="separate"/>
                </w:r>
                <w:r>
                  <w:rPr>
                    <w:noProof/>
                    <w:webHidden/>
                  </w:rPr>
                  <w:t>6</w:t>
                </w:r>
                <w:r>
                  <w:rPr>
                    <w:noProof/>
                    <w:webHidden/>
                  </w:rPr>
                  <w:fldChar w:fldCharType="end"/>
                </w:r>
              </w:hyperlink>
            </w:p>
            <w:p w14:paraId="7DD17917" w14:textId="140B5663" w:rsidR="007D4DC6" w:rsidRDefault="007D4DC6" w:rsidP="007D4DC6">
              <w:pPr>
                <w:pStyle w:val="Turinys1"/>
                <w:spacing w:line="240" w:lineRule="auto"/>
                <w:rPr>
                  <w:noProof/>
                  <w:kern w:val="2"/>
                  <w:sz w:val="24"/>
                  <w:szCs w:val="24"/>
                  <w14:ligatures w14:val="standardContextual"/>
                </w:rPr>
              </w:pPr>
              <w:hyperlink w:anchor="_Toc219796002" w:history="1">
                <w:r w:rsidRPr="005639DE">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_Toc219796002 \h </w:instrText>
                </w:r>
                <w:r>
                  <w:rPr>
                    <w:noProof/>
                    <w:webHidden/>
                  </w:rPr>
                </w:r>
                <w:r>
                  <w:rPr>
                    <w:noProof/>
                    <w:webHidden/>
                  </w:rPr>
                  <w:fldChar w:fldCharType="separate"/>
                </w:r>
                <w:r>
                  <w:rPr>
                    <w:noProof/>
                    <w:webHidden/>
                  </w:rPr>
                  <w:t>6</w:t>
                </w:r>
                <w:r>
                  <w:rPr>
                    <w:noProof/>
                    <w:webHidden/>
                  </w:rPr>
                  <w:fldChar w:fldCharType="end"/>
                </w:r>
              </w:hyperlink>
            </w:p>
            <w:p w14:paraId="681F69BB" w14:textId="51D5D4D5" w:rsidR="007D4DC6" w:rsidRDefault="007D4DC6" w:rsidP="007D4DC6">
              <w:pPr>
                <w:pStyle w:val="Turinys1"/>
                <w:spacing w:line="240" w:lineRule="auto"/>
                <w:rPr>
                  <w:noProof/>
                  <w:kern w:val="2"/>
                  <w:sz w:val="24"/>
                  <w:szCs w:val="24"/>
                  <w14:ligatures w14:val="standardContextual"/>
                </w:rPr>
              </w:pPr>
              <w:hyperlink w:anchor="_Toc219796003" w:history="1">
                <w:r w:rsidRPr="005639DE">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_Toc219796003 \h </w:instrText>
                </w:r>
                <w:r>
                  <w:rPr>
                    <w:noProof/>
                    <w:webHidden/>
                  </w:rPr>
                </w:r>
                <w:r>
                  <w:rPr>
                    <w:noProof/>
                    <w:webHidden/>
                  </w:rPr>
                  <w:fldChar w:fldCharType="separate"/>
                </w:r>
                <w:r>
                  <w:rPr>
                    <w:noProof/>
                    <w:webHidden/>
                  </w:rPr>
                  <w:t>6</w:t>
                </w:r>
                <w:r>
                  <w:rPr>
                    <w:noProof/>
                    <w:webHidden/>
                  </w:rPr>
                  <w:fldChar w:fldCharType="end"/>
                </w:r>
              </w:hyperlink>
            </w:p>
            <w:p w14:paraId="182806E0" w14:textId="69D8DCB2" w:rsidR="007D4DC6" w:rsidRDefault="007D4DC6" w:rsidP="007D4DC6">
              <w:pPr>
                <w:pStyle w:val="Turinys1"/>
                <w:spacing w:line="240" w:lineRule="auto"/>
                <w:rPr>
                  <w:noProof/>
                  <w:kern w:val="2"/>
                  <w:sz w:val="24"/>
                  <w:szCs w:val="24"/>
                  <w14:ligatures w14:val="standardContextual"/>
                </w:rPr>
              </w:pPr>
              <w:hyperlink w:anchor="_Toc219796004" w:history="1">
                <w:r w:rsidRPr="005639DE">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_Toc219796004 \h </w:instrText>
                </w:r>
                <w:r>
                  <w:rPr>
                    <w:noProof/>
                    <w:webHidden/>
                  </w:rPr>
                </w:r>
                <w:r>
                  <w:rPr>
                    <w:noProof/>
                    <w:webHidden/>
                  </w:rPr>
                  <w:fldChar w:fldCharType="separate"/>
                </w:r>
                <w:r>
                  <w:rPr>
                    <w:noProof/>
                    <w:webHidden/>
                  </w:rPr>
                  <w:t>6</w:t>
                </w:r>
                <w:r>
                  <w:rPr>
                    <w:noProof/>
                    <w:webHidden/>
                  </w:rPr>
                  <w:fldChar w:fldCharType="end"/>
                </w:r>
              </w:hyperlink>
            </w:p>
            <w:p w14:paraId="529C6DFB" w14:textId="3246D70F" w:rsidR="007D4DC6" w:rsidRDefault="007D4DC6" w:rsidP="007D4DC6">
              <w:pPr>
                <w:pStyle w:val="Turinys2"/>
                <w:spacing w:line="240" w:lineRule="auto"/>
                <w:rPr>
                  <w:noProof/>
                  <w:kern w:val="2"/>
                  <w:sz w:val="24"/>
                  <w:szCs w:val="24"/>
                  <w14:ligatures w14:val="standardContextual"/>
                </w:rPr>
              </w:pPr>
              <w:hyperlink w:anchor="_Toc219796005" w:history="1">
                <w:r w:rsidRPr="005639DE">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_Toc219796005 \h </w:instrText>
                </w:r>
                <w:r>
                  <w:rPr>
                    <w:noProof/>
                    <w:webHidden/>
                  </w:rPr>
                </w:r>
                <w:r>
                  <w:rPr>
                    <w:noProof/>
                    <w:webHidden/>
                  </w:rPr>
                  <w:fldChar w:fldCharType="separate"/>
                </w:r>
                <w:r>
                  <w:rPr>
                    <w:noProof/>
                    <w:webHidden/>
                  </w:rPr>
                  <w:t>10</w:t>
                </w:r>
                <w:r>
                  <w:rPr>
                    <w:noProof/>
                    <w:webHidden/>
                  </w:rPr>
                  <w:fldChar w:fldCharType="end"/>
                </w:r>
              </w:hyperlink>
            </w:p>
            <w:p w14:paraId="56340F46" w14:textId="5BA3F810" w:rsidR="007D4DC6" w:rsidRDefault="007D4DC6" w:rsidP="007D4DC6">
              <w:pPr>
                <w:pStyle w:val="Turinys2"/>
                <w:spacing w:line="240" w:lineRule="auto"/>
                <w:rPr>
                  <w:noProof/>
                  <w:kern w:val="2"/>
                  <w:sz w:val="24"/>
                  <w:szCs w:val="24"/>
                  <w14:ligatures w14:val="standardContextual"/>
                </w:rPr>
              </w:pPr>
              <w:hyperlink w:anchor="_Toc219796006" w:history="1">
                <w:r w:rsidRPr="005639DE">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_Toc219796006 \h </w:instrText>
                </w:r>
                <w:r>
                  <w:rPr>
                    <w:noProof/>
                    <w:webHidden/>
                  </w:rPr>
                </w:r>
                <w:r>
                  <w:rPr>
                    <w:noProof/>
                    <w:webHidden/>
                  </w:rPr>
                  <w:fldChar w:fldCharType="separate"/>
                </w:r>
                <w:r>
                  <w:rPr>
                    <w:noProof/>
                    <w:webHidden/>
                  </w:rPr>
                  <w:t>11</w:t>
                </w:r>
                <w:r>
                  <w:rPr>
                    <w:noProof/>
                    <w:webHidden/>
                  </w:rPr>
                  <w:fldChar w:fldCharType="end"/>
                </w:r>
              </w:hyperlink>
            </w:p>
            <w:p w14:paraId="263AC926" w14:textId="40072F00" w:rsidR="007D4DC6" w:rsidRDefault="007D4DC6" w:rsidP="007D4DC6">
              <w:pPr>
                <w:pStyle w:val="Turinys2"/>
                <w:spacing w:line="240" w:lineRule="auto"/>
                <w:rPr>
                  <w:noProof/>
                  <w:kern w:val="2"/>
                  <w:sz w:val="24"/>
                  <w:szCs w:val="24"/>
                  <w14:ligatures w14:val="standardContextual"/>
                </w:rPr>
              </w:pPr>
              <w:hyperlink w:anchor="_Toc219796007" w:history="1">
                <w:r w:rsidRPr="005639DE">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_Toc219796007 \h </w:instrText>
                </w:r>
                <w:r>
                  <w:rPr>
                    <w:noProof/>
                    <w:webHidden/>
                  </w:rPr>
                </w:r>
                <w:r>
                  <w:rPr>
                    <w:noProof/>
                    <w:webHidden/>
                  </w:rPr>
                  <w:fldChar w:fldCharType="separate"/>
                </w:r>
                <w:r>
                  <w:rPr>
                    <w:noProof/>
                    <w:webHidden/>
                  </w:rPr>
                  <w:t>24</w:t>
                </w:r>
                <w:r>
                  <w:rPr>
                    <w:noProof/>
                    <w:webHidden/>
                  </w:rPr>
                  <w:fldChar w:fldCharType="end"/>
                </w:r>
              </w:hyperlink>
            </w:p>
            <w:p w14:paraId="38436CAE" w14:textId="7A4272D6" w:rsidR="007D4DC6" w:rsidRDefault="007D4DC6" w:rsidP="007D4DC6">
              <w:pPr>
                <w:pStyle w:val="Turinys2"/>
                <w:spacing w:line="240" w:lineRule="auto"/>
                <w:rPr>
                  <w:noProof/>
                  <w:kern w:val="2"/>
                  <w:sz w:val="24"/>
                  <w:szCs w:val="24"/>
                  <w14:ligatures w14:val="standardContextual"/>
                </w:rPr>
              </w:pPr>
              <w:hyperlink w:anchor="_Toc219796008" w:history="1">
                <w:r w:rsidRPr="005639DE">
                  <w:rPr>
                    <w:rStyle w:val="Hipersaitas"/>
                    <w:rFonts w:ascii="Arial" w:eastAsia="Calibri" w:hAnsi="Arial" w:cs="Arial"/>
                    <w:noProof/>
                  </w:rPr>
                  <w:t>Pirkimo sąlygų 5 priedas „EBVPD“</w:t>
                </w:r>
                <w:r>
                  <w:rPr>
                    <w:noProof/>
                    <w:webHidden/>
                  </w:rPr>
                  <w:tab/>
                </w:r>
                <w:r>
                  <w:rPr>
                    <w:noProof/>
                    <w:webHidden/>
                  </w:rPr>
                  <w:fldChar w:fldCharType="begin"/>
                </w:r>
                <w:r>
                  <w:rPr>
                    <w:noProof/>
                    <w:webHidden/>
                  </w:rPr>
                  <w:instrText xml:space="preserve"> PAGEREF _Toc219796008 \h </w:instrText>
                </w:r>
                <w:r>
                  <w:rPr>
                    <w:noProof/>
                    <w:webHidden/>
                  </w:rPr>
                </w:r>
                <w:r>
                  <w:rPr>
                    <w:noProof/>
                    <w:webHidden/>
                  </w:rPr>
                  <w:fldChar w:fldCharType="separate"/>
                </w:r>
                <w:r>
                  <w:rPr>
                    <w:noProof/>
                    <w:webHidden/>
                  </w:rPr>
                  <w:t>24</w:t>
                </w:r>
                <w:r>
                  <w:rPr>
                    <w:noProof/>
                    <w:webHidden/>
                  </w:rPr>
                  <w:fldChar w:fldCharType="end"/>
                </w:r>
              </w:hyperlink>
            </w:p>
            <w:p w14:paraId="0DAD19B1" w14:textId="44800F44" w:rsidR="007D4DC6" w:rsidRDefault="007D4DC6" w:rsidP="007D4DC6">
              <w:pPr>
                <w:pStyle w:val="Turinys2"/>
                <w:spacing w:line="240" w:lineRule="auto"/>
                <w:rPr>
                  <w:noProof/>
                  <w:kern w:val="2"/>
                  <w:sz w:val="24"/>
                  <w:szCs w:val="24"/>
                  <w14:ligatures w14:val="standardContextual"/>
                </w:rPr>
              </w:pPr>
              <w:hyperlink w:anchor="_Toc219796009" w:history="1">
                <w:r w:rsidRPr="005639DE">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_Toc219796009 \h </w:instrText>
                </w:r>
                <w:r>
                  <w:rPr>
                    <w:noProof/>
                    <w:webHidden/>
                  </w:rPr>
                </w:r>
                <w:r>
                  <w:rPr>
                    <w:noProof/>
                    <w:webHidden/>
                  </w:rPr>
                  <w:fldChar w:fldCharType="separate"/>
                </w:r>
                <w:r>
                  <w:rPr>
                    <w:noProof/>
                    <w:webHidden/>
                  </w:rPr>
                  <w:t>25</w:t>
                </w:r>
                <w:r>
                  <w:rPr>
                    <w:noProof/>
                    <w:webHidden/>
                  </w:rPr>
                  <w:fldChar w:fldCharType="end"/>
                </w:r>
              </w:hyperlink>
            </w:p>
            <w:p w14:paraId="44BF63E8" w14:textId="627B7097" w:rsidR="007D4DC6" w:rsidRDefault="007D4DC6" w:rsidP="007D4DC6">
              <w:pPr>
                <w:pStyle w:val="Turinys2"/>
                <w:spacing w:line="240" w:lineRule="auto"/>
                <w:rPr>
                  <w:noProof/>
                  <w:kern w:val="2"/>
                  <w:sz w:val="24"/>
                  <w:szCs w:val="24"/>
                  <w14:ligatures w14:val="standardContextual"/>
                </w:rPr>
              </w:pPr>
              <w:hyperlink w:anchor="_Toc219796010" w:history="1">
                <w:r w:rsidRPr="005639DE">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_Toc219796010 \h </w:instrText>
                </w:r>
                <w:r>
                  <w:rPr>
                    <w:noProof/>
                    <w:webHidden/>
                  </w:rPr>
                </w:r>
                <w:r>
                  <w:rPr>
                    <w:noProof/>
                    <w:webHidden/>
                  </w:rPr>
                  <w:fldChar w:fldCharType="separate"/>
                </w:r>
                <w:r>
                  <w:rPr>
                    <w:noProof/>
                    <w:webHidden/>
                  </w:rPr>
                  <w:t>22</w:t>
                </w:r>
                <w:r>
                  <w:rPr>
                    <w:noProof/>
                    <w:webHidden/>
                  </w:rPr>
                  <w:fldChar w:fldCharType="end"/>
                </w:r>
              </w:hyperlink>
            </w:p>
            <w:p w14:paraId="7D68957E" w14:textId="40BEB4F5" w:rsidR="007D4DC6" w:rsidRDefault="007D4DC6" w:rsidP="007D4DC6">
              <w:pPr>
                <w:pStyle w:val="Turinys2"/>
                <w:spacing w:line="240" w:lineRule="auto"/>
                <w:rPr>
                  <w:noProof/>
                  <w:kern w:val="2"/>
                  <w:sz w:val="24"/>
                  <w:szCs w:val="24"/>
                  <w14:ligatures w14:val="standardContextual"/>
                </w:rPr>
              </w:pPr>
              <w:hyperlink w:anchor="_Toc219796011" w:history="1">
                <w:r w:rsidRPr="005639DE">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_Toc219796011 \h </w:instrText>
                </w:r>
                <w:r>
                  <w:rPr>
                    <w:noProof/>
                    <w:webHidden/>
                  </w:rPr>
                </w:r>
                <w:r>
                  <w:rPr>
                    <w:noProof/>
                    <w:webHidden/>
                  </w:rPr>
                  <w:fldChar w:fldCharType="separate"/>
                </w:r>
                <w:r>
                  <w:rPr>
                    <w:noProof/>
                    <w:webHidden/>
                  </w:rPr>
                  <w:t>23</w:t>
                </w:r>
                <w:r>
                  <w:rPr>
                    <w:noProof/>
                    <w:webHidden/>
                  </w:rPr>
                  <w:fldChar w:fldCharType="end"/>
                </w:r>
              </w:hyperlink>
            </w:p>
            <w:p w14:paraId="303BF74A" w14:textId="4181B2EC" w:rsidR="007D4DC6" w:rsidRDefault="007D4DC6" w:rsidP="007D4DC6">
              <w:pPr>
                <w:pStyle w:val="Turinys2"/>
                <w:spacing w:line="240" w:lineRule="auto"/>
                <w:rPr>
                  <w:noProof/>
                  <w:kern w:val="2"/>
                  <w:sz w:val="24"/>
                  <w:szCs w:val="24"/>
                  <w14:ligatures w14:val="standardContextual"/>
                </w:rPr>
              </w:pPr>
              <w:hyperlink w:anchor="_Toc219796012" w:history="1">
                <w:r w:rsidRPr="005639DE">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_Toc219796012 \h </w:instrText>
                </w:r>
                <w:r>
                  <w:rPr>
                    <w:noProof/>
                    <w:webHidden/>
                  </w:rPr>
                </w:r>
                <w:r>
                  <w:rPr>
                    <w:noProof/>
                    <w:webHidden/>
                  </w:rPr>
                  <w:fldChar w:fldCharType="separate"/>
                </w:r>
                <w:r>
                  <w:rPr>
                    <w:noProof/>
                    <w:webHidden/>
                  </w:rPr>
                  <w:t>24</w:t>
                </w:r>
                <w:r>
                  <w:rPr>
                    <w:noProof/>
                    <w:webHidden/>
                  </w:rPr>
                  <w:fldChar w:fldCharType="end"/>
                </w:r>
              </w:hyperlink>
            </w:p>
            <w:p w14:paraId="078A96BF" w14:textId="1E803390" w:rsidR="007D4DC6" w:rsidRDefault="007D4DC6" w:rsidP="007D4DC6">
              <w:pPr>
                <w:pStyle w:val="Turinys2"/>
                <w:spacing w:line="240" w:lineRule="auto"/>
                <w:rPr>
                  <w:noProof/>
                  <w:kern w:val="2"/>
                  <w:sz w:val="24"/>
                  <w:szCs w:val="24"/>
                  <w14:ligatures w14:val="standardContextual"/>
                </w:rPr>
              </w:pPr>
              <w:hyperlink w:anchor="_Toc219796013" w:history="1">
                <w:r w:rsidRPr="005639DE">
                  <w:rPr>
                    <w:rStyle w:val="Hipersaitas"/>
                    <w:rFonts w:ascii="Arial" w:hAnsi="Arial" w:cs="Arial"/>
                    <w:noProof/>
                  </w:rPr>
                  <w:t>Pirkimo sąlygų 9 priedo „Tiekėjo deklaracija dėl atitikties Reglamento nuostatoms fiziniam asmeniui“ tęsinys</w:t>
                </w:r>
                <w:r>
                  <w:rPr>
                    <w:noProof/>
                    <w:webHidden/>
                  </w:rPr>
                  <w:tab/>
                </w:r>
                <w:r>
                  <w:rPr>
                    <w:noProof/>
                    <w:webHidden/>
                  </w:rPr>
                  <w:fldChar w:fldCharType="begin"/>
                </w:r>
                <w:r>
                  <w:rPr>
                    <w:noProof/>
                    <w:webHidden/>
                  </w:rPr>
                  <w:instrText xml:space="preserve"> PAGEREF _Toc219796013 \h </w:instrText>
                </w:r>
                <w:r>
                  <w:rPr>
                    <w:noProof/>
                    <w:webHidden/>
                  </w:rPr>
                </w:r>
                <w:r>
                  <w:rPr>
                    <w:noProof/>
                    <w:webHidden/>
                  </w:rPr>
                  <w:fldChar w:fldCharType="separate"/>
                </w:r>
                <w:r>
                  <w:rPr>
                    <w:noProof/>
                    <w:webHidden/>
                  </w:rPr>
                  <w:t>26</w:t>
                </w:r>
                <w:r>
                  <w:rPr>
                    <w:noProof/>
                    <w:webHidden/>
                  </w:rPr>
                  <w:fldChar w:fldCharType="end"/>
                </w:r>
              </w:hyperlink>
            </w:p>
            <w:p w14:paraId="73CCB438" w14:textId="6AC5CE16" w:rsidR="005F13F0" w:rsidRPr="00A80FF3" w:rsidRDefault="001C24BC" w:rsidP="007D4DC6">
              <w:pPr>
                <w:spacing w:after="120" w:line="240" w:lineRule="auto"/>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6A3758FA" w14:textId="77777777" w:rsidR="007D4DC6" w:rsidRDefault="007D4DC6" w:rsidP="007D4DC6">
      <w:pPr>
        <w:pStyle w:val="Antrat1"/>
        <w:spacing w:before="0" w:after="0"/>
        <w:contextualSpacing/>
        <w:jc w:val="center"/>
        <w:rPr>
          <w:rFonts w:ascii="Arial" w:hAnsi="Arial" w:cs="Arial"/>
          <w:b/>
          <w:bCs/>
          <w:color w:val="auto"/>
          <w:sz w:val="24"/>
          <w:szCs w:val="24"/>
        </w:rPr>
      </w:pPr>
      <w:bookmarkStart w:id="0" w:name="_Toc219795982"/>
      <w:bookmarkStart w:id="1" w:name="_Toc335201954"/>
      <w:bookmarkStart w:id="2" w:name="_Toc147739116"/>
    </w:p>
    <w:p w14:paraId="28D10F02" w14:textId="77777777" w:rsidR="007D4DC6" w:rsidRPr="007D4DC6" w:rsidRDefault="007D4DC6" w:rsidP="007D4DC6"/>
    <w:p w14:paraId="606B2E07" w14:textId="77777777" w:rsidR="007D4DC6" w:rsidRDefault="007D4DC6" w:rsidP="007D4DC6">
      <w:pPr>
        <w:pStyle w:val="Antrat1"/>
        <w:spacing w:before="0" w:after="0"/>
        <w:contextualSpacing/>
        <w:jc w:val="center"/>
        <w:rPr>
          <w:rFonts w:ascii="Arial" w:hAnsi="Arial" w:cs="Arial"/>
          <w:b/>
          <w:bCs/>
          <w:color w:val="auto"/>
          <w:sz w:val="24"/>
          <w:szCs w:val="24"/>
        </w:rPr>
      </w:pPr>
    </w:p>
    <w:p w14:paraId="2799DF91" w14:textId="77777777" w:rsidR="007D4DC6" w:rsidRDefault="007D4DC6" w:rsidP="007D4DC6">
      <w:pPr>
        <w:pStyle w:val="Antrat1"/>
        <w:spacing w:before="0" w:after="0"/>
        <w:contextualSpacing/>
        <w:jc w:val="center"/>
        <w:rPr>
          <w:rFonts w:ascii="Arial" w:hAnsi="Arial" w:cs="Arial"/>
          <w:b/>
          <w:bCs/>
          <w:color w:val="auto"/>
          <w:sz w:val="24"/>
          <w:szCs w:val="24"/>
        </w:rPr>
      </w:pPr>
    </w:p>
    <w:p w14:paraId="205205CE" w14:textId="0AD1A454" w:rsidR="00F10CC1" w:rsidRPr="00A80FF3" w:rsidRDefault="00F10CC1"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I SKYRIUS</w:t>
      </w:r>
      <w:bookmarkEnd w:id="0"/>
    </w:p>
    <w:p w14:paraId="7DBFF88B" w14:textId="01CE0133" w:rsidR="002415C7" w:rsidRPr="00A80FF3" w:rsidRDefault="00F10CC1" w:rsidP="007D4DC6">
      <w:pPr>
        <w:pStyle w:val="Antrat1"/>
        <w:spacing w:before="0" w:after="0"/>
        <w:contextualSpacing/>
        <w:jc w:val="center"/>
        <w:rPr>
          <w:rFonts w:ascii="Arial" w:hAnsi="Arial" w:cs="Arial"/>
          <w:b/>
          <w:bCs/>
          <w:color w:val="auto"/>
          <w:sz w:val="24"/>
          <w:szCs w:val="24"/>
        </w:rPr>
      </w:pPr>
      <w:bookmarkStart w:id="3" w:name="_Toc219795983"/>
      <w:r w:rsidRPr="00A80FF3">
        <w:rPr>
          <w:rFonts w:ascii="Arial" w:hAnsi="Arial" w:cs="Arial"/>
          <w:b/>
          <w:bCs/>
          <w:color w:val="auto"/>
          <w:sz w:val="24"/>
          <w:szCs w:val="24"/>
        </w:rPr>
        <w:t>BENDRA INFORMACIJA</w:t>
      </w:r>
      <w:bookmarkEnd w:id="3"/>
    </w:p>
    <w:p w14:paraId="37A876D0" w14:textId="77777777" w:rsidR="006B4AF3" w:rsidRPr="00D3750C" w:rsidRDefault="006B4AF3" w:rsidP="007D4DC6">
      <w:pPr>
        <w:pStyle w:val="Sraopastraipa"/>
        <w:numPr>
          <w:ilvl w:val="1"/>
          <w:numId w:val="1"/>
        </w:numPr>
        <w:tabs>
          <w:tab w:val="left" w:pos="993"/>
        </w:tabs>
        <w:spacing w:after="0" w:line="240" w:lineRule="auto"/>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7D4DC6">
      <w:pPr>
        <w:pStyle w:val="Sraopastraipa"/>
        <w:spacing w:after="0" w:line="240" w:lineRule="auto"/>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1AC772AE" w:rsidR="002F5F8E" w:rsidRPr="00A80FF3" w:rsidRDefault="002F5F8E" w:rsidP="007D4DC6">
      <w:pPr>
        <w:pStyle w:val="Sraopastraipa"/>
        <w:spacing w:after="0" w:line="240" w:lineRule="auto"/>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w:t>
      </w:r>
      <w:r w:rsidR="00C478F7">
        <w:rPr>
          <w:rFonts w:ascii="Arial" w:hAnsi="Arial" w:cs="Arial"/>
          <w:sz w:val="24"/>
          <w:szCs w:val="24"/>
          <w:u w:val="single"/>
        </w:rPr>
        <w:t>aslaugų</w:t>
      </w:r>
      <w:r w:rsidR="00D915F9" w:rsidRPr="00A80FF3">
        <w:rPr>
          <w:rFonts w:ascii="Arial" w:hAnsi="Arial" w:cs="Arial"/>
          <w:sz w:val="24"/>
          <w:szCs w:val="24"/>
          <w:u w:val="single"/>
        </w:rPr>
        <w:t>,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7D4DC6">
      <w:pPr>
        <w:spacing w:after="0" w:line="240" w:lineRule="auto"/>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2E19E110" w:rsidR="005E62F0" w:rsidRPr="0053566B" w:rsidRDefault="00C478F7" w:rsidP="007D4DC6">
      <w:pPr>
        <w:pStyle w:val="Sraopastraipa"/>
        <w:numPr>
          <w:ilvl w:val="1"/>
          <w:numId w:val="7"/>
        </w:numPr>
        <w:tabs>
          <w:tab w:val="left" w:pos="993"/>
        </w:tabs>
        <w:spacing w:after="0" w:line="240" w:lineRule="auto"/>
        <w:ind w:left="0" w:firstLine="567"/>
        <w:jc w:val="both"/>
        <w:rPr>
          <w:rFonts w:ascii="Arial" w:hAnsi="Arial" w:cs="Arial"/>
          <w:color w:val="EE0000"/>
          <w:sz w:val="24"/>
          <w:szCs w:val="24"/>
        </w:rPr>
      </w:pPr>
      <w:r>
        <w:rPr>
          <w:rFonts w:ascii="Arial" w:hAnsi="Arial" w:cs="Arial"/>
          <w:sz w:val="24"/>
          <w:szCs w:val="24"/>
        </w:rPr>
        <w:t xml:space="preserve"> </w:t>
      </w:r>
      <w:r w:rsidRPr="0053566B">
        <w:rPr>
          <w:rFonts w:ascii="Arial" w:hAnsi="Arial" w:cs="Arial"/>
          <w:color w:val="000000" w:themeColor="text1"/>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perkamai prekei taikomi </w:t>
      </w:r>
      <w:r w:rsidRPr="0053566B">
        <w:rPr>
          <w:rFonts w:ascii="Arial" w:hAnsi="Arial" w:cs="Arial"/>
          <w:b/>
          <w:bCs/>
          <w:color w:val="000000" w:themeColor="text1"/>
          <w:sz w:val="24"/>
          <w:szCs w:val="24"/>
        </w:rPr>
        <w:t>Tvarkos aprašo 4.1. p.</w:t>
      </w:r>
      <w:r w:rsidRPr="0053566B">
        <w:rPr>
          <w:rFonts w:ascii="Arial" w:hAnsi="Arial" w:cs="Arial"/>
          <w:color w:val="000000" w:themeColor="text1"/>
          <w:sz w:val="24"/>
          <w:szCs w:val="24"/>
        </w:rPr>
        <w:t xml:space="preserve"> ,,</w:t>
      </w:r>
      <w:r w:rsidRPr="0053566B">
        <w:rPr>
          <w:rFonts w:ascii="Arial" w:hAnsi="Arial" w:cs="Arial"/>
          <w:color w:val="000000" w:themeColor="text1"/>
          <w:sz w:val="24"/>
          <w:szCs w:val="24"/>
          <w:shd w:val="clear" w:color="auto" w:fill="FFFFFF"/>
        </w:rPr>
        <w:t xml:space="preserve">&lt;...&gt; </w:t>
      </w:r>
      <w:r w:rsidRPr="0053566B">
        <w:rPr>
          <w:rFonts w:ascii="Arial" w:hAnsi="Arial" w:cs="Arial"/>
          <w:i/>
          <w:iCs/>
          <w:color w:val="000000" w:themeColor="text1"/>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3566B">
        <w:rPr>
          <w:rFonts w:ascii="Arial" w:hAnsi="Arial" w:cs="Arial"/>
          <w:color w:val="000000" w:themeColor="text1"/>
          <w:sz w:val="24"/>
          <w:szCs w:val="24"/>
        </w:rPr>
        <w:t>;“</w:t>
      </w:r>
      <w:r w:rsidR="0053566B">
        <w:rPr>
          <w:rFonts w:ascii="Arial" w:hAnsi="Arial" w:cs="Arial"/>
          <w:color w:val="000000" w:themeColor="text1"/>
          <w:sz w:val="24"/>
          <w:szCs w:val="24"/>
        </w:rPr>
        <w:t>.</w:t>
      </w:r>
      <w:r w:rsidR="0053566B" w:rsidRPr="0053566B">
        <w:rPr>
          <w:rFonts w:ascii="Arial" w:hAnsi="Arial" w:cs="Arial"/>
          <w:color w:val="000000" w:themeColor="text1"/>
          <w:sz w:val="24"/>
          <w:szCs w:val="24"/>
        </w:rPr>
        <w:t xml:space="preserve"> X SKYRIUS. M ir N kategorijų kelių transporto priemonės. </w:t>
      </w:r>
      <w:r w:rsidRPr="0053566B">
        <w:rPr>
          <w:rFonts w:ascii="Arial" w:hAnsi="Arial" w:cs="Arial"/>
          <w:color w:val="000000" w:themeColor="text1"/>
          <w:sz w:val="24"/>
          <w:szCs w:val="24"/>
          <w:u w:val="single"/>
        </w:rPr>
        <w:t>Aplinkos apaugos kriterijai nustatyti</w:t>
      </w:r>
      <w:r w:rsidRPr="0053566B">
        <w:rPr>
          <w:rFonts w:ascii="Arial" w:hAnsi="Arial" w:cs="Arial"/>
          <w:color w:val="000000" w:themeColor="text1"/>
          <w:sz w:val="24"/>
          <w:szCs w:val="24"/>
        </w:rPr>
        <w:t xml:space="preserve">: </w:t>
      </w:r>
      <w:r w:rsidR="0053566B" w:rsidRPr="00510CAE">
        <w:rPr>
          <w:rFonts w:ascii="Arial" w:hAnsi="Arial" w:cs="Arial"/>
          <w:color w:val="000000" w:themeColor="text1"/>
          <w:sz w:val="24"/>
          <w:szCs w:val="24"/>
        </w:rPr>
        <w:t xml:space="preserve">Techninėje specifikacijoje ir </w:t>
      </w:r>
      <w:r w:rsidRPr="00510CAE">
        <w:rPr>
          <w:rFonts w:ascii="Arial" w:hAnsi="Arial" w:cs="Arial"/>
          <w:color w:val="000000" w:themeColor="text1"/>
          <w:sz w:val="24"/>
          <w:szCs w:val="24"/>
        </w:rPr>
        <w:t>Specialiųjų pirkimo sąlygų 8 priedo ,,Sutarties projektas“ 13.1. punkte</w:t>
      </w:r>
      <w:r w:rsidR="00510CAE">
        <w:rPr>
          <w:rFonts w:ascii="Arial" w:hAnsi="Arial" w:cs="Arial"/>
          <w:color w:val="EE0000"/>
          <w:sz w:val="24"/>
          <w:szCs w:val="24"/>
        </w:rPr>
        <w:t>.</w:t>
      </w:r>
    </w:p>
    <w:p w14:paraId="2413C02D" w14:textId="1D942804" w:rsidR="00E32C8E" w:rsidRPr="00A80FF3" w:rsidRDefault="00E32C8E" w:rsidP="007D4DC6">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7D4DC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7D4DC6">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7E159751" w:rsidR="003B0223" w:rsidRPr="0053566B" w:rsidRDefault="003B0223"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53566B" w:rsidRPr="00BC2A15">
        <w:rPr>
          <w:rFonts w:ascii="Arial" w:eastAsia="Calibri" w:hAnsi="Arial" w:cs="Arial"/>
          <w:sz w:val="24"/>
          <w:szCs w:val="24"/>
        </w:rPr>
        <w:t xml:space="preserve">Dovilė Tamošiūnaitė, Viešųjų pirkimų skyriaus vyriausioji specialistė, tel. +370 690 15757, el. paštas: </w:t>
      </w:r>
      <w:proofErr w:type="spellStart"/>
      <w:r w:rsidR="0053566B" w:rsidRPr="00BC2A15">
        <w:rPr>
          <w:rFonts w:ascii="Arial" w:eastAsia="Calibri" w:hAnsi="Arial" w:cs="Arial"/>
          <w:sz w:val="24"/>
          <w:szCs w:val="24"/>
        </w:rPr>
        <w:t>dovile.tamosiunaite@klaipedos-r.lt</w:t>
      </w:r>
      <w:proofErr w:type="spellEnd"/>
      <w:r w:rsidR="0053566B" w:rsidRPr="00BC2A15">
        <w:rPr>
          <w:rFonts w:ascii="Arial" w:eastAsia="Calibri" w:hAnsi="Arial" w:cs="Arial"/>
          <w:sz w:val="24"/>
          <w:szCs w:val="24"/>
        </w:rPr>
        <w:t>.</w:t>
      </w:r>
    </w:p>
    <w:p w14:paraId="1F0D1EF8" w14:textId="7FEAD794" w:rsidR="003B0223" w:rsidRPr="00A80FF3" w:rsidRDefault="003B0223" w:rsidP="007D4DC6">
      <w:pPr>
        <w:pStyle w:val="Sraopastraipa"/>
        <w:numPr>
          <w:ilvl w:val="1"/>
          <w:numId w:val="7"/>
        </w:numPr>
        <w:tabs>
          <w:tab w:val="left" w:pos="993"/>
        </w:tabs>
        <w:spacing w:after="0" w:line="240" w:lineRule="auto"/>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1C50B5" w:rsidRPr="001C50B5">
        <w:rPr>
          <w:rFonts w:ascii="Arial" w:hAnsi="Arial" w:cs="Arial"/>
          <w:sz w:val="24"/>
          <w:szCs w:val="24"/>
        </w:rPr>
        <w:t>Rita Rudgalvienė</w:t>
      </w:r>
      <w:r w:rsidR="006B4AF3" w:rsidRPr="006B4AF3">
        <w:rPr>
          <w:rFonts w:ascii="Arial" w:hAnsi="Arial" w:cs="Arial"/>
          <w:sz w:val="24"/>
          <w:szCs w:val="24"/>
        </w:rPr>
        <w:t xml:space="preserve">, Statybos ir </w:t>
      </w:r>
      <w:r w:rsidR="006B4AF3">
        <w:rPr>
          <w:rFonts w:ascii="Arial" w:hAnsi="Arial" w:cs="Arial"/>
          <w:sz w:val="24"/>
          <w:szCs w:val="24"/>
        </w:rPr>
        <w:t xml:space="preserve">kelių priežiūros </w:t>
      </w:r>
      <w:r w:rsidR="006B4AF3" w:rsidRPr="006B4AF3">
        <w:rPr>
          <w:rFonts w:ascii="Arial" w:hAnsi="Arial" w:cs="Arial"/>
          <w:sz w:val="24"/>
          <w:szCs w:val="24"/>
        </w:rPr>
        <w:t xml:space="preserve">skyriaus </w:t>
      </w:r>
      <w:r w:rsidR="001C50B5">
        <w:rPr>
          <w:rFonts w:ascii="Arial" w:hAnsi="Arial" w:cs="Arial"/>
          <w:sz w:val="24"/>
          <w:szCs w:val="24"/>
        </w:rPr>
        <w:t>specialistė</w:t>
      </w:r>
      <w:r w:rsidR="006B4AF3" w:rsidRPr="006B4AF3">
        <w:rPr>
          <w:rFonts w:ascii="Arial" w:hAnsi="Arial" w:cs="Arial"/>
          <w:sz w:val="24"/>
          <w:szCs w:val="24"/>
        </w:rPr>
        <w:t xml:space="preserve">, mob.tel. </w:t>
      </w:r>
      <w:r w:rsidR="001C50B5" w:rsidRPr="001C50B5">
        <w:rPr>
          <w:rFonts w:ascii="Arial" w:hAnsi="Arial" w:cs="Arial"/>
          <w:sz w:val="24"/>
          <w:szCs w:val="24"/>
        </w:rPr>
        <w:t>+370 610 40 855</w:t>
      </w:r>
      <w:r w:rsidR="006B4AF3" w:rsidRPr="006B4AF3">
        <w:rPr>
          <w:rFonts w:ascii="Arial" w:hAnsi="Arial" w:cs="Arial"/>
          <w:sz w:val="24"/>
          <w:szCs w:val="24"/>
        </w:rPr>
        <w:t>,</w:t>
      </w:r>
      <w:r w:rsidR="006B4AF3">
        <w:rPr>
          <w:rFonts w:ascii="Arial" w:hAnsi="Arial" w:cs="Arial"/>
          <w:sz w:val="24"/>
          <w:szCs w:val="24"/>
        </w:rPr>
        <w:t xml:space="preserve"> </w:t>
      </w:r>
      <w:r w:rsidR="006B4AF3" w:rsidRPr="006B4AF3">
        <w:rPr>
          <w:rFonts w:ascii="Arial" w:hAnsi="Arial" w:cs="Arial"/>
          <w:sz w:val="24"/>
          <w:szCs w:val="24"/>
        </w:rPr>
        <w:t xml:space="preserve">el. paštas </w:t>
      </w:r>
      <w:proofErr w:type="spellStart"/>
      <w:r w:rsidR="001C50B5" w:rsidRPr="0053566B">
        <w:rPr>
          <w:rFonts w:ascii="Arial" w:hAnsi="Arial" w:cs="Arial"/>
          <w:color w:val="000000" w:themeColor="text1"/>
          <w:sz w:val="24"/>
          <w:szCs w:val="24"/>
        </w:rPr>
        <w:t>rita.rudgalvienė@klaipedos-</w:t>
      </w:r>
      <w:r w:rsidR="0053566B" w:rsidRPr="0053566B">
        <w:rPr>
          <w:rFonts w:ascii="Arial" w:hAnsi="Arial" w:cs="Arial"/>
          <w:color w:val="000000" w:themeColor="text1"/>
          <w:sz w:val="24"/>
          <w:szCs w:val="24"/>
        </w:rPr>
        <w:t>r.lt</w:t>
      </w:r>
      <w:proofErr w:type="spellEnd"/>
      <w:r w:rsidR="0053566B">
        <w:rPr>
          <w:rFonts w:ascii="Arial" w:hAnsi="Arial" w:cs="Arial"/>
          <w:color w:val="000000" w:themeColor="text1"/>
          <w:sz w:val="24"/>
          <w:szCs w:val="24"/>
        </w:rPr>
        <w:t>.</w:t>
      </w:r>
    </w:p>
    <w:p w14:paraId="2AE1515E" w14:textId="77777777" w:rsidR="003B0223" w:rsidRPr="00A80FF3" w:rsidRDefault="003B0223" w:rsidP="007D4DC6">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4" w:name="_Toc219795984"/>
      <w:bookmarkStart w:id="5" w:name="_Ref39426332"/>
      <w:bookmarkStart w:id="6" w:name="_Ref39426338"/>
      <w:bookmarkEnd w:id="1"/>
      <w:r w:rsidRPr="00A80FF3">
        <w:rPr>
          <w:rFonts w:ascii="Arial" w:hAnsi="Arial" w:cs="Arial"/>
          <w:b/>
          <w:bCs/>
          <w:color w:val="auto"/>
          <w:sz w:val="24"/>
          <w:szCs w:val="24"/>
        </w:rPr>
        <w:t>II SKYRIUS</w:t>
      </w:r>
      <w:bookmarkEnd w:id="4"/>
    </w:p>
    <w:p w14:paraId="5DEDEBC7" w14:textId="25E83CDD" w:rsidR="00B41C66" w:rsidRPr="00A80FF3" w:rsidRDefault="00507DC9" w:rsidP="007D4DC6">
      <w:pPr>
        <w:pStyle w:val="Antrat1"/>
        <w:spacing w:before="0" w:after="0"/>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bookmarkStart w:id="7" w:name="_Toc219795985"/>
      <w:r w:rsidR="00F10CC1" w:rsidRPr="00A80FF3">
        <w:rPr>
          <w:rFonts w:ascii="Arial" w:hAnsi="Arial" w:cs="Arial"/>
          <w:b/>
          <w:bCs/>
          <w:color w:val="auto"/>
          <w:sz w:val="24"/>
          <w:szCs w:val="24"/>
        </w:rPr>
        <w:t>PIRKIMO OBJEKTAS</w:t>
      </w:r>
      <w:bookmarkEnd w:id="5"/>
      <w:bookmarkEnd w:id="6"/>
      <w:bookmarkEnd w:id="7"/>
    </w:p>
    <w:p w14:paraId="4994EE33" w14:textId="22936D2B" w:rsidR="00AE3669" w:rsidRPr="00A80FF3" w:rsidRDefault="00B41C66" w:rsidP="007D4DC6">
      <w:pPr>
        <w:pStyle w:val="Betarp"/>
        <w:numPr>
          <w:ilvl w:val="1"/>
          <w:numId w:val="6"/>
        </w:numPr>
        <w:tabs>
          <w:tab w:val="left" w:pos="993"/>
        </w:tabs>
        <w:spacing w:after="120"/>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1C50B5" w:rsidRPr="0053566B">
        <w:rPr>
          <w:rFonts w:ascii="Arial" w:eastAsia="Calibri" w:hAnsi="Arial" w:cs="Arial"/>
          <w:b/>
          <w:bCs/>
          <w:sz w:val="24"/>
          <w:szCs w:val="24"/>
        </w:rPr>
        <w:t>Mokinių vežimą į mokyklą specialaus reiso maršrutais Klaipėdos rajone</w:t>
      </w:r>
      <w:r w:rsidR="00064DDF" w:rsidRPr="0053566B">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3CA8F354" w:rsidR="00C94B90" w:rsidRDefault="00487F29" w:rsidP="007D4DC6">
      <w:pPr>
        <w:pStyle w:val="Betarp"/>
        <w:tabs>
          <w:tab w:val="left" w:pos="993"/>
        </w:tabs>
        <w:spacing w:after="120"/>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sidRPr="00510CAE">
        <w:rPr>
          <w:rStyle w:val="normaltextrun"/>
          <w:rFonts w:ascii="Arial" w:hAnsi="Arial" w:cs="Arial"/>
          <w:sz w:val="24"/>
          <w:szCs w:val="24"/>
          <w:u w:val="single"/>
        </w:rPr>
        <w:t xml:space="preserve">skaidomas </w:t>
      </w:r>
      <w:r w:rsidR="00C94B90" w:rsidRPr="00510CAE">
        <w:rPr>
          <w:rStyle w:val="normaltextrun"/>
          <w:rFonts w:ascii="Arial" w:hAnsi="Arial" w:cs="Arial"/>
          <w:b/>
          <w:bCs/>
          <w:sz w:val="24"/>
          <w:szCs w:val="24"/>
          <w:u w:val="single"/>
        </w:rPr>
        <w:t xml:space="preserve">į </w:t>
      </w:r>
      <w:r w:rsidR="00CF46D7">
        <w:rPr>
          <w:rStyle w:val="normaltextrun"/>
          <w:rFonts w:ascii="Arial" w:hAnsi="Arial" w:cs="Arial"/>
          <w:b/>
          <w:bCs/>
          <w:sz w:val="24"/>
          <w:szCs w:val="24"/>
          <w:u w:val="single"/>
        </w:rPr>
        <w:t>4</w:t>
      </w:r>
      <w:r w:rsidR="00C94B90" w:rsidRPr="00510CAE">
        <w:rPr>
          <w:rStyle w:val="normaltextrun"/>
          <w:rFonts w:ascii="Arial" w:hAnsi="Arial" w:cs="Arial"/>
          <w:b/>
          <w:bCs/>
          <w:sz w:val="24"/>
          <w:szCs w:val="24"/>
          <w:u w:val="single"/>
        </w:rPr>
        <w:t xml:space="preserve"> dali</w:t>
      </w:r>
      <w:r w:rsidR="0053566B" w:rsidRPr="00510CAE">
        <w:rPr>
          <w:rStyle w:val="normaltextrun"/>
          <w:rFonts w:ascii="Arial" w:hAnsi="Arial" w:cs="Arial"/>
          <w:b/>
          <w:bCs/>
          <w:sz w:val="24"/>
          <w:szCs w:val="24"/>
          <w:u w:val="single"/>
        </w:rPr>
        <w:t>s</w:t>
      </w:r>
      <w:r w:rsidR="00C94B90" w:rsidRPr="00510CAE">
        <w:rPr>
          <w:rStyle w:val="normaltextrun"/>
          <w:rFonts w:ascii="Arial" w:hAnsi="Arial" w:cs="Arial"/>
          <w:sz w:val="24"/>
          <w:szCs w:val="24"/>
          <w:shd w:val="clear" w:color="auto" w:fill="FFFFFF"/>
        </w:rPr>
        <w:t>:</w:t>
      </w:r>
    </w:p>
    <w:p w14:paraId="76508297" w14:textId="51AA8615" w:rsidR="00C94B90" w:rsidRPr="005832A1" w:rsidRDefault="00C94B90" w:rsidP="00CF46D7">
      <w:pPr>
        <w:pStyle w:val="Betarp"/>
        <w:tabs>
          <w:tab w:val="left" w:pos="993"/>
        </w:tabs>
        <w:spacing w:after="120"/>
        <w:ind w:firstLine="567"/>
        <w:contextualSpacing/>
        <w:jc w:val="both"/>
        <w:rPr>
          <w:rStyle w:val="normaltextrun"/>
          <w:rFonts w:ascii="Arial" w:hAnsi="Arial" w:cs="Arial"/>
          <w:color w:val="000000" w:themeColor="text1"/>
          <w:sz w:val="24"/>
          <w:szCs w:val="24"/>
          <w:shd w:val="clear" w:color="auto" w:fill="FFFFFF"/>
        </w:rPr>
      </w:pPr>
      <w:r w:rsidRPr="005832A1">
        <w:rPr>
          <w:rStyle w:val="normaltextrun"/>
          <w:rFonts w:ascii="Arial" w:hAnsi="Arial" w:cs="Arial"/>
          <w:b/>
          <w:bCs/>
          <w:color w:val="000000" w:themeColor="text1"/>
          <w:sz w:val="24"/>
          <w:szCs w:val="24"/>
          <w:shd w:val="clear" w:color="auto" w:fill="FFFFFF"/>
        </w:rPr>
        <w:t>I pirkimo dalis</w:t>
      </w:r>
      <w:r w:rsidRPr="005832A1">
        <w:rPr>
          <w:rStyle w:val="normaltextrun"/>
          <w:rFonts w:ascii="Arial" w:hAnsi="Arial" w:cs="Arial"/>
          <w:color w:val="000000" w:themeColor="text1"/>
          <w:sz w:val="24"/>
          <w:szCs w:val="24"/>
          <w:shd w:val="clear" w:color="auto" w:fill="FFFFFF"/>
        </w:rPr>
        <w:t xml:space="preserve"> –</w:t>
      </w:r>
      <w:r w:rsidR="0053566B" w:rsidRPr="005832A1">
        <w:rPr>
          <w:rFonts w:ascii="Arial" w:eastAsia="Calibri" w:hAnsi="Arial" w:cs="Arial"/>
          <w:color w:val="000000" w:themeColor="text1"/>
          <w:sz w:val="24"/>
          <w:szCs w:val="24"/>
        </w:rPr>
        <w:t xml:space="preserve"> </w:t>
      </w:r>
      <w:bookmarkStart w:id="8" w:name="_Hlk198720726"/>
      <w:r w:rsidR="00F20890" w:rsidRPr="005832A1">
        <w:rPr>
          <w:rFonts w:ascii="Arial" w:eastAsia="Calibri" w:hAnsi="Arial" w:cs="Arial"/>
          <w:color w:val="000000" w:themeColor="text1"/>
          <w:sz w:val="24"/>
          <w:szCs w:val="24"/>
        </w:rPr>
        <w:t>Mokinių vežimas į mokyklą specialaus reiso maršrutais Klaipėdos rajone</w:t>
      </w:r>
      <w:bookmarkEnd w:id="8"/>
      <w:r w:rsidR="0053566B" w:rsidRPr="005832A1">
        <w:rPr>
          <w:rFonts w:ascii="Arial" w:eastAsia="Calibri" w:hAnsi="Arial" w:cs="Arial"/>
          <w:color w:val="000000" w:themeColor="text1"/>
          <w:sz w:val="24"/>
          <w:szCs w:val="24"/>
        </w:rPr>
        <w:t>:</w:t>
      </w:r>
      <w:r w:rsidR="00CF46D7" w:rsidRPr="005832A1">
        <w:rPr>
          <w:color w:val="000000" w:themeColor="text1"/>
        </w:rPr>
        <w:t xml:space="preserve"> </w:t>
      </w:r>
      <w:r w:rsidR="00CF46D7" w:rsidRPr="005832A1">
        <w:rPr>
          <w:rFonts w:ascii="Arial" w:eastAsia="Calibri" w:hAnsi="Arial" w:cs="Arial"/>
          <w:color w:val="000000" w:themeColor="text1"/>
          <w:sz w:val="24"/>
          <w:szCs w:val="24"/>
        </w:rPr>
        <w:t xml:space="preserve">Nuo Jokūbavo kelio Gindulių k., link, pagrindine Liepų g. iki </w:t>
      </w:r>
      <w:proofErr w:type="spellStart"/>
      <w:r w:rsidR="00CF46D7" w:rsidRPr="005832A1">
        <w:rPr>
          <w:rFonts w:ascii="Arial" w:eastAsia="Calibri" w:hAnsi="Arial" w:cs="Arial"/>
          <w:color w:val="000000" w:themeColor="text1"/>
          <w:sz w:val="24"/>
          <w:szCs w:val="24"/>
        </w:rPr>
        <w:t>Agilos</w:t>
      </w:r>
      <w:proofErr w:type="spellEnd"/>
      <w:r w:rsidR="00CF46D7" w:rsidRPr="005832A1">
        <w:rPr>
          <w:rFonts w:ascii="Arial" w:eastAsia="Calibri" w:hAnsi="Arial" w:cs="Arial"/>
          <w:color w:val="000000" w:themeColor="text1"/>
          <w:sz w:val="24"/>
          <w:szCs w:val="24"/>
        </w:rPr>
        <w:t xml:space="preserve"> g. 12. Pravažiuojamos stotelės: 1. 1-oji </w:t>
      </w:r>
      <w:proofErr w:type="spellStart"/>
      <w:r w:rsidR="00CF46D7" w:rsidRPr="005832A1">
        <w:rPr>
          <w:rFonts w:ascii="Arial" w:eastAsia="Calibri" w:hAnsi="Arial" w:cs="Arial"/>
          <w:color w:val="000000" w:themeColor="text1"/>
          <w:sz w:val="24"/>
          <w:szCs w:val="24"/>
        </w:rPr>
        <w:t>Klemiškės</w:t>
      </w:r>
      <w:proofErr w:type="spellEnd"/>
      <w:r w:rsidR="00CF46D7" w:rsidRPr="005832A1">
        <w:rPr>
          <w:rFonts w:ascii="Arial" w:eastAsia="Calibri" w:hAnsi="Arial" w:cs="Arial"/>
          <w:color w:val="000000" w:themeColor="text1"/>
          <w:sz w:val="24"/>
          <w:szCs w:val="24"/>
        </w:rPr>
        <w:t xml:space="preserve"> st.; 2. </w:t>
      </w:r>
      <w:proofErr w:type="spellStart"/>
      <w:r w:rsidR="00CF46D7" w:rsidRPr="005832A1">
        <w:rPr>
          <w:rFonts w:ascii="Arial" w:eastAsia="Calibri" w:hAnsi="Arial" w:cs="Arial"/>
          <w:color w:val="000000" w:themeColor="text1"/>
          <w:sz w:val="24"/>
          <w:szCs w:val="24"/>
        </w:rPr>
        <w:t>Jasminų</w:t>
      </w:r>
      <w:proofErr w:type="spellEnd"/>
      <w:r w:rsidR="00CF46D7" w:rsidRPr="005832A1">
        <w:rPr>
          <w:rFonts w:ascii="Arial" w:eastAsia="Calibri" w:hAnsi="Arial" w:cs="Arial"/>
          <w:color w:val="000000" w:themeColor="text1"/>
          <w:sz w:val="24"/>
          <w:szCs w:val="24"/>
        </w:rPr>
        <w:t xml:space="preserve"> st.; 3. Žiedų st.; 4. Aitvarų st.; 5. Gindulių st.; 6. Pakrantės st.; 7. Pavandenės st.</w:t>
      </w:r>
      <w:r w:rsidR="00E26095" w:rsidRPr="005832A1">
        <w:rPr>
          <w:rFonts w:ascii="Arial" w:eastAsia="Calibri" w:hAnsi="Arial" w:cs="Arial"/>
          <w:color w:val="000000" w:themeColor="text1"/>
          <w:sz w:val="24"/>
          <w:szCs w:val="24"/>
        </w:rPr>
        <w:t>.</w:t>
      </w:r>
    </w:p>
    <w:p w14:paraId="6DFA23C3" w14:textId="5F7CC00B" w:rsidR="00E26095" w:rsidRPr="005832A1" w:rsidRDefault="00C94B90" w:rsidP="00CF46D7">
      <w:pPr>
        <w:pStyle w:val="Betarp"/>
        <w:tabs>
          <w:tab w:val="left" w:pos="993"/>
        </w:tabs>
        <w:spacing w:after="120"/>
        <w:ind w:firstLine="567"/>
        <w:contextualSpacing/>
        <w:jc w:val="both"/>
        <w:rPr>
          <w:rFonts w:ascii="Arial" w:eastAsia="Calibri" w:hAnsi="Arial" w:cs="Arial"/>
          <w:color w:val="000000" w:themeColor="text1"/>
          <w:sz w:val="24"/>
          <w:szCs w:val="24"/>
        </w:rPr>
      </w:pPr>
      <w:r w:rsidRPr="005832A1">
        <w:rPr>
          <w:rStyle w:val="normaltextrun"/>
          <w:rFonts w:ascii="Arial" w:hAnsi="Arial" w:cs="Arial"/>
          <w:b/>
          <w:bCs/>
          <w:color w:val="000000" w:themeColor="text1"/>
          <w:sz w:val="24"/>
          <w:szCs w:val="24"/>
          <w:shd w:val="clear" w:color="auto" w:fill="FFFFFF"/>
        </w:rPr>
        <w:t>II pirkimo dalis</w:t>
      </w:r>
      <w:r w:rsidRPr="005832A1">
        <w:rPr>
          <w:rStyle w:val="normaltextrun"/>
          <w:rFonts w:ascii="Arial" w:hAnsi="Arial" w:cs="Arial"/>
          <w:color w:val="000000" w:themeColor="text1"/>
          <w:sz w:val="24"/>
          <w:szCs w:val="24"/>
          <w:shd w:val="clear" w:color="auto" w:fill="FFFFFF"/>
        </w:rPr>
        <w:t xml:space="preserve"> –</w:t>
      </w:r>
      <w:r w:rsidR="0053566B" w:rsidRPr="005832A1">
        <w:rPr>
          <w:rFonts w:ascii="Arial" w:eastAsia="Calibri" w:hAnsi="Arial" w:cs="Arial"/>
          <w:color w:val="000000" w:themeColor="text1"/>
          <w:sz w:val="24"/>
          <w:szCs w:val="24"/>
        </w:rPr>
        <w:t xml:space="preserve"> </w:t>
      </w:r>
      <w:r w:rsidR="00F20890" w:rsidRPr="005832A1">
        <w:rPr>
          <w:rFonts w:ascii="Arial" w:eastAsia="Calibri" w:hAnsi="Arial" w:cs="Arial"/>
          <w:color w:val="000000" w:themeColor="text1"/>
          <w:sz w:val="24"/>
          <w:szCs w:val="24"/>
        </w:rPr>
        <w:t>Mokinių vežimas į mokyklą specialaus reiso maršrutais Klaipėdos rajone</w:t>
      </w:r>
      <w:r w:rsidR="0053566B" w:rsidRPr="005832A1">
        <w:rPr>
          <w:rFonts w:ascii="Arial" w:eastAsia="Calibri" w:hAnsi="Arial" w:cs="Arial"/>
          <w:color w:val="000000" w:themeColor="text1"/>
          <w:sz w:val="24"/>
          <w:szCs w:val="24"/>
        </w:rPr>
        <w:t>:</w:t>
      </w:r>
      <w:r w:rsidR="00CF46D7" w:rsidRPr="005832A1">
        <w:rPr>
          <w:rFonts w:ascii="Arial" w:eastAsia="Calibri" w:hAnsi="Arial" w:cs="Arial"/>
          <w:color w:val="000000" w:themeColor="text1"/>
          <w:sz w:val="24"/>
          <w:szCs w:val="24"/>
        </w:rPr>
        <w:t xml:space="preserve"> Iš </w:t>
      </w:r>
      <w:proofErr w:type="spellStart"/>
      <w:r w:rsidR="00CF46D7" w:rsidRPr="005832A1">
        <w:rPr>
          <w:rFonts w:ascii="Arial" w:eastAsia="Calibri" w:hAnsi="Arial" w:cs="Arial"/>
          <w:color w:val="000000" w:themeColor="text1"/>
          <w:sz w:val="24"/>
          <w:szCs w:val="24"/>
        </w:rPr>
        <w:t>Agilos</w:t>
      </w:r>
      <w:proofErr w:type="spellEnd"/>
      <w:r w:rsidR="00CF46D7" w:rsidRPr="005832A1">
        <w:rPr>
          <w:rFonts w:ascii="Arial" w:eastAsia="Calibri" w:hAnsi="Arial" w:cs="Arial"/>
          <w:color w:val="000000" w:themeColor="text1"/>
          <w:sz w:val="24"/>
          <w:szCs w:val="24"/>
        </w:rPr>
        <w:t xml:space="preserve"> g. 12, </w:t>
      </w:r>
      <w:proofErr w:type="spellStart"/>
      <w:r w:rsidR="00CF46D7" w:rsidRPr="005832A1">
        <w:rPr>
          <w:rFonts w:ascii="Arial" w:eastAsia="Calibri" w:hAnsi="Arial" w:cs="Arial"/>
          <w:color w:val="000000" w:themeColor="text1"/>
          <w:sz w:val="24"/>
          <w:szCs w:val="24"/>
        </w:rPr>
        <w:t>Smeltaitės</w:t>
      </w:r>
      <w:proofErr w:type="spellEnd"/>
      <w:r w:rsidR="00CF46D7" w:rsidRPr="005832A1">
        <w:rPr>
          <w:rFonts w:ascii="Arial" w:eastAsia="Calibri" w:hAnsi="Arial" w:cs="Arial"/>
          <w:color w:val="000000" w:themeColor="text1"/>
          <w:sz w:val="24"/>
          <w:szCs w:val="24"/>
        </w:rPr>
        <w:t xml:space="preserve"> g. kryptimi iki </w:t>
      </w:r>
      <w:proofErr w:type="spellStart"/>
      <w:r w:rsidR="00CF46D7" w:rsidRPr="005832A1">
        <w:rPr>
          <w:rFonts w:ascii="Arial" w:eastAsia="Calibri" w:hAnsi="Arial" w:cs="Arial"/>
          <w:color w:val="000000" w:themeColor="text1"/>
          <w:sz w:val="24"/>
          <w:szCs w:val="24"/>
        </w:rPr>
        <w:t>Agilos</w:t>
      </w:r>
      <w:proofErr w:type="spellEnd"/>
      <w:r w:rsidR="00CF46D7" w:rsidRPr="005832A1">
        <w:rPr>
          <w:rFonts w:ascii="Arial" w:eastAsia="Calibri" w:hAnsi="Arial" w:cs="Arial"/>
          <w:color w:val="000000" w:themeColor="text1"/>
          <w:sz w:val="24"/>
          <w:szCs w:val="24"/>
        </w:rPr>
        <w:t xml:space="preserve"> g. 12. Pravažiuojamos stotelės ir gatvės: 1. </w:t>
      </w:r>
      <w:proofErr w:type="spellStart"/>
      <w:r w:rsidR="00CF46D7" w:rsidRPr="005832A1">
        <w:rPr>
          <w:rFonts w:ascii="Arial" w:eastAsia="Calibri" w:hAnsi="Arial" w:cs="Arial"/>
          <w:color w:val="000000" w:themeColor="text1"/>
          <w:sz w:val="24"/>
          <w:szCs w:val="24"/>
        </w:rPr>
        <w:t>Trušelių</w:t>
      </w:r>
      <w:proofErr w:type="spellEnd"/>
      <w:r w:rsidR="00CF46D7" w:rsidRPr="005832A1">
        <w:rPr>
          <w:rFonts w:ascii="Arial" w:eastAsia="Calibri" w:hAnsi="Arial" w:cs="Arial"/>
          <w:color w:val="000000" w:themeColor="text1"/>
          <w:sz w:val="24"/>
          <w:szCs w:val="24"/>
        </w:rPr>
        <w:t xml:space="preserve"> </w:t>
      </w:r>
      <w:proofErr w:type="spellStart"/>
      <w:r w:rsidR="00CF46D7" w:rsidRPr="005832A1">
        <w:rPr>
          <w:rFonts w:ascii="Arial" w:eastAsia="Calibri" w:hAnsi="Arial" w:cs="Arial"/>
          <w:color w:val="000000" w:themeColor="text1"/>
          <w:sz w:val="24"/>
          <w:szCs w:val="24"/>
        </w:rPr>
        <w:t>st</w:t>
      </w:r>
      <w:proofErr w:type="spellEnd"/>
      <w:r w:rsidR="00CF46D7" w:rsidRPr="005832A1">
        <w:rPr>
          <w:rFonts w:ascii="Arial" w:eastAsia="Calibri" w:hAnsi="Arial" w:cs="Arial"/>
          <w:color w:val="000000" w:themeColor="text1"/>
          <w:sz w:val="24"/>
          <w:szCs w:val="24"/>
        </w:rPr>
        <w:t xml:space="preserve">; 2. Vasaros g. (Metų laikų kvartalas); 3. L. Rėzos g. sankirta; 4. Jokūbavo keliu į Arimų g.; 5. </w:t>
      </w:r>
      <w:proofErr w:type="spellStart"/>
      <w:r w:rsidR="00CF46D7" w:rsidRPr="005832A1">
        <w:rPr>
          <w:rFonts w:ascii="Arial" w:eastAsia="Calibri" w:hAnsi="Arial" w:cs="Arial"/>
          <w:color w:val="000000" w:themeColor="text1"/>
          <w:sz w:val="24"/>
          <w:szCs w:val="24"/>
        </w:rPr>
        <w:t>Ylavos</w:t>
      </w:r>
      <w:proofErr w:type="spellEnd"/>
      <w:r w:rsidR="00CF46D7" w:rsidRPr="005832A1">
        <w:rPr>
          <w:rFonts w:ascii="Arial" w:eastAsia="Calibri" w:hAnsi="Arial" w:cs="Arial"/>
          <w:color w:val="000000" w:themeColor="text1"/>
          <w:sz w:val="24"/>
          <w:szCs w:val="24"/>
        </w:rPr>
        <w:t xml:space="preserve"> </w:t>
      </w:r>
      <w:proofErr w:type="spellStart"/>
      <w:r w:rsidR="00CF46D7" w:rsidRPr="005832A1">
        <w:rPr>
          <w:rFonts w:ascii="Arial" w:eastAsia="Calibri" w:hAnsi="Arial" w:cs="Arial"/>
          <w:color w:val="000000" w:themeColor="text1"/>
          <w:sz w:val="24"/>
          <w:szCs w:val="24"/>
        </w:rPr>
        <w:t>st</w:t>
      </w:r>
      <w:proofErr w:type="spellEnd"/>
      <w:r w:rsidR="00CF46D7" w:rsidRPr="005832A1">
        <w:rPr>
          <w:rFonts w:ascii="Arial" w:eastAsia="Calibri" w:hAnsi="Arial" w:cs="Arial"/>
          <w:color w:val="000000" w:themeColor="text1"/>
          <w:sz w:val="24"/>
          <w:szCs w:val="24"/>
        </w:rPr>
        <w:t xml:space="preserve">; 6. </w:t>
      </w:r>
      <w:proofErr w:type="spellStart"/>
      <w:r w:rsidR="00CF46D7" w:rsidRPr="005832A1">
        <w:rPr>
          <w:rFonts w:ascii="Arial" w:eastAsia="Calibri" w:hAnsi="Arial" w:cs="Arial"/>
          <w:color w:val="000000" w:themeColor="text1"/>
          <w:sz w:val="24"/>
          <w:szCs w:val="24"/>
        </w:rPr>
        <w:t>Bruožio</w:t>
      </w:r>
      <w:proofErr w:type="spellEnd"/>
      <w:r w:rsidR="00CF46D7" w:rsidRPr="005832A1">
        <w:rPr>
          <w:rFonts w:ascii="Arial" w:eastAsia="Calibri" w:hAnsi="Arial" w:cs="Arial"/>
          <w:color w:val="000000" w:themeColor="text1"/>
          <w:sz w:val="24"/>
          <w:szCs w:val="24"/>
        </w:rPr>
        <w:t xml:space="preserve"> st.; 7. Posūkis į </w:t>
      </w:r>
      <w:proofErr w:type="spellStart"/>
      <w:r w:rsidR="00CF46D7" w:rsidRPr="005832A1">
        <w:rPr>
          <w:rFonts w:ascii="Arial" w:eastAsia="Calibri" w:hAnsi="Arial" w:cs="Arial"/>
          <w:color w:val="000000" w:themeColor="text1"/>
          <w:sz w:val="24"/>
          <w:szCs w:val="24"/>
        </w:rPr>
        <w:t>Baukštininkų</w:t>
      </w:r>
      <w:proofErr w:type="spellEnd"/>
      <w:r w:rsidR="00CF46D7" w:rsidRPr="005832A1">
        <w:rPr>
          <w:rFonts w:ascii="Arial" w:eastAsia="Calibri" w:hAnsi="Arial" w:cs="Arial"/>
          <w:color w:val="000000" w:themeColor="text1"/>
          <w:sz w:val="24"/>
          <w:szCs w:val="24"/>
        </w:rPr>
        <w:t xml:space="preserve"> g. (grįžimas į mokyklą </w:t>
      </w:r>
      <w:proofErr w:type="spellStart"/>
      <w:r w:rsidR="00CF46D7" w:rsidRPr="005832A1">
        <w:rPr>
          <w:rFonts w:ascii="Arial" w:eastAsia="Calibri" w:hAnsi="Arial" w:cs="Arial"/>
          <w:color w:val="000000" w:themeColor="text1"/>
          <w:sz w:val="24"/>
          <w:szCs w:val="24"/>
        </w:rPr>
        <w:t>Smeltaitės</w:t>
      </w:r>
      <w:proofErr w:type="spellEnd"/>
      <w:r w:rsidR="00CF46D7" w:rsidRPr="005832A1">
        <w:rPr>
          <w:rFonts w:ascii="Arial" w:eastAsia="Calibri" w:hAnsi="Arial" w:cs="Arial"/>
          <w:color w:val="000000" w:themeColor="text1"/>
          <w:sz w:val="24"/>
          <w:szCs w:val="24"/>
        </w:rPr>
        <w:t xml:space="preserve"> g.); 8. Slengių st.; 9. Dvarininkų g.; 10. </w:t>
      </w:r>
      <w:proofErr w:type="spellStart"/>
      <w:r w:rsidR="00CF46D7" w:rsidRPr="005832A1">
        <w:rPr>
          <w:rFonts w:ascii="Arial" w:eastAsia="Calibri" w:hAnsi="Arial" w:cs="Arial"/>
          <w:color w:val="000000" w:themeColor="text1"/>
          <w:sz w:val="24"/>
          <w:szCs w:val="24"/>
        </w:rPr>
        <w:t>Linkoniškių</w:t>
      </w:r>
      <w:proofErr w:type="spellEnd"/>
      <w:r w:rsidR="00CF46D7" w:rsidRPr="005832A1">
        <w:rPr>
          <w:rFonts w:ascii="Arial" w:eastAsia="Calibri" w:hAnsi="Arial" w:cs="Arial"/>
          <w:color w:val="000000" w:themeColor="text1"/>
          <w:sz w:val="24"/>
          <w:szCs w:val="24"/>
        </w:rPr>
        <w:t xml:space="preserve"> g.</w:t>
      </w:r>
    </w:p>
    <w:p w14:paraId="6C9B8A4F" w14:textId="7FB9C48A" w:rsidR="004E320A" w:rsidRPr="005832A1" w:rsidRDefault="000D61FD" w:rsidP="00CF46D7">
      <w:pPr>
        <w:pStyle w:val="Betarp"/>
        <w:tabs>
          <w:tab w:val="left" w:pos="993"/>
        </w:tabs>
        <w:spacing w:after="120"/>
        <w:ind w:firstLine="567"/>
        <w:contextualSpacing/>
        <w:jc w:val="both"/>
        <w:rPr>
          <w:rFonts w:ascii="Arial" w:eastAsia="Calibri" w:hAnsi="Arial" w:cs="Arial"/>
          <w:color w:val="000000" w:themeColor="text1"/>
          <w:sz w:val="24"/>
          <w:szCs w:val="24"/>
        </w:rPr>
      </w:pPr>
      <w:r w:rsidRPr="005832A1">
        <w:rPr>
          <w:rFonts w:ascii="Arial" w:eastAsia="Calibri" w:hAnsi="Arial" w:cs="Arial"/>
          <w:b/>
          <w:bCs/>
          <w:color w:val="000000" w:themeColor="text1"/>
          <w:sz w:val="24"/>
          <w:szCs w:val="24"/>
        </w:rPr>
        <w:t>III pirkimo dalis</w:t>
      </w:r>
      <w:r w:rsidRPr="005832A1">
        <w:rPr>
          <w:rFonts w:ascii="Arial" w:eastAsia="Calibri" w:hAnsi="Arial" w:cs="Arial"/>
          <w:color w:val="000000" w:themeColor="text1"/>
          <w:sz w:val="24"/>
          <w:szCs w:val="24"/>
        </w:rPr>
        <w:t xml:space="preserve"> –</w:t>
      </w:r>
      <w:r w:rsidR="0053566B" w:rsidRPr="005832A1">
        <w:rPr>
          <w:rFonts w:ascii="Arial" w:eastAsia="Calibri" w:hAnsi="Arial" w:cs="Arial"/>
          <w:color w:val="000000" w:themeColor="text1"/>
          <w:sz w:val="24"/>
          <w:szCs w:val="24"/>
        </w:rPr>
        <w:t xml:space="preserve"> </w:t>
      </w:r>
      <w:r w:rsidR="00F20890" w:rsidRPr="005832A1">
        <w:rPr>
          <w:rFonts w:ascii="Arial" w:eastAsia="Calibri" w:hAnsi="Arial" w:cs="Arial"/>
          <w:color w:val="000000" w:themeColor="text1"/>
          <w:sz w:val="24"/>
          <w:szCs w:val="24"/>
        </w:rPr>
        <w:t>Mokinių vežimas į mokyklą specialaus reiso maršrutais Klaipėdos rajone</w:t>
      </w:r>
      <w:r w:rsidR="0053566B" w:rsidRPr="005832A1">
        <w:rPr>
          <w:rFonts w:ascii="Arial" w:eastAsia="Calibri" w:hAnsi="Arial" w:cs="Arial"/>
          <w:color w:val="000000" w:themeColor="text1"/>
          <w:sz w:val="24"/>
          <w:szCs w:val="24"/>
        </w:rPr>
        <w:t xml:space="preserve">: </w:t>
      </w:r>
      <w:r w:rsidR="00CF46D7" w:rsidRPr="005832A1">
        <w:rPr>
          <w:rFonts w:ascii="Arial" w:eastAsia="Calibri" w:hAnsi="Arial" w:cs="Arial"/>
          <w:color w:val="000000" w:themeColor="text1"/>
          <w:sz w:val="24"/>
          <w:szCs w:val="24"/>
        </w:rPr>
        <w:t xml:space="preserve">Nuo Žalgirių g. iš Arimų g. pusės. Pravažiuojamos sotėlės: 1. Žalgirių </w:t>
      </w:r>
      <w:proofErr w:type="spellStart"/>
      <w:r w:rsidR="00CF46D7" w:rsidRPr="005832A1">
        <w:rPr>
          <w:rFonts w:ascii="Arial" w:eastAsia="Calibri" w:hAnsi="Arial" w:cs="Arial"/>
          <w:color w:val="000000" w:themeColor="text1"/>
          <w:sz w:val="24"/>
          <w:szCs w:val="24"/>
        </w:rPr>
        <w:t>st</w:t>
      </w:r>
      <w:proofErr w:type="spellEnd"/>
      <w:r w:rsidR="00CF46D7" w:rsidRPr="005832A1">
        <w:rPr>
          <w:rFonts w:ascii="Arial" w:eastAsia="Calibri" w:hAnsi="Arial" w:cs="Arial"/>
          <w:color w:val="000000" w:themeColor="text1"/>
          <w:sz w:val="24"/>
          <w:szCs w:val="24"/>
        </w:rPr>
        <w:t xml:space="preserve">; 2. </w:t>
      </w:r>
      <w:proofErr w:type="spellStart"/>
      <w:r w:rsidR="00CF46D7" w:rsidRPr="005832A1">
        <w:rPr>
          <w:rFonts w:ascii="Arial" w:eastAsia="Calibri" w:hAnsi="Arial" w:cs="Arial"/>
          <w:color w:val="000000" w:themeColor="text1"/>
          <w:sz w:val="24"/>
          <w:szCs w:val="24"/>
        </w:rPr>
        <w:t>Smalupės</w:t>
      </w:r>
      <w:proofErr w:type="spellEnd"/>
      <w:r w:rsidR="00CF46D7" w:rsidRPr="005832A1">
        <w:rPr>
          <w:rFonts w:ascii="Arial" w:eastAsia="Calibri" w:hAnsi="Arial" w:cs="Arial"/>
          <w:color w:val="000000" w:themeColor="text1"/>
          <w:sz w:val="24"/>
          <w:szCs w:val="24"/>
        </w:rPr>
        <w:t xml:space="preserve"> </w:t>
      </w:r>
      <w:proofErr w:type="spellStart"/>
      <w:r w:rsidR="00CF46D7" w:rsidRPr="005832A1">
        <w:rPr>
          <w:rFonts w:ascii="Arial" w:eastAsia="Calibri" w:hAnsi="Arial" w:cs="Arial"/>
          <w:color w:val="000000" w:themeColor="text1"/>
          <w:sz w:val="24"/>
          <w:szCs w:val="24"/>
        </w:rPr>
        <w:lastRenderedPageBreak/>
        <w:t>st</w:t>
      </w:r>
      <w:proofErr w:type="spellEnd"/>
      <w:r w:rsidR="00CF46D7" w:rsidRPr="005832A1">
        <w:rPr>
          <w:rFonts w:ascii="Arial" w:eastAsia="Calibri" w:hAnsi="Arial" w:cs="Arial"/>
          <w:color w:val="000000" w:themeColor="text1"/>
          <w:sz w:val="24"/>
          <w:szCs w:val="24"/>
        </w:rPr>
        <w:t xml:space="preserve">; 3. Prie posūkio į </w:t>
      </w:r>
      <w:proofErr w:type="spellStart"/>
      <w:r w:rsidR="00CF46D7" w:rsidRPr="005832A1">
        <w:rPr>
          <w:rFonts w:ascii="Arial" w:eastAsia="Calibri" w:hAnsi="Arial" w:cs="Arial"/>
          <w:color w:val="000000" w:themeColor="text1"/>
          <w:sz w:val="24"/>
          <w:szCs w:val="24"/>
        </w:rPr>
        <w:t>Smeltaitės</w:t>
      </w:r>
      <w:proofErr w:type="spellEnd"/>
      <w:r w:rsidR="00CF46D7" w:rsidRPr="005832A1">
        <w:rPr>
          <w:rFonts w:ascii="Arial" w:eastAsia="Calibri" w:hAnsi="Arial" w:cs="Arial"/>
          <w:color w:val="000000" w:themeColor="text1"/>
          <w:sz w:val="24"/>
          <w:szCs w:val="24"/>
        </w:rPr>
        <w:t xml:space="preserve"> g. (mokyklos kryptimi) gyvenantiems Austėjos g; 4. Slengių st. (Slengių daugiafunkcinis centras); 5. Dvarininkų g.; 6. A. </w:t>
      </w:r>
      <w:proofErr w:type="spellStart"/>
      <w:r w:rsidR="00CF46D7" w:rsidRPr="005832A1">
        <w:rPr>
          <w:rFonts w:ascii="Arial" w:eastAsia="Calibri" w:hAnsi="Arial" w:cs="Arial"/>
          <w:color w:val="000000" w:themeColor="text1"/>
          <w:sz w:val="24"/>
          <w:szCs w:val="24"/>
        </w:rPr>
        <w:t>Bruožio</w:t>
      </w:r>
      <w:proofErr w:type="spellEnd"/>
      <w:r w:rsidR="00CF46D7" w:rsidRPr="005832A1">
        <w:rPr>
          <w:rFonts w:ascii="Arial" w:eastAsia="Calibri" w:hAnsi="Arial" w:cs="Arial"/>
          <w:color w:val="000000" w:themeColor="text1"/>
          <w:sz w:val="24"/>
          <w:szCs w:val="24"/>
        </w:rPr>
        <w:t xml:space="preserve"> g.; 7. Posūkis į </w:t>
      </w:r>
      <w:proofErr w:type="spellStart"/>
      <w:r w:rsidR="00CF46D7" w:rsidRPr="005832A1">
        <w:rPr>
          <w:rFonts w:ascii="Arial" w:eastAsia="Calibri" w:hAnsi="Arial" w:cs="Arial"/>
          <w:color w:val="000000" w:themeColor="text1"/>
          <w:sz w:val="24"/>
          <w:szCs w:val="24"/>
        </w:rPr>
        <w:t>Agilos</w:t>
      </w:r>
      <w:proofErr w:type="spellEnd"/>
      <w:r w:rsidR="00CF46D7" w:rsidRPr="005832A1">
        <w:rPr>
          <w:rFonts w:ascii="Arial" w:eastAsia="Calibri" w:hAnsi="Arial" w:cs="Arial"/>
          <w:color w:val="000000" w:themeColor="text1"/>
          <w:sz w:val="24"/>
          <w:szCs w:val="24"/>
        </w:rPr>
        <w:t xml:space="preserve"> g. </w:t>
      </w:r>
      <w:proofErr w:type="spellStart"/>
      <w:r w:rsidR="00CF46D7" w:rsidRPr="005832A1">
        <w:rPr>
          <w:rFonts w:ascii="Arial" w:eastAsia="Calibri" w:hAnsi="Arial" w:cs="Arial"/>
          <w:color w:val="000000" w:themeColor="text1"/>
          <w:sz w:val="24"/>
          <w:szCs w:val="24"/>
        </w:rPr>
        <w:t>Linkoni</w:t>
      </w:r>
      <w:r w:rsidR="00766FAB" w:rsidRPr="005832A1">
        <w:rPr>
          <w:rFonts w:ascii="Arial" w:eastAsia="Calibri" w:hAnsi="Arial" w:cs="Arial"/>
          <w:color w:val="000000" w:themeColor="text1"/>
          <w:sz w:val="24"/>
          <w:szCs w:val="24"/>
        </w:rPr>
        <w:t>š</w:t>
      </w:r>
      <w:r w:rsidR="00CF46D7" w:rsidRPr="005832A1">
        <w:rPr>
          <w:rFonts w:ascii="Arial" w:eastAsia="Calibri" w:hAnsi="Arial" w:cs="Arial"/>
          <w:color w:val="000000" w:themeColor="text1"/>
          <w:sz w:val="24"/>
          <w:szCs w:val="24"/>
        </w:rPr>
        <w:t>kių</w:t>
      </w:r>
      <w:proofErr w:type="spellEnd"/>
      <w:r w:rsidR="00CF46D7" w:rsidRPr="005832A1">
        <w:rPr>
          <w:rFonts w:ascii="Arial" w:eastAsia="Calibri" w:hAnsi="Arial" w:cs="Arial"/>
          <w:color w:val="000000" w:themeColor="text1"/>
          <w:sz w:val="24"/>
          <w:szCs w:val="24"/>
        </w:rPr>
        <w:t xml:space="preserve"> g.</w:t>
      </w:r>
    </w:p>
    <w:p w14:paraId="66324F9B" w14:textId="77777777" w:rsidR="00CF46D7" w:rsidRPr="005832A1" w:rsidRDefault="00691A9D" w:rsidP="00CF46D7">
      <w:pPr>
        <w:pStyle w:val="Betarp"/>
        <w:tabs>
          <w:tab w:val="left" w:pos="993"/>
        </w:tabs>
        <w:ind w:firstLine="567"/>
        <w:contextualSpacing/>
        <w:jc w:val="both"/>
        <w:rPr>
          <w:rFonts w:ascii="Arial" w:eastAsia="Calibri" w:hAnsi="Arial" w:cs="Arial"/>
          <w:color w:val="000000" w:themeColor="text1"/>
          <w:sz w:val="24"/>
          <w:szCs w:val="24"/>
        </w:rPr>
      </w:pPr>
      <w:r w:rsidRPr="005832A1">
        <w:rPr>
          <w:rFonts w:ascii="Arial" w:eastAsia="Calibri" w:hAnsi="Arial" w:cs="Arial"/>
          <w:b/>
          <w:bCs/>
          <w:color w:val="000000" w:themeColor="text1"/>
          <w:sz w:val="24"/>
          <w:szCs w:val="24"/>
        </w:rPr>
        <w:t xml:space="preserve">IV pirkimo dalis </w:t>
      </w:r>
      <w:r w:rsidRPr="005832A1">
        <w:rPr>
          <w:rFonts w:ascii="Arial" w:eastAsia="Calibri" w:hAnsi="Arial" w:cs="Arial"/>
          <w:color w:val="000000" w:themeColor="text1"/>
          <w:sz w:val="24"/>
          <w:szCs w:val="24"/>
        </w:rPr>
        <w:t xml:space="preserve">– </w:t>
      </w:r>
      <w:r w:rsidR="00F20890" w:rsidRPr="005832A1">
        <w:rPr>
          <w:rFonts w:ascii="Arial" w:eastAsia="Calibri" w:hAnsi="Arial" w:cs="Arial"/>
          <w:color w:val="000000" w:themeColor="text1"/>
          <w:sz w:val="24"/>
          <w:szCs w:val="24"/>
        </w:rPr>
        <w:t>Mokinių vežimas į mokyklą specialaus reiso maršrutais Klaipėdos rajone</w:t>
      </w:r>
      <w:r w:rsidR="0053566B" w:rsidRPr="005832A1">
        <w:rPr>
          <w:rFonts w:ascii="Arial" w:eastAsia="Calibri" w:hAnsi="Arial" w:cs="Arial"/>
          <w:color w:val="000000" w:themeColor="text1"/>
          <w:sz w:val="24"/>
          <w:szCs w:val="24"/>
        </w:rPr>
        <w:t xml:space="preserve">: </w:t>
      </w:r>
      <w:r w:rsidR="00CF46D7" w:rsidRPr="005832A1">
        <w:rPr>
          <w:rFonts w:ascii="Arial" w:eastAsia="Calibri" w:hAnsi="Arial" w:cs="Arial"/>
          <w:color w:val="000000" w:themeColor="text1"/>
          <w:sz w:val="24"/>
          <w:szCs w:val="24"/>
        </w:rPr>
        <w:t xml:space="preserve">Nuo Radailių k., Rasytės g. link </w:t>
      </w:r>
      <w:proofErr w:type="spellStart"/>
      <w:r w:rsidR="00CF46D7" w:rsidRPr="005832A1">
        <w:rPr>
          <w:rFonts w:ascii="Arial" w:eastAsia="Calibri" w:hAnsi="Arial" w:cs="Arial"/>
          <w:color w:val="000000" w:themeColor="text1"/>
          <w:sz w:val="24"/>
          <w:szCs w:val="24"/>
        </w:rPr>
        <w:t>Agilos</w:t>
      </w:r>
      <w:proofErr w:type="spellEnd"/>
      <w:r w:rsidR="00CF46D7" w:rsidRPr="005832A1">
        <w:rPr>
          <w:rFonts w:ascii="Arial" w:eastAsia="Calibri" w:hAnsi="Arial" w:cs="Arial"/>
          <w:color w:val="000000" w:themeColor="text1"/>
          <w:sz w:val="24"/>
          <w:szCs w:val="24"/>
        </w:rPr>
        <w:t xml:space="preserve"> g. Pravažiuojamos stotelės: 1. Radailių </w:t>
      </w:r>
      <w:proofErr w:type="spellStart"/>
      <w:r w:rsidR="00CF46D7" w:rsidRPr="005832A1">
        <w:rPr>
          <w:rFonts w:ascii="Arial" w:eastAsia="Calibri" w:hAnsi="Arial" w:cs="Arial"/>
          <w:color w:val="000000" w:themeColor="text1"/>
          <w:sz w:val="24"/>
          <w:szCs w:val="24"/>
        </w:rPr>
        <w:t>st</w:t>
      </w:r>
      <w:proofErr w:type="spellEnd"/>
      <w:r w:rsidR="00CF46D7" w:rsidRPr="005832A1">
        <w:rPr>
          <w:rFonts w:ascii="Arial" w:eastAsia="Calibri" w:hAnsi="Arial" w:cs="Arial"/>
          <w:color w:val="000000" w:themeColor="text1"/>
          <w:sz w:val="24"/>
          <w:szCs w:val="24"/>
        </w:rPr>
        <w:t xml:space="preserve">; 2. Beržyno </w:t>
      </w:r>
      <w:proofErr w:type="spellStart"/>
      <w:r w:rsidR="00CF46D7" w:rsidRPr="005832A1">
        <w:rPr>
          <w:rFonts w:ascii="Arial" w:eastAsia="Calibri" w:hAnsi="Arial" w:cs="Arial"/>
          <w:color w:val="000000" w:themeColor="text1"/>
          <w:sz w:val="24"/>
          <w:szCs w:val="24"/>
        </w:rPr>
        <w:t>st</w:t>
      </w:r>
      <w:proofErr w:type="spellEnd"/>
      <w:r w:rsidR="00CF46D7" w:rsidRPr="005832A1">
        <w:rPr>
          <w:rFonts w:ascii="Arial" w:eastAsia="Calibri" w:hAnsi="Arial" w:cs="Arial"/>
          <w:color w:val="000000" w:themeColor="text1"/>
          <w:sz w:val="24"/>
          <w:szCs w:val="24"/>
        </w:rPr>
        <w:t xml:space="preserve">; 3. Trakinių g; 4. </w:t>
      </w:r>
      <w:proofErr w:type="spellStart"/>
      <w:r w:rsidR="00CF46D7" w:rsidRPr="005832A1">
        <w:rPr>
          <w:rFonts w:ascii="Arial" w:eastAsia="Calibri" w:hAnsi="Arial" w:cs="Arial"/>
          <w:color w:val="000000" w:themeColor="text1"/>
          <w:sz w:val="24"/>
          <w:szCs w:val="24"/>
        </w:rPr>
        <w:t>Stonės</w:t>
      </w:r>
      <w:proofErr w:type="spellEnd"/>
      <w:r w:rsidR="00CF46D7" w:rsidRPr="005832A1">
        <w:rPr>
          <w:rFonts w:ascii="Arial" w:eastAsia="Calibri" w:hAnsi="Arial" w:cs="Arial"/>
          <w:color w:val="000000" w:themeColor="text1"/>
          <w:sz w:val="24"/>
          <w:szCs w:val="24"/>
        </w:rPr>
        <w:t xml:space="preserve"> g; 5. </w:t>
      </w:r>
      <w:proofErr w:type="spellStart"/>
      <w:r w:rsidR="00CF46D7" w:rsidRPr="005832A1">
        <w:rPr>
          <w:rFonts w:ascii="Arial" w:eastAsia="Calibri" w:hAnsi="Arial" w:cs="Arial"/>
          <w:color w:val="000000" w:themeColor="text1"/>
          <w:sz w:val="24"/>
          <w:szCs w:val="24"/>
        </w:rPr>
        <w:t>Lenkviečių</w:t>
      </w:r>
      <w:proofErr w:type="spellEnd"/>
      <w:r w:rsidR="00CF46D7" w:rsidRPr="005832A1">
        <w:rPr>
          <w:rFonts w:ascii="Arial" w:eastAsia="Calibri" w:hAnsi="Arial" w:cs="Arial"/>
          <w:color w:val="000000" w:themeColor="text1"/>
          <w:sz w:val="24"/>
          <w:szCs w:val="24"/>
        </w:rPr>
        <w:t xml:space="preserve"> </w:t>
      </w:r>
      <w:proofErr w:type="spellStart"/>
      <w:r w:rsidR="00CF46D7" w:rsidRPr="005832A1">
        <w:rPr>
          <w:rFonts w:ascii="Arial" w:eastAsia="Calibri" w:hAnsi="Arial" w:cs="Arial"/>
          <w:color w:val="000000" w:themeColor="text1"/>
          <w:sz w:val="24"/>
          <w:szCs w:val="24"/>
        </w:rPr>
        <w:t>st</w:t>
      </w:r>
      <w:proofErr w:type="spellEnd"/>
      <w:r w:rsidR="00CF46D7" w:rsidRPr="005832A1">
        <w:rPr>
          <w:rFonts w:ascii="Arial" w:eastAsia="Calibri" w:hAnsi="Arial" w:cs="Arial"/>
          <w:color w:val="000000" w:themeColor="text1"/>
          <w:sz w:val="24"/>
          <w:szCs w:val="24"/>
        </w:rPr>
        <w:t xml:space="preserve">, posūkis į </w:t>
      </w:r>
      <w:proofErr w:type="spellStart"/>
      <w:r w:rsidR="00CF46D7" w:rsidRPr="005832A1">
        <w:rPr>
          <w:rFonts w:ascii="Arial" w:eastAsia="Calibri" w:hAnsi="Arial" w:cs="Arial"/>
          <w:color w:val="000000" w:themeColor="text1"/>
          <w:sz w:val="24"/>
          <w:szCs w:val="24"/>
        </w:rPr>
        <w:t>Agilos</w:t>
      </w:r>
      <w:proofErr w:type="spellEnd"/>
      <w:r w:rsidR="00CF46D7" w:rsidRPr="005832A1">
        <w:rPr>
          <w:rFonts w:ascii="Arial" w:eastAsia="Calibri" w:hAnsi="Arial" w:cs="Arial"/>
          <w:color w:val="000000" w:themeColor="text1"/>
          <w:sz w:val="24"/>
          <w:szCs w:val="24"/>
        </w:rPr>
        <w:t xml:space="preserve"> g.</w:t>
      </w:r>
    </w:p>
    <w:p w14:paraId="05E529E1" w14:textId="067589C0" w:rsidR="003A7AC2" w:rsidRPr="005832A1" w:rsidRDefault="00C94B90" w:rsidP="00CF46D7">
      <w:pPr>
        <w:pStyle w:val="Betarp"/>
        <w:tabs>
          <w:tab w:val="left" w:pos="993"/>
        </w:tabs>
        <w:ind w:firstLine="567"/>
        <w:contextualSpacing/>
        <w:jc w:val="both"/>
        <w:rPr>
          <w:rFonts w:ascii="Arial" w:hAnsi="Arial" w:cs="Arial"/>
          <w:color w:val="000000" w:themeColor="text1"/>
          <w:sz w:val="24"/>
          <w:szCs w:val="24"/>
        </w:rPr>
      </w:pPr>
      <w:r w:rsidRPr="005832A1">
        <w:rPr>
          <w:rStyle w:val="normaltextrun"/>
          <w:rFonts w:ascii="Arial" w:hAnsi="Arial" w:cs="Arial"/>
          <w:color w:val="000000" w:themeColor="text1"/>
          <w:sz w:val="24"/>
          <w:szCs w:val="24"/>
          <w:shd w:val="clear" w:color="auto" w:fill="FFFFFF"/>
        </w:rPr>
        <w:t xml:space="preserve">2.3. </w:t>
      </w:r>
      <w:r w:rsidR="00487F29" w:rsidRPr="005832A1">
        <w:rPr>
          <w:rStyle w:val="normaltextrun"/>
          <w:rFonts w:ascii="Arial" w:hAnsi="Arial" w:cs="Arial"/>
          <w:color w:val="000000" w:themeColor="text1"/>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5832A1">
        <w:rPr>
          <w:rStyle w:val="eop"/>
          <w:rFonts w:ascii="Arial" w:hAnsi="Arial" w:cs="Arial"/>
          <w:color w:val="000000" w:themeColor="text1"/>
          <w:sz w:val="24"/>
          <w:szCs w:val="24"/>
          <w:shd w:val="clear" w:color="auto" w:fill="FFFFFF"/>
        </w:rPr>
        <w:t> </w:t>
      </w:r>
      <w:r w:rsidR="003A7AC2" w:rsidRPr="005832A1">
        <w:rPr>
          <w:rFonts w:ascii="Arial" w:hAnsi="Arial" w:cs="Arial"/>
          <w:color w:val="000000" w:themeColor="text1"/>
          <w:sz w:val="24"/>
          <w:szCs w:val="24"/>
        </w:rPr>
        <w:t xml:space="preserve"> </w:t>
      </w:r>
    </w:p>
    <w:p w14:paraId="43845336" w14:textId="4512D8CE" w:rsidR="003A7AC2" w:rsidRPr="00A80FF3" w:rsidRDefault="003A7AC2" w:rsidP="007D4DC6">
      <w:pPr>
        <w:pStyle w:val="Betarp"/>
        <w:tabs>
          <w:tab w:val="left" w:pos="993"/>
        </w:tabs>
        <w:ind w:firstLine="567"/>
        <w:contextualSpacing/>
        <w:jc w:val="both"/>
        <w:rPr>
          <w:rFonts w:ascii="Arial" w:hAnsi="Arial" w:cs="Arial"/>
          <w:sz w:val="24"/>
          <w:szCs w:val="24"/>
        </w:rPr>
      </w:pPr>
      <w:r w:rsidRPr="005832A1">
        <w:rPr>
          <w:rFonts w:ascii="Arial" w:hAnsi="Arial" w:cs="Arial"/>
          <w:color w:val="000000" w:themeColor="text1"/>
          <w:sz w:val="24"/>
          <w:szCs w:val="24"/>
        </w:rPr>
        <w:t>2.</w:t>
      </w:r>
      <w:r w:rsidR="00C94B90" w:rsidRPr="005832A1">
        <w:rPr>
          <w:rFonts w:ascii="Arial" w:hAnsi="Arial" w:cs="Arial"/>
          <w:color w:val="000000" w:themeColor="text1"/>
          <w:sz w:val="24"/>
          <w:szCs w:val="24"/>
        </w:rPr>
        <w:t>4</w:t>
      </w:r>
      <w:r w:rsidRPr="005832A1">
        <w:rPr>
          <w:rFonts w:ascii="Arial" w:hAnsi="Arial" w:cs="Arial"/>
          <w:color w:val="000000" w:themeColor="text1"/>
          <w:sz w:val="24"/>
          <w:szCs w:val="24"/>
        </w:rPr>
        <w:t xml:space="preserve">. Jeigu apibūdinant pirkimo objektą techninėje </w:t>
      </w:r>
      <w:r w:rsidRPr="00A80FF3">
        <w:rPr>
          <w:rFonts w:ascii="Arial" w:hAnsi="Arial" w:cs="Arial"/>
          <w:sz w:val="24"/>
          <w:szCs w:val="24"/>
        </w:rPr>
        <w:t xml:space="preserve">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31AFFD9" w:rsidR="003A7AC2" w:rsidRDefault="003A7AC2" w:rsidP="007D4DC6">
      <w:pPr>
        <w:pStyle w:val="Betarp"/>
        <w:tabs>
          <w:tab w:val="left" w:pos="993"/>
        </w:tabs>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7D4DC6">
      <w:pPr>
        <w:pStyle w:val="Antrat1"/>
        <w:spacing w:before="0" w:after="0"/>
        <w:contextualSpacing/>
        <w:jc w:val="center"/>
        <w:rPr>
          <w:rFonts w:ascii="Arial" w:hAnsi="Arial" w:cs="Arial"/>
          <w:b/>
          <w:bCs/>
          <w:color w:val="auto"/>
          <w:sz w:val="24"/>
          <w:szCs w:val="24"/>
        </w:rPr>
      </w:pPr>
      <w:bookmarkStart w:id="9" w:name="_Ref39427921"/>
      <w:bookmarkStart w:id="10" w:name="_Ref39427927"/>
      <w:bookmarkStart w:id="11" w:name="_Ref39740354"/>
    </w:p>
    <w:p w14:paraId="52D51CCE" w14:textId="2B54EBA4" w:rsidR="00F10CC1" w:rsidRPr="00A80FF3" w:rsidRDefault="00F10CC1" w:rsidP="007D4DC6">
      <w:pPr>
        <w:pStyle w:val="Antrat1"/>
        <w:spacing w:before="0" w:after="0"/>
        <w:contextualSpacing/>
        <w:jc w:val="center"/>
        <w:rPr>
          <w:rFonts w:ascii="Arial" w:hAnsi="Arial" w:cs="Arial"/>
          <w:b/>
          <w:bCs/>
          <w:color w:val="auto"/>
          <w:sz w:val="24"/>
          <w:szCs w:val="24"/>
        </w:rPr>
      </w:pPr>
      <w:bookmarkStart w:id="12" w:name="_Toc219795986"/>
      <w:r w:rsidRPr="00A80FF3">
        <w:rPr>
          <w:rFonts w:ascii="Arial" w:hAnsi="Arial" w:cs="Arial"/>
          <w:b/>
          <w:bCs/>
          <w:color w:val="auto"/>
          <w:sz w:val="24"/>
          <w:szCs w:val="24"/>
        </w:rPr>
        <w:t>III SKYRIUS</w:t>
      </w:r>
      <w:bookmarkEnd w:id="12"/>
    </w:p>
    <w:p w14:paraId="7B478B03" w14:textId="7C47DB5A" w:rsidR="00D22226" w:rsidRPr="00A80FF3" w:rsidRDefault="00F10CC1" w:rsidP="007D4DC6">
      <w:pPr>
        <w:pStyle w:val="Antrat1"/>
        <w:spacing w:before="0" w:after="0"/>
        <w:contextualSpacing/>
        <w:jc w:val="center"/>
        <w:rPr>
          <w:rFonts w:ascii="Arial" w:hAnsi="Arial" w:cs="Arial"/>
          <w:b/>
          <w:bCs/>
          <w:color w:val="auto"/>
          <w:sz w:val="24"/>
          <w:szCs w:val="24"/>
        </w:rPr>
      </w:pPr>
      <w:bookmarkStart w:id="13" w:name="_Toc219795987"/>
      <w:r w:rsidRPr="00A80FF3">
        <w:rPr>
          <w:rFonts w:ascii="Arial" w:hAnsi="Arial" w:cs="Arial"/>
          <w:b/>
          <w:bCs/>
          <w:color w:val="auto"/>
          <w:sz w:val="24"/>
          <w:szCs w:val="24"/>
        </w:rPr>
        <w:t>SUSITIKIMAI SU TIEKĖJAIS</w:t>
      </w:r>
      <w:bookmarkEnd w:id="9"/>
      <w:bookmarkEnd w:id="10"/>
      <w:r w:rsidRPr="00A80FF3">
        <w:rPr>
          <w:rFonts w:ascii="Arial" w:hAnsi="Arial" w:cs="Arial"/>
          <w:b/>
          <w:bCs/>
          <w:color w:val="auto"/>
          <w:sz w:val="24"/>
          <w:szCs w:val="24"/>
        </w:rPr>
        <w:t xml:space="preserve"> IR OBJEKTO APŽIŪRA</w:t>
      </w:r>
      <w:bookmarkEnd w:id="11"/>
      <w:bookmarkEnd w:id="13"/>
    </w:p>
    <w:p w14:paraId="70C6A6C1" w14:textId="3BB8A9E8" w:rsidR="00B108C9" w:rsidRDefault="00862DB8" w:rsidP="007D4DC6">
      <w:pPr>
        <w:pStyle w:val="Sraopastraipa"/>
        <w:spacing w:after="0" w:line="240" w:lineRule="auto"/>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94673F4" w14:textId="77777777" w:rsidR="00CC683F" w:rsidRPr="00CC683F" w:rsidRDefault="00CC683F" w:rsidP="007D4DC6">
      <w:pPr>
        <w:pStyle w:val="Sraopastraipa"/>
        <w:spacing w:after="0" w:line="240" w:lineRule="auto"/>
        <w:ind w:left="0" w:firstLine="567"/>
        <w:jc w:val="both"/>
        <w:rPr>
          <w:rFonts w:ascii="Arial" w:hAnsi="Arial" w:cs="Arial"/>
          <w:sz w:val="24"/>
          <w:szCs w:val="24"/>
        </w:rPr>
      </w:pPr>
    </w:p>
    <w:p w14:paraId="4F5D24C3" w14:textId="77777777" w:rsidR="00F10CC1" w:rsidRPr="00A80FF3" w:rsidRDefault="00F10CC1" w:rsidP="007D4DC6">
      <w:pPr>
        <w:pStyle w:val="Antrat1"/>
        <w:spacing w:before="0" w:after="0"/>
        <w:contextualSpacing/>
        <w:jc w:val="center"/>
        <w:rPr>
          <w:rFonts w:ascii="Arial" w:hAnsi="Arial" w:cs="Arial"/>
          <w:b/>
          <w:bCs/>
          <w:color w:val="auto"/>
          <w:sz w:val="24"/>
          <w:szCs w:val="24"/>
        </w:rPr>
      </w:pPr>
      <w:bookmarkStart w:id="14" w:name="_Toc219795988"/>
      <w:bookmarkStart w:id="15" w:name="_Ref39473754"/>
      <w:bookmarkStart w:id="16" w:name="_Ref39473761"/>
      <w:bookmarkStart w:id="17" w:name="_Ref39474188"/>
      <w:r w:rsidRPr="00A80FF3">
        <w:rPr>
          <w:rFonts w:ascii="Arial" w:hAnsi="Arial" w:cs="Arial"/>
          <w:b/>
          <w:bCs/>
          <w:color w:val="auto"/>
          <w:sz w:val="24"/>
          <w:szCs w:val="24"/>
        </w:rPr>
        <w:t>IV SKYRIUS</w:t>
      </w:r>
      <w:bookmarkEnd w:id="14"/>
    </w:p>
    <w:p w14:paraId="6443D2FF" w14:textId="2183E0AF" w:rsidR="00C94B9F" w:rsidRPr="00A80FF3" w:rsidRDefault="00F10CC1" w:rsidP="007D4DC6">
      <w:pPr>
        <w:pStyle w:val="Antrat1"/>
        <w:spacing w:before="0" w:after="0"/>
        <w:contextualSpacing/>
        <w:jc w:val="center"/>
        <w:rPr>
          <w:rFonts w:ascii="Arial" w:hAnsi="Arial" w:cs="Arial"/>
          <w:b/>
          <w:bCs/>
          <w:color w:val="auto"/>
          <w:sz w:val="24"/>
          <w:szCs w:val="24"/>
        </w:rPr>
      </w:pPr>
      <w:bookmarkStart w:id="18" w:name="_Toc219795989"/>
      <w:r w:rsidRPr="00A80FF3">
        <w:rPr>
          <w:rFonts w:ascii="Arial" w:hAnsi="Arial" w:cs="Arial"/>
          <w:b/>
          <w:bCs/>
          <w:color w:val="auto"/>
          <w:sz w:val="24"/>
          <w:szCs w:val="24"/>
        </w:rPr>
        <w:t>TIEKĖJŲ PAŠALINIMO PAGRINDAI</w:t>
      </w:r>
      <w:bookmarkEnd w:id="15"/>
      <w:bookmarkEnd w:id="16"/>
      <w:bookmarkEnd w:id="17"/>
      <w:r w:rsidRPr="00A80FF3">
        <w:rPr>
          <w:rFonts w:ascii="Arial" w:hAnsi="Arial" w:cs="Arial"/>
          <w:b/>
          <w:bCs/>
          <w:color w:val="auto"/>
          <w:sz w:val="24"/>
          <w:szCs w:val="24"/>
        </w:rPr>
        <w:t xml:space="preserve"> IR KVALIFIKACIJOS REIKALAVIMAI</w:t>
      </w:r>
      <w:bookmarkEnd w:id="18"/>
    </w:p>
    <w:p w14:paraId="23B058CE" w14:textId="3AE5160B" w:rsidR="002C5249" w:rsidRPr="00A80FF3" w:rsidRDefault="009D2F13" w:rsidP="007D4DC6">
      <w:pPr>
        <w:pStyle w:val="Sraopastraipa"/>
        <w:spacing w:after="0" w:line="240" w:lineRule="auto"/>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9"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9"/>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7D4DC6">
      <w:pPr>
        <w:pStyle w:val="Sraopastraipa"/>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7D4DC6">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0" w:name="_Toc219795990"/>
      <w:r w:rsidRPr="00A80FF3">
        <w:rPr>
          <w:rFonts w:ascii="Arial" w:hAnsi="Arial" w:cs="Arial"/>
          <w:b/>
          <w:bCs/>
          <w:color w:val="auto"/>
          <w:sz w:val="24"/>
          <w:szCs w:val="24"/>
        </w:rPr>
        <w:t>V SKYRIUS</w:t>
      </w:r>
      <w:bookmarkEnd w:id="20"/>
    </w:p>
    <w:p w14:paraId="69D62E2B" w14:textId="6B084B92" w:rsidR="00A000BE" w:rsidRPr="00A80FF3" w:rsidRDefault="00F10CC1" w:rsidP="007D4DC6">
      <w:pPr>
        <w:pStyle w:val="Antrat1"/>
        <w:tabs>
          <w:tab w:val="left" w:pos="567"/>
        </w:tabs>
        <w:spacing w:before="0" w:after="0"/>
        <w:contextualSpacing/>
        <w:jc w:val="center"/>
        <w:rPr>
          <w:rFonts w:ascii="Arial" w:hAnsi="Arial" w:cs="Arial"/>
          <w:b/>
          <w:bCs/>
          <w:color w:val="auto"/>
          <w:sz w:val="24"/>
          <w:szCs w:val="24"/>
        </w:rPr>
      </w:pPr>
      <w:bookmarkStart w:id="21" w:name="_Toc219795991"/>
      <w:r w:rsidRPr="00A80FF3">
        <w:rPr>
          <w:rFonts w:ascii="Arial" w:hAnsi="Arial" w:cs="Arial"/>
          <w:b/>
          <w:bCs/>
          <w:color w:val="auto"/>
          <w:sz w:val="24"/>
          <w:szCs w:val="24"/>
        </w:rPr>
        <w:t>REIKALAVIMAI, SUSIJĘ SU NACIONALINIU SAUGUMU</w:t>
      </w:r>
      <w:bookmarkEnd w:id="21"/>
    </w:p>
    <w:p w14:paraId="29CE7627" w14:textId="77777777" w:rsidR="00DD51A6" w:rsidRPr="0072773B" w:rsidRDefault="00DD51A6" w:rsidP="007D4DC6">
      <w:pPr>
        <w:pStyle w:val="Sraopastraipa"/>
        <w:spacing w:after="0" w:line="240" w:lineRule="auto"/>
        <w:ind w:left="0" w:firstLine="567"/>
        <w:jc w:val="both"/>
        <w:rPr>
          <w:rFonts w:ascii="Arial" w:hAnsi="Arial" w:cs="Arial"/>
          <w:sz w:val="24"/>
          <w:szCs w:val="24"/>
        </w:rPr>
      </w:pPr>
      <w:bookmarkStart w:id="22" w:name="_Ref39666794"/>
      <w:bookmarkStart w:id="23" w:name="_Ref39666796"/>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7D4DC6">
      <w:pPr>
        <w:pStyle w:val="Sraopastraipa"/>
        <w:spacing w:after="0" w:line="240" w:lineRule="auto"/>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7D4DC6">
      <w:pPr>
        <w:pStyle w:val="Sraopastraipa"/>
        <w:spacing w:after="0" w:line="240" w:lineRule="auto"/>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w:t>
      </w:r>
      <w:r w:rsidRPr="0072773B">
        <w:rPr>
          <w:rFonts w:ascii="Arial" w:hAnsi="Arial" w:cs="Arial"/>
          <w:sz w:val="24"/>
          <w:szCs w:val="24"/>
        </w:rPr>
        <w:lastRenderedPageBreak/>
        <w:t xml:space="preserve">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7D4DC6">
      <w:pPr>
        <w:spacing w:after="0" w:line="240" w:lineRule="auto"/>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0"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7D4DC6">
      <w:pPr>
        <w:pStyle w:val="Antrat1"/>
        <w:contextualSpacing/>
        <w:jc w:val="center"/>
        <w:rPr>
          <w:rFonts w:ascii="Arial" w:hAnsi="Arial" w:cs="Arial"/>
          <w:b/>
          <w:bCs/>
          <w:color w:val="auto"/>
          <w:sz w:val="24"/>
          <w:szCs w:val="24"/>
        </w:rPr>
      </w:pPr>
      <w:bookmarkStart w:id="24" w:name="_Toc219795992"/>
      <w:r w:rsidRPr="00A80FF3">
        <w:rPr>
          <w:rFonts w:ascii="Arial" w:hAnsi="Arial" w:cs="Arial"/>
          <w:b/>
          <w:bCs/>
          <w:color w:val="auto"/>
          <w:sz w:val="24"/>
          <w:szCs w:val="24"/>
        </w:rPr>
        <w:t>VI SKYRIUS</w:t>
      </w:r>
      <w:bookmarkEnd w:id="24"/>
    </w:p>
    <w:p w14:paraId="4BEDE7AF" w14:textId="58058862" w:rsidR="00AF62E6" w:rsidRPr="00A80FF3" w:rsidRDefault="00F10CC1" w:rsidP="007D4DC6">
      <w:pPr>
        <w:pStyle w:val="Antrat1"/>
        <w:contextualSpacing/>
        <w:jc w:val="center"/>
        <w:rPr>
          <w:rFonts w:ascii="Arial" w:hAnsi="Arial" w:cs="Arial"/>
          <w:b/>
          <w:bCs/>
          <w:color w:val="auto"/>
          <w:sz w:val="24"/>
          <w:szCs w:val="24"/>
        </w:rPr>
      </w:pPr>
      <w:bookmarkStart w:id="25" w:name="_Toc219795993"/>
      <w:r w:rsidRPr="00A80FF3">
        <w:rPr>
          <w:rFonts w:ascii="Arial" w:hAnsi="Arial" w:cs="Arial"/>
          <w:b/>
          <w:bCs/>
          <w:color w:val="auto"/>
          <w:sz w:val="24"/>
          <w:szCs w:val="24"/>
        </w:rPr>
        <w:t>SPECIALIEJI REIKALAVIMAI PASIŪLYMŲ RENGIMUI IR PATEIKIMUI</w:t>
      </w:r>
      <w:bookmarkEnd w:id="22"/>
      <w:bookmarkEnd w:id="23"/>
      <w:bookmarkEnd w:id="25"/>
    </w:p>
    <w:p w14:paraId="3D47F821" w14:textId="2F93D89B" w:rsidR="00EF5623" w:rsidRPr="00A80FF3" w:rsidRDefault="00192AF9" w:rsidP="007D4DC6">
      <w:pPr>
        <w:spacing w:after="0" w:line="240" w:lineRule="auto"/>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7D4DC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7D4DC6">
      <w:pPr>
        <w:spacing w:after="0" w:line="240" w:lineRule="auto"/>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1AB95A96" w14:textId="77777777" w:rsidR="00CC683F" w:rsidRPr="00491484" w:rsidRDefault="00C7179F" w:rsidP="007D4DC6">
      <w:pPr>
        <w:spacing w:after="0" w:line="240" w:lineRule="auto"/>
        <w:ind w:firstLine="567"/>
        <w:jc w:val="both"/>
        <w:rPr>
          <w:rFonts w:ascii="Arial" w:eastAsia="Calibri"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CC683F" w:rsidRPr="00491484">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3D4E5E3" w14:textId="4F279406" w:rsidR="00CC683F" w:rsidRPr="00491484"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.2.1</w:t>
      </w:r>
      <w:r>
        <w:rPr>
          <w:rFonts w:ascii="Arial" w:eastAsia="Calibri" w:hAnsi="Arial" w:cs="Arial"/>
          <w:sz w:val="24"/>
          <w:szCs w:val="24"/>
        </w:rPr>
        <w:t>.</w:t>
      </w:r>
      <w:r w:rsidRPr="00491484">
        <w:rPr>
          <w:rFonts w:ascii="Arial" w:eastAsia="Calibri" w:hAnsi="Arial" w:cs="Arial"/>
          <w:sz w:val="24"/>
          <w:szCs w:val="24"/>
        </w:rPr>
        <w:t xml:space="preserve"> pateikiami kvalifikuotu elektroniniu parašu pasirašyti elektroninėmis priemonėmis suformuoti dokumentai;</w:t>
      </w:r>
    </w:p>
    <w:p w14:paraId="2984148D" w14:textId="476FDC9F" w:rsidR="00CC683F" w:rsidRDefault="00CC683F" w:rsidP="007D4DC6">
      <w:pPr>
        <w:spacing w:after="0" w:line="240" w:lineRule="auto"/>
        <w:ind w:firstLine="567"/>
        <w:jc w:val="both"/>
        <w:rPr>
          <w:rFonts w:ascii="Arial" w:eastAsia="Calibri" w:hAnsi="Arial" w:cs="Arial"/>
          <w:sz w:val="24"/>
          <w:szCs w:val="24"/>
        </w:rPr>
      </w:pPr>
      <w:r>
        <w:rPr>
          <w:rFonts w:ascii="Arial" w:eastAsia="Calibri" w:hAnsi="Arial" w:cs="Arial"/>
          <w:sz w:val="24"/>
          <w:szCs w:val="24"/>
        </w:rPr>
        <w:t>6</w:t>
      </w:r>
      <w:r w:rsidRPr="00491484">
        <w:rPr>
          <w:rFonts w:ascii="Arial" w:eastAsia="Calibri" w:hAnsi="Arial" w:cs="Arial"/>
          <w:sz w:val="24"/>
          <w:szCs w:val="24"/>
        </w:rPr>
        <w:t>.2.2.</w:t>
      </w:r>
      <w:r w:rsidRPr="00491484">
        <w:rPr>
          <w:rFonts w:ascii="Arial" w:eastAsia="Calibri" w:hAnsi="Arial" w:cs="Arial"/>
          <w:sz w:val="24"/>
          <w:szCs w:val="24"/>
        </w:rPr>
        <w:tab/>
        <w:t>skaitmeninės dokumentų kopijos (fiziniu parašu tvirtinami dokumentai turi būti pateikiami pasirašyti ir nuskenuoti).</w:t>
      </w:r>
    </w:p>
    <w:p w14:paraId="0B44A309" w14:textId="77777777" w:rsidR="00CC683F" w:rsidRDefault="00DD51A6" w:rsidP="007D4DC6">
      <w:pPr>
        <w:spacing w:after="0" w:line="240" w:lineRule="auto"/>
        <w:ind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4E88B122"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6.3. </w:t>
      </w:r>
      <w:r w:rsidR="0099696F" w:rsidRPr="00CC683F">
        <w:rPr>
          <w:rFonts w:ascii="Arial" w:hAnsi="Arial" w:cs="Arial"/>
          <w:sz w:val="24"/>
          <w:szCs w:val="24"/>
        </w:rPr>
        <w:t>P</w:t>
      </w:r>
      <w:r w:rsidR="0048587E" w:rsidRPr="00CC683F">
        <w:rPr>
          <w:rFonts w:ascii="Arial" w:hAnsi="Arial" w:cs="Arial"/>
          <w:sz w:val="24"/>
          <w:szCs w:val="24"/>
        </w:rPr>
        <w:t>asiūlymas turi būti parengtas</w:t>
      </w:r>
      <w:r w:rsidR="00EE44B0" w:rsidRPr="00CC683F">
        <w:rPr>
          <w:rFonts w:ascii="Arial" w:hAnsi="Arial" w:cs="Arial"/>
          <w:sz w:val="24"/>
          <w:szCs w:val="24"/>
        </w:rPr>
        <w:t xml:space="preserve">, </w:t>
      </w:r>
      <w:r w:rsidR="0048587E" w:rsidRPr="00CC683F">
        <w:rPr>
          <w:rFonts w:ascii="Arial" w:hAnsi="Arial" w:cs="Arial"/>
          <w:sz w:val="24"/>
          <w:szCs w:val="24"/>
        </w:rPr>
        <w:t>lietuvių kalba</w:t>
      </w:r>
      <w:r w:rsidR="00D17972" w:rsidRPr="00CC683F">
        <w:rPr>
          <w:rFonts w:ascii="Arial" w:hAnsi="Arial" w:cs="Arial"/>
          <w:sz w:val="24"/>
          <w:szCs w:val="24"/>
        </w:rPr>
        <w:t>.</w:t>
      </w:r>
      <w:r w:rsidR="0048587E" w:rsidRPr="00CC683F">
        <w:rPr>
          <w:rFonts w:ascii="Arial" w:hAnsi="Arial" w:cs="Arial"/>
          <w:sz w:val="24"/>
          <w:szCs w:val="24"/>
        </w:rPr>
        <w:t xml:space="preserve"> </w:t>
      </w:r>
      <w:r w:rsidR="00F17A1F" w:rsidRPr="00CC683F">
        <w:rPr>
          <w:rFonts w:ascii="Arial" w:eastAsia="Arial" w:hAnsi="Arial" w:cs="Arial"/>
          <w:sz w:val="24"/>
          <w:szCs w:val="24"/>
        </w:rPr>
        <w:t>Jei kurie nors su pasiūlymu teikiami dokumentai parengti ne</w:t>
      </w:r>
      <w:r w:rsidR="001427AB" w:rsidRPr="00CC683F">
        <w:rPr>
          <w:rFonts w:ascii="Arial" w:eastAsia="Arial" w:hAnsi="Arial" w:cs="Arial"/>
          <w:sz w:val="24"/>
          <w:szCs w:val="24"/>
        </w:rPr>
        <w:t xml:space="preserve"> ta kalba, kuria</w:t>
      </w:r>
      <w:r w:rsidR="00F17A1F" w:rsidRPr="00CC683F">
        <w:rPr>
          <w:rFonts w:ascii="Arial" w:eastAsia="Arial" w:hAnsi="Arial" w:cs="Arial"/>
          <w:sz w:val="24"/>
          <w:szCs w:val="24"/>
        </w:rPr>
        <w:t xml:space="preserve"> </w:t>
      </w:r>
      <w:r w:rsidR="0BCA4ED4" w:rsidRPr="00CC683F">
        <w:rPr>
          <w:rFonts w:ascii="Arial" w:eastAsia="Arial" w:hAnsi="Arial" w:cs="Arial"/>
          <w:sz w:val="24"/>
          <w:szCs w:val="24"/>
        </w:rPr>
        <w:t>reikalaujama</w:t>
      </w:r>
      <w:r w:rsidR="001427AB" w:rsidRPr="00CC683F">
        <w:rPr>
          <w:rFonts w:ascii="Arial" w:eastAsia="Arial" w:hAnsi="Arial" w:cs="Arial"/>
          <w:sz w:val="24"/>
          <w:szCs w:val="24"/>
        </w:rPr>
        <w:t xml:space="preserve">, </w:t>
      </w:r>
      <w:r w:rsidR="003F1D78" w:rsidRPr="00CC683F">
        <w:rPr>
          <w:rFonts w:ascii="Arial" w:eastAsia="Arial" w:hAnsi="Arial" w:cs="Arial"/>
          <w:sz w:val="24"/>
          <w:szCs w:val="24"/>
        </w:rPr>
        <w:t xml:space="preserve">turi būti pateiktas tikslus vertimas į </w:t>
      </w:r>
      <w:r w:rsidR="40DC6EFC" w:rsidRPr="00CC683F">
        <w:rPr>
          <w:rFonts w:ascii="Arial" w:eastAsia="Arial" w:hAnsi="Arial" w:cs="Arial"/>
          <w:sz w:val="24"/>
          <w:szCs w:val="24"/>
        </w:rPr>
        <w:t>reikalaujamą</w:t>
      </w:r>
      <w:r w:rsidR="001427AB" w:rsidRPr="00CC683F">
        <w:rPr>
          <w:rFonts w:ascii="Arial" w:eastAsia="Arial" w:hAnsi="Arial" w:cs="Arial"/>
          <w:sz w:val="24"/>
          <w:szCs w:val="24"/>
        </w:rPr>
        <w:t xml:space="preserve"> </w:t>
      </w:r>
      <w:r w:rsidR="00141BF1" w:rsidRPr="00CC683F">
        <w:rPr>
          <w:rFonts w:ascii="Arial" w:eastAsia="Arial" w:hAnsi="Arial" w:cs="Arial"/>
          <w:sz w:val="24"/>
          <w:szCs w:val="24"/>
        </w:rPr>
        <w:t>kalbą</w:t>
      </w:r>
      <w:r w:rsidR="00F17A1F" w:rsidRPr="00CC683F">
        <w:rPr>
          <w:rFonts w:ascii="Arial" w:eastAsia="Arial" w:hAnsi="Arial" w:cs="Arial"/>
          <w:sz w:val="24"/>
          <w:szCs w:val="24"/>
        </w:rPr>
        <w:t xml:space="preserve">. </w:t>
      </w:r>
      <w:r w:rsidR="0085364E" w:rsidRPr="00CC683F">
        <w:rPr>
          <w:rFonts w:ascii="Arial" w:hAnsi="Arial" w:cs="Arial"/>
          <w:sz w:val="24"/>
          <w:szCs w:val="24"/>
        </w:rPr>
        <w:t>Perkančiajai organizacijai turint įtarimų</w:t>
      </w:r>
      <w:r w:rsidR="0048587E" w:rsidRPr="00CC683F">
        <w:rPr>
          <w:rFonts w:ascii="Arial" w:hAnsi="Arial" w:cs="Arial"/>
          <w:sz w:val="24"/>
          <w:szCs w:val="24"/>
        </w:rPr>
        <w:t xml:space="preserve"> dėl pasiūlyme pateikto dokumento vertimo kokybės ir (ar) jo atitikties dokumento originalo turiniui, perkančioji organizacija </w:t>
      </w:r>
      <w:r w:rsidR="0048587E" w:rsidRPr="00CC683F">
        <w:rPr>
          <w:rFonts w:ascii="Arial" w:hAnsi="Arial" w:cs="Arial"/>
          <w:sz w:val="24"/>
          <w:szCs w:val="24"/>
        </w:rPr>
        <w:lastRenderedPageBreak/>
        <w:t xml:space="preserve">reikalauja pateikti vertimą atlikusio asmens parašu ir vertimų biuro antspaudu (jei turi) patvirtintą šio dokumento vertimą. </w:t>
      </w:r>
    </w:p>
    <w:p w14:paraId="0A73A465" w14:textId="77777777" w:rsid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6.4. </w:t>
      </w:r>
      <w:r w:rsidR="008D03B2" w:rsidRPr="00CC683F">
        <w:rPr>
          <w:rFonts w:ascii="Arial" w:eastAsia="Arial" w:hAnsi="Arial" w:cs="Arial"/>
          <w:sz w:val="24"/>
          <w:szCs w:val="24"/>
        </w:rPr>
        <w:t xml:space="preserve">Bendra </w:t>
      </w:r>
      <w:r w:rsidR="00BA6AB3" w:rsidRPr="00CC683F">
        <w:rPr>
          <w:rFonts w:ascii="Arial" w:eastAsia="Arial" w:hAnsi="Arial" w:cs="Arial"/>
          <w:sz w:val="24"/>
          <w:szCs w:val="24"/>
        </w:rPr>
        <w:t>p</w:t>
      </w:r>
      <w:r w:rsidR="008D03B2" w:rsidRPr="00CC683F">
        <w:rPr>
          <w:rFonts w:ascii="Arial" w:eastAsia="Arial" w:hAnsi="Arial" w:cs="Arial"/>
          <w:sz w:val="24"/>
          <w:szCs w:val="24"/>
        </w:rPr>
        <w:t>asiūlymo kaina</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w:t>
      </w:r>
      <w:r w:rsidR="00D247A7" w:rsidRPr="00CC683F">
        <w:rPr>
          <w:rFonts w:ascii="Arial" w:eastAsia="Arial" w:hAnsi="Arial" w:cs="Arial"/>
          <w:sz w:val="24"/>
          <w:szCs w:val="24"/>
        </w:rPr>
        <w:t>sąnaudos</w:t>
      </w:r>
      <w:r w:rsidR="008D3752" w:rsidRPr="00CC683F">
        <w:rPr>
          <w:rFonts w:ascii="Arial" w:eastAsia="Arial" w:hAnsi="Arial" w:cs="Arial"/>
          <w:sz w:val="24"/>
          <w:szCs w:val="24"/>
        </w:rPr>
        <w:t>)</w:t>
      </w:r>
      <w:r w:rsidR="00D247A7" w:rsidRPr="00CC683F">
        <w:rPr>
          <w:rFonts w:ascii="Arial" w:eastAsia="Arial" w:hAnsi="Arial" w:cs="Arial"/>
          <w:sz w:val="24"/>
          <w:szCs w:val="24"/>
        </w:rPr>
        <w:t xml:space="preserve"> </w:t>
      </w:r>
      <w:r w:rsidR="008D3752" w:rsidRPr="00CC683F">
        <w:rPr>
          <w:rFonts w:ascii="Arial" w:eastAsia="Arial" w:hAnsi="Arial" w:cs="Arial"/>
          <w:sz w:val="24"/>
          <w:szCs w:val="24"/>
        </w:rPr>
        <w:t xml:space="preserve">su PVM </w:t>
      </w:r>
      <w:r w:rsidR="000B049C" w:rsidRPr="00CC683F">
        <w:rPr>
          <w:rFonts w:ascii="Arial" w:eastAsia="Arial" w:hAnsi="Arial" w:cs="Arial"/>
          <w:sz w:val="24"/>
          <w:szCs w:val="24"/>
        </w:rPr>
        <w:t xml:space="preserve"> turi būti nurodoma </w:t>
      </w:r>
      <w:r w:rsidR="00D247A7" w:rsidRPr="00CC683F">
        <w:rPr>
          <w:rFonts w:ascii="Arial" w:eastAsia="Arial" w:hAnsi="Arial" w:cs="Arial"/>
          <w:sz w:val="24"/>
          <w:szCs w:val="24"/>
        </w:rPr>
        <w:t xml:space="preserve">dviejų skaičių po kablelio tikslumu. </w:t>
      </w:r>
      <w:r w:rsidR="00B75F6D" w:rsidRPr="00CC683F">
        <w:rPr>
          <w:rFonts w:ascii="Arial" w:eastAsia="Arial" w:hAnsi="Arial" w:cs="Arial"/>
          <w:sz w:val="24"/>
          <w:szCs w:val="24"/>
        </w:rPr>
        <w:t xml:space="preserve">Šią kainą sudarančios kainos sudedamosios dalys ar įkainiai gali būti išreikštos neribojant skaičių po kablelio kiekio. </w:t>
      </w:r>
    </w:p>
    <w:p w14:paraId="22059CDA" w14:textId="157D5D00" w:rsidR="003A0EC0" w:rsidRPr="00CC683F" w:rsidRDefault="00CC683F" w:rsidP="007D4DC6">
      <w:pPr>
        <w:spacing w:after="0" w:line="240" w:lineRule="auto"/>
        <w:ind w:firstLine="567"/>
        <w:jc w:val="both"/>
        <w:rPr>
          <w:rFonts w:ascii="Arial" w:eastAsiaTheme="minorHAnsi" w:hAnsi="Arial" w:cs="Arial"/>
          <w:bCs/>
          <w:iCs/>
          <w:sz w:val="24"/>
          <w:szCs w:val="24"/>
        </w:rPr>
      </w:pPr>
      <w:r>
        <w:rPr>
          <w:rFonts w:ascii="Arial" w:eastAsiaTheme="minorHAnsi" w:hAnsi="Arial" w:cs="Arial"/>
          <w:bCs/>
          <w:iCs/>
          <w:sz w:val="24"/>
          <w:szCs w:val="24"/>
        </w:rPr>
        <w:t xml:space="preserve">6.5. </w:t>
      </w:r>
      <w:r w:rsidR="003A0EC0" w:rsidRPr="00CC683F">
        <w:rPr>
          <w:rFonts w:ascii="Arial" w:eastAsia="Arial" w:hAnsi="Arial" w:cs="Arial"/>
          <w:sz w:val="24"/>
          <w:szCs w:val="24"/>
        </w:rPr>
        <w:t xml:space="preserve">Tiekėjų </w:t>
      </w:r>
      <w:r w:rsidR="00A217B2" w:rsidRPr="00CC683F">
        <w:rPr>
          <w:rFonts w:ascii="Arial" w:eastAsia="Arial" w:hAnsi="Arial" w:cs="Arial"/>
          <w:sz w:val="24"/>
          <w:szCs w:val="24"/>
        </w:rPr>
        <w:t>p</w:t>
      </w:r>
      <w:r w:rsidR="003A0EC0" w:rsidRPr="00CC683F">
        <w:rPr>
          <w:rFonts w:ascii="Arial" w:eastAsia="Arial" w:hAnsi="Arial" w:cs="Arial"/>
          <w:sz w:val="24"/>
          <w:szCs w:val="24"/>
        </w:rPr>
        <w:t xml:space="preserve">asiūlymuose nurodytos kainos bus vertinamos </w:t>
      </w:r>
      <w:r w:rsidR="003A0EC0" w:rsidRPr="00CC683F">
        <w:rPr>
          <w:rFonts w:ascii="Arial" w:hAnsi="Arial" w:cs="Arial"/>
          <w:sz w:val="24"/>
          <w:szCs w:val="24"/>
        </w:rPr>
        <w:t>ir lyginamos su visais mokesčiais, įskaitant PVM</w:t>
      </w:r>
      <w:r w:rsidR="006E3394" w:rsidRPr="00CC683F">
        <w:rPr>
          <w:rFonts w:ascii="Arial" w:hAnsi="Arial" w:cs="Arial"/>
          <w:sz w:val="24"/>
          <w:szCs w:val="24"/>
        </w:rPr>
        <w:t>.</w:t>
      </w:r>
      <w:r w:rsidR="003A0EC0" w:rsidRPr="00CC683F">
        <w:rPr>
          <w:rFonts w:ascii="Arial" w:hAnsi="Arial" w:cs="Arial"/>
          <w:sz w:val="24"/>
          <w:szCs w:val="24"/>
        </w:rPr>
        <w:t xml:space="preserve"> </w:t>
      </w:r>
    </w:p>
    <w:p w14:paraId="20655181" w14:textId="77777777" w:rsidR="00CC683F" w:rsidRDefault="00CC683F" w:rsidP="007D4DC6">
      <w:pPr>
        <w:pStyle w:val="Antrat1"/>
        <w:tabs>
          <w:tab w:val="left" w:pos="709"/>
        </w:tabs>
        <w:spacing w:before="0" w:after="0"/>
        <w:jc w:val="center"/>
        <w:rPr>
          <w:rFonts w:ascii="Arial" w:hAnsi="Arial" w:cs="Arial"/>
          <w:b/>
          <w:bC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End w:id="26"/>
      <w:bookmarkEnd w:id="27"/>
      <w:bookmarkEnd w:id="28"/>
      <w:bookmarkEnd w:id="29"/>
      <w:bookmarkEnd w:id="30"/>
    </w:p>
    <w:p w14:paraId="114F5F3F" w14:textId="056575D0" w:rsidR="00F10CC1" w:rsidRPr="00A80FF3" w:rsidRDefault="00F10CC1" w:rsidP="007D4DC6">
      <w:pPr>
        <w:pStyle w:val="Antrat1"/>
        <w:tabs>
          <w:tab w:val="left" w:pos="709"/>
        </w:tabs>
        <w:spacing w:before="0" w:after="0"/>
        <w:jc w:val="center"/>
        <w:rPr>
          <w:rFonts w:ascii="Arial" w:hAnsi="Arial" w:cs="Arial"/>
          <w:b/>
          <w:bCs/>
          <w:color w:val="auto"/>
          <w:sz w:val="24"/>
          <w:szCs w:val="24"/>
        </w:rPr>
      </w:pPr>
      <w:bookmarkStart w:id="33" w:name="_Toc219795994"/>
      <w:r w:rsidRPr="00A80FF3">
        <w:rPr>
          <w:rFonts w:ascii="Arial" w:hAnsi="Arial" w:cs="Arial"/>
          <w:b/>
          <w:bCs/>
          <w:color w:val="auto"/>
          <w:sz w:val="24"/>
          <w:szCs w:val="24"/>
        </w:rPr>
        <w:t>VII SKYRIUS</w:t>
      </w:r>
      <w:bookmarkEnd w:id="33"/>
    </w:p>
    <w:p w14:paraId="7A15AE0A" w14:textId="388F102C" w:rsidR="00EE1C85" w:rsidRPr="00A80FF3" w:rsidRDefault="00F10CC1" w:rsidP="007D4DC6">
      <w:pPr>
        <w:pStyle w:val="Antrat1"/>
        <w:tabs>
          <w:tab w:val="left" w:pos="709"/>
        </w:tabs>
        <w:spacing w:before="0" w:after="0"/>
        <w:jc w:val="center"/>
        <w:rPr>
          <w:rFonts w:ascii="Arial" w:hAnsi="Arial" w:cs="Arial"/>
          <w:b/>
          <w:bCs/>
          <w:color w:val="auto"/>
          <w:sz w:val="24"/>
          <w:szCs w:val="24"/>
        </w:rPr>
      </w:pPr>
      <w:bookmarkStart w:id="34" w:name="_Toc219795995"/>
      <w:r w:rsidRPr="00A80FF3">
        <w:rPr>
          <w:rFonts w:ascii="Arial" w:hAnsi="Arial" w:cs="Arial"/>
          <w:b/>
          <w:bCs/>
          <w:color w:val="auto"/>
          <w:sz w:val="24"/>
          <w:szCs w:val="24"/>
        </w:rPr>
        <w:t>PASIŪLYMO GALIOJIMO UŽTIKRINIMAS</w:t>
      </w:r>
      <w:bookmarkEnd w:id="31"/>
      <w:bookmarkEnd w:id="32"/>
      <w:bookmarkEnd w:id="34"/>
    </w:p>
    <w:p w14:paraId="2B38CB47" w14:textId="049E60A9" w:rsidR="00B3551C" w:rsidRPr="00A80FF3" w:rsidRDefault="00655F17" w:rsidP="007D4DC6">
      <w:pPr>
        <w:pStyle w:val="Sraopastraipa"/>
        <w:spacing w:after="0" w:line="240" w:lineRule="auto"/>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7D4DC6">
      <w:pPr>
        <w:pStyle w:val="Sraopastraipa"/>
        <w:spacing w:after="0" w:line="240" w:lineRule="auto"/>
        <w:ind w:left="0" w:firstLine="567"/>
        <w:jc w:val="both"/>
        <w:rPr>
          <w:rFonts w:ascii="Arial" w:hAnsi="Arial" w:cs="Arial"/>
          <w:sz w:val="24"/>
          <w:szCs w:val="24"/>
        </w:rPr>
      </w:pPr>
    </w:p>
    <w:p w14:paraId="231B2E07" w14:textId="77777777" w:rsidR="00F10CC1"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35" w:name="_Toc219795996"/>
      <w:bookmarkStart w:id="36" w:name="_Ref39658218"/>
      <w:bookmarkStart w:id="37" w:name="_Ref39658226"/>
      <w:bookmarkStart w:id="38" w:name="_Ref39658248"/>
      <w:bookmarkStart w:id="39" w:name="_Ref39658251"/>
      <w:bookmarkStart w:id="40" w:name="_Ref39485250"/>
      <w:bookmarkStart w:id="41" w:name="_Ref39485258"/>
      <w:r w:rsidRPr="00A80FF3">
        <w:rPr>
          <w:rFonts w:ascii="Arial" w:hAnsi="Arial" w:cs="Arial"/>
          <w:b/>
          <w:bCs/>
          <w:color w:val="auto"/>
          <w:sz w:val="24"/>
          <w:szCs w:val="24"/>
        </w:rPr>
        <w:t>VIII SKYRIUS</w:t>
      </w:r>
      <w:bookmarkEnd w:id="35"/>
    </w:p>
    <w:p w14:paraId="7136C94B" w14:textId="42CC5143" w:rsidR="00040C0F" w:rsidRPr="00A80FF3" w:rsidRDefault="00F10CC1" w:rsidP="007D4DC6">
      <w:pPr>
        <w:pStyle w:val="Antrat1"/>
        <w:tabs>
          <w:tab w:val="left" w:pos="709"/>
        </w:tabs>
        <w:spacing w:before="0" w:after="0"/>
        <w:contextualSpacing/>
        <w:jc w:val="center"/>
        <w:rPr>
          <w:rFonts w:ascii="Arial" w:hAnsi="Arial" w:cs="Arial"/>
          <w:b/>
          <w:bCs/>
          <w:color w:val="auto"/>
          <w:sz w:val="24"/>
          <w:szCs w:val="24"/>
        </w:rPr>
      </w:pPr>
      <w:bookmarkStart w:id="42" w:name="_Toc219795997"/>
      <w:r w:rsidRPr="00A80FF3">
        <w:rPr>
          <w:rFonts w:ascii="Arial" w:hAnsi="Arial" w:cs="Arial"/>
          <w:b/>
          <w:bCs/>
          <w:color w:val="auto"/>
          <w:sz w:val="24"/>
          <w:szCs w:val="24"/>
        </w:rPr>
        <w:t>ELEKTRONINIS AUKCIONAS</w:t>
      </w:r>
      <w:bookmarkEnd w:id="36"/>
      <w:bookmarkEnd w:id="37"/>
      <w:bookmarkEnd w:id="38"/>
      <w:bookmarkEnd w:id="39"/>
      <w:bookmarkEnd w:id="42"/>
    </w:p>
    <w:p w14:paraId="0BFDB7B0" w14:textId="04711CB9" w:rsidR="00040C0F" w:rsidRPr="00A80FF3" w:rsidRDefault="002827E4" w:rsidP="007D4DC6">
      <w:pPr>
        <w:spacing w:after="0" w:line="240" w:lineRule="auto"/>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7D4DC6">
      <w:pPr>
        <w:spacing w:after="0" w:line="240" w:lineRule="auto"/>
        <w:ind w:left="710" w:hanging="143"/>
        <w:rPr>
          <w:rFonts w:ascii="Arial" w:hAnsi="Arial" w:cs="Arial"/>
          <w:sz w:val="24"/>
          <w:szCs w:val="24"/>
        </w:rPr>
      </w:pPr>
    </w:p>
    <w:p w14:paraId="61445FE3" w14:textId="2BF5A737" w:rsidR="00327E44"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3" w:name="_Toc219795998"/>
      <w:bookmarkStart w:id="44" w:name="_Ref39667303"/>
      <w:bookmarkStart w:id="45" w:name="_Ref39667308"/>
      <w:r w:rsidRPr="00A80FF3">
        <w:rPr>
          <w:rFonts w:ascii="Arial" w:hAnsi="Arial" w:cs="Arial"/>
          <w:b/>
          <w:bCs/>
          <w:color w:val="auto"/>
          <w:sz w:val="24"/>
          <w:szCs w:val="24"/>
        </w:rPr>
        <w:t>IX SKYRIUS</w:t>
      </w:r>
      <w:bookmarkEnd w:id="43"/>
    </w:p>
    <w:p w14:paraId="14CBD3AD" w14:textId="06CE84A9" w:rsidR="009D0DC5" w:rsidRPr="00A80FF3" w:rsidRDefault="00327E44" w:rsidP="007D4DC6">
      <w:pPr>
        <w:pStyle w:val="Antrat1"/>
        <w:tabs>
          <w:tab w:val="left" w:pos="709"/>
        </w:tabs>
        <w:spacing w:before="0" w:after="0"/>
        <w:contextualSpacing/>
        <w:jc w:val="center"/>
        <w:rPr>
          <w:rFonts w:ascii="Arial" w:hAnsi="Arial" w:cs="Arial"/>
          <w:b/>
          <w:bCs/>
          <w:color w:val="auto"/>
          <w:sz w:val="24"/>
          <w:szCs w:val="24"/>
        </w:rPr>
      </w:pPr>
      <w:bookmarkStart w:id="46" w:name="_Toc219795999"/>
      <w:r w:rsidRPr="00A80FF3">
        <w:rPr>
          <w:rFonts w:ascii="Arial" w:hAnsi="Arial" w:cs="Arial"/>
          <w:b/>
          <w:bCs/>
          <w:color w:val="auto"/>
          <w:sz w:val="24"/>
          <w:szCs w:val="24"/>
        </w:rPr>
        <w:t>PASIŪLYMŲ VERTINIMAS</w:t>
      </w:r>
      <w:bookmarkEnd w:id="40"/>
      <w:bookmarkEnd w:id="41"/>
      <w:bookmarkEnd w:id="44"/>
      <w:bookmarkEnd w:id="45"/>
      <w:bookmarkEnd w:id="46"/>
    </w:p>
    <w:p w14:paraId="479A9E46" w14:textId="08FDEB77" w:rsidR="00514639" w:rsidRPr="00A80FF3" w:rsidRDefault="002D470F" w:rsidP="007D4DC6">
      <w:pPr>
        <w:spacing w:after="0" w:line="240" w:lineRule="auto"/>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w:t>
      </w:r>
      <w:r w:rsidR="00514639" w:rsidRPr="00837D91">
        <w:rPr>
          <w:rFonts w:ascii="Arial" w:eastAsia="Calibri" w:hAnsi="Arial" w:cs="Arial"/>
          <w:b/>
          <w:bCs/>
          <w:i/>
          <w:iCs/>
          <w:sz w:val="24"/>
          <w:szCs w:val="24"/>
        </w:rPr>
        <w:t>kainą</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049E2DE" w:rsidR="009B5D5B" w:rsidRPr="00A80FF3" w:rsidRDefault="009B5D5B" w:rsidP="007D4DC6">
      <w:pPr>
        <w:spacing w:after="0" w:line="240" w:lineRule="auto"/>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C26CC2">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7D4DC6">
      <w:pPr>
        <w:pStyle w:val="Antrat1"/>
        <w:tabs>
          <w:tab w:val="left" w:pos="567"/>
        </w:tabs>
        <w:spacing w:before="0" w:after="0"/>
        <w:contextualSpacing/>
        <w:jc w:val="center"/>
        <w:rPr>
          <w:rFonts w:ascii="Arial" w:hAnsi="Arial" w:cs="Arial"/>
          <w:b/>
          <w:bCs/>
          <w:color w:val="auto"/>
          <w:sz w:val="24"/>
          <w:szCs w:val="24"/>
        </w:rPr>
      </w:pPr>
      <w:bookmarkStart w:id="47" w:name="_Ref39425999"/>
      <w:bookmarkStart w:id="48" w:name="_Ref39426005"/>
    </w:p>
    <w:p w14:paraId="5A4DE033" w14:textId="5E0CCB42" w:rsidR="00327E44"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49" w:name="_Toc219796000"/>
      <w:r w:rsidRPr="00A80FF3">
        <w:rPr>
          <w:rFonts w:ascii="Arial" w:hAnsi="Arial" w:cs="Arial"/>
          <w:b/>
          <w:bCs/>
          <w:color w:val="auto"/>
          <w:sz w:val="24"/>
          <w:szCs w:val="24"/>
        </w:rPr>
        <w:t>X SKYRIUS</w:t>
      </w:r>
      <w:bookmarkEnd w:id="49"/>
    </w:p>
    <w:p w14:paraId="678C44CA" w14:textId="4FB3EC24" w:rsidR="00FE7908" w:rsidRPr="00A80FF3" w:rsidRDefault="00327E44" w:rsidP="007D4DC6">
      <w:pPr>
        <w:pStyle w:val="Antrat1"/>
        <w:tabs>
          <w:tab w:val="left" w:pos="567"/>
        </w:tabs>
        <w:spacing w:before="0" w:after="0"/>
        <w:contextualSpacing/>
        <w:jc w:val="center"/>
        <w:rPr>
          <w:rFonts w:ascii="Arial" w:hAnsi="Arial" w:cs="Arial"/>
          <w:b/>
          <w:bCs/>
          <w:color w:val="auto"/>
          <w:sz w:val="24"/>
          <w:szCs w:val="24"/>
        </w:rPr>
      </w:pPr>
      <w:bookmarkStart w:id="50" w:name="_Toc219796001"/>
      <w:r w:rsidRPr="00A80FF3">
        <w:rPr>
          <w:rFonts w:ascii="Arial" w:hAnsi="Arial" w:cs="Arial"/>
          <w:b/>
          <w:bCs/>
          <w:color w:val="auto"/>
          <w:sz w:val="24"/>
          <w:szCs w:val="24"/>
        </w:rPr>
        <w:t>SUTARTIES SUDARYMAS</w:t>
      </w:r>
      <w:bookmarkEnd w:id="47"/>
      <w:bookmarkEnd w:id="48"/>
      <w:bookmarkEnd w:id="50"/>
    </w:p>
    <w:p w14:paraId="27CAEFF7" w14:textId="6597C91D" w:rsidR="00F57665" w:rsidRPr="00A80FF3" w:rsidRDefault="00F57665" w:rsidP="007D4DC6">
      <w:pPr>
        <w:pStyle w:val="Sraopastraipa"/>
        <w:numPr>
          <w:ilvl w:val="1"/>
          <w:numId w:val="10"/>
        </w:numPr>
        <w:tabs>
          <w:tab w:val="left" w:pos="1134"/>
        </w:tabs>
        <w:spacing w:after="0" w:line="240" w:lineRule="auto"/>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1" w:name="_Toc219796002"/>
      <w:bookmarkEnd w:id="2"/>
      <w:r w:rsidRPr="00A80FF3">
        <w:rPr>
          <w:rFonts w:ascii="Arial" w:hAnsi="Arial" w:cs="Arial"/>
          <w:b/>
          <w:bCs/>
          <w:color w:val="auto"/>
          <w:sz w:val="24"/>
          <w:szCs w:val="24"/>
        </w:rPr>
        <w:t>XI SKYRIUS</w:t>
      </w:r>
      <w:bookmarkEnd w:id="51"/>
    </w:p>
    <w:p w14:paraId="1640F94B" w14:textId="722F2E92" w:rsidR="00640DBD" w:rsidRPr="00A80FF3" w:rsidRDefault="00327E44" w:rsidP="007D4DC6">
      <w:pPr>
        <w:pStyle w:val="Antrat1"/>
        <w:tabs>
          <w:tab w:val="left" w:pos="567"/>
        </w:tabs>
        <w:ind w:left="444"/>
        <w:contextualSpacing/>
        <w:jc w:val="center"/>
        <w:rPr>
          <w:rFonts w:ascii="Arial" w:hAnsi="Arial" w:cs="Arial"/>
          <w:b/>
          <w:bCs/>
          <w:color w:val="auto"/>
          <w:sz w:val="24"/>
          <w:szCs w:val="24"/>
        </w:rPr>
      </w:pPr>
      <w:bookmarkStart w:id="52" w:name="_Toc219796003"/>
      <w:r w:rsidRPr="00A80FF3">
        <w:rPr>
          <w:rFonts w:ascii="Arial" w:hAnsi="Arial" w:cs="Arial"/>
          <w:b/>
          <w:bCs/>
          <w:color w:val="auto"/>
          <w:sz w:val="24"/>
          <w:szCs w:val="24"/>
        </w:rPr>
        <w:t>KITOS SĄLYGOS</w:t>
      </w:r>
      <w:bookmarkEnd w:id="52"/>
    </w:p>
    <w:p w14:paraId="1DF37652" w14:textId="0A6B5A0A" w:rsidR="00774AA5" w:rsidRPr="00A80FF3" w:rsidRDefault="000631F1" w:rsidP="007D4DC6">
      <w:pPr>
        <w:pStyle w:val="Antrat1"/>
        <w:jc w:val="right"/>
        <w:rPr>
          <w:rFonts w:ascii="Arial" w:hAnsi="Arial" w:cs="Arial"/>
          <w:color w:val="auto"/>
          <w:sz w:val="24"/>
          <w:szCs w:val="24"/>
        </w:rPr>
      </w:pPr>
      <w:bookmarkStart w:id="53" w:name="_Toc219796004"/>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53"/>
    </w:p>
    <w:p w14:paraId="5369DEF7" w14:textId="77777777" w:rsidR="00A53BAE" w:rsidRPr="00A80FF3" w:rsidRDefault="00A53BAE" w:rsidP="007D4DC6">
      <w:pPr>
        <w:shd w:val="clear" w:color="auto" w:fill="FFFFFF"/>
        <w:spacing w:after="0" w:line="240" w:lineRule="auto"/>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7D4DC6">
            <w:pPr>
              <w:spacing w:line="240" w:lineRule="auto"/>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7D4DC6">
            <w:pPr>
              <w:spacing w:line="240" w:lineRule="auto"/>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7D4DC6">
            <w:pPr>
              <w:spacing w:after="0" w:line="240" w:lineRule="auto"/>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7D4DC6">
            <w:pPr>
              <w:spacing w:after="0" w:line="240" w:lineRule="auto"/>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7D4DC6">
            <w:pPr>
              <w:spacing w:line="240" w:lineRule="auto"/>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7D4DC6">
            <w:pPr>
              <w:spacing w:after="0" w:line="240" w:lineRule="auto"/>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7D4DC6">
            <w:pPr>
              <w:keepNext/>
              <w:spacing w:after="0" w:line="240" w:lineRule="auto"/>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7D4DC6">
            <w:pPr>
              <w:spacing w:after="0" w:line="240" w:lineRule="auto"/>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7D4DC6">
            <w:pPr>
              <w:keepNext/>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7D4DC6">
            <w:pPr>
              <w:keepNext/>
              <w:spacing w:after="0" w:line="240" w:lineRule="auto"/>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7D4DC6">
            <w:pPr>
              <w:spacing w:after="0" w:line="240" w:lineRule="auto"/>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7D4DC6">
            <w:pPr>
              <w:spacing w:after="0" w:line="240" w:lineRule="auto"/>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7D4DC6">
            <w:pPr>
              <w:spacing w:after="0" w:line="240" w:lineRule="auto"/>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7D4DC6">
            <w:pPr>
              <w:spacing w:after="0" w:line="240" w:lineRule="auto"/>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7D4DC6">
            <w:pPr>
              <w:spacing w:after="0" w:line="240" w:lineRule="auto"/>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16ACE08C" w14:textId="56D4BD81" w:rsidR="00774AA5" w:rsidRPr="00CC683F" w:rsidRDefault="00CC683F" w:rsidP="007D4DC6">
            <w:pPr>
              <w:spacing w:after="0" w:line="240" w:lineRule="auto"/>
              <w:jc w:val="both"/>
              <w:rPr>
                <w:rFonts w:ascii="Arial" w:hAnsi="Arial" w:cs="Arial"/>
                <w:sz w:val="24"/>
                <w:szCs w:val="24"/>
              </w:rPr>
            </w:pPr>
            <w:r w:rsidRPr="00CC683F">
              <w:rPr>
                <w:rFonts w:ascii="Arial" w:hAnsi="Arial" w:cs="Arial"/>
                <w:sz w:val="24"/>
                <w:szCs w:val="24"/>
              </w:rPr>
              <w:t>NETAIKOMA</w:t>
            </w:r>
          </w:p>
        </w:tc>
        <w:tc>
          <w:tcPr>
            <w:tcW w:w="1975" w:type="dxa"/>
            <w:tcMar>
              <w:top w:w="0" w:type="dxa"/>
              <w:left w:w="108" w:type="dxa"/>
              <w:bottom w:w="0" w:type="dxa"/>
              <w:right w:w="108" w:type="dxa"/>
            </w:tcMar>
          </w:tcPr>
          <w:p w14:paraId="0CB425FC" w14:textId="509748E8" w:rsidR="00774AA5" w:rsidRPr="00837D91" w:rsidRDefault="00774AA5" w:rsidP="007D4DC6">
            <w:pPr>
              <w:spacing w:line="240" w:lineRule="auto"/>
              <w:rPr>
                <w:rFonts w:ascii="Arial" w:hAnsi="Arial" w:cs="Arial"/>
                <w:b/>
                <w:bCs/>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7D4DC6">
            <w:pPr>
              <w:spacing w:after="0" w:line="240" w:lineRule="auto"/>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7D4DC6">
            <w:pPr>
              <w:pStyle w:val="Body2"/>
              <w:spacing w:after="0"/>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7D4DC6">
            <w:pPr>
              <w:spacing w:after="0" w:line="240" w:lineRule="auto"/>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7D4DC6">
            <w:pPr>
              <w:spacing w:after="0" w:line="240" w:lineRule="auto"/>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1D21BAFA" w:rsidR="00774AA5" w:rsidRPr="00A80FF3" w:rsidRDefault="00CC683F" w:rsidP="007D4DC6">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Pr>
                <w:rFonts w:ascii="Arial" w:hAnsi="Arial" w:cs="Arial"/>
                <w:sz w:val="24"/>
                <w:szCs w:val="24"/>
              </w:rPr>
              <w:t xml:space="preserve"> (</w:t>
            </w:r>
            <w:proofErr w:type="spellStart"/>
            <w:r>
              <w:rPr>
                <w:rFonts w:ascii="Arial" w:hAnsi="Arial" w:cs="Arial"/>
                <w:sz w:val="24"/>
                <w:szCs w:val="24"/>
              </w:rPr>
              <w:t>t.y</w:t>
            </w:r>
            <w:proofErr w:type="spellEnd"/>
            <w:r>
              <w:rPr>
                <w:rFonts w:ascii="Arial" w:hAnsi="Arial" w:cs="Arial"/>
                <w:sz w:val="24"/>
                <w:szCs w:val="24"/>
              </w:rPr>
              <w:t>. nuo susipažinimo su pasiūlymais dienos)</w:t>
            </w:r>
          </w:p>
        </w:tc>
        <w:tc>
          <w:tcPr>
            <w:tcW w:w="1975" w:type="dxa"/>
            <w:tcMar>
              <w:top w:w="0" w:type="dxa"/>
              <w:left w:w="108" w:type="dxa"/>
              <w:bottom w:w="0" w:type="dxa"/>
              <w:right w:w="108" w:type="dxa"/>
            </w:tcMar>
          </w:tcPr>
          <w:p w14:paraId="16D7D59D" w14:textId="7639E1B8" w:rsidR="00774AA5" w:rsidRPr="00A80FF3" w:rsidRDefault="00774AA5" w:rsidP="007D4DC6">
            <w:pPr>
              <w:spacing w:after="0" w:line="240" w:lineRule="auto"/>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7D4DC6">
            <w:pPr>
              <w:spacing w:after="0" w:line="240" w:lineRule="auto"/>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7D4DC6">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7D4DC6">
            <w:pPr>
              <w:spacing w:after="0" w:line="240" w:lineRule="auto"/>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7D4DC6">
            <w:pPr>
              <w:spacing w:after="0" w:line="240" w:lineRule="auto"/>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7D4DC6">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7D4DC6">
            <w:pPr>
              <w:spacing w:after="0" w:line="240" w:lineRule="auto"/>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7D4DC6">
            <w:pPr>
              <w:spacing w:after="0" w:line="240" w:lineRule="auto"/>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 xml:space="preserve">dėl kurio bus </w:t>
            </w:r>
            <w:r w:rsidRPr="00A80FF3">
              <w:rPr>
                <w:rFonts w:ascii="Arial" w:hAnsi="Arial" w:cs="Arial"/>
                <w:sz w:val="24"/>
                <w:szCs w:val="24"/>
              </w:rPr>
              <w:lastRenderedPageBreak/>
              <w:t>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7D4DC6">
            <w:pPr>
              <w:spacing w:after="0" w:line="240" w:lineRule="auto"/>
              <w:jc w:val="both"/>
              <w:rPr>
                <w:rFonts w:ascii="Arial" w:hAnsi="Arial" w:cs="Arial"/>
                <w:bCs/>
                <w:sz w:val="24"/>
                <w:szCs w:val="24"/>
              </w:rPr>
            </w:pPr>
            <w:r w:rsidRPr="00827B90">
              <w:rPr>
                <w:rFonts w:ascii="Arial" w:hAnsi="Arial" w:cs="Arial"/>
                <w:b/>
                <w:sz w:val="24"/>
                <w:szCs w:val="24"/>
              </w:rPr>
              <w:lastRenderedPageBreak/>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7D4DC6">
            <w:pPr>
              <w:spacing w:after="0" w:line="240" w:lineRule="auto"/>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7D4DC6">
            <w:pPr>
              <w:spacing w:after="0" w:line="240" w:lineRule="auto"/>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7D4DC6">
            <w:pPr>
              <w:pStyle w:val="tajtip"/>
              <w:shd w:val="clear" w:color="auto" w:fill="FFFFFF"/>
              <w:spacing w:before="0" w:beforeAutospacing="0" w:after="0" w:afterAutospacing="0"/>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7D4DC6">
            <w:pPr>
              <w:spacing w:after="0" w:line="240" w:lineRule="auto"/>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7D4DC6">
            <w:pPr>
              <w:spacing w:after="0" w:line="240" w:lineRule="auto"/>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7D4DC6">
            <w:pPr>
              <w:spacing w:after="0" w:line="240" w:lineRule="auto"/>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7D4DC6">
            <w:pPr>
              <w:spacing w:after="0" w:line="240" w:lineRule="auto"/>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7D4DC6">
            <w:pPr>
              <w:pStyle w:val="Sraopastraipa"/>
              <w:numPr>
                <w:ilvl w:val="0"/>
                <w:numId w:val="21"/>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7D4DC6">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7D4DC6">
            <w:pPr>
              <w:spacing w:after="0" w:line="240" w:lineRule="auto"/>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7D4DC6">
            <w:pPr>
              <w:spacing w:after="0" w:line="240" w:lineRule="auto"/>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7D4DC6">
            <w:pPr>
              <w:spacing w:after="0" w:line="240" w:lineRule="auto"/>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7D4DC6">
            <w:pPr>
              <w:spacing w:after="0" w:line="240" w:lineRule="auto"/>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00514732" w:rsidRPr="00A80FF3">
              <w:rPr>
                <w:rFonts w:ascii="Arial" w:hAnsi="Arial" w:cs="Arial"/>
                <w:sz w:val="24"/>
                <w:szCs w:val="24"/>
              </w:rPr>
              <w:lastRenderedPageBreak/>
              <w:t>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7D4DC6">
            <w:pPr>
              <w:spacing w:after="0" w:line="240" w:lineRule="auto"/>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7D4DC6">
            <w:pPr>
              <w:pStyle w:val="Sraopastraipa"/>
              <w:numPr>
                <w:ilvl w:val="0"/>
                <w:numId w:val="21"/>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7D4DC6">
            <w:pPr>
              <w:spacing w:after="0" w:line="240" w:lineRule="auto"/>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7D4DC6">
            <w:pPr>
              <w:spacing w:after="0" w:line="240" w:lineRule="auto"/>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7D4DC6">
            <w:pPr>
              <w:spacing w:after="0" w:line="240" w:lineRule="auto"/>
              <w:jc w:val="both"/>
              <w:rPr>
                <w:rFonts w:ascii="Arial" w:hAnsi="Arial" w:cs="Arial"/>
                <w:sz w:val="24"/>
                <w:szCs w:val="24"/>
              </w:rPr>
            </w:pPr>
          </w:p>
        </w:tc>
      </w:tr>
    </w:tbl>
    <w:p w14:paraId="27317ED4" w14:textId="77777777" w:rsidR="00B802EF" w:rsidRPr="00A80FF3" w:rsidRDefault="00B802EF" w:rsidP="007D4DC6">
      <w:pPr>
        <w:spacing w:line="240" w:lineRule="auto"/>
        <w:rPr>
          <w:rFonts w:ascii="Arial" w:eastAsia="Calibri" w:hAnsi="Arial" w:cs="Arial"/>
          <w:sz w:val="24"/>
          <w:szCs w:val="24"/>
        </w:rPr>
      </w:pPr>
      <w:bookmarkStart w:id="54" w:name="_Ref38539939"/>
      <w:bookmarkStart w:id="55" w:name="_Ref38541068"/>
      <w:bookmarkStart w:id="56" w:name="_Ref38885053"/>
      <w:bookmarkStart w:id="57" w:name="_Ref38899023"/>
      <w:r w:rsidRPr="00A80FF3">
        <w:rPr>
          <w:rFonts w:ascii="Arial" w:eastAsia="Calibri" w:hAnsi="Arial" w:cs="Arial"/>
          <w:sz w:val="24"/>
          <w:szCs w:val="24"/>
          <w:highlight w:val="yellow"/>
        </w:rPr>
        <w:br w:type="page"/>
      </w:r>
    </w:p>
    <w:p w14:paraId="01D56E47" w14:textId="3D66AE17" w:rsidR="008D704D" w:rsidRPr="00A80FF3" w:rsidRDefault="008D704D" w:rsidP="007D4DC6">
      <w:pPr>
        <w:pStyle w:val="Antrat2"/>
        <w:spacing w:before="0"/>
        <w:ind w:left="5103"/>
        <w:jc w:val="right"/>
        <w:rPr>
          <w:rFonts w:ascii="Arial" w:eastAsia="Calibri" w:hAnsi="Arial" w:cs="Arial"/>
          <w:color w:val="auto"/>
          <w:sz w:val="24"/>
          <w:szCs w:val="24"/>
        </w:rPr>
      </w:pPr>
      <w:bookmarkStart w:id="58" w:name="_Toc219796005"/>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A80FF3" w:rsidRDefault="00281735" w:rsidP="007D4DC6">
      <w:pPr>
        <w:spacing w:after="0" w:line="240" w:lineRule="auto"/>
        <w:jc w:val="center"/>
        <w:rPr>
          <w:rFonts w:ascii="Arial" w:hAnsi="Arial" w:cs="Arial"/>
          <w:b/>
          <w:bCs/>
          <w:sz w:val="24"/>
          <w:szCs w:val="24"/>
        </w:rPr>
      </w:pPr>
    </w:p>
    <w:p w14:paraId="4BA2FBBC" w14:textId="19D97A6E" w:rsidR="00717724" w:rsidRPr="00A80FF3" w:rsidRDefault="00281735"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7D4DC6">
      <w:pPr>
        <w:spacing w:after="0" w:line="240" w:lineRule="auto"/>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7D4DC6">
      <w:pPr>
        <w:spacing w:after="0" w:line="240" w:lineRule="auto"/>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7D4DC6">
      <w:pPr>
        <w:pStyle w:val="Antrat2"/>
        <w:spacing w:before="0"/>
        <w:ind w:left="5103"/>
        <w:jc w:val="both"/>
        <w:rPr>
          <w:rFonts w:ascii="Arial" w:eastAsia="Calibri" w:hAnsi="Arial" w:cs="Arial"/>
          <w:color w:val="auto"/>
          <w:sz w:val="24"/>
          <w:szCs w:val="24"/>
        </w:rPr>
      </w:pPr>
      <w:bookmarkStart w:id="59" w:name="_Ref38285444"/>
      <w:bookmarkStart w:id="60" w:name="_Ref38291496"/>
      <w:bookmarkStart w:id="61" w:name="_Toc219796006"/>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59"/>
      <w:bookmarkEnd w:id="60"/>
      <w:bookmarkEnd w:id="61"/>
    </w:p>
    <w:p w14:paraId="11D35D3F" w14:textId="77777777" w:rsidR="000E6657" w:rsidRPr="00A80FF3" w:rsidRDefault="000E6657" w:rsidP="007D4DC6">
      <w:pPr>
        <w:spacing w:after="0" w:line="240" w:lineRule="auto"/>
        <w:jc w:val="center"/>
        <w:rPr>
          <w:rFonts w:ascii="Arial" w:hAnsi="Arial" w:cs="Arial"/>
          <w:b/>
          <w:bCs/>
          <w:smallCaps/>
          <w:sz w:val="24"/>
          <w:szCs w:val="24"/>
        </w:rPr>
      </w:pPr>
    </w:p>
    <w:p w14:paraId="147A0A73" w14:textId="57FBD8A0" w:rsidR="004849DC" w:rsidRPr="00A80FF3" w:rsidRDefault="000E6657"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Su pasiūlymu </w:t>
      </w:r>
      <w:r w:rsidRPr="00837D91">
        <w:rPr>
          <w:rFonts w:ascii="Arial" w:hAnsi="Arial" w:cs="Arial"/>
          <w:b/>
          <w:bCs/>
          <w:i/>
          <w:iCs/>
          <w:sz w:val="24"/>
          <w:szCs w:val="24"/>
          <w:u w:val="single"/>
        </w:rPr>
        <w:t>teikiamas tik EBVPD</w:t>
      </w:r>
      <w:r w:rsidRPr="00A80FF3">
        <w:rPr>
          <w:rFonts w:ascii="Arial" w:hAnsi="Arial" w:cs="Arial"/>
          <w:sz w:val="24"/>
          <w:szCs w:val="24"/>
        </w:rPr>
        <w:t xml:space="preserve">. Perkančioji organizacija su pasiūlymu nereikalauja pateikti lentelėje nurodytų pašalinimo pagrindų nebuvimą įrodančių dokumentų. Šių dokumentų prašoma </w:t>
      </w:r>
      <w:r w:rsidRPr="00CC683F">
        <w:rPr>
          <w:rFonts w:ascii="Arial" w:hAnsi="Arial" w:cs="Arial"/>
          <w:sz w:val="24"/>
          <w:szCs w:val="24"/>
          <w:u w:val="single"/>
        </w:rPr>
        <w:t>tik iš ekonomiškai naudingiausią pasiūlymą pateikusio tiekėjo</w:t>
      </w:r>
      <w:r w:rsidRPr="00A80FF3">
        <w:rPr>
          <w:rFonts w:ascii="Arial" w:hAnsi="Arial" w:cs="Arial"/>
          <w:sz w:val="24"/>
          <w:szCs w:val="24"/>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w:t>
      </w:r>
      <w:r w:rsidR="007F2633" w:rsidRPr="00837D91">
        <w:rPr>
          <w:rFonts w:ascii="Arial" w:hAnsi="Arial" w:cs="Arial"/>
          <w:b/>
          <w:bCs/>
          <w:i/>
          <w:iCs/>
          <w:sz w:val="24"/>
          <w:szCs w:val="24"/>
        </w:rPr>
        <w:t>netikrina fizinių asmenų</w:t>
      </w:r>
      <w:r w:rsidR="007F2633" w:rsidRPr="00A80FF3">
        <w:rPr>
          <w:rFonts w:ascii="Arial" w:hAnsi="Arial" w:cs="Arial"/>
          <w:sz w:val="24"/>
          <w:szCs w:val="24"/>
        </w:rPr>
        <w:t>, kurių pajėgumais tiekėjas remiasi pagal VPĮ 49 straipsnį, ir kuriuos, pirkimo laimėjimo atveju, tiekėjas ketina įdarbinti (</w:t>
      </w:r>
      <w:proofErr w:type="spellStart"/>
      <w:r w:rsidR="007F2633" w:rsidRPr="00837D91">
        <w:rPr>
          <w:rFonts w:ascii="Arial" w:hAnsi="Arial" w:cs="Arial"/>
          <w:b/>
          <w:bCs/>
          <w:i/>
          <w:iCs/>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7D4DC6">
      <w:pPr>
        <w:pStyle w:val="Betarp"/>
        <w:numPr>
          <w:ilvl w:val="0"/>
          <w:numId w:val="14"/>
        </w:numPr>
        <w:tabs>
          <w:tab w:val="left" w:pos="851"/>
        </w:tabs>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7D4DC6">
      <w:pPr>
        <w:pStyle w:val="Betarp"/>
        <w:numPr>
          <w:ilvl w:val="0"/>
          <w:numId w:val="14"/>
        </w:numPr>
        <w:tabs>
          <w:tab w:val="left" w:pos="851"/>
        </w:tabs>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7D4DC6">
      <w:pPr>
        <w:pStyle w:val="Betarp"/>
        <w:numPr>
          <w:ilvl w:val="1"/>
          <w:numId w:val="14"/>
        </w:numPr>
        <w:tabs>
          <w:tab w:val="left" w:pos="851"/>
          <w:tab w:val="left" w:pos="993"/>
        </w:tabs>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7D4DC6">
      <w:pPr>
        <w:tabs>
          <w:tab w:val="left" w:pos="851"/>
        </w:tabs>
        <w:spacing w:after="0" w:line="240" w:lineRule="auto"/>
        <w:ind w:firstLine="567"/>
        <w:jc w:val="both"/>
        <w:rPr>
          <w:rFonts w:ascii="Arial" w:hAnsi="Arial" w:cs="Arial"/>
          <w:sz w:val="24"/>
          <w:szCs w:val="24"/>
        </w:rPr>
      </w:pPr>
      <w:r w:rsidRPr="00A80FF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32CC6C" w14:textId="77777777" w:rsidR="00691A9D" w:rsidRPr="00A80FF3" w:rsidRDefault="00691A9D" w:rsidP="007D4DC6">
      <w:pPr>
        <w:tabs>
          <w:tab w:val="left" w:pos="851"/>
        </w:tabs>
        <w:spacing w:after="0" w:line="240" w:lineRule="auto"/>
        <w:ind w:firstLine="567"/>
        <w:jc w:val="both"/>
        <w:rPr>
          <w:rFonts w:ascii="Arial" w:hAnsi="Arial" w:cs="Arial"/>
          <w:sz w:val="24"/>
          <w:szCs w:val="24"/>
        </w:rPr>
      </w:pPr>
    </w:p>
    <w:p w14:paraId="6D7B363E" w14:textId="77777777" w:rsidR="00691A9D" w:rsidRDefault="00691A9D" w:rsidP="007D4DC6">
      <w:pPr>
        <w:tabs>
          <w:tab w:val="left" w:pos="851"/>
        </w:tabs>
        <w:spacing w:after="0" w:line="240" w:lineRule="auto"/>
        <w:ind w:firstLine="567"/>
        <w:jc w:val="center"/>
        <w:rPr>
          <w:rFonts w:ascii="Arial" w:hAnsi="Arial" w:cs="Arial"/>
          <w:sz w:val="24"/>
          <w:szCs w:val="24"/>
        </w:rPr>
      </w:pPr>
      <w:r w:rsidRPr="00B96935">
        <w:rPr>
          <w:rFonts w:ascii="Arial" w:hAnsi="Arial" w:cs="Arial"/>
          <w:sz w:val="24"/>
          <w:szCs w:val="24"/>
          <w:highlight w:val="yellow"/>
        </w:rPr>
        <w:t>[TAIKOMA VISOMS PIRKIMO DALIMS]</w:t>
      </w:r>
    </w:p>
    <w:p w14:paraId="08DE4F25" w14:textId="77777777" w:rsidR="007A0637" w:rsidRPr="00A80FF3" w:rsidRDefault="007A0637" w:rsidP="007D4DC6">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7D4DC6">
            <w:pPr>
              <w:pStyle w:val="Betarp"/>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7D4DC6">
            <w:pPr>
              <w:pStyle w:val="Betarp"/>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7D4DC6">
            <w:pPr>
              <w:pStyle w:val="Betarp"/>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7D4DC6">
            <w:pPr>
              <w:pStyle w:val="Betarp"/>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7D4DC6">
            <w:pPr>
              <w:pStyle w:val="Betarp"/>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lastRenderedPageBreak/>
              <w:t>4) nusikalstamą bankrotą;</w:t>
            </w:r>
          </w:p>
          <w:p w14:paraId="68314EFA"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7D4DC6">
            <w:pPr>
              <w:spacing w:after="0" w:line="240" w:lineRule="auto"/>
              <w:jc w:val="both"/>
              <w:rPr>
                <w:rFonts w:ascii="Arial" w:hAnsi="Arial" w:cs="Arial"/>
                <w:b/>
                <w:bCs/>
                <w:sz w:val="24"/>
                <w:szCs w:val="24"/>
                <w:lang w:eastAsia="en-US"/>
              </w:rPr>
            </w:pPr>
          </w:p>
          <w:p w14:paraId="2D6262E5"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7D4DC6">
            <w:pPr>
              <w:spacing w:after="0" w:line="240" w:lineRule="auto"/>
              <w:jc w:val="both"/>
              <w:rPr>
                <w:rFonts w:ascii="Arial" w:hAnsi="Arial" w:cs="Arial"/>
                <w:b/>
                <w:bCs/>
                <w:sz w:val="24"/>
                <w:szCs w:val="24"/>
                <w:lang w:eastAsia="en-US"/>
              </w:rPr>
            </w:pPr>
          </w:p>
          <w:p w14:paraId="0A66F183" w14:textId="77777777" w:rsidR="00827B90" w:rsidRPr="008A5C7E" w:rsidRDefault="00827B90" w:rsidP="007D4DC6">
            <w:pPr>
              <w:spacing w:after="0" w:line="240" w:lineRule="auto"/>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7D4DC6">
            <w:pPr>
              <w:spacing w:after="0" w:line="240" w:lineRule="auto"/>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w:t>
            </w:r>
            <w:r w:rsidRPr="008A5C7E">
              <w:rPr>
                <w:rFonts w:ascii="Arial" w:hAnsi="Arial" w:cs="Arial"/>
                <w:sz w:val="24"/>
                <w:szCs w:val="24"/>
              </w:rPr>
              <w:lastRenderedPageBreak/>
              <w:t>pastaruosius 5 metus buvo priimtas ir įsiteisėjęs apkaltinamasis teismo nuosprendis ir šis asmuo turi neišnykusį ar nepanaikintą teistumą;</w:t>
            </w:r>
          </w:p>
          <w:p w14:paraId="3BFE79EB" w14:textId="77777777" w:rsidR="00827B90" w:rsidRPr="008A5C7E" w:rsidRDefault="00827B90" w:rsidP="007D4DC6">
            <w:pPr>
              <w:spacing w:after="0" w:line="240" w:lineRule="auto"/>
              <w:jc w:val="both"/>
              <w:rPr>
                <w:rFonts w:ascii="Arial" w:hAnsi="Arial" w:cs="Arial"/>
                <w:bCs/>
                <w:strike/>
                <w:sz w:val="24"/>
                <w:szCs w:val="24"/>
                <w:lang w:eastAsia="en-US"/>
              </w:rPr>
            </w:pPr>
          </w:p>
          <w:p w14:paraId="2C97FAF9" w14:textId="77777777" w:rsidR="00827B90" w:rsidRPr="008A5C7E" w:rsidRDefault="00827B90" w:rsidP="007D4DC6">
            <w:pPr>
              <w:spacing w:after="0" w:line="240" w:lineRule="auto"/>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7D4DC6">
            <w:pPr>
              <w:spacing w:after="0" w:line="240" w:lineRule="auto"/>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4D722908" w14:textId="77777777" w:rsidR="00827B90" w:rsidRPr="00FD63FF" w:rsidRDefault="00827B90" w:rsidP="007D4DC6">
            <w:pPr>
              <w:spacing w:after="0" w:line="240"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7D4DC6">
            <w:pPr>
              <w:spacing w:after="0" w:line="240" w:lineRule="auto"/>
              <w:jc w:val="both"/>
              <w:rPr>
                <w:rFonts w:ascii="Arial" w:eastAsia="Yu Mincho" w:hAnsi="Arial" w:cs="Arial"/>
                <w:sz w:val="24"/>
                <w:szCs w:val="24"/>
                <w:lang w:eastAsia="en-US"/>
              </w:rPr>
            </w:pPr>
          </w:p>
          <w:p w14:paraId="5F66B136" w14:textId="3224075F" w:rsidR="00827B90" w:rsidRPr="00A80FF3" w:rsidRDefault="00827B90" w:rsidP="007D4DC6">
            <w:pPr>
              <w:pStyle w:val="Betarp"/>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7D4DC6">
            <w:pPr>
              <w:spacing w:after="0" w:line="240" w:lineRule="auto"/>
              <w:jc w:val="both"/>
              <w:rPr>
                <w:rFonts w:ascii="Arial" w:hAnsi="Arial" w:cs="Arial"/>
                <w:sz w:val="24"/>
                <w:szCs w:val="24"/>
                <w:lang w:eastAsia="en-US"/>
              </w:rPr>
            </w:pPr>
          </w:p>
          <w:p w14:paraId="0A81509D"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7D4DC6">
            <w:pPr>
              <w:spacing w:after="0" w:line="240" w:lineRule="auto"/>
              <w:jc w:val="both"/>
              <w:rPr>
                <w:rFonts w:ascii="Arial" w:hAnsi="Arial" w:cs="Arial"/>
                <w:sz w:val="24"/>
                <w:szCs w:val="24"/>
              </w:rPr>
            </w:pPr>
          </w:p>
          <w:p w14:paraId="6971B6B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w:t>
            </w:r>
            <w:r w:rsidRPr="00FD63FF">
              <w:rPr>
                <w:rFonts w:ascii="Arial" w:hAnsi="Arial" w:cs="Arial"/>
                <w:i/>
                <w:iCs/>
                <w:sz w:val="24"/>
                <w:szCs w:val="24"/>
              </w:rPr>
              <w:lastRenderedPageBreak/>
              <w:t xml:space="preserve">dienų, jas skaičiuojant atgal nuo 2022-10-14. </w:t>
            </w:r>
          </w:p>
          <w:p w14:paraId="4A7C221D" w14:textId="77777777" w:rsidR="00827B90" w:rsidRPr="00FD63FF" w:rsidRDefault="00827B90" w:rsidP="007D4DC6">
            <w:pPr>
              <w:spacing w:after="0" w:line="240" w:lineRule="auto"/>
              <w:jc w:val="both"/>
              <w:rPr>
                <w:rFonts w:ascii="Arial" w:hAnsi="Arial" w:cs="Arial"/>
                <w:b/>
                <w:bCs/>
                <w:sz w:val="24"/>
                <w:szCs w:val="24"/>
              </w:rPr>
            </w:pPr>
          </w:p>
          <w:p w14:paraId="173587E2" w14:textId="77777777" w:rsidR="00827B90" w:rsidRPr="00FD63FF" w:rsidRDefault="00827B90" w:rsidP="007D4DC6">
            <w:pPr>
              <w:spacing w:after="0" w:line="240" w:lineRule="auto"/>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7D4DC6">
            <w:pPr>
              <w:spacing w:after="0" w:line="240" w:lineRule="auto"/>
              <w:jc w:val="both"/>
              <w:rPr>
                <w:rFonts w:ascii="Arial" w:hAnsi="Arial" w:cs="Arial"/>
                <w:b/>
                <w:bCs/>
                <w:sz w:val="24"/>
                <w:szCs w:val="24"/>
              </w:rPr>
            </w:pPr>
          </w:p>
          <w:p w14:paraId="582AB6E9" w14:textId="77777777" w:rsidR="00827B90" w:rsidRPr="00A80FF3" w:rsidRDefault="00827B90" w:rsidP="007D4DC6">
            <w:pPr>
              <w:pStyle w:val="Betarp"/>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7D4DC6">
            <w:pPr>
              <w:pStyle w:val="Betarp"/>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7D4DC6">
            <w:pPr>
              <w:spacing w:after="0" w:line="240" w:lineRule="auto"/>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7D4DC6">
            <w:pPr>
              <w:spacing w:after="0" w:line="240" w:lineRule="auto"/>
              <w:jc w:val="both"/>
              <w:rPr>
                <w:rFonts w:ascii="Arial" w:eastAsia="Yu Mincho" w:hAnsi="Arial" w:cs="Arial"/>
                <w:b/>
                <w:bCs/>
                <w:sz w:val="24"/>
                <w:szCs w:val="24"/>
              </w:rPr>
            </w:pPr>
          </w:p>
          <w:p w14:paraId="64B6F2E1" w14:textId="111B6F38" w:rsidR="00827B90" w:rsidRPr="00A80FF3" w:rsidRDefault="00827B90" w:rsidP="007D4DC6">
            <w:pPr>
              <w:pStyle w:val="Betarp"/>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7D4DC6">
            <w:pPr>
              <w:spacing w:after="0" w:line="240" w:lineRule="auto"/>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7D4DC6">
            <w:pPr>
              <w:pStyle w:val="Betarp"/>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7D4DC6">
            <w:pPr>
              <w:pStyle w:val="Betarp"/>
              <w:numPr>
                <w:ilvl w:val="0"/>
                <w:numId w:val="4"/>
              </w:numPr>
              <w:ind w:left="0" w:firstLine="0"/>
              <w:rPr>
                <w:rFonts w:ascii="Arial" w:hAnsi="Arial" w:cs="Arial"/>
                <w:b/>
                <w:bCs/>
                <w:sz w:val="24"/>
                <w:szCs w:val="24"/>
              </w:rPr>
            </w:pPr>
            <w:bookmarkStart w:id="6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7D4DC6">
            <w:pPr>
              <w:spacing w:after="0" w:line="240" w:lineRule="auto"/>
              <w:jc w:val="both"/>
              <w:rPr>
                <w:rFonts w:ascii="Arial" w:hAnsi="Arial" w:cs="Arial"/>
                <w:b/>
                <w:bCs/>
                <w:sz w:val="24"/>
                <w:szCs w:val="24"/>
                <w:lang w:eastAsia="en-US"/>
              </w:rPr>
            </w:pPr>
          </w:p>
          <w:p w14:paraId="5BBA1142" w14:textId="77777777" w:rsidR="00827B90" w:rsidRPr="00FD63FF" w:rsidRDefault="00827B90" w:rsidP="007D4DC6">
            <w:pPr>
              <w:spacing w:after="0" w:line="240" w:lineRule="auto"/>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7D4DC6">
            <w:pPr>
              <w:spacing w:after="0" w:line="240" w:lineRule="auto"/>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7D4DC6">
            <w:pPr>
              <w:spacing w:after="0" w:line="240" w:lineRule="auto"/>
              <w:jc w:val="both"/>
              <w:rPr>
                <w:rFonts w:ascii="Arial" w:hAnsi="Arial" w:cs="Arial"/>
                <w:b/>
                <w:bCs/>
                <w:sz w:val="24"/>
                <w:szCs w:val="24"/>
                <w:lang w:eastAsia="en-US"/>
              </w:rPr>
            </w:pPr>
          </w:p>
          <w:p w14:paraId="7E8DA67D" w14:textId="77777777" w:rsidR="00827B90" w:rsidRPr="008A5C7E" w:rsidRDefault="00827B90" w:rsidP="007D4DC6">
            <w:pPr>
              <w:pStyle w:val="Betarp"/>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7D4DC6">
            <w:pPr>
              <w:pStyle w:val="Betarp"/>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A5C7E">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7D4DC6">
            <w:pPr>
              <w:spacing w:after="0" w:line="240" w:lineRule="auto"/>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7D4DC6">
            <w:pPr>
              <w:spacing w:after="0" w:line="240" w:lineRule="auto"/>
              <w:jc w:val="both"/>
              <w:rPr>
                <w:rFonts w:ascii="Arial" w:eastAsia="Arial" w:hAnsi="Arial" w:cs="Arial"/>
                <w:sz w:val="24"/>
                <w:szCs w:val="24"/>
              </w:rPr>
            </w:pPr>
          </w:p>
          <w:p w14:paraId="1A07630C" w14:textId="4F237DCB" w:rsidR="00827B90" w:rsidRPr="00A80FF3" w:rsidRDefault="00827B90" w:rsidP="007D4DC6">
            <w:pPr>
              <w:pStyle w:val="Betarp"/>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7D4DC6">
            <w:pPr>
              <w:spacing w:after="0" w:line="240" w:lineRule="auto"/>
              <w:jc w:val="both"/>
              <w:rPr>
                <w:rFonts w:ascii="Arial" w:hAnsi="Arial" w:cs="Arial"/>
                <w:b/>
                <w:bCs/>
                <w:sz w:val="24"/>
                <w:szCs w:val="24"/>
              </w:rPr>
            </w:pPr>
          </w:p>
          <w:p w14:paraId="52D3701B" w14:textId="77777777" w:rsidR="00827B90" w:rsidRPr="00FD63FF" w:rsidRDefault="00827B90" w:rsidP="007D4DC6">
            <w:pPr>
              <w:numPr>
                <w:ilvl w:val="0"/>
                <w:numId w:val="12"/>
              </w:numPr>
              <w:spacing w:after="0" w:line="240" w:lineRule="auto"/>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rsidP="007D4DC6">
            <w:pPr>
              <w:numPr>
                <w:ilvl w:val="0"/>
                <w:numId w:val="11"/>
              </w:numPr>
              <w:spacing w:after="0" w:line="240" w:lineRule="auto"/>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7D4DC6">
            <w:pPr>
              <w:spacing w:after="0" w:line="240" w:lineRule="auto"/>
              <w:jc w:val="both"/>
              <w:rPr>
                <w:rFonts w:ascii="Arial" w:hAnsi="Arial" w:cs="Arial"/>
                <w:sz w:val="24"/>
                <w:szCs w:val="24"/>
              </w:rPr>
            </w:pPr>
          </w:p>
          <w:p w14:paraId="671C532B"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7D4DC6">
            <w:pPr>
              <w:spacing w:after="0" w:line="240" w:lineRule="auto"/>
              <w:jc w:val="both"/>
              <w:rPr>
                <w:rFonts w:ascii="Arial" w:eastAsia="Yu Mincho" w:hAnsi="Arial" w:cs="Arial"/>
                <w:sz w:val="24"/>
                <w:szCs w:val="24"/>
              </w:rPr>
            </w:pPr>
          </w:p>
          <w:p w14:paraId="669A4142" w14:textId="77777777" w:rsidR="00827B90" w:rsidRPr="00FD63FF"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7D4DC6">
            <w:pPr>
              <w:spacing w:after="0" w:line="240" w:lineRule="auto"/>
              <w:jc w:val="both"/>
              <w:rPr>
                <w:rFonts w:ascii="Arial" w:hAnsi="Arial" w:cs="Arial"/>
                <w:i/>
                <w:iCs/>
                <w:sz w:val="24"/>
                <w:szCs w:val="24"/>
              </w:rPr>
            </w:pPr>
          </w:p>
          <w:p w14:paraId="44B05D6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7D4DC6">
            <w:pPr>
              <w:spacing w:after="0" w:line="240" w:lineRule="auto"/>
              <w:jc w:val="both"/>
              <w:rPr>
                <w:rFonts w:ascii="Arial" w:hAnsi="Arial" w:cs="Arial"/>
                <w:b/>
                <w:bCs/>
                <w:sz w:val="24"/>
                <w:szCs w:val="24"/>
              </w:rPr>
            </w:pPr>
          </w:p>
          <w:p w14:paraId="3E01DF9A" w14:textId="77777777" w:rsidR="00827B90" w:rsidRPr="00FD63FF" w:rsidRDefault="00827B90" w:rsidP="007D4DC6">
            <w:pPr>
              <w:spacing w:after="0" w:line="240" w:lineRule="auto"/>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7D4DC6">
            <w:pPr>
              <w:spacing w:after="0" w:line="240" w:lineRule="auto"/>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7D4DC6">
            <w:pPr>
              <w:spacing w:after="0" w:line="240" w:lineRule="auto"/>
              <w:jc w:val="both"/>
              <w:rPr>
                <w:rFonts w:ascii="Arial" w:hAnsi="Arial" w:cs="Arial"/>
                <w:b/>
                <w:bCs/>
                <w:sz w:val="24"/>
                <w:szCs w:val="24"/>
              </w:rPr>
            </w:pPr>
          </w:p>
          <w:p w14:paraId="61B9138A"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7D4DC6">
            <w:pPr>
              <w:spacing w:after="0" w:line="240" w:lineRule="auto"/>
              <w:jc w:val="both"/>
              <w:rPr>
                <w:rFonts w:ascii="Arial" w:hAnsi="Arial" w:cs="Arial"/>
                <w:b/>
                <w:bCs/>
                <w:sz w:val="24"/>
                <w:szCs w:val="24"/>
              </w:rPr>
            </w:pPr>
          </w:p>
          <w:p w14:paraId="7AEF160E"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7D4DC6">
            <w:pPr>
              <w:spacing w:after="0" w:line="240" w:lineRule="auto"/>
              <w:jc w:val="both"/>
              <w:rPr>
                <w:rFonts w:ascii="Arial" w:hAnsi="Arial" w:cs="Arial"/>
                <w:b/>
                <w:bCs/>
                <w:sz w:val="24"/>
                <w:szCs w:val="24"/>
              </w:rPr>
            </w:pPr>
          </w:p>
          <w:p w14:paraId="21CCF1C9" w14:textId="77777777" w:rsidR="00827B90" w:rsidRPr="00FD63FF" w:rsidRDefault="00827B90" w:rsidP="007D4DC6">
            <w:pPr>
              <w:spacing w:after="0" w:line="240" w:lineRule="auto"/>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rsidP="007D4DC6">
            <w:pPr>
              <w:numPr>
                <w:ilvl w:val="0"/>
                <w:numId w:val="13"/>
              </w:numPr>
              <w:spacing w:after="0" w:line="240" w:lineRule="auto"/>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7D4DC6">
            <w:pPr>
              <w:spacing w:after="0" w:line="240" w:lineRule="auto"/>
              <w:jc w:val="both"/>
              <w:rPr>
                <w:rFonts w:ascii="Arial" w:hAnsi="Arial" w:cs="Arial"/>
                <w:b/>
                <w:bCs/>
                <w:sz w:val="24"/>
                <w:szCs w:val="24"/>
              </w:rPr>
            </w:pPr>
          </w:p>
          <w:p w14:paraId="7694813C" w14:textId="77777777" w:rsidR="00827B90" w:rsidRDefault="00827B90" w:rsidP="007D4DC6">
            <w:pPr>
              <w:spacing w:after="0" w:line="240" w:lineRule="auto"/>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 xml:space="preserve">tos dienos, kai tiekėjas perkančiosios organizacijos prašymu turės pateikti </w:t>
            </w:r>
            <w:r w:rsidRPr="00FD63FF">
              <w:rPr>
                <w:rFonts w:ascii="Arial" w:eastAsia="Times New Roman" w:hAnsi="Arial" w:cs="Arial"/>
                <w:i/>
                <w:iCs/>
                <w:sz w:val="24"/>
                <w:szCs w:val="24"/>
              </w:rPr>
              <w:lastRenderedPageBreak/>
              <w:t>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F801289" w14:textId="77777777" w:rsidR="00CC683F" w:rsidRPr="00FD63FF" w:rsidRDefault="00CC683F" w:rsidP="007D4DC6">
            <w:pPr>
              <w:spacing w:after="0" w:line="240" w:lineRule="auto"/>
              <w:jc w:val="both"/>
              <w:rPr>
                <w:rFonts w:ascii="Arial" w:hAnsi="Arial" w:cs="Arial"/>
                <w:i/>
                <w:iCs/>
                <w:sz w:val="24"/>
                <w:szCs w:val="24"/>
              </w:rPr>
            </w:pPr>
          </w:p>
          <w:p w14:paraId="3A2EC51F" w14:textId="5A5E592C" w:rsidR="00827B90" w:rsidRPr="006A1D42" w:rsidRDefault="00CC683F" w:rsidP="007D4DC6">
            <w:pPr>
              <w:spacing w:after="0" w:line="240" w:lineRule="auto"/>
              <w:jc w:val="both"/>
              <w:rPr>
                <w:rFonts w:ascii="Arial" w:hAnsi="Arial" w:cs="Arial"/>
                <w:sz w:val="24"/>
                <w:szCs w:val="24"/>
              </w:rPr>
            </w:pPr>
            <w:r w:rsidRPr="006A1D42">
              <w:rPr>
                <w:rFonts w:ascii="Arial" w:hAnsi="Arial" w:cs="Arial"/>
                <w:sz w:val="24"/>
                <w:szCs w:val="24"/>
              </w:rPr>
              <w:t>Duomenis kuriuos perkančioji organizacija gali patikrinti pati, tikrins duomenis, aktualius ir paskutinę pasiūlymų pateikimo termino dieną, ir tos dienos, iki kurios galimas laimėtojas turi pateikti kitus įrodančius dokumentus.</w:t>
            </w:r>
          </w:p>
          <w:p w14:paraId="1F6349CA" w14:textId="77777777" w:rsidR="00CC683F" w:rsidRPr="00FD63FF" w:rsidRDefault="00CC683F" w:rsidP="007D4DC6">
            <w:pPr>
              <w:spacing w:after="0" w:line="240" w:lineRule="auto"/>
              <w:jc w:val="both"/>
              <w:rPr>
                <w:rFonts w:ascii="Arial" w:hAnsi="Arial" w:cs="Arial"/>
                <w:b/>
                <w:bCs/>
                <w:sz w:val="24"/>
                <w:szCs w:val="24"/>
              </w:rPr>
            </w:pPr>
          </w:p>
          <w:p w14:paraId="7D8CFCAA" w14:textId="2F4D0683" w:rsidR="00827B90" w:rsidRPr="00A80FF3" w:rsidRDefault="00827B90" w:rsidP="007D4DC6">
            <w:pPr>
              <w:spacing w:after="0" w:line="240" w:lineRule="auto"/>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7D4DC6">
            <w:pPr>
              <w:pStyle w:val="Betarp"/>
              <w:jc w:val="both"/>
              <w:rPr>
                <w:rFonts w:ascii="Arial" w:eastAsia="Yu Mincho" w:hAnsi="Arial" w:cs="Arial"/>
                <w:sz w:val="24"/>
                <w:szCs w:val="24"/>
              </w:rPr>
            </w:pPr>
          </w:p>
          <w:p w14:paraId="3A300535"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7D4DC6">
            <w:pPr>
              <w:pStyle w:val="Betarp"/>
              <w:jc w:val="both"/>
              <w:rPr>
                <w:rFonts w:ascii="Arial" w:hAnsi="Arial" w:cs="Arial"/>
                <w:bCs/>
                <w:iCs/>
                <w:sz w:val="24"/>
                <w:szCs w:val="24"/>
                <w:lang w:eastAsia="en-US"/>
              </w:rPr>
            </w:pPr>
          </w:p>
          <w:p w14:paraId="6CC75BD4"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2 punktas</w:t>
            </w:r>
          </w:p>
          <w:p w14:paraId="04F40737" w14:textId="77777777" w:rsidR="00827B90" w:rsidRPr="00A80FF3" w:rsidRDefault="00827B90" w:rsidP="007D4DC6">
            <w:pPr>
              <w:pStyle w:val="Betarp"/>
              <w:jc w:val="both"/>
              <w:rPr>
                <w:rFonts w:ascii="Arial" w:eastAsia="Yu Mincho" w:hAnsi="Arial" w:cs="Arial"/>
                <w:sz w:val="24"/>
                <w:szCs w:val="24"/>
              </w:rPr>
            </w:pPr>
          </w:p>
          <w:p w14:paraId="20C57FC1"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7D4DC6">
            <w:pPr>
              <w:pStyle w:val="Betarp"/>
              <w:jc w:val="both"/>
              <w:rPr>
                <w:rFonts w:ascii="Arial" w:hAnsi="Arial" w:cs="Arial"/>
                <w:bCs/>
                <w:iCs/>
                <w:sz w:val="24"/>
                <w:szCs w:val="24"/>
                <w:lang w:eastAsia="en-US"/>
              </w:rPr>
            </w:pPr>
          </w:p>
          <w:p w14:paraId="64D0DACE"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7D4DC6">
            <w:pPr>
              <w:pStyle w:val="Betarp"/>
              <w:jc w:val="both"/>
              <w:rPr>
                <w:rFonts w:ascii="Arial" w:eastAsia="Yu Mincho" w:hAnsi="Arial" w:cs="Arial"/>
                <w:sz w:val="24"/>
                <w:szCs w:val="24"/>
              </w:rPr>
            </w:pPr>
          </w:p>
          <w:p w14:paraId="4646209D"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308B0097"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7D4DC6">
            <w:pPr>
              <w:pStyle w:val="Betarp"/>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A80FF3">
              <w:rPr>
                <w:rFonts w:ascii="Arial" w:hAnsi="Arial" w:cs="Arial"/>
                <w:bCs/>
                <w:sz w:val="24"/>
                <w:szCs w:val="24"/>
              </w:rPr>
              <w:lastRenderedPageBreak/>
              <w:t>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7D4DC6">
            <w:pPr>
              <w:pStyle w:val="Betarp"/>
              <w:jc w:val="both"/>
              <w:rPr>
                <w:rFonts w:ascii="Arial" w:eastAsia="Yu Mincho" w:hAnsi="Arial" w:cs="Arial"/>
                <w:sz w:val="24"/>
                <w:szCs w:val="24"/>
              </w:rPr>
            </w:pPr>
          </w:p>
          <w:p w14:paraId="53BB9DD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7D4DC6">
            <w:pPr>
              <w:pStyle w:val="Betarp"/>
              <w:jc w:val="both"/>
              <w:rPr>
                <w:rFonts w:ascii="Arial" w:hAnsi="Arial" w:cs="Arial"/>
                <w:bCs/>
                <w:iCs/>
                <w:sz w:val="24"/>
                <w:szCs w:val="24"/>
                <w:lang w:eastAsia="en-US"/>
              </w:rPr>
            </w:pPr>
          </w:p>
          <w:p w14:paraId="5C238A86" w14:textId="77777777" w:rsidR="00827B90" w:rsidRPr="00A80FF3" w:rsidRDefault="00827B90" w:rsidP="007D4DC6">
            <w:pPr>
              <w:pStyle w:val="Betarp"/>
              <w:jc w:val="both"/>
              <w:rPr>
                <w:rFonts w:ascii="Arial" w:hAnsi="Arial" w:cs="Arial"/>
                <w:bCs/>
                <w:iCs/>
                <w:sz w:val="24"/>
                <w:szCs w:val="24"/>
                <w:lang w:eastAsia="en-US"/>
              </w:rPr>
            </w:pPr>
          </w:p>
          <w:p w14:paraId="66177A42" w14:textId="4FEA4BED" w:rsidR="00827B90" w:rsidRPr="00A80FF3" w:rsidRDefault="00827B90" w:rsidP="007D4DC6">
            <w:pPr>
              <w:pStyle w:val="Betarp"/>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7D4DC6">
            <w:pPr>
              <w:pStyle w:val="Betarp"/>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7D4DC6">
            <w:pPr>
              <w:pStyle w:val="Betarp"/>
              <w:jc w:val="both"/>
              <w:rPr>
                <w:rFonts w:ascii="Arial" w:eastAsia="Yu Mincho" w:hAnsi="Arial" w:cs="Arial"/>
                <w:sz w:val="24"/>
                <w:szCs w:val="24"/>
              </w:rPr>
            </w:pPr>
          </w:p>
          <w:p w14:paraId="3A188D90"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7D4DC6">
            <w:pPr>
              <w:pStyle w:val="Betarp"/>
              <w:jc w:val="both"/>
              <w:rPr>
                <w:rFonts w:ascii="Arial" w:eastAsia="Yu Mincho" w:hAnsi="Arial" w:cs="Arial"/>
                <w:sz w:val="24"/>
                <w:szCs w:val="24"/>
                <w:lang w:eastAsia="en-US"/>
              </w:rPr>
            </w:pPr>
          </w:p>
          <w:p w14:paraId="01348CC5"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7D4DC6">
            <w:pPr>
              <w:pStyle w:val="Betarp"/>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7D4DC6">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A80FF3">
              <w:rPr>
                <w:rFonts w:ascii="Arial" w:hAnsi="Arial" w:cs="Arial"/>
                <w:sz w:val="24"/>
                <w:szCs w:val="24"/>
              </w:rPr>
              <w:lastRenderedPageBreak/>
              <w:t xml:space="preserve">sutartyje nustatytą esminę sutarties sąlygą vykdė su dideliais arba nuolatiniais trūkumais ir dėl to buvo pritaikyta sutartyje nustatyta sankcija. </w:t>
            </w:r>
          </w:p>
          <w:p w14:paraId="743B2E9D" w14:textId="77777777" w:rsidR="00827B90" w:rsidRPr="00A80FF3" w:rsidRDefault="00827B90" w:rsidP="007D4DC6">
            <w:pPr>
              <w:spacing w:after="0" w:line="240" w:lineRule="auto"/>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7D4DC6">
            <w:pPr>
              <w:pStyle w:val="Betarp"/>
              <w:jc w:val="both"/>
              <w:rPr>
                <w:rFonts w:ascii="Arial" w:eastAsia="Yu Mincho" w:hAnsi="Arial" w:cs="Arial"/>
                <w:sz w:val="24"/>
                <w:szCs w:val="24"/>
              </w:rPr>
            </w:pPr>
          </w:p>
          <w:p w14:paraId="38025E7A"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7D4DC6">
            <w:pPr>
              <w:pStyle w:val="Betarp"/>
              <w:jc w:val="both"/>
              <w:rPr>
                <w:rFonts w:ascii="Arial" w:eastAsia="Yu Mincho" w:hAnsi="Arial" w:cs="Arial"/>
                <w:sz w:val="24"/>
                <w:szCs w:val="24"/>
                <w:lang w:eastAsia="en-US"/>
              </w:rPr>
            </w:pPr>
          </w:p>
          <w:p w14:paraId="6C96C242" w14:textId="77777777" w:rsidR="00827B90" w:rsidRPr="00A80FF3" w:rsidRDefault="00827B90" w:rsidP="007D4DC6">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7D4DC6">
            <w:pPr>
              <w:pStyle w:val="Betarp"/>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7D4DC6">
            <w:pPr>
              <w:pStyle w:val="Betarp"/>
              <w:jc w:val="both"/>
              <w:rPr>
                <w:rFonts w:ascii="Arial" w:hAnsi="Arial" w:cs="Arial"/>
                <w:bCs/>
                <w:sz w:val="24"/>
                <w:szCs w:val="24"/>
                <w:lang w:eastAsia="en-US"/>
              </w:rPr>
            </w:pPr>
          </w:p>
          <w:p w14:paraId="52F16546" w14:textId="77777777" w:rsidR="00827B90" w:rsidRPr="00666DE2" w:rsidRDefault="00827B90" w:rsidP="007D4DC6">
            <w:pPr>
              <w:pStyle w:val="Betarp"/>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7D4DC6">
            <w:pPr>
              <w:pStyle w:val="Betarp"/>
              <w:jc w:val="both"/>
              <w:rPr>
                <w:rFonts w:ascii="Arial" w:hAnsi="Arial" w:cs="Arial"/>
                <w:sz w:val="24"/>
                <w:szCs w:val="24"/>
              </w:rPr>
            </w:pPr>
          </w:p>
          <w:p w14:paraId="6B70E041" w14:textId="77777777" w:rsidR="00B54729" w:rsidRPr="00D3750C" w:rsidRDefault="00B54729" w:rsidP="007D4DC6">
            <w:pPr>
              <w:spacing w:after="0" w:line="240" w:lineRule="auto"/>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7D4DC6">
            <w:pPr>
              <w:spacing w:after="0" w:line="240" w:lineRule="auto"/>
              <w:jc w:val="both"/>
              <w:rPr>
                <w:rFonts w:ascii="Arial" w:hAnsi="Arial" w:cs="Arial"/>
                <w:sz w:val="24"/>
                <w:szCs w:val="24"/>
                <w:u w:val="single"/>
              </w:rPr>
            </w:pPr>
          </w:p>
          <w:p w14:paraId="09CBACA7" w14:textId="22AAD631" w:rsidR="00827B90" w:rsidRPr="00666DE2" w:rsidRDefault="00B54729" w:rsidP="007D4DC6">
            <w:pPr>
              <w:pStyle w:val="Betarp"/>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7D4DC6">
            <w:pPr>
              <w:pStyle w:val="Betarp"/>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7D4DC6">
            <w:pPr>
              <w:pStyle w:val="Betarp"/>
              <w:numPr>
                <w:ilvl w:val="0"/>
                <w:numId w:val="4"/>
              </w:numPr>
              <w:ind w:left="0" w:firstLine="0"/>
              <w:rPr>
                <w:rFonts w:ascii="Arial" w:hAnsi="Arial" w:cs="Arial"/>
                <w:sz w:val="24"/>
                <w:szCs w:val="24"/>
              </w:rPr>
            </w:pPr>
          </w:p>
          <w:p w14:paraId="15D58A79" w14:textId="77777777" w:rsidR="00827B90" w:rsidRPr="00A80FF3" w:rsidRDefault="00827B90" w:rsidP="007D4DC6">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63" w:name="part_030e6c6c64ba4f96a23474e439d1b80c"/>
            <w:bookmarkEnd w:id="6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7D4DC6">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7D4DC6">
            <w:pPr>
              <w:pStyle w:val="Betarp"/>
              <w:jc w:val="both"/>
              <w:rPr>
                <w:rFonts w:ascii="Arial" w:eastAsia="Yu Mincho" w:hAnsi="Arial" w:cs="Arial"/>
                <w:sz w:val="24"/>
                <w:szCs w:val="24"/>
              </w:rPr>
            </w:pPr>
          </w:p>
          <w:p w14:paraId="4DC8F952" w14:textId="77777777" w:rsidR="00827B90" w:rsidRPr="00A80FF3" w:rsidRDefault="00827B90" w:rsidP="007D4DC6">
            <w:pPr>
              <w:pStyle w:val="Betarp"/>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7D4DC6">
            <w:pPr>
              <w:spacing w:after="0" w:line="240" w:lineRule="auto"/>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7D4DC6">
            <w:pPr>
              <w:spacing w:after="0" w:line="240" w:lineRule="auto"/>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7D4DC6">
            <w:pPr>
              <w:spacing w:after="0" w:line="240" w:lineRule="auto"/>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7D4DC6">
            <w:pPr>
              <w:pStyle w:val="Betarp"/>
              <w:jc w:val="both"/>
              <w:rPr>
                <w:rFonts w:ascii="Arial" w:eastAsia="Yu Mincho" w:hAnsi="Arial" w:cs="Arial"/>
                <w:sz w:val="24"/>
                <w:szCs w:val="24"/>
              </w:rPr>
            </w:pPr>
          </w:p>
          <w:p w14:paraId="40D93C02"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7D4DC6">
            <w:pPr>
              <w:pStyle w:val="Betarp"/>
              <w:jc w:val="both"/>
              <w:rPr>
                <w:rFonts w:ascii="Arial" w:hAnsi="Arial" w:cs="Arial"/>
                <w:b/>
                <w:bCs/>
                <w:iCs/>
                <w:sz w:val="24"/>
                <w:szCs w:val="24"/>
                <w:lang w:eastAsia="en-US"/>
              </w:rPr>
            </w:pPr>
          </w:p>
          <w:p w14:paraId="7EB778D5" w14:textId="77777777" w:rsidR="00827B90" w:rsidRPr="00A80FF3" w:rsidRDefault="00827B90" w:rsidP="007D4DC6">
            <w:pPr>
              <w:pStyle w:val="Betarp"/>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7D4DC6">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7D4DC6">
            <w:pPr>
              <w:pStyle w:val="Betarp"/>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7D4DC6">
            <w:pPr>
              <w:pStyle w:val="Betarp"/>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7D4DC6">
            <w:pPr>
              <w:pStyle w:val="Betarp"/>
              <w:jc w:val="both"/>
              <w:rPr>
                <w:rFonts w:ascii="Arial" w:eastAsia="Yu Mincho" w:hAnsi="Arial" w:cs="Arial"/>
                <w:sz w:val="24"/>
                <w:szCs w:val="24"/>
              </w:rPr>
            </w:pPr>
          </w:p>
          <w:p w14:paraId="6FFE2607" w14:textId="77777777" w:rsidR="00827B90" w:rsidRPr="00A80FF3" w:rsidRDefault="00827B90" w:rsidP="007D4DC6">
            <w:pPr>
              <w:pStyle w:val="Betarp"/>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7D4DC6">
            <w:pPr>
              <w:pStyle w:val="Betarp"/>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7D4DC6">
            <w:pPr>
              <w:pStyle w:val="Betarp"/>
              <w:jc w:val="both"/>
              <w:rPr>
                <w:rFonts w:ascii="Arial" w:hAnsi="Arial" w:cs="Arial"/>
                <w:bCs/>
                <w:iCs/>
                <w:sz w:val="24"/>
                <w:szCs w:val="24"/>
                <w:lang w:eastAsia="en-US"/>
              </w:rPr>
            </w:pPr>
          </w:p>
          <w:p w14:paraId="234A6159" w14:textId="77777777" w:rsidR="00827B90" w:rsidRPr="00A80FF3" w:rsidRDefault="00827B90" w:rsidP="007D4DC6">
            <w:pPr>
              <w:spacing w:after="0" w:line="240"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7D4DC6">
            <w:pPr>
              <w:spacing w:after="0" w:line="240" w:lineRule="auto"/>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7D4DC6">
      <w:pPr>
        <w:tabs>
          <w:tab w:val="center" w:pos="4320"/>
          <w:tab w:val="right" w:pos="8640"/>
        </w:tabs>
        <w:spacing w:after="0" w:line="240" w:lineRule="auto"/>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7D4DC6">
      <w:pPr>
        <w:spacing w:after="0" w:line="240" w:lineRule="auto"/>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7D4DC6">
      <w:pPr>
        <w:tabs>
          <w:tab w:val="center" w:pos="4320"/>
          <w:tab w:val="right" w:pos="8640"/>
        </w:tabs>
        <w:spacing w:after="0" w:line="240" w:lineRule="auto"/>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7D4DC6">
      <w:pPr>
        <w:tabs>
          <w:tab w:val="center" w:pos="4320"/>
          <w:tab w:val="right" w:pos="8640"/>
        </w:tabs>
        <w:spacing w:after="0" w:line="240" w:lineRule="auto"/>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7D4DC6">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D3750C" w:rsidRDefault="00B54729" w:rsidP="007D4DC6">
      <w:pPr>
        <w:spacing w:after="0" w:line="240" w:lineRule="auto"/>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tbl>
      <w:tblPr>
        <w:tblStyle w:val="Lentelstinklelis"/>
        <w:tblW w:w="10328" w:type="dxa"/>
        <w:tblInd w:w="-5" w:type="dxa"/>
        <w:tblLook w:val="04A0" w:firstRow="1" w:lastRow="0" w:firstColumn="1" w:lastColumn="0" w:noHBand="0" w:noVBand="1"/>
      </w:tblPr>
      <w:tblGrid>
        <w:gridCol w:w="877"/>
        <w:gridCol w:w="1777"/>
        <w:gridCol w:w="3442"/>
        <w:gridCol w:w="4226"/>
        <w:gridCol w:w="6"/>
      </w:tblGrid>
      <w:tr w:rsidR="00B54729" w:rsidRPr="00D3750C" w14:paraId="3F8220F7" w14:textId="77777777" w:rsidTr="007D4DC6">
        <w:trPr>
          <w:trHeight w:val="204"/>
        </w:trPr>
        <w:tc>
          <w:tcPr>
            <w:tcW w:w="10328" w:type="dxa"/>
            <w:gridSpan w:val="5"/>
          </w:tcPr>
          <w:p w14:paraId="59557BF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7D4DC6">
        <w:trPr>
          <w:gridAfter w:val="1"/>
          <w:wAfter w:w="6" w:type="dxa"/>
          <w:trHeight w:val="421"/>
        </w:trPr>
        <w:tc>
          <w:tcPr>
            <w:tcW w:w="877" w:type="dxa"/>
          </w:tcPr>
          <w:p w14:paraId="7E377E8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Privalomumas</w:t>
            </w:r>
          </w:p>
        </w:tc>
        <w:tc>
          <w:tcPr>
            <w:tcW w:w="3442" w:type="dxa"/>
          </w:tcPr>
          <w:p w14:paraId="0A9C4F2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226" w:type="dxa"/>
          </w:tcPr>
          <w:p w14:paraId="2995B1F6"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7D4DC6">
        <w:trPr>
          <w:gridAfter w:val="1"/>
          <w:wAfter w:w="6" w:type="dxa"/>
          <w:trHeight w:val="409"/>
        </w:trPr>
        <w:tc>
          <w:tcPr>
            <w:tcW w:w="877" w:type="dxa"/>
          </w:tcPr>
          <w:p w14:paraId="12AC232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176F934B"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226" w:type="dxa"/>
          </w:tcPr>
          <w:p w14:paraId="2E7258E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7D4DC6">
        <w:trPr>
          <w:gridAfter w:val="1"/>
          <w:wAfter w:w="6" w:type="dxa"/>
          <w:trHeight w:val="204"/>
        </w:trPr>
        <w:tc>
          <w:tcPr>
            <w:tcW w:w="877" w:type="dxa"/>
          </w:tcPr>
          <w:p w14:paraId="2CCCA0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2A9B182"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Korupcija</w:t>
            </w:r>
          </w:p>
        </w:tc>
        <w:tc>
          <w:tcPr>
            <w:tcW w:w="4226" w:type="dxa"/>
          </w:tcPr>
          <w:p w14:paraId="630B9FAB"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7D4DC6">
        <w:trPr>
          <w:gridAfter w:val="1"/>
          <w:wAfter w:w="6" w:type="dxa"/>
          <w:trHeight w:val="217"/>
        </w:trPr>
        <w:tc>
          <w:tcPr>
            <w:tcW w:w="877" w:type="dxa"/>
          </w:tcPr>
          <w:p w14:paraId="277F1CB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lastRenderedPageBreak/>
              <w:t>3.</w:t>
            </w:r>
          </w:p>
        </w:tc>
        <w:tc>
          <w:tcPr>
            <w:tcW w:w="1777" w:type="dxa"/>
          </w:tcPr>
          <w:p w14:paraId="527DA77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98D89C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Sukčiavimas</w:t>
            </w:r>
          </w:p>
        </w:tc>
        <w:tc>
          <w:tcPr>
            <w:tcW w:w="4226" w:type="dxa"/>
          </w:tcPr>
          <w:p w14:paraId="05EB1DB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7D4DC6">
        <w:trPr>
          <w:gridAfter w:val="1"/>
          <w:wAfter w:w="6" w:type="dxa"/>
          <w:trHeight w:val="409"/>
        </w:trPr>
        <w:tc>
          <w:tcPr>
            <w:tcW w:w="877" w:type="dxa"/>
          </w:tcPr>
          <w:p w14:paraId="70721A4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777" w:type="dxa"/>
          </w:tcPr>
          <w:p w14:paraId="64664F9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407FFD7"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226" w:type="dxa"/>
          </w:tcPr>
          <w:p w14:paraId="01EEA67D"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7D4DC6">
        <w:trPr>
          <w:gridAfter w:val="1"/>
          <w:wAfter w:w="6" w:type="dxa"/>
          <w:trHeight w:val="421"/>
        </w:trPr>
        <w:tc>
          <w:tcPr>
            <w:tcW w:w="877" w:type="dxa"/>
          </w:tcPr>
          <w:p w14:paraId="2D4F73F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0A73805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226" w:type="dxa"/>
          </w:tcPr>
          <w:p w14:paraId="0C0FBC8A"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7D4DC6">
        <w:trPr>
          <w:gridAfter w:val="1"/>
          <w:wAfter w:w="6" w:type="dxa"/>
          <w:trHeight w:val="409"/>
        </w:trPr>
        <w:tc>
          <w:tcPr>
            <w:tcW w:w="877" w:type="dxa"/>
          </w:tcPr>
          <w:p w14:paraId="436C9B61"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2FA681"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226" w:type="dxa"/>
          </w:tcPr>
          <w:p w14:paraId="21137D4E"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7D4DC6">
        <w:trPr>
          <w:trHeight w:val="204"/>
        </w:trPr>
        <w:tc>
          <w:tcPr>
            <w:tcW w:w="10328" w:type="dxa"/>
            <w:gridSpan w:val="5"/>
          </w:tcPr>
          <w:p w14:paraId="31B1A954"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7D4DC6">
        <w:trPr>
          <w:gridAfter w:val="1"/>
          <w:wAfter w:w="6" w:type="dxa"/>
          <w:trHeight w:val="217"/>
        </w:trPr>
        <w:tc>
          <w:tcPr>
            <w:tcW w:w="877" w:type="dxa"/>
          </w:tcPr>
          <w:p w14:paraId="7DF04499"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E36773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226" w:type="dxa"/>
          </w:tcPr>
          <w:p w14:paraId="1A881B4D"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7D4DC6">
        <w:trPr>
          <w:gridAfter w:val="1"/>
          <w:wAfter w:w="6" w:type="dxa"/>
          <w:trHeight w:val="204"/>
        </w:trPr>
        <w:tc>
          <w:tcPr>
            <w:tcW w:w="877" w:type="dxa"/>
          </w:tcPr>
          <w:p w14:paraId="02E01CC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6A305B8"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226" w:type="dxa"/>
          </w:tcPr>
          <w:p w14:paraId="171F46C0" w14:textId="77777777" w:rsidR="00B54729" w:rsidRPr="00D3750C" w:rsidRDefault="00B54729" w:rsidP="007D4DC6">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7D4DC6">
        <w:trPr>
          <w:trHeight w:val="204"/>
        </w:trPr>
        <w:tc>
          <w:tcPr>
            <w:tcW w:w="10328" w:type="dxa"/>
            <w:gridSpan w:val="5"/>
          </w:tcPr>
          <w:p w14:paraId="1DBF3B0D"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7D4DC6">
        <w:trPr>
          <w:gridAfter w:val="1"/>
          <w:wAfter w:w="6" w:type="dxa"/>
          <w:trHeight w:val="409"/>
        </w:trPr>
        <w:tc>
          <w:tcPr>
            <w:tcW w:w="877" w:type="dxa"/>
            <w:vMerge w:val="restart"/>
          </w:tcPr>
          <w:p w14:paraId="2A0CDF3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7CB81105"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226" w:type="dxa"/>
          </w:tcPr>
          <w:p w14:paraId="3C71F975"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7D4DC6">
        <w:trPr>
          <w:gridAfter w:val="1"/>
          <w:wAfter w:w="6" w:type="dxa"/>
          <w:trHeight w:val="138"/>
        </w:trPr>
        <w:tc>
          <w:tcPr>
            <w:tcW w:w="877" w:type="dxa"/>
            <w:vMerge/>
          </w:tcPr>
          <w:p w14:paraId="58AAE085" w14:textId="77777777" w:rsidR="00B54729" w:rsidRPr="00D3750C" w:rsidRDefault="00B54729" w:rsidP="007D4DC6">
            <w:pPr>
              <w:jc w:val="center"/>
              <w:rPr>
                <w:rFonts w:ascii="Arial" w:eastAsia="Times New Roman" w:hAnsi="Arial" w:cs="Arial"/>
                <w:sz w:val="24"/>
                <w:szCs w:val="24"/>
              </w:rPr>
            </w:pPr>
          </w:p>
        </w:tc>
        <w:tc>
          <w:tcPr>
            <w:tcW w:w="1777" w:type="dxa"/>
          </w:tcPr>
          <w:p w14:paraId="2E743040" w14:textId="77777777" w:rsidR="00B54729" w:rsidRPr="00D3750C" w:rsidRDefault="00B54729" w:rsidP="007D4DC6">
            <w:pPr>
              <w:jc w:val="center"/>
              <w:rPr>
                <w:rFonts w:ascii="Arial" w:eastAsia="Times New Roman" w:hAnsi="Arial" w:cs="Arial"/>
                <w:sz w:val="24"/>
                <w:szCs w:val="24"/>
              </w:rPr>
            </w:pPr>
          </w:p>
        </w:tc>
        <w:tc>
          <w:tcPr>
            <w:tcW w:w="3442" w:type="dxa"/>
          </w:tcPr>
          <w:p w14:paraId="3A6BCA3D" w14:textId="77777777" w:rsidR="00B54729" w:rsidRPr="00D3750C" w:rsidRDefault="00B54729" w:rsidP="007D4DC6">
            <w:pPr>
              <w:rPr>
                <w:rFonts w:ascii="Arial" w:eastAsia="Times New Roman" w:hAnsi="Arial" w:cs="Arial"/>
                <w:sz w:val="24"/>
                <w:szCs w:val="24"/>
              </w:rPr>
            </w:pPr>
          </w:p>
        </w:tc>
        <w:tc>
          <w:tcPr>
            <w:tcW w:w="4226" w:type="dxa"/>
          </w:tcPr>
          <w:p w14:paraId="543A4879" w14:textId="77777777" w:rsidR="00B54729" w:rsidRPr="00D3750C" w:rsidRDefault="00B54729" w:rsidP="007D4DC6">
            <w:pPr>
              <w:rPr>
                <w:rFonts w:ascii="Arial" w:eastAsia="Yu Mincho" w:hAnsi="Arial" w:cs="Arial"/>
                <w:sz w:val="24"/>
                <w:szCs w:val="24"/>
              </w:rPr>
            </w:pPr>
          </w:p>
        </w:tc>
      </w:tr>
      <w:tr w:rsidR="00B54729" w:rsidRPr="00D3750C" w14:paraId="189F8B88" w14:textId="77777777" w:rsidTr="007D4DC6">
        <w:trPr>
          <w:gridAfter w:val="1"/>
          <w:wAfter w:w="6" w:type="dxa"/>
          <w:trHeight w:val="626"/>
        </w:trPr>
        <w:tc>
          <w:tcPr>
            <w:tcW w:w="877" w:type="dxa"/>
          </w:tcPr>
          <w:p w14:paraId="6E2C0B34"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F5484FC"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226" w:type="dxa"/>
          </w:tcPr>
          <w:p w14:paraId="287E8420"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7D4DC6">
        <w:trPr>
          <w:gridAfter w:val="1"/>
          <w:wAfter w:w="6" w:type="dxa"/>
          <w:trHeight w:val="421"/>
        </w:trPr>
        <w:tc>
          <w:tcPr>
            <w:tcW w:w="877" w:type="dxa"/>
          </w:tcPr>
          <w:p w14:paraId="3BB893F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CD2ED36"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226" w:type="dxa"/>
          </w:tcPr>
          <w:p w14:paraId="32E2FF3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7D4DC6">
        <w:trPr>
          <w:gridAfter w:val="1"/>
          <w:wAfter w:w="6" w:type="dxa"/>
          <w:trHeight w:val="409"/>
        </w:trPr>
        <w:tc>
          <w:tcPr>
            <w:tcW w:w="877" w:type="dxa"/>
          </w:tcPr>
          <w:p w14:paraId="61D91823"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3C6B9D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226" w:type="dxa"/>
          </w:tcPr>
          <w:p w14:paraId="19D55B5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7D4DC6">
        <w:trPr>
          <w:gridAfter w:val="1"/>
          <w:wAfter w:w="6" w:type="dxa"/>
          <w:trHeight w:val="421"/>
        </w:trPr>
        <w:tc>
          <w:tcPr>
            <w:tcW w:w="877" w:type="dxa"/>
          </w:tcPr>
          <w:p w14:paraId="131AD18B"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2A2D187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226" w:type="dxa"/>
          </w:tcPr>
          <w:p w14:paraId="1F117CE8"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7D4DC6">
        <w:trPr>
          <w:gridAfter w:val="1"/>
          <w:wAfter w:w="6" w:type="dxa"/>
          <w:trHeight w:val="1047"/>
        </w:trPr>
        <w:tc>
          <w:tcPr>
            <w:tcW w:w="877" w:type="dxa"/>
          </w:tcPr>
          <w:p w14:paraId="5A218696"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33230E80"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226" w:type="dxa"/>
          </w:tcPr>
          <w:p w14:paraId="62F01BA4"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7D4DC6">
        <w:trPr>
          <w:trHeight w:val="204"/>
        </w:trPr>
        <w:tc>
          <w:tcPr>
            <w:tcW w:w="10328" w:type="dxa"/>
            <w:gridSpan w:val="5"/>
          </w:tcPr>
          <w:p w14:paraId="1EC4B61F"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E40793" w:rsidRPr="00D3750C" w14:paraId="6C22409E" w14:textId="77777777" w:rsidTr="007D4DC6">
        <w:trPr>
          <w:trHeight w:val="409"/>
        </w:trPr>
        <w:tc>
          <w:tcPr>
            <w:tcW w:w="10328" w:type="dxa"/>
            <w:gridSpan w:val="5"/>
          </w:tcPr>
          <w:p w14:paraId="0B919C34" w14:textId="5EADD7BC" w:rsidR="00E40793" w:rsidRPr="00D3750C" w:rsidRDefault="00E40793" w:rsidP="007D4DC6">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r>
      <w:tr w:rsidR="00B54729" w:rsidRPr="00D3750C" w14:paraId="2A348F56" w14:textId="77777777" w:rsidTr="007D4DC6">
        <w:trPr>
          <w:gridAfter w:val="1"/>
          <w:wAfter w:w="6" w:type="dxa"/>
          <w:trHeight w:val="204"/>
        </w:trPr>
        <w:tc>
          <w:tcPr>
            <w:tcW w:w="877" w:type="dxa"/>
          </w:tcPr>
          <w:p w14:paraId="7915E368"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4AF76B9A"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226" w:type="dxa"/>
          </w:tcPr>
          <w:p w14:paraId="10E7DDCC" w14:textId="77777777" w:rsidR="00B54729" w:rsidRPr="00D3750C" w:rsidRDefault="00B54729" w:rsidP="007D4DC6">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7D4DC6">
        <w:trPr>
          <w:gridAfter w:val="1"/>
          <w:wAfter w:w="6" w:type="dxa"/>
          <w:trHeight w:val="204"/>
        </w:trPr>
        <w:tc>
          <w:tcPr>
            <w:tcW w:w="877" w:type="dxa"/>
          </w:tcPr>
          <w:p w14:paraId="3D6BA0DF"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7D4DC6">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442" w:type="dxa"/>
          </w:tcPr>
          <w:p w14:paraId="6736568E" w14:textId="77777777" w:rsidR="00B54729" w:rsidRPr="00D3750C" w:rsidRDefault="00B54729" w:rsidP="007D4DC6">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226" w:type="dxa"/>
          </w:tcPr>
          <w:p w14:paraId="2AA37ADA" w14:textId="77777777" w:rsidR="00B54729" w:rsidRPr="00D3750C" w:rsidRDefault="00B54729" w:rsidP="007D4DC6">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7D4DC6">
      <w:pPr>
        <w:tabs>
          <w:tab w:val="center" w:pos="4320"/>
          <w:tab w:val="right" w:pos="8640"/>
        </w:tabs>
        <w:spacing w:after="0" w:line="240" w:lineRule="auto"/>
        <w:jc w:val="both"/>
        <w:rPr>
          <w:rFonts w:ascii="Arial" w:hAnsi="Arial" w:cs="Arial"/>
          <w:sz w:val="24"/>
          <w:szCs w:val="24"/>
        </w:rPr>
      </w:pPr>
    </w:p>
    <w:p w14:paraId="7A6A4705" w14:textId="77777777" w:rsidR="000A7193" w:rsidRPr="00A80FF3" w:rsidRDefault="003F1531" w:rsidP="007D4DC6">
      <w:pPr>
        <w:spacing w:after="0" w:line="240" w:lineRule="auto"/>
        <w:jc w:val="center"/>
        <w:rPr>
          <w:rFonts w:ascii="Arial" w:hAnsi="Arial" w:cs="Arial"/>
          <w:smallCaps/>
          <w:sz w:val="24"/>
          <w:szCs w:val="24"/>
        </w:rPr>
      </w:pPr>
      <w:r w:rsidRPr="00A80FF3">
        <w:rPr>
          <w:rFonts w:ascii="Arial" w:hAnsi="Arial" w:cs="Arial"/>
          <w:smallCaps/>
          <w:sz w:val="24"/>
          <w:szCs w:val="24"/>
        </w:rPr>
        <w:t>__________</w:t>
      </w:r>
    </w:p>
    <w:p w14:paraId="7BFABC1F" w14:textId="6709A453" w:rsidR="008D704D" w:rsidRPr="00A80FF3" w:rsidRDefault="008D704D" w:rsidP="007D4DC6">
      <w:pPr>
        <w:pStyle w:val="Antrat2"/>
        <w:spacing w:before="0"/>
        <w:ind w:left="5103"/>
        <w:jc w:val="both"/>
        <w:rPr>
          <w:rFonts w:ascii="Arial" w:eastAsia="Calibri" w:hAnsi="Arial" w:cs="Arial"/>
          <w:color w:val="auto"/>
          <w:sz w:val="24"/>
          <w:szCs w:val="24"/>
        </w:rPr>
      </w:pPr>
      <w:bookmarkStart w:id="64" w:name="_Ref38291223"/>
      <w:bookmarkStart w:id="65" w:name="_Ref38291334"/>
      <w:bookmarkStart w:id="66" w:name="_Ref38533412"/>
      <w:bookmarkStart w:id="67" w:name="_Toc219796007"/>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64"/>
      <w:bookmarkEnd w:id="65"/>
      <w:bookmarkEnd w:id="66"/>
      <w:bookmarkEnd w:id="67"/>
    </w:p>
    <w:p w14:paraId="63320F82" w14:textId="77777777" w:rsidR="00812C23" w:rsidRPr="00A80FF3" w:rsidRDefault="00812C23" w:rsidP="007D4DC6">
      <w:pPr>
        <w:pStyle w:val="Paantrat"/>
        <w:spacing w:line="240" w:lineRule="auto"/>
        <w:jc w:val="center"/>
        <w:rPr>
          <w:rFonts w:ascii="Arial" w:hAnsi="Arial" w:cs="Arial"/>
          <w:b/>
          <w:bCs/>
          <w:smallCaps/>
          <w:color w:val="auto"/>
          <w:sz w:val="24"/>
          <w:szCs w:val="24"/>
        </w:rPr>
      </w:pPr>
    </w:p>
    <w:p w14:paraId="2E4A6A51" w14:textId="18ADEB8C" w:rsidR="002F396F" w:rsidRPr="00A80FF3" w:rsidRDefault="002F396F" w:rsidP="007D4DC6">
      <w:pPr>
        <w:pStyle w:val="Paantrat"/>
        <w:spacing w:line="240" w:lineRule="auto"/>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7D4DC6">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7D4DC6">
      <w:pPr>
        <w:pStyle w:val="Sraopastraipa"/>
        <w:numPr>
          <w:ilvl w:val="0"/>
          <w:numId w:val="3"/>
        </w:numPr>
        <w:tabs>
          <w:tab w:val="left" w:pos="851"/>
        </w:tabs>
        <w:spacing w:before="60" w:after="60" w:line="240" w:lineRule="auto"/>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7D4DC6">
      <w:pPr>
        <w:pStyle w:val="Sraopastraipa"/>
        <w:numPr>
          <w:ilvl w:val="0"/>
          <w:numId w:val="3"/>
        </w:numPr>
        <w:tabs>
          <w:tab w:val="left" w:pos="851"/>
        </w:tabs>
        <w:spacing w:after="0" w:line="240" w:lineRule="auto"/>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7D4DC6">
      <w:pPr>
        <w:pStyle w:val="Betarp"/>
        <w:tabs>
          <w:tab w:val="left" w:pos="993"/>
        </w:tabs>
        <w:contextualSpacing/>
        <w:jc w:val="both"/>
        <w:rPr>
          <w:rFonts w:ascii="Arial" w:hAnsi="Arial" w:cs="Arial"/>
          <w:sz w:val="24"/>
          <w:szCs w:val="24"/>
        </w:rPr>
      </w:pPr>
    </w:p>
    <w:p w14:paraId="794C86EC" w14:textId="77777777" w:rsidR="00A60134" w:rsidRDefault="00A60134" w:rsidP="007D4DC6">
      <w:pPr>
        <w:pStyle w:val="Betarp"/>
        <w:tabs>
          <w:tab w:val="left" w:pos="993"/>
        </w:tabs>
        <w:contextualSpacing/>
        <w:jc w:val="both"/>
        <w:rPr>
          <w:rFonts w:ascii="Arial" w:hAnsi="Arial" w:cs="Arial"/>
          <w:sz w:val="24"/>
          <w:szCs w:val="24"/>
        </w:rPr>
      </w:pPr>
    </w:p>
    <w:p w14:paraId="2EDE9F9C" w14:textId="2458E5B5" w:rsidR="00A60134" w:rsidRPr="00D95D26" w:rsidRDefault="00837D91" w:rsidP="007D4DC6">
      <w:pPr>
        <w:pStyle w:val="Betarp"/>
        <w:tabs>
          <w:tab w:val="left" w:pos="993"/>
        </w:tabs>
        <w:contextualSpacing/>
        <w:jc w:val="center"/>
        <w:rPr>
          <w:rFonts w:ascii="Arial" w:hAnsi="Arial" w:cs="Arial"/>
          <w:sz w:val="24"/>
          <w:szCs w:val="24"/>
        </w:rPr>
      </w:pPr>
      <w:r w:rsidRPr="00837D91">
        <w:rPr>
          <w:rFonts w:ascii="Arial" w:hAnsi="Arial" w:cs="Arial"/>
          <w:sz w:val="24"/>
          <w:szCs w:val="24"/>
          <w:highlight w:val="yellow"/>
        </w:rPr>
        <w:t>TAIKOMA VISOMS PIRKIMO DALIMS:</w:t>
      </w:r>
    </w:p>
    <w:p w14:paraId="5E9C930E" w14:textId="77777777" w:rsidR="00A60134" w:rsidRPr="00A80FF3" w:rsidRDefault="00A60134" w:rsidP="007D4DC6">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6"/>
        <w:gridCol w:w="2498"/>
        <w:gridCol w:w="4251"/>
        <w:gridCol w:w="3121"/>
      </w:tblGrid>
      <w:tr w:rsidR="005C1EA4" w:rsidRPr="00C873CB" w14:paraId="4E32B1E2" w14:textId="647459D9" w:rsidTr="00C873CB">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3CB" w:rsidRDefault="002F396F" w:rsidP="007D4DC6">
            <w:pPr>
              <w:spacing w:before="60" w:after="60"/>
              <w:jc w:val="center"/>
              <w:rPr>
                <w:rFonts w:ascii="Arial" w:hAnsi="Arial" w:cs="Arial"/>
                <w:b/>
                <w:bCs/>
                <w:sz w:val="22"/>
                <w:szCs w:val="22"/>
              </w:rPr>
            </w:pPr>
            <w:r w:rsidRPr="00C873CB">
              <w:rPr>
                <w:rFonts w:ascii="Arial" w:eastAsiaTheme="minorHAnsi" w:hAnsi="Arial" w:cs="Arial"/>
                <w:b/>
                <w:bCs/>
                <w:sz w:val="22"/>
                <w:szCs w:val="22"/>
              </w:rPr>
              <w:lastRenderedPageBreak/>
              <w:t>Eil. Nr.</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3CB" w:rsidRDefault="003D5EC9" w:rsidP="007D4DC6">
            <w:pPr>
              <w:spacing w:before="60" w:after="60"/>
              <w:jc w:val="center"/>
              <w:rPr>
                <w:rFonts w:ascii="Arial" w:eastAsiaTheme="minorEastAsia" w:hAnsi="Arial" w:cs="Arial"/>
                <w:b/>
                <w:bCs/>
                <w:sz w:val="22"/>
                <w:szCs w:val="22"/>
              </w:rPr>
            </w:pPr>
            <w:r w:rsidRPr="00C873CB">
              <w:rPr>
                <w:rFonts w:ascii="Arial" w:hAnsi="Arial" w:cs="Arial"/>
                <w:b/>
                <w:bCs/>
                <w:sz w:val="22"/>
                <w:szCs w:val="22"/>
              </w:rPr>
              <w:t>Kvalifikacijos reikalavimas</w:t>
            </w:r>
            <w:r w:rsidR="00515CBD" w:rsidRPr="00C873CB">
              <w:rPr>
                <w:rStyle w:val="Puslapioinaosnuoroda"/>
                <w:rFonts w:ascii="Arial" w:hAnsi="Arial" w:cs="Arial"/>
                <w:b/>
                <w:bCs/>
                <w:sz w:val="22"/>
                <w:szCs w:val="22"/>
              </w:rPr>
              <w:footnoteReference w:id="5"/>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3CB" w:rsidRDefault="002F396F" w:rsidP="007D4DC6">
            <w:pPr>
              <w:autoSpaceDE w:val="0"/>
              <w:autoSpaceDN w:val="0"/>
              <w:adjustRightInd w:val="0"/>
              <w:ind w:right="303"/>
              <w:jc w:val="center"/>
              <w:rPr>
                <w:rFonts w:ascii="Arial" w:hAnsi="Arial" w:cs="Arial"/>
                <w:b/>
                <w:bCs/>
                <w:sz w:val="22"/>
                <w:szCs w:val="22"/>
              </w:rPr>
            </w:pPr>
            <w:r w:rsidRPr="00C873CB">
              <w:rPr>
                <w:rFonts w:ascii="Arial" w:hAnsi="Arial" w:cs="Arial"/>
                <w:b/>
                <w:bCs/>
                <w:sz w:val="22"/>
                <w:szCs w:val="22"/>
              </w:rPr>
              <w:t xml:space="preserve">Atitiktį reikalavimui įrodantys </w:t>
            </w:r>
            <w:r w:rsidR="00C8691A" w:rsidRPr="00C873CB">
              <w:rPr>
                <w:rFonts w:ascii="Arial" w:hAnsi="Arial" w:cs="Arial"/>
                <w:b/>
                <w:bCs/>
                <w:sz w:val="22"/>
                <w:szCs w:val="22"/>
              </w:rPr>
              <w:t xml:space="preserve"> dokumentai</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3CB" w:rsidRDefault="0020417D" w:rsidP="007D4DC6">
            <w:pPr>
              <w:autoSpaceDE w:val="0"/>
              <w:autoSpaceDN w:val="0"/>
              <w:adjustRightInd w:val="0"/>
              <w:ind w:left="-86" w:firstLine="86"/>
              <w:jc w:val="center"/>
              <w:rPr>
                <w:rFonts w:ascii="Arial" w:hAnsi="Arial" w:cs="Arial"/>
                <w:b/>
                <w:bCs/>
                <w:sz w:val="22"/>
                <w:szCs w:val="22"/>
              </w:rPr>
            </w:pPr>
            <w:r w:rsidRPr="00C873CB">
              <w:rPr>
                <w:rFonts w:ascii="Arial" w:hAnsi="Arial" w:cs="Arial"/>
                <w:b/>
                <w:bCs/>
                <w:sz w:val="22"/>
                <w:szCs w:val="22"/>
              </w:rPr>
              <w:t>Subjektas, kuris turi atitikti reikalavimą</w:t>
            </w:r>
          </w:p>
          <w:p w14:paraId="34C190FD" w14:textId="3C8B6C5C" w:rsidR="0020417D" w:rsidRPr="00C873CB" w:rsidRDefault="00410349" w:rsidP="007D4DC6">
            <w:pPr>
              <w:autoSpaceDE w:val="0"/>
              <w:autoSpaceDN w:val="0"/>
              <w:adjustRightInd w:val="0"/>
              <w:ind w:right="119"/>
              <w:jc w:val="center"/>
              <w:rPr>
                <w:rFonts w:ascii="Arial" w:hAnsi="Arial" w:cs="Arial"/>
                <w:b/>
                <w:bCs/>
                <w:sz w:val="22"/>
                <w:szCs w:val="22"/>
              </w:rPr>
            </w:pPr>
            <w:r w:rsidRPr="00C873CB">
              <w:rPr>
                <w:rFonts w:ascii="Arial" w:eastAsiaTheme="minorHAnsi" w:hAnsi="Arial" w:cs="Arial"/>
                <w:sz w:val="22"/>
                <w:szCs w:val="22"/>
                <w:lang w:eastAsia="en-US"/>
              </w:rPr>
              <w:t>[</w:t>
            </w:r>
            <w:r w:rsidR="0020417D" w:rsidRPr="00C873CB">
              <w:rPr>
                <w:rFonts w:ascii="Arial" w:hAnsi="Arial" w:cs="Arial"/>
                <w:i/>
                <w:iCs/>
                <w:sz w:val="22"/>
                <w:szCs w:val="22"/>
              </w:rPr>
              <w:t>apraš</w:t>
            </w:r>
            <w:r w:rsidR="00132FC0" w:rsidRPr="00C873CB">
              <w:rPr>
                <w:rFonts w:ascii="Arial" w:hAnsi="Arial" w:cs="Arial"/>
                <w:i/>
                <w:iCs/>
                <w:sz w:val="22"/>
                <w:szCs w:val="22"/>
              </w:rPr>
              <w:t>oma</w:t>
            </w:r>
            <w:r w:rsidR="0020417D" w:rsidRPr="00C873CB">
              <w:rPr>
                <w:rFonts w:ascii="Arial" w:hAnsi="Arial" w:cs="Arial"/>
                <w:i/>
                <w:iCs/>
                <w:sz w:val="22"/>
                <w:szCs w:val="22"/>
              </w:rPr>
              <w:t xml:space="preserve"> prie kiekvieno reikalavimo atskirai</w:t>
            </w:r>
            <w:r w:rsidR="00CB20ED" w:rsidRPr="00C873CB">
              <w:rPr>
                <w:rFonts w:ascii="Arial" w:hAnsi="Arial" w:cs="Arial"/>
                <w:i/>
                <w:iCs/>
                <w:sz w:val="22"/>
                <w:szCs w:val="22"/>
              </w:rPr>
              <w:t>]</w:t>
            </w:r>
          </w:p>
        </w:tc>
      </w:tr>
      <w:tr w:rsidR="005C1EA4" w:rsidRPr="00C873CB" w14:paraId="2DF35442" w14:textId="330C80BA"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Teisė verstis veikla</w:t>
            </w:r>
          </w:p>
        </w:tc>
      </w:tr>
      <w:tr w:rsidR="005C1EA4" w:rsidRPr="00C873CB" w14:paraId="090D3098" w14:textId="3DAC1454"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C873CB" w:rsidRDefault="00C8691A" w:rsidP="007D4DC6">
            <w:pPr>
              <w:pStyle w:val="Sraopastraipa"/>
              <w:spacing w:before="60" w:after="60"/>
              <w:ind w:left="0"/>
              <w:jc w:val="right"/>
              <w:rPr>
                <w:rFonts w:ascii="Arial" w:eastAsiaTheme="minorHAnsi" w:hAnsi="Arial" w:cs="Arial"/>
                <w:sz w:val="22"/>
                <w:szCs w:val="22"/>
              </w:rPr>
            </w:pPr>
            <w:r w:rsidRPr="00C873CB">
              <w:rPr>
                <w:rFonts w:ascii="Arial" w:eastAsiaTheme="minorHAnsi" w:hAnsi="Arial" w:cs="Arial"/>
                <w:sz w:val="22"/>
                <w:szCs w:val="22"/>
              </w:rPr>
              <w:t>1.1</w:t>
            </w:r>
            <w:r w:rsidR="007511BE" w:rsidRPr="00C873CB">
              <w:rPr>
                <w:rFonts w:ascii="Arial" w:eastAsiaTheme="minorHAnsi" w:hAnsi="Arial" w:cs="Arial"/>
                <w:sz w:val="22"/>
                <w:szCs w:val="22"/>
              </w:rPr>
              <w:t>.</w:t>
            </w:r>
            <w:r w:rsidRPr="00C873CB">
              <w:rPr>
                <w:rFonts w:ascii="Arial" w:eastAsiaTheme="minorHAnsi" w:hAnsi="Arial" w:cs="Arial"/>
                <w:sz w:val="22"/>
                <w:szCs w:val="22"/>
              </w:rPr>
              <w:t xml:space="preserve"> </w:t>
            </w: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1378F01" w:rsidR="00C8691A" w:rsidRPr="005832A1" w:rsidRDefault="00837D91" w:rsidP="007D4DC6">
            <w:pPr>
              <w:autoSpaceDE w:val="0"/>
              <w:autoSpaceDN w:val="0"/>
              <w:adjustRightInd w:val="0"/>
              <w:jc w:val="both"/>
              <w:rPr>
                <w:rFonts w:ascii="Arial" w:hAnsi="Arial" w:cs="Arial"/>
                <w:color w:val="000000" w:themeColor="text1"/>
                <w:sz w:val="22"/>
                <w:szCs w:val="22"/>
                <w:u w:val="single"/>
              </w:rPr>
            </w:pPr>
            <w:r w:rsidRPr="005832A1">
              <w:rPr>
                <w:rFonts w:ascii="Arial" w:hAnsi="Arial" w:cs="Arial"/>
                <w:color w:val="000000" w:themeColor="text1"/>
                <w:sz w:val="22"/>
                <w:szCs w:val="22"/>
              </w:rPr>
              <w:t xml:space="preserve">Tiekėjas turi turėti teisę užsiimti </w:t>
            </w:r>
            <w:r w:rsidRPr="005832A1">
              <w:rPr>
                <w:rFonts w:ascii="Arial" w:hAnsi="Arial" w:cs="Arial"/>
                <w:b/>
                <w:bCs/>
                <w:color w:val="000000" w:themeColor="text1"/>
                <w:sz w:val="22"/>
                <w:szCs w:val="22"/>
              </w:rPr>
              <w:t>keleivių vežimo vietiniais maršrutais veikla.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64FDF8B1" w14:textId="77777777" w:rsidR="00837D91" w:rsidRPr="005832A1" w:rsidRDefault="00837D91" w:rsidP="007D4DC6">
            <w:pPr>
              <w:spacing w:beforeLines="30" w:before="72" w:afterLines="30" w:after="72"/>
              <w:jc w:val="both"/>
              <w:rPr>
                <w:rFonts w:ascii="Arial" w:hAnsi="Arial" w:cs="Arial"/>
                <w:b/>
                <w:bCs/>
                <w:color w:val="000000" w:themeColor="text1"/>
                <w:sz w:val="22"/>
                <w:szCs w:val="22"/>
              </w:rPr>
            </w:pPr>
            <w:r w:rsidRPr="005832A1">
              <w:rPr>
                <w:rFonts w:ascii="Arial" w:hAnsi="Arial" w:cs="Arial"/>
                <w:b/>
                <w:bCs/>
                <w:color w:val="000000" w:themeColor="text1"/>
                <w:sz w:val="22"/>
                <w:szCs w:val="22"/>
                <w:bdr w:val="none" w:sz="0" w:space="0" w:color="auto" w:frame="1"/>
              </w:rPr>
              <w:t>Pateikiama:</w:t>
            </w:r>
          </w:p>
          <w:p w14:paraId="7E3A7E81" w14:textId="77777777" w:rsidR="00837D91" w:rsidRPr="005832A1" w:rsidRDefault="00837D91" w:rsidP="007D4DC6">
            <w:pPr>
              <w:spacing w:beforeLines="30" w:before="72" w:afterLines="30" w:after="72"/>
              <w:jc w:val="both"/>
              <w:rPr>
                <w:rFonts w:ascii="Arial" w:hAnsi="Arial" w:cs="Arial"/>
                <w:color w:val="000000" w:themeColor="text1"/>
                <w:sz w:val="22"/>
                <w:szCs w:val="22"/>
              </w:rPr>
            </w:pPr>
            <w:r w:rsidRPr="005832A1">
              <w:rPr>
                <w:rFonts w:ascii="Arial" w:hAnsi="Arial" w:cs="Arial"/>
                <w:color w:val="000000" w:themeColor="text1"/>
                <w:sz w:val="22"/>
                <w:szCs w:val="22"/>
              </w:rPr>
              <w:t>Profesinių ar veiklos tvarkytojų, valstybės įgaliotų institucijų išduotos (-ų) licencijos (-ų) ar kito (-ų) dokumento (-ų), suteikiančio (-</w:t>
            </w:r>
            <w:proofErr w:type="spellStart"/>
            <w:r w:rsidRPr="005832A1">
              <w:rPr>
                <w:rFonts w:ascii="Arial" w:hAnsi="Arial" w:cs="Arial"/>
                <w:color w:val="000000" w:themeColor="text1"/>
                <w:sz w:val="22"/>
                <w:szCs w:val="22"/>
              </w:rPr>
              <w:t>ių</w:t>
            </w:r>
            <w:proofErr w:type="spellEnd"/>
            <w:r w:rsidRPr="005832A1">
              <w:rPr>
                <w:rFonts w:ascii="Arial" w:hAnsi="Arial" w:cs="Arial"/>
                <w:color w:val="000000" w:themeColor="text1"/>
                <w:sz w:val="22"/>
                <w:szCs w:val="22"/>
              </w:rPr>
              <w:t xml:space="preserve">) teisę </w:t>
            </w:r>
            <w:r w:rsidRPr="005832A1">
              <w:rPr>
                <w:rFonts w:ascii="Arial" w:hAnsi="Arial" w:cs="Arial"/>
                <w:b/>
                <w:bCs/>
                <w:color w:val="000000" w:themeColor="text1"/>
                <w:sz w:val="22"/>
                <w:szCs w:val="22"/>
              </w:rPr>
              <w:t>vežti keleivius vietiniais  maršrutais</w:t>
            </w:r>
            <w:r w:rsidRPr="005832A1">
              <w:rPr>
                <w:rFonts w:ascii="Arial" w:hAnsi="Arial" w:cs="Arial"/>
                <w:color w:val="000000" w:themeColor="text1"/>
                <w:sz w:val="22"/>
                <w:szCs w:val="22"/>
              </w:rPr>
              <w:t>, kopija (-</w:t>
            </w:r>
            <w:proofErr w:type="spellStart"/>
            <w:r w:rsidRPr="005832A1">
              <w:rPr>
                <w:rFonts w:ascii="Arial" w:hAnsi="Arial" w:cs="Arial"/>
                <w:color w:val="000000" w:themeColor="text1"/>
                <w:sz w:val="22"/>
                <w:szCs w:val="22"/>
              </w:rPr>
              <w:t>os</w:t>
            </w:r>
            <w:proofErr w:type="spellEnd"/>
            <w:r w:rsidRPr="005832A1">
              <w:rPr>
                <w:rFonts w:ascii="Arial" w:hAnsi="Arial" w:cs="Arial"/>
                <w:color w:val="000000" w:themeColor="text1"/>
                <w:sz w:val="22"/>
                <w:szCs w:val="22"/>
              </w:rPr>
              <w:t>).</w:t>
            </w:r>
          </w:p>
          <w:p w14:paraId="251423C2" w14:textId="77777777" w:rsidR="00837D91" w:rsidRPr="005832A1" w:rsidRDefault="00837D91" w:rsidP="007D4DC6">
            <w:pPr>
              <w:spacing w:beforeLines="30" w:before="72" w:afterLines="30" w:after="72"/>
              <w:jc w:val="both"/>
              <w:rPr>
                <w:rFonts w:ascii="Arial" w:hAnsi="Arial" w:cs="Arial"/>
                <w:color w:val="000000" w:themeColor="text1"/>
                <w:sz w:val="22"/>
                <w:szCs w:val="22"/>
              </w:rPr>
            </w:pPr>
          </w:p>
          <w:p w14:paraId="10AC9DED" w14:textId="77777777" w:rsidR="00837D91" w:rsidRPr="005832A1" w:rsidRDefault="00837D91" w:rsidP="007D4DC6">
            <w:pPr>
              <w:spacing w:beforeLines="30" w:before="72" w:afterLines="30" w:after="72"/>
              <w:jc w:val="both"/>
              <w:rPr>
                <w:rFonts w:ascii="Arial" w:hAnsi="Arial" w:cs="Arial"/>
                <w:b/>
                <w:bCs/>
                <w:i/>
                <w:iCs/>
                <w:color w:val="000000" w:themeColor="text1"/>
                <w:sz w:val="22"/>
                <w:szCs w:val="22"/>
              </w:rPr>
            </w:pPr>
            <w:r w:rsidRPr="005832A1">
              <w:rPr>
                <w:rFonts w:ascii="Arial" w:hAnsi="Arial" w:cs="Arial"/>
                <w:color w:val="000000" w:themeColor="text1"/>
                <w:sz w:val="22"/>
                <w:szCs w:val="22"/>
              </w:rPr>
              <w:t xml:space="preserve">Nurodytą reikalaujamą kvalifikaciją tiekėjai privalo būti įgiję </w:t>
            </w:r>
            <w:r w:rsidRPr="005832A1">
              <w:rPr>
                <w:rFonts w:ascii="Arial" w:hAnsi="Arial" w:cs="Arial"/>
                <w:b/>
                <w:bCs/>
                <w:i/>
                <w:iCs/>
                <w:color w:val="000000" w:themeColor="text1"/>
                <w:sz w:val="22"/>
                <w:szCs w:val="22"/>
              </w:rPr>
              <w:t>iki pirkimo skelbime nurodytos pasiūlymų pateikimo termino pabaigos.</w:t>
            </w:r>
          </w:p>
          <w:p w14:paraId="49333569" w14:textId="77777777" w:rsidR="00837D91" w:rsidRPr="005832A1" w:rsidRDefault="00837D91" w:rsidP="007D4DC6">
            <w:pPr>
              <w:spacing w:beforeLines="30" w:before="72" w:afterLines="30" w:after="72"/>
              <w:jc w:val="both"/>
              <w:rPr>
                <w:rFonts w:ascii="Arial" w:hAnsi="Arial" w:cs="Arial"/>
                <w:color w:val="000000" w:themeColor="text1"/>
                <w:sz w:val="22"/>
                <w:szCs w:val="22"/>
              </w:rPr>
            </w:pPr>
          </w:p>
          <w:p w14:paraId="69A47996" w14:textId="485216CA" w:rsidR="00C8691A" w:rsidRPr="005832A1" w:rsidRDefault="00837D91" w:rsidP="007D4DC6">
            <w:pPr>
              <w:autoSpaceDE w:val="0"/>
              <w:autoSpaceDN w:val="0"/>
              <w:adjustRightInd w:val="0"/>
              <w:jc w:val="both"/>
              <w:rPr>
                <w:rFonts w:ascii="Arial" w:hAnsi="Arial" w:cs="Arial"/>
                <w:color w:val="000000" w:themeColor="text1"/>
                <w:sz w:val="22"/>
                <w:szCs w:val="22"/>
              </w:rPr>
            </w:pPr>
            <w:r w:rsidRPr="005832A1">
              <w:rPr>
                <w:rFonts w:ascii="Arial" w:hAnsi="Arial" w:cs="Arial"/>
                <w:bCs/>
                <w:color w:val="000000" w:themeColor="text1"/>
                <w:sz w:val="22"/>
                <w:szCs w:val="22"/>
              </w:rPr>
              <w:t xml:space="preserve">Šiuos duomenis Perkančioji organizacija pasitikrina ir išsaugo pati </w:t>
            </w:r>
            <w:hyperlink r:id="rId17" w:history="1">
              <w:r w:rsidR="000C4D77" w:rsidRPr="005832A1">
                <w:rPr>
                  <w:rStyle w:val="Hipersaitas"/>
                  <w:rFonts w:ascii="Arial" w:hAnsi="Arial" w:cs="Arial"/>
                  <w:color w:val="000000" w:themeColor="text1"/>
                  <w:sz w:val="22"/>
                  <w:szCs w:val="22"/>
                </w:rPr>
                <w:t>https://keltra.eltsa.lt/kelappweb/web/InformacijaApieVezejus.jsp</w:t>
              </w:r>
            </w:hyperlink>
            <w:r w:rsidR="000C4D77" w:rsidRPr="005832A1">
              <w:rPr>
                <w:rFonts w:ascii="Arial" w:hAnsi="Arial" w:cs="Arial"/>
                <w:color w:val="000000" w:themeColor="text1"/>
                <w:sz w:val="22"/>
                <w:szCs w:val="22"/>
              </w:rPr>
              <w:t xml:space="preserve"> </w:t>
            </w:r>
            <w:r w:rsidR="000C4D77" w:rsidRPr="005832A1">
              <w:rPr>
                <w:color w:val="000000" w:themeColor="text1"/>
              </w:rPr>
              <w:t xml:space="preserve"> </w:t>
            </w:r>
            <w:r w:rsidRPr="005832A1">
              <w:rPr>
                <w:rFonts w:ascii="Arial" w:hAnsi="Arial" w:cs="Arial"/>
                <w:bCs/>
                <w:color w:val="000000" w:themeColor="text1"/>
                <w:sz w:val="22"/>
                <w:szCs w:val="22"/>
              </w:rPr>
              <w:t>Esant aplinkybėms, dėl kurių Perkančioji organizacija negali pati pasitikrinti ir išsaugoti nurodytame viešai prieinamame registre nurodytų duomenų (pvz., registras neveikia, registre nėra duomenų apie tiekėją), Perkančioji organizacija turi teisę kreiptis į tiekėją dėl atitiktį patvirtinančio dokumento pateikimo.</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EE7C1" w14:textId="77777777" w:rsidR="00837D91" w:rsidRPr="005832A1" w:rsidRDefault="00837D91" w:rsidP="007D4DC6">
            <w:pPr>
              <w:spacing w:beforeLines="30" w:before="72" w:afterLines="30" w:after="72"/>
              <w:jc w:val="both"/>
              <w:rPr>
                <w:rFonts w:ascii="Arial" w:hAnsi="Arial" w:cs="Arial"/>
                <w:b/>
                <w:bCs/>
                <w:color w:val="000000" w:themeColor="text1"/>
                <w:sz w:val="22"/>
                <w:szCs w:val="22"/>
              </w:rPr>
            </w:pPr>
            <w:r w:rsidRPr="005832A1">
              <w:rPr>
                <w:rFonts w:ascii="Arial" w:hAnsi="Arial" w:cs="Arial"/>
                <w:b/>
                <w:bCs/>
                <w:color w:val="000000" w:themeColor="text1"/>
                <w:sz w:val="22"/>
                <w:szCs w:val="22"/>
              </w:rPr>
              <w:t>Pastabos:</w:t>
            </w:r>
          </w:p>
          <w:p w14:paraId="2B0D845F" w14:textId="77777777" w:rsidR="00837D91" w:rsidRPr="005832A1"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color w:val="000000" w:themeColor="text1"/>
                <w:sz w:val="22"/>
                <w:szCs w:val="22"/>
              </w:rPr>
            </w:pPr>
            <w:r w:rsidRPr="005832A1">
              <w:rPr>
                <w:rFonts w:ascii="Arial" w:hAnsi="Arial" w:cs="Arial"/>
                <w:iCs/>
                <w:color w:val="000000" w:themeColor="text1"/>
                <w:sz w:val="22"/>
                <w:szCs w:val="22"/>
              </w:rPr>
              <w:t>jeigu pasiūlymą teikia ūkio subjektų grupė – reikalavimą turi atitikti kiekvienas ūkio subjektų grupės narys (-</w:t>
            </w:r>
            <w:proofErr w:type="spellStart"/>
            <w:r w:rsidRPr="005832A1">
              <w:rPr>
                <w:rFonts w:ascii="Arial" w:hAnsi="Arial" w:cs="Arial"/>
                <w:iCs/>
                <w:color w:val="000000" w:themeColor="text1"/>
                <w:sz w:val="22"/>
                <w:szCs w:val="22"/>
              </w:rPr>
              <w:t>iai</w:t>
            </w:r>
            <w:proofErr w:type="spellEnd"/>
            <w:r w:rsidRPr="005832A1">
              <w:rPr>
                <w:rFonts w:ascii="Arial" w:hAnsi="Arial" w:cs="Arial"/>
                <w:iCs/>
                <w:color w:val="000000" w:themeColor="text1"/>
                <w:sz w:val="22"/>
                <w:szCs w:val="22"/>
              </w:rPr>
              <w:t>), pagal jų prisiimamus įsipareigojimus pirkimo sutarčiai vykdyti;</w:t>
            </w:r>
          </w:p>
          <w:p w14:paraId="60D46F3C" w14:textId="77777777" w:rsidR="00E40793" w:rsidRPr="005832A1"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color w:val="000000" w:themeColor="text1"/>
                <w:sz w:val="22"/>
                <w:szCs w:val="22"/>
              </w:rPr>
            </w:pPr>
            <w:r w:rsidRPr="005832A1">
              <w:rPr>
                <w:rFonts w:ascii="Arial" w:hAnsi="Arial" w:cs="Arial"/>
                <w:color w:val="000000" w:themeColor="text1"/>
                <w:sz w:val="22"/>
                <w:szCs w:val="22"/>
              </w:rPr>
              <w:t>t</w:t>
            </w:r>
            <w:r w:rsidRPr="005832A1">
              <w:rPr>
                <w:rFonts w:ascii="Arial" w:eastAsia="Calibri" w:hAnsi="Arial" w:cs="Arial"/>
                <w:color w:val="000000" w:themeColor="text1"/>
                <w:sz w:val="22"/>
                <w:szCs w:val="22"/>
              </w:rPr>
              <w:t>iekėjas gali remtis kitų ūkio subjektų pajėgumais tik tuomet, kai tie subjektai, kurių pajėgumais buvo pasiremta, patys tieks prekes, teiks paslaugas ar atliks darbus, kuriems reikia jų pajėgumų;</w:t>
            </w:r>
          </w:p>
          <w:p w14:paraId="0D94A2AD" w14:textId="50BC319B" w:rsidR="00C8691A" w:rsidRPr="005832A1" w:rsidRDefault="00837D91" w:rsidP="007D4DC6">
            <w:pPr>
              <w:pStyle w:val="Sraopastraipa"/>
              <w:widowControl w:val="0"/>
              <w:numPr>
                <w:ilvl w:val="0"/>
                <w:numId w:val="22"/>
              </w:numPr>
              <w:tabs>
                <w:tab w:val="left" w:pos="515"/>
              </w:tabs>
              <w:autoSpaceDE w:val="0"/>
              <w:autoSpaceDN w:val="0"/>
              <w:adjustRightInd w:val="0"/>
              <w:spacing w:beforeLines="30" w:before="72" w:afterLines="30" w:after="72"/>
              <w:ind w:left="38" w:firstLine="142"/>
              <w:jc w:val="both"/>
              <w:rPr>
                <w:rFonts w:ascii="Arial" w:hAnsi="Arial" w:cs="Arial"/>
                <w:iCs/>
                <w:color w:val="000000" w:themeColor="text1"/>
                <w:sz w:val="22"/>
                <w:szCs w:val="22"/>
              </w:rPr>
            </w:pPr>
            <w:r w:rsidRPr="005832A1">
              <w:rPr>
                <w:rFonts w:ascii="Arial" w:hAnsi="Arial" w:cs="Arial"/>
                <w:iCs/>
                <w:color w:val="000000" w:themeColor="text1"/>
                <w:sz w:val="22"/>
                <w:szCs w:val="22"/>
              </w:rPr>
              <w:t xml:space="preserve">subtiekėjai, kuriuos tiekėjas pasitelks pirkimo sutarties vykdymui (kurių pajėgumais tiekėjas nesiremia, kad atitiktų pirkimo dokumentuose nustatytus kvalifikacijos reikalavimus), </w:t>
            </w:r>
            <w:r w:rsidRPr="005832A1">
              <w:rPr>
                <w:rFonts w:ascii="Arial" w:hAnsi="Arial" w:cs="Arial"/>
                <w:i/>
                <w:color w:val="000000" w:themeColor="text1"/>
                <w:sz w:val="22"/>
                <w:szCs w:val="22"/>
                <w:u w:val="single"/>
              </w:rPr>
              <w:t>privalo turėti teisę verstis ta veikla, kuriai jis pasitelkiamas</w:t>
            </w:r>
            <w:r w:rsidRPr="005832A1">
              <w:rPr>
                <w:rFonts w:ascii="Arial" w:hAnsi="Arial" w:cs="Arial"/>
                <w:iCs/>
                <w:color w:val="000000" w:themeColor="text1"/>
                <w:sz w:val="22"/>
                <w:szCs w:val="22"/>
              </w:rPr>
              <w:t>. Tokių subtiekėjų, jeigu jie žinomi, kvalifikacija tikrinama pirkimo procedūrų metu</w:t>
            </w:r>
            <w:r w:rsidR="00E40793" w:rsidRPr="005832A1">
              <w:rPr>
                <w:rFonts w:ascii="Arial" w:hAnsi="Arial" w:cs="Arial"/>
                <w:iCs/>
                <w:color w:val="000000" w:themeColor="text1"/>
                <w:sz w:val="22"/>
                <w:szCs w:val="22"/>
              </w:rPr>
              <w:t>.</w:t>
            </w:r>
          </w:p>
        </w:tc>
      </w:tr>
      <w:tr w:rsidR="005C1EA4" w:rsidRPr="00C873CB" w14:paraId="65AE4174"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C873CB" w:rsidRDefault="004D450F" w:rsidP="007D4DC6">
            <w:pPr>
              <w:pStyle w:val="Sraopastraipa"/>
              <w:spacing w:before="60" w:after="60"/>
              <w:ind w:left="0"/>
              <w:jc w:val="both"/>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C873CB" w:rsidRDefault="004D450F" w:rsidP="007D4DC6">
            <w:pPr>
              <w:autoSpaceDE w:val="0"/>
              <w:autoSpaceDN w:val="0"/>
              <w:adjustRightInd w:val="0"/>
              <w:jc w:val="both"/>
              <w:rPr>
                <w:rFonts w:ascii="Arial" w:hAnsi="Arial" w:cs="Arial"/>
                <w:sz w:val="22"/>
                <w:szCs w:val="22"/>
              </w:rPr>
            </w:pPr>
            <w:r w:rsidRPr="00C873CB">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C1EA4" w:rsidRPr="00C873CB" w14:paraId="6775693A" w14:textId="299BC8A8"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Finansinis</w:t>
            </w:r>
            <w:r w:rsidRPr="00C873CB">
              <w:rPr>
                <w:rFonts w:ascii="Arial" w:hAnsi="Arial" w:cs="Arial"/>
                <w:sz w:val="22"/>
                <w:szCs w:val="22"/>
              </w:rPr>
              <w:t xml:space="preserve"> </w:t>
            </w:r>
            <w:r w:rsidRPr="00C873CB">
              <w:rPr>
                <w:rFonts w:ascii="Arial" w:hAnsi="Arial" w:cs="Arial"/>
                <w:b/>
                <w:bCs/>
                <w:sz w:val="22"/>
                <w:szCs w:val="22"/>
              </w:rPr>
              <w:t>ir ekonominis pajėgumas</w:t>
            </w:r>
          </w:p>
        </w:tc>
      </w:tr>
      <w:tr w:rsidR="005C1EA4" w:rsidRPr="00C873CB" w14:paraId="53AA187A" w14:textId="3F0674A2"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873CB" w:rsidRDefault="00C8691A"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C873CB" w:rsidRDefault="00064DDF" w:rsidP="007D4DC6">
            <w:pPr>
              <w:autoSpaceDE w:val="0"/>
              <w:autoSpaceDN w:val="0"/>
              <w:adjustRightInd w:val="0"/>
              <w:rPr>
                <w:rFonts w:ascii="Arial" w:hAnsi="Arial" w:cs="Arial"/>
                <w:sz w:val="22"/>
                <w:szCs w:val="22"/>
                <w:u w:val="single"/>
              </w:rPr>
            </w:pPr>
            <w:r w:rsidRPr="00C873CB">
              <w:rPr>
                <w:rFonts w:ascii="Arial" w:hAnsi="Arial" w:cs="Arial"/>
                <w:sz w:val="22"/>
                <w:szCs w:val="22"/>
                <w:u w:val="single"/>
              </w:rPr>
              <w:t>NETIKRINAMA</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873CB" w:rsidRDefault="00C8691A" w:rsidP="007D4DC6">
            <w:pPr>
              <w:autoSpaceDE w:val="0"/>
              <w:autoSpaceDN w:val="0"/>
              <w:adjustRightInd w:val="0"/>
              <w:rPr>
                <w:rFonts w:ascii="Arial" w:hAnsi="Arial" w:cs="Arial"/>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873CB" w:rsidRDefault="00C8691A" w:rsidP="007D4DC6">
            <w:pPr>
              <w:autoSpaceDE w:val="0"/>
              <w:autoSpaceDN w:val="0"/>
              <w:adjustRightInd w:val="0"/>
              <w:rPr>
                <w:rFonts w:ascii="Arial" w:hAnsi="Arial" w:cs="Arial"/>
                <w:sz w:val="22"/>
                <w:szCs w:val="22"/>
              </w:rPr>
            </w:pPr>
          </w:p>
        </w:tc>
      </w:tr>
      <w:tr w:rsidR="005C1EA4" w:rsidRPr="00C873CB" w14:paraId="0EEB4D39" w14:textId="5F154C99"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3CB" w:rsidRDefault="00C8691A" w:rsidP="007D4DC6">
            <w:pPr>
              <w:pStyle w:val="Sraopastraipa"/>
              <w:numPr>
                <w:ilvl w:val="0"/>
                <w:numId w:val="9"/>
              </w:numPr>
              <w:spacing w:before="60" w:after="60"/>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3CB" w:rsidRDefault="00C8691A" w:rsidP="007D4DC6">
            <w:pPr>
              <w:autoSpaceDE w:val="0"/>
              <w:autoSpaceDN w:val="0"/>
              <w:adjustRightInd w:val="0"/>
              <w:rPr>
                <w:rFonts w:ascii="Arial" w:hAnsi="Arial" w:cs="Arial"/>
                <w:b/>
                <w:bCs/>
                <w:sz w:val="22"/>
                <w:szCs w:val="22"/>
              </w:rPr>
            </w:pPr>
            <w:r w:rsidRPr="00C873CB">
              <w:rPr>
                <w:rFonts w:ascii="Arial" w:hAnsi="Arial" w:cs="Arial"/>
                <w:b/>
                <w:bCs/>
                <w:sz w:val="22"/>
                <w:szCs w:val="22"/>
              </w:rPr>
              <w:t>Techninis ir profesinis pajėgumas</w:t>
            </w:r>
          </w:p>
        </w:tc>
      </w:tr>
      <w:tr w:rsidR="005C1EA4" w:rsidRPr="00C873CB" w14:paraId="3B360BFB" w14:textId="41E448BB"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C873CB" w:rsidRDefault="00D22F6D"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5FD2CA5" w14:textId="519B6A48" w:rsidR="005C1EA4" w:rsidRPr="005832A1" w:rsidRDefault="005C1EA4" w:rsidP="007D4DC6">
            <w:pPr>
              <w:jc w:val="both"/>
              <w:rPr>
                <w:rFonts w:ascii="Arial" w:hAnsi="Arial" w:cs="Arial"/>
                <w:color w:val="000000" w:themeColor="text1"/>
                <w:sz w:val="22"/>
                <w:szCs w:val="22"/>
              </w:rPr>
            </w:pPr>
            <w:r w:rsidRPr="005832A1">
              <w:rPr>
                <w:rFonts w:ascii="Arial" w:hAnsi="Arial" w:cs="Arial"/>
                <w:color w:val="000000" w:themeColor="text1"/>
                <w:sz w:val="22"/>
                <w:szCs w:val="22"/>
              </w:rPr>
              <w:t>Tiekėjas turi technines priemones,</w:t>
            </w:r>
            <w:r w:rsidRPr="005832A1">
              <w:rPr>
                <w:rFonts w:ascii="Arial" w:hAnsi="Arial" w:cs="Arial"/>
                <w:b/>
                <w:bCs/>
                <w:color w:val="000000" w:themeColor="text1"/>
                <w:sz w:val="22"/>
                <w:szCs w:val="22"/>
              </w:rPr>
              <w:t xml:space="preserve"> </w:t>
            </w:r>
            <w:r w:rsidRPr="005832A1">
              <w:rPr>
                <w:rFonts w:ascii="Arial" w:hAnsi="Arial" w:cs="Arial"/>
                <w:color w:val="000000" w:themeColor="text1"/>
                <w:sz w:val="22"/>
                <w:szCs w:val="22"/>
              </w:rPr>
              <w:t>reikalingas</w:t>
            </w:r>
            <w:r w:rsidRPr="005832A1">
              <w:rPr>
                <w:rFonts w:ascii="Arial" w:hAnsi="Arial" w:cs="Arial"/>
                <w:b/>
                <w:bCs/>
                <w:color w:val="000000" w:themeColor="text1"/>
                <w:sz w:val="22"/>
                <w:szCs w:val="22"/>
              </w:rPr>
              <w:t xml:space="preserve"> sutarčiai vykdyti:</w:t>
            </w:r>
          </w:p>
          <w:p w14:paraId="420AA67C" w14:textId="2FE9379D" w:rsidR="005C1EA4" w:rsidRPr="005832A1" w:rsidRDefault="005C1EA4" w:rsidP="007D4DC6">
            <w:pPr>
              <w:jc w:val="both"/>
              <w:rPr>
                <w:rFonts w:ascii="Arial" w:hAnsi="Arial" w:cs="Arial"/>
                <w:color w:val="000000" w:themeColor="text1"/>
                <w:sz w:val="22"/>
                <w:szCs w:val="22"/>
              </w:rPr>
            </w:pPr>
            <w:r w:rsidRPr="005832A1">
              <w:rPr>
                <w:rFonts w:ascii="Arial" w:hAnsi="Arial" w:cs="Arial"/>
                <w:color w:val="000000" w:themeColor="text1"/>
                <w:sz w:val="22"/>
                <w:szCs w:val="22"/>
              </w:rPr>
              <w:t xml:space="preserve">Tiekėjas turi turėti ar gali būti pasitelkęs </w:t>
            </w:r>
            <w:r w:rsidRPr="005832A1">
              <w:rPr>
                <w:rFonts w:ascii="Arial" w:hAnsi="Arial" w:cs="Arial"/>
                <w:i/>
                <w:iCs/>
                <w:color w:val="000000" w:themeColor="text1"/>
                <w:sz w:val="22"/>
                <w:szCs w:val="22"/>
                <w:u w:val="single"/>
              </w:rPr>
              <w:lastRenderedPageBreak/>
              <w:t>nuomos, ar panaudos, ar kitais teisėtais pagrindais</w:t>
            </w:r>
            <w:r w:rsidRPr="005832A1">
              <w:rPr>
                <w:rFonts w:ascii="Arial" w:hAnsi="Arial" w:cs="Arial"/>
                <w:color w:val="000000" w:themeColor="text1"/>
                <w:sz w:val="22"/>
                <w:szCs w:val="22"/>
              </w:rPr>
              <w:t xml:space="preserve"> techniškai tvarkingą (-</w:t>
            </w:r>
            <w:proofErr w:type="spellStart"/>
            <w:r w:rsidRPr="005832A1">
              <w:rPr>
                <w:rFonts w:ascii="Arial" w:hAnsi="Arial" w:cs="Arial"/>
                <w:color w:val="000000" w:themeColor="text1"/>
                <w:sz w:val="22"/>
                <w:szCs w:val="22"/>
              </w:rPr>
              <w:t>us</w:t>
            </w:r>
            <w:proofErr w:type="spellEnd"/>
            <w:r w:rsidRPr="005832A1">
              <w:rPr>
                <w:rFonts w:ascii="Arial" w:hAnsi="Arial" w:cs="Arial"/>
                <w:color w:val="000000" w:themeColor="text1"/>
                <w:sz w:val="22"/>
                <w:szCs w:val="22"/>
              </w:rPr>
              <w:t>) transporto priemonę (-</w:t>
            </w:r>
            <w:proofErr w:type="spellStart"/>
            <w:r w:rsidRPr="005832A1">
              <w:rPr>
                <w:rFonts w:ascii="Arial" w:hAnsi="Arial" w:cs="Arial"/>
                <w:color w:val="000000" w:themeColor="text1"/>
                <w:sz w:val="22"/>
                <w:szCs w:val="22"/>
              </w:rPr>
              <w:t>es</w:t>
            </w:r>
            <w:proofErr w:type="spellEnd"/>
            <w:r w:rsidRPr="005832A1">
              <w:rPr>
                <w:rFonts w:ascii="Arial" w:hAnsi="Arial" w:cs="Arial"/>
                <w:color w:val="000000" w:themeColor="text1"/>
                <w:sz w:val="22"/>
                <w:szCs w:val="22"/>
              </w:rPr>
              <w:t>), reikalingą (-</w:t>
            </w:r>
            <w:proofErr w:type="spellStart"/>
            <w:r w:rsidRPr="005832A1">
              <w:rPr>
                <w:rFonts w:ascii="Arial" w:hAnsi="Arial" w:cs="Arial"/>
                <w:color w:val="000000" w:themeColor="text1"/>
                <w:sz w:val="22"/>
                <w:szCs w:val="22"/>
              </w:rPr>
              <w:t>us</w:t>
            </w:r>
            <w:proofErr w:type="spellEnd"/>
            <w:r w:rsidRPr="005832A1">
              <w:rPr>
                <w:rFonts w:ascii="Arial" w:hAnsi="Arial" w:cs="Arial"/>
                <w:color w:val="000000" w:themeColor="text1"/>
                <w:sz w:val="22"/>
                <w:szCs w:val="22"/>
              </w:rPr>
              <w:t>) sutarčiai vykdyti:</w:t>
            </w:r>
          </w:p>
          <w:p w14:paraId="2DA1BEFC" w14:textId="77777777" w:rsidR="005C1EA4" w:rsidRPr="005832A1" w:rsidRDefault="005C1EA4" w:rsidP="007D4DC6">
            <w:pPr>
              <w:spacing w:beforeLines="30" w:before="72" w:afterLines="30" w:after="72"/>
              <w:jc w:val="both"/>
              <w:rPr>
                <w:rFonts w:ascii="Arial" w:hAnsi="Arial" w:cs="Arial"/>
                <w:color w:val="000000" w:themeColor="text1"/>
                <w:sz w:val="22"/>
                <w:szCs w:val="22"/>
              </w:rPr>
            </w:pPr>
          </w:p>
          <w:p w14:paraId="31289E84" w14:textId="572C4236" w:rsidR="005C1EA4" w:rsidRPr="005832A1" w:rsidRDefault="005C1EA4" w:rsidP="007D4DC6">
            <w:pPr>
              <w:spacing w:beforeLines="30" w:before="72" w:afterLines="30" w:after="72"/>
              <w:jc w:val="both"/>
              <w:rPr>
                <w:rFonts w:ascii="Arial" w:hAnsi="Arial" w:cs="Arial"/>
                <w:color w:val="000000" w:themeColor="text1"/>
                <w:sz w:val="22"/>
                <w:szCs w:val="22"/>
              </w:rPr>
            </w:pPr>
            <w:r w:rsidRPr="005832A1">
              <w:rPr>
                <w:rFonts w:ascii="Arial" w:hAnsi="Arial" w:cs="Arial"/>
                <w:b/>
                <w:bCs/>
                <w:i/>
                <w:iCs/>
                <w:color w:val="000000" w:themeColor="text1"/>
                <w:sz w:val="22"/>
                <w:szCs w:val="22"/>
                <w:u w:val="single"/>
              </w:rPr>
              <w:t>I pirkimo dalis</w:t>
            </w:r>
            <w:r w:rsidRPr="005832A1">
              <w:rPr>
                <w:rFonts w:ascii="Arial" w:hAnsi="Arial" w:cs="Arial"/>
                <w:color w:val="000000" w:themeColor="text1"/>
                <w:sz w:val="22"/>
                <w:szCs w:val="22"/>
              </w:rPr>
              <w:t xml:space="preserve"> </w:t>
            </w:r>
            <w:r w:rsidR="000C4D77" w:rsidRPr="005832A1">
              <w:rPr>
                <w:rFonts w:ascii="Arial" w:hAnsi="Arial" w:cs="Arial"/>
                <w:color w:val="000000" w:themeColor="text1"/>
                <w:sz w:val="22"/>
                <w:szCs w:val="22"/>
              </w:rPr>
              <w:t>–</w:t>
            </w:r>
            <w:r w:rsidRPr="005832A1">
              <w:rPr>
                <w:rFonts w:ascii="Arial" w:hAnsi="Arial" w:cs="Arial"/>
                <w:color w:val="000000" w:themeColor="text1"/>
                <w:sz w:val="22"/>
                <w:szCs w:val="22"/>
              </w:rPr>
              <w:t xml:space="preserve"> </w:t>
            </w:r>
            <w:r w:rsidRPr="005832A1">
              <w:rPr>
                <w:rFonts w:ascii="Arial" w:hAnsi="Arial" w:cs="Arial"/>
                <w:b/>
                <w:bCs/>
                <w:color w:val="000000" w:themeColor="text1"/>
                <w:sz w:val="22"/>
                <w:szCs w:val="22"/>
              </w:rPr>
              <w:t>ne mažiau kaip</w:t>
            </w:r>
            <w:r w:rsidRPr="005832A1">
              <w:rPr>
                <w:rFonts w:ascii="Arial" w:hAnsi="Arial" w:cs="Arial"/>
                <w:color w:val="000000" w:themeColor="text1"/>
                <w:sz w:val="22"/>
                <w:szCs w:val="22"/>
              </w:rPr>
              <w:t xml:space="preserve"> 1 (vieną) transporto priemonę (-</w:t>
            </w:r>
            <w:proofErr w:type="spellStart"/>
            <w:r w:rsidRPr="005832A1">
              <w:rPr>
                <w:rFonts w:ascii="Arial" w:hAnsi="Arial" w:cs="Arial"/>
                <w:color w:val="000000" w:themeColor="text1"/>
                <w:sz w:val="22"/>
                <w:szCs w:val="22"/>
              </w:rPr>
              <w:t>es</w:t>
            </w:r>
            <w:proofErr w:type="spellEnd"/>
            <w:r w:rsidRPr="005832A1">
              <w:rPr>
                <w:rFonts w:ascii="Arial" w:hAnsi="Arial" w:cs="Arial"/>
                <w:color w:val="000000" w:themeColor="text1"/>
                <w:sz w:val="22"/>
                <w:szCs w:val="22"/>
              </w:rPr>
              <w:t xml:space="preserve">), ne mažiau kaip </w:t>
            </w:r>
            <w:r w:rsidR="00CF46D7" w:rsidRPr="005832A1">
              <w:rPr>
                <w:rFonts w:ascii="Arial" w:hAnsi="Arial" w:cs="Arial"/>
                <w:b/>
                <w:bCs/>
                <w:color w:val="000000" w:themeColor="text1"/>
                <w:sz w:val="22"/>
                <w:szCs w:val="22"/>
              </w:rPr>
              <w:t>43</w:t>
            </w:r>
            <w:r w:rsidRPr="005832A1">
              <w:rPr>
                <w:rFonts w:ascii="Arial" w:hAnsi="Arial" w:cs="Arial"/>
                <w:b/>
                <w:bCs/>
                <w:color w:val="000000" w:themeColor="text1"/>
                <w:sz w:val="22"/>
                <w:szCs w:val="22"/>
              </w:rPr>
              <w:t xml:space="preserve"> </w:t>
            </w:r>
            <w:r w:rsidRPr="005832A1">
              <w:rPr>
                <w:rFonts w:ascii="Arial" w:hAnsi="Arial" w:cs="Arial"/>
                <w:color w:val="000000" w:themeColor="text1"/>
                <w:sz w:val="22"/>
                <w:szCs w:val="22"/>
              </w:rPr>
              <w:t>sėdimų vietų (</w:t>
            </w:r>
            <w:r w:rsidRPr="005832A1">
              <w:rPr>
                <w:rFonts w:ascii="Arial" w:hAnsi="Arial" w:cs="Arial"/>
                <w:i/>
                <w:iCs/>
                <w:color w:val="000000" w:themeColor="text1"/>
                <w:sz w:val="22"/>
                <w:szCs w:val="22"/>
              </w:rPr>
              <w:t>vieno ar bendroje sumoje</w:t>
            </w:r>
            <w:r w:rsidRPr="005832A1">
              <w:rPr>
                <w:rFonts w:ascii="Arial" w:hAnsi="Arial" w:cs="Arial"/>
                <w:color w:val="000000" w:themeColor="text1"/>
                <w:sz w:val="22"/>
                <w:szCs w:val="22"/>
              </w:rPr>
              <w:t>)</w:t>
            </w:r>
          </w:p>
          <w:p w14:paraId="7E56070A" w14:textId="77777777" w:rsidR="005C1EA4" w:rsidRPr="005832A1" w:rsidRDefault="005C1EA4" w:rsidP="007D4DC6">
            <w:pPr>
              <w:spacing w:beforeLines="30" w:before="72" w:afterLines="30" w:after="72"/>
              <w:rPr>
                <w:rFonts w:ascii="Arial" w:hAnsi="Arial" w:cs="Arial"/>
                <w:color w:val="000000" w:themeColor="text1"/>
                <w:sz w:val="22"/>
                <w:szCs w:val="22"/>
              </w:rPr>
            </w:pPr>
          </w:p>
          <w:p w14:paraId="455909B6" w14:textId="25DC22D5" w:rsidR="005C1EA4" w:rsidRPr="005832A1" w:rsidRDefault="005C1EA4" w:rsidP="007D4DC6">
            <w:pPr>
              <w:pStyle w:val="Komentarotekstas"/>
              <w:spacing w:beforeLines="30" w:before="72" w:afterLines="30" w:after="72"/>
              <w:jc w:val="both"/>
              <w:rPr>
                <w:rFonts w:ascii="Arial" w:hAnsi="Arial" w:cs="Arial"/>
                <w:color w:val="000000" w:themeColor="text1"/>
                <w:sz w:val="22"/>
                <w:szCs w:val="22"/>
              </w:rPr>
            </w:pPr>
            <w:r w:rsidRPr="005832A1">
              <w:rPr>
                <w:rFonts w:ascii="Arial" w:hAnsi="Arial" w:cs="Arial"/>
                <w:b/>
                <w:bCs/>
                <w:i/>
                <w:iCs/>
                <w:color w:val="000000" w:themeColor="text1"/>
                <w:sz w:val="22"/>
                <w:szCs w:val="22"/>
                <w:u w:val="single"/>
              </w:rPr>
              <w:t>II pirkimo dalis</w:t>
            </w:r>
            <w:r w:rsidRPr="005832A1">
              <w:rPr>
                <w:rFonts w:ascii="Arial" w:hAnsi="Arial" w:cs="Arial"/>
                <w:color w:val="000000" w:themeColor="text1"/>
                <w:sz w:val="22"/>
                <w:szCs w:val="22"/>
              </w:rPr>
              <w:t xml:space="preserve"> </w:t>
            </w:r>
            <w:r w:rsidR="000C4D77" w:rsidRPr="005832A1">
              <w:rPr>
                <w:rFonts w:ascii="Arial" w:hAnsi="Arial" w:cs="Arial"/>
                <w:color w:val="000000" w:themeColor="text1"/>
                <w:sz w:val="22"/>
                <w:szCs w:val="22"/>
              </w:rPr>
              <w:t>–</w:t>
            </w:r>
            <w:r w:rsidRPr="005832A1">
              <w:rPr>
                <w:rFonts w:ascii="Arial" w:hAnsi="Arial" w:cs="Arial"/>
                <w:color w:val="000000" w:themeColor="text1"/>
                <w:sz w:val="22"/>
                <w:szCs w:val="22"/>
              </w:rPr>
              <w:t xml:space="preserve"> </w:t>
            </w:r>
            <w:r w:rsidRPr="005832A1">
              <w:rPr>
                <w:rFonts w:ascii="Arial" w:hAnsi="Arial" w:cs="Arial"/>
                <w:b/>
                <w:bCs/>
                <w:color w:val="000000" w:themeColor="text1"/>
                <w:sz w:val="22"/>
                <w:szCs w:val="22"/>
              </w:rPr>
              <w:t>ne mažiau kaip</w:t>
            </w:r>
            <w:r w:rsidRPr="005832A1">
              <w:rPr>
                <w:rFonts w:ascii="Arial" w:hAnsi="Arial" w:cs="Arial"/>
                <w:color w:val="000000" w:themeColor="text1"/>
                <w:sz w:val="22"/>
                <w:szCs w:val="22"/>
              </w:rPr>
              <w:t xml:space="preserve"> 1 (vieną) transporto priemonę (-</w:t>
            </w:r>
            <w:proofErr w:type="spellStart"/>
            <w:r w:rsidRPr="005832A1">
              <w:rPr>
                <w:rFonts w:ascii="Arial" w:hAnsi="Arial" w:cs="Arial"/>
                <w:color w:val="000000" w:themeColor="text1"/>
                <w:sz w:val="22"/>
                <w:szCs w:val="22"/>
              </w:rPr>
              <w:t>es</w:t>
            </w:r>
            <w:proofErr w:type="spellEnd"/>
            <w:r w:rsidRPr="005832A1">
              <w:rPr>
                <w:rFonts w:ascii="Arial" w:hAnsi="Arial" w:cs="Arial"/>
                <w:color w:val="000000" w:themeColor="text1"/>
                <w:sz w:val="22"/>
                <w:szCs w:val="22"/>
              </w:rPr>
              <w:t xml:space="preserve">), ne mažiau kaip </w:t>
            </w:r>
            <w:r w:rsidR="00CF46D7" w:rsidRPr="005832A1">
              <w:rPr>
                <w:rFonts w:ascii="Arial" w:hAnsi="Arial" w:cs="Arial"/>
                <w:b/>
                <w:bCs/>
                <w:color w:val="000000" w:themeColor="text1"/>
                <w:sz w:val="22"/>
                <w:szCs w:val="22"/>
              </w:rPr>
              <w:t>5</w:t>
            </w:r>
            <w:r w:rsidR="000C4D77" w:rsidRPr="005832A1">
              <w:rPr>
                <w:rFonts w:ascii="Arial" w:hAnsi="Arial" w:cs="Arial"/>
                <w:b/>
                <w:bCs/>
                <w:color w:val="000000" w:themeColor="text1"/>
                <w:sz w:val="22"/>
                <w:szCs w:val="22"/>
              </w:rPr>
              <w:t>5</w:t>
            </w:r>
            <w:r w:rsidRPr="005832A1">
              <w:rPr>
                <w:rFonts w:ascii="Arial" w:hAnsi="Arial" w:cs="Arial"/>
                <w:b/>
                <w:bCs/>
                <w:color w:val="000000" w:themeColor="text1"/>
                <w:sz w:val="22"/>
                <w:szCs w:val="22"/>
              </w:rPr>
              <w:t xml:space="preserve"> </w:t>
            </w:r>
            <w:r w:rsidRPr="005832A1">
              <w:rPr>
                <w:rFonts w:ascii="Arial" w:hAnsi="Arial" w:cs="Arial"/>
                <w:color w:val="000000" w:themeColor="text1"/>
                <w:sz w:val="22"/>
                <w:szCs w:val="22"/>
              </w:rPr>
              <w:t>sėdimų vietų (</w:t>
            </w:r>
            <w:r w:rsidRPr="005832A1">
              <w:rPr>
                <w:rFonts w:ascii="Arial" w:hAnsi="Arial" w:cs="Arial"/>
                <w:i/>
                <w:iCs/>
                <w:color w:val="000000" w:themeColor="text1"/>
                <w:sz w:val="22"/>
                <w:szCs w:val="22"/>
              </w:rPr>
              <w:t>vieno ar bendroje sumoje</w:t>
            </w:r>
            <w:r w:rsidRPr="005832A1">
              <w:rPr>
                <w:rFonts w:ascii="Arial" w:hAnsi="Arial" w:cs="Arial"/>
                <w:color w:val="000000" w:themeColor="text1"/>
                <w:sz w:val="22"/>
                <w:szCs w:val="22"/>
              </w:rPr>
              <w:t>)</w:t>
            </w:r>
          </w:p>
          <w:p w14:paraId="2774A165" w14:textId="77777777" w:rsidR="006F7000" w:rsidRPr="005832A1" w:rsidRDefault="006F7000" w:rsidP="007D4DC6">
            <w:pPr>
              <w:pStyle w:val="Komentarotekstas"/>
              <w:spacing w:beforeLines="30" w:before="72" w:afterLines="30" w:after="72"/>
              <w:jc w:val="both"/>
              <w:rPr>
                <w:rFonts w:ascii="Arial" w:hAnsi="Arial" w:cs="Arial"/>
                <w:color w:val="000000" w:themeColor="text1"/>
                <w:sz w:val="22"/>
                <w:szCs w:val="22"/>
              </w:rPr>
            </w:pPr>
          </w:p>
          <w:p w14:paraId="4EA4D947" w14:textId="7635B4BE" w:rsidR="006F7000" w:rsidRPr="005832A1" w:rsidRDefault="006F7000" w:rsidP="007D4DC6">
            <w:pPr>
              <w:pStyle w:val="Komentarotekstas"/>
              <w:spacing w:beforeLines="30" w:before="72" w:afterLines="30" w:after="72"/>
              <w:jc w:val="both"/>
              <w:rPr>
                <w:rFonts w:ascii="Arial" w:hAnsi="Arial" w:cs="Arial"/>
                <w:color w:val="000000" w:themeColor="text1"/>
                <w:sz w:val="22"/>
                <w:szCs w:val="22"/>
              </w:rPr>
            </w:pPr>
            <w:r w:rsidRPr="005832A1">
              <w:rPr>
                <w:rFonts w:ascii="Arial" w:hAnsi="Arial" w:cs="Arial"/>
                <w:b/>
                <w:bCs/>
                <w:i/>
                <w:iCs/>
                <w:color w:val="000000" w:themeColor="text1"/>
                <w:sz w:val="22"/>
                <w:szCs w:val="22"/>
                <w:u w:val="single"/>
              </w:rPr>
              <w:t>III pirkimo dalis</w:t>
            </w:r>
            <w:r w:rsidRPr="005832A1">
              <w:rPr>
                <w:rFonts w:ascii="Arial" w:hAnsi="Arial" w:cs="Arial"/>
                <w:color w:val="000000" w:themeColor="text1"/>
                <w:sz w:val="22"/>
                <w:szCs w:val="22"/>
              </w:rPr>
              <w:t xml:space="preserve"> </w:t>
            </w:r>
            <w:r w:rsidR="000C4D77" w:rsidRPr="005832A1">
              <w:rPr>
                <w:rFonts w:ascii="Arial" w:hAnsi="Arial" w:cs="Arial"/>
                <w:color w:val="000000" w:themeColor="text1"/>
                <w:sz w:val="22"/>
                <w:szCs w:val="22"/>
              </w:rPr>
              <w:t>–</w:t>
            </w:r>
            <w:r w:rsidRPr="005832A1">
              <w:rPr>
                <w:rFonts w:ascii="Arial" w:hAnsi="Arial" w:cs="Arial"/>
                <w:color w:val="000000" w:themeColor="text1"/>
                <w:sz w:val="22"/>
                <w:szCs w:val="22"/>
              </w:rPr>
              <w:t xml:space="preserve"> </w:t>
            </w:r>
            <w:r w:rsidRPr="005832A1">
              <w:rPr>
                <w:rFonts w:ascii="Arial" w:hAnsi="Arial" w:cs="Arial"/>
                <w:b/>
                <w:bCs/>
                <w:color w:val="000000" w:themeColor="text1"/>
                <w:sz w:val="22"/>
                <w:szCs w:val="22"/>
              </w:rPr>
              <w:t>ne mažiau kaip</w:t>
            </w:r>
            <w:r w:rsidRPr="005832A1">
              <w:rPr>
                <w:rFonts w:ascii="Arial" w:hAnsi="Arial" w:cs="Arial"/>
                <w:color w:val="000000" w:themeColor="text1"/>
                <w:sz w:val="22"/>
                <w:szCs w:val="22"/>
              </w:rPr>
              <w:t xml:space="preserve"> 1 (vieną) transporto priemonę (-</w:t>
            </w:r>
            <w:proofErr w:type="spellStart"/>
            <w:r w:rsidRPr="005832A1">
              <w:rPr>
                <w:rFonts w:ascii="Arial" w:hAnsi="Arial" w:cs="Arial"/>
                <w:color w:val="000000" w:themeColor="text1"/>
                <w:sz w:val="22"/>
                <w:szCs w:val="22"/>
              </w:rPr>
              <w:t>es</w:t>
            </w:r>
            <w:proofErr w:type="spellEnd"/>
            <w:r w:rsidRPr="005832A1">
              <w:rPr>
                <w:rFonts w:ascii="Arial" w:hAnsi="Arial" w:cs="Arial"/>
                <w:color w:val="000000" w:themeColor="text1"/>
                <w:sz w:val="22"/>
                <w:szCs w:val="22"/>
              </w:rPr>
              <w:t xml:space="preserve">), ne mažiau kaip </w:t>
            </w:r>
            <w:r w:rsidR="00CF46D7" w:rsidRPr="005832A1">
              <w:rPr>
                <w:rFonts w:ascii="Arial" w:hAnsi="Arial" w:cs="Arial"/>
                <w:b/>
                <w:bCs/>
                <w:color w:val="000000" w:themeColor="text1"/>
                <w:sz w:val="22"/>
                <w:szCs w:val="22"/>
              </w:rPr>
              <w:t>52</w:t>
            </w:r>
            <w:r w:rsidRPr="005832A1">
              <w:rPr>
                <w:rFonts w:ascii="Arial" w:hAnsi="Arial" w:cs="Arial"/>
                <w:color w:val="000000" w:themeColor="text1"/>
                <w:sz w:val="22"/>
                <w:szCs w:val="22"/>
              </w:rPr>
              <w:t xml:space="preserve"> sėdimų vietų (</w:t>
            </w:r>
            <w:r w:rsidRPr="005832A1">
              <w:rPr>
                <w:rFonts w:ascii="Arial" w:hAnsi="Arial" w:cs="Arial"/>
                <w:i/>
                <w:iCs/>
                <w:color w:val="000000" w:themeColor="text1"/>
                <w:sz w:val="22"/>
                <w:szCs w:val="22"/>
              </w:rPr>
              <w:t>vieno ar bendroje sumoje</w:t>
            </w:r>
            <w:r w:rsidRPr="005832A1">
              <w:rPr>
                <w:rFonts w:ascii="Arial" w:hAnsi="Arial" w:cs="Arial"/>
                <w:color w:val="000000" w:themeColor="text1"/>
                <w:sz w:val="22"/>
                <w:szCs w:val="22"/>
              </w:rPr>
              <w:t>)</w:t>
            </w:r>
          </w:p>
          <w:p w14:paraId="61468FD8" w14:textId="77777777" w:rsidR="006F7000" w:rsidRPr="005832A1" w:rsidRDefault="006F7000" w:rsidP="007D4DC6">
            <w:pPr>
              <w:pStyle w:val="Komentarotekstas"/>
              <w:spacing w:beforeLines="30" w:before="72" w:afterLines="30" w:after="72"/>
              <w:jc w:val="both"/>
              <w:rPr>
                <w:rFonts w:ascii="Arial" w:hAnsi="Arial" w:cs="Arial"/>
                <w:color w:val="000000" w:themeColor="text1"/>
                <w:sz w:val="22"/>
                <w:szCs w:val="22"/>
              </w:rPr>
            </w:pPr>
          </w:p>
          <w:p w14:paraId="5AA9BD8A" w14:textId="2FFECC6B" w:rsidR="006F7000" w:rsidRPr="005832A1" w:rsidRDefault="006F7000" w:rsidP="007D4DC6">
            <w:pPr>
              <w:pStyle w:val="Komentarotekstas"/>
              <w:spacing w:beforeLines="30" w:before="72" w:afterLines="30" w:after="72"/>
              <w:jc w:val="both"/>
              <w:rPr>
                <w:rFonts w:ascii="Arial" w:hAnsi="Arial" w:cs="Arial"/>
                <w:color w:val="000000" w:themeColor="text1"/>
                <w:sz w:val="22"/>
                <w:szCs w:val="22"/>
              </w:rPr>
            </w:pPr>
            <w:r w:rsidRPr="005832A1">
              <w:rPr>
                <w:rFonts w:ascii="Arial" w:hAnsi="Arial" w:cs="Arial"/>
                <w:b/>
                <w:bCs/>
                <w:i/>
                <w:iCs/>
                <w:color w:val="000000" w:themeColor="text1"/>
                <w:sz w:val="22"/>
                <w:szCs w:val="22"/>
                <w:u w:val="single"/>
              </w:rPr>
              <w:t>IV pirkimo dalis</w:t>
            </w:r>
            <w:r w:rsidRPr="005832A1">
              <w:rPr>
                <w:rFonts w:ascii="Arial" w:hAnsi="Arial" w:cs="Arial"/>
                <w:color w:val="000000" w:themeColor="text1"/>
                <w:sz w:val="22"/>
                <w:szCs w:val="22"/>
              </w:rPr>
              <w:t xml:space="preserve"> </w:t>
            </w:r>
            <w:r w:rsidR="000C4D77" w:rsidRPr="005832A1">
              <w:rPr>
                <w:rFonts w:ascii="Arial" w:hAnsi="Arial" w:cs="Arial"/>
                <w:color w:val="000000" w:themeColor="text1"/>
                <w:sz w:val="22"/>
                <w:szCs w:val="22"/>
              </w:rPr>
              <w:t>–</w:t>
            </w:r>
            <w:r w:rsidRPr="005832A1">
              <w:rPr>
                <w:rFonts w:ascii="Arial" w:hAnsi="Arial" w:cs="Arial"/>
                <w:color w:val="000000" w:themeColor="text1"/>
                <w:sz w:val="22"/>
                <w:szCs w:val="22"/>
              </w:rPr>
              <w:t xml:space="preserve"> </w:t>
            </w:r>
            <w:r w:rsidRPr="005832A1">
              <w:rPr>
                <w:rFonts w:ascii="Arial" w:hAnsi="Arial" w:cs="Arial"/>
                <w:b/>
                <w:bCs/>
                <w:color w:val="000000" w:themeColor="text1"/>
                <w:sz w:val="22"/>
                <w:szCs w:val="22"/>
              </w:rPr>
              <w:t>ne mažiau kaip</w:t>
            </w:r>
            <w:r w:rsidRPr="005832A1">
              <w:rPr>
                <w:rFonts w:ascii="Arial" w:hAnsi="Arial" w:cs="Arial"/>
                <w:color w:val="000000" w:themeColor="text1"/>
                <w:sz w:val="22"/>
                <w:szCs w:val="22"/>
              </w:rPr>
              <w:t xml:space="preserve"> 1 (vieną) transporto priemonę (-</w:t>
            </w:r>
            <w:proofErr w:type="spellStart"/>
            <w:r w:rsidRPr="005832A1">
              <w:rPr>
                <w:rFonts w:ascii="Arial" w:hAnsi="Arial" w:cs="Arial"/>
                <w:color w:val="000000" w:themeColor="text1"/>
                <w:sz w:val="22"/>
                <w:szCs w:val="22"/>
              </w:rPr>
              <w:t>es</w:t>
            </w:r>
            <w:proofErr w:type="spellEnd"/>
            <w:r w:rsidRPr="005832A1">
              <w:rPr>
                <w:rFonts w:ascii="Arial" w:hAnsi="Arial" w:cs="Arial"/>
                <w:color w:val="000000" w:themeColor="text1"/>
                <w:sz w:val="22"/>
                <w:szCs w:val="22"/>
              </w:rPr>
              <w:t xml:space="preserve">), ne mažiau kaip </w:t>
            </w:r>
            <w:r w:rsidR="00CF46D7" w:rsidRPr="005832A1">
              <w:rPr>
                <w:rFonts w:ascii="Arial" w:hAnsi="Arial" w:cs="Arial"/>
                <w:b/>
                <w:bCs/>
                <w:color w:val="000000" w:themeColor="text1"/>
                <w:sz w:val="22"/>
                <w:szCs w:val="22"/>
              </w:rPr>
              <w:t>40</w:t>
            </w:r>
            <w:r w:rsidRPr="005832A1">
              <w:rPr>
                <w:rFonts w:ascii="Arial" w:hAnsi="Arial" w:cs="Arial"/>
                <w:color w:val="000000" w:themeColor="text1"/>
                <w:sz w:val="22"/>
                <w:szCs w:val="22"/>
              </w:rPr>
              <w:t xml:space="preserve"> sėdimų vietų (</w:t>
            </w:r>
            <w:r w:rsidRPr="005832A1">
              <w:rPr>
                <w:rFonts w:ascii="Arial" w:hAnsi="Arial" w:cs="Arial"/>
                <w:i/>
                <w:iCs/>
                <w:color w:val="000000" w:themeColor="text1"/>
                <w:sz w:val="22"/>
                <w:szCs w:val="22"/>
              </w:rPr>
              <w:t>vieno ar bendroje sumoje</w:t>
            </w:r>
            <w:r w:rsidRPr="005832A1">
              <w:rPr>
                <w:rFonts w:ascii="Arial" w:hAnsi="Arial" w:cs="Arial"/>
                <w:color w:val="000000" w:themeColor="text1"/>
                <w:sz w:val="22"/>
                <w:szCs w:val="22"/>
              </w:rPr>
              <w:t>)</w:t>
            </w:r>
          </w:p>
          <w:p w14:paraId="33BFC7AD" w14:textId="77777777" w:rsidR="00CF46D7" w:rsidRPr="005832A1" w:rsidRDefault="00CF46D7" w:rsidP="007D4DC6">
            <w:pPr>
              <w:pStyle w:val="Komentarotekstas"/>
              <w:spacing w:beforeLines="30" w:before="72" w:afterLines="30" w:after="72"/>
              <w:jc w:val="both"/>
              <w:rPr>
                <w:rFonts w:ascii="Arial" w:hAnsi="Arial" w:cs="Arial"/>
                <w:color w:val="000000" w:themeColor="text1"/>
                <w:sz w:val="22"/>
                <w:szCs w:val="22"/>
              </w:rPr>
            </w:pPr>
          </w:p>
          <w:p w14:paraId="7D80563F" w14:textId="7270C316" w:rsidR="007A6DEC" w:rsidRPr="005832A1" w:rsidRDefault="005C1EA4" w:rsidP="007D4DC6">
            <w:pPr>
              <w:jc w:val="both"/>
              <w:rPr>
                <w:rFonts w:ascii="Arial" w:hAnsi="Arial" w:cs="Arial"/>
                <w:color w:val="000000" w:themeColor="text1"/>
                <w:sz w:val="22"/>
                <w:szCs w:val="22"/>
              </w:rPr>
            </w:pPr>
            <w:r w:rsidRPr="005832A1">
              <w:rPr>
                <w:rFonts w:ascii="Arial" w:eastAsia="Arial Unicode MS" w:hAnsi="Arial" w:cs="Arial"/>
                <w:color w:val="000000" w:themeColor="text1"/>
                <w:sz w:val="22"/>
                <w:szCs w:val="22"/>
              </w:rPr>
              <w:t xml:space="preserve">Dėl pirkimo objekto ypatybės tiekėjas, jei teikia pasiūlymą daugiau nei vienai pirkimo daliai, </w:t>
            </w:r>
            <w:r w:rsidRPr="005832A1">
              <w:rPr>
                <w:rFonts w:ascii="Arial" w:eastAsia="Arial Unicode MS" w:hAnsi="Arial" w:cs="Arial"/>
                <w:b/>
                <w:bCs/>
                <w:i/>
                <w:iCs/>
                <w:color w:val="000000" w:themeColor="text1"/>
                <w:sz w:val="22"/>
                <w:szCs w:val="22"/>
                <w:u w:val="single"/>
              </w:rPr>
              <w:t>negali siūlyti vienai daliai siūlomos transporto priemonės kitai daliai (dalims)</w:t>
            </w:r>
            <w:r w:rsidR="00CF1E41" w:rsidRPr="005832A1">
              <w:rPr>
                <w:rFonts w:ascii="Arial" w:eastAsia="Arial Unicode MS" w:hAnsi="Arial" w:cs="Arial"/>
                <w:b/>
                <w:bCs/>
                <w:i/>
                <w:iCs/>
                <w:color w:val="000000" w:themeColor="text1"/>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17BD77D6" w14:textId="77777777" w:rsidR="005C1EA4" w:rsidRPr="005832A1" w:rsidRDefault="005C1EA4" w:rsidP="007D4DC6">
            <w:pPr>
              <w:spacing w:beforeLines="30" w:before="72" w:afterLines="30" w:after="72"/>
              <w:jc w:val="both"/>
              <w:rPr>
                <w:rFonts w:ascii="Arial" w:hAnsi="Arial" w:cs="Arial"/>
                <w:b/>
                <w:bCs/>
                <w:color w:val="000000" w:themeColor="text1"/>
                <w:sz w:val="22"/>
                <w:szCs w:val="22"/>
              </w:rPr>
            </w:pPr>
            <w:r w:rsidRPr="005832A1">
              <w:rPr>
                <w:rFonts w:ascii="Arial" w:hAnsi="Arial" w:cs="Arial"/>
                <w:b/>
                <w:bCs/>
                <w:color w:val="000000" w:themeColor="text1"/>
                <w:sz w:val="22"/>
                <w:szCs w:val="22"/>
              </w:rPr>
              <w:lastRenderedPageBreak/>
              <w:t>Pateikiama:</w:t>
            </w:r>
          </w:p>
          <w:p w14:paraId="5A52319A" w14:textId="44F8323B" w:rsidR="007A6DEC" w:rsidRPr="005832A1" w:rsidRDefault="005C1EA4" w:rsidP="007D4DC6">
            <w:pPr>
              <w:pStyle w:val="Sraopastraipa"/>
              <w:numPr>
                <w:ilvl w:val="0"/>
                <w:numId w:val="23"/>
              </w:numPr>
              <w:autoSpaceDE w:val="0"/>
              <w:autoSpaceDN w:val="0"/>
              <w:adjustRightInd w:val="0"/>
              <w:ind w:left="320" w:hanging="320"/>
              <w:jc w:val="both"/>
              <w:rPr>
                <w:rFonts w:ascii="Arial" w:hAnsi="Arial" w:cs="Arial"/>
                <w:color w:val="000000" w:themeColor="text1"/>
                <w:sz w:val="22"/>
                <w:szCs w:val="22"/>
              </w:rPr>
            </w:pPr>
            <w:r w:rsidRPr="005832A1">
              <w:rPr>
                <w:rFonts w:ascii="Arial" w:hAnsi="Arial" w:cs="Arial"/>
                <w:color w:val="000000" w:themeColor="text1"/>
                <w:sz w:val="22"/>
                <w:szCs w:val="22"/>
              </w:rPr>
              <w:t>Sąrašas, kuriame pateikiamas transporto priemonės (-ų) aprašymas:</w:t>
            </w:r>
          </w:p>
          <w:p w14:paraId="0CCF183A" w14:textId="57BDF53C" w:rsidR="005C1EA4" w:rsidRPr="005832A1" w:rsidRDefault="005C1EA4" w:rsidP="007D4DC6">
            <w:pPr>
              <w:pStyle w:val="Sraopastraipa"/>
              <w:numPr>
                <w:ilvl w:val="0"/>
                <w:numId w:val="24"/>
              </w:numPr>
              <w:spacing w:beforeLines="30" w:before="72" w:afterLines="30" w:after="72"/>
              <w:jc w:val="both"/>
              <w:rPr>
                <w:rFonts w:ascii="Arial" w:hAnsi="Arial" w:cs="Arial"/>
                <w:color w:val="000000" w:themeColor="text1"/>
                <w:sz w:val="22"/>
                <w:szCs w:val="22"/>
              </w:rPr>
            </w:pPr>
            <w:r w:rsidRPr="005832A1">
              <w:rPr>
                <w:rFonts w:ascii="Arial" w:hAnsi="Arial" w:cs="Arial"/>
                <w:color w:val="000000" w:themeColor="text1"/>
                <w:sz w:val="22"/>
                <w:szCs w:val="22"/>
              </w:rPr>
              <w:lastRenderedPageBreak/>
              <w:t xml:space="preserve">kokiu pagrindu prieinamas (valdoma nuosavybės teise, nuomojama, ketinama įsigyti, išsinuomoti, gauti panaudai ar pan.), </w:t>
            </w:r>
          </w:p>
          <w:p w14:paraId="7FE12BE7" w14:textId="4D4BF212" w:rsidR="005C1EA4" w:rsidRPr="005832A1" w:rsidRDefault="005C1EA4" w:rsidP="007D4DC6">
            <w:pPr>
              <w:pStyle w:val="Sraopastraipa"/>
              <w:numPr>
                <w:ilvl w:val="0"/>
                <w:numId w:val="24"/>
              </w:numPr>
              <w:spacing w:beforeLines="30" w:before="72" w:afterLines="30" w:after="72"/>
              <w:jc w:val="both"/>
              <w:rPr>
                <w:rFonts w:ascii="Arial" w:hAnsi="Arial" w:cs="Arial"/>
                <w:color w:val="000000" w:themeColor="text1"/>
                <w:sz w:val="22"/>
                <w:szCs w:val="22"/>
              </w:rPr>
            </w:pPr>
            <w:r w:rsidRPr="005832A1">
              <w:rPr>
                <w:rFonts w:ascii="Arial" w:hAnsi="Arial" w:cs="Arial"/>
                <w:color w:val="000000" w:themeColor="text1"/>
                <w:sz w:val="22"/>
                <w:szCs w:val="22"/>
              </w:rPr>
              <w:t xml:space="preserve">pavadinimai, </w:t>
            </w:r>
          </w:p>
          <w:p w14:paraId="7C5E3E04" w14:textId="2877D94A" w:rsidR="005C1EA4" w:rsidRPr="005832A1" w:rsidRDefault="005C1EA4" w:rsidP="007D4DC6">
            <w:pPr>
              <w:pStyle w:val="Sraopastraipa"/>
              <w:numPr>
                <w:ilvl w:val="0"/>
                <w:numId w:val="24"/>
              </w:numPr>
              <w:spacing w:beforeLines="30" w:before="72" w:afterLines="30" w:after="72"/>
              <w:jc w:val="both"/>
              <w:rPr>
                <w:rFonts w:ascii="Arial" w:hAnsi="Arial" w:cs="Arial"/>
                <w:color w:val="000000" w:themeColor="text1"/>
                <w:sz w:val="22"/>
                <w:szCs w:val="22"/>
              </w:rPr>
            </w:pPr>
            <w:r w:rsidRPr="005832A1">
              <w:rPr>
                <w:rFonts w:ascii="Arial" w:hAnsi="Arial" w:cs="Arial"/>
                <w:color w:val="000000" w:themeColor="text1"/>
                <w:sz w:val="22"/>
                <w:szCs w:val="22"/>
              </w:rPr>
              <w:t xml:space="preserve">kiekiai, </w:t>
            </w:r>
          </w:p>
          <w:p w14:paraId="467E1E75" w14:textId="1F47C8FB" w:rsidR="005C1EA4" w:rsidRPr="005832A1" w:rsidRDefault="005C1EA4" w:rsidP="007D4DC6">
            <w:pPr>
              <w:pStyle w:val="Sraopastraipa"/>
              <w:numPr>
                <w:ilvl w:val="0"/>
                <w:numId w:val="24"/>
              </w:numPr>
              <w:spacing w:beforeLines="30" w:before="72" w:afterLines="30" w:after="72"/>
              <w:jc w:val="both"/>
              <w:rPr>
                <w:rFonts w:ascii="Arial" w:hAnsi="Arial" w:cs="Arial"/>
                <w:color w:val="000000" w:themeColor="text1"/>
                <w:sz w:val="22"/>
                <w:szCs w:val="22"/>
              </w:rPr>
            </w:pPr>
            <w:r w:rsidRPr="005832A1">
              <w:rPr>
                <w:rFonts w:ascii="Arial" w:hAnsi="Arial" w:cs="Arial"/>
                <w:color w:val="000000" w:themeColor="text1"/>
                <w:sz w:val="22"/>
                <w:szCs w:val="22"/>
              </w:rPr>
              <w:t xml:space="preserve">sėdimų vietų skaičius, </w:t>
            </w:r>
          </w:p>
          <w:p w14:paraId="6F6343D8" w14:textId="10FC2A25" w:rsidR="005C1EA4" w:rsidRPr="005832A1" w:rsidRDefault="005C1EA4" w:rsidP="007D4DC6">
            <w:pPr>
              <w:pStyle w:val="Sraopastraipa"/>
              <w:numPr>
                <w:ilvl w:val="0"/>
                <w:numId w:val="24"/>
              </w:numPr>
              <w:spacing w:beforeLines="30" w:before="72" w:afterLines="30" w:after="72"/>
              <w:jc w:val="both"/>
              <w:rPr>
                <w:rFonts w:ascii="Arial" w:hAnsi="Arial" w:cs="Arial"/>
                <w:i/>
                <w:color w:val="000000" w:themeColor="text1"/>
                <w:sz w:val="22"/>
                <w:szCs w:val="22"/>
                <w:u w:val="single"/>
              </w:rPr>
            </w:pPr>
            <w:r w:rsidRPr="005832A1">
              <w:rPr>
                <w:rFonts w:ascii="Arial" w:hAnsi="Arial" w:cs="Arial"/>
                <w:b/>
                <w:i/>
                <w:color w:val="000000" w:themeColor="text1"/>
                <w:sz w:val="22"/>
                <w:szCs w:val="22"/>
                <w:u w:val="single"/>
              </w:rPr>
              <w:t>teršalų išmetimo standartas.</w:t>
            </w:r>
            <w:r w:rsidR="00CF1E41" w:rsidRPr="005832A1">
              <w:rPr>
                <w:rFonts w:ascii="Arial" w:hAnsi="Arial" w:cs="Arial"/>
                <w:b/>
                <w:i/>
                <w:color w:val="000000" w:themeColor="text1"/>
                <w:sz w:val="22"/>
                <w:szCs w:val="22"/>
                <w:u w:val="single"/>
              </w:rPr>
              <w:t xml:space="preserve"> </w:t>
            </w:r>
            <w:r w:rsidR="00CF1E41" w:rsidRPr="005832A1">
              <w:rPr>
                <w:rFonts w:ascii="Arial" w:hAnsi="Arial" w:cs="Arial"/>
                <w:color w:val="000000" w:themeColor="text1"/>
                <w:sz w:val="22"/>
                <w:szCs w:val="22"/>
              </w:rPr>
              <w:t xml:space="preserve"> Tiekėjo siūlomos transporto priemonės</w:t>
            </w:r>
            <w:r w:rsidR="00CF1E41" w:rsidRPr="005832A1">
              <w:rPr>
                <w:rFonts w:ascii="Arial" w:hAnsi="Arial" w:cs="Arial"/>
                <w:b/>
                <w:bCs/>
                <w:color w:val="000000" w:themeColor="text1"/>
                <w:sz w:val="22"/>
                <w:szCs w:val="22"/>
              </w:rPr>
              <w:t xml:space="preserve"> </w:t>
            </w:r>
            <w:r w:rsidR="00CF1E41" w:rsidRPr="005832A1">
              <w:rPr>
                <w:rFonts w:ascii="Arial" w:hAnsi="Arial" w:cs="Arial"/>
                <w:b/>
                <w:bCs/>
                <w:i/>
                <w:iCs/>
                <w:color w:val="000000" w:themeColor="text1"/>
                <w:sz w:val="22"/>
                <w:szCs w:val="22"/>
              </w:rPr>
              <w:t>turi atitikti ne mažesnį kaip Euro6 teršalų išmetimo standartą.</w:t>
            </w:r>
            <w:r w:rsidRPr="005832A1">
              <w:rPr>
                <w:rFonts w:ascii="Arial" w:hAnsi="Arial" w:cs="Arial"/>
                <w:b/>
                <w:i/>
                <w:color w:val="000000" w:themeColor="text1"/>
                <w:sz w:val="22"/>
                <w:szCs w:val="22"/>
                <w:u w:val="single"/>
              </w:rPr>
              <w:t xml:space="preserve"> </w:t>
            </w:r>
          </w:p>
          <w:p w14:paraId="4E2EB166" w14:textId="77777777" w:rsidR="005C1EA4" w:rsidRPr="005832A1" w:rsidRDefault="005C1EA4" w:rsidP="007D4DC6">
            <w:pPr>
              <w:spacing w:beforeLines="30" w:before="72" w:afterLines="30" w:after="72"/>
              <w:jc w:val="both"/>
              <w:rPr>
                <w:rFonts w:ascii="Arial" w:hAnsi="Arial" w:cs="Arial"/>
                <w:color w:val="000000" w:themeColor="text1"/>
                <w:sz w:val="22"/>
                <w:szCs w:val="22"/>
              </w:rPr>
            </w:pPr>
          </w:p>
          <w:p w14:paraId="705880AD" w14:textId="77777777" w:rsidR="005C1EA4" w:rsidRPr="005832A1" w:rsidRDefault="005C1EA4" w:rsidP="007D4DC6">
            <w:pPr>
              <w:spacing w:beforeLines="30" w:before="72" w:afterLines="30" w:after="72"/>
              <w:jc w:val="both"/>
              <w:rPr>
                <w:rFonts w:ascii="Arial" w:hAnsi="Arial" w:cs="Arial"/>
                <w:bCs/>
                <w:iCs/>
                <w:color w:val="000000" w:themeColor="text1"/>
                <w:sz w:val="22"/>
                <w:szCs w:val="22"/>
              </w:rPr>
            </w:pPr>
            <w:r w:rsidRPr="005832A1">
              <w:rPr>
                <w:rFonts w:ascii="Arial" w:hAnsi="Arial" w:cs="Arial"/>
                <w:color w:val="000000" w:themeColor="text1"/>
                <w:sz w:val="22"/>
                <w:szCs w:val="22"/>
              </w:rPr>
              <w:t>T</w:t>
            </w:r>
            <w:r w:rsidRPr="005832A1">
              <w:rPr>
                <w:rFonts w:ascii="Arial" w:hAnsi="Arial" w:cs="Arial"/>
                <w:bCs/>
                <w:color w:val="000000" w:themeColor="text1"/>
                <w:sz w:val="22"/>
                <w:szCs w:val="22"/>
              </w:rPr>
              <w:t xml:space="preserve">aip pat </w:t>
            </w:r>
            <w:r w:rsidRPr="005832A1">
              <w:rPr>
                <w:rFonts w:ascii="Arial" w:hAnsi="Arial" w:cs="Arial"/>
                <w:b/>
                <w:i/>
                <w:color w:val="000000" w:themeColor="text1"/>
                <w:sz w:val="22"/>
                <w:szCs w:val="22"/>
              </w:rPr>
              <w:t>įrodymai</w:t>
            </w:r>
            <w:r w:rsidRPr="005832A1">
              <w:rPr>
                <w:rFonts w:ascii="Arial" w:hAnsi="Arial" w:cs="Arial"/>
                <w:bCs/>
                <w:iCs/>
                <w:color w:val="000000" w:themeColor="text1"/>
                <w:sz w:val="22"/>
                <w:szCs w:val="22"/>
              </w:rPr>
              <w:t xml:space="preserve">, nurodant turimus arba </w:t>
            </w:r>
            <w:r w:rsidRPr="005832A1">
              <w:rPr>
                <w:rFonts w:ascii="Arial" w:hAnsi="Arial" w:cs="Arial"/>
                <w:color w:val="000000" w:themeColor="text1"/>
                <w:sz w:val="22"/>
                <w:szCs w:val="22"/>
              </w:rPr>
              <w:t xml:space="preserve">pirkimo laimėjimo atveju </w:t>
            </w:r>
            <w:r w:rsidRPr="005832A1">
              <w:rPr>
                <w:rFonts w:ascii="Arial" w:hAnsi="Arial" w:cs="Arial"/>
                <w:bCs/>
                <w:iCs/>
                <w:color w:val="000000" w:themeColor="text1"/>
                <w:sz w:val="22"/>
                <w:szCs w:val="22"/>
              </w:rPr>
              <w:t>galimus pasitelkti nuomos, panaudos ar kitais pagrindais (</w:t>
            </w:r>
            <w:r w:rsidRPr="005832A1">
              <w:rPr>
                <w:rFonts w:ascii="Arial" w:hAnsi="Arial" w:cs="Arial"/>
                <w:bCs/>
                <w:i/>
                <w:color w:val="000000" w:themeColor="text1"/>
                <w:sz w:val="22"/>
                <w:szCs w:val="22"/>
              </w:rPr>
              <w:t>pateikiamos nuomos sutartys, preliminarios sutartys, lizingo sutartys, ketinimo protokolai ar kitokie nuomos, panaudos ar įsigijimo galimybes patvirtinantys dokumentai</w:t>
            </w:r>
            <w:r w:rsidRPr="005832A1">
              <w:rPr>
                <w:rFonts w:ascii="Arial" w:hAnsi="Arial" w:cs="Arial"/>
                <w:bCs/>
                <w:iCs/>
                <w:color w:val="000000" w:themeColor="text1"/>
                <w:sz w:val="22"/>
                <w:szCs w:val="22"/>
              </w:rPr>
              <w:t>) techniškai tvarkingas transporto priemones.</w:t>
            </w:r>
          </w:p>
          <w:p w14:paraId="0E4D58E6" w14:textId="77777777" w:rsidR="005C1EA4" w:rsidRPr="005832A1" w:rsidRDefault="005C1EA4" w:rsidP="007D4DC6">
            <w:pPr>
              <w:spacing w:beforeLines="30" w:before="72" w:afterLines="30" w:after="72"/>
              <w:jc w:val="both"/>
              <w:rPr>
                <w:rFonts w:ascii="Arial" w:hAnsi="Arial" w:cs="Arial"/>
                <w:color w:val="000000" w:themeColor="text1"/>
                <w:sz w:val="22"/>
                <w:szCs w:val="22"/>
                <w:highlight w:val="yellow"/>
              </w:rPr>
            </w:pPr>
          </w:p>
          <w:p w14:paraId="48582055" w14:textId="77777777" w:rsidR="005C1EA4" w:rsidRPr="005832A1" w:rsidRDefault="005C1EA4" w:rsidP="007D4DC6">
            <w:pPr>
              <w:autoSpaceDE w:val="0"/>
              <w:autoSpaceDN w:val="0"/>
              <w:adjustRightInd w:val="0"/>
              <w:spacing w:beforeLines="30" w:before="72" w:afterLines="30" w:after="72"/>
              <w:jc w:val="both"/>
              <w:rPr>
                <w:rFonts w:ascii="Arial" w:hAnsi="Arial" w:cs="Arial"/>
                <w:color w:val="000000" w:themeColor="text1"/>
                <w:sz w:val="22"/>
                <w:szCs w:val="22"/>
              </w:rPr>
            </w:pPr>
            <w:r w:rsidRPr="005832A1">
              <w:rPr>
                <w:rFonts w:ascii="Arial" w:hAnsi="Arial" w:cs="Arial"/>
                <w:color w:val="000000" w:themeColor="text1"/>
                <w:sz w:val="22"/>
                <w:szCs w:val="22"/>
              </w:rPr>
              <w:t xml:space="preserve">(i) Tiekėjas gali siūlyti keletą mažiau sėdimų vietų turinčias transporto priemones, tačiau turės </w:t>
            </w:r>
            <w:r w:rsidRPr="005832A1">
              <w:rPr>
                <w:rFonts w:ascii="Arial" w:hAnsi="Arial" w:cs="Arial"/>
                <w:b/>
                <w:bCs/>
                <w:i/>
                <w:iCs/>
                <w:color w:val="000000" w:themeColor="text1"/>
                <w:sz w:val="22"/>
                <w:szCs w:val="22"/>
                <w:u w:val="single"/>
              </w:rPr>
              <w:t>užtikrinti, kad vienu metu į/iš mokyklą vienu pervežimu bendroje sumoje būtų nurodytas sėdimų vietų skaičius</w:t>
            </w:r>
            <w:r w:rsidRPr="005832A1">
              <w:rPr>
                <w:rFonts w:ascii="Arial" w:hAnsi="Arial" w:cs="Arial"/>
                <w:color w:val="000000" w:themeColor="text1"/>
                <w:sz w:val="22"/>
                <w:szCs w:val="22"/>
              </w:rPr>
              <w:t xml:space="preserve">. </w:t>
            </w:r>
          </w:p>
          <w:p w14:paraId="52C42293" w14:textId="7C45F25F" w:rsidR="005C1EA4" w:rsidRPr="005832A1" w:rsidRDefault="005C1EA4" w:rsidP="007D4DC6">
            <w:pPr>
              <w:autoSpaceDE w:val="0"/>
              <w:autoSpaceDN w:val="0"/>
              <w:adjustRightInd w:val="0"/>
              <w:jc w:val="both"/>
              <w:rPr>
                <w:rFonts w:ascii="Arial" w:hAnsi="Arial" w:cs="Arial"/>
                <w:color w:val="000000" w:themeColor="text1"/>
                <w:sz w:val="22"/>
                <w:szCs w:val="22"/>
              </w:rPr>
            </w:pP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C873CB" w:rsidRDefault="00D22F6D" w:rsidP="007D4DC6">
            <w:pPr>
              <w:jc w:val="both"/>
              <w:rPr>
                <w:rFonts w:ascii="Arial" w:hAnsi="Arial" w:cs="Arial"/>
                <w:b/>
                <w:bCs/>
                <w:i/>
                <w:iCs/>
                <w:sz w:val="22"/>
                <w:szCs w:val="22"/>
              </w:rPr>
            </w:pPr>
            <w:r w:rsidRPr="00C873CB">
              <w:rPr>
                <w:rFonts w:ascii="Arial" w:hAnsi="Arial" w:cs="Arial"/>
                <w:b/>
                <w:bCs/>
                <w:i/>
                <w:iCs/>
                <w:sz w:val="22"/>
                <w:szCs w:val="22"/>
              </w:rPr>
              <w:lastRenderedPageBreak/>
              <w:t>Pastaba:</w:t>
            </w:r>
          </w:p>
          <w:p w14:paraId="415EEF2B" w14:textId="0B2250D1" w:rsidR="005C1EA4" w:rsidRPr="00C873CB" w:rsidRDefault="005C1EA4" w:rsidP="007D4DC6">
            <w:pPr>
              <w:autoSpaceDE w:val="0"/>
              <w:autoSpaceDN w:val="0"/>
              <w:adjustRightInd w:val="0"/>
              <w:spacing w:beforeLines="30" w:before="72" w:afterLines="30" w:after="72"/>
              <w:jc w:val="both"/>
              <w:rPr>
                <w:rFonts w:ascii="Arial" w:hAnsi="Arial" w:cs="Arial"/>
                <w:sz w:val="22"/>
                <w:szCs w:val="22"/>
              </w:rPr>
            </w:pPr>
            <w:r w:rsidRPr="00C873CB">
              <w:rPr>
                <w:rFonts w:ascii="Arial" w:hAnsi="Arial" w:cs="Arial"/>
                <w:sz w:val="22"/>
                <w:szCs w:val="22"/>
              </w:rPr>
              <w:t xml:space="preserve">Tiekėjo </w:t>
            </w:r>
            <w:r w:rsidRPr="00C873CB">
              <w:rPr>
                <w:rFonts w:ascii="Arial" w:hAnsi="Arial" w:cs="Arial"/>
                <w:i/>
                <w:iCs/>
                <w:sz w:val="22"/>
                <w:szCs w:val="22"/>
              </w:rPr>
              <w:t>(ūkio subjektų grupės narių</w:t>
            </w:r>
            <w:r w:rsidRPr="00C873CB">
              <w:rPr>
                <w:rFonts w:ascii="Arial" w:hAnsi="Arial" w:cs="Arial"/>
                <w:sz w:val="22"/>
                <w:szCs w:val="22"/>
              </w:rPr>
              <w:t xml:space="preserve">), ūkio subjektų, kurių pajėgumais tiekėjas remiasi,  </w:t>
            </w:r>
            <w:r w:rsidRPr="00C873CB">
              <w:rPr>
                <w:rFonts w:ascii="Arial" w:hAnsi="Arial" w:cs="Arial"/>
                <w:sz w:val="22"/>
                <w:szCs w:val="22"/>
              </w:rPr>
              <w:lastRenderedPageBreak/>
              <w:t>subtiekėjų pajėgumai sumuojami.</w:t>
            </w:r>
          </w:p>
          <w:p w14:paraId="6DC6F317" w14:textId="720A2B0C" w:rsidR="00D22F6D" w:rsidRPr="00C873CB" w:rsidRDefault="00D22F6D" w:rsidP="007D4DC6">
            <w:pPr>
              <w:tabs>
                <w:tab w:val="left" w:pos="179"/>
              </w:tabs>
              <w:autoSpaceDE w:val="0"/>
              <w:autoSpaceDN w:val="0"/>
              <w:adjustRightInd w:val="0"/>
              <w:jc w:val="both"/>
              <w:rPr>
                <w:rFonts w:ascii="Arial" w:hAnsi="Arial" w:cs="Arial"/>
                <w:sz w:val="22"/>
                <w:szCs w:val="22"/>
              </w:rPr>
            </w:pPr>
          </w:p>
        </w:tc>
      </w:tr>
      <w:tr w:rsidR="005C1EA4" w:rsidRPr="00C873CB" w14:paraId="7C1C7185" w14:textId="77777777" w:rsidTr="005C1EA4">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C873CB" w:rsidRDefault="00EF232F" w:rsidP="007D4DC6">
            <w:pPr>
              <w:pStyle w:val="Sraopastraipa"/>
              <w:numPr>
                <w:ilvl w:val="1"/>
                <w:numId w:val="9"/>
              </w:numPr>
              <w:spacing w:before="60" w:after="60"/>
              <w:ind w:left="357" w:hanging="357"/>
              <w:jc w:val="right"/>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C873CB" w:rsidRDefault="00EF232F" w:rsidP="007D4DC6">
            <w:pPr>
              <w:autoSpaceDE w:val="0"/>
              <w:autoSpaceDN w:val="0"/>
              <w:adjustRightInd w:val="0"/>
              <w:jc w:val="both"/>
              <w:rPr>
                <w:rFonts w:ascii="Arial" w:hAnsi="Arial" w:cs="Arial"/>
                <w:b/>
                <w:bCs/>
                <w:sz w:val="22"/>
                <w:szCs w:val="22"/>
              </w:rPr>
            </w:pPr>
            <w:r w:rsidRPr="00C873CB">
              <w:rPr>
                <w:rFonts w:ascii="Arial" w:hAnsi="Arial" w:cs="Arial"/>
                <w:b/>
                <w:bCs/>
                <w:sz w:val="22"/>
                <w:szCs w:val="22"/>
              </w:rPr>
              <w:t>Aplinkos apsaugos vadybos priemonės:</w:t>
            </w:r>
          </w:p>
        </w:tc>
      </w:tr>
      <w:tr w:rsidR="005C1EA4" w:rsidRPr="00C873CB" w14:paraId="7134429F" w14:textId="77777777" w:rsidTr="00C873CB">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C873CB" w:rsidRDefault="00EF232F" w:rsidP="007D4DC6">
            <w:pPr>
              <w:spacing w:before="60" w:after="60"/>
              <w:jc w:val="right"/>
              <w:rPr>
                <w:rFonts w:ascii="Arial" w:eastAsiaTheme="minorHAnsi" w:hAnsi="Arial" w:cs="Arial"/>
                <w:sz w:val="22"/>
                <w:szCs w:val="22"/>
              </w:rPr>
            </w:pPr>
          </w:p>
        </w:tc>
        <w:tc>
          <w:tcPr>
            <w:tcW w:w="119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202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c>
          <w:tcPr>
            <w:tcW w:w="14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C873CB" w:rsidRDefault="00EF232F" w:rsidP="007D4DC6">
            <w:pPr>
              <w:autoSpaceDE w:val="0"/>
              <w:autoSpaceDN w:val="0"/>
              <w:adjustRightInd w:val="0"/>
              <w:jc w:val="both"/>
              <w:rPr>
                <w:rFonts w:ascii="Arial" w:hAnsi="Arial" w:cs="Arial"/>
                <w:sz w:val="22"/>
                <w:szCs w:val="22"/>
              </w:rPr>
            </w:pPr>
            <w:r w:rsidRPr="00C873CB">
              <w:rPr>
                <w:rFonts w:ascii="Arial" w:hAnsi="Arial" w:cs="Arial"/>
                <w:sz w:val="22"/>
                <w:szCs w:val="22"/>
              </w:rPr>
              <w:t>-</w:t>
            </w:r>
          </w:p>
        </w:tc>
      </w:tr>
    </w:tbl>
    <w:p w14:paraId="0BC516A4" w14:textId="34FDBB66" w:rsidR="00B938E8" w:rsidRDefault="00B938E8" w:rsidP="007D4DC6">
      <w:pPr>
        <w:spacing w:before="60" w:after="60" w:line="240" w:lineRule="auto"/>
        <w:jc w:val="center"/>
        <w:rPr>
          <w:rFonts w:ascii="Arial" w:eastAsiaTheme="minorHAnsi" w:hAnsi="Arial" w:cs="Arial"/>
          <w:b/>
          <w:bCs/>
          <w:sz w:val="24"/>
          <w:szCs w:val="24"/>
        </w:rPr>
      </w:pPr>
      <w:r w:rsidRPr="00CF1E41">
        <w:rPr>
          <w:rFonts w:ascii="Arial" w:eastAsiaTheme="minorHAnsi" w:hAnsi="Arial" w:cs="Arial"/>
          <w:b/>
          <w:bCs/>
          <w:sz w:val="24"/>
          <w:szCs w:val="24"/>
          <w:highlight w:val="yellow"/>
        </w:rPr>
        <w:t>[TAIKOMA VISOMS PIKRIMO DALIMS]</w:t>
      </w:r>
    </w:p>
    <w:p w14:paraId="111419E6" w14:textId="77777777" w:rsidR="00B938E8" w:rsidRDefault="00B938E8" w:rsidP="007D4DC6">
      <w:pPr>
        <w:spacing w:before="60" w:after="60" w:line="240" w:lineRule="auto"/>
        <w:jc w:val="center"/>
        <w:rPr>
          <w:rFonts w:ascii="Arial" w:eastAsiaTheme="minorHAnsi" w:hAnsi="Arial" w:cs="Arial"/>
          <w:b/>
          <w:bCs/>
          <w:sz w:val="24"/>
          <w:szCs w:val="24"/>
        </w:rPr>
      </w:pPr>
    </w:p>
    <w:p w14:paraId="13E1CD6B" w14:textId="55D87424" w:rsidR="002D71B6" w:rsidRPr="00A80FF3" w:rsidRDefault="002D71B6" w:rsidP="007D4DC6">
      <w:pPr>
        <w:spacing w:after="0" w:line="240" w:lineRule="auto"/>
        <w:jc w:val="center"/>
        <w:rPr>
          <w:rFonts w:ascii="Arial" w:eastAsiaTheme="minorHAnsi" w:hAnsi="Arial" w:cs="Arial"/>
          <w:b/>
          <w:bCs/>
          <w:sz w:val="24"/>
          <w:szCs w:val="24"/>
        </w:rPr>
        <w:sectPr w:rsidR="002D71B6" w:rsidRPr="00A80FF3" w:rsidSect="00C26CC2">
          <w:footerReference w:type="default" r:id="rId18"/>
          <w:type w:val="continuous"/>
          <w:pgSz w:w="11906" w:h="16838" w:code="9"/>
          <w:pgMar w:top="720" w:right="720" w:bottom="720" w:left="1134" w:header="720" w:footer="720" w:gutter="0"/>
          <w:pgNumType w:start="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7D4DC6">
      <w:pPr>
        <w:tabs>
          <w:tab w:val="left" w:pos="720"/>
        </w:tabs>
        <w:spacing w:after="0" w:line="240" w:lineRule="auto"/>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7D4DC6">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A80FF3" w:rsidRDefault="006638AF" w:rsidP="007D4DC6">
      <w:pPr>
        <w:spacing w:after="0" w:line="240" w:lineRule="auto"/>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7D4DC6">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207" w:type="dxa"/>
        <w:tblInd w:w="-431" w:type="dxa"/>
        <w:tblLook w:val="04A0" w:firstRow="1" w:lastRow="0" w:firstColumn="1" w:lastColumn="0" w:noHBand="0" w:noVBand="1"/>
      </w:tblPr>
      <w:tblGrid>
        <w:gridCol w:w="710"/>
        <w:gridCol w:w="3453"/>
        <w:gridCol w:w="3209"/>
        <w:gridCol w:w="2835"/>
      </w:tblGrid>
      <w:tr w:rsidR="001F1169" w:rsidRPr="00A80FF3" w14:paraId="0615DD0A" w14:textId="2E093601" w:rsidTr="00FD2292">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7D4DC6">
            <w:pPr>
              <w:spacing w:before="60" w:after="60"/>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7D4DC6">
            <w:pPr>
              <w:spacing w:before="60" w:after="60"/>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2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7D4DC6">
            <w:pPr>
              <w:autoSpaceDE w:val="0"/>
              <w:autoSpaceDN w:val="0"/>
              <w:adjustRightInd w:val="0"/>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7D4DC6">
            <w:pPr>
              <w:autoSpaceDE w:val="0"/>
              <w:autoSpaceDN w:val="0"/>
              <w:adjustRightInd w:val="0"/>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FD2292">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FD2292">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7D4DC6">
            <w:pPr>
              <w:autoSpaceDE w:val="0"/>
              <w:autoSpaceDN w:val="0"/>
              <w:adjustRightInd w:val="0"/>
              <w:rPr>
                <w:rFonts w:ascii="Arial" w:hAnsi="Arial" w:cs="Arial"/>
                <w:sz w:val="24"/>
                <w:szCs w:val="24"/>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7D4DC6">
            <w:pPr>
              <w:autoSpaceDE w:val="0"/>
              <w:autoSpaceDN w:val="0"/>
              <w:adjustRightInd w:val="0"/>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7D4DC6">
            <w:pPr>
              <w:spacing w:before="60" w:after="60"/>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49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7D4DC6">
            <w:pPr>
              <w:autoSpaceDE w:val="0"/>
              <w:autoSpaceDN w:val="0"/>
              <w:adjustRightInd w:val="0"/>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FD2292">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7D4DC6">
            <w:pPr>
              <w:spacing w:before="60" w:after="60"/>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7D4DC6">
            <w:pPr>
              <w:autoSpaceDE w:val="0"/>
              <w:autoSpaceDN w:val="0"/>
              <w:adjustRightInd w:val="0"/>
              <w:jc w:val="both"/>
              <w:rPr>
                <w:rFonts w:ascii="Arial" w:hAnsi="Arial" w:cs="Arial"/>
                <w:sz w:val="24"/>
                <w:szCs w:val="24"/>
                <w:highlight w:val="yellow"/>
              </w:rPr>
            </w:pPr>
            <w:r w:rsidRPr="00A80FF3">
              <w:rPr>
                <w:rFonts w:ascii="Arial" w:hAnsi="Arial" w:cs="Arial"/>
                <w:sz w:val="24"/>
                <w:szCs w:val="24"/>
              </w:rPr>
              <w:t xml:space="preserve">NETAIKOMA </w:t>
            </w:r>
          </w:p>
        </w:tc>
        <w:tc>
          <w:tcPr>
            <w:tcW w:w="3209"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7D4DC6">
            <w:pPr>
              <w:autoSpaceDE w:val="0"/>
              <w:autoSpaceDN w:val="0"/>
              <w:adjustRightInd w:val="0"/>
              <w:jc w:val="both"/>
              <w:rPr>
                <w:rFonts w:ascii="Arial" w:hAnsi="Arial" w:cs="Arial"/>
                <w:sz w:val="24"/>
                <w:szCs w:val="24"/>
              </w:rPr>
            </w:pPr>
            <w:r w:rsidRPr="00A80FF3">
              <w:rPr>
                <w:rFonts w:ascii="Arial" w:hAnsi="Arial" w:cs="Arial"/>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7D4DC6">
            <w:pPr>
              <w:shd w:val="clear" w:color="auto" w:fill="FFFFFF"/>
              <w:tabs>
                <w:tab w:val="left" w:pos="313"/>
              </w:tabs>
              <w:autoSpaceDN w:val="0"/>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7D4DC6">
      <w:pPr>
        <w:pStyle w:val="Betarp"/>
        <w:tabs>
          <w:tab w:val="left" w:pos="993"/>
        </w:tabs>
        <w:contextualSpacing/>
        <w:jc w:val="both"/>
        <w:rPr>
          <w:rFonts w:ascii="Arial" w:hAnsi="Arial" w:cs="Arial"/>
          <w:sz w:val="24"/>
          <w:szCs w:val="24"/>
          <w:highlight w:val="yellow"/>
        </w:rPr>
      </w:pPr>
    </w:p>
    <w:p w14:paraId="54141F58" w14:textId="77777777" w:rsidR="001D48F2" w:rsidRPr="00A80FF3" w:rsidRDefault="001D48F2" w:rsidP="007D4DC6">
      <w:pPr>
        <w:pStyle w:val="Porat"/>
        <w:spacing w:after="0" w:line="240" w:lineRule="auto"/>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7D4DC6">
      <w:pPr>
        <w:tabs>
          <w:tab w:val="left" w:pos="1276"/>
        </w:tabs>
        <w:spacing w:after="0" w:line="240" w:lineRule="auto"/>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9"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7D4DC6">
      <w:pPr>
        <w:tabs>
          <w:tab w:val="left" w:pos="1276"/>
        </w:tabs>
        <w:spacing w:after="0" w:line="240" w:lineRule="auto"/>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7D4DC6">
      <w:pPr>
        <w:spacing w:after="0" w:line="240" w:lineRule="auto"/>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2A57B1BA" w:rsidR="008D704D" w:rsidRPr="00A80FF3" w:rsidRDefault="008D704D" w:rsidP="007D4DC6">
      <w:pPr>
        <w:pStyle w:val="Antrat2"/>
        <w:ind w:left="5103"/>
        <w:jc w:val="right"/>
        <w:rPr>
          <w:rFonts w:ascii="Arial" w:hAnsi="Arial" w:cs="Arial"/>
          <w:color w:val="auto"/>
          <w:sz w:val="24"/>
          <w:szCs w:val="24"/>
        </w:rPr>
      </w:pPr>
      <w:bookmarkStart w:id="68" w:name="_Ref38291379"/>
      <w:bookmarkStart w:id="69" w:name="_Ref38291394"/>
      <w:bookmarkStart w:id="70" w:name="_Ref38898251"/>
      <w:bookmarkStart w:id="71" w:name="_Toc219796008"/>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w:t>
      </w:r>
      <w:bookmarkEnd w:id="68"/>
      <w:bookmarkEnd w:id="69"/>
      <w:bookmarkEnd w:id="70"/>
      <w:bookmarkEnd w:id="71"/>
    </w:p>
    <w:p w14:paraId="1E33CF75" w14:textId="0E2F80D8" w:rsidR="002F396F" w:rsidRPr="00A80FF3" w:rsidRDefault="002F396F" w:rsidP="007D4DC6">
      <w:pPr>
        <w:spacing w:line="240" w:lineRule="auto"/>
        <w:rPr>
          <w:rFonts w:ascii="Arial" w:hAnsi="Arial" w:cs="Arial"/>
          <w:b/>
          <w:bCs/>
          <w:smallCaps/>
          <w:sz w:val="24"/>
          <w:szCs w:val="24"/>
        </w:rPr>
      </w:pPr>
    </w:p>
    <w:p w14:paraId="4F6E9F95" w14:textId="40122A3B" w:rsidR="00B970B0" w:rsidRPr="00A80FF3" w:rsidRDefault="00B970B0" w:rsidP="007D4DC6">
      <w:pPr>
        <w:pStyle w:val="Paantrat"/>
        <w:spacing w:line="240" w:lineRule="auto"/>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4218CF" w:rsidR="002F396F" w:rsidRPr="00A80FF3" w:rsidRDefault="002F396F" w:rsidP="007D4DC6">
      <w:pPr>
        <w:spacing w:line="240" w:lineRule="auto"/>
        <w:jc w:val="both"/>
        <w:rPr>
          <w:rFonts w:ascii="Arial" w:hAnsi="Arial" w:cs="Arial"/>
          <w:sz w:val="24"/>
          <w:szCs w:val="24"/>
        </w:rPr>
      </w:pPr>
      <w:r w:rsidRPr="00A80FF3">
        <w:rPr>
          <w:rFonts w:ascii="Arial" w:hAnsi="Arial" w:cs="Arial"/>
          <w:sz w:val="24"/>
          <w:szCs w:val="24"/>
        </w:rPr>
        <w:t xml:space="preserve">„Europos bendrasis viešųjų pirkimų dokumentas (EBVPD)“ pateikiamas </w:t>
      </w:r>
      <w:proofErr w:type="spellStart"/>
      <w:r w:rsidR="002B064B">
        <w:rPr>
          <w:rFonts w:ascii="Arial" w:hAnsi="Arial" w:cs="Arial"/>
          <w:sz w:val="24"/>
          <w:szCs w:val="24"/>
        </w:rPr>
        <w:t>zip</w:t>
      </w:r>
      <w:proofErr w:type="spellEnd"/>
      <w:r w:rsidR="002B064B">
        <w:rPr>
          <w:rFonts w:ascii="Arial" w:hAnsi="Arial" w:cs="Arial"/>
          <w:sz w:val="24"/>
          <w:szCs w:val="24"/>
        </w:rPr>
        <w:t xml:space="preserve"> </w:t>
      </w:r>
      <w:r w:rsidRPr="00A80FF3">
        <w:rPr>
          <w:rFonts w:ascii="Arial" w:hAnsi="Arial" w:cs="Arial"/>
          <w:sz w:val="24"/>
          <w:szCs w:val="24"/>
        </w:rPr>
        <w:t>formatu.</w:t>
      </w:r>
    </w:p>
    <w:p w14:paraId="5D197AB2" w14:textId="0EAE7A12" w:rsidR="002F396F" w:rsidRPr="00A80FF3" w:rsidRDefault="00B970B0" w:rsidP="007D4DC6">
      <w:pPr>
        <w:spacing w:line="240" w:lineRule="auto"/>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7D4DC6">
      <w:pPr>
        <w:spacing w:line="240" w:lineRule="auto"/>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7D4DC6">
      <w:pPr>
        <w:pStyle w:val="Antrat2"/>
        <w:spacing w:before="0"/>
        <w:ind w:left="5103"/>
        <w:jc w:val="right"/>
        <w:rPr>
          <w:rFonts w:ascii="Arial" w:eastAsia="Calibri" w:hAnsi="Arial" w:cs="Arial"/>
          <w:color w:val="auto"/>
          <w:sz w:val="24"/>
          <w:szCs w:val="24"/>
        </w:rPr>
      </w:pPr>
      <w:bookmarkStart w:id="72" w:name="_Ref38540913"/>
      <w:bookmarkStart w:id="73" w:name="_Ref38898051"/>
      <w:bookmarkStart w:id="74" w:name="_Ref38901392"/>
      <w:bookmarkStart w:id="75" w:name="_Toc219796009"/>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72"/>
      <w:bookmarkEnd w:id="73"/>
      <w:bookmarkEnd w:id="74"/>
      <w:bookmarkEnd w:id="75"/>
    </w:p>
    <w:p w14:paraId="2EDF208A" w14:textId="77777777" w:rsidR="00693D4F" w:rsidRPr="00A80FF3" w:rsidRDefault="00693D4F" w:rsidP="007D4DC6">
      <w:pPr>
        <w:spacing w:after="0" w:line="240" w:lineRule="auto"/>
        <w:rPr>
          <w:rFonts w:ascii="Arial" w:hAnsi="Arial" w:cs="Arial"/>
          <w:sz w:val="24"/>
          <w:szCs w:val="24"/>
        </w:rPr>
      </w:pPr>
    </w:p>
    <w:p w14:paraId="791F8EC1" w14:textId="77777777" w:rsidR="008A69A3" w:rsidRPr="00A80FF3" w:rsidRDefault="008A69A3" w:rsidP="007D4DC6">
      <w:pPr>
        <w:spacing w:after="0" w:line="240" w:lineRule="auto"/>
        <w:ind w:right="-176"/>
        <w:jc w:val="center"/>
        <w:rPr>
          <w:rFonts w:ascii="Arial" w:hAnsi="Arial" w:cs="Arial"/>
          <w:sz w:val="24"/>
          <w:szCs w:val="24"/>
        </w:rPr>
      </w:pPr>
    </w:p>
    <w:p w14:paraId="4B2DA351" w14:textId="3521F46F" w:rsidR="00FD2292" w:rsidRDefault="005C6343" w:rsidP="007D4DC6">
      <w:pPr>
        <w:spacing w:line="240" w:lineRule="auto"/>
        <w:jc w:val="center"/>
        <w:rPr>
          <w:rFonts w:ascii="Arial" w:eastAsia="Calibri" w:hAnsi="Arial" w:cs="Arial"/>
          <w:sz w:val="24"/>
          <w:szCs w:val="24"/>
        </w:rPr>
      </w:pPr>
      <w:bookmarkStart w:id="76" w:name="_Ref39484039"/>
      <w:bookmarkStart w:id="77" w:name="_Ref40278562"/>
      <w:r>
        <w:rPr>
          <w:rFonts w:ascii="Arial" w:eastAsia="Calibri" w:hAnsi="Arial" w:cs="Arial"/>
          <w:sz w:val="24"/>
          <w:szCs w:val="24"/>
        </w:rPr>
        <w:t>Pirkimo sąlygų 6 priedas. Pasiūlymo forma. I pirkimo dalis</w:t>
      </w:r>
    </w:p>
    <w:p w14:paraId="3E89514D" w14:textId="45EB8146"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 pirkimo dalis</w:t>
      </w:r>
    </w:p>
    <w:p w14:paraId="1AC9C608" w14:textId="66F8D870"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Pr="005C6343">
        <w:rPr>
          <w:rFonts w:ascii="Arial" w:eastAsia="Calibri" w:hAnsi="Arial" w:cs="Arial"/>
          <w:sz w:val="24"/>
          <w:szCs w:val="24"/>
        </w:rPr>
        <w:t xml:space="preserve"> </w:t>
      </w:r>
      <w:r>
        <w:rPr>
          <w:rFonts w:ascii="Arial" w:eastAsia="Calibri" w:hAnsi="Arial" w:cs="Arial"/>
          <w:sz w:val="24"/>
          <w:szCs w:val="24"/>
        </w:rPr>
        <w:t>Pasiūlymo forma. III pirkimo dalis</w:t>
      </w:r>
    </w:p>
    <w:p w14:paraId="06C6E972" w14:textId="14B913FC" w:rsidR="005C6343" w:rsidRDefault="005C6343" w:rsidP="007D4DC6">
      <w:pPr>
        <w:spacing w:line="240" w:lineRule="auto"/>
        <w:jc w:val="center"/>
        <w:rPr>
          <w:rFonts w:ascii="Arial" w:eastAsia="Calibri" w:hAnsi="Arial" w:cs="Arial"/>
          <w:sz w:val="24"/>
          <w:szCs w:val="24"/>
        </w:rPr>
      </w:pPr>
      <w:r>
        <w:rPr>
          <w:rFonts w:ascii="Arial" w:eastAsia="Calibri" w:hAnsi="Arial" w:cs="Arial"/>
          <w:sz w:val="24"/>
          <w:szCs w:val="24"/>
        </w:rPr>
        <w:t>Pirkimo sąlygų 6 priedas.</w:t>
      </w:r>
      <w:r w:rsidR="00FD2292" w:rsidRPr="00FD2292">
        <w:rPr>
          <w:rFonts w:ascii="Arial" w:eastAsia="Calibri" w:hAnsi="Arial" w:cs="Arial"/>
          <w:sz w:val="24"/>
          <w:szCs w:val="24"/>
        </w:rPr>
        <w:t xml:space="preserve"> </w:t>
      </w:r>
      <w:r w:rsidR="00FD2292">
        <w:rPr>
          <w:rFonts w:ascii="Arial" w:eastAsia="Calibri" w:hAnsi="Arial" w:cs="Arial"/>
          <w:sz w:val="24"/>
          <w:szCs w:val="24"/>
        </w:rPr>
        <w:t xml:space="preserve">Pasiūlymo forma. </w:t>
      </w:r>
      <w:r>
        <w:rPr>
          <w:rFonts w:ascii="Arial" w:eastAsia="Calibri" w:hAnsi="Arial" w:cs="Arial"/>
          <w:sz w:val="24"/>
          <w:szCs w:val="24"/>
        </w:rPr>
        <w:t xml:space="preserve"> IV pirkimo dalis</w:t>
      </w:r>
    </w:p>
    <w:p w14:paraId="2A165377" w14:textId="77777777" w:rsidR="00FD2292" w:rsidRPr="00A80FF3" w:rsidRDefault="00FD2292" w:rsidP="007D4DC6">
      <w:pPr>
        <w:spacing w:after="0" w:line="240" w:lineRule="auto"/>
        <w:jc w:val="center"/>
        <w:rPr>
          <w:rFonts w:ascii="Arial" w:hAnsi="Arial" w:cs="Arial"/>
          <w:sz w:val="24"/>
          <w:szCs w:val="24"/>
        </w:rPr>
      </w:pPr>
      <w:r w:rsidRPr="00A80FF3">
        <w:rPr>
          <w:rFonts w:ascii="Arial" w:hAnsi="Arial" w:cs="Arial"/>
          <w:sz w:val="24"/>
          <w:szCs w:val="24"/>
        </w:rPr>
        <w:t>Pateikiami/pridedami CVP IS atskiru failu.</w:t>
      </w:r>
    </w:p>
    <w:p w14:paraId="4152E1A0" w14:textId="49B7D285" w:rsidR="00FD2292" w:rsidRPr="00A80FF3" w:rsidRDefault="00FD2292" w:rsidP="007D4DC6">
      <w:pPr>
        <w:spacing w:line="240" w:lineRule="auto"/>
        <w:jc w:val="center"/>
        <w:rPr>
          <w:rFonts w:ascii="Arial" w:eastAsia="Calibri" w:hAnsi="Arial" w:cs="Arial"/>
          <w:sz w:val="24"/>
          <w:szCs w:val="24"/>
        </w:rPr>
        <w:sectPr w:rsidR="00FD2292" w:rsidRPr="00A80FF3" w:rsidSect="005C6343">
          <w:type w:val="continuous"/>
          <w:pgSz w:w="11906" w:h="16838" w:code="9"/>
          <w:pgMar w:top="1134" w:right="567" w:bottom="1134" w:left="1701" w:header="720" w:footer="720" w:gutter="0"/>
          <w:pgNumType w:start="22"/>
          <w:cols w:space="720"/>
          <w:titlePg/>
          <w:docGrid w:linePitch="360"/>
        </w:sectPr>
      </w:pPr>
    </w:p>
    <w:p w14:paraId="677D47AA" w14:textId="4C3321D1" w:rsidR="005C6343" w:rsidRPr="00A80FF3" w:rsidRDefault="005C6343" w:rsidP="007D4DC6">
      <w:pPr>
        <w:spacing w:line="240" w:lineRule="auto"/>
        <w:jc w:val="center"/>
        <w:rPr>
          <w:rFonts w:ascii="Arial" w:eastAsia="Calibri" w:hAnsi="Arial" w:cs="Arial"/>
          <w:sz w:val="24"/>
          <w:szCs w:val="24"/>
        </w:rPr>
        <w:sectPr w:rsidR="005C6343" w:rsidRPr="00A80FF3" w:rsidSect="005C6343">
          <w:type w:val="continuous"/>
          <w:pgSz w:w="11906" w:h="16838" w:code="9"/>
          <w:pgMar w:top="1134" w:right="567" w:bottom="1134" w:left="1701" w:header="720" w:footer="720" w:gutter="0"/>
          <w:pgNumType w:start="22"/>
          <w:cols w:space="720"/>
          <w:titlePg/>
          <w:docGrid w:linePitch="360"/>
        </w:sectPr>
      </w:pPr>
    </w:p>
    <w:p w14:paraId="55D863B5" w14:textId="173D5ED6" w:rsidR="005C6343" w:rsidRPr="00A80FF3" w:rsidRDefault="005C6343" w:rsidP="007D4DC6">
      <w:pPr>
        <w:spacing w:line="240" w:lineRule="auto"/>
        <w:jc w:val="center"/>
        <w:rPr>
          <w:rFonts w:ascii="Arial" w:eastAsia="Calibri" w:hAnsi="Arial" w:cs="Arial"/>
          <w:sz w:val="24"/>
          <w:szCs w:val="24"/>
        </w:rPr>
        <w:sectPr w:rsidR="005C6343" w:rsidRPr="00A80FF3" w:rsidSect="003F69F1">
          <w:type w:val="continuous"/>
          <w:pgSz w:w="11906" w:h="16838" w:code="9"/>
          <w:pgMar w:top="1134" w:right="567" w:bottom="1134" w:left="1701" w:header="720" w:footer="720" w:gutter="0"/>
          <w:pgNumType w:start="22"/>
          <w:cols w:space="720"/>
          <w:titlePg/>
          <w:docGrid w:linePitch="360"/>
        </w:sectPr>
      </w:pPr>
    </w:p>
    <w:p w14:paraId="14B29401" w14:textId="77777777" w:rsidR="00906786" w:rsidRPr="00A80FF3" w:rsidRDefault="00906786" w:rsidP="007D4DC6">
      <w:pPr>
        <w:pStyle w:val="Antrat2"/>
        <w:ind w:left="5103"/>
        <w:jc w:val="both"/>
        <w:rPr>
          <w:rFonts w:ascii="Arial" w:eastAsia="Calibri" w:hAnsi="Arial" w:cs="Arial"/>
          <w:color w:val="auto"/>
          <w:sz w:val="24"/>
          <w:szCs w:val="24"/>
        </w:rPr>
      </w:pPr>
      <w:bookmarkStart w:id="78" w:name="_Toc219796010"/>
      <w:bookmarkEnd w:id="76"/>
      <w:bookmarkEnd w:id="77"/>
      <w:r w:rsidRPr="00A80FF3">
        <w:rPr>
          <w:rFonts w:ascii="Arial" w:eastAsia="Calibri" w:hAnsi="Arial" w:cs="Arial"/>
          <w:color w:val="auto"/>
          <w:sz w:val="24"/>
          <w:szCs w:val="24"/>
        </w:rPr>
        <w:lastRenderedPageBreak/>
        <w:t>Pirkimo sąlygų 7 priedas „Pasiūlymų vertinimo kriterijai ir sąlygos“</w:t>
      </w:r>
      <w:bookmarkEnd w:id="78"/>
    </w:p>
    <w:p w14:paraId="21E49573" w14:textId="77777777" w:rsidR="00906786" w:rsidRPr="00A80FF3" w:rsidRDefault="00906786" w:rsidP="007D4DC6">
      <w:pPr>
        <w:spacing w:line="240" w:lineRule="auto"/>
        <w:jc w:val="center"/>
        <w:rPr>
          <w:rFonts w:ascii="Arial" w:hAnsi="Arial" w:cs="Arial"/>
          <w:b/>
          <w:sz w:val="24"/>
          <w:szCs w:val="24"/>
        </w:rPr>
      </w:pPr>
    </w:p>
    <w:p w14:paraId="59462143" w14:textId="77777777" w:rsidR="00906786" w:rsidRPr="00A80FF3" w:rsidRDefault="00906786" w:rsidP="007D4DC6">
      <w:pPr>
        <w:pStyle w:val="Paantrat"/>
        <w:spacing w:line="240" w:lineRule="auto"/>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0964D778"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1B1D0675" w:rsidR="00906786" w:rsidRPr="00A80FF3" w:rsidRDefault="00CF1E41" w:rsidP="007D4DC6">
      <w:pPr>
        <w:pStyle w:val="Sraopastraipa"/>
        <w:numPr>
          <w:ilvl w:val="0"/>
          <w:numId w:val="20"/>
        </w:numPr>
        <w:tabs>
          <w:tab w:val="left" w:pos="567"/>
        </w:tabs>
        <w:spacing w:line="240" w:lineRule="auto"/>
        <w:ind w:left="0" w:firstLine="360"/>
        <w:jc w:val="both"/>
        <w:rPr>
          <w:rFonts w:ascii="Arial" w:hAnsi="Arial" w:cs="Arial"/>
          <w:sz w:val="24"/>
          <w:szCs w:val="24"/>
        </w:rPr>
      </w:pPr>
      <w:r>
        <w:rPr>
          <w:rFonts w:ascii="Arial" w:hAnsi="Arial" w:cs="Arial"/>
          <w:sz w:val="24"/>
          <w:szCs w:val="24"/>
        </w:rPr>
        <w:t xml:space="preserve"> </w:t>
      </w:r>
      <w:r w:rsidR="00906786"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7D4DC6">
      <w:pPr>
        <w:spacing w:line="240" w:lineRule="auto"/>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7D4DC6">
      <w:pPr>
        <w:spacing w:line="240" w:lineRule="auto"/>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7D4DC6">
      <w:pPr>
        <w:pStyle w:val="Antrat2"/>
        <w:ind w:left="5103"/>
        <w:jc w:val="both"/>
        <w:rPr>
          <w:rFonts w:ascii="Arial" w:eastAsia="Calibri" w:hAnsi="Arial" w:cs="Arial"/>
          <w:color w:val="auto"/>
          <w:sz w:val="24"/>
          <w:szCs w:val="24"/>
        </w:rPr>
      </w:pPr>
      <w:bookmarkStart w:id="79" w:name="_Toc219796011"/>
      <w:r w:rsidRPr="00A80FF3">
        <w:rPr>
          <w:rFonts w:ascii="Arial" w:eastAsia="Calibri" w:hAnsi="Arial" w:cs="Arial"/>
          <w:color w:val="auto"/>
          <w:sz w:val="24"/>
          <w:szCs w:val="24"/>
        </w:rPr>
        <w:lastRenderedPageBreak/>
        <w:t>Pirkimo sąlygų 8 priedas „Sutarties projektas“</w:t>
      </w:r>
      <w:bookmarkEnd w:id="79"/>
    </w:p>
    <w:p w14:paraId="57077B3A" w14:textId="77777777" w:rsidR="00AE422D" w:rsidRPr="00A80FF3" w:rsidRDefault="00AE422D" w:rsidP="007D4DC6">
      <w:pPr>
        <w:spacing w:line="240" w:lineRule="auto"/>
        <w:jc w:val="center"/>
        <w:rPr>
          <w:rFonts w:ascii="Arial" w:hAnsi="Arial" w:cs="Arial"/>
          <w:b/>
          <w:bCs/>
          <w:smallCaps/>
          <w:sz w:val="24"/>
          <w:szCs w:val="24"/>
        </w:rPr>
      </w:pPr>
    </w:p>
    <w:p w14:paraId="76644721" w14:textId="669192CF" w:rsidR="00CA1914" w:rsidRPr="00A80FF3" w:rsidRDefault="00CA1914" w:rsidP="007D4DC6">
      <w:pPr>
        <w:pStyle w:val="Paantrat"/>
        <w:spacing w:after="0" w:line="240" w:lineRule="auto"/>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D52C950" w:rsidR="00CA1914" w:rsidRPr="00A80FF3" w:rsidRDefault="00CA1914" w:rsidP="007D4DC6">
      <w:pPr>
        <w:spacing w:after="0" w:line="240" w:lineRule="auto"/>
        <w:jc w:val="center"/>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w:t>
      </w:r>
    </w:p>
    <w:p w14:paraId="19FF68CD" w14:textId="77777777" w:rsidR="00CA1914" w:rsidRPr="00A80FF3" w:rsidRDefault="00CA1914" w:rsidP="007D4DC6">
      <w:pPr>
        <w:spacing w:line="240" w:lineRule="auto"/>
        <w:jc w:val="center"/>
        <w:rPr>
          <w:rFonts w:ascii="Arial" w:hAnsi="Arial" w:cs="Arial"/>
          <w:b/>
          <w:bCs/>
          <w:smallCaps/>
          <w:sz w:val="24"/>
          <w:szCs w:val="24"/>
        </w:rPr>
      </w:pPr>
    </w:p>
    <w:p w14:paraId="4E393F83" w14:textId="7482254C" w:rsidR="00CF6305" w:rsidRDefault="00CF6305" w:rsidP="007D4DC6">
      <w:pPr>
        <w:spacing w:line="240" w:lineRule="auto"/>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7D4DC6">
      <w:pPr>
        <w:pStyle w:val="Antrat2"/>
        <w:spacing w:before="0"/>
        <w:ind w:left="5103"/>
        <w:rPr>
          <w:rFonts w:ascii="Arial" w:hAnsi="Arial" w:cs="Arial"/>
          <w:color w:val="auto"/>
          <w:sz w:val="24"/>
          <w:szCs w:val="24"/>
        </w:rPr>
      </w:pPr>
      <w:bookmarkStart w:id="80" w:name="_Toc219796012"/>
      <w:r w:rsidRPr="008A5C7E">
        <w:rPr>
          <w:rFonts w:ascii="Arial" w:hAnsi="Arial" w:cs="Arial"/>
          <w:color w:val="auto"/>
          <w:sz w:val="24"/>
          <w:szCs w:val="24"/>
        </w:rPr>
        <w:lastRenderedPageBreak/>
        <w:t>Pirkimo sąlygų 9 priedas „Tiekėjo deklaracija dėl atitikties Reglamento nuostatoms juridiniam asmeniui“</w:t>
      </w:r>
      <w:bookmarkEnd w:id="80"/>
    </w:p>
    <w:p w14:paraId="2AC2D8CC" w14:textId="77777777" w:rsidR="00CF6305" w:rsidRPr="008A5C7E" w:rsidRDefault="00CF6305" w:rsidP="007D4DC6">
      <w:pPr>
        <w:spacing w:after="0" w:line="240" w:lineRule="auto"/>
        <w:rPr>
          <w:rFonts w:ascii="Arial" w:hAnsi="Arial" w:cs="Arial"/>
          <w:sz w:val="24"/>
          <w:szCs w:val="24"/>
        </w:rPr>
      </w:pPr>
    </w:p>
    <w:p w14:paraId="1003D68A"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7D4DC6">
      <w:pPr>
        <w:spacing w:after="0" w:line="240" w:lineRule="auto"/>
        <w:jc w:val="center"/>
        <w:rPr>
          <w:rFonts w:ascii="Arial" w:hAnsi="Arial" w:cs="Arial"/>
          <w:sz w:val="24"/>
          <w:szCs w:val="24"/>
        </w:rPr>
      </w:pPr>
    </w:p>
    <w:p w14:paraId="61A755D9"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7D4DC6">
      <w:pPr>
        <w:tabs>
          <w:tab w:val="center" w:pos="2520"/>
        </w:tabs>
        <w:spacing w:after="0" w:line="240" w:lineRule="auto"/>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7D4DC6">
      <w:pPr>
        <w:spacing w:after="0" w:line="240" w:lineRule="auto"/>
        <w:jc w:val="center"/>
        <w:rPr>
          <w:rFonts w:ascii="Arial" w:hAnsi="Arial" w:cs="Arial"/>
          <w:b/>
          <w:sz w:val="24"/>
          <w:szCs w:val="24"/>
        </w:rPr>
      </w:pPr>
    </w:p>
    <w:p w14:paraId="56B1F31E" w14:textId="77777777" w:rsidR="00CF6305" w:rsidRPr="008A5C7E" w:rsidRDefault="00CF6305" w:rsidP="007D4DC6">
      <w:pPr>
        <w:autoSpaceDE w:val="0"/>
        <w:autoSpaceDN w:val="0"/>
        <w:adjustRightInd w:val="0"/>
        <w:spacing w:after="0" w:line="240" w:lineRule="auto"/>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7D4DC6">
      <w:pPr>
        <w:shd w:val="clear" w:color="auto" w:fill="FFFFFF"/>
        <w:spacing w:after="0" w:line="240" w:lineRule="auto"/>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7D4DC6">
      <w:pPr>
        <w:shd w:val="clear" w:color="auto" w:fill="FFFFFF"/>
        <w:spacing w:after="0" w:line="240" w:lineRule="auto"/>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7D4DC6">
      <w:pPr>
        <w:shd w:val="clear" w:color="auto" w:fill="FFFFFF"/>
        <w:spacing w:after="0" w:line="240" w:lineRule="auto"/>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p>
    <w:p w14:paraId="697D7C51" w14:textId="77777777" w:rsidR="00CF6305"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7D4DC6">
      <w:pPr>
        <w:snapToGrid w:val="0"/>
        <w:spacing w:after="0" w:line="240" w:lineRule="auto"/>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7D4DC6">
      <w:pPr>
        <w:snapToGrid w:val="0"/>
        <w:spacing w:after="0" w:line="240" w:lineRule="auto"/>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7D4DC6">
      <w:pPr>
        <w:snapToGrid w:val="0"/>
        <w:spacing w:after="0" w:line="240" w:lineRule="auto"/>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7D4DC6">
      <w:pPr>
        <w:snapToGrid w:val="0"/>
        <w:spacing w:after="0" w:line="240" w:lineRule="auto"/>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7D4DC6">
      <w:pPr>
        <w:spacing w:after="0" w:line="240" w:lineRule="auto"/>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w:t>
      </w:r>
      <w:proofErr w:type="spellStart"/>
      <w:r w:rsidRPr="008A5C7E">
        <w:rPr>
          <w:rFonts w:ascii="Arial" w:hAnsi="Arial" w:cs="Arial"/>
          <w:sz w:val="24"/>
          <w:szCs w:val="24"/>
          <w:shd w:val="clear" w:color="auto" w:fill="FFFFFF"/>
        </w:rPr>
        <w:t>ams</w:t>
      </w:r>
      <w:proofErr w:type="spellEnd"/>
      <w:r w:rsidRPr="008A5C7E">
        <w:rPr>
          <w:rFonts w:ascii="Arial" w:hAnsi="Arial" w:cs="Arial"/>
          <w:sz w:val="24"/>
          <w:szCs w:val="24"/>
          <w:shd w:val="clear" w:color="auto" w:fill="FFFFFF"/>
        </w:rPr>
        <w:t>), ar kitam (-</w:t>
      </w:r>
      <w:proofErr w:type="spellStart"/>
      <w:r w:rsidRPr="008A5C7E">
        <w:rPr>
          <w:rFonts w:ascii="Arial" w:hAnsi="Arial" w:cs="Arial"/>
          <w:sz w:val="24"/>
          <w:szCs w:val="24"/>
          <w:shd w:val="clear" w:color="auto" w:fill="FFFFFF"/>
        </w:rPr>
        <w:t>iems</w:t>
      </w:r>
      <w:proofErr w:type="spellEnd"/>
      <w:r w:rsidRPr="008A5C7E">
        <w:rPr>
          <w:rFonts w:ascii="Arial" w:hAnsi="Arial" w:cs="Arial"/>
          <w:sz w:val="24"/>
          <w:szCs w:val="24"/>
          <w:shd w:val="clear" w:color="auto" w:fill="FFFFFF"/>
        </w:rPr>
        <w:t>) subjektui (-tams), kurių pajėgumais remiasi, kurie priskirtini šios deklaracijos a) arba b), arba c) punktuose nurodytiems subjektams.</w:t>
      </w:r>
    </w:p>
    <w:p w14:paraId="51F78D93" w14:textId="77777777" w:rsidR="00CF6305" w:rsidRPr="008A5C7E" w:rsidRDefault="00CF6305" w:rsidP="007D4DC6">
      <w:pPr>
        <w:spacing w:after="0" w:line="240" w:lineRule="auto"/>
        <w:rPr>
          <w:rFonts w:ascii="Arial" w:hAnsi="Arial" w:cs="Arial"/>
          <w:sz w:val="24"/>
          <w:szCs w:val="24"/>
        </w:rPr>
      </w:pPr>
    </w:p>
    <w:p w14:paraId="20FF1EE4" w14:textId="77777777" w:rsidR="00CF6305" w:rsidRPr="008A5C7E" w:rsidRDefault="00CF6305" w:rsidP="007D4DC6">
      <w:pPr>
        <w:spacing w:line="240" w:lineRule="auto"/>
        <w:rPr>
          <w:rFonts w:ascii="Arial" w:eastAsiaTheme="majorEastAsia" w:hAnsi="Arial" w:cs="Arial"/>
          <w:sz w:val="24"/>
          <w:szCs w:val="24"/>
        </w:rPr>
      </w:pPr>
      <w:bookmarkStart w:id="81" w:name="_Toc126333947"/>
      <w:r w:rsidRPr="008A5C7E">
        <w:rPr>
          <w:rFonts w:ascii="Arial" w:hAnsi="Arial" w:cs="Arial"/>
          <w:sz w:val="24"/>
          <w:szCs w:val="24"/>
        </w:rPr>
        <w:br w:type="page"/>
      </w:r>
    </w:p>
    <w:p w14:paraId="7650C62D" w14:textId="77777777" w:rsidR="00CF6305" w:rsidRPr="008A5C7E" w:rsidRDefault="00CF6305" w:rsidP="007D4DC6">
      <w:pPr>
        <w:pStyle w:val="Antrat2"/>
        <w:spacing w:before="0"/>
        <w:ind w:left="5103"/>
        <w:rPr>
          <w:rFonts w:ascii="Arial" w:hAnsi="Arial" w:cs="Arial"/>
          <w:color w:val="auto"/>
          <w:sz w:val="24"/>
          <w:szCs w:val="24"/>
        </w:rPr>
      </w:pPr>
      <w:bookmarkStart w:id="82" w:name="_Toc219796013"/>
      <w:r w:rsidRPr="008A5C7E">
        <w:rPr>
          <w:rFonts w:ascii="Arial" w:hAnsi="Arial" w:cs="Arial"/>
          <w:color w:val="auto"/>
          <w:sz w:val="24"/>
          <w:szCs w:val="24"/>
        </w:rPr>
        <w:lastRenderedPageBreak/>
        <w:t>Pirkimo sąlygų 9 priedo „Tiekėjo deklaracija dėl atitikties Reglamento nuostatoms fiziniam asmeniui“</w:t>
      </w:r>
      <w:bookmarkEnd w:id="81"/>
      <w:r w:rsidRPr="008A5C7E">
        <w:rPr>
          <w:rFonts w:ascii="Arial" w:hAnsi="Arial" w:cs="Arial"/>
          <w:color w:val="auto"/>
          <w:sz w:val="24"/>
          <w:szCs w:val="24"/>
        </w:rPr>
        <w:t xml:space="preserve"> tęsinys</w:t>
      </w:r>
      <w:bookmarkEnd w:id="82"/>
    </w:p>
    <w:p w14:paraId="13CF92C7" w14:textId="77777777" w:rsidR="00CF6305" w:rsidRPr="008A5C7E" w:rsidRDefault="00CF6305" w:rsidP="007D4DC6">
      <w:pPr>
        <w:spacing w:after="0" w:line="240" w:lineRule="auto"/>
        <w:rPr>
          <w:rFonts w:ascii="Arial" w:hAnsi="Arial" w:cs="Arial"/>
          <w:sz w:val="24"/>
          <w:szCs w:val="24"/>
        </w:rPr>
      </w:pPr>
    </w:p>
    <w:p w14:paraId="1D3E9B76" w14:textId="77777777" w:rsidR="00CF6305" w:rsidRPr="008A5C7E" w:rsidRDefault="00CF6305" w:rsidP="007D4DC6">
      <w:pPr>
        <w:spacing w:after="0" w:line="240" w:lineRule="auto"/>
        <w:rPr>
          <w:rFonts w:ascii="Arial" w:hAnsi="Arial" w:cs="Arial"/>
          <w:sz w:val="24"/>
          <w:szCs w:val="24"/>
        </w:rPr>
      </w:pPr>
    </w:p>
    <w:p w14:paraId="05DEB611"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7D4DC6">
      <w:pPr>
        <w:spacing w:after="0" w:line="240" w:lineRule="auto"/>
        <w:jc w:val="both"/>
        <w:rPr>
          <w:rFonts w:ascii="Arial" w:hAnsi="Arial" w:cs="Arial"/>
          <w:sz w:val="24"/>
          <w:szCs w:val="24"/>
        </w:rPr>
      </w:pPr>
    </w:p>
    <w:p w14:paraId="09632F19" w14:textId="77777777" w:rsidR="00CF6305" w:rsidRPr="008A5C7E" w:rsidRDefault="00CF6305" w:rsidP="007D4DC6">
      <w:pPr>
        <w:spacing w:after="0" w:line="240" w:lineRule="auto"/>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7D4DC6">
      <w:pPr>
        <w:tabs>
          <w:tab w:val="center" w:pos="2520"/>
        </w:tabs>
        <w:spacing w:after="0" w:line="240" w:lineRule="auto"/>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7D4DC6">
      <w:pPr>
        <w:spacing w:after="0" w:line="240" w:lineRule="auto"/>
        <w:jc w:val="center"/>
        <w:rPr>
          <w:rFonts w:ascii="Arial" w:hAnsi="Arial" w:cs="Arial"/>
          <w:b/>
          <w:sz w:val="24"/>
          <w:szCs w:val="24"/>
        </w:rPr>
      </w:pPr>
    </w:p>
    <w:p w14:paraId="3B7D2392" w14:textId="77777777" w:rsidR="00CF6305" w:rsidRPr="008A5C7E" w:rsidRDefault="00CF6305" w:rsidP="007D4DC6">
      <w:pPr>
        <w:autoSpaceDE w:val="0"/>
        <w:autoSpaceDN w:val="0"/>
        <w:adjustRightInd w:val="0"/>
        <w:spacing w:after="0" w:line="240" w:lineRule="auto"/>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7D4DC6">
      <w:pPr>
        <w:shd w:val="clear" w:color="auto" w:fill="FFFFFF"/>
        <w:spacing w:after="0" w:line="240" w:lineRule="auto"/>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7D4DC6">
      <w:pPr>
        <w:shd w:val="clear" w:color="auto" w:fill="FFFFFF"/>
        <w:spacing w:after="0" w:line="240" w:lineRule="auto"/>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7D4DC6">
      <w:pPr>
        <w:shd w:val="clear" w:color="auto" w:fill="FFFFFF"/>
        <w:spacing w:after="0" w:line="240" w:lineRule="auto"/>
        <w:ind w:firstLine="3969"/>
        <w:rPr>
          <w:rFonts w:ascii="Arial" w:hAnsi="Arial" w:cs="Arial"/>
          <w:bCs/>
          <w:color w:val="000000"/>
          <w:sz w:val="24"/>
          <w:szCs w:val="24"/>
        </w:rPr>
      </w:pPr>
    </w:p>
    <w:p w14:paraId="01337752"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7D4DC6">
      <w:pPr>
        <w:shd w:val="clear" w:color="auto" w:fill="FFFFFF"/>
        <w:spacing w:after="0" w:line="240" w:lineRule="auto"/>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7D4DC6">
      <w:pPr>
        <w:shd w:val="clear" w:color="auto" w:fill="FFFFFF"/>
        <w:spacing w:after="0" w:line="240" w:lineRule="auto"/>
        <w:jc w:val="center"/>
        <w:rPr>
          <w:rFonts w:ascii="Arial" w:hAnsi="Arial" w:cs="Arial"/>
          <w:bCs/>
          <w:color w:val="000000"/>
          <w:sz w:val="24"/>
          <w:szCs w:val="24"/>
        </w:rPr>
      </w:pPr>
    </w:p>
    <w:p w14:paraId="75BEFE64" w14:textId="77777777" w:rsidR="00CF6305" w:rsidRPr="008A5C7E" w:rsidRDefault="00CF6305" w:rsidP="007D4DC6">
      <w:pPr>
        <w:tabs>
          <w:tab w:val="left" w:pos="851"/>
        </w:tabs>
        <w:snapToGrid w:val="0"/>
        <w:spacing w:after="0" w:line="240" w:lineRule="auto"/>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7D4DC6">
      <w:pPr>
        <w:tabs>
          <w:tab w:val="left" w:pos="851"/>
        </w:tabs>
        <w:snapToGrid w:val="0"/>
        <w:spacing w:after="0" w:line="240" w:lineRule="auto"/>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7D4DC6">
      <w:pPr>
        <w:snapToGrid w:val="0"/>
        <w:spacing w:after="0" w:line="240" w:lineRule="auto"/>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7D4DC6">
      <w:pPr>
        <w:snapToGrid w:val="0"/>
        <w:spacing w:after="0" w:line="240" w:lineRule="auto"/>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7D4DC6">
      <w:pPr>
        <w:snapToGrid w:val="0"/>
        <w:spacing w:after="0" w:line="240" w:lineRule="auto"/>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7D4DC6">
      <w:pPr>
        <w:snapToGrid w:val="0"/>
        <w:spacing w:after="0" w:line="240" w:lineRule="auto"/>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7D4DC6">
      <w:pPr>
        <w:snapToGrid w:val="0"/>
        <w:spacing w:after="0" w:line="240" w:lineRule="auto"/>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7D4DC6">
      <w:pPr>
        <w:spacing w:after="0" w:line="240" w:lineRule="auto"/>
        <w:jc w:val="both"/>
        <w:rPr>
          <w:rFonts w:ascii="Arial" w:hAnsi="Arial" w:cs="Arial"/>
          <w:sz w:val="24"/>
          <w:szCs w:val="24"/>
        </w:rPr>
      </w:pPr>
    </w:p>
    <w:p w14:paraId="53D9580C"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(a) nesu Rusijos pilietis (-ė) ar įsisteigęs Rusijoje;</w:t>
      </w:r>
    </w:p>
    <w:p w14:paraId="73220F59" w14:textId="77777777" w:rsidR="00C26CC2" w:rsidRDefault="00CF6305" w:rsidP="007D4DC6">
      <w:pPr>
        <w:spacing w:after="0" w:line="240" w:lineRule="auto"/>
        <w:jc w:val="both"/>
        <w:rPr>
          <w:rFonts w:ascii="Arial" w:hAnsi="Arial" w:cs="Arial"/>
          <w:sz w:val="24"/>
          <w:szCs w:val="24"/>
          <w:shd w:val="clear" w:color="auto" w:fill="FFFFFF"/>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666CE69D" w14:textId="6B5D3E0B" w:rsidR="00CF6305" w:rsidRPr="008A5C7E" w:rsidRDefault="00CF6305" w:rsidP="007D4DC6">
      <w:pPr>
        <w:spacing w:after="0" w:line="240" w:lineRule="auto"/>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w:t>
      </w:r>
      <w:proofErr w:type="spellStart"/>
      <w:r w:rsidRPr="008A5C7E">
        <w:rPr>
          <w:rFonts w:ascii="Arial" w:hAnsi="Arial" w:cs="Arial"/>
          <w:sz w:val="24"/>
          <w:szCs w:val="24"/>
          <w:shd w:val="clear" w:color="auto" w:fill="FFFFFF"/>
        </w:rPr>
        <w:t>ams</w:t>
      </w:r>
      <w:proofErr w:type="spellEnd"/>
      <w:r w:rsidRPr="008A5C7E">
        <w:rPr>
          <w:rFonts w:ascii="Arial" w:hAnsi="Arial" w:cs="Arial"/>
          <w:sz w:val="24"/>
          <w:szCs w:val="24"/>
          <w:shd w:val="clear" w:color="auto" w:fill="FFFFFF"/>
        </w:rPr>
        <w:t>), ar kitam (-</w:t>
      </w:r>
      <w:proofErr w:type="spellStart"/>
      <w:r w:rsidRPr="008A5C7E">
        <w:rPr>
          <w:rFonts w:ascii="Arial" w:hAnsi="Arial" w:cs="Arial"/>
          <w:sz w:val="24"/>
          <w:szCs w:val="24"/>
          <w:shd w:val="clear" w:color="auto" w:fill="FFFFFF"/>
        </w:rPr>
        <w:t>iems</w:t>
      </w:r>
      <w:proofErr w:type="spellEnd"/>
      <w:r w:rsidRPr="008A5C7E">
        <w:rPr>
          <w:rFonts w:ascii="Arial" w:hAnsi="Arial" w:cs="Arial"/>
          <w:sz w:val="24"/>
          <w:szCs w:val="24"/>
          <w:shd w:val="clear" w:color="auto" w:fill="FFFFFF"/>
        </w:rPr>
        <w:t>) subjektui (-tams), kurių pajėgumais remiamasi, kurie priskirtini šios deklaracijos a) arba b) punktuose nurodytiems subjektams.</w:t>
      </w:r>
    </w:p>
    <w:sectPr w:rsidR="00CF6305" w:rsidRPr="008A5C7E"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5C0A" w14:textId="77777777" w:rsidR="002F1EA8" w:rsidRDefault="002F1EA8" w:rsidP="00D05666">
      <w:r>
        <w:separator/>
      </w:r>
    </w:p>
  </w:endnote>
  <w:endnote w:type="continuationSeparator" w:id="0">
    <w:p w14:paraId="5E702641" w14:textId="77777777" w:rsidR="002F1EA8" w:rsidRDefault="002F1EA8" w:rsidP="00D05666">
      <w:r>
        <w:continuationSeparator/>
      </w:r>
    </w:p>
  </w:endnote>
  <w:endnote w:type="continuationNotice" w:id="1">
    <w:p w14:paraId="1865E9FD" w14:textId="77777777" w:rsidR="002F1EA8" w:rsidRDefault="002F1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ą–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854309"/>
      <w:docPartObj>
        <w:docPartGallery w:val="Page Numbers (Bottom of Page)"/>
        <w:docPartUnique/>
      </w:docPartObj>
    </w:sdtPr>
    <w:sdtEndPr/>
    <w:sdtContent>
      <w:p w14:paraId="1F58BA33" w14:textId="17B75E44" w:rsidR="00C26CC2" w:rsidRDefault="00C26CC2">
        <w:pPr>
          <w:pStyle w:val="Porat"/>
          <w:jc w:val="right"/>
        </w:pPr>
        <w:r>
          <w:fldChar w:fldCharType="begin"/>
        </w:r>
        <w:r>
          <w:instrText>PAGE   \* MERGEFORMAT</w:instrText>
        </w:r>
        <w:r>
          <w:fldChar w:fldCharType="separate"/>
        </w:r>
        <w:r>
          <w:t>2</w:t>
        </w:r>
        <w:r>
          <w:fldChar w:fldCharType="end"/>
        </w:r>
      </w:p>
    </w:sdtContent>
  </w:sdt>
  <w:p w14:paraId="1C799E09" w14:textId="77777777" w:rsidR="00C26CC2" w:rsidRDefault="00C26C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B6D9" w14:textId="77777777" w:rsidR="002F1EA8" w:rsidRDefault="002F1EA8" w:rsidP="00D05666">
      <w:r>
        <w:separator/>
      </w:r>
    </w:p>
  </w:footnote>
  <w:footnote w:type="continuationSeparator" w:id="0">
    <w:p w14:paraId="06821843" w14:textId="77777777" w:rsidR="002F1EA8" w:rsidRDefault="002F1EA8" w:rsidP="00D05666">
      <w:r>
        <w:continuationSeparator/>
      </w:r>
    </w:p>
  </w:footnote>
  <w:footnote w:type="continuationNotice" w:id="1">
    <w:p w14:paraId="62FA9D5B" w14:textId="77777777" w:rsidR="002F1EA8" w:rsidRDefault="002F1EA8">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6A1D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6A1D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6A1D4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6A1D4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6A1D4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6A1D4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Pr="000C4D77" w:rsidRDefault="00515CBD" w:rsidP="006C0723">
      <w:pPr>
        <w:pStyle w:val="Puslapioinaostekstas"/>
        <w:tabs>
          <w:tab w:val="left" w:pos="9639"/>
        </w:tabs>
        <w:spacing w:after="0" w:line="240" w:lineRule="auto"/>
        <w:ind w:right="193"/>
        <w:rPr>
          <w:rFonts w:ascii="Arial" w:hAnsi="Arial" w:cs="Arial"/>
        </w:rPr>
      </w:pPr>
      <w:r w:rsidRPr="000C4D77">
        <w:rPr>
          <w:rStyle w:val="Puslapioinaosnuoroda"/>
          <w:rFonts w:ascii="Arial" w:hAnsi="Arial" w:cs="Arial"/>
        </w:rPr>
        <w:footnoteRef/>
      </w:r>
      <w:r w:rsidRPr="000C4D77">
        <w:rPr>
          <w:rFonts w:ascii="Arial" w:hAnsi="Arial" w:cs="Arial"/>
        </w:rPr>
        <w:t xml:space="preserve"> </w:t>
      </w:r>
      <w:r w:rsidRPr="000C4D77">
        <w:rPr>
          <w:rFonts w:ascii="Arial" w:hAnsi="Arial" w:cs="Arial"/>
          <w:sz w:val="21"/>
          <w:szCs w:val="21"/>
        </w:rPr>
        <w:t>Perkančioj</w:t>
      </w:r>
      <w:r w:rsidR="00AD55FD" w:rsidRPr="000C4D77">
        <w:rPr>
          <w:rFonts w:ascii="Arial" w:hAnsi="Arial" w:cs="Arial"/>
          <w:sz w:val="21"/>
          <w:szCs w:val="21"/>
        </w:rPr>
        <w:t>i</w:t>
      </w:r>
      <w:r w:rsidRPr="000C4D77">
        <w:rPr>
          <w:rFonts w:ascii="Arial" w:hAnsi="Arial" w:cs="Arial"/>
          <w:sz w:val="21"/>
          <w:szCs w:val="21"/>
        </w:rPr>
        <w:t xml:space="preserve"> organizacija, nustačiusi kvalifikacijos reikalavimus, turi pateikti informaciją kaip numatyta  </w:t>
      </w:r>
      <w:r w:rsidRPr="000C4D77">
        <w:rPr>
          <w:rFonts w:ascii="Arial" w:eastAsia="Arial" w:hAnsi="Arial" w:cs="Arial"/>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8992061"/>
    <w:multiLevelType w:val="hybridMultilevel"/>
    <w:tmpl w:val="EA8459F0"/>
    <w:lvl w:ilvl="0" w:tplc="B6E0682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27A4D"/>
    <w:multiLevelType w:val="hybridMultilevel"/>
    <w:tmpl w:val="55A614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2"/>
  </w:num>
  <w:num w:numId="3" w16cid:durableId="1528367431">
    <w:abstractNumId w:val="15"/>
  </w:num>
  <w:num w:numId="4" w16cid:durableId="1865055254">
    <w:abstractNumId w:val="21"/>
  </w:num>
  <w:num w:numId="5" w16cid:durableId="1484615006">
    <w:abstractNumId w:val="18"/>
  </w:num>
  <w:num w:numId="6" w16cid:durableId="607934237">
    <w:abstractNumId w:val="11"/>
  </w:num>
  <w:num w:numId="7" w16cid:durableId="12269543">
    <w:abstractNumId w:val="23"/>
  </w:num>
  <w:num w:numId="8" w16cid:durableId="749809940">
    <w:abstractNumId w:val="1"/>
  </w:num>
  <w:num w:numId="9" w16cid:durableId="1996449446">
    <w:abstractNumId w:val="22"/>
  </w:num>
  <w:num w:numId="10" w16cid:durableId="1864435576">
    <w:abstractNumId w:val="20"/>
  </w:num>
  <w:num w:numId="11" w16cid:durableId="1428577194">
    <w:abstractNumId w:val="6"/>
  </w:num>
  <w:num w:numId="12" w16cid:durableId="1416827284">
    <w:abstractNumId w:val="17"/>
  </w:num>
  <w:num w:numId="13" w16cid:durableId="106436718">
    <w:abstractNumId w:val="14"/>
  </w:num>
  <w:num w:numId="14" w16cid:durableId="1736465449">
    <w:abstractNumId w:val="10"/>
  </w:num>
  <w:num w:numId="15" w16cid:durableId="1664626999">
    <w:abstractNumId w:val="16"/>
  </w:num>
  <w:num w:numId="16" w16cid:durableId="1125659087">
    <w:abstractNumId w:val="19"/>
  </w:num>
  <w:num w:numId="17" w16cid:durableId="217136743">
    <w:abstractNumId w:val="0"/>
  </w:num>
  <w:num w:numId="18" w16cid:durableId="116877555">
    <w:abstractNumId w:val="13"/>
  </w:num>
  <w:num w:numId="19" w16cid:durableId="272327206">
    <w:abstractNumId w:val="9"/>
  </w:num>
  <w:num w:numId="20" w16cid:durableId="63383137">
    <w:abstractNumId w:val="12"/>
  </w:num>
  <w:num w:numId="21" w16cid:durableId="1240018671">
    <w:abstractNumId w:val="7"/>
  </w:num>
  <w:num w:numId="22" w16cid:durableId="1987932878">
    <w:abstractNumId w:val="8"/>
  </w:num>
  <w:num w:numId="23" w16cid:durableId="1013535316">
    <w:abstractNumId w:val="4"/>
  </w:num>
  <w:num w:numId="24" w16cid:durableId="85592529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267"/>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DD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77"/>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12E"/>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21F5"/>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C0"/>
    <w:rsid w:val="001B53D6"/>
    <w:rsid w:val="001B59DE"/>
    <w:rsid w:val="001B77FA"/>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614"/>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5DA"/>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64B"/>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1EA8"/>
    <w:rsid w:val="002F2554"/>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6A76"/>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0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F2"/>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0CAE"/>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66B"/>
    <w:rsid w:val="00535763"/>
    <w:rsid w:val="005357BB"/>
    <w:rsid w:val="00535883"/>
    <w:rsid w:val="00535888"/>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2A1"/>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A4"/>
    <w:rsid w:val="005C2D6D"/>
    <w:rsid w:val="005C3F18"/>
    <w:rsid w:val="005C55A1"/>
    <w:rsid w:val="005C5BD5"/>
    <w:rsid w:val="005C634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6EC5"/>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1D42"/>
    <w:rsid w:val="006A2327"/>
    <w:rsid w:val="006A2889"/>
    <w:rsid w:val="006A3033"/>
    <w:rsid w:val="006A3F2B"/>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000"/>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6FAB"/>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4DC6"/>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D91"/>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99"/>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67DE1"/>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4F08"/>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6D8"/>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535"/>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8E8"/>
    <w:rsid w:val="00B93A46"/>
    <w:rsid w:val="00B944B8"/>
    <w:rsid w:val="00B946B2"/>
    <w:rsid w:val="00B94766"/>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C2"/>
    <w:rsid w:val="00C271D1"/>
    <w:rsid w:val="00C27C0D"/>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8F7"/>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B"/>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97F15"/>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83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41"/>
    <w:rsid w:val="00CF1F79"/>
    <w:rsid w:val="00CF2677"/>
    <w:rsid w:val="00CF2CB6"/>
    <w:rsid w:val="00CF41CE"/>
    <w:rsid w:val="00CF46D7"/>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2C93"/>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1E1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793"/>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CCB"/>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355"/>
    <w:rsid w:val="00EA256A"/>
    <w:rsid w:val="00EA4193"/>
    <w:rsid w:val="00EA4970"/>
    <w:rsid w:val="00EA4E23"/>
    <w:rsid w:val="00EA56A6"/>
    <w:rsid w:val="00EA6573"/>
    <w:rsid w:val="00EA6D1E"/>
    <w:rsid w:val="00EA6E8F"/>
    <w:rsid w:val="00EA6F5B"/>
    <w:rsid w:val="00EA7102"/>
    <w:rsid w:val="00EA71E4"/>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2EF"/>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0666"/>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263"/>
    <w:rsid w:val="00EF5226"/>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8B2"/>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AC"/>
    <w:rsid w:val="00F17A1F"/>
    <w:rsid w:val="00F20241"/>
    <w:rsid w:val="00F207CB"/>
    <w:rsid w:val="00F20890"/>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292"/>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keltra.eltsa.lt/kelappweb/web/InformacijaApieVezejus.js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javascript:OL('40606','92')" TargetMode="External"/><Relationship Id="rId19" Type="http://schemas.openxmlformats.org/officeDocument/2006/relationships/hyperlink" Target="https://eimin.lrv.lt/lt/veiklos-sritys/verslo-aplinka/reglamentuojamu-profesiniu-kvalifikaciju-pripaz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31</Pages>
  <Words>40517</Words>
  <Characters>23096</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14</cp:revision>
  <dcterms:created xsi:type="dcterms:W3CDTF">2025-05-23T07:00:00Z</dcterms:created>
  <dcterms:modified xsi:type="dcterms:W3CDTF">2026-02-17T14:02:00Z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