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D77662" w:rsidRPr="00D77662">
        <w:rPr>
          <w:rFonts w:ascii="Arial" w:hAnsi="Arial" w:cs="Arial"/>
          <w:b/>
          <w:bCs/>
          <w:sz w:val="24"/>
          <w:szCs w:val="24"/>
        </w:rPr>
        <w:t>P-2026/14359, MOKINIŲ VEŽIMAS Į MOKYKLĄ SPECIALAUS REISO MARŠRUTAIS KLAIPĖDOS RAJONE</w:t>
      </w:r>
      <w:r w:rsidRPr="007E62EC">
        <w:rPr>
          <w:rFonts w:ascii="Arial" w:hAnsi="Arial" w:cs="Arial"/>
          <w:b/>
          <w:bCs/>
          <w:sz w:val="24"/>
          <w:szCs w:val="24"/>
        </w:rPr>
        <w:t>“</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9B6987" w:rsidRPr="007E62EC" w:rsidTr="00E715F3">
        <w:trPr>
          <w:trHeight w:val="278"/>
        </w:trPr>
        <w:tc>
          <w:tcPr>
            <w:tcW w:w="442" w:type="dxa"/>
            <w:shd w:val="clear" w:color="auto" w:fill="F2F2F2" w:themeFill="background1" w:themeFillShade="F2"/>
          </w:tcPr>
          <w:p w:rsidR="009B6987" w:rsidRPr="007E62EC" w:rsidRDefault="009B6987" w:rsidP="0040223A">
            <w:pPr>
              <w:rPr>
                <w:rFonts w:ascii="Arial" w:hAnsi="Arial" w:cs="Arial"/>
                <w:sz w:val="24"/>
                <w:szCs w:val="24"/>
                <w:lang w:val="x-none"/>
              </w:rPr>
            </w:pPr>
          </w:p>
        </w:tc>
        <w:tc>
          <w:tcPr>
            <w:tcW w:w="6482" w:type="dxa"/>
            <w:shd w:val="clear" w:color="auto" w:fill="F2F2F2" w:themeFill="background1" w:themeFillShade="F2"/>
          </w:tcPr>
          <w:p w:rsidR="009B6987"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rsidR="001140E9"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lastRenderedPageBreak/>
              <w:t>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469"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bCs/>
                <w:sz w:val="24"/>
                <w:szCs w:val="24"/>
                <w:lang w:val="x-none"/>
              </w:rPr>
            </w:pPr>
          </w:p>
        </w:tc>
        <w:tc>
          <w:tcPr>
            <w:tcW w:w="1275" w:type="dxa"/>
          </w:tcPr>
          <w:p w:rsidR="00AF1A05" w:rsidRPr="007E62EC" w:rsidRDefault="00AF1A05" w:rsidP="0040223A">
            <w:pPr>
              <w:rPr>
                <w:rFonts w:ascii="Arial" w:hAnsi="Arial" w:cs="Arial"/>
                <w:sz w:val="24"/>
                <w:szCs w:val="24"/>
              </w:rPr>
            </w:pPr>
          </w:p>
        </w:tc>
        <w:tc>
          <w:tcPr>
            <w:tcW w:w="1099" w:type="dxa"/>
          </w:tcPr>
          <w:p w:rsidR="00AF1A05" w:rsidRPr="007E62EC" w:rsidRDefault="00AF1A05" w:rsidP="0040223A">
            <w:pPr>
              <w:rPr>
                <w:rFonts w:ascii="Arial" w:hAnsi="Arial" w:cs="Arial"/>
                <w:bCs/>
                <w:sz w:val="24"/>
                <w:szCs w:val="24"/>
              </w:rPr>
            </w:pPr>
          </w:p>
        </w:tc>
      </w:tr>
      <w:tr w:rsidR="00AF1A05" w:rsidRPr="007E62EC" w:rsidTr="00E715F3">
        <w:trPr>
          <w:trHeight w:val="985"/>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0"/>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r w:rsidR="00AF1A05" w:rsidRPr="007E62EC" w:rsidTr="00E715F3">
        <w:trPr>
          <w:trHeight w:val="231"/>
        </w:trPr>
        <w:tc>
          <w:tcPr>
            <w:tcW w:w="442"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Vykdant sutartį pasitelksiu šiuos specialistus, kuriuos ketinu įdarbinti (toliau – Kvazisubrangovai/ kvazisubtiekėjai/ kvazisubteikėjai)</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 xml:space="preserve">Viešųjų pirkimų tarnybos direktoriaus 2017 m. birželio 29 d. įsakymu Nr. 1S-105, ūkio subjektai, kurių pajėgumais </w:t>
      </w:r>
      <w:r w:rsidRPr="007E62EC">
        <w:rPr>
          <w:rStyle w:val="normaltextrun"/>
          <w:rFonts w:ascii="Arial" w:eastAsia="Calibri" w:hAnsi="Arial" w:cs="Arial"/>
          <w:i/>
          <w:iCs/>
        </w:rPr>
        <w:lastRenderedPageBreak/>
        <w:t>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AF1A05" w:rsidRPr="007E62EC" w:rsidRDefault="00AF1A05" w:rsidP="00AF1A05">
      <w:pPr>
        <w:spacing w:after="0"/>
        <w:rPr>
          <w:rFonts w:ascii="Arial" w:hAnsi="Arial" w:cs="Arial"/>
          <w:sz w:val="24"/>
          <w:szCs w:val="24"/>
          <w:u w:val="single"/>
        </w:rPr>
      </w:pPr>
    </w:p>
    <w:p w:rsidR="00B75F81" w:rsidRPr="007E62EC" w:rsidRDefault="00B75F81" w:rsidP="00B75F81">
      <w:pPr>
        <w:pStyle w:val="Betarp"/>
        <w:tabs>
          <w:tab w:val="left" w:pos="993"/>
        </w:tabs>
        <w:spacing w:line="276" w:lineRule="auto"/>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w:t>
      </w:r>
      <w:r>
        <w:rPr>
          <w:rFonts w:ascii="Arial" w:eastAsia="Times New Roman" w:hAnsi="Arial" w:cs="Arial"/>
          <w:b/>
          <w:i/>
          <w:sz w:val="24"/>
          <w:szCs w:val="24"/>
          <w:highlight w:val="lightGray"/>
          <w:lang w:eastAsia="en-US"/>
        </w:rPr>
        <w:t>II</w:t>
      </w:r>
      <w:r w:rsidRPr="007E62EC">
        <w:rPr>
          <w:rFonts w:ascii="Arial" w:eastAsia="Times New Roman" w:hAnsi="Arial" w:cs="Arial"/>
          <w:b/>
          <w:i/>
          <w:sz w:val="24"/>
          <w:szCs w:val="24"/>
          <w:highlight w:val="lightGray"/>
          <w:lang w:eastAsia="en-US"/>
        </w:rPr>
        <w:t xml:space="preserve"> pirkimo daliai</w:t>
      </w:r>
    </w:p>
    <w:p w:rsidR="00B75F81" w:rsidRPr="007E62EC" w:rsidRDefault="00B75F81" w:rsidP="00B75F81">
      <w:pPr>
        <w:spacing w:after="0"/>
        <w:rPr>
          <w:rFonts w:ascii="Arial" w:hAnsi="Arial" w:cs="Arial"/>
          <w:sz w:val="24"/>
          <w:szCs w:val="24"/>
          <w:u w:val="single"/>
        </w:rPr>
      </w:pPr>
    </w:p>
    <w:p w:rsidR="00B75F81" w:rsidRPr="007E62EC" w:rsidRDefault="00B75F81" w:rsidP="00B75F81">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Pr>
          <w:rFonts w:ascii="Arial" w:hAnsi="Arial" w:cs="Arial"/>
          <w:sz w:val="24"/>
          <w:szCs w:val="24"/>
        </w:rPr>
        <w:t xml:space="preserve">    </w:t>
      </w:r>
      <w:r w:rsidRPr="007E62EC">
        <w:rPr>
          <w:rFonts w:ascii="Arial" w:hAnsi="Arial" w:cs="Arial"/>
          <w:sz w:val="24"/>
          <w:szCs w:val="24"/>
        </w:rPr>
        <w:t>Lentelė Nr. 1</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872"/>
      </w:tblGrid>
      <w:tr w:rsidR="00B75F81" w:rsidRPr="006D505A" w:rsidTr="00BF718B">
        <w:trPr>
          <w:trHeight w:val="491"/>
          <w:tblHeader/>
        </w:trPr>
        <w:tc>
          <w:tcPr>
            <w:tcW w:w="3148" w:type="dxa"/>
            <w:shd w:val="clear" w:color="auto" w:fill="E6E6E6"/>
            <w:vAlign w:val="center"/>
          </w:tcPr>
          <w:p w:rsidR="00B75F81" w:rsidRPr="006D505A" w:rsidRDefault="00B75F81" w:rsidP="00BF718B">
            <w:pPr>
              <w:spacing w:after="0" w:line="240" w:lineRule="auto"/>
              <w:jc w:val="center"/>
              <w:rPr>
                <w:rFonts w:ascii="Arial" w:hAnsi="Arial" w:cs="Arial"/>
                <w:b/>
                <w:sz w:val="23"/>
                <w:szCs w:val="23"/>
              </w:rPr>
            </w:pPr>
            <w:r w:rsidRPr="006D505A">
              <w:rPr>
                <w:rFonts w:ascii="Arial" w:hAnsi="Arial" w:cs="Arial"/>
                <w:b/>
                <w:sz w:val="23"/>
                <w:szCs w:val="23"/>
              </w:rPr>
              <w:t>Paslaugų aprašymas</w:t>
            </w:r>
            <w:r w:rsidR="002065EA">
              <w:rPr>
                <w:rFonts w:ascii="Arial" w:hAnsi="Arial" w:cs="Arial"/>
                <w:b/>
                <w:sz w:val="23"/>
                <w:szCs w:val="23"/>
              </w:rPr>
              <w:t>*</w:t>
            </w:r>
          </w:p>
        </w:tc>
        <w:tc>
          <w:tcPr>
            <w:tcW w:w="1814" w:type="dxa"/>
            <w:shd w:val="clear" w:color="auto" w:fill="E6E6E6"/>
            <w:vAlign w:val="center"/>
          </w:tcPr>
          <w:p w:rsidR="00B75F81" w:rsidRPr="006D505A" w:rsidRDefault="00B75F81" w:rsidP="00BF718B">
            <w:pPr>
              <w:spacing w:after="0" w:line="240" w:lineRule="auto"/>
              <w:jc w:val="center"/>
              <w:rPr>
                <w:rFonts w:ascii="Arial" w:eastAsia="Times New Roman" w:hAnsi="Arial" w:cs="Arial"/>
                <w:b/>
                <w:i/>
                <w:sz w:val="23"/>
                <w:szCs w:val="23"/>
                <w:lang w:eastAsia="en-US"/>
              </w:rPr>
            </w:pPr>
            <w:r w:rsidRPr="006D505A">
              <w:rPr>
                <w:rFonts w:ascii="Arial" w:eastAsia="Times New Roman" w:hAnsi="Arial" w:cs="Arial"/>
                <w:b/>
                <w:i/>
                <w:sz w:val="23"/>
                <w:szCs w:val="23"/>
                <w:lang w:eastAsia="en-US"/>
              </w:rPr>
              <w:t>Maksimalus kiekis</w:t>
            </w:r>
          </w:p>
          <w:p w:rsidR="00B75F81" w:rsidRPr="006D505A" w:rsidRDefault="00B75F81" w:rsidP="00BF718B">
            <w:pPr>
              <w:spacing w:after="0" w:line="240" w:lineRule="auto"/>
              <w:jc w:val="center"/>
              <w:rPr>
                <w:rFonts w:ascii="Arial" w:eastAsia="Times New Roman" w:hAnsi="Arial" w:cs="Arial"/>
                <w:b/>
                <w:i/>
                <w:sz w:val="23"/>
                <w:szCs w:val="23"/>
                <w:lang w:eastAsia="en-US"/>
              </w:rPr>
            </w:pPr>
          </w:p>
          <w:p w:rsidR="00B75F81" w:rsidRPr="006D505A" w:rsidRDefault="00B75F81" w:rsidP="00BF718B">
            <w:pPr>
              <w:spacing w:after="0" w:line="240" w:lineRule="auto"/>
              <w:jc w:val="center"/>
              <w:rPr>
                <w:rFonts w:ascii="Arial" w:hAnsi="Arial" w:cs="Arial"/>
                <w:b/>
                <w:sz w:val="23"/>
                <w:szCs w:val="23"/>
              </w:rPr>
            </w:pPr>
            <w:r w:rsidRPr="006D505A">
              <w:rPr>
                <w:rFonts w:ascii="Arial" w:eastAsia="Times New Roman" w:hAnsi="Arial" w:cs="Arial"/>
                <w:i/>
                <w:sz w:val="23"/>
                <w:szCs w:val="23"/>
                <w:lang w:eastAsia="en-US"/>
              </w:rPr>
              <w:t>(dienų skaičius 35 mėn. laikotarpiu)</w:t>
            </w:r>
          </w:p>
        </w:tc>
        <w:tc>
          <w:tcPr>
            <w:tcW w:w="1985" w:type="dxa"/>
            <w:shd w:val="clear" w:color="auto" w:fill="E6E6E6"/>
            <w:vAlign w:val="center"/>
          </w:tcPr>
          <w:p w:rsidR="00B75F81" w:rsidRPr="006D505A" w:rsidRDefault="00B75F81" w:rsidP="00BF718B">
            <w:pPr>
              <w:spacing w:after="0" w:line="240" w:lineRule="auto"/>
              <w:jc w:val="center"/>
              <w:rPr>
                <w:rFonts w:ascii="Arial" w:eastAsia="Times New Roman" w:hAnsi="Arial" w:cs="Arial"/>
                <w:b/>
                <w:i/>
                <w:sz w:val="23"/>
                <w:szCs w:val="23"/>
                <w:lang w:eastAsia="en-US"/>
              </w:rPr>
            </w:pPr>
            <w:r w:rsidRPr="006D505A">
              <w:rPr>
                <w:rFonts w:ascii="Arial" w:eastAsia="Times New Roman" w:hAnsi="Arial" w:cs="Arial"/>
                <w:b/>
                <w:i/>
                <w:sz w:val="23"/>
                <w:szCs w:val="23"/>
                <w:lang w:eastAsia="en-US"/>
              </w:rPr>
              <w:t>1 dienos vežimo paslaugos kaina</w:t>
            </w:r>
          </w:p>
          <w:p w:rsidR="00B75F81" w:rsidRPr="006D505A" w:rsidRDefault="00B75F81" w:rsidP="00BF718B">
            <w:pPr>
              <w:spacing w:after="0" w:line="240" w:lineRule="auto"/>
              <w:jc w:val="center"/>
              <w:rPr>
                <w:rFonts w:ascii="Arial" w:hAnsi="Arial" w:cs="Arial"/>
                <w:b/>
                <w:sz w:val="23"/>
                <w:szCs w:val="23"/>
              </w:rPr>
            </w:pPr>
            <w:r w:rsidRPr="006D505A">
              <w:rPr>
                <w:rFonts w:ascii="Arial" w:eastAsia="Times New Roman" w:hAnsi="Arial" w:cs="Arial"/>
                <w:b/>
                <w:i/>
                <w:sz w:val="23"/>
                <w:szCs w:val="23"/>
                <w:lang w:eastAsia="en-US"/>
              </w:rPr>
              <w:t>(EUR be PVM)</w:t>
            </w:r>
            <w:r w:rsidRPr="006D505A">
              <w:rPr>
                <w:rFonts w:ascii="Arial" w:hAnsi="Arial" w:cs="Arial"/>
                <w:b/>
                <w:sz w:val="23"/>
                <w:szCs w:val="23"/>
              </w:rPr>
              <w:t xml:space="preserve"> </w:t>
            </w:r>
          </w:p>
        </w:tc>
        <w:tc>
          <w:tcPr>
            <w:tcW w:w="1955" w:type="dxa"/>
            <w:shd w:val="clear" w:color="auto" w:fill="E6E6E6"/>
            <w:vAlign w:val="center"/>
          </w:tcPr>
          <w:p w:rsidR="00B75F81" w:rsidRPr="006D505A" w:rsidRDefault="00B75F81" w:rsidP="00BF718B">
            <w:pPr>
              <w:spacing w:after="0" w:line="240" w:lineRule="auto"/>
              <w:jc w:val="center"/>
              <w:rPr>
                <w:rFonts w:ascii="Arial" w:eastAsia="Times New Roman" w:hAnsi="Arial" w:cs="Arial"/>
                <w:b/>
                <w:i/>
                <w:sz w:val="23"/>
                <w:szCs w:val="23"/>
                <w:lang w:eastAsia="en-US"/>
              </w:rPr>
            </w:pPr>
            <w:r w:rsidRPr="006D505A">
              <w:rPr>
                <w:rFonts w:ascii="Arial" w:eastAsia="Times New Roman" w:hAnsi="Arial" w:cs="Arial"/>
                <w:b/>
                <w:i/>
                <w:sz w:val="23"/>
                <w:szCs w:val="23"/>
                <w:lang w:eastAsia="en-US"/>
              </w:rPr>
              <w:t>1 dienos vežimo paslaugos kaina</w:t>
            </w:r>
          </w:p>
          <w:p w:rsidR="00B75F81" w:rsidRPr="006D505A" w:rsidRDefault="00B75F81" w:rsidP="00BF718B">
            <w:pPr>
              <w:spacing w:after="0" w:line="240" w:lineRule="auto"/>
              <w:jc w:val="center"/>
              <w:rPr>
                <w:rFonts w:ascii="Arial" w:hAnsi="Arial" w:cs="Arial"/>
                <w:b/>
                <w:sz w:val="23"/>
                <w:szCs w:val="23"/>
              </w:rPr>
            </w:pPr>
            <w:r w:rsidRPr="006D505A">
              <w:rPr>
                <w:rFonts w:ascii="Arial" w:eastAsia="Times New Roman" w:hAnsi="Arial" w:cs="Arial"/>
                <w:b/>
                <w:i/>
                <w:sz w:val="23"/>
                <w:szCs w:val="23"/>
                <w:lang w:eastAsia="en-US"/>
              </w:rPr>
              <w:t>(EUR su PVM)</w:t>
            </w:r>
          </w:p>
        </w:tc>
        <w:tc>
          <w:tcPr>
            <w:tcW w:w="1872" w:type="dxa"/>
            <w:shd w:val="clear" w:color="auto" w:fill="E6E6E6"/>
            <w:vAlign w:val="center"/>
          </w:tcPr>
          <w:p w:rsidR="00B75F81" w:rsidRPr="006D505A" w:rsidRDefault="00B75F81" w:rsidP="00BF718B">
            <w:pPr>
              <w:spacing w:after="0" w:line="240" w:lineRule="auto"/>
              <w:jc w:val="center"/>
              <w:rPr>
                <w:rFonts w:ascii="Arial" w:hAnsi="Arial" w:cs="Arial"/>
                <w:b/>
                <w:sz w:val="23"/>
                <w:szCs w:val="23"/>
              </w:rPr>
            </w:pPr>
            <w:r w:rsidRPr="006D505A">
              <w:rPr>
                <w:rFonts w:ascii="Arial" w:hAnsi="Arial" w:cs="Arial"/>
                <w:b/>
                <w:spacing w:val="2"/>
                <w:sz w:val="23"/>
                <w:szCs w:val="23"/>
              </w:rPr>
              <w:t>Bendra kaina</w:t>
            </w:r>
            <w:r w:rsidRPr="006D505A">
              <w:rPr>
                <w:rFonts w:ascii="Arial" w:hAnsi="Arial" w:cs="Arial"/>
                <w:b/>
                <w:sz w:val="23"/>
                <w:szCs w:val="23"/>
              </w:rPr>
              <w:t xml:space="preserve"> </w:t>
            </w:r>
          </w:p>
          <w:p w:rsidR="00B75F81" w:rsidRPr="006D505A" w:rsidRDefault="00B75F81" w:rsidP="00BF718B">
            <w:pPr>
              <w:spacing w:after="0" w:line="240" w:lineRule="auto"/>
              <w:jc w:val="center"/>
              <w:rPr>
                <w:rFonts w:ascii="Arial" w:hAnsi="Arial" w:cs="Arial"/>
                <w:b/>
                <w:sz w:val="23"/>
                <w:szCs w:val="23"/>
              </w:rPr>
            </w:pPr>
            <w:r w:rsidRPr="006D505A">
              <w:rPr>
                <w:rFonts w:ascii="Arial" w:hAnsi="Arial" w:cs="Arial"/>
                <w:b/>
                <w:sz w:val="23"/>
                <w:szCs w:val="23"/>
              </w:rPr>
              <w:t>(EUR su PVM)</w:t>
            </w:r>
          </w:p>
          <w:p w:rsidR="00B75F81" w:rsidRPr="006D505A" w:rsidRDefault="00B75F81" w:rsidP="00BF718B">
            <w:pPr>
              <w:spacing w:after="0" w:line="240" w:lineRule="auto"/>
              <w:jc w:val="center"/>
              <w:rPr>
                <w:rFonts w:ascii="Arial" w:hAnsi="Arial" w:cs="Arial"/>
                <w:b/>
                <w:sz w:val="23"/>
                <w:szCs w:val="23"/>
              </w:rPr>
            </w:pPr>
          </w:p>
          <w:p w:rsidR="00B75F81" w:rsidRPr="006D505A" w:rsidRDefault="00B75F81" w:rsidP="00BF718B">
            <w:pPr>
              <w:spacing w:after="0" w:line="240" w:lineRule="auto"/>
              <w:jc w:val="center"/>
              <w:rPr>
                <w:rFonts w:ascii="Arial" w:hAnsi="Arial" w:cs="Arial"/>
                <w:b/>
                <w:sz w:val="23"/>
                <w:szCs w:val="23"/>
                <w:lang w:val="en-US"/>
              </w:rPr>
            </w:pPr>
            <w:r w:rsidRPr="006D505A">
              <w:rPr>
                <w:rFonts w:ascii="Arial" w:hAnsi="Arial" w:cs="Arial"/>
                <w:b/>
                <w:sz w:val="23"/>
                <w:szCs w:val="23"/>
              </w:rPr>
              <w:t>E</w:t>
            </w:r>
            <w:r w:rsidRPr="006D505A">
              <w:rPr>
                <w:rFonts w:ascii="Arial" w:hAnsi="Arial" w:cs="Arial"/>
                <w:b/>
                <w:sz w:val="23"/>
                <w:szCs w:val="23"/>
                <w:lang w:val="en-US"/>
              </w:rPr>
              <w:t>=B*D</w:t>
            </w:r>
          </w:p>
        </w:tc>
      </w:tr>
      <w:tr w:rsidR="00B75F81" w:rsidRPr="006D505A" w:rsidTr="00BF718B">
        <w:trPr>
          <w:trHeight w:val="226"/>
          <w:tblHeader/>
        </w:trPr>
        <w:tc>
          <w:tcPr>
            <w:tcW w:w="3148" w:type="dxa"/>
            <w:shd w:val="clear" w:color="auto" w:fill="FFFFFF" w:themeFill="background1"/>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hAnsi="Arial" w:cs="Arial"/>
                <w:bCs/>
                <w:sz w:val="23"/>
                <w:szCs w:val="23"/>
              </w:rPr>
              <w:t>A</w:t>
            </w:r>
          </w:p>
        </w:tc>
        <w:tc>
          <w:tcPr>
            <w:tcW w:w="1814" w:type="dxa"/>
            <w:shd w:val="clear" w:color="auto" w:fill="FFFFFF" w:themeFill="background1"/>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hAnsi="Arial" w:cs="Arial"/>
                <w:bCs/>
                <w:sz w:val="23"/>
                <w:szCs w:val="23"/>
              </w:rPr>
              <w:t>B</w:t>
            </w:r>
          </w:p>
        </w:tc>
        <w:tc>
          <w:tcPr>
            <w:tcW w:w="1985" w:type="dxa"/>
            <w:shd w:val="clear" w:color="auto" w:fill="FFFFFF" w:themeFill="background1"/>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hAnsi="Arial" w:cs="Arial"/>
                <w:bCs/>
                <w:sz w:val="23"/>
                <w:szCs w:val="23"/>
              </w:rPr>
              <w:t>C</w:t>
            </w:r>
          </w:p>
        </w:tc>
        <w:tc>
          <w:tcPr>
            <w:tcW w:w="1955" w:type="dxa"/>
            <w:shd w:val="clear" w:color="auto" w:fill="FFFFFF" w:themeFill="background1"/>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hAnsi="Arial" w:cs="Arial"/>
                <w:bCs/>
                <w:sz w:val="23"/>
                <w:szCs w:val="23"/>
              </w:rPr>
              <w:t>D</w:t>
            </w:r>
          </w:p>
        </w:tc>
        <w:tc>
          <w:tcPr>
            <w:tcW w:w="1872" w:type="dxa"/>
            <w:shd w:val="clear" w:color="auto" w:fill="FFFFFF" w:themeFill="background1"/>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hAnsi="Arial" w:cs="Arial"/>
                <w:bCs/>
                <w:sz w:val="23"/>
                <w:szCs w:val="23"/>
              </w:rPr>
              <w:t>E</w:t>
            </w:r>
          </w:p>
        </w:tc>
      </w:tr>
      <w:tr w:rsidR="00B75F81" w:rsidRPr="006D505A" w:rsidTr="00BF718B">
        <w:trPr>
          <w:trHeight w:val="440"/>
        </w:trPr>
        <w:tc>
          <w:tcPr>
            <w:tcW w:w="3148" w:type="dxa"/>
            <w:vAlign w:val="center"/>
          </w:tcPr>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Mokinių vežimas į mokyklą specialaus reiso maršrutais Klaipėdos rajone: Nuo Žalgirių g. iš Arimų g. pusės. Pravažiuojamos sotėlės: </w:t>
            </w:r>
          </w:p>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1. Žalgirių st; </w:t>
            </w:r>
          </w:p>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2. Smalupės st; </w:t>
            </w:r>
          </w:p>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3. Prie posūkio į Smeltaitės g. (mokyklos kryptimi) gyvenantiems Austėjos g; 4. Slengių st. (Slengių daugiafunkcinis centras); </w:t>
            </w:r>
          </w:p>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5. Dvarininkų g.; </w:t>
            </w:r>
          </w:p>
          <w:p w:rsidR="00E96C0D" w:rsidRPr="006D505A" w:rsidRDefault="00B75F81" w:rsidP="00BF718B">
            <w:pPr>
              <w:spacing w:after="0" w:line="240" w:lineRule="auto"/>
              <w:jc w:val="both"/>
              <w:rPr>
                <w:rFonts w:ascii="Arial" w:eastAsia="Calibri" w:hAnsi="Arial" w:cs="Arial"/>
                <w:color w:val="000000" w:themeColor="text1"/>
                <w:sz w:val="23"/>
                <w:szCs w:val="23"/>
              </w:rPr>
            </w:pPr>
            <w:r w:rsidRPr="006D505A">
              <w:rPr>
                <w:rFonts w:ascii="Arial" w:eastAsia="Calibri" w:hAnsi="Arial" w:cs="Arial"/>
                <w:color w:val="000000" w:themeColor="text1"/>
                <w:sz w:val="23"/>
                <w:szCs w:val="23"/>
              </w:rPr>
              <w:t xml:space="preserve">6. A. Bruožio g.; </w:t>
            </w:r>
          </w:p>
          <w:p w:rsidR="00B75F81" w:rsidRPr="006D505A" w:rsidRDefault="00B75F81" w:rsidP="00BF718B">
            <w:pPr>
              <w:spacing w:after="0" w:line="240" w:lineRule="auto"/>
              <w:jc w:val="both"/>
              <w:rPr>
                <w:rFonts w:ascii="Arial" w:hAnsi="Arial" w:cs="Arial"/>
                <w:b/>
                <w:i/>
                <w:sz w:val="23"/>
                <w:szCs w:val="23"/>
              </w:rPr>
            </w:pPr>
            <w:r w:rsidRPr="006D505A">
              <w:rPr>
                <w:rFonts w:ascii="Arial" w:eastAsia="Calibri" w:hAnsi="Arial" w:cs="Arial"/>
                <w:color w:val="000000" w:themeColor="text1"/>
                <w:sz w:val="23"/>
                <w:szCs w:val="23"/>
              </w:rPr>
              <w:t>7. Posūkis į Agilos g. Linkoniškių g.</w:t>
            </w:r>
          </w:p>
        </w:tc>
        <w:tc>
          <w:tcPr>
            <w:tcW w:w="1814" w:type="dxa"/>
            <w:vAlign w:val="center"/>
          </w:tcPr>
          <w:p w:rsidR="00B75F81" w:rsidRPr="006D505A" w:rsidRDefault="00B75F81" w:rsidP="00BF718B">
            <w:pPr>
              <w:spacing w:after="0" w:line="240" w:lineRule="auto"/>
              <w:jc w:val="center"/>
              <w:rPr>
                <w:rFonts w:ascii="Arial" w:hAnsi="Arial" w:cs="Arial"/>
                <w:bCs/>
                <w:sz w:val="23"/>
                <w:szCs w:val="23"/>
              </w:rPr>
            </w:pPr>
            <w:r w:rsidRPr="006D505A">
              <w:rPr>
                <w:rFonts w:ascii="Arial" w:eastAsia="Times New Roman" w:hAnsi="Arial" w:cs="Arial"/>
                <w:sz w:val="23"/>
                <w:szCs w:val="23"/>
                <w:lang w:eastAsia="en-US"/>
              </w:rPr>
              <w:t>585 dienos</w:t>
            </w:r>
          </w:p>
        </w:tc>
        <w:tc>
          <w:tcPr>
            <w:tcW w:w="1985" w:type="dxa"/>
            <w:vAlign w:val="center"/>
          </w:tcPr>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Įrašyti skaičius</w:t>
            </w:r>
          </w:p>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x,xx</w:t>
            </w:r>
          </w:p>
        </w:tc>
        <w:tc>
          <w:tcPr>
            <w:tcW w:w="1955" w:type="dxa"/>
            <w:shd w:val="clear" w:color="auto" w:fill="F2F2F2" w:themeFill="background1" w:themeFillShade="F2"/>
            <w:vAlign w:val="center"/>
          </w:tcPr>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Įrašyti skaičius</w:t>
            </w:r>
          </w:p>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x,xx</w:t>
            </w:r>
          </w:p>
        </w:tc>
        <w:tc>
          <w:tcPr>
            <w:tcW w:w="1872" w:type="dxa"/>
            <w:shd w:val="clear" w:color="auto" w:fill="F2F2F2" w:themeFill="background1" w:themeFillShade="F2"/>
            <w:vAlign w:val="center"/>
          </w:tcPr>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Įrašyti skaičius</w:t>
            </w:r>
          </w:p>
          <w:p w:rsidR="00B75F81" w:rsidRPr="006D505A" w:rsidRDefault="00B75F81" w:rsidP="00BF718B">
            <w:pPr>
              <w:spacing w:after="0" w:line="240" w:lineRule="auto"/>
              <w:jc w:val="center"/>
              <w:rPr>
                <w:rFonts w:ascii="Arial" w:hAnsi="Arial" w:cs="Arial"/>
                <w:bCs/>
                <w:color w:val="00B050"/>
                <w:sz w:val="23"/>
                <w:szCs w:val="23"/>
              </w:rPr>
            </w:pPr>
            <w:r w:rsidRPr="006D505A">
              <w:rPr>
                <w:rFonts w:ascii="Arial" w:hAnsi="Arial" w:cs="Arial"/>
                <w:bCs/>
                <w:color w:val="00B050"/>
                <w:sz w:val="23"/>
                <w:szCs w:val="23"/>
              </w:rPr>
              <w:t>x,xx</w:t>
            </w:r>
          </w:p>
        </w:tc>
      </w:tr>
    </w:tbl>
    <w:p w:rsidR="002065EA" w:rsidRDefault="002065EA" w:rsidP="002065EA">
      <w:pPr>
        <w:spacing w:after="0"/>
        <w:rPr>
          <w:rFonts w:ascii="Arial" w:hAnsi="Arial" w:cs="Arial"/>
          <w:b/>
          <w:bCs/>
          <w:i/>
          <w:iCs/>
          <w:sz w:val="24"/>
          <w:szCs w:val="24"/>
        </w:rPr>
      </w:pPr>
      <w:r>
        <w:rPr>
          <w:rFonts w:ascii="Arial" w:hAnsi="Arial" w:cs="Arial"/>
          <w:b/>
          <w:bCs/>
          <w:i/>
          <w:iCs/>
          <w:sz w:val="24"/>
          <w:szCs w:val="24"/>
        </w:rPr>
        <w:t>* du reisai (į ir iš mokyklos)</w:t>
      </w:r>
    </w:p>
    <w:p w:rsidR="002065EA" w:rsidRDefault="002065EA" w:rsidP="00AF1A05">
      <w:pPr>
        <w:spacing w:after="0"/>
        <w:jc w:val="both"/>
        <w:rPr>
          <w:rFonts w:ascii="Arial" w:hAnsi="Arial" w:cs="Arial"/>
          <w:b/>
          <w:sz w:val="24"/>
          <w:szCs w:val="24"/>
        </w:rPr>
      </w:pPr>
    </w:p>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lastRenderedPageBreak/>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962F5C" w:rsidRDefault="00AF1A05" w:rsidP="0040223A">
            <w:pPr>
              <w:spacing w:after="0"/>
              <w:jc w:val="center"/>
              <w:rPr>
                <w:rFonts w:ascii="Arial" w:hAnsi="Arial" w:cs="Arial"/>
                <w:b/>
                <w:sz w:val="24"/>
                <w:szCs w:val="24"/>
              </w:rPr>
            </w:pPr>
            <w:r w:rsidRPr="007E62EC">
              <w:rPr>
                <w:rFonts w:ascii="Arial" w:hAnsi="Arial" w:cs="Arial"/>
                <w:b/>
                <w:sz w:val="24"/>
                <w:szCs w:val="24"/>
              </w:rPr>
              <w:t>Eil.</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lastRenderedPageBreak/>
              <w:t>2.</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962F5C">
            <w:pPr>
              <w:spacing w:after="0"/>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30988"/>
    <w:rsid w:val="001F6614"/>
    <w:rsid w:val="002065EA"/>
    <w:rsid w:val="004E6EB9"/>
    <w:rsid w:val="00535015"/>
    <w:rsid w:val="006D505A"/>
    <w:rsid w:val="007C3738"/>
    <w:rsid w:val="007E62EC"/>
    <w:rsid w:val="008F4869"/>
    <w:rsid w:val="00962F5C"/>
    <w:rsid w:val="009B6987"/>
    <w:rsid w:val="00AE4F08"/>
    <w:rsid w:val="00AF1A05"/>
    <w:rsid w:val="00B75F81"/>
    <w:rsid w:val="00D77662"/>
    <w:rsid w:val="00E715F3"/>
    <w:rsid w:val="00E7465A"/>
    <w:rsid w:val="00E96C0D"/>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DDCF"/>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7319</Words>
  <Characters>4173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cp:revision>
  <dcterms:created xsi:type="dcterms:W3CDTF">2026-01-20T06:51:00Z</dcterms:created>
  <dcterms:modified xsi:type="dcterms:W3CDTF">2026-02-17T14:20:00Z</dcterms:modified>
</cp:coreProperties>
</file>