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651A6F1E"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9A0F5D">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21F06543"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9A0F5D">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175864" w:rsidRPr="00175864">
            <w:rPr>
              <w:rFonts w:ascii="Arial" w:hAnsi="Arial" w:cs="Arial"/>
              <w:bCs/>
              <w:sz w:val="22"/>
              <w:szCs w:val="22"/>
            </w:rPr>
            <w:t>(2026-ESO-61) Dangų atstatymo Kauno reg. darb</w:t>
          </w:r>
          <w:r w:rsidR="00175864">
            <w:rPr>
              <w:rFonts w:ascii="Arial" w:hAnsi="Arial" w:cs="Arial"/>
              <w:bCs/>
              <w:sz w:val="22"/>
              <w:szCs w:val="22"/>
            </w:rPr>
            <w:t>ų</w:t>
          </w:r>
        </w:sdtContent>
      </w:sdt>
      <w:r w:rsidR="00854638" w:rsidRPr="00B83A03">
        <w:rPr>
          <w:rFonts w:ascii="Arial" w:hAnsi="Arial" w:cs="Arial"/>
          <w:i/>
          <w:iCs/>
          <w:color w:val="FF0000"/>
          <w:sz w:val="22"/>
          <w:szCs w:val="22"/>
          <w:lang w:val="lt-LT"/>
        </w:rPr>
        <w:t xml:space="preserve"> </w:t>
      </w:r>
      <w:r w:rsidR="003C4D05" w:rsidRPr="009A0F5D">
        <w:rPr>
          <w:rStyle w:val="normaltextrun"/>
          <w:rFonts w:ascii="Arial" w:hAnsi="Arial" w:cs="Arial"/>
          <w:sz w:val="22"/>
          <w:szCs w:val="22"/>
          <w:shd w:val="clear" w:color="auto" w:fill="FFFFFF"/>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tbl>
      <w:tblPr>
        <w:tblW w:w="135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1995"/>
        <w:gridCol w:w="1870"/>
        <w:gridCol w:w="4442"/>
        <w:gridCol w:w="4277"/>
      </w:tblGrid>
      <w:tr w:rsidR="00BE7B8B" w14:paraId="0BA2D4C0" w14:textId="77777777" w:rsidTr="00240F12">
        <w:trPr>
          <w:trHeight w:val="1065"/>
        </w:trPr>
        <w:tc>
          <w:tcPr>
            <w:tcW w:w="955" w:type="dxa"/>
            <w:tcBorders>
              <w:top w:val="single" w:sz="6" w:space="0" w:color="auto"/>
              <w:left w:val="single" w:sz="6" w:space="0" w:color="auto"/>
              <w:bottom w:val="single" w:sz="6" w:space="0" w:color="auto"/>
              <w:right w:val="single" w:sz="6" w:space="0" w:color="auto"/>
            </w:tcBorders>
            <w:shd w:val="clear" w:color="auto" w:fill="DBE5F1"/>
            <w:hideMark/>
          </w:tcPr>
          <w:p w14:paraId="14F93C5C" w14:textId="77777777" w:rsidR="00BE7B8B" w:rsidRPr="009A0F5D" w:rsidRDefault="00BE7B8B" w:rsidP="00F405A1">
            <w:pPr>
              <w:pStyle w:val="paragraph"/>
              <w:spacing w:before="0" w:beforeAutospacing="0" w:after="0" w:afterAutospacing="0"/>
              <w:textAlignment w:val="baseline"/>
              <w:rPr>
                <w:rFonts w:ascii="Arial" w:hAnsi="Arial" w:cs="Arial"/>
                <w:sz w:val="20"/>
                <w:szCs w:val="20"/>
              </w:rPr>
            </w:pPr>
            <w:r w:rsidRPr="009A0F5D">
              <w:rPr>
                <w:rStyle w:val="normaltextrun"/>
                <w:rFonts w:ascii="Arial" w:hAnsi="Arial" w:cs="Arial"/>
                <w:b/>
                <w:bCs/>
                <w:sz w:val="20"/>
                <w:szCs w:val="20"/>
              </w:rPr>
              <w:t>Eil.Nr.**</w:t>
            </w:r>
            <w:r w:rsidRPr="009A0F5D">
              <w:rPr>
                <w:rStyle w:val="eop"/>
                <w:rFonts w:ascii="Arial" w:hAnsi="Arial" w:cs="Arial"/>
                <w:sz w:val="20"/>
                <w:szCs w:val="20"/>
              </w:rPr>
              <w:t> </w:t>
            </w:r>
          </w:p>
        </w:tc>
        <w:tc>
          <w:tcPr>
            <w:tcW w:w="1995" w:type="dxa"/>
            <w:tcBorders>
              <w:top w:val="single" w:sz="6" w:space="0" w:color="auto"/>
              <w:left w:val="single" w:sz="6" w:space="0" w:color="auto"/>
              <w:bottom w:val="single" w:sz="6" w:space="0" w:color="auto"/>
              <w:right w:val="single" w:sz="6" w:space="0" w:color="auto"/>
            </w:tcBorders>
            <w:shd w:val="clear" w:color="auto" w:fill="DBE5F1"/>
            <w:hideMark/>
          </w:tcPr>
          <w:p w14:paraId="388D59C2" w14:textId="77777777" w:rsidR="00BE7B8B" w:rsidRPr="009A0F5D" w:rsidRDefault="00BE7B8B" w:rsidP="00F405A1">
            <w:pPr>
              <w:pStyle w:val="paragraph"/>
              <w:spacing w:before="0" w:beforeAutospacing="0" w:after="0" w:afterAutospacing="0"/>
              <w:jc w:val="center"/>
              <w:textAlignment w:val="baseline"/>
              <w:rPr>
                <w:rFonts w:ascii="Arial" w:hAnsi="Arial" w:cs="Arial"/>
                <w:sz w:val="20"/>
                <w:szCs w:val="20"/>
              </w:rPr>
            </w:pPr>
            <w:r w:rsidRPr="009A0F5D">
              <w:rPr>
                <w:rStyle w:val="normaltextrun"/>
                <w:rFonts w:ascii="Arial" w:hAnsi="Arial" w:cs="Arial"/>
                <w:b/>
                <w:bCs/>
                <w:i/>
                <w:iCs/>
                <w:sz w:val="20"/>
                <w:szCs w:val="20"/>
              </w:rPr>
              <w:t>Pirkimo dokumento, kuriam teikiamas klausimas / siūlymas, rūšis (įrašyti iš pateiktų trumpinių)*</w:t>
            </w:r>
            <w:r w:rsidRPr="009A0F5D">
              <w:rPr>
                <w:rStyle w:val="eop"/>
                <w:rFonts w:ascii="Arial" w:hAnsi="Arial" w:cs="Arial"/>
                <w:sz w:val="20"/>
                <w:szCs w:val="20"/>
              </w:rPr>
              <w:t> </w:t>
            </w:r>
          </w:p>
        </w:tc>
        <w:tc>
          <w:tcPr>
            <w:tcW w:w="187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1B94B22" w14:textId="77777777" w:rsidR="00BE7B8B" w:rsidRPr="009A0F5D" w:rsidRDefault="00BE7B8B" w:rsidP="00F405A1">
            <w:pPr>
              <w:pStyle w:val="paragraph"/>
              <w:spacing w:before="0" w:beforeAutospacing="0" w:after="0" w:afterAutospacing="0"/>
              <w:jc w:val="center"/>
              <w:textAlignment w:val="baseline"/>
              <w:rPr>
                <w:rFonts w:ascii="Arial" w:hAnsi="Arial" w:cs="Arial"/>
                <w:sz w:val="20"/>
                <w:szCs w:val="20"/>
              </w:rPr>
            </w:pPr>
            <w:r w:rsidRPr="009A0F5D">
              <w:rPr>
                <w:rStyle w:val="normaltextrun"/>
                <w:rFonts w:ascii="Arial" w:hAnsi="Arial" w:cs="Arial"/>
                <w:b/>
                <w:bCs/>
                <w:i/>
                <w:iCs/>
                <w:sz w:val="20"/>
                <w:szCs w:val="20"/>
              </w:rPr>
              <w:t>Nurodyti punktą ar eilės numerį dėl kurio teikiamas klausimas / siūlymas</w:t>
            </w:r>
            <w:r w:rsidRPr="009A0F5D">
              <w:rPr>
                <w:rStyle w:val="eop"/>
                <w:rFonts w:ascii="Arial" w:hAnsi="Arial" w:cs="Arial"/>
                <w:sz w:val="20"/>
                <w:szCs w:val="20"/>
              </w:rPr>
              <w:t> </w:t>
            </w:r>
          </w:p>
        </w:tc>
        <w:tc>
          <w:tcPr>
            <w:tcW w:w="444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C842128" w14:textId="77777777" w:rsidR="00BE7B8B" w:rsidRPr="009A0F5D" w:rsidRDefault="00BE7B8B" w:rsidP="00F405A1">
            <w:pPr>
              <w:pStyle w:val="paragraph"/>
              <w:spacing w:before="0" w:beforeAutospacing="0" w:after="0" w:afterAutospacing="0"/>
              <w:jc w:val="center"/>
              <w:textAlignment w:val="baseline"/>
              <w:rPr>
                <w:rFonts w:ascii="Arial" w:hAnsi="Arial" w:cs="Arial"/>
                <w:sz w:val="20"/>
                <w:szCs w:val="20"/>
              </w:rPr>
            </w:pPr>
            <w:r w:rsidRPr="009A0F5D">
              <w:rPr>
                <w:rStyle w:val="normaltextrun"/>
                <w:rFonts w:ascii="Arial" w:hAnsi="Arial" w:cs="Arial"/>
                <w:b/>
                <w:bCs/>
                <w:i/>
                <w:iCs/>
                <w:sz w:val="20"/>
                <w:szCs w:val="20"/>
              </w:rPr>
              <w:t>Klausimas / teikiamo siūlymo tekstas</w:t>
            </w:r>
            <w:r w:rsidRPr="009A0F5D">
              <w:rPr>
                <w:rStyle w:val="eop"/>
                <w:rFonts w:ascii="Arial" w:hAnsi="Arial" w:cs="Arial"/>
                <w:sz w:val="20"/>
                <w:szCs w:val="20"/>
              </w:rPr>
              <w:t> </w:t>
            </w:r>
          </w:p>
        </w:tc>
        <w:tc>
          <w:tcPr>
            <w:tcW w:w="427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3F8D226" w14:textId="77777777" w:rsidR="00BE7B8B" w:rsidRPr="009A0F5D" w:rsidRDefault="00BE7B8B" w:rsidP="00F405A1">
            <w:pPr>
              <w:pStyle w:val="paragraph"/>
              <w:spacing w:before="0" w:beforeAutospacing="0" w:after="0" w:afterAutospacing="0"/>
              <w:jc w:val="center"/>
              <w:textAlignment w:val="baseline"/>
              <w:rPr>
                <w:rFonts w:ascii="Arial" w:hAnsi="Arial" w:cs="Arial"/>
                <w:sz w:val="20"/>
                <w:szCs w:val="20"/>
              </w:rPr>
            </w:pPr>
            <w:r w:rsidRPr="009A0F5D">
              <w:rPr>
                <w:rStyle w:val="normaltextrun"/>
                <w:rFonts w:ascii="Arial" w:hAnsi="Arial" w:cs="Arial"/>
                <w:b/>
                <w:bCs/>
                <w:i/>
                <w:iCs/>
                <w:sz w:val="20"/>
                <w:szCs w:val="20"/>
              </w:rPr>
              <w:t>Atsakymai</w:t>
            </w:r>
            <w:r w:rsidRPr="009A0F5D">
              <w:rPr>
                <w:rStyle w:val="eop"/>
                <w:rFonts w:ascii="Arial" w:hAnsi="Arial" w:cs="Arial"/>
                <w:sz w:val="20"/>
                <w:szCs w:val="20"/>
              </w:rPr>
              <w:t> </w:t>
            </w:r>
          </w:p>
        </w:tc>
      </w:tr>
      <w:tr w:rsidR="005F502B" w14:paraId="11F4E201" w14:textId="77777777" w:rsidTr="00240F12">
        <w:trPr>
          <w:trHeight w:val="1686"/>
        </w:trPr>
        <w:tc>
          <w:tcPr>
            <w:tcW w:w="955" w:type="dxa"/>
            <w:tcBorders>
              <w:top w:val="single" w:sz="6" w:space="0" w:color="auto"/>
              <w:left w:val="single" w:sz="6" w:space="0" w:color="auto"/>
              <w:bottom w:val="single" w:sz="6" w:space="0" w:color="auto"/>
              <w:right w:val="single" w:sz="6" w:space="0" w:color="auto"/>
            </w:tcBorders>
            <w:hideMark/>
          </w:tcPr>
          <w:p w14:paraId="00C86E2B" w14:textId="77777777" w:rsidR="005F502B" w:rsidRPr="009A0F5D" w:rsidRDefault="005F502B" w:rsidP="005F502B">
            <w:pPr>
              <w:pStyle w:val="paragraph"/>
              <w:spacing w:before="0" w:beforeAutospacing="0" w:after="0" w:afterAutospacing="0"/>
              <w:ind w:left="125"/>
              <w:textAlignment w:val="baseline"/>
              <w:rPr>
                <w:rFonts w:ascii="Arial" w:hAnsi="Arial" w:cs="Arial"/>
                <w:sz w:val="20"/>
                <w:szCs w:val="20"/>
              </w:rPr>
            </w:pPr>
            <w:r w:rsidRPr="009A0F5D">
              <w:rPr>
                <w:rStyle w:val="normaltextrun"/>
                <w:rFonts w:ascii="Arial" w:hAnsi="Arial" w:cs="Arial"/>
                <w:sz w:val="20"/>
                <w:szCs w:val="20"/>
              </w:rPr>
              <w:t>1.</w:t>
            </w:r>
            <w:r w:rsidRPr="009A0F5D">
              <w:rPr>
                <w:rStyle w:val="eop"/>
                <w:rFonts w:ascii="Arial" w:hAnsi="Arial" w:cs="Arial"/>
                <w:sz w:val="20"/>
                <w:szCs w:val="20"/>
              </w:rPr>
              <w:t> </w:t>
            </w:r>
          </w:p>
        </w:tc>
        <w:tc>
          <w:tcPr>
            <w:tcW w:w="1995" w:type="dxa"/>
            <w:tcBorders>
              <w:top w:val="single" w:sz="6" w:space="0" w:color="auto"/>
              <w:left w:val="single" w:sz="6" w:space="0" w:color="auto"/>
              <w:bottom w:val="single" w:sz="6" w:space="0" w:color="auto"/>
              <w:right w:val="single" w:sz="6" w:space="0" w:color="auto"/>
            </w:tcBorders>
          </w:tcPr>
          <w:p w14:paraId="72AF8D63" w14:textId="35884F60" w:rsidR="005F502B" w:rsidRPr="009A0F5D" w:rsidRDefault="005F502B" w:rsidP="005F502B">
            <w:pPr>
              <w:pStyle w:val="paragraph"/>
              <w:spacing w:before="0" w:beforeAutospacing="0" w:after="0" w:afterAutospacing="0"/>
              <w:textAlignment w:val="baseline"/>
              <w:rPr>
                <w:rFonts w:ascii="Arial" w:hAnsi="Arial" w:cs="Arial"/>
                <w:sz w:val="20"/>
                <w:szCs w:val="20"/>
              </w:rPr>
            </w:pPr>
          </w:p>
        </w:tc>
        <w:tc>
          <w:tcPr>
            <w:tcW w:w="1870" w:type="dxa"/>
            <w:tcBorders>
              <w:top w:val="single" w:sz="6" w:space="0" w:color="auto"/>
              <w:left w:val="single" w:sz="6" w:space="0" w:color="auto"/>
              <w:bottom w:val="single" w:sz="6" w:space="0" w:color="auto"/>
              <w:right w:val="single" w:sz="6" w:space="0" w:color="auto"/>
            </w:tcBorders>
          </w:tcPr>
          <w:p w14:paraId="53D0107A" w14:textId="7B44BA33" w:rsidR="005F502B" w:rsidRPr="009A0F5D" w:rsidRDefault="005F502B" w:rsidP="005F502B">
            <w:pPr>
              <w:pStyle w:val="paragraph"/>
              <w:spacing w:before="0" w:beforeAutospacing="0" w:after="0" w:afterAutospacing="0"/>
              <w:textAlignment w:val="baseline"/>
              <w:rPr>
                <w:rFonts w:ascii="Arial" w:hAnsi="Arial" w:cs="Arial"/>
                <w:sz w:val="20"/>
                <w:szCs w:val="20"/>
              </w:rPr>
            </w:pPr>
          </w:p>
        </w:tc>
        <w:tc>
          <w:tcPr>
            <w:tcW w:w="4442" w:type="dxa"/>
            <w:tcBorders>
              <w:top w:val="single" w:sz="6" w:space="0" w:color="auto"/>
              <w:left w:val="single" w:sz="6" w:space="0" w:color="auto"/>
              <w:bottom w:val="single" w:sz="6" w:space="0" w:color="auto"/>
              <w:right w:val="single" w:sz="6" w:space="0" w:color="auto"/>
            </w:tcBorders>
          </w:tcPr>
          <w:p w14:paraId="3B134227" w14:textId="77777777" w:rsidR="005F502B" w:rsidRPr="003843BC" w:rsidRDefault="005F502B" w:rsidP="004175E5">
            <w:pPr>
              <w:spacing w:before="60" w:after="60"/>
              <w:ind w:left="126" w:right="84"/>
              <w:jc w:val="both"/>
              <w:rPr>
                <w:rFonts w:ascii="Arial" w:hAnsi="Arial" w:cs="Arial"/>
                <w:i/>
                <w:iCs/>
                <w:sz w:val="20"/>
                <w:szCs w:val="20"/>
              </w:rPr>
            </w:pPr>
            <w:r w:rsidRPr="003843BC">
              <w:rPr>
                <w:rFonts w:ascii="Arial" w:hAnsi="Arial" w:cs="Arial"/>
                <w:i/>
                <w:iCs/>
                <w:sz w:val="20"/>
                <w:szCs w:val="20"/>
              </w:rPr>
              <w:t>Prašome patikslinti, ar pagal Sutartį bus taikomas minimalus vieno Užsakymo darbų kiekis (m² ar kita apimtis)?</w:t>
            </w:r>
          </w:p>
          <w:p w14:paraId="6CDD9B25" w14:textId="77777777" w:rsidR="005F502B" w:rsidRPr="003843BC" w:rsidRDefault="005F502B" w:rsidP="004175E5">
            <w:pPr>
              <w:spacing w:before="60" w:after="60"/>
              <w:ind w:left="126" w:right="84"/>
              <w:jc w:val="both"/>
              <w:rPr>
                <w:rFonts w:ascii="Arial" w:hAnsi="Arial" w:cs="Arial"/>
                <w:i/>
                <w:iCs/>
                <w:sz w:val="20"/>
                <w:szCs w:val="20"/>
              </w:rPr>
            </w:pPr>
            <w:r w:rsidRPr="003843BC">
              <w:rPr>
                <w:rFonts w:ascii="Arial" w:hAnsi="Arial" w:cs="Arial"/>
                <w:i/>
                <w:iCs/>
                <w:sz w:val="20"/>
                <w:szCs w:val="20"/>
              </w:rPr>
              <w:t>Jei taip – koks minimalus vieno Užsakymo dydis?</w:t>
            </w:r>
          </w:p>
          <w:p w14:paraId="53D61D61" w14:textId="0C95D780" w:rsidR="005F502B" w:rsidRPr="009A0F5D" w:rsidRDefault="005F502B" w:rsidP="004175E5">
            <w:pPr>
              <w:pStyle w:val="paragraph"/>
              <w:spacing w:before="0" w:beforeAutospacing="0" w:after="0" w:afterAutospacing="0"/>
              <w:ind w:left="121" w:right="84"/>
              <w:jc w:val="both"/>
              <w:textAlignment w:val="baseline"/>
              <w:rPr>
                <w:rFonts w:ascii="Arial" w:hAnsi="Arial" w:cs="Arial"/>
                <w:sz w:val="20"/>
                <w:szCs w:val="20"/>
              </w:rPr>
            </w:pPr>
            <w:r w:rsidRPr="003843BC">
              <w:rPr>
                <w:rFonts w:ascii="Arial" w:hAnsi="Arial" w:cs="Arial"/>
                <w:i/>
                <w:iCs/>
                <w:sz w:val="20"/>
                <w:szCs w:val="20"/>
              </w:rPr>
              <w:t>Jei minimalus kiekis nenumatomas – ar Užsakovas gali teikti ir labai mažos apimties Užsakymus (pvz., 0,5–1m²)?</w:t>
            </w:r>
          </w:p>
        </w:tc>
        <w:tc>
          <w:tcPr>
            <w:tcW w:w="4277" w:type="dxa"/>
            <w:tcBorders>
              <w:top w:val="single" w:sz="6" w:space="0" w:color="auto"/>
              <w:left w:val="single" w:sz="6" w:space="0" w:color="auto"/>
              <w:bottom w:val="single" w:sz="6" w:space="0" w:color="auto"/>
              <w:right w:val="single" w:sz="6" w:space="0" w:color="auto"/>
            </w:tcBorders>
          </w:tcPr>
          <w:p w14:paraId="583204F4" w14:textId="6B79031E" w:rsidR="005F502B" w:rsidRPr="009A0F5D" w:rsidRDefault="005F502B" w:rsidP="004175E5">
            <w:pPr>
              <w:pStyle w:val="paragraph"/>
              <w:spacing w:before="0" w:beforeAutospacing="0" w:after="0" w:afterAutospacing="0"/>
              <w:ind w:left="121" w:right="84"/>
              <w:jc w:val="both"/>
              <w:textAlignment w:val="baseline"/>
              <w:rPr>
                <w:rFonts w:ascii="Arial" w:hAnsi="Arial" w:cs="Arial"/>
                <w:sz w:val="20"/>
                <w:szCs w:val="20"/>
              </w:rPr>
            </w:pPr>
            <w:r w:rsidRPr="005B7FF4">
              <w:rPr>
                <w:rFonts w:ascii="Arial" w:eastAsia="Arial" w:hAnsi="Arial" w:cs="Arial"/>
                <w:color w:val="000000" w:themeColor="text1"/>
                <w:sz w:val="20"/>
                <w:szCs w:val="20"/>
              </w:rPr>
              <w:t xml:space="preserve">Paaiškiname, </w:t>
            </w:r>
            <w:r w:rsidRPr="005B7FF4">
              <w:rPr>
                <w:rFonts w:ascii="Arial" w:eastAsiaTheme="minorEastAsia" w:hAnsi="Arial" w:cs="Arial"/>
                <w:color w:val="000000" w:themeColor="text1"/>
                <w:sz w:val="20"/>
                <w:szCs w:val="20"/>
              </w:rPr>
              <w:t xml:space="preserve">kad minimalus vieno </w:t>
            </w:r>
            <w:r>
              <w:rPr>
                <w:rFonts w:ascii="Arial" w:eastAsiaTheme="minorEastAsia" w:hAnsi="Arial" w:cs="Arial"/>
                <w:color w:val="000000" w:themeColor="text1"/>
                <w:sz w:val="20"/>
                <w:szCs w:val="20"/>
              </w:rPr>
              <w:t>u</w:t>
            </w:r>
            <w:r w:rsidRPr="005B7FF4">
              <w:rPr>
                <w:rFonts w:ascii="Arial" w:eastAsiaTheme="minorEastAsia" w:hAnsi="Arial" w:cs="Arial"/>
                <w:color w:val="000000" w:themeColor="text1"/>
                <w:sz w:val="20"/>
                <w:szCs w:val="20"/>
              </w:rPr>
              <w:t>žsakymo darbų kiekis numatomas tik asfaltavimo darbams, t.y. minimalus asfalto atstatymo darbų užsakymo kiekis būtų 5 m</w:t>
            </w:r>
            <w:r w:rsidRPr="00841A16">
              <w:rPr>
                <w:rFonts w:ascii="Arial" w:eastAsiaTheme="minorEastAsia" w:hAnsi="Arial" w:cs="Arial"/>
                <w:color w:val="000000" w:themeColor="text1"/>
                <w:sz w:val="20"/>
                <w:szCs w:val="20"/>
                <w:vertAlign w:val="superscript"/>
              </w:rPr>
              <w:t>2</w:t>
            </w:r>
            <w:r>
              <w:rPr>
                <w:rFonts w:ascii="Arial" w:eastAsiaTheme="minorEastAsia" w:hAnsi="Arial" w:cs="Arial"/>
                <w:color w:val="000000" w:themeColor="text1"/>
                <w:sz w:val="20"/>
                <w:szCs w:val="20"/>
              </w:rPr>
              <w:t xml:space="preserve">. Tačiau Užsakovas pasilieka teisę teikti ir mažesnius nei </w:t>
            </w:r>
            <w:r w:rsidRPr="005B7FF4">
              <w:rPr>
                <w:rFonts w:ascii="Arial" w:eastAsia="Arial" w:hAnsi="Arial" w:cs="Arial"/>
                <w:sz w:val="20"/>
                <w:szCs w:val="20"/>
              </w:rPr>
              <w:t>5 m</w:t>
            </w:r>
            <w:r w:rsidRPr="005B7FF4">
              <w:rPr>
                <w:rFonts w:ascii="Arial" w:eastAsia="Arial" w:hAnsi="Arial" w:cs="Arial"/>
                <w:sz w:val="20"/>
                <w:szCs w:val="20"/>
                <w:vertAlign w:val="superscript"/>
              </w:rPr>
              <w:t>2</w:t>
            </w:r>
            <w:r>
              <w:rPr>
                <w:rFonts w:ascii="Arial" w:eastAsia="Arial" w:hAnsi="Arial" w:cs="Arial"/>
                <w:sz w:val="20"/>
                <w:szCs w:val="20"/>
              </w:rPr>
              <w:t xml:space="preserve"> asfalto dangų atstatymo užsakymus, bet tokiu atveju </w:t>
            </w:r>
            <w:r w:rsidRPr="005B7FF4">
              <w:rPr>
                <w:rFonts w:ascii="Arial" w:eastAsia="Arial" w:hAnsi="Arial" w:cs="Arial"/>
                <w:sz w:val="20"/>
                <w:szCs w:val="20"/>
              </w:rPr>
              <w:t>bus apmokam</w:t>
            </w:r>
            <w:r>
              <w:rPr>
                <w:rFonts w:ascii="Arial" w:eastAsia="Arial" w:hAnsi="Arial" w:cs="Arial"/>
                <w:sz w:val="20"/>
                <w:szCs w:val="20"/>
              </w:rPr>
              <w:t>a</w:t>
            </w:r>
            <w:r w:rsidRPr="005B7FF4">
              <w:rPr>
                <w:rFonts w:ascii="Arial" w:eastAsia="Arial" w:hAnsi="Arial" w:cs="Arial"/>
                <w:sz w:val="20"/>
                <w:szCs w:val="20"/>
              </w:rPr>
              <w:t xml:space="preserve"> kaip už 5 m</w:t>
            </w:r>
            <w:r w:rsidRPr="005B7FF4">
              <w:rPr>
                <w:rFonts w:ascii="Arial" w:eastAsia="Arial" w:hAnsi="Arial" w:cs="Arial"/>
                <w:sz w:val="20"/>
                <w:szCs w:val="20"/>
                <w:vertAlign w:val="superscript"/>
              </w:rPr>
              <w:t>2</w:t>
            </w:r>
            <w:r>
              <w:rPr>
                <w:rFonts w:ascii="Arial" w:eastAsia="Arial" w:hAnsi="Arial" w:cs="Arial"/>
                <w:sz w:val="20"/>
                <w:szCs w:val="20"/>
              </w:rPr>
              <w:t>.</w:t>
            </w:r>
          </w:p>
        </w:tc>
      </w:tr>
      <w:tr w:rsidR="00240F12" w14:paraId="1436F985" w14:textId="77777777" w:rsidTr="00240F12">
        <w:trPr>
          <w:trHeight w:val="300"/>
        </w:trPr>
        <w:tc>
          <w:tcPr>
            <w:tcW w:w="955" w:type="dxa"/>
            <w:tcBorders>
              <w:top w:val="single" w:sz="6" w:space="0" w:color="auto"/>
              <w:left w:val="single" w:sz="6" w:space="0" w:color="auto"/>
              <w:bottom w:val="single" w:sz="6" w:space="0" w:color="auto"/>
              <w:right w:val="single" w:sz="6" w:space="0" w:color="auto"/>
            </w:tcBorders>
            <w:hideMark/>
          </w:tcPr>
          <w:p w14:paraId="7A8F0046" w14:textId="77777777" w:rsidR="00240F12" w:rsidRPr="009A0F5D" w:rsidRDefault="00240F12" w:rsidP="00240F12">
            <w:pPr>
              <w:pStyle w:val="paragraph"/>
              <w:spacing w:before="0" w:beforeAutospacing="0" w:after="0" w:afterAutospacing="0"/>
              <w:ind w:left="125"/>
              <w:textAlignment w:val="baseline"/>
              <w:rPr>
                <w:rFonts w:ascii="Arial" w:hAnsi="Arial" w:cs="Arial"/>
                <w:sz w:val="20"/>
                <w:szCs w:val="20"/>
              </w:rPr>
            </w:pPr>
            <w:r w:rsidRPr="009A0F5D">
              <w:rPr>
                <w:rStyle w:val="normaltextrun"/>
                <w:rFonts w:ascii="Arial" w:hAnsi="Arial" w:cs="Arial"/>
                <w:sz w:val="20"/>
                <w:szCs w:val="20"/>
              </w:rPr>
              <w:t>2.</w:t>
            </w:r>
            <w:r w:rsidRPr="009A0F5D">
              <w:rPr>
                <w:rStyle w:val="eop"/>
                <w:rFonts w:ascii="Arial" w:hAnsi="Arial" w:cs="Arial"/>
                <w:sz w:val="20"/>
                <w:szCs w:val="20"/>
              </w:rPr>
              <w:t> </w:t>
            </w:r>
          </w:p>
        </w:tc>
        <w:tc>
          <w:tcPr>
            <w:tcW w:w="1995" w:type="dxa"/>
            <w:tcBorders>
              <w:top w:val="single" w:sz="6" w:space="0" w:color="auto"/>
              <w:left w:val="single" w:sz="6" w:space="0" w:color="auto"/>
              <w:bottom w:val="single" w:sz="6" w:space="0" w:color="auto"/>
              <w:right w:val="single" w:sz="6" w:space="0" w:color="auto"/>
            </w:tcBorders>
          </w:tcPr>
          <w:p w14:paraId="5B0A7B4F" w14:textId="185478DA" w:rsidR="00240F12" w:rsidRPr="009A0F5D" w:rsidRDefault="00240F12" w:rsidP="00240F12">
            <w:pPr>
              <w:pStyle w:val="paragraph"/>
              <w:spacing w:before="0" w:beforeAutospacing="0" w:after="0" w:afterAutospacing="0"/>
              <w:textAlignment w:val="baseline"/>
              <w:rPr>
                <w:rFonts w:ascii="Arial" w:hAnsi="Arial" w:cs="Arial"/>
                <w:sz w:val="20"/>
                <w:szCs w:val="20"/>
              </w:rPr>
            </w:pPr>
          </w:p>
        </w:tc>
        <w:tc>
          <w:tcPr>
            <w:tcW w:w="1870" w:type="dxa"/>
            <w:tcBorders>
              <w:top w:val="single" w:sz="6" w:space="0" w:color="auto"/>
              <w:left w:val="single" w:sz="6" w:space="0" w:color="auto"/>
              <w:bottom w:val="single" w:sz="6" w:space="0" w:color="auto"/>
              <w:right w:val="single" w:sz="6" w:space="0" w:color="auto"/>
            </w:tcBorders>
          </w:tcPr>
          <w:p w14:paraId="3C296588" w14:textId="6F4DD796" w:rsidR="00240F12" w:rsidRPr="009A0F5D" w:rsidRDefault="00240F12" w:rsidP="00240F12">
            <w:pPr>
              <w:pStyle w:val="paragraph"/>
              <w:spacing w:before="0" w:beforeAutospacing="0" w:after="0" w:afterAutospacing="0"/>
              <w:textAlignment w:val="baseline"/>
              <w:rPr>
                <w:rFonts w:ascii="Arial" w:hAnsi="Arial" w:cs="Arial"/>
                <w:sz w:val="20"/>
                <w:szCs w:val="20"/>
              </w:rPr>
            </w:pPr>
          </w:p>
        </w:tc>
        <w:tc>
          <w:tcPr>
            <w:tcW w:w="4442" w:type="dxa"/>
            <w:tcBorders>
              <w:top w:val="single" w:sz="6" w:space="0" w:color="auto"/>
              <w:left w:val="single" w:sz="6" w:space="0" w:color="auto"/>
              <w:bottom w:val="single" w:sz="6" w:space="0" w:color="auto"/>
              <w:right w:val="single" w:sz="6" w:space="0" w:color="auto"/>
            </w:tcBorders>
          </w:tcPr>
          <w:p w14:paraId="1B28F876" w14:textId="1B0D9B51" w:rsidR="00240F12" w:rsidRPr="009A0F5D" w:rsidRDefault="00240F12" w:rsidP="004175E5">
            <w:pPr>
              <w:pStyle w:val="paragraph"/>
              <w:spacing w:before="0" w:beforeAutospacing="0" w:after="0" w:afterAutospacing="0"/>
              <w:ind w:left="121" w:right="174"/>
              <w:jc w:val="both"/>
              <w:textAlignment w:val="baseline"/>
              <w:rPr>
                <w:rFonts w:ascii="Arial" w:hAnsi="Arial" w:cs="Arial"/>
                <w:sz w:val="20"/>
                <w:szCs w:val="20"/>
              </w:rPr>
            </w:pPr>
            <w:r w:rsidRPr="003843BC">
              <w:rPr>
                <w:rFonts w:ascii="Arial" w:hAnsi="Arial" w:cs="Arial"/>
                <w:i/>
                <w:iCs/>
                <w:sz w:val="20"/>
                <w:szCs w:val="20"/>
              </w:rPr>
              <w:t>Ar dangų atstatymo darbai bus vykdomi tik po avarijų elektros tinkluose likvidavimo, ar taip pat po planinių tinklų rekonstrukcijos, prijungimų ar kitų darbų?</w:t>
            </w:r>
          </w:p>
        </w:tc>
        <w:tc>
          <w:tcPr>
            <w:tcW w:w="4277" w:type="dxa"/>
            <w:tcBorders>
              <w:top w:val="single" w:sz="6" w:space="0" w:color="auto"/>
              <w:left w:val="single" w:sz="6" w:space="0" w:color="auto"/>
              <w:bottom w:val="single" w:sz="6" w:space="0" w:color="auto"/>
              <w:right w:val="single" w:sz="6" w:space="0" w:color="auto"/>
            </w:tcBorders>
          </w:tcPr>
          <w:p w14:paraId="0DD0897B" w14:textId="740C3363" w:rsidR="00240F12" w:rsidRPr="009A0F5D" w:rsidRDefault="00240F12" w:rsidP="004175E5">
            <w:pPr>
              <w:pStyle w:val="paragraph"/>
              <w:spacing w:before="0" w:beforeAutospacing="0" w:after="0" w:afterAutospacing="0"/>
              <w:ind w:left="121" w:right="126"/>
              <w:jc w:val="both"/>
              <w:textAlignment w:val="baseline"/>
              <w:rPr>
                <w:rFonts w:ascii="Arial" w:hAnsi="Arial" w:cs="Arial"/>
                <w:sz w:val="20"/>
                <w:szCs w:val="20"/>
              </w:rPr>
            </w:pPr>
            <w:r w:rsidRPr="00646D8D">
              <w:rPr>
                <w:rFonts w:ascii="Arial" w:eastAsia="Arial" w:hAnsi="Arial" w:cs="Arial"/>
                <w:color w:val="000000" w:themeColor="text1"/>
                <w:sz w:val="20"/>
                <w:szCs w:val="20"/>
              </w:rPr>
              <w:t xml:space="preserve">Dangų atstatymo darbai bus </w:t>
            </w:r>
            <w:r>
              <w:rPr>
                <w:rFonts w:ascii="Arial" w:eastAsia="Arial" w:hAnsi="Arial" w:cs="Arial"/>
                <w:color w:val="000000" w:themeColor="text1"/>
                <w:sz w:val="20"/>
                <w:szCs w:val="20"/>
              </w:rPr>
              <w:t>u</w:t>
            </w:r>
            <w:r w:rsidRPr="00646D8D">
              <w:rPr>
                <w:rFonts w:ascii="Arial" w:eastAsia="Arial" w:hAnsi="Arial" w:cs="Arial"/>
                <w:color w:val="000000" w:themeColor="text1"/>
                <w:sz w:val="20"/>
                <w:szCs w:val="20"/>
              </w:rPr>
              <w:t>žsakomi atsiradus poreikiui.</w:t>
            </w:r>
          </w:p>
        </w:tc>
      </w:tr>
      <w:tr w:rsidR="00A77827" w14:paraId="7389C291" w14:textId="77777777" w:rsidTr="00240F12">
        <w:trPr>
          <w:trHeight w:val="300"/>
        </w:trPr>
        <w:tc>
          <w:tcPr>
            <w:tcW w:w="955" w:type="dxa"/>
            <w:tcBorders>
              <w:top w:val="single" w:sz="6" w:space="0" w:color="auto"/>
              <w:left w:val="single" w:sz="6" w:space="0" w:color="auto"/>
              <w:bottom w:val="single" w:sz="6" w:space="0" w:color="auto"/>
              <w:right w:val="single" w:sz="6" w:space="0" w:color="auto"/>
            </w:tcBorders>
          </w:tcPr>
          <w:p w14:paraId="549D701C" w14:textId="133E824C" w:rsidR="00A77827" w:rsidRPr="009A0F5D" w:rsidRDefault="00CD06E4" w:rsidP="00A77827">
            <w:pPr>
              <w:pStyle w:val="paragraph"/>
              <w:spacing w:before="0" w:beforeAutospacing="0" w:after="0" w:afterAutospacing="0"/>
              <w:ind w:left="125"/>
              <w:textAlignment w:val="baseline"/>
              <w:rPr>
                <w:rStyle w:val="normaltextrun"/>
                <w:rFonts w:ascii="Arial" w:hAnsi="Arial" w:cs="Arial"/>
                <w:sz w:val="20"/>
                <w:szCs w:val="20"/>
              </w:rPr>
            </w:pPr>
            <w:r>
              <w:rPr>
                <w:rStyle w:val="normaltextrun"/>
                <w:rFonts w:ascii="Arial" w:hAnsi="Arial" w:cs="Arial"/>
                <w:sz w:val="20"/>
                <w:szCs w:val="20"/>
              </w:rPr>
              <w:t>3.</w:t>
            </w:r>
          </w:p>
        </w:tc>
        <w:tc>
          <w:tcPr>
            <w:tcW w:w="1995" w:type="dxa"/>
            <w:tcBorders>
              <w:top w:val="single" w:sz="6" w:space="0" w:color="auto"/>
              <w:left w:val="single" w:sz="6" w:space="0" w:color="auto"/>
              <w:bottom w:val="single" w:sz="6" w:space="0" w:color="auto"/>
              <w:right w:val="single" w:sz="6" w:space="0" w:color="auto"/>
            </w:tcBorders>
          </w:tcPr>
          <w:p w14:paraId="36E2D783" w14:textId="77777777" w:rsidR="00A77827" w:rsidRPr="009A0F5D" w:rsidRDefault="00A77827" w:rsidP="00A77827">
            <w:pPr>
              <w:pStyle w:val="paragraph"/>
              <w:spacing w:before="0" w:beforeAutospacing="0" w:after="0" w:afterAutospacing="0"/>
              <w:textAlignment w:val="baseline"/>
              <w:rPr>
                <w:rFonts w:ascii="Arial" w:hAnsi="Arial" w:cs="Arial"/>
                <w:sz w:val="20"/>
                <w:szCs w:val="20"/>
              </w:rPr>
            </w:pPr>
          </w:p>
        </w:tc>
        <w:tc>
          <w:tcPr>
            <w:tcW w:w="1870" w:type="dxa"/>
            <w:tcBorders>
              <w:top w:val="single" w:sz="6" w:space="0" w:color="auto"/>
              <w:left w:val="single" w:sz="6" w:space="0" w:color="auto"/>
              <w:bottom w:val="single" w:sz="6" w:space="0" w:color="auto"/>
              <w:right w:val="single" w:sz="6" w:space="0" w:color="auto"/>
            </w:tcBorders>
          </w:tcPr>
          <w:p w14:paraId="3772814D" w14:textId="77777777" w:rsidR="00A77827" w:rsidRPr="009A0F5D" w:rsidRDefault="00A77827" w:rsidP="00A77827">
            <w:pPr>
              <w:pStyle w:val="paragraph"/>
              <w:spacing w:before="0" w:beforeAutospacing="0" w:after="0" w:afterAutospacing="0"/>
              <w:textAlignment w:val="baseline"/>
              <w:rPr>
                <w:rFonts w:ascii="Arial" w:hAnsi="Arial" w:cs="Arial"/>
                <w:sz w:val="20"/>
                <w:szCs w:val="20"/>
              </w:rPr>
            </w:pPr>
          </w:p>
        </w:tc>
        <w:tc>
          <w:tcPr>
            <w:tcW w:w="4442" w:type="dxa"/>
            <w:tcBorders>
              <w:top w:val="single" w:sz="6" w:space="0" w:color="auto"/>
              <w:left w:val="single" w:sz="6" w:space="0" w:color="auto"/>
              <w:bottom w:val="single" w:sz="6" w:space="0" w:color="auto"/>
              <w:right w:val="single" w:sz="6" w:space="0" w:color="auto"/>
            </w:tcBorders>
          </w:tcPr>
          <w:p w14:paraId="3ED7301A" w14:textId="39F70828" w:rsidR="00A77827" w:rsidRPr="009A0F5D" w:rsidRDefault="00A77827" w:rsidP="004175E5">
            <w:pPr>
              <w:pStyle w:val="paragraph"/>
              <w:spacing w:before="0" w:beforeAutospacing="0" w:after="0" w:afterAutospacing="0"/>
              <w:ind w:left="121" w:right="84"/>
              <w:jc w:val="both"/>
              <w:textAlignment w:val="baseline"/>
              <w:rPr>
                <w:rFonts w:ascii="Arial" w:hAnsi="Arial" w:cs="Arial"/>
                <w:sz w:val="20"/>
                <w:szCs w:val="20"/>
              </w:rPr>
            </w:pPr>
            <w:r w:rsidRPr="003843BC">
              <w:rPr>
                <w:rFonts w:ascii="Arial" w:hAnsi="Arial" w:cs="Arial"/>
                <w:i/>
                <w:iCs/>
                <w:sz w:val="20"/>
                <w:szCs w:val="20"/>
              </w:rPr>
              <w:t>Per kiek laiko nuo Užsakymo gavimo Rangovas turi pradėti darbus?</w:t>
            </w:r>
          </w:p>
        </w:tc>
        <w:tc>
          <w:tcPr>
            <w:tcW w:w="4277" w:type="dxa"/>
            <w:tcBorders>
              <w:top w:val="single" w:sz="6" w:space="0" w:color="auto"/>
              <w:left w:val="single" w:sz="6" w:space="0" w:color="auto"/>
              <w:bottom w:val="single" w:sz="6" w:space="0" w:color="auto"/>
              <w:right w:val="single" w:sz="6" w:space="0" w:color="auto"/>
            </w:tcBorders>
          </w:tcPr>
          <w:p w14:paraId="605D3A13" w14:textId="5500C35E" w:rsidR="00A77827" w:rsidRPr="009A0F5D" w:rsidRDefault="00A77827" w:rsidP="004175E5">
            <w:pPr>
              <w:pStyle w:val="paragraph"/>
              <w:spacing w:before="0" w:beforeAutospacing="0" w:after="0" w:afterAutospacing="0"/>
              <w:ind w:left="121" w:right="126"/>
              <w:jc w:val="both"/>
              <w:textAlignment w:val="baseline"/>
              <w:rPr>
                <w:rFonts w:ascii="Arial" w:hAnsi="Arial" w:cs="Arial"/>
                <w:sz w:val="20"/>
                <w:szCs w:val="20"/>
              </w:rPr>
            </w:pPr>
            <w:r w:rsidRPr="496ED8AB">
              <w:rPr>
                <w:rFonts w:ascii="Arial" w:eastAsia="Arial" w:hAnsi="Arial" w:cs="Arial"/>
                <w:color w:val="000000" w:themeColor="text1"/>
                <w:sz w:val="20"/>
                <w:szCs w:val="20"/>
              </w:rPr>
              <w:t xml:space="preserve">Rangovas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 xml:space="preserve">arbus pradeda vykdyti nuo Rangovui pateiktame </w:t>
            </w:r>
            <w:r>
              <w:rPr>
                <w:rFonts w:ascii="Arial" w:eastAsia="Arial" w:hAnsi="Arial" w:cs="Arial"/>
                <w:color w:val="000000" w:themeColor="text1"/>
                <w:sz w:val="20"/>
                <w:szCs w:val="20"/>
              </w:rPr>
              <w:t>u</w:t>
            </w:r>
            <w:r w:rsidRPr="496ED8AB">
              <w:rPr>
                <w:rFonts w:ascii="Arial" w:eastAsia="Arial" w:hAnsi="Arial" w:cs="Arial"/>
                <w:color w:val="000000" w:themeColor="text1"/>
                <w:sz w:val="20"/>
                <w:szCs w:val="20"/>
              </w:rPr>
              <w:t xml:space="preserve">žsakyme nurodytos datos. </w:t>
            </w:r>
            <w:r>
              <w:rPr>
                <w:rFonts w:ascii="Arial" w:eastAsia="Arial" w:hAnsi="Arial" w:cs="Arial"/>
                <w:color w:val="000000" w:themeColor="text1"/>
                <w:sz w:val="20"/>
                <w:szCs w:val="20"/>
              </w:rPr>
              <w:t>Pažymėtina, kad d</w:t>
            </w:r>
            <w:r w:rsidRPr="002A0D4C">
              <w:rPr>
                <w:rFonts w:ascii="Arial" w:eastAsia="Arial" w:hAnsi="Arial" w:cs="Arial"/>
                <w:color w:val="000000" w:themeColor="text1"/>
                <w:sz w:val="20"/>
                <w:szCs w:val="20"/>
              </w:rPr>
              <w:t>arbų atlikimo terminai priklauso nuo kasimo leidime nustatytų sąlygų, taip pat nuo sezoniškumo ir galimų apribojimų, pavyzdžiui, žiemos laikotarpiu. Jei dėl oro sąlygų ar kitų objektyvių priežasčių darbų (pvz., dangų atstatymo) atlikti negalima, jie yra nukeliami iki tol, kol susidaro tam tinkamos sąlygos.</w:t>
            </w:r>
          </w:p>
        </w:tc>
      </w:tr>
      <w:tr w:rsidR="00A77827" w14:paraId="5CDA1CEC" w14:textId="77777777" w:rsidTr="00240F12">
        <w:trPr>
          <w:trHeight w:val="300"/>
        </w:trPr>
        <w:tc>
          <w:tcPr>
            <w:tcW w:w="955" w:type="dxa"/>
            <w:tcBorders>
              <w:top w:val="single" w:sz="6" w:space="0" w:color="auto"/>
              <w:left w:val="single" w:sz="6" w:space="0" w:color="auto"/>
              <w:bottom w:val="single" w:sz="6" w:space="0" w:color="auto"/>
              <w:right w:val="single" w:sz="6" w:space="0" w:color="auto"/>
            </w:tcBorders>
          </w:tcPr>
          <w:p w14:paraId="181EB1B1" w14:textId="4A2DFDCA" w:rsidR="00A77827" w:rsidRPr="009A0F5D" w:rsidRDefault="00CD06E4" w:rsidP="00A77827">
            <w:pPr>
              <w:pStyle w:val="paragraph"/>
              <w:spacing w:before="0" w:beforeAutospacing="0" w:after="0" w:afterAutospacing="0"/>
              <w:ind w:left="125"/>
              <w:textAlignment w:val="baseline"/>
              <w:rPr>
                <w:rStyle w:val="normaltextrun"/>
                <w:rFonts w:ascii="Arial" w:hAnsi="Arial" w:cs="Arial"/>
                <w:sz w:val="20"/>
                <w:szCs w:val="20"/>
              </w:rPr>
            </w:pPr>
            <w:r>
              <w:rPr>
                <w:rStyle w:val="normaltextrun"/>
                <w:rFonts w:ascii="Arial" w:hAnsi="Arial" w:cs="Arial"/>
                <w:sz w:val="20"/>
                <w:szCs w:val="20"/>
              </w:rPr>
              <w:t>4.</w:t>
            </w:r>
          </w:p>
        </w:tc>
        <w:tc>
          <w:tcPr>
            <w:tcW w:w="1995" w:type="dxa"/>
            <w:tcBorders>
              <w:top w:val="single" w:sz="6" w:space="0" w:color="auto"/>
              <w:left w:val="single" w:sz="6" w:space="0" w:color="auto"/>
              <w:bottom w:val="single" w:sz="6" w:space="0" w:color="auto"/>
              <w:right w:val="single" w:sz="6" w:space="0" w:color="auto"/>
            </w:tcBorders>
          </w:tcPr>
          <w:p w14:paraId="6C939F20" w14:textId="77777777" w:rsidR="00A77827" w:rsidRPr="009A0F5D" w:rsidRDefault="00A77827" w:rsidP="00A77827">
            <w:pPr>
              <w:pStyle w:val="paragraph"/>
              <w:spacing w:before="0" w:beforeAutospacing="0" w:after="0" w:afterAutospacing="0"/>
              <w:textAlignment w:val="baseline"/>
              <w:rPr>
                <w:rFonts w:ascii="Arial" w:hAnsi="Arial" w:cs="Arial"/>
                <w:sz w:val="20"/>
                <w:szCs w:val="20"/>
              </w:rPr>
            </w:pPr>
          </w:p>
        </w:tc>
        <w:tc>
          <w:tcPr>
            <w:tcW w:w="1870" w:type="dxa"/>
            <w:tcBorders>
              <w:top w:val="single" w:sz="6" w:space="0" w:color="auto"/>
              <w:left w:val="single" w:sz="6" w:space="0" w:color="auto"/>
              <w:bottom w:val="single" w:sz="6" w:space="0" w:color="auto"/>
              <w:right w:val="single" w:sz="6" w:space="0" w:color="auto"/>
            </w:tcBorders>
          </w:tcPr>
          <w:p w14:paraId="764C87EE" w14:textId="77777777" w:rsidR="00A77827" w:rsidRPr="009A0F5D" w:rsidRDefault="00A77827" w:rsidP="00A77827">
            <w:pPr>
              <w:pStyle w:val="paragraph"/>
              <w:spacing w:before="0" w:beforeAutospacing="0" w:after="0" w:afterAutospacing="0"/>
              <w:textAlignment w:val="baseline"/>
              <w:rPr>
                <w:rFonts w:ascii="Arial" w:hAnsi="Arial" w:cs="Arial"/>
                <w:sz w:val="20"/>
                <w:szCs w:val="20"/>
              </w:rPr>
            </w:pPr>
          </w:p>
        </w:tc>
        <w:tc>
          <w:tcPr>
            <w:tcW w:w="4442" w:type="dxa"/>
            <w:tcBorders>
              <w:top w:val="single" w:sz="6" w:space="0" w:color="auto"/>
              <w:left w:val="single" w:sz="6" w:space="0" w:color="auto"/>
              <w:bottom w:val="single" w:sz="6" w:space="0" w:color="auto"/>
              <w:right w:val="single" w:sz="6" w:space="0" w:color="auto"/>
            </w:tcBorders>
          </w:tcPr>
          <w:p w14:paraId="7107B8A8" w14:textId="1953C903" w:rsidR="00A77827" w:rsidRPr="009A0F5D" w:rsidRDefault="00A77827" w:rsidP="004175E5">
            <w:pPr>
              <w:pStyle w:val="paragraph"/>
              <w:spacing w:before="0" w:beforeAutospacing="0" w:after="0" w:afterAutospacing="0"/>
              <w:ind w:left="121" w:right="84"/>
              <w:jc w:val="both"/>
              <w:textAlignment w:val="baseline"/>
              <w:rPr>
                <w:rFonts w:ascii="Arial" w:hAnsi="Arial" w:cs="Arial"/>
                <w:sz w:val="20"/>
                <w:szCs w:val="20"/>
              </w:rPr>
            </w:pPr>
            <w:r w:rsidRPr="003843BC">
              <w:rPr>
                <w:rFonts w:ascii="Arial" w:hAnsi="Arial" w:cs="Arial"/>
                <w:i/>
                <w:iCs/>
                <w:sz w:val="20"/>
                <w:szCs w:val="20"/>
              </w:rPr>
              <w:t>Ar reikalaujama, kad iškasimo ir dangos atstatymo darbai būtų atlikti tą pačią dieną?</w:t>
            </w:r>
          </w:p>
        </w:tc>
        <w:tc>
          <w:tcPr>
            <w:tcW w:w="4277" w:type="dxa"/>
            <w:tcBorders>
              <w:top w:val="single" w:sz="6" w:space="0" w:color="auto"/>
              <w:left w:val="single" w:sz="6" w:space="0" w:color="auto"/>
              <w:bottom w:val="single" w:sz="6" w:space="0" w:color="auto"/>
              <w:right w:val="single" w:sz="6" w:space="0" w:color="auto"/>
            </w:tcBorders>
          </w:tcPr>
          <w:p w14:paraId="3E534617" w14:textId="77777777" w:rsidR="00A77827" w:rsidRDefault="00A77827" w:rsidP="004175E5">
            <w:pPr>
              <w:spacing w:before="60" w:after="60"/>
              <w:ind w:left="84" w:right="126"/>
              <w:jc w:val="both"/>
              <w:rPr>
                <w:rFonts w:ascii="Arial" w:eastAsia="Arial" w:hAnsi="Arial" w:cs="Arial"/>
                <w:color w:val="000000" w:themeColor="text1"/>
                <w:sz w:val="20"/>
                <w:szCs w:val="20"/>
              </w:rPr>
            </w:pPr>
            <w:r w:rsidRPr="496ED8AB">
              <w:rPr>
                <w:rFonts w:ascii="Arial" w:eastAsia="Arial" w:hAnsi="Arial" w:cs="Arial"/>
                <w:color w:val="000000" w:themeColor="text1"/>
                <w:sz w:val="20"/>
                <w:szCs w:val="20"/>
              </w:rPr>
              <w:t xml:space="preserve">Rangovas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 xml:space="preserve">arbus pradeda vykdyti nuo Rangovui pateiktame Užsakyme nurodytos </w:t>
            </w:r>
            <w:r w:rsidRPr="496ED8AB">
              <w:rPr>
                <w:rFonts w:ascii="Arial" w:eastAsia="Arial" w:hAnsi="Arial" w:cs="Arial"/>
                <w:color w:val="000000" w:themeColor="text1"/>
                <w:sz w:val="20"/>
                <w:szCs w:val="20"/>
              </w:rPr>
              <w:lastRenderedPageBreak/>
              <w:t xml:space="preserve">datos. </w:t>
            </w:r>
            <w:r w:rsidRPr="00831B98">
              <w:rPr>
                <w:rFonts w:ascii="Arial" w:eastAsia="Arial" w:hAnsi="Arial" w:cs="Arial"/>
                <w:color w:val="000000" w:themeColor="text1"/>
                <w:sz w:val="20"/>
                <w:szCs w:val="20"/>
              </w:rPr>
              <w:t>Darbų atlikimo terminai nurodyti Techninės specifikacijos Priede Nr. 3. </w:t>
            </w:r>
          </w:p>
          <w:p w14:paraId="50440755" w14:textId="1BB4BD92" w:rsidR="00A77827" w:rsidRPr="009A0F5D" w:rsidRDefault="00A77827" w:rsidP="004175E5">
            <w:pPr>
              <w:pStyle w:val="paragraph"/>
              <w:spacing w:before="0" w:beforeAutospacing="0" w:after="0" w:afterAutospacing="0"/>
              <w:ind w:left="121" w:right="126"/>
              <w:jc w:val="both"/>
              <w:textAlignment w:val="baseline"/>
              <w:rPr>
                <w:rFonts w:ascii="Arial" w:hAnsi="Arial" w:cs="Arial"/>
                <w:sz w:val="20"/>
                <w:szCs w:val="20"/>
              </w:rPr>
            </w:pPr>
            <w:r>
              <w:rPr>
                <w:rFonts w:ascii="Arial" w:eastAsia="Arial" w:hAnsi="Arial" w:cs="Arial"/>
                <w:color w:val="000000" w:themeColor="text1"/>
                <w:sz w:val="20"/>
                <w:szCs w:val="20"/>
              </w:rPr>
              <w:t>Pažymėtina, kad d</w:t>
            </w:r>
            <w:r w:rsidRPr="002A0D4C">
              <w:rPr>
                <w:rFonts w:ascii="Arial" w:eastAsia="Arial" w:hAnsi="Arial" w:cs="Arial"/>
                <w:color w:val="000000" w:themeColor="text1"/>
                <w:sz w:val="20"/>
                <w:szCs w:val="20"/>
              </w:rPr>
              <w:t>arbų atlikimo terminai priklauso nuo kasimo leidime nustatytų sąlygų, taip pat nuo sezoniškumo ir galimų apribojimų, pavyzdžiui, žiemos laikotarpiu. Jei dėl oro sąlygų ar kitų objektyvių priežasčių darbų (pvz., dangų atstatymo) atlikti negalima, jie yra nukeliami iki tol, kol susidaro tam tinkamos sąlygos.</w:t>
            </w:r>
          </w:p>
        </w:tc>
      </w:tr>
      <w:tr w:rsidR="004175E5" w14:paraId="369F45C7" w14:textId="77777777" w:rsidTr="004175E5">
        <w:trPr>
          <w:trHeight w:val="768"/>
        </w:trPr>
        <w:tc>
          <w:tcPr>
            <w:tcW w:w="955" w:type="dxa"/>
            <w:tcBorders>
              <w:top w:val="single" w:sz="6" w:space="0" w:color="auto"/>
              <w:left w:val="single" w:sz="6" w:space="0" w:color="auto"/>
              <w:bottom w:val="single" w:sz="6" w:space="0" w:color="auto"/>
              <w:right w:val="single" w:sz="6" w:space="0" w:color="auto"/>
            </w:tcBorders>
          </w:tcPr>
          <w:p w14:paraId="1A18B394" w14:textId="5397B764" w:rsidR="004175E5" w:rsidRPr="009A0F5D" w:rsidRDefault="00CD06E4" w:rsidP="004175E5">
            <w:pPr>
              <w:pStyle w:val="paragraph"/>
              <w:spacing w:before="0" w:beforeAutospacing="0" w:after="0" w:afterAutospacing="0"/>
              <w:ind w:left="125"/>
              <w:textAlignment w:val="baseline"/>
              <w:rPr>
                <w:rStyle w:val="normaltextrun"/>
                <w:rFonts w:ascii="Arial" w:hAnsi="Arial" w:cs="Arial"/>
                <w:sz w:val="20"/>
                <w:szCs w:val="20"/>
              </w:rPr>
            </w:pPr>
            <w:r>
              <w:rPr>
                <w:rStyle w:val="normaltextrun"/>
                <w:rFonts w:ascii="Arial" w:hAnsi="Arial" w:cs="Arial"/>
                <w:sz w:val="20"/>
                <w:szCs w:val="20"/>
              </w:rPr>
              <w:lastRenderedPageBreak/>
              <w:t>5.</w:t>
            </w:r>
          </w:p>
        </w:tc>
        <w:tc>
          <w:tcPr>
            <w:tcW w:w="1995" w:type="dxa"/>
            <w:tcBorders>
              <w:top w:val="single" w:sz="6" w:space="0" w:color="auto"/>
              <w:left w:val="single" w:sz="6" w:space="0" w:color="auto"/>
              <w:bottom w:val="single" w:sz="6" w:space="0" w:color="auto"/>
              <w:right w:val="single" w:sz="6" w:space="0" w:color="auto"/>
            </w:tcBorders>
          </w:tcPr>
          <w:p w14:paraId="40ADF07C" w14:textId="77777777" w:rsidR="004175E5" w:rsidRPr="009A0F5D" w:rsidRDefault="004175E5" w:rsidP="004175E5">
            <w:pPr>
              <w:pStyle w:val="paragraph"/>
              <w:spacing w:before="0" w:beforeAutospacing="0" w:after="0" w:afterAutospacing="0"/>
              <w:textAlignment w:val="baseline"/>
              <w:rPr>
                <w:rFonts w:ascii="Arial" w:hAnsi="Arial" w:cs="Arial"/>
                <w:sz w:val="20"/>
                <w:szCs w:val="20"/>
              </w:rPr>
            </w:pPr>
          </w:p>
        </w:tc>
        <w:tc>
          <w:tcPr>
            <w:tcW w:w="1870" w:type="dxa"/>
            <w:tcBorders>
              <w:top w:val="single" w:sz="6" w:space="0" w:color="auto"/>
              <w:left w:val="single" w:sz="6" w:space="0" w:color="auto"/>
              <w:bottom w:val="single" w:sz="6" w:space="0" w:color="auto"/>
              <w:right w:val="single" w:sz="6" w:space="0" w:color="auto"/>
            </w:tcBorders>
          </w:tcPr>
          <w:p w14:paraId="6BEF95F8" w14:textId="77777777" w:rsidR="004175E5" w:rsidRPr="009A0F5D" w:rsidRDefault="004175E5" w:rsidP="004175E5">
            <w:pPr>
              <w:pStyle w:val="paragraph"/>
              <w:spacing w:before="0" w:beforeAutospacing="0" w:after="0" w:afterAutospacing="0"/>
              <w:textAlignment w:val="baseline"/>
              <w:rPr>
                <w:rFonts w:ascii="Arial" w:hAnsi="Arial" w:cs="Arial"/>
                <w:sz w:val="20"/>
                <w:szCs w:val="20"/>
              </w:rPr>
            </w:pPr>
          </w:p>
        </w:tc>
        <w:tc>
          <w:tcPr>
            <w:tcW w:w="4442" w:type="dxa"/>
            <w:tcBorders>
              <w:top w:val="single" w:sz="6" w:space="0" w:color="auto"/>
              <w:left w:val="single" w:sz="6" w:space="0" w:color="auto"/>
              <w:bottom w:val="single" w:sz="6" w:space="0" w:color="auto"/>
              <w:right w:val="single" w:sz="6" w:space="0" w:color="auto"/>
            </w:tcBorders>
          </w:tcPr>
          <w:p w14:paraId="185743D2" w14:textId="77777777" w:rsidR="004175E5" w:rsidRPr="003843BC" w:rsidRDefault="004175E5" w:rsidP="000B014E">
            <w:pPr>
              <w:spacing w:before="60" w:after="60"/>
              <w:ind w:right="174" w:firstLine="126"/>
              <w:jc w:val="both"/>
              <w:rPr>
                <w:rFonts w:ascii="Arial" w:hAnsi="Arial" w:cs="Arial"/>
                <w:i/>
                <w:iCs/>
                <w:sz w:val="20"/>
                <w:szCs w:val="20"/>
              </w:rPr>
            </w:pPr>
            <w:r w:rsidRPr="003843BC">
              <w:rPr>
                <w:rFonts w:ascii="Arial" w:hAnsi="Arial" w:cs="Arial"/>
                <w:i/>
                <w:iCs/>
                <w:sz w:val="20"/>
                <w:szCs w:val="20"/>
              </w:rPr>
              <w:t>Prašome pateikti orientacinę informaciją apie:</w:t>
            </w:r>
          </w:p>
          <w:p w14:paraId="66D1A036" w14:textId="77777777" w:rsidR="004175E5" w:rsidRPr="003843BC" w:rsidRDefault="004175E5" w:rsidP="000B014E">
            <w:pPr>
              <w:spacing w:before="60" w:after="60"/>
              <w:ind w:right="174" w:firstLine="126"/>
              <w:jc w:val="both"/>
              <w:rPr>
                <w:rFonts w:ascii="Arial" w:hAnsi="Arial" w:cs="Arial"/>
                <w:i/>
                <w:iCs/>
                <w:sz w:val="20"/>
                <w:szCs w:val="20"/>
              </w:rPr>
            </w:pPr>
            <w:r w:rsidRPr="003843BC">
              <w:rPr>
                <w:rFonts w:ascii="Arial" w:hAnsi="Arial" w:cs="Arial"/>
                <w:i/>
                <w:iCs/>
                <w:sz w:val="20"/>
                <w:szCs w:val="20"/>
              </w:rPr>
              <w:t>vidutinę vieno Užsakymo darbų apimtį (m²),</w:t>
            </w:r>
          </w:p>
          <w:p w14:paraId="61592B86" w14:textId="59E9BE11" w:rsidR="004175E5" w:rsidRPr="003843BC" w:rsidRDefault="004175E5" w:rsidP="000B014E">
            <w:pPr>
              <w:spacing w:before="60" w:after="60"/>
              <w:ind w:left="126" w:right="174"/>
              <w:jc w:val="both"/>
              <w:rPr>
                <w:rFonts w:ascii="Arial" w:hAnsi="Arial" w:cs="Arial"/>
                <w:i/>
                <w:iCs/>
                <w:sz w:val="20"/>
                <w:szCs w:val="20"/>
              </w:rPr>
            </w:pPr>
            <w:r w:rsidRPr="003843BC">
              <w:rPr>
                <w:rFonts w:ascii="Arial" w:hAnsi="Arial" w:cs="Arial"/>
                <w:i/>
                <w:iCs/>
                <w:sz w:val="20"/>
                <w:szCs w:val="20"/>
              </w:rPr>
              <w:t>maksimalią galimą vieno Užsakymo apimtį,</w:t>
            </w:r>
            <w:r>
              <w:rPr>
                <w:rFonts w:ascii="Arial" w:hAnsi="Arial" w:cs="Arial"/>
                <w:i/>
                <w:iCs/>
                <w:sz w:val="20"/>
                <w:szCs w:val="20"/>
              </w:rPr>
              <w:t xml:space="preserve"> </w:t>
            </w:r>
            <w:r w:rsidRPr="003843BC">
              <w:rPr>
                <w:rFonts w:ascii="Arial" w:hAnsi="Arial" w:cs="Arial"/>
                <w:i/>
                <w:iCs/>
                <w:sz w:val="20"/>
                <w:szCs w:val="20"/>
              </w:rPr>
              <w:t>preliminarų Užsakymų dažnumą (pvz., per mėnesį ar metus).</w:t>
            </w:r>
          </w:p>
        </w:tc>
        <w:tc>
          <w:tcPr>
            <w:tcW w:w="4277" w:type="dxa"/>
            <w:tcBorders>
              <w:top w:val="single" w:sz="6" w:space="0" w:color="auto"/>
              <w:left w:val="single" w:sz="6" w:space="0" w:color="auto"/>
              <w:bottom w:val="single" w:sz="6" w:space="0" w:color="auto"/>
              <w:right w:val="single" w:sz="6" w:space="0" w:color="auto"/>
            </w:tcBorders>
          </w:tcPr>
          <w:p w14:paraId="0E21091E" w14:textId="77777777" w:rsidR="004175E5" w:rsidRDefault="004175E5" w:rsidP="004175E5">
            <w:pPr>
              <w:spacing w:before="60" w:after="60" w:line="259" w:lineRule="auto"/>
              <w:ind w:left="84" w:right="126" w:hanging="28"/>
              <w:jc w:val="both"/>
              <w:rPr>
                <w:rFonts w:ascii="Arial" w:eastAsia="Arial" w:hAnsi="Arial" w:cs="Arial"/>
                <w:color w:val="000000" w:themeColor="text1"/>
                <w:sz w:val="20"/>
                <w:szCs w:val="20"/>
              </w:rPr>
            </w:pPr>
            <w:r w:rsidRPr="496ED8AB">
              <w:rPr>
                <w:rFonts w:ascii="Arial" w:eastAsia="Arial" w:hAnsi="Arial" w:cs="Arial"/>
                <w:color w:val="000000" w:themeColor="text1"/>
                <w:sz w:val="20"/>
                <w:szCs w:val="20"/>
              </w:rPr>
              <w:t xml:space="preserve">Darbai perkami, nustatant maksimalią jų įsigijimui skirtų lėšų sumą, nurodytą Sutarties SD 2.3 punkte. Preliminarus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 xml:space="preserve">arbų kiekis nurodytas Sutarties SD priede Nr. </w:t>
            </w:r>
            <w:r w:rsidRPr="00646D8D">
              <w:rPr>
                <w:rFonts w:ascii="Arial" w:eastAsia="Arial" w:hAnsi="Arial" w:cs="Arial"/>
                <w:color w:val="000000" w:themeColor="text1"/>
                <w:sz w:val="20"/>
                <w:szCs w:val="20"/>
              </w:rPr>
              <w:t>2</w:t>
            </w:r>
            <w:r w:rsidRPr="496ED8AB">
              <w:rPr>
                <w:rFonts w:ascii="Arial" w:eastAsia="Arial" w:hAnsi="Arial" w:cs="Arial"/>
                <w:color w:val="000000" w:themeColor="text1"/>
                <w:sz w:val="20"/>
                <w:szCs w:val="20"/>
              </w:rPr>
              <w:t xml:space="preserve">. Darbai perkami pagal Užsakovo poreikį, neviršijant </w:t>
            </w:r>
            <w:r>
              <w:rPr>
                <w:rFonts w:ascii="Arial" w:eastAsia="Arial" w:hAnsi="Arial" w:cs="Arial"/>
                <w:color w:val="000000" w:themeColor="text1"/>
                <w:sz w:val="20"/>
                <w:szCs w:val="20"/>
              </w:rPr>
              <w:t>s</w:t>
            </w:r>
            <w:r w:rsidRPr="496ED8AB">
              <w:rPr>
                <w:rFonts w:ascii="Arial" w:eastAsia="Arial" w:hAnsi="Arial" w:cs="Arial"/>
                <w:color w:val="000000" w:themeColor="text1"/>
                <w:sz w:val="20"/>
                <w:szCs w:val="20"/>
              </w:rPr>
              <w:t xml:space="preserve">utartyje nurodytos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 xml:space="preserve">arbų kainos. Užsakovas neįsipareigoja nupirkti viso nurodyto preliminaraus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 xml:space="preserve">arbų kiekio ar bet kokios jų dalies, taip pat Užsakovas neįsipareigoja išpirkti </w:t>
            </w:r>
            <w:r>
              <w:rPr>
                <w:rFonts w:ascii="Arial" w:eastAsia="Arial" w:hAnsi="Arial" w:cs="Arial"/>
                <w:color w:val="000000" w:themeColor="text1"/>
                <w:sz w:val="20"/>
                <w:szCs w:val="20"/>
              </w:rPr>
              <w:t>d</w:t>
            </w:r>
            <w:r w:rsidRPr="496ED8AB">
              <w:rPr>
                <w:rFonts w:ascii="Arial" w:eastAsia="Arial" w:hAnsi="Arial" w:cs="Arial"/>
                <w:color w:val="000000" w:themeColor="text1"/>
                <w:sz w:val="20"/>
                <w:szCs w:val="20"/>
              </w:rPr>
              <w:t>arbų visai Sutarties kainai ar bet kokiai jos daliai.</w:t>
            </w:r>
          </w:p>
          <w:p w14:paraId="34E7AB31" w14:textId="24678CCE" w:rsidR="004175E5" w:rsidRPr="496ED8AB" w:rsidRDefault="004175E5" w:rsidP="004175E5">
            <w:pPr>
              <w:spacing w:before="60" w:after="60"/>
              <w:ind w:left="84" w:right="126"/>
              <w:jc w:val="both"/>
              <w:rPr>
                <w:rFonts w:ascii="Arial" w:eastAsia="Arial" w:hAnsi="Arial" w:cs="Arial"/>
                <w:color w:val="000000" w:themeColor="text1"/>
                <w:sz w:val="20"/>
                <w:szCs w:val="20"/>
              </w:rPr>
            </w:pPr>
            <w:r>
              <w:rPr>
                <w:rFonts w:ascii="Arial" w:hAnsi="Arial" w:cs="Arial"/>
                <w:sz w:val="20"/>
                <w:szCs w:val="20"/>
              </w:rPr>
              <w:t>Atsižvelgiant į tai, kad Užsakovas negali iš anksto numatyti galimų darbų tinkle, todėl ir orientacinė informacija apie užsakymų apimtis neteikiama.</w:t>
            </w:r>
          </w:p>
        </w:tc>
      </w:tr>
    </w:tbl>
    <w:p w14:paraId="1234979F" w14:textId="77777777" w:rsidR="00847525" w:rsidRDefault="00847525" w:rsidP="009A0F5D">
      <w:pPr>
        <w:pStyle w:val="Tekstas"/>
        <w:tabs>
          <w:tab w:val="clear" w:pos="6804"/>
        </w:tabs>
        <w:ind w:firstLine="0"/>
        <w:jc w:val="both"/>
        <w:rPr>
          <w:rFonts w:ascii="Arial" w:hAnsi="Arial" w:cs="Arial"/>
          <w:bCs/>
          <w:sz w:val="22"/>
          <w:szCs w:val="22"/>
        </w:rPr>
      </w:pPr>
    </w:p>
    <w:p w14:paraId="29AC4109" w14:textId="77777777" w:rsidR="00847525" w:rsidRDefault="00847525" w:rsidP="009A0F5D">
      <w:pPr>
        <w:pStyle w:val="Tekstas"/>
        <w:tabs>
          <w:tab w:val="clear" w:pos="6804"/>
        </w:tabs>
        <w:ind w:firstLine="0"/>
        <w:jc w:val="both"/>
        <w:rPr>
          <w:rFonts w:ascii="Arial" w:hAnsi="Arial" w:cs="Arial"/>
          <w:bCs/>
          <w:sz w:val="22"/>
          <w:szCs w:val="22"/>
        </w:rPr>
      </w:pPr>
    </w:p>
    <w:p w14:paraId="7B67B6F9" w14:textId="06A95847" w:rsidR="00777D81" w:rsidRPr="00E74C78" w:rsidRDefault="00EE0612" w:rsidP="009A0F5D">
      <w:pPr>
        <w:pStyle w:val="Tekstas"/>
        <w:tabs>
          <w:tab w:val="clear" w:pos="6804"/>
        </w:tabs>
        <w:ind w:firstLine="0"/>
        <w:jc w:val="both"/>
        <w:rPr>
          <w:rFonts w:ascii="Arial" w:hAnsi="Arial" w:cs="Arial"/>
          <w:color w:val="595959" w:themeColor="text1" w:themeTint="A6"/>
          <w:sz w:val="20"/>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9A0F5D">
            <w:rPr>
              <w:rFonts w:ascii="Arial" w:hAnsi="Arial" w:cs="Arial"/>
              <w:bCs/>
              <w:sz w:val="22"/>
              <w:szCs w:val="22"/>
            </w:rPr>
            <w:t>Pirkimų projektų vadovė Vita Girniūtė, Mob. +370 612 24351</w:t>
          </w:r>
        </w:sdtContent>
      </w:sdt>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AF06" w14:textId="77777777" w:rsidR="0035598A" w:rsidRDefault="0035598A" w:rsidP="000C042A">
      <w:r>
        <w:separator/>
      </w:r>
    </w:p>
  </w:endnote>
  <w:endnote w:type="continuationSeparator" w:id="0">
    <w:p w14:paraId="64A3A085" w14:textId="77777777" w:rsidR="0035598A" w:rsidRDefault="0035598A" w:rsidP="000C042A">
      <w:r>
        <w:continuationSeparator/>
      </w:r>
    </w:p>
  </w:endnote>
  <w:endnote w:type="continuationNotice" w:id="1">
    <w:p w14:paraId="0A0121A2" w14:textId="77777777" w:rsidR="0035598A" w:rsidRDefault="00355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6A7B" w14:textId="77777777" w:rsidR="0035598A" w:rsidRDefault="0035598A" w:rsidP="000C042A">
      <w:r>
        <w:separator/>
      </w:r>
    </w:p>
  </w:footnote>
  <w:footnote w:type="continuationSeparator" w:id="0">
    <w:p w14:paraId="778758F5" w14:textId="77777777" w:rsidR="0035598A" w:rsidRDefault="0035598A" w:rsidP="000C042A">
      <w:r>
        <w:continuationSeparator/>
      </w:r>
    </w:p>
  </w:footnote>
  <w:footnote w:type="continuationNotice" w:id="1">
    <w:p w14:paraId="4BBB084B" w14:textId="77777777" w:rsidR="0035598A" w:rsidRDefault="00355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EE0612">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014E"/>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75864"/>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40F12"/>
    <w:rsid w:val="00251B99"/>
    <w:rsid w:val="0026091A"/>
    <w:rsid w:val="00266D81"/>
    <w:rsid w:val="00271162"/>
    <w:rsid w:val="00276059"/>
    <w:rsid w:val="0028235A"/>
    <w:rsid w:val="00287F7A"/>
    <w:rsid w:val="002A3AF4"/>
    <w:rsid w:val="002D1648"/>
    <w:rsid w:val="002D6187"/>
    <w:rsid w:val="002D64D0"/>
    <w:rsid w:val="002F5B42"/>
    <w:rsid w:val="00314C69"/>
    <w:rsid w:val="00326AC1"/>
    <w:rsid w:val="003353F7"/>
    <w:rsid w:val="003464E2"/>
    <w:rsid w:val="00350E88"/>
    <w:rsid w:val="0035598A"/>
    <w:rsid w:val="00366285"/>
    <w:rsid w:val="00367E4B"/>
    <w:rsid w:val="00374C47"/>
    <w:rsid w:val="0038264B"/>
    <w:rsid w:val="00397663"/>
    <w:rsid w:val="003A70EE"/>
    <w:rsid w:val="003B2820"/>
    <w:rsid w:val="003B66B9"/>
    <w:rsid w:val="003C4D05"/>
    <w:rsid w:val="003C600E"/>
    <w:rsid w:val="003D5661"/>
    <w:rsid w:val="003D75B1"/>
    <w:rsid w:val="003E4EB5"/>
    <w:rsid w:val="003E6058"/>
    <w:rsid w:val="00407A9B"/>
    <w:rsid w:val="00411E1A"/>
    <w:rsid w:val="004175E5"/>
    <w:rsid w:val="00421B21"/>
    <w:rsid w:val="00432EA4"/>
    <w:rsid w:val="0044246F"/>
    <w:rsid w:val="004517B2"/>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5439"/>
    <w:rsid w:val="0050154F"/>
    <w:rsid w:val="005614FE"/>
    <w:rsid w:val="00597847"/>
    <w:rsid w:val="005A173D"/>
    <w:rsid w:val="005A377C"/>
    <w:rsid w:val="005B18C2"/>
    <w:rsid w:val="005C04DE"/>
    <w:rsid w:val="005F3E7D"/>
    <w:rsid w:val="005F42FF"/>
    <w:rsid w:val="005F502B"/>
    <w:rsid w:val="00621DBB"/>
    <w:rsid w:val="0063141E"/>
    <w:rsid w:val="006315FE"/>
    <w:rsid w:val="00640436"/>
    <w:rsid w:val="00641E7F"/>
    <w:rsid w:val="00647C94"/>
    <w:rsid w:val="00653613"/>
    <w:rsid w:val="00662A6C"/>
    <w:rsid w:val="006763C4"/>
    <w:rsid w:val="006818D9"/>
    <w:rsid w:val="00687FB4"/>
    <w:rsid w:val="0069181F"/>
    <w:rsid w:val="00692B2C"/>
    <w:rsid w:val="006948EE"/>
    <w:rsid w:val="006A70EF"/>
    <w:rsid w:val="006B0B47"/>
    <w:rsid w:val="006C2BF9"/>
    <w:rsid w:val="006C5167"/>
    <w:rsid w:val="006D0597"/>
    <w:rsid w:val="00700CEF"/>
    <w:rsid w:val="00700D94"/>
    <w:rsid w:val="00704A98"/>
    <w:rsid w:val="0070568B"/>
    <w:rsid w:val="007056D1"/>
    <w:rsid w:val="007205F9"/>
    <w:rsid w:val="00721EBE"/>
    <w:rsid w:val="007354E6"/>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47525"/>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35D0B"/>
    <w:rsid w:val="009413FF"/>
    <w:rsid w:val="00941C28"/>
    <w:rsid w:val="00942C35"/>
    <w:rsid w:val="00942FCC"/>
    <w:rsid w:val="009545E0"/>
    <w:rsid w:val="00965979"/>
    <w:rsid w:val="00970868"/>
    <w:rsid w:val="00980FE5"/>
    <w:rsid w:val="009822DD"/>
    <w:rsid w:val="00995B58"/>
    <w:rsid w:val="009A0909"/>
    <w:rsid w:val="009A0F5D"/>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77827"/>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C4646"/>
    <w:rsid w:val="00BC4740"/>
    <w:rsid w:val="00BC6770"/>
    <w:rsid w:val="00BD0824"/>
    <w:rsid w:val="00BD117A"/>
    <w:rsid w:val="00BD470B"/>
    <w:rsid w:val="00BD6B85"/>
    <w:rsid w:val="00BD70C1"/>
    <w:rsid w:val="00BE27DA"/>
    <w:rsid w:val="00BE2BBC"/>
    <w:rsid w:val="00BE7B8B"/>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06E4"/>
    <w:rsid w:val="00CD6CA1"/>
    <w:rsid w:val="00CE3C6D"/>
    <w:rsid w:val="00CF09A6"/>
    <w:rsid w:val="00CF7389"/>
    <w:rsid w:val="00D03893"/>
    <w:rsid w:val="00D1415F"/>
    <w:rsid w:val="00D30736"/>
    <w:rsid w:val="00D40468"/>
    <w:rsid w:val="00D62296"/>
    <w:rsid w:val="00D714A0"/>
    <w:rsid w:val="00D836C2"/>
    <w:rsid w:val="00D85AC3"/>
    <w:rsid w:val="00D91A3E"/>
    <w:rsid w:val="00DA71F2"/>
    <w:rsid w:val="00DB5109"/>
    <w:rsid w:val="00DB5491"/>
    <w:rsid w:val="00DB7910"/>
    <w:rsid w:val="00DE15C5"/>
    <w:rsid w:val="00DE35CE"/>
    <w:rsid w:val="00DE49B1"/>
    <w:rsid w:val="00DE5486"/>
    <w:rsid w:val="00DF361F"/>
    <w:rsid w:val="00E05F2A"/>
    <w:rsid w:val="00E126B8"/>
    <w:rsid w:val="00E348F2"/>
    <w:rsid w:val="00E40CEF"/>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E0612"/>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customStyle="1" w:styleId="paragraph">
    <w:name w:val="paragraph"/>
    <w:basedOn w:val="Normal"/>
    <w:rsid w:val="009A0F5D"/>
    <w:pPr>
      <w:spacing w:before="100" w:beforeAutospacing="1" w:after="100" w:afterAutospacing="1"/>
    </w:pPr>
    <w:rPr>
      <w:lang w:val="lt-LT" w:eastAsia="lt-LT"/>
    </w:rPr>
  </w:style>
  <w:style w:type="character" w:customStyle="1" w:styleId="eop">
    <w:name w:val="eop"/>
    <w:basedOn w:val="DefaultParagraphFont"/>
    <w:rsid w:val="009A0F5D"/>
  </w:style>
  <w:style w:type="character" w:customStyle="1" w:styleId="wacimagecontainer">
    <w:name w:val="wacimagecontainer"/>
    <w:basedOn w:val="DefaultParagraphFont"/>
    <w:rsid w:val="009A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5267D"/>
    <w:rsid w:val="002D64D0"/>
    <w:rsid w:val="00367E4B"/>
    <w:rsid w:val="003960AA"/>
    <w:rsid w:val="003A0A93"/>
    <w:rsid w:val="003D75B1"/>
    <w:rsid w:val="003E6058"/>
    <w:rsid w:val="0044246F"/>
    <w:rsid w:val="004517B2"/>
    <w:rsid w:val="006057A0"/>
    <w:rsid w:val="00640436"/>
    <w:rsid w:val="00647C94"/>
    <w:rsid w:val="006948EE"/>
    <w:rsid w:val="006F6322"/>
    <w:rsid w:val="0086140A"/>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174e2526-1205-4a65-b23b-c71d1ac53409"/>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3db48862-3d5a-4b5b-a8ee-b1270852f994"/>
    <ds:schemaRef ds:uri="http://purl.org/dc/dcmitype/"/>
    <ds:schemaRef ds:uri="http://purl.org/dc/elements/1.1/"/>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E8AD0B71-52AC-4D8E-B943-1D4266BD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2089</Words>
  <Characters>1192</Characters>
  <Application>Microsoft Office Word</Application>
  <DocSecurity>0</DocSecurity>
  <Lines>9</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Girniūtė</cp:lastModifiedBy>
  <cp:revision>2</cp:revision>
  <dcterms:created xsi:type="dcterms:W3CDTF">2026-02-20T06:40:00Z</dcterms:created>
  <dcterms:modified xsi:type="dcterms:W3CDTF">2026-02-20T06:40:00Z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