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E484"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Institucija" w:displacedByCustomXml="prev"/>
        <w:bookmarkStart w:id="1" w:name="autorius" w:displacedByCustomXml="prev"/>
        <w:p w14:paraId="032C6982" w14:textId="77777777"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14:paraId="064DA637" w14:textId="77777777" w:rsidTr="00772378">
            <w:trPr>
              <w:trHeight w:val="424"/>
            </w:trPr>
            <w:tc>
              <w:tcPr>
                <w:tcW w:w="9972" w:type="dxa"/>
                <w:tcBorders>
                  <w:top w:val="nil"/>
                  <w:left w:val="nil"/>
                  <w:bottom w:val="single" w:sz="8" w:space="0" w:color="000000"/>
                  <w:right w:val="nil"/>
                </w:tcBorders>
                <w:hideMark/>
              </w:tcPr>
              <w:p w14:paraId="5B0D1231" w14:textId="0DC4F6B8"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Biudžetinė įstaiga, Vytauto g. 12, 65184 Varėna, tel. (</w:t>
                </w:r>
                <w:r w:rsidR="00DE2285">
                  <w:rPr>
                    <w:rFonts w:ascii="Times New Roman" w:eastAsia="Times New Roman" w:hAnsi="Times New Roman" w:cs="Times New Roman"/>
                    <w:sz w:val="16"/>
                    <w:szCs w:val="18"/>
                  </w:rPr>
                  <w:t xml:space="preserve">0 </w:t>
                </w:r>
                <w:r w:rsidRPr="006B0C7B">
                  <w:rPr>
                    <w:rFonts w:ascii="Times New Roman" w:eastAsia="Times New Roman" w:hAnsi="Times New Roman" w:cs="Times New Roman"/>
                    <w:sz w:val="16"/>
                    <w:szCs w:val="18"/>
                  </w:rPr>
                  <w:t xml:space="preserve">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14:paraId="1F7FD65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14:paraId="6BEE35B7" w14:textId="5A126CF2" w:rsidR="00C32E53" w:rsidRDefault="00C32E53" w:rsidP="00902CDE">
          <w:pPr>
            <w:tabs>
              <w:tab w:val="right" w:leader="underscore" w:pos="8505"/>
            </w:tabs>
            <w:jc w:val="center"/>
            <w:rPr>
              <w:rFonts w:ascii="Times New Roman" w:hAnsi="Times New Roman" w:cs="Times New Roman"/>
              <w:sz w:val="22"/>
              <w:szCs w:val="24"/>
            </w:rPr>
          </w:pPr>
        </w:p>
        <w:p w14:paraId="0FEA5CC1" w14:textId="77777777" w:rsidR="00772378" w:rsidRPr="006B0C7B" w:rsidRDefault="00772378" w:rsidP="00902CDE">
          <w:pPr>
            <w:tabs>
              <w:tab w:val="right" w:leader="underscore" w:pos="8505"/>
            </w:tabs>
            <w:jc w:val="center"/>
            <w:rPr>
              <w:rFonts w:ascii="Times New Roman" w:hAnsi="Times New Roman" w:cs="Times New Roman"/>
              <w:sz w:val="22"/>
              <w:szCs w:val="24"/>
            </w:rPr>
          </w:pPr>
          <w:bookmarkStart w:id="2" w:name="_GoBack"/>
          <w:bookmarkEnd w:id="2"/>
        </w:p>
        <w:p w14:paraId="2C8F8DFD" w14:textId="77777777"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14:paraId="1A46FAF4" w14:textId="77777777"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14:paraId="30162687" w14:textId="0919537E"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440982">
            <w:rPr>
              <w:rFonts w:ascii="Times New Roman" w:hAnsi="Times New Roman" w:cs="Times New Roman"/>
              <w:sz w:val="22"/>
              <w:szCs w:val="24"/>
            </w:rPr>
            <w:t>2026-02-</w:t>
          </w:r>
          <w:r w:rsidR="007B30D2">
            <w:rPr>
              <w:rFonts w:ascii="Times New Roman" w:hAnsi="Times New Roman" w:cs="Times New Roman"/>
              <w:sz w:val="22"/>
              <w:szCs w:val="24"/>
            </w:rPr>
            <w:t>20</w:t>
          </w:r>
        </w:p>
        <w:p w14:paraId="5CD0D23F" w14:textId="4D1AED6D"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r w:rsidR="007B30D2">
            <w:rPr>
              <w:rFonts w:ascii="Times New Roman" w:hAnsi="Times New Roman" w:cs="Times New Roman"/>
              <w:sz w:val="22"/>
              <w:szCs w:val="24"/>
            </w:rPr>
            <w:t>3</w:t>
          </w:r>
        </w:p>
        <w:p w14:paraId="521EA67C"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CE5B697"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139AAD01" w14:textId="77777777" w:rsidR="00902CDE" w:rsidRPr="006B0C7B" w:rsidRDefault="007A130B"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SUPAPRASTINTO </w:t>
          </w:r>
          <w:r w:rsidR="00D526C8" w:rsidRPr="006B0C7B">
            <w:rPr>
              <w:rFonts w:ascii="Times New Roman" w:hAnsi="Times New Roman" w:cs="Times New Roman"/>
              <w:b/>
              <w:bCs/>
              <w:sz w:val="24"/>
              <w:szCs w:val="28"/>
            </w:rPr>
            <w:t xml:space="preserve">VIEŠOJO PIRKIMO </w:t>
          </w:r>
        </w:p>
        <w:p w14:paraId="2FEBB371"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004FB2BF" w14:textId="23B4F626" w:rsidR="00D526C8" w:rsidRPr="006B0C7B" w:rsidRDefault="00DD1C87"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w:t>
          </w:r>
          <w:r w:rsidR="00C407CC" w:rsidRPr="00C407CC">
            <w:rPr>
              <w:rFonts w:ascii="Times New Roman" w:hAnsi="Times New Roman" w:cs="Times New Roman"/>
              <w:b/>
              <w:bCs/>
              <w:color w:val="4472C4" w:themeColor="accent1"/>
              <w:sz w:val="24"/>
              <w:szCs w:val="28"/>
            </w:rPr>
            <w:t xml:space="preserve">KAPINIŲ ATLIEKŲ IŠVEŽIMO IŠ VARĖNOS RAJONO SAVIVALDYBĖS KAPINIŲ </w:t>
          </w:r>
          <w:r w:rsidR="00A66987" w:rsidRPr="00440982">
            <w:rPr>
              <w:rFonts w:ascii="Times New Roman" w:hAnsi="Times New Roman" w:cs="Times New Roman"/>
              <w:b/>
              <w:bCs/>
              <w:color w:val="4472C4" w:themeColor="accent1"/>
              <w:sz w:val="24"/>
              <w:szCs w:val="28"/>
            </w:rPr>
            <w:t>PASLAUG</w:t>
          </w:r>
          <w:r w:rsidRPr="00440982">
            <w:rPr>
              <w:rFonts w:ascii="Times New Roman" w:hAnsi="Times New Roman" w:cs="Times New Roman"/>
              <w:b/>
              <w:bCs/>
              <w:color w:val="4472C4" w:themeColor="accent1"/>
              <w:sz w:val="24"/>
              <w:szCs w:val="28"/>
            </w:rPr>
            <w:t>OS</w:t>
          </w:r>
          <w:r w:rsidRPr="006B0C7B">
            <w:rPr>
              <w:rFonts w:ascii="Times New Roman" w:hAnsi="Times New Roman" w:cs="Times New Roman"/>
              <w:b/>
              <w:bCs/>
              <w:sz w:val="24"/>
              <w:szCs w:val="28"/>
            </w:rPr>
            <w:t>“</w:t>
          </w:r>
        </w:p>
        <w:p w14:paraId="0C8901D0"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7F17336B" w14:textId="77777777"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14:paraId="381C9A8E" w14:textId="77777777" w:rsidR="008A425E" w:rsidRPr="00440982" w:rsidRDefault="00D53BF4" w:rsidP="004E4612">
          <w:pPr>
            <w:spacing w:after="120" w:line="20" w:lineRule="atLeast"/>
            <w:contextualSpacing/>
            <w:jc w:val="center"/>
            <w:rPr>
              <w:rFonts w:ascii="Times New Roman" w:hAnsi="Times New Roman" w:cs="Times New Roman"/>
              <w:i/>
              <w:iCs/>
              <w:color w:val="4472C4" w:themeColor="accent1"/>
              <w:sz w:val="24"/>
              <w:szCs w:val="28"/>
            </w:rPr>
          </w:pPr>
          <w:r w:rsidRPr="00440982">
            <w:rPr>
              <w:rFonts w:ascii="Times New Roman" w:hAnsi="Times New Roman" w:cs="Times New Roman"/>
              <w:b/>
              <w:bCs/>
              <w:color w:val="4472C4" w:themeColor="accent1"/>
              <w:sz w:val="24"/>
              <w:szCs w:val="28"/>
            </w:rPr>
            <w:t>V</w:t>
          </w:r>
          <w:r w:rsidR="00755F3B" w:rsidRPr="00440982">
            <w:rPr>
              <w:rFonts w:ascii="Times New Roman" w:hAnsi="Times New Roman" w:cs="Times New Roman"/>
              <w:b/>
              <w:bCs/>
              <w:color w:val="4472C4" w:themeColor="accent1"/>
              <w:sz w:val="24"/>
              <w:szCs w:val="28"/>
            </w:rPr>
            <w:t>ersija</w:t>
          </w:r>
          <w:r w:rsidRPr="00440982">
            <w:rPr>
              <w:rFonts w:ascii="Times New Roman" w:hAnsi="Times New Roman" w:cs="Times New Roman"/>
              <w:b/>
              <w:bCs/>
              <w:color w:val="4472C4" w:themeColor="accent1"/>
              <w:sz w:val="24"/>
              <w:szCs w:val="28"/>
            </w:rPr>
            <w:t xml:space="preserve"> Nr. </w:t>
          </w:r>
          <w:r w:rsidR="00471157" w:rsidRPr="00440982">
            <w:rPr>
              <w:rFonts w:ascii="Times New Roman" w:hAnsi="Times New Roman" w:cs="Times New Roman"/>
              <w:b/>
              <w:bCs/>
              <w:color w:val="4472C4" w:themeColor="accent1"/>
              <w:sz w:val="24"/>
              <w:szCs w:val="28"/>
            </w:rPr>
            <w:t>1</w:t>
          </w:r>
          <w:r w:rsidRPr="00440982">
            <w:rPr>
              <w:rFonts w:ascii="Times New Roman" w:hAnsi="Times New Roman" w:cs="Times New Roman"/>
              <w:i/>
              <w:iCs/>
              <w:color w:val="4472C4" w:themeColor="accent1"/>
              <w:sz w:val="24"/>
              <w:szCs w:val="28"/>
            </w:rPr>
            <w:t xml:space="preserve"> </w:t>
          </w:r>
        </w:p>
        <w:p w14:paraId="3C620C88" w14:textId="77777777" w:rsidR="00D526C8" w:rsidRPr="006B0C7B" w:rsidRDefault="00D526C8" w:rsidP="0048654D">
          <w:pPr>
            <w:spacing w:after="120" w:line="20" w:lineRule="atLeast"/>
            <w:contextualSpacing/>
            <w:rPr>
              <w:rFonts w:ascii="Times New Roman" w:hAnsi="Times New Roman" w:cs="Times New Roman"/>
              <w:sz w:val="24"/>
              <w:szCs w:val="28"/>
            </w:rPr>
          </w:pPr>
        </w:p>
        <w:p w14:paraId="18879A2C" w14:textId="77777777"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sdtContent>
    </w:sdt>
    <w:p w14:paraId="25323884" w14:textId="77777777" w:rsidR="002415C7" w:rsidRPr="006B0C7B" w:rsidRDefault="00FA05CD" w:rsidP="00457163">
      <w:pPr>
        <w:pStyle w:val="Antrat1"/>
        <w:spacing w:line="20" w:lineRule="atLeast"/>
        <w:contextualSpacing/>
        <w:rPr>
          <w:rFonts w:ascii="Times New Roman" w:hAnsi="Times New Roman" w:cs="Times New Roman"/>
          <w:b/>
          <w:color w:val="auto"/>
          <w:sz w:val="24"/>
        </w:rPr>
      </w:pPr>
      <w:bookmarkStart w:id="3" w:name="_Toc126333928"/>
      <w:bookmarkStart w:id="4" w:name="_Toc335201954"/>
      <w:bookmarkStart w:id="5"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3"/>
    </w:p>
    <w:p w14:paraId="12AEF214" w14:textId="77777777" w:rsidR="008272CE" w:rsidRPr="006B0C7B" w:rsidRDefault="008A425E" w:rsidP="00D5689A">
      <w:pPr>
        <w:pStyle w:val="Sraopastraipa"/>
        <w:spacing w:after="0" w:line="20" w:lineRule="atLeast"/>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1.1. </w:t>
      </w:r>
      <w:r w:rsidR="008272CE" w:rsidRPr="006B0C7B">
        <w:rPr>
          <w:rFonts w:ascii="Times New Roman" w:hAnsi="Times New Roman" w:cs="Times New Roman"/>
          <w:sz w:val="22"/>
          <w:szCs w:val="24"/>
        </w:rPr>
        <w:t>Perkančioji organizacija –</w:t>
      </w:r>
      <w:r w:rsidR="000819E6" w:rsidRPr="006B0C7B">
        <w:rPr>
          <w:rFonts w:ascii="Times New Roman" w:hAnsi="Times New Roman" w:cs="Times New Roman"/>
          <w:sz w:val="22"/>
          <w:szCs w:val="24"/>
        </w:rPr>
        <w:t xml:space="preserve"> </w:t>
      </w:r>
      <w:r w:rsidR="00902CDE" w:rsidRPr="006B0C7B">
        <w:rPr>
          <w:rFonts w:ascii="Times New Roman" w:hAnsi="Times New Roman" w:cs="Times New Roman"/>
          <w:sz w:val="22"/>
          <w:szCs w:val="24"/>
        </w:rPr>
        <w:t>Varėnos</w:t>
      </w:r>
      <w:r w:rsidR="000819E6" w:rsidRPr="006B0C7B">
        <w:rPr>
          <w:rFonts w:ascii="Times New Roman" w:hAnsi="Times New Roman" w:cs="Times New Roman"/>
          <w:sz w:val="22"/>
          <w:szCs w:val="24"/>
        </w:rPr>
        <w:t xml:space="preserve"> rajono savivaldybės administracija</w:t>
      </w:r>
      <w:r w:rsidR="00E56BA8" w:rsidRPr="006B0C7B">
        <w:rPr>
          <w:rFonts w:ascii="Times New Roman" w:eastAsia="Calibri" w:hAnsi="Times New Roman" w:cs="Times New Roman"/>
          <w:sz w:val="22"/>
          <w:szCs w:val="24"/>
        </w:rPr>
        <w:t xml:space="preserve">, juridinio asmens kodas </w:t>
      </w:r>
      <w:r w:rsidR="00902CDE" w:rsidRPr="006B0C7B">
        <w:rPr>
          <w:rFonts w:ascii="Times New Roman" w:eastAsia="Calibri" w:hAnsi="Times New Roman" w:cs="Times New Roman"/>
          <w:sz w:val="22"/>
          <w:szCs w:val="24"/>
        </w:rPr>
        <w:t>188773873</w:t>
      </w:r>
      <w:r w:rsidR="00E56BA8" w:rsidRPr="006B0C7B">
        <w:rPr>
          <w:rFonts w:ascii="Times New Roman" w:eastAsia="Calibri" w:hAnsi="Times New Roman" w:cs="Times New Roman"/>
          <w:sz w:val="22"/>
          <w:szCs w:val="24"/>
        </w:rPr>
        <w:t xml:space="preserve">, adresas </w:t>
      </w:r>
      <w:r w:rsidR="00902CDE" w:rsidRPr="006B0C7B">
        <w:rPr>
          <w:rFonts w:ascii="Times New Roman" w:eastAsia="Calibri" w:hAnsi="Times New Roman" w:cs="Times New Roman"/>
          <w:sz w:val="22"/>
          <w:szCs w:val="24"/>
        </w:rPr>
        <w:t>Vytauto g. 12, Varėna</w:t>
      </w:r>
      <w:r w:rsidR="00362719" w:rsidRPr="006B0C7B">
        <w:rPr>
          <w:rFonts w:ascii="Times New Roman" w:eastAsia="Calibri" w:hAnsi="Times New Roman" w:cs="Times New Roman"/>
          <w:sz w:val="22"/>
          <w:szCs w:val="24"/>
        </w:rPr>
        <w:t>.</w:t>
      </w:r>
    </w:p>
    <w:p w14:paraId="5C899FBD" w14:textId="77777777" w:rsidR="00E32C8E" w:rsidRPr="006B0C7B" w:rsidRDefault="000819E6" w:rsidP="00D5689A">
      <w:pPr>
        <w:tabs>
          <w:tab w:val="left" w:pos="993"/>
        </w:tabs>
        <w:spacing w:after="0" w:line="20" w:lineRule="atLeast"/>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1.2. </w:t>
      </w:r>
      <w:r w:rsidR="00E32C8E" w:rsidRPr="006B0C7B">
        <w:rPr>
          <w:rFonts w:ascii="Times New Roman" w:eastAsia="Calibri" w:hAnsi="Times New Roman" w:cs="Times New Roman"/>
          <w:sz w:val="22"/>
          <w:szCs w:val="24"/>
        </w:rPr>
        <w:t xml:space="preserve">Sutartį pasirašys </w:t>
      </w:r>
      <w:r w:rsidR="00DF4D30" w:rsidRPr="006B0C7B">
        <w:rPr>
          <w:rFonts w:ascii="Times New Roman" w:hAnsi="Times New Roman" w:cs="Times New Roman"/>
          <w:sz w:val="22"/>
          <w:szCs w:val="24"/>
        </w:rPr>
        <w:t>perkančioji organizacija</w:t>
      </w:r>
      <w:r w:rsidR="00E32C8E" w:rsidRPr="006B0C7B">
        <w:rPr>
          <w:rFonts w:ascii="Times New Roman" w:eastAsia="Calibri" w:hAnsi="Times New Roman" w:cs="Times New Roman"/>
          <w:sz w:val="22"/>
          <w:szCs w:val="24"/>
        </w:rPr>
        <w:t>.</w:t>
      </w:r>
      <w:r w:rsidR="002B2FCD" w:rsidRPr="006B0C7B">
        <w:rPr>
          <w:rFonts w:ascii="Times New Roman" w:eastAsia="Calibri" w:hAnsi="Times New Roman" w:cs="Times New Roman"/>
          <w:sz w:val="22"/>
          <w:szCs w:val="24"/>
        </w:rPr>
        <w:t xml:space="preserve"> </w:t>
      </w:r>
    </w:p>
    <w:p w14:paraId="26C1F186" w14:textId="77777777" w:rsidR="002F5F8E" w:rsidRPr="006B0C7B" w:rsidRDefault="002F5F8E" w:rsidP="00712AF6">
      <w:pPr>
        <w:pStyle w:val="Sraopastraipa"/>
        <w:spacing w:after="0" w:line="240" w:lineRule="auto"/>
        <w:ind w:left="0"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1.3. </w:t>
      </w:r>
      <w:r w:rsidR="007D6857" w:rsidRPr="006B0C7B">
        <w:rPr>
          <w:rFonts w:ascii="Times New Roman" w:hAnsi="Times New Roman" w:cs="Times New Roman"/>
          <w:sz w:val="22"/>
          <w:szCs w:val="24"/>
        </w:rPr>
        <w:t>Pirkimas</w:t>
      </w:r>
      <w:r w:rsidR="00B37854" w:rsidRPr="006B0C7B">
        <w:rPr>
          <w:rFonts w:ascii="Times New Roman" w:hAnsi="Times New Roman" w:cs="Times New Roman"/>
          <w:sz w:val="22"/>
          <w:szCs w:val="24"/>
        </w:rPr>
        <w:t xml:space="preserve"> neatlieka</w:t>
      </w:r>
      <w:r w:rsidR="007D6857" w:rsidRPr="006B0C7B">
        <w:rPr>
          <w:rFonts w:ascii="Times New Roman" w:hAnsi="Times New Roman" w:cs="Times New Roman"/>
          <w:sz w:val="22"/>
          <w:szCs w:val="24"/>
        </w:rPr>
        <w:t>mas</w:t>
      </w:r>
      <w:r w:rsidR="00B37854" w:rsidRPr="006B0C7B">
        <w:rPr>
          <w:rFonts w:ascii="Times New Roman" w:hAnsi="Times New Roman" w:cs="Times New Roman"/>
          <w:sz w:val="22"/>
          <w:szCs w:val="24"/>
        </w:rPr>
        <w:t xml:space="preserve"> </w:t>
      </w:r>
      <w:r w:rsidRPr="006B0C7B">
        <w:rPr>
          <w:rFonts w:ascii="Times New Roman" w:hAnsi="Times New Roman" w:cs="Times New Roman"/>
          <w:sz w:val="22"/>
          <w:szCs w:val="24"/>
        </w:rPr>
        <w:t>naudojantis centralizuotų pirkimų katalogu</w:t>
      </w:r>
      <w:r w:rsidR="007D6857" w:rsidRPr="006B0C7B">
        <w:rPr>
          <w:rFonts w:ascii="Times New Roman" w:hAnsi="Times New Roman" w:cs="Times New Roman"/>
          <w:sz w:val="22"/>
          <w:szCs w:val="24"/>
        </w:rPr>
        <w:t xml:space="preserve">, nes </w:t>
      </w:r>
      <w:r w:rsidR="000819E6" w:rsidRPr="006B0C7B">
        <w:rPr>
          <w:rFonts w:ascii="Times New Roman" w:hAnsi="Times New Roman" w:cs="Times New Roman"/>
          <w:sz w:val="22"/>
          <w:szCs w:val="24"/>
        </w:rPr>
        <w:t xml:space="preserve">perkamų </w:t>
      </w:r>
      <w:r w:rsidR="006E2CB4" w:rsidRPr="006B0C7B">
        <w:rPr>
          <w:rFonts w:ascii="Times New Roman" w:hAnsi="Times New Roman" w:cs="Times New Roman"/>
          <w:sz w:val="22"/>
          <w:szCs w:val="24"/>
        </w:rPr>
        <w:t>paslaugų</w:t>
      </w:r>
      <w:r w:rsidR="000819E6" w:rsidRPr="006B0C7B">
        <w:rPr>
          <w:rFonts w:ascii="Times New Roman" w:hAnsi="Times New Roman" w:cs="Times New Roman"/>
          <w:sz w:val="22"/>
          <w:szCs w:val="24"/>
        </w:rPr>
        <w:t xml:space="preserve"> </w:t>
      </w:r>
      <w:r w:rsidR="00831D27" w:rsidRPr="006B0C7B">
        <w:rPr>
          <w:rFonts w:ascii="Times New Roman" w:eastAsia="Calibri" w:hAnsi="Times New Roman" w:cs="Times New Roman"/>
          <w:sz w:val="22"/>
          <w:szCs w:val="24"/>
          <w:lang w:eastAsia="en-US"/>
        </w:rPr>
        <w:t>centralizuotų pirkimų kataloge nėra</w:t>
      </w:r>
      <w:r w:rsidR="008C5F5E" w:rsidRPr="006B0C7B">
        <w:rPr>
          <w:rFonts w:ascii="Times New Roman" w:hAnsi="Times New Roman" w:cs="Times New Roman"/>
          <w:sz w:val="22"/>
          <w:szCs w:val="24"/>
        </w:rPr>
        <w:t xml:space="preserve">. </w:t>
      </w:r>
      <w:r w:rsidRPr="006B0C7B">
        <w:rPr>
          <w:rFonts w:ascii="Times New Roman" w:hAnsi="Times New Roman" w:cs="Times New Roman"/>
          <w:sz w:val="22"/>
          <w:szCs w:val="24"/>
        </w:rPr>
        <w:t xml:space="preserve"> </w:t>
      </w:r>
    </w:p>
    <w:p w14:paraId="795B6FAD" w14:textId="77777777" w:rsidR="00AA23FB" w:rsidRPr="006B0C7B" w:rsidRDefault="002F5F8E" w:rsidP="00712AF6">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1.4. </w:t>
      </w:r>
      <w:r w:rsidR="00AA23FB" w:rsidRPr="006B0C7B">
        <w:rPr>
          <w:rFonts w:ascii="Times New Roman" w:eastAsia="Times New Roman" w:hAnsi="Times New Roman" w:cs="Times New Roman"/>
          <w:sz w:val="22"/>
          <w:szCs w:val="24"/>
        </w:rPr>
        <w:t>Perkančioji organizacija nerezervuoja teisės dalyvauti pirkime.</w:t>
      </w:r>
    </w:p>
    <w:p w14:paraId="43D8436C" w14:textId="77777777" w:rsidR="00E32C8E" w:rsidRPr="00DE06E3" w:rsidRDefault="00C447D2" w:rsidP="00712AF6">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1.</w:t>
      </w:r>
      <w:r w:rsidR="00095A99" w:rsidRPr="006B0C7B">
        <w:rPr>
          <w:rFonts w:ascii="Times New Roman" w:hAnsi="Times New Roman" w:cs="Times New Roman"/>
          <w:sz w:val="22"/>
          <w:szCs w:val="24"/>
        </w:rPr>
        <w:t>5</w:t>
      </w:r>
      <w:r w:rsidRPr="006B0C7B">
        <w:rPr>
          <w:rFonts w:ascii="Times New Roman" w:hAnsi="Times New Roman" w:cs="Times New Roman"/>
          <w:sz w:val="22"/>
          <w:szCs w:val="24"/>
        </w:rPr>
        <w:t xml:space="preserve">. </w:t>
      </w:r>
      <w:r w:rsidR="00E32C8E" w:rsidRPr="006B0C7B">
        <w:rPr>
          <w:rFonts w:ascii="Times New Roman" w:hAnsi="Times New Roman" w:cs="Times New Roman"/>
          <w:sz w:val="22"/>
          <w:szCs w:val="24"/>
        </w:rPr>
        <w:t xml:space="preserve">Stebėtojai dalyvauti </w:t>
      </w:r>
      <w:r w:rsidR="008A3C98" w:rsidRPr="006B0C7B">
        <w:rPr>
          <w:rFonts w:ascii="Times New Roman" w:hAnsi="Times New Roman" w:cs="Times New Roman"/>
          <w:sz w:val="22"/>
          <w:szCs w:val="24"/>
        </w:rPr>
        <w:t>K</w:t>
      </w:r>
      <w:r w:rsidR="00E32C8E" w:rsidRPr="006B0C7B">
        <w:rPr>
          <w:rFonts w:ascii="Times New Roman" w:hAnsi="Times New Roman" w:cs="Times New Roman"/>
          <w:sz w:val="22"/>
          <w:szCs w:val="24"/>
        </w:rPr>
        <w:t xml:space="preserve">omisijos </w:t>
      </w:r>
      <w:r w:rsidR="00E32C8E" w:rsidRPr="00DE06E3">
        <w:rPr>
          <w:rFonts w:ascii="Times New Roman" w:hAnsi="Times New Roman" w:cs="Times New Roman"/>
          <w:sz w:val="22"/>
          <w:szCs w:val="24"/>
        </w:rPr>
        <w:t>posėdžiuose nėra kviečiami.</w:t>
      </w:r>
    </w:p>
    <w:p w14:paraId="7F63DC5E" w14:textId="39251457" w:rsidR="00712AF6" w:rsidRPr="00DE06E3" w:rsidRDefault="000819E6" w:rsidP="00712AF6">
      <w:pPr>
        <w:pStyle w:val="Sraopastraipa"/>
        <w:tabs>
          <w:tab w:val="left" w:pos="1418"/>
        </w:tabs>
        <w:spacing w:after="0" w:line="240" w:lineRule="auto"/>
        <w:ind w:left="0" w:firstLine="851"/>
        <w:jc w:val="both"/>
        <w:rPr>
          <w:rFonts w:ascii="Times New Roman" w:hAnsi="Times New Roman" w:cs="Times New Roman"/>
          <w:sz w:val="24"/>
          <w:szCs w:val="24"/>
        </w:rPr>
      </w:pPr>
      <w:r w:rsidRPr="00DE06E3">
        <w:rPr>
          <w:rFonts w:ascii="Times New Roman" w:hAnsi="Times New Roman" w:cs="Times New Roman"/>
          <w:sz w:val="22"/>
          <w:szCs w:val="24"/>
        </w:rPr>
        <w:t>1.6.</w:t>
      </w:r>
      <w:r w:rsidR="005E62F0" w:rsidRPr="00DE06E3">
        <w:rPr>
          <w:rFonts w:ascii="Times New Roman" w:hAnsi="Times New Roman" w:cs="Times New Roman"/>
          <w:sz w:val="22"/>
          <w:szCs w:val="24"/>
        </w:rPr>
        <w:t xml:space="preserve"> </w:t>
      </w:r>
      <w:r w:rsidR="00712AF6" w:rsidRPr="00DE06E3">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7907A2" w:rsidRPr="00DE06E3">
        <w:rPr>
          <w:rFonts w:ascii="Times New Roman" w:hAnsi="Times New Roman" w:cs="Times New Roman"/>
          <w:sz w:val="24"/>
          <w:szCs w:val="24"/>
        </w:rPr>
        <w:t>4.3</w:t>
      </w:r>
      <w:r w:rsidR="00712AF6" w:rsidRPr="00DE06E3">
        <w:rPr>
          <w:rFonts w:ascii="Times New Roman" w:hAnsi="Times New Roman" w:cs="Times New Roman"/>
          <w:sz w:val="24"/>
          <w:szCs w:val="24"/>
        </w:rPr>
        <w:t xml:space="preserve"> ir 4.</w:t>
      </w:r>
      <w:r w:rsidR="007907A2" w:rsidRPr="00DE06E3">
        <w:rPr>
          <w:rFonts w:ascii="Times New Roman" w:hAnsi="Times New Roman" w:cs="Times New Roman"/>
          <w:sz w:val="24"/>
          <w:szCs w:val="24"/>
        </w:rPr>
        <w:t>4.4.1</w:t>
      </w:r>
      <w:r w:rsidR="00712AF6" w:rsidRPr="00DE06E3">
        <w:rPr>
          <w:rFonts w:ascii="Times New Roman" w:hAnsi="Times New Roman" w:cs="Times New Roman"/>
          <w:sz w:val="24"/>
          <w:szCs w:val="24"/>
        </w:rPr>
        <w:t>. papunkčiais. Aplinkos apaugos kriterijai nustatyti pirkimo sąlygų 4 ir 7 prieduose.</w:t>
      </w:r>
    </w:p>
    <w:p w14:paraId="2EFC0D29" w14:textId="77777777" w:rsidR="00AF1430" w:rsidRPr="00DE06E3" w:rsidRDefault="00420DBB" w:rsidP="00712AF6">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DE06E3">
        <w:rPr>
          <w:rFonts w:ascii="Times New Roman" w:hAnsi="Times New Roman" w:cs="Times New Roman"/>
          <w:sz w:val="22"/>
          <w:szCs w:val="24"/>
          <w:lang w:eastAsia="en-US"/>
        </w:rPr>
        <w:t xml:space="preserve">1.7. </w:t>
      </w:r>
      <w:r w:rsidR="0052328C" w:rsidRPr="00DE06E3">
        <w:rPr>
          <w:rFonts w:ascii="Times New Roman" w:hAnsi="Times New Roman" w:cs="Times New Roman"/>
          <w:sz w:val="22"/>
          <w:szCs w:val="24"/>
          <w:lang w:eastAsia="en-US"/>
        </w:rPr>
        <w:t xml:space="preserve"> </w:t>
      </w:r>
      <w:r w:rsidR="00015FC9" w:rsidRPr="00DE06E3">
        <w:rPr>
          <w:rFonts w:ascii="Times New Roman" w:hAnsi="Times New Roman" w:cs="Times New Roman"/>
          <w:sz w:val="22"/>
          <w:szCs w:val="24"/>
          <w:lang w:eastAsia="en-US"/>
        </w:rPr>
        <w:t>P</w:t>
      </w:r>
      <w:r w:rsidR="00E32C8E" w:rsidRPr="00DE06E3">
        <w:rPr>
          <w:rFonts w:ascii="Times New Roman" w:hAnsi="Times New Roman" w:cs="Times New Roman"/>
          <w:sz w:val="22"/>
          <w:szCs w:val="24"/>
          <w:lang w:eastAsia="en-US"/>
        </w:rPr>
        <w:t xml:space="preserve">irkime </w:t>
      </w:r>
      <w:r w:rsidR="007A68AD" w:rsidRPr="00DE06E3">
        <w:rPr>
          <w:rFonts w:ascii="Times New Roman" w:hAnsi="Times New Roman" w:cs="Times New Roman"/>
          <w:sz w:val="22"/>
          <w:szCs w:val="24"/>
        </w:rPr>
        <w:t>perkančioji organizacija</w:t>
      </w:r>
      <w:r w:rsidR="00E32C8E" w:rsidRPr="00DE06E3">
        <w:rPr>
          <w:rFonts w:ascii="Times New Roman" w:hAnsi="Times New Roman" w:cs="Times New Roman"/>
          <w:sz w:val="22"/>
          <w:szCs w:val="24"/>
          <w:lang w:eastAsia="en-US"/>
        </w:rPr>
        <w:t xml:space="preserve"> nenumato skelbti pranešimo dėl savanoriško </w:t>
      </w:r>
      <w:proofErr w:type="spellStart"/>
      <w:r w:rsidR="00E32C8E" w:rsidRPr="00DE06E3">
        <w:rPr>
          <w:rFonts w:ascii="Times New Roman" w:hAnsi="Times New Roman" w:cs="Times New Roman"/>
          <w:i/>
          <w:iCs/>
          <w:sz w:val="22"/>
          <w:szCs w:val="24"/>
          <w:lang w:eastAsia="en-US"/>
        </w:rPr>
        <w:t>ex</w:t>
      </w:r>
      <w:proofErr w:type="spellEnd"/>
      <w:r w:rsidR="00E32C8E" w:rsidRPr="00DE06E3">
        <w:rPr>
          <w:rFonts w:ascii="Times New Roman" w:hAnsi="Times New Roman" w:cs="Times New Roman"/>
          <w:i/>
          <w:iCs/>
          <w:sz w:val="22"/>
          <w:szCs w:val="24"/>
          <w:lang w:eastAsia="en-US"/>
        </w:rPr>
        <w:t xml:space="preserve"> ante</w:t>
      </w:r>
      <w:r w:rsidR="00E32C8E" w:rsidRPr="00DE06E3">
        <w:rPr>
          <w:rFonts w:ascii="Times New Roman" w:hAnsi="Times New Roman" w:cs="Times New Roman"/>
          <w:sz w:val="22"/>
          <w:szCs w:val="24"/>
          <w:lang w:eastAsia="en-US"/>
        </w:rPr>
        <w:t xml:space="preserve"> skaidrumo.</w:t>
      </w:r>
    </w:p>
    <w:p w14:paraId="1691BCFB" w14:textId="77777777" w:rsidR="00AF1430" w:rsidRPr="00DE06E3" w:rsidRDefault="00420DBB" w:rsidP="00712AF6">
      <w:pPr>
        <w:pStyle w:val="Sraopastraipa"/>
        <w:numPr>
          <w:ilvl w:val="1"/>
          <w:numId w:val="0"/>
        </w:numPr>
        <w:tabs>
          <w:tab w:val="left" w:pos="851"/>
          <w:tab w:val="left" w:pos="993"/>
        </w:tabs>
        <w:spacing w:after="0" w:line="240" w:lineRule="auto"/>
        <w:ind w:firstLine="851"/>
        <w:jc w:val="both"/>
        <w:rPr>
          <w:rFonts w:ascii="Times New Roman" w:hAnsi="Times New Roman" w:cs="Times New Roman"/>
          <w:sz w:val="22"/>
          <w:szCs w:val="24"/>
        </w:rPr>
      </w:pPr>
      <w:r w:rsidRPr="00DE06E3">
        <w:rPr>
          <w:rFonts w:ascii="Times New Roman" w:hAnsi="Times New Roman" w:cs="Times New Roman"/>
          <w:sz w:val="22"/>
          <w:szCs w:val="24"/>
        </w:rPr>
        <w:t xml:space="preserve">1.8. </w:t>
      </w:r>
      <w:r w:rsidR="007466F8" w:rsidRPr="00DE06E3">
        <w:rPr>
          <w:rFonts w:ascii="Times New Roman" w:hAnsi="Times New Roman" w:cs="Times New Roman"/>
          <w:sz w:val="22"/>
          <w:szCs w:val="24"/>
        </w:rPr>
        <w:t>Pirkime neleidžia</w:t>
      </w:r>
      <w:r w:rsidR="00216820" w:rsidRPr="00DE06E3">
        <w:rPr>
          <w:rFonts w:ascii="Times New Roman" w:hAnsi="Times New Roman" w:cs="Times New Roman"/>
          <w:sz w:val="22"/>
          <w:szCs w:val="24"/>
        </w:rPr>
        <w:t>ma</w:t>
      </w:r>
      <w:r w:rsidR="007466F8" w:rsidRPr="00DE06E3">
        <w:rPr>
          <w:rFonts w:ascii="Times New Roman" w:hAnsi="Times New Roman" w:cs="Times New Roman"/>
          <w:sz w:val="22"/>
          <w:szCs w:val="24"/>
        </w:rPr>
        <w:t xml:space="preserve"> pateikti alternatyvių </w:t>
      </w:r>
      <w:r w:rsidR="00D27E76" w:rsidRPr="00DE06E3">
        <w:rPr>
          <w:rFonts w:ascii="Times New Roman" w:hAnsi="Times New Roman" w:cs="Times New Roman"/>
          <w:sz w:val="22"/>
          <w:szCs w:val="24"/>
        </w:rPr>
        <w:t>p</w:t>
      </w:r>
      <w:r w:rsidR="007466F8" w:rsidRPr="00DE06E3">
        <w:rPr>
          <w:rFonts w:ascii="Times New Roman" w:hAnsi="Times New Roman" w:cs="Times New Roman"/>
          <w:sz w:val="22"/>
          <w:szCs w:val="24"/>
        </w:rPr>
        <w:t xml:space="preserve">asiūlymų. </w:t>
      </w:r>
    </w:p>
    <w:p w14:paraId="700BAFEA" w14:textId="77777777" w:rsidR="00E32C8E" w:rsidRPr="006B0C7B" w:rsidRDefault="00420DBB" w:rsidP="00712AF6">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1.9. </w:t>
      </w:r>
      <w:r w:rsidR="00E32C8E" w:rsidRPr="006B0C7B">
        <w:rPr>
          <w:rFonts w:ascii="Times New Roman" w:eastAsia="Arial" w:hAnsi="Times New Roman" w:cs="Times New Roman"/>
          <w:sz w:val="22"/>
          <w:szCs w:val="24"/>
        </w:rPr>
        <w:t xml:space="preserve">Bendrosios </w:t>
      </w:r>
      <w:r w:rsidR="007E5F55" w:rsidRPr="006B0C7B">
        <w:rPr>
          <w:rFonts w:ascii="Times New Roman" w:eastAsia="Arial" w:hAnsi="Times New Roman" w:cs="Times New Roman"/>
          <w:sz w:val="22"/>
          <w:szCs w:val="24"/>
        </w:rPr>
        <w:t xml:space="preserve">pirkimo </w:t>
      </w:r>
      <w:r w:rsidR="00E32C8E" w:rsidRPr="006B0C7B">
        <w:rPr>
          <w:rFonts w:ascii="Times New Roman" w:eastAsia="Arial" w:hAnsi="Times New Roman" w:cs="Times New Roman"/>
          <w:sz w:val="22"/>
          <w:szCs w:val="24"/>
        </w:rPr>
        <w:t>sąlygos yra neatskiriama ši</w:t>
      </w:r>
      <w:r w:rsidR="00C07F25" w:rsidRPr="006B0C7B">
        <w:rPr>
          <w:rFonts w:ascii="Times New Roman" w:eastAsia="Arial" w:hAnsi="Times New Roman" w:cs="Times New Roman"/>
          <w:sz w:val="22"/>
          <w:szCs w:val="24"/>
        </w:rPr>
        <w:t>ų</w:t>
      </w:r>
      <w:r w:rsidR="00E32C8E" w:rsidRPr="006B0C7B">
        <w:rPr>
          <w:rFonts w:ascii="Times New Roman" w:eastAsia="Arial" w:hAnsi="Times New Roman" w:cs="Times New Roman"/>
          <w:sz w:val="22"/>
          <w:szCs w:val="24"/>
        </w:rPr>
        <w:t xml:space="preserve"> </w:t>
      </w:r>
      <w:r w:rsidR="00F4541C" w:rsidRPr="006B0C7B">
        <w:rPr>
          <w:rFonts w:ascii="Times New Roman" w:eastAsia="Arial" w:hAnsi="Times New Roman" w:cs="Times New Roman"/>
          <w:sz w:val="22"/>
          <w:szCs w:val="24"/>
        </w:rPr>
        <w:t>p</w:t>
      </w:r>
      <w:r w:rsidR="00E32C8E" w:rsidRPr="006B0C7B">
        <w:rPr>
          <w:rFonts w:ascii="Times New Roman" w:eastAsia="Arial" w:hAnsi="Times New Roman" w:cs="Times New Roman"/>
          <w:sz w:val="22"/>
          <w:szCs w:val="24"/>
        </w:rPr>
        <w:t>irkimo sąlygų dalis.</w:t>
      </w:r>
    </w:p>
    <w:p w14:paraId="0B688FD5" w14:textId="6E2F1D4C" w:rsidR="004C6E07" w:rsidRPr="006B0C7B" w:rsidRDefault="00420DBB" w:rsidP="00712AF6">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hAnsi="Times New Roman" w:cs="Times New Roman"/>
          <w:sz w:val="22"/>
          <w:szCs w:val="24"/>
        </w:rPr>
        <w:t xml:space="preserve">1.10. </w:t>
      </w:r>
      <w:r w:rsidR="004C6E07" w:rsidRPr="006B0C7B">
        <w:rPr>
          <w:rFonts w:ascii="Times New Roman" w:hAnsi="Times New Roman" w:cs="Times New Roman"/>
          <w:sz w:val="22"/>
          <w:szCs w:val="24"/>
        </w:rPr>
        <w:t xml:space="preserve">Tiesioginį ryšį su tiekėjais įgaliotas palaikyti perkančiosios organizacijos atstovai: dėl pirkimo procedūrų - Teisės ir civilinės metrikacijos skyriaus </w:t>
      </w:r>
      <w:r w:rsidR="006B0C7B" w:rsidRPr="006B0C7B">
        <w:rPr>
          <w:rFonts w:ascii="Times New Roman" w:hAnsi="Times New Roman" w:cs="Times New Roman"/>
          <w:sz w:val="22"/>
          <w:szCs w:val="24"/>
        </w:rPr>
        <w:t xml:space="preserve">vyr. </w:t>
      </w:r>
      <w:r w:rsidR="004C6E07" w:rsidRPr="006B0C7B">
        <w:rPr>
          <w:rFonts w:ascii="Times New Roman" w:hAnsi="Times New Roman" w:cs="Times New Roman"/>
          <w:sz w:val="22"/>
          <w:szCs w:val="24"/>
        </w:rPr>
        <w:t xml:space="preserve">specialistė </w:t>
      </w:r>
      <w:r w:rsidR="006B0C7B" w:rsidRPr="006B0C7B">
        <w:rPr>
          <w:rFonts w:ascii="Times New Roman" w:hAnsi="Times New Roman" w:cs="Times New Roman"/>
          <w:sz w:val="22"/>
          <w:szCs w:val="24"/>
        </w:rPr>
        <w:t>Asta Daukšytė-Stasiulienė</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+37031031995</w:t>
      </w:r>
      <w:r w:rsidR="004C6E07" w:rsidRPr="006B0C7B">
        <w:rPr>
          <w:rFonts w:ascii="Times New Roman" w:hAnsi="Times New Roman" w:cs="Times New Roman"/>
          <w:sz w:val="22"/>
          <w:szCs w:val="24"/>
        </w:rPr>
        <w:t xml:space="preserve">, el. paštas </w:t>
      </w:r>
      <w:proofErr w:type="spellStart"/>
      <w:r w:rsidR="006B0C7B" w:rsidRPr="006B0C7B">
        <w:rPr>
          <w:rFonts w:ascii="Times New Roman" w:hAnsi="Times New Roman" w:cs="Times New Roman"/>
          <w:sz w:val="22"/>
          <w:szCs w:val="24"/>
        </w:rPr>
        <w:t>asta.dauksyte</w:t>
      </w:r>
      <w:r w:rsidR="004C6E0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 xml:space="preserve">; dėl pirkimo objekto – </w:t>
      </w:r>
      <w:r w:rsidR="000B68C2" w:rsidRPr="000B68C2">
        <w:rPr>
          <w:rFonts w:ascii="Times New Roman" w:hAnsi="Times New Roman" w:cs="Times New Roman"/>
          <w:sz w:val="22"/>
          <w:szCs w:val="24"/>
        </w:rPr>
        <w:t>Varėnos rajono savivaldybės administracijos</w:t>
      </w:r>
      <w:r w:rsidR="00C407CC">
        <w:rPr>
          <w:rFonts w:ascii="Times New Roman" w:hAnsi="Times New Roman" w:cs="Times New Roman"/>
          <w:sz w:val="22"/>
          <w:szCs w:val="24"/>
        </w:rPr>
        <w:t xml:space="preserve"> </w:t>
      </w:r>
      <w:r w:rsidR="00C407CC" w:rsidRPr="00C407CC">
        <w:rPr>
          <w:rFonts w:ascii="Times New Roman" w:hAnsi="Times New Roman" w:cs="Times New Roman"/>
          <w:sz w:val="22"/>
          <w:szCs w:val="24"/>
        </w:rPr>
        <w:t xml:space="preserve">Turto valdymo skyriaus vedėjas Egidijus Zaleskis, tel. +370 310 31 994, el. paštas: </w:t>
      </w:r>
      <w:proofErr w:type="spellStart"/>
      <w:r w:rsidR="00C407CC" w:rsidRPr="00C407CC">
        <w:rPr>
          <w:rFonts w:ascii="Times New Roman" w:hAnsi="Times New Roman" w:cs="Times New Roman"/>
          <w:sz w:val="22"/>
          <w:szCs w:val="24"/>
        </w:rPr>
        <w:t>egidijus.zaleskis@varena.lt</w:t>
      </w:r>
      <w:proofErr w:type="spellEnd"/>
      <w:r w:rsidR="004C6E07" w:rsidRPr="006B0C7B">
        <w:rPr>
          <w:rFonts w:ascii="Times New Roman" w:hAnsi="Times New Roman" w:cs="Times New Roman"/>
          <w:sz w:val="22"/>
          <w:szCs w:val="24"/>
        </w:rPr>
        <w:t>.</w:t>
      </w:r>
    </w:p>
    <w:p w14:paraId="4562A08A" w14:textId="77777777"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6"/>
      <w:bookmarkEnd w:id="7"/>
      <w:bookmarkEnd w:id="8"/>
    </w:p>
    <w:p w14:paraId="73B5B6E1" w14:textId="77777777"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14:paraId="1D35D365" w14:textId="58AEE08E"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t xml:space="preserve"> Perkančioji organizacija numato įsigyti </w:t>
      </w:r>
      <w:r w:rsidR="00C407CC" w:rsidRPr="00C407CC">
        <w:rPr>
          <w:rFonts w:ascii="Times New Roman" w:hAnsi="Times New Roman" w:cs="Times New Roman"/>
          <w:b/>
          <w:sz w:val="22"/>
          <w:szCs w:val="24"/>
        </w:rPr>
        <w:t xml:space="preserve">kapinių atliekų išvežimo iš Varėnos rajono savivaldybės kapinių </w:t>
      </w:r>
      <w:r w:rsidR="00C407CC" w:rsidRPr="006B0C7B">
        <w:rPr>
          <w:rFonts w:ascii="Times New Roman" w:hAnsi="Times New Roman" w:cs="Times New Roman"/>
          <w:b/>
          <w:sz w:val="22"/>
          <w:szCs w:val="24"/>
        </w:rPr>
        <w:t>paslaugas</w:t>
      </w:r>
      <w:r w:rsidRPr="006B0C7B">
        <w:rPr>
          <w:rFonts w:ascii="Times New Roman" w:hAnsi="Times New Roman" w:cs="Times New Roman"/>
          <w:sz w:val="22"/>
          <w:szCs w:val="24"/>
        </w:rPr>
        <w:t xml:space="preserve">. </w:t>
      </w:r>
      <w:r w:rsidR="006B0C7B" w:rsidRPr="006B0C7B">
        <w:rPr>
          <w:rFonts w:ascii="Times New Roman" w:hAnsi="Times New Roman" w:cs="Times New Roman"/>
          <w:sz w:val="22"/>
          <w:szCs w:val="24"/>
        </w:rPr>
        <w:t xml:space="preserve">Reikalavimai pirkimo objektui nustatyti specialiųjų </w:t>
      </w:r>
      <w:r w:rsidR="006B0C7B" w:rsidRPr="00420DBB">
        <w:rPr>
          <w:rFonts w:ascii="Times New Roman" w:hAnsi="Times New Roman" w:cs="Times New Roman"/>
          <w:sz w:val="22"/>
          <w:szCs w:val="24"/>
        </w:rPr>
        <w:t>pirkimo sąlygų 3 priede „Techninė specifikacija</w:t>
      </w:r>
      <w:r w:rsidR="006B0C7B" w:rsidRPr="006B0C7B">
        <w:rPr>
          <w:rFonts w:ascii="Times New Roman" w:hAnsi="Times New Roman" w:cs="Times New Roman"/>
          <w:sz w:val="22"/>
          <w:szCs w:val="24"/>
        </w:rPr>
        <w:t>“.</w:t>
      </w:r>
    </w:p>
    <w:p w14:paraId="34FB94B2"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2.2. Pirkimo objektas skaidomas neskaidomas į dalis.</w:t>
      </w:r>
    </w:p>
    <w:p w14:paraId="328443B0"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25744E"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EBA51D"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7529F5AA" w14:textId="77777777" w:rsidR="00AB1399" w:rsidRPr="006B0C7B" w:rsidRDefault="00AB1399" w:rsidP="004C6E07">
      <w:pPr>
        <w:pStyle w:val="Sraopastraipa"/>
        <w:spacing w:after="0" w:line="240" w:lineRule="auto"/>
        <w:ind w:left="0"/>
        <w:jc w:val="both"/>
        <w:rPr>
          <w:rFonts w:ascii="Times New Roman" w:hAnsi="Times New Roman" w:cs="Times New Roman"/>
          <w:sz w:val="22"/>
          <w:szCs w:val="24"/>
        </w:rPr>
      </w:pPr>
    </w:p>
    <w:p w14:paraId="65C27A6F" w14:textId="77777777"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9" w:name="_Toc126333930"/>
      <w:r w:rsidRPr="006B0C7B">
        <w:rPr>
          <w:rFonts w:ascii="Times New Roman" w:hAnsi="Times New Roman" w:cs="Times New Roman"/>
          <w:b/>
          <w:color w:val="auto"/>
          <w:sz w:val="24"/>
        </w:rPr>
        <w:lastRenderedPageBreak/>
        <w:t>3.</w:t>
      </w:r>
      <w:r w:rsidR="00D24970" w:rsidRPr="006B0C7B">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6B0C7B">
        <w:rPr>
          <w:rFonts w:ascii="Times New Roman" w:hAnsi="Times New Roman" w:cs="Times New Roman"/>
          <w:b/>
          <w:color w:val="auto"/>
          <w:sz w:val="24"/>
        </w:rPr>
        <w:t>Susitikimai su tiekėjais</w:t>
      </w:r>
      <w:bookmarkEnd w:id="10"/>
      <w:bookmarkEnd w:id="11"/>
      <w:r w:rsidR="003B6924" w:rsidRPr="006B0C7B">
        <w:rPr>
          <w:rFonts w:ascii="Times New Roman" w:hAnsi="Times New Roman" w:cs="Times New Roman"/>
          <w:b/>
          <w:color w:val="auto"/>
          <w:sz w:val="24"/>
        </w:rPr>
        <w:t xml:space="preserve"> ir objekto apžiūra</w:t>
      </w:r>
      <w:bookmarkEnd w:id="9"/>
      <w:bookmarkEnd w:id="12"/>
    </w:p>
    <w:p w14:paraId="70DFE1F1" w14:textId="77777777" w:rsidR="00B176FD" w:rsidRPr="006B0C7B" w:rsidRDefault="00862DB8" w:rsidP="00D5689A">
      <w:pPr>
        <w:pStyle w:val="Sraopastraipa"/>
        <w:spacing w:after="0"/>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14:paraId="57EBD0C9" w14:textId="77777777" w:rsidR="00FE6623" w:rsidRPr="006B0C7B" w:rsidRDefault="00FE6623" w:rsidP="00D5689A">
      <w:pPr>
        <w:pStyle w:val="Sraopastraipa"/>
        <w:spacing w:after="0" w:line="240" w:lineRule="auto"/>
        <w:ind w:left="0" w:firstLine="851"/>
        <w:jc w:val="both"/>
        <w:rPr>
          <w:rFonts w:ascii="Times New Roman" w:eastAsiaTheme="minorHAnsi" w:hAnsi="Times New Roman" w:cs="Times New Roman"/>
          <w:sz w:val="22"/>
          <w:szCs w:val="24"/>
          <w:lang w:eastAsia="en-US"/>
        </w:rPr>
      </w:pPr>
      <w:r w:rsidRPr="006B0C7B">
        <w:rPr>
          <w:rFonts w:ascii="Times New Roman" w:eastAsiaTheme="minorHAnsi" w:hAnsi="Times New Roman" w:cs="Times New Roman"/>
          <w:sz w:val="22"/>
          <w:szCs w:val="24"/>
          <w:lang w:eastAsia="en-US"/>
        </w:rPr>
        <w:t xml:space="preserve">3.2. </w:t>
      </w:r>
      <w:r w:rsidR="0081783F" w:rsidRPr="006B0C7B">
        <w:rPr>
          <w:rFonts w:ascii="Times New Roman" w:eastAsiaTheme="minorHAnsi" w:hAnsi="Times New Roman" w:cs="Times New Roman"/>
          <w:sz w:val="22"/>
          <w:szCs w:val="24"/>
          <w:lang w:eastAsia="en-US"/>
        </w:rPr>
        <w:t xml:space="preserve">Tiekėjai kviečiami atvykti apžiūrėti  ir įsivertinti Pirkimo objektuose </w:t>
      </w:r>
      <w:proofErr w:type="spellStart"/>
      <w:r w:rsidR="0081783F" w:rsidRPr="006B0C7B">
        <w:rPr>
          <w:rFonts w:ascii="Times New Roman" w:eastAsiaTheme="minorHAnsi" w:hAnsi="Times New Roman" w:cs="Times New Roman"/>
          <w:sz w:val="22"/>
          <w:szCs w:val="24"/>
          <w:lang w:eastAsia="en-US"/>
        </w:rPr>
        <w:t>teiktinų</w:t>
      </w:r>
      <w:proofErr w:type="spellEnd"/>
      <w:r w:rsidR="0081783F" w:rsidRPr="006B0C7B">
        <w:rPr>
          <w:rFonts w:ascii="Times New Roman" w:eastAsiaTheme="minorHAnsi" w:hAnsi="Times New Roman" w:cs="Times New Roman"/>
          <w:sz w:val="22"/>
          <w:szCs w:val="24"/>
          <w:lang w:eastAsia="en-US"/>
        </w:rPr>
        <w:t xml:space="preserve"> paslaugų apimtis iš anksto informavę CVP IS priemonėmis ir jiems bus paskirtas konkretus laikas</w:t>
      </w:r>
    </w:p>
    <w:p w14:paraId="0CB5A124" w14:textId="77777777"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6B0C7B">
        <w:rPr>
          <w:rFonts w:ascii="Times New Roman" w:hAnsi="Times New Roman" w:cs="Times New Roman"/>
          <w:b/>
          <w:color w:val="auto"/>
          <w:sz w:val="24"/>
        </w:rPr>
        <w:t xml:space="preserve">4. </w:t>
      </w:r>
      <w:r w:rsidR="00173ACB" w:rsidRPr="006B0C7B">
        <w:rPr>
          <w:rFonts w:ascii="Times New Roman" w:hAnsi="Times New Roman" w:cs="Times New Roman"/>
          <w:b/>
          <w:color w:val="auto"/>
          <w:sz w:val="24"/>
        </w:rPr>
        <w:t>Tiekėjų pašalinimo pagrindai</w:t>
      </w:r>
      <w:bookmarkEnd w:id="13"/>
      <w:bookmarkEnd w:id="14"/>
      <w:bookmarkEnd w:id="15"/>
      <w:r w:rsidR="00975F1F" w:rsidRPr="006B0C7B">
        <w:rPr>
          <w:rFonts w:ascii="Times New Roman" w:hAnsi="Times New Roman" w:cs="Times New Roman"/>
          <w:b/>
          <w:color w:val="auto"/>
          <w:sz w:val="24"/>
        </w:rPr>
        <w:t xml:space="preserve"> ir kvalifikacijos reikalavimai</w:t>
      </w:r>
      <w:bookmarkEnd w:id="16"/>
    </w:p>
    <w:p w14:paraId="2EF387B2" w14:textId="77777777" w:rsidR="002C5249" w:rsidRPr="006B0C7B" w:rsidRDefault="009D2F13" w:rsidP="00D5689A">
      <w:pPr>
        <w:pStyle w:val="Sraopastraipa"/>
        <w:spacing w:after="12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7"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7"/>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420DBB">
        <w:rPr>
          <w:rFonts w:ascii="Times New Roman" w:hAnsi="Times New Roman" w:cs="Times New Roman"/>
          <w:b/>
          <w:sz w:val="22"/>
          <w:szCs w:val="24"/>
        </w:rPr>
        <w:t>4</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14:paraId="4FA9722F" w14:textId="77777777" w:rsidR="007B6F6D" w:rsidRPr="006B0C7B" w:rsidRDefault="00970624" w:rsidP="00D5689A">
      <w:pPr>
        <w:pStyle w:val="Sraopastraipa"/>
        <w:tabs>
          <w:tab w:val="left" w:pos="851"/>
        </w:tabs>
        <w:spacing w:after="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52328C" w:rsidRPr="006B0C7B">
        <w:rPr>
          <w:rFonts w:ascii="Times New Roman" w:hAnsi="Times New Roman" w:cs="Times New Roman"/>
          <w:b/>
          <w:sz w:val="22"/>
          <w:szCs w:val="24"/>
        </w:rPr>
        <w:t>4</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14:paraId="328E4998" w14:textId="77777777"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8"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9743D3" w:rsidRPr="006B0C7B">
        <w:rPr>
          <w:rFonts w:ascii="Times New Roman" w:hAnsi="Times New Roman" w:cs="Times New Roman"/>
          <w:b/>
          <w:color w:val="auto"/>
          <w:sz w:val="24"/>
        </w:rPr>
        <w:t>Reikalavimai, susiję su nacionaliniu saugumu</w:t>
      </w:r>
      <w:bookmarkEnd w:id="18"/>
      <w:r w:rsidR="009743D3" w:rsidRPr="006B0C7B">
        <w:rPr>
          <w:rFonts w:ascii="Times New Roman" w:hAnsi="Times New Roman" w:cs="Times New Roman"/>
          <w:b/>
          <w:color w:val="auto"/>
          <w:sz w:val="24"/>
        </w:rPr>
        <w:t xml:space="preserve"> </w:t>
      </w:r>
    </w:p>
    <w:p w14:paraId="17AA21DD" w14:textId="77777777" w:rsidR="00691BDB" w:rsidRPr="006B0C7B" w:rsidRDefault="00F80B9A"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5.</w:t>
      </w:r>
      <w:r w:rsidR="00681FDD" w:rsidRPr="006B0C7B">
        <w:rPr>
          <w:rFonts w:ascii="Times New Roman" w:hAnsi="Times New Roman" w:cs="Times New Roman"/>
          <w:iCs/>
          <w:sz w:val="22"/>
          <w:szCs w:val="24"/>
        </w:rPr>
        <w:t>1</w:t>
      </w:r>
      <w:r w:rsidR="002552E8" w:rsidRPr="006B0C7B">
        <w:rPr>
          <w:rFonts w:ascii="Times New Roman" w:hAnsi="Times New Roman" w:cs="Times New Roman"/>
          <w:iCs/>
          <w:sz w:val="22"/>
          <w:szCs w:val="24"/>
        </w:rPr>
        <w:t xml:space="preserve"> Perkančioji organizacija šiame pirkime netaikys reikalavimų, susijusių su nacionaliniu saugumu.</w:t>
      </w:r>
    </w:p>
    <w:p w14:paraId="74E1E65C" w14:textId="77777777" w:rsidR="00AF62E6" w:rsidRPr="006B0C7B" w:rsidRDefault="00245E8F" w:rsidP="00142AB7">
      <w:pPr>
        <w:pStyle w:val="Antrat1"/>
        <w:spacing w:line="20" w:lineRule="atLeast"/>
        <w:contextualSpacing/>
        <w:rPr>
          <w:rFonts w:ascii="Times New Roman" w:hAnsi="Times New Roman" w:cs="Times New Roman"/>
          <w:b/>
          <w:color w:val="auto"/>
          <w:sz w:val="24"/>
        </w:rPr>
      </w:pPr>
      <w:bookmarkStart w:id="19" w:name="_Ref39666794"/>
      <w:bookmarkStart w:id="20" w:name="_Ref39666796"/>
      <w:bookmarkStart w:id="21" w:name="_Toc126333933"/>
      <w:r w:rsidRPr="006B0C7B">
        <w:rPr>
          <w:rFonts w:ascii="Times New Roman" w:hAnsi="Times New Roman" w:cs="Times New Roman"/>
          <w:b/>
          <w:color w:val="auto"/>
          <w:sz w:val="24"/>
        </w:rPr>
        <w:t>6</w:t>
      </w:r>
      <w:r w:rsidR="0005396D" w:rsidRPr="006B0C7B">
        <w:rPr>
          <w:rFonts w:ascii="Times New Roman" w:hAnsi="Times New Roman" w:cs="Times New Roman"/>
          <w:b/>
          <w:color w:val="auto"/>
          <w:sz w:val="24"/>
        </w:rPr>
        <w:t xml:space="preserve">. </w:t>
      </w:r>
      <w:r w:rsidR="00220588" w:rsidRPr="006B0C7B">
        <w:rPr>
          <w:rFonts w:ascii="Times New Roman" w:hAnsi="Times New Roman" w:cs="Times New Roman"/>
          <w:b/>
          <w:color w:val="auto"/>
          <w:sz w:val="24"/>
        </w:rPr>
        <w:t>Specialieji r</w:t>
      </w:r>
      <w:r w:rsidR="00DF58E2" w:rsidRPr="006B0C7B">
        <w:rPr>
          <w:rFonts w:ascii="Times New Roman" w:hAnsi="Times New Roman" w:cs="Times New Roman"/>
          <w:b/>
          <w:color w:val="auto"/>
          <w:sz w:val="24"/>
        </w:rPr>
        <w:t>eikalavimai pasiūlymų rengimui ir pateikimui</w:t>
      </w:r>
      <w:bookmarkEnd w:id="19"/>
      <w:bookmarkEnd w:id="20"/>
      <w:bookmarkEnd w:id="21"/>
    </w:p>
    <w:p w14:paraId="194F57C7" w14:textId="77777777" w:rsidR="00EF5623" w:rsidRPr="00420DBB" w:rsidRDefault="00192AF9" w:rsidP="00D5689A">
      <w:pPr>
        <w:spacing w:after="0" w:line="20" w:lineRule="atLeast"/>
        <w:ind w:firstLine="851"/>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14:paraId="13E7269E" w14:textId="77777777" w:rsidR="00FF12F1" w:rsidRPr="00420DBB" w:rsidRDefault="003F0DA7" w:rsidP="001075D4">
      <w:pPr>
        <w:pStyle w:val="Sraopastraipa"/>
        <w:numPr>
          <w:ilvl w:val="0"/>
          <w:numId w:val="16"/>
        </w:numPr>
        <w:spacing w:after="0" w:line="240" w:lineRule="auto"/>
        <w:ind w:left="0" w:firstLine="839"/>
        <w:jc w:val="both"/>
        <w:rPr>
          <w:rFonts w:ascii="Times New Roman" w:hAnsi="Times New Roman" w:cs="Times New Roman"/>
          <w:b/>
          <w:sz w:val="22"/>
          <w:szCs w:val="24"/>
          <w:u w:val="single"/>
        </w:rPr>
      </w:pPr>
      <w:r w:rsidRPr="00420DBB">
        <w:rPr>
          <w:rFonts w:ascii="Times New Roman" w:hAnsi="Times New Roman" w:cs="Times New Roman"/>
          <w:b/>
          <w:sz w:val="22"/>
          <w:szCs w:val="24"/>
        </w:rPr>
        <w:t xml:space="preserve">tiekėjo pasirašytas </w:t>
      </w:r>
      <w:r w:rsidR="005A195F" w:rsidRPr="00420DBB">
        <w:rPr>
          <w:rFonts w:ascii="Times New Roman" w:hAnsi="Times New Roman" w:cs="Times New Roman"/>
          <w:b/>
          <w:sz w:val="22"/>
          <w:szCs w:val="24"/>
          <w:u w:val="single"/>
        </w:rPr>
        <w:t>p</w:t>
      </w:r>
      <w:r w:rsidRPr="00420DBB">
        <w:rPr>
          <w:rFonts w:ascii="Times New Roman" w:hAnsi="Times New Roman" w:cs="Times New Roman"/>
          <w:b/>
          <w:sz w:val="22"/>
          <w:szCs w:val="24"/>
          <w:u w:val="single"/>
        </w:rPr>
        <w:t>asiūlymas</w:t>
      </w:r>
      <w:r w:rsidRPr="00420DBB">
        <w:rPr>
          <w:rFonts w:ascii="Times New Roman" w:hAnsi="Times New Roman" w:cs="Times New Roman"/>
          <w:b/>
          <w:sz w:val="22"/>
          <w:szCs w:val="24"/>
        </w:rPr>
        <w:t xml:space="preserve">, parengtas pagal </w:t>
      </w:r>
      <w:r w:rsidR="007C1C57" w:rsidRPr="00420DBB">
        <w:rPr>
          <w:rFonts w:ascii="Times New Roman" w:hAnsi="Times New Roman" w:cs="Times New Roman"/>
          <w:b/>
          <w:sz w:val="22"/>
          <w:szCs w:val="24"/>
        </w:rPr>
        <w:t>specialiųjų p</w:t>
      </w:r>
      <w:r w:rsidR="00551FA7" w:rsidRPr="00420DBB">
        <w:rPr>
          <w:rFonts w:ascii="Times New Roman" w:hAnsi="Times New Roman" w:cs="Times New Roman"/>
          <w:b/>
          <w:sz w:val="22"/>
          <w:szCs w:val="24"/>
        </w:rPr>
        <w:t xml:space="preserve">irkimo </w:t>
      </w:r>
      <w:r w:rsidR="00476F8C" w:rsidRPr="00420DBB">
        <w:rPr>
          <w:rFonts w:ascii="Times New Roman" w:hAnsi="Times New Roman" w:cs="Times New Roman"/>
          <w:b/>
          <w:sz w:val="22"/>
          <w:szCs w:val="24"/>
        </w:rPr>
        <w:t>sąlygų</w:t>
      </w:r>
      <w:r w:rsidR="00DE5F20" w:rsidRPr="00420DBB">
        <w:rPr>
          <w:rFonts w:ascii="Times New Roman" w:hAnsi="Times New Roman" w:cs="Times New Roman"/>
          <w:b/>
          <w:sz w:val="22"/>
          <w:szCs w:val="24"/>
        </w:rPr>
        <w:t xml:space="preserve"> </w:t>
      </w:r>
      <w:r w:rsidR="005B1980" w:rsidRPr="00420DBB">
        <w:rPr>
          <w:rFonts w:ascii="Times New Roman" w:hAnsi="Times New Roman" w:cs="Times New Roman"/>
          <w:b/>
          <w:sz w:val="22"/>
          <w:szCs w:val="24"/>
        </w:rPr>
        <w:t>6</w:t>
      </w:r>
      <w:r w:rsidR="00DE5F20" w:rsidRPr="00420DBB">
        <w:rPr>
          <w:rFonts w:ascii="Times New Roman" w:hAnsi="Times New Roman" w:cs="Times New Roman"/>
          <w:b/>
          <w:sz w:val="22"/>
          <w:szCs w:val="24"/>
          <w:shd w:val="clear" w:color="auto" w:fill="FFFFFF"/>
        </w:rPr>
        <w:t xml:space="preserve"> </w:t>
      </w:r>
      <w:r w:rsidR="00476F8C" w:rsidRPr="00420DBB">
        <w:rPr>
          <w:rFonts w:ascii="Times New Roman" w:hAnsi="Times New Roman" w:cs="Times New Roman"/>
          <w:b/>
          <w:sz w:val="22"/>
          <w:szCs w:val="24"/>
        </w:rPr>
        <w:t xml:space="preserve">priede </w:t>
      </w:r>
      <w:r w:rsidRPr="00420DBB">
        <w:rPr>
          <w:rFonts w:ascii="Times New Roman" w:hAnsi="Times New Roman" w:cs="Times New Roman"/>
          <w:b/>
          <w:sz w:val="22"/>
          <w:szCs w:val="24"/>
        </w:rPr>
        <w:t xml:space="preserve">pateiktą </w:t>
      </w:r>
      <w:r w:rsidR="00C35C26" w:rsidRPr="00420DBB">
        <w:rPr>
          <w:rFonts w:ascii="Times New Roman" w:hAnsi="Times New Roman" w:cs="Times New Roman"/>
          <w:b/>
          <w:sz w:val="22"/>
          <w:szCs w:val="24"/>
        </w:rPr>
        <w:t>p</w:t>
      </w:r>
      <w:r w:rsidRPr="00420DBB">
        <w:rPr>
          <w:rFonts w:ascii="Times New Roman" w:hAnsi="Times New Roman" w:cs="Times New Roman"/>
          <w:b/>
          <w:sz w:val="22"/>
          <w:szCs w:val="24"/>
        </w:rPr>
        <w:t>asiūlymo formą.</w:t>
      </w:r>
    </w:p>
    <w:p w14:paraId="25C12D27" w14:textId="77777777" w:rsidR="009C1155" w:rsidRPr="00420DBB" w:rsidRDefault="009C1155"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b/>
          <w:sz w:val="22"/>
          <w:szCs w:val="24"/>
        </w:rPr>
        <w:t>užpildytas EBVPD</w:t>
      </w:r>
      <w:r w:rsidRPr="00420DBB">
        <w:rPr>
          <w:rFonts w:ascii="Times New Roman" w:hAnsi="Times New Roman" w:cs="Times New Roman"/>
          <w:sz w:val="22"/>
          <w:szCs w:val="24"/>
        </w:rPr>
        <w:t xml:space="preserve"> (specialiųjų pirkimo sąlygų</w:t>
      </w:r>
      <w:r w:rsidR="005B1980" w:rsidRPr="00420DBB">
        <w:rPr>
          <w:rFonts w:ascii="Times New Roman" w:hAnsi="Times New Roman" w:cs="Times New Roman"/>
          <w:sz w:val="22"/>
          <w:szCs w:val="24"/>
        </w:rPr>
        <w:t xml:space="preserve"> 5 </w:t>
      </w:r>
      <w:r w:rsidRPr="00420DBB">
        <w:rPr>
          <w:rFonts w:ascii="Times New Roman" w:hAnsi="Times New Roman" w:cs="Times New Roman"/>
          <w:sz w:val="22"/>
          <w:szCs w:val="24"/>
        </w:rPr>
        <w:t xml:space="preserve">priedas). Pasirašydamas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asiūlymą, tiekėjas patvirtina ir EBVPD tikrumą;</w:t>
      </w:r>
    </w:p>
    <w:p w14:paraId="7EEDFC05" w14:textId="77777777" w:rsidR="007C1C57" w:rsidRPr="006B0C7B" w:rsidRDefault="000C55D6"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irkime dalyvauja ūkio subjektų grupė</w:t>
      </w:r>
      <w:r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14:paraId="0AEA3744" w14:textId="77777777" w:rsidR="006D0EC0" w:rsidRPr="006B0C7B" w:rsidRDefault="006D0EC0"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dokumentas, patvirtinantis, kad asmuo, kuris pasirašė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asiūlymą (jei jis ne tiekėjo vadovas), turėjo teisę jį pasirašyti;</w:t>
      </w:r>
    </w:p>
    <w:p w14:paraId="5656F176" w14:textId="77777777" w:rsidR="006D0EC0" w:rsidRPr="006B0C7B" w:rsidRDefault="00212F68" w:rsidP="001075D4">
      <w:pPr>
        <w:pStyle w:val="Sraopastraipa"/>
        <w:numPr>
          <w:ilvl w:val="0"/>
          <w:numId w:val="16"/>
        </w:numPr>
        <w:tabs>
          <w:tab w:val="left" w:pos="1276"/>
        </w:tabs>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14:paraId="607A19D3" w14:textId="77777777" w:rsidR="00450415" w:rsidRPr="006B0C7B" w:rsidRDefault="00450415"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73DAB50" w14:textId="77777777" w:rsidR="00450415" w:rsidRPr="006B0C7B" w:rsidRDefault="00450415"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irkime;</w:t>
      </w:r>
    </w:p>
    <w:p w14:paraId="23E1F8FA" w14:textId="77777777" w:rsidR="007C1C57" w:rsidRPr="00B17408" w:rsidRDefault="00F902CA" w:rsidP="001075D4">
      <w:pPr>
        <w:pStyle w:val="Sraopastraipa"/>
        <w:numPr>
          <w:ilvl w:val="0"/>
          <w:numId w:val="16"/>
        </w:numPr>
        <w:spacing w:after="0" w:line="240" w:lineRule="auto"/>
        <w:ind w:left="0" w:firstLine="851"/>
        <w:jc w:val="both"/>
        <w:rPr>
          <w:rFonts w:ascii="Times New Roman" w:hAnsi="Times New Roman" w:cs="Times New Roman"/>
          <w:sz w:val="22"/>
          <w:szCs w:val="24"/>
        </w:rPr>
      </w:pPr>
      <w:r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14:paraId="2F194B4A" w14:textId="77777777" w:rsidR="002756E3" w:rsidRPr="006B0C7B" w:rsidRDefault="00C7179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86A1FC2"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14:paraId="1A51596E"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14:paraId="3DE07F7E" w14:textId="77777777" w:rsidR="0096678C" w:rsidRPr="006B0C7B" w:rsidRDefault="002756E3" w:rsidP="00D5689A">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887D6E5" w14:textId="77777777" w:rsidR="00380B99"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lastRenderedPageBreak/>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3E4BEC07" w14:textId="77777777" w:rsidR="003A0EC0"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14:paraId="01AAA469" w14:textId="77777777" w:rsidR="00EE1C85" w:rsidRPr="006B0C7B" w:rsidRDefault="00FA05CD" w:rsidP="002756E3">
      <w:pPr>
        <w:pStyle w:val="Antrat1"/>
        <w:tabs>
          <w:tab w:val="left" w:pos="709"/>
        </w:tabs>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imes New Roman" w:hAnsi="Times New Roman" w:cs="Times New Roman"/>
          <w:b/>
          <w:color w:val="auto"/>
          <w:sz w:val="24"/>
        </w:rPr>
        <w:t xml:space="preserve">7. </w:t>
      </w:r>
      <w:r w:rsidR="00EE1C85" w:rsidRPr="006B0C7B">
        <w:rPr>
          <w:rFonts w:ascii="Times New Roman" w:hAnsi="Times New Roman" w:cs="Times New Roman"/>
          <w:b/>
          <w:color w:val="auto"/>
          <w:sz w:val="24"/>
        </w:rPr>
        <w:t>Pasiūlymo galiojimo užtikrinimas</w:t>
      </w:r>
      <w:bookmarkEnd w:id="27"/>
      <w:bookmarkEnd w:id="28"/>
      <w:bookmarkEnd w:id="29"/>
    </w:p>
    <w:p w14:paraId="0A71F7C9" w14:textId="77777777" w:rsidR="00B3551C" w:rsidRPr="006B0C7B" w:rsidRDefault="00655F1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B3551C" w:rsidRPr="006B0C7B">
        <w:rPr>
          <w:rFonts w:ascii="Times New Roman" w:eastAsia="Calibri" w:hAnsi="Times New Roman" w:cs="Times New Roman"/>
          <w:sz w:val="22"/>
          <w:szCs w:val="24"/>
        </w:rPr>
        <w:t xml:space="preserve">Perkančioji organizacija nereikalauja užtikrinti </w:t>
      </w:r>
      <w:r w:rsidR="00110481" w:rsidRPr="006B0C7B">
        <w:rPr>
          <w:rFonts w:ascii="Times New Roman" w:eastAsia="Calibri" w:hAnsi="Times New Roman" w:cs="Times New Roman"/>
          <w:sz w:val="22"/>
          <w:szCs w:val="24"/>
        </w:rPr>
        <w:t>p</w:t>
      </w:r>
      <w:r w:rsidR="00B3551C" w:rsidRPr="006B0C7B">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13B90DE" w14:textId="77777777" w:rsidR="00040C0F"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30"/>
      <w:bookmarkEnd w:id="31"/>
      <w:bookmarkEnd w:id="32"/>
      <w:bookmarkEnd w:id="33"/>
      <w:bookmarkEnd w:id="34"/>
    </w:p>
    <w:p w14:paraId="753183FB" w14:textId="77777777" w:rsidR="00040C0F" w:rsidRPr="006B0C7B" w:rsidRDefault="002827E4" w:rsidP="00D5689A">
      <w:pPr>
        <w:spacing w:after="0" w:line="240" w:lineRule="auto"/>
        <w:ind w:firstLine="851"/>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14:paraId="07A121F5" w14:textId="77777777" w:rsidR="009D0DC5"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7" w:name="_Ref39667303"/>
      <w:bookmarkStart w:id="38" w:name="_Ref39667308"/>
      <w:bookmarkStart w:id="39"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5"/>
      <w:bookmarkEnd w:id="36"/>
      <w:bookmarkEnd w:id="37"/>
      <w:bookmarkEnd w:id="38"/>
      <w:bookmarkEnd w:id="39"/>
    </w:p>
    <w:p w14:paraId="4BA06B86" w14:textId="77777777" w:rsidR="004C6E07" w:rsidRPr="006B0C7B" w:rsidRDefault="002D470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9.1. </w:t>
      </w:r>
      <w:bookmarkStart w:id="40" w:name="_Ref39425999"/>
      <w:bookmarkStart w:id="41" w:name="_Ref39426005"/>
      <w:bookmarkStart w:id="42" w:name="_Toc126333937"/>
      <w:r w:rsidR="004C6E07" w:rsidRPr="006B0C7B">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14:paraId="6449E45F" w14:textId="77777777" w:rsidR="00E60816" w:rsidRPr="006B0C7B" w:rsidRDefault="004C6E07" w:rsidP="00D5689A">
      <w:pPr>
        <w:spacing w:after="0" w:line="240" w:lineRule="auto"/>
        <w:ind w:firstLine="851"/>
        <w:jc w:val="both"/>
        <w:rPr>
          <w:rFonts w:ascii="Times New Roman" w:hAnsi="Times New Roman" w:cs="Times New Roman"/>
          <w:bCs/>
          <w:sz w:val="22"/>
          <w:szCs w:val="24"/>
        </w:rPr>
      </w:pPr>
      <w:r w:rsidRPr="006B0C7B">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01CAF18C" w14:textId="77777777"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40"/>
      <w:bookmarkEnd w:id="41"/>
      <w:bookmarkEnd w:id="42"/>
    </w:p>
    <w:p w14:paraId="61A143F3" w14:textId="77777777" w:rsidR="00F57665" w:rsidRPr="006B0C7B" w:rsidRDefault="00083E21"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14:paraId="02B8B50C" w14:textId="77777777"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3" w:name="_Toc126333938"/>
      <w:bookmarkEnd w:id="5"/>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3"/>
    </w:p>
    <w:p w14:paraId="030649D5" w14:textId="77777777" w:rsidR="002756E3" w:rsidRPr="006B0C7B" w:rsidRDefault="008F68D7" w:rsidP="00D5689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14:paraId="234B13E6" w14:textId="77777777"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12472CC7" w14:textId="77777777"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14:paraId="4F8D9267" w14:textId="77777777"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t>12. Priedai</w:t>
      </w:r>
    </w:p>
    <w:p w14:paraId="05365788" w14:textId="77777777"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4" w:name="_Hlk180414535"/>
    </w:p>
    <w:p w14:paraId="10C8B548"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Pr="006B0C7B">
        <w:rPr>
          <w:rFonts w:ascii="Times New Roman" w:eastAsia="Calibri" w:hAnsi="Times New Roman" w:cs="Times New Roman"/>
          <w:sz w:val="22"/>
          <w:szCs w:val="24"/>
        </w:rPr>
        <w:tab/>
      </w:r>
    </w:p>
    <w:p w14:paraId="7EDF3975"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p>
    <w:p w14:paraId="54AC4772"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„Techninė specifikacija“</w:t>
      </w:r>
    </w:p>
    <w:p w14:paraId="703DC9B0"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12.4.</w:t>
      </w:r>
      <w:r w:rsidRPr="006B0C7B">
        <w:rPr>
          <w:sz w:val="20"/>
        </w:rPr>
        <w:t xml:space="preserve"> </w:t>
      </w:r>
      <w:r w:rsidRPr="006B0C7B">
        <w:rPr>
          <w:rFonts w:ascii="Times New Roman" w:eastAsia="Calibri" w:hAnsi="Times New Roman" w:cs="Times New Roman"/>
          <w:sz w:val="22"/>
          <w:szCs w:val="24"/>
        </w:rPr>
        <w:t>Pirkimo sąlygų 4 priedas „Tiekėjų kvalifikacijos reikalavimai ir reikalaujami kokybės bei aplinkos apsaugos vadybos sistemų standartai“</w:t>
      </w:r>
    </w:p>
    <w:p w14:paraId="0D6F46A6"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12.5. Pirkimo sąlygų 5 priedas „EBVPD“ (XML formatu)</w:t>
      </w:r>
    </w:p>
    <w:p w14:paraId="00F5FC64"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12.6. Pirkimo sąlygų 6 priedas „Pasiūlymo forma“</w:t>
      </w:r>
    </w:p>
    <w:p w14:paraId="77E030A3"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12.7. Pirkimo sąlygų 7 priedas „Sutarties projektas“</w:t>
      </w:r>
      <w:r w:rsidRPr="006B0C7B">
        <w:rPr>
          <w:rFonts w:ascii="Times New Roman" w:eastAsia="Calibri" w:hAnsi="Times New Roman" w:cs="Times New Roman"/>
          <w:sz w:val="22"/>
          <w:szCs w:val="24"/>
        </w:rPr>
        <w:tab/>
      </w:r>
    </w:p>
    <w:p w14:paraId="6EB6D2C7" w14:textId="77777777" w:rsidR="002756E3" w:rsidRPr="006B0C7B" w:rsidRDefault="002756E3" w:rsidP="002D78CA">
      <w:pPr>
        <w:tabs>
          <w:tab w:val="left" w:pos="709"/>
        </w:tabs>
        <w:spacing w:after="0" w:line="240" w:lineRule="auto"/>
        <w:jc w:val="both"/>
        <w:rPr>
          <w:rFonts w:ascii="Times New Roman" w:eastAsia="Calibri" w:hAnsi="Times New Roman" w:cs="Times New Roman"/>
          <w:sz w:val="20"/>
        </w:rPr>
      </w:pPr>
    </w:p>
    <w:p w14:paraId="76C10185" w14:textId="77777777"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B1026E">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4"/>
    </w:p>
    <w:p w14:paraId="65643470" w14:textId="77777777" w:rsidR="00774AA5" w:rsidRPr="006B0C7B" w:rsidRDefault="000631F1" w:rsidP="005C1E12">
      <w:pPr>
        <w:pStyle w:val="Antrat1"/>
        <w:jc w:val="right"/>
        <w:rPr>
          <w:rFonts w:ascii="Times New Roman" w:hAnsi="Times New Roman" w:cs="Times New Roman"/>
          <w:color w:val="auto"/>
          <w:sz w:val="22"/>
          <w:szCs w:val="24"/>
        </w:rPr>
      </w:pPr>
      <w:bookmarkStart w:id="45" w:name="_Toc126333939"/>
      <w:r w:rsidRPr="006B0C7B">
        <w:rPr>
          <w:rFonts w:ascii="Times New Roman" w:hAnsi="Times New Roman" w:cs="Times New Roman"/>
          <w:color w:val="auto"/>
          <w:sz w:val="22"/>
          <w:szCs w:val="24"/>
        </w:rPr>
        <w:lastRenderedPageBreak/>
        <w:t>P</w:t>
      </w:r>
      <w:r w:rsidR="008F59C5" w:rsidRPr="006B0C7B">
        <w:rPr>
          <w:rFonts w:ascii="Times New Roman" w:hAnsi="Times New Roman" w:cs="Times New Roman"/>
          <w:color w:val="auto"/>
          <w:sz w:val="22"/>
          <w:szCs w:val="24"/>
        </w:rPr>
        <w:t>irkimo sąlygų 1 priedas „Terminai“</w:t>
      </w:r>
      <w:bookmarkEnd w:id="45"/>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14:paraId="7B828BA4" w14:textId="77777777" w:rsidTr="00420DBB">
        <w:trPr>
          <w:trHeight w:val="20"/>
        </w:trPr>
        <w:tc>
          <w:tcPr>
            <w:tcW w:w="738" w:type="dxa"/>
            <w:shd w:val="clear" w:color="auto" w:fill="D9D9D9" w:themeFill="background1" w:themeFillShade="D9"/>
          </w:tcPr>
          <w:p w14:paraId="503CA6E5" w14:textId="77777777"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41DB82D9" w14:textId="77777777"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1D3788A4"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14:paraId="7681ABD4" w14:textId="77777777"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67A9E351"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14:paraId="0FF5B32D" w14:textId="77777777" w:rsidTr="00420DBB">
        <w:trPr>
          <w:trHeight w:val="20"/>
        </w:trPr>
        <w:tc>
          <w:tcPr>
            <w:tcW w:w="738" w:type="dxa"/>
          </w:tcPr>
          <w:p w14:paraId="5A33FE06" w14:textId="77777777"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tcMar>
              <w:top w:w="0" w:type="dxa"/>
              <w:left w:w="108" w:type="dxa"/>
              <w:bottom w:w="0" w:type="dxa"/>
              <w:right w:w="108" w:type="dxa"/>
            </w:tcMar>
          </w:tcPr>
          <w:p w14:paraId="17A5184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33A21FEF"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6DAFE51E" w14:textId="77777777"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14:paraId="752FCC3C" w14:textId="77777777" w:rsidTr="00420DBB">
        <w:trPr>
          <w:trHeight w:val="20"/>
        </w:trPr>
        <w:tc>
          <w:tcPr>
            <w:tcW w:w="738" w:type="dxa"/>
          </w:tcPr>
          <w:p w14:paraId="5FE781D0" w14:textId="77777777"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4F6BF8C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7C34D46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Pradedamas ne anksčiau nei po 45 minučių po pasiūlymų pateikimo termino pabaigos</w:t>
            </w:r>
          </w:p>
        </w:tc>
        <w:tc>
          <w:tcPr>
            <w:tcW w:w="1760" w:type="dxa"/>
            <w:tcMar>
              <w:top w:w="0" w:type="dxa"/>
              <w:left w:w="108" w:type="dxa"/>
              <w:bottom w:w="0" w:type="dxa"/>
              <w:right w:w="108" w:type="dxa"/>
            </w:tcMar>
          </w:tcPr>
          <w:p w14:paraId="11C6080E"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11D31529" w14:textId="77777777" w:rsidTr="00420DBB">
        <w:trPr>
          <w:trHeight w:val="20"/>
        </w:trPr>
        <w:tc>
          <w:tcPr>
            <w:tcW w:w="738" w:type="dxa"/>
          </w:tcPr>
          <w:p w14:paraId="45BB211E" w14:textId="77777777"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tcMar>
              <w:top w:w="0" w:type="dxa"/>
              <w:left w:w="108" w:type="dxa"/>
              <w:bottom w:w="0" w:type="dxa"/>
              <w:right w:w="108" w:type="dxa"/>
            </w:tcMar>
          </w:tcPr>
          <w:p w14:paraId="36F25789" w14:textId="77777777"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0A15023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6 dienų</w:t>
            </w:r>
            <w:r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630354A4"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6F34B36F" w14:textId="77777777" w:rsidTr="00420DBB">
        <w:trPr>
          <w:trHeight w:val="20"/>
        </w:trPr>
        <w:tc>
          <w:tcPr>
            <w:tcW w:w="738" w:type="dxa"/>
          </w:tcPr>
          <w:p w14:paraId="69DF89DA"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3FB866B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2049FB69"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4 dienų</w:t>
            </w:r>
            <w:r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513EBF10"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4D1E590F" w14:textId="77777777" w:rsidTr="00420DBB">
        <w:trPr>
          <w:trHeight w:val="20"/>
        </w:trPr>
        <w:tc>
          <w:tcPr>
            <w:tcW w:w="738" w:type="dxa"/>
          </w:tcPr>
          <w:p w14:paraId="53D4955F"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1D7334A8" w14:textId="77777777"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67B7CE05"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1167907A"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16E334D" w14:textId="77777777" w:rsidTr="00420DBB">
        <w:trPr>
          <w:trHeight w:val="20"/>
        </w:trPr>
        <w:tc>
          <w:tcPr>
            <w:tcW w:w="738" w:type="dxa"/>
          </w:tcPr>
          <w:p w14:paraId="204B6BE5"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tcMar>
              <w:top w:w="0" w:type="dxa"/>
              <w:left w:w="108" w:type="dxa"/>
              <w:bottom w:w="0" w:type="dxa"/>
              <w:right w:w="108" w:type="dxa"/>
            </w:tcMar>
          </w:tcPr>
          <w:p w14:paraId="0876E2B2"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53E38A79"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5B442C8E"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2FA38F99" w14:textId="77777777" w:rsidTr="00420DBB">
        <w:trPr>
          <w:trHeight w:val="20"/>
        </w:trPr>
        <w:tc>
          <w:tcPr>
            <w:tcW w:w="738" w:type="dxa"/>
          </w:tcPr>
          <w:p w14:paraId="5BB30A81"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tcMar>
              <w:top w:w="0" w:type="dxa"/>
              <w:left w:w="108" w:type="dxa"/>
              <w:bottom w:w="0" w:type="dxa"/>
              <w:right w:w="108" w:type="dxa"/>
            </w:tcMar>
          </w:tcPr>
          <w:p w14:paraId="7EA6E887"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643371EF" w14:textId="77777777"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24A6D76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3055956" w14:textId="77777777" w:rsidTr="00420DBB">
        <w:trPr>
          <w:trHeight w:val="20"/>
        </w:trPr>
        <w:tc>
          <w:tcPr>
            <w:tcW w:w="738" w:type="dxa"/>
          </w:tcPr>
          <w:p w14:paraId="30C8A4FE"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tcMar>
              <w:top w:w="0" w:type="dxa"/>
              <w:left w:w="108" w:type="dxa"/>
              <w:bottom w:w="0" w:type="dxa"/>
              <w:right w:w="108" w:type="dxa"/>
            </w:tcMar>
          </w:tcPr>
          <w:p w14:paraId="1C6E77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54FA5AF1"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237FA5B8"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D3E8907" w14:textId="77777777" w:rsidTr="00420DBB">
        <w:trPr>
          <w:trHeight w:val="20"/>
        </w:trPr>
        <w:tc>
          <w:tcPr>
            <w:tcW w:w="738" w:type="dxa"/>
          </w:tcPr>
          <w:p w14:paraId="2F411BC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tcMar>
              <w:top w:w="0" w:type="dxa"/>
              <w:left w:w="108" w:type="dxa"/>
              <w:bottom w:w="0" w:type="dxa"/>
              <w:right w:w="108" w:type="dxa"/>
            </w:tcMar>
          </w:tcPr>
          <w:p w14:paraId="6FD2509D"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726B9C4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14:paraId="25566852" w14:textId="77777777" w:rsidR="00420DBB" w:rsidRPr="006B0C7B" w:rsidRDefault="00420DBB" w:rsidP="00395791">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7EECCB41"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5FEEE7A5" w14:textId="77777777" w:rsidTr="00420DBB">
        <w:trPr>
          <w:trHeight w:val="20"/>
        </w:trPr>
        <w:tc>
          <w:tcPr>
            <w:tcW w:w="738" w:type="dxa"/>
          </w:tcPr>
          <w:p w14:paraId="431BBAAB"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tcMar>
              <w:top w:w="0" w:type="dxa"/>
              <w:left w:w="108" w:type="dxa"/>
              <w:bottom w:w="0" w:type="dxa"/>
              <w:right w:w="108" w:type="dxa"/>
            </w:tcMar>
          </w:tcPr>
          <w:p w14:paraId="19D505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1C4FD884"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14:paraId="3E320DE1" w14:textId="77777777" w:rsidR="00420DBB" w:rsidRPr="006B0C7B" w:rsidRDefault="00420DBB" w:rsidP="00395791">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214B46FC"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33C58949" w14:textId="77777777" w:rsidTr="00420DBB">
        <w:trPr>
          <w:trHeight w:val="20"/>
        </w:trPr>
        <w:tc>
          <w:tcPr>
            <w:tcW w:w="738" w:type="dxa"/>
          </w:tcPr>
          <w:p w14:paraId="6B398453"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tcMar>
              <w:top w:w="0" w:type="dxa"/>
              <w:left w:w="108" w:type="dxa"/>
              <w:bottom w:w="0" w:type="dxa"/>
              <w:right w:w="108" w:type="dxa"/>
            </w:tcMar>
          </w:tcPr>
          <w:p w14:paraId="189646C3"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58255BD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2C402483"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A991784" w14:textId="77777777" w:rsidTr="00420DBB">
        <w:trPr>
          <w:trHeight w:val="20"/>
        </w:trPr>
        <w:tc>
          <w:tcPr>
            <w:tcW w:w="738" w:type="dxa"/>
          </w:tcPr>
          <w:p w14:paraId="3C308B3D"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tcMar>
              <w:top w:w="0" w:type="dxa"/>
              <w:left w:w="108" w:type="dxa"/>
              <w:bottom w:w="0" w:type="dxa"/>
              <w:right w:w="108" w:type="dxa"/>
            </w:tcMar>
          </w:tcPr>
          <w:p w14:paraId="2D5A753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024F482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368EAD3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DD6B69F" w14:textId="77777777" w:rsidTr="00420DBB">
        <w:trPr>
          <w:trHeight w:val="20"/>
        </w:trPr>
        <w:tc>
          <w:tcPr>
            <w:tcW w:w="738" w:type="dxa"/>
          </w:tcPr>
          <w:p w14:paraId="7E27F452"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tcMar>
              <w:top w:w="0" w:type="dxa"/>
              <w:left w:w="108" w:type="dxa"/>
              <w:bottom w:w="0" w:type="dxa"/>
              <w:right w:w="108" w:type="dxa"/>
            </w:tcMar>
          </w:tcPr>
          <w:p w14:paraId="5DD4F808"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4E3C29B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75183C85" w14:textId="77777777"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14:paraId="5F382A83" w14:textId="77777777" w:rsidTr="00420DBB">
        <w:trPr>
          <w:trHeight w:val="20"/>
        </w:trPr>
        <w:tc>
          <w:tcPr>
            <w:tcW w:w="738" w:type="dxa"/>
          </w:tcPr>
          <w:p w14:paraId="7128D8C9" w14:textId="77777777"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47118DDB"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tcMar>
              <w:top w:w="0" w:type="dxa"/>
              <w:left w:w="108" w:type="dxa"/>
              <w:bottom w:w="0" w:type="dxa"/>
              <w:right w:w="108" w:type="dxa"/>
            </w:tcMar>
          </w:tcPr>
          <w:p w14:paraId="077BE7B3" w14:textId="77777777" w:rsidR="00420DBB" w:rsidRPr="006B0C7B" w:rsidRDefault="00420DBB" w:rsidP="00B71BEE">
            <w:pPr>
              <w:spacing w:after="0" w:line="240" w:lineRule="auto"/>
              <w:rPr>
                <w:rFonts w:ascii="Times New Roman" w:hAnsi="Times New Roman" w:cs="Times New Roman"/>
                <w:sz w:val="20"/>
              </w:rPr>
            </w:pPr>
            <w:r w:rsidRPr="006B0C7B">
              <w:rPr>
                <w:rFonts w:ascii="Times New Roman" w:hAnsi="Times New Roman" w:cs="Times New Roman"/>
                <w:sz w:val="20"/>
              </w:rPr>
              <w:t xml:space="preserve">5 (penkias) darbo dienas nuo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pranešimo raštu apie jos priimtą sprendimą išsiuntimo tiekėjams dienos arba nuo paskelbimo apie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priimtus sprendimus dienos, jei VPĮ nenumato reikalavimo raštu informuoti tiekėjus apie </w:t>
            </w:r>
            <w:r w:rsidRPr="006B0C7B">
              <w:rPr>
                <w:rFonts w:ascii="Times New Roman" w:eastAsia="Arial" w:hAnsi="Times New Roman" w:cs="Times New Roman"/>
                <w:sz w:val="20"/>
              </w:rPr>
              <w:t xml:space="preserve"> perkančiosios organizacijos</w:t>
            </w:r>
            <w:r w:rsidRPr="006B0C7B">
              <w:rPr>
                <w:rFonts w:ascii="Times New Roman" w:hAnsi="Times New Roman" w:cs="Times New Roman"/>
                <w:sz w:val="20"/>
              </w:rPr>
              <w:t xml:space="preserve"> priimtus sprendimus;</w:t>
            </w:r>
          </w:p>
          <w:p w14:paraId="37746909"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07EE6227"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D18F7AE" w14:textId="77777777" w:rsidTr="00420DBB">
        <w:trPr>
          <w:trHeight w:val="20"/>
        </w:trPr>
        <w:tc>
          <w:tcPr>
            <w:tcW w:w="738" w:type="dxa"/>
          </w:tcPr>
          <w:p w14:paraId="08C3D4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tcMar>
              <w:top w:w="0" w:type="dxa"/>
              <w:left w:w="108" w:type="dxa"/>
              <w:bottom w:w="0" w:type="dxa"/>
              <w:right w:w="108" w:type="dxa"/>
            </w:tcMar>
          </w:tcPr>
          <w:p w14:paraId="5BB0CF5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w:t>
            </w:r>
            <w:r w:rsidRPr="006B0C7B">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tcMar>
              <w:top w:w="0" w:type="dxa"/>
              <w:left w:w="108" w:type="dxa"/>
              <w:bottom w:w="0" w:type="dxa"/>
              <w:right w:w="108" w:type="dxa"/>
            </w:tcMar>
          </w:tcPr>
          <w:p w14:paraId="290E3D0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22471C6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767F3FC" w14:textId="77777777" w:rsidTr="00420DBB">
        <w:trPr>
          <w:trHeight w:val="20"/>
        </w:trPr>
        <w:tc>
          <w:tcPr>
            <w:tcW w:w="738" w:type="dxa"/>
          </w:tcPr>
          <w:p w14:paraId="61E28F6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tcMar>
              <w:top w:w="0" w:type="dxa"/>
              <w:left w:w="108" w:type="dxa"/>
              <w:bottom w:w="0" w:type="dxa"/>
              <w:right w:w="108" w:type="dxa"/>
            </w:tcMar>
          </w:tcPr>
          <w:p w14:paraId="4BA416F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7111020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34889925"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E6635FF" w14:textId="77777777" w:rsidTr="00420DBB">
        <w:trPr>
          <w:trHeight w:val="20"/>
        </w:trPr>
        <w:tc>
          <w:tcPr>
            <w:tcW w:w="738" w:type="dxa"/>
          </w:tcPr>
          <w:p w14:paraId="6A07F8B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tcMar>
              <w:top w:w="0" w:type="dxa"/>
              <w:left w:w="108" w:type="dxa"/>
              <w:bottom w:w="0" w:type="dxa"/>
              <w:right w:w="108" w:type="dxa"/>
            </w:tcMar>
          </w:tcPr>
          <w:p w14:paraId="4EDC78B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7B10CDB6"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bCs/>
                <w:sz w:val="20"/>
              </w:rPr>
              <w:t>5 (penkių) darbo dienų,</w:t>
            </w:r>
            <w:r w:rsidRPr="006B0C7B">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4EB0C44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99C6214" w14:textId="77777777" w:rsidTr="00420DBB">
        <w:trPr>
          <w:trHeight w:val="20"/>
        </w:trPr>
        <w:tc>
          <w:tcPr>
            <w:tcW w:w="738" w:type="dxa"/>
          </w:tcPr>
          <w:p w14:paraId="62327AE9"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tcMar>
              <w:top w:w="0" w:type="dxa"/>
              <w:left w:w="108" w:type="dxa"/>
              <w:bottom w:w="0" w:type="dxa"/>
              <w:right w:w="108" w:type="dxa"/>
            </w:tcMar>
          </w:tcPr>
          <w:p w14:paraId="45A21F7A"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779E5532" w14:textId="77777777"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37631E" w14:textId="77777777" w:rsidR="00420DBB" w:rsidRPr="006B0C7B" w:rsidRDefault="00420DBB" w:rsidP="00395791">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37E2246E" w14:textId="77777777" w:rsidR="00420DBB" w:rsidRPr="006B0C7B" w:rsidRDefault="00420DBB" w:rsidP="00395791">
            <w:pPr>
              <w:spacing w:after="0" w:line="240" w:lineRule="auto"/>
              <w:rPr>
                <w:rFonts w:ascii="Times New Roman" w:hAnsi="Times New Roman" w:cs="Times New Roman"/>
                <w:sz w:val="16"/>
              </w:rPr>
            </w:pPr>
          </w:p>
        </w:tc>
      </w:tr>
    </w:tbl>
    <w:p w14:paraId="7F6B9C76" w14:textId="77777777" w:rsidR="008F59C5" w:rsidRPr="006B0C7B" w:rsidRDefault="008F59C5" w:rsidP="008D704D">
      <w:pPr>
        <w:tabs>
          <w:tab w:val="left" w:pos="2977"/>
        </w:tabs>
        <w:spacing w:after="120" w:line="20" w:lineRule="atLeast"/>
        <w:jc w:val="center"/>
        <w:rPr>
          <w:rFonts w:eastAsia="Calibri" w:cstheme="minorHAnsi"/>
          <w:sz w:val="20"/>
        </w:rPr>
      </w:pPr>
    </w:p>
    <w:p w14:paraId="5E5E5D2A" w14:textId="77777777" w:rsidR="00C56067" w:rsidRPr="006B0C7B" w:rsidRDefault="008F59C5" w:rsidP="00655F89">
      <w:pPr>
        <w:pStyle w:val="Antrat2"/>
        <w:spacing w:before="0"/>
        <w:jc w:val="right"/>
        <w:rPr>
          <w:rFonts w:ascii="Times New Roman" w:hAnsi="Times New Roman" w:cs="Times New Roman"/>
          <w:b/>
          <w:bCs/>
          <w:smallCaps/>
          <w:color w:val="auto"/>
          <w:sz w:val="24"/>
          <w:szCs w:val="28"/>
        </w:rPr>
      </w:pPr>
      <w:r w:rsidRPr="006B0C7B">
        <w:rPr>
          <w:rFonts w:eastAsia="Calibri" w:cstheme="minorHAnsi"/>
          <w:color w:val="auto"/>
          <w:sz w:val="32"/>
        </w:rPr>
        <w:br w:type="page"/>
      </w:r>
    </w:p>
    <w:p w14:paraId="65290FAA"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bookmarkStart w:id="46" w:name="_Ref38285444"/>
      <w:bookmarkStart w:id="47" w:name="_Ref38291496"/>
      <w:bookmarkStart w:id="48" w:name="_Toc126333941"/>
      <w:r w:rsidRPr="006B0C7B">
        <w:rPr>
          <w:rFonts w:ascii="Times New Roman" w:eastAsia="Calibri" w:hAnsi="Times New Roman" w:cs="Times New Roman"/>
          <w:sz w:val="22"/>
          <w:szCs w:val="24"/>
        </w:rPr>
        <w:lastRenderedPageBreak/>
        <w:t xml:space="preserve">Pirkimo sąlygų </w:t>
      </w:r>
      <w:r w:rsidR="000963A9" w:rsidRPr="006B0C7B">
        <w:rPr>
          <w:rFonts w:ascii="Times New Roman" w:eastAsia="Calibri" w:hAnsi="Times New Roman" w:cs="Times New Roman"/>
          <w:sz w:val="22"/>
          <w:szCs w:val="24"/>
        </w:rPr>
        <w:t>2</w:t>
      </w:r>
      <w:r w:rsidRPr="006B0C7B">
        <w:rPr>
          <w:rFonts w:ascii="Times New Roman" w:eastAsia="Calibri" w:hAnsi="Times New Roman" w:cs="Times New Roman"/>
          <w:sz w:val="22"/>
          <w:szCs w:val="24"/>
        </w:rPr>
        <w:t xml:space="preserve"> priedas </w:t>
      </w:r>
    </w:p>
    <w:p w14:paraId="734ACCD0"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t>„Tiekėjų pašalinimo pagrindai“</w:t>
      </w:r>
      <w:bookmarkEnd w:id="46"/>
      <w:bookmarkEnd w:id="47"/>
      <w:bookmarkEnd w:id="48"/>
    </w:p>
    <w:p w14:paraId="17A04286" w14:textId="77777777" w:rsidR="00C56067" w:rsidRPr="006B0C7B" w:rsidRDefault="00C56067" w:rsidP="00C56067">
      <w:pPr>
        <w:jc w:val="center"/>
        <w:rPr>
          <w:rFonts w:ascii="Times New Roman" w:hAnsi="Times New Roman" w:cs="Times New Roman"/>
          <w:b/>
          <w:bCs/>
          <w:smallCaps/>
          <w:sz w:val="20"/>
          <w:szCs w:val="22"/>
        </w:rPr>
      </w:pPr>
    </w:p>
    <w:p w14:paraId="7A24C500" w14:textId="77777777"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6FA68549"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543E20"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4E02E29" w14:textId="77777777" w:rsidR="00080F2E" w:rsidRPr="00B17408" w:rsidRDefault="00080F2E" w:rsidP="001075D4">
      <w:pPr>
        <w:pStyle w:val="Sraopastraipa"/>
        <w:numPr>
          <w:ilvl w:val="0"/>
          <w:numId w:val="17"/>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757C13F" w14:textId="77777777" w:rsidR="00080F2E" w:rsidRPr="00B17408" w:rsidRDefault="00080F2E" w:rsidP="001075D4">
      <w:pPr>
        <w:pStyle w:val="Sraopastraipa"/>
        <w:numPr>
          <w:ilvl w:val="0"/>
          <w:numId w:val="17"/>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9D6C5F"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5"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14:paraId="7E535438"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14:paraId="5DD2F522"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12FEE2"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C8DC4C"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B8324B"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E2EA7"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14:paraId="43009A7A" w14:textId="77777777"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0B68C2" w:rsidRPr="00B40726" w14:paraId="1EF69D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3240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A9F27"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B856E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EA1363" w14:textId="77777777" w:rsidR="000B68C2" w:rsidRPr="00B40726" w:rsidRDefault="000B68C2" w:rsidP="000B68C2">
            <w:pPr>
              <w:spacing w:after="0" w:line="240" w:lineRule="auto"/>
              <w:rPr>
                <w:rFonts w:ascii="Times New Roman" w:hAnsi="Times New Roman" w:cs="Times New Roman"/>
                <w:bCs/>
                <w:iCs/>
                <w:sz w:val="18"/>
              </w:rPr>
            </w:pPr>
            <w:r w:rsidRPr="00B40726">
              <w:rPr>
                <w:rFonts w:ascii="Times New Roman" w:hAnsi="Times New Roman" w:cs="Times New Roman"/>
                <w:b/>
                <w:sz w:val="18"/>
              </w:rPr>
              <w:t>Pašalinimo pagrindų nebuvimą įrodantys dokumentai</w:t>
            </w:r>
          </w:p>
        </w:tc>
      </w:tr>
      <w:tr w:rsidR="000B68C2" w:rsidRPr="00B40726" w14:paraId="24AD70FF" w14:textId="77777777" w:rsidTr="000B68C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1232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b/>
                <w:bCs/>
                <w:sz w:val="18"/>
              </w:rPr>
              <w:lastRenderedPageBreak/>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0B68C2" w:rsidRPr="00B40726" w14:paraId="06FEAAA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4AF8B"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F37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3DD6436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5FE3803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35BB46C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9716F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B59A17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3893CC2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190C25D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0213DCD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4F0B8E4D" w14:textId="77777777" w:rsidR="000B68C2" w:rsidRPr="00B40726" w:rsidRDefault="000B68C2" w:rsidP="000B68C2">
            <w:pPr>
              <w:spacing w:after="0" w:line="240" w:lineRule="auto"/>
              <w:rPr>
                <w:rFonts w:ascii="Times New Roman" w:hAnsi="Times New Roman" w:cs="Times New Roman"/>
                <w:b/>
                <w:bCs/>
                <w:sz w:val="18"/>
              </w:rPr>
            </w:pPr>
          </w:p>
          <w:p w14:paraId="095EFF4A"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1C745FCD"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378BEB81" w14:textId="77777777" w:rsidR="000B68C2" w:rsidRPr="00B40726" w:rsidRDefault="000B68C2" w:rsidP="000B68C2">
            <w:pPr>
              <w:spacing w:after="0" w:line="240" w:lineRule="auto"/>
              <w:rPr>
                <w:rFonts w:ascii="Times New Roman" w:hAnsi="Times New Roman" w:cs="Times New Roman"/>
                <w:b/>
                <w:bCs/>
                <w:sz w:val="18"/>
              </w:rPr>
            </w:pPr>
          </w:p>
          <w:p w14:paraId="0DD677E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289B1" w14:textId="77777777" w:rsidR="000B68C2" w:rsidRPr="00B40726" w:rsidRDefault="000B68C2" w:rsidP="000B68C2">
            <w:pPr>
              <w:spacing w:after="0" w:line="240" w:lineRule="auto"/>
              <w:rPr>
                <w:rFonts w:ascii="Times New Roman" w:hAnsi="Times New Roman" w:cs="Times New Roman"/>
                <w:b/>
                <w:sz w:val="18"/>
              </w:rPr>
            </w:pPr>
          </w:p>
          <w:p w14:paraId="7D29550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w:t>
            </w:r>
            <w:r w:rsidRPr="00B40726">
              <w:rPr>
                <w:rFonts w:ascii="Times New Roman" w:hAnsi="Times New Roman" w:cs="Times New Roman"/>
                <w:bCs/>
                <w:sz w:val="18"/>
              </w:rPr>
              <w:lastRenderedPageBreak/>
              <w:t>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754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1 dalis</w:t>
            </w:r>
          </w:p>
          <w:p w14:paraId="27325A17" w14:textId="77777777" w:rsidR="000B68C2" w:rsidRPr="00B40726" w:rsidRDefault="000B68C2" w:rsidP="000B68C2">
            <w:pPr>
              <w:spacing w:after="0" w:line="240" w:lineRule="auto"/>
              <w:rPr>
                <w:rFonts w:ascii="Times New Roman" w:hAnsi="Times New Roman" w:cs="Times New Roman"/>
                <w:sz w:val="18"/>
              </w:rPr>
            </w:pPr>
          </w:p>
          <w:p w14:paraId="51B6FA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73B5BC2C" w14:textId="77777777" w:rsidR="000B68C2" w:rsidRPr="00B40726" w:rsidRDefault="000B68C2" w:rsidP="000B68C2">
            <w:pPr>
              <w:spacing w:after="0" w:line="240" w:lineRule="auto"/>
              <w:rPr>
                <w:rFonts w:ascii="Times New Roman" w:hAnsi="Times New Roman" w:cs="Times New Roman"/>
                <w:sz w:val="18"/>
              </w:rPr>
            </w:pPr>
          </w:p>
          <w:p w14:paraId="1E00C77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E8A5"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4176BA70" w14:textId="77777777" w:rsidR="000B68C2" w:rsidRPr="00B40726" w:rsidRDefault="000B68C2" w:rsidP="001075D4">
            <w:pPr>
              <w:numPr>
                <w:ilvl w:val="0"/>
                <w:numId w:val="4"/>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02DB32E2" w14:textId="77777777" w:rsidR="000B68C2" w:rsidRPr="00B40726" w:rsidRDefault="000B68C2" w:rsidP="001075D4">
            <w:pPr>
              <w:numPr>
                <w:ilvl w:val="0"/>
                <w:numId w:val="4"/>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2E3BB390" w14:textId="77777777" w:rsidR="000B68C2" w:rsidRPr="00B40726" w:rsidRDefault="000B68C2" w:rsidP="001075D4">
            <w:pPr>
              <w:numPr>
                <w:ilvl w:val="0"/>
                <w:numId w:val="4"/>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43645C47" w14:textId="77777777" w:rsidR="000B68C2" w:rsidRPr="00B40726" w:rsidRDefault="000B68C2" w:rsidP="000B68C2">
            <w:pPr>
              <w:tabs>
                <w:tab w:val="left" w:pos="361"/>
              </w:tabs>
              <w:spacing w:after="0" w:line="240" w:lineRule="auto"/>
              <w:rPr>
                <w:rFonts w:ascii="Times New Roman" w:hAnsi="Times New Roman" w:cs="Times New Roman"/>
                <w:sz w:val="18"/>
              </w:rPr>
            </w:pPr>
          </w:p>
          <w:p w14:paraId="7C34ECC7"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56C7818" w14:textId="77777777" w:rsidR="000B68C2" w:rsidRPr="00B40726" w:rsidRDefault="000B68C2" w:rsidP="001075D4">
            <w:pPr>
              <w:numPr>
                <w:ilvl w:val="0"/>
                <w:numId w:val="4"/>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7D47F679" w14:textId="77777777" w:rsidR="000B68C2" w:rsidRPr="00B40726" w:rsidRDefault="000B68C2" w:rsidP="000B68C2">
            <w:pPr>
              <w:tabs>
                <w:tab w:val="left" w:pos="361"/>
              </w:tabs>
              <w:spacing w:after="0" w:line="240" w:lineRule="auto"/>
              <w:rPr>
                <w:rFonts w:ascii="Times New Roman" w:hAnsi="Times New Roman" w:cs="Times New Roman"/>
                <w:sz w:val="18"/>
              </w:rPr>
            </w:pPr>
          </w:p>
          <w:p w14:paraId="4CC78448"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1D2A8F9B" w14:textId="77777777" w:rsidR="000B68C2" w:rsidRPr="00B40726" w:rsidRDefault="000B68C2" w:rsidP="000B68C2">
            <w:pPr>
              <w:spacing w:after="0" w:line="240" w:lineRule="auto"/>
              <w:rPr>
                <w:rFonts w:ascii="Times New Roman" w:hAnsi="Times New Roman" w:cs="Times New Roman"/>
                <w:b/>
                <w:bCs/>
                <w:sz w:val="18"/>
              </w:rPr>
            </w:pPr>
          </w:p>
          <w:p w14:paraId="04D3F1CC"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1EFD355" w14:textId="77777777" w:rsidR="000B68C2" w:rsidRPr="00B40726" w:rsidRDefault="000B68C2" w:rsidP="000B68C2">
            <w:pPr>
              <w:spacing w:after="0" w:line="240" w:lineRule="auto"/>
              <w:rPr>
                <w:rFonts w:ascii="Times New Roman" w:hAnsi="Times New Roman" w:cs="Times New Roman"/>
                <w:bCs/>
                <w:sz w:val="18"/>
              </w:rPr>
            </w:pPr>
          </w:p>
          <w:p w14:paraId="788B54DE"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443C58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5852DAE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4DEB7"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18D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24AB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AD9362E" w14:textId="77777777" w:rsidR="000B68C2" w:rsidRPr="00B40726" w:rsidRDefault="000B68C2" w:rsidP="000B68C2">
            <w:pPr>
              <w:spacing w:after="0" w:line="240" w:lineRule="auto"/>
              <w:rPr>
                <w:rFonts w:ascii="Times New Roman" w:hAnsi="Times New Roman" w:cs="Times New Roman"/>
                <w:b/>
                <w:bCs/>
                <w:sz w:val="18"/>
              </w:rPr>
            </w:pPr>
          </w:p>
          <w:p w14:paraId="5A006B8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A450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39A70AB7" w14:textId="77777777" w:rsidR="000B68C2" w:rsidRPr="00B40726" w:rsidRDefault="000B68C2" w:rsidP="000B68C2">
            <w:pPr>
              <w:spacing w:after="0" w:line="240" w:lineRule="auto"/>
              <w:rPr>
                <w:rFonts w:ascii="Times New Roman" w:hAnsi="Times New Roman" w:cs="Times New Roman"/>
                <w:sz w:val="18"/>
              </w:rPr>
            </w:pPr>
          </w:p>
        </w:tc>
      </w:tr>
      <w:tr w:rsidR="000B68C2" w:rsidRPr="00B40726" w14:paraId="3A941A7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4DA9B"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74D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85C10E" w14:textId="77777777" w:rsidR="000B68C2" w:rsidRPr="00B40726" w:rsidRDefault="000B68C2" w:rsidP="000B68C2">
            <w:pPr>
              <w:spacing w:after="0" w:line="240" w:lineRule="auto"/>
              <w:rPr>
                <w:rFonts w:ascii="Times New Roman" w:hAnsi="Times New Roman" w:cs="Times New Roman"/>
                <w:b/>
                <w:bCs/>
                <w:sz w:val="18"/>
              </w:rPr>
            </w:pPr>
          </w:p>
          <w:p w14:paraId="584C205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7B814C7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2A5E9D0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BA4FA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288DE7F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6709FBE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įsiskolinimo suma neviršija 50 Eur (penkiasdešimt eurų);</w:t>
            </w:r>
          </w:p>
          <w:p w14:paraId="051288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40726">
              <w:rPr>
                <w:rFonts w:ascii="Times New Roman" w:hAnsi="Times New Roman" w:cs="Times New Roman"/>
                <w:bCs/>
                <w:sz w:val="18"/>
              </w:rPr>
              <w:lastRenderedPageBreak/>
              <w:t>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D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3 dalis</w:t>
            </w:r>
          </w:p>
          <w:p w14:paraId="372E5633" w14:textId="77777777" w:rsidR="000B68C2" w:rsidRPr="00B40726" w:rsidRDefault="000B68C2" w:rsidP="000B68C2">
            <w:pPr>
              <w:spacing w:after="0" w:line="240" w:lineRule="auto"/>
              <w:rPr>
                <w:rFonts w:ascii="Times New Roman" w:hAnsi="Times New Roman" w:cs="Times New Roman"/>
                <w:sz w:val="18"/>
              </w:rPr>
            </w:pPr>
          </w:p>
          <w:p w14:paraId="07ADBF8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EE6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18FE381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6BBA81F3" w14:textId="77777777" w:rsidR="000B68C2" w:rsidRPr="00B40726" w:rsidRDefault="000B68C2" w:rsidP="000B68C2">
            <w:pPr>
              <w:spacing w:after="0" w:line="240" w:lineRule="auto"/>
              <w:rPr>
                <w:rFonts w:ascii="Times New Roman" w:hAnsi="Times New Roman" w:cs="Times New Roman"/>
                <w:b/>
                <w:bCs/>
                <w:sz w:val="18"/>
              </w:rPr>
            </w:pPr>
          </w:p>
          <w:p w14:paraId="6D183EEF" w14:textId="77777777" w:rsidR="000B68C2" w:rsidRPr="00B40726" w:rsidRDefault="000B68C2" w:rsidP="001075D4">
            <w:pPr>
              <w:numPr>
                <w:ilvl w:val="0"/>
                <w:numId w:val="7"/>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56335A2C" w14:textId="77777777" w:rsidR="000B68C2" w:rsidRPr="00B40726" w:rsidRDefault="000B68C2" w:rsidP="001075D4">
            <w:pPr>
              <w:numPr>
                <w:ilvl w:val="0"/>
                <w:numId w:val="7"/>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0B1733DD" w14:textId="77777777" w:rsidR="000B68C2" w:rsidRPr="00B40726" w:rsidRDefault="000B68C2" w:rsidP="001075D4">
            <w:pPr>
              <w:numPr>
                <w:ilvl w:val="0"/>
                <w:numId w:val="6"/>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142D4BA7" w14:textId="77777777" w:rsidR="000B68C2" w:rsidRPr="00B40726" w:rsidRDefault="000B68C2" w:rsidP="000B68C2">
            <w:pPr>
              <w:spacing w:after="0" w:line="240" w:lineRule="auto"/>
              <w:rPr>
                <w:rFonts w:ascii="Times New Roman" w:hAnsi="Times New Roman" w:cs="Times New Roman"/>
                <w:sz w:val="18"/>
              </w:rPr>
            </w:pPr>
          </w:p>
          <w:p w14:paraId="28BBF925"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4E51D21D" w14:textId="77777777" w:rsidR="000B68C2" w:rsidRPr="00B40726" w:rsidRDefault="000B68C2" w:rsidP="001075D4">
            <w:pPr>
              <w:numPr>
                <w:ilvl w:val="0"/>
                <w:numId w:val="4"/>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33F67BED" w14:textId="77777777" w:rsidR="000B68C2" w:rsidRPr="00B40726" w:rsidRDefault="000B68C2" w:rsidP="000B68C2">
            <w:pPr>
              <w:spacing w:after="0" w:line="240" w:lineRule="auto"/>
              <w:rPr>
                <w:rFonts w:ascii="Times New Roman" w:hAnsi="Times New Roman" w:cs="Times New Roman"/>
                <w:sz w:val="18"/>
              </w:rPr>
            </w:pPr>
          </w:p>
          <w:p w14:paraId="11FD0153"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322898E8" w14:textId="77777777" w:rsidR="000B68C2" w:rsidRPr="00B40726" w:rsidRDefault="000B68C2" w:rsidP="000B68C2">
            <w:pPr>
              <w:spacing w:after="0" w:line="240" w:lineRule="auto"/>
              <w:rPr>
                <w:rFonts w:ascii="Times New Roman" w:hAnsi="Times New Roman" w:cs="Times New Roman"/>
                <w:i/>
                <w:iCs/>
                <w:sz w:val="18"/>
              </w:rPr>
            </w:pPr>
          </w:p>
          <w:p w14:paraId="5A7EC84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CD56CDC" w14:textId="77777777" w:rsidR="000B68C2" w:rsidRPr="00B40726" w:rsidRDefault="000B68C2" w:rsidP="000B68C2">
            <w:pPr>
              <w:spacing w:after="0" w:line="240" w:lineRule="auto"/>
              <w:rPr>
                <w:rFonts w:ascii="Times New Roman" w:hAnsi="Times New Roman" w:cs="Times New Roman"/>
                <w:b/>
                <w:bCs/>
                <w:sz w:val="18"/>
              </w:rPr>
            </w:pPr>
          </w:p>
          <w:p w14:paraId="32BE087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3F56ACB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7B2BF3BD" w14:textId="77777777" w:rsidR="000B68C2" w:rsidRPr="00B40726" w:rsidRDefault="000B68C2" w:rsidP="000B68C2">
            <w:pPr>
              <w:spacing w:after="0" w:line="240" w:lineRule="auto"/>
              <w:rPr>
                <w:rFonts w:ascii="Times New Roman" w:hAnsi="Times New Roman" w:cs="Times New Roman"/>
                <w:b/>
                <w:bCs/>
                <w:sz w:val="18"/>
              </w:rPr>
            </w:pPr>
          </w:p>
          <w:p w14:paraId="60329A0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Jeigu dėl Valstybinio socialinio draudimo fondo valdybos (toliau – „Sodra“) informacinės sistemos techninių trikdžių Perkančioji organizacija neturės galimybės patikrinti neatlygintinai prieinamų </w:t>
            </w:r>
            <w:r w:rsidRPr="00B40726">
              <w:rPr>
                <w:rFonts w:ascii="Times New Roman" w:hAnsi="Times New Roman" w:cs="Times New Roman"/>
                <w:sz w:val="18"/>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B44C7" w14:textId="77777777" w:rsidR="000B68C2" w:rsidRPr="00B40726" w:rsidRDefault="000B68C2" w:rsidP="000B68C2">
            <w:pPr>
              <w:spacing w:after="0" w:line="240" w:lineRule="auto"/>
              <w:rPr>
                <w:rFonts w:ascii="Times New Roman" w:hAnsi="Times New Roman" w:cs="Times New Roman"/>
                <w:b/>
                <w:bCs/>
                <w:sz w:val="18"/>
              </w:rPr>
            </w:pPr>
          </w:p>
          <w:p w14:paraId="329A380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4EF36" w14:textId="77777777" w:rsidR="000B68C2" w:rsidRPr="00B40726" w:rsidRDefault="000B68C2" w:rsidP="000B68C2">
            <w:pPr>
              <w:spacing w:after="0" w:line="240" w:lineRule="auto"/>
              <w:rPr>
                <w:rFonts w:ascii="Times New Roman" w:hAnsi="Times New Roman" w:cs="Times New Roman"/>
                <w:b/>
                <w:bCs/>
                <w:sz w:val="18"/>
              </w:rPr>
            </w:pPr>
          </w:p>
          <w:p w14:paraId="7839D61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5DD60FC8" w14:textId="77777777" w:rsidR="000B68C2" w:rsidRPr="00B40726" w:rsidRDefault="000B68C2" w:rsidP="001075D4">
            <w:pPr>
              <w:numPr>
                <w:ilvl w:val="0"/>
                <w:numId w:val="4"/>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7828621D" w14:textId="77777777" w:rsidR="000B68C2" w:rsidRPr="00B40726" w:rsidRDefault="000B68C2" w:rsidP="000B68C2">
            <w:pPr>
              <w:spacing w:after="0" w:line="240" w:lineRule="auto"/>
              <w:rPr>
                <w:rFonts w:ascii="Times New Roman" w:hAnsi="Times New Roman" w:cs="Times New Roman"/>
                <w:b/>
                <w:bCs/>
                <w:sz w:val="18"/>
              </w:rPr>
            </w:pPr>
          </w:p>
          <w:p w14:paraId="4048F968"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4A94E2D2" w14:textId="77777777" w:rsidR="000B68C2" w:rsidRPr="00B40726" w:rsidRDefault="000B68C2" w:rsidP="000B68C2">
            <w:pPr>
              <w:spacing w:after="0" w:line="240" w:lineRule="auto"/>
              <w:rPr>
                <w:rFonts w:ascii="Times New Roman" w:hAnsi="Times New Roman" w:cs="Times New Roman"/>
                <w:b/>
                <w:bCs/>
                <w:sz w:val="18"/>
              </w:rPr>
            </w:pPr>
          </w:p>
          <w:p w14:paraId="4CCE7C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88C8357" w14:textId="77777777" w:rsidR="000B68C2" w:rsidRPr="00B40726" w:rsidRDefault="000B68C2" w:rsidP="000B68C2">
            <w:pPr>
              <w:spacing w:after="0" w:line="240" w:lineRule="auto"/>
              <w:rPr>
                <w:rFonts w:ascii="Times New Roman" w:hAnsi="Times New Roman" w:cs="Times New Roman"/>
                <w:sz w:val="18"/>
              </w:rPr>
            </w:pPr>
          </w:p>
          <w:p w14:paraId="319765D7"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82ABCA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418239E0"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8810"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BC94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6294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550A32E7" w14:textId="77777777" w:rsidR="000B68C2" w:rsidRPr="00B40726" w:rsidRDefault="000B68C2" w:rsidP="000B68C2">
            <w:pPr>
              <w:spacing w:after="0" w:line="240" w:lineRule="auto"/>
              <w:rPr>
                <w:rFonts w:ascii="Times New Roman" w:hAnsi="Times New Roman" w:cs="Times New Roman"/>
                <w:sz w:val="18"/>
              </w:rPr>
            </w:pPr>
          </w:p>
          <w:p w14:paraId="034FA4E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61BB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B12279B" w14:textId="77777777" w:rsidR="000B68C2" w:rsidRPr="00B40726" w:rsidRDefault="000B68C2" w:rsidP="000B68C2">
            <w:pPr>
              <w:spacing w:after="0" w:line="240" w:lineRule="auto"/>
              <w:rPr>
                <w:rFonts w:ascii="Times New Roman" w:hAnsi="Times New Roman" w:cs="Times New Roman"/>
                <w:bCs/>
                <w:iCs/>
                <w:sz w:val="18"/>
              </w:rPr>
            </w:pPr>
          </w:p>
          <w:p w14:paraId="128633E9"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5D4D006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3241C"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D28ED"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w:t>
            </w:r>
            <w:r w:rsidRPr="00B40726">
              <w:rPr>
                <w:rFonts w:ascii="Times New Roman" w:hAnsi="Times New Roman" w:cs="Times New Roman"/>
                <w:sz w:val="18"/>
              </w:rPr>
              <w:lastRenderedPageBreak/>
              <w:t xml:space="preserve">straipsnyje, ir atitinkamos padėties negalima ištaisyti. </w:t>
            </w:r>
          </w:p>
          <w:p w14:paraId="68D7F55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1F4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6D65BAA" w14:textId="77777777" w:rsidR="000B68C2" w:rsidRPr="00B40726" w:rsidRDefault="000B68C2" w:rsidP="000B68C2">
            <w:pPr>
              <w:spacing w:after="0" w:line="240" w:lineRule="auto"/>
              <w:rPr>
                <w:rFonts w:ascii="Times New Roman" w:hAnsi="Times New Roman" w:cs="Times New Roman"/>
                <w:sz w:val="18"/>
              </w:rPr>
            </w:pPr>
          </w:p>
          <w:p w14:paraId="68872CF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435D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lastRenderedPageBreak/>
              <w:t>Iš Lietuvoje įsteigtų subjektų įrodančių dokumentų nereikalaujama. Užtenka pateikto EBVPD.</w:t>
            </w:r>
          </w:p>
          <w:p w14:paraId="7C22C249" w14:textId="77777777" w:rsidR="000B68C2" w:rsidRPr="00B40726" w:rsidRDefault="000B68C2" w:rsidP="000B68C2">
            <w:pPr>
              <w:spacing w:after="0" w:line="240" w:lineRule="auto"/>
              <w:rPr>
                <w:rFonts w:ascii="Times New Roman" w:hAnsi="Times New Roman" w:cs="Times New Roman"/>
                <w:bCs/>
                <w:iCs/>
                <w:sz w:val="18"/>
              </w:rPr>
            </w:pPr>
          </w:p>
          <w:p w14:paraId="5C845F68"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6D9DAFDE"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577A3"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B8A9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0D61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10C20747" w14:textId="77777777" w:rsidR="000B68C2" w:rsidRPr="00B40726" w:rsidRDefault="000B68C2" w:rsidP="000B68C2">
            <w:pPr>
              <w:spacing w:after="0" w:line="240" w:lineRule="auto"/>
              <w:rPr>
                <w:rFonts w:ascii="Times New Roman" w:hAnsi="Times New Roman" w:cs="Times New Roman"/>
                <w:sz w:val="18"/>
              </w:rPr>
            </w:pPr>
          </w:p>
          <w:p w14:paraId="7E9DD6E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956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08446D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149E5CE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0BFB9"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80D1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C5433"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56FE9E"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E84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58462025" w14:textId="77777777" w:rsidR="000B68C2" w:rsidRPr="00B40726" w:rsidRDefault="000B68C2" w:rsidP="000B68C2">
            <w:pPr>
              <w:spacing w:after="0" w:line="240" w:lineRule="auto"/>
              <w:rPr>
                <w:rFonts w:ascii="Times New Roman" w:hAnsi="Times New Roman" w:cs="Times New Roman"/>
                <w:sz w:val="18"/>
              </w:rPr>
            </w:pPr>
          </w:p>
          <w:p w14:paraId="154C0D4D"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EF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E911CB5" w14:textId="77777777" w:rsidR="000B68C2" w:rsidRPr="00B40726" w:rsidRDefault="000B68C2" w:rsidP="000B68C2">
            <w:pPr>
              <w:spacing w:after="0" w:line="240" w:lineRule="auto"/>
              <w:rPr>
                <w:rFonts w:ascii="Times New Roman" w:hAnsi="Times New Roman" w:cs="Times New Roman"/>
                <w:bCs/>
                <w:iCs/>
                <w:sz w:val="18"/>
              </w:rPr>
            </w:pPr>
          </w:p>
          <w:p w14:paraId="40071BB4" w14:textId="77777777" w:rsidR="000B68C2" w:rsidRPr="00B40726" w:rsidRDefault="000B68C2" w:rsidP="000B68C2">
            <w:pPr>
              <w:spacing w:after="0" w:line="240" w:lineRule="auto"/>
              <w:rPr>
                <w:rFonts w:ascii="Times New Roman" w:hAnsi="Times New Roman" w:cs="Times New Roman"/>
                <w:bCs/>
                <w:iCs/>
                <w:sz w:val="18"/>
              </w:rPr>
            </w:pPr>
          </w:p>
          <w:p w14:paraId="6BBE9AF6"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0A4BAFA7" w14:textId="77777777" w:rsidR="000B68C2" w:rsidRPr="00B40726" w:rsidRDefault="00DE2285" w:rsidP="000B68C2">
            <w:pPr>
              <w:spacing w:after="0" w:line="240" w:lineRule="auto"/>
              <w:rPr>
                <w:rFonts w:ascii="Times New Roman" w:hAnsi="Times New Roman" w:cs="Times New Roman"/>
                <w:sz w:val="18"/>
              </w:rPr>
            </w:pPr>
            <w:hyperlink r:id="rId17" w:history="1">
              <w:r w:rsidR="000B68C2" w:rsidRPr="00B40726">
                <w:rPr>
                  <w:rStyle w:val="Hipersaitas"/>
                  <w:rFonts w:ascii="Times New Roman" w:hAnsi="Times New Roman" w:cs="Times New Roman"/>
                  <w:sz w:val="18"/>
                </w:rPr>
                <w:t>https://vpt.lrv.lt/lt/nuorodos/kiti-duomenys/powerbi/melaginga-informacija-pateikusiu-tiekeju-sarasas-3/</w:t>
              </w:r>
            </w:hyperlink>
          </w:p>
        </w:tc>
      </w:tr>
      <w:tr w:rsidR="000B68C2" w:rsidRPr="00B40726" w14:paraId="4648543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DFAF5"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4CF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6FE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45ABD865" w14:textId="77777777" w:rsidR="000B68C2" w:rsidRPr="00B40726" w:rsidRDefault="000B68C2" w:rsidP="000B68C2">
            <w:pPr>
              <w:spacing w:after="0" w:line="240" w:lineRule="auto"/>
              <w:rPr>
                <w:rFonts w:ascii="Times New Roman" w:hAnsi="Times New Roman" w:cs="Times New Roman"/>
                <w:sz w:val="18"/>
              </w:rPr>
            </w:pPr>
          </w:p>
          <w:p w14:paraId="6C996EA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5538212A" w14:textId="77777777" w:rsidR="000B68C2" w:rsidRPr="00B40726" w:rsidRDefault="000B68C2" w:rsidP="000B68C2">
            <w:pPr>
              <w:spacing w:after="0" w:line="240" w:lineRule="auto"/>
              <w:rPr>
                <w:rFonts w:ascii="Times New Roman" w:hAnsi="Times New Roman" w:cs="Times New Roman"/>
                <w:sz w:val="18"/>
              </w:rPr>
            </w:pPr>
          </w:p>
          <w:p w14:paraId="655D302E" w14:textId="77777777" w:rsidR="000B68C2" w:rsidRPr="00B40726" w:rsidRDefault="000B68C2" w:rsidP="000B68C2">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5271"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7D8AF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379CE7B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5D7A"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048F" w14:textId="77777777" w:rsidR="000B68C2" w:rsidRPr="00B40726" w:rsidRDefault="000B68C2" w:rsidP="000B68C2">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B40726">
              <w:rPr>
                <w:rFonts w:ascii="Times New Roman" w:hAnsi="Times New Roman" w:cs="Times New Roman"/>
                <w:sz w:val="18"/>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D9C9B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AE0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084C1024" w14:textId="77777777" w:rsidR="000B68C2" w:rsidRPr="00B40726" w:rsidRDefault="000B68C2" w:rsidP="000B68C2">
            <w:pPr>
              <w:spacing w:after="0" w:line="240" w:lineRule="auto"/>
              <w:rPr>
                <w:rFonts w:ascii="Times New Roman" w:hAnsi="Times New Roman" w:cs="Times New Roman"/>
                <w:sz w:val="18"/>
              </w:rPr>
            </w:pPr>
          </w:p>
          <w:p w14:paraId="6913FC4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15F3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B6FC39D" w14:textId="77777777" w:rsidR="000B68C2" w:rsidRPr="00B40726" w:rsidRDefault="000B68C2" w:rsidP="000B68C2">
            <w:pPr>
              <w:spacing w:after="0" w:line="240" w:lineRule="auto"/>
              <w:rPr>
                <w:rFonts w:ascii="Times New Roman" w:hAnsi="Times New Roman" w:cs="Times New Roman"/>
                <w:bCs/>
                <w:iCs/>
                <w:sz w:val="18"/>
              </w:rPr>
            </w:pPr>
          </w:p>
          <w:p w14:paraId="29B01BB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64238EAC" w14:textId="77777777" w:rsidR="000B68C2" w:rsidRPr="00B40726" w:rsidRDefault="000B68C2" w:rsidP="000B68C2">
            <w:pPr>
              <w:spacing w:after="0" w:line="240" w:lineRule="auto"/>
              <w:rPr>
                <w:rFonts w:ascii="Times New Roman" w:hAnsi="Times New Roman" w:cs="Times New Roman"/>
                <w:sz w:val="18"/>
              </w:rPr>
            </w:pPr>
          </w:p>
          <w:p w14:paraId="432544DC" w14:textId="77777777" w:rsidR="000B68C2" w:rsidRPr="00B40726" w:rsidRDefault="00DE2285" w:rsidP="000B68C2">
            <w:pPr>
              <w:spacing w:after="0" w:line="240" w:lineRule="auto"/>
              <w:rPr>
                <w:rFonts w:ascii="Times New Roman" w:hAnsi="Times New Roman" w:cs="Times New Roman"/>
                <w:sz w:val="18"/>
              </w:rPr>
            </w:pPr>
            <w:hyperlink r:id="rId18" w:history="1">
              <w:r w:rsidR="000B68C2" w:rsidRPr="00B40726">
                <w:rPr>
                  <w:rStyle w:val="Hipersaitas"/>
                  <w:rFonts w:ascii="Times New Roman" w:hAnsi="Times New Roman" w:cs="Times New Roman"/>
                  <w:sz w:val="18"/>
                </w:rPr>
                <w:t>https://vpt.lrv.lt/lt/nuorodos/kiti-duomenys/powerbi/nepatikimi-tiekejai-1/</w:t>
              </w:r>
            </w:hyperlink>
          </w:p>
          <w:p w14:paraId="07CF86BD" w14:textId="77777777" w:rsidR="000B68C2" w:rsidRPr="00B40726" w:rsidRDefault="000B68C2" w:rsidP="000B68C2">
            <w:pPr>
              <w:spacing w:after="0" w:line="240" w:lineRule="auto"/>
              <w:rPr>
                <w:rFonts w:ascii="Times New Roman" w:hAnsi="Times New Roman" w:cs="Times New Roman"/>
                <w:sz w:val="18"/>
              </w:rPr>
            </w:pPr>
          </w:p>
          <w:p w14:paraId="3F70B9D5" w14:textId="77777777" w:rsidR="000B68C2" w:rsidRPr="00B40726" w:rsidRDefault="00DE2285" w:rsidP="000B68C2">
            <w:pPr>
              <w:spacing w:after="0" w:line="240" w:lineRule="auto"/>
              <w:rPr>
                <w:rFonts w:ascii="Times New Roman" w:hAnsi="Times New Roman" w:cs="Times New Roman"/>
                <w:sz w:val="18"/>
              </w:rPr>
            </w:pPr>
            <w:hyperlink r:id="rId19" w:history="1">
              <w:r w:rsidR="000B68C2" w:rsidRPr="00B40726">
                <w:rPr>
                  <w:rStyle w:val="Hipersaitas"/>
                  <w:rFonts w:ascii="Times New Roman" w:hAnsi="Times New Roman" w:cs="Times New Roman"/>
                  <w:sz w:val="18"/>
                </w:rPr>
                <w:t>https://vpt.lrv.lt/lt/pasalinimo-pagrindai-1/nepatikimu-koncesininku-sarasas-1/nepatikimu-koncesininku-sarasas/</w:t>
              </w:r>
            </w:hyperlink>
          </w:p>
          <w:p w14:paraId="6295EA8E" w14:textId="77777777" w:rsidR="000B68C2" w:rsidRPr="00B40726" w:rsidRDefault="000B68C2" w:rsidP="000B68C2">
            <w:pPr>
              <w:spacing w:after="0" w:line="240" w:lineRule="auto"/>
              <w:rPr>
                <w:rFonts w:ascii="Times New Roman" w:hAnsi="Times New Roman" w:cs="Times New Roman"/>
                <w:bCs/>
                <w:sz w:val="18"/>
              </w:rPr>
            </w:pPr>
          </w:p>
          <w:p w14:paraId="2C54430C" w14:textId="77777777" w:rsidR="000B68C2" w:rsidRPr="00B40726" w:rsidRDefault="000B68C2" w:rsidP="000B68C2">
            <w:pPr>
              <w:spacing w:after="0" w:line="240" w:lineRule="auto"/>
              <w:rPr>
                <w:rFonts w:ascii="Times New Roman" w:hAnsi="Times New Roman" w:cs="Times New Roman"/>
                <w:b/>
                <w:bCs/>
                <w:sz w:val="18"/>
              </w:rPr>
            </w:pPr>
          </w:p>
        </w:tc>
      </w:tr>
      <w:tr w:rsidR="000B68C2" w:rsidRPr="00B40726" w14:paraId="7A9895E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6452" w14:textId="77777777" w:rsidR="000B68C2" w:rsidRPr="00B40726" w:rsidRDefault="000B68C2" w:rsidP="001075D4">
            <w:pPr>
              <w:numPr>
                <w:ilvl w:val="0"/>
                <w:numId w:val="14"/>
              </w:numPr>
              <w:spacing w:after="0" w:line="240" w:lineRule="auto"/>
              <w:rPr>
                <w:rFonts w:ascii="Times New Roman" w:hAnsi="Times New Roman" w:cs="Times New Roman"/>
                <w:sz w:val="18"/>
              </w:rPr>
            </w:pPr>
          </w:p>
          <w:p w14:paraId="2E224A4C" w14:textId="77777777" w:rsidR="000B68C2" w:rsidRPr="00B40726" w:rsidRDefault="000B68C2" w:rsidP="000B68C2">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91B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ED176F" w14:textId="77777777" w:rsidR="000B68C2" w:rsidRPr="00B40726" w:rsidRDefault="000B68C2" w:rsidP="000B68C2">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8CF1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5B1CC5E5" w14:textId="77777777" w:rsidR="000B68C2" w:rsidRPr="00B40726" w:rsidRDefault="000B68C2" w:rsidP="000B68C2">
            <w:pPr>
              <w:spacing w:after="0" w:line="240" w:lineRule="auto"/>
              <w:rPr>
                <w:rFonts w:ascii="Times New Roman" w:hAnsi="Times New Roman" w:cs="Times New Roman"/>
                <w:sz w:val="18"/>
              </w:rPr>
            </w:pPr>
          </w:p>
          <w:p w14:paraId="79E0D2A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69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7B23022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0915C4FF" w14:textId="77777777" w:rsidR="000B68C2" w:rsidRPr="00B40726" w:rsidRDefault="00DE2285" w:rsidP="000B68C2">
            <w:pPr>
              <w:spacing w:after="0" w:line="240" w:lineRule="auto"/>
              <w:rPr>
                <w:rFonts w:ascii="Times New Roman" w:hAnsi="Times New Roman" w:cs="Times New Roman"/>
                <w:sz w:val="18"/>
              </w:rPr>
            </w:pPr>
            <w:hyperlink r:id="rId21" w:history="1">
              <w:r w:rsidR="000B68C2" w:rsidRPr="00B40726">
                <w:rPr>
                  <w:rStyle w:val="Hipersaitas"/>
                  <w:rFonts w:ascii="Times New Roman" w:hAnsi="Times New Roman" w:cs="Times New Roman"/>
                  <w:sz w:val="18"/>
                </w:rPr>
                <w:t>https://vpt.lrv.lt/lt/naujienos-3/finansiniu-ataskaitu-nepateikimas-gali-tapti-kliutimi-dalyvauti-viesuosiuose-pirkimuose/</w:t>
              </w:r>
            </w:hyperlink>
          </w:p>
          <w:p w14:paraId="23331AD1"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7CA48C61"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B6774" w14:textId="77777777" w:rsidR="000B68C2" w:rsidRPr="00B40726" w:rsidRDefault="000B68C2" w:rsidP="001075D4">
            <w:pPr>
              <w:numPr>
                <w:ilvl w:val="0"/>
                <w:numId w:val="14"/>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CB15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B6B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4F350BDC" w14:textId="77777777" w:rsidR="000B68C2" w:rsidRPr="00B40726" w:rsidRDefault="000B68C2" w:rsidP="000B68C2">
            <w:pPr>
              <w:spacing w:after="0" w:line="240" w:lineRule="auto"/>
              <w:rPr>
                <w:rFonts w:ascii="Times New Roman" w:hAnsi="Times New Roman" w:cs="Times New Roman"/>
                <w:sz w:val="18"/>
              </w:rPr>
            </w:pPr>
          </w:p>
          <w:p w14:paraId="4114D27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BB7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61CF077" w14:textId="77777777" w:rsidR="000B68C2" w:rsidRPr="00B40726" w:rsidRDefault="000B68C2" w:rsidP="000B68C2">
            <w:pPr>
              <w:spacing w:after="0" w:line="240" w:lineRule="auto"/>
              <w:rPr>
                <w:rFonts w:ascii="Times New Roman" w:hAnsi="Times New Roman" w:cs="Times New Roman"/>
                <w:b/>
                <w:bCs/>
                <w:iCs/>
                <w:sz w:val="18"/>
              </w:rPr>
            </w:pPr>
          </w:p>
          <w:p w14:paraId="5F41DC1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0B68C2" w:rsidRPr="00B40726" w14:paraId="6CB6B7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A7061" w14:textId="77777777" w:rsidR="000B68C2" w:rsidRPr="00B40726" w:rsidRDefault="000B68C2" w:rsidP="001075D4">
            <w:pPr>
              <w:numPr>
                <w:ilvl w:val="0"/>
                <w:numId w:val="14"/>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1EE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CE38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3BB0A64D" w14:textId="77777777" w:rsidR="000B68C2" w:rsidRPr="00B40726" w:rsidRDefault="000B68C2" w:rsidP="000B68C2">
            <w:pPr>
              <w:spacing w:after="0" w:line="240" w:lineRule="auto"/>
              <w:rPr>
                <w:rFonts w:ascii="Times New Roman" w:hAnsi="Times New Roman" w:cs="Times New Roman"/>
                <w:sz w:val="18"/>
              </w:rPr>
            </w:pPr>
          </w:p>
          <w:p w14:paraId="02E8BB1B"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BA3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E1A03A2" w14:textId="77777777" w:rsidR="000B68C2" w:rsidRPr="00B40726" w:rsidRDefault="000B68C2" w:rsidP="000B68C2">
            <w:pPr>
              <w:spacing w:after="0" w:line="240" w:lineRule="auto"/>
              <w:rPr>
                <w:rFonts w:ascii="Times New Roman" w:hAnsi="Times New Roman" w:cs="Times New Roman"/>
                <w:bCs/>
                <w:iCs/>
                <w:sz w:val="18"/>
              </w:rPr>
            </w:pPr>
          </w:p>
          <w:p w14:paraId="170A24D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7B32F38F" w14:textId="77777777" w:rsidR="000B68C2" w:rsidRPr="00B40726" w:rsidRDefault="00DE2285" w:rsidP="000B68C2">
            <w:pPr>
              <w:spacing w:after="0" w:line="240" w:lineRule="auto"/>
              <w:rPr>
                <w:rFonts w:ascii="Times New Roman" w:hAnsi="Times New Roman" w:cs="Times New Roman"/>
                <w:bCs/>
                <w:iCs/>
                <w:sz w:val="18"/>
              </w:rPr>
            </w:pPr>
            <w:hyperlink r:id="rId23" w:history="1">
              <w:r w:rsidR="000B68C2" w:rsidRPr="00B40726">
                <w:rPr>
                  <w:rStyle w:val="Hipersaitas"/>
                  <w:rFonts w:ascii="Times New Roman" w:hAnsi="Times New Roman" w:cs="Times New Roman"/>
                  <w:sz w:val="18"/>
                </w:rPr>
                <w:t>https://kt.gov.lt/lt/atviri-duomenys/diskvalifikavimas-is-viesuju-pirkimu</w:t>
              </w:r>
            </w:hyperlink>
            <w:r w:rsidR="000B68C2" w:rsidRPr="00B40726">
              <w:rPr>
                <w:rFonts w:ascii="Times New Roman" w:hAnsi="Times New Roman" w:cs="Times New Roman"/>
                <w:sz w:val="18"/>
              </w:rPr>
              <w:t xml:space="preserve"> skelbiamą informaciją. </w:t>
            </w:r>
          </w:p>
        </w:tc>
      </w:tr>
    </w:tbl>
    <w:p w14:paraId="38A6A709" w14:textId="77777777" w:rsidR="000B68C2" w:rsidRPr="006B0C7B" w:rsidRDefault="000B68C2" w:rsidP="00B17408">
      <w:pPr>
        <w:ind w:firstLine="697"/>
        <w:rPr>
          <w:rFonts w:ascii="Times New Roman" w:hAnsi="Times New Roman" w:cs="Times New Roman"/>
          <w:sz w:val="20"/>
        </w:rPr>
      </w:pPr>
    </w:p>
    <w:p w14:paraId="6C62DC28" w14:textId="77777777"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14:paraId="27A4ED35" w14:textId="77777777" w:rsidR="006B0C7B" w:rsidRPr="00712AF6" w:rsidRDefault="006B0C7B" w:rsidP="006B0C7B">
      <w:pPr>
        <w:spacing w:after="0" w:line="240" w:lineRule="auto"/>
        <w:jc w:val="right"/>
        <w:rPr>
          <w:rFonts w:ascii="Times New Roman" w:eastAsia="Calibri" w:hAnsi="Times New Roman" w:cs="Times New Roman"/>
          <w:sz w:val="22"/>
          <w:szCs w:val="22"/>
        </w:rPr>
      </w:pPr>
      <w:bookmarkStart w:id="49" w:name="_Ref38291223"/>
      <w:bookmarkStart w:id="50" w:name="_Ref38291334"/>
      <w:bookmarkStart w:id="51" w:name="_Ref38533412"/>
      <w:bookmarkStart w:id="52" w:name="_Toc126333942"/>
      <w:r w:rsidRPr="00712AF6">
        <w:rPr>
          <w:rFonts w:ascii="Times New Roman" w:hAnsi="Times New Roman" w:cs="Times New Roman"/>
          <w:sz w:val="22"/>
          <w:szCs w:val="22"/>
        </w:rPr>
        <w:lastRenderedPageBreak/>
        <w:t>Pirkimo sąlygų 3 priedas  „Techninė specifikacija“</w:t>
      </w:r>
    </w:p>
    <w:p w14:paraId="7D2CDBB3" w14:textId="101B0216" w:rsidR="006B0C7B" w:rsidRDefault="006B0C7B" w:rsidP="006B0C7B">
      <w:pPr>
        <w:pStyle w:val="Sraopastraipa"/>
        <w:spacing w:after="0" w:line="240" w:lineRule="auto"/>
        <w:ind w:left="0"/>
        <w:jc w:val="both"/>
        <w:rPr>
          <w:rFonts w:ascii="Times New Roman" w:hAnsi="Times New Roman" w:cs="Times New Roman"/>
          <w:sz w:val="22"/>
          <w:szCs w:val="22"/>
          <w:highlight w:val="yellow"/>
        </w:rPr>
      </w:pPr>
    </w:p>
    <w:p w14:paraId="29944011" w14:textId="77777777" w:rsidR="00712AF6" w:rsidRPr="00712AF6" w:rsidRDefault="00712AF6" w:rsidP="00712AF6">
      <w:pPr>
        <w:spacing w:after="0" w:line="240" w:lineRule="auto"/>
        <w:jc w:val="center"/>
        <w:rPr>
          <w:rFonts w:ascii="Times New Roman" w:eastAsia="Times New Roman" w:hAnsi="Times New Roman" w:cs="Times New Roman"/>
          <w:sz w:val="24"/>
          <w:szCs w:val="20"/>
          <w:lang w:eastAsia="en-US"/>
        </w:rPr>
      </w:pPr>
    </w:p>
    <w:p w14:paraId="376AA770" w14:textId="77777777" w:rsidR="00712AF6" w:rsidRPr="00712AF6" w:rsidRDefault="00712AF6" w:rsidP="00712AF6">
      <w:pPr>
        <w:spacing w:after="0" w:line="240" w:lineRule="auto"/>
        <w:jc w:val="center"/>
        <w:rPr>
          <w:rFonts w:ascii="Times New Roman" w:eastAsia="Times New Roman" w:hAnsi="Times New Roman" w:cs="Times New Roman"/>
          <w:b/>
          <w:noProof/>
          <w:spacing w:val="-1"/>
          <w:sz w:val="24"/>
          <w:szCs w:val="20"/>
          <w:lang w:eastAsia="en-US"/>
        </w:rPr>
      </w:pPr>
      <w:r w:rsidRPr="00712AF6">
        <w:rPr>
          <w:rFonts w:ascii="Times New Roman" w:eastAsia="Times New Roman" w:hAnsi="Times New Roman" w:cs="Times New Roman"/>
          <w:b/>
          <w:noProof/>
          <w:spacing w:val="-1"/>
          <w:sz w:val="24"/>
          <w:szCs w:val="20"/>
          <w:lang w:eastAsia="en-US"/>
        </w:rPr>
        <w:t>TECHNINĖ SPECIFIKACIJA</w:t>
      </w:r>
    </w:p>
    <w:p w14:paraId="11A656AC" w14:textId="77777777" w:rsidR="00712AF6" w:rsidRPr="00712AF6" w:rsidRDefault="00712AF6" w:rsidP="00712AF6">
      <w:pPr>
        <w:spacing w:after="0" w:line="240" w:lineRule="auto"/>
        <w:rPr>
          <w:rFonts w:ascii="Times New Roman" w:eastAsia="Times New Roman" w:hAnsi="Times New Roman" w:cs="Times New Roman"/>
          <w:b/>
          <w:noProof/>
          <w:spacing w:val="-1"/>
          <w:sz w:val="24"/>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712AF6" w:rsidRPr="00712AF6" w14:paraId="00EB8D89" w14:textId="77777777" w:rsidTr="0071693F">
        <w:tc>
          <w:tcPr>
            <w:tcW w:w="9714" w:type="dxa"/>
            <w:tcBorders>
              <w:top w:val="single" w:sz="4" w:space="0" w:color="000000"/>
              <w:left w:val="single" w:sz="4" w:space="0" w:color="000000"/>
              <w:bottom w:val="single" w:sz="4" w:space="0" w:color="000000"/>
              <w:right w:val="single" w:sz="4" w:space="0" w:color="000000"/>
            </w:tcBorders>
            <w:hideMark/>
          </w:tcPr>
          <w:p w14:paraId="3557B5F0" w14:textId="77777777" w:rsidR="00712AF6" w:rsidRPr="00712AF6" w:rsidRDefault="00712AF6" w:rsidP="00712AF6">
            <w:pPr>
              <w:spacing w:after="0" w:line="240" w:lineRule="auto"/>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b/>
                <w:noProof/>
                <w:spacing w:val="-1"/>
                <w:sz w:val="24"/>
                <w:szCs w:val="20"/>
                <w:lang w:eastAsia="en-US"/>
              </w:rPr>
              <w:t>1. Pirkimo objekto pavadinimas</w:t>
            </w:r>
            <w:r w:rsidRPr="00712AF6">
              <w:rPr>
                <w:rFonts w:ascii="Times New Roman" w:eastAsia="Times New Roman" w:hAnsi="Times New Roman" w:cs="Times New Roman"/>
                <w:noProof/>
                <w:spacing w:val="-1"/>
                <w:sz w:val="24"/>
                <w:szCs w:val="20"/>
                <w:lang w:eastAsia="en-US"/>
              </w:rPr>
              <w:t xml:space="preserve"> – Varėnos rajono savivaldybės teritorijoje esančių kapinių atliekų išvežimo paslaugos</w:t>
            </w:r>
          </w:p>
        </w:tc>
      </w:tr>
      <w:tr w:rsidR="00712AF6" w:rsidRPr="00712AF6" w14:paraId="2440953F" w14:textId="77777777" w:rsidTr="0071693F">
        <w:tc>
          <w:tcPr>
            <w:tcW w:w="9714" w:type="dxa"/>
            <w:tcBorders>
              <w:top w:val="single" w:sz="4" w:space="0" w:color="000000"/>
              <w:left w:val="single" w:sz="4" w:space="0" w:color="000000"/>
              <w:bottom w:val="single" w:sz="4" w:space="0" w:color="000000"/>
              <w:right w:val="single" w:sz="4" w:space="0" w:color="000000"/>
            </w:tcBorders>
          </w:tcPr>
          <w:p w14:paraId="67A16FF9" w14:textId="77777777" w:rsidR="00712AF6" w:rsidRPr="00712AF6" w:rsidRDefault="00712AF6" w:rsidP="00712AF6">
            <w:pPr>
              <w:spacing w:after="0" w:line="240" w:lineRule="auto"/>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noProof/>
                <w:spacing w:val="-1"/>
                <w:sz w:val="24"/>
                <w:szCs w:val="20"/>
                <w:lang w:eastAsia="en-US"/>
              </w:rPr>
              <w:t>2.1. Kapinių atliekos iš Varėnos rajono kapinių išvežamos pagal su Varėnos rajono savivaldybės administracija suderintą išvežimo grafiką.</w:t>
            </w:r>
          </w:p>
          <w:p w14:paraId="37518DEF" w14:textId="77777777" w:rsidR="00712AF6" w:rsidRPr="00712AF6" w:rsidRDefault="00712AF6" w:rsidP="00712AF6">
            <w:pPr>
              <w:spacing w:after="0" w:line="240" w:lineRule="auto"/>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noProof/>
                <w:spacing w:val="-1"/>
                <w:sz w:val="24"/>
                <w:szCs w:val="20"/>
                <w:lang w:eastAsia="en-US"/>
              </w:rPr>
              <w:t>2.2. Varėnos rajono savivaldybės administracija turi teisę inicijuoti išvežimo grafiko keitimą apie tai pranešnama prieš 5 darbo dienas.</w:t>
            </w:r>
          </w:p>
          <w:p w14:paraId="4EBECD09" w14:textId="77777777" w:rsidR="00712AF6" w:rsidRPr="00712AF6" w:rsidRDefault="00712AF6" w:rsidP="00712AF6">
            <w:pPr>
              <w:spacing w:after="0" w:line="240" w:lineRule="auto"/>
              <w:jc w:val="both"/>
              <w:rPr>
                <w:rFonts w:ascii="Times New Roman" w:eastAsia="Calibri" w:hAnsi="Times New Roman" w:cs="Times New Roman"/>
                <w:sz w:val="24"/>
                <w:szCs w:val="20"/>
                <w:lang w:eastAsia="en-US"/>
              </w:rPr>
            </w:pPr>
            <w:r w:rsidRPr="00712AF6">
              <w:rPr>
                <w:rFonts w:ascii="Times New Roman" w:eastAsia="Times New Roman" w:hAnsi="Times New Roman" w:cs="Times New Roman"/>
                <w:noProof/>
                <w:spacing w:val="-1"/>
                <w:sz w:val="24"/>
                <w:szCs w:val="20"/>
                <w:lang w:eastAsia="en-US"/>
              </w:rPr>
              <w:t xml:space="preserve">2.3. Surinktas kapinių atliekas išrūšiuoti į biologiškai skaidžias atliekas, kodas 20 02 01 ir kitas biologiškai neskaidžias atliekas. Likusių atliekų po rūšiavimo (biologiškai nesuyrančių – žvakių indelių, plastiko, pakuočių ir pan.) šalinimas yra atliekų tvarkytojo rizika ir turi būti įskaičiuota į paslaugų įkainį. </w:t>
            </w:r>
          </w:p>
          <w:p w14:paraId="08CCA97D" w14:textId="77777777" w:rsidR="00712AF6" w:rsidRPr="00712AF6" w:rsidRDefault="00712AF6" w:rsidP="00712AF6">
            <w:pPr>
              <w:spacing w:after="0" w:line="240" w:lineRule="auto"/>
              <w:jc w:val="both"/>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noProof/>
                <w:spacing w:val="-1"/>
                <w:sz w:val="24"/>
                <w:szCs w:val="20"/>
                <w:lang w:eastAsia="en-US"/>
              </w:rPr>
              <w:t xml:space="preserve">Biologiškai nesuyrančių </w:t>
            </w:r>
            <w:r w:rsidRPr="00712AF6">
              <w:rPr>
                <w:rFonts w:ascii="Times New Roman" w:eastAsia="Times New Roman" w:hAnsi="Times New Roman" w:cs="Times New Roman"/>
                <w:sz w:val="24"/>
                <w:szCs w:val="20"/>
                <w:lang w:eastAsia="en-US"/>
              </w:rPr>
              <w:t>surinkimo metiniai kiekiai nėra skaičiuojami. Tiekėjas šiuos kiekius turi įsivertinti pats.</w:t>
            </w:r>
          </w:p>
          <w:p w14:paraId="2E8EE45F" w14:textId="77777777" w:rsidR="00712AF6" w:rsidRPr="00712AF6" w:rsidRDefault="00712AF6" w:rsidP="00712AF6">
            <w:pPr>
              <w:spacing w:after="0" w:line="240" w:lineRule="auto"/>
              <w:jc w:val="both"/>
              <w:rPr>
                <w:rFonts w:ascii="Calibri" w:eastAsia="Calibri" w:hAnsi="Calibri" w:cs="Times New Roman"/>
                <w:noProof/>
                <w:spacing w:val="-1"/>
                <w:sz w:val="22"/>
                <w:lang w:eastAsia="en-US"/>
              </w:rPr>
            </w:pPr>
            <w:r w:rsidRPr="00712AF6">
              <w:rPr>
                <w:rFonts w:ascii="Times New Roman" w:eastAsia="Calibri" w:hAnsi="Times New Roman" w:cs="Times New Roman"/>
                <w:noProof/>
                <w:spacing w:val="-1"/>
                <w:sz w:val="24"/>
                <w:szCs w:val="24"/>
                <w:lang w:eastAsia="en-US"/>
              </w:rPr>
              <w:t>Paslaugų teikėjas turės ištuštinti konteinerį, t.y. suversti jo turinį į šiukšliavežę nepriklausomai nuo jo turinio. Atliekų tvarkytojui nepriklauso paimti ir tvarkyti statybines ir didelių gabaritų atliekas.</w:t>
            </w:r>
          </w:p>
          <w:p w14:paraId="3ADBE0B0" w14:textId="77777777" w:rsidR="00712AF6" w:rsidRPr="00712AF6" w:rsidRDefault="00712AF6" w:rsidP="00712AF6">
            <w:pPr>
              <w:spacing w:after="0" w:line="240" w:lineRule="auto"/>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noProof/>
                <w:spacing w:val="-1"/>
                <w:sz w:val="24"/>
                <w:szCs w:val="20"/>
                <w:lang w:eastAsia="en-US"/>
              </w:rPr>
              <w:t>2.4. Atliekos pristatomos į Alytaus regiono atliekų tvarkymo centrą, Karjero g. 2, Takniškių k., Alovės seniūnija, Alytaus r., ar į kompostavimo aikštelę, esančią Geležinkelio g. 65, Varėna.</w:t>
            </w:r>
          </w:p>
          <w:p w14:paraId="2047810D" w14:textId="77777777" w:rsidR="00712AF6" w:rsidRPr="00712AF6" w:rsidRDefault="00712AF6" w:rsidP="00712AF6">
            <w:pPr>
              <w:spacing w:after="0" w:line="240" w:lineRule="auto"/>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noProof/>
                <w:spacing w:val="-1"/>
                <w:sz w:val="24"/>
                <w:szCs w:val="20"/>
                <w:lang w:eastAsia="en-US"/>
              </w:rPr>
              <w:t>Į Alytaus regiono atliekų tvarkymo centro sąvartyną, esantį Karjero g. 2, Takniškių k., Alovės seniūnija, Alytaus r., vežamos visos iš kapinių surinktos atliekos. Į kompostavimo aikštelę, esančią Geležinkelio g. 65, Varėna, gali būti vežamos tik biologiškai skaidžios atliekos.</w:t>
            </w:r>
          </w:p>
          <w:p w14:paraId="722EA3A4" w14:textId="77777777" w:rsidR="00712AF6" w:rsidRPr="00712AF6" w:rsidRDefault="00712AF6" w:rsidP="00712AF6">
            <w:pPr>
              <w:spacing w:after="0" w:line="240" w:lineRule="auto"/>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noProof/>
                <w:spacing w:val="-1"/>
                <w:sz w:val="24"/>
                <w:szCs w:val="20"/>
                <w:lang w:eastAsia="en-US"/>
              </w:rPr>
              <w:t>Atliekas galima vežti ir kitiems atliekų tvarkytojams, jeigu tai neprieštaraus galiojantiems teisės aktams ir perkančioji organizacija nepatirs papildomų išlaidų dėl atliekų tvarkymo.</w:t>
            </w:r>
          </w:p>
          <w:p w14:paraId="0248B535" w14:textId="77777777" w:rsidR="00712AF6" w:rsidRPr="00712AF6" w:rsidRDefault="00712AF6" w:rsidP="00712AF6">
            <w:pPr>
              <w:spacing w:after="0" w:line="240" w:lineRule="auto"/>
              <w:jc w:val="both"/>
              <w:rPr>
                <w:rFonts w:ascii="Times New Roman" w:eastAsia="Times New Roman" w:hAnsi="Times New Roman" w:cs="Times New Roman"/>
                <w:noProof/>
                <w:sz w:val="24"/>
                <w:szCs w:val="24"/>
                <w:lang w:eastAsia="en-US"/>
              </w:rPr>
            </w:pPr>
            <w:r w:rsidRPr="00712AF6">
              <w:rPr>
                <w:rFonts w:ascii="Times New Roman" w:eastAsia="Times New Roman" w:hAnsi="Times New Roman" w:cs="Times New Roman"/>
                <w:noProof/>
                <w:sz w:val="24"/>
                <w:szCs w:val="24"/>
                <w:lang w:eastAsia="en-US"/>
              </w:rPr>
              <w:t>2.5. Paslaugų teikėjas nemokamai aprūpina paslaugų pirkėją atliekų surinkimo 1,1 kub.m, 240 l ir 120 l talpos konteineriais, kurie pastatomi prie aptarnaujamų kapinių. Konteineriai turi būti švarūs, tvarkingi, nesugadinti atidarymo mechanizmai, sandariai uždaromi. Konteineriai turi būti čipuoti, kad būtų galima vykdyti konteinerių pakėlimų apskaitą ir išvežimo kontrolę. Paslaugos pirkėjo atstovui turi būti sudaryta galimybė tiesiogiai vykdyti išvežimo kontrolę elektroninėmis priemonėmis. Paslaugos pirkėjo atstovas turi matyti šią informaciją: konteinerio numeris, pakėlimo data ir laikas.</w:t>
            </w:r>
          </w:p>
          <w:p w14:paraId="3A5C51A6" w14:textId="77777777" w:rsidR="00712AF6" w:rsidRPr="00712AF6" w:rsidRDefault="00712AF6" w:rsidP="00712AF6">
            <w:pPr>
              <w:spacing w:after="0" w:line="240" w:lineRule="auto"/>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noProof/>
                <w:spacing w:val="-1"/>
                <w:sz w:val="24"/>
                <w:szCs w:val="20"/>
                <w:lang w:eastAsia="en-US"/>
              </w:rPr>
              <w:t xml:space="preserve">2.6. </w:t>
            </w:r>
            <w:r w:rsidRPr="00712AF6">
              <w:rPr>
                <w:rFonts w:ascii="Times New Roman" w:eastAsia="Times New Roman" w:hAnsi="Times New Roman" w:cs="Times New Roman"/>
                <w:sz w:val="24"/>
                <w:szCs w:val="20"/>
                <w:lang w:eastAsia="en-US"/>
              </w:rPr>
              <w:t xml:space="preserve">Numatoma aptarnauti 117 kapinių. Planuojama, kad per metus iš kapinių bus ištuštinta apie 3110 konteinerių susikaupusių atliekų. Pakėlimų skaičius gali keistis iki 20 proc. </w:t>
            </w:r>
            <w:r w:rsidRPr="00712AF6">
              <w:rPr>
                <w:rFonts w:ascii="Times New Roman" w:eastAsia="Times New Roman" w:hAnsi="Times New Roman" w:cs="Times New Roman"/>
                <w:noProof/>
                <w:spacing w:val="-1"/>
                <w:sz w:val="24"/>
                <w:szCs w:val="20"/>
                <w:lang w:eastAsia="en-US"/>
              </w:rPr>
              <w:t>Esant būtinumui, papildomi konteineriai (iki 30 vnt.) turi būti pastatomi per 5 darbo dienas.</w:t>
            </w:r>
          </w:p>
          <w:p w14:paraId="02B52B45" w14:textId="77777777" w:rsidR="00712AF6" w:rsidRPr="00712AF6" w:rsidRDefault="00712AF6" w:rsidP="00712AF6">
            <w:pPr>
              <w:spacing w:after="0" w:line="240" w:lineRule="auto"/>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noProof/>
                <w:spacing w:val="-1"/>
                <w:sz w:val="24"/>
                <w:szCs w:val="20"/>
                <w:lang w:eastAsia="en-US"/>
              </w:rPr>
              <w:t>2.7. Kiekvieno mėnesio darbų atlikimo kaina mažinama 10 proc., jeigu išvežus kapinių atliekas nesutvarkyta konteinerių stovėjimo vieta ir aplink ją 5 m spinduliu (atliekų tvarkytojui nepriklauso paimti ir tvarkyti statybines ir didelių gabaritų atliekas), 20 proc., jeigu atliekų išvežamos ne pagal grafika ir vėlavimas yra ilgesnis kaip 24 val. be pateisinamos nuo paslaugos teikėjo nepriklaučios priežasties.</w:t>
            </w:r>
          </w:p>
          <w:p w14:paraId="7B49B800" w14:textId="77777777" w:rsidR="00712AF6" w:rsidRPr="00712AF6" w:rsidRDefault="00712AF6" w:rsidP="00712AF6">
            <w:pPr>
              <w:tabs>
                <w:tab w:val="left" w:pos="0"/>
                <w:tab w:val="left" w:pos="2700"/>
              </w:tabs>
              <w:suppressAutoHyphens/>
              <w:spacing w:after="0" w:line="240" w:lineRule="auto"/>
              <w:jc w:val="both"/>
              <w:rPr>
                <w:rFonts w:ascii="Times New Roman" w:eastAsia="Times New Roman" w:hAnsi="Times New Roman" w:cs="Times New Roman"/>
                <w:iCs/>
                <w:sz w:val="24"/>
                <w:szCs w:val="24"/>
                <w:lang w:eastAsia="ar-SA"/>
              </w:rPr>
            </w:pPr>
            <w:r w:rsidRPr="00712AF6">
              <w:rPr>
                <w:rFonts w:ascii="Times New Roman" w:eastAsia="Times New Roman" w:hAnsi="Times New Roman" w:cs="Times New Roman"/>
                <w:iCs/>
                <w:sz w:val="24"/>
                <w:szCs w:val="24"/>
                <w:lang w:eastAsia="ar-SA"/>
              </w:rPr>
              <w:t>2.8. Paslaugų teikėjas privalo:</w:t>
            </w:r>
          </w:p>
          <w:p w14:paraId="5624D236" w14:textId="77777777" w:rsidR="00712AF6" w:rsidRPr="00712AF6" w:rsidRDefault="00712AF6" w:rsidP="00712AF6">
            <w:pPr>
              <w:tabs>
                <w:tab w:val="left" w:pos="0"/>
                <w:tab w:val="left" w:pos="2700"/>
              </w:tabs>
              <w:suppressAutoHyphens/>
              <w:spacing w:after="0" w:line="240" w:lineRule="auto"/>
              <w:jc w:val="both"/>
              <w:rPr>
                <w:rFonts w:ascii="Times New Roman" w:eastAsia="Times New Roman" w:hAnsi="Times New Roman" w:cs="Times New Roman"/>
                <w:iCs/>
                <w:sz w:val="24"/>
                <w:szCs w:val="24"/>
                <w:lang w:eastAsia="ar-SA"/>
              </w:rPr>
            </w:pPr>
            <w:r w:rsidRPr="00712AF6">
              <w:rPr>
                <w:rFonts w:ascii="Times New Roman" w:eastAsia="Times New Roman" w:hAnsi="Times New Roman" w:cs="Times New Roman"/>
                <w:iCs/>
                <w:sz w:val="24"/>
                <w:szCs w:val="24"/>
                <w:lang w:eastAsia="ar-SA"/>
              </w:rPr>
              <w:t>2.8.1. imtis veiksmų, kad iki paslaugų teikimo pradžios būtų įsigytos visos paslaugoms teikti reikalingos atliekų surinkimo priemonės ir technika.</w:t>
            </w:r>
          </w:p>
          <w:p w14:paraId="5DA135E9" w14:textId="77777777" w:rsidR="00712AF6" w:rsidRPr="00712AF6" w:rsidRDefault="00712AF6" w:rsidP="00712AF6">
            <w:pPr>
              <w:widowControl w:val="0"/>
              <w:tabs>
                <w:tab w:val="left" w:pos="828"/>
                <w:tab w:val="left" w:pos="866"/>
                <w:tab w:val="left" w:pos="984"/>
                <w:tab w:val="left" w:pos="1260"/>
                <w:tab w:val="left" w:pos="1980"/>
              </w:tabs>
              <w:suppressAutoHyphens/>
              <w:autoSpaceDE w:val="0"/>
              <w:spacing w:after="0" w:line="240" w:lineRule="auto"/>
              <w:jc w:val="both"/>
              <w:rPr>
                <w:rFonts w:ascii="Times New Roman" w:eastAsia="Times New Roman" w:hAnsi="Times New Roman" w:cs="Times New Roman"/>
                <w:sz w:val="24"/>
                <w:szCs w:val="24"/>
                <w:lang w:eastAsia="ar-SA"/>
              </w:rPr>
            </w:pPr>
            <w:r w:rsidRPr="00712AF6">
              <w:rPr>
                <w:rFonts w:ascii="Times New Roman" w:eastAsia="Times New Roman" w:hAnsi="Times New Roman" w:cs="Times New Roman"/>
                <w:bCs/>
                <w:sz w:val="24"/>
                <w:szCs w:val="24"/>
                <w:lang w:eastAsia="ar-SA"/>
              </w:rPr>
              <w:t>2.8.2. visuose šiukšliavežiuose į</w:t>
            </w:r>
            <w:r w:rsidRPr="00712AF6">
              <w:rPr>
                <w:rFonts w:ascii="Times New Roman" w:eastAsia="Times New Roman" w:hAnsi="Times New Roman" w:cs="Times New Roman"/>
                <w:sz w:val="24"/>
                <w:szCs w:val="24"/>
                <w:lang w:eastAsia="ar-SA"/>
              </w:rPr>
              <w:t>rengti konteinerių indentifikavimo sistemą bei visuose konteineriuose įtaisyti konteinerių žymeklius.</w:t>
            </w:r>
          </w:p>
          <w:p w14:paraId="0C9E12C0" w14:textId="77777777" w:rsidR="00712AF6" w:rsidRPr="00712AF6" w:rsidRDefault="00712AF6" w:rsidP="00712AF6">
            <w:pPr>
              <w:tabs>
                <w:tab w:val="left" w:pos="426"/>
                <w:tab w:val="left" w:pos="2700"/>
              </w:tabs>
              <w:suppressAutoHyphens/>
              <w:spacing w:after="0" w:line="240" w:lineRule="auto"/>
              <w:jc w:val="both"/>
              <w:rPr>
                <w:rFonts w:ascii="Times New Roman" w:eastAsia="Times New Roman" w:hAnsi="Times New Roman" w:cs="Times New Roman"/>
                <w:sz w:val="24"/>
                <w:szCs w:val="24"/>
                <w:lang w:eastAsia="ar-SA"/>
              </w:rPr>
            </w:pPr>
            <w:r w:rsidRPr="00712AF6">
              <w:rPr>
                <w:rFonts w:ascii="Times New Roman" w:eastAsia="Times New Roman" w:hAnsi="Times New Roman" w:cs="Times New Roman"/>
                <w:sz w:val="24"/>
                <w:szCs w:val="24"/>
                <w:lang w:eastAsia="ar-SA"/>
              </w:rPr>
              <w:t>2.8.3. per 1 savaitę nuo Sutarties pasirašymo privalo parengti atliekų surinkimo laiko grafiką ir jį suderinti su Varėnos rajono savivaldybės administracija.</w:t>
            </w:r>
          </w:p>
          <w:p w14:paraId="274200D4" w14:textId="77777777" w:rsidR="00712AF6" w:rsidRPr="00712AF6" w:rsidRDefault="00712AF6" w:rsidP="00712AF6">
            <w:pPr>
              <w:tabs>
                <w:tab w:val="left" w:pos="426"/>
                <w:tab w:val="left" w:pos="2700"/>
              </w:tabs>
              <w:suppressAutoHyphens/>
              <w:spacing w:after="0" w:line="240" w:lineRule="auto"/>
              <w:jc w:val="both"/>
              <w:rPr>
                <w:rFonts w:ascii="Times New Roman" w:eastAsia="Times New Roman" w:hAnsi="Times New Roman" w:cs="Times New Roman"/>
                <w:sz w:val="24"/>
                <w:szCs w:val="24"/>
                <w:lang w:eastAsia="ar-SA"/>
              </w:rPr>
            </w:pPr>
            <w:r w:rsidRPr="00712AF6">
              <w:rPr>
                <w:rFonts w:ascii="Times New Roman" w:eastAsia="Times New Roman" w:hAnsi="Times New Roman" w:cs="Times New Roman"/>
                <w:iCs/>
                <w:sz w:val="24"/>
                <w:szCs w:val="24"/>
                <w:lang w:eastAsia="ar-SA"/>
              </w:rPr>
              <w:lastRenderedPageBreak/>
              <w:t>2.8.4. i</w:t>
            </w:r>
            <w:r w:rsidRPr="00712AF6">
              <w:rPr>
                <w:rFonts w:ascii="Times New Roman" w:eastAsia="Times New Roman" w:hAnsi="Times New Roman" w:cs="Times New Roman"/>
                <w:sz w:val="24"/>
                <w:szCs w:val="24"/>
                <w:lang w:eastAsia="ar-SA"/>
              </w:rPr>
              <w:t>nformuoti paslaugos pirkėją bei viešai pateikti informaciją (</w:t>
            </w:r>
            <w:r w:rsidRPr="00712AF6">
              <w:rPr>
                <w:rFonts w:ascii="Times New Roman" w:eastAsia="Times New Roman" w:hAnsi="Times New Roman" w:cs="Times New Roman"/>
                <w:color w:val="000000"/>
                <w:sz w:val="24"/>
                <w:szCs w:val="24"/>
                <w:lang w:eastAsia="ar-SA"/>
              </w:rPr>
              <w:t>turi būti užklijuoti lipdukai ant konteinerių)</w:t>
            </w:r>
            <w:r w:rsidRPr="00712AF6">
              <w:rPr>
                <w:rFonts w:ascii="Times New Roman" w:eastAsia="Times New Roman" w:hAnsi="Times New Roman" w:cs="Times New Roman"/>
                <w:sz w:val="24"/>
                <w:szCs w:val="24"/>
                <w:lang w:eastAsia="ar-SA"/>
              </w:rPr>
              <w:t xml:space="preserve"> atliekų turėtojams apie atsakingų asmenų, kurie bus atsakingi už ryšio palaikymą Paslaugų teikimo metu, telefonų, fakso numerius, elektroninio pašto adresus.</w:t>
            </w:r>
          </w:p>
          <w:p w14:paraId="2A269DE2" w14:textId="77777777" w:rsidR="00712AF6" w:rsidRPr="00712AF6" w:rsidRDefault="00712AF6" w:rsidP="00712AF6">
            <w:pPr>
              <w:tabs>
                <w:tab w:val="left" w:pos="426"/>
                <w:tab w:val="left" w:pos="2700"/>
              </w:tabs>
              <w:suppressAutoHyphens/>
              <w:spacing w:after="0" w:line="240" w:lineRule="auto"/>
              <w:jc w:val="both"/>
              <w:rPr>
                <w:rFonts w:ascii="Times New Roman" w:eastAsia="Times New Roman" w:hAnsi="Times New Roman" w:cs="Times New Roman"/>
                <w:sz w:val="24"/>
                <w:szCs w:val="24"/>
                <w:lang w:eastAsia="ar-SA"/>
              </w:rPr>
            </w:pPr>
            <w:r w:rsidRPr="00712AF6">
              <w:rPr>
                <w:rFonts w:ascii="Times New Roman" w:eastAsia="Times New Roman" w:hAnsi="Times New Roman" w:cs="Times New Roman"/>
                <w:sz w:val="24"/>
                <w:szCs w:val="24"/>
                <w:lang w:eastAsia="ar-SA"/>
              </w:rPr>
              <w:t>2.8.5. įvykus atitinkamiems įvykiams, kurie trukdo tinkamam paslaugų teikimo pasiruošimui, nedelsiant apie tai informuoti paslaugos pirkėją ir imtis visų galimų veiksmų problemoms išspręsti</w:t>
            </w:r>
          </w:p>
          <w:p w14:paraId="2683AAEA" w14:textId="77777777" w:rsidR="00712AF6" w:rsidRPr="00712AF6" w:rsidRDefault="00712AF6" w:rsidP="00712AF6">
            <w:pPr>
              <w:tabs>
                <w:tab w:val="left" w:pos="426"/>
                <w:tab w:val="left" w:pos="2700"/>
              </w:tabs>
              <w:suppressAutoHyphens/>
              <w:spacing w:after="0" w:line="240" w:lineRule="auto"/>
              <w:jc w:val="both"/>
              <w:rPr>
                <w:rFonts w:ascii="Times New Roman" w:eastAsia="Times New Roman" w:hAnsi="Times New Roman" w:cs="Times New Roman"/>
                <w:sz w:val="24"/>
                <w:szCs w:val="24"/>
                <w:lang w:eastAsia="ar-SA"/>
              </w:rPr>
            </w:pPr>
            <w:r w:rsidRPr="00712AF6">
              <w:rPr>
                <w:rFonts w:ascii="Times New Roman" w:eastAsia="Times New Roman" w:hAnsi="Times New Roman" w:cs="Times New Roman"/>
                <w:sz w:val="24"/>
                <w:szCs w:val="24"/>
                <w:lang w:eastAsia="ar-SA"/>
              </w:rPr>
              <w:t>2.8.6. atlikti kitus veiksmus, kurie būtini tinkamam paslaugų teikimui.</w:t>
            </w:r>
          </w:p>
        </w:tc>
      </w:tr>
      <w:tr w:rsidR="00712AF6" w:rsidRPr="00712AF6" w14:paraId="266E73F8" w14:textId="77777777" w:rsidTr="0071693F">
        <w:tc>
          <w:tcPr>
            <w:tcW w:w="9714" w:type="dxa"/>
            <w:tcBorders>
              <w:top w:val="single" w:sz="4" w:space="0" w:color="000000"/>
              <w:left w:val="single" w:sz="4" w:space="0" w:color="000000"/>
              <w:bottom w:val="single" w:sz="4" w:space="0" w:color="000000"/>
              <w:right w:val="single" w:sz="4" w:space="0" w:color="000000"/>
            </w:tcBorders>
            <w:hideMark/>
          </w:tcPr>
          <w:p w14:paraId="5CAA5B3D" w14:textId="77777777" w:rsidR="00712AF6" w:rsidRPr="00712AF6" w:rsidRDefault="00712AF6" w:rsidP="00712AF6">
            <w:pPr>
              <w:spacing w:after="0" w:line="240" w:lineRule="auto"/>
              <w:rPr>
                <w:rFonts w:ascii="Times New Roman" w:eastAsia="Times New Roman" w:hAnsi="Times New Roman" w:cs="Times New Roman"/>
                <w:b/>
                <w:noProof/>
                <w:spacing w:val="-1"/>
                <w:sz w:val="24"/>
                <w:szCs w:val="20"/>
                <w:lang w:eastAsia="en-US"/>
              </w:rPr>
            </w:pPr>
            <w:r w:rsidRPr="00712AF6">
              <w:rPr>
                <w:rFonts w:ascii="Times New Roman" w:eastAsia="Times New Roman" w:hAnsi="Times New Roman" w:cs="Times New Roman"/>
                <w:b/>
                <w:noProof/>
                <w:spacing w:val="-1"/>
                <w:sz w:val="24"/>
                <w:szCs w:val="20"/>
                <w:lang w:eastAsia="en-US"/>
              </w:rPr>
              <w:lastRenderedPageBreak/>
              <w:t>3. Paslaugų teikimo terminai</w:t>
            </w:r>
          </w:p>
          <w:p w14:paraId="0E7B2CB2" w14:textId="77777777" w:rsidR="00712AF6" w:rsidRPr="00712AF6" w:rsidRDefault="00712AF6" w:rsidP="00712AF6">
            <w:pPr>
              <w:spacing w:after="0" w:line="240" w:lineRule="auto"/>
              <w:rPr>
                <w:rFonts w:ascii="Times New Roman" w:eastAsia="Times New Roman" w:hAnsi="Times New Roman" w:cs="Times New Roman"/>
                <w:noProof/>
                <w:spacing w:val="-1"/>
                <w:sz w:val="24"/>
                <w:szCs w:val="20"/>
                <w:lang w:eastAsia="en-US"/>
              </w:rPr>
            </w:pPr>
            <w:r w:rsidRPr="00712AF6">
              <w:rPr>
                <w:rFonts w:ascii="Times New Roman" w:eastAsia="Times New Roman" w:hAnsi="Times New Roman" w:cs="Times New Roman"/>
                <w:noProof/>
                <w:spacing w:val="-1"/>
                <w:sz w:val="24"/>
                <w:szCs w:val="20"/>
                <w:lang w:eastAsia="en-US"/>
              </w:rPr>
              <w:t>Paslauga teikiama ištisus metus, galimas paslaugos stabdymas žiemos laikotarpiu.</w:t>
            </w:r>
          </w:p>
        </w:tc>
      </w:tr>
    </w:tbl>
    <w:p w14:paraId="7663B99F" w14:textId="77777777" w:rsidR="00712AF6" w:rsidRPr="00712AF6" w:rsidRDefault="00712AF6" w:rsidP="00712AF6">
      <w:pPr>
        <w:spacing w:after="0" w:line="240" w:lineRule="auto"/>
        <w:rPr>
          <w:rFonts w:ascii="Times New Roman" w:eastAsia="Times New Roman" w:hAnsi="Times New Roman" w:cs="Times New Roman"/>
          <w:noProof/>
          <w:spacing w:val="-1"/>
          <w:sz w:val="2"/>
          <w:szCs w:val="2"/>
          <w:lang w:eastAsia="en-US"/>
        </w:rPr>
      </w:pPr>
    </w:p>
    <w:p w14:paraId="3882BE57" w14:textId="742A7C5E" w:rsidR="00655F89" w:rsidRPr="00D759D3" w:rsidRDefault="00712AF6" w:rsidP="00712AF6">
      <w:pPr>
        <w:widowControl w:val="0"/>
        <w:autoSpaceDE w:val="0"/>
        <w:autoSpaceDN w:val="0"/>
        <w:spacing w:after="0" w:line="240" w:lineRule="auto"/>
        <w:jc w:val="right"/>
        <w:rPr>
          <w:rFonts w:ascii="Times New Roman" w:hAnsi="Times New Roman" w:cs="Times New Roman"/>
          <w:b/>
          <w:bCs/>
          <w:smallCaps/>
          <w:sz w:val="22"/>
          <w:szCs w:val="22"/>
        </w:rPr>
      </w:pPr>
      <w:r w:rsidRPr="00712AF6">
        <w:rPr>
          <w:rFonts w:ascii="Arial" w:eastAsia="Arial" w:hAnsi="Arial" w:cs="Arial"/>
          <w:sz w:val="23"/>
          <w:szCs w:val="24"/>
          <w:lang w:eastAsia="en-US"/>
        </w:rPr>
        <w:br w:type="page"/>
      </w:r>
    </w:p>
    <w:p w14:paraId="514FC68D" w14:textId="77777777" w:rsidR="001075D4" w:rsidRPr="00806EF6" w:rsidRDefault="001075D4" w:rsidP="001075D4">
      <w:pPr>
        <w:pStyle w:val="Antrat2"/>
        <w:ind w:left="5103"/>
        <w:rPr>
          <w:rFonts w:ascii="Times New Roman" w:eastAsia="Calibri" w:hAnsi="Times New Roman" w:cs="Times New Roman"/>
          <w:color w:val="auto"/>
          <w:sz w:val="24"/>
          <w:szCs w:val="24"/>
        </w:rPr>
      </w:pPr>
      <w:bookmarkStart w:id="53" w:name="_Toc160525967"/>
      <w:bookmarkEnd w:id="49"/>
      <w:bookmarkEnd w:id="50"/>
      <w:bookmarkEnd w:id="51"/>
      <w:bookmarkEnd w:id="52"/>
      <w:r w:rsidRPr="00806EF6">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4</w:t>
      </w:r>
      <w:r w:rsidRPr="00806EF6">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53"/>
    </w:p>
    <w:p w14:paraId="7C80F0C7" w14:textId="77777777" w:rsidR="001075D4" w:rsidRPr="00F0499F" w:rsidRDefault="001075D4" w:rsidP="001075D4">
      <w:pPr>
        <w:rPr>
          <w:rFonts w:cstheme="minorHAnsi"/>
          <w:b/>
          <w:bCs/>
          <w:smallCaps/>
          <w:sz w:val="22"/>
          <w:szCs w:val="22"/>
        </w:rPr>
      </w:pPr>
    </w:p>
    <w:p w14:paraId="79A1EF29" w14:textId="77777777" w:rsidR="001075D4" w:rsidRPr="00806EF6" w:rsidRDefault="001075D4" w:rsidP="001075D4">
      <w:pPr>
        <w:pStyle w:val="Paantrat"/>
        <w:spacing w:line="240" w:lineRule="auto"/>
        <w:jc w:val="center"/>
        <w:rPr>
          <w:rFonts w:ascii="Times New Roman" w:hAnsi="Times New Roman" w:cs="Times New Roman"/>
          <w:b/>
          <w:smallCaps/>
          <w:color w:val="auto"/>
          <w:sz w:val="24"/>
          <w:szCs w:val="24"/>
        </w:rPr>
      </w:pPr>
      <w:r w:rsidRPr="00806EF6">
        <w:rPr>
          <w:rFonts w:ascii="Times New Roman" w:hAnsi="Times New Roman" w:cs="Times New Roman"/>
          <w:b/>
          <w:smallCaps/>
          <w:color w:val="auto"/>
          <w:sz w:val="24"/>
          <w:szCs w:val="24"/>
        </w:rPr>
        <w:t xml:space="preserve">TIEKĖJŲ KVALIFIKACIJOS REIKALAVIMAI IR REIKALAVIMAI LAIKYTIS </w:t>
      </w:r>
      <w:r w:rsidRPr="00806EF6">
        <w:rPr>
          <w:rFonts w:ascii="Times New Roman" w:hAnsi="Times New Roman" w:cs="Times New Roman"/>
          <w:b/>
          <w:color w:val="auto"/>
          <w:sz w:val="24"/>
          <w:szCs w:val="24"/>
          <w:lang w:eastAsia="en-US"/>
        </w:rPr>
        <w:t>KOKYBĖS VADYBOS SISTEMOS IR (ARBA) APLINKOS APSAUGOS VADYBOS SISTEMOS STANDARTŲ</w:t>
      </w:r>
    </w:p>
    <w:p w14:paraId="3EC8696D" w14:textId="77777777" w:rsidR="00A945B7" w:rsidRPr="0098233F" w:rsidRDefault="00A945B7" w:rsidP="0098233F">
      <w:pPr>
        <w:spacing w:after="0" w:line="240" w:lineRule="auto"/>
        <w:ind w:firstLine="851"/>
        <w:jc w:val="both"/>
        <w:rPr>
          <w:rFonts w:ascii="Times New Roman" w:hAnsi="Times New Roman" w:cs="Times New Roman"/>
          <w:iCs/>
          <w:sz w:val="22"/>
          <w:szCs w:val="24"/>
          <w:lang w:eastAsia="en-US"/>
        </w:rPr>
      </w:pPr>
      <w:r w:rsidRPr="0098233F">
        <w:rPr>
          <w:rFonts w:ascii="Times New Roman" w:hAnsi="Times New Roman" w:cs="Times New Roman"/>
          <w:iCs/>
          <w:sz w:val="22"/>
          <w:szCs w:val="24"/>
          <w:lang w:eastAsia="en-US"/>
        </w:rPr>
        <w:t xml:space="preserve">1. Tiekėjo kvalifikacijos reikalavimai nustatomi vadovaujantis </w:t>
      </w:r>
      <w:hyperlink r:id="rId24" w:history="1">
        <w:r w:rsidRPr="0098233F">
          <w:rPr>
            <w:rStyle w:val="Hipersaitas"/>
            <w:rFonts w:ascii="Times New Roman" w:hAnsi="Times New Roman" w:cs="Times New Roman"/>
            <w:iCs/>
            <w:sz w:val="22"/>
            <w:szCs w:val="24"/>
          </w:rPr>
          <w:t>Tiekėjo kvalifikacijos reikalavimų nustatymo metodika</w:t>
        </w:r>
      </w:hyperlink>
      <w:r w:rsidRPr="0098233F">
        <w:rPr>
          <w:rFonts w:ascii="Times New Roman" w:hAnsi="Times New Roman" w:cs="Times New Roman"/>
          <w:iCs/>
          <w:sz w:val="22"/>
          <w:szCs w:val="24"/>
        </w:rPr>
        <w:t>, patvirtinta Viešųjų pirkimų tarnybos direktoriaus 2017 m. birželio 29 d. įsakymu Nr. 1S-105.</w:t>
      </w:r>
    </w:p>
    <w:p w14:paraId="29815C9B" w14:textId="77777777" w:rsidR="00A945B7" w:rsidRPr="0098233F" w:rsidRDefault="00A945B7" w:rsidP="0098233F">
      <w:pPr>
        <w:spacing w:after="0" w:line="240" w:lineRule="auto"/>
        <w:ind w:firstLine="851"/>
        <w:jc w:val="both"/>
        <w:rPr>
          <w:rFonts w:ascii="Times New Roman" w:eastAsiaTheme="minorHAnsi" w:hAnsi="Times New Roman" w:cs="Times New Roman"/>
          <w:sz w:val="22"/>
          <w:szCs w:val="24"/>
        </w:rPr>
      </w:pPr>
      <w:r w:rsidRPr="0098233F">
        <w:rPr>
          <w:rFonts w:ascii="Times New Roman" w:eastAsiaTheme="minorHAnsi" w:hAnsi="Times New Roman" w:cs="Times New Roman"/>
          <w:sz w:val="22"/>
          <w:szCs w:val="24"/>
          <w:lang w:eastAsia="en-US"/>
        </w:rPr>
        <w:t>2. Tiekėjo kvalifikacija turi atitikti šiame priede nustatytus reikalavimus kvalifikacijai.</w:t>
      </w:r>
      <w:r w:rsidRPr="0098233F">
        <w:rPr>
          <w:rFonts w:ascii="Times New Roman" w:eastAsiaTheme="minorHAnsi" w:hAnsi="Times New Roman" w:cs="Times New Roman"/>
          <w:sz w:val="22"/>
          <w:szCs w:val="24"/>
        </w:rPr>
        <w:t xml:space="preserve"> </w:t>
      </w:r>
    </w:p>
    <w:p w14:paraId="62CA704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sz w:val="22"/>
          <w:szCs w:val="24"/>
          <w:lang w:eastAsia="en-US"/>
        </w:rPr>
        <w:t xml:space="preserve">3. </w:t>
      </w:r>
      <w:r w:rsidRPr="0098233F">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B419EE6"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8233F">
        <w:rPr>
          <w:rFonts w:ascii="Times New Roman" w:eastAsia="Times New Roman" w:hAnsi="Times New Roman" w:cs="Times New Roman"/>
          <w:bCs/>
          <w:sz w:val="22"/>
          <w:szCs w:val="22"/>
          <w:lang w:eastAsia="en-US"/>
        </w:rPr>
        <w:t>kvazisubtiekėjai</w:t>
      </w:r>
      <w:proofErr w:type="spellEnd"/>
      <w:r w:rsidRPr="0098233F">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F7987E3" w14:textId="77777777" w:rsidR="00A945B7" w:rsidRPr="00DE06E3"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8233F">
        <w:rPr>
          <w:rFonts w:ascii="Times New Roman" w:eastAsia="Times New Roman" w:hAnsi="Times New Roman" w:cs="Times New Roman"/>
          <w:bCs/>
          <w:sz w:val="22"/>
          <w:szCs w:val="22"/>
          <w:lang w:eastAsia="en-US"/>
        </w:rPr>
        <w:t>kvazisubtiekėjąi</w:t>
      </w:r>
      <w:proofErr w:type="spellEnd"/>
      <w:r w:rsidRPr="0098233F">
        <w:rPr>
          <w:rFonts w:ascii="Times New Roman" w:eastAsia="Times New Roman" w:hAnsi="Times New Roman" w:cs="Times New Roman"/>
          <w:bCs/>
          <w:sz w:val="22"/>
          <w:szCs w:val="22"/>
          <w:lang w:eastAsia="en-US"/>
        </w:rPr>
        <w:t xml:space="preserve">), tokiu atveju, tiekėjas iki pateikiant pasiūlymą turi sudaryti su tokiu specialistu susitarimą arba ketinimų protokolą arba kitą lygiavertį dokumentą (Pateikiamas skenuotas dokumentas elektroninėje formoje), kuris pagrįstų, kad toks </w:t>
      </w:r>
      <w:r w:rsidRPr="00DE06E3">
        <w:rPr>
          <w:rFonts w:ascii="Times New Roman" w:eastAsia="Times New Roman" w:hAnsi="Times New Roman" w:cs="Times New Roman"/>
          <w:bCs/>
          <w:sz w:val="22"/>
          <w:szCs w:val="22"/>
          <w:lang w:eastAsia="en-US"/>
        </w:rPr>
        <w:t>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45F015C" w14:textId="77777777" w:rsidR="00A945B7" w:rsidRPr="00DE06E3"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DE06E3">
        <w:rPr>
          <w:rFonts w:ascii="Times New Roman" w:eastAsia="Times New Roman" w:hAnsi="Times New Roman" w:cs="Times New Roman"/>
          <w:sz w:val="22"/>
          <w:szCs w:val="22"/>
          <w:lang w:eastAsia="en-US"/>
        </w:rPr>
        <w:t xml:space="preserve">6. </w:t>
      </w:r>
      <w:r w:rsidRPr="00DE06E3">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BC3DD7E" w14:textId="77777777" w:rsidR="00A945B7" w:rsidRPr="00DE06E3" w:rsidRDefault="00A945B7" w:rsidP="0098233F">
      <w:pPr>
        <w:spacing w:after="0" w:line="240" w:lineRule="auto"/>
        <w:ind w:firstLine="851"/>
        <w:jc w:val="both"/>
        <w:rPr>
          <w:rFonts w:ascii="Times New Roman" w:eastAsia="Times New Roman" w:hAnsi="Times New Roman" w:cs="Times New Roman"/>
          <w:sz w:val="22"/>
          <w:szCs w:val="22"/>
        </w:rPr>
      </w:pPr>
      <w:r w:rsidRPr="00DE06E3">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4151805" w14:textId="77777777" w:rsidR="00DD1C87" w:rsidRPr="00DE06E3" w:rsidRDefault="00DD1C87" w:rsidP="0098233F">
      <w:pPr>
        <w:spacing w:after="0" w:line="240" w:lineRule="auto"/>
        <w:ind w:firstLine="851"/>
        <w:jc w:val="both"/>
        <w:rPr>
          <w:rFonts w:ascii="Times New Roman" w:eastAsia="Times New Roman" w:hAnsi="Times New Roman" w:cs="Times New Roman"/>
          <w:sz w:val="22"/>
          <w:szCs w:val="22"/>
        </w:rPr>
      </w:pPr>
    </w:p>
    <w:p w14:paraId="48474B5C" w14:textId="2C5474BB" w:rsidR="00DD1C87" w:rsidRPr="00DE06E3" w:rsidRDefault="00DD1C87" w:rsidP="00DD1C87">
      <w:pPr>
        <w:spacing w:after="0" w:line="240" w:lineRule="auto"/>
        <w:jc w:val="center"/>
        <w:rPr>
          <w:rFonts w:ascii="Times New Roman" w:eastAsia="Times New Roman" w:hAnsi="Times New Roman" w:cs="Times New Roman"/>
          <w:b/>
          <w:sz w:val="20"/>
          <w:szCs w:val="22"/>
        </w:rPr>
      </w:pPr>
      <w:r w:rsidRPr="00DE06E3">
        <w:rPr>
          <w:rFonts w:ascii="Times New Roman" w:eastAsia="Times New Roman" w:hAnsi="Times New Roman" w:cs="Times New Roman"/>
          <w:b/>
          <w:sz w:val="20"/>
          <w:szCs w:val="22"/>
        </w:rPr>
        <w:t>KVALIFIKACINIAI REIKALAVIMAI</w:t>
      </w:r>
    </w:p>
    <w:p w14:paraId="3F0EFB28" w14:textId="3CC60379" w:rsidR="00A81EA8" w:rsidRPr="00DE06E3" w:rsidRDefault="00A81EA8" w:rsidP="00DD1C87">
      <w:pPr>
        <w:spacing w:after="0" w:line="240" w:lineRule="auto"/>
        <w:jc w:val="center"/>
        <w:rPr>
          <w:rFonts w:ascii="Times New Roman" w:eastAsia="Times New Roman" w:hAnsi="Times New Roman" w:cs="Times New Roman"/>
          <w:b/>
          <w:sz w:val="20"/>
          <w:szCs w:val="22"/>
        </w:rPr>
      </w:pPr>
    </w:p>
    <w:p w14:paraId="5B092BF8" w14:textId="77777777" w:rsidR="00A81EA8" w:rsidRPr="00DE06E3" w:rsidRDefault="00A81EA8" w:rsidP="00A81EA8">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2"/>
          <w:u w:color="000000"/>
          <w:bdr w:val="nil"/>
          <w:lang w:eastAsia="en-GB"/>
          <w14:textOutline w14:w="12700" w14:cap="flat" w14:cmpd="sng" w14:algn="ctr">
            <w14:noFill/>
            <w14:prstDash w14:val="solid"/>
            <w14:miter w14:lim="400000"/>
          </w14:textOutline>
        </w:rPr>
      </w:pPr>
    </w:p>
    <w:tbl>
      <w:tblPr>
        <w:tblW w:w="9810" w:type="dxa"/>
        <w:tblInd w:w="108" w:type="dxa"/>
        <w:tblLayout w:type="fixed"/>
        <w:tblLook w:val="0000" w:firstRow="0" w:lastRow="0" w:firstColumn="0" w:lastColumn="0" w:noHBand="0" w:noVBand="0"/>
      </w:tblPr>
      <w:tblGrid>
        <w:gridCol w:w="851"/>
        <w:gridCol w:w="2438"/>
        <w:gridCol w:w="6521"/>
      </w:tblGrid>
      <w:tr w:rsidR="00DE06E3" w:rsidRPr="00DE06E3" w14:paraId="48A8A1F4" w14:textId="77777777" w:rsidTr="00A81EA8">
        <w:trPr>
          <w:tblHeader/>
        </w:trPr>
        <w:tc>
          <w:tcPr>
            <w:tcW w:w="851" w:type="dxa"/>
            <w:tcBorders>
              <w:top w:val="single" w:sz="4" w:space="0" w:color="000000"/>
              <w:left w:val="single" w:sz="4" w:space="0" w:color="000000"/>
              <w:bottom w:val="single" w:sz="4" w:space="0" w:color="000000"/>
              <w:right w:val="nil"/>
            </w:tcBorders>
          </w:tcPr>
          <w:p w14:paraId="09E8ADBA" w14:textId="77777777" w:rsidR="00A81EA8" w:rsidRPr="00DE06E3" w:rsidRDefault="00A81EA8" w:rsidP="00A81EA8">
            <w:pPr>
              <w:spacing w:after="0" w:line="240" w:lineRule="auto"/>
              <w:jc w:val="center"/>
              <w:rPr>
                <w:rFonts w:ascii="Times New Roman" w:eastAsia="Calibri" w:hAnsi="Times New Roman" w:cs="Times New Roman"/>
                <w:b/>
                <w:sz w:val="24"/>
                <w:szCs w:val="24"/>
                <w:lang w:eastAsia="en-US"/>
              </w:rPr>
            </w:pPr>
            <w:r w:rsidRPr="00DE06E3">
              <w:rPr>
                <w:rFonts w:ascii="Times New Roman" w:eastAsia="Calibri" w:hAnsi="Times New Roman" w:cs="Times New Roman"/>
                <w:b/>
                <w:sz w:val="24"/>
                <w:szCs w:val="24"/>
                <w:lang w:eastAsia="en-US"/>
              </w:rPr>
              <w:t xml:space="preserve">Eil. </w:t>
            </w:r>
          </w:p>
          <w:p w14:paraId="3E5D69E0" w14:textId="77777777" w:rsidR="00A81EA8" w:rsidRPr="00DE06E3" w:rsidRDefault="00A81EA8" w:rsidP="00A81EA8">
            <w:pPr>
              <w:spacing w:after="0" w:line="240" w:lineRule="auto"/>
              <w:jc w:val="center"/>
              <w:rPr>
                <w:rFonts w:ascii="Times New Roman" w:eastAsia="Calibri" w:hAnsi="Times New Roman" w:cs="Times New Roman"/>
                <w:b/>
                <w:sz w:val="24"/>
                <w:szCs w:val="24"/>
                <w:lang w:eastAsia="en-US"/>
              </w:rPr>
            </w:pPr>
            <w:r w:rsidRPr="00DE06E3">
              <w:rPr>
                <w:rFonts w:ascii="Times New Roman" w:eastAsia="Calibri" w:hAnsi="Times New Roman" w:cs="Times New Roman"/>
                <w:b/>
                <w:sz w:val="24"/>
                <w:szCs w:val="24"/>
                <w:lang w:eastAsia="en-US"/>
              </w:rPr>
              <w:t>Nr.</w:t>
            </w:r>
          </w:p>
        </w:tc>
        <w:tc>
          <w:tcPr>
            <w:tcW w:w="2438" w:type="dxa"/>
            <w:tcBorders>
              <w:top w:val="single" w:sz="4" w:space="0" w:color="000000"/>
              <w:left w:val="single" w:sz="4" w:space="0" w:color="000000"/>
              <w:bottom w:val="single" w:sz="4" w:space="0" w:color="000000"/>
              <w:right w:val="nil"/>
            </w:tcBorders>
          </w:tcPr>
          <w:p w14:paraId="20B37DC9" w14:textId="77777777" w:rsidR="00A81EA8" w:rsidRPr="00DE06E3" w:rsidRDefault="00A81EA8" w:rsidP="00A81EA8">
            <w:pPr>
              <w:snapToGrid w:val="0"/>
              <w:spacing w:after="0" w:line="240" w:lineRule="auto"/>
              <w:jc w:val="center"/>
              <w:rPr>
                <w:rFonts w:ascii="Times New Roman" w:eastAsia="Calibri" w:hAnsi="Times New Roman" w:cs="Times New Roman"/>
                <w:b/>
                <w:sz w:val="24"/>
                <w:szCs w:val="24"/>
                <w:lang w:eastAsia="en-US"/>
              </w:rPr>
            </w:pPr>
            <w:r w:rsidRPr="00DE06E3">
              <w:rPr>
                <w:rFonts w:ascii="Times New Roman" w:eastAsia="Calibri" w:hAnsi="Times New Roman" w:cs="Times New Roman"/>
                <w:b/>
                <w:sz w:val="24"/>
                <w:szCs w:val="24"/>
                <w:lang w:eastAsia="en-US"/>
              </w:rPr>
              <w:t>Kvalifikacijos reikalavimai</w:t>
            </w:r>
          </w:p>
        </w:tc>
        <w:tc>
          <w:tcPr>
            <w:tcW w:w="6521" w:type="dxa"/>
            <w:tcBorders>
              <w:top w:val="single" w:sz="4" w:space="0" w:color="000000"/>
              <w:left w:val="single" w:sz="4" w:space="0" w:color="000000"/>
              <w:bottom w:val="single" w:sz="4" w:space="0" w:color="000000"/>
              <w:right w:val="single" w:sz="4" w:space="0" w:color="000000"/>
            </w:tcBorders>
          </w:tcPr>
          <w:p w14:paraId="20ED3F78" w14:textId="77777777" w:rsidR="00A81EA8" w:rsidRPr="00DE06E3" w:rsidRDefault="00A81EA8" w:rsidP="00A81EA8">
            <w:pPr>
              <w:snapToGrid w:val="0"/>
              <w:spacing w:after="0" w:line="240" w:lineRule="auto"/>
              <w:jc w:val="center"/>
              <w:rPr>
                <w:rFonts w:ascii="Times New Roman" w:eastAsia="Calibri" w:hAnsi="Times New Roman" w:cs="Times New Roman"/>
                <w:b/>
                <w:sz w:val="24"/>
                <w:szCs w:val="24"/>
                <w:lang w:eastAsia="en-US"/>
              </w:rPr>
            </w:pPr>
            <w:r w:rsidRPr="00DE06E3">
              <w:rPr>
                <w:rFonts w:ascii="Times New Roman" w:eastAsia="Calibri" w:hAnsi="Times New Roman" w:cs="Times New Roman"/>
                <w:b/>
                <w:sz w:val="24"/>
                <w:szCs w:val="24"/>
                <w:lang w:eastAsia="en-US"/>
              </w:rPr>
              <w:t>Kvalifikacijos reikalavimus įrodantys</w:t>
            </w:r>
          </w:p>
        </w:tc>
      </w:tr>
      <w:tr w:rsidR="00DA234D" w:rsidRPr="00DE06E3" w14:paraId="01CA6F17" w14:textId="77777777" w:rsidTr="00A81EA8">
        <w:trPr>
          <w:trHeight w:val="557"/>
        </w:trPr>
        <w:tc>
          <w:tcPr>
            <w:tcW w:w="851" w:type="dxa"/>
            <w:tcBorders>
              <w:top w:val="single" w:sz="4" w:space="0" w:color="000000"/>
              <w:left w:val="single" w:sz="4" w:space="0" w:color="000000"/>
              <w:bottom w:val="single" w:sz="4" w:space="0" w:color="000000"/>
              <w:right w:val="nil"/>
            </w:tcBorders>
          </w:tcPr>
          <w:p w14:paraId="0859F2CC" w14:textId="77777777" w:rsidR="00A81EA8" w:rsidRPr="00DE06E3" w:rsidRDefault="00A81EA8" w:rsidP="00A81EA8">
            <w:pPr>
              <w:snapToGrid w:val="0"/>
              <w:spacing w:after="0" w:line="240" w:lineRule="auto"/>
              <w:jc w:val="both"/>
              <w:rPr>
                <w:rFonts w:ascii="Times New Roman" w:eastAsia="Calibri" w:hAnsi="Times New Roman" w:cs="Times New Roman"/>
                <w:sz w:val="24"/>
                <w:szCs w:val="24"/>
                <w:lang w:eastAsia="en-US"/>
              </w:rPr>
            </w:pPr>
            <w:r w:rsidRPr="00DE06E3">
              <w:rPr>
                <w:rFonts w:ascii="Times New Roman" w:eastAsia="Calibri" w:hAnsi="Times New Roman" w:cs="Times New Roman"/>
                <w:sz w:val="24"/>
                <w:szCs w:val="24"/>
                <w:lang w:eastAsia="en-US"/>
              </w:rPr>
              <w:t>1.</w:t>
            </w:r>
          </w:p>
        </w:tc>
        <w:tc>
          <w:tcPr>
            <w:tcW w:w="2438" w:type="dxa"/>
            <w:tcBorders>
              <w:top w:val="single" w:sz="4" w:space="0" w:color="000000"/>
              <w:left w:val="single" w:sz="4" w:space="0" w:color="000000"/>
              <w:bottom w:val="single" w:sz="4" w:space="0" w:color="000000"/>
              <w:right w:val="nil"/>
            </w:tcBorders>
          </w:tcPr>
          <w:p w14:paraId="7DC437D3" w14:textId="77777777" w:rsidR="00A81EA8" w:rsidRPr="00DE06E3" w:rsidRDefault="00A81EA8" w:rsidP="00A81EA8">
            <w:pPr>
              <w:spacing w:after="0" w:line="240" w:lineRule="auto"/>
              <w:jc w:val="both"/>
              <w:rPr>
                <w:rFonts w:ascii="Times New Roman" w:eastAsia="Calibri" w:hAnsi="Times New Roman" w:cs="Times New Roman"/>
                <w:sz w:val="24"/>
                <w:szCs w:val="24"/>
                <w:lang w:eastAsia="en-US"/>
              </w:rPr>
            </w:pPr>
            <w:r w:rsidRPr="00DE06E3">
              <w:rPr>
                <w:rFonts w:ascii="Times New Roman" w:eastAsia="Arial Unicode MS" w:hAnsi="Times New Roman" w:cs="Times New Roman"/>
                <w:sz w:val="22"/>
                <w:szCs w:val="22"/>
                <w:bdr w:val="nil"/>
                <w:lang w:eastAsia="en-US"/>
              </w:rPr>
              <w:t>Tiekėjas turi būti įregistruotas įstatymų nustatyta tvarka ir turėti teisę verstis veikla, reikalinga sutarčiai įvykdyti – atliekų išvežimo paslaugomis.</w:t>
            </w:r>
          </w:p>
        </w:tc>
        <w:tc>
          <w:tcPr>
            <w:tcW w:w="6521" w:type="dxa"/>
            <w:tcBorders>
              <w:top w:val="single" w:sz="4" w:space="0" w:color="000000"/>
              <w:left w:val="single" w:sz="4" w:space="0" w:color="000000"/>
              <w:bottom w:val="single" w:sz="4" w:space="0" w:color="000000"/>
              <w:right w:val="single" w:sz="4" w:space="0" w:color="000000"/>
            </w:tcBorders>
          </w:tcPr>
          <w:p w14:paraId="6B9E90F0" w14:textId="77777777" w:rsidR="00A81EA8" w:rsidRPr="00DE06E3" w:rsidRDefault="00A81EA8" w:rsidP="00A81EA8">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r w:rsidRPr="00DE06E3">
              <w:rPr>
                <w:rFonts w:ascii="Times New Roman" w:eastAsia="Arial Unicode MS" w:hAnsi="Times New Roman" w:cs="Times New Roman"/>
                <w:sz w:val="22"/>
                <w:szCs w:val="22"/>
                <w:bdr w:val="nil"/>
                <w:lang w:eastAsia="en-US"/>
              </w:rPr>
              <w:t>Pateikiama:</w:t>
            </w:r>
            <w:r w:rsidRPr="00DE06E3">
              <w:rPr>
                <w:rFonts w:ascii="Times New Roman" w:eastAsia="Arial Unicode MS" w:hAnsi="Times New Roman" w:cs="Times New Roman"/>
                <w:sz w:val="24"/>
                <w:szCs w:val="24"/>
                <w:bdr w:val="nil"/>
                <w:lang w:eastAsia="en-US"/>
              </w:rPr>
              <w:t xml:space="preserve"> Jeigu tiekėjas yra juridinis asmuo, registruotas Lietuvos Respublikoje, iš jo nereikalaujama pateikti jokių šį reikalavimą įrodančių dokumentų. Perkančioji organizacija duomenis tikrina Atliekų tvarkytojų valstybės registre (ATVR) paskutinę pasiūlymų pateikimo termino dieną, nurodytą skelbime apie pirkimą.</w:t>
            </w:r>
          </w:p>
          <w:p w14:paraId="3D2B279F" w14:textId="77777777" w:rsidR="00A81EA8" w:rsidRPr="00DE06E3" w:rsidRDefault="00A81EA8" w:rsidP="00A81EA8">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p>
          <w:p w14:paraId="3B9BCFE9" w14:textId="77777777" w:rsidR="00A81EA8" w:rsidRPr="00DE06E3" w:rsidRDefault="00A81EA8" w:rsidP="00A81EA8">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r w:rsidRPr="00DE06E3">
              <w:rPr>
                <w:rFonts w:ascii="Times New Roman" w:eastAsia="Arial Unicode MS" w:hAnsi="Times New Roman" w:cs="Times New Roman"/>
                <w:sz w:val="24"/>
                <w:szCs w:val="24"/>
                <w:bdr w:val="nil"/>
                <w:lang w:eastAsia="en-US"/>
              </w:rPr>
              <w:t xml:space="preserve">Kitos valstybės tiekėjas pateikia dokumentus pagal šalies, kurioje tiekėjas registruotas, įstatymus apie jiems suteiktą teisę verstis veikla, kuri yra reikalinga pirkimo dokumentuose nurodytoms </w:t>
            </w:r>
            <w:r w:rsidRPr="00DE06E3">
              <w:rPr>
                <w:rFonts w:ascii="Times New Roman" w:eastAsia="Arial Unicode MS" w:hAnsi="Times New Roman" w:cs="Times New Roman"/>
                <w:sz w:val="24"/>
                <w:szCs w:val="24"/>
                <w:bdr w:val="nil"/>
                <w:lang w:eastAsia="en-US"/>
              </w:rPr>
              <w:lastRenderedPageBreak/>
              <w:t>paslaugoms atlikti, arba jungtinės veiklos sutartyje jam priskirtą tokių paslaugų dalį. Kitos valstybės subjektas, turintis teisę pagal šalies, kurioje jis yra registruotas, įstatymus atlikti jam priskirtus darbus (paslaugas) ir norintis atlikti tokius darbus (paslaugas) Lietuvos Respublikos teritorijoje, turės kreiptis į Aplinkos apsaugos agentūrą dėl turimų dokumentų pripažinimo ir prašymo įtraukti jį į Atliekų tvarkytojų valstybės registrą (ATVR).</w:t>
            </w:r>
          </w:p>
          <w:p w14:paraId="6383EC9E" w14:textId="77777777" w:rsidR="00A81EA8" w:rsidRPr="00DE06E3" w:rsidRDefault="00A81EA8" w:rsidP="00A81EA8">
            <w:pPr>
              <w:spacing w:after="0" w:line="240" w:lineRule="auto"/>
              <w:rPr>
                <w:rFonts w:ascii="Times New Roman" w:eastAsia="Arial Unicode MS" w:hAnsi="Times New Roman" w:cs="Times New Roman"/>
                <w:sz w:val="24"/>
                <w:szCs w:val="24"/>
                <w:lang w:eastAsia="en-US"/>
              </w:rPr>
            </w:pPr>
          </w:p>
          <w:p w14:paraId="57195478" w14:textId="77777777" w:rsidR="00A81EA8" w:rsidRPr="00DE06E3" w:rsidRDefault="00A81EA8" w:rsidP="00A81EA8">
            <w:pPr>
              <w:spacing w:after="0" w:line="240" w:lineRule="auto"/>
              <w:jc w:val="both"/>
              <w:rPr>
                <w:rFonts w:ascii="Times New Roman" w:eastAsia="Calibri" w:hAnsi="Times New Roman" w:cs="Times New Roman"/>
                <w:sz w:val="24"/>
                <w:szCs w:val="24"/>
                <w:lang w:eastAsia="en-US"/>
              </w:rPr>
            </w:pPr>
            <w:r w:rsidRPr="00DE06E3">
              <w:rPr>
                <w:rFonts w:ascii="Times New Roman" w:eastAsia="Arial Unicode MS" w:hAnsi="Times New Roman" w:cs="Times New Roman"/>
                <w:i/>
                <w:iCs/>
                <w:sz w:val="24"/>
                <w:szCs w:val="24"/>
                <w:bdr w:val="nil"/>
                <w:lang w:eastAsia="en-US"/>
              </w:rPr>
              <w:t>CVP IS priemonėmis pateikiamos skaitmeninės dokumentų kopijos</w:t>
            </w:r>
          </w:p>
        </w:tc>
      </w:tr>
    </w:tbl>
    <w:p w14:paraId="4E14839F" w14:textId="77777777" w:rsidR="00A81EA8" w:rsidRPr="00DE06E3" w:rsidRDefault="00A81EA8" w:rsidP="00A81EA8">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2"/>
          <w:u w:color="000000"/>
          <w:bdr w:val="nil"/>
          <w:lang w:eastAsia="en-GB"/>
          <w14:textOutline w14:w="12700" w14:cap="flat" w14:cmpd="sng" w14:algn="ctr">
            <w14:noFill/>
            <w14:prstDash w14:val="solid"/>
            <w14:miter w14:lim="400000"/>
          </w14:textOutline>
        </w:rPr>
      </w:pPr>
    </w:p>
    <w:p w14:paraId="0D0C47E9" w14:textId="77777777" w:rsidR="001075D4" w:rsidRPr="00DE06E3" w:rsidRDefault="001075D4" w:rsidP="001075D4">
      <w:pPr>
        <w:spacing w:after="0" w:line="240" w:lineRule="auto"/>
        <w:jc w:val="both"/>
        <w:rPr>
          <w:rFonts w:ascii="Times New Roman" w:eastAsia="Arial" w:hAnsi="Times New Roman" w:cs="Times New Roman"/>
          <w:sz w:val="24"/>
          <w:szCs w:val="24"/>
        </w:rPr>
      </w:pPr>
    </w:p>
    <w:p w14:paraId="2B2F7F3A" w14:textId="77777777" w:rsidR="001075D4" w:rsidRPr="00DE06E3" w:rsidRDefault="001075D4" w:rsidP="001075D4">
      <w:pPr>
        <w:spacing w:after="0" w:line="240" w:lineRule="auto"/>
        <w:jc w:val="center"/>
        <w:rPr>
          <w:rFonts w:ascii="Times New Roman" w:eastAsia="Arial" w:hAnsi="Times New Roman" w:cs="Times New Roman"/>
          <w:b/>
          <w:sz w:val="24"/>
          <w:szCs w:val="24"/>
        </w:rPr>
      </w:pPr>
      <w:r w:rsidRPr="00DE06E3">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76"/>
        <w:gridCol w:w="4938"/>
      </w:tblGrid>
      <w:tr w:rsidR="00DE06E3" w:rsidRPr="00DE06E3" w14:paraId="340CC7DC" w14:textId="77777777" w:rsidTr="0071693F">
        <w:tc>
          <w:tcPr>
            <w:tcW w:w="576" w:type="dxa"/>
          </w:tcPr>
          <w:p w14:paraId="583095C8" w14:textId="77777777" w:rsidR="001075D4" w:rsidRPr="00DE06E3" w:rsidRDefault="001075D4" w:rsidP="0071693F">
            <w:pPr>
              <w:ind w:right="-1"/>
              <w:rPr>
                <w:rFonts w:ascii="Times New Roman" w:hAnsi="Times New Roman" w:cs="Times New Roman"/>
                <w:sz w:val="24"/>
                <w:szCs w:val="24"/>
              </w:rPr>
            </w:pPr>
            <w:r w:rsidRPr="00DE06E3">
              <w:rPr>
                <w:rFonts w:ascii="Times New Roman" w:hAnsi="Times New Roman" w:cs="Times New Roman"/>
                <w:sz w:val="24"/>
                <w:szCs w:val="24"/>
              </w:rPr>
              <w:t>Eil. Nr.</w:t>
            </w:r>
          </w:p>
        </w:tc>
        <w:tc>
          <w:tcPr>
            <w:tcW w:w="4395" w:type="dxa"/>
          </w:tcPr>
          <w:p w14:paraId="5AEEFEF5" w14:textId="77777777" w:rsidR="001075D4" w:rsidRPr="00DE06E3" w:rsidRDefault="001075D4" w:rsidP="0071693F">
            <w:pPr>
              <w:ind w:right="-1"/>
              <w:rPr>
                <w:rFonts w:ascii="Times New Roman" w:hAnsi="Times New Roman" w:cs="Times New Roman"/>
                <w:sz w:val="24"/>
                <w:szCs w:val="24"/>
              </w:rPr>
            </w:pPr>
            <w:r w:rsidRPr="00DE06E3">
              <w:rPr>
                <w:rFonts w:ascii="Times New Roman" w:hAnsi="Times New Roman" w:cs="Times New Roman"/>
                <w:sz w:val="24"/>
                <w:szCs w:val="24"/>
              </w:rPr>
              <w:t>Reikalavimas</w:t>
            </w:r>
          </w:p>
        </w:tc>
        <w:tc>
          <w:tcPr>
            <w:tcW w:w="4961" w:type="dxa"/>
          </w:tcPr>
          <w:p w14:paraId="1DB7ED06" w14:textId="77777777" w:rsidR="001075D4" w:rsidRPr="00DE06E3" w:rsidRDefault="001075D4" w:rsidP="0071693F">
            <w:pPr>
              <w:ind w:right="-1"/>
              <w:rPr>
                <w:rFonts w:ascii="Times New Roman" w:hAnsi="Times New Roman" w:cs="Times New Roman"/>
                <w:sz w:val="24"/>
                <w:szCs w:val="24"/>
              </w:rPr>
            </w:pPr>
            <w:r w:rsidRPr="00DE06E3">
              <w:rPr>
                <w:rFonts w:ascii="Times New Roman" w:hAnsi="Times New Roman" w:cs="Times New Roman"/>
                <w:sz w:val="24"/>
                <w:szCs w:val="24"/>
              </w:rPr>
              <w:t xml:space="preserve">Patvirtinantys dokumentai </w:t>
            </w:r>
          </w:p>
        </w:tc>
      </w:tr>
      <w:tr w:rsidR="00DE06E3" w:rsidRPr="00DE06E3" w14:paraId="000A12D6" w14:textId="77777777" w:rsidTr="0071693F">
        <w:tc>
          <w:tcPr>
            <w:tcW w:w="576" w:type="dxa"/>
          </w:tcPr>
          <w:p w14:paraId="695C241A" w14:textId="77777777" w:rsidR="001075D4" w:rsidRPr="00DE06E3" w:rsidRDefault="001075D4" w:rsidP="0071693F">
            <w:pPr>
              <w:ind w:right="-1"/>
              <w:rPr>
                <w:rFonts w:ascii="Times New Roman" w:hAnsi="Times New Roman" w:cs="Times New Roman"/>
                <w:sz w:val="24"/>
                <w:szCs w:val="24"/>
              </w:rPr>
            </w:pPr>
            <w:r w:rsidRPr="00DE06E3">
              <w:rPr>
                <w:rFonts w:ascii="Times New Roman" w:hAnsi="Times New Roman" w:cs="Times New Roman"/>
                <w:sz w:val="24"/>
                <w:szCs w:val="24"/>
              </w:rPr>
              <w:t>3.1.</w:t>
            </w:r>
          </w:p>
        </w:tc>
        <w:tc>
          <w:tcPr>
            <w:tcW w:w="4395" w:type="dxa"/>
          </w:tcPr>
          <w:p w14:paraId="0EE1E9D7"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sz w:val="24"/>
                <w:szCs w:val="24"/>
              </w:rPr>
              <w:t xml:space="preserve">Tiekėjas, atlikdamas atliekų surinkimo ir vežimo paslaugas, laikosi 2009 m. lapkričio 25 d. Europos Parlamento ir Tarybos reglamentu (EB) Nr. 1221/2009 pripažįstamos Europos Sąjungos aplinkos apsaugos vadybos ir audito sistemos (angl. </w:t>
            </w:r>
            <w:proofErr w:type="spellStart"/>
            <w:r w:rsidRPr="00DE06E3">
              <w:rPr>
                <w:rFonts w:ascii="Times New Roman" w:hAnsi="Times New Roman" w:cs="Times New Roman"/>
                <w:sz w:val="24"/>
                <w:szCs w:val="24"/>
              </w:rPr>
              <w:t>Eco-Managment</w:t>
            </w:r>
            <w:proofErr w:type="spellEnd"/>
            <w:r w:rsidRPr="00DE06E3">
              <w:rPr>
                <w:rFonts w:ascii="Times New Roman" w:hAnsi="Times New Roman" w:cs="Times New Roman"/>
                <w:sz w:val="24"/>
                <w:szCs w:val="24"/>
              </w:rPr>
              <w:t xml:space="preserve"> </w:t>
            </w:r>
            <w:proofErr w:type="spellStart"/>
            <w:r w:rsidRPr="00DE06E3">
              <w:rPr>
                <w:rFonts w:ascii="Times New Roman" w:hAnsi="Times New Roman" w:cs="Times New Roman"/>
                <w:sz w:val="24"/>
                <w:szCs w:val="24"/>
              </w:rPr>
              <w:t>and</w:t>
            </w:r>
            <w:proofErr w:type="spellEnd"/>
            <w:r w:rsidRPr="00DE06E3">
              <w:rPr>
                <w:rFonts w:ascii="Times New Roman" w:hAnsi="Times New Roman" w:cs="Times New Roman"/>
                <w:sz w:val="24"/>
                <w:szCs w:val="24"/>
              </w:rPr>
              <w:t xml:space="preserve"> </w:t>
            </w:r>
            <w:proofErr w:type="spellStart"/>
            <w:r w:rsidRPr="00DE06E3">
              <w:rPr>
                <w:rFonts w:ascii="Times New Roman" w:hAnsi="Times New Roman" w:cs="Times New Roman"/>
                <w:sz w:val="24"/>
                <w:szCs w:val="24"/>
              </w:rPr>
              <w:t>Audit</w:t>
            </w:r>
            <w:proofErr w:type="spellEnd"/>
            <w:r w:rsidRPr="00DE06E3">
              <w:rPr>
                <w:rFonts w:ascii="Times New Roman" w:hAnsi="Times New Roman" w:cs="Times New Roman"/>
                <w:sz w:val="24"/>
                <w:szCs w:val="24"/>
              </w:rPr>
              <w:t xml:space="preserve"> </w:t>
            </w:r>
            <w:proofErr w:type="spellStart"/>
            <w:r w:rsidRPr="00DE06E3">
              <w:rPr>
                <w:rFonts w:ascii="Times New Roman" w:hAnsi="Times New Roman" w:cs="Times New Roman"/>
                <w:sz w:val="24"/>
                <w:szCs w:val="24"/>
              </w:rPr>
              <w:t>Scheme</w:t>
            </w:r>
            <w:proofErr w:type="spellEnd"/>
            <w:r w:rsidRPr="00DE06E3">
              <w:rPr>
                <w:rFonts w:ascii="Times New Roman" w:hAnsi="Times New Roman" w:cs="Times New Roman"/>
                <w:sz w:val="24"/>
                <w:szCs w:val="24"/>
              </w:rPr>
              <w:t>, EMAS)  arba pagal minėto reglamento 45 straipsnį pripažįstamos kitos aplinkos apsaugos vadybos sistemos reikalavimų, arba</w:t>
            </w:r>
          </w:p>
          <w:p w14:paraId="0BD4A245"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sz w:val="24"/>
                <w:szCs w:val="24"/>
              </w:rPr>
              <w:t>- standarto LST EN ISO 14001:2015 (arba lygiaverčio standarto) reikalavimų.</w:t>
            </w:r>
          </w:p>
          <w:p w14:paraId="7761D747" w14:textId="77777777" w:rsidR="001075D4" w:rsidRPr="00DE06E3" w:rsidRDefault="001075D4" w:rsidP="0071693F">
            <w:pPr>
              <w:ind w:right="-1"/>
              <w:jc w:val="both"/>
              <w:rPr>
                <w:rFonts w:ascii="Times New Roman" w:hAnsi="Times New Roman" w:cs="Times New Roman"/>
                <w:sz w:val="24"/>
                <w:szCs w:val="24"/>
              </w:rPr>
            </w:pPr>
          </w:p>
          <w:p w14:paraId="7F8CB10E" w14:textId="77777777" w:rsidR="001075D4" w:rsidRPr="00DE06E3" w:rsidRDefault="001075D4" w:rsidP="0071693F">
            <w:pPr>
              <w:ind w:right="-1"/>
              <w:jc w:val="both"/>
              <w:rPr>
                <w:rFonts w:ascii="Times New Roman" w:hAnsi="Times New Roman" w:cs="Times New Roman"/>
                <w:i/>
                <w:sz w:val="24"/>
                <w:szCs w:val="24"/>
              </w:rPr>
            </w:pPr>
            <w:r w:rsidRPr="00DE06E3">
              <w:rPr>
                <w:rFonts w:ascii="Times New Roman" w:hAnsi="Times New Roman" w:cs="Times New Roman"/>
                <w:i/>
                <w:sz w:val="24"/>
                <w:szCs w:val="24"/>
              </w:rPr>
              <w:t xml:space="preserve">Pastabos: </w:t>
            </w:r>
          </w:p>
          <w:p w14:paraId="53716670" w14:textId="77777777" w:rsidR="001075D4" w:rsidRPr="00DE06E3" w:rsidRDefault="001075D4" w:rsidP="0071693F">
            <w:pPr>
              <w:ind w:right="-1"/>
              <w:jc w:val="both"/>
              <w:rPr>
                <w:rFonts w:ascii="Times New Roman" w:hAnsi="Times New Roman" w:cs="Times New Roman"/>
                <w:i/>
                <w:sz w:val="24"/>
                <w:szCs w:val="24"/>
              </w:rPr>
            </w:pPr>
            <w:r w:rsidRPr="00DE06E3">
              <w:rPr>
                <w:rFonts w:ascii="Times New Roman" w:hAnsi="Times New Roman" w:cs="Times New Roman"/>
                <w:i/>
                <w:sz w:val="24"/>
                <w:szCs w:val="24"/>
              </w:rPr>
              <w:t>1) jeigu pasiūlymą teikia ūkio subjektų grupė – reikalavimus turi atitikti ūkio subjektų grupės narys (-</w:t>
            </w:r>
            <w:proofErr w:type="spellStart"/>
            <w:r w:rsidRPr="00DE06E3">
              <w:rPr>
                <w:rFonts w:ascii="Times New Roman" w:hAnsi="Times New Roman" w:cs="Times New Roman"/>
                <w:i/>
                <w:sz w:val="24"/>
                <w:szCs w:val="24"/>
              </w:rPr>
              <w:t>iai</w:t>
            </w:r>
            <w:proofErr w:type="spellEnd"/>
            <w:r w:rsidRPr="00DE06E3">
              <w:rPr>
                <w:rFonts w:ascii="Times New Roman" w:hAnsi="Times New Roman" w:cs="Times New Roman"/>
                <w:i/>
                <w:sz w:val="24"/>
                <w:szCs w:val="24"/>
              </w:rPr>
              <w:t xml:space="preserve">), atsižvelgiant į jų prisiimamus įsipareigojimus pirkimo sutarčiai vykdyti; </w:t>
            </w:r>
          </w:p>
          <w:p w14:paraId="4073B65F" w14:textId="77777777" w:rsidR="001075D4" w:rsidRPr="00DE06E3" w:rsidRDefault="001075D4" w:rsidP="0071693F">
            <w:pPr>
              <w:ind w:right="-1"/>
              <w:jc w:val="both"/>
              <w:rPr>
                <w:rFonts w:ascii="Times New Roman" w:hAnsi="Times New Roman" w:cs="Times New Roman"/>
                <w:i/>
                <w:sz w:val="24"/>
                <w:szCs w:val="24"/>
              </w:rPr>
            </w:pPr>
            <w:r w:rsidRPr="00DE06E3">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22832A1"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4B2B1557"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sz w:val="24"/>
                <w:szCs w:val="24"/>
              </w:rPr>
              <w:t>Nepriklausomos sertifikavimo įstaigos išduotas sertifikatas, patvirtinantis, kad tiekėjas laikosi:</w:t>
            </w:r>
          </w:p>
          <w:p w14:paraId="4EDE960D"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C2F5CB2"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sz w:val="24"/>
                <w:szCs w:val="24"/>
              </w:rPr>
              <w:t>- standarto LST EN ISO 14001:2015 (arba lygiaverčio standarto) reikalavimų.</w:t>
            </w:r>
          </w:p>
          <w:p w14:paraId="5003E8B0" w14:textId="77777777" w:rsidR="001075D4" w:rsidRPr="00DE06E3" w:rsidRDefault="001075D4" w:rsidP="0071693F">
            <w:pPr>
              <w:ind w:right="-1"/>
              <w:jc w:val="both"/>
              <w:rPr>
                <w:rFonts w:ascii="Times New Roman" w:hAnsi="Times New Roman" w:cs="Times New Roman"/>
                <w:sz w:val="24"/>
                <w:szCs w:val="24"/>
              </w:rPr>
            </w:pPr>
          </w:p>
          <w:p w14:paraId="4102817A" w14:textId="77777777" w:rsidR="001075D4" w:rsidRPr="00DE06E3" w:rsidRDefault="001075D4" w:rsidP="0071693F">
            <w:pPr>
              <w:ind w:right="-1"/>
              <w:jc w:val="both"/>
              <w:rPr>
                <w:rFonts w:ascii="Times New Roman" w:hAnsi="Times New Roman" w:cs="Times New Roman"/>
                <w:sz w:val="24"/>
                <w:szCs w:val="24"/>
              </w:rPr>
            </w:pPr>
          </w:p>
          <w:p w14:paraId="182E017C"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37FBB58F" w14:textId="77777777" w:rsidR="001075D4" w:rsidRPr="00DE06E3" w:rsidRDefault="001075D4" w:rsidP="0071693F">
            <w:pPr>
              <w:ind w:right="-1"/>
              <w:jc w:val="both"/>
              <w:rPr>
                <w:rFonts w:ascii="Times New Roman" w:hAnsi="Times New Roman" w:cs="Times New Roman"/>
                <w:sz w:val="24"/>
                <w:szCs w:val="24"/>
              </w:rPr>
            </w:pPr>
          </w:p>
          <w:p w14:paraId="4E70FBAD"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sz w:val="24"/>
                <w:szCs w:val="24"/>
              </w:rPr>
              <w:t>Perkančioji organizacija priima ir kitus tiekėjo lygiaverčių aplinkos apsaugos vadybos   užtikrinimo priemonių įrodymus,  kurie patvirtintų, kad:</w:t>
            </w:r>
          </w:p>
          <w:p w14:paraId="5F73F5AF"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7EA5329B" w14:textId="77777777" w:rsidR="001075D4" w:rsidRPr="00DE06E3" w:rsidRDefault="001075D4" w:rsidP="0071693F">
            <w:pPr>
              <w:ind w:right="-1"/>
              <w:jc w:val="both"/>
              <w:rPr>
                <w:rFonts w:ascii="Times New Roman" w:hAnsi="Times New Roman" w:cs="Times New Roman"/>
                <w:sz w:val="24"/>
                <w:szCs w:val="24"/>
              </w:rPr>
            </w:pPr>
            <w:r w:rsidRPr="00DE06E3">
              <w:rPr>
                <w:rFonts w:ascii="Times New Roman" w:hAnsi="Times New Roman" w:cs="Times New Roman"/>
                <w:sz w:val="24"/>
                <w:szCs w:val="24"/>
              </w:rPr>
              <w:t>- jo taikomos aplinkos apsaugos vadybos užtikrinimo priemonės atitinka  standarto LST EN ISO 14001:2015 (arba lygiaverčio standarto) reikalavimus.</w:t>
            </w:r>
          </w:p>
          <w:p w14:paraId="22936410" w14:textId="77777777" w:rsidR="001075D4" w:rsidRPr="00DE06E3" w:rsidRDefault="001075D4" w:rsidP="0071693F">
            <w:pPr>
              <w:ind w:right="-1"/>
              <w:jc w:val="both"/>
              <w:rPr>
                <w:rFonts w:ascii="Times New Roman" w:hAnsi="Times New Roman" w:cs="Times New Roman"/>
                <w:sz w:val="24"/>
                <w:szCs w:val="24"/>
              </w:rPr>
            </w:pPr>
          </w:p>
          <w:p w14:paraId="0B72881E" w14:textId="77777777" w:rsidR="001075D4" w:rsidRPr="00DE06E3" w:rsidRDefault="001075D4" w:rsidP="0071693F">
            <w:pPr>
              <w:spacing w:after="200"/>
              <w:jc w:val="both"/>
              <w:rPr>
                <w:rFonts w:ascii="Times New Roman" w:hAnsi="Times New Roman" w:cs="Times New Roman"/>
                <w:sz w:val="24"/>
              </w:rPr>
            </w:pPr>
            <w:r w:rsidRPr="00DE06E3">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DE06E3">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DE06E3">
              <w:rPr>
                <w:rFonts w:ascii="Times New Roman" w:hAnsi="Times New Roman" w:cs="Times New Roman"/>
                <w:sz w:val="24"/>
              </w:rPr>
              <w:t>p., arba kitus lygiaverčius įrodymus.</w:t>
            </w:r>
          </w:p>
          <w:p w14:paraId="43DC9342" w14:textId="77777777" w:rsidR="001075D4" w:rsidRPr="00DE06E3" w:rsidRDefault="001075D4" w:rsidP="0071693F">
            <w:pPr>
              <w:spacing w:after="200"/>
              <w:jc w:val="both"/>
              <w:rPr>
                <w:rFonts w:ascii="Times New Roman" w:hAnsi="Times New Roman" w:cs="Times New Roman"/>
                <w:sz w:val="24"/>
                <w:u w:val="single"/>
              </w:rPr>
            </w:pPr>
            <w:r w:rsidRPr="00DE06E3">
              <w:rPr>
                <w:rFonts w:ascii="Times New Roman" w:eastAsia="Times New Roman" w:hAnsi="Times New Roman" w:cs="Times New Roman"/>
                <w:i/>
                <w:iCs/>
                <w:sz w:val="24"/>
                <w:szCs w:val="24"/>
                <w:u w:val="single"/>
              </w:rPr>
              <w:t>Pateikiami skenuoti arba el. parašu pasirašyti dokumentai</w:t>
            </w:r>
            <w:r w:rsidRPr="00DE06E3">
              <w:rPr>
                <w:rFonts w:ascii="Times New Roman" w:eastAsia="Times New Roman" w:hAnsi="Times New Roman" w:cs="Times New Roman"/>
                <w:i/>
                <w:sz w:val="24"/>
                <w:szCs w:val="24"/>
                <w:u w:val="single"/>
              </w:rPr>
              <w:t>.</w:t>
            </w:r>
          </w:p>
        </w:tc>
      </w:tr>
    </w:tbl>
    <w:p w14:paraId="13801FE9" w14:textId="3554F726" w:rsidR="00A81EA8" w:rsidRDefault="00A81EA8" w:rsidP="00DD1C87">
      <w:pPr>
        <w:spacing w:after="0" w:line="240" w:lineRule="auto"/>
        <w:jc w:val="center"/>
        <w:rPr>
          <w:rFonts w:ascii="Times New Roman" w:eastAsia="Times New Roman" w:hAnsi="Times New Roman" w:cs="Times New Roman"/>
          <w:b/>
          <w:sz w:val="20"/>
          <w:szCs w:val="22"/>
        </w:rPr>
      </w:pPr>
    </w:p>
    <w:p w14:paraId="7D064C3A" w14:textId="77777777" w:rsidR="00FC13D4" w:rsidRPr="00FC13D4" w:rsidRDefault="00FC13D4" w:rsidP="00FC13D4">
      <w:pPr>
        <w:spacing w:after="0" w:line="300" w:lineRule="auto"/>
        <w:jc w:val="both"/>
        <w:rPr>
          <w:rFonts w:cstheme="minorHAnsi"/>
        </w:rPr>
      </w:pPr>
      <w:bookmarkStart w:id="54" w:name="_heading=h.26in1rg" w:colFirst="0" w:colLast="0"/>
      <w:bookmarkStart w:id="55" w:name="_Ref38539939"/>
      <w:bookmarkStart w:id="56" w:name="_Ref38541068"/>
      <w:bookmarkStart w:id="57" w:name="_Ref38885053"/>
      <w:bookmarkStart w:id="58" w:name="_Ref38899023"/>
      <w:bookmarkStart w:id="59" w:name="_Toc48053185"/>
      <w:bookmarkStart w:id="60" w:name="_Toc85706891"/>
      <w:bookmarkStart w:id="61" w:name="_Hlk86837214"/>
      <w:bookmarkEnd w:id="54"/>
      <w:r w:rsidRPr="00FC13D4">
        <w:rPr>
          <w:rFonts w:cstheme="minorHAnsi"/>
        </w:rPr>
        <w:br w:type="page"/>
      </w:r>
      <w:bookmarkEnd w:id="55"/>
      <w:bookmarkEnd w:id="56"/>
      <w:bookmarkEnd w:id="57"/>
      <w:bookmarkEnd w:id="58"/>
      <w:bookmarkEnd w:id="59"/>
      <w:bookmarkEnd w:id="60"/>
      <w:bookmarkEnd w:id="61"/>
    </w:p>
    <w:p w14:paraId="75A740AF" w14:textId="77777777" w:rsidR="00C56067" w:rsidRPr="006B0C7B" w:rsidRDefault="00C56067" w:rsidP="00420DBB">
      <w:pPr>
        <w:keepNext/>
        <w:keepLines/>
        <w:spacing w:before="120" w:after="0" w:line="240" w:lineRule="auto"/>
        <w:jc w:val="right"/>
        <w:outlineLvl w:val="1"/>
        <w:rPr>
          <w:rFonts w:ascii="Times New Roman" w:eastAsiaTheme="majorEastAsia" w:hAnsi="Times New Roman" w:cs="Times New Roman"/>
          <w:sz w:val="22"/>
          <w:szCs w:val="24"/>
        </w:rPr>
      </w:pPr>
      <w:bookmarkStart w:id="62" w:name="_Ref38291379"/>
      <w:bookmarkStart w:id="63" w:name="_Ref38291394"/>
      <w:bookmarkStart w:id="64" w:name="_Ref38898251"/>
      <w:bookmarkStart w:id="65" w:name="_Toc126333943"/>
      <w:r w:rsidRPr="006B0C7B">
        <w:rPr>
          <w:rFonts w:ascii="Times New Roman" w:eastAsia="Calibri" w:hAnsi="Times New Roman" w:cs="Times New Roman"/>
          <w:sz w:val="22"/>
          <w:szCs w:val="24"/>
        </w:rPr>
        <w:lastRenderedPageBreak/>
        <w:t xml:space="preserve">Pirkimo sąlygų 5 priedas „EBVPD“ </w:t>
      </w:r>
      <w:bookmarkEnd w:id="62"/>
      <w:bookmarkEnd w:id="63"/>
      <w:bookmarkEnd w:id="64"/>
      <w:bookmarkEnd w:id="65"/>
    </w:p>
    <w:p w14:paraId="2C695DE8" w14:textId="77777777" w:rsidR="00C56067" w:rsidRPr="006B0C7B" w:rsidRDefault="00C56067" w:rsidP="00C56067">
      <w:pPr>
        <w:rPr>
          <w:rFonts w:ascii="Times New Roman" w:hAnsi="Times New Roman" w:cs="Times New Roman"/>
          <w:b/>
          <w:bCs/>
          <w:smallCaps/>
          <w:sz w:val="22"/>
          <w:szCs w:val="24"/>
        </w:rPr>
      </w:pPr>
    </w:p>
    <w:p w14:paraId="61444926" w14:textId="77777777"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14:paraId="13B715AB" w14:textId="77777777"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14:paraId="71C6F2F2" w14:textId="77777777"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14:paraId="78632619" w14:textId="77777777"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14:paraId="0EB97469" w14:textId="77777777" w:rsidR="00C56067"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66" w:name="_Ref38540913"/>
      <w:bookmarkStart w:id="67" w:name="_Ref38898051"/>
      <w:bookmarkStart w:id="68" w:name="_Ref38901392"/>
      <w:bookmarkStart w:id="69" w:name="_Toc126333944"/>
      <w:r w:rsidRPr="006B0C7B">
        <w:rPr>
          <w:rFonts w:ascii="Times New Roman" w:eastAsia="Calibri" w:hAnsi="Times New Roman" w:cs="Times New Roman"/>
          <w:sz w:val="22"/>
          <w:szCs w:val="24"/>
        </w:rPr>
        <w:lastRenderedPageBreak/>
        <w:t>Pirkimo sąlygų 6 priedas „Pasiūlymo forma“</w:t>
      </w:r>
      <w:bookmarkEnd w:id="66"/>
      <w:bookmarkEnd w:id="67"/>
      <w:bookmarkEnd w:id="68"/>
      <w:bookmarkEnd w:id="69"/>
    </w:p>
    <w:p w14:paraId="60F38300"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0"/>
          <w:bdr w:val="nil"/>
          <w:lang w:val="en-GB" w:eastAsia="en-US"/>
        </w:rPr>
      </w:pPr>
      <w:bookmarkStart w:id="70" w:name="_Pirkimo_sąlygų_2"/>
      <w:bookmarkStart w:id="71" w:name="_Pirkimo_sąlygų_3"/>
      <w:bookmarkEnd w:id="70"/>
      <w:bookmarkEnd w:id="71"/>
      <w:r w:rsidRPr="00A81EA8">
        <w:rPr>
          <w:rFonts w:ascii="Times New Roman" w:eastAsia="Arial Unicode MS" w:hAnsi="Times New Roman" w:cs="Times New Roman"/>
          <w:b/>
          <w:noProof/>
          <w:sz w:val="24"/>
          <w:szCs w:val="20"/>
          <w:bdr w:val="nil"/>
          <w:lang w:val="en-GB" w:eastAsia="en-US"/>
        </w:rPr>
        <w:t>Pasiūlymo forma</w:t>
      </w:r>
    </w:p>
    <w:p w14:paraId="78F58E35" w14:textId="77777777" w:rsidR="00A81EA8" w:rsidRPr="00A81EA8" w:rsidRDefault="00A81EA8" w:rsidP="00A81EA8">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noProof/>
          <w:sz w:val="24"/>
          <w:szCs w:val="20"/>
          <w:bdr w:val="nil"/>
          <w:lang w:val="en-GB" w:eastAsia="en-US"/>
        </w:rPr>
      </w:pPr>
    </w:p>
    <w:p w14:paraId="7F5D8714" w14:textId="77777777" w:rsidR="00A81EA8" w:rsidRPr="00A81EA8" w:rsidRDefault="00A81EA8" w:rsidP="00A81EA8">
      <w:pPr>
        <w:pBdr>
          <w:top w:val="nil"/>
          <w:left w:val="nil"/>
          <w:bottom w:val="nil"/>
          <w:right w:val="nil"/>
          <w:between w:val="nil"/>
          <w:bar w:val="nil"/>
        </w:pBdr>
        <w:spacing w:after="0" w:line="240" w:lineRule="auto"/>
        <w:ind w:right="-178"/>
        <w:jc w:val="center"/>
        <w:rPr>
          <w:rFonts w:ascii="Times New Roman" w:eastAsia="Arial Unicode MS" w:hAnsi="Times New Roman" w:cs="Times New Roman"/>
          <w:noProof/>
          <w:sz w:val="24"/>
          <w:szCs w:val="20"/>
          <w:bdr w:val="nil"/>
          <w:lang w:val="en-GB" w:eastAsia="en-US"/>
        </w:rPr>
      </w:pPr>
      <w:r w:rsidRPr="00A81EA8">
        <w:rPr>
          <w:rFonts w:ascii="Times New Roman" w:eastAsia="Arial Unicode MS" w:hAnsi="Times New Roman" w:cs="Times New Roman"/>
          <w:noProof/>
          <w:sz w:val="24"/>
          <w:szCs w:val="20"/>
          <w:bdr w:val="nil"/>
          <w:lang w:val="en-GB" w:eastAsia="en-US"/>
        </w:rPr>
        <w:t>Herbas arba prekių ženklas</w:t>
      </w:r>
    </w:p>
    <w:p w14:paraId="421405F9" w14:textId="77777777" w:rsidR="00A81EA8" w:rsidRPr="00A81EA8" w:rsidRDefault="00A81EA8" w:rsidP="00A81EA8">
      <w:pPr>
        <w:pBdr>
          <w:top w:val="nil"/>
          <w:left w:val="nil"/>
          <w:bottom w:val="nil"/>
          <w:right w:val="nil"/>
          <w:between w:val="nil"/>
          <w:bar w:val="nil"/>
        </w:pBdr>
        <w:spacing w:after="0" w:line="240" w:lineRule="auto"/>
        <w:ind w:right="-178"/>
        <w:jc w:val="center"/>
        <w:rPr>
          <w:rFonts w:ascii="Times New Roman" w:eastAsia="Arial Unicode MS" w:hAnsi="Times New Roman" w:cs="Times New Roman"/>
          <w:noProof/>
          <w:sz w:val="24"/>
          <w:szCs w:val="20"/>
          <w:bdr w:val="nil"/>
          <w:lang w:val="en-GB" w:eastAsia="en-US"/>
        </w:rPr>
      </w:pPr>
    </w:p>
    <w:p w14:paraId="1535F71A" w14:textId="77777777" w:rsidR="00A81EA8" w:rsidRPr="00A81EA8" w:rsidRDefault="00A81EA8" w:rsidP="00A81EA8">
      <w:pPr>
        <w:pBdr>
          <w:top w:val="nil"/>
          <w:left w:val="nil"/>
          <w:bottom w:val="nil"/>
          <w:right w:val="nil"/>
          <w:between w:val="nil"/>
          <w:bar w:val="nil"/>
        </w:pBdr>
        <w:spacing w:after="0" w:line="240" w:lineRule="auto"/>
        <w:ind w:right="-178"/>
        <w:jc w:val="center"/>
        <w:rPr>
          <w:rFonts w:ascii="Times New Roman" w:eastAsia="Arial Unicode MS" w:hAnsi="Times New Roman" w:cs="Times New Roman"/>
          <w:noProof/>
          <w:sz w:val="24"/>
          <w:szCs w:val="20"/>
          <w:bdr w:val="nil"/>
          <w:lang w:val="en-GB" w:eastAsia="en-US"/>
        </w:rPr>
      </w:pPr>
      <w:r w:rsidRPr="00A81EA8">
        <w:rPr>
          <w:rFonts w:ascii="Times New Roman" w:eastAsia="Arial Unicode MS" w:hAnsi="Times New Roman" w:cs="Times New Roman"/>
          <w:noProof/>
          <w:sz w:val="24"/>
          <w:szCs w:val="20"/>
          <w:bdr w:val="nil"/>
          <w:lang w:val="en-GB" w:eastAsia="en-US"/>
        </w:rPr>
        <w:t>(Tiekėjo pavadinimas)</w:t>
      </w:r>
    </w:p>
    <w:p w14:paraId="52556B86" w14:textId="77777777" w:rsidR="00A81EA8" w:rsidRPr="00A81EA8" w:rsidRDefault="00A81EA8" w:rsidP="00A81EA8">
      <w:pPr>
        <w:pBdr>
          <w:top w:val="nil"/>
          <w:left w:val="nil"/>
          <w:bottom w:val="nil"/>
          <w:right w:val="nil"/>
          <w:between w:val="nil"/>
          <w:bar w:val="nil"/>
        </w:pBdr>
        <w:spacing w:after="0" w:line="240" w:lineRule="auto"/>
        <w:ind w:right="-178"/>
        <w:jc w:val="center"/>
        <w:rPr>
          <w:rFonts w:ascii="Times New Roman" w:eastAsia="Arial Unicode MS" w:hAnsi="Times New Roman" w:cs="Times New Roman"/>
          <w:noProof/>
          <w:sz w:val="24"/>
          <w:szCs w:val="20"/>
          <w:bdr w:val="nil"/>
          <w:lang w:val="en-GB" w:eastAsia="en-US"/>
        </w:rPr>
      </w:pPr>
    </w:p>
    <w:p w14:paraId="320ACDAB" w14:textId="77777777" w:rsidR="00A81EA8" w:rsidRPr="00A81EA8" w:rsidRDefault="00A81EA8" w:rsidP="00A81EA8">
      <w:pPr>
        <w:pBdr>
          <w:top w:val="nil"/>
          <w:left w:val="nil"/>
          <w:bottom w:val="nil"/>
          <w:right w:val="nil"/>
          <w:between w:val="nil"/>
          <w:bar w:val="nil"/>
        </w:pBdr>
        <w:spacing w:after="0" w:line="240" w:lineRule="auto"/>
        <w:ind w:right="-178"/>
        <w:jc w:val="center"/>
        <w:rPr>
          <w:rFonts w:ascii="Times New Roman" w:eastAsia="Arial Unicode MS" w:hAnsi="Times New Roman" w:cs="Times New Roman"/>
          <w:noProof/>
          <w:sz w:val="24"/>
          <w:szCs w:val="20"/>
          <w:bdr w:val="nil"/>
          <w:lang w:val="en-GB" w:eastAsia="en-US"/>
        </w:rPr>
      </w:pPr>
      <w:r w:rsidRPr="00A81EA8">
        <w:rPr>
          <w:rFonts w:ascii="Times New Roman" w:eastAsia="Arial Unicode MS" w:hAnsi="Times New Roman" w:cs="Times New Roman"/>
          <w:noProof/>
          <w:sz w:val="24"/>
          <w:szCs w:val="20"/>
          <w:bdr w:val="nil"/>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0F8BA"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4"/>
          <w:szCs w:val="24"/>
          <w:bdr w:val="nil"/>
          <w:lang w:val="en-GB" w:eastAsia="en-US"/>
        </w:rPr>
      </w:pPr>
    </w:p>
    <w:p w14:paraId="65D2EF14"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r w:rsidRPr="00A81EA8">
        <w:rPr>
          <w:rFonts w:ascii="Times New Roman" w:eastAsia="Arial Unicode MS" w:hAnsi="Times New Roman" w:cs="Times New Roman"/>
          <w:noProof/>
          <w:sz w:val="24"/>
          <w:szCs w:val="24"/>
          <w:bdr w:val="nil"/>
          <w:lang w:val="en-GB" w:eastAsia="en-US"/>
        </w:rPr>
        <w:t>Varėnos rajono savivaldybės administracijai</w:t>
      </w:r>
    </w:p>
    <w:p w14:paraId="682AC79A"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eastAsia="en-US"/>
        </w:rPr>
      </w:pPr>
    </w:p>
    <w:p w14:paraId="4C384A04"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eastAsia="en-US"/>
        </w:rPr>
      </w:pPr>
      <w:r w:rsidRPr="00A81EA8">
        <w:rPr>
          <w:rFonts w:ascii="Times New Roman" w:eastAsia="Arial Unicode MS" w:hAnsi="Times New Roman" w:cs="Times New Roman"/>
          <w:b/>
          <w:noProof/>
          <w:sz w:val="24"/>
          <w:szCs w:val="24"/>
          <w:bdr w:val="nil"/>
          <w:lang w:val="en-GB" w:eastAsia="en-US"/>
        </w:rPr>
        <w:t>PASIŪLYMAS</w:t>
      </w:r>
    </w:p>
    <w:p w14:paraId="267C6AF3"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Bold" w:eastAsia="Arial Unicode MS" w:hAnsi="Times New Roman Bold" w:cs="Times New Roman"/>
          <w:b/>
          <w:caps/>
          <w:noProof/>
          <w:sz w:val="24"/>
          <w:szCs w:val="24"/>
          <w:bdr w:val="nil"/>
          <w:lang w:val="en-US" w:eastAsia="en-US"/>
        </w:rPr>
      </w:pPr>
      <w:r w:rsidRPr="00A81EA8">
        <w:rPr>
          <w:rFonts w:ascii="Times New Roman" w:eastAsia="Arial Unicode MS" w:hAnsi="Times New Roman" w:cs="Times New Roman"/>
          <w:b/>
          <w:noProof/>
          <w:sz w:val="24"/>
          <w:szCs w:val="24"/>
          <w:bdr w:val="nil"/>
          <w:lang w:val="en-GB" w:eastAsia="en-US"/>
        </w:rPr>
        <w:t xml:space="preserve">DĖL </w:t>
      </w:r>
      <w:bookmarkStart w:id="72" w:name="_Hlk222403235"/>
      <w:r w:rsidRPr="00A81EA8">
        <w:rPr>
          <w:rFonts w:ascii="Times New Roman Bold" w:eastAsia="Arial Unicode MS" w:hAnsi="Times New Roman Bold" w:cs="Times New Roman"/>
          <w:b/>
          <w:caps/>
          <w:noProof/>
          <w:sz w:val="24"/>
          <w:szCs w:val="24"/>
          <w:bdr w:val="nil"/>
          <w:lang w:val="en-US" w:eastAsia="en-US"/>
        </w:rPr>
        <w:t xml:space="preserve">Kapinių atliekų išvežimo iš Varėnos rajono savivaldybės kapinių paslaugŲ </w:t>
      </w:r>
      <w:bookmarkEnd w:id="72"/>
      <w:r w:rsidRPr="00A81EA8">
        <w:rPr>
          <w:rFonts w:ascii="Times New Roman Bold" w:eastAsia="Arial Unicode MS" w:hAnsi="Times New Roman Bold" w:cs="Times New Roman"/>
          <w:b/>
          <w:caps/>
          <w:noProof/>
          <w:sz w:val="24"/>
          <w:szCs w:val="24"/>
          <w:bdr w:val="nil"/>
          <w:lang w:val="en-US" w:eastAsia="en-US"/>
        </w:rPr>
        <w:t>PIRKIMO</w:t>
      </w:r>
    </w:p>
    <w:p w14:paraId="0E1FAA8C"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Bold" w:eastAsia="Arial Unicode MS" w:hAnsi="Times New Roman Bold" w:cs="Times New Roman"/>
          <w:caps/>
          <w:noProof/>
          <w:sz w:val="24"/>
          <w:szCs w:val="24"/>
          <w:bdr w:val="nil"/>
          <w:lang w:val="en-US" w:eastAsia="en-US"/>
        </w:rPr>
      </w:pPr>
    </w:p>
    <w:p w14:paraId="6FDE6E29" w14:textId="77777777" w:rsidR="00A81EA8" w:rsidRPr="00A81EA8" w:rsidRDefault="00A81EA8" w:rsidP="00A81EA8">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noProof/>
          <w:sz w:val="24"/>
          <w:szCs w:val="24"/>
          <w:bdr w:val="nil"/>
          <w:lang w:val="en-GB" w:eastAsia="en-US"/>
        </w:rPr>
      </w:pPr>
      <w:r w:rsidRPr="00A81EA8">
        <w:rPr>
          <w:rFonts w:ascii="Times New Roman" w:eastAsia="Arial Unicode MS" w:hAnsi="Times New Roman" w:cs="Times New Roman"/>
          <w:noProof/>
          <w:sz w:val="24"/>
          <w:szCs w:val="24"/>
          <w:bdr w:val="nil"/>
          <w:lang w:val="en-GB" w:eastAsia="en-US"/>
        </w:rPr>
        <w:t>____________</w:t>
      </w:r>
      <w:r w:rsidRPr="00A81EA8">
        <w:rPr>
          <w:rFonts w:ascii="Times New Roman" w:eastAsia="Arial Unicode MS" w:hAnsi="Times New Roman" w:cs="Times New Roman"/>
          <w:b/>
          <w:bCs/>
          <w:noProof/>
          <w:sz w:val="24"/>
          <w:szCs w:val="24"/>
          <w:bdr w:val="nil"/>
          <w:lang w:val="en-GB" w:eastAsia="en-US"/>
        </w:rPr>
        <w:t xml:space="preserve"> </w:t>
      </w:r>
      <w:r w:rsidRPr="00A81EA8">
        <w:rPr>
          <w:rFonts w:ascii="Times New Roman" w:eastAsia="Arial Unicode MS" w:hAnsi="Times New Roman" w:cs="Times New Roman"/>
          <w:noProof/>
          <w:sz w:val="24"/>
          <w:szCs w:val="24"/>
          <w:bdr w:val="nil"/>
          <w:lang w:val="en-GB" w:eastAsia="en-US"/>
        </w:rPr>
        <w:t>Nr.______</w:t>
      </w:r>
    </w:p>
    <w:p w14:paraId="433508AA" w14:textId="77777777" w:rsidR="00A81EA8" w:rsidRPr="00A81EA8" w:rsidRDefault="00A81EA8" w:rsidP="00A81EA8">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noProof/>
          <w:sz w:val="24"/>
          <w:szCs w:val="20"/>
          <w:bdr w:val="nil"/>
          <w:lang w:val="en-GB" w:eastAsia="en-US"/>
        </w:rPr>
      </w:pPr>
      <w:r w:rsidRPr="00A81EA8">
        <w:rPr>
          <w:rFonts w:ascii="Times New Roman" w:eastAsia="Arial Unicode MS" w:hAnsi="Times New Roman" w:cs="Times New Roman"/>
          <w:bCs/>
          <w:noProof/>
          <w:sz w:val="24"/>
          <w:szCs w:val="20"/>
          <w:bdr w:val="nil"/>
          <w:lang w:val="en-GB" w:eastAsia="en-US"/>
        </w:rPr>
        <w:t>(Data)</w:t>
      </w:r>
    </w:p>
    <w:p w14:paraId="649A3FA4" w14:textId="77777777" w:rsidR="00A81EA8" w:rsidRPr="00A81EA8" w:rsidRDefault="00A81EA8" w:rsidP="00A81EA8">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noProof/>
          <w:sz w:val="24"/>
          <w:szCs w:val="20"/>
          <w:bdr w:val="nil"/>
          <w:lang w:val="en-GB" w:eastAsia="en-US"/>
        </w:rPr>
      </w:pPr>
      <w:r w:rsidRPr="00A81EA8">
        <w:rPr>
          <w:rFonts w:ascii="Times New Roman" w:eastAsia="Arial Unicode MS" w:hAnsi="Times New Roman" w:cs="Times New Roman"/>
          <w:bCs/>
          <w:noProof/>
          <w:sz w:val="24"/>
          <w:szCs w:val="20"/>
          <w:bdr w:val="nil"/>
          <w:lang w:val="en-GB" w:eastAsia="en-US"/>
        </w:rPr>
        <w:t>_____________</w:t>
      </w:r>
    </w:p>
    <w:p w14:paraId="0C886746" w14:textId="77777777" w:rsidR="00A81EA8" w:rsidRPr="00A81EA8" w:rsidRDefault="00A81EA8" w:rsidP="00A81EA8">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noProof/>
          <w:sz w:val="24"/>
          <w:szCs w:val="20"/>
          <w:bdr w:val="nil"/>
          <w:lang w:val="en-GB" w:eastAsia="en-US"/>
        </w:rPr>
      </w:pPr>
      <w:r w:rsidRPr="00A81EA8">
        <w:rPr>
          <w:rFonts w:ascii="Times New Roman" w:eastAsia="Arial Unicode MS" w:hAnsi="Times New Roman" w:cs="Times New Roman"/>
          <w:bCs/>
          <w:noProof/>
          <w:sz w:val="24"/>
          <w:szCs w:val="20"/>
          <w:bdr w:val="nil"/>
          <w:lang w:val="en-GB" w:eastAsia="en-US"/>
        </w:rPr>
        <w:t>(Sudarymo vieta)</w:t>
      </w:r>
    </w:p>
    <w:p w14:paraId="67EEA319"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0"/>
          <w:bdr w:val="nil"/>
          <w:lang w:val="en-GB" w:eastAsia="en-US"/>
        </w:rPr>
      </w:pPr>
    </w:p>
    <w:p w14:paraId="48F3D88A"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eastAsia="en-US"/>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3"/>
        <w:gridCol w:w="5121"/>
      </w:tblGrid>
      <w:tr w:rsidR="00A81EA8" w:rsidRPr="00A81EA8" w14:paraId="55C9C1CE" w14:textId="77777777" w:rsidTr="00DA234D">
        <w:trPr>
          <w:trHeight w:val="1254"/>
        </w:trPr>
        <w:tc>
          <w:tcPr>
            <w:tcW w:w="5123" w:type="dxa"/>
          </w:tcPr>
          <w:p w14:paraId="4DC6F389"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i/>
                <w:noProof/>
                <w:sz w:val="24"/>
                <w:szCs w:val="24"/>
                <w:bdr w:val="nil"/>
                <w:lang w:val="en-GB" w:eastAsia="en-US"/>
              </w:rPr>
            </w:pPr>
            <w:r w:rsidRPr="00A81EA8">
              <w:rPr>
                <w:rFonts w:ascii="Times New Roman" w:eastAsia="Arial Unicode MS" w:hAnsi="Times New Roman" w:cs="Times New Roman"/>
                <w:noProof/>
                <w:sz w:val="24"/>
                <w:szCs w:val="24"/>
                <w:bdr w:val="nil"/>
                <w:lang w:val="en-GB" w:eastAsia="en-US"/>
              </w:rPr>
              <w:t xml:space="preserve">Tiekėjo pavadinimas </w:t>
            </w:r>
            <w:r w:rsidRPr="00A81EA8">
              <w:rPr>
                <w:rFonts w:ascii="Times New Roman" w:eastAsia="Arial Unicode MS" w:hAnsi="Times New Roman" w:cs="Times New Roman"/>
                <w:i/>
                <w:noProof/>
                <w:sz w:val="24"/>
                <w:szCs w:val="24"/>
                <w:bdr w:val="nil"/>
                <w:lang w:val="en-GB" w:eastAsia="en-US"/>
              </w:rPr>
              <w:t>/Jeigu dalyvauja ūkio subjektų grupė, surašomi visi dalyvių pavadinimai/</w:t>
            </w:r>
          </w:p>
        </w:tc>
        <w:tc>
          <w:tcPr>
            <w:tcW w:w="5121" w:type="dxa"/>
          </w:tcPr>
          <w:p w14:paraId="64799A98"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p>
          <w:p w14:paraId="282CB288"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p>
        </w:tc>
      </w:tr>
      <w:tr w:rsidR="00A81EA8" w:rsidRPr="00A81EA8" w14:paraId="5596E298" w14:textId="77777777" w:rsidTr="00DA234D">
        <w:trPr>
          <w:trHeight w:val="821"/>
        </w:trPr>
        <w:tc>
          <w:tcPr>
            <w:tcW w:w="5123" w:type="dxa"/>
          </w:tcPr>
          <w:p w14:paraId="381CD0BB"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r w:rsidRPr="00A81EA8">
              <w:rPr>
                <w:rFonts w:ascii="Times New Roman" w:eastAsia="Arial Unicode MS" w:hAnsi="Times New Roman" w:cs="Times New Roman"/>
                <w:noProof/>
                <w:sz w:val="24"/>
                <w:szCs w:val="24"/>
                <w:bdr w:val="nil"/>
                <w:lang w:val="en-GB" w:eastAsia="en-US"/>
              </w:rPr>
              <w:t>Tiekėjo adresas</w:t>
            </w:r>
            <w:r w:rsidRPr="00A81EA8">
              <w:rPr>
                <w:rFonts w:ascii="Times New Roman" w:eastAsia="Arial Unicode MS" w:hAnsi="Times New Roman" w:cs="Times New Roman"/>
                <w:i/>
                <w:noProof/>
                <w:sz w:val="24"/>
                <w:szCs w:val="24"/>
                <w:bdr w:val="nil"/>
                <w:lang w:val="en-GB" w:eastAsia="en-US"/>
              </w:rPr>
              <w:t xml:space="preserve"> /Jeigu dalyvauja ūkio subjektų grupė, surašomi visi dalyvių adresai/</w:t>
            </w:r>
          </w:p>
        </w:tc>
        <w:tc>
          <w:tcPr>
            <w:tcW w:w="5121" w:type="dxa"/>
          </w:tcPr>
          <w:p w14:paraId="4480680E"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p>
          <w:p w14:paraId="0D24BDED"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p>
        </w:tc>
      </w:tr>
      <w:tr w:rsidR="00A81EA8" w:rsidRPr="00A81EA8" w14:paraId="37C7EBF2" w14:textId="77777777" w:rsidTr="00DA234D">
        <w:trPr>
          <w:trHeight w:val="410"/>
        </w:trPr>
        <w:tc>
          <w:tcPr>
            <w:tcW w:w="5123" w:type="dxa"/>
          </w:tcPr>
          <w:p w14:paraId="187FD596"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r w:rsidRPr="00A81EA8">
              <w:rPr>
                <w:rFonts w:ascii="Times New Roman" w:eastAsia="Arial Unicode MS" w:hAnsi="Times New Roman" w:cs="Times New Roman"/>
                <w:noProof/>
                <w:sz w:val="24"/>
                <w:szCs w:val="24"/>
                <w:bdr w:val="nil"/>
                <w:lang w:val="en-GB" w:eastAsia="en-US"/>
              </w:rPr>
              <w:t>Už pasiūlymą atsakingo asmens vardas, pavardė</w:t>
            </w:r>
          </w:p>
        </w:tc>
        <w:tc>
          <w:tcPr>
            <w:tcW w:w="5121" w:type="dxa"/>
          </w:tcPr>
          <w:p w14:paraId="7B319256"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p>
        </w:tc>
      </w:tr>
      <w:tr w:rsidR="00A81EA8" w:rsidRPr="00A81EA8" w14:paraId="57DC14A9" w14:textId="77777777" w:rsidTr="00DA234D">
        <w:trPr>
          <w:trHeight w:val="410"/>
        </w:trPr>
        <w:tc>
          <w:tcPr>
            <w:tcW w:w="5123" w:type="dxa"/>
          </w:tcPr>
          <w:p w14:paraId="0BB382C0"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r w:rsidRPr="00A81EA8">
              <w:rPr>
                <w:rFonts w:ascii="Times New Roman" w:eastAsia="Arial Unicode MS" w:hAnsi="Times New Roman" w:cs="Times New Roman"/>
                <w:noProof/>
                <w:sz w:val="24"/>
                <w:szCs w:val="24"/>
                <w:bdr w:val="nil"/>
                <w:lang w:val="en-GB" w:eastAsia="en-US"/>
              </w:rPr>
              <w:t>Telefono numeris</w:t>
            </w:r>
          </w:p>
        </w:tc>
        <w:tc>
          <w:tcPr>
            <w:tcW w:w="5121" w:type="dxa"/>
          </w:tcPr>
          <w:p w14:paraId="00ABBF71"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p>
        </w:tc>
      </w:tr>
      <w:tr w:rsidR="00A81EA8" w:rsidRPr="00A81EA8" w14:paraId="6FFEE468" w14:textId="77777777" w:rsidTr="00DA234D">
        <w:trPr>
          <w:trHeight w:val="433"/>
        </w:trPr>
        <w:tc>
          <w:tcPr>
            <w:tcW w:w="5123" w:type="dxa"/>
          </w:tcPr>
          <w:p w14:paraId="31118398"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r w:rsidRPr="00A81EA8">
              <w:rPr>
                <w:rFonts w:ascii="Times New Roman" w:eastAsia="Arial Unicode MS" w:hAnsi="Times New Roman" w:cs="Times New Roman"/>
                <w:noProof/>
                <w:sz w:val="24"/>
                <w:szCs w:val="24"/>
                <w:bdr w:val="nil"/>
                <w:lang w:val="en-GB" w:eastAsia="en-US"/>
              </w:rPr>
              <w:t>Fakso numeris</w:t>
            </w:r>
          </w:p>
        </w:tc>
        <w:tc>
          <w:tcPr>
            <w:tcW w:w="5121" w:type="dxa"/>
          </w:tcPr>
          <w:p w14:paraId="07F22840"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p>
        </w:tc>
      </w:tr>
      <w:tr w:rsidR="00A81EA8" w:rsidRPr="00A81EA8" w14:paraId="0C7658D5" w14:textId="77777777" w:rsidTr="00DA234D">
        <w:trPr>
          <w:trHeight w:val="387"/>
        </w:trPr>
        <w:tc>
          <w:tcPr>
            <w:tcW w:w="5123" w:type="dxa"/>
          </w:tcPr>
          <w:p w14:paraId="208D5CB9"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r w:rsidRPr="00A81EA8">
              <w:rPr>
                <w:rFonts w:ascii="Times New Roman" w:eastAsia="Arial Unicode MS" w:hAnsi="Times New Roman" w:cs="Times New Roman"/>
                <w:noProof/>
                <w:sz w:val="24"/>
                <w:szCs w:val="24"/>
                <w:bdr w:val="nil"/>
                <w:lang w:val="en-GB" w:eastAsia="en-US"/>
              </w:rPr>
              <w:t>El. pašto adresas</w:t>
            </w:r>
          </w:p>
        </w:tc>
        <w:tc>
          <w:tcPr>
            <w:tcW w:w="5121" w:type="dxa"/>
          </w:tcPr>
          <w:p w14:paraId="6A2AF142"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p>
        </w:tc>
      </w:tr>
    </w:tbl>
    <w:p w14:paraId="333A8D6A"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eastAsia="en-US"/>
        </w:rPr>
      </w:pPr>
    </w:p>
    <w:p w14:paraId="684FF186" w14:textId="5C4B8788" w:rsidR="00A81EA8" w:rsidRPr="00A81EA8" w:rsidRDefault="00A81EA8" w:rsidP="00A81EA8">
      <w:pPr>
        <w:pBdr>
          <w:top w:val="nil"/>
          <w:left w:val="nil"/>
          <w:bottom w:val="nil"/>
          <w:right w:val="nil"/>
          <w:between w:val="nil"/>
          <w:bar w:val="nil"/>
        </w:pBdr>
        <w:tabs>
          <w:tab w:val="left" w:pos="567"/>
        </w:tabs>
        <w:spacing w:after="0" w:line="240" w:lineRule="auto"/>
        <w:ind w:left="360"/>
        <w:contextualSpacing/>
        <w:jc w:val="center"/>
        <w:rPr>
          <w:rFonts w:ascii="Times New Roman" w:eastAsia="Times New Roman" w:hAnsi="Times New Roman" w:cs="Times New Roman"/>
          <w:b/>
          <w:bCs/>
        </w:rPr>
      </w:pPr>
      <w:bookmarkStart w:id="73" w:name="_Toc329443227"/>
      <w:r>
        <w:rPr>
          <w:rFonts w:ascii="Times New Roman" w:eastAsia="Times New Roman" w:hAnsi="Times New Roman" w:cs="Times New Roman"/>
          <w:b/>
          <w:bCs/>
        </w:rPr>
        <w:t xml:space="preserve">1. </w:t>
      </w:r>
      <w:r w:rsidRPr="00A81EA8">
        <w:rPr>
          <w:rFonts w:ascii="Times New Roman" w:eastAsia="Times New Roman" w:hAnsi="Times New Roman" w:cs="Times New Roman"/>
          <w:b/>
          <w:bCs/>
        </w:rPr>
        <w:t>INFORMACIJA APIE ŪKIO SUBJEKTUS</w:t>
      </w:r>
      <w:bookmarkEnd w:id="73"/>
      <w:r w:rsidRPr="00A81EA8">
        <w:rPr>
          <w:rFonts w:ascii="Times New Roman" w:eastAsia="Times New Roman" w:hAnsi="Times New Roman" w:cs="Times New Roman"/>
          <w:b/>
          <w:bCs/>
        </w:rPr>
        <w:t>, KURIŲ PAJĖGUMAIS TIEKĖJAS REMIASI, KAD ATITIKTŲ PERKANČIOSIOS ORGANIZACIJOS KELIAMUS KVALIFIKACIJOS REIKALAVIMUS (JEIGU TOKIE REIKALAVIMAI KELIAMI) (</w:t>
      </w:r>
      <w:r w:rsidRPr="00A81EA8">
        <w:rPr>
          <w:rFonts w:ascii="Times New Roman" w:eastAsia="Times New Roman" w:hAnsi="Times New Roman" w:cs="Times New Roman"/>
          <w:b/>
          <w:bCs/>
          <w:i/>
          <w:iCs/>
        </w:rPr>
        <w:t xml:space="preserve">nurodomi ir </w:t>
      </w:r>
      <w:proofErr w:type="spellStart"/>
      <w:r w:rsidRPr="00A81EA8">
        <w:rPr>
          <w:rFonts w:ascii="Times New Roman" w:eastAsia="Times New Roman" w:hAnsi="Times New Roman" w:cs="Times New Roman"/>
          <w:b/>
          <w:bCs/>
          <w:i/>
          <w:iCs/>
        </w:rPr>
        <w:t>kvazisubtiekėjai</w:t>
      </w:r>
      <w:proofErr w:type="spellEnd"/>
      <w:r w:rsidRPr="00A81EA8">
        <w:rPr>
          <w:rFonts w:ascii="Times New Roman" w:eastAsia="Times New Roman" w:hAnsi="Times New Roman" w:cs="Times New Roman"/>
          <w:b/>
          <w:bCs/>
          <w:i/>
          <w:iCs/>
        </w:rPr>
        <w:t xml:space="preserve"> – fiziniai asmenys, kuriuos ketinama įdarbinti pirkimo laimėjimo atveju)</w:t>
      </w:r>
    </w:p>
    <w:p w14:paraId="5DF18F99" w14:textId="77777777" w:rsidR="00A81EA8" w:rsidRPr="00A81EA8" w:rsidRDefault="00A81EA8" w:rsidP="00A81EA8">
      <w:pPr>
        <w:spacing w:after="0" w:line="240" w:lineRule="auto"/>
        <w:contextualSpacing/>
        <w:jc w:val="center"/>
        <w:rPr>
          <w:rFonts w:ascii="Times New Roman" w:eastAsia="Times New Roman" w:hAnsi="Times New Roman" w:cs="Times New Roman"/>
          <w:i/>
          <w:iCs/>
        </w:rPr>
      </w:pPr>
      <w:r w:rsidRPr="00A81EA8">
        <w:rPr>
          <w:rFonts w:ascii="Times New Roman" w:eastAsia="Times New Roman" w:hAnsi="Times New Roman" w:cs="Times New Roman"/>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60"/>
        <w:gridCol w:w="3669"/>
      </w:tblGrid>
      <w:tr w:rsidR="00A81EA8" w:rsidRPr="00A81EA8" w14:paraId="31150610" w14:textId="77777777" w:rsidTr="00A81EA8">
        <w:tc>
          <w:tcPr>
            <w:tcW w:w="486" w:type="dxa"/>
            <w:shd w:val="clear" w:color="auto" w:fill="D9E2F3" w:themeFill="accent1" w:themeFillTint="33"/>
          </w:tcPr>
          <w:p w14:paraId="171ECC55" w14:textId="77777777" w:rsidR="00A81EA8" w:rsidRPr="00A81EA8" w:rsidRDefault="00A81EA8" w:rsidP="00A81EA8">
            <w:pPr>
              <w:spacing w:after="0" w:line="240" w:lineRule="auto"/>
              <w:rPr>
                <w:rFonts w:ascii="Times New Roman" w:eastAsia="Times New Roman" w:hAnsi="Times New Roman" w:cs="Times New Roman"/>
                <w:b/>
                <w:lang w:eastAsia="en-US"/>
              </w:rPr>
            </w:pPr>
            <w:r w:rsidRPr="00A81EA8">
              <w:rPr>
                <w:rFonts w:ascii="Times New Roman" w:eastAsia="Times New Roman" w:hAnsi="Times New Roman" w:cs="Times New Roman"/>
                <w:b/>
                <w:lang w:eastAsia="en-US"/>
              </w:rPr>
              <w:t>Eil. Nr.</w:t>
            </w:r>
          </w:p>
        </w:tc>
        <w:tc>
          <w:tcPr>
            <w:tcW w:w="3478" w:type="dxa"/>
            <w:shd w:val="clear" w:color="auto" w:fill="D9E2F3" w:themeFill="accent1" w:themeFillTint="33"/>
          </w:tcPr>
          <w:p w14:paraId="13919400" w14:textId="77777777" w:rsidR="00A81EA8" w:rsidRPr="00A81EA8" w:rsidRDefault="00A81EA8" w:rsidP="00A81EA8">
            <w:pPr>
              <w:spacing w:after="0" w:line="240" w:lineRule="auto"/>
              <w:rPr>
                <w:rFonts w:ascii="Times New Roman" w:eastAsia="Times New Roman" w:hAnsi="Times New Roman" w:cs="Times New Roman"/>
                <w:b/>
                <w:lang w:eastAsia="en-US"/>
              </w:rPr>
            </w:pPr>
            <w:r w:rsidRPr="00A81EA8">
              <w:rPr>
                <w:rFonts w:ascii="Times New Roman" w:eastAsia="Times New Roman" w:hAnsi="Times New Roman" w:cs="Times New Roman"/>
                <w:b/>
                <w:lang w:eastAsia="en-US"/>
              </w:rPr>
              <w:t>Ūkio subjekto pavadinimas, juridinio asmens kodas, adresas</w:t>
            </w:r>
          </w:p>
        </w:tc>
        <w:tc>
          <w:tcPr>
            <w:tcW w:w="2268" w:type="dxa"/>
            <w:shd w:val="clear" w:color="auto" w:fill="D9E2F3" w:themeFill="accent1" w:themeFillTint="33"/>
          </w:tcPr>
          <w:p w14:paraId="52E7838A" w14:textId="77777777" w:rsidR="00A81EA8" w:rsidRPr="00A81EA8" w:rsidRDefault="00A81EA8" w:rsidP="00A81EA8">
            <w:pPr>
              <w:spacing w:after="0" w:line="240" w:lineRule="auto"/>
              <w:rPr>
                <w:rFonts w:ascii="Times New Roman" w:eastAsia="Times New Roman" w:hAnsi="Times New Roman" w:cs="Times New Roman"/>
                <w:b/>
                <w:sz w:val="20"/>
                <w:szCs w:val="20"/>
                <w:lang w:eastAsia="en-US"/>
              </w:rPr>
            </w:pPr>
            <w:r w:rsidRPr="00A81EA8">
              <w:rPr>
                <w:rFonts w:ascii="Times New Roman" w:eastAsia="Times New Roman" w:hAnsi="Times New Roman" w:cs="Times New Roman"/>
                <w:b/>
                <w:lang w:eastAsia="en-US"/>
              </w:rPr>
              <w:t>Nuoroda į pirkimo sąlygų aprašo sąlygą, kuriai atitikti remiamasi ūkio subjekto pajėgumais</w:t>
            </w:r>
          </w:p>
        </w:tc>
        <w:tc>
          <w:tcPr>
            <w:tcW w:w="3686" w:type="dxa"/>
            <w:shd w:val="clear" w:color="auto" w:fill="D9E2F3" w:themeFill="accent1" w:themeFillTint="33"/>
          </w:tcPr>
          <w:p w14:paraId="16AE202C" w14:textId="77777777" w:rsidR="00A81EA8" w:rsidRPr="00A81EA8" w:rsidRDefault="00A81EA8" w:rsidP="00A81EA8">
            <w:pPr>
              <w:spacing w:after="0" w:line="240" w:lineRule="auto"/>
              <w:rPr>
                <w:rFonts w:ascii="Times New Roman" w:eastAsia="Times New Roman" w:hAnsi="Times New Roman" w:cs="Times New Roman"/>
                <w:b/>
                <w:lang w:eastAsia="en-US"/>
              </w:rPr>
            </w:pPr>
            <w:r w:rsidRPr="00A81EA8">
              <w:rPr>
                <w:rFonts w:ascii="Times New Roman" w:eastAsia="Times New Roman" w:hAnsi="Times New Roman" w:cs="Times New Roman"/>
                <w:b/>
                <w:lang w:eastAsia="en-US"/>
              </w:rPr>
              <w:t>Sutarties objekto dalies, perduodamos vykdyti subtiekėjui, aprašymas</w:t>
            </w:r>
          </w:p>
        </w:tc>
      </w:tr>
      <w:tr w:rsidR="00A81EA8" w:rsidRPr="00A81EA8" w14:paraId="10A76109" w14:textId="77777777" w:rsidTr="0071693F">
        <w:tc>
          <w:tcPr>
            <w:tcW w:w="486" w:type="dxa"/>
          </w:tcPr>
          <w:p w14:paraId="0E9651A2" w14:textId="77777777" w:rsidR="00A81EA8" w:rsidRPr="00A81EA8" w:rsidRDefault="00A81EA8" w:rsidP="00A81EA8">
            <w:pPr>
              <w:spacing w:after="0" w:line="240" w:lineRule="auto"/>
              <w:rPr>
                <w:rFonts w:ascii="Times New Roman" w:eastAsia="Times New Roman" w:hAnsi="Times New Roman" w:cs="Times New Roman"/>
                <w:bCs/>
                <w:lang w:eastAsia="en-US"/>
              </w:rPr>
            </w:pPr>
            <w:r w:rsidRPr="00A81EA8">
              <w:rPr>
                <w:rFonts w:ascii="Times New Roman" w:eastAsia="Times New Roman" w:hAnsi="Times New Roman" w:cs="Times New Roman"/>
                <w:bCs/>
                <w:lang w:eastAsia="en-US"/>
              </w:rPr>
              <w:t>1.</w:t>
            </w:r>
          </w:p>
        </w:tc>
        <w:tc>
          <w:tcPr>
            <w:tcW w:w="3478" w:type="dxa"/>
          </w:tcPr>
          <w:p w14:paraId="37C661B5" w14:textId="77777777" w:rsidR="00A81EA8" w:rsidRPr="00A81EA8" w:rsidRDefault="00A81EA8" w:rsidP="00A81EA8">
            <w:pPr>
              <w:spacing w:after="0" w:line="240" w:lineRule="auto"/>
              <w:rPr>
                <w:rFonts w:ascii="Times New Roman" w:eastAsia="Times New Roman" w:hAnsi="Times New Roman" w:cs="Times New Roman"/>
                <w:bCs/>
                <w:lang w:eastAsia="en-US"/>
              </w:rPr>
            </w:pPr>
          </w:p>
        </w:tc>
        <w:tc>
          <w:tcPr>
            <w:tcW w:w="2268" w:type="dxa"/>
          </w:tcPr>
          <w:p w14:paraId="509F3CE3" w14:textId="77777777" w:rsidR="00A81EA8" w:rsidRPr="00A81EA8" w:rsidRDefault="00A81EA8" w:rsidP="00A81EA8">
            <w:pPr>
              <w:spacing w:after="0" w:line="240" w:lineRule="auto"/>
              <w:rPr>
                <w:rFonts w:ascii="Times New Roman" w:eastAsia="Times New Roman" w:hAnsi="Times New Roman" w:cs="Times New Roman"/>
                <w:bCs/>
                <w:sz w:val="20"/>
                <w:szCs w:val="20"/>
                <w:lang w:eastAsia="en-US"/>
              </w:rPr>
            </w:pPr>
          </w:p>
        </w:tc>
        <w:tc>
          <w:tcPr>
            <w:tcW w:w="3686" w:type="dxa"/>
          </w:tcPr>
          <w:p w14:paraId="07EFAC08" w14:textId="77777777" w:rsidR="00A81EA8" w:rsidRPr="00A81EA8" w:rsidRDefault="00A81EA8" w:rsidP="00A81EA8">
            <w:pPr>
              <w:spacing w:after="0" w:line="240" w:lineRule="auto"/>
              <w:rPr>
                <w:rFonts w:ascii="Times New Roman" w:eastAsia="Times New Roman" w:hAnsi="Times New Roman" w:cs="Times New Roman"/>
                <w:bCs/>
                <w:lang w:eastAsia="en-US"/>
              </w:rPr>
            </w:pPr>
          </w:p>
        </w:tc>
      </w:tr>
      <w:tr w:rsidR="00A81EA8" w:rsidRPr="00A81EA8" w14:paraId="6024D892" w14:textId="77777777" w:rsidTr="0071693F">
        <w:tc>
          <w:tcPr>
            <w:tcW w:w="486" w:type="dxa"/>
          </w:tcPr>
          <w:p w14:paraId="00425D9B" w14:textId="77777777" w:rsidR="00A81EA8" w:rsidRPr="00A81EA8" w:rsidRDefault="00A81EA8" w:rsidP="00A81EA8">
            <w:pPr>
              <w:spacing w:after="0" w:line="240" w:lineRule="auto"/>
              <w:rPr>
                <w:rFonts w:ascii="Times New Roman" w:eastAsia="Times New Roman" w:hAnsi="Times New Roman" w:cs="Times New Roman"/>
                <w:bCs/>
                <w:lang w:eastAsia="en-US"/>
              </w:rPr>
            </w:pPr>
            <w:r w:rsidRPr="00A81EA8">
              <w:rPr>
                <w:rFonts w:ascii="Times New Roman" w:eastAsia="Times New Roman" w:hAnsi="Times New Roman" w:cs="Times New Roman"/>
                <w:bCs/>
                <w:lang w:eastAsia="en-US"/>
              </w:rPr>
              <w:t>2.</w:t>
            </w:r>
          </w:p>
        </w:tc>
        <w:tc>
          <w:tcPr>
            <w:tcW w:w="3478" w:type="dxa"/>
          </w:tcPr>
          <w:p w14:paraId="0D0DB3CA" w14:textId="77777777" w:rsidR="00A81EA8" w:rsidRPr="00A81EA8" w:rsidRDefault="00A81EA8" w:rsidP="00A81EA8">
            <w:pPr>
              <w:spacing w:after="0" w:line="240" w:lineRule="auto"/>
              <w:rPr>
                <w:rFonts w:ascii="Times New Roman" w:eastAsia="Times New Roman" w:hAnsi="Times New Roman" w:cs="Times New Roman"/>
                <w:bCs/>
                <w:lang w:eastAsia="en-US"/>
              </w:rPr>
            </w:pPr>
          </w:p>
        </w:tc>
        <w:tc>
          <w:tcPr>
            <w:tcW w:w="2268" w:type="dxa"/>
          </w:tcPr>
          <w:p w14:paraId="61B713DD" w14:textId="77777777" w:rsidR="00A81EA8" w:rsidRPr="00A81EA8" w:rsidRDefault="00A81EA8" w:rsidP="00A81EA8">
            <w:pPr>
              <w:spacing w:after="0" w:line="240" w:lineRule="auto"/>
              <w:rPr>
                <w:rFonts w:ascii="Times New Roman" w:eastAsia="Times New Roman" w:hAnsi="Times New Roman" w:cs="Times New Roman"/>
                <w:bCs/>
                <w:sz w:val="20"/>
                <w:szCs w:val="20"/>
                <w:lang w:eastAsia="en-US"/>
              </w:rPr>
            </w:pPr>
          </w:p>
        </w:tc>
        <w:tc>
          <w:tcPr>
            <w:tcW w:w="3686" w:type="dxa"/>
          </w:tcPr>
          <w:p w14:paraId="4781F871" w14:textId="77777777" w:rsidR="00A81EA8" w:rsidRPr="00A81EA8" w:rsidRDefault="00A81EA8" w:rsidP="00A81EA8">
            <w:pPr>
              <w:spacing w:after="0" w:line="240" w:lineRule="auto"/>
              <w:rPr>
                <w:rFonts w:ascii="Times New Roman" w:eastAsia="Times New Roman" w:hAnsi="Times New Roman" w:cs="Times New Roman"/>
                <w:bCs/>
                <w:lang w:eastAsia="en-US"/>
              </w:rPr>
            </w:pPr>
          </w:p>
        </w:tc>
      </w:tr>
    </w:tbl>
    <w:p w14:paraId="00954ADC" w14:textId="77777777" w:rsidR="00A81EA8" w:rsidRPr="00A81EA8" w:rsidRDefault="00A81EA8" w:rsidP="00A81EA8">
      <w:pPr>
        <w:spacing w:after="0" w:line="240" w:lineRule="auto"/>
        <w:rPr>
          <w:rFonts w:ascii="Times New Roman" w:eastAsia="Calibri" w:hAnsi="Times New Roman" w:cs="Times New Roman"/>
        </w:rPr>
      </w:pPr>
    </w:p>
    <w:p w14:paraId="7A658A06" w14:textId="13D488EB" w:rsidR="00A81EA8" w:rsidRPr="00A81EA8" w:rsidRDefault="00A81EA8" w:rsidP="00A81EA8">
      <w:pPr>
        <w:pBdr>
          <w:top w:val="nil"/>
          <w:left w:val="nil"/>
          <w:bottom w:val="nil"/>
          <w:right w:val="nil"/>
          <w:between w:val="nil"/>
          <w:bar w:val="nil"/>
        </w:pBdr>
        <w:tabs>
          <w:tab w:val="left" w:pos="567"/>
        </w:tabs>
        <w:spacing w:after="0" w:line="240" w:lineRule="auto"/>
        <w:contextualSpacing/>
        <w:jc w:val="center"/>
        <w:rPr>
          <w:rFonts w:ascii="Times New Roman" w:eastAsia="Calibri" w:hAnsi="Times New Roman" w:cs="Times New Roman"/>
          <w:b/>
          <w:bCs/>
        </w:rPr>
      </w:pPr>
      <w:r>
        <w:rPr>
          <w:rFonts w:ascii="Times New Roman" w:eastAsia="Times New Roman" w:hAnsi="Times New Roman" w:cs="Times New Roman"/>
          <w:b/>
          <w:bCs/>
        </w:rPr>
        <w:t xml:space="preserve">2. </w:t>
      </w:r>
      <w:r w:rsidRPr="00A81EA8">
        <w:rPr>
          <w:rFonts w:ascii="Times New Roman" w:eastAsia="Times New Roman" w:hAnsi="Times New Roman" w:cs="Times New Roman"/>
          <w:b/>
          <w:bCs/>
        </w:rPr>
        <w:t>INFORMACIJA APIE ŽINOMUS SUBTIEKĖJUS IR JIEMS PERDUODAMA VYKDYTI SUTARTIES DALIS</w:t>
      </w:r>
    </w:p>
    <w:p w14:paraId="246CF98D" w14:textId="77777777" w:rsidR="00A81EA8" w:rsidRPr="00A81EA8" w:rsidRDefault="00A81EA8" w:rsidP="00A81EA8">
      <w:pPr>
        <w:spacing w:after="0" w:line="240" w:lineRule="auto"/>
        <w:ind w:left="567"/>
        <w:contextualSpacing/>
        <w:jc w:val="center"/>
        <w:rPr>
          <w:rFonts w:ascii="Times New Roman" w:eastAsia="Calibri" w:hAnsi="Times New Roman" w:cs="Times New Roman"/>
          <w:i/>
          <w:iCs/>
        </w:rPr>
      </w:pPr>
      <w:r w:rsidRPr="00A81EA8">
        <w:rPr>
          <w:rFonts w:ascii="Times New Roman" w:eastAsia="Calibri" w:hAnsi="Times New Roman" w:cs="Times New Roman"/>
          <w:i/>
          <w:iCs/>
        </w:rPr>
        <w:lastRenderedPageBreak/>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A81EA8" w:rsidRPr="00A81EA8" w14:paraId="07C59114" w14:textId="77777777" w:rsidTr="00A81EA8">
        <w:tc>
          <w:tcPr>
            <w:tcW w:w="486" w:type="dxa"/>
            <w:shd w:val="clear" w:color="auto" w:fill="D9E2F3" w:themeFill="accent1" w:themeFillTint="33"/>
          </w:tcPr>
          <w:p w14:paraId="03AE4E7F" w14:textId="77777777" w:rsidR="00A81EA8" w:rsidRPr="00A81EA8" w:rsidRDefault="00A81EA8" w:rsidP="00A81EA8">
            <w:pPr>
              <w:spacing w:after="0" w:line="240" w:lineRule="auto"/>
              <w:rPr>
                <w:rFonts w:ascii="Times New Roman" w:eastAsia="Times New Roman" w:hAnsi="Times New Roman" w:cs="Times New Roman"/>
                <w:b/>
                <w:lang w:eastAsia="en-US"/>
              </w:rPr>
            </w:pPr>
            <w:r w:rsidRPr="00A81EA8">
              <w:rPr>
                <w:rFonts w:ascii="Times New Roman" w:eastAsia="Times New Roman" w:hAnsi="Times New Roman" w:cs="Times New Roman"/>
                <w:b/>
                <w:lang w:eastAsia="en-US"/>
              </w:rPr>
              <w:t>Eil. Nr.</w:t>
            </w:r>
          </w:p>
        </w:tc>
        <w:tc>
          <w:tcPr>
            <w:tcW w:w="4101" w:type="dxa"/>
            <w:shd w:val="clear" w:color="auto" w:fill="D9E2F3" w:themeFill="accent1" w:themeFillTint="33"/>
          </w:tcPr>
          <w:p w14:paraId="5106216C" w14:textId="77777777" w:rsidR="00A81EA8" w:rsidRPr="00A81EA8" w:rsidRDefault="00A81EA8" w:rsidP="00A81EA8">
            <w:pPr>
              <w:spacing w:after="0" w:line="240" w:lineRule="auto"/>
              <w:rPr>
                <w:rFonts w:ascii="Times New Roman" w:eastAsia="Times New Roman" w:hAnsi="Times New Roman" w:cs="Times New Roman"/>
                <w:b/>
                <w:lang w:eastAsia="en-US"/>
              </w:rPr>
            </w:pPr>
            <w:r w:rsidRPr="00A81EA8">
              <w:rPr>
                <w:rFonts w:ascii="Times New Roman" w:eastAsia="Times New Roman" w:hAnsi="Times New Roman" w:cs="Times New Roman"/>
                <w:b/>
                <w:lang w:eastAsia="en-US"/>
              </w:rPr>
              <w:t>Subtiekėjo pavadinimas, juridinio asmens kodas, adresas</w:t>
            </w:r>
          </w:p>
        </w:tc>
        <w:tc>
          <w:tcPr>
            <w:tcW w:w="5331" w:type="dxa"/>
            <w:shd w:val="clear" w:color="auto" w:fill="D9E2F3" w:themeFill="accent1" w:themeFillTint="33"/>
          </w:tcPr>
          <w:p w14:paraId="733D0A6B" w14:textId="77777777" w:rsidR="00A81EA8" w:rsidRPr="00A81EA8" w:rsidRDefault="00A81EA8" w:rsidP="00A81EA8">
            <w:pPr>
              <w:spacing w:after="0" w:line="240" w:lineRule="auto"/>
              <w:rPr>
                <w:rFonts w:ascii="Times New Roman" w:eastAsia="Times New Roman" w:hAnsi="Times New Roman" w:cs="Times New Roman"/>
                <w:b/>
                <w:lang w:eastAsia="en-US"/>
              </w:rPr>
            </w:pPr>
            <w:r w:rsidRPr="00A81EA8">
              <w:rPr>
                <w:rFonts w:ascii="Times New Roman" w:eastAsia="Times New Roman" w:hAnsi="Times New Roman" w:cs="Times New Roman"/>
                <w:b/>
                <w:lang w:eastAsia="en-US"/>
              </w:rPr>
              <w:t>Sutarties objekto dalies, perduodamos vykdyti subtiekėjui, aprašymas</w:t>
            </w:r>
          </w:p>
        </w:tc>
      </w:tr>
      <w:tr w:rsidR="00A81EA8" w:rsidRPr="00A81EA8" w14:paraId="3865B12B" w14:textId="77777777" w:rsidTr="0071693F">
        <w:tc>
          <w:tcPr>
            <w:tcW w:w="486" w:type="dxa"/>
          </w:tcPr>
          <w:p w14:paraId="415B5673" w14:textId="77777777" w:rsidR="00A81EA8" w:rsidRPr="00A81EA8" w:rsidRDefault="00A81EA8" w:rsidP="00A81EA8">
            <w:pPr>
              <w:spacing w:after="0" w:line="240" w:lineRule="auto"/>
              <w:rPr>
                <w:rFonts w:ascii="Times New Roman" w:eastAsia="Times New Roman" w:hAnsi="Times New Roman" w:cs="Times New Roman"/>
                <w:bCs/>
                <w:lang w:eastAsia="en-US"/>
              </w:rPr>
            </w:pPr>
            <w:r w:rsidRPr="00A81EA8">
              <w:rPr>
                <w:rFonts w:ascii="Times New Roman" w:eastAsia="Times New Roman" w:hAnsi="Times New Roman" w:cs="Times New Roman"/>
                <w:bCs/>
                <w:lang w:eastAsia="en-US"/>
              </w:rPr>
              <w:t>1.</w:t>
            </w:r>
          </w:p>
        </w:tc>
        <w:tc>
          <w:tcPr>
            <w:tcW w:w="4101" w:type="dxa"/>
          </w:tcPr>
          <w:p w14:paraId="68105DBB" w14:textId="77777777" w:rsidR="00A81EA8" w:rsidRPr="00A81EA8" w:rsidRDefault="00A81EA8" w:rsidP="00A81EA8">
            <w:pPr>
              <w:spacing w:after="0" w:line="240" w:lineRule="auto"/>
              <w:rPr>
                <w:rFonts w:ascii="Times New Roman" w:eastAsia="Times New Roman" w:hAnsi="Times New Roman" w:cs="Times New Roman"/>
                <w:bCs/>
                <w:lang w:eastAsia="en-US"/>
              </w:rPr>
            </w:pPr>
          </w:p>
        </w:tc>
        <w:tc>
          <w:tcPr>
            <w:tcW w:w="5331" w:type="dxa"/>
          </w:tcPr>
          <w:p w14:paraId="56E8B49C" w14:textId="77777777" w:rsidR="00A81EA8" w:rsidRPr="00A81EA8" w:rsidRDefault="00A81EA8" w:rsidP="00A81EA8">
            <w:pPr>
              <w:spacing w:after="0" w:line="240" w:lineRule="auto"/>
              <w:rPr>
                <w:rFonts w:ascii="Times New Roman" w:eastAsia="Times New Roman" w:hAnsi="Times New Roman" w:cs="Times New Roman"/>
                <w:bCs/>
                <w:lang w:eastAsia="en-US"/>
              </w:rPr>
            </w:pPr>
          </w:p>
        </w:tc>
      </w:tr>
      <w:tr w:rsidR="00A81EA8" w:rsidRPr="00A81EA8" w14:paraId="5A62E787" w14:textId="77777777" w:rsidTr="0071693F">
        <w:tc>
          <w:tcPr>
            <w:tcW w:w="486" w:type="dxa"/>
          </w:tcPr>
          <w:p w14:paraId="304A9910" w14:textId="77777777" w:rsidR="00A81EA8" w:rsidRPr="00A81EA8" w:rsidRDefault="00A81EA8" w:rsidP="00A81EA8">
            <w:pPr>
              <w:spacing w:after="0" w:line="240" w:lineRule="auto"/>
              <w:rPr>
                <w:rFonts w:ascii="Times New Roman" w:eastAsia="Times New Roman" w:hAnsi="Times New Roman" w:cs="Times New Roman"/>
                <w:bCs/>
                <w:lang w:eastAsia="en-US"/>
              </w:rPr>
            </w:pPr>
            <w:r w:rsidRPr="00A81EA8">
              <w:rPr>
                <w:rFonts w:ascii="Times New Roman" w:eastAsia="Times New Roman" w:hAnsi="Times New Roman" w:cs="Times New Roman"/>
                <w:bCs/>
                <w:lang w:eastAsia="en-US"/>
              </w:rPr>
              <w:t>2.</w:t>
            </w:r>
          </w:p>
        </w:tc>
        <w:tc>
          <w:tcPr>
            <w:tcW w:w="4101" w:type="dxa"/>
          </w:tcPr>
          <w:p w14:paraId="38DEB781" w14:textId="77777777" w:rsidR="00A81EA8" w:rsidRPr="00A81EA8" w:rsidRDefault="00A81EA8" w:rsidP="00A81EA8">
            <w:pPr>
              <w:spacing w:after="0" w:line="240" w:lineRule="auto"/>
              <w:rPr>
                <w:rFonts w:ascii="Times New Roman" w:eastAsia="Times New Roman" w:hAnsi="Times New Roman" w:cs="Times New Roman"/>
                <w:bCs/>
                <w:lang w:eastAsia="en-US"/>
              </w:rPr>
            </w:pPr>
          </w:p>
        </w:tc>
        <w:tc>
          <w:tcPr>
            <w:tcW w:w="5331" w:type="dxa"/>
          </w:tcPr>
          <w:p w14:paraId="5332AEA6" w14:textId="77777777" w:rsidR="00A81EA8" w:rsidRPr="00A81EA8" w:rsidRDefault="00A81EA8" w:rsidP="00A81EA8">
            <w:pPr>
              <w:spacing w:after="0" w:line="240" w:lineRule="auto"/>
              <w:rPr>
                <w:rFonts w:ascii="Times New Roman" w:eastAsia="Times New Roman" w:hAnsi="Times New Roman" w:cs="Times New Roman"/>
                <w:bCs/>
                <w:lang w:eastAsia="en-US"/>
              </w:rPr>
            </w:pPr>
          </w:p>
        </w:tc>
      </w:tr>
    </w:tbl>
    <w:p w14:paraId="1F58FBFD" w14:textId="77777777" w:rsidR="00A81EA8" w:rsidRPr="00A81EA8" w:rsidRDefault="00A81EA8" w:rsidP="00A81EA8">
      <w:pPr>
        <w:spacing w:after="0" w:line="240" w:lineRule="auto"/>
        <w:rPr>
          <w:rFonts w:ascii="Times New Roman" w:eastAsia="Times New Roman" w:hAnsi="Times New Roman" w:cs="Times New Roman"/>
        </w:rPr>
      </w:pPr>
    </w:p>
    <w:p w14:paraId="33C7D980"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4EFCD02"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Šiuo pasiūlymu pažymime, kad sutinkame su visomis pirkimo sąlygomis, nustatytomis:</w:t>
      </w:r>
    </w:p>
    <w:p w14:paraId="4E988078" w14:textId="77777777" w:rsidR="00A81EA8" w:rsidRPr="00A81EA8" w:rsidRDefault="00A81EA8" w:rsidP="001075D4">
      <w:pPr>
        <w:numPr>
          <w:ilvl w:val="0"/>
          <w:numId w:val="15"/>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Supaprastinto atviro pirkimo skelbime, paskelbtame Viešųjų pirkimų įstatymo nustatyta tvarka CVPIS.</w:t>
      </w:r>
    </w:p>
    <w:p w14:paraId="4B856504" w14:textId="77777777" w:rsidR="00A81EA8" w:rsidRPr="00A81EA8" w:rsidRDefault="00A81EA8" w:rsidP="001075D4">
      <w:pPr>
        <w:numPr>
          <w:ilvl w:val="0"/>
          <w:numId w:val="15"/>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kituose pirkimo dokumentuose (jų paaiškinimuose, papildymuose).</w:t>
      </w:r>
    </w:p>
    <w:p w14:paraId="57813A18" w14:textId="77777777" w:rsidR="00A81EA8" w:rsidRPr="00A81EA8"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39E9D4A" w14:textId="28D2C1D2"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3. </w:t>
      </w:r>
      <w:r w:rsidRPr="00A81EA8">
        <w:rPr>
          <w:rFonts w:ascii="Times New Roman" w:eastAsia="Arial Unicode MS" w:hAnsi="Times New Roman" w:cs="Times New Roman"/>
          <w:sz w:val="24"/>
          <w:szCs w:val="24"/>
          <w:bdr w:val="nil"/>
          <w:lang w:eastAsia="en-US"/>
        </w:rPr>
        <w:t>Mes siūlome atlikti šias paslaugas:</w:t>
      </w:r>
    </w:p>
    <w:p w14:paraId="4704C8F2" w14:textId="77777777" w:rsidR="00A81EA8" w:rsidRPr="00A81EA8" w:rsidRDefault="00A81EA8" w:rsidP="00A81EA8">
      <w:pPr>
        <w:pBdr>
          <w:top w:val="nil"/>
          <w:left w:val="nil"/>
          <w:bottom w:val="nil"/>
          <w:right w:val="nil"/>
          <w:between w:val="nil"/>
          <w:bar w:val="nil"/>
        </w:pBdr>
        <w:spacing w:after="0" w:line="240" w:lineRule="auto"/>
        <w:ind w:left="1080"/>
        <w:rPr>
          <w:rFonts w:ascii="Times New Roman" w:eastAsia="Arial Unicode MS" w:hAnsi="Times New Roman" w:cs="Times New Roman"/>
          <w:sz w:val="24"/>
          <w:szCs w:val="24"/>
          <w:bdr w:val="nil"/>
          <w:lang w:eastAsia="en-US"/>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3540"/>
        <w:gridCol w:w="1395"/>
        <w:gridCol w:w="1015"/>
        <w:gridCol w:w="1559"/>
        <w:gridCol w:w="8"/>
        <w:gridCol w:w="1552"/>
        <w:gridCol w:w="8"/>
      </w:tblGrid>
      <w:tr w:rsidR="00A81EA8" w:rsidRPr="00A81EA8" w14:paraId="530C03A4" w14:textId="77777777" w:rsidTr="00A81EA8">
        <w:trPr>
          <w:gridAfter w:val="1"/>
          <w:wAfter w:w="8" w:type="dxa"/>
          <w:trHeight w:val="1042"/>
          <w:jc w:val="center"/>
        </w:trPr>
        <w:tc>
          <w:tcPr>
            <w:tcW w:w="850" w:type="dxa"/>
            <w:shd w:val="clear" w:color="auto" w:fill="D9E2F3" w:themeFill="accent1" w:themeFillTint="33"/>
            <w:vAlign w:val="center"/>
          </w:tcPr>
          <w:p w14:paraId="1D9DB413"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highlight w:val="yellow"/>
                <w:bdr w:val="nil"/>
                <w:lang w:eastAsia="en-US"/>
              </w:rPr>
            </w:pPr>
            <w:r w:rsidRPr="00A81EA8">
              <w:rPr>
                <w:rFonts w:ascii="Times New Roman" w:eastAsia="Times New Roman" w:hAnsi="Times New Roman" w:cs="Times New Roman"/>
                <w:b/>
                <w:bCs/>
                <w:noProof/>
                <w:sz w:val="24"/>
                <w:szCs w:val="24"/>
                <w:bdr w:val="nil"/>
                <w:lang w:eastAsia="en-US"/>
              </w:rPr>
              <w:t>Eil. Nr.</w:t>
            </w:r>
          </w:p>
        </w:tc>
        <w:tc>
          <w:tcPr>
            <w:tcW w:w="3540" w:type="dxa"/>
            <w:shd w:val="clear" w:color="auto" w:fill="D9E2F3" w:themeFill="accent1" w:themeFillTint="33"/>
            <w:vAlign w:val="center"/>
          </w:tcPr>
          <w:p w14:paraId="4611ED4E"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highlight w:val="yellow"/>
                <w:bdr w:val="nil"/>
                <w:lang w:eastAsia="en-US"/>
              </w:rPr>
            </w:pPr>
            <w:r w:rsidRPr="00A81EA8">
              <w:rPr>
                <w:rFonts w:ascii="Times New Roman" w:eastAsia="Times New Roman" w:hAnsi="Times New Roman" w:cs="Times New Roman"/>
                <w:b/>
                <w:bCs/>
                <w:noProof/>
                <w:sz w:val="24"/>
                <w:szCs w:val="24"/>
                <w:bdr w:val="nil"/>
                <w:lang w:eastAsia="en-US"/>
              </w:rPr>
              <w:t>Paslaugų pavadinimas</w:t>
            </w:r>
          </w:p>
        </w:tc>
        <w:tc>
          <w:tcPr>
            <w:tcW w:w="1395" w:type="dxa"/>
            <w:shd w:val="clear" w:color="auto" w:fill="D9E2F3" w:themeFill="accent1" w:themeFillTint="33"/>
            <w:vAlign w:val="center"/>
          </w:tcPr>
          <w:p w14:paraId="38C9B037"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
                <w:sz w:val="24"/>
                <w:szCs w:val="24"/>
                <w:highlight w:val="yellow"/>
                <w:bdr w:val="nil"/>
                <w:lang w:eastAsia="en-US"/>
              </w:rPr>
            </w:pPr>
            <w:r w:rsidRPr="00A81EA8">
              <w:rPr>
                <w:rFonts w:ascii="Times New Roman" w:eastAsia="Times New Roman" w:hAnsi="Times New Roman" w:cs="Times New Roman"/>
                <w:b/>
                <w:bCs/>
                <w:noProof/>
                <w:sz w:val="24"/>
                <w:szCs w:val="24"/>
                <w:bdr w:val="nil"/>
                <w:lang w:eastAsia="en-US"/>
              </w:rPr>
              <w:t>Mato vnt.</w:t>
            </w:r>
          </w:p>
        </w:tc>
        <w:tc>
          <w:tcPr>
            <w:tcW w:w="1015" w:type="dxa"/>
            <w:shd w:val="clear" w:color="auto" w:fill="D9E2F3" w:themeFill="accent1" w:themeFillTint="33"/>
            <w:vAlign w:val="center"/>
          </w:tcPr>
          <w:p w14:paraId="2C79F085"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
                <w:sz w:val="24"/>
                <w:szCs w:val="24"/>
                <w:highlight w:val="yellow"/>
                <w:bdr w:val="nil"/>
                <w:lang w:eastAsia="en-US"/>
              </w:rPr>
            </w:pPr>
            <w:r w:rsidRPr="00A81EA8">
              <w:rPr>
                <w:rFonts w:ascii="Times New Roman" w:eastAsia="Times New Roman" w:hAnsi="Times New Roman" w:cs="Times New Roman"/>
                <w:b/>
                <w:bCs/>
                <w:noProof/>
                <w:sz w:val="24"/>
                <w:szCs w:val="24"/>
                <w:bdr w:val="nil"/>
                <w:lang w:eastAsia="en-US"/>
              </w:rPr>
              <w:t>Preliminarūs kiekiai</w:t>
            </w:r>
          </w:p>
        </w:tc>
        <w:tc>
          <w:tcPr>
            <w:tcW w:w="1559" w:type="dxa"/>
            <w:shd w:val="clear" w:color="auto" w:fill="D9E2F3" w:themeFill="accent1" w:themeFillTint="33"/>
            <w:vAlign w:val="center"/>
          </w:tcPr>
          <w:p w14:paraId="5D0CDD2E"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
                <w:sz w:val="24"/>
                <w:szCs w:val="24"/>
                <w:highlight w:val="yellow"/>
                <w:bdr w:val="nil"/>
                <w:lang w:eastAsia="en-US"/>
              </w:rPr>
            </w:pPr>
            <w:r w:rsidRPr="00A81EA8">
              <w:rPr>
                <w:rFonts w:ascii="Times New Roman" w:eastAsia="Times New Roman" w:hAnsi="Times New Roman" w:cs="Times New Roman"/>
                <w:b/>
                <w:bCs/>
                <w:noProof/>
                <w:sz w:val="24"/>
                <w:szCs w:val="24"/>
                <w:bdr w:val="nil"/>
                <w:lang w:eastAsia="en-US"/>
              </w:rPr>
              <w:t>Paslaugų įkainis be PVM, Eur</w:t>
            </w:r>
          </w:p>
        </w:tc>
        <w:tc>
          <w:tcPr>
            <w:tcW w:w="1560" w:type="dxa"/>
            <w:gridSpan w:val="2"/>
            <w:shd w:val="clear" w:color="auto" w:fill="D9E2F3" w:themeFill="accent1" w:themeFillTint="33"/>
            <w:vAlign w:val="center"/>
          </w:tcPr>
          <w:p w14:paraId="518E16C2"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
                <w:sz w:val="24"/>
                <w:szCs w:val="24"/>
                <w:highlight w:val="yellow"/>
                <w:bdr w:val="nil"/>
                <w:lang w:eastAsia="en-US"/>
              </w:rPr>
            </w:pPr>
            <w:r w:rsidRPr="00A81EA8">
              <w:rPr>
                <w:rFonts w:ascii="Times New Roman" w:eastAsia="Times New Roman" w:hAnsi="Times New Roman" w:cs="Times New Roman"/>
                <w:b/>
                <w:bCs/>
                <w:noProof/>
                <w:sz w:val="24"/>
                <w:szCs w:val="24"/>
                <w:bdr w:val="nil"/>
                <w:lang w:eastAsia="en-US"/>
              </w:rPr>
              <w:t xml:space="preserve">Paslaugų vertė be PVM, Eur </w:t>
            </w:r>
          </w:p>
        </w:tc>
      </w:tr>
      <w:tr w:rsidR="00A81EA8" w:rsidRPr="00A81EA8" w14:paraId="47811591" w14:textId="77777777" w:rsidTr="00A81EA8">
        <w:trPr>
          <w:gridAfter w:val="1"/>
          <w:wAfter w:w="8" w:type="dxa"/>
          <w:trHeight w:val="277"/>
          <w:jc w:val="center"/>
        </w:trPr>
        <w:tc>
          <w:tcPr>
            <w:tcW w:w="850" w:type="dxa"/>
            <w:shd w:val="clear" w:color="auto" w:fill="D9E2F3" w:themeFill="accent1" w:themeFillTint="33"/>
            <w:vAlign w:val="center"/>
          </w:tcPr>
          <w:p w14:paraId="72A1C11B" w14:textId="5DCA1295" w:rsidR="00A81EA8" w:rsidRPr="00A81EA8" w:rsidRDefault="00A81EA8" w:rsidP="00A81EA8">
            <w:pPr>
              <w:pBdr>
                <w:top w:val="nil"/>
                <w:left w:val="nil"/>
                <w:bottom w:val="nil"/>
                <w:right w:val="nil"/>
                <w:between w:val="nil"/>
                <w:bar w:val="nil"/>
              </w:pBdr>
              <w:spacing w:after="0" w:line="240" w:lineRule="auto"/>
              <w:jc w:val="center"/>
              <w:rPr>
                <w:rFonts w:ascii="Times New Roman" w:eastAsia="Times New Roman" w:hAnsi="Times New Roman" w:cs="Times New Roman"/>
                <w:b/>
                <w:bCs/>
                <w:noProof/>
                <w:sz w:val="20"/>
                <w:szCs w:val="24"/>
                <w:bdr w:val="nil"/>
                <w:lang w:eastAsia="en-US"/>
              </w:rPr>
            </w:pPr>
            <w:r w:rsidRPr="00A81EA8">
              <w:rPr>
                <w:rFonts w:ascii="Times New Roman" w:eastAsia="Times New Roman" w:hAnsi="Times New Roman" w:cs="Times New Roman"/>
                <w:b/>
                <w:bCs/>
                <w:noProof/>
                <w:sz w:val="20"/>
                <w:szCs w:val="24"/>
                <w:bdr w:val="nil"/>
                <w:lang w:eastAsia="en-US"/>
              </w:rPr>
              <w:t>1</w:t>
            </w:r>
          </w:p>
        </w:tc>
        <w:tc>
          <w:tcPr>
            <w:tcW w:w="3540" w:type="dxa"/>
            <w:shd w:val="clear" w:color="auto" w:fill="D9E2F3" w:themeFill="accent1" w:themeFillTint="33"/>
            <w:vAlign w:val="center"/>
          </w:tcPr>
          <w:p w14:paraId="427A1FDF" w14:textId="2C37D68A" w:rsidR="00A81EA8" w:rsidRPr="00A81EA8" w:rsidRDefault="00A81EA8" w:rsidP="00A81EA8">
            <w:pPr>
              <w:pBdr>
                <w:top w:val="nil"/>
                <w:left w:val="nil"/>
                <w:bottom w:val="nil"/>
                <w:right w:val="nil"/>
                <w:between w:val="nil"/>
                <w:bar w:val="nil"/>
              </w:pBdr>
              <w:spacing w:after="0" w:line="240" w:lineRule="auto"/>
              <w:jc w:val="center"/>
              <w:rPr>
                <w:rFonts w:ascii="Times New Roman" w:eastAsia="Times New Roman" w:hAnsi="Times New Roman" w:cs="Times New Roman"/>
                <w:b/>
                <w:bCs/>
                <w:noProof/>
                <w:sz w:val="20"/>
                <w:szCs w:val="24"/>
                <w:bdr w:val="nil"/>
                <w:lang w:eastAsia="en-US"/>
              </w:rPr>
            </w:pPr>
            <w:r w:rsidRPr="00A81EA8">
              <w:rPr>
                <w:rFonts w:ascii="Times New Roman" w:eastAsia="Times New Roman" w:hAnsi="Times New Roman" w:cs="Times New Roman"/>
                <w:b/>
                <w:bCs/>
                <w:noProof/>
                <w:sz w:val="20"/>
                <w:szCs w:val="24"/>
                <w:bdr w:val="nil"/>
                <w:lang w:eastAsia="en-US"/>
              </w:rPr>
              <w:t>2</w:t>
            </w:r>
          </w:p>
        </w:tc>
        <w:tc>
          <w:tcPr>
            <w:tcW w:w="1395" w:type="dxa"/>
            <w:shd w:val="clear" w:color="auto" w:fill="D9E2F3" w:themeFill="accent1" w:themeFillTint="33"/>
            <w:vAlign w:val="center"/>
          </w:tcPr>
          <w:p w14:paraId="6225799D" w14:textId="752E41FF" w:rsidR="00A81EA8" w:rsidRPr="00A81EA8" w:rsidRDefault="00A81EA8" w:rsidP="00A81EA8">
            <w:pPr>
              <w:pBdr>
                <w:top w:val="nil"/>
                <w:left w:val="nil"/>
                <w:bottom w:val="nil"/>
                <w:right w:val="nil"/>
                <w:between w:val="nil"/>
                <w:bar w:val="nil"/>
              </w:pBdr>
              <w:spacing w:after="0" w:line="240" w:lineRule="auto"/>
              <w:jc w:val="center"/>
              <w:rPr>
                <w:rFonts w:ascii="Times New Roman" w:eastAsia="Times New Roman" w:hAnsi="Times New Roman" w:cs="Times New Roman"/>
                <w:b/>
                <w:bCs/>
                <w:noProof/>
                <w:sz w:val="20"/>
                <w:szCs w:val="24"/>
                <w:bdr w:val="nil"/>
                <w:lang w:eastAsia="en-US"/>
              </w:rPr>
            </w:pPr>
            <w:r w:rsidRPr="00A81EA8">
              <w:rPr>
                <w:rFonts w:ascii="Times New Roman" w:eastAsia="Times New Roman" w:hAnsi="Times New Roman" w:cs="Times New Roman"/>
                <w:b/>
                <w:bCs/>
                <w:noProof/>
                <w:sz w:val="20"/>
                <w:szCs w:val="24"/>
                <w:bdr w:val="nil"/>
                <w:lang w:eastAsia="en-US"/>
              </w:rPr>
              <w:t>3</w:t>
            </w:r>
          </w:p>
        </w:tc>
        <w:tc>
          <w:tcPr>
            <w:tcW w:w="1015" w:type="dxa"/>
            <w:shd w:val="clear" w:color="auto" w:fill="D9E2F3" w:themeFill="accent1" w:themeFillTint="33"/>
            <w:vAlign w:val="center"/>
          </w:tcPr>
          <w:p w14:paraId="52B76070" w14:textId="0AA6D9FD" w:rsidR="00A81EA8" w:rsidRPr="00A81EA8" w:rsidRDefault="00A81EA8" w:rsidP="00A81EA8">
            <w:pPr>
              <w:pBdr>
                <w:top w:val="nil"/>
                <w:left w:val="nil"/>
                <w:bottom w:val="nil"/>
                <w:right w:val="nil"/>
                <w:between w:val="nil"/>
                <w:bar w:val="nil"/>
              </w:pBdr>
              <w:spacing w:after="0" w:line="240" w:lineRule="auto"/>
              <w:jc w:val="center"/>
              <w:rPr>
                <w:rFonts w:ascii="Times New Roman" w:eastAsia="Times New Roman" w:hAnsi="Times New Roman" w:cs="Times New Roman"/>
                <w:b/>
                <w:bCs/>
                <w:noProof/>
                <w:sz w:val="20"/>
                <w:szCs w:val="24"/>
                <w:bdr w:val="nil"/>
                <w:lang w:eastAsia="en-US"/>
              </w:rPr>
            </w:pPr>
            <w:r w:rsidRPr="00A81EA8">
              <w:rPr>
                <w:rFonts w:ascii="Times New Roman" w:eastAsia="Times New Roman" w:hAnsi="Times New Roman" w:cs="Times New Roman"/>
                <w:b/>
                <w:bCs/>
                <w:noProof/>
                <w:sz w:val="20"/>
                <w:szCs w:val="24"/>
                <w:bdr w:val="nil"/>
                <w:lang w:eastAsia="en-US"/>
              </w:rPr>
              <w:t>4</w:t>
            </w:r>
          </w:p>
        </w:tc>
        <w:tc>
          <w:tcPr>
            <w:tcW w:w="1559" w:type="dxa"/>
            <w:shd w:val="clear" w:color="auto" w:fill="D9E2F3" w:themeFill="accent1" w:themeFillTint="33"/>
            <w:vAlign w:val="center"/>
          </w:tcPr>
          <w:p w14:paraId="5FFB91CF" w14:textId="3E05663F" w:rsidR="00A81EA8" w:rsidRPr="00A81EA8" w:rsidRDefault="00A81EA8" w:rsidP="00A81EA8">
            <w:pPr>
              <w:pBdr>
                <w:top w:val="nil"/>
                <w:left w:val="nil"/>
                <w:bottom w:val="nil"/>
                <w:right w:val="nil"/>
                <w:between w:val="nil"/>
                <w:bar w:val="nil"/>
              </w:pBdr>
              <w:spacing w:after="0" w:line="240" w:lineRule="auto"/>
              <w:jc w:val="center"/>
              <w:rPr>
                <w:rFonts w:ascii="Times New Roman" w:eastAsia="Times New Roman" w:hAnsi="Times New Roman" w:cs="Times New Roman"/>
                <w:b/>
                <w:bCs/>
                <w:noProof/>
                <w:sz w:val="20"/>
                <w:szCs w:val="24"/>
                <w:bdr w:val="nil"/>
                <w:lang w:eastAsia="en-US"/>
              </w:rPr>
            </w:pPr>
            <w:r w:rsidRPr="00A81EA8">
              <w:rPr>
                <w:rFonts w:ascii="Times New Roman" w:eastAsia="Times New Roman" w:hAnsi="Times New Roman" w:cs="Times New Roman"/>
                <w:b/>
                <w:bCs/>
                <w:noProof/>
                <w:sz w:val="20"/>
                <w:szCs w:val="24"/>
                <w:bdr w:val="nil"/>
                <w:lang w:eastAsia="en-US"/>
              </w:rPr>
              <w:t>5</w:t>
            </w:r>
          </w:p>
        </w:tc>
        <w:tc>
          <w:tcPr>
            <w:tcW w:w="1560" w:type="dxa"/>
            <w:gridSpan w:val="2"/>
            <w:shd w:val="clear" w:color="auto" w:fill="D9E2F3" w:themeFill="accent1" w:themeFillTint="33"/>
            <w:vAlign w:val="center"/>
          </w:tcPr>
          <w:p w14:paraId="5115AC55" w14:textId="2D156BE2" w:rsidR="00A81EA8" w:rsidRPr="00A81EA8" w:rsidRDefault="00A81EA8" w:rsidP="00A81EA8">
            <w:pPr>
              <w:pBdr>
                <w:top w:val="nil"/>
                <w:left w:val="nil"/>
                <w:bottom w:val="nil"/>
                <w:right w:val="nil"/>
                <w:between w:val="nil"/>
                <w:bar w:val="nil"/>
              </w:pBdr>
              <w:spacing w:after="0" w:line="240" w:lineRule="auto"/>
              <w:jc w:val="center"/>
              <w:rPr>
                <w:rFonts w:ascii="Times New Roman" w:eastAsia="Times New Roman" w:hAnsi="Times New Roman" w:cs="Times New Roman"/>
                <w:b/>
                <w:bCs/>
                <w:noProof/>
                <w:sz w:val="20"/>
                <w:szCs w:val="24"/>
                <w:bdr w:val="nil"/>
                <w:lang w:eastAsia="en-US"/>
              </w:rPr>
            </w:pPr>
            <w:r>
              <w:rPr>
                <w:rFonts w:ascii="Times New Roman" w:eastAsia="Times New Roman" w:hAnsi="Times New Roman" w:cs="Times New Roman"/>
                <w:b/>
                <w:bCs/>
                <w:noProof/>
                <w:sz w:val="20"/>
                <w:szCs w:val="24"/>
                <w:bdr w:val="nil"/>
                <w:lang w:eastAsia="en-US"/>
              </w:rPr>
              <w:t xml:space="preserve">6 </w:t>
            </w:r>
            <w:r w:rsidRPr="00A81EA8">
              <w:rPr>
                <w:rFonts w:ascii="Times New Roman" w:eastAsia="Times New Roman" w:hAnsi="Times New Roman" w:cs="Times New Roman"/>
                <w:b/>
                <w:bCs/>
                <w:noProof/>
                <w:sz w:val="20"/>
                <w:szCs w:val="24"/>
                <w:bdr w:val="nil"/>
                <w:lang w:eastAsia="en-US"/>
              </w:rPr>
              <w:t>(4x5)</w:t>
            </w:r>
          </w:p>
        </w:tc>
      </w:tr>
      <w:tr w:rsidR="00A81EA8" w:rsidRPr="00A81EA8" w14:paraId="136BCC11" w14:textId="77777777" w:rsidTr="00A81EA8">
        <w:trPr>
          <w:gridAfter w:val="1"/>
          <w:wAfter w:w="8" w:type="dxa"/>
          <w:trHeight w:val="555"/>
          <w:jc w:val="center"/>
        </w:trPr>
        <w:tc>
          <w:tcPr>
            <w:tcW w:w="850" w:type="dxa"/>
          </w:tcPr>
          <w:p w14:paraId="0EF48B64"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Cs/>
                <w:iCs/>
                <w:sz w:val="24"/>
                <w:szCs w:val="24"/>
                <w:bdr w:val="nil"/>
                <w:lang w:eastAsia="en-US"/>
              </w:rPr>
            </w:pPr>
            <w:r w:rsidRPr="00A81EA8">
              <w:rPr>
                <w:rFonts w:ascii="Times New Roman" w:eastAsia="Arial Unicode MS" w:hAnsi="Times New Roman" w:cs="Times New Roman"/>
                <w:bCs/>
                <w:iCs/>
                <w:sz w:val="24"/>
                <w:szCs w:val="24"/>
                <w:bdr w:val="nil"/>
                <w:lang w:eastAsia="en-US"/>
              </w:rPr>
              <w:t>1.</w:t>
            </w:r>
          </w:p>
        </w:tc>
        <w:tc>
          <w:tcPr>
            <w:tcW w:w="3540" w:type="dxa"/>
          </w:tcPr>
          <w:p w14:paraId="56942284"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bCs/>
                <w:iCs/>
                <w:sz w:val="24"/>
                <w:szCs w:val="24"/>
                <w:bdr w:val="nil"/>
                <w:lang w:eastAsia="en-US"/>
              </w:rPr>
              <w:t xml:space="preserve">Kapinių atliekų išvežimo iš Varėnos rajono savivaldybės kapinių </w:t>
            </w:r>
            <w:r w:rsidRPr="00A81EA8">
              <w:rPr>
                <w:rFonts w:ascii="Times New Roman" w:eastAsia="Arial Unicode MS" w:hAnsi="Times New Roman" w:cs="Times New Roman"/>
                <w:bCs/>
                <w:sz w:val="24"/>
                <w:szCs w:val="24"/>
                <w:bdr w:val="nil"/>
                <w:lang w:eastAsia="en-US"/>
              </w:rPr>
              <w:t>paslaugos, aptarnaujant labai mažus (120 l) konteinerius</w:t>
            </w:r>
          </w:p>
        </w:tc>
        <w:tc>
          <w:tcPr>
            <w:tcW w:w="1395" w:type="dxa"/>
          </w:tcPr>
          <w:p w14:paraId="0BFCFBB9"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Konteinerio pakėlimo kartai</w:t>
            </w:r>
          </w:p>
        </w:tc>
        <w:tc>
          <w:tcPr>
            <w:tcW w:w="1015" w:type="dxa"/>
          </w:tcPr>
          <w:p w14:paraId="03518C8D"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30</w:t>
            </w:r>
          </w:p>
        </w:tc>
        <w:tc>
          <w:tcPr>
            <w:tcW w:w="1559" w:type="dxa"/>
          </w:tcPr>
          <w:p w14:paraId="6A89B45E"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c>
          <w:tcPr>
            <w:tcW w:w="1560" w:type="dxa"/>
            <w:gridSpan w:val="2"/>
          </w:tcPr>
          <w:p w14:paraId="3FD96E5D"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r>
      <w:tr w:rsidR="00A81EA8" w:rsidRPr="00A81EA8" w14:paraId="3C59D0A8" w14:textId="77777777" w:rsidTr="00A81EA8">
        <w:trPr>
          <w:gridAfter w:val="1"/>
          <w:wAfter w:w="8" w:type="dxa"/>
          <w:trHeight w:val="555"/>
          <w:jc w:val="center"/>
        </w:trPr>
        <w:tc>
          <w:tcPr>
            <w:tcW w:w="850" w:type="dxa"/>
          </w:tcPr>
          <w:p w14:paraId="29805955"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Cs/>
                <w:iCs/>
                <w:sz w:val="24"/>
                <w:szCs w:val="24"/>
                <w:bdr w:val="nil"/>
                <w:lang w:eastAsia="en-US"/>
              </w:rPr>
            </w:pPr>
            <w:r w:rsidRPr="00A81EA8">
              <w:rPr>
                <w:rFonts w:ascii="Times New Roman" w:eastAsia="Arial Unicode MS" w:hAnsi="Times New Roman" w:cs="Times New Roman"/>
                <w:bCs/>
                <w:iCs/>
                <w:sz w:val="24"/>
                <w:szCs w:val="24"/>
                <w:bdr w:val="nil"/>
                <w:lang w:eastAsia="en-US"/>
              </w:rPr>
              <w:t>2.</w:t>
            </w:r>
          </w:p>
        </w:tc>
        <w:tc>
          <w:tcPr>
            <w:tcW w:w="3540" w:type="dxa"/>
          </w:tcPr>
          <w:p w14:paraId="3BEFCB59"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Cs/>
                <w:iCs/>
                <w:sz w:val="24"/>
                <w:szCs w:val="24"/>
                <w:bdr w:val="nil"/>
                <w:lang w:eastAsia="en-US"/>
              </w:rPr>
            </w:pPr>
            <w:r w:rsidRPr="00A81EA8">
              <w:rPr>
                <w:rFonts w:ascii="Times New Roman" w:eastAsia="Arial Unicode MS" w:hAnsi="Times New Roman" w:cs="Times New Roman"/>
                <w:bCs/>
                <w:iCs/>
                <w:sz w:val="24"/>
                <w:szCs w:val="24"/>
                <w:bdr w:val="nil"/>
                <w:lang w:eastAsia="en-US"/>
              </w:rPr>
              <w:t xml:space="preserve">Kapinių atliekų išvežimo iš Varėnos rajono savivaldybės kapinių </w:t>
            </w:r>
            <w:r w:rsidRPr="00A81EA8">
              <w:rPr>
                <w:rFonts w:ascii="Times New Roman" w:eastAsia="Arial Unicode MS" w:hAnsi="Times New Roman" w:cs="Times New Roman"/>
                <w:bCs/>
                <w:sz w:val="24"/>
                <w:szCs w:val="24"/>
                <w:bdr w:val="nil"/>
                <w:lang w:eastAsia="en-US"/>
              </w:rPr>
              <w:t>paslaugos, aptarnaujant mažus (240 l) konteinerius</w:t>
            </w:r>
          </w:p>
        </w:tc>
        <w:tc>
          <w:tcPr>
            <w:tcW w:w="1395" w:type="dxa"/>
          </w:tcPr>
          <w:p w14:paraId="7958FB62"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Konteinerio pakėlimo kartai</w:t>
            </w:r>
          </w:p>
        </w:tc>
        <w:tc>
          <w:tcPr>
            <w:tcW w:w="1015" w:type="dxa"/>
          </w:tcPr>
          <w:p w14:paraId="65B0C793"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300</w:t>
            </w:r>
          </w:p>
        </w:tc>
        <w:tc>
          <w:tcPr>
            <w:tcW w:w="1559" w:type="dxa"/>
          </w:tcPr>
          <w:p w14:paraId="49E53EAC"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c>
          <w:tcPr>
            <w:tcW w:w="1560" w:type="dxa"/>
            <w:gridSpan w:val="2"/>
          </w:tcPr>
          <w:p w14:paraId="7AA23861"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r>
      <w:tr w:rsidR="00A81EA8" w:rsidRPr="00A81EA8" w14:paraId="2C0B4C42" w14:textId="77777777" w:rsidTr="00A81EA8">
        <w:trPr>
          <w:gridAfter w:val="1"/>
          <w:wAfter w:w="8" w:type="dxa"/>
          <w:trHeight w:val="555"/>
          <w:jc w:val="center"/>
        </w:trPr>
        <w:tc>
          <w:tcPr>
            <w:tcW w:w="850" w:type="dxa"/>
          </w:tcPr>
          <w:p w14:paraId="5CA69AC4"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Cs/>
                <w:iCs/>
                <w:sz w:val="24"/>
                <w:szCs w:val="24"/>
                <w:bdr w:val="nil"/>
                <w:lang w:eastAsia="en-US"/>
              </w:rPr>
            </w:pPr>
            <w:r w:rsidRPr="00A81EA8">
              <w:rPr>
                <w:rFonts w:ascii="Times New Roman" w:eastAsia="Arial Unicode MS" w:hAnsi="Times New Roman" w:cs="Times New Roman"/>
                <w:bCs/>
                <w:iCs/>
                <w:sz w:val="24"/>
                <w:szCs w:val="24"/>
                <w:bdr w:val="nil"/>
                <w:lang w:eastAsia="en-US"/>
              </w:rPr>
              <w:t>3.</w:t>
            </w:r>
          </w:p>
        </w:tc>
        <w:tc>
          <w:tcPr>
            <w:tcW w:w="3540" w:type="dxa"/>
          </w:tcPr>
          <w:p w14:paraId="7E8C33F5"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Cs/>
                <w:iCs/>
                <w:sz w:val="24"/>
                <w:szCs w:val="24"/>
                <w:bdr w:val="nil"/>
                <w:lang w:eastAsia="en-US"/>
              </w:rPr>
            </w:pPr>
            <w:r w:rsidRPr="00A81EA8">
              <w:rPr>
                <w:rFonts w:ascii="Times New Roman" w:eastAsia="Arial Unicode MS" w:hAnsi="Times New Roman" w:cs="Times New Roman"/>
                <w:bCs/>
                <w:iCs/>
                <w:sz w:val="24"/>
                <w:szCs w:val="24"/>
                <w:bdr w:val="nil"/>
                <w:lang w:eastAsia="en-US"/>
              </w:rPr>
              <w:t xml:space="preserve">Kapinių atliekų išvežimo iš Varėnos rajono savivaldybės kapinių </w:t>
            </w:r>
            <w:r w:rsidRPr="00A81EA8">
              <w:rPr>
                <w:rFonts w:ascii="Times New Roman" w:eastAsia="Arial Unicode MS" w:hAnsi="Times New Roman" w:cs="Times New Roman"/>
                <w:bCs/>
                <w:sz w:val="24"/>
                <w:szCs w:val="24"/>
                <w:bdr w:val="nil"/>
                <w:lang w:eastAsia="en-US"/>
              </w:rPr>
              <w:t xml:space="preserve">paslaugos, aptarnaujant didelius (1,1 </w:t>
            </w:r>
            <w:proofErr w:type="spellStart"/>
            <w:r w:rsidRPr="00A81EA8">
              <w:rPr>
                <w:rFonts w:ascii="Times New Roman" w:eastAsia="Arial Unicode MS" w:hAnsi="Times New Roman" w:cs="Times New Roman"/>
                <w:bCs/>
                <w:sz w:val="24"/>
                <w:szCs w:val="24"/>
                <w:bdr w:val="nil"/>
                <w:lang w:eastAsia="en-US"/>
              </w:rPr>
              <w:t>kub.m</w:t>
            </w:r>
            <w:proofErr w:type="spellEnd"/>
            <w:r w:rsidRPr="00A81EA8">
              <w:rPr>
                <w:rFonts w:ascii="Times New Roman" w:eastAsia="Arial Unicode MS" w:hAnsi="Times New Roman" w:cs="Times New Roman"/>
                <w:bCs/>
                <w:sz w:val="24"/>
                <w:szCs w:val="24"/>
                <w:bdr w:val="nil"/>
                <w:lang w:eastAsia="en-US"/>
              </w:rPr>
              <w:t>) konteinerius</w:t>
            </w:r>
          </w:p>
        </w:tc>
        <w:tc>
          <w:tcPr>
            <w:tcW w:w="1395" w:type="dxa"/>
          </w:tcPr>
          <w:p w14:paraId="63B22747"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Konteinerio pakėlimo kartai</w:t>
            </w:r>
          </w:p>
        </w:tc>
        <w:tc>
          <w:tcPr>
            <w:tcW w:w="1015" w:type="dxa"/>
          </w:tcPr>
          <w:p w14:paraId="4499B093"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9000</w:t>
            </w:r>
          </w:p>
        </w:tc>
        <w:tc>
          <w:tcPr>
            <w:tcW w:w="1559" w:type="dxa"/>
          </w:tcPr>
          <w:p w14:paraId="5717D2D0"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c>
          <w:tcPr>
            <w:tcW w:w="1560" w:type="dxa"/>
            <w:gridSpan w:val="2"/>
          </w:tcPr>
          <w:p w14:paraId="47FF667B"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r>
      <w:tr w:rsidR="00A81EA8" w:rsidRPr="00A81EA8" w14:paraId="6299B070" w14:textId="77777777" w:rsidTr="00A81EA8">
        <w:trPr>
          <w:trHeight w:val="326"/>
          <w:jc w:val="center"/>
        </w:trPr>
        <w:tc>
          <w:tcPr>
            <w:tcW w:w="8367" w:type="dxa"/>
            <w:gridSpan w:val="6"/>
            <w:vAlign w:val="bottom"/>
          </w:tcPr>
          <w:p w14:paraId="48795612" w14:textId="77777777" w:rsidR="00A81EA8" w:rsidRPr="00A81EA8" w:rsidRDefault="00A81EA8" w:rsidP="00A81EA8">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eastAsia="en-US"/>
              </w:rPr>
            </w:pPr>
            <w:r w:rsidRPr="00A81EA8">
              <w:rPr>
                <w:rFonts w:ascii="Times New Roman" w:eastAsia="Times New Roman" w:hAnsi="Times New Roman" w:cs="Times New Roman"/>
                <w:b/>
                <w:bCs/>
                <w:noProof/>
                <w:sz w:val="24"/>
                <w:szCs w:val="24"/>
                <w:bdr w:val="nil"/>
                <w:lang w:eastAsia="en-US"/>
              </w:rPr>
              <w:t>Bendra vertė be PVM, Eur</w:t>
            </w:r>
          </w:p>
        </w:tc>
        <w:tc>
          <w:tcPr>
            <w:tcW w:w="1560" w:type="dxa"/>
            <w:gridSpan w:val="2"/>
          </w:tcPr>
          <w:p w14:paraId="71E7BF10"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r>
      <w:tr w:rsidR="00A81EA8" w:rsidRPr="00A81EA8" w14:paraId="7B04F00F" w14:textId="77777777" w:rsidTr="00A81EA8">
        <w:trPr>
          <w:trHeight w:val="273"/>
          <w:jc w:val="center"/>
        </w:trPr>
        <w:tc>
          <w:tcPr>
            <w:tcW w:w="8367" w:type="dxa"/>
            <w:gridSpan w:val="6"/>
            <w:vAlign w:val="bottom"/>
          </w:tcPr>
          <w:p w14:paraId="3D129A9F" w14:textId="77777777" w:rsidR="00A81EA8" w:rsidRPr="00A81EA8" w:rsidRDefault="00A81EA8" w:rsidP="00A81EA8">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eastAsia="en-US"/>
              </w:rPr>
            </w:pPr>
            <w:r w:rsidRPr="00A81EA8">
              <w:rPr>
                <w:rFonts w:ascii="Times New Roman" w:eastAsia="Times New Roman" w:hAnsi="Times New Roman" w:cs="Times New Roman"/>
                <w:noProof/>
                <w:sz w:val="24"/>
                <w:szCs w:val="24"/>
                <w:bdr w:val="nil"/>
                <w:lang w:eastAsia="en-US"/>
              </w:rPr>
              <w:t>PVM, Eur</w:t>
            </w:r>
          </w:p>
        </w:tc>
        <w:tc>
          <w:tcPr>
            <w:tcW w:w="1560" w:type="dxa"/>
            <w:gridSpan w:val="2"/>
          </w:tcPr>
          <w:p w14:paraId="0DC288C0"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r>
      <w:tr w:rsidR="00A81EA8" w:rsidRPr="00A81EA8" w14:paraId="750EF9E1" w14:textId="77777777" w:rsidTr="00A81EA8">
        <w:trPr>
          <w:trHeight w:val="122"/>
          <w:jc w:val="center"/>
        </w:trPr>
        <w:tc>
          <w:tcPr>
            <w:tcW w:w="8367" w:type="dxa"/>
            <w:gridSpan w:val="6"/>
            <w:vAlign w:val="bottom"/>
          </w:tcPr>
          <w:p w14:paraId="077A6624" w14:textId="77777777" w:rsidR="00A81EA8" w:rsidRPr="00A81EA8" w:rsidRDefault="00A81EA8" w:rsidP="00A81EA8">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eastAsia="en-US"/>
              </w:rPr>
            </w:pPr>
            <w:r w:rsidRPr="00A81EA8">
              <w:rPr>
                <w:rFonts w:ascii="Times New Roman" w:eastAsia="Times New Roman" w:hAnsi="Times New Roman" w:cs="Times New Roman"/>
                <w:b/>
                <w:bCs/>
                <w:noProof/>
                <w:sz w:val="24"/>
                <w:szCs w:val="24"/>
                <w:bdr w:val="nil"/>
                <w:lang w:eastAsia="en-US"/>
              </w:rPr>
              <w:t>Bendra vertė su PVM, Eur</w:t>
            </w:r>
          </w:p>
        </w:tc>
        <w:tc>
          <w:tcPr>
            <w:tcW w:w="1560" w:type="dxa"/>
            <w:gridSpan w:val="2"/>
          </w:tcPr>
          <w:p w14:paraId="7DAD1BC3"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r>
    </w:tbl>
    <w:p w14:paraId="5A951842" w14:textId="77777777" w:rsidR="00A81EA8" w:rsidRPr="00A81EA8" w:rsidRDefault="00A81EA8" w:rsidP="00A81EA8">
      <w:pPr>
        <w:pBdr>
          <w:top w:val="nil"/>
          <w:left w:val="nil"/>
          <w:bottom w:val="nil"/>
          <w:right w:val="nil"/>
          <w:between w:val="nil"/>
          <w:bar w:val="nil"/>
        </w:pBdr>
        <w:spacing w:after="0" w:line="240" w:lineRule="auto"/>
        <w:ind w:left="1080"/>
        <w:rPr>
          <w:rFonts w:ascii="Times New Roman" w:eastAsia="Arial Unicode MS" w:hAnsi="Times New Roman" w:cs="Times New Roman"/>
          <w:sz w:val="24"/>
          <w:szCs w:val="24"/>
          <w:bdr w:val="nil"/>
          <w:lang w:eastAsia="en-US"/>
        </w:rPr>
      </w:pPr>
    </w:p>
    <w:p w14:paraId="24D08EFE"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700A7924"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GB" w:eastAsia="en-US"/>
        </w:rPr>
      </w:pPr>
    </w:p>
    <w:p w14:paraId="5CD6563C"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81EA8">
        <w:rPr>
          <w:rFonts w:ascii="Times New Roman" w:eastAsia="Arial Unicode MS" w:hAnsi="Times New Roman" w:cs="Times New Roman"/>
          <w:sz w:val="24"/>
          <w:szCs w:val="24"/>
          <w:bdr w:val="nil"/>
          <w:lang w:eastAsia="en-US"/>
        </w:rPr>
        <w:t>*Jei tiekėjas nėra PVM mokėtojas, nurodo, dėl kokų priežasčių PVM nemoka.</w:t>
      </w:r>
    </w:p>
    <w:p w14:paraId="25B714E3"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7BA9212D" w14:textId="0B1493EF" w:rsidR="00A81EA8" w:rsidRPr="00A81EA8" w:rsidRDefault="00A81EA8" w:rsidP="00A81EA8">
      <w:pPr>
        <w:pBdr>
          <w:top w:val="nil"/>
          <w:left w:val="nil"/>
          <w:bottom w:val="nil"/>
          <w:right w:val="nil"/>
          <w:between w:val="nil"/>
          <w:bar w:val="nil"/>
        </w:pBdr>
        <w:spacing w:after="0" w:line="240" w:lineRule="auto"/>
        <w:contextualSpacing/>
        <w:rPr>
          <w:rFonts w:ascii="Times New Roman" w:eastAsia="Times New Roman" w:hAnsi="Times New Roman" w:cs="Calibri"/>
          <w:b/>
          <w:bCs/>
          <w:sz w:val="24"/>
          <w:szCs w:val="20"/>
          <w:lang w:val="x-none" w:eastAsia="ar-SA"/>
        </w:rPr>
      </w:pPr>
      <w:r>
        <w:rPr>
          <w:rFonts w:ascii="Times New Roman" w:eastAsia="Times New Roman" w:hAnsi="Times New Roman" w:cs="Calibri"/>
          <w:b/>
          <w:bCs/>
          <w:sz w:val="24"/>
          <w:szCs w:val="20"/>
          <w:lang w:eastAsia="ar-SA"/>
        </w:rPr>
        <w:t xml:space="preserve">4. </w:t>
      </w:r>
      <w:r w:rsidRPr="00A81EA8">
        <w:rPr>
          <w:rFonts w:ascii="Times New Roman" w:eastAsia="Times New Roman" w:hAnsi="Times New Roman" w:cs="Calibri"/>
          <w:b/>
          <w:bCs/>
          <w:sz w:val="24"/>
          <w:szCs w:val="20"/>
          <w:lang w:val="x-none" w:eastAsia="ar-SA"/>
        </w:rPr>
        <w:t>PRIDEDAMI DOKUMENTAI IR INFORMACIJA APIE KONFIDENCIALUMĄ</w:t>
      </w:r>
    </w:p>
    <w:p w14:paraId="226ABDF3" w14:textId="77777777" w:rsidR="00A81EA8" w:rsidRPr="00A81EA8" w:rsidRDefault="00A81EA8" w:rsidP="00A81EA8">
      <w:pPr>
        <w:suppressAutoHyphens/>
        <w:spacing w:after="0" w:line="240" w:lineRule="auto"/>
        <w:ind w:left="567"/>
        <w:contextualSpacing/>
        <w:rPr>
          <w:rFonts w:ascii="Times New Roman" w:eastAsia="Times New Roman" w:hAnsi="Times New Roman" w:cs="Calibri"/>
          <w:b/>
          <w:bCs/>
          <w:sz w:val="24"/>
          <w:szCs w:val="20"/>
          <w:lang w:val="x-none"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170"/>
        <w:gridCol w:w="2564"/>
      </w:tblGrid>
      <w:tr w:rsidR="00A81EA8" w:rsidRPr="00A81EA8" w14:paraId="44C6A6AA" w14:textId="77777777" w:rsidTr="00A81EA8">
        <w:tc>
          <w:tcPr>
            <w:tcW w:w="648" w:type="dxa"/>
            <w:shd w:val="clear" w:color="auto" w:fill="D9E2F3" w:themeFill="accent1" w:themeFillTint="33"/>
            <w:vAlign w:val="center"/>
          </w:tcPr>
          <w:p w14:paraId="7405DDD4"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A81EA8">
              <w:rPr>
                <w:rFonts w:ascii="Times New Roman" w:eastAsia="Arial Unicode MS" w:hAnsi="Times New Roman" w:cs="Times New Roman"/>
                <w:b/>
                <w:bCs/>
                <w:noProof/>
                <w:sz w:val="22"/>
                <w:szCs w:val="24"/>
                <w:bdr w:val="nil"/>
                <w:lang w:val="en-GB" w:eastAsia="en-US"/>
              </w:rPr>
              <w:t>Eil.</w:t>
            </w:r>
          </w:p>
          <w:p w14:paraId="201C03F4"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A81EA8">
              <w:rPr>
                <w:rFonts w:ascii="Times New Roman" w:eastAsia="Arial Unicode MS" w:hAnsi="Times New Roman" w:cs="Times New Roman"/>
                <w:b/>
                <w:bCs/>
                <w:noProof/>
                <w:sz w:val="22"/>
                <w:szCs w:val="24"/>
                <w:bdr w:val="nil"/>
                <w:lang w:val="en-GB" w:eastAsia="en-US"/>
              </w:rPr>
              <w:t>Nr.</w:t>
            </w:r>
          </w:p>
        </w:tc>
        <w:tc>
          <w:tcPr>
            <w:tcW w:w="3478" w:type="dxa"/>
            <w:shd w:val="clear" w:color="auto" w:fill="D9E2F3" w:themeFill="accent1" w:themeFillTint="33"/>
            <w:vAlign w:val="center"/>
          </w:tcPr>
          <w:p w14:paraId="6DD07DE1"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A81EA8">
              <w:rPr>
                <w:rFonts w:ascii="Times New Roman" w:eastAsia="Arial Unicode MS" w:hAnsi="Times New Roman" w:cs="Times New Roman"/>
                <w:b/>
                <w:bCs/>
                <w:noProof/>
                <w:sz w:val="22"/>
                <w:szCs w:val="24"/>
                <w:bdr w:val="nil"/>
                <w:lang w:val="en-GB" w:eastAsia="en-US"/>
              </w:rPr>
              <w:t>Dokumentas</w:t>
            </w:r>
          </w:p>
        </w:tc>
        <w:tc>
          <w:tcPr>
            <w:tcW w:w="1030" w:type="dxa"/>
            <w:shd w:val="clear" w:color="auto" w:fill="D9E2F3" w:themeFill="accent1" w:themeFillTint="33"/>
            <w:vAlign w:val="center"/>
          </w:tcPr>
          <w:p w14:paraId="727A238F"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A81EA8">
              <w:rPr>
                <w:rFonts w:ascii="Times New Roman" w:eastAsia="Arial Unicode MS" w:hAnsi="Times New Roman" w:cs="Times New Roman"/>
                <w:b/>
                <w:bCs/>
                <w:noProof/>
                <w:sz w:val="22"/>
                <w:szCs w:val="24"/>
                <w:bdr w:val="nil"/>
                <w:lang w:val="en-GB" w:eastAsia="en-US"/>
              </w:rPr>
              <w:t>Lapų skaičius</w:t>
            </w:r>
          </w:p>
        </w:tc>
        <w:tc>
          <w:tcPr>
            <w:tcW w:w="0" w:type="auto"/>
            <w:shd w:val="clear" w:color="auto" w:fill="D9E2F3" w:themeFill="accent1" w:themeFillTint="33"/>
            <w:vAlign w:val="center"/>
          </w:tcPr>
          <w:p w14:paraId="52B32AD8"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A81EA8">
              <w:rPr>
                <w:rFonts w:ascii="Times New Roman" w:eastAsia="Arial Unicode MS" w:hAnsi="Times New Roman" w:cs="Times New Roman"/>
                <w:b/>
                <w:bCs/>
                <w:noProof/>
                <w:sz w:val="22"/>
                <w:szCs w:val="24"/>
                <w:bdr w:val="nil"/>
                <w:lang w:val="en-GB" w:eastAsia="en-US"/>
              </w:rPr>
              <w:t>Ar dokumente yra konfidencialios informacijos?</w:t>
            </w:r>
          </w:p>
          <w:p w14:paraId="3E7F9116"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A81EA8">
              <w:rPr>
                <w:rFonts w:ascii="Times New Roman" w:eastAsia="Arial Unicode MS" w:hAnsi="Times New Roman" w:cs="Times New Roman"/>
                <w:b/>
                <w:bCs/>
                <w:noProof/>
                <w:sz w:val="22"/>
                <w:szCs w:val="24"/>
                <w:bdr w:val="nil"/>
                <w:lang w:val="en-GB" w:eastAsia="en-US"/>
              </w:rPr>
              <w:t>(Taip / Ne)</w:t>
            </w:r>
          </w:p>
        </w:tc>
        <w:tc>
          <w:tcPr>
            <w:tcW w:w="0" w:type="auto"/>
            <w:shd w:val="clear" w:color="auto" w:fill="D9E2F3" w:themeFill="accent1" w:themeFillTint="33"/>
            <w:vAlign w:val="center"/>
          </w:tcPr>
          <w:p w14:paraId="3EEDD30E" w14:textId="77777777" w:rsidR="00A81EA8" w:rsidRPr="00A81EA8" w:rsidRDefault="00A81EA8" w:rsidP="00A81EA8">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A81EA8">
              <w:rPr>
                <w:rFonts w:ascii="Times New Roman" w:eastAsia="Arial Unicode MS" w:hAnsi="Times New Roman" w:cs="Times New Roman"/>
                <w:b/>
                <w:bCs/>
                <w:noProof/>
                <w:sz w:val="22"/>
                <w:szCs w:val="24"/>
                <w:bdr w:val="nil"/>
                <w:lang w:val="en-GB" w:eastAsia="en-US"/>
              </w:rPr>
              <w:t>Paaiškinimas, kokia konkreti informacija dokumente yra konfidenciali ir kodėl</w:t>
            </w:r>
          </w:p>
        </w:tc>
      </w:tr>
      <w:tr w:rsidR="00A81EA8" w:rsidRPr="00A81EA8" w14:paraId="50314625" w14:textId="77777777" w:rsidTr="0071693F">
        <w:tc>
          <w:tcPr>
            <w:tcW w:w="648" w:type="dxa"/>
            <w:vAlign w:val="center"/>
          </w:tcPr>
          <w:p w14:paraId="13F494CA"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Cs/>
                <w:noProof/>
                <w:sz w:val="22"/>
                <w:szCs w:val="24"/>
                <w:bdr w:val="nil"/>
                <w:lang w:val="en-GB" w:eastAsia="en-US"/>
              </w:rPr>
            </w:pPr>
            <w:r w:rsidRPr="00A81EA8">
              <w:rPr>
                <w:rFonts w:ascii="Times New Roman" w:eastAsia="Arial Unicode MS" w:hAnsi="Times New Roman" w:cs="Times New Roman"/>
                <w:i/>
                <w:noProof/>
                <w:sz w:val="22"/>
                <w:szCs w:val="24"/>
                <w:bdr w:val="nil"/>
                <w:lang w:val="en-GB" w:eastAsia="en-US"/>
              </w:rPr>
              <w:t>1</w:t>
            </w:r>
          </w:p>
        </w:tc>
        <w:tc>
          <w:tcPr>
            <w:tcW w:w="3478" w:type="dxa"/>
            <w:vAlign w:val="center"/>
          </w:tcPr>
          <w:p w14:paraId="28FCB25F"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Cs/>
                <w:noProof/>
                <w:sz w:val="22"/>
                <w:szCs w:val="24"/>
                <w:bdr w:val="nil"/>
                <w:lang w:val="en-GB" w:eastAsia="en-US"/>
              </w:rPr>
            </w:pPr>
            <w:r w:rsidRPr="00A81EA8">
              <w:rPr>
                <w:rFonts w:ascii="Times New Roman" w:eastAsia="Arial Unicode MS" w:hAnsi="Times New Roman" w:cs="Times New Roman"/>
                <w:i/>
                <w:iCs/>
                <w:noProof/>
                <w:sz w:val="22"/>
                <w:szCs w:val="24"/>
                <w:bdr w:val="nil"/>
                <w:lang w:val="en-GB" w:eastAsia="en-US"/>
              </w:rPr>
              <w:t>2</w:t>
            </w:r>
          </w:p>
        </w:tc>
        <w:tc>
          <w:tcPr>
            <w:tcW w:w="1030" w:type="dxa"/>
          </w:tcPr>
          <w:p w14:paraId="0153A7B4"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i/>
                <w:noProof/>
                <w:sz w:val="22"/>
                <w:szCs w:val="24"/>
                <w:bdr w:val="nil"/>
                <w:lang w:val="en-GB" w:eastAsia="en-US"/>
              </w:rPr>
            </w:pPr>
            <w:r w:rsidRPr="00A81EA8">
              <w:rPr>
                <w:rFonts w:ascii="Times New Roman" w:eastAsia="Arial Unicode MS" w:hAnsi="Times New Roman" w:cs="Times New Roman"/>
                <w:i/>
                <w:noProof/>
                <w:sz w:val="22"/>
                <w:szCs w:val="24"/>
                <w:bdr w:val="nil"/>
                <w:lang w:val="en-GB" w:eastAsia="en-US"/>
              </w:rPr>
              <w:t>3</w:t>
            </w:r>
          </w:p>
        </w:tc>
        <w:tc>
          <w:tcPr>
            <w:tcW w:w="0" w:type="auto"/>
            <w:vAlign w:val="center"/>
          </w:tcPr>
          <w:p w14:paraId="015558EB"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Cs/>
                <w:i/>
                <w:iCs/>
                <w:noProof/>
                <w:sz w:val="22"/>
                <w:szCs w:val="24"/>
                <w:bdr w:val="nil"/>
                <w:lang w:val="en-GB" w:eastAsia="en-US"/>
              </w:rPr>
            </w:pPr>
            <w:r w:rsidRPr="00A81EA8">
              <w:rPr>
                <w:rFonts w:ascii="Times New Roman" w:eastAsia="Arial Unicode MS" w:hAnsi="Times New Roman" w:cs="Times New Roman"/>
                <w:bCs/>
                <w:i/>
                <w:iCs/>
                <w:noProof/>
                <w:sz w:val="22"/>
                <w:szCs w:val="24"/>
                <w:bdr w:val="nil"/>
                <w:lang w:val="en-GB" w:eastAsia="en-US"/>
              </w:rPr>
              <w:t>4</w:t>
            </w:r>
          </w:p>
        </w:tc>
        <w:tc>
          <w:tcPr>
            <w:tcW w:w="0" w:type="auto"/>
            <w:vAlign w:val="center"/>
          </w:tcPr>
          <w:p w14:paraId="4240EF83" w14:textId="77777777" w:rsidR="00A81EA8" w:rsidRPr="00A81EA8"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bCs/>
                <w:noProof/>
                <w:sz w:val="22"/>
                <w:szCs w:val="24"/>
                <w:bdr w:val="nil"/>
                <w:lang w:val="en-GB" w:eastAsia="en-US"/>
              </w:rPr>
            </w:pPr>
            <w:r w:rsidRPr="00A81EA8">
              <w:rPr>
                <w:rFonts w:ascii="Times New Roman" w:eastAsia="Arial Unicode MS" w:hAnsi="Times New Roman" w:cs="Times New Roman"/>
                <w:i/>
                <w:noProof/>
                <w:sz w:val="22"/>
                <w:szCs w:val="24"/>
                <w:bdr w:val="nil"/>
                <w:lang w:val="en-GB" w:eastAsia="en-US"/>
              </w:rPr>
              <w:t>5</w:t>
            </w:r>
          </w:p>
        </w:tc>
      </w:tr>
      <w:tr w:rsidR="00A81EA8" w:rsidRPr="00DE06E3" w14:paraId="289F0519" w14:textId="77777777" w:rsidTr="0071693F">
        <w:tc>
          <w:tcPr>
            <w:tcW w:w="648" w:type="dxa"/>
          </w:tcPr>
          <w:p w14:paraId="0D5CEAF6"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r w:rsidRPr="00DE06E3">
              <w:rPr>
                <w:rFonts w:ascii="Times New Roman" w:eastAsia="Arial Unicode MS" w:hAnsi="Times New Roman" w:cs="Times New Roman"/>
                <w:noProof/>
                <w:sz w:val="20"/>
                <w:szCs w:val="24"/>
                <w:bdr w:val="nil"/>
                <w:lang w:val="en-GB" w:eastAsia="en-US"/>
              </w:rPr>
              <w:t>1.</w:t>
            </w:r>
          </w:p>
        </w:tc>
        <w:tc>
          <w:tcPr>
            <w:tcW w:w="3478" w:type="dxa"/>
          </w:tcPr>
          <w:p w14:paraId="40AE99F6" w14:textId="77777777" w:rsidR="00A81EA8" w:rsidRPr="00DE06E3"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DE06E3">
              <w:rPr>
                <w:rFonts w:ascii="Times New Roman" w:eastAsia="Arial Unicode MS" w:hAnsi="Times New Roman" w:cs="Times New Roman"/>
                <w:noProof/>
                <w:sz w:val="20"/>
                <w:szCs w:val="24"/>
                <w:bdr w:val="nil"/>
                <w:lang w:val="en-GB" w:eastAsia="en-US"/>
              </w:rPr>
              <w:t>Jungtinės veiklos sutarties kopija (</w:t>
            </w:r>
            <w:r w:rsidRPr="00DE06E3">
              <w:rPr>
                <w:rFonts w:ascii="Times New Roman" w:eastAsia="Calibri" w:hAnsi="Times New Roman" w:cs="Times New Roman"/>
                <w:bCs/>
                <w:iCs/>
                <w:noProof/>
                <w:sz w:val="20"/>
                <w:szCs w:val="24"/>
                <w:bdr w:val="nil"/>
                <w:lang w:val="en-GB" w:eastAsia="en-US"/>
              </w:rPr>
              <w:t>jei pasiūlymą pateikia ūkio subjektų grupė)</w:t>
            </w:r>
          </w:p>
        </w:tc>
        <w:tc>
          <w:tcPr>
            <w:tcW w:w="1030" w:type="dxa"/>
          </w:tcPr>
          <w:p w14:paraId="05554DDC"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34989C15"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5DA89D15"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r>
      <w:tr w:rsidR="00A81EA8" w:rsidRPr="00DE06E3" w14:paraId="2C34FEE8" w14:textId="77777777" w:rsidTr="0071693F">
        <w:tc>
          <w:tcPr>
            <w:tcW w:w="648" w:type="dxa"/>
          </w:tcPr>
          <w:p w14:paraId="77935B15" w14:textId="77777777" w:rsidR="00A81EA8" w:rsidRPr="00DE06E3" w:rsidRDefault="00A81EA8" w:rsidP="00A81EA8">
            <w:pPr>
              <w:pBdr>
                <w:top w:val="nil"/>
                <w:left w:val="nil"/>
                <w:bottom w:val="nil"/>
                <w:right w:val="nil"/>
                <w:between w:val="nil"/>
                <w:bar w:val="nil"/>
              </w:pBdr>
              <w:spacing w:after="0" w:line="240" w:lineRule="auto"/>
              <w:rPr>
                <w:rFonts w:ascii="Times New Roman" w:eastAsia="Calibri" w:hAnsi="Times New Roman" w:cs="Times New Roman"/>
                <w:noProof/>
                <w:sz w:val="20"/>
                <w:szCs w:val="24"/>
                <w:bdr w:val="nil"/>
                <w:lang w:val="en-GB" w:eastAsia="en-US"/>
              </w:rPr>
            </w:pPr>
            <w:r w:rsidRPr="00DE06E3">
              <w:rPr>
                <w:rFonts w:ascii="Times New Roman" w:eastAsia="Calibri" w:hAnsi="Times New Roman" w:cs="Times New Roman"/>
                <w:noProof/>
                <w:sz w:val="20"/>
                <w:szCs w:val="24"/>
                <w:bdr w:val="nil"/>
                <w:lang w:val="en-GB" w:eastAsia="en-US"/>
              </w:rPr>
              <w:t>2.</w:t>
            </w:r>
          </w:p>
        </w:tc>
        <w:tc>
          <w:tcPr>
            <w:tcW w:w="3478" w:type="dxa"/>
          </w:tcPr>
          <w:p w14:paraId="6B1A2E03" w14:textId="77777777" w:rsidR="00A81EA8" w:rsidRPr="00DE06E3"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DE06E3">
              <w:rPr>
                <w:rFonts w:ascii="Times New Roman" w:eastAsia="Arial Unicode MS" w:hAnsi="Times New Roman" w:cs="Times New Roman"/>
                <w:noProof/>
                <w:sz w:val="20"/>
                <w:szCs w:val="24"/>
                <w:bdr w:val="nil"/>
                <w:lang w:val="en-GB" w:eastAsia="en-US"/>
              </w:rPr>
              <w:t xml:space="preserve">Įgaliojimo ar kito dokumento, suteikiančio teisę pateikti ir (ar) pasirašyti pasiūlymą bei kitus dokumentus, kopija (jeigu pasiūlymą </w:t>
            </w:r>
            <w:r w:rsidRPr="00DE06E3">
              <w:rPr>
                <w:rFonts w:ascii="Times New Roman" w:eastAsia="Arial Unicode MS" w:hAnsi="Times New Roman" w:cs="Times New Roman"/>
                <w:noProof/>
                <w:sz w:val="20"/>
                <w:szCs w:val="24"/>
                <w:bdr w:val="nil"/>
                <w:lang w:val="en-GB" w:eastAsia="en-US"/>
              </w:rPr>
              <w:lastRenderedPageBreak/>
              <w:t>pateikia ir ar dokumentus pasirašo ne tiekėjo, ūkio subjektų grupės dalyvių, subtiekėjų ar ūkio subjektų, kurių pajėgumais tiekėjas remiasi, vadovas)</w:t>
            </w:r>
          </w:p>
        </w:tc>
        <w:tc>
          <w:tcPr>
            <w:tcW w:w="1030" w:type="dxa"/>
          </w:tcPr>
          <w:p w14:paraId="66640CD1"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274CA523"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4268092E"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r>
      <w:tr w:rsidR="00A81EA8" w:rsidRPr="00DE06E3" w14:paraId="751D6770" w14:textId="77777777" w:rsidTr="0071693F">
        <w:tc>
          <w:tcPr>
            <w:tcW w:w="648" w:type="dxa"/>
          </w:tcPr>
          <w:p w14:paraId="0823D1EB" w14:textId="77777777" w:rsidR="00A81EA8" w:rsidRPr="00DE06E3" w:rsidRDefault="00A81EA8" w:rsidP="00A81EA8">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val="en-GB" w:eastAsia="en-US"/>
              </w:rPr>
            </w:pPr>
            <w:r w:rsidRPr="00DE06E3">
              <w:rPr>
                <w:rFonts w:ascii="Times New Roman" w:eastAsia="Calibri" w:hAnsi="Times New Roman" w:cs="Times New Roman"/>
                <w:bCs/>
                <w:noProof/>
                <w:sz w:val="20"/>
                <w:szCs w:val="24"/>
                <w:bdr w:val="nil"/>
                <w:lang w:val="en-GB" w:eastAsia="en-US"/>
              </w:rPr>
              <w:t>3.</w:t>
            </w:r>
          </w:p>
        </w:tc>
        <w:tc>
          <w:tcPr>
            <w:tcW w:w="3478" w:type="dxa"/>
          </w:tcPr>
          <w:p w14:paraId="6138CA5C" w14:textId="77777777" w:rsidR="00A81EA8" w:rsidRPr="00DE06E3" w:rsidRDefault="00A81EA8" w:rsidP="00A81EA8">
            <w:pPr>
              <w:pBdr>
                <w:top w:val="nil"/>
                <w:left w:val="nil"/>
                <w:bottom w:val="nil"/>
                <w:right w:val="nil"/>
                <w:between w:val="nil"/>
                <w:bar w:val="nil"/>
              </w:pBdr>
              <w:tabs>
                <w:tab w:val="left" w:pos="1701"/>
              </w:tabs>
              <w:spacing w:after="0" w:line="240" w:lineRule="auto"/>
              <w:ind w:left="32"/>
              <w:jc w:val="both"/>
              <w:rPr>
                <w:rFonts w:ascii="Times New Roman" w:eastAsia="Calibri" w:hAnsi="Times New Roman" w:cs="Times New Roman"/>
                <w:bCs/>
                <w:iCs/>
                <w:noProof/>
                <w:sz w:val="20"/>
                <w:szCs w:val="24"/>
                <w:bdr w:val="nil"/>
                <w:lang w:val="en-GB" w:eastAsia="en-US"/>
              </w:rPr>
            </w:pPr>
            <w:bookmarkStart w:id="74" w:name="_Hlk92265730"/>
            <w:r w:rsidRPr="00DE06E3">
              <w:rPr>
                <w:rFonts w:ascii="Times New Roman" w:eastAsia="Calibri" w:hAnsi="Times New Roman" w:cs="Times New Roman"/>
                <w:bCs/>
                <w:noProof/>
                <w:sz w:val="20"/>
                <w:szCs w:val="24"/>
                <w:bdr w:val="nil"/>
                <w:lang w:val="en-GB" w:eastAsia="en-US"/>
              </w:rPr>
              <w:t>Jei tiekėjas pasitelkia ūkio subjektus – įrodymai, kad šie ištekliai bus prieinami per visą sutartinių įsipareigojimų vykdymo laikotarpį</w:t>
            </w:r>
            <w:bookmarkEnd w:id="74"/>
          </w:p>
        </w:tc>
        <w:tc>
          <w:tcPr>
            <w:tcW w:w="1030" w:type="dxa"/>
          </w:tcPr>
          <w:p w14:paraId="5AB808C8"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6135C6EF"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671D9657"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r>
      <w:tr w:rsidR="00A81EA8" w:rsidRPr="00DE06E3" w14:paraId="45AFE191" w14:textId="77777777" w:rsidTr="0071693F">
        <w:tc>
          <w:tcPr>
            <w:tcW w:w="648" w:type="dxa"/>
          </w:tcPr>
          <w:p w14:paraId="041619BE" w14:textId="77777777" w:rsidR="00A81EA8" w:rsidRPr="00DE06E3" w:rsidRDefault="00A81EA8" w:rsidP="00A81EA8">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val="en-GB" w:eastAsia="en-US"/>
              </w:rPr>
            </w:pPr>
            <w:r w:rsidRPr="00DE06E3">
              <w:rPr>
                <w:rFonts w:ascii="Times New Roman" w:eastAsia="Calibri" w:hAnsi="Times New Roman" w:cs="Times New Roman"/>
                <w:bCs/>
                <w:noProof/>
                <w:sz w:val="20"/>
                <w:szCs w:val="24"/>
                <w:bdr w:val="nil"/>
                <w:lang w:val="en-GB" w:eastAsia="en-US"/>
              </w:rPr>
              <w:t>4.</w:t>
            </w:r>
          </w:p>
        </w:tc>
        <w:tc>
          <w:tcPr>
            <w:tcW w:w="3478" w:type="dxa"/>
          </w:tcPr>
          <w:p w14:paraId="5EE650C8" w14:textId="77777777" w:rsidR="00A81EA8" w:rsidRPr="00DE06E3"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val="en-GB" w:eastAsia="en-US"/>
              </w:rPr>
            </w:pPr>
            <w:r w:rsidRPr="00DE06E3">
              <w:rPr>
                <w:rFonts w:ascii="Times New Roman" w:eastAsia="Calibri" w:hAnsi="Times New Roman" w:cs="Times New Roman"/>
                <w:bCs/>
                <w:iCs/>
                <w:noProof/>
                <w:sz w:val="20"/>
                <w:szCs w:val="24"/>
                <w:bdr w:val="nil"/>
                <w:lang w:val="en-GB" w:eastAsia="en-US"/>
              </w:rPr>
              <w:t xml:space="preserve">Pasirašytas EBVPD </w:t>
            </w:r>
          </w:p>
          <w:p w14:paraId="44B602CA" w14:textId="77777777" w:rsidR="00A81EA8" w:rsidRPr="00DE06E3" w:rsidRDefault="00A81EA8" w:rsidP="00A81EA8">
            <w:pPr>
              <w:tabs>
                <w:tab w:val="left" w:pos="331"/>
              </w:tabs>
              <w:spacing w:after="0" w:line="240" w:lineRule="auto"/>
              <w:ind w:left="32" w:hanging="32"/>
              <w:rPr>
                <w:rFonts w:ascii="Times New Roman" w:eastAsia="Calibri" w:hAnsi="Times New Roman" w:cs="Times New Roman"/>
                <w:bCs/>
                <w:noProof/>
                <w:sz w:val="20"/>
                <w:szCs w:val="24"/>
                <w:lang w:val="en-GB"/>
              </w:rPr>
            </w:pPr>
            <w:r w:rsidRPr="00DE06E3">
              <w:rPr>
                <w:rFonts w:ascii="Times New Roman" w:eastAsia="Calibri" w:hAnsi="Times New Roman" w:cs="Times New Roman"/>
                <w:bCs/>
                <w:noProof/>
                <w:sz w:val="20"/>
                <w:szCs w:val="24"/>
                <w:lang w:val="en-GB"/>
              </w:rPr>
              <w:t>*Atskirą EBVPD pildo:</w:t>
            </w:r>
          </w:p>
          <w:p w14:paraId="1595DC12" w14:textId="77777777" w:rsidR="00A81EA8" w:rsidRPr="00DE06E3" w:rsidRDefault="00A81EA8" w:rsidP="001075D4">
            <w:pPr>
              <w:numPr>
                <w:ilvl w:val="0"/>
                <w:numId w:val="1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bookmarkStart w:id="75" w:name="_Hlk72999401"/>
            <w:r w:rsidRPr="00DE06E3">
              <w:rPr>
                <w:rFonts w:ascii="Times New Roman" w:eastAsia="Calibri" w:hAnsi="Times New Roman" w:cs="Times New Roman"/>
                <w:bCs/>
                <w:noProof/>
                <w:sz w:val="20"/>
                <w:szCs w:val="24"/>
                <w:lang w:val="en-GB"/>
              </w:rPr>
              <w:t>tiekėjas;</w:t>
            </w:r>
          </w:p>
          <w:p w14:paraId="31286C77" w14:textId="77777777" w:rsidR="00A81EA8" w:rsidRPr="00DE06E3" w:rsidRDefault="00A81EA8" w:rsidP="001075D4">
            <w:pPr>
              <w:numPr>
                <w:ilvl w:val="0"/>
                <w:numId w:val="1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r w:rsidRPr="00DE06E3">
              <w:rPr>
                <w:rFonts w:ascii="Times New Roman" w:eastAsia="Calibri" w:hAnsi="Times New Roman" w:cs="Times New Roman"/>
                <w:bCs/>
                <w:noProof/>
                <w:sz w:val="20"/>
                <w:szCs w:val="24"/>
                <w:lang w:val="en-GB"/>
              </w:rPr>
              <w:t>kiekvienas tiekėjų grupės narys (jeigu pasiūlymą teikia tiekėjų grupė);</w:t>
            </w:r>
            <w:bookmarkEnd w:id="75"/>
          </w:p>
          <w:p w14:paraId="76D5E778" w14:textId="77777777" w:rsidR="00A81EA8" w:rsidRPr="00DE06E3" w:rsidRDefault="00A81EA8" w:rsidP="001075D4">
            <w:pPr>
              <w:numPr>
                <w:ilvl w:val="0"/>
                <w:numId w:val="18"/>
              </w:numPr>
              <w:pBdr>
                <w:top w:val="nil"/>
                <w:left w:val="nil"/>
                <w:bottom w:val="nil"/>
                <w:right w:val="nil"/>
                <w:between w:val="nil"/>
                <w:bar w:val="nil"/>
              </w:pBdr>
              <w:tabs>
                <w:tab w:val="left" w:pos="0"/>
                <w:tab w:val="left" w:pos="331"/>
              </w:tabs>
              <w:spacing w:after="0" w:line="240" w:lineRule="auto"/>
              <w:ind w:left="0" w:hanging="32"/>
              <w:contextualSpacing/>
              <w:rPr>
                <w:rFonts w:ascii="Times New Roman" w:eastAsia="Calibri" w:hAnsi="Times New Roman" w:cs="Times New Roman"/>
                <w:bCs/>
                <w:noProof/>
                <w:sz w:val="20"/>
                <w:szCs w:val="24"/>
                <w:lang w:val="en-GB" w:eastAsia="ar-SA"/>
              </w:rPr>
            </w:pPr>
            <w:bookmarkStart w:id="76" w:name="_Hlk72999361"/>
            <w:r w:rsidRPr="00DE06E3">
              <w:rPr>
                <w:rFonts w:ascii="Times New Roman" w:eastAsia="Times New Roman" w:hAnsi="Times New Roman" w:cs="Times New Roman"/>
                <w:bCs/>
                <w:noProof/>
                <w:sz w:val="20"/>
                <w:szCs w:val="24"/>
                <w:lang w:val="en-GB" w:eastAsia="ar-SA"/>
              </w:rPr>
              <w:t>kiekvienas ūkio subjektas, kurio pajėgumais remiasi tiekėjas pagal VPĮ 49 str. (jei yra);</w:t>
            </w:r>
          </w:p>
          <w:bookmarkEnd w:id="76"/>
          <w:p w14:paraId="071DE96C" w14:textId="77777777" w:rsidR="00A81EA8" w:rsidRPr="00DE06E3" w:rsidRDefault="00A81EA8" w:rsidP="00A81EA8">
            <w:pPr>
              <w:pBdr>
                <w:top w:val="nil"/>
                <w:left w:val="nil"/>
                <w:bottom w:val="nil"/>
                <w:right w:val="nil"/>
                <w:between w:val="nil"/>
                <w:bar w:val="nil"/>
              </w:pBdr>
              <w:spacing w:after="0" w:line="240" w:lineRule="auto"/>
              <w:jc w:val="both"/>
              <w:rPr>
                <w:rFonts w:ascii="Times New Roman" w:eastAsia="Calibri" w:hAnsi="Times New Roman" w:cs="Times New Roman"/>
                <w:bCs/>
                <w:noProof/>
                <w:sz w:val="20"/>
                <w:szCs w:val="24"/>
                <w:bdr w:val="nil"/>
                <w:lang w:val="en-GB" w:eastAsia="en-US"/>
              </w:rPr>
            </w:pPr>
          </w:p>
        </w:tc>
        <w:tc>
          <w:tcPr>
            <w:tcW w:w="1030" w:type="dxa"/>
          </w:tcPr>
          <w:p w14:paraId="21908D68"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418D98F6"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7031E876"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r>
      <w:tr w:rsidR="00A81EA8" w:rsidRPr="00DE06E3" w14:paraId="2AD75CC0" w14:textId="77777777" w:rsidTr="0071693F">
        <w:tc>
          <w:tcPr>
            <w:tcW w:w="648" w:type="dxa"/>
          </w:tcPr>
          <w:p w14:paraId="076D4455"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r w:rsidRPr="00DE06E3">
              <w:rPr>
                <w:rFonts w:ascii="Times New Roman" w:eastAsia="Arial Unicode MS" w:hAnsi="Times New Roman" w:cs="Times New Roman"/>
                <w:noProof/>
                <w:sz w:val="20"/>
                <w:szCs w:val="24"/>
                <w:bdr w:val="nil"/>
                <w:lang w:val="en-GB" w:eastAsia="en-US"/>
              </w:rPr>
              <w:t>5.</w:t>
            </w:r>
          </w:p>
        </w:tc>
        <w:tc>
          <w:tcPr>
            <w:tcW w:w="3478" w:type="dxa"/>
          </w:tcPr>
          <w:p w14:paraId="05E31D64" w14:textId="77777777" w:rsidR="00A81EA8" w:rsidRPr="00DE06E3"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DE06E3">
              <w:rPr>
                <w:rFonts w:ascii="Times New Roman" w:eastAsia="Arial Unicode MS" w:hAnsi="Times New Roman" w:cs="Times New Roman"/>
                <w:i/>
                <w:iCs/>
                <w:noProof/>
                <w:sz w:val="20"/>
                <w:szCs w:val="24"/>
                <w:bdr w:val="nil"/>
                <w:lang w:val="en-GB" w:eastAsia="en-US"/>
              </w:rPr>
              <w:t>Kiti dokumentai (jei yra)</w:t>
            </w:r>
          </w:p>
        </w:tc>
        <w:tc>
          <w:tcPr>
            <w:tcW w:w="1030" w:type="dxa"/>
          </w:tcPr>
          <w:p w14:paraId="74EB34C1"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7E53CF7D"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c>
          <w:tcPr>
            <w:tcW w:w="0" w:type="auto"/>
          </w:tcPr>
          <w:p w14:paraId="704BE685"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val="en-GB" w:eastAsia="en-US"/>
              </w:rPr>
            </w:pPr>
          </w:p>
        </w:tc>
      </w:tr>
    </w:tbl>
    <w:p w14:paraId="230E02E6" w14:textId="77777777" w:rsidR="00A81EA8" w:rsidRPr="00DE06E3"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Calibri"/>
          <w:b/>
          <w:bCs/>
          <w:sz w:val="22"/>
          <w:szCs w:val="24"/>
          <w:bdr w:val="nil"/>
          <w:lang w:val="en-US" w:eastAsia="en-US"/>
        </w:rPr>
      </w:pPr>
    </w:p>
    <w:p w14:paraId="6B920087" w14:textId="77777777" w:rsidR="00A81EA8" w:rsidRPr="00DE06E3" w:rsidRDefault="00A81EA8" w:rsidP="00A81EA8">
      <w:pPr>
        <w:pBdr>
          <w:top w:val="nil"/>
          <w:left w:val="nil"/>
          <w:bottom w:val="nil"/>
          <w:right w:val="nil"/>
          <w:between w:val="nil"/>
          <w:bar w:val="nil"/>
        </w:pBdr>
        <w:spacing w:after="0" w:line="240" w:lineRule="auto"/>
        <w:jc w:val="both"/>
        <w:rPr>
          <w:rFonts w:ascii="Times New Roman" w:eastAsia="Arial Unicode MS" w:hAnsi="Times New Roman" w:cs="Calibri"/>
          <w:b/>
          <w:bCs/>
          <w:noProof/>
          <w:sz w:val="22"/>
          <w:szCs w:val="24"/>
          <w:bdr w:val="nil"/>
          <w:lang w:val="en-GB" w:eastAsia="en-US"/>
        </w:rPr>
      </w:pPr>
      <w:r w:rsidRPr="00DE06E3">
        <w:rPr>
          <w:rFonts w:ascii="Times New Roman" w:eastAsia="Arial Unicode MS" w:hAnsi="Times New Roman" w:cs="Calibri"/>
          <w:b/>
          <w:bCs/>
          <w:noProof/>
          <w:sz w:val="22"/>
          <w:szCs w:val="24"/>
          <w:bdr w:val="nil"/>
          <w:lang w:val="en-GB" w:eastAsia="en-US"/>
        </w:rPr>
        <w:t>Pasirašydamas šį pasiūlymą, tvirtintu, kad:</w:t>
      </w:r>
    </w:p>
    <w:p w14:paraId="5B2B261D" w14:textId="77777777" w:rsidR="00A81EA8" w:rsidRPr="00DE06E3" w:rsidRDefault="00A81EA8" w:rsidP="001075D4">
      <w:pPr>
        <w:numPr>
          <w:ilvl w:val="0"/>
          <w:numId w:val="19"/>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0"/>
          <w:szCs w:val="22"/>
          <w:lang w:val="en-GB" w:eastAsia="ar-SA"/>
        </w:rPr>
      </w:pPr>
      <w:r w:rsidRPr="00DE06E3">
        <w:rPr>
          <w:rFonts w:ascii="Times New Roman" w:eastAsia="Times New Roman" w:hAnsi="Times New Roman" w:cs="Calibri"/>
          <w:noProof/>
          <w:sz w:val="22"/>
          <w:szCs w:val="20"/>
          <w:lang w:val="en-GB"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62161B" w14:textId="77777777" w:rsidR="00A81EA8" w:rsidRPr="00DE06E3" w:rsidRDefault="00A81EA8" w:rsidP="001075D4">
      <w:pPr>
        <w:numPr>
          <w:ilvl w:val="0"/>
          <w:numId w:val="19"/>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0"/>
          <w:szCs w:val="22"/>
          <w:lang w:val="en-GB" w:eastAsia="ar-SA"/>
        </w:rPr>
      </w:pPr>
      <w:r w:rsidRPr="00DE06E3">
        <w:rPr>
          <w:rFonts w:ascii="Times New Roman" w:eastAsia="Times New Roman" w:hAnsi="Times New Roman" w:cs="Calibri"/>
          <w:noProof/>
          <w:sz w:val="22"/>
          <w:szCs w:val="20"/>
          <w:lang w:val="en-GB" w:eastAsia="ar-SA"/>
        </w:rPr>
        <w:t>sutinku su pirkimo dokumentuose nustatytomis sąlygomis ir procedūromis,</w:t>
      </w:r>
    </w:p>
    <w:p w14:paraId="4AF6CF0B" w14:textId="77777777" w:rsidR="00A81EA8" w:rsidRPr="00DE06E3" w:rsidRDefault="00A81EA8" w:rsidP="001075D4">
      <w:pPr>
        <w:numPr>
          <w:ilvl w:val="0"/>
          <w:numId w:val="19"/>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noProof/>
          <w:sz w:val="22"/>
          <w:szCs w:val="20"/>
          <w:lang w:val="en-GB" w:eastAsia="ar-SA"/>
        </w:rPr>
      </w:pPr>
      <w:r w:rsidRPr="00DE06E3">
        <w:rPr>
          <w:rFonts w:ascii="Times New Roman" w:eastAsia="Calibri" w:hAnsi="Times New Roman" w:cs="Calibri"/>
          <w:noProof/>
          <w:sz w:val="22"/>
          <w:szCs w:val="20"/>
          <w:lang w:val="en-GB" w:eastAsia="ar-SA"/>
        </w:rPr>
        <w:t>pasiūlymo dokumentuose pateikti duomenys ir informacija yra teisinga ir apima viską, ko reikia tinkamam sutarties įvykdymui;</w:t>
      </w:r>
    </w:p>
    <w:p w14:paraId="7971AC8A" w14:textId="77777777" w:rsidR="00A81EA8" w:rsidRPr="00DE06E3" w:rsidRDefault="00A81EA8" w:rsidP="001075D4">
      <w:pPr>
        <w:numPr>
          <w:ilvl w:val="0"/>
          <w:numId w:val="19"/>
        </w:numPr>
        <w:pBdr>
          <w:top w:val="nil"/>
          <w:left w:val="nil"/>
          <w:bottom w:val="nil"/>
          <w:right w:val="nil"/>
          <w:between w:val="nil"/>
          <w:bar w:val="nil"/>
        </w:pBdr>
        <w:spacing w:after="0" w:line="240" w:lineRule="auto"/>
        <w:ind w:left="0" w:firstLine="567"/>
        <w:contextualSpacing/>
        <w:rPr>
          <w:rFonts w:ascii="Times New Roman" w:eastAsia="Times New Roman" w:hAnsi="Times New Roman" w:cs="Calibri"/>
          <w:noProof/>
          <w:sz w:val="22"/>
          <w:szCs w:val="20"/>
          <w:lang w:val="en-GB" w:eastAsia="ar-SA"/>
        </w:rPr>
      </w:pPr>
      <w:r w:rsidRPr="00DE06E3">
        <w:rPr>
          <w:rFonts w:ascii="Times New Roman" w:eastAsia="Times New Roman" w:hAnsi="Times New Roman" w:cs="Calibri"/>
          <w:noProof/>
          <w:sz w:val="22"/>
          <w:szCs w:val="20"/>
          <w:lang w:val="en-GB" w:eastAsia="ar-SA"/>
        </w:rPr>
        <w:t xml:space="preserve">pasiūlymas galioja ne trumpiau kaip 90 dienų nuo konkurso pasiūlymų pateikimo termino pabaigos. </w:t>
      </w:r>
    </w:p>
    <w:p w14:paraId="18F51848" w14:textId="77777777" w:rsidR="00A81EA8" w:rsidRPr="00DE06E3" w:rsidRDefault="00A81EA8" w:rsidP="00A81EA8">
      <w:pPr>
        <w:pBdr>
          <w:top w:val="nil"/>
          <w:left w:val="nil"/>
          <w:bottom w:val="nil"/>
          <w:right w:val="nil"/>
          <w:between w:val="nil"/>
          <w:bar w:val="nil"/>
        </w:pBdr>
        <w:spacing w:after="0" w:line="240" w:lineRule="auto"/>
        <w:jc w:val="both"/>
        <w:rPr>
          <w:rFonts w:ascii="Times New Roman" w:eastAsia="Times New Roman" w:hAnsi="Times New Roman" w:cs="Times New Roman"/>
          <w:noProof/>
          <w:sz w:val="22"/>
          <w:szCs w:val="24"/>
          <w:bdr w:val="nil"/>
          <w:lang w:val="en-GB" w:eastAsia="en-US"/>
        </w:rPr>
      </w:pPr>
    </w:p>
    <w:p w14:paraId="0DB1363C" w14:textId="77777777" w:rsidR="00A81EA8" w:rsidRPr="00DE06E3" w:rsidRDefault="00A81EA8" w:rsidP="00A81EA8">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A81EA8" w:rsidRPr="00DE06E3" w14:paraId="465DC475" w14:textId="77777777" w:rsidTr="0071693F">
        <w:trPr>
          <w:trHeight w:val="285"/>
        </w:trPr>
        <w:tc>
          <w:tcPr>
            <w:tcW w:w="3284" w:type="dxa"/>
            <w:tcBorders>
              <w:top w:val="nil"/>
              <w:left w:val="nil"/>
              <w:bottom w:val="single" w:sz="4" w:space="0" w:color="auto"/>
              <w:right w:val="nil"/>
            </w:tcBorders>
          </w:tcPr>
          <w:p w14:paraId="071BAB50"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22"/>
                <w:szCs w:val="24"/>
                <w:bdr w:val="nil"/>
                <w:lang w:eastAsia="en-US"/>
              </w:rPr>
            </w:pPr>
          </w:p>
        </w:tc>
        <w:tc>
          <w:tcPr>
            <w:tcW w:w="604" w:type="dxa"/>
          </w:tcPr>
          <w:p w14:paraId="4B87C62C"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22"/>
                <w:szCs w:val="24"/>
                <w:bdr w:val="nil"/>
                <w:lang w:eastAsia="en-US"/>
              </w:rPr>
            </w:pPr>
          </w:p>
        </w:tc>
        <w:tc>
          <w:tcPr>
            <w:tcW w:w="1980" w:type="dxa"/>
            <w:tcBorders>
              <w:top w:val="nil"/>
              <w:left w:val="nil"/>
              <w:bottom w:val="single" w:sz="4" w:space="0" w:color="auto"/>
              <w:right w:val="nil"/>
            </w:tcBorders>
          </w:tcPr>
          <w:p w14:paraId="32CA62F9"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22"/>
                <w:szCs w:val="24"/>
                <w:bdr w:val="nil"/>
                <w:lang w:eastAsia="en-US"/>
              </w:rPr>
            </w:pPr>
          </w:p>
        </w:tc>
        <w:tc>
          <w:tcPr>
            <w:tcW w:w="701" w:type="dxa"/>
          </w:tcPr>
          <w:p w14:paraId="1943ADE5"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22"/>
                <w:szCs w:val="24"/>
                <w:bdr w:val="nil"/>
                <w:lang w:eastAsia="en-US"/>
              </w:rPr>
            </w:pPr>
          </w:p>
        </w:tc>
        <w:tc>
          <w:tcPr>
            <w:tcW w:w="2611" w:type="dxa"/>
            <w:tcBorders>
              <w:top w:val="nil"/>
              <w:left w:val="nil"/>
              <w:bottom w:val="single" w:sz="4" w:space="0" w:color="auto"/>
              <w:right w:val="nil"/>
            </w:tcBorders>
          </w:tcPr>
          <w:p w14:paraId="5472EFF3"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22"/>
                <w:szCs w:val="24"/>
                <w:bdr w:val="nil"/>
                <w:lang w:eastAsia="en-US"/>
              </w:rPr>
            </w:pPr>
          </w:p>
        </w:tc>
        <w:tc>
          <w:tcPr>
            <w:tcW w:w="648" w:type="dxa"/>
          </w:tcPr>
          <w:p w14:paraId="586C1B3C"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22"/>
                <w:szCs w:val="24"/>
                <w:bdr w:val="nil"/>
                <w:lang w:eastAsia="en-US"/>
              </w:rPr>
            </w:pPr>
          </w:p>
        </w:tc>
      </w:tr>
      <w:tr w:rsidR="00A81EA8" w:rsidRPr="00DE06E3" w14:paraId="412DE8D1" w14:textId="77777777" w:rsidTr="0071693F">
        <w:trPr>
          <w:trHeight w:val="456"/>
        </w:trPr>
        <w:tc>
          <w:tcPr>
            <w:tcW w:w="3284" w:type="dxa"/>
            <w:tcBorders>
              <w:top w:val="single" w:sz="4" w:space="0" w:color="auto"/>
              <w:left w:val="nil"/>
              <w:bottom w:val="nil"/>
              <w:right w:val="nil"/>
            </w:tcBorders>
          </w:tcPr>
          <w:p w14:paraId="1646996B" w14:textId="77777777" w:rsidR="00A81EA8" w:rsidRPr="00DE06E3" w:rsidRDefault="00A81EA8" w:rsidP="00A81EA8">
            <w:pPr>
              <w:snapToGrid w:val="0"/>
              <w:spacing w:after="0" w:line="240" w:lineRule="auto"/>
              <w:rPr>
                <w:rFonts w:ascii="Times New Roman" w:eastAsia="Arial Unicode MS" w:hAnsi="Times New Roman" w:cs="Times New Roman"/>
                <w:position w:val="6"/>
                <w:sz w:val="18"/>
                <w:szCs w:val="24"/>
                <w:bdr w:val="nil"/>
                <w:lang w:eastAsia="en-US"/>
              </w:rPr>
            </w:pPr>
            <w:r w:rsidRPr="00DE06E3">
              <w:rPr>
                <w:rFonts w:ascii="Times New Roman" w:eastAsia="Arial Unicode MS" w:hAnsi="Times New Roman" w:cs="Times New Roman"/>
                <w:position w:val="6"/>
                <w:sz w:val="18"/>
                <w:szCs w:val="24"/>
                <w:bdr w:val="nil"/>
                <w:lang w:eastAsia="en-US"/>
              </w:rPr>
              <w:t>(Tiekėjo arba jo įgalioto asmens pareigų pavadinimas)</w:t>
            </w:r>
          </w:p>
        </w:tc>
        <w:tc>
          <w:tcPr>
            <w:tcW w:w="604" w:type="dxa"/>
          </w:tcPr>
          <w:p w14:paraId="2D785A57"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18"/>
                <w:szCs w:val="24"/>
                <w:bdr w:val="nil"/>
                <w:lang w:eastAsia="en-US"/>
              </w:rPr>
            </w:pPr>
          </w:p>
        </w:tc>
        <w:tc>
          <w:tcPr>
            <w:tcW w:w="1980" w:type="dxa"/>
            <w:tcBorders>
              <w:top w:val="single" w:sz="4" w:space="0" w:color="auto"/>
              <w:left w:val="nil"/>
              <w:bottom w:val="nil"/>
              <w:right w:val="nil"/>
            </w:tcBorders>
          </w:tcPr>
          <w:p w14:paraId="7D2E857B"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18"/>
                <w:szCs w:val="24"/>
                <w:bdr w:val="nil"/>
                <w:lang w:eastAsia="en-US"/>
              </w:rPr>
            </w:pPr>
            <w:r w:rsidRPr="00DE06E3">
              <w:rPr>
                <w:rFonts w:ascii="Times New Roman" w:eastAsia="Arial Unicode MS" w:hAnsi="Times New Roman" w:cs="Times New Roman"/>
                <w:position w:val="6"/>
                <w:sz w:val="18"/>
                <w:szCs w:val="24"/>
                <w:bdr w:val="nil"/>
                <w:lang w:eastAsia="en-US"/>
              </w:rPr>
              <w:t>(Parašas)</w:t>
            </w:r>
            <w:r w:rsidRPr="00DE06E3">
              <w:rPr>
                <w:rFonts w:ascii="Times New Roman" w:eastAsia="Arial Unicode MS" w:hAnsi="Times New Roman" w:cs="Times New Roman"/>
                <w:i/>
                <w:sz w:val="18"/>
                <w:szCs w:val="24"/>
                <w:bdr w:val="nil"/>
                <w:lang w:eastAsia="en-US"/>
              </w:rPr>
              <w:t xml:space="preserve"> </w:t>
            </w:r>
          </w:p>
        </w:tc>
        <w:tc>
          <w:tcPr>
            <w:tcW w:w="701" w:type="dxa"/>
          </w:tcPr>
          <w:p w14:paraId="7CC3C3A1"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18"/>
                <w:szCs w:val="24"/>
                <w:bdr w:val="nil"/>
                <w:lang w:eastAsia="en-US"/>
              </w:rPr>
            </w:pPr>
          </w:p>
        </w:tc>
        <w:tc>
          <w:tcPr>
            <w:tcW w:w="2611" w:type="dxa"/>
            <w:tcBorders>
              <w:top w:val="single" w:sz="4" w:space="0" w:color="auto"/>
              <w:left w:val="nil"/>
              <w:bottom w:val="nil"/>
              <w:right w:val="nil"/>
            </w:tcBorders>
          </w:tcPr>
          <w:p w14:paraId="7D34F2BE"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18"/>
                <w:szCs w:val="24"/>
                <w:bdr w:val="nil"/>
                <w:lang w:eastAsia="en-US"/>
              </w:rPr>
            </w:pPr>
            <w:r w:rsidRPr="00DE06E3">
              <w:rPr>
                <w:rFonts w:ascii="Times New Roman" w:eastAsia="Arial Unicode MS" w:hAnsi="Times New Roman" w:cs="Times New Roman"/>
                <w:position w:val="6"/>
                <w:sz w:val="18"/>
                <w:szCs w:val="24"/>
                <w:bdr w:val="nil"/>
                <w:lang w:eastAsia="en-US"/>
              </w:rPr>
              <w:t>(Vardas ir pavardė)</w:t>
            </w:r>
            <w:r w:rsidRPr="00DE06E3">
              <w:rPr>
                <w:rFonts w:ascii="Times New Roman" w:eastAsia="Arial Unicode MS" w:hAnsi="Times New Roman" w:cs="Times New Roman"/>
                <w:i/>
                <w:sz w:val="18"/>
                <w:szCs w:val="24"/>
                <w:bdr w:val="nil"/>
                <w:lang w:eastAsia="en-US"/>
              </w:rPr>
              <w:t xml:space="preserve"> </w:t>
            </w:r>
          </w:p>
        </w:tc>
        <w:tc>
          <w:tcPr>
            <w:tcW w:w="648" w:type="dxa"/>
          </w:tcPr>
          <w:p w14:paraId="466F9181" w14:textId="77777777" w:rsidR="00A81EA8" w:rsidRPr="00DE06E3" w:rsidRDefault="00A81EA8" w:rsidP="00A81EA8">
            <w:pPr>
              <w:pBdr>
                <w:top w:val="nil"/>
                <w:left w:val="nil"/>
                <w:bottom w:val="nil"/>
                <w:right w:val="nil"/>
                <w:between w:val="nil"/>
                <w:bar w:val="nil"/>
              </w:pBdr>
              <w:spacing w:after="0" w:line="240" w:lineRule="auto"/>
              <w:ind w:right="-1"/>
              <w:rPr>
                <w:rFonts w:ascii="Times New Roman" w:eastAsia="Arial Unicode MS" w:hAnsi="Times New Roman" w:cs="Times New Roman"/>
                <w:sz w:val="18"/>
                <w:szCs w:val="24"/>
                <w:bdr w:val="nil"/>
                <w:lang w:eastAsia="en-US"/>
              </w:rPr>
            </w:pPr>
          </w:p>
        </w:tc>
      </w:tr>
    </w:tbl>
    <w:p w14:paraId="7BB3A633" w14:textId="77777777" w:rsidR="00FC13D4" w:rsidRPr="00DE06E3" w:rsidRDefault="00FC13D4" w:rsidP="00FC13D4">
      <w:pPr>
        <w:spacing w:after="0" w:line="240" w:lineRule="auto"/>
        <w:jc w:val="center"/>
        <w:rPr>
          <w:rFonts w:ascii="Times New Roman" w:eastAsia="Times New Roman" w:hAnsi="Times New Roman" w:cs="Times New Roman"/>
          <w:b/>
          <w:noProof/>
          <w:color w:val="000000"/>
          <w:sz w:val="22"/>
          <w:szCs w:val="24"/>
          <w:lang w:eastAsia="en-US"/>
        </w:rPr>
      </w:pPr>
    </w:p>
    <w:p w14:paraId="4B8D464C" w14:textId="77777777" w:rsidR="00FC13D4" w:rsidRPr="00DE06E3" w:rsidRDefault="00FC13D4">
      <w:pPr>
        <w:rPr>
          <w:rFonts w:ascii="Times New Roman" w:eastAsia="Calibri" w:hAnsi="Times New Roman" w:cs="Times New Roman"/>
          <w:sz w:val="20"/>
          <w:szCs w:val="24"/>
        </w:rPr>
      </w:pPr>
      <w:r w:rsidRPr="00DE06E3">
        <w:rPr>
          <w:rFonts w:ascii="Times New Roman" w:eastAsia="Calibri" w:hAnsi="Times New Roman" w:cs="Times New Roman"/>
          <w:sz w:val="20"/>
          <w:szCs w:val="24"/>
        </w:rPr>
        <w:br w:type="page"/>
      </w:r>
    </w:p>
    <w:p w14:paraId="7401FB07" w14:textId="77777777" w:rsidR="00C56067" w:rsidRPr="006B0C7B" w:rsidRDefault="00C56067" w:rsidP="00FC13D4">
      <w:pPr>
        <w:keepNext/>
        <w:keepLines/>
        <w:spacing w:before="120" w:after="0" w:line="240" w:lineRule="auto"/>
        <w:jc w:val="right"/>
        <w:outlineLvl w:val="1"/>
        <w:rPr>
          <w:rFonts w:ascii="Times New Roman" w:eastAsiaTheme="majorEastAsia" w:hAnsi="Times New Roman" w:cs="Times New Roman"/>
          <w:sz w:val="22"/>
          <w:szCs w:val="24"/>
        </w:rPr>
      </w:pPr>
      <w:bookmarkStart w:id="77" w:name="_Ref39586171"/>
      <w:bookmarkStart w:id="78" w:name="_Ref39673580"/>
      <w:bookmarkStart w:id="79" w:name="_Ref39674283"/>
      <w:bookmarkStart w:id="80" w:name="_Toc126333948"/>
      <w:r w:rsidRPr="006B0C7B">
        <w:rPr>
          <w:rFonts w:ascii="Times New Roman" w:eastAsiaTheme="majorEastAsia" w:hAnsi="Times New Roman" w:cs="Times New Roman"/>
          <w:sz w:val="22"/>
          <w:szCs w:val="24"/>
        </w:rPr>
        <w:lastRenderedPageBreak/>
        <w:t xml:space="preserve">Pirkimo sąlygų </w:t>
      </w:r>
      <w:r w:rsidR="00A36C71" w:rsidRPr="006B0C7B">
        <w:rPr>
          <w:rFonts w:ascii="Times New Roman" w:eastAsiaTheme="majorEastAsia" w:hAnsi="Times New Roman" w:cs="Times New Roman"/>
          <w:sz w:val="22"/>
          <w:szCs w:val="24"/>
        </w:rPr>
        <w:t>7</w:t>
      </w:r>
      <w:r w:rsidRPr="006B0C7B">
        <w:rPr>
          <w:rFonts w:ascii="Times New Roman" w:eastAsiaTheme="majorEastAsia" w:hAnsi="Times New Roman" w:cs="Times New Roman"/>
          <w:sz w:val="22"/>
          <w:szCs w:val="24"/>
        </w:rPr>
        <w:t xml:space="preserve"> priedas „Sutarties projektas“</w:t>
      </w:r>
      <w:bookmarkEnd w:id="77"/>
      <w:bookmarkEnd w:id="78"/>
      <w:bookmarkEnd w:id="79"/>
      <w:bookmarkEnd w:id="80"/>
    </w:p>
    <w:p w14:paraId="0B08335B" w14:textId="77777777" w:rsidR="00FC13D4" w:rsidRPr="00FC13D4" w:rsidRDefault="00FC13D4" w:rsidP="00FC13D4">
      <w:pPr>
        <w:spacing w:after="0" w:line="240" w:lineRule="auto"/>
        <w:jc w:val="center"/>
        <w:rPr>
          <w:rFonts w:ascii="Times New Roman" w:eastAsia="Times New Roman" w:hAnsi="Times New Roman" w:cs="Times New Roman"/>
          <w:b/>
          <w:sz w:val="22"/>
          <w:szCs w:val="24"/>
          <w:lang w:eastAsia="en-US"/>
        </w:rPr>
      </w:pPr>
    </w:p>
    <w:p w14:paraId="4E650582" w14:textId="77777777" w:rsidR="00D5689A" w:rsidRDefault="00D5689A" w:rsidP="00FC13D4">
      <w:pPr>
        <w:spacing w:after="0" w:line="300" w:lineRule="auto"/>
        <w:jc w:val="both"/>
        <w:rPr>
          <w:rFonts w:ascii="Times New Roman" w:eastAsia="Arial Unicode MS" w:hAnsi="Times New Roman" w:cs="Times New Roman"/>
          <w:sz w:val="22"/>
          <w:szCs w:val="24"/>
          <w:bdr w:val="nil"/>
          <w:lang w:eastAsia="en-US"/>
        </w:rPr>
      </w:pPr>
    </w:p>
    <w:p w14:paraId="1DB93F82" w14:textId="7F441F15" w:rsidR="00FC13D4" w:rsidRPr="006B0C7B" w:rsidRDefault="00440982" w:rsidP="00A81EA8">
      <w:pPr>
        <w:spacing w:after="0" w:line="300" w:lineRule="auto"/>
        <w:jc w:val="center"/>
        <w:rPr>
          <w:rFonts w:ascii="Times New Roman" w:eastAsiaTheme="majorEastAsia" w:hAnsi="Times New Roman" w:cs="Times New Roman"/>
          <w:sz w:val="22"/>
          <w:szCs w:val="24"/>
        </w:rPr>
      </w:pPr>
      <w:r>
        <w:rPr>
          <w:rFonts w:ascii="Times New Roman" w:hAnsi="Times New Roman" w:cs="Times New Roman"/>
          <w:sz w:val="24"/>
          <w:szCs w:val="24"/>
        </w:rPr>
        <w:t>(pateikiama atskiru dokument</w:t>
      </w:r>
      <w:r w:rsidR="00A81EA8">
        <w:rPr>
          <w:rFonts w:ascii="Times New Roman" w:hAnsi="Times New Roman" w:cs="Times New Roman"/>
          <w:sz w:val="24"/>
          <w:szCs w:val="24"/>
        </w:rPr>
        <w:t>u)</w:t>
      </w:r>
    </w:p>
    <w:sectPr w:rsidR="00FC13D4" w:rsidRPr="006B0C7B" w:rsidSect="00A81EA8">
      <w:footerReference w:type="default" r:id="rId25"/>
      <w:footerReference w:type="first" r:id="rId26"/>
      <w:pgSz w:w="11906" w:h="16838"/>
      <w:pgMar w:top="567" w:right="566" w:bottom="851" w:left="306"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19AB8" w14:textId="77777777" w:rsidR="00C407CC" w:rsidRDefault="00C407CC" w:rsidP="00D05666">
      <w:r>
        <w:separator/>
      </w:r>
    </w:p>
  </w:endnote>
  <w:endnote w:type="continuationSeparator" w:id="0">
    <w:p w14:paraId="462B3E95" w14:textId="77777777" w:rsidR="00C407CC" w:rsidRDefault="00C407CC" w:rsidP="00D05666">
      <w:r>
        <w:continuationSeparator/>
      </w:r>
    </w:p>
  </w:endnote>
  <w:endnote w:type="continuationNotice" w:id="1">
    <w:p w14:paraId="77AE73C3" w14:textId="77777777" w:rsidR="00C407CC" w:rsidRDefault="00C40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3A1BE77A" w14:textId="77777777" w:rsidR="00C407CC" w:rsidRDefault="00C407CC">
        <w:pPr>
          <w:pStyle w:val="Porat"/>
          <w:jc w:val="right"/>
        </w:pPr>
        <w:r>
          <w:fldChar w:fldCharType="begin"/>
        </w:r>
        <w:r>
          <w:instrText>PAGE   \* MERGEFORMAT</w:instrText>
        </w:r>
        <w:r>
          <w:fldChar w:fldCharType="separate"/>
        </w:r>
        <w:r>
          <w:t>2</w:t>
        </w:r>
        <w:r>
          <w:fldChar w:fldCharType="end"/>
        </w:r>
      </w:p>
    </w:sdtContent>
  </w:sdt>
  <w:p w14:paraId="5B8BFB7A" w14:textId="77777777" w:rsidR="00C407CC" w:rsidRDefault="00C407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88DF" w14:textId="77777777" w:rsidR="00C407CC" w:rsidRDefault="00C407CC">
    <w:pPr>
      <w:pStyle w:val="Porat"/>
      <w:jc w:val="right"/>
    </w:pPr>
  </w:p>
  <w:p w14:paraId="44A2958C" w14:textId="77777777" w:rsidR="00C407CC" w:rsidRDefault="00C407C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1446920B" w14:textId="77777777" w:rsidR="00C407CC" w:rsidRDefault="00C407CC">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07897EEC" w14:textId="77777777" w:rsidR="00C407CC" w:rsidRDefault="00C407CC">
        <w:pPr>
          <w:pStyle w:val="Porat"/>
          <w:jc w:val="right"/>
        </w:pPr>
        <w:r>
          <w:fldChar w:fldCharType="begin"/>
        </w:r>
        <w:r>
          <w:instrText>PAGE   \* MERGEFORMAT</w:instrText>
        </w:r>
        <w:r>
          <w:fldChar w:fldCharType="separate"/>
        </w:r>
        <w:r>
          <w:t>2</w:t>
        </w:r>
        <w:r>
          <w:fldChar w:fldCharType="end"/>
        </w:r>
      </w:p>
    </w:sdtContent>
  </w:sdt>
  <w:p w14:paraId="40D6CAEC" w14:textId="77777777" w:rsidR="00C407CC" w:rsidRPr="00591FD2" w:rsidRDefault="00C407CC" w:rsidP="00591FD2">
    <w:pPr>
      <w:pStyle w:val="Porat"/>
    </w:pPr>
  </w:p>
  <w:p w14:paraId="0B339981" w14:textId="77777777" w:rsidR="00C407CC" w:rsidRDefault="00C407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A31C" w14:textId="77777777" w:rsidR="00C407CC" w:rsidRDefault="00C407CC" w:rsidP="00D05666">
      <w:r>
        <w:separator/>
      </w:r>
    </w:p>
  </w:footnote>
  <w:footnote w:type="continuationSeparator" w:id="0">
    <w:p w14:paraId="3386F4F7" w14:textId="77777777" w:rsidR="00C407CC" w:rsidRDefault="00C407CC" w:rsidP="00D05666">
      <w:r>
        <w:continuationSeparator/>
      </w:r>
    </w:p>
  </w:footnote>
  <w:footnote w:type="continuationNotice" w:id="1">
    <w:p w14:paraId="04C8DF7E" w14:textId="77777777" w:rsidR="00C407CC" w:rsidRDefault="00C407CC">
      <w:pPr>
        <w:spacing w:after="0" w:line="240" w:lineRule="auto"/>
      </w:pPr>
    </w:p>
  </w:footnote>
  <w:footnote w:id="2">
    <w:p w14:paraId="5306C345" w14:textId="77777777" w:rsidR="00C407CC" w:rsidRPr="001620D3" w:rsidRDefault="00C407CC" w:rsidP="000B68C2">
      <w:pPr>
        <w:pStyle w:val="Puslapioinaostekstas"/>
        <w:spacing w:after="0" w:line="240" w:lineRule="auto"/>
        <w:jc w:val="both"/>
        <w:rPr>
          <w:i/>
          <w:iCs/>
        </w:rPr>
      </w:pPr>
    </w:p>
  </w:footnote>
  <w:footnote w:id="3">
    <w:p w14:paraId="457DFD57" w14:textId="77777777" w:rsidR="00C407CC" w:rsidRPr="001620D3" w:rsidRDefault="00C407CC" w:rsidP="000B68C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CD331" w14:textId="77777777" w:rsidR="00C407CC" w:rsidRPr="001620D3" w:rsidRDefault="00C407CC" w:rsidP="001075D4">
      <w:pPr>
        <w:pStyle w:val="Puslapioinaostekstas"/>
        <w:numPr>
          <w:ilvl w:val="0"/>
          <w:numId w:val="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EEB773" w14:textId="77777777" w:rsidR="00C407CC" w:rsidRDefault="00C407CC" w:rsidP="001075D4">
      <w:pPr>
        <w:pStyle w:val="Puslapioinaostekstas"/>
        <w:numPr>
          <w:ilvl w:val="0"/>
          <w:numId w:val="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0768B" w14:textId="77777777" w:rsidR="00C407CC" w:rsidRPr="001620D3" w:rsidRDefault="00C407CC" w:rsidP="000B68C2">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07C14" w14:textId="77777777" w:rsidR="00C407CC" w:rsidRPr="001620D3" w:rsidRDefault="00C407CC" w:rsidP="001075D4">
      <w:pPr>
        <w:pStyle w:val="Puslapioinaostekstas"/>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34CCFB" w14:textId="77777777" w:rsidR="00C407CC" w:rsidRDefault="00C407CC" w:rsidP="001075D4">
      <w:pPr>
        <w:pStyle w:val="Puslapioinaostekstas"/>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A87820" w14:textId="77777777" w:rsidR="00C407CC" w:rsidRPr="001620D3" w:rsidRDefault="00C407CC" w:rsidP="000B68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2D48" w14:textId="77777777" w:rsidR="00C407CC" w:rsidRPr="001620D3" w:rsidRDefault="00C407CC" w:rsidP="001075D4">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76EBD6" w14:textId="77777777" w:rsidR="00C407CC" w:rsidRDefault="00C407CC" w:rsidP="001075D4">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D70A" w14:textId="77777777" w:rsidR="00C407CC" w:rsidRDefault="00C407CC">
    <w:pPr>
      <w:pStyle w:val="Antrats"/>
      <w:jc w:val="right"/>
    </w:pPr>
  </w:p>
  <w:p w14:paraId="47007AEA" w14:textId="77777777" w:rsidR="00C407CC" w:rsidRDefault="00C407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7"/>
  </w:num>
  <w:num w:numId="2">
    <w:abstractNumId w:val="4"/>
  </w:num>
  <w:num w:numId="3">
    <w:abstractNumId w:val="14"/>
  </w:num>
  <w:num w:numId="4">
    <w:abstractNumId w:val="10"/>
  </w:num>
  <w:num w:numId="5">
    <w:abstractNumId w:val="12"/>
  </w:num>
  <w:num w:numId="6">
    <w:abstractNumId w:val="8"/>
  </w:num>
  <w:num w:numId="7">
    <w:abstractNumId w:val="13"/>
  </w:num>
  <w:num w:numId="8">
    <w:abstractNumId w:val="15"/>
  </w:num>
  <w:num w:numId="9">
    <w:abstractNumId w:val="3"/>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4">
    <w:abstractNumId w:val="16"/>
  </w:num>
  <w:num w:numId="15">
    <w:abstractNumId w:val="6"/>
  </w:num>
  <w:num w:numId="16">
    <w:abstractNumId w:val="5"/>
  </w:num>
  <w:num w:numId="17">
    <w:abstractNumId w:val="9"/>
  </w:num>
  <w:num w:numId="18">
    <w:abstractNumId w:val="2"/>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5D4"/>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290"/>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AF6"/>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378"/>
    <w:rsid w:val="007731F0"/>
    <w:rsid w:val="007740AD"/>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7A2"/>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D2"/>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8"/>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7CC"/>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34D"/>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E3"/>
    <w:rsid w:val="00DE0954"/>
    <w:rsid w:val="00DE0A53"/>
    <w:rsid w:val="00DE1720"/>
    <w:rsid w:val="00DE18FF"/>
    <w:rsid w:val="00DE2046"/>
    <w:rsid w:val="00DE2285"/>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10A62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0"/>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1"/>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2"/>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3"/>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 w:type="table" w:customStyle="1" w:styleId="Lentelstinklelis6">
    <w:name w:val="Lentelės tinklelis6"/>
    <w:basedOn w:val="prastojilentel"/>
    <w:next w:val="Lentelstinklelis"/>
    <w:uiPriority w:val="39"/>
    <w:rsid w:val="001075D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38415363">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www.w3.org/XML/1998/namespace"/>
    <ds:schemaRef ds:uri="http://purl.org/dc/dcmitype/"/>
    <ds:schemaRef ds:uri="http://schemas.microsoft.com/office/2006/documentManagement/types"/>
    <ds:schemaRef ds:uri="9f7bfde5-fec1-41b1-af96-d0ead4fdf1a4"/>
    <ds:schemaRef ds:uri="e58d86aa-8fe5-4539-8203-03c44674af5d"/>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7E3E7BF-7430-4309-81FC-EC1B02F4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33578</Words>
  <Characters>19140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5</cp:revision>
  <cp:lastPrinted>2024-04-02T10:28:00Z</cp:lastPrinted>
  <dcterms:created xsi:type="dcterms:W3CDTF">2026-02-20T07:07:00Z</dcterms:created>
  <dcterms:modified xsi:type="dcterms:W3CDTF">2026-02-20T07:10:00Z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