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F6C88B1" w:rsidR="00027B83" w:rsidRPr="006257F7" w:rsidRDefault="006257F7">
            <w:pPr>
              <w:jc w:val="both"/>
              <w:rPr>
                <w:kern w:val="2"/>
                <w:szCs w:val="24"/>
              </w:rPr>
            </w:pPr>
            <w:r w:rsidRPr="006257F7">
              <w:rPr>
                <w:rFonts w:eastAsiaTheme="minorHAnsi"/>
                <w:szCs w:val="24"/>
              </w:rPr>
              <w:t xml:space="preserve">ES Dvynių projektų (angl. </w:t>
            </w:r>
            <w:r w:rsidRPr="006257F7">
              <w:rPr>
                <w:rFonts w:eastAsiaTheme="minorHAnsi"/>
                <w:i/>
                <w:szCs w:val="24"/>
              </w:rPr>
              <w:t>EU Twinning project</w:t>
            </w:r>
            <w:r w:rsidRPr="006257F7">
              <w:rPr>
                <w:rFonts w:eastAsiaTheme="minorHAnsi"/>
                <w:szCs w:val="24"/>
              </w:rPr>
              <w:t>s) išlaidų patikrinimo ir atskaitos dėl faktinių pastebėjimų parengimo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1057C" w14:paraId="7A216576" w14:textId="77777777" w:rsidTr="004A388B">
        <w:tc>
          <w:tcPr>
            <w:tcW w:w="2808" w:type="dxa"/>
            <w:vMerge w:val="restart"/>
            <w:vAlign w:val="center"/>
          </w:tcPr>
          <w:p w14:paraId="0285291C" w14:textId="77777777" w:rsidR="0071057C" w:rsidRDefault="0071057C" w:rsidP="004A388B">
            <w:pPr>
              <w:rPr>
                <w:b/>
                <w:kern w:val="2"/>
                <w:szCs w:val="24"/>
              </w:rPr>
            </w:pPr>
            <w:r>
              <w:rPr>
                <w:b/>
                <w:kern w:val="2"/>
                <w:szCs w:val="24"/>
              </w:rPr>
              <w:t>1.1. Pirkėjas</w:t>
            </w:r>
          </w:p>
        </w:tc>
        <w:tc>
          <w:tcPr>
            <w:tcW w:w="3240" w:type="dxa"/>
          </w:tcPr>
          <w:p w14:paraId="4986D0A4" w14:textId="77777777" w:rsidR="0071057C" w:rsidRDefault="0071057C" w:rsidP="0071057C">
            <w:pPr>
              <w:rPr>
                <w:kern w:val="2"/>
                <w:szCs w:val="24"/>
              </w:rPr>
            </w:pPr>
            <w:r>
              <w:rPr>
                <w:kern w:val="2"/>
                <w:szCs w:val="24"/>
              </w:rPr>
              <w:t>1.1.1. Pavadinimas</w:t>
            </w:r>
          </w:p>
        </w:tc>
        <w:tc>
          <w:tcPr>
            <w:tcW w:w="3510" w:type="dxa"/>
          </w:tcPr>
          <w:p w14:paraId="53FF09A2" w14:textId="229D4090" w:rsidR="0071057C" w:rsidRDefault="0071057C" w:rsidP="0071057C">
            <w:pPr>
              <w:rPr>
                <w:kern w:val="2"/>
                <w:szCs w:val="24"/>
              </w:rPr>
            </w:pPr>
            <w:r w:rsidRPr="1A0D8328">
              <w:rPr>
                <w:kern w:val="2"/>
              </w:rPr>
              <w:t>Viešoji įstaiga Centrinė projektų valdymo agentūra</w:t>
            </w:r>
          </w:p>
        </w:tc>
      </w:tr>
      <w:tr w:rsidR="0071057C" w14:paraId="46894EEE" w14:textId="77777777">
        <w:tc>
          <w:tcPr>
            <w:tcW w:w="2808" w:type="dxa"/>
            <w:vMerge/>
          </w:tcPr>
          <w:p w14:paraId="6E3E695C" w14:textId="77777777" w:rsidR="0071057C" w:rsidRDefault="0071057C" w:rsidP="0071057C">
            <w:pPr>
              <w:rPr>
                <w:kern w:val="2"/>
                <w:szCs w:val="24"/>
              </w:rPr>
            </w:pPr>
          </w:p>
        </w:tc>
        <w:tc>
          <w:tcPr>
            <w:tcW w:w="3240" w:type="dxa"/>
          </w:tcPr>
          <w:p w14:paraId="6B5CD43F" w14:textId="77777777" w:rsidR="0071057C" w:rsidRDefault="0071057C" w:rsidP="0071057C">
            <w:pPr>
              <w:rPr>
                <w:kern w:val="2"/>
                <w:szCs w:val="24"/>
              </w:rPr>
            </w:pPr>
            <w:r>
              <w:rPr>
                <w:kern w:val="2"/>
                <w:szCs w:val="24"/>
              </w:rPr>
              <w:t>1.1.2. Juridinio asmens kodas</w:t>
            </w:r>
          </w:p>
        </w:tc>
        <w:tc>
          <w:tcPr>
            <w:tcW w:w="3510" w:type="dxa"/>
          </w:tcPr>
          <w:p w14:paraId="63476F65" w14:textId="05C2931B" w:rsidR="0071057C" w:rsidRDefault="0071057C" w:rsidP="0071057C">
            <w:pPr>
              <w:rPr>
                <w:kern w:val="2"/>
                <w:szCs w:val="24"/>
              </w:rPr>
            </w:pPr>
            <w:r w:rsidRPr="009F688D">
              <w:rPr>
                <w:color w:val="000000" w:themeColor="text1"/>
                <w:szCs w:val="24"/>
              </w:rPr>
              <w:t>126125624</w:t>
            </w:r>
          </w:p>
        </w:tc>
      </w:tr>
      <w:tr w:rsidR="0071057C" w14:paraId="356739C7" w14:textId="77777777">
        <w:tc>
          <w:tcPr>
            <w:tcW w:w="2808" w:type="dxa"/>
            <w:vMerge/>
          </w:tcPr>
          <w:p w14:paraId="1CA5E71D" w14:textId="77777777" w:rsidR="0071057C" w:rsidRDefault="0071057C" w:rsidP="0071057C">
            <w:pPr>
              <w:rPr>
                <w:kern w:val="2"/>
                <w:szCs w:val="24"/>
              </w:rPr>
            </w:pPr>
          </w:p>
        </w:tc>
        <w:tc>
          <w:tcPr>
            <w:tcW w:w="3240" w:type="dxa"/>
          </w:tcPr>
          <w:p w14:paraId="23A01788" w14:textId="77777777" w:rsidR="0071057C" w:rsidRDefault="0071057C" w:rsidP="0071057C">
            <w:pPr>
              <w:rPr>
                <w:kern w:val="2"/>
                <w:szCs w:val="24"/>
              </w:rPr>
            </w:pPr>
            <w:r>
              <w:rPr>
                <w:kern w:val="2"/>
                <w:szCs w:val="24"/>
              </w:rPr>
              <w:t>1.1.3. Adresas</w:t>
            </w:r>
          </w:p>
        </w:tc>
        <w:tc>
          <w:tcPr>
            <w:tcW w:w="3510" w:type="dxa"/>
          </w:tcPr>
          <w:p w14:paraId="4FB387A2" w14:textId="14922E88" w:rsidR="0071057C" w:rsidRDefault="0071057C" w:rsidP="0071057C">
            <w:pPr>
              <w:rPr>
                <w:kern w:val="2"/>
                <w:szCs w:val="24"/>
              </w:rPr>
            </w:pPr>
            <w:r w:rsidRPr="009F688D">
              <w:rPr>
                <w:color w:val="000000" w:themeColor="text1"/>
                <w:szCs w:val="24"/>
              </w:rPr>
              <w:t>S. Konarskio g. 13, 03109 Vilnius</w:t>
            </w:r>
          </w:p>
        </w:tc>
      </w:tr>
      <w:tr w:rsidR="0071057C" w14:paraId="00E15A94" w14:textId="77777777">
        <w:tc>
          <w:tcPr>
            <w:tcW w:w="2808" w:type="dxa"/>
            <w:vMerge/>
          </w:tcPr>
          <w:p w14:paraId="54205EA9" w14:textId="77777777" w:rsidR="0071057C" w:rsidRDefault="0071057C" w:rsidP="0071057C">
            <w:pPr>
              <w:rPr>
                <w:kern w:val="2"/>
                <w:szCs w:val="24"/>
              </w:rPr>
            </w:pPr>
          </w:p>
        </w:tc>
        <w:tc>
          <w:tcPr>
            <w:tcW w:w="3240" w:type="dxa"/>
          </w:tcPr>
          <w:p w14:paraId="78DC4B4A" w14:textId="77777777" w:rsidR="0071057C" w:rsidRDefault="0071057C" w:rsidP="0071057C">
            <w:pPr>
              <w:rPr>
                <w:kern w:val="2"/>
                <w:szCs w:val="24"/>
              </w:rPr>
            </w:pPr>
            <w:r>
              <w:rPr>
                <w:kern w:val="2"/>
                <w:szCs w:val="24"/>
              </w:rPr>
              <w:t>1.1.4. PVM mokėtojo kodas</w:t>
            </w:r>
          </w:p>
        </w:tc>
        <w:tc>
          <w:tcPr>
            <w:tcW w:w="3510" w:type="dxa"/>
          </w:tcPr>
          <w:p w14:paraId="3641442E" w14:textId="470FC1F7" w:rsidR="0071057C" w:rsidRDefault="0071057C" w:rsidP="0071057C">
            <w:pPr>
              <w:rPr>
                <w:kern w:val="2"/>
                <w:szCs w:val="24"/>
              </w:rPr>
            </w:pPr>
            <w:r>
              <w:rPr>
                <w:kern w:val="2"/>
                <w:szCs w:val="24"/>
              </w:rPr>
              <w:t>Ne PVM mokėtoja</w:t>
            </w:r>
          </w:p>
        </w:tc>
      </w:tr>
      <w:tr w:rsidR="0071057C" w14:paraId="164424F3" w14:textId="77777777">
        <w:tc>
          <w:tcPr>
            <w:tcW w:w="2808" w:type="dxa"/>
            <w:vMerge/>
          </w:tcPr>
          <w:p w14:paraId="605C8647" w14:textId="77777777" w:rsidR="0071057C" w:rsidRDefault="0071057C" w:rsidP="0071057C">
            <w:pPr>
              <w:rPr>
                <w:kern w:val="2"/>
                <w:szCs w:val="24"/>
              </w:rPr>
            </w:pPr>
          </w:p>
        </w:tc>
        <w:tc>
          <w:tcPr>
            <w:tcW w:w="3240" w:type="dxa"/>
          </w:tcPr>
          <w:p w14:paraId="58983992" w14:textId="77777777" w:rsidR="0071057C" w:rsidRDefault="0071057C" w:rsidP="0071057C">
            <w:pPr>
              <w:rPr>
                <w:kern w:val="2"/>
                <w:szCs w:val="24"/>
              </w:rPr>
            </w:pPr>
            <w:r>
              <w:rPr>
                <w:kern w:val="2"/>
                <w:szCs w:val="24"/>
              </w:rPr>
              <w:t>1.1.5. Atsiskaitomoji sąskaita</w:t>
            </w:r>
          </w:p>
        </w:tc>
        <w:tc>
          <w:tcPr>
            <w:tcW w:w="3510" w:type="dxa"/>
          </w:tcPr>
          <w:p w14:paraId="62E56AEE" w14:textId="4291012A" w:rsidR="0071057C" w:rsidRDefault="0071057C" w:rsidP="0071057C">
            <w:pPr>
              <w:rPr>
                <w:kern w:val="2"/>
                <w:szCs w:val="24"/>
              </w:rPr>
            </w:pPr>
            <w:r w:rsidRPr="00A370FB">
              <w:rPr>
                <w:bCs/>
                <w:snapToGrid w:val="0"/>
              </w:rPr>
              <w:t>LT</w:t>
            </w:r>
            <w:r>
              <w:rPr>
                <w:bCs/>
                <w:snapToGrid w:val="0"/>
              </w:rPr>
              <w:t>63 4010 0510 0473 3444</w:t>
            </w:r>
          </w:p>
        </w:tc>
      </w:tr>
      <w:tr w:rsidR="0071057C" w14:paraId="6B7E848E" w14:textId="77777777">
        <w:tc>
          <w:tcPr>
            <w:tcW w:w="2808" w:type="dxa"/>
            <w:vMerge/>
          </w:tcPr>
          <w:p w14:paraId="4F4A34C0" w14:textId="77777777" w:rsidR="0071057C" w:rsidRDefault="0071057C" w:rsidP="0071057C">
            <w:pPr>
              <w:rPr>
                <w:kern w:val="2"/>
                <w:szCs w:val="24"/>
              </w:rPr>
            </w:pPr>
          </w:p>
        </w:tc>
        <w:tc>
          <w:tcPr>
            <w:tcW w:w="3240" w:type="dxa"/>
          </w:tcPr>
          <w:p w14:paraId="6CD6859C" w14:textId="77777777" w:rsidR="0071057C" w:rsidRDefault="0071057C" w:rsidP="0071057C">
            <w:pPr>
              <w:rPr>
                <w:kern w:val="2"/>
                <w:szCs w:val="24"/>
              </w:rPr>
            </w:pPr>
            <w:r>
              <w:rPr>
                <w:kern w:val="2"/>
                <w:szCs w:val="24"/>
              </w:rPr>
              <w:t>1.1.6. Bankas, banko kodas</w:t>
            </w:r>
          </w:p>
        </w:tc>
        <w:tc>
          <w:tcPr>
            <w:tcW w:w="3510" w:type="dxa"/>
          </w:tcPr>
          <w:p w14:paraId="7CD0A608" w14:textId="4FE67954" w:rsidR="0071057C" w:rsidRDefault="0071057C" w:rsidP="0071057C">
            <w:pPr>
              <w:rPr>
                <w:kern w:val="2"/>
                <w:szCs w:val="24"/>
              </w:rPr>
            </w:pPr>
            <w:r>
              <w:rPr>
                <w:snapToGrid w:val="0"/>
              </w:rPr>
              <w:t>Luminor bank AS</w:t>
            </w:r>
          </w:p>
        </w:tc>
      </w:tr>
      <w:tr w:rsidR="0071057C" w14:paraId="3C8A477F" w14:textId="77777777">
        <w:tc>
          <w:tcPr>
            <w:tcW w:w="2808" w:type="dxa"/>
            <w:vMerge/>
          </w:tcPr>
          <w:p w14:paraId="6FB01AF8" w14:textId="77777777" w:rsidR="0071057C" w:rsidRDefault="0071057C" w:rsidP="0071057C">
            <w:pPr>
              <w:rPr>
                <w:kern w:val="2"/>
                <w:szCs w:val="24"/>
              </w:rPr>
            </w:pPr>
          </w:p>
        </w:tc>
        <w:tc>
          <w:tcPr>
            <w:tcW w:w="3240" w:type="dxa"/>
          </w:tcPr>
          <w:p w14:paraId="52077EC6" w14:textId="77777777" w:rsidR="0071057C" w:rsidRDefault="0071057C" w:rsidP="0071057C">
            <w:pPr>
              <w:rPr>
                <w:kern w:val="2"/>
                <w:szCs w:val="24"/>
              </w:rPr>
            </w:pPr>
            <w:r>
              <w:rPr>
                <w:kern w:val="2"/>
                <w:szCs w:val="24"/>
              </w:rPr>
              <w:t>1.1.7. Telefonas</w:t>
            </w:r>
          </w:p>
        </w:tc>
        <w:tc>
          <w:tcPr>
            <w:tcW w:w="3510" w:type="dxa"/>
          </w:tcPr>
          <w:p w14:paraId="04975451" w14:textId="57C979E2" w:rsidR="0071057C" w:rsidRDefault="0071057C" w:rsidP="0071057C">
            <w:pP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71057C" w14:paraId="7B8191B7" w14:textId="77777777">
        <w:tc>
          <w:tcPr>
            <w:tcW w:w="2808" w:type="dxa"/>
            <w:vMerge/>
          </w:tcPr>
          <w:p w14:paraId="1FE5A316" w14:textId="77777777" w:rsidR="0071057C" w:rsidRDefault="0071057C" w:rsidP="0071057C">
            <w:pPr>
              <w:rPr>
                <w:kern w:val="2"/>
                <w:szCs w:val="24"/>
              </w:rPr>
            </w:pPr>
          </w:p>
        </w:tc>
        <w:tc>
          <w:tcPr>
            <w:tcW w:w="3240" w:type="dxa"/>
          </w:tcPr>
          <w:p w14:paraId="47AE5590" w14:textId="77777777" w:rsidR="0071057C" w:rsidRDefault="0071057C" w:rsidP="0071057C">
            <w:pPr>
              <w:rPr>
                <w:kern w:val="2"/>
                <w:szCs w:val="24"/>
              </w:rPr>
            </w:pPr>
            <w:r>
              <w:rPr>
                <w:kern w:val="2"/>
                <w:szCs w:val="24"/>
              </w:rPr>
              <w:t>1.1.8. El. paštas</w:t>
            </w:r>
          </w:p>
        </w:tc>
        <w:tc>
          <w:tcPr>
            <w:tcW w:w="3510" w:type="dxa"/>
          </w:tcPr>
          <w:p w14:paraId="06155599" w14:textId="6755C24B" w:rsidR="0071057C" w:rsidRDefault="0071057C" w:rsidP="0071057C">
            <w:pPr>
              <w:rPr>
                <w:kern w:val="2"/>
                <w:szCs w:val="24"/>
              </w:rPr>
            </w:pPr>
            <w:hyperlink r:id="rId10" w:history="1">
              <w:r w:rsidRPr="00014DEF">
                <w:rPr>
                  <w:rStyle w:val="Hyperlink"/>
                  <w:szCs w:val="24"/>
                </w:rPr>
                <w:t>info@cpva.lt</w:t>
              </w:r>
            </w:hyperlink>
          </w:p>
        </w:tc>
      </w:tr>
      <w:tr w:rsidR="0071057C" w14:paraId="1959C3F5" w14:textId="77777777">
        <w:tc>
          <w:tcPr>
            <w:tcW w:w="2808" w:type="dxa"/>
            <w:vMerge/>
          </w:tcPr>
          <w:p w14:paraId="34C01018" w14:textId="77777777" w:rsidR="0071057C" w:rsidRDefault="0071057C" w:rsidP="0071057C">
            <w:pPr>
              <w:rPr>
                <w:kern w:val="2"/>
                <w:szCs w:val="24"/>
              </w:rPr>
            </w:pPr>
          </w:p>
        </w:tc>
        <w:tc>
          <w:tcPr>
            <w:tcW w:w="3240" w:type="dxa"/>
          </w:tcPr>
          <w:p w14:paraId="473630E0" w14:textId="77777777" w:rsidR="0071057C" w:rsidRDefault="0071057C" w:rsidP="0071057C">
            <w:pPr>
              <w:rPr>
                <w:kern w:val="2"/>
                <w:szCs w:val="24"/>
              </w:rPr>
            </w:pPr>
            <w:r>
              <w:rPr>
                <w:kern w:val="2"/>
                <w:szCs w:val="24"/>
              </w:rPr>
              <w:t>1.1.9. Šalies atstovas</w:t>
            </w:r>
          </w:p>
        </w:tc>
        <w:tc>
          <w:tcPr>
            <w:tcW w:w="3510" w:type="dxa"/>
          </w:tcPr>
          <w:p w14:paraId="04FDD825" w14:textId="77777777" w:rsidR="0071057C" w:rsidRDefault="0071057C" w:rsidP="0071057C">
            <w:pPr>
              <w:rPr>
                <w:kern w:val="2"/>
                <w:szCs w:val="24"/>
              </w:rPr>
            </w:pPr>
          </w:p>
        </w:tc>
      </w:tr>
      <w:tr w:rsidR="0071057C" w14:paraId="475D93E9" w14:textId="77777777">
        <w:tc>
          <w:tcPr>
            <w:tcW w:w="2808" w:type="dxa"/>
            <w:vMerge/>
          </w:tcPr>
          <w:p w14:paraId="23BF508B" w14:textId="77777777" w:rsidR="0071057C" w:rsidRDefault="0071057C" w:rsidP="0071057C">
            <w:pPr>
              <w:rPr>
                <w:kern w:val="2"/>
                <w:szCs w:val="24"/>
              </w:rPr>
            </w:pPr>
          </w:p>
        </w:tc>
        <w:tc>
          <w:tcPr>
            <w:tcW w:w="3240" w:type="dxa"/>
          </w:tcPr>
          <w:p w14:paraId="7D81A35C" w14:textId="77777777" w:rsidR="0071057C" w:rsidRDefault="0071057C" w:rsidP="0071057C">
            <w:pPr>
              <w:rPr>
                <w:kern w:val="2"/>
                <w:szCs w:val="24"/>
              </w:rPr>
            </w:pPr>
            <w:r>
              <w:rPr>
                <w:kern w:val="2"/>
                <w:szCs w:val="24"/>
              </w:rPr>
              <w:t>1.1.10. Atstovavimo pagrindas</w:t>
            </w:r>
          </w:p>
        </w:tc>
        <w:tc>
          <w:tcPr>
            <w:tcW w:w="3510" w:type="dxa"/>
          </w:tcPr>
          <w:p w14:paraId="7164E978" w14:textId="77777777" w:rsidR="0071057C" w:rsidRDefault="0071057C" w:rsidP="0071057C">
            <w:pPr>
              <w:rPr>
                <w:kern w:val="2"/>
                <w:szCs w:val="24"/>
              </w:rPr>
            </w:pPr>
          </w:p>
        </w:tc>
      </w:tr>
      <w:tr w:rsidR="0071057C" w14:paraId="208DA5AB" w14:textId="77777777" w:rsidTr="004A388B">
        <w:tc>
          <w:tcPr>
            <w:tcW w:w="2808" w:type="dxa"/>
            <w:vMerge w:val="restart"/>
            <w:vAlign w:val="center"/>
          </w:tcPr>
          <w:p w14:paraId="450B9242" w14:textId="76D2608E" w:rsidR="0071057C" w:rsidRDefault="0071057C" w:rsidP="004A388B">
            <w:pPr>
              <w:rPr>
                <w:b/>
                <w:kern w:val="2"/>
                <w:szCs w:val="24"/>
              </w:rPr>
            </w:pPr>
            <w:r>
              <w:rPr>
                <w:b/>
                <w:kern w:val="2"/>
                <w:szCs w:val="24"/>
              </w:rPr>
              <w:t>1.2. Tiekėjas</w:t>
            </w:r>
          </w:p>
        </w:tc>
        <w:tc>
          <w:tcPr>
            <w:tcW w:w="3240" w:type="dxa"/>
          </w:tcPr>
          <w:p w14:paraId="67F6D24E" w14:textId="77777777" w:rsidR="0071057C" w:rsidRDefault="0071057C" w:rsidP="0071057C">
            <w:pPr>
              <w:rPr>
                <w:kern w:val="2"/>
                <w:szCs w:val="24"/>
              </w:rPr>
            </w:pPr>
            <w:r>
              <w:rPr>
                <w:kern w:val="2"/>
                <w:szCs w:val="24"/>
              </w:rPr>
              <w:t>1.2.1. Pavadinimas</w:t>
            </w:r>
          </w:p>
        </w:tc>
        <w:tc>
          <w:tcPr>
            <w:tcW w:w="3510" w:type="dxa"/>
          </w:tcPr>
          <w:p w14:paraId="02EEDC7F" w14:textId="77777777" w:rsidR="0071057C" w:rsidRDefault="0071057C" w:rsidP="0071057C">
            <w:pPr>
              <w:rPr>
                <w:kern w:val="2"/>
                <w:szCs w:val="24"/>
              </w:rPr>
            </w:pPr>
          </w:p>
        </w:tc>
      </w:tr>
      <w:tr w:rsidR="0071057C" w14:paraId="3EAB2D74" w14:textId="77777777">
        <w:tc>
          <w:tcPr>
            <w:tcW w:w="2808" w:type="dxa"/>
            <w:vMerge/>
          </w:tcPr>
          <w:p w14:paraId="75194712" w14:textId="77777777" w:rsidR="0071057C" w:rsidRDefault="0071057C" w:rsidP="0071057C">
            <w:pPr>
              <w:rPr>
                <w:b/>
                <w:kern w:val="2"/>
                <w:szCs w:val="24"/>
              </w:rPr>
            </w:pPr>
          </w:p>
        </w:tc>
        <w:tc>
          <w:tcPr>
            <w:tcW w:w="3240" w:type="dxa"/>
          </w:tcPr>
          <w:p w14:paraId="65C865FD" w14:textId="77777777" w:rsidR="0071057C" w:rsidRDefault="0071057C" w:rsidP="0071057C">
            <w:pPr>
              <w:rPr>
                <w:kern w:val="2"/>
                <w:szCs w:val="24"/>
              </w:rPr>
            </w:pPr>
            <w:r>
              <w:rPr>
                <w:kern w:val="2"/>
                <w:szCs w:val="24"/>
              </w:rPr>
              <w:t>1.2.2. Juridinio asmens kodas</w:t>
            </w:r>
          </w:p>
        </w:tc>
        <w:tc>
          <w:tcPr>
            <w:tcW w:w="3510" w:type="dxa"/>
          </w:tcPr>
          <w:p w14:paraId="53FD7CD7" w14:textId="77777777" w:rsidR="0071057C" w:rsidRDefault="0071057C" w:rsidP="0071057C">
            <w:pPr>
              <w:rPr>
                <w:kern w:val="2"/>
                <w:szCs w:val="24"/>
              </w:rPr>
            </w:pPr>
          </w:p>
        </w:tc>
      </w:tr>
      <w:tr w:rsidR="0071057C" w14:paraId="666244A6" w14:textId="77777777">
        <w:tc>
          <w:tcPr>
            <w:tcW w:w="2808" w:type="dxa"/>
            <w:vMerge/>
          </w:tcPr>
          <w:p w14:paraId="47FBA3D1" w14:textId="77777777" w:rsidR="0071057C" w:rsidRDefault="0071057C" w:rsidP="0071057C">
            <w:pPr>
              <w:rPr>
                <w:b/>
                <w:kern w:val="2"/>
                <w:szCs w:val="24"/>
              </w:rPr>
            </w:pPr>
          </w:p>
        </w:tc>
        <w:tc>
          <w:tcPr>
            <w:tcW w:w="3240" w:type="dxa"/>
          </w:tcPr>
          <w:p w14:paraId="1BC85940" w14:textId="77777777" w:rsidR="0071057C" w:rsidRDefault="0071057C" w:rsidP="0071057C">
            <w:pPr>
              <w:rPr>
                <w:kern w:val="2"/>
                <w:szCs w:val="24"/>
              </w:rPr>
            </w:pPr>
            <w:r>
              <w:rPr>
                <w:kern w:val="2"/>
                <w:szCs w:val="24"/>
              </w:rPr>
              <w:t>1.2.3. Adresas</w:t>
            </w:r>
          </w:p>
        </w:tc>
        <w:tc>
          <w:tcPr>
            <w:tcW w:w="3510" w:type="dxa"/>
          </w:tcPr>
          <w:p w14:paraId="7014BB4C" w14:textId="77777777" w:rsidR="0071057C" w:rsidRDefault="0071057C" w:rsidP="0071057C">
            <w:pPr>
              <w:rPr>
                <w:kern w:val="2"/>
                <w:szCs w:val="24"/>
              </w:rPr>
            </w:pPr>
          </w:p>
        </w:tc>
      </w:tr>
      <w:tr w:rsidR="0071057C" w14:paraId="29C53A2D" w14:textId="77777777">
        <w:tc>
          <w:tcPr>
            <w:tcW w:w="2808" w:type="dxa"/>
            <w:vMerge/>
          </w:tcPr>
          <w:p w14:paraId="62F07FD3" w14:textId="77777777" w:rsidR="0071057C" w:rsidRDefault="0071057C" w:rsidP="0071057C">
            <w:pPr>
              <w:rPr>
                <w:b/>
                <w:kern w:val="2"/>
                <w:szCs w:val="24"/>
              </w:rPr>
            </w:pPr>
          </w:p>
        </w:tc>
        <w:tc>
          <w:tcPr>
            <w:tcW w:w="3240" w:type="dxa"/>
          </w:tcPr>
          <w:p w14:paraId="3F64B498" w14:textId="77777777" w:rsidR="0071057C" w:rsidRDefault="0071057C" w:rsidP="0071057C">
            <w:pPr>
              <w:rPr>
                <w:kern w:val="2"/>
                <w:szCs w:val="24"/>
              </w:rPr>
            </w:pPr>
            <w:r>
              <w:rPr>
                <w:kern w:val="2"/>
                <w:szCs w:val="24"/>
              </w:rPr>
              <w:t>1.2.4. PVM mokėtojo kodas</w:t>
            </w:r>
          </w:p>
        </w:tc>
        <w:tc>
          <w:tcPr>
            <w:tcW w:w="3510" w:type="dxa"/>
          </w:tcPr>
          <w:p w14:paraId="1570F720" w14:textId="77777777" w:rsidR="0071057C" w:rsidRDefault="0071057C" w:rsidP="0071057C">
            <w:pPr>
              <w:rPr>
                <w:kern w:val="2"/>
                <w:szCs w:val="24"/>
              </w:rPr>
            </w:pPr>
          </w:p>
        </w:tc>
      </w:tr>
      <w:tr w:rsidR="0071057C" w14:paraId="5B9A0B4B" w14:textId="77777777">
        <w:tc>
          <w:tcPr>
            <w:tcW w:w="2808" w:type="dxa"/>
            <w:vMerge/>
          </w:tcPr>
          <w:p w14:paraId="0E55A8FE" w14:textId="77777777" w:rsidR="0071057C" w:rsidRDefault="0071057C" w:rsidP="0071057C">
            <w:pPr>
              <w:rPr>
                <w:b/>
                <w:kern w:val="2"/>
                <w:szCs w:val="24"/>
              </w:rPr>
            </w:pPr>
          </w:p>
        </w:tc>
        <w:tc>
          <w:tcPr>
            <w:tcW w:w="3240" w:type="dxa"/>
          </w:tcPr>
          <w:p w14:paraId="0740C72F" w14:textId="77777777" w:rsidR="0071057C" w:rsidRDefault="0071057C" w:rsidP="0071057C">
            <w:pPr>
              <w:rPr>
                <w:kern w:val="2"/>
                <w:szCs w:val="24"/>
              </w:rPr>
            </w:pPr>
            <w:r>
              <w:rPr>
                <w:kern w:val="2"/>
                <w:szCs w:val="24"/>
              </w:rPr>
              <w:t>1.2.5. Atsiskaitomoji sąskaita</w:t>
            </w:r>
          </w:p>
        </w:tc>
        <w:tc>
          <w:tcPr>
            <w:tcW w:w="3510" w:type="dxa"/>
          </w:tcPr>
          <w:p w14:paraId="5B25FE4F" w14:textId="77777777" w:rsidR="0071057C" w:rsidRDefault="0071057C" w:rsidP="0071057C">
            <w:pPr>
              <w:rPr>
                <w:kern w:val="2"/>
                <w:szCs w:val="24"/>
              </w:rPr>
            </w:pPr>
          </w:p>
        </w:tc>
      </w:tr>
      <w:tr w:rsidR="0071057C" w14:paraId="0D812494" w14:textId="77777777">
        <w:tc>
          <w:tcPr>
            <w:tcW w:w="2808" w:type="dxa"/>
            <w:vMerge/>
          </w:tcPr>
          <w:p w14:paraId="3FB019FB" w14:textId="77777777" w:rsidR="0071057C" w:rsidRDefault="0071057C" w:rsidP="0071057C">
            <w:pPr>
              <w:rPr>
                <w:b/>
                <w:kern w:val="2"/>
                <w:szCs w:val="24"/>
              </w:rPr>
            </w:pPr>
          </w:p>
        </w:tc>
        <w:tc>
          <w:tcPr>
            <w:tcW w:w="3240" w:type="dxa"/>
          </w:tcPr>
          <w:p w14:paraId="61E194F0" w14:textId="77777777" w:rsidR="0071057C" w:rsidRDefault="0071057C" w:rsidP="0071057C">
            <w:pPr>
              <w:rPr>
                <w:kern w:val="2"/>
                <w:szCs w:val="24"/>
              </w:rPr>
            </w:pPr>
            <w:r>
              <w:rPr>
                <w:kern w:val="2"/>
                <w:szCs w:val="24"/>
              </w:rPr>
              <w:t>1.2.6. Bankas, banko kodas</w:t>
            </w:r>
          </w:p>
        </w:tc>
        <w:tc>
          <w:tcPr>
            <w:tcW w:w="3510" w:type="dxa"/>
          </w:tcPr>
          <w:p w14:paraId="261BA477" w14:textId="77777777" w:rsidR="0071057C" w:rsidRDefault="0071057C" w:rsidP="0071057C">
            <w:pPr>
              <w:rPr>
                <w:kern w:val="2"/>
                <w:szCs w:val="24"/>
              </w:rPr>
            </w:pPr>
          </w:p>
        </w:tc>
      </w:tr>
      <w:tr w:rsidR="0071057C" w14:paraId="3A61E74A" w14:textId="77777777">
        <w:tc>
          <w:tcPr>
            <w:tcW w:w="2808" w:type="dxa"/>
            <w:vMerge/>
          </w:tcPr>
          <w:p w14:paraId="2E64EFD9" w14:textId="77777777" w:rsidR="0071057C" w:rsidRDefault="0071057C" w:rsidP="0071057C">
            <w:pPr>
              <w:rPr>
                <w:b/>
                <w:kern w:val="2"/>
                <w:szCs w:val="24"/>
              </w:rPr>
            </w:pPr>
          </w:p>
        </w:tc>
        <w:tc>
          <w:tcPr>
            <w:tcW w:w="3240" w:type="dxa"/>
          </w:tcPr>
          <w:p w14:paraId="71522681" w14:textId="77777777" w:rsidR="0071057C" w:rsidRDefault="0071057C" w:rsidP="0071057C">
            <w:pPr>
              <w:rPr>
                <w:kern w:val="2"/>
                <w:szCs w:val="24"/>
              </w:rPr>
            </w:pPr>
            <w:r>
              <w:rPr>
                <w:kern w:val="2"/>
                <w:szCs w:val="24"/>
              </w:rPr>
              <w:t>1.2.7. Telefonas</w:t>
            </w:r>
          </w:p>
        </w:tc>
        <w:tc>
          <w:tcPr>
            <w:tcW w:w="3510" w:type="dxa"/>
          </w:tcPr>
          <w:p w14:paraId="779C186C" w14:textId="77777777" w:rsidR="0071057C" w:rsidRDefault="0071057C" w:rsidP="0071057C">
            <w:pPr>
              <w:rPr>
                <w:kern w:val="2"/>
                <w:szCs w:val="24"/>
              </w:rPr>
            </w:pPr>
          </w:p>
        </w:tc>
      </w:tr>
      <w:tr w:rsidR="0071057C" w14:paraId="4A6AF2AD" w14:textId="77777777">
        <w:tc>
          <w:tcPr>
            <w:tcW w:w="2808" w:type="dxa"/>
            <w:vMerge/>
          </w:tcPr>
          <w:p w14:paraId="58F2C5B1" w14:textId="77777777" w:rsidR="0071057C" w:rsidRDefault="0071057C" w:rsidP="0071057C">
            <w:pPr>
              <w:rPr>
                <w:b/>
                <w:kern w:val="2"/>
                <w:szCs w:val="24"/>
              </w:rPr>
            </w:pPr>
          </w:p>
        </w:tc>
        <w:tc>
          <w:tcPr>
            <w:tcW w:w="3240" w:type="dxa"/>
          </w:tcPr>
          <w:p w14:paraId="7496FFE6" w14:textId="77777777" w:rsidR="0071057C" w:rsidRDefault="0071057C" w:rsidP="0071057C">
            <w:pPr>
              <w:rPr>
                <w:kern w:val="2"/>
                <w:szCs w:val="24"/>
              </w:rPr>
            </w:pPr>
            <w:r>
              <w:rPr>
                <w:kern w:val="2"/>
                <w:szCs w:val="24"/>
              </w:rPr>
              <w:t>1.2.8. El. paštas</w:t>
            </w:r>
          </w:p>
        </w:tc>
        <w:tc>
          <w:tcPr>
            <w:tcW w:w="3510" w:type="dxa"/>
          </w:tcPr>
          <w:p w14:paraId="5FE40A45" w14:textId="77777777" w:rsidR="0071057C" w:rsidRDefault="0071057C" w:rsidP="0071057C">
            <w:pPr>
              <w:rPr>
                <w:kern w:val="2"/>
                <w:szCs w:val="24"/>
              </w:rPr>
            </w:pPr>
          </w:p>
        </w:tc>
      </w:tr>
      <w:tr w:rsidR="0071057C" w14:paraId="67CA8A8E" w14:textId="77777777">
        <w:tc>
          <w:tcPr>
            <w:tcW w:w="2808" w:type="dxa"/>
            <w:vMerge/>
          </w:tcPr>
          <w:p w14:paraId="03ECA91F" w14:textId="77777777" w:rsidR="0071057C" w:rsidRDefault="0071057C" w:rsidP="0071057C">
            <w:pPr>
              <w:rPr>
                <w:b/>
                <w:kern w:val="2"/>
                <w:szCs w:val="24"/>
              </w:rPr>
            </w:pPr>
          </w:p>
        </w:tc>
        <w:tc>
          <w:tcPr>
            <w:tcW w:w="3240" w:type="dxa"/>
          </w:tcPr>
          <w:p w14:paraId="2920CEAC" w14:textId="77777777" w:rsidR="0071057C" w:rsidRDefault="0071057C" w:rsidP="0071057C">
            <w:pPr>
              <w:rPr>
                <w:kern w:val="2"/>
                <w:szCs w:val="24"/>
              </w:rPr>
            </w:pPr>
            <w:r>
              <w:rPr>
                <w:kern w:val="2"/>
                <w:szCs w:val="24"/>
              </w:rPr>
              <w:t>1.2.9. Šalies atstovas</w:t>
            </w:r>
          </w:p>
        </w:tc>
        <w:tc>
          <w:tcPr>
            <w:tcW w:w="3510" w:type="dxa"/>
          </w:tcPr>
          <w:p w14:paraId="6AA5701A" w14:textId="77777777" w:rsidR="0071057C" w:rsidRDefault="0071057C" w:rsidP="0071057C">
            <w:pPr>
              <w:rPr>
                <w:kern w:val="2"/>
                <w:szCs w:val="24"/>
              </w:rPr>
            </w:pPr>
          </w:p>
        </w:tc>
      </w:tr>
      <w:tr w:rsidR="0071057C" w14:paraId="21B1C29D" w14:textId="77777777">
        <w:tc>
          <w:tcPr>
            <w:tcW w:w="2808" w:type="dxa"/>
            <w:vMerge/>
          </w:tcPr>
          <w:p w14:paraId="6032661D" w14:textId="77777777" w:rsidR="0071057C" w:rsidRDefault="0071057C" w:rsidP="0071057C">
            <w:pPr>
              <w:rPr>
                <w:b/>
                <w:kern w:val="2"/>
                <w:szCs w:val="24"/>
              </w:rPr>
            </w:pPr>
          </w:p>
        </w:tc>
        <w:tc>
          <w:tcPr>
            <w:tcW w:w="3240" w:type="dxa"/>
          </w:tcPr>
          <w:p w14:paraId="08846265" w14:textId="77777777" w:rsidR="0071057C" w:rsidRDefault="0071057C" w:rsidP="0071057C">
            <w:pPr>
              <w:rPr>
                <w:kern w:val="2"/>
                <w:szCs w:val="24"/>
              </w:rPr>
            </w:pPr>
            <w:r>
              <w:rPr>
                <w:kern w:val="2"/>
                <w:szCs w:val="24"/>
              </w:rPr>
              <w:t>1.2.10. Atstovavimo pagrindas</w:t>
            </w:r>
          </w:p>
        </w:tc>
        <w:tc>
          <w:tcPr>
            <w:tcW w:w="3510" w:type="dxa"/>
          </w:tcPr>
          <w:p w14:paraId="59BF79D5" w14:textId="77777777" w:rsidR="0071057C" w:rsidRDefault="0071057C" w:rsidP="0071057C">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1721"/>
        <w:gridCol w:w="4720"/>
      </w:tblGrid>
      <w:tr w:rsidR="00027B83" w14:paraId="65ACB567" w14:textId="77777777" w:rsidTr="79EDE535">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79EDE535">
        <w:trPr>
          <w:trHeight w:val="300"/>
        </w:trPr>
        <w:tc>
          <w:tcPr>
            <w:tcW w:w="3094" w:type="dxa"/>
            <w:gridSpan w:val="2"/>
          </w:tcPr>
          <w:p w14:paraId="2DB817BF" w14:textId="77777777" w:rsidR="00027B83" w:rsidRDefault="000B0897" w:rsidP="002F540D">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79EDE535">
        <w:trPr>
          <w:trHeight w:val="300"/>
        </w:trPr>
        <w:tc>
          <w:tcPr>
            <w:tcW w:w="3094" w:type="dxa"/>
            <w:gridSpan w:val="2"/>
          </w:tcPr>
          <w:p w14:paraId="60D76363" w14:textId="77777777" w:rsidR="00027B83" w:rsidRDefault="000B0897" w:rsidP="002F540D">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79EDE535">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79EDE535">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E72E980" w:rsidR="00027B83" w:rsidRDefault="000B0897" w:rsidP="00B67612">
            <w:pPr>
              <w:jc w:val="both"/>
              <w:rPr>
                <w:color w:val="000000"/>
                <w:kern w:val="2"/>
                <w:szCs w:val="24"/>
              </w:rPr>
            </w:pPr>
            <w:r>
              <w:rPr>
                <w:kern w:val="2"/>
                <w:szCs w:val="24"/>
              </w:rPr>
              <w:t>Tiekėjas įsipareigoja Sutartyje numatytomis sąlygomis suteikti Pirkėjui</w:t>
            </w:r>
            <w:r w:rsidR="00500178">
              <w:rPr>
                <w:kern w:val="2"/>
                <w:szCs w:val="24"/>
              </w:rPr>
              <w:t xml:space="preserve"> </w:t>
            </w:r>
            <w:r w:rsidR="00B67612" w:rsidRPr="00B67612">
              <w:rPr>
                <w:kern w:val="2"/>
                <w:szCs w:val="24"/>
              </w:rPr>
              <w:t>ES Dvynių projektų (angl. </w:t>
            </w:r>
            <w:r w:rsidR="00B67612" w:rsidRPr="00B67612">
              <w:rPr>
                <w:i/>
                <w:iCs/>
                <w:kern w:val="2"/>
                <w:szCs w:val="24"/>
              </w:rPr>
              <w:t>EU Twinning project</w:t>
            </w:r>
            <w:r w:rsidR="00B67612" w:rsidRPr="00B67612">
              <w:rPr>
                <w:kern w:val="2"/>
                <w:szCs w:val="24"/>
              </w:rPr>
              <w:t>s) išlaidų patikrinimo ir atskait</w:t>
            </w:r>
            <w:r w:rsidR="00B67612">
              <w:rPr>
                <w:kern w:val="2"/>
                <w:szCs w:val="24"/>
              </w:rPr>
              <w:t>ų</w:t>
            </w:r>
            <w:r w:rsidR="00B67612" w:rsidRPr="00B67612">
              <w:rPr>
                <w:kern w:val="2"/>
                <w:szCs w:val="24"/>
              </w:rPr>
              <w:t xml:space="preserve"> dėl faktinių pastebėjimų parengimo </w:t>
            </w:r>
            <w:r>
              <w:rPr>
                <w:kern w:val="2"/>
                <w:szCs w:val="24"/>
              </w:rPr>
              <w:t xml:space="preserve">Paslaugas </w:t>
            </w:r>
            <w:r>
              <w:rPr>
                <w:color w:val="000000"/>
                <w:kern w:val="2"/>
                <w:szCs w:val="24"/>
              </w:rPr>
              <w:t>(toliau – Paslaugos).</w:t>
            </w:r>
          </w:p>
          <w:p w14:paraId="27730B38" w14:textId="7908F2B9" w:rsidR="00027B83" w:rsidRDefault="000B0897" w:rsidP="00B6761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67612">
              <w:rPr>
                <w:color w:val="000000"/>
                <w:kern w:val="2"/>
                <w:szCs w:val="24"/>
              </w:rPr>
              <w:t xml:space="preserve">1 </w:t>
            </w:r>
            <w:r>
              <w:rPr>
                <w:color w:val="000000"/>
                <w:kern w:val="2"/>
                <w:szCs w:val="24"/>
              </w:rPr>
              <w:t xml:space="preserve">„Techninė </w:t>
            </w:r>
            <w:r>
              <w:rPr>
                <w:color w:val="000000"/>
                <w:kern w:val="2"/>
                <w:szCs w:val="24"/>
              </w:rPr>
              <w:lastRenderedPageBreak/>
              <w:t>specifikacija“ (toliau – Techninė specifikacija) ir Sutarties priede Nr.</w:t>
            </w:r>
            <w:r w:rsidR="00500178">
              <w:rPr>
                <w:color w:val="000000"/>
                <w:kern w:val="2"/>
                <w:szCs w:val="24"/>
              </w:rPr>
              <w:t xml:space="preserve"> 2</w:t>
            </w:r>
            <w:r>
              <w:rPr>
                <w:color w:val="000000"/>
                <w:kern w:val="2"/>
                <w:szCs w:val="24"/>
              </w:rPr>
              <w:t xml:space="preserve"> „Pasiūlymas“.</w:t>
            </w:r>
          </w:p>
        </w:tc>
      </w:tr>
      <w:tr w:rsidR="00027B83" w14:paraId="20C46499" w14:textId="77777777" w:rsidTr="79EDE535">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2F2F9F23" w:rsidR="00027B83" w:rsidRDefault="0069275D" w:rsidP="008606E0">
            <w:pPr>
              <w:jc w:val="both"/>
              <w:rPr>
                <w:kern w:val="2"/>
                <w:szCs w:val="24"/>
              </w:rPr>
            </w:pPr>
            <w:r>
              <w:rPr>
                <w:rFonts w:eastAsiaTheme="minorHAnsi"/>
                <w:szCs w:val="24"/>
              </w:rPr>
              <w:t xml:space="preserve">Audito paslaugų pirkimas (pirkimo ID 6588403). II dalis – </w:t>
            </w:r>
            <w:r w:rsidR="00DA30AD" w:rsidRPr="006257F7">
              <w:rPr>
                <w:rFonts w:eastAsiaTheme="minorHAnsi"/>
                <w:szCs w:val="24"/>
              </w:rPr>
              <w:t xml:space="preserve">ES Dvynių projektų (angl. </w:t>
            </w:r>
            <w:r w:rsidR="00DA30AD" w:rsidRPr="006257F7">
              <w:rPr>
                <w:rFonts w:eastAsiaTheme="minorHAnsi"/>
                <w:i/>
                <w:szCs w:val="24"/>
              </w:rPr>
              <w:t>EU Twinning project</w:t>
            </w:r>
            <w:r w:rsidR="00DA30AD" w:rsidRPr="006257F7">
              <w:rPr>
                <w:rFonts w:eastAsiaTheme="minorHAnsi"/>
                <w:szCs w:val="24"/>
              </w:rPr>
              <w:t>s) išlaidų patikrinimo ir atskaitos dėl faktinių pastebėjimų parengimo paslaugų</w:t>
            </w:r>
            <w:r w:rsidR="00DA30AD">
              <w:rPr>
                <w:rFonts w:eastAsiaTheme="minorHAnsi"/>
                <w:szCs w:val="24"/>
              </w:rPr>
              <w:t xml:space="preserve"> pirkimas</w:t>
            </w:r>
            <w:r>
              <w:rPr>
                <w:rFonts w:eastAsiaTheme="minorHAnsi"/>
                <w:szCs w:val="24"/>
              </w:rPr>
              <w:t>.</w:t>
            </w:r>
          </w:p>
        </w:tc>
      </w:tr>
      <w:tr w:rsidR="00027B83" w14:paraId="5A252299" w14:textId="77777777" w:rsidTr="79EDE535">
        <w:trPr>
          <w:trHeight w:val="300"/>
        </w:trPr>
        <w:tc>
          <w:tcPr>
            <w:tcW w:w="3094" w:type="dxa"/>
            <w:gridSpan w:val="2"/>
          </w:tcPr>
          <w:p w14:paraId="295408B1" w14:textId="77777777" w:rsidR="00027B83" w:rsidRDefault="000B0897" w:rsidP="000447A0">
            <w:pPr>
              <w:jc w:val="both"/>
              <w:rPr>
                <w:b/>
                <w:kern w:val="2"/>
                <w:szCs w:val="24"/>
              </w:rPr>
            </w:pPr>
            <w:r>
              <w:rPr>
                <w:b/>
                <w:kern w:val="2"/>
                <w:szCs w:val="24"/>
              </w:rPr>
              <w:t>3.3. Informacija apie Europos Sąjungos lėšomis finansuojamą projektą arba kitą projektą</w:t>
            </w:r>
          </w:p>
        </w:tc>
        <w:tc>
          <w:tcPr>
            <w:tcW w:w="6441" w:type="dxa"/>
            <w:gridSpan w:val="2"/>
          </w:tcPr>
          <w:p w14:paraId="3FE75161" w14:textId="66DDAC76" w:rsidR="00027B83" w:rsidRDefault="000B0897" w:rsidP="00F852EE">
            <w:pPr>
              <w:jc w:val="both"/>
              <w:rPr>
                <w:kern w:val="2"/>
                <w:szCs w:val="24"/>
              </w:rPr>
            </w:pPr>
            <w:r>
              <w:rPr>
                <w:kern w:val="2"/>
                <w:szCs w:val="24"/>
              </w:rPr>
              <w:t>Europos Sąjungos</w:t>
            </w:r>
            <w:r w:rsidR="000447A0" w:rsidRPr="000447A0">
              <w:rPr>
                <w:kern w:val="2"/>
                <w:szCs w:val="24"/>
              </w:rPr>
              <w:t xml:space="preserve"> Dvynių projektų</w:t>
            </w:r>
            <w:r w:rsidR="000447A0">
              <w:rPr>
                <w:kern w:val="2"/>
                <w:szCs w:val="24"/>
              </w:rPr>
              <w:t xml:space="preserve"> lėšomis. Paslaugos finansuojamos daugiau nei iš vieno ES Dvynių projekto lėšų.</w:t>
            </w:r>
          </w:p>
          <w:p w14:paraId="2829CF2E" w14:textId="6B52AC8E" w:rsidR="00027B83" w:rsidRDefault="00027B83">
            <w:pPr>
              <w:rPr>
                <w:kern w:val="2"/>
                <w:szCs w:val="24"/>
              </w:rPr>
            </w:pPr>
          </w:p>
          <w:p w14:paraId="12762990" w14:textId="7AC34EAD" w:rsidR="00027B83" w:rsidRDefault="00027B83">
            <w:pPr>
              <w:rPr>
                <w:kern w:val="2"/>
                <w:szCs w:val="24"/>
              </w:rPr>
            </w:pPr>
          </w:p>
        </w:tc>
      </w:tr>
      <w:tr w:rsidR="00027B83" w14:paraId="56639858" w14:textId="77777777" w:rsidTr="79EDE535">
        <w:trPr>
          <w:trHeight w:val="300"/>
        </w:trPr>
        <w:tc>
          <w:tcPr>
            <w:tcW w:w="9535" w:type="dxa"/>
            <w:gridSpan w:val="4"/>
          </w:tcPr>
          <w:p w14:paraId="5DAD24A4" w14:textId="77777777" w:rsidR="00027B83" w:rsidRDefault="000B0897" w:rsidP="4C308A1B">
            <w:pPr>
              <w:jc w:val="center"/>
              <w:rPr>
                <w:b/>
                <w:bCs/>
                <w:kern w:val="2"/>
              </w:rPr>
            </w:pPr>
            <w:r w:rsidRPr="4C308A1B">
              <w:rPr>
                <w:b/>
                <w:bCs/>
                <w:kern w:val="2"/>
              </w:rPr>
              <w:t xml:space="preserve">4. PASLAUGŲ SUTEIKIMO TERMINAI IR PASLAUGŲ PERDAVIMO </w:t>
            </w:r>
            <w:r w:rsidRPr="4C308A1B">
              <w:rPr>
                <w:color w:val="000000"/>
                <w:kern w:val="2"/>
              </w:rPr>
              <w:t>–</w:t>
            </w:r>
            <w:r w:rsidRPr="4C308A1B">
              <w:rPr>
                <w:b/>
                <w:bCs/>
                <w:kern w:val="2"/>
              </w:rPr>
              <w:t xml:space="preserve"> PRIĖMIMO TVARKA</w:t>
            </w:r>
          </w:p>
        </w:tc>
      </w:tr>
      <w:tr w:rsidR="00027B83" w14:paraId="5CC6782A" w14:textId="77777777" w:rsidTr="79EDE535">
        <w:trPr>
          <w:trHeight w:val="300"/>
        </w:trPr>
        <w:tc>
          <w:tcPr>
            <w:tcW w:w="3094" w:type="dxa"/>
            <w:gridSpan w:val="2"/>
          </w:tcPr>
          <w:p w14:paraId="6BC959D5" w14:textId="35461E57" w:rsidR="00027B83" w:rsidRDefault="000B0897" w:rsidP="00500178">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875AA47" w:rsidR="00027B83" w:rsidRPr="006B46A7" w:rsidRDefault="00B85A93" w:rsidP="006B46A7">
            <w:pPr>
              <w:jc w:val="both"/>
            </w:pPr>
            <w:r w:rsidRPr="61B4AD1F">
              <w:rPr>
                <w:color w:val="000000" w:themeColor="text1"/>
              </w:rPr>
              <w:t>Paslaugos bus teikiamos 36 (trisdešimt šešis) mėnesius</w:t>
            </w:r>
            <w:r>
              <w:rPr>
                <w:color w:val="000000" w:themeColor="text1"/>
              </w:rPr>
              <w:t xml:space="preserve"> </w:t>
            </w:r>
            <w:r>
              <w:t>Tiekėjas Paslaugas įsipareigoja suteikti pagal Techninė</w:t>
            </w:r>
            <w:r w:rsidR="00500178">
              <w:t>s</w:t>
            </w:r>
            <w:r>
              <w:t xml:space="preserve"> specifikacij</w:t>
            </w:r>
            <w:r w:rsidR="00500178">
              <w:t>os</w:t>
            </w:r>
            <w:r>
              <w:t xml:space="preserve"> </w:t>
            </w:r>
            <w:r w:rsidR="004372E8">
              <w:t>9</w:t>
            </w:r>
            <w:r>
              <w:t xml:space="preserve"> p</w:t>
            </w:r>
            <w:r w:rsidR="00500178">
              <w:t>unkte</w:t>
            </w:r>
            <w:r>
              <w:t xml:space="preserve"> nurodytus terminus</w:t>
            </w:r>
            <w:r w:rsidR="004372E8">
              <w:t>.</w:t>
            </w:r>
          </w:p>
        </w:tc>
      </w:tr>
      <w:tr w:rsidR="007A75C6" w14:paraId="445BEF51" w14:textId="77777777" w:rsidTr="79EDE535">
        <w:trPr>
          <w:trHeight w:val="300"/>
        </w:trPr>
        <w:tc>
          <w:tcPr>
            <w:tcW w:w="3094" w:type="dxa"/>
            <w:gridSpan w:val="2"/>
          </w:tcPr>
          <w:p w14:paraId="0CD01515" w14:textId="580AC43E" w:rsidR="007A75C6" w:rsidRDefault="007A75C6" w:rsidP="00D74C09">
            <w:pPr>
              <w:jc w:val="both"/>
              <w:rPr>
                <w:b/>
                <w:kern w:val="2"/>
                <w:szCs w:val="24"/>
              </w:rPr>
            </w:pPr>
            <w:r>
              <w:rPr>
                <w:b/>
                <w:kern w:val="2"/>
                <w:szCs w:val="24"/>
              </w:rPr>
              <w:t>4.2. Paslaugų / jų dalies / etapo / periodo suteikimo termino pratęsimas</w:t>
            </w:r>
          </w:p>
        </w:tc>
        <w:tc>
          <w:tcPr>
            <w:tcW w:w="6441" w:type="dxa"/>
            <w:gridSpan w:val="2"/>
          </w:tcPr>
          <w:p w14:paraId="6DCF4A22" w14:textId="7C92854C" w:rsidR="007A75C6" w:rsidRDefault="345CB698" w:rsidP="00500178">
            <w:pPr>
              <w:jc w:val="both"/>
              <w:rPr>
                <w:szCs w:val="24"/>
              </w:rPr>
            </w:pPr>
            <w: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egzistavimo laikotarpiui, bet ne ilgiau nei</w:t>
            </w:r>
            <w:r w:rsidR="009E6741">
              <w:t xml:space="preserve"> 2 savaičių</w:t>
            </w:r>
            <w:r>
              <w:t xml:space="preserve"> laikotarpiui.</w:t>
            </w:r>
          </w:p>
        </w:tc>
      </w:tr>
      <w:tr w:rsidR="00027B83" w14:paraId="1B23F72E" w14:textId="77777777" w:rsidTr="79EDE535">
        <w:trPr>
          <w:trHeight w:val="300"/>
        </w:trPr>
        <w:tc>
          <w:tcPr>
            <w:tcW w:w="3094" w:type="dxa"/>
            <w:gridSpan w:val="2"/>
          </w:tcPr>
          <w:p w14:paraId="15F8BEBC" w14:textId="77777777" w:rsidR="00027B83" w:rsidRDefault="000B0897" w:rsidP="007D3810">
            <w:pPr>
              <w:jc w:val="both"/>
              <w:rPr>
                <w:b/>
                <w:kern w:val="2"/>
                <w:szCs w:val="24"/>
              </w:rPr>
            </w:pPr>
            <w:r>
              <w:rPr>
                <w:b/>
                <w:kern w:val="2"/>
                <w:szCs w:val="24"/>
              </w:rPr>
              <w:t>4.3. Užsakymų teikimo tvarka</w:t>
            </w:r>
          </w:p>
        </w:tc>
        <w:tc>
          <w:tcPr>
            <w:tcW w:w="6441" w:type="dxa"/>
            <w:gridSpan w:val="2"/>
          </w:tcPr>
          <w:p w14:paraId="15D80427" w14:textId="114AA905" w:rsidR="00027B83" w:rsidRDefault="42FFC0BA" w:rsidP="00D74C09">
            <w:pPr>
              <w:jc w:val="both"/>
            </w:pPr>
            <w:r w:rsidRPr="4C308A1B">
              <w:rPr>
                <w:kern w:val="2"/>
              </w:rPr>
              <w:t xml:space="preserve">Užsakymai teikiami </w:t>
            </w:r>
            <w:r w:rsidRPr="00500178">
              <w:rPr>
                <w:kern w:val="2"/>
              </w:rPr>
              <w:t xml:space="preserve">Tiekėjo nurodytu elektroniniu paštu ir laikomi gautais nedelsiant nuo </w:t>
            </w:r>
            <w:r w:rsidRPr="4C308A1B">
              <w:rPr>
                <w:kern w:val="2"/>
              </w:rPr>
              <w:t>Užsakymo pateikimo.</w:t>
            </w:r>
          </w:p>
        </w:tc>
      </w:tr>
      <w:tr w:rsidR="00027B83" w14:paraId="63190814" w14:textId="77777777" w:rsidTr="00E472BC">
        <w:trPr>
          <w:trHeight w:val="100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7D3810">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F0958A2" w:rsidR="00027B83" w:rsidRDefault="000B0897" w:rsidP="007D3810">
            <w:pPr>
              <w:jc w:val="both"/>
            </w:pPr>
            <w:r w:rsidRPr="4C308A1B">
              <w:rPr>
                <w:kern w:val="2"/>
              </w:rPr>
              <w:t xml:space="preserve">Kiekvieno Paslaugų Užsakymo </w:t>
            </w:r>
            <w:r w:rsidRPr="4C308A1B">
              <w:rPr>
                <w:b/>
                <w:bCs/>
                <w:kern w:val="2"/>
              </w:rPr>
              <w:t>apimtis (kiekis)</w:t>
            </w:r>
            <w:r w:rsidRPr="4C308A1B">
              <w:rPr>
                <w:kern w:val="2"/>
              </w:rPr>
              <w:t xml:space="preserve"> turi būti ne mažesnė kaip </w:t>
            </w:r>
            <w:r w:rsidR="2A91F51B" w:rsidRPr="4C308A1B">
              <w:rPr>
                <w:kern w:val="2"/>
              </w:rPr>
              <w:t xml:space="preserve">1 </w:t>
            </w:r>
            <w:r w:rsidR="009E6741">
              <w:rPr>
                <w:kern w:val="2"/>
              </w:rPr>
              <w:t xml:space="preserve">projekto </w:t>
            </w:r>
            <w:r w:rsidR="2A91F51B" w:rsidRPr="4C308A1B">
              <w:rPr>
                <w:kern w:val="2"/>
              </w:rPr>
              <w:t>finansinių ataskaitų patikrinimas</w:t>
            </w:r>
            <w:r w:rsidR="007D3810">
              <w:rPr>
                <w:kern w:val="2"/>
              </w:rPr>
              <w:t>.</w:t>
            </w:r>
          </w:p>
        </w:tc>
      </w:tr>
      <w:tr w:rsidR="00575DF0" w14:paraId="6A12AB7F" w14:textId="77777777" w:rsidTr="79EDE535">
        <w:trPr>
          <w:trHeight w:val="300"/>
        </w:trPr>
        <w:tc>
          <w:tcPr>
            <w:tcW w:w="3094" w:type="dxa"/>
            <w:gridSpan w:val="2"/>
          </w:tcPr>
          <w:p w14:paraId="5257C9B8" w14:textId="77777777" w:rsidR="00575DF0" w:rsidRDefault="00575DF0" w:rsidP="00575DF0">
            <w:pPr>
              <w:rPr>
                <w:b/>
                <w:kern w:val="2"/>
                <w:szCs w:val="24"/>
              </w:rPr>
            </w:pPr>
            <w:r>
              <w:rPr>
                <w:b/>
                <w:kern w:val="2"/>
                <w:szCs w:val="24"/>
              </w:rPr>
              <w:t>4.5. Pateikiami dokumentai</w:t>
            </w:r>
          </w:p>
        </w:tc>
        <w:tc>
          <w:tcPr>
            <w:tcW w:w="6441" w:type="dxa"/>
            <w:gridSpan w:val="2"/>
          </w:tcPr>
          <w:p w14:paraId="73EBA702" w14:textId="77777777" w:rsidR="00575DF0" w:rsidRDefault="00575DF0" w:rsidP="00575DF0">
            <w:pPr>
              <w:jc w:val="both"/>
            </w:pPr>
            <w:r>
              <w:rPr>
                <w:kern w:val="2"/>
                <w:szCs w:val="24"/>
              </w:rPr>
              <w:t>Turi būti pateikiami šie dokumentai:</w:t>
            </w:r>
            <w:r>
              <w:t xml:space="preserve"> </w:t>
            </w:r>
          </w:p>
          <w:p w14:paraId="3272F2E9" w14:textId="1B11A46D" w:rsidR="00575DF0" w:rsidRDefault="00575DF0" w:rsidP="00575DF0">
            <w:pPr>
              <w:jc w:val="both"/>
              <w:rPr>
                <w:kern w:val="2"/>
                <w:szCs w:val="24"/>
              </w:rPr>
            </w:pPr>
            <w:r>
              <w:rPr>
                <w:kern w:val="2"/>
                <w:szCs w:val="24"/>
              </w:rPr>
              <w:t xml:space="preserve">4.5.1. </w:t>
            </w:r>
            <w:r w:rsidRPr="005E6767">
              <w:rPr>
                <w:kern w:val="2"/>
                <w:szCs w:val="24"/>
              </w:rPr>
              <w:t>Audito rezultatai pateikiami perkančiosios organizacijos nustatytos formos dokumentuose</w:t>
            </w:r>
            <w:r>
              <w:rPr>
                <w:kern w:val="2"/>
                <w:szCs w:val="24"/>
              </w:rPr>
              <w:t xml:space="preserve"> </w:t>
            </w:r>
            <w:r w:rsidR="0006520F">
              <w:rPr>
                <w:kern w:val="2"/>
                <w:szCs w:val="24"/>
              </w:rPr>
              <w:t>(</w:t>
            </w:r>
            <w:r>
              <w:rPr>
                <w:kern w:val="2"/>
                <w:szCs w:val="24"/>
              </w:rPr>
              <w:t xml:space="preserve">Techninės specifikacijos </w:t>
            </w:r>
            <w:r w:rsidR="0006520F">
              <w:rPr>
                <w:kern w:val="2"/>
                <w:szCs w:val="24"/>
              </w:rPr>
              <w:t>1 priedas)</w:t>
            </w:r>
            <w:r>
              <w:rPr>
                <w:kern w:val="2"/>
                <w:szCs w:val="24"/>
              </w:rPr>
              <w:t>;</w:t>
            </w:r>
          </w:p>
          <w:p w14:paraId="7EDD9FCB" w14:textId="77777777" w:rsidR="00575DF0" w:rsidRPr="00BD3662" w:rsidRDefault="00575DF0" w:rsidP="00575DF0">
            <w:pPr>
              <w:jc w:val="both"/>
              <w:rPr>
                <w:kern w:val="2"/>
                <w:szCs w:val="24"/>
              </w:rPr>
            </w:pPr>
            <w:r>
              <w:rPr>
                <w:kern w:val="2"/>
                <w:szCs w:val="24"/>
              </w:rPr>
              <w:t xml:space="preserve">4.5.2. </w:t>
            </w:r>
            <w:r w:rsidRPr="00BD3662">
              <w:rPr>
                <w:kern w:val="2"/>
                <w:szCs w:val="24"/>
              </w:rPr>
              <w:t>Paslaugų perdavimo-priėmimo aktas;</w:t>
            </w:r>
          </w:p>
          <w:p w14:paraId="17483612" w14:textId="77777777" w:rsidR="00575DF0" w:rsidRPr="00670FD7" w:rsidRDefault="00575DF0" w:rsidP="00575DF0">
            <w:pPr>
              <w:jc w:val="both"/>
              <w:rPr>
                <w:kern w:val="2"/>
                <w:szCs w:val="24"/>
              </w:rPr>
            </w:pPr>
            <w:r w:rsidRPr="00BD3662">
              <w:rPr>
                <w:kern w:val="2"/>
                <w:szCs w:val="24"/>
              </w:rPr>
              <w:t>4.5.3.</w:t>
            </w:r>
            <w:r>
              <w:rPr>
                <w:kern w:val="2"/>
                <w:szCs w:val="24"/>
              </w:rPr>
              <w:t xml:space="preserve"> </w:t>
            </w:r>
            <w:r w:rsidRPr="00BD3662">
              <w:rPr>
                <w:kern w:val="2"/>
                <w:szCs w:val="24"/>
              </w:rPr>
              <w:t>Sąskaita</w:t>
            </w:r>
            <w:r w:rsidRPr="00670FD7">
              <w:rPr>
                <w:szCs w:val="24"/>
              </w:rPr>
              <w:t>.</w:t>
            </w:r>
          </w:p>
          <w:p w14:paraId="0CE28B9D" w14:textId="30A62FF4" w:rsidR="00575DF0" w:rsidRDefault="00575DF0" w:rsidP="0006520F">
            <w:pPr>
              <w:jc w:val="both"/>
              <w:rPr>
                <w:szCs w:val="24"/>
              </w:rPr>
            </w:pPr>
            <w:r>
              <w:rPr>
                <w:kern w:val="2"/>
                <w:szCs w:val="24"/>
              </w:rPr>
              <w:t>Tiekėjui nepateikus nurodytų dokumentų, laikoma, kad Paslaugos neatitinka Sutartyje nustatytų reikalavimų.</w:t>
            </w:r>
          </w:p>
        </w:tc>
      </w:tr>
      <w:tr w:rsidR="00575DF0" w14:paraId="5BCB922D" w14:textId="77777777" w:rsidTr="79EDE535">
        <w:trPr>
          <w:trHeight w:val="300"/>
        </w:trPr>
        <w:tc>
          <w:tcPr>
            <w:tcW w:w="9535" w:type="dxa"/>
            <w:gridSpan w:val="4"/>
          </w:tcPr>
          <w:p w14:paraId="694A2072" w14:textId="77777777" w:rsidR="00575DF0" w:rsidRDefault="00575DF0" w:rsidP="00575DF0">
            <w:pPr>
              <w:jc w:val="center"/>
              <w:rPr>
                <w:b/>
                <w:kern w:val="2"/>
                <w:szCs w:val="24"/>
              </w:rPr>
            </w:pPr>
            <w:r>
              <w:rPr>
                <w:b/>
                <w:kern w:val="2"/>
                <w:szCs w:val="24"/>
              </w:rPr>
              <w:t>5. SUTARTIES KAINA IR ATSISKAITYMO TVARKA</w:t>
            </w:r>
          </w:p>
        </w:tc>
      </w:tr>
      <w:tr w:rsidR="00575DF0" w14:paraId="52F3204D" w14:textId="77777777" w:rsidTr="79EDE535">
        <w:trPr>
          <w:trHeight w:val="300"/>
        </w:trPr>
        <w:tc>
          <w:tcPr>
            <w:tcW w:w="3094" w:type="dxa"/>
            <w:gridSpan w:val="2"/>
          </w:tcPr>
          <w:p w14:paraId="2BB39D3E" w14:textId="77777777" w:rsidR="00575DF0" w:rsidRDefault="00575DF0" w:rsidP="00763899">
            <w:pPr>
              <w:jc w:val="both"/>
              <w:rPr>
                <w:b/>
                <w:kern w:val="2"/>
                <w:szCs w:val="24"/>
              </w:rPr>
            </w:pPr>
            <w:r>
              <w:rPr>
                <w:b/>
                <w:kern w:val="2"/>
                <w:szCs w:val="24"/>
              </w:rPr>
              <w:t>5.1. Sutarčiai taikomas kainos apskaičiavimo būdas</w:t>
            </w:r>
          </w:p>
        </w:tc>
        <w:tc>
          <w:tcPr>
            <w:tcW w:w="6441" w:type="dxa"/>
            <w:gridSpan w:val="2"/>
          </w:tcPr>
          <w:p w14:paraId="1199C3A4" w14:textId="53371094" w:rsidR="00575DF0" w:rsidRDefault="00575DF0" w:rsidP="00575DF0">
            <w:pPr>
              <w:rPr>
                <w:color w:val="4472C4"/>
                <w:kern w:val="2"/>
                <w:szCs w:val="24"/>
              </w:rPr>
            </w:pPr>
            <w:r>
              <w:rPr>
                <w:kern w:val="2"/>
                <w:szCs w:val="24"/>
              </w:rPr>
              <w:t>Fiksuoto įkainio kainodara</w:t>
            </w:r>
            <w:r w:rsidR="00763899">
              <w:rPr>
                <w:kern w:val="2"/>
                <w:szCs w:val="24"/>
              </w:rPr>
              <w:t>.</w:t>
            </w:r>
          </w:p>
        </w:tc>
      </w:tr>
      <w:tr w:rsidR="00575DF0" w14:paraId="7C6FAC1F" w14:textId="77777777" w:rsidTr="79EDE535">
        <w:trPr>
          <w:trHeight w:val="300"/>
        </w:trPr>
        <w:tc>
          <w:tcPr>
            <w:tcW w:w="3094" w:type="dxa"/>
            <w:gridSpan w:val="2"/>
          </w:tcPr>
          <w:p w14:paraId="23592E8B" w14:textId="77777777" w:rsidR="00575DF0" w:rsidRDefault="00575DF0" w:rsidP="00763899">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575DF0" w:rsidRDefault="00575DF0" w:rsidP="00575DF0">
            <w:pPr>
              <w:rPr>
                <w:b/>
                <w:kern w:val="2"/>
                <w:szCs w:val="24"/>
              </w:rPr>
            </w:pPr>
          </w:p>
          <w:p w14:paraId="5D7C9F13" w14:textId="77777777" w:rsidR="00575DF0" w:rsidRDefault="00575DF0" w:rsidP="00536F8A">
            <w:pPr>
              <w:jc w:val="both"/>
              <w:rPr>
                <w:b/>
                <w:kern w:val="2"/>
                <w:szCs w:val="24"/>
              </w:rPr>
            </w:pPr>
          </w:p>
        </w:tc>
        <w:tc>
          <w:tcPr>
            <w:tcW w:w="6441" w:type="dxa"/>
            <w:gridSpan w:val="2"/>
          </w:tcPr>
          <w:p w14:paraId="10EF9391" w14:textId="5F1F4D4F" w:rsidR="00575DF0" w:rsidRPr="009B28A5" w:rsidRDefault="00575DF0" w:rsidP="00536F8A">
            <w:pPr>
              <w:jc w:val="both"/>
            </w:pPr>
            <w:r w:rsidRPr="4C308A1B">
              <w:rPr>
                <w:kern w:val="2"/>
              </w:rPr>
              <w:t>Pradinės Sutarties vertė yra</w:t>
            </w:r>
            <w:r>
              <w:t xml:space="preserve"> </w:t>
            </w:r>
            <w:r w:rsidRPr="009B28A5">
              <w:rPr>
                <w:rFonts w:eastAsia="Calibri"/>
                <w:szCs w:val="24"/>
              </w:rPr>
              <w:t>29 752,07</w:t>
            </w:r>
            <w:r w:rsidRPr="009B28A5">
              <w:rPr>
                <w:kern w:val="2"/>
              </w:rPr>
              <w:t xml:space="preserve"> </w:t>
            </w:r>
            <w:r w:rsidR="00500178">
              <w:rPr>
                <w:kern w:val="2"/>
              </w:rPr>
              <w:t xml:space="preserve">Eur </w:t>
            </w:r>
            <w:r w:rsidRPr="009B28A5">
              <w:rPr>
                <w:kern w:val="2"/>
              </w:rPr>
              <w:t>(</w:t>
            </w:r>
            <w:r w:rsidRPr="009B28A5">
              <w:t>dvidešimt devyni tūkstančiai septyni šimtai penkiasdešimt du eur</w:t>
            </w:r>
            <w:r w:rsidR="00500178">
              <w:t>ai</w:t>
            </w:r>
            <w:r w:rsidR="004A388B">
              <w:t xml:space="preserve"> </w:t>
            </w:r>
            <w:r w:rsidRPr="009B28A5">
              <w:t xml:space="preserve">7 ct </w:t>
            </w:r>
            <w:r w:rsidRPr="009B28A5">
              <w:rPr>
                <w:kern w:val="2"/>
              </w:rPr>
              <w:t>)</w:t>
            </w:r>
            <w:r w:rsidR="00500178">
              <w:rPr>
                <w:kern w:val="2"/>
              </w:rPr>
              <w:t xml:space="preserve"> </w:t>
            </w:r>
            <w:r w:rsidRPr="009B28A5">
              <w:t>be PVM.</w:t>
            </w:r>
          </w:p>
          <w:p w14:paraId="3ACEEEE8" w14:textId="58107AAF" w:rsidR="00500178" w:rsidRDefault="00575DF0" w:rsidP="00536F8A">
            <w:pPr>
              <w:jc w:val="both"/>
              <w:rPr>
                <w:kern w:val="2"/>
              </w:rPr>
            </w:pPr>
            <w:r w:rsidRPr="6AF62F82">
              <w:rPr>
                <w:kern w:val="2"/>
              </w:rPr>
              <w:t>PVM sudaro 6</w:t>
            </w:r>
            <w:r w:rsidR="00500178">
              <w:rPr>
                <w:kern w:val="2"/>
              </w:rPr>
              <w:t> </w:t>
            </w:r>
            <w:r w:rsidRPr="6AF62F82">
              <w:rPr>
                <w:kern w:val="2"/>
              </w:rPr>
              <w:t xml:space="preserve">247,93 </w:t>
            </w:r>
            <w:r w:rsidR="00500178">
              <w:rPr>
                <w:kern w:val="2"/>
              </w:rPr>
              <w:t xml:space="preserve">Eur </w:t>
            </w:r>
            <w:r w:rsidRPr="00536F8A">
              <w:rPr>
                <w:kern w:val="2"/>
              </w:rPr>
              <w:t>(šeši tūkstančiai du šimtai keturiasdešimt septyni eurai 93 ct)</w:t>
            </w:r>
            <w:r w:rsidRPr="00536F8A">
              <w:rPr>
                <w:kern w:val="2"/>
                <w:szCs w:val="24"/>
              </w:rPr>
              <w:t>.</w:t>
            </w:r>
            <w:r w:rsidR="00536F8A">
              <w:rPr>
                <w:kern w:val="2"/>
              </w:rPr>
              <w:t xml:space="preserve"> </w:t>
            </w:r>
          </w:p>
          <w:p w14:paraId="6BFFE589" w14:textId="6B6CEFE0" w:rsidR="00575DF0" w:rsidRDefault="00575DF0" w:rsidP="00536F8A">
            <w:pPr>
              <w:jc w:val="both"/>
            </w:pPr>
            <w:r w:rsidRPr="725DF770">
              <w:rPr>
                <w:kern w:val="2"/>
              </w:rPr>
              <w:t xml:space="preserve">Sutarties kaina </w:t>
            </w:r>
            <w:r w:rsidRPr="00536F8A">
              <w:rPr>
                <w:kern w:val="2"/>
                <w:szCs w:val="24"/>
              </w:rPr>
              <w:t>yra</w:t>
            </w:r>
            <w:r w:rsidRPr="00536F8A">
              <w:rPr>
                <w:rFonts w:eastAsia="Calibri"/>
                <w:szCs w:val="24"/>
              </w:rPr>
              <w:t xml:space="preserve"> 36</w:t>
            </w:r>
            <w:r w:rsidR="00500178">
              <w:rPr>
                <w:rFonts w:eastAsia="Calibri"/>
                <w:szCs w:val="24"/>
              </w:rPr>
              <w:t> </w:t>
            </w:r>
            <w:r w:rsidRPr="00536F8A">
              <w:rPr>
                <w:rFonts w:eastAsia="Calibri"/>
                <w:szCs w:val="24"/>
              </w:rPr>
              <w:t>000,00</w:t>
            </w:r>
            <w:r w:rsidRPr="00536F8A">
              <w:rPr>
                <w:kern w:val="2"/>
                <w:szCs w:val="24"/>
              </w:rPr>
              <w:t xml:space="preserve"> </w:t>
            </w:r>
            <w:r w:rsidRPr="00536F8A">
              <w:rPr>
                <w:szCs w:val="24"/>
              </w:rPr>
              <w:t>Eur</w:t>
            </w:r>
            <w:r w:rsidRPr="00536F8A">
              <w:rPr>
                <w:color w:val="4472C4"/>
                <w:kern w:val="2"/>
                <w:szCs w:val="24"/>
              </w:rPr>
              <w:t xml:space="preserve"> </w:t>
            </w:r>
            <w:r w:rsidRPr="00536F8A">
              <w:rPr>
                <w:kern w:val="2"/>
                <w:szCs w:val="24"/>
              </w:rPr>
              <w:t>(trisdešimt šeši tūkstančiai</w:t>
            </w:r>
            <w:r w:rsidR="00500178">
              <w:rPr>
                <w:kern w:val="2"/>
                <w:szCs w:val="24"/>
              </w:rPr>
              <w:t xml:space="preserve"> eurų 0 ct</w:t>
            </w:r>
            <w:r w:rsidRPr="00536F8A">
              <w:rPr>
                <w:kern w:val="2"/>
              </w:rPr>
              <w:t xml:space="preserve">) </w:t>
            </w:r>
            <w:r>
              <w:t>su PVM.</w:t>
            </w:r>
          </w:p>
          <w:p w14:paraId="5315A903" w14:textId="77777777" w:rsidR="00575DF0" w:rsidRDefault="00575DF0" w:rsidP="00575DF0">
            <w:pPr>
              <w:rPr>
                <w:kern w:val="2"/>
                <w:szCs w:val="24"/>
              </w:rPr>
            </w:pPr>
          </w:p>
          <w:p w14:paraId="0101B5D4" w14:textId="44C8D5C0" w:rsidR="00575DF0" w:rsidRDefault="00575DF0" w:rsidP="00536F8A">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536F8A">
              <w:rPr>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1312F067" w:rsidR="00575DF0" w:rsidRDefault="00575DF0" w:rsidP="00575DF0">
            <w:pPr>
              <w:rPr>
                <w:color w:val="000000"/>
                <w:kern w:val="2"/>
                <w:szCs w:val="24"/>
              </w:rPr>
            </w:pPr>
            <w:r w:rsidRPr="00536F8A">
              <w:rPr>
                <w:kern w:val="2"/>
              </w:rPr>
              <w:t>Pirkėjas neįsipareigoja išpirkti maksimalaus</w:t>
            </w:r>
            <w:r w:rsidRPr="00536F8A">
              <w:t xml:space="preserve"> Paslaugų</w:t>
            </w:r>
            <w:r w:rsidRPr="00536F8A">
              <w:rPr>
                <w:kern w:val="2"/>
              </w:rPr>
              <w:t xml:space="preserve"> kiekio ar bet kokios jo dalies</w:t>
            </w:r>
            <w:r w:rsidR="00536F8A" w:rsidRPr="00536F8A">
              <w:rPr>
                <w:kern w:val="2"/>
              </w:rPr>
              <w:t>.</w:t>
            </w:r>
          </w:p>
        </w:tc>
      </w:tr>
      <w:tr w:rsidR="00575DF0" w14:paraId="267D47BF" w14:textId="77777777" w:rsidTr="009F2E38">
        <w:trPr>
          <w:trHeight w:val="948"/>
        </w:trPr>
        <w:tc>
          <w:tcPr>
            <w:tcW w:w="3094" w:type="dxa"/>
            <w:gridSpan w:val="2"/>
          </w:tcPr>
          <w:p w14:paraId="53EBA4B1" w14:textId="5B15EECC" w:rsidR="00575DF0" w:rsidRDefault="00575DF0" w:rsidP="008D5F47">
            <w:pPr>
              <w:jc w:val="both"/>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0252472" w14:textId="77777777" w:rsidR="009F2E38" w:rsidRPr="008D0BDC" w:rsidRDefault="009F2E38" w:rsidP="009F2E38">
            <w:r w:rsidRPr="008D0BDC">
              <w:rPr>
                <w:kern w:val="2"/>
              </w:rPr>
              <w:t>Sutarties įkainiai bus perskaičiuojami</w:t>
            </w:r>
            <w:r w:rsidRPr="008D0BDC">
              <w:rPr>
                <w:kern w:val="2"/>
                <w:szCs w:val="24"/>
              </w:rPr>
              <w:t>:</w:t>
            </w:r>
          </w:p>
          <w:p w14:paraId="7BF3DE9C" w14:textId="77777777" w:rsidR="009F2E38" w:rsidRPr="008D0BDC" w:rsidRDefault="009F2E38" w:rsidP="009F2E38">
            <w:pPr>
              <w:rPr>
                <w:kern w:val="2"/>
                <w:szCs w:val="24"/>
              </w:rPr>
            </w:pPr>
            <w:r w:rsidRPr="008D0BDC">
              <w:rPr>
                <w:kern w:val="2"/>
                <w:szCs w:val="24"/>
              </w:rPr>
              <w:t>5.3.1. dėl PVM tarifo pasikeitimo;</w:t>
            </w:r>
          </w:p>
          <w:p w14:paraId="662EA503" w14:textId="76D8876C" w:rsidR="00575DF0" w:rsidRDefault="009F2E38" w:rsidP="00575DF0">
            <w:pPr>
              <w:rPr>
                <w:color w:val="FF0000"/>
                <w:kern w:val="2"/>
              </w:rPr>
            </w:pPr>
            <w:r w:rsidRPr="008D0BDC">
              <w:rPr>
                <w:kern w:val="2"/>
                <w:szCs w:val="24"/>
              </w:rPr>
              <w:t>5.3.3. dėl kainų lygio pokyčio</w:t>
            </w:r>
            <w:r w:rsidRPr="008D0BDC">
              <w:rPr>
                <w:kern w:val="2"/>
              </w:rPr>
              <w:t>.</w:t>
            </w:r>
          </w:p>
        </w:tc>
      </w:tr>
      <w:tr w:rsidR="00575DF0" w14:paraId="493E8FAB" w14:textId="77777777" w:rsidTr="79EDE535">
        <w:trPr>
          <w:trHeight w:val="300"/>
        </w:trPr>
        <w:tc>
          <w:tcPr>
            <w:tcW w:w="3094" w:type="dxa"/>
            <w:gridSpan w:val="2"/>
          </w:tcPr>
          <w:p w14:paraId="2F363431" w14:textId="77777777" w:rsidR="00575DF0" w:rsidRDefault="00575DF0" w:rsidP="00575DF0">
            <w:pPr>
              <w:rPr>
                <w:b/>
                <w:kern w:val="2"/>
                <w:szCs w:val="24"/>
              </w:rPr>
            </w:pPr>
            <w:r>
              <w:rPr>
                <w:b/>
                <w:kern w:val="2"/>
                <w:szCs w:val="24"/>
              </w:rPr>
              <w:t>5.3.1. Sutarties kainos / įkainių peržiūra dėl PVM tarifo pasikeitimo</w:t>
            </w:r>
          </w:p>
        </w:tc>
        <w:tc>
          <w:tcPr>
            <w:tcW w:w="6441" w:type="dxa"/>
            <w:gridSpan w:val="2"/>
          </w:tcPr>
          <w:p w14:paraId="7BEB2962" w14:textId="77777777" w:rsidR="008D5F47" w:rsidRDefault="008D5F47" w:rsidP="008D5F4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79F9628" w14:textId="77777777" w:rsidR="008D5F47" w:rsidRDefault="008D5F47" w:rsidP="008D5F47">
            <w:pPr>
              <w:rPr>
                <w:kern w:val="2"/>
                <w:szCs w:val="24"/>
              </w:rPr>
            </w:pPr>
          </w:p>
          <w:p w14:paraId="20571E9F" w14:textId="16EA4E2F" w:rsidR="00575DF0" w:rsidRPr="008D5F47" w:rsidRDefault="008D5F47" w:rsidP="008D5F47">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tc>
      </w:tr>
      <w:tr w:rsidR="00575DF0" w14:paraId="664B1697" w14:textId="77777777" w:rsidTr="79EDE535">
        <w:trPr>
          <w:trHeight w:val="300"/>
        </w:trPr>
        <w:tc>
          <w:tcPr>
            <w:tcW w:w="3094" w:type="dxa"/>
            <w:gridSpan w:val="2"/>
          </w:tcPr>
          <w:p w14:paraId="001A6369" w14:textId="77777777" w:rsidR="00575DF0" w:rsidRDefault="00575DF0" w:rsidP="008D5F47">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75DF0" w:rsidRDefault="00575DF0" w:rsidP="00575DF0">
            <w:pPr>
              <w:rPr>
                <w:kern w:val="2"/>
                <w:szCs w:val="24"/>
              </w:rPr>
            </w:pPr>
            <w:r>
              <w:rPr>
                <w:kern w:val="2"/>
                <w:szCs w:val="24"/>
              </w:rPr>
              <w:t>Netaikoma</w:t>
            </w:r>
          </w:p>
          <w:p w14:paraId="1A7C8B08" w14:textId="77777777" w:rsidR="00575DF0" w:rsidRDefault="00575DF0" w:rsidP="00575DF0">
            <w:pPr>
              <w:rPr>
                <w:kern w:val="2"/>
                <w:szCs w:val="24"/>
              </w:rPr>
            </w:pPr>
          </w:p>
          <w:p w14:paraId="5772B308" w14:textId="15B04C12" w:rsidR="00575DF0" w:rsidRDefault="00575DF0" w:rsidP="00575DF0">
            <w:pPr>
              <w:rPr>
                <w:szCs w:val="24"/>
              </w:rPr>
            </w:pPr>
          </w:p>
        </w:tc>
      </w:tr>
      <w:tr w:rsidR="00575DF0" w14:paraId="022882B0" w14:textId="77777777" w:rsidTr="79EDE535">
        <w:trPr>
          <w:trHeight w:val="300"/>
        </w:trPr>
        <w:tc>
          <w:tcPr>
            <w:tcW w:w="3094" w:type="dxa"/>
            <w:gridSpan w:val="2"/>
          </w:tcPr>
          <w:p w14:paraId="6060A47B" w14:textId="7CE0D2FA" w:rsidR="00575DF0" w:rsidRDefault="00575DF0" w:rsidP="008D5F47">
            <w:pPr>
              <w:jc w:val="both"/>
              <w:rPr>
                <w:bCs/>
                <w:kern w:val="2"/>
                <w:szCs w:val="24"/>
              </w:rPr>
            </w:pPr>
            <w:r>
              <w:rPr>
                <w:b/>
                <w:kern w:val="2"/>
                <w:szCs w:val="24"/>
              </w:rPr>
              <w:t>5.3.3. Sutarties kainos / įkainių peržiūra dėl kainų lygio pokyčio</w:t>
            </w:r>
          </w:p>
          <w:p w14:paraId="7692EB0E" w14:textId="77777777" w:rsidR="00575DF0" w:rsidRDefault="00575DF0" w:rsidP="00575DF0">
            <w:pPr>
              <w:rPr>
                <w:kern w:val="2"/>
                <w:szCs w:val="24"/>
              </w:rPr>
            </w:pPr>
          </w:p>
          <w:p w14:paraId="34D2BE09" w14:textId="2B057B5D" w:rsidR="00575DF0" w:rsidRDefault="00575DF0" w:rsidP="00575DF0">
            <w:pPr>
              <w:rPr>
                <w:b/>
                <w:kern w:val="2"/>
                <w:szCs w:val="24"/>
              </w:rPr>
            </w:pPr>
          </w:p>
        </w:tc>
        <w:tc>
          <w:tcPr>
            <w:tcW w:w="6441" w:type="dxa"/>
            <w:gridSpan w:val="2"/>
          </w:tcPr>
          <w:p w14:paraId="2AEFDB7E" w14:textId="77777777" w:rsidR="00540069" w:rsidRPr="001A2B76" w:rsidRDefault="00540069" w:rsidP="00540069">
            <w:pPr>
              <w:jc w:val="both"/>
            </w:pPr>
            <w:r w:rsidRPr="61B4AD1F">
              <w:rPr>
                <w:color w:val="000000"/>
              </w:rPr>
              <w:t>5.3.3.1. Bet</w:t>
            </w:r>
            <w:r w:rsidRPr="61B4AD1F">
              <w:t xml:space="preserve"> kuri Sutarties Šalis Sutarties galiojimo metu turi teisę inicijuoti </w:t>
            </w:r>
            <w:r w:rsidRPr="001A2B76">
              <w:t xml:space="preserve">Sutarties įkainių peržiūrą (keitimą) ne anksčiau kaip po 6 (šešių) mėnesių nuo Sutarties įsigaliojimo dienos </w:t>
            </w:r>
            <w:r w:rsidRPr="61B4AD1F">
              <w:t xml:space="preserve">(jeigu peržiūra jau buvo atlikta – nuo Susitarimo dėl paskutinio perskaičiavimo pagal šį Specialiųjų sąlygų punktą įsigaliojimo dienos), jeigu Vartojimo prekių ir paslaugų kainų pokytis (k), </w:t>
            </w:r>
            <w:r w:rsidRPr="001A2B76">
              <w:t>apskaičiuotas kaip nustatyta 5.3.3.6 punkte, viršija 8 procentus. Sutarties įkainių peržiūra atliekama ne rečiau kaip kas 12 (dvylika) mėnesių.</w:t>
            </w:r>
          </w:p>
          <w:p w14:paraId="4EC430D6" w14:textId="77777777" w:rsidR="00540069" w:rsidRPr="001A2B76" w:rsidRDefault="00540069" w:rsidP="00540069">
            <w:pPr>
              <w:jc w:val="both"/>
              <w:rPr>
                <w:kern w:val="2"/>
                <w:shd w:val="clear" w:color="auto" w:fill="FFFFFF"/>
              </w:rPr>
            </w:pPr>
            <w:r w:rsidRPr="61B4AD1F">
              <w:rPr>
                <w:kern w:val="2"/>
              </w:rPr>
              <w:t xml:space="preserve">5.3.3.2. </w:t>
            </w:r>
            <w:r w:rsidRPr="001A2B76">
              <w:rPr>
                <w:kern w:val="2"/>
              </w:rPr>
              <w:t>Sutarties</w:t>
            </w:r>
            <w:r w:rsidRPr="001A2B76">
              <w:rPr>
                <w:kern w:val="2"/>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57926732" w14:textId="77777777" w:rsidR="00540069" w:rsidRPr="001A2B76" w:rsidRDefault="00540069" w:rsidP="00540069">
            <w:pPr>
              <w:jc w:val="both"/>
              <w:rPr>
                <w:kern w:val="2"/>
                <w:shd w:val="clear" w:color="auto" w:fill="FFFFFF"/>
              </w:rPr>
            </w:pPr>
            <w:r w:rsidRPr="001A2B76">
              <w:rPr>
                <w:kern w:val="2"/>
              </w:rPr>
              <w:t xml:space="preserve">5.3.3.3. </w:t>
            </w:r>
            <w:r w:rsidRPr="001A2B76">
              <w:rPr>
                <w:kern w:val="2"/>
                <w:shd w:val="clear" w:color="auto" w:fill="FFFFFF"/>
              </w:rPr>
              <w:t>Jeigu P</w:t>
            </w:r>
            <w:r w:rsidRPr="001A2B76">
              <w:t>aslaugų teikimas</w:t>
            </w:r>
            <w:r w:rsidRPr="001A2B76">
              <w:rPr>
                <w:kern w:val="2"/>
                <w:shd w:val="clear" w:color="auto" w:fill="FFFFFF"/>
              </w:rPr>
              <w:t xml:space="preserve"> vėluoja dėl Tiekėjo kaltės, uždelstų suteikti P</w:t>
            </w:r>
            <w:r w:rsidRPr="001A2B76">
              <w:t>aslaugų</w:t>
            </w:r>
            <w:r>
              <w:t xml:space="preserve"> </w:t>
            </w:r>
            <w:r w:rsidRPr="001A2B76">
              <w:rPr>
                <w:kern w:val="2"/>
                <w:shd w:val="clear" w:color="auto" w:fill="FFFFFF"/>
              </w:rPr>
              <w:t>įkainiai nėra perskaičiuojami dėl kainų lygio kilimo (gali būti mažinami, tačiau negali būti didinami).</w:t>
            </w:r>
          </w:p>
          <w:p w14:paraId="268DC0C2" w14:textId="77777777" w:rsidR="00540069" w:rsidRDefault="00540069" w:rsidP="00540069">
            <w:pPr>
              <w:jc w:val="both"/>
              <w:rPr>
                <w:color w:val="000000"/>
                <w:kern w:val="2"/>
                <w:shd w:val="clear" w:color="auto" w:fill="FFFFFF"/>
              </w:rPr>
            </w:pPr>
            <w:r w:rsidRPr="001A2B76">
              <w:rPr>
                <w:kern w:val="2"/>
              </w:rPr>
              <w:t xml:space="preserve">5.3.3.4. Atlikdamos Sutarties įkainių peržiūrą </w:t>
            </w:r>
            <w:r w:rsidRPr="001A2B76">
              <w:rPr>
                <w:kern w:val="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sidRPr="61B4AD1F">
              <w:rPr>
                <w:color w:val="000000"/>
                <w:kern w:val="2"/>
                <w:shd w:val="clear" w:color="auto" w:fill="FFFFFF"/>
              </w:rPr>
              <w:t>Valstybės duomenų agentūros ar kitos institucijos išduoto dokumento ar patvirtinimo</w:t>
            </w:r>
            <w:r>
              <w:rPr>
                <w:color w:val="000000"/>
                <w:kern w:val="2"/>
                <w:shd w:val="clear" w:color="auto" w:fill="FFFFFF"/>
              </w:rPr>
              <w:t>.</w:t>
            </w:r>
            <w:r w:rsidRPr="61B4AD1F">
              <w:rPr>
                <w:color w:val="000000"/>
                <w:kern w:val="2"/>
                <w:shd w:val="clear" w:color="auto" w:fill="FFFFFF"/>
              </w:rPr>
              <w:t xml:space="preserve"> </w:t>
            </w:r>
          </w:p>
          <w:p w14:paraId="272892EB" w14:textId="77777777" w:rsidR="00540069" w:rsidRPr="001A2B76" w:rsidRDefault="00540069" w:rsidP="00540069">
            <w:pPr>
              <w:jc w:val="both"/>
              <w:rPr>
                <w:kern w:val="2"/>
                <w:shd w:val="clear" w:color="auto" w:fill="FFFFFF"/>
              </w:rPr>
            </w:pPr>
            <w:r w:rsidRPr="61B4AD1F">
              <w:rPr>
                <w:color w:val="000000"/>
                <w:kern w:val="2"/>
                <w:shd w:val="clear" w:color="auto" w:fill="FFFFFF"/>
              </w:rPr>
              <w:t xml:space="preserve">5.3.3.5. Šalys privalo Susitarime nurodyti vartojimo prekių ir paslaugų indekso reikšmę </w:t>
            </w:r>
            <w:r w:rsidRPr="001A2B76">
              <w:rPr>
                <w:kern w:val="2"/>
                <w:shd w:val="clear" w:color="auto" w:fill="FFFFFF"/>
              </w:rPr>
              <w:t>laikotarpio pradžioje ir jo nustatymo datą, indekso reikšmę laikotarpio pabaigoje ir jo nustatymo datą, kainų pokytį (k), perskaičiuotus Sutarties įkainius, perskaičiuotą Pradinės Sutarties vertę.</w:t>
            </w:r>
          </w:p>
          <w:p w14:paraId="5A98FCF0" w14:textId="77777777" w:rsidR="00540069" w:rsidRPr="001A2B76" w:rsidRDefault="00540069" w:rsidP="00540069">
            <w:pPr>
              <w:jc w:val="both"/>
            </w:pPr>
            <w:r w:rsidRPr="001A2B76">
              <w:rPr>
                <w:kern w:val="2"/>
                <w:shd w:val="clear" w:color="auto" w:fill="FFFFFF"/>
              </w:rPr>
              <w:t>5.3.3.6. Nauji Sutarties įkainiai apskaičiuojami pagal žemiau pateiktą formulę:</w:t>
            </w:r>
          </w:p>
          <w:p w14:paraId="3A2C6C8A" w14:textId="77777777" w:rsidR="00540069" w:rsidRPr="001A2B76" w:rsidRDefault="00540069" w:rsidP="00540069">
            <w:pPr>
              <w:rPr>
                <w:szCs w:val="24"/>
              </w:rPr>
            </w:pPr>
          </w:p>
          <w:p w14:paraId="554CAC72" w14:textId="77777777" w:rsidR="00540069" w:rsidRPr="001A2B76" w:rsidRDefault="005F140F" w:rsidP="00540069">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40069" w:rsidRPr="001A2B76">
              <w:rPr>
                <w:kern w:val="2"/>
              </w:rPr>
              <w:t>, kur a – įkainis (Eur be PVM) (jei peržiūra jau buvo atlikta, tai po paskutinio perskaičiavimo)</w:t>
            </w:r>
          </w:p>
          <w:p w14:paraId="798061BC" w14:textId="77777777" w:rsidR="00540069" w:rsidRPr="001A2B76" w:rsidRDefault="00540069" w:rsidP="00540069">
            <w:pPr>
              <w:jc w:val="both"/>
              <w:textAlignment w:val="baseline"/>
            </w:pPr>
            <w:r w:rsidRPr="001A2B76">
              <w:rPr>
                <w:kern w:val="2"/>
              </w:rPr>
              <w:t>a</w:t>
            </w:r>
            <w:r w:rsidRPr="001A2B76">
              <w:rPr>
                <w:kern w:val="2"/>
                <w:vertAlign w:val="subscript"/>
              </w:rPr>
              <w:t>1</w:t>
            </w:r>
            <w:r w:rsidRPr="001A2B76">
              <w:rPr>
                <w:kern w:val="2"/>
              </w:rPr>
              <w:t xml:space="preserve"> – perskaičiuotas (pakeistas) įkainis (Eur be PVM)</w:t>
            </w:r>
          </w:p>
          <w:p w14:paraId="4D325EB6" w14:textId="77777777" w:rsidR="00540069" w:rsidRDefault="00540069" w:rsidP="00540069">
            <w:pPr>
              <w:jc w:val="both"/>
              <w:textAlignment w:val="baseline"/>
              <w:rPr>
                <w:szCs w:val="24"/>
              </w:rPr>
            </w:pPr>
            <w:r w:rsidRPr="001A2B76">
              <w:rPr>
                <w:kern w:val="2"/>
                <w:szCs w:val="24"/>
              </w:rPr>
              <w:t>k – pagal vartotojų kainų indeksą</w:t>
            </w:r>
            <w:r w:rsidRPr="001A2B76">
              <w:t xml:space="preserve"> </w:t>
            </w:r>
            <w:sdt>
              <w:sdtPr>
                <w:rPr>
                  <w:szCs w:val="24"/>
                </w:rPr>
                <w:id w:val="1919208271"/>
                <w:placeholder>
                  <w:docPart w:val="9698C28B4779499B872574B1EED46C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A2B76">
                  <w:rPr>
                    <w:szCs w:val="24"/>
                  </w:rPr>
                  <w:t>126 NIEKUR KITUR NEPRISKIRTOS FINANSINĖS PASLAUGOS</w:t>
                </w:r>
              </w:sdtContent>
            </w:sdt>
            <w:r>
              <w:rPr>
                <w:kern w:val="2"/>
                <w:szCs w:val="24"/>
              </w:rPr>
              <w:t xml:space="preserve"> apskaičiuotas Vartojimo prekių ir paslaugų kainų pokytis (padidėjimas arba sumažėjimas) (%). „k“ reikšmė skaičiuojama pagal formulę:</w:t>
            </w:r>
          </w:p>
          <w:p w14:paraId="206837DF" w14:textId="77777777" w:rsidR="00540069" w:rsidRDefault="00540069" w:rsidP="0054006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93431FD" w14:textId="77777777" w:rsidR="00540069" w:rsidRPr="00ED4CFB" w:rsidRDefault="00540069" w:rsidP="00540069">
            <w:pPr>
              <w:jc w:val="both"/>
              <w:textAlignment w:val="baseline"/>
            </w:pPr>
            <w:r>
              <w:rPr>
                <w:kern w:val="2"/>
              </w:rPr>
              <w:t>Ind</w:t>
            </w:r>
            <w:r>
              <w:rPr>
                <w:kern w:val="2"/>
                <w:vertAlign w:val="subscript"/>
              </w:rPr>
              <w:t>naujausias</w:t>
            </w:r>
            <w:r>
              <w:rPr>
                <w:kern w:val="2"/>
              </w:rPr>
              <w:t xml:space="preserve"> – kreipimosi </w:t>
            </w:r>
            <w:r w:rsidRPr="00ED4CFB">
              <w:rPr>
                <w:kern w:val="2"/>
              </w:rPr>
              <w:t>dėl įkainių peržiūros išsiuntimo kitai Šaliai dieną paskelbtas naujausias vartojimo prekių ir paslaugų indeksas</w:t>
            </w:r>
            <w:r w:rsidRPr="00ED4CFB">
              <w:t xml:space="preserve"> </w:t>
            </w:r>
            <w:sdt>
              <w:sdtPr>
                <w:rPr>
                  <w:szCs w:val="24"/>
                </w:rPr>
                <w:id w:val="-1889560708"/>
                <w:placeholder>
                  <w:docPart w:val="31FBDFABB275445A930DFDEF7FFCCA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D4CFB">
                  <w:rPr>
                    <w:szCs w:val="24"/>
                  </w:rPr>
                  <w:t>126 NIEKUR KITUR NEPRISKIRTOS FINANSINĖS PASLAUGOS</w:t>
                </w:r>
              </w:sdtContent>
            </w:sdt>
            <w:r w:rsidRPr="00ED4CFB">
              <w:rPr>
                <w:kern w:val="2"/>
              </w:rPr>
              <w:t>.</w:t>
            </w:r>
          </w:p>
          <w:p w14:paraId="426E97CB" w14:textId="77777777" w:rsidR="00540069" w:rsidRPr="00ED4CFB" w:rsidRDefault="00540069" w:rsidP="00540069">
            <w:pPr>
              <w:jc w:val="both"/>
            </w:pPr>
            <w:r w:rsidRPr="00ED4CFB">
              <w:rPr>
                <w:kern w:val="2"/>
              </w:rPr>
              <w:t>Ind</w:t>
            </w:r>
            <w:r w:rsidRPr="00ED4CFB">
              <w:rPr>
                <w:kern w:val="2"/>
                <w:vertAlign w:val="subscript"/>
              </w:rPr>
              <w:t>pradžia</w:t>
            </w:r>
            <w:r w:rsidRPr="00ED4CFB">
              <w:rPr>
                <w:kern w:val="2"/>
              </w:rPr>
              <w:t xml:space="preserve"> – laikotarpio pradžios datos (mėnesio) vartojimo prekių ir paslaugų indeksas</w:t>
            </w:r>
            <w:r w:rsidRPr="00ED4CFB">
              <w:t xml:space="preserve"> </w:t>
            </w:r>
            <w:sdt>
              <w:sdtPr>
                <w:rPr>
                  <w:szCs w:val="24"/>
                </w:rPr>
                <w:id w:val="278303153"/>
                <w:placeholder>
                  <w:docPart w:val="EAE6DB7EA86B453DAB1C2E642CCFF36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D4CFB">
                  <w:rPr>
                    <w:szCs w:val="24"/>
                  </w:rPr>
                  <w:t>126 NIEKUR KITUR NEPRISKIRTOS FINANSINĖS PASLAUGOS</w:t>
                </w:r>
              </w:sdtContent>
            </w:sdt>
            <w:r w:rsidRPr="00ED4CFB">
              <w:rPr>
                <w:kern w:val="2"/>
              </w:rPr>
              <w:t>. Pirmojo perskaičiavimo atveju laikotarpio pradžia (mėnuo) yra</w:t>
            </w:r>
            <w:r w:rsidRPr="00ED4CFB">
              <w:t xml:space="preserve"> Sutarties įsigaliojimo dienos mėnuo</w:t>
            </w:r>
            <w:r w:rsidRPr="00ED4CFB">
              <w:rPr>
                <w:kern w:val="2"/>
                <w:shd w:val="clear" w:color="auto" w:fill="FFFFFF"/>
              </w:rPr>
              <w:t>.</w:t>
            </w:r>
            <w:r w:rsidRPr="00ED4CFB">
              <w:rPr>
                <w:kern w:val="2"/>
              </w:rPr>
              <w:t xml:space="preserve"> Antrojo ir vėlesnių perskaičiavimų atveju laikotarpio pradžia (mėnuo) yra paskutinio perskaičiavimo metu naudotos paskelbto atitinkamo indekso reikšmės mėnuo.</w:t>
            </w:r>
          </w:p>
          <w:p w14:paraId="27C21B44" w14:textId="77777777" w:rsidR="00540069" w:rsidRPr="001D7B2D" w:rsidRDefault="00540069" w:rsidP="00540069">
            <w:pPr>
              <w:jc w:val="both"/>
              <w:rPr>
                <w:kern w:val="2"/>
                <w:szCs w:val="24"/>
                <w:shd w:val="clear" w:color="auto" w:fill="FFFFFF"/>
              </w:rPr>
            </w:pPr>
            <w:r w:rsidRPr="00ED4CFB">
              <w:rPr>
                <w:kern w:val="2"/>
                <w:szCs w:val="24"/>
              </w:rPr>
              <w:t xml:space="preserve">5.3.3.7. </w:t>
            </w:r>
            <w:r w:rsidRPr="00ED4CFB">
              <w:rPr>
                <w:kern w:val="2"/>
                <w:szCs w:val="24"/>
                <w:shd w:val="clear" w:color="auto" w:fill="FFFFFF"/>
              </w:rPr>
              <w:t xml:space="preserve">Skaičiavimams indeksų reikšmės imamos </w:t>
            </w:r>
            <w:r w:rsidRPr="00ED4CFB">
              <w:rPr>
                <w:b/>
                <w:kern w:val="2"/>
                <w:szCs w:val="24"/>
                <w:shd w:val="clear" w:color="auto" w:fill="FFFFFF"/>
              </w:rPr>
              <w:t>keturių</w:t>
            </w:r>
            <w:r w:rsidRPr="00ED4CFB">
              <w:rPr>
                <w:kern w:val="2"/>
                <w:szCs w:val="24"/>
                <w:shd w:val="clear" w:color="auto" w:fill="FFFFFF"/>
              </w:rPr>
              <w:t xml:space="preserve"> skaitmenų po kablelio tikslumu. Apskaičiuotas pokytis (k) tolimesniems skaičiavimams naudojamas suapvalinus iki </w:t>
            </w:r>
            <w:r w:rsidRPr="00ED4CFB">
              <w:rPr>
                <w:b/>
                <w:kern w:val="2"/>
                <w:szCs w:val="24"/>
                <w:shd w:val="clear" w:color="auto" w:fill="FFFFFF"/>
              </w:rPr>
              <w:t>vieno</w:t>
            </w:r>
            <w:r w:rsidRPr="00ED4CFB">
              <w:rPr>
                <w:kern w:val="2"/>
                <w:szCs w:val="24"/>
                <w:shd w:val="clear" w:color="auto" w:fill="FFFFFF"/>
              </w:rPr>
              <w:t xml:space="preserve"> (Valstybės duomenų agentūra pokyčius skelbia apvalindama iki vieno skaitmens po kablelio) skaitmens po kablelio, o </w:t>
            </w:r>
            <w:r>
              <w:rPr>
                <w:color w:val="000000"/>
                <w:kern w:val="2"/>
                <w:szCs w:val="24"/>
                <w:shd w:val="clear" w:color="auto" w:fill="FFFFFF"/>
              </w:rPr>
              <w:t>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1D7B2D">
              <w:rPr>
                <w:kern w:val="2"/>
                <w:szCs w:val="24"/>
                <w:shd w:val="clear" w:color="auto" w:fill="FFFFFF"/>
              </w:rPr>
              <w:t xml:space="preserve">iki </w:t>
            </w:r>
            <w:r w:rsidRPr="001D7B2D">
              <w:rPr>
                <w:b/>
                <w:kern w:val="2"/>
                <w:szCs w:val="24"/>
                <w:shd w:val="clear" w:color="auto" w:fill="FFFFFF"/>
              </w:rPr>
              <w:t xml:space="preserve">dviejų </w:t>
            </w:r>
            <w:r w:rsidRPr="001D7B2D">
              <w:rPr>
                <w:kern w:val="2"/>
                <w:szCs w:val="24"/>
                <w:shd w:val="clear" w:color="auto" w:fill="FFFFFF"/>
              </w:rPr>
              <w:t>skaitmenų po kablelio.</w:t>
            </w:r>
          </w:p>
          <w:p w14:paraId="5C9CD558" w14:textId="77777777" w:rsidR="00540069" w:rsidRPr="001D7B2D" w:rsidRDefault="00540069" w:rsidP="00540069">
            <w:pPr>
              <w:jc w:val="both"/>
              <w:rPr>
                <w:kern w:val="2"/>
                <w:shd w:val="clear" w:color="auto" w:fill="FFFFFF"/>
              </w:rPr>
            </w:pPr>
            <w:r w:rsidRPr="001D7B2D">
              <w:rPr>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D7B2D">
              <w:rPr>
                <w:kern w:val="2"/>
                <w:bdr w:val="none" w:sz="0" w:space="0" w:color="auto" w:frame="1"/>
              </w:rPr>
              <w:t>kitus oficialius šaltinių duomenis</w:t>
            </w:r>
            <w:r w:rsidRPr="001D7B2D">
              <w:rPr>
                <w:kern w:val="2"/>
                <w:shd w:val="clear" w:color="auto" w:fill="FFFFFF"/>
              </w:rPr>
              <w:t>, kita svarbi informacija. Prašyme Šalis neturi teisės nurodyti kito indekso ar prašyti perskaičiavimo pagal kitą indeksą nei nurodytas šioje procedūroje.</w:t>
            </w:r>
          </w:p>
          <w:p w14:paraId="07B1826A" w14:textId="77777777" w:rsidR="00540069" w:rsidRPr="001D7B2D" w:rsidRDefault="00540069" w:rsidP="00540069">
            <w:pPr>
              <w:jc w:val="both"/>
              <w:rPr>
                <w:kern w:val="2"/>
                <w:shd w:val="clear" w:color="auto" w:fill="FFFFFF"/>
              </w:rPr>
            </w:pPr>
            <w:r w:rsidRPr="001D7B2D">
              <w:rPr>
                <w:kern w:val="2"/>
                <w:shd w:val="clear" w:color="auto" w:fill="FFFFFF"/>
              </w:rPr>
              <w:t>5</w:t>
            </w:r>
            <w:r w:rsidRPr="001D7B2D">
              <w:rPr>
                <w:kern w:val="2"/>
              </w:rPr>
              <w:t xml:space="preserve">.3.3.9. </w:t>
            </w:r>
            <w:r w:rsidRPr="001D7B2D">
              <w:rPr>
                <w:kern w:val="2"/>
                <w:shd w:val="clear" w:color="auto" w:fill="FFFFFF"/>
              </w:rPr>
              <w:t>Susitarimas turi būti sudarytas per 10 (dešimt) darbo dienų nuo Šalies pateikto tinkamo prašymo perskaičiuoti S</w:t>
            </w:r>
            <w:r w:rsidRPr="001D7B2D">
              <w:rPr>
                <w:kern w:val="2"/>
              </w:rPr>
              <w:t xml:space="preserve">utarties </w:t>
            </w:r>
            <w:r w:rsidRPr="001D7B2D">
              <w:rPr>
                <w:kern w:val="2"/>
                <w:shd w:val="clear" w:color="auto" w:fill="FFFFFF"/>
              </w:rPr>
              <w:t>įkainius gavimo dienos.</w:t>
            </w:r>
          </w:p>
          <w:p w14:paraId="38752C12" w14:textId="5C0B2F92" w:rsidR="00575DF0" w:rsidRDefault="00540069" w:rsidP="00575DF0">
            <w:pPr>
              <w:rPr>
                <w:color w:val="4472C4"/>
                <w:kern w:val="2"/>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75DF0" w14:paraId="6D143C7C" w14:textId="77777777" w:rsidTr="79EDE535">
        <w:trPr>
          <w:trHeight w:val="300"/>
        </w:trPr>
        <w:tc>
          <w:tcPr>
            <w:tcW w:w="3094" w:type="dxa"/>
            <w:gridSpan w:val="2"/>
          </w:tcPr>
          <w:p w14:paraId="672A4CBD" w14:textId="77777777" w:rsidR="00575DF0" w:rsidRDefault="00575DF0" w:rsidP="00540069">
            <w:pPr>
              <w:jc w:val="both"/>
              <w:rPr>
                <w:b/>
                <w:bCs/>
                <w:kern w:val="2"/>
              </w:rPr>
            </w:pPr>
            <w:r w:rsidRPr="79EDE535">
              <w:rPr>
                <w:b/>
                <w:bCs/>
                <w:kern w:val="2"/>
              </w:rPr>
              <w:t>5.3.4. Sutarties kainos / įkainių peržiūra dėl kainų lygio pokyčio pagal Paslaugų grupių kainų pokyčius</w:t>
            </w:r>
          </w:p>
        </w:tc>
        <w:tc>
          <w:tcPr>
            <w:tcW w:w="6441" w:type="dxa"/>
            <w:gridSpan w:val="2"/>
          </w:tcPr>
          <w:p w14:paraId="5CCECE58" w14:textId="77777777" w:rsidR="00575DF0" w:rsidRDefault="00575DF0" w:rsidP="00575DF0">
            <w:pPr>
              <w:rPr>
                <w:kern w:val="2"/>
                <w:szCs w:val="24"/>
              </w:rPr>
            </w:pPr>
            <w:r>
              <w:rPr>
                <w:kern w:val="2"/>
                <w:szCs w:val="24"/>
              </w:rPr>
              <w:t>Netaikoma</w:t>
            </w:r>
          </w:p>
          <w:p w14:paraId="04CEF517" w14:textId="77777777" w:rsidR="00575DF0" w:rsidRDefault="00575DF0" w:rsidP="00575DF0">
            <w:pPr>
              <w:rPr>
                <w:kern w:val="2"/>
                <w:szCs w:val="24"/>
              </w:rPr>
            </w:pPr>
          </w:p>
          <w:p w14:paraId="61574C3A" w14:textId="6C948C65" w:rsidR="00575DF0" w:rsidRDefault="00575DF0" w:rsidP="00575DF0">
            <w:pPr>
              <w:rPr>
                <w:color w:val="4472C4" w:themeColor="accent1"/>
              </w:rPr>
            </w:pPr>
          </w:p>
        </w:tc>
      </w:tr>
      <w:tr w:rsidR="00575DF0" w14:paraId="22049506" w14:textId="77777777" w:rsidTr="79EDE535">
        <w:trPr>
          <w:trHeight w:val="300"/>
        </w:trPr>
        <w:tc>
          <w:tcPr>
            <w:tcW w:w="3094" w:type="dxa"/>
            <w:gridSpan w:val="2"/>
          </w:tcPr>
          <w:p w14:paraId="3C616512" w14:textId="77777777" w:rsidR="00575DF0" w:rsidRDefault="00575DF0" w:rsidP="00CE6E3D">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575DF0" w:rsidRDefault="00575DF0" w:rsidP="00575DF0">
            <w:pPr>
              <w:rPr>
                <w:kern w:val="2"/>
                <w:szCs w:val="24"/>
              </w:rPr>
            </w:pPr>
            <w:r>
              <w:rPr>
                <w:kern w:val="2"/>
                <w:szCs w:val="24"/>
              </w:rPr>
              <w:t>Netaikoma</w:t>
            </w:r>
          </w:p>
          <w:p w14:paraId="69E30049" w14:textId="77777777" w:rsidR="00575DF0" w:rsidRDefault="00575DF0" w:rsidP="00575DF0">
            <w:pPr>
              <w:rPr>
                <w:kern w:val="2"/>
                <w:szCs w:val="24"/>
              </w:rPr>
            </w:pPr>
          </w:p>
          <w:p w14:paraId="327A89C8" w14:textId="2EA53137" w:rsidR="00575DF0" w:rsidRDefault="00575DF0" w:rsidP="00575DF0">
            <w:pPr>
              <w:rPr>
                <w:szCs w:val="24"/>
              </w:rPr>
            </w:pPr>
          </w:p>
        </w:tc>
      </w:tr>
      <w:tr w:rsidR="00575DF0" w14:paraId="64F75697" w14:textId="77777777" w:rsidTr="79EDE535">
        <w:trPr>
          <w:trHeight w:val="300"/>
        </w:trPr>
        <w:tc>
          <w:tcPr>
            <w:tcW w:w="3094" w:type="dxa"/>
            <w:gridSpan w:val="2"/>
          </w:tcPr>
          <w:p w14:paraId="24D5D914" w14:textId="77777777" w:rsidR="00575DF0" w:rsidRDefault="00575DF0" w:rsidP="00575DF0">
            <w:pPr>
              <w:rPr>
                <w:b/>
                <w:kern w:val="2"/>
                <w:szCs w:val="24"/>
              </w:rPr>
            </w:pPr>
            <w:r>
              <w:rPr>
                <w:b/>
                <w:kern w:val="2"/>
                <w:szCs w:val="24"/>
              </w:rPr>
              <w:t>5.5. Atsiskaitymo su Tiekėju terminas ir tvarka</w:t>
            </w:r>
          </w:p>
        </w:tc>
        <w:tc>
          <w:tcPr>
            <w:tcW w:w="6441" w:type="dxa"/>
            <w:gridSpan w:val="2"/>
          </w:tcPr>
          <w:p w14:paraId="7EED98D1" w14:textId="77777777" w:rsidR="00CE6E3D" w:rsidRPr="001D7B2D" w:rsidRDefault="00CE6E3D" w:rsidP="00CE6E3D">
            <w:pPr>
              <w:jc w:val="both"/>
              <w:rPr>
                <w:kern w:val="2"/>
                <w:szCs w:val="24"/>
              </w:rPr>
            </w:pPr>
            <w:r>
              <w:rPr>
                <w:kern w:val="2"/>
                <w:szCs w:val="24"/>
              </w:rPr>
              <w:t xml:space="preserve">Pirkėjas atsiskaito su Tiekėju ne </w:t>
            </w:r>
            <w:r w:rsidRPr="001D7B2D">
              <w:rPr>
                <w:kern w:val="2"/>
                <w:szCs w:val="24"/>
              </w:rPr>
              <w:t xml:space="preserve">vėliau kaip per </w:t>
            </w:r>
            <w:r w:rsidRPr="001D7B2D">
              <w:rPr>
                <w:kern w:val="2"/>
                <w:szCs w:val="24"/>
                <w:shd w:val="clear" w:color="auto" w:fill="FFFFFF"/>
              </w:rPr>
              <w:t>30 kalendorinių dienų</w:t>
            </w:r>
            <w:r w:rsidRPr="001D7B2D">
              <w:rPr>
                <w:kern w:val="2"/>
                <w:szCs w:val="24"/>
              </w:rPr>
              <w:t xml:space="preserve"> nuo Sąskaitos gavimo dienos.</w:t>
            </w:r>
          </w:p>
          <w:p w14:paraId="7C0C7D16" w14:textId="77777777" w:rsidR="00CE6E3D" w:rsidRPr="001D7B2D" w:rsidRDefault="00CE6E3D" w:rsidP="00CE6E3D">
            <w:pPr>
              <w:rPr>
                <w:kern w:val="2"/>
                <w:szCs w:val="24"/>
                <w:shd w:val="clear" w:color="auto" w:fill="FFFFFF"/>
              </w:rPr>
            </w:pPr>
          </w:p>
          <w:p w14:paraId="2E393D74" w14:textId="664F8311" w:rsidR="00575DF0" w:rsidRDefault="00CE6E3D" w:rsidP="00500178">
            <w:pPr>
              <w:jc w:val="both"/>
              <w:rPr>
                <w:color w:val="4472C4"/>
                <w:kern w:val="2"/>
                <w:szCs w:val="24"/>
                <w:shd w:val="clear" w:color="auto" w:fill="FFFFFF"/>
              </w:rPr>
            </w:pPr>
            <w:r w:rsidRPr="001D7B2D">
              <w:rPr>
                <w:kern w:val="2"/>
                <w:szCs w:val="24"/>
                <w:shd w:val="clear" w:color="auto" w:fill="FFFFFF"/>
              </w:rPr>
              <w:t>Apmokėjimo sąlygos</w:t>
            </w:r>
            <w:r w:rsidRPr="001D7B2D">
              <w:rPr>
                <w:kern w:val="2"/>
                <w:shd w:val="clear" w:color="auto" w:fill="FFFFFF"/>
              </w:rPr>
              <w:t xml:space="preserve"> įvykdžius Užsakymą, mokama už konkretų kiekį / apimtį pagal nustatytus įkainius</w:t>
            </w:r>
            <w:r w:rsidRPr="001D7B2D">
              <w:rPr>
                <w:kern w:val="2"/>
                <w:szCs w:val="24"/>
                <w:shd w:val="clear" w:color="auto" w:fill="FFFFFF"/>
              </w:rPr>
              <w:t>.</w:t>
            </w:r>
          </w:p>
        </w:tc>
      </w:tr>
      <w:tr w:rsidR="00575DF0" w14:paraId="65C41120" w14:textId="77777777" w:rsidTr="79EDE535">
        <w:trPr>
          <w:trHeight w:val="300"/>
        </w:trPr>
        <w:tc>
          <w:tcPr>
            <w:tcW w:w="3094" w:type="dxa"/>
            <w:gridSpan w:val="2"/>
          </w:tcPr>
          <w:p w14:paraId="7FC1DBAF" w14:textId="7C3CF058" w:rsidR="00575DF0" w:rsidRDefault="00575DF0" w:rsidP="00575DF0">
            <w:pPr>
              <w:rPr>
                <w:b/>
                <w:kern w:val="2"/>
                <w:szCs w:val="24"/>
              </w:rPr>
            </w:pPr>
            <w:r>
              <w:rPr>
                <w:b/>
                <w:kern w:val="2"/>
                <w:szCs w:val="24"/>
              </w:rPr>
              <w:t>5.6. Avansas</w:t>
            </w:r>
          </w:p>
        </w:tc>
        <w:tc>
          <w:tcPr>
            <w:tcW w:w="6441" w:type="dxa"/>
            <w:gridSpan w:val="2"/>
          </w:tcPr>
          <w:p w14:paraId="382B074E" w14:textId="0ADDD555" w:rsidR="00575DF0" w:rsidRDefault="00575DF0" w:rsidP="00575DF0">
            <w:pPr>
              <w:spacing w:line="259" w:lineRule="auto"/>
              <w:rPr>
                <w:color w:val="000000"/>
                <w:kern w:val="2"/>
                <w:shd w:val="clear" w:color="auto" w:fill="FFFFFF"/>
              </w:rPr>
            </w:pPr>
            <w:r>
              <w:rPr>
                <w:kern w:val="2"/>
                <w:szCs w:val="24"/>
              </w:rPr>
              <w:t>Netaikoma</w:t>
            </w:r>
          </w:p>
        </w:tc>
      </w:tr>
      <w:tr w:rsidR="00575DF0" w14:paraId="19884362" w14:textId="77777777" w:rsidTr="79EDE535">
        <w:trPr>
          <w:trHeight w:val="300"/>
        </w:trPr>
        <w:tc>
          <w:tcPr>
            <w:tcW w:w="3094" w:type="dxa"/>
            <w:gridSpan w:val="2"/>
          </w:tcPr>
          <w:p w14:paraId="2DD1F801" w14:textId="646FE729" w:rsidR="00575DF0" w:rsidRDefault="00575DF0" w:rsidP="00575DF0">
            <w:pPr>
              <w:rPr>
                <w:b/>
                <w:kern w:val="2"/>
                <w:szCs w:val="24"/>
              </w:rPr>
            </w:pPr>
            <w:r>
              <w:rPr>
                <w:b/>
                <w:kern w:val="2"/>
                <w:szCs w:val="24"/>
              </w:rPr>
              <w:t>5.7. Avanso užtikrinimas</w:t>
            </w:r>
          </w:p>
        </w:tc>
        <w:tc>
          <w:tcPr>
            <w:tcW w:w="6441" w:type="dxa"/>
            <w:gridSpan w:val="2"/>
          </w:tcPr>
          <w:p w14:paraId="3258F3A8" w14:textId="1183048E" w:rsidR="00575DF0" w:rsidRDefault="00575DF0" w:rsidP="00575DF0">
            <w:r>
              <w:rPr>
                <w:kern w:val="2"/>
                <w:szCs w:val="24"/>
              </w:rPr>
              <w:t>Netaikoma</w:t>
            </w:r>
            <w:r w:rsidRPr="79EDE535">
              <w:rPr>
                <w:color w:val="000000"/>
                <w:kern w:val="2"/>
                <w:shd w:val="clear" w:color="auto" w:fill="FFFFFF"/>
              </w:rPr>
              <w:t xml:space="preserve"> </w:t>
            </w:r>
          </w:p>
        </w:tc>
      </w:tr>
      <w:tr w:rsidR="00575DF0" w14:paraId="29366B46" w14:textId="77777777" w:rsidTr="79EDE535">
        <w:trPr>
          <w:trHeight w:val="300"/>
        </w:trPr>
        <w:tc>
          <w:tcPr>
            <w:tcW w:w="9535" w:type="dxa"/>
            <w:gridSpan w:val="4"/>
          </w:tcPr>
          <w:p w14:paraId="1B8DC7CB" w14:textId="77777777" w:rsidR="00575DF0" w:rsidRDefault="00575DF0" w:rsidP="00575DF0">
            <w:pPr>
              <w:jc w:val="center"/>
              <w:rPr>
                <w:b/>
                <w:kern w:val="2"/>
                <w:szCs w:val="24"/>
              </w:rPr>
            </w:pPr>
            <w:r>
              <w:rPr>
                <w:b/>
                <w:kern w:val="2"/>
                <w:szCs w:val="24"/>
              </w:rPr>
              <w:t>6. PASLAUGŲ KOKYBĖ IR GARANTINIAI ĮSIPAREIGOJIMAI</w:t>
            </w:r>
          </w:p>
        </w:tc>
      </w:tr>
      <w:tr w:rsidR="00575DF0" w14:paraId="3D56CB1B" w14:textId="77777777" w:rsidTr="79EDE535">
        <w:trPr>
          <w:trHeight w:val="300"/>
        </w:trPr>
        <w:tc>
          <w:tcPr>
            <w:tcW w:w="3094" w:type="dxa"/>
            <w:gridSpan w:val="2"/>
          </w:tcPr>
          <w:p w14:paraId="27BE1C92" w14:textId="0DC47AF5" w:rsidR="00575DF0" w:rsidRDefault="00575DF0" w:rsidP="000023A7">
            <w:pPr>
              <w:jc w:val="both"/>
              <w:rPr>
                <w:b/>
                <w:kern w:val="2"/>
                <w:szCs w:val="24"/>
              </w:rPr>
            </w:pPr>
            <w:r>
              <w:rPr>
                <w:b/>
                <w:kern w:val="2"/>
                <w:szCs w:val="24"/>
              </w:rPr>
              <w:t>6.1. Garantinis terminas</w:t>
            </w:r>
          </w:p>
        </w:tc>
        <w:tc>
          <w:tcPr>
            <w:tcW w:w="6441" w:type="dxa"/>
            <w:gridSpan w:val="2"/>
          </w:tcPr>
          <w:p w14:paraId="606FD54D" w14:textId="3DF453B8" w:rsidR="00575DF0" w:rsidRDefault="00575DF0" w:rsidP="00575DF0">
            <w:r>
              <w:rPr>
                <w:kern w:val="2"/>
                <w:szCs w:val="24"/>
              </w:rPr>
              <w:t>Netaikoma</w:t>
            </w:r>
          </w:p>
        </w:tc>
      </w:tr>
      <w:tr w:rsidR="00575DF0" w14:paraId="1619DC5D" w14:textId="77777777" w:rsidTr="79EDE535">
        <w:trPr>
          <w:trHeight w:val="300"/>
        </w:trPr>
        <w:tc>
          <w:tcPr>
            <w:tcW w:w="3094" w:type="dxa"/>
            <w:gridSpan w:val="2"/>
          </w:tcPr>
          <w:p w14:paraId="45BAA65F" w14:textId="5ED03B61" w:rsidR="00575DF0" w:rsidRDefault="00575DF0" w:rsidP="000023A7">
            <w:pPr>
              <w:jc w:val="both"/>
              <w:rPr>
                <w:b/>
                <w:kern w:val="2"/>
                <w:szCs w:val="24"/>
              </w:rPr>
            </w:pPr>
            <w:r>
              <w:rPr>
                <w:b/>
                <w:szCs w:val="24"/>
              </w:rPr>
              <w:t>6.2. Terminas Paslaugų trūkumams pašalinti</w:t>
            </w:r>
          </w:p>
        </w:tc>
        <w:tc>
          <w:tcPr>
            <w:tcW w:w="6441" w:type="dxa"/>
            <w:gridSpan w:val="2"/>
          </w:tcPr>
          <w:p w14:paraId="4A64BFAB" w14:textId="6804CE76" w:rsidR="00575DF0" w:rsidRDefault="00575DF0" w:rsidP="000023A7">
            <w:pPr>
              <w:jc w:val="both"/>
            </w:pPr>
            <w:r w:rsidRPr="79EDE535">
              <w:rPr>
                <w:kern w:val="2"/>
              </w:rPr>
              <w:t xml:space="preserve">Sutartyje nurodytu garantinio termino laikotarpiu nustačius Paslaugų trūkumų, Tiekėjas turi </w:t>
            </w:r>
            <w:r w:rsidRPr="79EDE535">
              <w:rPr>
                <w:b/>
                <w:bCs/>
                <w:kern w:val="2"/>
              </w:rPr>
              <w:t>ne vėliau kaip</w:t>
            </w:r>
            <w:r w:rsidRPr="79EDE535">
              <w:rPr>
                <w:kern w:val="2"/>
              </w:rPr>
              <w:t xml:space="preserve"> per 3 (tris) darbo dienas nuo rašytinės pretenzijos gavimo dienos pašalinti Paslaugų trūkumus.</w:t>
            </w:r>
          </w:p>
        </w:tc>
      </w:tr>
      <w:tr w:rsidR="00575DF0" w14:paraId="37AEF7C6" w14:textId="77777777" w:rsidTr="79EDE535">
        <w:trPr>
          <w:trHeight w:val="300"/>
        </w:trPr>
        <w:tc>
          <w:tcPr>
            <w:tcW w:w="3094" w:type="dxa"/>
            <w:gridSpan w:val="2"/>
          </w:tcPr>
          <w:p w14:paraId="79279C12" w14:textId="746DE322" w:rsidR="00575DF0" w:rsidRDefault="00575DF0" w:rsidP="000023A7">
            <w:pPr>
              <w:jc w:val="both"/>
              <w:rPr>
                <w:b/>
                <w:szCs w:val="24"/>
              </w:rPr>
            </w:pPr>
            <w:r>
              <w:rPr>
                <w:b/>
                <w:szCs w:val="24"/>
              </w:rPr>
              <w:t>6.3. Kokybinių kriterijų įgyvendinimo ir tikrinimo tvarka</w:t>
            </w:r>
          </w:p>
        </w:tc>
        <w:tc>
          <w:tcPr>
            <w:tcW w:w="6441" w:type="dxa"/>
            <w:gridSpan w:val="2"/>
          </w:tcPr>
          <w:p w14:paraId="449C3520" w14:textId="1A6A5642" w:rsidR="00575DF0" w:rsidRDefault="00575DF0" w:rsidP="00575DF0">
            <w:r w:rsidRPr="79EDE535">
              <w:rPr>
                <w:kern w:val="2"/>
              </w:rPr>
              <w:t>Netaikoma</w:t>
            </w:r>
          </w:p>
        </w:tc>
      </w:tr>
      <w:tr w:rsidR="00575DF0" w14:paraId="759FE80C" w14:textId="77777777" w:rsidTr="79EDE535">
        <w:trPr>
          <w:trHeight w:val="300"/>
        </w:trPr>
        <w:tc>
          <w:tcPr>
            <w:tcW w:w="9535" w:type="dxa"/>
            <w:gridSpan w:val="4"/>
          </w:tcPr>
          <w:p w14:paraId="4E643707" w14:textId="77777777" w:rsidR="00575DF0" w:rsidRDefault="00575DF0" w:rsidP="00575DF0">
            <w:pPr>
              <w:jc w:val="center"/>
              <w:rPr>
                <w:b/>
                <w:kern w:val="2"/>
                <w:szCs w:val="24"/>
              </w:rPr>
            </w:pPr>
            <w:r>
              <w:rPr>
                <w:b/>
                <w:kern w:val="2"/>
                <w:szCs w:val="24"/>
              </w:rPr>
              <w:t>7. SUTARTIES VYKDYMUI PASITELKIAMI SUBTIEKĖJAI IR (AR) SPECIALISTAI</w:t>
            </w:r>
          </w:p>
        </w:tc>
      </w:tr>
      <w:tr w:rsidR="00575DF0" w14:paraId="1A744996" w14:textId="77777777" w:rsidTr="79EDE535">
        <w:trPr>
          <w:trHeight w:val="300"/>
        </w:trPr>
        <w:tc>
          <w:tcPr>
            <w:tcW w:w="3094" w:type="dxa"/>
            <w:gridSpan w:val="2"/>
          </w:tcPr>
          <w:p w14:paraId="129612C4" w14:textId="77777777" w:rsidR="00575DF0" w:rsidRDefault="00575DF0" w:rsidP="00E472BC">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575DF0" w:rsidRDefault="00575DF0" w:rsidP="00E472BC">
            <w:pPr>
              <w:jc w:val="both"/>
              <w:rPr>
                <w:kern w:val="2"/>
                <w:szCs w:val="24"/>
              </w:rPr>
            </w:pPr>
            <w:r>
              <w:rPr>
                <w:kern w:val="2"/>
                <w:szCs w:val="24"/>
              </w:rPr>
              <w:t>Sutarties vykdymui subtiekėjai ir (ar) specialistai nepasitelkiami.</w:t>
            </w:r>
          </w:p>
          <w:p w14:paraId="0BB1F46F" w14:textId="77777777" w:rsidR="00575DF0" w:rsidRDefault="00575DF0" w:rsidP="00575DF0">
            <w:pPr>
              <w:rPr>
                <w:kern w:val="2"/>
                <w:szCs w:val="24"/>
              </w:rPr>
            </w:pPr>
          </w:p>
          <w:p w14:paraId="44FB0770" w14:textId="77777777" w:rsidR="00575DF0" w:rsidRDefault="00575DF0" w:rsidP="00575DF0">
            <w:pPr>
              <w:rPr>
                <w:color w:val="FF0000"/>
                <w:kern w:val="2"/>
                <w:szCs w:val="24"/>
              </w:rPr>
            </w:pPr>
            <w:r>
              <w:rPr>
                <w:color w:val="FF0000"/>
                <w:kern w:val="2"/>
                <w:szCs w:val="24"/>
              </w:rPr>
              <w:t>arba</w:t>
            </w:r>
          </w:p>
          <w:p w14:paraId="6D59279B" w14:textId="77777777" w:rsidR="00575DF0" w:rsidRDefault="00575DF0" w:rsidP="00575DF0">
            <w:pPr>
              <w:rPr>
                <w:kern w:val="2"/>
                <w:szCs w:val="24"/>
              </w:rPr>
            </w:pPr>
          </w:p>
          <w:p w14:paraId="10514FEF" w14:textId="77777777" w:rsidR="00575DF0" w:rsidRDefault="00575DF0" w:rsidP="00E472B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75DF0" w14:paraId="4677BEA7" w14:textId="77777777" w:rsidTr="79EDE535">
        <w:trPr>
          <w:trHeight w:val="300"/>
        </w:trPr>
        <w:tc>
          <w:tcPr>
            <w:tcW w:w="9535" w:type="dxa"/>
            <w:gridSpan w:val="4"/>
          </w:tcPr>
          <w:p w14:paraId="7A37B716" w14:textId="77777777" w:rsidR="00575DF0" w:rsidRDefault="00575DF0" w:rsidP="00575DF0">
            <w:pPr>
              <w:jc w:val="center"/>
              <w:rPr>
                <w:b/>
                <w:kern w:val="2"/>
                <w:szCs w:val="24"/>
              </w:rPr>
            </w:pPr>
            <w:r>
              <w:rPr>
                <w:b/>
                <w:kern w:val="2"/>
                <w:szCs w:val="24"/>
              </w:rPr>
              <w:t>8. PRIEVOLIŲ PAGAL SUTARTĮ ĮVYKDYMO UŽTIKRINIMAS</w:t>
            </w:r>
          </w:p>
        </w:tc>
      </w:tr>
      <w:tr w:rsidR="00575DF0" w14:paraId="4155B16E" w14:textId="77777777" w:rsidTr="79EDE535">
        <w:trPr>
          <w:trHeight w:val="300"/>
        </w:trPr>
        <w:tc>
          <w:tcPr>
            <w:tcW w:w="3094" w:type="dxa"/>
            <w:gridSpan w:val="2"/>
          </w:tcPr>
          <w:p w14:paraId="7AD9E9A7" w14:textId="77777777" w:rsidR="00575DF0" w:rsidRDefault="00575DF0" w:rsidP="002A6891">
            <w:pPr>
              <w:jc w:val="both"/>
              <w:rPr>
                <w:b/>
                <w:kern w:val="2"/>
                <w:szCs w:val="24"/>
              </w:rPr>
            </w:pPr>
            <w:r>
              <w:rPr>
                <w:b/>
                <w:kern w:val="2"/>
                <w:szCs w:val="24"/>
              </w:rPr>
              <w:t>8.1. Prievolių pagal Sutartį įvykdymo užtikrinimas</w:t>
            </w:r>
          </w:p>
        </w:tc>
        <w:tc>
          <w:tcPr>
            <w:tcW w:w="6441" w:type="dxa"/>
            <w:gridSpan w:val="2"/>
          </w:tcPr>
          <w:p w14:paraId="42096D77" w14:textId="77777777" w:rsidR="000023A7" w:rsidRDefault="000023A7" w:rsidP="000023A7">
            <w:pPr>
              <w:jc w:val="both"/>
              <w:rPr>
                <w:kern w:val="2"/>
                <w:szCs w:val="24"/>
              </w:rPr>
            </w:pPr>
            <w:r>
              <w:rPr>
                <w:kern w:val="2"/>
                <w:szCs w:val="24"/>
              </w:rPr>
              <w:t>Prievolių pagal Sutartį įvykdymas užtikrinamas:</w:t>
            </w:r>
          </w:p>
          <w:p w14:paraId="2D80CD6E" w14:textId="6A0850CF" w:rsidR="00575DF0" w:rsidRDefault="000023A7" w:rsidP="00575DF0">
            <w:r>
              <w:rPr>
                <w:kern w:val="2"/>
                <w:szCs w:val="24"/>
              </w:rPr>
              <w:t>Netesybomis (delspinigiais, bauda)</w:t>
            </w:r>
            <w:r>
              <w:rPr>
                <w:color w:val="FF0000"/>
                <w:kern w:val="2"/>
                <w:szCs w:val="24"/>
              </w:rPr>
              <w:t>.</w:t>
            </w:r>
          </w:p>
        </w:tc>
      </w:tr>
      <w:tr w:rsidR="00575DF0" w14:paraId="25D80381" w14:textId="77777777" w:rsidTr="79EDE535">
        <w:trPr>
          <w:trHeight w:val="300"/>
        </w:trPr>
        <w:tc>
          <w:tcPr>
            <w:tcW w:w="3094" w:type="dxa"/>
            <w:gridSpan w:val="2"/>
          </w:tcPr>
          <w:p w14:paraId="0F8492D8" w14:textId="65641063" w:rsidR="00575DF0" w:rsidRDefault="00575DF0" w:rsidP="002A6891">
            <w:pPr>
              <w:jc w:val="both"/>
              <w:rPr>
                <w:b/>
                <w:kern w:val="2"/>
                <w:szCs w:val="24"/>
              </w:rPr>
            </w:pPr>
            <w:r>
              <w:rPr>
                <w:b/>
                <w:kern w:val="2"/>
                <w:szCs w:val="24"/>
              </w:rPr>
              <w:t>8.2 Sutarties įvykdymo užtikrinimo galiojimo terminas</w:t>
            </w:r>
          </w:p>
        </w:tc>
        <w:tc>
          <w:tcPr>
            <w:tcW w:w="6441" w:type="dxa"/>
            <w:gridSpan w:val="2"/>
          </w:tcPr>
          <w:p w14:paraId="39D7C947" w14:textId="77777777" w:rsidR="00575DF0" w:rsidRDefault="00575DF0" w:rsidP="00575DF0">
            <w:pPr>
              <w:rPr>
                <w:kern w:val="2"/>
                <w:szCs w:val="24"/>
              </w:rPr>
            </w:pPr>
            <w:r>
              <w:rPr>
                <w:kern w:val="2"/>
                <w:szCs w:val="24"/>
              </w:rPr>
              <w:t>Netaikoma</w:t>
            </w:r>
          </w:p>
          <w:p w14:paraId="26517931" w14:textId="77777777" w:rsidR="00575DF0" w:rsidRDefault="00575DF0" w:rsidP="00575DF0">
            <w:pPr>
              <w:rPr>
                <w:kern w:val="2"/>
                <w:szCs w:val="24"/>
              </w:rPr>
            </w:pPr>
          </w:p>
          <w:p w14:paraId="6A3C4961" w14:textId="4A9AEBFC" w:rsidR="00575DF0" w:rsidRDefault="00575DF0" w:rsidP="00575DF0"/>
        </w:tc>
      </w:tr>
      <w:tr w:rsidR="00575DF0" w14:paraId="2A4E7446" w14:textId="77777777" w:rsidTr="79EDE535">
        <w:trPr>
          <w:trHeight w:val="300"/>
        </w:trPr>
        <w:tc>
          <w:tcPr>
            <w:tcW w:w="3094" w:type="dxa"/>
            <w:gridSpan w:val="2"/>
          </w:tcPr>
          <w:p w14:paraId="6B0B299A" w14:textId="77777777" w:rsidR="00575DF0" w:rsidRDefault="00575DF0" w:rsidP="002A6891">
            <w:pPr>
              <w:jc w:val="both"/>
              <w:rPr>
                <w:b/>
                <w:kern w:val="2"/>
                <w:szCs w:val="24"/>
              </w:rPr>
            </w:pPr>
            <w:r>
              <w:rPr>
                <w:b/>
                <w:kern w:val="2"/>
                <w:szCs w:val="24"/>
              </w:rPr>
              <w:t>8.3. Sutarties įvykdymo užtikrinimo pateikimas</w:t>
            </w:r>
          </w:p>
        </w:tc>
        <w:tc>
          <w:tcPr>
            <w:tcW w:w="6441" w:type="dxa"/>
            <w:gridSpan w:val="2"/>
          </w:tcPr>
          <w:p w14:paraId="47D3FAEF" w14:textId="01E42518" w:rsidR="00575DF0" w:rsidRDefault="00575DF0" w:rsidP="00575DF0">
            <w:r>
              <w:rPr>
                <w:kern w:val="2"/>
                <w:szCs w:val="24"/>
              </w:rPr>
              <w:t>Netaikoma</w:t>
            </w:r>
          </w:p>
        </w:tc>
      </w:tr>
      <w:tr w:rsidR="00575DF0" w14:paraId="15859C99" w14:textId="77777777" w:rsidTr="79EDE535">
        <w:trPr>
          <w:trHeight w:val="300"/>
        </w:trPr>
        <w:tc>
          <w:tcPr>
            <w:tcW w:w="9535" w:type="dxa"/>
            <w:gridSpan w:val="4"/>
          </w:tcPr>
          <w:p w14:paraId="1ECF65EB" w14:textId="77777777" w:rsidR="00575DF0" w:rsidRDefault="00575DF0" w:rsidP="00575DF0">
            <w:pPr>
              <w:jc w:val="center"/>
              <w:rPr>
                <w:b/>
                <w:kern w:val="2"/>
                <w:szCs w:val="24"/>
              </w:rPr>
            </w:pPr>
            <w:r>
              <w:rPr>
                <w:b/>
                <w:kern w:val="2"/>
                <w:szCs w:val="24"/>
              </w:rPr>
              <w:t>9. ŠALIŲ ATSAKOMYBĖ</w:t>
            </w:r>
          </w:p>
        </w:tc>
      </w:tr>
      <w:tr w:rsidR="00575DF0" w14:paraId="751AAE6F" w14:textId="77777777" w:rsidTr="79EDE535">
        <w:trPr>
          <w:trHeight w:val="300"/>
        </w:trPr>
        <w:tc>
          <w:tcPr>
            <w:tcW w:w="3094" w:type="dxa"/>
            <w:gridSpan w:val="2"/>
          </w:tcPr>
          <w:p w14:paraId="41D56436" w14:textId="067E4BE6" w:rsidR="00575DF0" w:rsidRDefault="00575DF0" w:rsidP="002A6891">
            <w:pPr>
              <w:jc w:val="both"/>
              <w:rPr>
                <w:b/>
                <w:kern w:val="2"/>
                <w:szCs w:val="24"/>
              </w:rPr>
            </w:pPr>
            <w:r>
              <w:rPr>
                <w:b/>
                <w:kern w:val="2"/>
                <w:szCs w:val="24"/>
              </w:rPr>
              <w:t>9.1. Pirkėjui taikomos netesybos už mokėjimų pagal Sutartį vėlavimą</w:t>
            </w:r>
          </w:p>
        </w:tc>
        <w:tc>
          <w:tcPr>
            <w:tcW w:w="6441" w:type="dxa"/>
            <w:gridSpan w:val="2"/>
          </w:tcPr>
          <w:p w14:paraId="070C11FC" w14:textId="3BB41674" w:rsidR="00575DF0" w:rsidRDefault="002A6891" w:rsidP="002A6891">
            <w:pPr>
              <w:spacing w:line="259" w:lineRule="auto"/>
              <w:jc w:val="both"/>
              <w:rPr>
                <w:color w:val="000000"/>
                <w:kern w:val="2"/>
              </w:rPr>
            </w:pPr>
            <w:r w:rsidRPr="61B4AD1F">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06462">
              <w:rPr>
                <w:kern w:val="2"/>
              </w:rPr>
              <w:t>Pirkėjui 0,03 (trys šimtosios) procento dydžio delspinigius nuo neapmokėtos sumos be PVM už kiekvieną vėlavimo dieną.</w:t>
            </w:r>
          </w:p>
        </w:tc>
      </w:tr>
      <w:tr w:rsidR="00575DF0" w14:paraId="2C60DAC2" w14:textId="77777777" w:rsidTr="79EDE535">
        <w:trPr>
          <w:trHeight w:val="300"/>
        </w:trPr>
        <w:tc>
          <w:tcPr>
            <w:tcW w:w="3094" w:type="dxa"/>
            <w:gridSpan w:val="2"/>
          </w:tcPr>
          <w:p w14:paraId="1BA2D9E1" w14:textId="425BB12B" w:rsidR="00575DF0" w:rsidRDefault="00575DF0" w:rsidP="002A6891">
            <w:pPr>
              <w:jc w:val="both"/>
              <w:rPr>
                <w:b/>
                <w:kern w:val="2"/>
                <w:szCs w:val="24"/>
              </w:rPr>
            </w:pPr>
            <w:r>
              <w:rPr>
                <w:b/>
                <w:szCs w:val="24"/>
              </w:rPr>
              <w:t>9.2. Tiekėjui taikomos netesybos</w:t>
            </w:r>
          </w:p>
        </w:tc>
        <w:tc>
          <w:tcPr>
            <w:tcW w:w="6441" w:type="dxa"/>
            <w:gridSpan w:val="2"/>
          </w:tcPr>
          <w:p w14:paraId="7604E70F" w14:textId="77777777" w:rsidR="00433DB2" w:rsidRDefault="00433DB2" w:rsidP="00433DB2">
            <w:pPr>
              <w:jc w:val="both"/>
              <w:rPr>
                <w:color w:val="000000"/>
              </w:rPr>
            </w:pPr>
            <w:r w:rsidRPr="61B4AD1F">
              <w:rPr>
                <w:color w:val="000000" w:themeColor="text1"/>
                <w:lang w:val="lt"/>
              </w:rPr>
              <w:t xml:space="preserve">9.2.1. Jeigu Tiekėjas vėluoja suteikti Paslaugas arba nevykdo kitų sutartinių įsipareigojimų, Pirkėjas nuo kitos nei nustatytas terminas dienos Tiekėjui </w:t>
            </w:r>
            <w:r w:rsidRPr="00942B42">
              <w:rPr>
                <w:lang w:val="lt"/>
              </w:rPr>
              <w:t xml:space="preserve">skaičiuoja 0,03 (trys šimtosios) procento dydžio delspinigius už kiekvieną uždelstą dieną nuo laiku nesuteiktų </w:t>
            </w:r>
            <w:r w:rsidRPr="61B4AD1F">
              <w:rPr>
                <w:color w:val="000000" w:themeColor="text1"/>
                <w:lang w:val="lt"/>
              </w:rPr>
              <w:t>Paslaugų ar kitų sutartinių įsipareigojimų nevykdymo kainos be PVM.</w:t>
            </w:r>
          </w:p>
          <w:p w14:paraId="3521246F" w14:textId="77777777" w:rsidR="00433DB2" w:rsidRPr="00942B42" w:rsidRDefault="00433DB2" w:rsidP="00433DB2">
            <w:pPr>
              <w:jc w:val="both"/>
            </w:pPr>
            <w:r w:rsidRPr="61B4AD1F">
              <w:rPr>
                <w:color w:val="000000" w:themeColor="text1"/>
                <w:lang w:val="lt"/>
              </w:rPr>
              <w:t xml:space="preserve">9.2.2. Jeigu Tiekėjas vėluoja grąžinti dėl Tiekėjui mokėtinos sumos sumažinimo susidariusią permoką pagal Bendrųjų sąlygų 7.4.1.2 papunktį, Pirkėjas nuo kitos nei nustatytas terminas dienos Tiekėjui </w:t>
            </w:r>
            <w:r w:rsidRPr="00942B42">
              <w:rPr>
                <w:lang w:val="lt"/>
              </w:rPr>
              <w:t>skaičiuoja 0,03 (trys šimtosios) procento dydžio delspinigius už kiekvieną uždelstą dieną  nuo laiku negrąžintos permokos kainos be PVM.</w:t>
            </w:r>
          </w:p>
          <w:p w14:paraId="0E6DFBC8" w14:textId="537F8513" w:rsidR="00575DF0" w:rsidRDefault="00433DB2" w:rsidP="00433DB2">
            <w:pPr>
              <w:rPr>
                <w:b/>
                <w:bCs/>
                <w:kern w:val="2"/>
              </w:rPr>
            </w:pPr>
            <w:r w:rsidRPr="00942B42">
              <w:rPr>
                <w:kern w:val="2"/>
              </w:rPr>
              <w:t xml:space="preserve">9.2.3. Tiekėjas privalo sumokėti Pirkėjui netesybas per 10 dienų nuo Pirkėjo pareikalavimo, jeigu netesybų </w:t>
            </w:r>
            <w:r>
              <w:rPr>
                <w:color w:val="000000"/>
                <w:kern w:val="2"/>
              </w:rPr>
              <w:t xml:space="preserve">suma nėra </w:t>
            </w:r>
            <w:r>
              <w:t>išskaitoma iš Tiekėjui mokėtinos sumos.</w:t>
            </w:r>
          </w:p>
        </w:tc>
      </w:tr>
      <w:tr w:rsidR="009F469D" w14:paraId="681F27EE" w14:textId="77777777" w:rsidTr="79EDE535">
        <w:trPr>
          <w:trHeight w:val="300"/>
        </w:trPr>
        <w:tc>
          <w:tcPr>
            <w:tcW w:w="3094" w:type="dxa"/>
            <w:gridSpan w:val="2"/>
          </w:tcPr>
          <w:p w14:paraId="1AB519AC" w14:textId="7CBD3645" w:rsidR="009F469D" w:rsidRDefault="009F469D" w:rsidP="009F469D">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E29120A" w14:textId="77777777" w:rsidR="009F469D" w:rsidRDefault="009F469D" w:rsidP="009F469D">
            <w:pPr>
              <w:jc w:val="both"/>
            </w:pPr>
            <w:r w:rsidRPr="61B4AD1F">
              <w:rPr>
                <w:kern w:val="2"/>
              </w:rPr>
              <w:t>9.3.1. Nutraukus Sutartį dėl esminio Sutarties pažeidimo, nustatyto Sutarties Specialiosiose sąlygose, mokama 20 procentų dydžio bauda nuo Pradinės Sutarties vertės</w:t>
            </w:r>
            <w:r>
              <w:rPr>
                <w:kern w:val="2"/>
              </w:rPr>
              <w:t xml:space="preserve"> be PVM</w:t>
            </w:r>
            <w:r w:rsidRPr="61B4AD1F">
              <w:rPr>
                <w:kern w:val="2"/>
              </w:rPr>
              <w:t>, nurodytos Specialiųjų sąlygų 5.2 punkte.</w:t>
            </w:r>
          </w:p>
          <w:p w14:paraId="7CBFE0C7" w14:textId="38A603EB" w:rsidR="009F469D" w:rsidRDefault="009F469D" w:rsidP="009F469D">
            <w:pPr>
              <w:jc w:val="both"/>
            </w:pPr>
            <w:r w:rsidRPr="61B4AD1F">
              <w:t xml:space="preserve">9.3.2. Nepagrįstai nutraukus Sutarties vykdymą ne Sutartyje nustatyta tvarka, mokama 20 </w:t>
            </w:r>
            <w:r w:rsidRPr="61B4AD1F">
              <w:rPr>
                <w:kern w:val="2"/>
              </w:rPr>
              <w:t>procentų dydžio bauda nuo Pradinės Sutarties vertės</w:t>
            </w:r>
            <w:r>
              <w:rPr>
                <w:kern w:val="2"/>
              </w:rPr>
              <w:t xml:space="preserve"> be PVM</w:t>
            </w:r>
            <w:r w:rsidRPr="61B4AD1F">
              <w:rPr>
                <w:kern w:val="2"/>
              </w:rPr>
              <w:t>, nurodytos Specialiųjų sąlygų 5.2 punkte.</w:t>
            </w:r>
          </w:p>
        </w:tc>
      </w:tr>
      <w:tr w:rsidR="009F469D" w14:paraId="3A1BC4FA" w14:textId="77777777" w:rsidTr="79EDE535">
        <w:trPr>
          <w:trHeight w:val="300"/>
        </w:trPr>
        <w:tc>
          <w:tcPr>
            <w:tcW w:w="3094" w:type="dxa"/>
            <w:gridSpan w:val="2"/>
          </w:tcPr>
          <w:p w14:paraId="0E4BB632" w14:textId="0AF19C99" w:rsidR="009F469D" w:rsidRDefault="009F469D" w:rsidP="009F469D">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95CAF50" w:rsidR="009F469D" w:rsidRPr="009F469D" w:rsidRDefault="009F469D" w:rsidP="004A388B">
            <w:pPr>
              <w:jc w:val="both"/>
            </w:pPr>
            <w:r w:rsidRPr="009F469D">
              <w:rPr>
                <w:kern w:val="2"/>
              </w:rPr>
              <w:t xml:space="preserve">1000 </w:t>
            </w:r>
            <w:r w:rsidR="00500178">
              <w:rPr>
                <w:kern w:val="2"/>
              </w:rPr>
              <w:t xml:space="preserve">Eur </w:t>
            </w:r>
            <w:r w:rsidRPr="009F469D">
              <w:rPr>
                <w:kern w:val="2"/>
              </w:rPr>
              <w:t>(</w:t>
            </w:r>
            <w:r w:rsidR="004A388B">
              <w:rPr>
                <w:kern w:val="2"/>
              </w:rPr>
              <w:t xml:space="preserve">vienas </w:t>
            </w:r>
            <w:r w:rsidRPr="009F469D">
              <w:rPr>
                <w:kern w:val="2"/>
              </w:rPr>
              <w:t>tūkstantis eurų)</w:t>
            </w:r>
            <w:r w:rsidR="00500178">
              <w:rPr>
                <w:kern w:val="2"/>
              </w:rPr>
              <w:t xml:space="preserve"> už kiekvieną nustatytą pažeidimo atvejį</w:t>
            </w:r>
            <w:r w:rsidRPr="009F469D">
              <w:rPr>
                <w:bCs/>
                <w:kern w:val="2"/>
                <w:szCs w:val="24"/>
              </w:rPr>
              <w:t>.</w:t>
            </w:r>
          </w:p>
        </w:tc>
      </w:tr>
      <w:tr w:rsidR="009F469D" w14:paraId="02A0AD2F" w14:textId="77777777" w:rsidTr="79EDE535">
        <w:trPr>
          <w:trHeight w:val="300"/>
        </w:trPr>
        <w:tc>
          <w:tcPr>
            <w:tcW w:w="3094" w:type="dxa"/>
            <w:gridSpan w:val="2"/>
          </w:tcPr>
          <w:p w14:paraId="566076A6" w14:textId="1092562B" w:rsidR="009F469D" w:rsidRDefault="009F469D" w:rsidP="000A53BF">
            <w:pPr>
              <w:jc w:val="both"/>
              <w:rPr>
                <w:b/>
                <w:kern w:val="2"/>
                <w:szCs w:val="24"/>
              </w:rPr>
            </w:pPr>
            <w:r>
              <w:rPr>
                <w:b/>
                <w:kern w:val="2"/>
                <w:szCs w:val="24"/>
              </w:rPr>
              <w:t>9.5. Tiekėjui taikomos baudos dėl aplinkosauginių ir (arba) socialinių kriterijų nesilaikymo</w:t>
            </w:r>
          </w:p>
        </w:tc>
        <w:tc>
          <w:tcPr>
            <w:tcW w:w="6441" w:type="dxa"/>
            <w:gridSpan w:val="2"/>
          </w:tcPr>
          <w:p w14:paraId="748DE540" w14:textId="1464B790" w:rsidR="009F469D" w:rsidRDefault="000A53BF" w:rsidP="009F469D">
            <w:pPr>
              <w:rPr>
                <w:color w:val="4472C4"/>
                <w:kern w:val="2"/>
                <w:szCs w:val="24"/>
              </w:rPr>
            </w:pPr>
            <w:r>
              <w:rPr>
                <w:bCs/>
                <w:color w:val="000000"/>
                <w:kern w:val="2"/>
                <w:szCs w:val="24"/>
              </w:rPr>
              <w:t>Netaikoma</w:t>
            </w:r>
          </w:p>
        </w:tc>
      </w:tr>
      <w:tr w:rsidR="009F469D" w14:paraId="7439E02A" w14:textId="77777777" w:rsidTr="79EDE535">
        <w:trPr>
          <w:trHeight w:val="300"/>
        </w:trPr>
        <w:tc>
          <w:tcPr>
            <w:tcW w:w="3094" w:type="dxa"/>
            <w:gridSpan w:val="2"/>
          </w:tcPr>
          <w:p w14:paraId="69208AF6" w14:textId="7EE0BDAD" w:rsidR="009F469D" w:rsidRDefault="009F469D" w:rsidP="00BD641F">
            <w:pPr>
              <w:jc w:val="both"/>
              <w:rPr>
                <w:b/>
                <w:kern w:val="2"/>
                <w:szCs w:val="24"/>
              </w:rPr>
            </w:pPr>
            <w:r>
              <w:rPr>
                <w:b/>
                <w:kern w:val="2"/>
                <w:szCs w:val="24"/>
              </w:rPr>
              <w:t>9.6. Tiekėjui / Pirkėjui taikoma bauda dėl konfidencialumo reikalavimų nesilaikymo</w:t>
            </w:r>
          </w:p>
        </w:tc>
        <w:tc>
          <w:tcPr>
            <w:tcW w:w="6441" w:type="dxa"/>
            <w:gridSpan w:val="2"/>
          </w:tcPr>
          <w:p w14:paraId="172CCAC4" w14:textId="158ABCEB" w:rsidR="00BD641F" w:rsidRDefault="00BD641F" w:rsidP="004A388B">
            <w:pPr>
              <w:jc w:val="both"/>
              <w:rPr>
                <w:kern w:val="2"/>
              </w:rPr>
            </w:pPr>
            <w:r>
              <w:t xml:space="preserve">1000 </w:t>
            </w:r>
            <w:r w:rsidR="00500178">
              <w:t xml:space="preserve">Eur </w:t>
            </w:r>
            <w:r w:rsidR="00500178" w:rsidRPr="009F469D">
              <w:rPr>
                <w:kern w:val="2"/>
              </w:rPr>
              <w:t>(</w:t>
            </w:r>
            <w:r w:rsidR="004A388B">
              <w:rPr>
                <w:kern w:val="2"/>
              </w:rPr>
              <w:t xml:space="preserve">vienas </w:t>
            </w:r>
            <w:r w:rsidR="00500178" w:rsidRPr="009F469D">
              <w:rPr>
                <w:kern w:val="2"/>
              </w:rPr>
              <w:t>tūkstantis eurų)</w:t>
            </w:r>
            <w:r>
              <w:t xml:space="preserve"> dydžio bauda už kiekvieną nustatytą pažeidimo atvejį.</w:t>
            </w:r>
          </w:p>
          <w:p w14:paraId="30A99159" w14:textId="3B45733E" w:rsidR="009F469D" w:rsidRDefault="009F469D" w:rsidP="009F469D">
            <w:pPr>
              <w:rPr>
                <w:color w:val="4472C4"/>
                <w:kern w:val="2"/>
              </w:rPr>
            </w:pPr>
          </w:p>
        </w:tc>
      </w:tr>
      <w:tr w:rsidR="009F469D" w14:paraId="1E6BA83A" w14:textId="77777777" w:rsidTr="79EDE535">
        <w:trPr>
          <w:trHeight w:val="300"/>
        </w:trPr>
        <w:tc>
          <w:tcPr>
            <w:tcW w:w="3094" w:type="dxa"/>
            <w:gridSpan w:val="2"/>
          </w:tcPr>
          <w:p w14:paraId="6B59AD7B" w14:textId="3DB423A4" w:rsidR="009F469D" w:rsidRDefault="009F469D" w:rsidP="00BD641F">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73162348" w:rsidR="009F469D" w:rsidRDefault="009F469D" w:rsidP="009F469D">
            <w:pPr>
              <w:rPr>
                <w:color w:val="4472C4"/>
                <w:kern w:val="2"/>
              </w:rPr>
            </w:pPr>
            <w:r>
              <w:t xml:space="preserve">Netaikoma </w:t>
            </w:r>
          </w:p>
        </w:tc>
      </w:tr>
      <w:tr w:rsidR="009F469D" w14:paraId="2E410A63" w14:textId="77777777" w:rsidTr="00BD641F">
        <w:trPr>
          <w:trHeight w:val="121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F469D" w:rsidRDefault="009F469D" w:rsidP="00BD641F">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9F469D" w:rsidRDefault="009F469D" w:rsidP="009F469D">
            <w:pPr>
              <w:rPr>
                <w:bCs/>
                <w:kern w:val="2"/>
                <w:szCs w:val="24"/>
              </w:rPr>
            </w:pPr>
            <w:r>
              <w:rPr>
                <w:bCs/>
                <w:kern w:val="2"/>
                <w:szCs w:val="24"/>
              </w:rPr>
              <w:t>Netaikoma</w:t>
            </w:r>
          </w:p>
          <w:p w14:paraId="4D564143" w14:textId="77777777" w:rsidR="009F469D" w:rsidRDefault="009F469D" w:rsidP="009F469D">
            <w:pPr>
              <w:rPr>
                <w:bCs/>
                <w:kern w:val="2"/>
                <w:szCs w:val="24"/>
              </w:rPr>
            </w:pPr>
          </w:p>
          <w:p w14:paraId="5AD4BC1A" w14:textId="210CFC46" w:rsidR="009F469D" w:rsidRDefault="009F469D" w:rsidP="009F469D">
            <w:pPr>
              <w:rPr>
                <w:color w:val="4472C4"/>
                <w:kern w:val="2"/>
              </w:rPr>
            </w:pPr>
          </w:p>
        </w:tc>
      </w:tr>
      <w:tr w:rsidR="007225EA" w14:paraId="126A6D36" w14:textId="77777777" w:rsidTr="79EDE535">
        <w:trPr>
          <w:trHeight w:val="300"/>
        </w:trPr>
        <w:tc>
          <w:tcPr>
            <w:tcW w:w="3094" w:type="dxa"/>
            <w:gridSpan w:val="2"/>
          </w:tcPr>
          <w:p w14:paraId="10384E36" w14:textId="4FFA607E" w:rsidR="007225EA" w:rsidRDefault="007225EA" w:rsidP="007225EA">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3E0DA7C" w14:textId="1AC2311A" w:rsidR="007225EA" w:rsidRDefault="007225EA" w:rsidP="004A388B">
            <w:pPr>
              <w:jc w:val="both"/>
              <w:rPr>
                <w:kern w:val="2"/>
              </w:rPr>
            </w:pPr>
            <w:r>
              <w:t xml:space="preserve">200 </w:t>
            </w:r>
            <w:r w:rsidR="00500178">
              <w:t xml:space="preserve">Eur (du šimtai eurų) </w:t>
            </w:r>
            <w:r>
              <w:t>dydžio bauda už kiekvieną nustatytą pažeidimo atvejį.</w:t>
            </w:r>
          </w:p>
          <w:p w14:paraId="39D0982B" w14:textId="77777777" w:rsidR="007225EA" w:rsidRDefault="007225EA" w:rsidP="007225EA">
            <w:pPr>
              <w:rPr>
                <w:color w:val="4472C4"/>
                <w:kern w:val="2"/>
                <w:szCs w:val="24"/>
              </w:rPr>
            </w:pPr>
          </w:p>
        </w:tc>
      </w:tr>
      <w:tr w:rsidR="007225EA" w14:paraId="77AEF0AE" w14:textId="77777777" w:rsidTr="79EDE535">
        <w:trPr>
          <w:trHeight w:val="300"/>
        </w:trPr>
        <w:tc>
          <w:tcPr>
            <w:tcW w:w="3094" w:type="dxa"/>
            <w:gridSpan w:val="2"/>
          </w:tcPr>
          <w:p w14:paraId="17EC5DF4" w14:textId="49390910" w:rsidR="007225EA" w:rsidRDefault="007225EA" w:rsidP="007225E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A7EB113" w:rsidR="007225EA" w:rsidRDefault="007225EA" w:rsidP="007225EA">
            <w:pPr>
              <w:rPr>
                <w:color w:val="4472C4"/>
                <w:kern w:val="2"/>
                <w:szCs w:val="24"/>
              </w:rPr>
            </w:pPr>
            <w:r w:rsidRPr="007225EA">
              <w:rPr>
                <w:bCs/>
                <w:kern w:val="2"/>
                <w:szCs w:val="24"/>
              </w:rPr>
              <w:t>Netaikoma</w:t>
            </w:r>
            <w:r>
              <w:rPr>
                <w:bCs/>
                <w:color w:val="4472C4"/>
                <w:kern w:val="2"/>
                <w:szCs w:val="24"/>
              </w:rPr>
              <w:t xml:space="preserve"> </w:t>
            </w:r>
          </w:p>
        </w:tc>
      </w:tr>
      <w:tr w:rsidR="007225EA" w14:paraId="7412B22E" w14:textId="77777777" w:rsidTr="79EDE535">
        <w:trPr>
          <w:trHeight w:val="300"/>
        </w:trPr>
        <w:tc>
          <w:tcPr>
            <w:tcW w:w="9535" w:type="dxa"/>
            <w:gridSpan w:val="4"/>
          </w:tcPr>
          <w:p w14:paraId="0D543F72" w14:textId="77777777" w:rsidR="007225EA" w:rsidRDefault="007225EA" w:rsidP="007225EA">
            <w:pPr>
              <w:jc w:val="center"/>
              <w:rPr>
                <w:color w:val="4472C4"/>
                <w:kern w:val="2"/>
                <w:szCs w:val="24"/>
              </w:rPr>
            </w:pPr>
            <w:r>
              <w:rPr>
                <w:b/>
                <w:kern w:val="2"/>
                <w:szCs w:val="24"/>
              </w:rPr>
              <w:t>10. ESMINĖS SUTARTIES SĄLYGOS</w:t>
            </w:r>
          </w:p>
        </w:tc>
      </w:tr>
      <w:tr w:rsidR="007225EA" w14:paraId="4A74E676" w14:textId="77777777" w:rsidTr="79EDE535">
        <w:trPr>
          <w:trHeight w:val="300"/>
        </w:trPr>
        <w:tc>
          <w:tcPr>
            <w:tcW w:w="3094" w:type="dxa"/>
            <w:gridSpan w:val="2"/>
          </w:tcPr>
          <w:p w14:paraId="0C4A90A4" w14:textId="48800356" w:rsidR="007225EA" w:rsidRDefault="007225EA" w:rsidP="00380DC7">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F79CF00" w:rsidR="007225EA" w:rsidRDefault="00380DC7" w:rsidP="00500178">
            <w:pPr>
              <w:jc w:val="both"/>
              <w:rPr>
                <w:color w:val="4472C4"/>
                <w:kern w:val="2"/>
                <w:szCs w:val="24"/>
              </w:rPr>
            </w:pPr>
            <w:r>
              <w:rPr>
                <w:kern w:val="2"/>
                <w:szCs w:val="24"/>
              </w:rPr>
              <w:t>Paslaugų teikimo terminai nurodyti Techninė</w:t>
            </w:r>
            <w:r w:rsidR="00500178">
              <w:rPr>
                <w:kern w:val="2"/>
                <w:szCs w:val="24"/>
              </w:rPr>
              <w:t>s</w:t>
            </w:r>
            <w:r>
              <w:rPr>
                <w:kern w:val="2"/>
                <w:szCs w:val="24"/>
              </w:rPr>
              <w:t xml:space="preserve"> specifikacij</w:t>
            </w:r>
            <w:r w:rsidR="00500178">
              <w:rPr>
                <w:kern w:val="2"/>
                <w:szCs w:val="24"/>
              </w:rPr>
              <w:t>os</w:t>
            </w:r>
            <w:r>
              <w:rPr>
                <w:kern w:val="2"/>
                <w:szCs w:val="24"/>
              </w:rPr>
              <w:t xml:space="preserve"> 9 p</w:t>
            </w:r>
            <w:r w:rsidR="00500178">
              <w:rPr>
                <w:kern w:val="2"/>
                <w:szCs w:val="24"/>
              </w:rPr>
              <w:t>unkte</w:t>
            </w:r>
            <w:r>
              <w:rPr>
                <w:kern w:val="2"/>
                <w:szCs w:val="24"/>
              </w:rPr>
              <w:t>.</w:t>
            </w:r>
          </w:p>
        </w:tc>
      </w:tr>
      <w:tr w:rsidR="007225EA" w14:paraId="68A8F8F5" w14:textId="77777777" w:rsidTr="79EDE535">
        <w:trPr>
          <w:trHeight w:val="300"/>
        </w:trPr>
        <w:tc>
          <w:tcPr>
            <w:tcW w:w="3094" w:type="dxa"/>
            <w:gridSpan w:val="2"/>
          </w:tcPr>
          <w:p w14:paraId="458F7686" w14:textId="28A3D4D6" w:rsidR="007225EA" w:rsidRPr="009E6741" w:rsidRDefault="007225EA" w:rsidP="00380DC7">
            <w:pPr>
              <w:jc w:val="both"/>
              <w:rPr>
                <w:b/>
                <w:kern w:val="2"/>
                <w:szCs w:val="24"/>
              </w:rPr>
            </w:pPr>
            <w:r>
              <w:rPr>
                <w:b/>
                <w:bCs/>
              </w:rPr>
              <w:t>10.2. Dideli arba nuolatiniai esminės Sutarties sąlygos vykdymo trūkumai</w:t>
            </w:r>
          </w:p>
        </w:tc>
        <w:tc>
          <w:tcPr>
            <w:tcW w:w="6441" w:type="dxa"/>
            <w:gridSpan w:val="2"/>
          </w:tcPr>
          <w:p w14:paraId="2BC2BBBD" w14:textId="149350BD" w:rsidR="007225EA" w:rsidRDefault="007225EA" w:rsidP="00380DC7">
            <w:pPr>
              <w:spacing w:line="276" w:lineRule="auto"/>
              <w:jc w:val="both"/>
              <w:textAlignment w:val="baseline"/>
              <w:rPr>
                <w:kern w:val="2"/>
                <w:szCs w:val="24"/>
              </w:rPr>
            </w:pPr>
            <w:r>
              <w:rPr>
                <w:rFonts w:eastAsia="Arial"/>
              </w:rPr>
              <w:t xml:space="preserve">Netaikoma </w:t>
            </w:r>
          </w:p>
        </w:tc>
      </w:tr>
      <w:tr w:rsidR="007225EA" w14:paraId="5D5614C8" w14:textId="77777777" w:rsidTr="79EDE535">
        <w:trPr>
          <w:trHeight w:val="300"/>
        </w:trPr>
        <w:tc>
          <w:tcPr>
            <w:tcW w:w="9535" w:type="dxa"/>
            <w:gridSpan w:val="4"/>
          </w:tcPr>
          <w:p w14:paraId="01BA2625" w14:textId="77777777" w:rsidR="007225EA" w:rsidRDefault="007225EA" w:rsidP="007225EA">
            <w:pPr>
              <w:jc w:val="center"/>
              <w:rPr>
                <w:b/>
                <w:kern w:val="2"/>
                <w:szCs w:val="24"/>
              </w:rPr>
            </w:pPr>
            <w:r>
              <w:rPr>
                <w:b/>
                <w:kern w:val="2"/>
                <w:szCs w:val="24"/>
              </w:rPr>
              <w:t>11. SUTARTIES GALIOJIMAS IR KEITIMAS</w:t>
            </w:r>
          </w:p>
        </w:tc>
      </w:tr>
      <w:tr w:rsidR="007225EA" w14:paraId="01B4A21F" w14:textId="77777777" w:rsidTr="79EDE535">
        <w:trPr>
          <w:trHeight w:val="300"/>
        </w:trPr>
        <w:tc>
          <w:tcPr>
            <w:tcW w:w="3094" w:type="dxa"/>
            <w:gridSpan w:val="2"/>
          </w:tcPr>
          <w:p w14:paraId="4A683777" w14:textId="77777777" w:rsidR="007225EA" w:rsidRDefault="007225EA" w:rsidP="007225EA">
            <w:pPr>
              <w:rPr>
                <w:b/>
                <w:kern w:val="2"/>
                <w:szCs w:val="24"/>
              </w:rPr>
            </w:pPr>
            <w:r>
              <w:rPr>
                <w:b/>
                <w:szCs w:val="24"/>
              </w:rPr>
              <w:t>11.1. Sutarties sudarymas ir įsigaliojimas</w:t>
            </w:r>
          </w:p>
        </w:tc>
        <w:tc>
          <w:tcPr>
            <w:tcW w:w="6441" w:type="dxa"/>
            <w:gridSpan w:val="2"/>
          </w:tcPr>
          <w:p w14:paraId="7396F7FD" w14:textId="68F8C5FF" w:rsidR="007225EA" w:rsidRDefault="007C7DE1" w:rsidP="007C7DE1">
            <w:pPr>
              <w:jc w:val="both"/>
              <w:rPr>
                <w:color w:val="4472C4"/>
                <w:kern w:val="2"/>
              </w:rPr>
            </w:pPr>
            <w:r w:rsidRPr="005221E0">
              <w:rPr>
                <w:kern w:val="2"/>
                <w:szCs w:val="24"/>
              </w:rPr>
              <w:t>Ši Sutartis laikoma sudaryta ir įsigalioja, kai (pirma) ją pasirašo abi Šalys, ir (antra)</w:t>
            </w:r>
            <w:r w:rsidRPr="007B1CEA">
              <w:rPr>
                <w:kern w:val="2"/>
                <w:szCs w:val="24"/>
              </w:rPr>
              <w:t xml:space="preserve"> Tiekėjui pateikus profesinės civilinės atsakomybės draudimo kopiją. </w:t>
            </w:r>
            <w:r w:rsidRPr="007B1CEA">
              <w:rPr>
                <w:color w:val="000000"/>
                <w:kern w:val="2"/>
                <w:szCs w:val="24"/>
              </w:rPr>
              <w:t>Sutartis galioja iki visiško prievolių įvykdymo (kol bus išnaudota Pradinės Sutarties vertė</w:t>
            </w:r>
            <w:r>
              <w:rPr>
                <w:color w:val="000000"/>
                <w:kern w:val="2"/>
                <w:szCs w:val="24"/>
              </w:rPr>
              <w:t>, bet jos terminas negali būti ilgesnis nei</w:t>
            </w:r>
            <w:r w:rsidRPr="61B4AD1F">
              <w:rPr>
                <w:color w:val="000000"/>
                <w:kern w:val="2"/>
              </w:rPr>
              <w:t xml:space="preserve"> </w:t>
            </w:r>
            <w:r w:rsidRPr="61B4AD1F">
              <w:rPr>
                <w:color w:val="000000" w:themeColor="text1"/>
              </w:rPr>
              <w:t>37 mėnesiai</w:t>
            </w:r>
            <w:r>
              <w:rPr>
                <w:color w:val="000000" w:themeColor="text1"/>
              </w:rPr>
              <w:t>, įskaitant ir atsiskaitymo už paslaugas terminą.</w:t>
            </w:r>
          </w:p>
        </w:tc>
      </w:tr>
      <w:tr w:rsidR="007225EA" w14:paraId="0D3292E1" w14:textId="77777777" w:rsidTr="79EDE535">
        <w:trPr>
          <w:trHeight w:val="300"/>
        </w:trPr>
        <w:tc>
          <w:tcPr>
            <w:tcW w:w="3094" w:type="dxa"/>
            <w:gridSpan w:val="2"/>
          </w:tcPr>
          <w:p w14:paraId="09BC2075" w14:textId="316E2550" w:rsidR="007225EA" w:rsidRDefault="007225EA" w:rsidP="007C7DE1">
            <w:pPr>
              <w:jc w:val="both"/>
              <w:rPr>
                <w:b/>
                <w:kern w:val="2"/>
                <w:szCs w:val="24"/>
              </w:rPr>
            </w:pPr>
            <w:r>
              <w:rPr>
                <w:b/>
                <w:kern w:val="2"/>
                <w:szCs w:val="24"/>
              </w:rPr>
              <w:t>11.2. Sutarties galiojimo termino pratęsimas</w:t>
            </w:r>
          </w:p>
        </w:tc>
        <w:tc>
          <w:tcPr>
            <w:tcW w:w="6441" w:type="dxa"/>
            <w:gridSpan w:val="2"/>
          </w:tcPr>
          <w:p w14:paraId="782060E8" w14:textId="53BC7BBB" w:rsidR="007225EA" w:rsidRDefault="007225EA" w:rsidP="007225EA">
            <w:r>
              <w:rPr>
                <w:kern w:val="2"/>
                <w:szCs w:val="24"/>
              </w:rPr>
              <w:t>Netaikoma</w:t>
            </w:r>
          </w:p>
        </w:tc>
      </w:tr>
      <w:tr w:rsidR="007225EA" w14:paraId="7FE809EC" w14:textId="77777777" w:rsidTr="79EDE535">
        <w:trPr>
          <w:trHeight w:val="300"/>
        </w:trPr>
        <w:tc>
          <w:tcPr>
            <w:tcW w:w="9535" w:type="dxa"/>
            <w:gridSpan w:val="4"/>
          </w:tcPr>
          <w:p w14:paraId="6839791C" w14:textId="77777777" w:rsidR="007225EA" w:rsidRDefault="007225EA" w:rsidP="007225EA">
            <w:pPr>
              <w:jc w:val="center"/>
              <w:rPr>
                <w:b/>
                <w:kern w:val="2"/>
                <w:szCs w:val="24"/>
              </w:rPr>
            </w:pPr>
            <w:r>
              <w:rPr>
                <w:b/>
                <w:kern w:val="2"/>
                <w:szCs w:val="24"/>
              </w:rPr>
              <w:t>12. SUTARTIES NUTRAUKIMAS</w:t>
            </w:r>
          </w:p>
        </w:tc>
      </w:tr>
      <w:tr w:rsidR="007225EA" w14:paraId="519D54A3" w14:textId="77777777" w:rsidTr="79EDE535">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7225EA" w:rsidRDefault="007225EA" w:rsidP="00D54976">
            <w:pPr>
              <w:jc w:val="both"/>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51C8169" w14:textId="0C27EF6D" w:rsidR="007225EA" w:rsidRDefault="00D54976" w:rsidP="007225EA">
            <w:pPr>
              <w:rPr>
                <w:color w:val="4472C4"/>
                <w:kern w:val="2"/>
              </w:rPr>
            </w:pPr>
            <w:r>
              <w:rPr>
                <w:kern w:val="2"/>
                <w:szCs w:val="24"/>
              </w:rPr>
              <w:t>Sutartis gali būti nutraukiama rašytiniu Šalių susitarimu arba vienašališkai, Bendrosiose sąlygose ir šiais Specialiosiose sąlygose nurodytais atvejais ir nustatyta tvarka.</w:t>
            </w:r>
          </w:p>
        </w:tc>
      </w:tr>
      <w:tr w:rsidR="007225EA" w14:paraId="57B2F7FC" w14:textId="77777777" w:rsidTr="79EDE535">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7225EA" w:rsidRDefault="007225EA" w:rsidP="00C84784">
            <w:pPr>
              <w:jc w:val="both"/>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31ED4872" w14:textId="77777777" w:rsidR="00C84784" w:rsidRPr="00E472BC" w:rsidRDefault="00C84784" w:rsidP="00C84784">
            <w:pPr>
              <w:jc w:val="both"/>
              <w:rPr>
                <w:kern w:val="2"/>
                <w:szCs w:val="24"/>
              </w:rPr>
            </w:pPr>
            <w:r w:rsidRPr="00E472BC">
              <w:rPr>
                <w:kern w:val="2"/>
                <w:szCs w:val="24"/>
              </w:rPr>
              <w:t>12.2.1. jeigu Tiekėjas nevykdo prisiimtų įsipareigojimų už Sutartyje nustatytą Sutarties kainą / įkainius;</w:t>
            </w:r>
          </w:p>
          <w:p w14:paraId="7700FED3" w14:textId="07DE4CFD" w:rsidR="00C84784" w:rsidRPr="00E472BC" w:rsidRDefault="00C84784" w:rsidP="00C84784">
            <w:pPr>
              <w:spacing w:line="257" w:lineRule="auto"/>
              <w:jc w:val="both"/>
              <w:rPr>
                <w:rFonts w:eastAsia="Arial"/>
                <w:kern w:val="2"/>
                <w:szCs w:val="24"/>
                <w:lang w:val="lt"/>
              </w:rPr>
            </w:pPr>
            <w:r w:rsidRPr="00E472BC">
              <w:rPr>
                <w:rFonts w:eastAsia="Arial"/>
                <w:kern w:val="2"/>
                <w:szCs w:val="24"/>
                <w:lang w:val="lt"/>
              </w:rPr>
              <w:t>12.2.2. jeigu Tiekėjas nesilaiko Sutartyje nustatytų Paslaugų teikimo terminų 2 (du) kartus iš eilės arba vėluoja suteikti Paslaugas daugiau nei 30 kalendorin</w:t>
            </w:r>
            <w:r w:rsidRPr="00E472BC">
              <w:rPr>
                <w:rFonts w:eastAsia="Arial"/>
                <w:kern w:val="2"/>
                <w:szCs w:val="24"/>
              </w:rPr>
              <w:t>ių dienų</w:t>
            </w:r>
            <w:r w:rsidRPr="00E472BC">
              <w:rPr>
                <w:rFonts w:eastAsia="Arial"/>
                <w:kern w:val="2"/>
                <w:szCs w:val="24"/>
                <w:lang w:val="lt"/>
              </w:rPr>
              <w:t xml:space="preserve"> nuo Sutarties </w:t>
            </w:r>
            <w:r w:rsidR="00E472BC" w:rsidRPr="00E472BC">
              <w:rPr>
                <w:rFonts w:eastAsia="Arial"/>
                <w:kern w:val="2"/>
                <w:szCs w:val="24"/>
                <w:lang w:val="lt"/>
              </w:rPr>
              <w:t>1</w:t>
            </w:r>
            <w:r w:rsidRPr="00E472BC">
              <w:rPr>
                <w:rFonts w:eastAsia="Arial"/>
                <w:kern w:val="2"/>
                <w:szCs w:val="24"/>
                <w:lang w:val="lt"/>
              </w:rPr>
              <w:t xml:space="preserve"> priede (Techninė specifikacija) nustatyto Paslaugų suteikimo termino;</w:t>
            </w:r>
          </w:p>
          <w:p w14:paraId="7C3CD471" w14:textId="77777777" w:rsidR="00C84784" w:rsidRPr="00E472BC" w:rsidRDefault="00C84784" w:rsidP="00C84784">
            <w:pPr>
              <w:tabs>
                <w:tab w:val="left" w:pos="567"/>
                <w:tab w:val="left" w:pos="851"/>
                <w:tab w:val="left" w:pos="992"/>
                <w:tab w:val="left" w:pos="1134"/>
              </w:tabs>
              <w:spacing w:line="257" w:lineRule="auto"/>
              <w:jc w:val="both"/>
              <w:rPr>
                <w:rFonts w:eastAsia="Arial"/>
                <w:kern w:val="2"/>
                <w:szCs w:val="24"/>
                <w:lang w:val="lt"/>
              </w:rPr>
            </w:pPr>
            <w:r w:rsidRPr="00E472BC">
              <w:rPr>
                <w:rFonts w:eastAsia="Arial"/>
                <w:kern w:val="2"/>
                <w:szCs w:val="24"/>
                <w:lang w:val="lt"/>
              </w:rPr>
              <w:t>12.2.3. jeigu Tiekėjas pažeidžia Paslaugų suteikimo terminus ir priskaičiuotų netesybų už vėlavimą suma viršija 20 (dvidešimt) proc. Pradinės sutarties vertės;</w:t>
            </w:r>
          </w:p>
          <w:p w14:paraId="44AEF38E" w14:textId="77777777" w:rsidR="00C84784" w:rsidRPr="00E472BC" w:rsidRDefault="00C84784" w:rsidP="00C84784">
            <w:pPr>
              <w:tabs>
                <w:tab w:val="left" w:pos="567"/>
                <w:tab w:val="left" w:pos="851"/>
                <w:tab w:val="left" w:pos="992"/>
                <w:tab w:val="left" w:pos="1134"/>
              </w:tabs>
              <w:spacing w:line="257" w:lineRule="auto"/>
              <w:jc w:val="both"/>
              <w:rPr>
                <w:rFonts w:eastAsia="Arial"/>
                <w:kern w:val="2"/>
                <w:szCs w:val="24"/>
                <w:lang w:val="lt"/>
              </w:rPr>
            </w:pPr>
            <w:r w:rsidRPr="00E472BC">
              <w:rPr>
                <w:rFonts w:eastAsia="Arial"/>
                <w:kern w:val="2"/>
                <w:szCs w:val="24"/>
                <w:lang w:val="lt"/>
              </w:rPr>
              <w:t>12.2.4. Tiekėjas pažeidžia Paslaugų suteikimo terminus ir dėl Paslaugų suteikimo vėlavimo Paslaugos tampa nebereikalingos;</w:t>
            </w:r>
          </w:p>
          <w:p w14:paraId="06C255D9" w14:textId="77777777" w:rsidR="00C84784" w:rsidRPr="00E472BC" w:rsidRDefault="00C84784" w:rsidP="00C84784">
            <w:pPr>
              <w:tabs>
                <w:tab w:val="left" w:pos="567"/>
                <w:tab w:val="left" w:pos="851"/>
                <w:tab w:val="left" w:pos="992"/>
                <w:tab w:val="left" w:pos="1134"/>
              </w:tabs>
              <w:spacing w:line="257" w:lineRule="auto"/>
              <w:jc w:val="both"/>
              <w:rPr>
                <w:rFonts w:eastAsia="Arial"/>
                <w:kern w:val="2"/>
                <w:szCs w:val="24"/>
                <w:lang w:val="lt"/>
              </w:rPr>
            </w:pPr>
            <w:r w:rsidRPr="00E472BC">
              <w:rPr>
                <w:rFonts w:eastAsia="Arial"/>
                <w:kern w:val="2"/>
                <w:szCs w:val="24"/>
                <w:lang w:val="lt"/>
              </w:rPr>
              <w:t>12.2.5. Tiekėjas daugiau kaip 2 (du) kartus suteikia Paslaugas, kurios neatitinka Sutartyje ir (ar) įstatymuose nustatytų reikalavimų Paslaugoms;</w:t>
            </w:r>
          </w:p>
          <w:p w14:paraId="68640F57" w14:textId="77777777" w:rsidR="00C84784" w:rsidRPr="00E472BC" w:rsidRDefault="00C84784" w:rsidP="00C84784">
            <w:pPr>
              <w:tabs>
                <w:tab w:val="left" w:pos="567"/>
                <w:tab w:val="left" w:pos="851"/>
                <w:tab w:val="left" w:pos="992"/>
                <w:tab w:val="left" w:pos="1134"/>
              </w:tabs>
              <w:spacing w:line="257" w:lineRule="auto"/>
              <w:jc w:val="both"/>
              <w:rPr>
                <w:rFonts w:eastAsia="Arial"/>
                <w:kern w:val="2"/>
                <w:szCs w:val="24"/>
                <w:lang w:val="lt"/>
              </w:rPr>
            </w:pPr>
            <w:r w:rsidRPr="00E472BC">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1AD6E92" w14:textId="77777777" w:rsidR="00C84784" w:rsidRPr="00E472BC" w:rsidRDefault="00C84784" w:rsidP="00C84784">
            <w:pPr>
              <w:tabs>
                <w:tab w:val="left" w:pos="567"/>
                <w:tab w:val="left" w:pos="851"/>
                <w:tab w:val="left" w:pos="992"/>
                <w:tab w:val="left" w:pos="1134"/>
              </w:tabs>
              <w:spacing w:line="257" w:lineRule="auto"/>
              <w:jc w:val="both"/>
              <w:rPr>
                <w:rFonts w:eastAsia="Arial"/>
                <w:kern w:val="2"/>
                <w:szCs w:val="24"/>
                <w:lang w:val="lt"/>
              </w:rPr>
            </w:pPr>
            <w:r w:rsidRPr="00E472BC">
              <w:rPr>
                <w:rFonts w:eastAsia="Arial"/>
                <w:kern w:val="2"/>
                <w:szCs w:val="24"/>
                <w:lang w:val="lt"/>
              </w:rPr>
              <w:t>12.2.7. Tiekėjas pažeidžia šios Sutarties nuostatas, reglamentuojančias konkurenciją, intelektinės nuosavybės ar konfidencialios informacijos valdymą;</w:t>
            </w:r>
          </w:p>
          <w:p w14:paraId="0B019B64" w14:textId="34F09D0C" w:rsidR="007225EA" w:rsidRDefault="00C84784" w:rsidP="007225EA">
            <w:pPr>
              <w:spacing w:line="257" w:lineRule="auto"/>
              <w:rPr>
                <w:rFonts w:eastAsia="Arial"/>
                <w:color w:val="FF0000"/>
                <w:kern w:val="2"/>
                <w:szCs w:val="24"/>
              </w:rPr>
            </w:pPr>
            <w:r w:rsidRPr="00E472BC">
              <w:rPr>
                <w:rFonts w:eastAsia="Arial"/>
                <w:kern w:val="2"/>
                <w:szCs w:val="24"/>
                <w:lang w:val="lt"/>
              </w:rPr>
              <w:t>12.2.8. Tiekėjas 2 (du) kartus pažeidžia esminę Sutarties sąlygą.</w:t>
            </w:r>
          </w:p>
        </w:tc>
      </w:tr>
      <w:tr w:rsidR="007225EA" w14:paraId="46270E91" w14:textId="77777777" w:rsidTr="79EDE535">
        <w:trPr>
          <w:trHeight w:val="300"/>
        </w:trPr>
        <w:tc>
          <w:tcPr>
            <w:tcW w:w="9535" w:type="dxa"/>
            <w:gridSpan w:val="4"/>
          </w:tcPr>
          <w:p w14:paraId="07E06248" w14:textId="5D377C8F" w:rsidR="007225EA" w:rsidRDefault="007225EA" w:rsidP="007225EA">
            <w:pPr>
              <w:jc w:val="center"/>
              <w:rPr>
                <w:kern w:val="2"/>
                <w:szCs w:val="24"/>
              </w:rPr>
            </w:pPr>
            <w:r>
              <w:rPr>
                <w:b/>
                <w:kern w:val="2"/>
                <w:szCs w:val="24"/>
              </w:rPr>
              <w:t xml:space="preserve">13. APLINKOS APSAUGOS IR SOCIALINIAI KRITERIJAI </w:t>
            </w:r>
          </w:p>
        </w:tc>
      </w:tr>
      <w:tr w:rsidR="007225EA" w14:paraId="18AE2F61" w14:textId="77777777" w:rsidTr="79EDE535">
        <w:trPr>
          <w:trHeight w:val="300"/>
        </w:trPr>
        <w:tc>
          <w:tcPr>
            <w:tcW w:w="2922" w:type="dxa"/>
          </w:tcPr>
          <w:p w14:paraId="6366A32C" w14:textId="77777777" w:rsidR="007225EA" w:rsidRDefault="007225EA" w:rsidP="00226C2E">
            <w:pPr>
              <w:jc w:val="both"/>
              <w:rPr>
                <w:b/>
                <w:kern w:val="2"/>
                <w:szCs w:val="24"/>
              </w:rPr>
            </w:pPr>
            <w:r>
              <w:rPr>
                <w:b/>
                <w:kern w:val="2"/>
                <w:szCs w:val="24"/>
              </w:rPr>
              <w:t xml:space="preserve">13.1. Su perkamomis paslaugomis susiję  aplinkos apsaugos kriterijai </w:t>
            </w:r>
          </w:p>
        </w:tc>
        <w:tc>
          <w:tcPr>
            <w:tcW w:w="6613" w:type="dxa"/>
            <w:gridSpan w:val="3"/>
          </w:tcPr>
          <w:p w14:paraId="3F14B69B" w14:textId="336991F4" w:rsidR="007225EA" w:rsidRDefault="00226C2E" w:rsidP="00226C2E">
            <w:pPr>
              <w:jc w:val="both"/>
              <w:rPr>
                <w:kern w:val="2"/>
                <w:szCs w:val="24"/>
              </w:rPr>
            </w:pPr>
            <w:r>
              <w:t xml:space="preserve">Perkamos paslaugos atitinka </w:t>
            </w:r>
            <w:r w:rsidRPr="0030209F">
              <w:t>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 xml:space="preserve">4.4.3. </w:t>
            </w:r>
            <w:r w:rsidRPr="0030209F">
              <w:t>p</w:t>
            </w:r>
            <w:r>
              <w:t xml:space="preserve">unktą,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w:t>
            </w:r>
            <w:r>
              <w:rPr>
                <w:color w:val="000000"/>
              </w:rPr>
              <w:t>.</w:t>
            </w:r>
          </w:p>
        </w:tc>
      </w:tr>
      <w:tr w:rsidR="007225EA" w14:paraId="71B127CD" w14:textId="77777777" w:rsidTr="79EDE535">
        <w:trPr>
          <w:trHeight w:val="300"/>
        </w:trPr>
        <w:tc>
          <w:tcPr>
            <w:tcW w:w="2922" w:type="dxa"/>
          </w:tcPr>
          <w:p w14:paraId="6D5C5242" w14:textId="77777777" w:rsidR="007225EA" w:rsidRDefault="007225EA" w:rsidP="007225EA">
            <w:pPr>
              <w:rPr>
                <w:b/>
                <w:kern w:val="2"/>
                <w:szCs w:val="24"/>
              </w:rPr>
            </w:pPr>
            <w:r>
              <w:rPr>
                <w:b/>
                <w:kern w:val="2"/>
                <w:szCs w:val="24"/>
              </w:rPr>
              <w:t>13.2. Su perkamomis Paslaugomis susiję socialiniai kriterijai</w:t>
            </w:r>
          </w:p>
        </w:tc>
        <w:tc>
          <w:tcPr>
            <w:tcW w:w="6613" w:type="dxa"/>
            <w:gridSpan w:val="3"/>
          </w:tcPr>
          <w:p w14:paraId="7170065E" w14:textId="1634A192" w:rsidR="007225EA" w:rsidRDefault="007225EA" w:rsidP="007225EA">
            <w:pPr>
              <w:rPr>
                <w:color w:val="0070C0"/>
                <w:kern w:val="2"/>
              </w:rPr>
            </w:pPr>
            <w:r>
              <w:rPr>
                <w:color w:val="000000"/>
                <w:kern w:val="2"/>
                <w:szCs w:val="24"/>
                <w:shd w:val="clear" w:color="auto" w:fill="FFFFFF"/>
              </w:rPr>
              <w:t>Netaikoma</w:t>
            </w:r>
          </w:p>
        </w:tc>
      </w:tr>
      <w:tr w:rsidR="007225EA" w14:paraId="0E3437C2" w14:textId="77777777" w:rsidTr="79EDE535">
        <w:trPr>
          <w:trHeight w:val="300"/>
        </w:trPr>
        <w:tc>
          <w:tcPr>
            <w:tcW w:w="9535" w:type="dxa"/>
            <w:gridSpan w:val="4"/>
          </w:tcPr>
          <w:p w14:paraId="3450D3CB" w14:textId="77777777" w:rsidR="007225EA" w:rsidRDefault="007225EA" w:rsidP="007225EA">
            <w:pPr>
              <w:jc w:val="center"/>
              <w:rPr>
                <w:b/>
                <w:kern w:val="2"/>
                <w:szCs w:val="24"/>
              </w:rPr>
            </w:pPr>
            <w:r>
              <w:rPr>
                <w:b/>
                <w:kern w:val="2"/>
                <w:szCs w:val="24"/>
              </w:rPr>
              <w:t xml:space="preserve">14. BENDRŲJŲ SĄLYGŲ PAKEITIMAI IR PAPILDYMAI </w:t>
            </w:r>
          </w:p>
          <w:p w14:paraId="1BD9D104" w14:textId="77777777" w:rsidR="007225EA" w:rsidRDefault="007225EA" w:rsidP="007225EA">
            <w:pPr>
              <w:jc w:val="center"/>
              <w:rPr>
                <w:kern w:val="2"/>
                <w:szCs w:val="24"/>
              </w:rPr>
            </w:pPr>
            <w:r>
              <w:rPr>
                <w:color w:val="4472C4"/>
                <w:kern w:val="2"/>
                <w:szCs w:val="24"/>
              </w:rPr>
              <w:t xml:space="preserve">(jeigu būtina dėl konkretaus Sutarties dalyko specifikos) </w:t>
            </w:r>
          </w:p>
        </w:tc>
      </w:tr>
      <w:tr w:rsidR="007225EA" w14:paraId="7ED2EDF1" w14:textId="77777777" w:rsidTr="79EDE535">
        <w:trPr>
          <w:trHeight w:val="300"/>
        </w:trPr>
        <w:tc>
          <w:tcPr>
            <w:tcW w:w="9535" w:type="dxa"/>
            <w:gridSpan w:val="4"/>
          </w:tcPr>
          <w:p w14:paraId="689031C9" w14:textId="77777777" w:rsidR="007225EA" w:rsidRDefault="007225EA" w:rsidP="007225EA">
            <w:pPr>
              <w:jc w:val="center"/>
              <w:rPr>
                <w:b/>
                <w:kern w:val="2"/>
                <w:szCs w:val="24"/>
              </w:rPr>
            </w:pPr>
            <w:r>
              <w:rPr>
                <w:b/>
                <w:kern w:val="2"/>
                <w:szCs w:val="24"/>
              </w:rPr>
              <w:t>15. SUTARTIES PRIEDAI</w:t>
            </w:r>
          </w:p>
        </w:tc>
      </w:tr>
      <w:tr w:rsidR="00122E00" w14:paraId="43B17553" w14:textId="77777777" w:rsidTr="79EDE535">
        <w:trPr>
          <w:trHeight w:val="300"/>
        </w:trPr>
        <w:tc>
          <w:tcPr>
            <w:tcW w:w="2922" w:type="dxa"/>
          </w:tcPr>
          <w:p w14:paraId="7CFF3567" w14:textId="77777777" w:rsidR="00122E00" w:rsidRDefault="00122E00" w:rsidP="00122E00">
            <w:pPr>
              <w:jc w:val="center"/>
              <w:rPr>
                <w:b/>
                <w:kern w:val="2"/>
                <w:szCs w:val="24"/>
              </w:rPr>
            </w:pPr>
            <w:r>
              <w:rPr>
                <w:b/>
                <w:kern w:val="2"/>
                <w:szCs w:val="24"/>
              </w:rPr>
              <w:t>15.1. Priedas Nr. 1</w:t>
            </w:r>
          </w:p>
        </w:tc>
        <w:tc>
          <w:tcPr>
            <w:tcW w:w="6613" w:type="dxa"/>
            <w:gridSpan w:val="3"/>
          </w:tcPr>
          <w:p w14:paraId="65B09E30" w14:textId="7FADE734" w:rsidR="00122E00" w:rsidRDefault="00122E00" w:rsidP="00122E00">
            <w:pPr>
              <w:jc w:val="both"/>
              <w:rPr>
                <w:b/>
                <w:kern w:val="2"/>
                <w:szCs w:val="24"/>
              </w:rPr>
            </w:pPr>
            <w:r>
              <w:rPr>
                <w:b/>
                <w:kern w:val="2"/>
                <w:szCs w:val="24"/>
              </w:rPr>
              <w:t>Techninė specifikacija</w:t>
            </w:r>
          </w:p>
        </w:tc>
      </w:tr>
      <w:tr w:rsidR="00122E00" w14:paraId="2CC1D4F0" w14:textId="77777777" w:rsidTr="79EDE535">
        <w:trPr>
          <w:trHeight w:val="300"/>
        </w:trPr>
        <w:tc>
          <w:tcPr>
            <w:tcW w:w="2922" w:type="dxa"/>
          </w:tcPr>
          <w:p w14:paraId="09EEBB7C" w14:textId="77777777" w:rsidR="00122E00" w:rsidRDefault="00122E00" w:rsidP="00122E00">
            <w:pPr>
              <w:jc w:val="center"/>
              <w:rPr>
                <w:b/>
                <w:kern w:val="2"/>
                <w:szCs w:val="24"/>
              </w:rPr>
            </w:pPr>
            <w:r>
              <w:rPr>
                <w:b/>
                <w:kern w:val="2"/>
                <w:szCs w:val="24"/>
              </w:rPr>
              <w:t>15.2. Priedas Nr. 2</w:t>
            </w:r>
          </w:p>
        </w:tc>
        <w:tc>
          <w:tcPr>
            <w:tcW w:w="6613" w:type="dxa"/>
            <w:gridSpan w:val="3"/>
          </w:tcPr>
          <w:p w14:paraId="269B3EB8" w14:textId="4D8BB68B" w:rsidR="00122E00" w:rsidRDefault="00122E00" w:rsidP="00122E00">
            <w:pPr>
              <w:jc w:val="both"/>
              <w:rPr>
                <w:b/>
                <w:kern w:val="2"/>
                <w:szCs w:val="24"/>
              </w:rPr>
            </w:pPr>
            <w:r>
              <w:rPr>
                <w:b/>
                <w:kern w:val="2"/>
                <w:szCs w:val="24"/>
              </w:rPr>
              <w:t>Pasiūlymas</w:t>
            </w:r>
          </w:p>
        </w:tc>
      </w:tr>
      <w:tr w:rsidR="00122E00" w14:paraId="278F6726" w14:textId="77777777" w:rsidTr="79EDE535">
        <w:tc>
          <w:tcPr>
            <w:tcW w:w="9535" w:type="dxa"/>
            <w:gridSpan w:val="4"/>
          </w:tcPr>
          <w:p w14:paraId="306ED934" w14:textId="77777777" w:rsidR="00122E00" w:rsidRDefault="00122E00" w:rsidP="00122E00">
            <w:pPr>
              <w:jc w:val="center"/>
              <w:rPr>
                <w:b/>
                <w:kern w:val="2"/>
                <w:szCs w:val="24"/>
              </w:rPr>
            </w:pPr>
            <w:r>
              <w:rPr>
                <w:b/>
                <w:kern w:val="2"/>
                <w:szCs w:val="24"/>
              </w:rPr>
              <w:t>16. ŠALIŲ ATSTOVŲ PARAŠAI</w:t>
            </w:r>
          </w:p>
        </w:tc>
      </w:tr>
      <w:tr w:rsidR="00122E00" w14:paraId="1A4801F8" w14:textId="77777777" w:rsidTr="000800EB">
        <w:tc>
          <w:tcPr>
            <w:tcW w:w="4815" w:type="dxa"/>
            <w:gridSpan w:val="3"/>
          </w:tcPr>
          <w:p w14:paraId="4374ECAE" w14:textId="77777777" w:rsidR="00122E00" w:rsidRDefault="00122E00" w:rsidP="00122E00">
            <w:pPr>
              <w:jc w:val="center"/>
              <w:rPr>
                <w:b/>
                <w:kern w:val="2"/>
                <w:szCs w:val="24"/>
              </w:rPr>
            </w:pPr>
            <w:r>
              <w:rPr>
                <w:b/>
                <w:kern w:val="2"/>
                <w:szCs w:val="24"/>
              </w:rPr>
              <w:t>PIRKĖJAS</w:t>
            </w:r>
          </w:p>
        </w:tc>
        <w:tc>
          <w:tcPr>
            <w:tcW w:w="4720" w:type="dxa"/>
          </w:tcPr>
          <w:p w14:paraId="77A89ACF" w14:textId="77777777" w:rsidR="00122E00" w:rsidRDefault="00122E00" w:rsidP="00122E00">
            <w:pPr>
              <w:jc w:val="center"/>
              <w:rPr>
                <w:b/>
                <w:kern w:val="2"/>
                <w:szCs w:val="24"/>
              </w:rPr>
            </w:pPr>
            <w:r>
              <w:rPr>
                <w:b/>
                <w:kern w:val="2"/>
                <w:szCs w:val="24"/>
              </w:rPr>
              <w:t>TIEKĖJAS</w:t>
            </w:r>
          </w:p>
        </w:tc>
      </w:tr>
      <w:tr w:rsidR="00122E00" w14:paraId="21CAB534" w14:textId="77777777" w:rsidTr="000800EB">
        <w:tc>
          <w:tcPr>
            <w:tcW w:w="4815" w:type="dxa"/>
            <w:gridSpan w:val="3"/>
          </w:tcPr>
          <w:p w14:paraId="578049DB" w14:textId="77777777" w:rsidR="00122E00" w:rsidRDefault="00122E00" w:rsidP="00122E00">
            <w:pPr>
              <w:jc w:val="center"/>
              <w:rPr>
                <w:color w:val="4472C4"/>
                <w:kern w:val="2"/>
                <w:szCs w:val="24"/>
              </w:rPr>
            </w:pPr>
            <w:r>
              <w:rPr>
                <w:color w:val="4472C4"/>
                <w:kern w:val="2"/>
                <w:szCs w:val="24"/>
              </w:rPr>
              <w:t>(nurodomos atstovo pareigos, vardas, pavardė)</w:t>
            </w:r>
          </w:p>
        </w:tc>
        <w:tc>
          <w:tcPr>
            <w:tcW w:w="4720" w:type="dxa"/>
          </w:tcPr>
          <w:p w14:paraId="6F9E2A53" w14:textId="77777777" w:rsidR="00122E00" w:rsidRDefault="00122E00" w:rsidP="00122E00">
            <w:pPr>
              <w:jc w:val="center"/>
              <w:rPr>
                <w:b/>
                <w:kern w:val="2"/>
                <w:szCs w:val="24"/>
              </w:rPr>
            </w:pPr>
            <w:r>
              <w:rPr>
                <w:color w:val="4472C4"/>
                <w:kern w:val="2"/>
                <w:szCs w:val="24"/>
              </w:rPr>
              <w:t>(nurodomos atstovo pareigos, vardas, pavardė)</w:t>
            </w:r>
          </w:p>
        </w:tc>
      </w:tr>
      <w:tr w:rsidR="00122E00" w14:paraId="0C834F1B" w14:textId="77777777" w:rsidTr="000800EB">
        <w:tc>
          <w:tcPr>
            <w:tcW w:w="4815" w:type="dxa"/>
            <w:gridSpan w:val="3"/>
          </w:tcPr>
          <w:p w14:paraId="789659E3" w14:textId="77777777" w:rsidR="00122E00" w:rsidRDefault="00122E00" w:rsidP="00122E00">
            <w:pPr>
              <w:jc w:val="center"/>
              <w:rPr>
                <w:b/>
                <w:color w:val="4472C4"/>
                <w:kern w:val="2"/>
                <w:szCs w:val="24"/>
              </w:rPr>
            </w:pPr>
          </w:p>
          <w:p w14:paraId="0B1520FA" w14:textId="007EAF30" w:rsidR="00122E00" w:rsidRDefault="00122E00" w:rsidP="000800EB">
            <w:pPr>
              <w:jc w:val="center"/>
              <w:rPr>
                <w:b/>
                <w:color w:val="4472C4"/>
                <w:kern w:val="2"/>
                <w:szCs w:val="24"/>
              </w:rPr>
            </w:pPr>
            <w:r>
              <w:rPr>
                <w:b/>
                <w:color w:val="4472C4"/>
                <w:kern w:val="2"/>
                <w:szCs w:val="24"/>
              </w:rPr>
              <w:t>(parašas)</w:t>
            </w:r>
          </w:p>
          <w:p w14:paraId="449ED037" w14:textId="77777777" w:rsidR="00122E00" w:rsidRDefault="00122E00" w:rsidP="00122E00">
            <w:pPr>
              <w:jc w:val="center"/>
              <w:rPr>
                <w:b/>
                <w:color w:val="4472C4"/>
                <w:kern w:val="2"/>
                <w:szCs w:val="24"/>
              </w:rPr>
            </w:pPr>
          </w:p>
        </w:tc>
        <w:tc>
          <w:tcPr>
            <w:tcW w:w="4720" w:type="dxa"/>
          </w:tcPr>
          <w:p w14:paraId="1BA6AD11" w14:textId="77777777" w:rsidR="00122E00" w:rsidRDefault="00122E00" w:rsidP="00122E00">
            <w:pPr>
              <w:jc w:val="center"/>
              <w:rPr>
                <w:b/>
                <w:color w:val="4472C4"/>
                <w:kern w:val="2"/>
                <w:szCs w:val="24"/>
              </w:rPr>
            </w:pPr>
          </w:p>
          <w:p w14:paraId="644A2BE8" w14:textId="77777777" w:rsidR="00122E00" w:rsidRDefault="00122E00" w:rsidP="00122E00">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E6DB" w14:textId="77777777" w:rsidR="005F140F" w:rsidRDefault="005F140F">
      <w:pPr>
        <w:rPr>
          <w:sz w:val="20"/>
        </w:rPr>
      </w:pPr>
      <w:r>
        <w:rPr>
          <w:sz w:val="20"/>
        </w:rPr>
        <w:separator/>
      </w:r>
    </w:p>
  </w:endnote>
  <w:endnote w:type="continuationSeparator" w:id="0">
    <w:p w14:paraId="57F2036D" w14:textId="77777777" w:rsidR="005F140F" w:rsidRDefault="005F140F">
      <w:pPr>
        <w:rPr>
          <w:sz w:val="20"/>
        </w:rPr>
      </w:pPr>
      <w:r>
        <w:rPr>
          <w:sz w:val="20"/>
        </w:rPr>
        <w:continuationSeparator/>
      </w:r>
    </w:p>
  </w:endnote>
  <w:endnote w:type="continuationNotice" w:id="1">
    <w:p w14:paraId="44160868" w14:textId="77777777" w:rsidR="005F140F" w:rsidRDefault="005F1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49B85" w14:textId="77777777" w:rsidR="005F140F" w:rsidRDefault="005F140F">
      <w:pPr>
        <w:rPr>
          <w:sz w:val="20"/>
        </w:rPr>
      </w:pPr>
      <w:r>
        <w:rPr>
          <w:sz w:val="20"/>
        </w:rPr>
        <w:separator/>
      </w:r>
    </w:p>
  </w:footnote>
  <w:footnote w:type="continuationSeparator" w:id="0">
    <w:p w14:paraId="017C03D6" w14:textId="77777777" w:rsidR="005F140F" w:rsidRDefault="005F140F">
      <w:pPr>
        <w:rPr>
          <w:sz w:val="20"/>
        </w:rPr>
      </w:pPr>
      <w:r>
        <w:rPr>
          <w:sz w:val="20"/>
        </w:rPr>
        <w:continuationSeparator/>
      </w:r>
    </w:p>
  </w:footnote>
  <w:footnote w:type="continuationNotice" w:id="1">
    <w:p w14:paraId="1465CAF1" w14:textId="77777777" w:rsidR="005F140F" w:rsidRDefault="005F1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A7"/>
    <w:rsid w:val="00026964"/>
    <w:rsid w:val="00027B83"/>
    <w:rsid w:val="000447A0"/>
    <w:rsid w:val="00061119"/>
    <w:rsid w:val="0006520F"/>
    <w:rsid w:val="000800EB"/>
    <w:rsid w:val="00084CD8"/>
    <w:rsid w:val="000A53BF"/>
    <w:rsid w:val="000B0897"/>
    <w:rsid w:val="000F656D"/>
    <w:rsid w:val="00122DFF"/>
    <w:rsid w:val="00122E00"/>
    <w:rsid w:val="00221688"/>
    <w:rsid w:val="00226C2E"/>
    <w:rsid w:val="00237653"/>
    <w:rsid w:val="00253240"/>
    <w:rsid w:val="002A6891"/>
    <w:rsid w:val="002B1201"/>
    <w:rsid w:val="002B38F5"/>
    <w:rsid w:val="002E6355"/>
    <w:rsid w:val="002F540D"/>
    <w:rsid w:val="0031799E"/>
    <w:rsid w:val="0033648A"/>
    <w:rsid w:val="00376CA3"/>
    <w:rsid w:val="00380DC7"/>
    <w:rsid w:val="003B2A6F"/>
    <w:rsid w:val="003D2DD6"/>
    <w:rsid w:val="00402199"/>
    <w:rsid w:val="00433DB2"/>
    <w:rsid w:val="004372E8"/>
    <w:rsid w:val="00462D62"/>
    <w:rsid w:val="00465B72"/>
    <w:rsid w:val="004664AA"/>
    <w:rsid w:val="004A388B"/>
    <w:rsid w:val="004A4703"/>
    <w:rsid w:val="004E51FF"/>
    <w:rsid w:val="00500178"/>
    <w:rsid w:val="005259C4"/>
    <w:rsid w:val="00536F8A"/>
    <w:rsid w:val="00540069"/>
    <w:rsid w:val="00545279"/>
    <w:rsid w:val="00575DF0"/>
    <w:rsid w:val="00585DCF"/>
    <w:rsid w:val="005863DA"/>
    <w:rsid w:val="00592197"/>
    <w:rsid w:val="005C4D52"/>
    <w:rsid w:val="005F140F"/>
    <w:rsid w:val="006257F7"/>
    <w:rsid w:val="0069275D"/>
    <w:rsid w:val="006B46A7"/>
    <w:rsid w:val="006C79AA"/>
    <w:rsid w:val="006F0803"/>
    <w:rsid w:val="006F5143"/>
    <w:rsid w:val="0071057C"/>
    <w:rsid w:val="007225EA"/>
    <w:rsid w:val="00745D97"/>
    <w:rsid w:val="007621BC"/>
    <w:rsid w:val="00763899"/>
    <w:rsid w:val="007809E2"/>
    <w:rsid w:val="007A05DA"/>
    <w:rsid w:val="007A75C6"/>
    <w:rsid w:val="007C5C66"/>
    <w:rsid w:val="007C7DE1"/>
    <w:rsid w:val="007D3810"/>
    <w:rsid w:val="00826B54"/>
    <w:rsid w:val="0083118A"/>
    <w:rsid w:val="008446AC"/>
    <w:rsid w:val="008606E0"/>
    <w:rsid w:val="008A3D07"/>
    <w:rsid w:val="008D5F47"/>
    <w:rsid w:val="00900EE7"/>
    <w:rsid w:val="00951D02"/>
    <w:rsid w:val="009667FC"/>
    <w:rsid w:val="009728BC"/>
    <w:rsid w:val="009858B5"/>
    <w:rsid w:val="009B28A5"/>
    <w:rsid w:val="009C2553"/>
    <w:rsid w:val="009E6741"/>
    <w:rsid w:val="009F2E38"/>
    <w:rsid w:val="009F469D"/>
    <w:rsid w:val="00A415E1"/>
    <w:rsid w:val="00AB24C6"/>
    <w:rsid w:val="00B46F6F"/>
    <w:rsid w:val="00B67612"/>
    <w:rsid w:val="00B75049"/>
    <w:rsid w:val="00B85A93"/>
    <w:rsid w:val="00BA5AF0"/>
    <w:rsid w:val="00BD641F"/>
    <w:rsid w:val="00C02CCB"/>
    <w:rsid w:val="00C110D4"/>
    <w:rsid w:val="00C167CF"/>
    <w:rsid w:val="00C27773"/>
    <w:rsid w:val="00C74FA2"/>
    <w:rsid w:val="00C84784"/>
    <w:rsid w:val="00CE6E3D"/>
    <w:rsid w:val="00D10564"/>
    <w:rsid w:val="00D24AA9"/>
    <w:rsid w:val="00D24EC9"/>
    <w:rsid w:val="00D54976"/>
    <w:rsid w:val="00D74C09"/>
    <w:rsid w:val="00DA30AD"/>
    <w:rsid w:val="00DA4E0C"/>
    <w:rsid w:val="00DB0EF5"/>
    <w:rsid w:val="00DE6FC5"/>
    <w:rsid w:val="00DE7A4D"/>
    <w:rsid w:val="00E3586E"/>
    <w:rsid w:val="00E472BC"/>
    <w:rsid w:val="00E7391E"/>
    <w:rsid w:val="00F03B1A"/>
    <w:rsid w:val="00F261DC"/>
    <w:rsid w:val="00F60BD9"/>
    <w:rsid w:val="00F812C8"/>
    <w:rsid w:val="00F852EE"/>
    <w:rsid w:val="00FE3C56"/>
    <w:rsid w:val="00FF53C4"/>
    <w:rsid w:val="022FC999"/>
    <w:rsid w:val="02C8C4C9"/>
    <w:rsid w:val="036A88DF"/>
    <w:rsid w:val="0535F9B4"/>
    <w:rsid w:val="087A4E97"/>
    <w:rsid w:val="088D4C88"/>
    <w:rsid w:val="08DABEFE"/>
    <w:rsid w:val="0B04A744"/>
    <w:rsid w:val="0E614D21"/>
    <w:rsid w:val="101942BC"/>
    <w:rsid w:val="1063E105"/>
    <w:rsid w:val="1238012A"/>
    <w:rsid w:val="1665E338"/>
    <w:rsid w:val="16F4FA51"/>
    <w:rsid w:val="187DC5C4"/>
    <w:rsid w:val="1A826EBE"/>
    <w:rsid w:val="1B037080"/>
    <w:rsid w:val="1B5EF85D"/>
    <w:rsid w:val="1BD5E864"/>
    <w:rsid w:val="1D426C42"/>
    <w:rsid w:val="1D97263F"/>
    <w:rsid w:val="1E53780E"/>
    <w:rsid w:val="1F08C64B"/>
    <w:rsid w:val="21F97F3F"/>
    <w:rsid w:val="2284C02B"/>
    <w:rsid w:val="244F4A75"/>
    <w:rsid w:val="25C90A59"/>
    <w:rsid w:val="27A5185A"/>
    <w:rsid w:val="28DF547F"/>
    <w:rsid w:val="29CDA002"/>
    <w:rsid w:val="2A8D6266"/>
    <w:rsid w:val="2A91F51B"/>
    <w:rsid w:val="2ACEB4BE"/>
    <w:rsid w:val="2C2F1699"/>
    <w:rsid w:val="2DB9D57F"/>
    <w:rsid w:val="2DDA0080"/>
    <w:rsid w:val="2F1B83C1"/>
    <w:rsid w:val="2FC86FAF"/>
    <w:rsid w:val="32516F7A"/>
    <w:rsid w:val="32B19CAD"/>
    <w:rsid w:val="345CB698"/>
    <w:rsid w:val="3696A673"/>
    <w:rsid w:val="36F28247"/>
    <w:rsid w:val="3A027100"/>
    <w:rsid w:val="3B25F762"/>
    <w:rsid w:val="3B27EF7D"/>
    <w:rsid w:val="3D96754D"/>
    <w:rsid w:val="3D970CD9"/>
    <w:rsid w:val="3DCFF94F"/>
    <w:rsid w:val="3EFC83B4"/>
    <w:rsid w:val="41CDB25D"/>
    <w:rsid w:val="42FFC0BA"/>
    <w:rsid w:val="46A8C7BA"/>
    <w:rsid w:val="47F9228D"/>
    <w:rsid w:val="48068582"/>
    <w:rsid w:val="4A770820"/>
    <w:rsid w:val="4B5A6ED1"/>
    <w:rsid w:val="4C308A1B"/>
    <w:rsid w:val="4D1B4B5D"/>
    <w:rsid w:val="4D66751B"/>
    <w:rsid w:val="4E493BBA"/>
    <w:rsid w:val="4FCE292B"/>
    <w:rsid w:val="50111BF8"/>
    <w:rsid w:val="510D51F2"/>
    <w:rsid w:val="52BFE94B"/>
    <w:rsid w:val="536BE56C"/>
    <w:rsid w:val="56A2B705"/>
    <w:rsid w:val="57B134B1"/>
    <w:rsid w:val="58075835"/>
    <w:rsid w:val="5B5C6536"/>
    <w:rsid w:val="5BB21968"/>
    <w:rsid w:val="5C3485CC"/>
    <w:rsid w:val="5CD67E15"/>
    <w:rsid w:val="5D465443"/>
    <w:rsid w:val="5E15767E"/>
    <w:rsid w:val="5E56439C"/>
    <w:rsid w:val="6018A32A"/>
    <w:rsid w:val="60357D0D"/>
    <w:rsid w:val="60435EE0"/>
    <w:rsid w:val="663CF6E1"/>
    <w:rsid w:val="67C456A5"/>
    <w:rsid w:val="6AF62F82"/>
    <w:rsid w:val="6E12F1A6"/>
    <w:rsid w:val="6FD0B141"/>
    <w:rsid w:val="71F0777A"/>
    <w:rsid w:val="722F9444"/>
    <w:rsid w:val="725DF770"/>
    <w:rsid w:val="74656716"/>
    <w:rsid w:val="74DAADDA"/>
    <w:rsid w:val="750DB336"/>
    <w:rsid w:val="756F159D"/>
    <w:rsid w:val="75AF772A"/>
    <w:rsid w:val="79808A21"/>
    <w:rsid w:val="79EDE535"/>
    <w:rsid w:val="7C24A1B1"/>
    <w:rsid w:val="7CD6CE33"/>
    <w:rsid w:val="7DBB4324"/>
    <w:rsid w:val="7FF1E6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22F1C4C-D6DF-4EB6-873F-18A129FEC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DA30AD"/>
  </w:style>
  <w:style w:type="character" w:styleId="Hyperlink">
    <w:name w:val="Hyperlink"/>
    <w:basedOn w:val="DefaultParagraphFont"/>
    <w:uiPriority w:val="99"/>
    <w:unhideWhenUsed/>
    <w:rsid w:val="0071057C"/>
    <w:rPr>
      <w:color w:val="0563C1" w:themeColor="hyperlink"/>
      <w:u w:val="single"/>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6B46A7"/>
    <w:rPr>
      <w:b/>
      <w:bCs/>
    </w:rPr>
  </w:style>
  <w:style w:type="character" w:customStyle="1" w:styleId="CommentSubjectChar">
    <w:name w:val="Comment Subject Char"/>
    <w:basedOn w:val="CommentTextChar"/>
    <w:link w:val="CommentSubject"/>
    <w:semiHidden/>
    <w:rsid w:val="006B46A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cp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98C28B4779499B872574B1EED46CE2"/>
        <w:category>
          <w:name w:val="General"/>
          <w:gallery w:val="placeholder"/>
        </w:category>
        <w:types>
          <w:type w:val="bbPlcHdr"/>
        </w:types>
        <w:behaviors>
          <w:behavior w:val="content"/>
        </w:behaviors>
        <w:guid w:val="{1CFD7465-0398-4756-B550-FA5921CFCD01}"/>
      </w:docPartPr>
      <w:docPartBody>
        <w:p w:rsidR="00C6587A" w:rsidRDefault="00A53F82" w:rsidP="00A53F82">
          <w:pPr>
            <w:pStyle w:val="9698C28B4779499B872574B1EED46CE2"/>
          </w:pPr>
          <w:r>
            <w:rPr>
              <w:rStyle w:val="PlaceholderText"/>
            </w:rPr>
            <w:t>Choose an item.</w:t>
          </w:r>
        </w:p>
      </w:docPartBody>
    </w:docPart>
    <w:docPart>
      <w:docPartPr>
        <w:name w:val="31FBDFABB275445A930DFDEF7FFCCA83"/>
        <w:category>
          <w:name w:val="General"/>
          <w:gallery w:val="placeholder"/>
        </w:category>
        <w:types>
          <w:type w:val="bbPlcHdr"/>
        </w:types>
        <w:behaviors>
          <w:behavior w:val="content"/>
        </w:behaviors>
        <w:guid w:val="{4A5A9A38-433B-4B05-94DE-A99C518F0BC6}"/>
      </w:docPartPr>
      <w:docPartBody>
        <w:p w:rsidR="00C6587A" w:rsidRDefault="00A53F82" w:rsidP="00A53F82">
          <w:pPr>
            <w:pStyle w:val="31FBDFABB275445A930DFDEF7FFCCA83"/>
          </w:pPr>
          <w:r>
            <w:rPr>
              <w:rStyle w:val="PlaceholderText"/>
            </w:rPr>
            <w:t>Choose an item.</w:t>
          </w:r>
        </w:p>
      </w:docPartBody>
    </w:docPart>
    <w:docPart>
      <w:docPartPr>
        <w:name w:val="EAE6DB7EA86B453DAB1C2E642CCFF36E"/>
        <w:category>
          <w:name w:val="General"/>
          <w:gallery w:val="placeholder"/>
        </w:category>
        <w:types>
          <w:type w:val="bbPlcHdr"/>
        </w:types>
        <w:behaviors>
          <w:behavior w:val="content"/>
        </w:behaviors>
        <w:guid w:val="{AF1143D3-E121-4DA8-A3E0-AAE90C15721C}"/>
      </w:docPartPr>
      <w:docPartBody>
        <w:p w:rsidR="00C6587A" w:rsidRDefault="00A53F82" w:rsidP="00A53F82">
          <w:pPr>
            <w:pStyle w:val="EAE6DB7EA86B453DAB1C2E642CCFF36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F82"/>
    <w:rsid w:val="001A1412"/>
    <w:rsid w:val="0029166F"/>
    <w:rsid w:val="002E6355"/>
    <w:rsid w:val="00523570"/>
    <w:rsid w:val="005C4D52"/>
    <w:rsid w:val="00690D68"/>
    <w:rsid w:val="00900EE7"/>
    <w:rsid w:val="00A53F82"/>
    <w:rsid w:val="00AB24C6"/>
    <w:rsid w:val="00C02CCB"/>
    <w:rsid w:val="00C6587A"/>
    <w:rsid w:val="00D12976"/>
    <w:rsid w:val="00D67919"/>
    <w:rsid w:val="00DB0EF5"/>
    <w:rsid w:val="00EB3FF5"/>
    <w:rsid w:val="00F261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3F82"/>
  </w:style>
  <w:style w:type="paragraph" w:customStyle="1" w:styleId="9698C28B4779499B872574B1EED46CE2">
    <w:name w:val="9698C28B4779499B872574B1EED46CE2"/>
    <w:rsid w:val="00A53F82"/>
  </w:style>
  <w:style w:type="paragraph" w:customStyle="1" w:styleId="31FBDFABB275445A930DFDEF7FFCCA83">
    <w:name w:val="31FBDFABB275445A930DFDEF7FFCCA83"/>
    <w:rsid w:val="00A53F82"/>
  </w:style>
  <w:style w:type="paragraph" w:customStyle="1" w:styleId="EAE6DB7EA86B453DAB1C2E642CCFF36E">
    <w:name w:val="EAE6DB7EA86B453DAB1C2E642CCFF36E"/>
    <w:rsid w:val="00A53F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FAC6489E-2883-4E39-9B29-07CCAF072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11387</Words>
  <Characters>6492</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10_priedas_Specialiosios_sutarties_salygos_II_dalis</vt:lpstr>
    </vt:vector>
  </TitlesOfParts>
  <Company/>
  <LinksUpToDate>false</LinksUpToDate>
  <CharactersWithSpaces>17844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10_priedas_Specialiosios_sutarties_salygos_II_dalis</dc:title>
  <dc:subject/>
  <dc:creator>Jurgita Makarienė</dc:creator>
  <cp:keywords/>
  <cp:lastModifiedBy>Jurgita Makarienė</cp:lastModifiedBy>
  <cp:revision>2</cp:revision>
  <dcterms:created xsi:type="dcterms:W3CDTF">2026-02-20T08:12:00Z</dcterms:created>
  <dcterms:modified xsi:type="dcterms:W3CDTF">2026-02-20T08:12:00Z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