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CCBB" w14:textId="77777777" w:rsidR="00A20C44" w:rsidRPr="00A20C44" w:rsidRDefault="254ED856" w:rsidP="00A20C44">
      <w:pPr>
        <w:pStyle w:val="Heading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Pirkimo sąlygų 4</w:t>
      </w:r>
      <w:r w:rsidR="004C403B" w:rsidRPr="00A20C44">
        <w:rPr>
          <w:rFonts w:ascii="Times New Roman" w:eastAsia="Calibri" w:hAnsi="Times New Roman" w:cs="Times New Roman"/>
          <w:i/>
          <w:iCs/>
          <w:color w:val="0070C0"/>
          <w:sz w:val="22"/>
          <w:szCs w:val="22"/>
        </w:rPr>
        <w:t xml:space="preserve"> priedas</w:t>
      </w:r>
    </w:p>
    <w:p w14:paraId="0E17240C" w14:textId="744C6508" w:rsidR="004C403B" w:rsidRPr="00A20C44" w:rsidRDefault="004C403B" w:rsidP="00A20C44">
      <w:pPr>
        <w:pStyle w:val="Heading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„Tiekėjų kvalifikacijos reikalavimai</w:t>
      </w:r>
      <w:r w:rsidR="00332AFE" w:rsidRPr="00A20C44">
        <w:rPr>
          <w:rFonts w:ascii="Times New Roman" w:eastAsia="Calibri" w:hAnsi="Times New Roman" w:cs="Times New Roman"/>
          <w:i/>
          <w:iCs/>
          <w:color w:val="0070C0"/>
          <w:sz w:val="22"/>
          <w:szCs w:val="22"/>
        </w:rPr>
        <w:t xml:space="preserve"> ir kiti 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554B4C07"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TIEKĖJŲ KVALIFIKACIJOS </w:t>
      </w:r>
      <w:r w:rsidR="00CC3E27">
        <w:rPr>
          <w:rFonts w:ascii="Times New Roman" w:hAnsi="Times New Roman" w:cs="Times New Roman"/>
          <w:b/>
          <w:bCs/>
          <w:smallCaps/>
          <w:sz w:val="24"/>
          <w:szCs w:val="24"/>
        </w:rPr>
        <w:t xml:space="preserve">IR </w:t>
      </w:r>
      <w:r w:rsidR="00332AFE">
        <w:rPr>
          <w:rFonts w:ascii="Times New Roman" w:hAnsi="Times New Roman" w:cs="Times New Roman"/>
          <w:b/>
          <w:bCs/>
          <w:smallCaps/>
          <w:sz w:val="24"/>
          <w:szCs w:val="24"/>
        </w:rPr>
        <w:t>KITI REIKALAVIMAI</w:t>
      </w:r>
    </w:p>
    <w:p w14:paraId="7EEF8718" w14:textId="77777777" w:rsidR="00CC3E27" w:rsidRDefault="00CC3E27" w:rsidP="008F12B1">
      <w:pPr>
        <w:spacing w:after="0"/>
        <w:rPr>
          <w:rFonts w:ascii="Times New Roman" w:hAnsi="Times New Roman" w:cs="Times New Roman"/>
          <w:b/>
          <w:bCs/>
          <w:smallCaps/>
          <w:sz w:val="24"/>
          <w:szCs w:val="24"/>
        </w:rPr>
      </w:pPr>
    </w:p>
    <w:p w14:paraId="13D6FD25" w14:textId="59AA8CFC" w:rsidR="008F12B1" w:rsidRPr="00CC3E27" w:rsidRDefault="00CC3E27" w:rsidP="00CC3E27">
      <w:pPr>
        <w:spacing w:after="0"/>
        <w:jc w:val="center"/>
        <w:rPr>
          <w:rFonts w:ascii="Times New Roman" w:hAnsi="Times New Roman" w:cs="Times New Roman"/>
          <w:b/>
          <w:bCs/>
          <w:sz w:val="24"/>
          <w:szCs w:val="24"/>
        </w:rPr>
      </w:pPr>
      <w:r w:rsidRPr="00CC3E27">
        <w:rPr>
          <w:rFonts w:ascii="Times New Roman" w:hAnsi="Times New Roman" w:cs="Times New Roman"/>
          <w:b/>
          <w:bCs/>
          <w:sz w:val="24"/>
          <w:szCs w:val="24"/>
        </w:rPr>
        <w:t>Tiekėjų kvalifikacijos 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79B1BB34" w14:textId="6AB0CEA0"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321060" w:rsidRPr="002C75BA">
        <w:rPr>
          <w:rFonts w:ascii="Times New Roman" w:hAnsi="Times New Roman" w:cs="Times New Roman"/>
          <w:iCs/>
          <w:color w:val="000000"/>
          <w:sz w:val="24"/>
          <w:szCs w:val="24"/>
        </w:rPr>
        <w:t>1</w:t>
      </w:r>
      <w:r w:rsidRPr="002C75BA">
        <w:rPr>
          <w:rFonts w:ascii="Times New Roman" w:hAnsi="Times New Roman" w:cs="Times New Roman"/>
          <w:iCs/>
          <w:color w:val="000000"/>
          <w:sz w:val="24"/>
          <w:szCs w:val="24"/>
        </w:rPr>
        <w:t>.</w:t>
      </w:r>
      <w:r w:rsidR="00A068FA" w:rsidRPr="002C75BA">
        <w:rPr>
          <w:rFonts w:ascii="Times New Roman" w:hAnsi="Times New Roman" w:cs="Times New Roman"/>
          <w:iCs/>
          <w:color w:val="000000"/>
          <w:sz w:val="24"/>
          <w:szCs w:val="24"/>
        </w:rPr>
        <w:t>4</w:t>
      </w:r>
      <w:r w:rsidRPr="002C75BA">
        <w:rPr>
          <w:rFonts w:ascii="Times New Roman" w:hAnsi="Times New Roman" w:cs="Times New Roman"/>
          <w:iCs/>
          <w:color w:val="000000"/>
          <w:sz w:val="24"/>
          <w:szCs w:val="24"/>
        </w:rPr>
        <w:t>.1-</w:t>
      </w:r>
      <w:r w:rsidR="00240FBD" w:rsidRPr="002C75BA">
        <w:rPr>
          <w:rFonts w:ascii="Times New Roman" w:hAnsi="Times New Roman" w:cs="Times New Roman"/>
          <w:iCs/>
          <w:color w:val="000000"/>
          <w:sz w:val="24"/>
          <w:szCs w:val="24"/>
        </w:rPr>
        <w:t>1</w:t>
      </w:r>
      <w:r w:rsidRPr="002C75BA">
        <w:rPr>
          <w:rFonts w:ascii="Times New Roman" w:hAnsi="Times New Roman" w:cs="Times New Roman"/>
          <w:iCs/>
          <w:color w:val="000000"/>
          <w:sz w:val="24"/>
          <w:szCs w:val="24"/>
        </w:rPr>
        <w:t>.</w:t>
      </w:r>
      <w:r w:rsidR="00A068FA" w:rsidRPr="002C75BA">
        <w:rPr>
          <w:rFonts w:ascii="Times New Roman" w:hAnsi="Times New Roman" w:cs="Times New Roman"/>
          <w:iCs/>
          <w:color w:val="000000"/>
          <w:sz w:val="24"/>
          <w:szCs w:val="24"/>
        </w:rPr>
        <w:t>4</w:t>
      </w:r>
      <w:r w:rsidRPr="002C75BA">
        <w:rPr>
          <w:rFonts w:ascii="Times New Roman" w:hAnsi="Times New Roman" w:cs="Times New Roman"/>
          <w:iCs/>
          <w:color w:val="000000"/>
          <w:sz w:val="24"/>
          <w:szCs w:val="24"/>
        </w:rPr>
        <w:t>.</w:t>
      </w:r>
      <w:r w:rsidR="00A068FA" w:rsidRPr="002C75BA">
        <w:rPr>
          <w:rFonts w:ascii="Times New Roman" w:hAnsi="Times New Roman" w:cs="Times New Roman"/>
          <w:iCs/>
          <w:color w:val="000000"/>
          <w:sz w:val="24"/>
          <w:szCs w:val="24"/>
        </w:rPr>
        <w:t>2</w:t>
      </w:r>
      <w:r w:rsidR="00446037" w:rsidRPr="002C75BA">
        <w:rPr>
          <w:rFonts w:ascii="Times New Roman" w:hAnsi="Times New Roman" w:cs="Times New Roman"/>
          <w:iCs/>
          <w:color w:val="000000"/>
          <w:sz w:val="24"/>
          <w:szCs w:val="24"/>
        </w:rPr>
        <w:t xml:space="preserve"> </w:t>
      </w:r>
      <w:r w:rsidRPr="002C75BA">
        <w:rPr>
          <w:rFonts w:ascii="Times New Roman" w:hAnsi="Times New Roman" w:cs="Times New Roman"/>
          <w:iCs/>
          <w:color w:val="000000"/>
          <w:sz w:val="24"/>
          <w:szCs w:val="24"/>
        </w:rPr>
        <w:t>eilutėse nustatytus reikalavimus</w:t>
      </w:r>
      <w:r w:rsidR="00A068FA" w:rsidRPr="002C75BA">
        <w:rPr>
          <w:rFonts w:ascii="Times New Roman" w:hAnsi="Times New Roman" w:cs="Times New Roman"/>
          <w:iCs/>
          <w:color w:val="000000"/>
          <w:sz w:val="24"/>
          <w:szCs w:val="24"/>
        </w:rPr>
        <w:t xml:space="preserve"> (atitinkamoms pirkimo objekto dalims)</w:t>
      </w:r>
      <w:r w:rsidRPr="002C75BA">
        <w:rPr>
          <w:rFonts w:ascii="Times New Roman" w:hAnsi="Times New Roman" w:cs="Times New Roman"/>
          <w:iCs/>
          <w:color w:val="000000"/>
          <w:sz w:val="24"/>
          <w:szCs w:val="24"/>
        </w:rPr>
        <w:t xml:space="preserve">, tačiau ketina pasitelkti subtiekėjus (jo specialistus) – tokiu atveju </w:t>
      </w:r>
      <w:r w:rsidRPr="002C75BA">
        <w:rPr>
          <w:rFonts w:ascii="Times New Roman" w:hAnsi="Times New Roman" w:cs="Times New Roman"/>
          <w:b/>
          <w:bCs/>
          <w:iCs/>
          <w:color w:val="000000"/>
          <w:sz w:val="24"/>
          <w:szCs w:val="24"/>
        </w:rPr>
        <w:t xml:space="preserve">subtiekėjų specialistai privalo atitikti nustatytus kvalifikacinius reikalavimus, </w:t>
      </w:r>
      <w:r w:rsidRPr="002C75BA">
        <w:rPr>
          <w:rFonts w:ascii="Times New Roman" w:hAnsi="Times New Roman" w:cs="Times New Roman"/>
          <w:b/>
          <w:bCs/>
          <w:color w:val="000000"/>
          <w:sz w:val="24"/>
          <w:szCs w:val="24"/>
        </w:rPr>
        <w:t>jeigu subtiekėjai (jų darbuotojai) patys vykdys tą pirkimo sutarties</w:t>
      </w:r>
      <w:r w:rsidRPr="00446037">
        <w:rPr>
          <w:rFonts w:ascii="Times New Roman" w:hAnsi="Times New Roman" w:cs="Times New Roman"/>
          <w:b/>
          <w:bCs/>
          <w:color w:val="000000"/>
          <w:sz w:val="24"/>
          <w:szCs w:val="24"/>
        </w:rPr>
        <w:t xml:space="preserve">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TableGrid"/>
        <w:tblW w:w="14596" w:type="dxa"/>
        <w:tblLook w:val="04A0" w:firstRow="1" w:lastRow="0" w:firstColumn="1" w:lastColumn="0" w:noHBand="0" w:noVBand="1"/>
      </w:tblPr>
      <w:tblGrid>
        <w:gridCol w:w="846"/>
        <w:gridCol w:w="4536"/>
        <w:gridCol w:w="5245"/>
        <w:gridCol w:w="3969"/>
      </w:tblGrid>
      <w:tr w:rsidR="004C403B" w:rsidRPr="00500AAA" w14:paraId="57D670E1" w14:textId="77777777" w:rsidTr="008E3D39">
        <w:tc>
          <w:tcPr>
            <w:tcW w:w="846" w:type="dxa"/>
          </w:tcPr>
          <w:p w14:paraId="7B864711" w14:textId="77777777"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eastAsiaTheme="minorHAnsi" w:hAnsi="Times New Roman" w:cs="Times New Roman"/>
                <w:b/>
                <w:bCs/>
                <w:sz w:val="24"/>
                <w:szCs w:val="24"/>
              </w:rPr>
              <w:t xml:space="preserve">Eil. </w:t>
            </w:r>
          </w:p>
          <w:p w14:paraId="59484D02" w14:textId="27A4E231"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eastAsiaTheme="minorHAnsi" w:hAnsi="Times New Roman" w:cs="Times New Roman"/>
                <w:b/>
                <w:bCs/>
                <w:sz w:val="24"/>
                <w:szCs w:val="24"/>
              </w:rPr>
              <w:t>Nr.</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hAnsi="Times New Roman" w:cs="Times New Roman"/>
                <w:b/>
                <w:bCs/>
                <w:color w:val="000000"/>
                <w:sz w:val="24"/>
                <w:szCs w:val="24"/>
              </w:rPr>
              <w:t>Kvalifikacijos reikalavimas</w:t>
            </w:r>
          </w:p>
        </w:tc>
        <w:tc>
          <w:tcPr>
            <w:tcW w:w="524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hAnsi="Times New Roman" w:cs="Times New Roman"/>
                <w:b/>
                <w:bCs/>
                <w:color w:val="000000"/>
                <w:sz w:val="24"/>
                <w:szCs w:val="24"/>
              </w:rPr>
              <w:t>Subjektas, kuris turi atitikti reikalavimą</w:t>
            </w:r>
          </w:p>
        </w:tc>
      </w:tr>
      <w:tr w:rsidR="00545158" w:rsidRPr="00500AAA" w14:paraId="6A8C3963" w14:textId="77777777" w:rsidTr="1A8D6246">
        <w:tc>
          <w:tcPr>
            <w:tcW w:w="846" w:type="dxa"/>
            <w:tcBorders>
              <w:right w:val="single" w:sz="4" w:space="0" w:color="000000" w:themeColor="text1"/>
            </w:tcBorders>
          </w:tcPr>
          <w:p w14:paraId="70ADD567" w14:textId="25C465D1" w:rsidR="00545158" w:rsidRPr="00500AAA" w:rsidRDefault="009429DA"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500AAA">
              <w:rPr>
                <w:rFonts w:ascii="Times New Roman" w:hAnsi="Times New Roman" w:cs="Times New Roman"/>
                <w:iCs/>
                <w:color w:val="000000"/>
                <w:sz w:val="24"/>
                <w:szCs w:val="24"/>
              </w:rPr>
              <w:t>1</w:t>
            </w:r>
            <w:r w:rsidR="00545158" w:rsidRPr="00500AAA">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500AAA"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500AAA">
              <w:rPr>
                <w:rFonts w:ascii="Times New Roman" w:eastAsiaTheme="minorHAnsi" w:hAnsi="Times New Roman" w:cs="Times New Roman"/>
                <w:b/>
                <w:bCs/>
                <w:i/>
                <w:iCs/>
                <w:sz w:val="24"/>
                <w:szCs w:val="24"/>
              </w:rPr>
              <w:t>Techninis ir profesinis pajėgumas</w:t>
            </w:r>
          </w:p>
        </w:tc>
      </w:tr>
      <w:tr w:rsidR="004404D5" w:rsidRPr="00500AAA" w14:paraId="0D30E9BA" w14:textId="77777777" w:rsidTr="008E3D39">
        <w:tc>
          <w:tcPr>
            <w:tcW w:w="846" w:type="dxa"/>
          </w:tcPr>
          <w:p w14:paraId="42409FB8" w14:textId="3197942D" w:rsidR="004404D5" w:rsidRPr="00500AAA" w:rsidRDefault="004404D5"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1.1</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50725116" w14:textId="4C9DA351" w:rsidR="00A068FA" w:rsidRPr="00500AAA" w:rsidRDefault="00A068FA" w:rsidP="00FB5CEA">
            <w:pPr>
              <w:spacing w:line="240" w:lineRule="auto"/>
              <w:jc w:val="both"/>
              <w:rPr>
                <w:rFonts w:ascii="Times New Roman" w:eastAsia="Times New Roman" w:hAnsi="Times New Roman" w:cs="Times New Roman"/>
                <w:b/>
                <w:bCs/>
                <w:iCs/>
                <w:color w:val="000000"/>
                <w:sz w:val="24"/>
                <w:szCs w:val="24"/>
                <w:lang w:eastAsia="en-US"/>
              </w:rPr>
            </w:pPr>
            <w:r w:rsidRPr="00500AAA">
              <w:rPr>
                <w:rFonts w:ascii="Times New Roman" w:eastAsia="Times New Roman" w:hAnsi="Times New Roman" w:cs="Times New Roman"/>
                <w:b/>
                <w:bCs/>
                <w:iCs/>
                <w:color w:val="000000"/>
                <w:sz w:val="24"/>
                <w:szCs w:val="24"/>
                <w:lang w:eastAsia="en-US"/>
              </w:rPr>
              <w:t>I, II ir III pirkimo objekto daliai.</w:t>
            </w:r>
          </w:p>
          <w:p w14:paraId="443C40D8" w14:textId="1E52256C" w:rsidR="004404D5" w:rsidRPr="00500AAA" w:rsidRDefault="004404D5" w:rsidP="00FB5CEA">
            <w:pPr>
              <w:spacing w:line="240" w:lineRule="auto"/>
              <w:jc w:val="both"/>
              <w:rPr>
                <w:rFonts w:ascii="Times New Roman" w:eastAsia="Times New Roman" w:hAnsi="Times New Roman" w:cs="Times New Roman"/>
                <w:iCs/>
                <w:color w:val="000000"/>
                <w:sz w:val="24"/>
                <w:szCs w:val="24"/>
                <w:lang w:eastAsia="en-US"/>
              </w:rPr>
            </w:pPr>
            <w:r w:rsidRPr="00500AAA">
              <w:rPr>
                <w:rFonts w:ascii="Times New Roman" w:eastAsia="Times New Roman" w:hAnsi="Times New Roman" w:cs="Times New Roman"/>
                <w:iCs/>
                <w:color w:val="000000"/>
                <w:sz w:val="24"/>
                <w:szCs w:val="24"/>
                <w:lang w:eastAsia="en-US"/>
              </w:rPr>
              <w:t>Tiekėjas</w:t>
            </w:r>
            <w:r w:rsidR="00461554" w:rsidRPr="00500AAA">
              <w:rPr>
                <w:rFonts w:ascii="Times New Roman" w:hAnsi="Times New Roman" w:cs="Times New Roman"/>
                <w:sz w:val="24"/>
                <w:szCs w:val="24"/>
              </w:rPr>
              <w:t xml:space="preserve"> turi teisę </w:t>
            </w:r>
            <w:r w:rsidR="00461554" w:rsidRPr="002C75BA">
              <w:rPr>
                <w:rFonts w:ascii="Times New Roman" w:hAnsi="Times New Roman" w:cs="Times New Roman"/>
                <w:sz w:val="24"/>
                <w:szCs w:val="24"/>
              </w:rPr>
              <w:t>verstis finansinių ataskaitų audito veikla, reikalinga pirkimo</w:t>
            </w:r>
            <w:r w:rsidR="00461554" w:rsidRPr="00500AAA">
              <w:rPr>
                <w:rFonts w:ascii="Times New Roman" w:hAnsi="Times New Roman" w:cs="Times New Roman"/>
                <w:sz w:val="24"/>
                <w:szCs w:val="24"/>
              </w:rPr>
              <w:t xml:space="preserve"> sutarčiai vykdyti</w:t>
            </w:r>
            <w:r w:rsidR="00FB5CEA" w:rsidRPr="00500AAA">
              <w:rPr>
                <w:rFonts w:ascii="Times New Roman" w:hAnsi="Times New Roman" w:cs="Times New Roman"/>
                <w:sz w:val="24"/>
                <w:szCs w:val="24"/>
              </w:rPr>
              <w:t xml:space="preserve"> ir </w:t>
            </w:r>
            <w:r w:rsidR="00461554" w:rsidRPr="00500AAA">
              <w:rPr>
                <w:rFonts w:ascii="Times New Roman" w:hAnsi="Times New Roman" w:cs="Times New Roman"/>
                <w:sz w:val="24"/>
                <w:szCs w:val="24"/>
              </w:rPr>
              <w:t>neturi turėti pritaikytų galiojančių nurodymų ar poveikio priemonių, nurodytų Lietuvos Respublikos Finansinių ataskaitų audito įstatymo 56 str. 3 ir 4 d.</w:t>
            </w:r>
          </w:p>
        </w:tc>
        <w:tc>
          <w:tcPr>
            <w:tcW w:w="5245" w:type="dxa"/>
            <w:tcBorders>
              <w:top w:val="single" w:sz="4" w:space="0" w:color="000000" w:themeColor="text1"/>
              <w:left w:val="single" w:sz="4" w:space="0" w:color="auto"/>
              <w:bottom w:val="single" w:sz="4" w:space="0" w:color="000000" w:themeColor="text1"/>
              <w:right w:val="single" w:sz="4" w:space="0" w:color="000000" w:themeColor="text1"/>
            </w:tcBorders>
          </w:tcPr>
          <w:p w14:paraId="21B9A255" w14:textId="6153B205" w:rsidR="00FB5CEA" w:rsidRPr="00500AAA" w:rsidRDefault="00340F5F" w:rsidP="00FB5CEA">
            <w:pPr>
              <w:spacing w:line="240" w:lineRule="auto"/>
              <w:jc w:val="both"/>
              <w:rPr>
                <w:rFonts w:ascii="Times New Roman" w:hAnsi="Times New Roman" w:cs="Times New Roman"/>
                <w:sz w:val="24"/>
                <w:szCs w:val="24"/>
              </w:rPr>
            </w:pPr>
            <w:r w:rsidRPr="00500AAA">
              <w:rPr>
                <w:rFonts w:ascii="Times New Roman" w:hAnsi="Times New Roman" w:cs="Times New Roman"/>
                <w:sz w:val="24"/>
                <w:szCs w:val="24"/>
              </w:rPr>
              <w:t>Atitikimas reikalavimui</w:t>
            </w:r>
            <w:r w:rsidR="00461741" w:rsidRPr="00500AAA">
              <w:rPr>
                <w:rFonts w:ascii="Times New Roman" w:hAnsi="Times New Roman" w:cs="Times New Roman"/>
                <w:sz w:val="24"/>
                <w:szCs w:val="24"/>
              </w:rPr>
              <w:t xml:space="preserve"> vertinamas pagal</w:t>
            </w:r>
            <w:r w:rsidR="00FB5CEA" w:rsidRPr="00500AAA">
              <w:rPr>
                <w:rFonts w:ascii="Times New Roman" w:hAnsi="Times New Roman" w:cs="Times New Roman"/>
                <w:sz w:val="24"/>
                <w:szCs w:val="24"/>
              </w:rPr>
              <w:t xml:space="preserve"> duomenis Lietuvos auditorių rūmų</w:t>
            </w:r>
            <w:r w:rsidR="002F0362" w:rsidRPr="00500AAA">
              <w:rPr>
                <w:rFonts w:ascii="Times New Roman" w:hAnsi="Times New Roman" w:cs="Times New Roman"/>
                <w:sz w:val="24"/>
                <w:szCs w:val="24"/>
              </w:rPr>
              <w:t xml:space="preserve"> (LAR)</w:t>
            </w:r>
            <w:r w:rsidR="00FB5CEA" w:rsidRPr="00500AAA">
              <w:rPr>
                <w:rFonts w:ascii="Times New Roman" w:hAnsi="Times New Roman" w:cs="Times New Roman"/>
                <w:sz w:val="24"/>
                <w:szCs w:val="24"/>
              </w:rPr>
              <w:t xml:space="preserve"> interneto svetainėje </w:t>
            </w:r>
            <w:hyperlink r:id="rId11" w:history="1">
              <w:r w:rsidR="00461741" w:rsidRPr="00500AAA">
                <w:rPr>
                  <w:rStyle w:val="Hyperlink"/>
                  <w:rFonts w:ascii="Times New Roman" w:hAnsi="Times New Roman" w:cs="Times New Roman"/>
                  <w:sz w:val="24"/>
                  <w:szCs w:val="24"/>
                </w:rPr>
                <w:t>https://lar.lt</w:t>
              </w:r>
            </w:hyperlink>
            <w:r w:rsidR="00FB5CEA" w:rsidRPr="00500AAA">
              <w:rPr>
                <w:rFonts w:ascii="Times New Roman" w:hAnsi="Times New Roman" w:cs="Times New Roman"/>
                <w:sz w:val="24"/>
                <w:szCs w:val="24"/>
              </w:rPr>
              <w:t>.</w:t>
            </w:r>
            <w:r w:rsidR="00461741" w:rsidRPr="00500AAA">
              <w:rPr>
                <w:rFonts w:ascii="Times New Roman" w:hAnsi="Times New Roman" w:cs="Times New Roman"/>
                <w:sz w:val="24"/>
                <w:szCs w:val="24"/>
              </w:rPr>
              <w:t xml:space="preserve"> </w:t>
            </w:r>
          </w:p>
          <w:p w14:paraId="6861829F" w14:textId="668EF627" w:rsidR="002F0362" w:rsidRPr="00500AAA" w:rsidRDefault="002F0362" w:rsidP="002F0362">
            <w:pPr>
              <w:spacing w:line="240" w:lineRule="auto"/>
              <w:jc w:val="both"/>
              <w:rPr>
                <w:rFonts w:ascii="Times New Roman" w:hAnsi="Times New Roman" w:cs="Times New Roman"/>
                <w:bCs/>
                <w:sz w:val="24"/>
                <w:szCs w:val="24"/>
              </w:rPr>
            </w:pPr>
            <w:r w:rsidRPr="00500AAA">
              <w:rPr>
                <w:rFonts w:ascii="Times New Roman" w:hAnsi="Times New Roman" w:cs="Times New Roman"/>
                <w:bCs/>
                <w:sz w:val="24"/>
                <w:szCs w:val="24"/>
              </w:rPr>
              <w:t>Pasiliekama teisė pareikalauti pateikti LAR išduoto audito įmonės pažymėjimo (paslaugų teikėjo fizinio asmens atveju – auditoriaus pažymėjimas) kopiją.</w:t>
            </w:r>
          </w:p>
          <w:p w14:paraId="56906C18" w14:textId="7FDD0857" w:rsidR="004404D5" w:rsidRPr="00500AAA" w:rsidRDefault="002F0362" w:rsidP="002F0362">
            <w:pPr>
              <w:spacing w:line="240" w:lineRule="auto"/>
              <w:jc w:val="both"/>
              <w:rPr>
                <w:rFonts w:ascii="Times New Roman" w:hAnsi="Times New Roman" w:cs="Times New Roman"/>
                <w:bCs/>
                <w:sz w:val="24"/>
                <w:szCs w:val="24"/>
              </w:rPr>
            </w:pPr>
            <w:r w:rsidRPr="00500AAA">
              <w:rPr>
                <w:rFonts w:ascii="Times New Roman" w:hAnsi="Times New Roman" w:cs="Times New Roman"/>
                <w:bCs/>
                <w:sz w:val="24"/>
                <w:szCs w:val="24"/>
              </w:rPr>
              <w:t>Užsienio valstybėje registruotas paslaugų teikėjas pateikia tos valstybės pripažintą auditoriaus pažymėjimą / kitą dokumentą</w:t>
            </w:r>
            <w:r w:rsidRPr="00500AAA">
              <w:rPr>
                <w:rFonts w:ascii="Times New Roman" w:hAnsi="Times New Roman" w:cs="Times New Roman"/>
                <w:bCs/>
                <w:i/>
                <w:iCs/>
              </w:rPr>
              <w:t>.</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B09F7" w14:textId="77777777" w:rsidR="00FB5CEA" w:rsidRPr="00500AAA" w:rsidRDefault="00FB5CEA" w:rsidP="00FB5CEA">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500AAA">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64EA8B0F" w14:textId="77777777" w:rsidR="004404D5" w:rsidRPr="00500AAA" w:rsidRDefault="00FB5CEA" w:rsidP="00FB5CEA">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500AAA">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r w:rsidR="0071720B" w:rsidRPr="00500AAA">
              <w:rPr>
                <w:rFonts w:ascii="Times New Roman" w:hAnsi="Times New Roman" w:cs="Times New Roman"/>
                <w:bCs/>
                <w:color w:val="000000"/>
                <w:sz w:val="24"/>
                <w:szCs w:val="24"/>
              </w:rPr>
              <w:t>;</w:t>
            </w:r>
          </w:p>
          <w:p w14:paraId="7D8FB573" w14:textId="14E5AC86" w:rsidR="0071720B" w:rsidRPr="00500AAA" w:rsidRDefault="0071720B" w:rsidP="00FB5CEA">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500AAA">
              <w:rPr>
                <w:rFonts w:ascii="Times New Roman" w:eastAsia="Calibri"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A068FA" w:rsidRPr="00500AAA" w14:paraId="15EFAECB" w14:textId="77777777" w:rsidTr="008E3D39">
        <w:tc>
          <w:tcPr>
            <w:tcW w:w="846" w:type="dxa"/>
          </w:tcPr>
          <w:p w14:paraId="65147F68" w14:textId="19B10129" w:rsidR="00A068FA" w:rsidRPr="00500AAA" w:rsidRDefault="00A068FA"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1.2</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4D8B2877" w14:textId="149EDF5E" w:rsidR="00A068FA" w:rsidRPr="00500AAA" w:rsidRDefault="00A068FA" w:rsidP="00CA11C2">
            <w:pPr>
              <w:spacing w:line="240" w:lineRule="auto"/>
              <w:jc w:val="both"/>
              <w:rPr>
                <w:rFonts w:ascii="Times New Roman" w:eastAsia="Times New Roman" w:hAnsi="Times New Roman" w:cs="Times New Roman"/>
                <w:iCs/>
                <w:color w:val="000000"/>
                <w:sz w:val="24"/>
                <w:szCs w:val="24"/>
                <w:lang w:eastAsia="en-US"/>
              </w:rPr>
            </w:pPr>
            <w:r w:rsidRPr="00500AAA">
              <w:rPr>
                <w:rFonts w:ascii="Times New Roman" w:eastAsia="Times New Roman" w:hAnsi="Times New Roman" w:cs="Times New Roman"/>
                <w:b/>
                <w:bCs/>
                <w:iCs/>
                <w:color w:val="000000"/>
                <w:sz w:val="24"/>
                <w:szCs w:val="24"/>
                <w:lang w:eastAsia="en-US"/>
              </w:rPr>
              <w:t>I ir II pirkimo objekto daliai.</w:t>
            </w:r>
          </w:p>
          <w:p w14:paraId="2E57B39E" w14:textId="4A8BDB8A" w:rsidR="00A068FA" w:rsidRPr="00500AAA" w:rsidRDefault="00A068FA" w:rsidP="00CA11C2">
            <w:pPr>
              <w:spacing w:line="240" w:lineRule="auto"/>
              <w:jc w:val="both"/>
              <w:rPr>
                <w:rFonts w:ascii="Times New Roman" w:eastAsia="Times New Roman" w:hAnsi="Times New Roman" w:cs="Times New Roman"/>
                <w:iCs/>
                <w:color w:val="000000"/>
                <w:sz w:val="24"/>
                <w:szCs w:val="24"/>
                <w:lang w:eastAsia="en-US"/>
              </w:rPr>
            </w:pPr>
            <w:r w:rsidRPr="00500AAA">
              <w:rPr>
                <w:rFonts w:ascii="Times New Roman" w:eastAsia="Times New Roman" w:hAnsi="Times New Roman" w:cs="Times New Roman"/>
                <w:iCs/>
                <w:color w:val="000000"/>
                <w:sz w:val="24"/>
                <w:szCs w:val="24"/>
                <w:lang w:eastAsia="en-US"/>
              </w:rPr>
              <w:t xml:space="preserve">Tiekėjas per paskutinius 3 metus* </w:t>
            </w:r>
            <w:r w:rsidR="004F4604" w:rsidRPr="008F120A">
              <w:rPr>
                <w:rFonts w:ascii="Times New Roman" w:hAnsi="Times New Roman" w:cs="Times New Roman"/>
                <w:color w:val="000000" w:themeColor="text1"/>
                <w:sz w:val="24"/>
                <w:szCs w:val="24"/>
              </w:rPr>
              <w:t xml:space="preserve">(skaičiuojant nuo pasiūlymo pateikimo termino pabaigos) arba per laiką nuo tiekėjo įregistravimo dienos (jeigu tiekėjas vykdė veiklą trumpiau nei 3 metus) </w:t>
            </w:r>
            <w:r w:rsidRPr="00500AAA">
              <w:rPr>
                <w:rFonts w:ascii="Times New Roman" w:eastAsia="Times New Roman" w:hAnsi="Times New Roman" w:cs="Times New Roman"/>
                <w:iCs/>
                <w:color w:val="000000"/>
                <w:sz w:val="24"/>
                <w:szCs w:val="24"/>
                <w:lang w:eastAsia="en-US"/>
              </w:rPr>
              <w:t xml:space="preserve">iki pasiūlymo pateikimo termino pabaigos yra tinkamai** įvykdęs bent </w:t>
            </w:r>
            <w:r w:rsidRPr="002C75BA">
              <w:rPr>
                <w:rFonts w:ascii="Times New Roman" w:eastAsia="Times New Roman" w:hAnsi="Times New Roman" w:cs="Times New Roman"/>
                <w:iCs/>
                <w:color w:val="000000"/>
                <w:sz w:val="24"/>
                <w:szCs w:val="24"/>
                <w:lang w:eastAsia="en-US"/>
              </w:rPr>
              <w:t>vieną audito</w:t>
            </w:r>
            <w:r w:rsidRPr="002C75BA">
              <w:rPr>
                <w:rFonts w:ascii="Times New Roman" w:hAnsi="Times New Roman" w:cs="Times New Roman"/>
                <w:sz w:val="24"/>
                <w:szCs w:val="24"/>
                <w:lang w:eastAsia="en-US"/>
              </w:rPr>
              <w:t xml:space="preserve"> paslaugų</w:t>
            </w:r>
            <w:r w:rsidRPr="002C75BA">
              <w:rPr>
                <w:rFonts w:ascii="Times New Roman" w:eastAsia="Times New Roman" w:hAnsi="Times New Roman" w:cs="Times New Roman"/>
                <w:iCs/>
                <w:color w:val="000000"/>
                <w:sz w:val="24"/>
                <w:szCs w:val="24"/>
                <w:lang w:eastAsia="en-US"/>
              </w:rPr>
              <w:t xml:space="preserve"> sutartį, kurio vertė turi būti ne mažesnė kaip</w:t>
            </w:r>
            <w:r w:rsidRPr="00500AAA">
              <w:rPr>
                <w:rFonts w:ascii="Times New Roman" w:eastAsia="Times New Roman" w:hAnsi="Times New Roman" w:cs="Times New Roman"/>
                <w:iCs/>
                <w:color w:val="000000"/>
                <w:sz w:val="24"/>
                <w:szCs w:val="24"/>
                <w:lang w:eastAsia="en-US"/>
              </w:rPr>
              <w:t>:</w:t>
            </w:r>
          </w:p>
          <w:p w14:paraId="1442CD9B" w14:textId="77777777" w:rsidR="00A068FA" w:rsidRPr="00500AAA" w:rsidRDefault="00A068FA" w:rsidP="00C53EAC">
            <w:pPr>
              <w:pStyle w:val="ListParagraph"/>
              <w:numPr>
                <w:ilvl w:val="0"/>
                <w:numId w:val="11"/>
              </w:numPr>
              <w:spacing w:line="240" w:lineRule="auto"/>
              <w:jc w:val="both"/>
              <w:rPr>
                <w:rFonts w:ascii="Times New Roman" w:eastAsia="Times New Roman" w:hAnsi="Times New Roman" w:cs="Times New Roman"/>
                <w:iCs/>
                <w:color w:val="000000"/>
                <w:sz w:val="24"/>
                <w:szCs w:val="24"/>
                <w:lang w:eastAsia="en-US"/>
              </w:rPr>
            </w:pPr>
            <w:r w:rsidRPr="00500AAA">
              <w:rPr>
                <w:rFonts w:ascii="Times New Roman" w:eastAsia="Times New Roman" w:hAnsi="Times New Roman" w:cs="Times New Roman"/>
                <w:iCs/>
                <w:color w:val="000000"/>
                <w:sz w:val="24"/>
                <w:szCs w:val="24"/>
                <w:lang w:eastAsia="en-US"/>
              </w:rPr>
              <w:t>I pirkimo objekto daliai 10 000,00 Eur be PVM;</w:t>
            </w:r>
          </w:p>
          <w:p w14:paraId="5E689DB5" w14:textId="53E578FF" w:rsidR="00A068FA" w:rsidRPr="00F64B72" w:rsidRDefault="00A068FA" w:rsidP="00F64B72">
            <w:pPr>
              <w:pStyle w:val="ListParagraph"/>
              <w:numPr>
                <w:ilvl w:val="0"/>
                <w:numId w:val="11"/>
              </w:numPr>
              <w:spacing w:line="240" w:lineRule="auto"/>
              <w:jc w:val="both"/>
              <w:rPr>
                <w:rFonts w:ascii="Times New Roman" w:eastAsia="Times New Roman" w:hAnsi="Times New Roman" w:cs="Times New Roman"/>
                <w:iCs/>
                <w:color w:val="000000"/>
                <w:sz w:val="24"/>
                <w:szCs w:val="24"/>
                <w:lang w:eastAsia="en-US"/>
              </w:rPr>
            </w:pPr>
            <w:r w:rsidRPr="00500AAA">
              <w:rPr>
                <w:rFonts w:ascii="Times New Roman" w:eastAsia="Times New Roman" w:hAnsi="Times New Roman" w:cs="Times New Roman"/>
                <w:iCs/>
                <w:color w:val="000000"/>
                <w:sz w:val="24"/>
                <w:szCs w:val="24"/>
                <w:lang w:eastAsia="en-US"/>
              </w:rPr>
              <w:t>II pirkimo objekto daliai 17 800,00 Eur be PVM.</w:t>
            </w:r>
          </w:p>
        </w:tc>
        <w:tc>
          <w:tcPr>
            <w:tcW w:w="5245" w:type="dxa"/>
            <w:vMerge w:val="restart"/>
            <w:tcBorders>
              <w:top w:val="single" w:sz="4" w:space="0" w:color="000000" w:themeColor="text1"/>
              <w:left w:val="single" w:sz="4" w:space="0" w:color="auto"/>
              <w:right w:val="single" w:sz="4" w:space="0" w:color="000000" w:themeColor="text1"/>
            </w:tcBorders>
          </w:tcPr>
          <w:p w14:paraId="0425AD0E" w14:textId="77777777" w:rsidR="00A068FA" w:rsidRPr="00500AAA" w:rsidRDefault="00A068FA" w:rsidP="00E4348C">
            <w:pPr>
              <w:spacing w:line="240" w:lineRule="auto"/>
              <w:jc w:val="both"/>
              <w:rPr>
                <w:rFonts w:ascii="Times New Roman" w:hAnsi="Times New Roman" w:cs="Times New Roman"/>
                <w:bCs/>
                <w:sz w:val="24"/>
                <w:szCs w:val="24"/>
              </w:rPr>
            </w:pPr>
            <w:r w:rsidRPr="00500AAA">
              <w:rPr>
                <w:rFonts w:ascii="Times New Roman" w:hAnsi="Times New Roman" w:cs="Times New Roman"/>
                <w:bCs/>
                <w:sz w:val="24"/>
                <w:szCs w:val="24"/>
              </w:rPr>
              <w:t>Pateikiami:</w:t>
            </w:r>
          </w:p>
          <w:p w14:paraId="1DA30F3D" w14:textId="11025E6F" w:rsidR="00A068FA" w:rsidRPr="00500AAA" w:rsidRDefault="00A068FA" w:rsidP="00E4348C">
            <w:pPr>
              <w:spacing w:line="240" w:lineRule="auto"/>
              <w:jc w:val="both"/>
              <w:rPr>
                <w:rFonts w:ascii="Times New Roman" w:hAnsi="Times New Roman" w:cs="Times New Roman"/>
                <w:bCs/>
                <w:sz w:val="24"/>
                <w:szCs w:val="24"/>
              </w:rPr>
            </w:pPr>
            <w:r w:rsidRPr="00500AAA">
              <w:rPr>
                <w:rFonts w:ascii="Times New Roman" w:hAnsi="Times New Roman" w:cs="Times New Roman"/>
                <w:bCs/>
                <w:sz w:val="24"/>
                <w:szCs w:val="24"/>
              </w:rPr>
              <w:t>1) pagrindinių per pastaruosius 3</w:t>
            </w:r>
            <w:r w:rsidR="0008653F" w:rsidRPr="00500AAA">
              <w:rPr>
                <w:rFonts w:ascii="Times New Roman" w:hAnsi="Times New Roman" w:cs="Times New Roman"/>
                <w:bCs/>
                <w:sz w:val="24"/>
                <w:szCs w:val="24"/>
              </w:rPr>
              <w:t xml:space="preserve"> arba 5</w:t>
            </w:r>
            <w:r w:rsidRPr="00500AAA">
              <w:rPr>
                <w:rFonts w:ascii="Times New Roman" w:hAnsi="Times New Roman" w:cs="Times New Roman"/>
                <w:bCs/>
                <w:sz w:val="24"/>
                <w:szCs w:val="24"/>
              </w:rPr>
              <w:t xml:space="preserve"> metus suteiktų paslaugų sąrašas, kuriame nurodytos paslaugų bendros sumos, datos ir paslaugų gavėjai (tiek viešieji, tiek privatieji);</w:t>
            </w:r>
          </w:p>
          <w:p w14:paraId="6E771C4A" w14:textId="0F5F53FF" w:rsidR="00A068FA" w:rsidRPr="00500AAA" w:rsidRDefault="00A068FA" w:rsidP="00E4348C">
            <w:pPr>
              <w:spacing w:line="240" w:lineRule="auto"/>
              <w:jc w:val="both"/>
              <w:rPr>
                <w:rFonts w:ascii="Times New Roman" w:hAnsi="Times New Roman" w:cs="Times New Roman"/>
                <w:sz w:val="24"/>
                <w:szCs w:val="24"/>
              </w:rPr>
            </w:pPr>
            <w:r w:rsidRPr="00500AAA">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18C5102D" w14:textId="0AF0A5B9" w:rsidR="00A068FA" w:rsidRPr="00500AAA" w:rsidRDefault="00A068FA"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500AAA">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A068FA" w:rsidRPr="00500AAA" w:rsidRDefault="00A068FA"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500AAA">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A068FA" w:rsidRPr="00500AAA" w:rsidRDefault="00A068FA"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500AAA">
              <w:rPr>
                <w:rFonts w:ascii="Times New Roman" w:hAnsi="Times New Roman" w:cs="Times New Roman"/>
                <w:bCs/>
                <w:iCs/>
                <w:color w:val="000000"/>
                <w:sz w:val="24"/>
                <w:szCs w:val="24"/>
              </w:rPr>
              <w:t xml:space="preserve">subtiekėjams šis reikalavimas </w:t>
            </w:r>
            <w:r w:rsidRPr="00500AAA">
              <w:rPr>
                <w:rFonts w:ascii="Times New Roman" w:hAnsi="Times New Roman" w:cs="Times New Roman"/>
                <w:bCs/>
                <w:color w:val="000000"/>
                <w:sz w:val="24"/>
                <w:szCs w:val="24"/>
              </w:rPr>
              <w:t>nenustatomas</w:t>
            </w:r>
            <w:r w:rsidRPr="00500AAA">
              <w:rPr>
                <w:rFonts w:ascii="Times New Roman" w:hAnsi="Times New Roman" w:cs="Times New Roman"/>
                <w:bCs/>
                <w:iCs/>
                <w:color w:val="000000"/>
                <w:sz w:val="24"/>
                <w:szCs w:val="24"/>
              </w:rPr>
              <w:t>.</w:t>
            </w:r>
          </w:p>
        </w:tc>
      </w:tr>
      <w:tr w:rsidR="00A068FA" w:rsidRPr="00500AAA" w14:paraId="2B443CAA" w14:textId="77777777" w:rsidTr="008E3D39">
        <w:tc>
          <w:tcPr>
            <w:tcW w:w="846" w:type="dxa"/>
          </w:tcPr>
          <w:p w14:paraId="7F82EC86" w14:textId="50E97725" w:rsidR="00A068FA" w:rsidRPr="00500AAA" w:rsidRDefault="00A068FA"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1.3.</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492E92EA" w14:textId="61E7CE80" w:rsidR="00A068FA" w:rsidRPr="00500AAA" w:rsidRDefault="00A068FA" w:rsidP="005D0EB7">
            <w:pPr>
              <w:spacing w:line="240" w:lineRule="auto"/>
              <w:jc w:val="both"/>
              <w:rPr>
                <w:rFonts w:ascii="Times New Roman" w:eastAsia="Times New Roman" w:hAnsi="Times New Roman" w:cs="Times New Roman"/>
                <w:b/>
                <w:bCs/>
                <w:iCs/>
                <w:color w:val="000000"/>
                <w:sz w:val="24"/>
                <w:szCs w:val="24"/>
                <w:lang w:eastAsia="en-US"/>
              </w:rPr>
            </w:pPr>
            <w:r w:rsidRPr="00500AAA">
              <w:rPr>
                <w:rFonts w:ascii="Times New Roman" w:eastAsia="Times New Roman" w:hAnsi="Times New Roman" w:cs="Times New Roman"/>
                <w:b/>
                <w:bCs/>
                <w:iCs/>
                <w:color w:val="000000"/>
                <w:sz w:val="24"/>
                <w:szCs w:val="24"/>
                <w:lang w:eastAsia="en-US"/>
              </w:rPr>
              <w:t>III pirkimo objekto daliai.</w:t>
            </w:r>
          </w:p>
          <w:p w14:paraId="24EA622F" w14:textId="5BC0211A" w:rsidR="00A068FA" w:rsidRPr="00500AAA" w:rsidRDefault="00A068FA" w:rsidP="005D0EB7">
            <w:pPr>
              <w:spacing w:line="240" w:lineRule="auto"/>
              <w:jc w:val="both"/>
              <w:rPr>
                <w:rFonts w:ascii="Times New Roman" w:eastAsia="Times New Roman" w:hAnsi="Times New Roman" w:cs="Times New Roman"/>
                <w:iCs/>
                <w:color w:val="000000"/>
                <w:sz w:val="24"/>
                <w:szCs w:val="24"/>
                <w:lang w:eastAsia="en-US"/>
              </w:rPr>
            </w:pPr>
            <w:r w:rsidRPr="00500AAA">
              <w:rPr>
                <w:rFonts w:ascii="Times New Roman" w:eastAsia="Times New Roman" w:hAnsi="Times New Roman" w:cs="Times New Roman"/>
                <w:iCs/>
                <w:color w:val="000000"/>
                <w:sz w:val="24"/>
                <w:szCs w:val="24"/>
                <w:lang w:eastAsia="en-US"/>
              </w:rPr>
              <w:t>Tiekėjas per paskutinius 5 metus*</w:t>
            </w:r>
            <w:r w:rsidR="004F4604">
              <w:rPr>
                <w:rFonts w:ascii="Times New Roman" w:eastAsia="Times New Roman" w:hAnsi="Times New Roman" w:cs="Times New Roman"/>
                <w:iCs/>
                <w:color w:val="000000"/>
                <w:sz w:val="24"/>
                <w:szCs w:val="24"/>
                <w:lang w:eastAsia="en-US"/>
              </w:rPr>
              <w:t xml:space="preserve"> </w:t>
            </w:r>
            <w:r w:rsidR="004F4604" w:rsidRPr="008F120A">
              <w:rPr>
                <w:rFonts w:ascii="Times New Roman" w:hAnsi="Times New Roman" w:cs="Times New Roman"/>
                <w:color w:val="000000" w:themeColor="text1"/>
                <w:sz w:val="24"/>
                <w:szCs w:val="24"/>
              </w:rPr>
              <w:t xml:space="preserve">(skaičiuojant nuo pasiūlymo pateikimo termino pabaigos) arba per laiką nuo tiekėjo įregistravimo dienos (jeigu tiekėjas vykdė veiklą trumpiau nei </w:t>
            </w:r>
            <w:r w:rsidR="004F4604">
              <w:rPr>
                <w:rFonts w:ascii="Times New Roman" w:hAnsi="Times New Roman" w:cs="Times New Roman"/>
                <w:color w:val="000000" w:themeColor="text1"/>
                <w:sz w:val="24"/>
                <w:szCs w:val="24"/>
              </w:rPr>
              <w:t>5</w:t>
            </w:r>
            <w:r w:rsidR="004F4604" w:rsidRPr="008F120A">
              <w:rPr>
                <w:rFonts w:ascii="Times New Roman" w:hAnsi="Times New Roman" w:cs="Times New Roman"/>
                <w:color w:val="000000" w:themeColor="text1"/>
                <w:sz w:val="24"/>
                <w:szCs w:val="24"/>
              </w:rPr>
              <w:t xml:space="preserve"> metus)</w:t>
            </w:r>
            <w:r w:rsidRPr="00500AAA">
              <w:rPr>
                <w:rFonts w:ascii="Times New Roman" w:eastAsia="Times New Roman" w:hAnsi="Times New Roman" w:cs="Times New Roman"/>
                <w:iCs/>
                <w:color w:val="000000"/>
                <w:sz w:val="24"/>
                <w:szCs w:val="24"/>
                <w:lang w:eastAsia="en-US"/>
              </w:rPr>
              <w:t xml:space="preserve"> iki pasiūlymo pateikimo termino pabaigos yra tinkamai** įvykdęs bent vieną sutartį</w:t>
            </w:r>
            <w:r w:rsidR="000C5D18">
              <w:rPr>
                <w:rFonts w:ascii="Times New Roman" w:eastAsia="Times New Roman" w:hAnsi="Times New Roman" w:cs="Times New Roman"/>
                <w:iCs/>
                <w:color w:val="000000"/>
                <w:sz w:val="24"/>
                <w:szCs w:val="24"/>
                <w:lang w:eastAsia="en-US"/>
              </w:rPr>
              <w:t>,</w:t>
            </w:r>
            <w:r w:rsidRPr="00500AAA">
              <w:rPr>
                <w:rFonts w:ascii="Times New Roman" w:eastAsia="Times New Roman" w:hAnsi="Times New Roman" w:cs="Times New Roman"/>
                <w:iCs/>
                <w:color w:val="000000"/>
                <w:sz w:val="24"/>
                <w:szCs w:val="24"/>
                <w:lang w:eastAsia="en-US"/>
              </w:rPr>
              <w:t xml:space="preserve"> kurios objektas buvo </w:t>
            </w:r>
            <w:r w:rsidRPr="00500AAA">
              <w:rPr>
                <w:rFonts w:ascii="Times New Roman" w:eastAsia="Times New Roman" w:hAnsi="Times New Roman" w:cs="Times New Roman"/>
                <w:b/>
                <w:bCs/>
                <w:iCs/>
                <w:color w:val="000000"/>
                <w:sz w:val="24"/>
                <w:szCs w:val="24"/>
                <w:lang w:eastAsia="en-US"/>
              </w:rPr>
              <w:t>bent vienas</w:t>
            </w:r>
            <w:r w:rsidRPr="00500AAA">
              <w:rPr>
                <w:rFonts w:ascii="Times New Roman" w:eastAsia="Times New Roman" w:hAnsi="Times New Roman" w:cs="Times New Roman"/>
                <w:iCs/>
                <w:color w:val="000000"/>
                <w:sz w:val="24"/>
                <w:szCs w:val="24"/>
                <w:lang w:eastAsia="en-US"/>
              </w:rPr>
              <w:t xml:space="preserve"> iš šių darbų:</w:t>
            </w:r>
          </w:p>
          <w:p w14:paraId="4EC56FA1" w14:textId="77777777" w:rsidR="00A068FA" w:rsidRPr="005D0EB7" w:rsidRDefault="00A068FA" w:rsidP="005D0EB7">
            <w:pPr>
              <w:numPr>
                <w:ilvl w:val="0"/>
                <w:numId w:val="15"/>
              </w:numPr>
              <w:spacing w:line="240" w:lineRule="auto"/>
              <w:jc w:val="both"/>
              <w:rPr>
                <w:rFonts w:ascii="Times New Roman" w:eastAsia="Times New Roman" w:hAnsi="Times New Roman" w:cs="Times New Roman"/>
                <w:iCs/>
                <w:color w:val="000000"/>
                <w:sz w:val="24"/>
                <w:szCs w:val="24"/>
                <w:lang w:eastAsia="en-US"/>
              </w:rPr>
            </w:pPr>
            <w:r w:rsidRPr="005D0EB7">
              <w:rPr>
                <w:rFonts w:ascii="Times New Roman" w:eastAsia="Times New Roman" w:hAnsi="Times New Roman" w:cs="Times New Roman"/>
                <w:iCs/>
                <w:color w:val="000000"/>
                <w:sz w:val="24"/>
                <w:szCs w:val="24"/>
                <w:lang w:eastAsia="en-US"/>
              </w:rPr>
              <w:t>finansinių veiklos modelių (FVM) patikrinimas / auditas;</w:t>
            </w:r>
          </w:p>
          <w:p w14:paraId="07584E91" w14:textId="77777777" w:rsidR="00A068FA" w:rsidRPr="005D0EB7" w:rsidRDefault="00A068FA" w:rsidP="005D0EB7">
            <w:pPr>
              <w:numPr>
                <w:ilvl w:val="0"/>
                <w:numId w:val="15"/>
              </w:numPr>
              <w:spacing w:line="240" w:lineRule="auto"/>
              <w:jc w:val="both"/>
              <w:rPr>
                <w:rFonts w:ascii="Times New Roman" w:eastAsia="Times New Roman" w:hAnsi="Times New Roman" w:cs="Times New Roman"/>
                <w:iCs/>
                <w:color w:val="000000"/>
                <w:sz w:val="24"/>
                <w:szCs w:val="24"/>
                <w:lang w:eastAsia="en-US"/>
              </w:rPr>
            </w:pPr>
            <w:r w:rsidRPr="005D0EB7">
              <w:rPr>
                <w:rFonts w:ascii="Times New Roman" w:eastAsia="Times New Roman" w:hAnsi="Times New Roman" w:cs="Times New Roman"/>
                <w:iCs/>
                <w:color w:val="000000"/>
                <w:sz w:val="24"/>
                <w:szCs w:val="24"/>
                <w:lang w:eastAsia="en-US"/>
              </w:rPr>
              <w:t>viešojo ir privataus sektorių partnerystės (VPSP) projektų finansinių modelių peržiūra/auditas;</w:t>
            </w:r>
          </w:p>
          <w:p w14:paraId="5CB8C26B" w14:textId="4ED96FAC" w:rsidR="00A068FA" w:rsidRPr="00F64B72" w:rsidRDefault="00A068FA" w:rsidP="00CA11C2">
            <w:pPr>
              <w:numPr>
                <w:ilvl w:val="0"/>
                <w:numId w:val="15"/>
              </w:numPr>
              <w:spacing w:line="240" w:lineRule="auto"/>
              <w:jc w:val="both"/>
              <w:rPr>
                <w:rFonts w:ascii="Times New Roman" w:eastAsia="Times New Roman" w:hAnsi="Times New Roman" w:cs="Times New Roman"/>
                <w:iCs/>
                <w:color w:val="000000"/>
                <w:sz w:val="24"/>
                <w:szCs w:val="24"/>
                <w:lang w:eastAsia="en-US"/>
              </w:rPr>
            </w:pPr>
            <w:r w:rsidRPr="005D0EB7">
              <w:rPr>
                <w:rFonts w:ascii="Times New Roman" w:eastAsia="Times New Roman" w:hAnsi="Times New Roman" w:cs="Times New Roman"/>
                <w:iCs/>
                <w:color w:val="000000"/>
                <w:sz w:val="24"/>
                <w:szCs w:val="24"/>
                <w:lang w:eastAsia="en-US"/>
              </w:rPr>
              <w:t>koncesijų finansinių modelių peržiūra/auditas</w:t>
            </w:r>
            <w:r w:rsidRPr="00500AAA">
              <w:rPr>
                <w:rFonts w:ascii="Times New Roman" w:eastAsia="Times New Roman" w:hAnsi="Times New Roman" w:cs="Times New Roman"/>
                <w:iCs/>
                <w:color w:val="000000"/>
                <w:sz w:val="24"/>
                <w:szCs w:val="24"/>
                <w:lang w:eastAsia="en-US"/>
              </w:rPr>
              <w:t>.</w:t>
            </w:r>
          </w:p>
        </w:tc>
        <w:tc>
          <w:tcPr>
            <w:tcW w:w="5245" w:type="dxa"/>
            <w:vMerge/>
            <w:tcBorders>
              <w:left w:val="single" w:sz="4" w:space="0" w:color="auto"/>
              <w:bottom w:val="single" w:sz="4" w:space="0" w:color="000000" w:themeColor="text1"/>
              <w:right w:val="single" w:sz="4" w:space="0" w:color="000000" w:themeColor="text1"/>
            </w:tcBorders>
          </w:tcPr>
          <w:p w14:paraId="370778E2" w14:textId="77777777" w:rsidR="00A068FA" w:rsidRPr="00500AAA" w:rsidRDefault="00A068FA" w:rsidP="00E4348C">
            <w:pPr>
              <w:spacing w:line="240" w:lineRule="auto"/>
              <w:jc w:val="both"/>
              <w:rPr>
                <w:rFonts w:ascii="Times New Roman" w:hAnsi="Times New Roman" w:cs="Times New Roman"/>
                <w:bCs/>
                <w:sz w:val="24"/>
                <w:szCs w:val="24"/>
              </w:rPr>
            </w:pPr>
          </w:p>
        </w:tc>
        <w:tc>
          <w:tcPr>
            <w:tcW w:w="3969" w:type="dxa"/>
            <w:vMerge/>
            <w:tcBorders>
              <w:left w:val="single" w:sz="4" w:space="0" w:color="000000" w:themeColor="text1"/>
              <w:bottom w:val="single" w:sz="4" w:space="0" w:color="000000" w:themeColor="text1"/>
              <w:right w:val="single" w:sz="4" w:space="0" w:color="000000" w:themeColor="text1"/>
            </w:tcBorders>
          </w:tcPr>
          <w:p w14:paraId="34B5532A" w14:textId="77777777" w:rsidR="00A068FA" w:rsidRPr="00500AAA" w:rsidRDefault="00A068FA" w:rsidP="00DC51C3">
            <w:pPr>
              <w:pStyle w:val="ListParagraph"/>
              <w:numPr>
                <w:ilvl w:val="0"/>
                <w:numId w:val="11"/>
              </w:numPr>
              <w:tabs>
                <w:tab w:val="left" w:pos="312"/>
              </w:tabs>
              <w:spacing w:line="240" w:lineRule="auto"/>
              <w:ind w:left="0" w:firstLine="0"/>
              <w:jc w:val="both"/>
              <w:rPr>
                <w:rFonts w:ascii="Times New Roman" w:hAnsi="Times New Roman" w:cs="Times New Roman"/>
                <w:bCs/>
                <w:iCs/>
                <w:color w:val="000000"/>
                <w:sz w:val="24"/>
                <w:szCs w:val="24"/>
              </w:rPr>
            </w:pPr>
          </w:p>
        </w:tc>
      </w:tr>
      <w:tr w:rsidR="00545158" w:rsidRPr="00500AAA" w14:paraId="0D89740D" w14:textId="77777777" w:rsidTr="1A8D6246">
        <w:tc>
          <w:tcPr>
            <w:tcW w:w="846" w:type="dxa"/>
          </w:tcPr>
          <w:p w14:paraId="2DC9A4FE" w14:textId="4F068B19" w:rsidR="00545158" w:rsidRPr="00500AAA" w:rsidRDefault="009429DA"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w:t>
            </w:r>
            <w:r w:rsidR="00545158" w:rsidRPr="00500AAA">
              <w:rPr>
                <w:rFonts w:ascii="Times New Roman" w:eastAsiaTheme="minorHAnsi" w:hAnsi="Times New Roman" w:cs="Times New Roman"/>
                <w:sz w:val="24"/>
                <w:szCs w:val="24"/>
              </w:rPr>
              <w:t>.</w:t>
            </w:r>
            <w:r w:rsidR="00A068FA" w:rsidRPr="00500AAA">
              <w:rPr>
                <w:rFonts w:ascii="Times New Roman" w:eastAsiaTheme="minorHAnsi" w:hAnsi="Times New Roman" w:cs="Times New Roman"/>
                <w:sz w:val="24"/>
                <w:szCs w:val="24"/>
              </w:rPr>
              <w:t>4</w:t>
            </w:r>
            <w:r w:rsidR="00545158" w:rsidRPr="00500AAA">
              <w:rPr>
                <w:rFonts w:ascii="Times New Roman" w:eastAsiaTheme="minorHAnsi" w:hAnsi="Times New Roman" w:cs="Times New Roman"/>
                <w:sz w:val="24"/>
                <w:szCs w:val="24"/>
              </w:rPr>
              <w:t>.</w:t>
            </w:r>
          </w:p>
        </w:tc>
        <w:tc>
          <w:tcPr>
            <w:tcW w:w="13750" w:type="dxa"/>
            <w:gridSpan w:val="3"/>
          </w:tcPr>
          <w:p w14:paraId="313ECF0B" w14:textId="77777777" w:rsidR="00545158" w:rsidRPr="00500AAA" w:rsidRDefault="00545158" w:rsidP="00545158">
            <w:pPr>
              <w:snapToGrid w:val="0"/>
              <w:spacing w:line="240" w:lineRule="auto"/>
              <w:jc w:val="both"/>
              <w:rPr>
                <w:rFonts w:ascii="Times New Roman" w:hAnsi="Times New Roman" w:cs="Times New Roman"/>
                <w:sz w:val="24"/>
                <w:szCs w:val="24"/>
              </w:rPr>
            </w:pPr>
            <w:r w:rsidRPr="00500AAA">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500AAA"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500AAA">
              <w:rPr>
                <w:rFonts w:ascii="Times New Roman" w:hAnsi="Times New Roman" w:cs="Times New Roman"/>
                <w:i/>
                <w:iCs/>
                <w:sz w:val="24"/>
                <w:szCs w:val="24"/>
                <w:shd w:val="clear" w:color="auto" w:fill="FFFFFF"/>
              </w:rPr>
              <w:t>Pastabos:</w:t>
            </w:r>
          </w:p>
          <w:p w14:paraId="0C219EF3" w14:textId="77777777" w:rsidR="00545158" w:rsidRPr="00500AAA"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500AAA">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500AAA"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500AAA">
              <w:rPr>
                <w:rFonts w:ascii="Times New Roman" w:eastAsiaTheme="minorHAnsi" w:hAnsi="Times New Roman" w:cs="Times New Roman"/>
                <w:bCs/>
                <w:sz w:val="24"/>
                <w:szCs w:val="24"/>
              </w:rPr>
              <w:t xml:space="preserve">Tiekėjo </w:t>
            </w:r>
            <w:r w:rsidRPr="00500AAA">
              <w:rPr>
                <w:rFonts w:ascii="Times New Roman" w:eastAsiaTheme="minorHAnsi" w:hAnsi="Times New Roman" w:cs="Times New Roman"/>
                <w:sz w:val="24"/>
                <w:szCs w:val="24"/>
              </w:rPr>
              <w:t xml:space="preserve">siūlomas </w:t>
            </w:r>
            <w:r w:rsidRPr="00500AAA">
              <w:rPr>
                <w:rStyle w:val="cf01"/>
                <w:rFonts w:ascii="Times New Roman" w:hAnsi="Times New Roman" w:cs="Times New Roman"/>
                <w:sz w:val="24"/>
                <w:szCs w:val="24"/>
              </w:rPr>
              <w:t xml:space="preserve">specialistas </w:t>
            </w:r>
            <w:r w:rsidRPr="00500AAA">
              <w:rPr>
                <w:rStyle w:val="cf01"/>
                <w:rFonts w:ascii="Times New Roman" w:eastAsiaTheme="minorHAnsi" w:hAnsi="Times New Roman" w:cs="Times New Roman"/>
                <w:sz w:val="24"/>
                <w:szCs w:val="24"/>
              </w:rPr>
              <w:t xml:space="preserve">gali </w:t>
            </w:r>
            <w:r w:rsidRPr="00500AAA">
              <w:rPr>
                <w:rStyle w:val="cf01"/>
                <w:rFonts w:ascii="Times New Roman" w:hAnsi="Times New Roman" w:cs="Times New Roman"/>
                <w:sz w:val="24"/>
                <w:szCs w:val="24"/>
              </w:rPr>
              <w:t>būti siūlomas</w:t>
            </w:r>
            <w:r w:rsidRPr="00500AAA">
              <w:rPr>
                <w:rStyle w:val="cf01"/>
                <w:rFonts w:ascii="Times New Roman" w:eastAsiaTheme="minorHAnsi" w:hAnsi="Times New Roman" w:cs="Times New Roman"/>
                <w:sz w:val="24"/>
                <w:szCs w:val="24"/>
              </w:rPr>
              <w:t xml:space="preserve"> į daugiau nei vieną poziciją, </w:t>
            </w:r>
            <w:r w:rsidRPr="00500AAA">
              <w:rPr>
                <w:rStyle w:val="cf01"/>
                <w:rFonts w:ascii="Times New Roman" w:hAnsi="Times New Roman" w:cs="Times New Roman"/>
                <w:sz w:val="24"/>
                <w:szCs w:val="24"/>
              </w:rPr>
              <w:t xml:space="preserve">jei jis </w:t>
            </w:r>
            <w:r w:rsidRPr="00500AAA">
              <w:rPr>
                <w:rStyle w:val="cf01"/>
                <w:rFonts w:ascii="Times New Roman" w:eastAsiaTheme="minorHAnsi" w:hAnsi="Times New Roman" w:cs="Times New Roman"/>
                <w:sz w:val="24"/>
                <w:szCs w:val="24"/>
              </w:rPr>
              <w:t xml:space="preserve">atitinka </w:t>
            </w:r>
            <w:r w:rsidRPr="00500AAA">
              <w:rPr>
                <w:rStyle w:val="cf01"/>
                <w:rFonts w:ascii="Times New Roman" w:hAnsi="Times New Roman" w:cs="Times New Roman"/>
                <w:sz w:val="24"/>
                <w:szCs w:val="24"/>
              </w:rPr>
              <w:t>toms pozicijoms nustatytus reikalavimus.</w:t>
            </w:r>
            <w:r w:rsidRPr="00500AAA">
              <w:rPr>
                <w:rStyle w:val="cf01"/>
                <w:rFonts w:ascii="Times New Roman" w:eastAsiaTheme="minorHAnsi" w:hAnsi="Times New Roman" w:cs="Times New Roman"/>
                <w:sz w:val="24"/>
                <w:szCs w:val="24"/>
              </w:rPr>
              <w:t xml:space="preserve"> </w:t>
            </w:r>
            <w:r w:rsidRPr="00500AAA">
              <w:rPr>
                <w:rFonts w:ascii="Times New Roman" w:eastAsiaTheme="minorHAnsi" w:hAnsi="Times New Roman" w:cs="Times New Roman"/>
                <w:sz w:val="24"/>
                <w:szCs w:val="24"/>
              </w:rPr>
              <w:t>T</w:t>
            </w:r>
            <w:r w:rsidRPr="00500AAA">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75A86273" w:rsidR="00545158" w:rsidRPr="00500AAA"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545158" w:rsidRPr="00500AAA"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sz w:val="24"/>
                <w:szCs w:val="24"/>
              </w:rPr>
              <w:t>Tiekėjas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turi</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užtikrinti</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savo</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specialistų</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bendravimą</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lietuvių</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kalba</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(žodžiu</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ir</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raštu)</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arba</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tiekėjas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savo</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sąskaita</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privalo užtikrinti savalaikes ir tinkamas vertimo paslaugas.</w:t>
            </w:r>
          </w:p>
          <w:p w14:paraId="5A719F74" w14:textId="071F3C75" w:rsidR="00545158" w:rsidRPr="00500AAA"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sz w:val="24"/>
                <w:szCs w:val="24"/>
              </w:rPr>
              <w:t xml:space="preserve">Specialistų patirtis nesumuojama. Vertinama kiekvieno specialisto maksimali įgyta patirtis. </w:t>
            </w:r>
            <w:r w:rsidR="00500AAA" w:rsidRPr="00500AAA">
              <w:rPr>
                <w:rFonts w:ascii="Times New Roman" w:hAnsi="Times New Roman" w:cs="Times New Roman"/>
                <w:sz w:val="24"/>
                <w:szCs w:val="24"/>
              </w:rPr>
              <w:t>Vykdytos auditos veiklos</w:t>
            </w:r>
            <w:r w:rsidRPr="00500AAA">
              <w:rPr>
                <w:rFonts w:ascii="Times New Roman" w:hAnsi="Times New Roman" w:cs="Times New Roman"/>
                <w:sz w:val="24"/>
                <w:szCs w:val="24"/>
              </w:rPr>
              <w:t xml:space="preserve"> pagrindžian</w:t>
            </w:r>
            <w:r w:rsidR="00500AAA" w:rsidRPr="00500AAA">
              <w:rPr>
                <w:rFonts w:ascii="Times New Roman" w:hAnsi="Times New Roman" w:cs="Times New Roman"/>
                <w:sz w:val="24"/>
                <w:szCs w:val="24"/>
              </w:rPr>
              <w:t>čios</w:t>
            </w:r>
            <w:r w:rsidRPr="00500AAA">
              <w:rPr>
                <w:rFonts w:ascii="Times New Roman" w:hAnsi="Times New Roman" w:cs="Times New Roman"/>
                <w:sz w:val="24"/>
                <w:szCs w:val="24"/>
              </w:rPr>
              <w:t xml:space="preserve"> specialistų patirtį turi būti įgyvendinti iki pasiūlymo pateikimo datos.</w:t>
            </w:r>
          </w:p>
          <w:p w14:paraId="53FF0924" w14:textId="77777777" w:rsidR="00545158" w:rsidRPr="00500AAA"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sz w:val="24"/>
                <w:szCs w:val="24"/>
              </w:rPr>
              <w:t>Jei</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dalyvis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teikia</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informaciją</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dėl</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tebevykdomos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sutarties,</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kurios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pagrindu</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atitinkamas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specialistas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jau</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atliko</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500AAA">
              <w:rPr>
                <w:rFonts w:ascii="Times New Roman" w:hAnsi="Times New Roman" w:cs="Times New Roman"/>
                <w:spacing w:val="24"/>
                <w:sz w:val="24"/>
                <w:szCs w:val="24"/>
              </w:rPr>
              <w:t xml:space="preserve"> </w:t>
            </w:r>
            <w:r w:rsidRPr="00500AAA">
              <w:rPr>
                <w:rFonts w:ascii="Times New Roman" w:hAnsi="Times New Roman" w:cs="Times New Roman"/>
                <w:sz w:val="24"/>
                <w:szCs w:val="24"/>
              </w:rPr>
              <w:t>dokumentą</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(pvz.,</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pasirašytas</w:t>
            </w:r>
            <w:r w:rsidRPr="00500AAA">
              <w:rPr>
                <w:rFonts w:ascii="Times New Roman" w:hAnsi="Times New Roman" w:cs="Times New Roman"/>
                <w:spacing w:val="24"/>
                <w:sz w:val="24"/>
                <w:szCs w:val="24"/>
              </w:rPr>
              <w:t xml:space="preserve"> </w:t>
            </w:r>
            <w:r w:rsidRPr="00500AAA">
              <w:rPr>
                <w:rFonts w:ascii="Times New Roman" w:hAnsi="Times New Roman" w:cs="Times New Roman"/>
                <w:sz w:val="24"/>
                <w:szCs w:val="24"/>
              </w:rPr>
              <w:t>paslaugų</w:t>
            </w:r>
            <w:r w:rsidRPr="00500AAA">
              <w:rPr>
                <w:rFonts w:ascii="Times New Roman" w:hAnsi="Times New Roman" w:cs="Times New Roman"/>
                <w:spacing w:val="25"/>
                <w:sz w:val="24"/>
                <w:szCs w:val="24"/>
              </w:rPr>
              <w:t xml:space="preserve"> </w:t>
            </w:r>
            <w:r w:rsidRPr="00500AAA">
              <w:rPr>
                <w:rFonts w:ascii="Times New Roman" w:hAnsi="Times New Roman" w:cs="Times New Roman"/>
                <w:sz w:val="24"/>
                <w:szCs w:val="24"/>
              </w:rPr>
              <w:t>perdavimo-priėmimo</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aktas,</w:t>
            </w:r>
            <w:r w:rsidRPr="00500AAA">
              <w:rPr>
                <w:rFonts w:ascii="Times New Roman" w:hAnsi="Times New Roman" w:cs="Times New Roman"/>
                <w:spacing w:val="25"/>
                <w:sz w:val="24"/>
                <w:szCs w:val="24"/>
              </w:rPr>
              <w:t xml:space="preserve"> </w:t>
            </w:r>
            <w:r w:rsidRPr="00500AAA">
              <w:rPr>
                <w:rFonts w:ascii="Times New Roman" w:hAnsi="Times New Roman" w:cs="Times New Roman"/>
                <w:sz w:val="24"/>
                <w:szCs w:val="24"/>
              </w:rPr>
              <w:t>kuriame</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būtų</w:t>
            </w:r>
            <w:r w:rsidRPr="00500AAA">
              <w:rPr>
                <w:rFonts w:ascii="Times New Roman" w:hAnsi="Times New Roman" w:cs="Times New Roman"/>
                <w:spacing w:val="25"/>
                <w:sz w:val="24"/>
                <w:szCs w:val="24"/>
              </w:rPr>
              <w:t xml:space="preserve"> </w:t>
            </w:r>
            <w:r w:rsidRPr="00500AAA">
              <w:rPr>
                <w:rFonts w:ascii="Times New Roman" w:hAnsi="Times New Roman" w:cs="Times New Roman"/>
                <w:sz w:val="24"/>
                <w:szCs w:val="24"/>
              </w:rPr>
              <w:t>įvardintos</w:t>
            </w:r>
            <w:r w:rsidRPr="00500AAA">
              <w:rPr>
                <w:rFonts w:ascii="Times New Roman" w:hAnsi="Times New Roman" w:cs="Times New Roman"/>
                <w:spacing w:val="24"/>
                <w:sz w:val="24"/>
                <w:szCs w:val="24"/>
              </w:rPr>
              <w:t xml:space="preserve"> </w:t>
            </w:r>
            <w:r w:rsidRPr="00500AAA">
              <w:rPr>
                <w:rFonts w:ascii="Times New Roman" w:hAnsi="Times New Roman" w:cs="Times New Roman"/>
                <w:sz w:val="24"/>
                <w:szCs w:val="24"/>
              </w:rPr>
              <w:t>suteiktos paslaugos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bei</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šias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paslaugas</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suteikęs</w:t>
            </w:r>
            <w:r w:rsidRPr="00500AAA">
              <w:rPr>
                <w:rFonts w:ascii="Times New Roman" w:hAnsi="Times New Roman" w:cs="Times New Roman"/>
                <w:spacing w:val="-8"/>
                <w:sz w:val="24"/>
                <w:szCs w:val="24"/>
              </w:rPr>
              <w:t xml:space="preserve"> </w:t>
            </w:r>
            <w:r w:rsidRPr="00500AAA">
              <w:rPr>
                <w:rFonts w:ascii="Times New Roman" w:hAnsi="Times New Roman" w:cs="Times New Roman"/>
                <w:spacing w:val="-2"/>
                <w:sz w:val="24"/>
                <w:szCs w:val="24"/>
              </w:rPr>
              <w:t>asmuo).</w:t>
            </w:r>
          </w:p>
          <w:p w14:paraId="21A33733" w14:textId="7A0E83D7" w:rsidR="00545158" w:rsidRPr="00500AAA" w:rsidRDefault="00545158" w:rsidP="00545158">
            <w:pPr>
              <w:spacing w:line="240" w:lineRule="auto"/>
              <w:rPr>
                <w:rFonts w:ascii="Times New Roman" w:eastAsiaTheme="minorHAnsi" w:hAnsi="Times New Roman" w:cs="Times New Roman"/>
                <w:sz w:val="24"/>
                <w:szCs w:val="24"/>
              </w:rPr>
            </w:pPr>
            <w:r w:rsidRPr="00500AAA">
              <w:rPr>
                <w:rFonts w:ascii="Times New Roman" w:hAnsi="Times New Roman" w:cs="Times New Roman"/>
                <w:sz w:val="24"/>
                <w:szCs w:val="24"/>
              </w:rPr>
              <w:t>Specialistai turi tenkinti šiuos žemiau nurodytus reikalavimus:</w:t>
            </w:r>
          </w:p>
        </w:tc>
      </w:tr>
      <w:tr w:rsidR="00545158" w:rsidRPr="00500AAA" w14:paraId="7ED69E73" w14:textId="77777777" w:rsidTr="008E3D39">
        <w:trPr>
          <w:trHeight w:val="1278"/>
        </w:trPr>
        <w:tc>
          <w:tcPr>
            <w:tcW w:w="846" w:type="dxa"/>
          </w:tcPr>
          <w:p w14:paraId="6D35C600" w14:textId="7AD77DEE" w:rsidR="00545158" w:rsidRPr="00500AAA" w:rsidRDefault="00321060"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w:t>
            </w:r>
            <w:r w:rsidR="00545158" w:rsidRPr="00500AAA">
              <w:rPr>
                <w:rFonts w:ascii="Times New Roman" w:eastAsiaTheme="minorHAnsi" w:hAnsi="Times New Roman" w:cs="Times New Roman"/>
                <w:sz w:val="24"/>
                <w:szCs w:val="24"/>
              </w:rPr>
              <w:t>.</w:t>
            </w:r>
            <w:r w:rsidR="00A068FA" w:rsidRPr="00500AAA">
              <w:rPr>
                <w:rFonts w:ascii="Times New Roman" w:eastAsiaTheme="minorHAnsi" w:hAnsi="Times New Roman" w:cs="Times New Roman"/>
                <w:sz w:val="24"/>
                <w:szCs w:val="24"/>
              </w:rPr>
              <w:t>4</w:t>
            </w:r>
            <w:r w:rsidR="00545158" w:rsidRPr="00500AAA">
              <w:rPr>
                <w:rFonts w:ascii="Times New Roman" w:eastAsiaTheme="minorHAnsi" w:hAnsi="Times New Roman" w:cs="Times New Roman"/>
                <w:sz w:val="24"/>
                <w:szCs w:val="24"/>
              </w:rPr>
              <w:t>.1.</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60DF76FE" w14:textId="064D0770" w:rsidR="00D1067C" w:rsidRPr="00500AAA" w:rsidRDefault="00D1067C" w:rsidP="1A8D6246">
            <w:pPr>
              <w:tabs>
                <w:tab w:val="left" w:pos="1980"/>
              </w:tabs>
              <w:spacing w:line="240" w:lineRule="auto"/>
              <w:jc w:val="both"/>
              <w:rPr>
                <w:rFonts w:ascii="Times New Roman" w:eastAsia="Times New Roman" w:hAnsi="Times New Roman" w:cs="Times New Roman"/>
                <w:b/>
                <w:bCs/>
                <w:sz w:val="24"/>
                <w:szCs w:val="24"/>
              </w:rPr>
            </w:pPr>
            <w:r w:rsidRPr="00500AAA">
              <w:rPr>
                <w:rFonts w:ascii="Times New Roman" w:eastAsia="Times New Roman" w:hAnsi="Times New Roman" w:cs="Times New Roman"/>
                <w:b/>
                <w:bCs/>
                <w:sz w:val="24"/>
                <w:szCs w:val="24"/>
              </w:rPr>
              <w:t xml:space="preserve">I </w:t>
            </w:r>
            <w:r w:rsidR="00A068FA" w:rsidRPr="00500AAA">
              <w:rPr>
                <w:rFonts w:ascii="Times New Roman" w:eastAsia="Times New Roman" w:hAnsi="Times New Roman" w:cs="Times New Roman"/>
                <w:b/>
                <w:bCs/>
                <w:sz w:val="24"/>
                <w:szCs w:val="24"/>
              </w:rPr>
              <w:t xml:space="preserve">ir II </w:t>
            </w:r>
            <w:r w:rsidRPr="00500AAA">
              <w:rPr>
                <w:rFonts w:ascii="Times New Roman" w:eastAsia="Times New Roman" w:hAnsi="Times New Roman" w:cs="Times New Roman"/>
                <w:b/>
                <w:bCs/>
                <w:sz w:val="24"/>
                <w:szCs w:val="24"/>
              </w:rPr>
              <w:t>pirkimo objekto daliai.</w:t>
            </w:r>
          </w:p>
          <w:p w14:paraId="488E9AE0" w14:textId="0B43478C" w:rsidR="00C53EAC" w:rsidRPr="00500AAA" w:rsidRDefault="7B4F9727" w:rsidP="1A8D6246">
            <w:pPr>
              <w:tabs>
                <w:tab w:val="left" w:pos="1980"/>
              </w:tabs>
              <w:spacing w:line="240" w:lineRule="auto"/>
              <w:jc w:val="both"/>
              <w:rPr>
                <w:rFonts w:ascii="Times New Roman" w:eastAsia="Times New Roman" w:hAnsi="Times New Roman" w:cs="Times New Roman"/>
                <w:sz w:val="24"/>
                <w:szCs w:val="24"/>
              </w:rPr>
            </w:pPr>
            <w:r w:rsidRPr="00500AAA">
              <w:rPr>
                <w:rFonts w:ascii="Times New Roman" w:eastAsia="Times New Roman" w:hAnsi="Times New Roman" w:cs="Times New Roman"/>
                <w:sz w:val="24"/>
                <w:szCs w:val="24"/>
              </w:rPr>
              <w:t xml:space="preserve">Paslaugų teikėjas turi kvalifikuotą personalą, galintį suteikti perkamas paslaugas, t. y., Paslaugų teikėjas turi pasiūlyti </w:t>
            </w:r>
            <w:r w:rsidR="000C5D18">
              <w:rPr>
                <w:rFonts w:ascii="Times New Roman" w:eastAsia="Times New Roman" w:hAnsi="Times New Roman" w:cs="Times New Roman"/>
                <w:sz w:val="24"/>
                <w:szCs w:val="24"/>
              </w:rPr>
              <w:t>bent</w:t>
            </w:r>
            <w:r w:rsidRPr="00500AAA">
              <w:rPr>
                <w:rFonts w:ascii="Times New Roman" w:eastAsia="Times New Roman" w:hAnsi="Times New Roman" w:cs="Times New Roman"/>
                <w:sz w:val="24"/>
                <w:szCs w:val="24"/>
              </w:rPr>
              <w:t xml:space="preserve"> vieną atestuotą auditorių, kuris yra</w:t>
            </w:r>
            <w:r w:rsidR="00E919E1" w:rsidRPr="00500AAA">
              <w:rPr>
                <w:rFonts w:ascii="Times New Roman" w:eastAsia="Times New Roman" w:hAnsi="Times New Roman" w:cs="Times New Roman"/>
                <w:sz w:val="24"/>
                <w:szCs w:val="24"/>
              </w:rPr>
              <w:t>:</w:t>
            </w:r>
          </w:p>
          <w:p w14:paraId="26FE58F6" w14:textId="77777777" w:rsidR="00545158" w:rsidRPr="00500AAA" w:rsidRDefault="7B4F9727" w:rsidP="00C53EAC">
            <w:pPr>
              <w:pStyle w:val="ListParagraph"/>
              <w:numPr>
                <w:ilvl w:val="0"/>
                <w:numId w:val="14"/>
              </w:numPr>
              <w:tabs>
                <w:tab w:val="left" w:pos="458"/>
              </w:tabs>
              <w:spacing w:line="240" w:lineRule="auto"/>
              <w:ind w:left="33" w:firstLine="0"/>
              <w:jc w:val="both"/>
              <w:rPr>
                <w:rFonts w:ascii="Times New Roman" w:eastAsia="Times New Roman" w:hAnsi="Times New Roman" w:cs="Times New Roman"/>
                <w:sz w:val="24"/>
                <w:szCs w:val="24"/>
              </w:rPr>
            </w:pPr>
            <w:r w:rsidRPr="00500AAA">
              <w:rPr>
                <w:rFonts w:ascii="Times New Roman" w:eastAsia="Times New Roman" w:hAnsi="Times New Roman" w:cs="Times New Roman"/>
                <w:sz w:val="24"/>
                <w:szCs w:val="24"/>
              </w:rPr>
              <w:t>nacionalinės apskaitos arba audito įstaigos ar institucijos narys, kuri savo ruožtu yra IFAC narė, arba įsipareigoja laikytis TS nurodytų IFAC standartų ir etikos reikalavimų</w:t>
            </w:r>
            <w:r w:rsidR="392C2543" w:rsidRPr="00500AAA">
              <w:rPr>
                <w:rFonts w:ascii="Times New Roman" w:eastAsia="Times New Roman" w:hAnsi="Times New Roman" w:cs="Times New Roman"/>
                <w:sz w:val="24"/>
                <w:szCs w:val="24"/>
              </w:rPr>
              <w:t>;</w:t>
            </w:r>
          </w:p>
          <w:p w14:paraId="42F9DF71" w14:textId="6B22B5ED" w:rsidR="00C53EAC" w:rsidRPr="00500AAA" w:rsidRDefault="00C53EAC" w:rsidP="00C53EAC">
            <w:pPr>
              <w:pStyle w:val="ListParagraph"/>
              <w:numPr>
                <w:ilvl w:val="0"/>
                <w:numId w:val="14"/>
              </w:numPr>
              <w:tabs>
                <w:tab w:val="left" w:pos="458"/>
              </w:tabs>
              <w:spacing w:line="240" w:lineRule="auto"/>
              <w:ind w:left="33" w:firstLine="0"/>
              <w:jc w:val="both"/>
              <w:rPr>
                <w:rFonts w:ascii="Times New Roman" w:eastAsia="Times New Roman" w:hAnsi="Times New Roman" w:cs="Times New Roman"/>
                <w:sz w:val="24"/>
                <w:szCs w:val="24"/>
              </w:rPr>
            </w:pPr>
            <w:r w:rsidRPr="00500AAA">
              <w:rPr>
                <w:rFonts w:ascii="Times New Roman" w:eastAsia="Times New Roman" w:hAnsi="Times New Roman" w:cs="Times New Roman"/>
                <w:sz w:val="24"/>
                <w:szCs w:val="24"/>
              </w:rPr>
              <w:t xml:space="preserve">neturi galiojančių </w:t>
            </w:r>
            <w:r w:rsidRPr="00500AAA">
              <w:rPr>
                <w:rFonts w:ascii="Times New Roman" w:eastAsia="Times New Roman" w:hAnsi="Times New Roman" w:cs="Times New Roman"/>
                <w:color w:val="000000" w:themeColor="text1"/>
                <w:sz w:val="24"/>
                <w:szCs w:val="24"/>
              </w:rPr>
              <w:t xml:space="preserve">paskirtų nurodymų </w:t>
            </w:r>
            <w:r w:rsidRPr="00500AAA">
              <w:rPr>
                <w:rFonts w:ascii="Times New Roman" w:eastAsia="Times New Roman" w:hAnsi="Times New Roman" w:cs="Times New Roman"/>
                <w:sz w:val="24"/>
                <w:szCs w:val="24"/>
              </w:rPr>
              <w:t>ar poveikio priemonių</w:t>
            </w:r>
            <w:r w:rsidR="00D1067C" w:rsidRPr="00500AAA">
              <w:rPr>
                <w:rFonts w:ascii="Times New Roman" w:eastAsia="Times New Roman" w:hAnsi="Times New Roman" w:cs="Times New Roman"/>
                <w:sz w:val="24"/>
                <w:szCs w:val="24"/>
              </w:rPr>
              <w:t>.</w:t>
            </w:r>
          </w:p>
        </w:tc>
        <w:tc>
          <w:tcPr>
            <w:tcW w:w="5245" w:type="dxa"/>
            <w:vMerge w:val="restart"/>
            <w:tcBorders>
              <w:top w:val="single" w:sz="4" w:space="0" w:color="000000" w:themeColor="text1"/>
              <w:left w:val="single" w:sz="4" w:space="0" w:color="auto"/>
              <w:right w:val="single" w:sz="4" w:space="0" w:color="000000" w:themeColor="text1"/>
            </w:tcBorders>
          </w:tcPr>
          <w:p w14:paraId="10FD279F" w14:textId="39BF0B12" w:rsidR="1A8D6246" w:rsidRPr="00500AAA" w:rsidRDefault="1A8D6246" w:rsidP="00A25F97">
            <w:pPr>
              <w:tabs>
                <w:tab w:val="left" w:pos="436"/>
              </w:tabs>
              <w:spacing w:line="240" w:lineRule="auto"/>
              <w:ind w:left="11" w:hanging="11"/>
              <w:jc w:val="both"/>
              <w:rPr>
                <w:rFonts w:ascii="Times New Roman" w:eastAsia="Times New Roman" w:hAnsi="Times New Roman" w:cs="Times New Roman"/>
                <w:color w:val="000000" w:themeColor="text1"/>
                <w:sz w:val="24"/>
                <w:szCs w:val="24"/>
              </w:rPr>
            </w:pPr>
            <w:r w:rsidRPr="00500AAA">
              <w:rPr>
                <w:rFonts w:ascii="Times New Roman" w:eastAsia="Times New Roman" w:hAnsi="Times New Roman" w:cs="Times New Roman"/>
                <w:color w:val="000000" w:themeColor="text1"/>
                <w:sz w:val="24"/>
                <w:szCs w:val="24"/>
              </w:rPr>
              <w:t xml:space="preserve">PO pasiūlymų pateikimo termino pabaigos dieną patikrins viešai skelbiamą informaciją Lietuvos auditorių rūmų interneto tinklapyje </w:t>
            </w:r>
          </w:p>
          <w:p w14:paraId="23E85864" w14:textId="7625AD57" w:rsidR="0EB254CB" w:rsidRPr="00500AAA" w:rsidRDefault="0EB254CB" w:rsidP="00A25F97">
            <w:pPr>
              <w:tabs>
                <w:tab w:val="left" w:pos="436"/>
              </w:tabs>
              <w:spacing w:line="240" w:lineRule="auto"/>
              <w:ind w:left="11" w:hanging="11"/>
              <w:jc w:val="both"/>
              <w:rPr>
                <w:rFonts w:ascii="Times New Roman" w:eastAsia="Times New Roman" w:hAnsi="Times New Roman" w:cs="Times New Roman"/>
                <w:color w:val="000000" w:themeColor="text1"/>
                <w:sz w:val="24"/>
                <w:szCs w:val="24"/>
              </w:rPr>
            </w:pPr>
            <w:hyperlink r:id="rId12">
              <w:r w:rsidRPr="00500AAA">
                <w:rPr>
                  <w:rStyle w:val="Hyperlink"/>
                  <w:rFonts w:ascii="Times New Roman" w:eastAsia="Times New Roman" w:hAnsi="Times New Roman" w:cs="Times New Roman"/>
                  <w:sz w:val="24"/>
                  <w:szCs w:val="24"/>
                </w:rPr>
                <w:t>https://www.lar.lt/sarasai/auditoriai/68</w:t>
              </w:r>
            </w:hyperlink>
            <w:r w:rsidRPr="00500AAA">
              <w:rPr>
                <w:rFonts w:ascii="Times New Roman" w:eastAsia="Times New Roman" w:hAnsi="Times New Roman" w:cs="Times New Roman"/>
                <w:color w:val="000000" w:themeColor="text1"/>
                <w:sz w:val="24"/>
                <w:szCs w:val="24"/>
              </w:rPr>
              <w:t xml:space="preserve"> </w:t>
            </w:r>
          </w:p>
          <w:p w14:paraId="04D07FF0" w14:textId="77777777" w:rsidR="1A8D6246" w:rsidRPr="00500AAA" w:rsidRDefault="1A8D6246" w:rsidP="00A25F97">
            <w:pPr>
              <w:spacing w:after="120" w:line="240" w:lineRule="auto"/>
              <w:jc w:val="both"/>
              <w:rPr>
                <w:rFonts w:ascii="Times New Roman" w:eastAsia="Times New Roman" w:hAnsi="Times New Roman" w:cs="Times New Roman"/>
                <w:color w:val="000000" w:themeColor="text1"/>
                <w:sz w:val="24"/>
                <w:szCs w:val="24"/>
              </w:rPr>
            </w:pPr>
            <w:r w:rsidRPr="00500AAA">
              <w:rPr>
                <w:rFonts w:ascii="Times New Roman" w:eastAsia="Times New Roman" w:hAnsi="Times New Roman" w:cs="Times New Roman"/>
                <w:color w:val="000000" w:themeColor="text1"/>
                <w:sz w:val="24"/>
                <w:szCs w:val="24"/>
              </w:rPr>
              <w:t>Dokumentų, įrodančių paskirtų nurodymų ar poveikio priemonių nebuvimą, nereikalaujama.</w:t>
            </w:r>
          </w:p>
          <w:p w14:paraId="1183A066" w14:textId="4D9CBEC8" w:rsidR="00D20687" w:rsidRPr="00500AAA" w:rsidRDefault="00D20687" w:rsidP="00A25F97">
            <w:pPr>
              <w:spacing w:after="120" w:line="240" w:lineRule="auto"/>
              <w:jc w:val="both"/>
              <w:rPr>
                <w:rFonts w:ascii="Times New Roman" w:eastAsia="Times New Roman" w:hAnsi="Times New Roman" w:cs="Times New Roman"/>
                <w:color w:val="000000" w:themeColor="text1"/>
                <w:sz w:val="24"/>
                <w:szCs w:val="24"/>
              </w:rPr>
            </w:pPr>
            <w:r w:rsidRPr="00F64B72">
              <w:rPr>
                <w:rFonts w:ascii="Times New Roman" w:eastAsia="Times New Roman" w:hAnsi="Times New Roman" w:cs="Times New Roman"/>
                <w:bCs/>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r w:rsidR="00F64B72">
              <w:rPr>
                <w:rFonts w:ascii="Times New Roman" w:eastAsia="Times New Roman" w:hAnsi="Times New Roman" w:cs="Times New Roman"/>
                <w:bCs/>
                <w:color w:val="000000" w:themeColor="text1"/>
                <w:sz w:val="24"/>
                <w:szCs w:val="24"/>
              </w:rPr>
              <w:t xml:space="preserve"> </w:t>
            </w:r>
            <w:r w:rsidR="00F64B72" w:rsidRPr="00F64B72">
              <w:rPr>
                <w:rFonts w:ascii="Times New Roman" w:eastAsia="Times New Roman" w:hAnsi="Times New Roman" w:cs="Times New Roman"/>
                <w:b/>
                <w:color w:val="000000" w:themeColor="text1"/>
                <w:sz w:val="24"/>
                <w:szCs w:val="24"/>
              </w:rPr>
              <w:t>(III pirkimo objekto dalyje)</w:t>
            </w:r>
            <w:r w:rsidRPr="00F64B72">
              <w:rPr>
                <w:rFonts w:ascii="Times New Roman" w:eastAsia="Times New Roman" w:hAnsi="Times New Roman" w:cs="Times New Roman"/>
                <w:bCs/>
                <w:color w:val="000000" w:themeColor="text1"/>
                <w:sz w:val="24"/>
                <w:szCs w:val="24"/>
              </w:rPr>
              <w:t>:</w:t>
            </w:r>
          </w:p>
          <w:p w14:paraId="5DE972E2" w14:textId="03988038" w:rsidR="003908C9" w:rsidRPr="00500AAA" w:rsidRDefault="003908C9" w:rsidP="00A25F97">
            <w:pPr>
              <w:pStyle w:val="ListParagraph"/>
              <w:numPr>
                <w:ilvl w:val="1"/>
                <w:numId w:val="15"/>
              </w:numPr>
              <w:tabs>
                <w:tab w:val="left" w:pos="468"/>
              </w:tabs>
              <w:spacing w:after="120" w:line="240" w:lineRule="auto"/>
              <w:ind w:left="38" w:firstLine="0"/>
              <w:jc w:val="both"/>
              <w:rPr>
                <w:rFonts w:ascii="Times New Roman" w:hAnsi="Times New Roman" w:cs="Times New Roman"/>
                <w:sz w:val="24"/>
                <w:szCs w:val="24"/>
              </w:rPr>
            </w:pPr>
            <w:r w:rsidRPr="00500AAA">
              <w:rPr>
                <w:rFonts w:ascii="Times New Roman" w:hAnsi="Times New Roman" w:cs="Times New Roman"/>
                <w:b/>
                <w:bCs/>
                <w:sz w:val="24"/>
                <w:szCs w:val="24"/>
              </w:rPr>
              <w:t>specialist</w:t>
            </w:r>
            <w:r w:rsidR="00D20687" w:rsidRPr="00500AAA">
              <w:rPr>
                <w:rFonts w:ascii="Times New Roman" w:hAnsi="Times New Roman" w:cs="Times New Roman"/>
                <w:b/>
                <w:bCs/>
                <w:sz w:val="24"/>
                <w:szCs w:val="24"/>
              </w:rPr>
              <w:t>o (-ų)</w:t>
            </w:r>
            <w:r w:rsidRPr="00500AAA">
              <w:rPr>
                <w:rFonts w:ascii="Times New Roman" w:hAnsi="Times New Roman" w:cs="Times New Roman"/>
                <w:b/>
                <w:bCs/>
                <w:sz w:val="24"/>
                <w:szCs w:val="24"/>
              </w:rPr>
              <w:t xml:space="preserve"> pasirašytas</w:t>
            </w:r>
            <w:r w:rsidRPr="00500AAA">
              <w:rPr>
                <w:rFonts w:ascii="Times New Roman" w:hAnsi="Times New Roman" w:cs="Times New Roman"/>
                <w:sz w:val="24"/>
                <w:szCs w:val="24"/>
              </w:rPr>
              <w:t xml:space="preserve"> </w:t>
            </w:r>
            <w:r w:rsidR="00B352B5" w:rsidRPr="00500AAA">
              <w:rPr>
                <w:rFonts w:ascii="Times New Roman" w:hAnsi="Times New Roman" w:cs="Times New Roman"/>
                <w:sz w:val="24"/>
                <w:szCs w:val="24"/>
              </w:rPr>
              <w:t xml:space="preserve">pagrindinių vykdytų projektų sąrašas, </w:t>
            </w:r>
            <w:r w:rsidR="00500AAA" w:rsidRPr="003908C9">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00500AAA" w:rsidRPr="003908C9">
              <w:rPr>
                <w:rFonts w:ascii="Times New Roman" w:hAnsi="Times New Roman" w:cs="Times New Roman"/>
                <w:bCs/>
                <w:sz w:val="24"/>
                <w:szCs w:val="24"/>
              </w:rPr>
              <w:t xml:space="preserve"> </w:t>
            </w:r>
            <w:r w:rsidR="00500AAA" w:rsidRPr="003908C9">
              <w:rPr>
                <w:rFonts w:ascii="Times New Roman" w:hAnsi="Times New Roman" w:cs="Times New Roman"/>
                <w:sz w:val="24"/>
                <w:szCs w:val="24"/>
              </w:rPr>
              <w:t xml:space="preserve">arba kiti lygiaverčiai dokumentai. </w:t>
            </w:r>
            <w:r w:rsidR="00500AAA" w:rsidRPr="003908C9">
              <w:rPr>
                <w:rFonts w:ascii="Times New Roman" w:hAnsi="Times New Roman" w:cs="Times New Roman"/>
                <w:b/>
                <w:bCs/>
                <w:sz w:val="24"/>
                <w:szCs w:val="24"/>
                <w:u w:val="single"/>
              </w:rPr>
              <w:t xml:space="preserve">Pateiktuose įrodymuose turi būti nurodyti tiekėjų siūlomus specialistus identifikuojantys duomenys (vardas, pavardė), </w:t>
            </w:r>
            <w:r w:rsidR="00F64B72">
              <w:rPr>
                <w:rFonts w:ascii="Times New Roman" w:hAnsi="Times New Roman" w:cs="Times New Roman"/>
                <w:b/>
                <w:bCs/>
                <w:sz w:val="24"/>
                <w:szCs w:val="24"/>
                <w:u w:val="single"/>
              </w:rPr>
              <w:t xml:space="preserve">audito </w:t>
            </w:r>
            <w:r w:rsidR="00500AAA" w:rsidRPr="003908C9">
              <w:rPr>
                <w:rFonts w:ascii="Times New Roman" w:hAnsi="Times New Roman" w:cs="Times New Roman"/>
                <w:b/>
                <w:bCs/>
                <w:sz w:val="24"/>
                <w:szCs w:val="24"/>
                <w:u w:val="single"/>
              </w:rPr>
              <w:t>metu įgyvendinti veiksmai</w:t>
            </w:r>
            <w:r w:rsidRPr="00500AAA">
              <w:rPr>
                <w:rFonts w:ascii="Times New Roman" w:hAnsi="Times New Roman" w:cs="Times New Roman"/>
                <w:bCs/>
                <w:sz w:val="24"/>
                <w:szCs w:val="24"/>
              </w:rPr>
              <w:t>;</w:t>
            </w:r>
          </w:p>
          <w:p w14:paraId="5FE92FA7" w14:textId="521F9D52" w:rsidR="003908C9" w:rsidRPr="003908C9" w:rsidRDefault="003908C9" w:rsidP="00A25F97">
            <w:pPr>
              <w:spacing w:after="120" w:line="240" w:lineRule="auto"/>
              <w:jc w:val="both"/>
              <w:rPr>
                <w:rFonts w:ascii="Times New Roman" w:hAnsi="Times New Roman" w:cs="Times New Roman"/>
                <w:sz w:val="24"/>
                <w:szCs w:val="24"/>
              </w:rPr>
            </w:pPr>
            <w:r w:rsidRPr="003908C9">
              <w:rPr>
                <w:rFonts w:ascii="Times New Roman" w:hAnsi="Times New Roman" w:cs="Times New Roman"/>
                <w:sz w:val="24"/>
                <w:szCs w:val="24"/>
              </w:rPr>
              <w:t xml:space="preserve">2) </w:t>
            </w:r>
            <w:r w:rsidRPr="003908C9">
              <w:rPr>
                <w:rFonts w:ascii="Times New Roman" w:hAnsi="Times New Roman" w:cs="Times New Roman"/>
                <w:b/>
                <w:sz w:val="24"/>
                <w:szCs w:val="24"/>
              </w:rPr>
              <w:t>paslaugų gavėjo (užsakovo) pažyma</w:t>
            </w:r>
            <w:r w:rsidRPr="003908C9">
              <w:rPr>
                <w:rFonts w:ascii="Times New Roman" w:hAnsi="Times New Roman" w:cs="Times New Roman"/>
                <w:bCs/>
                <w:sz w:val="24"/>
                <w:szCs w:val="24"/>
              </w:rPr>
              <w:t xml:space="preserve"> apie tai, kad svarbiausių įgyvendinto </w:t>
            </w:r>
            <w:r w:rsidR="00F64B72">
              <w:rPr>
                <w:rFonts w:ascii="Times New Roman" w:hAnsi="Times New Roman" w:cs="Times New Roman"/>
                <w:bCs/>
                <w:sz w:val="24"/>
                <w:szCs w:val="24"/>
              </w:rPr>
              <w:t>audito</w:t>
            </w:r>
            <w:r w:rsidRPr="003908C9">
              <w:rPr>
                <w:rFonts w:ascii="Times New Roman" w:hAnsi="Times New Roman" w:cs="Times New Roman"/>
                <w:bCs/>
                <w:sz w:val="24"/>
                <w:szCs w:val="24"/>
              </w:rPr>
              <w:t xml:space="preserve"> paslaugų suteikimas ir galutiniai rezultatai buvo tinkami, kurioje turi būti nurodytas </w:t>
            </w:r>
            <w:r w:rsidRPr="003908C9">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3908C9">
              <w:rPr>
                <w:rFonts w:ascii="Times New Roman" w:hAnsi="Times New Roman" w:cs="Times New Roman"/>
                <w:bCs/>
                <w:sz w:val="24"/>
                <w:szCs w:val="24"/>
              </w:rPr>
              <w:t xml:space="preserve"> </w:t>
            </w:r>
            <w:r w:rsidRPr="003908C9">
              <w:rPr>
                <w:rFonts w:ascii="Times New Roman" w:hAnsi="Times New Roman" w:cs="Times New Roman"/>
                <w:sz w:val="24"/>
                <w:szCs w:val="24"/>
              </w:rPr>
              <w:t xml:space="preserve">arba kiti lygiaverčiai dokumentai. </w:t>
            </w:r>
            <w:r w:rsidRPr="003908C9">
              <w:rPr>
                <w:rFonts w:ascii="Times New Roman" w:hAnsi="Times New Roman" w:cs="Times New Roman"/>
                <w:b/>
                <w:bCs/>
                <w:sz w:val="24"/>
                <w:szCs w:val="24"/>
                <w:u w:val="single"/>
              </w:rPr>
              <w:t>Pateiktuose įrodymuose turi būti nurodyti tiekėjų siūlomus specialistus identifikuojantys duomenys (vardas, pavardė), projekto metu įgyvendinti veiksmai</w:t>
            </w:r>
            <w:r w:rsidRPr="003908C9">
              <w:rPr>
                <w:rFonts w:ascii="Times New Roman" w:hAnsi="Times New Roman" w:cs="Times New Roman"/>
                <w:sz w:val="24"/>
                <w:szCs w:val="24"/>
              </w:rPr>
              <w:t>;</w:t>
            </w:r>
          </w:p>
          <w:p w14:paraId="0FD5F48F" w14:textId="77777777" w:rsidR="003908C9" w:rsidRPr="003908C9" w:rsidRDefault="003908C9" w:rsidP="00A25F97">
            <w:pPr>
              <w:spacing w:after="120" w:line="240" w:lineRule="auto"/>
              <w:jc w:val="both"/>
              <w:rPr>
                <w:rFonts w:ascii="Times New Roman" w:hAnsi="Times New Roman" w:cs="Times New Roman"/>
                <w:sz w:val="24"/>
                <w:szCs w:val="24"/>
              </w:rPr>
            </w:pPr>
            <w:r w:rsidRPr="003908C9">
              <w:rPr>
                <w:rFonts w:ascii="Times New Roman" w:hAnsi="Times New Roman" w:cs="Times New Roman"/>
                <w:sz w:val="24"/>
                <w:szCs w:val="24"/>
              </w:rPr>
              <w:t>3)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796F8269" w14:textId="77777777" w:rsidR="003908C9" w:rsidRPr="003908C9" w:rsidRDefault="003908C9" w:rsidP="00A25F97">
            <w:pPr>
              <w:spacing w:after="120" w:line="240" w:lineRule="auto"/>
              <w:jc w:val="both"/>
              <w:rPr>
                <w:rFonts w:ascii="Times New Roman" w:hAnsi="Times New Roman" w:cs="Times New Roman"/>
                <w:sz w:val="24"/>
                <w:szCs w:val="24"/>
                <w:u w:val="single"/>
              </w:rPr>
            </w:pPr>
            <w:r w:rsidRPr="003908C9">
              <w:rPr>
                <w:rFonts w:ascii="Times New Roman" w:hAnsi="Times New Roman" w:cs="Times New Roman"/>
                <w:sz w:val="24"/>
                <w:szCs w:val="24"/>
                <w:u w:val="single"/>
              </w:rPr>
              <w:t xml:space="preserve">Svarbu, kad susitarimai (ketinimų protokolai) būtų sudaryti ir pateikti iki nustatytos pasiūlymų pateikimo dienos. </w:t>
            </w:r>
          </w:p>
          <w:p w14:paraId="67780005" w14:textId="4881D805" w:rsidR="00DC4D73" w:rsidRPr="00500AAA" w:rsidRDefault="003908C9" w:rsidP="00A25F97">
            <w:pPr>
              <w:spacing w:after="120" w:line="240" w:lineRule="auto"/>
              <w:jc w:val="both"/>
              <w:rPr>
                <w:rFonts w:ascii="Times New Roman" w:hAnsi="Times New Roman" w:cs="Times New Roman"/>
              </w:rPr>
            </w:pPr>
            <w:r w:rsidRPr="00500AAA">
              <w:rPr>
                <w:rFonts w:ascii="Times New Roman" w:hAnsi="Times New Roman" w:cs="Times New Roman"/>
                <w:sz w:val="24"/>
                <w:szCs w:val="24"/>
              </w:rPr>
              <w:t xml:space="preserve">Perkančioji organizacija turi teisę kreiptis į užsakovą ir prašyti papildomos informacijos apie specialisto dalyvavimą </w:t>
            </w:r>
            <w:r w:rsidR="00F64B72">
              <w:rPr>
                <w:rFonts w:ascii="Times New Roman" w:hAnsi="Times New Roman" w:cs="Times New Roman"/>
                <w:sz w:val="24"/>
                <w:szCs w:val="24"/>
              </w:rPr>
              <w:t>audit</w:t>
            </w:r>
            <w:r w:rsidRPr="00500AAA">
              <w:rPr>
                <w:rFonts w:ascii="Times New Roman" w:hAnsi="Times New Roman" w:cs="Times New Roman"/>
                <w:sz w:val="24"/>
                <w:szCs w:val="24"/>
              </w:rPr>
              <w: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545158" w:rsidRPr="00500AAA"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500AAA">
              <w:rPr>
                <w:rFonts w:ascii="Times New Roman" w:hAnsi="Times New Roman" w:cs="Times New Roman"/>
                <w:color w:val="000000"/>
                <w:sz w:val="24"/>
                <w:szCs w:val="24"/>
              </w:rPr>
              <w:t>tiekėjas;</w:t>
            </w:r>
          </w:p>
          <w:p w14:paraId="203B1109" w14:textId="77777777" w:rsidR="00545158" w:rsidRPr="00500AAA"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500AAA">
              <w:rPr>
                <w:rFonts w:ascii="Times New Roman" w:hAnsi="Times New Roman" w:cs="Times New Roman"/>
                <w:color w:val="000000"/>
                <w:sz w:val="24"/>
                <w:szCs w:val="24"/>
              </w:rPr>
              <w:t xml:space="preserve">ūkio subjektas, kurio pajėgumais </w:t>
            </w:r>
            <w:r w:rsidRPr="00500AAA">
              <w:rPr>
                <w:rFonts w:ascii="Times New Roman" w:eastAsiaTheme="minorHAnsi" w:hAnsi="Times New Roman" w:cs="Times New Roman"/>
                <w:sz w:val="24"/>
                <w:szCs w:val="24"/>
              </w:rPr>
              <w:t xml:space="preserve"> tiekėjas remiasi, kad atitiktų </w:t>
            </w:r>
            <w:r w:rsidRPr="00500AAA">
              <w:rPr>
                <w:rFonts w:ascii="Times New Roman" w:eastAsia="Calibri" w:hAnsi="Times New Roman" w:cs="Times New Roman"/>
                <w:sz w:val="24"/>
                <w:szCs w:val="24"/>
              </w:rPr>
              <w:t>šį reikalavimą;</w:t>
            </w:r>
          </w:p>
          <w:p w14:paraId="15094104" w14:textId="77777777" w:rsidR="00545158" w:rsidRPr="00500AAA"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500AAA">
              <w:rPr>
                <w:rFonts w:ascii="Times New Roman" w:hAnsi="Times New Roman" w:cs="Times New Roman"/>
                <w:iCs/>
                <w:color w:val="000000"/>
                <w:sz w:val="24"/>
                <w:szCs w:val="24"/>
              </w:rPr>
              <w:t xml:space="preserve">jeigu pasiūlymą teikia ūkio subjektų grupė, </w:t>
            </w:r>
            <w:r w:rsidRPr="00500AAA">
              <w:rPr>
                <w:rFonts w:ascii="Times New Roman" w:hAnsi="Times New Roman" w:cs="Times New Roman"/>
                <w:iCs/>
                <w:sz w:val="24"/>
                <w:szCs w:val="24"/>
              </w:rPr>
              <w:t>veikianti pagal jungtinės veiklos (partnerystės) sutartį</w:t>
            </w:r>
            <w:r w:rsidRPr="00500AAA">
              <w:rPr>
                <w:rFonts w:ascii="Times New Roman" w:hAnsi="Times New Roman" w:cs="Times New Roman"/>
                <w:iCs/>
                <w:color w:val="000000"/>
                <w:sz w:val="24"/>
                <w:szCs w:val="24"/>
              </w:rPr>
              <w:t>, ūkio subjektų grupės nario (-ių) specialistai, atsižvelgiant į jų prisiimamus įsipareigojimus pirkimo sutarčiai vykdyti;</w:t>
            </w:r>
          </w:p>
          <w:p w14:paraId="518F3AFB" w14:textId="52D15D4D" w:rsidR="00545158" w:rsidRPr="00500AAA"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500AAA">
              <w:rPr>
                <w:rFonts w:ascii="Times New Roman" w:hAnsi="Times New Roman" w:cs="Times New Roman"/>
                <w:iCs/>
                <w:color w:val="000000"/>
                <w:sz w:val="24"/>
                <w:szCs w:val="24"/>
              </w:rPr>
              <w:t xml:space="preserve">subtiekėjas, </w:t>
            </w:r>
            <w:r w:rsidRPr="00500AAA">
              <w:rPr>
                <w:rFonts w:ascii="Times New Roman" w:hAnsi="Times New Roman" w:cs="Times New Roman"/>
                <w:color w:val="000000"/>
                <w:sz w:val="24"/>
                <w:szCs w:val="24"/>
              </w:rPr>
              <w:t xml:space="preserve">jeigu jis vykdys tą </w:t>
            </w:r>
            <w:r w:rsidRPr="002C75BA">
              <w:rPr>
                <w:rFonts w:ascii="Times New Roman" w:hAnsi="Times New Roman" w:cs="Times New Roman"/>
                <w:color w:val="000000"/>
                <w:sz w:val="24"/>
                <w:szCs w:val="24"/>
              </w:rPr>
              <w:t xml:space="preserve">pirkimo sutarties dalį, kuriai reikia </w:t>
            </w:r>
            <w:r w:rsidR="00321060" w:rsidRPr="002C75BA">
              <w:rPr>
                <w:rFonts w:ascii="Times New Roman" w:hAnsi="Times New Roman" w:cs="Times New Roman"/>
                <w:color w:val="000000"/>
                <w:sz w:val="24"/>
                <w:szCs w:val="24"/>
              </w:rPr>
              <w:t>1</w:t>
            </w:r>
            <w:r w:rsidRPr="002C75BA">
              <w:rPr>
                <w:rFonts w:ascii="Times New Roman" w:hAnsi="Times New Roman" w:cs="Times New Roman"/>
                <w:color w:val="000000"/>
                <w:sz w:val="24"/>
                <w:szCs w:val="24"/>
              </w:rPr>
              <w:t>.</w:t>
            </w:r>
            <w:r w:rsidR="00A068FA" w:rsidRPr="002C75BA">
              <w:rPr>
                <w:rFonts w:ascii="Times New Roman" w:hAnsi="Times New Roman" w:cs="Times New Roman"/>
                <w:color w:val="000000"/>
                <w:sz w:val="24"/>
                <w:szCs w:val="24"/>
              </w:rPr>
              <w:t>4</w:t>
            </w:r>
            <w:r w:rsidRPr="002C75BA">
              <w:rPr>
                <w:rFonts w:ascii="Times New Roman" w:hAnsi="Times New Roman" w:cs="Times New Roman"/>
                <w:color w:val="000000"/>
                <w:sz w:val="24"/>
                <w:szCs w:val="24"/>
              </w:rPr>
              <w:t>.1-</w:t>
            </w:r>
            <w:r w:rsidR="00321060" w:rsidRPr="002C75BA">
              <w:rPr>
                <w:rFonts w:ascii="Times New Roman" w:hAnsi="Times New Roman" w:cs="Times New Roman"/>
                <w:color w:val="000000"/>
                <w:sz w:val="24"/>
                <w:szCs w:val="24"/>
              </w:rPr>
              <w:t>1</w:t>
            </w:r>
            <w:r w:rsidRPr="002C75BA">
              <w:rPr>
                <w:rFonts w:ascii="Times New Roman" w:hAnsi="Times New Roman" w:cs="Times New Roman"/>
                <w:color w:val="000000"/>
                <w:sz w:val="24"/>
                <w:szCs w:val="24"/>
              </w:rPr>
              <w:t>.</w:t>
            </w:r>
            <w:r w:rsidR="00A068FA" w:rsidRPr="002C75BA">
              <w:rPr>
                <w:rFonts w:ascii="Times New Roman" w:hAnsi="Times New Roman" w:cs="Times New Roman"/>
                <w:color w:val="000000"/>
                <w:sz w:val="24"/>
                <w:szCs w:val="24"/>
              </w:rPr>
              <w:t>4</w:t>
            </w:r>
            <w:r w:rsidRPr="002C75BA">
              <w:rPr>
                <w:rFonts w:ascii="Times New Roman" w:hAnsi="Times New Roman" w:cs="Times New Roman"/>
                <w:color w:val="000000"/>
                <w:sz w:val="24"/>
                <w:szCs w:val="24"/>
              </w:rPr>
              <w:t>.</w:t>
            </w:r>
            <w:r w:rsidR="00A068FA" w:rsidRPr="002C75BA">
              <w:rPr>
                <w:rFonts w:ascii="Times New Roman" w:hAnsi="Times New Roman" w:cs="Times New Roman"/>
                <w:color w:val="000000"/>
                <w:sz w:val="24"/>
                <w:szCs w:val="24"/>
              </w:rPr>
              <w:t>2</w:t>
            </w:r>
            <w:r w:rsidRPr="00500AAA">
              <w:rPr>
                <w:rFonts w:ascii="Times New Roman" w:hAnsi="Times New Roman" w:cs="Times New Roman"/>
                <w:color w:val="000000"/>
                <w:sz w:val="24"/>
                <w:szCs w:val="24"/>
              </w:rPr>
              <w:t xml:space="preserve"> papunkčiuose nustatytos kvalifikacijos</w:t>
            </w:r>
            <w:r w:rsidRPr="00500AAA">
              <w:rPr>
                <w:rFonts w:ascii="Times New Roman" w:hAnsi="Times New Roman" w:cs="Times New Roman"/>
                <w:iCs/>
                <w:color w:val="000000"/>
                <w:sz w:val="24"/>
                <w:szCs w:val="24"/>
              </w:rPr>
              <w:t xml:space="preserve"> (jeigu tiekėjas pats atitinka reikalavimą, tačiau ketina pasitelkti subtiekėją).</w:t>
            </w:r>
          </w:p>
        </w:tc>
      </w:tr>
      <w:tr w:rsidR="006A2D17" w:rsidRPr="00500AAA" w14:paraId="11DB9EF3" w14:textId="77777777" w:rsidTr="008E3D39">
        <w:trPr>
          <w:trHeight w:val="3109"/>
        </w:trPr>
        <w:tc>
          <w:tcPr>
            <w:tcW w:w="846" w:type="dxa"/>
          </w:tcPr>
          <w:p w14:paraId="39E0A83F" w14:textId="03BDC4BF" w:rsidR="006A2D17" w:rsidRPr="00500AAA" w:rsidRDefault="006A2D17"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w:t>
            </w:r>
            <w:r w:rsidR="00A068FA" w:rsidRPr="00500AAA">
              <w:rPr>
                <w:rFonts w:ascii="Times New Roman" w:eastAsiaTheme="minorHAnsi" w:hAnsi="Times New Roman" w:cs="Times New Roman"/>
                <w:sz w:val="24"/>
                <w:szCs w:val="24"/>
              </w:rPr>
              <w:t>4</w:t>
            </w:r>
            <w:r w:rsidRPr="00500AAA">
              <w:rPr>
                <w:rFonts w:ascii="Times New Roman" w:eastAsiaTheme="minorHAnsi" w:hAnsi="Times New Roman" w:cs="Times New Roman"/>
                <w:sz w:val="24"/>
                <w:szCs w:val="24"/>
              </w:rPr>
              <w:t>.2.</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5B83650E" w14:textId="77777777" w:rsidR="00A068FA" w:rsidRPr="00500AAA" w:rsidRDefault="00A068FA" w:rsidP="00A068FA">
            <w:pPr>
              <w:tabs>
                <w:tab w:val="left" w:pos="1980"/>
              </w:tabs>
              <w:spacing w:line="240" w:lineRule="auto"/>
              <w:jc w:val="both"/>
              <w:rPr>
                <w:rFonts w:ascii="Times New Roman" w:eastAsia="Times New Roman" w:hAnsi="Times New Roman" w:cs="Times New Roman"/>
                <w:sz w:val="24"/>
                <w:szCs w:val="24"/>
              </w:rPr>
            </w:pPr>
            <w:r w:rsidRPr="00500AAA">
              <w:rPr>
                <w:rFonts w:ascii="Times New Roman" w:eastAsia="Times New Roman" w:hAnsi="Times New Roman" w:cs="Times New Roman"/>
                <w:b/>
                <w:bCs/>
                <w:sz w:val="24"/>
                <w:szCs w:val="24"/>
              </w:rPr>
              <w:t>III pirkimo objekto daliai.</w:t>
            </w:r>
          </w:p>
          <w:p w14:paraId="5AC8B0D0" w14:textId="44612CC9" w:rsidR="00A068FA" w:rsidRPr="00500AAA" w:rsidRDefault="00A068FA" w:rsidP="00A068FA">
            <w:pPr>
              <w:tabs>
                <w:tab w:val="left" w:pos="1980"/>
              </w:tabs>
              <w:spacing w:line="240" w:lineRule="auto"/>
              <w:jc w:val="both"/>
              <w:rPr>
                <w:rFonts w:ascii="Times New Roman" w:eastAsia="Times New Roman" w:hAnsi="Times New Roman" w:cs="Times New Roman"/>
                <w:sz w:val="24"/>
                <w:szCs w:val="24"/>
              </w:rPr>
            </w:pPr>
            <w:r w:rsidRPr="00500AAA">
              <w:rPr>
                <w:rFonts w:ascii="Times New Roman" w:eastAsia="Times New Roman" w:hAnsi="Times New Roman" w:cs="Times New Roman"/>
                <w:sz w:val="24"/>
                <w:szCs w:val="24"/>
              </w:rPr>
              <w:t xml:space="preserve">Paslaugų teikėjas turi kvalifikuotą personalą, galintį suteikti perkamas paslaugas, t. y., Paslaugų teikėjas turi pasiūlyti </w:t>
            </w:r>
            <w:r w:rsidR="000C5D18">
              <w:rPr>
                <w:rFonts w:ascii="Times New Roman" w:eastAsia="Times New Roman" w:hAnsi="Times New Roman" w:cs="Times New Roman"/>
                <w:sz w:val="24"/>
                <w:szCs w:val="24"/>
              </w:rPr>
              <w:t>bent</w:t>
            </w:r>
            <w:r w:rsidRPr="00500AAA">
              <w:rPr>
                <w:rFonts w:ascii="Times New Roman" w:eastAsia="Times New Roman" w:hAnsi="Times New Roman" w:cs="Times New Roman"/>
                <w:sz w:val="24"/>
                <w:szCs w:val="24"/>
              </w:rPr>
              <w:t xml:space="preserve"> vieną atestuotą auditorių, kuris yra:</w:t>
            </w:r>
          </w:p>
          <w:p w14:paraId="6033F686" w14:textId="77777777" w:rsidR="00A068FA" w:rsidRPr="00500AAA" w:rsidRDefault="00A068FA" w:rsidP="00A068FA">
            <w:pPr>
              <w:pStyle w:val="ListParagraph"/>
              <w:numPr>
                <w:ilvl w:val="0"/>
                <w:numId w:val="14"/>
              </w:numPr>
              <w:tabs>
                <w:tab w:val="left" w:pos="458"/>
              </w:tabs>
              <w:spacing w:line="240" w:lineRule="auto"/>
              <w:ind w:left="33" w:firstLine="0"/>
              <w:jc w:val="both"/>
              <w:rPr>
                <w:rFonts w:ascii="Times New Roman" w:eastAsia="Times New Roman" w:hAnsi="Times New Roman" w:cs="Times New Roman"/>
                <w:sz w:val="24"/>
                <w:szCs w:val="24"/>
              </w:rPr>
            </w:pPr>
            <w:r w:rsidRPr="00500AAA">
              <w:rPr>
                <w:rFonts w:ascii="Times New Roman" w:eastAsia="Times New Roman" w:hAnsi="Times New Roman" w:cs="Times New Roman"/>
                <w:sz w:val="24"/>
                <w:szCs w:val="24"/>
              </w:rPr>
              <w:t>nacionalinės apskaitos arba audito įstaigos ar institucijos narys, kuri savo ruožtu yra IFAC narė, arba įsipareigoja laikytis TS nurodytų IFAC standartų ir etikos reikalavimų;</w:t>
            </w:r>
          </w:p>
          <w:p w14:paraId="44856026" w14:textId="77777777" w:rsidR="00A068FA" w:rsidRPr="00500AAA" w:rsidRDefault="00A068FA" w:rsidP="00A068FA">
            <w:pPr>
              <w:pStyle w:val="ListParagraph"/>
              <w:numPr>
                <w:ilvl w:val="0"/>
                <w:numId w:val="14"/>
              </w:numPr>
              <w:tabs>
                <w:tab w:val="left" w:pos="458"/>
              </w:tabs>
              <w:spacing w:line="240" w:lineRule="auto"/>
              <w:ind w:left="33" w:firstLine="0"/>
              <w:jc w:val="both"/>
              <w:rPr>
                <w:rFonts w:ascii="Times New Roman" w:eastAsia="Times New Roman" w:hAnsi="Times New Roman" w:cs="Times New Roman"/>
                <w:sz w:val="24"/>
                <w:szCs w:val="24"/>
              </w:rPr>
            </w:pPr>
            <w:r w:rsidRPr="00500AAA">
              <w:rPr>
                <w:rFonts w:ascii="Times New Roman" w:eastAsia="Times New Roman" w:hAnsi="Times New Roman" w:cs="Times New Roman"/>
                <w:sz w:val="24"/>
                <w:szCs w:val="24"/>
              </w:rPr>
              <w:t xml:space="preserve">neturi galiojančių </w:t>
            </w:r>
            <w:r w:rsidRPr="00500AAA">
              <w:rPr>
                <w:rFonts w:ascii="Times New Roman" w:eastAsia="Times New Roman" w:hAnsi="Times New Roman" w:cs="Times New Roman"/>
                <w:color w:val="000000" w:themeColor="text1"/>
                <w:sz w:val="24"/>
                <w:szCs w:val="24"/>
              </w:rPr>
              <w:t xml:space="preserve">paskirtų nurodymų </w:t>
            </w:r>
            <w:r w:rsidRPr="00500AAA">
              <w:rPr>
                <w:rFonts w:ascii="Times New Roman" w:eastAsia="Times New Roman" w:hAnsi="Times New Roman" w:cs="Times New Roman"/>
                <w:sz w:val="24"/>
                <w:szCs w:val="24"/>
              </w:rPr>
              <w:t>ar poveikio priemonių;</w:t>
            </w:r>
          </w:p>
          <w:p w14:paraId="7AA3490F" w14:textId="751BA9B1" w:rsidR="006A2D17" w:rsidRPr="00500AAA" w:rsidRDefault="00A068FA" w:rsidP="00A068FA">
            <w:pPr>
              <w:pStyle w:val="ListParagraph"/>
              <w:numPr>
                <w:ilvl w:val="0"/>
                <w:numId w:val="14"/>
              </w:numPr>
              <w:tabs>
                <w:tab w:val="left" w:pos="458"/>
              </w:tabs>
              <w:spacing w:line="240" w:lineRule="auto"/>
              <w:ind w:left="33" w:firstLine="0"/>
              <w:jc w:val="both"/>
              <w:rPr>
                <w:rFonts w:ascii="Times New Roman" w:eastAsia="Times New Roman" w:hAnsi="Times New Roman" w:cs="Times New Roman"/>
                <w:sz w:val="24"/>
                <w:szCs w:val="24"/>
              </w:rPr>
            </w:pPr>
            <w:r w:rsidRPr="00500AAA">
              <w:rPr>
                <w:rFonts w:ascii="Times New Roman" w:eastAsia="Times New Roman" w:hAnsi="Times New Roman" w:cs="Times New Roman"/>
                <w:sz w:val="24"/>
                <w:szCs w:val="24"/>
              </w:rPr>
              <w:t>per pastaruosius 5 metus</w:t>
            </w:r>
            <w:r w:rsidR="002C75BA">
              <w:rPr>
                <w:rFonts w:ascii="Times New Roman" w:eastAsia="Times New Roman" w:hAnsi="Times New Roman" w:cs="Times New Roman"/>
                <w:sz w:val="24"/>
                <w:szCs w:val="24"/>
              </w:rPr>
              <w:t>*</w:t>
            </w:r>
            <w:r w:rsidRPr="00500AAA">
              <w:rPr>
                <w:rFonts w:ascii="Times New Roman" w:eastAsia="Times New Roman" w:hAnsi="Times New Roman" w:cs="Times New Roman"/>
                <w:sz w:val="24"/>
                <w:szCs w:val="24"/>
              </w:rPr>
              <w:t xml:space="preserve"> dalyvavo bent viename</w:t>
            </w:r>
            <w:r w:rsidR="00F64B72">
              <w:rPr>
                <w:rFonts w:ascii="Times New Roman" w:eastAsia="Times New Roman" w:hAnsi="Times New Roman" w:cs="Times New Roman"/>
                <w:sz w:val="24"/>
                <w:szCs w:val="24"/>
              </w:rPr>
              <w:t xml:space="preserve"> tinkamai</w:t>
            </w:r>
            <w:r w:rsidR="00E176C7">
              <w:rPr>
                <w:rFonts w:ascii="Times New Roman" w:eastAsia="Times New Roman" w:hAnsi="Times New Roman" w:cs="Times New Roman"/>
                <w:sz w:val="24"/>
                <w:szCs w:val="24"/>
              </w:rPr>
              <w:t>*</w:t>
            </w:r>
            <w:r w:rsidR="002C75BA">
              <w:rPr>
                <w:rFonts w:ascii="Times New Roman" w:eastAsia="Times New Roman" w:hAnsi="Times New Roman" w:cs="Times New Roman"/>
                <w:sz w:val="24"/>
                <w:szCs w:val="24"/>
              </w:rPr>
              <w:t>*</w:t>
            </w:r>
            <w:r w:rsidR="00F64B72">
              <w:rPr>
                <w:rFonts w:ascii="Times New Roman" w:eastAsia="Times New Roman" w:hAnsi="Times New Roman" w:cs="Times New Roman"/>
                <w:sz w:val="24"/>
                <w:szCs w:val="24"/>
              </w:rPr>
              <w:t xml:space="preserve"> įgyvendintame</w:t>
            </w:r>
            <w:r w:rsidRPr="00500AAA">
              <w:rPr>
                <w:rFonts w:ascii="Times New Roman" w:eastAsia="Times New Roman" w:hAnsi="Times New Roman" w:cs="Times New Roman"/>
                <w:sz w:val="24"/>
                <w:szCs w:val="24"/>
              </w:rPr>
              <w:t xml:space="preserve"> FVM, VPSP ar koncesijų projektų tikrinimuose/audituose.</w:t>
            </w:r>
          </w:p>
        </w:tc>
        <w:tc>
          <w:tcPr>
            <w:tcW w:w="5245" w:type="dxa"/>
            <w:vMerge/>
          </w:tcPr>
          <w:p w14:paraId="6536ABEC" w14:textId="77777777" w:rsidR="006A2D17" w:rsidRPr="00500AAA" w:rsidRDefault="006A2D17" w:rsidP="00545158">
            <w:pPr>
              <w:suppressAutoHyphens/>
              <w:snapToGrid w:val="0"/>
              <w:spacing w:line="240" w:lineRule="auto"/>
              <w:ind w:right="30"/>
              <w:jc w:val="both"/>
              <w:rPr>
                <w:rFonts w:ascii="Times New Roman" w:hAnsi="Times New Roman" w:cs="Times New Roman"/>
                <w:b/>
                <w:color w:val="000000" w:themeColor="text1"/>
                <w:sz w:val="24"/>
                <w:szCs w:val="24"/>
              </w:rPr>
            </w:pPr>
          </w:p>
        </w:tc>
        <w:tc>
          <w:tcPr>
            <w:tcW w:w="3969" w:type="dxa"/>
            <w:vMerge/>
          </w:tcPr>
          <w:p w14:paraId="7D6E7717" w14:textId="77777777" w:rsidR="006A2D17" w:rsidRPr="00500AAA" w:rsidRDefault="006A2D17"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p>
        </w:tc>
      </w:tr>
    </w:tbl>
    <w:p w14:paraId="539C06F5" w14:textId="4104B8F0" w:rsidR="007821FC" w:rsidRDefault="007821FC" w:rsidP="00CC3E2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Pr="006E5FC1">
        <w:rPr>
          <w:rFonts w:ascii="Times New Roman" w:hAnsi="Times New Roman" w:cs="Times New Roman"/>
        </w:rPr>
        <w:t>Sąvoka „per paskutinius 3 metus“/ „per paskutinius 5 metus“ reiškia terminą, skaičiuojamą nuo paskutinės pasiūlymų pateikimo termino dienos skaičiuojant atgal pilnais metais. Pavyzdžiui: jeigu pasiūlymų pateikimo termino paskutinė diena yra 2025 m. liepos 1 d., tuomet „per pastaruosius 3 metus“ reiškia laikotarpį nuo 2022 m. birželio 30 d. iki 2025 m. birželio 30 d. imtinai, t. y. projektas (sutartis) turi būti užbaigtas šiame laikotarpyje</w:t>
      </w:r>
      <w:r w:rsidR="006E5FC1" w:rsidRPr="006E5FC1">
        <w:rPr>
          <w:rFonts w:ascii="Times New Roman" w:hAnsi="Times New Roman" w:cs="Times New Roman"/>
        </w:rPr>
        <w:t>.</w:t>
      </w:r>
    </w:p>
    <w:p w14:paraId="2B5D27FB" w14:textId="2AFF6AE5" w:rsidR="00D80A04" w:rsidRPr="00CC3E27" w:rsidRDefault="0052655F" w:rsidP="00CC3E2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w:t>
      </w:r>
      <w:r w:rsidR="006E5FC1">
        <w:rPr>
          <w:rFonts w:ascii="Times New Roman" w:hAnsi="Times New Roman" w:cs="Times New Roman"/>
          <w:sz w:val="22"/>
          <w:szCs w:val="22"/>
        </w:rPr>
        <w:t>*</w:t>
      </w:r>
      <w:r>
        <w:rPr>
          <w:rFonts w:ascii="Times New Roman" w:hAnsi="Times New Roman" w:cs="Times New Roman"/>
          <w:sz w:val="22"/>
          <w:szCs w:val="22"/>
        </w:rPr>
        <w:t xml:space="preserve"> </w:t>
      </w:r>
      <w:r w:rsidR="004C403B" w:rsidRPr="00446037">
        <w:rPr>
          <w:rFonts w:ascii="Times New Roman" w:hAnsi="Times New Roman" w:cs="Times New Roman"/>
          <w:sz w:val="22"/>
          <w:szCs w:val="22"/>
        </w:rPr>
        <w:t>Tinkamai įgyvendintu</w:t>
      </w:r>
      <w:r w:rsidR="00F64B72">
        <w:rPr>
          <w:rFonts w:ascii="Times New Roman" w:hAnsi="Times New Roman" w:cs="Times New Roman"/>
          <w:sz w:val="22"/>
          <w:szCs w:val="22"/>
        </w:rPr>
        <w:t xml:space="preserve"> projekto</w:t>
      </w:r>
      <w:r w:rsidR="004C403B" w:rsidRPr="00446037">
        <w:rPr>
          <w:rFonts w:ascii="Times New Roman" w:hAnsi="Times New Roman" w:cs="Times New Roman"/>
          <w:sz w:val="22"/>
          <w:szCs w:val="22"/>
        </w:rPr>
        <w:t xml:space="preserve"> </w:t>
      </w:r>
      <w:r w:rsidR="00F64B72">
        <w:rPr>
          <w:rFonts w:ascii="Times New Roman" w:hAnsi="Times New Roman" w:cs="Times New Roman"/>
          <w:sz w:val="22"/>
          <w:szCs w:val="22"/>
        </w:rPr>
        <w:t>auditu</w:t>
      </w:r>
      <w:r w:rsidR="004C403B" w:rsidRPr="00446037">
        <w:rPr>
          <w:rFonts w:ascii="Times New Roman" w:hAnsi="Times New Roman" w:cs="Times New Roman"/>
          <w:sz w:val="22"/>
          <w:szCs w:val="22"/>
        </w:rPr>
        <w:t xml:space="preserve"> yra laikomas projekto įgyvendinimas pilna apimtimi, t. y. jei projektas apima visą sutartį, tai tinkamai įgyvendinta sutartis, jei projektas apima tik dalį įvykdytos arba tebevykdomos sutarties, tai tinkamai įvykdytas konkretus projektas</w:t>
      </w:r>
      <w:r w:rsidR="00F64B72">
        <w:rPr>
          <w:rFonts w:ascii="Times New Roman" w:hAnsi="Times New Roman" w:cs="Times New Roman"/>
          <w:sz w:val="22"/>
          <w:szCs w:val="22"/>
        </w:rPr>
        <w:t xml:space="preserve"> (auditas)</w:t>
      </w:r>
      <w:r w:rsidR="004C403B" w:rsidRPr="00446037">
        <w:rPr>
          <w:rFonts w:ascii="Times New Roman" w:hAnsi="Times New Roman" w:cs="Times New Roman"/>
          <w:sz w:val="22"/>
          <w:szCs w:val="22"/>
        </w:rPr>
        <w:t>, kai projekto (sutarties) užsakovas patvirtina projekto rezultato užbaigtumą ir tinkamumą</w:t>
      </w:r>
      <w:r>
        <w:rPr>
          <w:rFonts w:ascii="Times New Roman" w:hAnsi="Times New Roman" w:cs="Times New Roman"/>
          <w:sz w:val="22"/>
          <w:szCs w:val="22"/>
        </w:rPr>
        <w:t>.</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2716EAEF" w:rsidR="00D80A04" w:rsidRPr="00446037" w:rsidRDefault="004C403B" w:rsidP="00A068FA">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0D57B" w14:textId="77777777" w:rsidR="007C0359" w:rsidRDefault="007C0359" w:rsidP="004C403B">
      <w:pPr>
        <w:spacing w:after="0" w:line="240" w:lineRule="auto"/>
      </w:pPr>
      <w:r>
        <w:separator/>
      </w:r>
    </w:p>
  </w:endnote>
  <w:endnote w:type="continuationSeparator" w:id="0">
    <w:p w14:paraId="1FEC76EC" w14:textId="77777777" w:rsidR="007C0359" w:rsidRDefault="007C0359"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0CD2D" w14:textId="77777777" w:rsidR="007C0359" w:rsidRDefault="007C0359" w:rsidP="004C403B">
      <w:pPr>
        <w:spacing w:after="0" w:line="240" w:lineRule="auto"/>
      </w:pPr>
      <w:r>
        <w:separator/>
      </w:r>
    </w:p>
  </w:footnote>
  <w:footnote w:type="continuationSeparator" w:id="0">
    <w:p w14:paraId="0E632AD4" w14:textId="77777777" w:rsidR="007C0359" w:rsidRDefault="007C0359"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30DA6D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1D0E39"/>
    <w:multiLevelType w:val="hybridMultilevel"/>
    <w:tmpl w:val="783E64E0"/>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4AD556F"/>
    <w:multiLevelType w:val="multilevel"/>
    <w:tmpl w:val="C4E4CF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52" w:hanging="372"/>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8"/>
  </w:num>
  <w:num w:numId="2" w16cid:durableId="1996449446">
    <w:abstractNumId w:val="10"/>
  </w:num>
  <w:num w:numId="3" w16cid:durableId="721446983">
    <w:abstractNumId w:val="4"/>
  </w:num>
  <w:num w:numId="4" w16cid:durableId="1308779134">
    <w:abstractNumId w:val="2"/>
  </w:num>
  <w:num w:numId="5" w16cid:durableId="1251505488">
    <w:abstractNumId w:val="7"/>
  </w:num>
  <w:num w:numId="6" w16cid:durableId="1926721105">
    <w:abstractNumId w:val="14"/>
  </w:num>
  <w:num w:numId="7" w16cid:durableId="1186791980">
    <w:abstractNumId w:val="11"/>
  </w:num>
  <w:num w:numId="8" w16cid:durableId="1198662346">
    <w:abstractNumId w:val="5"/>
  </w:num>
  <w:num w:numId="9" w16cid:durableId="1670598834">
    <w:abstractNumId w:val="12"/>
  </w:num>
  <w:num w:numId="10" w16cid:durableId="1242984651">
    <w:abstractNumId w:val="9"/>
  </w:num>
  <w:num w:numId="11" w16cid:durableId="1209759002">
    <w:abstractNumId w:val="1"/>
  </w:num>
  <w:num w:numId="12" w16cid:durableId="1549337801">
    <w:abstractNumId w:val="6"/>
  </w:num>
  <w:num w:numId="13" w16cid:durableId="832067861">
    <w:abstractNumId w:val="0"/>
  </w:num>
  <w:num w:numId="14" w16cid:durableId="863982368">
    <w:abstractNumId w:val="3"/>
  </w:num>
  <w:num w:numId="15" w16cid:durableId="9550672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7B85"/>
    <w:rsid w:val="00026AED"/>
    <w:rsid w:val="0004454C"/>
    <w:rsid w:val="00047B61"/>
    <w:rsid w:val="0005298C"/>
    <w:rsid w:val="000538A9"/>
    <w:rsid w:val="000555B6"/>
    <w:rsid w:val="00075B17"/>
    <w:rsid w:val="000839D9"/>
    <w:rsid w:val="0008653F"/>
    <w:rsid w:val="000A685E"/>
    <w:rsid w:val="000B6121"/>
    <w:rsid w:val="000C2414"/>
    <w:rsid w:val="000C5D18"/>
    <w:rsid w:val="000E62FD"/>
    <w:rsid w:val="000F1788"/>
    <w:rsid w:val="001020DA"/>
    <w:rsid w:val="00105D95"/>
    <w:rsid w:val="00116D9D"/>
    <w:rsid w:val="001240CB"/>
    <w:rsid w:val="00125528"/>
    <w:rsid w:val="0013421E"/>
    <w:rsid w:val="001373F9"/>
    <w:rsid w:val="0015553B"/>
    <w:rsid w:val="0015655E"/>
    <w:rsid w:val="001815B4"/>
    <w:rsid w:val="0018360A"/>
    <w:rsid w:val="00193508"/>
    <w:rsid w:val="001A4A97"/>
    <w:rsid w:val="001A6052"/>
    <w:rsid w:val="001B7F50"/>
    <w:rsid w:val="001C0A94"/>
    <w:rsid w:val="001D4F12"/>
    <w:rsid w:val="001D6970"/>
    <w:rsid w:val="001E6479"/>
    <w:rsid w:val="001F1DB0"/>
    <w:rsid w:val="0022753E"/>
    <w:rsid w:val="0023202F"/>
    <w:rsid w:val="00237826"/>
    <w:rsid w:val="00240FBD"/>
    <w:rsid w:val="00244F87"/>
    <w:rsid w:val="002502E5"/>
    <w:rsid w:val="002545C6"/>
    <w:rsid w:val="00257A79"/>
    <w:rsid w:val="0026406D"/>
    <w:rsid w:val="002715AB"/>
    <w:rsid w:val="002767EB"/>
    <w:rsid w:val="00291E6D"/>
    <w:rsid w:val="00296418"/>
    <w:rsid w:val="002B0D1E"/>
    <w:rsid w:val="002C13B1"/>
    <w:rsid w:val="002C4F9D"/>
    <w:rsid w:val="002C75BA"/>
    <w:rsid w:val="002D07B2"/>
    <w:rsid w:val="002D2136"/>
    <w:rsid w:val="002E1B7B"/>
    <w:rsid w:val="002F0362"/>
    <w:rsid w:val="003133CD"/>
    <w:rsid w:val="003134DA"/>
    <w:rsid w:val="003167B4"/>
    <w:rsid w:val="00321060"/>
    <w:rsid w:val="00332AFE"/>
    <w:rsid w:val="00332F0C"/>
    <w:rsid w:val="00336037"/>
    <w:rsid w:val="00336A90"/>
    <w:rsid w:val="00340F5F"/>
    <w:rsid w:val="00345A56"/>
    <w:rsid w:val="00351763"/>
    <w:rsid w:val="003560BA"/>
    <w:rsid w:val="00374FDC"/>
    <w:rsid w:val="0038404E"/>
    <w:rsid w:val="003908C9"/>
    <w:rsid w:val="00390BC4"/>
    <w:rsid w:val="003A6D81"/>
    <w:rsid w:val="003B1AB7"/>
    <w:rsid w:val="003B2116"/>
    <w:rsid w:val="003B68FB"/>
    <w:rsid w:val="003C27D0"/>
    <w:rsid w:val="003F6FBD"/>
    <w:rsid w:val="00401AEF"/>
    <w:rsid w:val="00416806"/>
    <w:rsid w:val="00417C34"/>
    <w:rsid w:val="0042468E"/>
    <w:rsid w:val="00426FF0"/>
    <w:rsid w:val="0043015D"/>
    <w:rsid w:val="004322C7"/>
    <w:rsid w:val="004404D5"/>
    <w:rsid w:val="004414D2"/>
    <w:rsid w:val="00446037"/>
    <w:rsid w:val="00446777"/>
    <w:rsid w:val="00461554"/>
    <w:rsid w:val="00461741"/>
    <w:rsid w:val="00465572"/>
    <w:rsid w:val="00472F8B"/>
    <w:rsid w:val="00473560"/>
    <w:rsid w:val="004C0C94"/>
    <w:rsid w:val="004C403B"/>
    <w:rsid w:val="004F06D4"/>
    <w:rsid w:val="004F3231"/>
    <w:rsid w:val="004F4604"/>
    <w:rsid w:val="00500AAA"/>
    <w:rsid w:val="005011E4"/>
    <w:rsid w:val="00505C72"/>
    <w:rsid w:val="00516713"/>
    <w:rsid w:val="0052655F"/>
    <w:rsid w:val="00545158"/>
    <w:rsid w:val="00545DAA"/>
    <w:rsid w:val="0054639F"/>
    <w:rsid w:val="00554392"/>
    <w:rsid w:val="00567838"/>
    <w:rsid w:val="00584E38"/>
    <w:rsid w:val="0059545A"/>
    <w:rsid w:val="005B488C"/>
    <w:rsid w:val="005C53B2"/>
    <w:rsid w:val="005D0EB7"/>
    <w:rsid w:val="005D22AA"/>
    <w:rsid w:val="006079C3"/>
    <w:rsid w:val="00616F0C"/>
    <w:rsid w:val="006213D4"/>
    <w:rsid w:val="00637791"/>
    <w:rsid w:val="00640348"/>
    <w:rsid w:val="006510CB"/>
    <w:rsid w:val="006612F4"/>
    <w:rsid w:val="0066644C"/>
    <w:rsid w:val="00686003"/>
    <w:rsid w:val="0069152E"/>
    <w:rsid w:val="006A2B8F"/>
    <w:rsid w:val="006A2D17"/>
    <w:rsid w:val="006C2A94"/>
    <w:rsid w:val="006C5CDC"/>
    <w:rsid w:val="006D54DA"/>
    <w:rsid w:val="006E5FC1"/>
    <w:rsid w:val="006E70CE"/>
    <w:rsid w:val="007015C0"/>
    <w:rsid w:val="00701D60"/>
    <w:rsid w:val="00703351"/>
    <w:rsid w:val="007072DB"/>
    <w:rsid w:val="00710242"/>
    <w:rsid w:val="0071115E"/>
    <w:rsid w:val="0071720B"/>
    <w:rsid w:val="00740D59"/>
    <w:rsid w:val="00745915"/>
    <w:rsid w:val="00750267"/>
    <w:rsid w:val="007555DD"/>
    <w:rsid w:val="00767ED6"/>
    <w:rsid w:val="007821FC"/>
    <w:rsid w:val="00784059"/>
    <w:rsid w:val="0078520F"/>
    <w:rsid w:val="007A4063"/>
    <w:rsid w:val="007B1D81"/>
    <w:rsid w:val="007B492A"/>
    <w:rsid w:val="007C0359"/>
    <w:rsid w:val="007C781A"/>
    <w:rsid w:val="007F6B89"/>
    <w:rsid w:val="0080375E"/>
    <w:rsid w:val="00803FAC"/>
    <w:rsid w:val="0080451A"/>
    <w:rsid w:val="0082395A"/>
    <w:rsid w:val="00845E29"/>
    <w:rsid w:val="00846425"/>
    <w:rsid w:val="008513F9"/>
    <w:rsid w:val="0085173D"/>
    <w:rsid w:val="008652B8"/>
    <w:rsid w:val="00896946"/>
    <w:rsid w:val="008A1A44"/>
    <w:rsid w:val="008A6FE7"/>
    <w:rsid w:val="008B3A93"/>
    <w:rsid w:val="008B7D72"/>
    <w:rsid w:val="008E3D39"/>
    <w:rsid w:val="008F12B1"/>
    <w:rsid w:val="00911D13"/>
    <w:rsid w:val="009429DA"/>
    <w:rsid w:val="00944DEB"/>
    <w:rsid w:val="00954567"/>
    <w:rsid w:val="009556F5"/>
    <w:rsid w:val="009661BC"/>
    <w:rsid w:val="009A28B4"/>
    <w:rsid w:val="009A5CD8"/>
    <w:rsid w:val="009C10E8"/>
    <w:rsid w:val="009D1C95"/>
    <w:rsid w:val="009D672D"/>
    <w:rsid w:val="009E0133"/>
    <w:rsid w:val="00A068FA"/>
    <w:rsid w:val="00A11361"/>
    <w:rsid w:val="00A140A4"/>
    <w:rsid w:val="00A157C4"/>
    <w:rsid w:val="00A15A89"/>
    <w:rsid w:val="00A15D3F"/>
    <w:rsid w:val="00A16801"/>
    <w:rsid w:val="00A20C44"/>
    <w:rsid w:val="00A24B1C"/>
    <w:rsid w:val="00A25F97"/>
    <w:rsid w:val="00A267C6"/>
    <w:rsid w:val="00A463D9"/>
    <w:rsid w:val="00A46D3F"/>
    <w:rsid w:val="00A54079"/>
    <w:rsid w:val="00A55905"/>
    <w:rsid w:val="00A7795B"/>
    <w:rsid w:val="00AB2313"/>
    <w:rsid w:val="00AC6A21"/>
    <w:rsid w:val="00AD324A"/>
    <w:rsid w:val="00AD4B53"/>
    <w:rsid w:val="00AE02C1"/>
    <w:rsid w:val="00AF286F"/>
    <w:rsid w:val="00B1792A"/>
    <w:rsid w:val="00B217C2"/>
    <w:rsid w:val="00B33EF5"/>
    <w:rsid w:val="00B352B5"/>
    <w:rsid w:val="00B46F3E"/>
    <w:rsid w:val="00B85FB7"/>
    <w:rsid w:val="00B960AC"/>
    <w:rsid w:val="00BB3150"/>
    <w:rsid w:val="00BE7280"/>
    <w:rsid w:val="00BF5539"/>
    <w:rsid w:val="00C11D9A"/>
    <w:rsid w:val="00C34834"/>
    <w:rsid w:val="00C374BE"/>
    <w:rsid w:val="00C40E40"/>
    <w:rsid w:val="00C45884"/>
    <w:rsid w:val="00C502AE"/>
    <w:rsid w:val="00C53EAC"/>
    <w:rsid w:val="00C63527"/>
    <w:rsid w:val="00C7215E"/>
    <w:rsid w:val="00C76C2B"/>
    <w:rsid w:val="00C92220"/>
    <w:rsid w:val="00C97934"/>
    <w:rsid w:val="00CA11C2"/>
    <w:rsid w:val="00CC29CC"/>
    <w:rsid w:val="00CC3E27"/>
    <w:rsid w:val="00CC6EFE"/>
    <w:rsid w:val="00CD694A"/>
    <w:rsid w:val="00CE042B"/>
    <w:rsid w:val="00CF3A2E"/>
    <w:rsid w:val="00CF4BF8"/>
    <w:rsid w:val="00D1067C"/>
    <w:rsid w:val="00D20687"/>
    <w:rsid w:val="00D24F83"/>
    <w:rsid w:val="00D43E8C"/>
    <w:rsid w:val="00D46FC4"/>
    <w:rsid w:val="00D47E29"/>
    <w:rsid w:val="00D5123C"/>
    <w:rsid w:val="00D658B8"/>
    <w:rsid w:val="00D7595F"/>
    <w:rsid w:val="00D76146"/>
    <w:rsid w:val="00D80A04"/>
    <w:rsid w:val="00D8254B"/>
    <w:rsid w:val="00DB23DB"/>
    <w:rsid w:val="00DB4F8F"/>
    <w:rsid w:val="00DC4D73"/>
    <w:rsid w:val="00DC51C3"/>
    <w:rsid w:val="00DD3FFF"/>
    <w:rsid w:val="00DD6896"/>
    <w:rsid w:val="00DF5021"/>
    <w:rsid w:val="00DF5593"/>
    <w:rsid w:val="00E00167"/>
    <w:rsid w:val="00E07B23"/>
    <w:rsid w:val="00E10694"/>
    <w:rsid w:val="00E12E55"/>
    <w:rsid w:val="00E16CE1"/>
    <w:rsid w:val="00E176C7"/>
    <w:rsid w:val="00E20081"/>
    <w:rsid w:val="00E4348C"/>
    <w:rsid w:val="00E50B2F"/>
    <w:rsid w:val="00E919E1"/>
    <w:rsid w:val="00E9792A"/>
    <w:rsid w:val="00EB4489"/>
    <w:rsid w:val="00EE76DA"/>
    <w:rsid w:val="00F369B9"/>
    <w:rsid w:val="00F42F3A"/>
    <w:rsid w:val="00F64B72"/>
    <w:rsid w:val="00F72A86"/>
    <w:rsid w:val="00F73406"/>
    <w:rsid w:val="00F75FB1"/>
    <w:rsid w:val="00F81F31"/>
    <w:rsid w:val="00F82573"/>
    <w:rsid w:val="00F842D6"/>
    <w:rsid w:val="00F8610A"/>
    <w:rsid w:val="00F90421"/>
    <w:rsid w:val="00F97C37"/>
    <w:rsid w:val="00FB5CEA"/>
    <w:rsid w:val="00FD3F6B"/>
    <w:rsid w:val="00FF3AB2"/>
    <w:rsid w:val="00FF4F93"/>
    <w:rsid w:val="0A06DD91"/>
    <w:rsid w:val="0EB254CB"/>
    <w:rsid w:val="14DCB03E"/>
    <w:rsid w:val="1A8D6246"/>
    <w:rsid w:val="1C1F1B71"/>
    <w:rsid w:val="1CD11200"/>
    <w:rsid w:val="1D500FBF"/>
    <w:rsid w:val="254ED856"/>
    <w:rsid w:val="26FADD3F"/>
    <w:rsid w:val="392C2543"/>
    <w:rsid w:val="3F22618E"/>
    <w:rsid w:val="419EFF3B"/>
    <w:rsid w:val="463107E3"/>
    <w:rsid w:val="69432290"/>
    <w:rsid w:val="75BBE544"/>
    <w:rsid w:val="79F8D2BB"/>
    <w:rsid w:val="7B4F9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7015C0"/>
    <w:rPr>
      <w:b/>
      <w:bCs/>
    </w:rPr>
  </w:style>
  <w:style w:type="character" w:styleId="Hyperlink">
    <w:name w:val="Hyperlink"/>
    <w:basedOn w:val="DefaultParagraphFont"/>
    <w:uiPriority w:val="99"/>
    <w:unhideWhenUsed/>
    <w:rsid w:val="00461741"/>
    <w:rPr>
      <w:color w:val="467886" w:themeColor="hyperlink"/>
      <w:u w:val="single"/>
    </w:rPr>
  </w:style>
  <w:style w:type="character" w:styleId="UnresolvedMention">
    <w:name w:val="Unresolved Mention"/>
    <w:basedOn w:val="DefaultParagraphFont"/>
    <w:uiPriority w:val="99"/>
    <w:semiHidden/>
    <w:unhideWhenUsed/>
    <w:rsid w:val="00461741"/>
    <w:rPr>
      <w:color w:val="605E5C"/>
      <w:shd w:val="clear" w:color="auto" w:fill="E1DFDD"/>
    </w:rPr>
  </w:style>
  <w:style w:type="character" w:styleId="FollowedHyperlink">
    <w:name w:val="FollowedHyperlink"/>
    <w:basedOn w:val="DefaultParagraphFont"/>
    <w:uiPriority w:val="99"/>
    <w:semiHidden/>
    <w:unhideWhenUsed/>
    <w:rsid w:val="00D1067C"/>
    <w:rPr>
      <w:color w:val="96607D" w:themeColor="followedHyperlink"/>
      <w:u w:val="single"/>
    </w:rPr>
  </w:style>
  <w:style w:type="paragraph" w:styleId="NormalWeb">
    <w:name w:val="Normal (Web)"/>
    <w:basedOn w:val="Normal"/>
    <w:uiPriority w:val="99"/>
    <w:semiHidden/>
    <w:unhideWhenUsed/>
    <w:rsid w:val="005D0E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ar.lt/sarasai/auditoriai/6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C1F9E-D0C0-4AA8-A92C-1BA87A556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4.xml><?xml version="1.0" encoding="utf-8"?>
<ds:datastoreItem xmlns:ds="http://schemas.openxmlformats.org/officeDocument/2006/customXml" ds:itemID="{A2A678FA-57AA-4FEF-91E4-35F6A98FD0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8763</Words>
  <Characters>4995</Characters>
  <Application>Microsoft Office Word</Application>
  <DocSecurity>0</DocSecurity>
  <Lines>41</Lines>
  <Paragraphs>27</Paragraphs>
  <ScaleCrop>false</ScaleCrop>
  <Company/>
  <LinksUpToDate>false</LinksUpToDate>
  <CharactersWithSpaces>13731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2</cp:revision>
  <dcterms:created xsi:type="dcterms:W3CDTF">2026-02-20T08:07:00Z</dcterms:created>
  <dcterms:modified xsi:type="dcterms:W3CDTF">2026-02-20T08:07:00Z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skyrius|98e1b560-c021-41d6-9632-b7f5b05ae6e9;#3174;#Tarptautinių vystomojo bendradarbiavimo projektų skyrius|6147cdd9-1227-4384-bc5f-05bff22a22b1;#3759;#Valstybės sienų ir kelių investicijų skyrius|5b17650c-5f58-462f-91bd-b81e1c151e56;#52;#Finansų valdymo ir apskaitos skyrius|4ba9dea0-aade-491b-a41b-9bb0297a4d92</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