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083D7D6C"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14706CFD"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CA4986">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CA4986">
        <w:rPr>
          <w:rFonts w:ascii="Times New Roman" w:eastAsia="Calibri" w:hAnsi="Times New Roman" w:cs="Times New Roman"/>
          <w:kern w:val="0"/>
          <w14:ligatures w14:val="none"/>
        </w:rPr>
        <w:t>vasario</w:t>
      </w:r>
      <w:r w:rsidR="0058178F">
        <w:rPr>
          <w:rFonts w:ascii="Times New Roman" w:eastAsia="Calibri" w:hAnsi="Times New Roman" w:cs="Times New Roman"/>
          <w:kern w:val="0"/>
          <w14:ligatures w14:val="none"/>
        </w:rPr>
        <w:t xml:space="preserve"> 20 </w:t>
      </w:r>
      <w:r w:rsidRPr="00914D55">
        <w:rPr>
          <w:rFonts w:ascii="Times New Roman" w:eastAsia="Calibri" w:hAnsi="Times New Roman" w:cs="Times New Roman"/>
          <w:kern w:val="0"/>
          <w14:ligatures w14:val="none"/>
        </w:rPr>
        <w:t>d. Nr. 7BE-</w:t>
      </w:r>
      <w:r w:rsidR="0058178F">
        <w:rPr>
          <w:rFonts w:ascii="Times New Roman" w:eastAsia="Calibri" w:hAnsi="Times New Roman" w:cs="Times New Roman"/>
          <w:kern w:val="0"/>
          <w14:ligatures w14:val="none"/>
        </w:rPr>
        <w:t>964</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74E31760" w:rsidR="004E66BD" w:rsidRPr="00914D55" w:rsidRDefault="00253533"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MUITINĖS PAREIGŪNŲ TARNYBINĖS UNIFORMOS</w:t>
      </w:r>
      <w:r w:rsidR="0006295C">
        <w:rPr>
          <w:rFonts w:ascii="Times New Roman" w:eastAsia="Calibri" w:hAnsi="Times New Roman" w:cs="Times New Roman"/>
          <w:b/>
          <w:bCs/>
          <w:kern w:val="0"/>
          <w14:ligatures w14:val="none"/>
        </w:rPr>
        <w:t xml:space="preserve"> PLONŲ STRIUKIŲ SIUVIMO</w:t>
      </w:r>
      <w:r w:rsidR="004E66BD" w:rsidRPr="00914D55">
        <w:rPr>
          <w:rFonts w:ascii="Times New Roman" w:eastAsia="Times New Roman" w:hAnsi="Times New Roman" w:cs="Times New Roman"/>
          <w:b/>
          <w:bCs/>
          <w:kern w:val="0"/>
          <w:lang w:eastAsia="zh-CN"/>
          <w14:ligatures w14:val="none"/>
        </w:rPr>
        <w:t xml:space="preserve">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2E2BE7B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2F788256"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w:t>
      </w:r>
      <w:r w:rsidRPr="0052221D">
        <w:rPr>
          <w:rFonts w:ascii="Times New Roman" w:eastAsia="Calibri" w:hAnsi="Times New Roman" w:cs="Times New Roman"/>
          <w:kern w:val="0"/>
          <w14:ligatures w14:val="none"/>
        </w:rPr>
        <w:tab/>
        <w:t>BENDROSIOS NUOSTATOS</w:t>
      </w:r>
    </w:p>
    <w:p w14:paraId="3D2CE938"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w:t>
      </w:r>
      <w:r w:rsidRPr="0052221D">
        <w:rPr>
          <w:rFonts w:ascii="Times New Roman" w:eastAsia="Calibri" w:hAnsi="Times New Roman" w:cs="Times New Roman"/>
          <w:kern w:val="0"/>
          <w14:ligatures w14:val="none"/>
        </w:rPr>
        <w:tab/>
        <w:t>PIRKIMO OBJEKTAS</w:t>
      </w:r>
    </w:p>
    <w:p w14:paraId="7EFBEA3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III.</w:t>
      </w:r>
      <w:r w:rsidRPr="0052221D">
        <w:rPr>
          <w:rFonts w:ascii="Times New Roman" w:eastAsia="Calibri" w:hAnsi="Times New Roman" w:cs="Times New Roman"/>
          <w:kern w:val="0"/>
          <w14:ligatures w14:val="none"/>
        </w:rPr>
        <w:tab/>
        <w:t>TIEKĖJŲ PAŠALINIMO PAGRINDAI IR KVALIFIKACIJOS REIKALAVIMAI</w:t>
      </w:r>
    </w:p>
    <w:p w14:paraId="21558797"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IV.</w:t>
      </w:r>
      <w:r w:rsidRPr="0052221D">
        <w:rPr>
          <w:rFonts w:ascii="Times New Roman" w:eastAsia="Calibri" w:hAnsi="Times New Roman" w:cs="Times New Roman"/>
          <w:kern w:val="0"/>
          <w14:ligatures w14:val="none"/>
        </w:rPr>
        <w:tab/>
        <w:t>RĖMIMASIS KITŲ ŪKIO SUBJEKTŲ PAJĖGUMAIS IR SUBTIEKĖJŲ PASITELKIMAS</w:t>
      </w:r>
    </w:p>
    <w:p w14:paraId="693F817F"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w:t>
      </w:r>
      <w:r w:rsidRPr="0052221D">
        <w:rPr>
          <w:rFonts w:ascii="Times New Roman" w:eastAsia="Calibri" w:hAnsi="Times New Roman" w:cs="Times New Roman"/>
          <w:kern w:val="0"/>
          <w14:ligatures w14:val="none"/>
        </w:rPr>
        <w:tab/>
        <w:t>ŪKIO SUBJEKTŲ GRUPĖS DALYVAVIMAS PIRKIMO PROCEDŪROSE</w:t>
      </w:r>
    </w:p>
    <w:p w14:paraId="4457D694"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w:t>
      </w:r>
      <w:r w:rsidRPr="0052221D">
        <w:rPr>
          <w:rFonts w:ascii="Times New Roman" w:eastAsia="Calibri" w:hAnsi="Times New Roman" w:cs="Times New Roman"/>
          <w:kern w:val="0"/>
          <w14:ligatures w14:val="none"/>
        </w:rPr>
        <w:tab/>
        <w:t>PASIŪLYMŲ RENGIMAS, PATEIKIMAS, KEITIMAS</w:t>
      </w:r>
    </w:p>
    <w:p w14:paraId="78CFC5C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w:t>
      </w:r>
      <w:r w:rsidRPr="0052221D">
        <w:rPr>
          <w:rFonts w:ascii="Times New Roman" w:eastAsia="Calibri" w:hAnsi="Times New Roman" w:cs="Times New Roman"/>
          <w:kern w:val="0"/>
          <w14:ligatures w14:val="none"/>
        </w:rPr>
        <w:tab/>
        <w:t>PASIŪLYMŲ GALIOJIMO UŽTIKRINIMAS</w:t>
      </w:r>
    </w:p>
    <w:p w14:paraId="55E25CB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VIII.</w:t>
      </w:r>
      <w:r w:rsidRPr="0052221D">
        <w:rPr>
          <w:rFonts w:ascii="Times New Roman" w:eastAsia="Calibri" w:hAnsi="Times New Roman" w:cs="Times New Roman"/>
          <w:kern w:val="0"/>
          <w14:ligatures w14:val="none"/>
        </w:rPr>
        <w:tab/>
        <w:t>KONKURSO SĄLYGŲ PAAIŠKINIMAS IR PATIKSLINIMAS</w:t>
      </w:r>
    </w:p>
    <w:p w14:paraId="680BF65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IX.</w:t>
      </w:r>
      <w:r w:rsidRPr="0052221D">
        <w:rPr>
          <w:rFonts w:ascii="Times New Roman" w:eastAsia="Calibri" w:hAnsi="Times New Roman" w:cs="Times New Roman"/>
          <w:kern w:val="0"/>
          <w14:ligatures w14:val="none"/>
        </w:rPr>
        <w:tab/>
        <w:t>SUSIPAŽINIMO SU CVP IS PRIEMONĖMIS GAUTAIS PASIŪLYMAIS PROCEDŪROS</w:t>
      </w:r>
    </w:p>
    <w:p w14:paraId="2DF6D00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w:t>
      </w:r>
      <w:r w:rsidRPr="0052221D">
        <w:rPr>
          <w:rFonts w:ascii="Times New Roman" w:eastAsia="Calibri" w:hAnsi="Times New Roman" w:cs="Times New Roman"/>
          <w:kern w:val="0"/>
          <w14:ligatures w14:val="none"/>
        </w:rPr>
        <w:tab/>
        <w:t>PASIŪLYMŲ NAGRINĖJIMAS IR PASIŪLYMŲ ATMETIMO PRIEŽASTYS</w:t>
      </w:r>
    </w:p>
    <w:p w14:paraId="7097ADF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w:t>
      </w:r>
      <w:r w:rsidRPr="0052221D">
        <w:rPr>
          <w:rFonts w:ascii="Times New Roman" w:eastAsia="Calibri" w:hAnsi="Times New Roman" w:cs="Times New Roman"/>
          <w:kern w:val="0"/>
          <w14:ligatures w14:val="none"/>
        </w:rPr>
        <w:tab/>
        <w:t>PASIŪLYMŲ VERTINIMAS</w:t>
      </w:r>
    </w:p>
    <w:p w14:paraId="05FA3F51" w14:textId="133F21B6"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w:t>
      </w:r>
      <w:r w:rsidRPr="0052221D">
        <w:rPr>
          <w:rFonts w:ascii="Times New Roman" w:eastAsia="Calibri" w:hAnsi="Times New Roman" w:cs="Times New Roman"/>
          <w:kern w:val="0"/>
          <w14:ligatures w14:val="none"/>
        </w:rPr>
        <w:tab/>
        <w:t>PASIŪLYMŲ EILĖS IR LAIMĖJUSIO PASIŪLYMO NUSTATYMAS</w:t>
      </w:r>
    </w:p>
    <w:p w14:paraId="6C5BC4B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XIII.</w:t>
      </w:r>
      <w:r w:rsidRPr="0052221D">
        <w:rPr>
          <w:rFonts w:ascii="Times New Roman" w:eastAsia="Calibri" w:hAnsi="Times New Roman" w:cs="Times New Roman"/>
          <w:kern w:val="0"/>
          <w14:ligatures w14:val="none"/>
        </w:rPr>
        <w:tab/>
        <w:t>GINČŲ NAGRINĖJIMO TVARKA</w:t>
      </w:r>
    </w:p>
    <w:p w14:paraId="3D34B1E2" w14:textId="179591F8" w:rsidR="004E66B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XIV.</w:t>
      </w:r>
      <w:r w:rsidRPr="0052221D">
        <w:rPr>
          <w:rFonts w:ascii="Times New Roman" w:eastAsia="Calibri" w:hAnsi="Times New Roman" w:cs="Times New Roman"/>
          <w:kern w:val="0"/>
          <w14:ligatures w14:val="none"/>
        </w:rPr>
        <w:tab/>
        <w:t>PIRKIMO SUTARTIES SĄLYGOS</w:t>
      </w:r>
    </w:p>
    <w:p w14:paraId="47C353BB" w14:textId="77777777" w:rsidR="00A156F6"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03A9ACA4" w14:textId="77777777" w:rsidR="00A156F6" w:rsidRPr="00914D55"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0E409B31" w14:textId="01FA1837" w:rsidR="004E66BD" w:rsidRPr="00914D55" w:rsidRDefault="008658FA"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4</w:t>
      </w:r>
      <w:r w:rsidR="004E66BD" w:rsidRPr="00914D55">
        <w:rPr>
          <w:rFonts w:ascii="Times New Roman" w:eastAsia="Calibri" w:hAnsi="Times New Roman" w:cs="Times New Roman"/>
          <w:kern w:val="0"/>
          <w14:ligatures w14:val="none"/>
        </w:rPr>
        <w:t xml:space="preserve"> priedas.</w:t>
      </w:r>
      <w:r w:rsidR="004E66BD" w:rsidRPr="00914D55">
        <w:rPr>
          <w:rFonts w:ascii="Times New Roman" w:eastAsia="Times New Roman" w:hAnsi="Times New Roman" w:cs="Times New Roman"/>
          <w:kern w:val="0"/>
          <w14:ligatures w14:val="none"/>
        </w:rPr>
        <w:t xml:space="preserve"> Tiekėjo/subtiekėjo deklaracija.</w:t>
      </w:r>
    </w:p>
    <w:p w14:paraId="757C9085" w14:textId="243BFA36" w:rsidR="009010F5" w:rsidRPr="00914D55" w:rsidRDefault="008658FA"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009010F5" w:rsidRPr="00914D55">
        <w:rPr>
          <w:rFonts w:ascii="Times New Roman" w:eastAsia="Times New Roman" w:hAnsi="Times New Roman" w:cs="Times New Roman"/>
          <w:kern w:val="0"/>
          <w14:ligatures w14:val="none"/>
        </w:rPr>
        <w:t xml:space="preserve"> priedas. P</w:t>
      </w:r>
      <w:r w:rsidR="009010F5"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009010F5" w:rsidRPr="00914D55">
        <w:rPr>
          <w:rFonts w:ascii="Times New Roman" w:eastAsia="Times New Roman" w:hAnsi="Times New Roman" w:cs="Times New Roman"/>
          <w:kern w:val="0"/>
          <w14:ligatures w14:val="none"/>
        </w:rPr>
        <w:t>.</w:t>
      </w:r>
    </w:p>
    <w:p w14:paraId="46C12B7D" w14:textId="13D0EE4E" w:rsidR="009010F5" w:rsidRPr="00914D55" w:rsidRDefault="008658FA"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w:t>
      </w:r>
      <w:r w:rsidR="009010F5" w:rsidRPr="00914D55">
        <w:rPr>
          <w:rFonts w:ascii="Times New Roman" w:eastAsia="Times New Roman" w:hAnsi="Times New Roman" w:cs="Times New Roman"/>
          <w:kern w:val="0"/>
          <w14:ligatures w14:val="none"/>
        </w:rPr>
        <w:t xml:space="preserve"> priedas. Europos bendrojo viešųjų pirkimų dokumento forma (atskiras priedas).</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Default="001F664E">
      <w:pPr>
        <w:rPr>
          <w:rFonts w:ascii="Times New Roman" w:hAnsi="Times New Roman" w:cs="Times New Roman"/>
        </w:rPr>
      </w:pPr>
    </w:p>
    <w:p w14:paraId="6A2B7B1F" w14:textId="77777777" w:rsidR="000C009D" w:rsidRDefault="000C009D">
      <w:pPr>
        <w:rPr>
          <w:rFonts w:ascii="Times New Roman" w:hAnsi="Times New Roman" w:cs="Times New Roman"/>
        </w:rPr>
      </w:pPr>
    </w:p>
    <w:p w14:paraId="4754A94B" w14:textId="77777777" w:rsidR="000C009D" w:rsidRDefault="000C009D">
      <w:pPr>
        <w:rPr>
          <w:rFonts w:ascii="Times New Roman" w:hAnsi="Times New Roman" w:cs="Times New Roman"/>
        </w:rPr>
      </w:pPr>
    </w:p>
    <w:p w14:paraId="20CE3A47" w14:textId="77777777" w:rsidR="000C009D" w:rsidRPr="00914D55" w:rsidRDefault="000C009D">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764B0A1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0C009D">
        <w:rPr>
          <w:rFonts w:ascii="Times New Roman" w:eastAsia="Calibri" w:hAnsi="Times New Roman" w:cs="Times New Roman"/>
          <w:b/>
          <w:bCs/>
          <w:kern w:val="0"/>
          <w14:ligatures w14:val="none"/>
        </w:rPr>
        <w:t>Muitinės pareigūnų tarnybinės unif</w:t>
      </w:r>
      <w:r w:rsidR="00226DB2">
        <w:rPr>
          <w:rFonts w:ascii="Times New Roman" w:eastAsia="Calibri" w:hAnsi="Times New Roman" w:cs="Times New Roman"/>
          <w:b/>
          <w:bCs/>
          <w:kern w:val="0"/>
          <w14:ligatures w14:val="none"/>
        </w:rPr>
        <w:t xml:space="preserve">ormos plonų striukių siuvimo </w:t>
      </w:r>
      <w:r w:rsidRPr="00914D55">
        <w:rPr>
          <w:rFonts w:ascii="Times New Roman" w:eastAsia="Times New Roman" w:hAnsi="Times New Roman" w:cs="Times New Roman"/>
          <w:b/>
          <w:bCs/>
          <w:kern w:val="0"/>
          <w:lang w:eastAsia="zh-CN"/>
          <w14:ligatures w14:val="none"/>
        </w:rPr>
        <w:t>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58FC856F"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EF7DC6">
        <w:rPr>
          <w:rFonts w:ascii="Times New Roman" w:eastAsia="MS Mincho" w:hAnsi="Times New Roman" w:cs="Times New Roman"/>
          <w:kern w:val="0"/>
          <w14:ligatures w14:val="none"/>
        </w:rPr>
        <w:t>6</w:t>
      </w:r>
      <w:r w:rsidR="006E23A3" w:rsidRPr="00914D55">
        <w:rPr>
          <w:rFonts w:ascii="Times New Roman" w:eastAsia="MS Mincho" w:hAnsi="Times New Roman" w:cs="Times New Roman"/>
          <w:kern w:val="0"/>
          <w14:ligatures w14:val="none"/>
        </w:rPr>
        <w:t xml:space="preserve"> m. </w:t>
      </w:r>
      <w:r w:rsidR="00EF7DC6">
        <w:rPr>
          <w:rFonts w:ascii="Times New Roman" w:eastAsia="MS Mincho" w:hAnsi="Times New Roman" w:cs="Times New Roman"/>
          <w:kern w:val="0"/>
          <w14:ligatures w14:val="none"/>
        </w:rPr>
        <w:t>vasario 10</w:t>
      </w:r>
      <w:r w:rsidRPr="00914D55">
        <w:rPr>
          <w:rFonts w:ascii="Times New Roman" w:eastAsia="MS Mincho" w:hAnsi="Times New Roman" w:cs="Times New Roman"/>
          <w:kern w:val="0"/>
          <w14:ligatures w14:val="none"/>
        </w:rPr>
        <w:t xml:space="preserve"> d. įsakymu Nr. 1BE-</w:t>
      </w:r>
      <w:r w:rsidR="00EF7DC6">
        <w:rPr>
          <w:rFonts w:ascii="Times New Roman" w:eastAsia="MS Mincho" w:hAnsi="Times New Roman" w:cs="Times New Roman"/>
          <w:kern w:val="0"/>
          <w14:ligatures w14:val="none"/>
        </w:rPr>
        <w:t>95</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312E4F"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organizacijos kontaktinis asmuo – </w:t>
      </w:r>
      <w:r w:rsidR="005030A2" w:rsidRPr="00312E4F">
        <w:rPr>
          <w:rFonts w:ascii="Times New Roman" w:eastAsia="Calibri" w:hAnsi="Times New Roman" w:cs="Times New Roman"/>
          <w:kern w:val="0"/>
          <w:szCs w:val="22"/>
          <w:lang w:eastAsia="lt-LT"/>
          <w14:ligatures w14:val="none"/>
        </w:rPr>
        <w:t>Augustė Lelienė</w:t>
      </w:r>
      <w:r w:rsidRPr="00312E4F">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312E4F">
          <w:rPr>
            <w:rStyle w:val="Hyperlink"/>
            <w:rFonts w:ascii="Times New Roman" w:eastAsia="Calibri" w:hAnsi="Times New Roman" w:cs="Times New Roman"/>
            <w:kern w:val="0"/>
            <w14:ligatures w14:val="none"/>
          </w:rPr>
          <w:t>auguste.leliene@lrmuitine.lt</w:t>
        </w:r>
      </w:hyperlink>
      <w:r w:rsidRPr="00312E4F">
        <w:rPr>
          <w:rFonts w:ascii="Times New Roman" w:eastAsia="Calibri" w:hAnsi="Times New Roman" w:cs="Times New Roman"/>
          <w:kern w:val="0"/>
          <w14:ligatures w14:val="none"/>
        </w:rPr>
        <w:t>, tel. +370</w:t>
      </w:r>
      <w:r w:rsidR="004D0817" w:rsidRPr="00312E4F">
        <w:rPr>
          <w:rFonts w:ascii="Times New Roman" w:eastAsia="Calibri" w:hAnsi="Times New Roman" w:cs="Times New Roman"/>
          <w:kern w:val="0"/>
          <w14:ligatures w14:val="none"/>
        </w:rPr>
        <w:t> </w:t>
      </w:r>
      <w:r w:rsidRPr="00312E4F">
        <w:rPr>
          <w:rFonts w:ascii="Times New Roman" w:eastAsia="Calibri" w:hAnsi="Times New Roman" w:cs="Times New Roman"/>
          <w:kern w:val="0"/>
          <w14:ligatures w14:val="none"/>
        </w:rPr>
        <w:t>62</w:t>
      </w:r>
      <w:r w:rsidR="004D0817" w:rsidRPr="00312E4F">
        <w:rPr>
          <w:rFonts w:ascii="Times New Roman" w:eastAsia="Calibri" w:hAnsi="Times New Roman" w:cs="Times New Roman"/>
          <w:kern w:val="0"/>
          <w14:ligatures w14:val="none"/>
        </w:rPr>
        <w:t>8 27627</w:t>
      </w:r>
      <w:r w:rsidRPr="00312E4F">
        <w:rPr>
          <w:rFonts w:ascii="Times New Roman" w:eastAsia="Calibri" w:hAnsi="Times New Roman" w:cs="Times New Roman"/>
          <w:kern w:val="0"/>
          <w:szCs w:val="22"/>
          <w14:ligatures w14:val="none"/>
        </w:rPr>
        <w:t>.</w:t>
      </w:r>
    </w:p>
    <w:p w14:paraId="796075F4" w14:textId="77777777" w:rsidR="001F664E" w:rsidRPr="00312E4F"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312E4F">
        <w:rPr>
          <w:rFonts w:ascii="Times New Roman" w:eastAsia="Calibri" w:hAnsi="Times New Roman" w:cs="Times New Roman"/>
          <w:kern w:val="0"/>
          <w:lang w:eastAsia="lt-LT"/>
          <w14:ligatures w14:val="none"/>
        </w:rPr>
        <w:t>1.14. Tiekėjas privalo atidžiai perskaityti visas k</w:t>
      </w:r>
      <w:r w:rsidRPr="00312E4F">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2445EE14" w14:textId="02A25879" w:rsidR="00331410" w:rsidRDefault="001F664E" w:rsidP="00331410">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1.20. Pirkimas laikomas žaliuoju</w:t>
      </w:r>
      <w:r w:rsidR="00331410">
        <w:rPr>
          <w:rFonts w:ascii="Times New Roman" w:eastAsia="Calibri" w:hAnsi="Times New Roman" w:cs="Times New Roman"/>
          <w:kern w:val="0"/>
          <w14:ligatures w14:val="none"/>
        </w:rPr>
        <w:t xml:space="preserve"> </w:t>
      </w:r>
      <w:r w:rsidR="00331410" w:rsidRPr="00CB5182">
        <w:rPr>
          <w:rFonts w:ascii="Times New Roman" w:hAnsi="Times New Roman" w:cs="Times New Roman"/>
        </w:rPr>
        <w:t xml:space="preserve">ir </w:t>
      </w:r>
      <w:r w:rsidR="00331410">
        <w:rPr>
          <w:rFonts w:ascii="Times New Roman" w:hAnsi="Times New Roman" w:cs="Times New Roman"/>
        </w:rPr>
        <w:t>yra</w:t>
      </w:r>
      <w:r w:rsidR="00331410" w:rsidRPr="00CB5182">
        <w:rPr>
          <w:rFonts w:ascii="Times New Roman" w:hAnsi="Times New Roman" w:cs="Times New Roman"/>
        </w:rPr>
        <w:t xml:space="preserve"> taik</w:t>
      </w:r>
      <w:r w:rsidR="00331410">
        <w:rPr>
          <w:rFonts w:ascii="Times New Roman" w:hAnsi="Times New Roman" w:cs="Times New Roman"/>
        </w:rPr>
        <w:t>omi</w:t>
      </w:r>
      <w:r w:rsidR="00331410" w:rsidRPr="00CB5182">
        <w:rPr>
          <w:rFonts w:ascii="Times New Roman" w:hAnsi="Times New Roman" w:cs="Times New Roman"/>
        </w:rPr>
        <w:t xml:space="preserve"> aplinkos apsaugos kriterij</w:t>
      </w:r>
      <w:r w:rsidR="00331410">
        <w:rPr>
          <w:rFonts w:ascii="Times New Roman" w:hAnsi="Times New Roman" w:cs="Times New Roman"/>
        </w:rPr>
        <w:t>ai</w:t>
      </w:r>
      <w:r w:rsidR="00331410" w:rsidRPr="00CB5182">
        <w:rPr>
          <w:rFonts w:ascii="Times New Roman" w:hAnsi="Times New Roman" w:cs="Times New Roman"/>
        </w:rPr>
        <w:t>: gaminiams naudojama pagrindinė ir pagalbinė medžiaga turi atitikti minimalius aplinkos apsaugos kriterijus, nustatytus Aplinkos apsaugos kriterijų taikymo, vykdant žaliuosius pirkimus, tvarkos aprašo, patvirtinto Lietuvos Respublikos aplinkos</w:t>
      </w:r>
      <w:r w:rsidR="00331410" w:rsidRPr="00163BDA">
        <w:rPr>
          <w:rFonts w:ascii="Times New Roman" w:hAnsi="Times New Roman" w:cs="Times New Roman"/>
        </w:rPr>
        <w:t xml:space="preserve"> ministro 2011 m. birželio 28 d. įsakymo Nr. D1-508 „Dėl</w:t>
      </w:r>
      <w:r w:rsidR="00331410">
        <w:rPr>
          <w:rFonts w:ascii="Times New Roman" w:hAnsi="Times New Roman" w:cs="Times New Roman"/>
        </w:rPr>
        <w:t xml:space="preserve"> </w:t>
      </w:r>
      <w:r w:rsidR="00331410" w:rsidRPr="00163BDA">
        <w:rPr>
          <w:rFonts w:ascii="Times New Roman" w:hAnsi="Times New Roman" w:cs="Times New Roman"/>
        </w:rPr>
        <w:t>produktų, kurių viešiesiems pirkimams ir pirkimams taikytini aplinkos apsaugos kriterijai, sąrašo,</w:t>
      </w:r>
      <w:r w:rsidR="00331410">
        <w:rPr>
          <w:rFonts w:ascii="Times New Roman" w:hAnsi="Times New Roman" w:cs="Times New Roman"/>
        </w:rPr>
        <w:t xml:space="preserve"> </w:t>
      </w:r>
      <w:r w:rsidR="00331410" w:rsidRPr="00163BDA">
        <w:rPr>
          <w:rFonts w:ascii="Times New Roman" w:hAnsi="Times New Roman" w:cs="Times New Roman"/>
        </w:rPr>
        <w:t>Aplinkos apsaugos kriterijų ir Aplinkos apsaugos kriterijų, kuriuos perkančiosios organizacijos turi</w:t>
      </w:r>
      <w:r w:rsidR="00331410">
        <w:rPr>
          <w:rFonts w:ascii="Times New Roman" w:hAnsi="Times New Roman" w:cs="Times New Roman"/>
        </w:rPr>
        <w:t xml:space="preserve"> </w:t>
      </w:r>
      <w:r w:rsidR="00331410" w:rsidRPr="00163BDA">
        <w:rPr>
          <w:rFonts w:ascii="Times New Roman" w:hAnsi="Times New Roman" w:cs="Times New Roman"/>
        </w:rPr>
        <w:t>taikyti pirkdamos prekes, paslaugas ar darbus, taikymo tvarkos aprašo patvirtinimo“ ( Lietuvos</w:t>
      </w:r>
      <w:r w:rsidR="00331410">
        <w:rPr>
          <w:rFonts w:ascii="Times New Roman" w:hAnsi="Times New Roman" w:cs="Times New Roman"/>
        </w:rPr>
        <w:t xml:space="preserve"> </w:t>
      </w:r>
      <w:r w:rsidR="00331410" w:rsidRPr="00163BDA">
        <w:rPr>
          <w:rFonts w:ascii="Times New Roman" w:hAnsi="Times New Roman" w:cs="Times New Roman"/>
        </w:rPr>
        <w:t>Respublikos aplinkos ministro 2022 m. gruodžio 13 d. įsakymo Nr. D1-401 redakcija</w:t>
      </w:r>
      <w:r w:rsidR="00331410">
        <w:rPr>
          <w:rFonts w:ascii="Times New Roman" w:hAnsi="Times New Roman" w:cs="Times New Roman"/>
        </w:rPr>
        <w:t>), 2</w:t>
      </w:r>
      <w:r w:rsidR="00331410" w:rsidRPr="003F6D19">
        <w:rPr>
          <w:rFonts w:ascii="Times New Roman" w:hAnsi="Times New Roman" w:cs="Times New Roman"/>
        </w:rPr>
        <w:t xml:space="preserve"> </w:t>
      </w:r>
      <w:r w:rsidR="00331410">
        <w:rPr>
          <w:rFonts w:ascii="Times New Roman" w:hAnsi="Times New Roman" w:cs="Times New Roman"/>
        </w:rPr>
        <w:t>priedo IX skyriuje „Tekstilės gaminiai“.</w:t>
      </w:r>
    </w:p>
    <w:p w14:paraId="67F51427" w14:textId="77777777" w:rsidR="000D7836" w:rsidRDefault="000D7836"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p>
    <w:p w14:paraId="71D8B42F" w14:textId="701B7219"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0C943835" w:rsid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2B3376">
        <w:rPr>
          <w:rFonts w:ascii="Times New Roman" w:eastAsia="Calibri" w:hAnsi="Times New Roman" w:cs="Times New Roman"/>
          <w:b/>
          <w:bCs/>
          <w:kern w:val="0"/>
          <w14:ligatures w14:val="none"/>
        </w:rPr>
        <w:t>Muitinės pareigūnų tarnybinės uniformos plonų striukių siuvimo</w:t>
      </w:r>
      <w:r w:rsidRPr="00914D55">
        <w:rPr>
          <w:rFonts w:ascii="Times New Roman" w:eastAsia="Times New Roman" w:hAnsi="Times New Roman" w:cs="Times New Roman"/>
          <w:b/>
          <w:bCs/>
          <w:kern w:val="0"/>
          <w:lang w:eastAsia="zh-CN"/>
          <w14:ligatures w14:val="none"/>
        </w:rPr>
        <w:t xml:space="preserve">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0C5A8DB3" w14:textId="7468844E" w:rsidR="003205A3" w:rsidRPr="00914D55" w:rsidRDefault="003205A3"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2.2. Planuojam</w:t>
      </w:r>
      <w:r w:rsidR="00AE5688">
        <w:rPr>
          <w:rFonts w:ascii="Times New Roman" w:eastAsia="Calibri" w:hAnsi="Times New Roman" w:cs="Times New Roman"/>
          <w:kern w:val="0"/>
          <w14:ligatures w14:val="none"/>
        </w:rPr>
        <w:t>as</w:t>
      </w:r>
      <w:r>
        <w:rPr>
          <w:rFonts w:ascii="Times New Roman" w:eastAsia="Calibri" w:hAnsi="Times New Roman" w:cs="Times New Roman"/>
          <w:kern w:val="0"/>
          <w14:ligatures w14:val="none"/>
        </w:rPr>
        <w:t xml:space="preserve"> įsigyti maksimal</w:t>
      </w:r>
      <w:r w:rsidR="00AE5688">
        <w:rPr>
          <w:rFonts w:ascii="Times New Roman" w:eastAsia="Calibri" w:hAnsi="Times New Roman" w:cs="Times New Roman"/>
          <w:kern w:val="0"/>
          <w14:ligatures w14:val="none"/>
        </w:rPr>
        <w:t>us</w:t>
      </w:r>
      <w:r>
        <w:rPr>
          <w:rFonts w:ascii="Times New Roman" w:eastAsia="Calibri" w:hAnsi="Times New Roman" w:cs="Times New Roman"/>
          <w:kern w:val="0"/>
          <w14:ligatures w14:val="none"/>
        </w:rPr>
        <w:t xml:space="preserve"> kieki</w:t>
      </w:r>
      <w:r w:rsidR="00AE5688">
        <w:rPr>
          <w:rFonts w:ascii="Times New Roman" w:eastAsia="Calibri" w:hAnsi="Times New Roman" w:cs="Times New Roman"/>
          <w:kern w:val="0"/>
          <w14:ligatures w14:val="none"/>
        </w:rPr>
        <w:t>s</w:t>
      </w:r>
      <w:r w:rsidR="002D6D65">
        <w:rPr>
          <w:rFonts w:ascii="Times New Roman" w:eastAsia="Calibri" w:hAnsi="Times New Roman" w:cs="Times New Roman"/>
          <w:kern w:val="0"/>
          <w14:ligatures w14:val="none"/>
        </w:rPr>
        <w:t xml:space="preserve"> vyriškų ir moteriškų</w:t>
      </w:r>
      <w:r w:rsidR="00AE5688">
        <w:rPr>
          <w:rFonts w:ascii="Times New Roman" w:eastAsia="Calibri" w:hAnsi="Times New Roman" w:cs="Times New Roman"/>
          <w:kern w:val="0"/>
          <w14:ligatures w14:val="none"/>
        </w:rPr>
        <w:t xml:space="preserve"> plonų</w:t>
      </w:r>
      <w:r w:rsidR="002D6D65">
        <w:rPr>
          <w:rFonts w:ascii="Times New Roman" w:eastAsia="Calibri" w:hAnsi="Times New Roman" w:cs="Times New Roman"/>
          <w:kern w:val="0"/>
          <w14:ligatures w14:val="none"/>
        </w:rPr>
        <w:t xml:space="preserve"> striukių – </w:t>
      </w:r>
      <w:r w:rsidR="002D6D65" w:rsidRPr="002D6D65">
        <w:rPr>
          <w:rFonts w:ascii="Times New Roman" w:eastAsia="Calibri" w:hAnsi="Times New Roman" w:cs="Times New Roman"/>
          <w:b/>
          <w:bCs/>
          <w:kern w:val="0"/>
          <w14:ligatures w14:val="none"/>
        </w:rPr>
        <w:t>1</w:t>
      </w:r>
      <w:r w:rsidR="002D6D65">
        <w:rPr>
          <w:rFonts w:ascii="Times New Roman" w:eastAsia="Calibri" w:hAnsi="Times New Roman" w:cs="Times New Roman"/>
          <w:b/>
          <w:bCs/>
          <w:kern w:val="0"/>
          <w14:ligatures w14:val="none"/>
        </w:rPr>
        <w:t xml:space="preserve"> </w:t>
      </w:r>
      <w:r w:rsidR="002D6D65" w:rsidRPr="002D6D65">
        <w:rPr>
          <w:rFonts w:ascii="Times New Roman" w:eastAsia="Calibri" w:hAnsi="Times New Roman" w:cs="Times New Roman"/>
          <w:b/>
          <w:bCs/>
          <w:kern w:val="0"/>
          <w14:ligatures w14:val="none"/>
        </w:rPr>
        <w:t>250 vnt.</w:t>
      </w:r>
      <w:r w:rsidR="002D6D65">
        <w:rPr>
          <w:rFonts w:ascii="Times New Roman" w:eastAsia="Calibri" w:hAnsi="Times New Roman" w:cs="Times New Roman"/>
          <w:kern w:val="0"/>
          <w14:ligatures w14:val="none"/>
        </w:rPr>
        <w:t xml:space="preserve"> </w:t>
      </w:r>
    </w:p>
    <w:p w14:paraId="7CC9E4F7" w14:textId="27C072EC"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w:t>
      </w:r>
      <w:r w:rsidR="00C52603">
        <w:rPr>
          <w:rFonts w:ascii="Times New Roman" w:eastAsia="Calibri" w:hAnsi="Times New Roman" w:cs="Times New Roman"/>
          <w:kern w:val="0"/>
          <w14:ligatures w14:val="none"/>
        </w:rPr>
        <w:t xml:space="preserve"> Su tiekėju b</w:t>
      </w:r>
      <w:r w:rsidR="00120CDD">
        <w:rPr>
          <w:rFonts w:ascii="Times New Roman" w:eastAsia="Calibri" w:hAnsi="Times New Roman" w:cs="Times New Roman"/>
          <w:kern w:val="0"/>
          <w14:ligatures w14:val="none"/>
        </w:rPr>
        <w:t xml:space="preserve">us sudaroma </w:t>
      </w:r>
      <w:r w:rsidR="006968D3">
        <w:rPr>
          <w:rFonts w:ascii="Times New Roman" w:eastAsia="Calibri" w:hAnsi="Times New Roman" w:cs="Times New Roman"/>
          <w:kern w:val="0"/>
          <w14:ligatures w14:val="none"/>
        </w:rPr>
        <w:t xml:space="preserve">36 mėn. sutartis. Sutarčiai bus taikoma fiksuoto įkainio kainodara be įsipareigojimo </w:t>
      </w:r>
      <w:r w:rsidR="009D39F7">
        <w:rPr>
          <w:rFonts w:ascii="Times New Roman" w:eastAsia="Calibri" w:hAnsi="Times New Roman" w:cs="Times New Roman"/>
          <w:kern w:val="0"/>
          <w14:ligatures w14:val="none"/>
        </w:rPr>
        <w:t>išpirkti maksimalų sutartyje numatytą kiekį ar bet kokios jo dalies.</w:t>
      </w:r>
    </w:p>
    <w:p w14:paraId="36BDD593" w14:textId="7C2608F3" w:rsidR="00A969D3" w:rsidRPr="00CB5182" w:rsidRDefault="001F664E" w:rsidP="00A969D3">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Šis </w:t>
      </w:r>
      <w:r w:rsidRPr="002821BD">
        <w:rPr>
          <w:rFonts w:ascii="Times New Roman" w:eastAsia="Calibri" w:hAnsi="Times New Roman" w:cs="Times New Roman"/>
          <w:kern w:val="0"/>
          <w14:ligatures w14:val="none"/>
        </w:rPr>
        <w:t>pirkimas į dalis neskaidomas</w:t>
      </w:r>
      <w:r w:rsidR="00A969D3">
        <w:rPr>
          <w:rFonts w:ascii="Times New Roman" w:eastAsia="Calibri" w:hAnsi="Times New Roman" w:cs="Times New Roman"/>
          <w:kern w:val="0"/>
          <w14:ligatures w14:val="none"/>
        </w:rPr>
        <w:t>,</w:t>
      </w:r>
      <w:r w:rsidRPr="00914D55">
        <w:rPr>
          <w:rFonts w:ascii="Times New Roman" w:eastAsia="Calibri" w:hAnsi="Times New Roman" w:cs="Times New Roman"/>
          <w:kern w:val="0"/>
          <w14:ligatures w14:val="none"/>
        </w:rPr>
        <w:t xml:space="preserve"> </w:t>
      </w:r>
      <w:r w:rsidR="00A969D3" w:rsidRPr="00CB5182">
        <w:rPr>
          <w:rFonts w:ascii="Times New Roman" w:hAnsi="Times New Roman" w:cs="Times New Roman"/>
        </w:rPr>
        <w:t>nes yra siekiama</w:t>
      </w:r>
      <w:r w:rsidR="00A969D3" w:rsidRPr="00C52E09">
        <w:rPr>
          <w:rFonts w:ascii="Times New Roman" w:hAnsi="Times New Roman" w:cs="Times New Roman"/>
        </w:rPr>
        <w:t xml:space="preserve"> racionaliai panaudoti lėšas – perkant didesnį</w:t>
      </w:r>
      <w:r w:rsidR="00A969D3">
        <w:rPr>
          <w:rFonts w:ascii="Times New Roman" w:hAnsi="Times New Roman" w:cs="Times New Roman"/>
        </w:rPr>
        <w:t xml:space="preserve"> </w:t>
      </w:r>
      <w:r w:rsidR="00A969D3" w:rsidRPr="00C52E09">
        <w:rPr>
          <w:rFonts w:ascii="Times New Roman" w:hAnsi="Times New Roman" w:cs="Times New Roman"/>
        </w:rPr>
        <w:t>kiekį, vieneto kaina paprastai būna žemesnė. Nepažeidžiama tiekėjų konkurencija – kiekvienas</w:t>
      </w:r>
      <w:r w:rsidR="00A969D3">
        <w:rPr>
          <w:rFonts w:ascii="Times New Roman" w:hAnsi="Times New Roman" w:cs="Times New Roman"/>
        </w:rPr>
        <w:t xml:space="preserve"> </w:t>
      </w:r>
      <w:r w:rsidR="00A969D3" w:rsidRPr="00C52E09">
        <w:rPr>
          <w:rFonts w:ascii="Times New Roman" w:hAnsi="Times New Roman" w:cs="Times New Roman"/>
        </w:rPr>
        <w:t xml:space="preserve">tiekėjas gali pasiūlyti reikiamą </w:t>
      </w:r>
      <w:r w:rsidR="00A969D3">
        <w:rPr>
          <w:rFonts w:ascii="Times New Roman" w:hAnsi="Times New Roman" w:cs="Times New Roman"/>
        </w:rPr>
        <w:t>plonų striukių</w:t>
      </w:r>
      <w:r w:rsidR="00A969D3" w:rsidRPr="00C52E09">
        <w:rPr>
          <w:rFonts w:ascii="Times New Roman" w:hAnsi="Times New Roman" w:cs="Times New Roman"/>
        </w:rPr>
        <w:t xml:space="preserve"> kiekį. Atsižvelgiant į techninėje</w:t>
      </w:r>
      <w:r w:rsidR="00A969D3">
        <w:rPr>
          <w:rFonts w:ascii="Times New Roman" w:hAnsi="Times New Roman" w:cs="Times New Roman"/>
        </w:rPr>
        <w:t xml:space="preserve"> </w:t>
      </w:r>
      <w:r w:rsidR="00A969D3" w:rsidRPr="00C52E09">
        <w:rPr>
          <w:rFonts w:ascii="Times New Roman" w:hAnsi="Times New Roman" w:cs="Times New Roman"/>
        </w:rPr>
        <w:t>specifikacijoje nurodytus reikalavimus bei uniformos paskirtį, taip pat siekiant užtikrinti pirkimo</w:t>
      </w:r>
      <w:r w:rsidR="00A969D3">
        <w:rPr>
          <w:rFonts w:ascii="Times New Roman" w:hAnsi="Times New Roman" w:cs="Times New Roman"/>
        </w:rPr>
        <w:t xml:space="preserve"> </w:t>
      </w:r>
      <w:r w:rsidR="00A969D3" w:rsidRPr="00C52E09">
        <w:rPr>
          <w:rFonts w:ascii="Times New Roman" w:hAnsi="Times New Roman" w:cs="Times New Roman"/>
        </w:rPr>
        <w:t>objekto vienodumą, prekės turi būti gaminamos iš tokias pačias technines charakteristikas turinčių</w:t>
      </w:r>
      <w:r w:rsidR="00A969D3">
        <w:rPr>
          <w:rFonts w:ascii="Times New Roman" w:hAnsi="Times New Roman" w:cs="Times New Roman"/>
        </w:rPr>
        <w:t xml:space="preserve"> </w:t>
      </w:r>
      <w:r w:rsidR="00A969D3" w:rsidRPr="00C52E09">
        <w:rPr>
          <w:rFonts w:ascii="Times New Roman" w:hAnsi="Times New Roman" w:cs="Times New Roman"/>
        </w:rPr>
        <w:t>medžiagų, vienodų techninių savybių, bei spalvos atspalvių. Skirtingiems medžiagų gamintojam</w:t>
      </w:r>
      <w:r w:rsidR="00A969D3">
        <w:rPr>
          <w:rFonts w:ascii="Times New Roman" w:hAnsi="Times New Roman" w:cs="Times New Roman"/>
        </w:rPr>
        <w:t xml:space="preserve"> </w:t>
      </w:r>
      <w:r w:rsidR="00A969D3" w:rsidRPr="00C52E09">
        <w:rPr>
          <w:rFonts w:ascii="Times New Roman" w:hAnsi="Times New Roman" w:cs="Times New Roman"/>
        </w:rPr>
        <w:t>gamyboje naudojant įvairių kokybių ir rūšių medžiagas, jų apdirbimo technologijas,  galutinės</w:t>
      </w:r>
      <w:r w:rsidR="00A969D3">
        <w:rPr>
          <w:rFonts w:ascii="Times New Roman" w:hAnsi="Times New Roman" w:cs="Times New Roman"/>
        </w:rPr>
        <w:t xml:space="preserve"> </w:t>
      </w:r>
      <w:r w:rsidR="00A969D3" w:rsidRPr="00C52E09">
        <w:rPr>
          <w:rFonts w:ascii="Times New Roman" w:hAnsi="Times New Roman" w:cs="Times New Roman"/>
        </w:rPr>
        <w:t>medžiagų  savybės  ir  reikalaujama   medžiagos  spalva   gali  skirtis.   Pirkimo   išskaidymas  dalimis</w:t>
      </w:r>
      <w:r w:rsidR="00A969D3">
        <w:rPr>
          <w:rFonts w:ascii="Times New Roman" w:hAnsi="Times New Roman" w:cs="Times New Roman"/>
        </w:rPr>
        <w:t xml:space="preserve"> </w:t>
      </w:r>
      <w:r w:rsidR="00A969D3" w:rsidRPr="00C52E09">
        <w:rPr>
          <w:rFonts w:ascii="Times New Roman" w:hAnsi="Times New Roman" w:cs="Times New Roman"/>
        </w:rPr>
        <w:t>sukeltų riziką, kad atskirai dalimis įsigytos prekės nebus vienodų techninių savybių, neužtikrins</w:t>
      </w:r>
      <w:r w:rsidR="00A969D3">
        <w:rPr>
          <w:rFonts w:ascii="Times New Roman" w:hAnsi="Times New Roman" w:cs="Times New Roman"/>
        </w:rPr>
        <w:t xml:space="preserve"> </w:t>
      </w:r>
      <w:r w:rsidR="00A969D3" w:rsidRPr="00C52E09">
        <w:rPr>
          <w:rFonts w:ascii="Times New Roman" w:hAnsi="Times New Roman" w:cs="Times New Roman"/>
        </w:rPr>
        <w:t xml:space="preserve">uniformos atitinkamų dalių vienodos spalvos atspalvio ir pačios uniformos </w:t>
      </w:r>
      <w:r w:rsidR="00A969D3" w:rsidRPr="00CB5182">
        <w:rPr>
          <w:rFonts w:ascii="Times New Roman" w:hAnsi="Times New Roman" w:cs="Times New Roman"/>
        </w:rPr>
        <w:t>vientisumo.</w:t>
      </w:r>
    </w:p>
    <w:p w14:paraId="43542140" w14:textId="30E71C38" w:rsidR="00364608" w:rsidRDefault="001F664E" w:rsidP="00A17805">
      <w:pPr>
        <w:tabs>
          <w:tab w:val="left" w:pos="2565"/>
        </w:tabs>
        <w:spacing w:after="0" w:line="240" w:lineRule="auto"/>
        <w:ind w:firstLine="567"/>
        <w:jc w:val="both"/>
        <w:rPr>
          <w:rFonts w:ascii="Times New Roman" w:eastAsia="Times New Roman" w:hAnsi="Times New Roman" w:cs="Times New Roman"/>
          <w:kern w:val="0"/>
          <w14:ligatures w14:val="none"/>
        </w:rPr>
      </w:pPr>
      <w:r w:rsidRPr="00364608">
        <w:rPr>
          <w:rFonts w:ascii="Times New Roman" w:eastAsia="Calibri" w:hAnsi="Times New Roman" w:cs="Times New Roman"/>
          <w:bCs/>
          <w:kern w:val="0"/>
          <w14:ligatures w14:val="none"/>
        </w:rPr>
        <w:t>2.</w:t>
      </w:r>
      <w:r w:rsidR="00E60DC5" w:rsidRPr="00364608">
        <w:rPr>
          <w:rFonts w:ascii="Times New Roman" w:eastAsia="Calibri" w:hAnsi="Times New Roman" w:cs="Times New Roman"/>
          <w:bCs/>
          <w:kern w:val="0"/>
          <w14:ligatures w14:val="none"/>
        </w:rPr>
        <w:t>5</w:t>
      </w:r>
      <w:r w:rsidRPr="00364608">
        <w:rPr>
          <w:rFonts w:ascii="Times New Roman" w:eastAsia="Calibri" w:hAnsi="Times New Roman" w:cs="Times New Roman"/>
          <w:bCs/>
          <w:kern w:val="0"/>
          <w14:ligatures w14:val="none"/>
        </w:rPr>
        <w:t xml:space="preserve">. </w:t>
      </w:r>
      <w:r w:rsidRPr="00364608">
        <w:rPr>
          <w:rFonts w:ascii="Times New Roman" w:eastAsia="Times New Roman" w:hAnsi="Times New Roman" w:cs="Times New Roman"/>
          <w:kern w:val="0"/>
          <w14:ligatures w14:val="none"/>
        </w:rPr>
        <w:t>P</w:t>
      </w:r>
      <w:r w:rsidR="00922559" w:rsidRPr="00364608">
        <w:rPr>
          <w:rFonts w:ascii="Times New Roman" w:eastAsia="Times New Roman" w:hAnsi="Times New Roman" w:cs="Times New Roman"/>
          <w:kern w:val="0"/>
          <w14:ligatures w14:val="none"/>
        </w:rPr>
        <w:t>rekių pristatymas – per 4 mėnesius nuo užsakymo gavimo datos.</w:t>
      </w:r>
      <w:r w:rsidR="006312DE" w:rsidRPr="00364608">
        <w:rPr>
          <w:rFonts w:ascii="Times New Roman" w:eastAsia="Times New Roman" w:hAnsi="Times New Roman" w:cs="Times New Roman"/>
          <w:kern w:val="0"/>
          <w14:ligatures w14:val="none"/>
        </w:rPr>
        <w:t xml:space="preserve"> </w:t>
      </w:r>
      <w:r w:rsidR="00E26B5A" w:rsidRPr="00E26B5A">
        <w:rPr>
          <w:rFonts w:ascii="Times New Roman" w:eastAsia="Times New Roman" w:hAnsi="Times New Roman" w:cs="Times New Roman"/>
          <w:kern w:val="0"/>
          <w14:ligatures w14:val="none"/>
        </w:rPr>
        <w:t>Prekės turės būti pristatomos pagal nurodytas prekių pristatymo vietas ir adresus (pristatymo vieta ir adresas gali būti patikslinti prieš pristatant Prekes). Pristatant prekes, prekių priėmimo perdavimo aktai turi būti išrašyti kiekvienam gavėjui, juose pateikiant pristatomų prekių kiekius ir vertę. Sąskaitos faktūros teikiamos atskirai kiekvienam prekių gavėjui pagal nurodytas prekių pristatymo vietas ir adresus, mokėtojas nurodomas – Muitinės departamentas prie Lietuvos Respublikos finansų ministerijos.</w:t>
      </w:r>
    </w:p>
    <w:p w14:paraId="4AA5E31F" w14:textId="5F14FDA9" w:rsidR="006312DE" w:rsidRPr="00152272" w:rsidRDefault="006312DE" w:rsidP="00364608">
      <w:pPr>
        <w:tabs>
          <w:tab w:val="left" w:pos="2565"/>
        </w:tabs>
        <w:spacing w:after="80" w:line="240" w:lineRule="auto"/>
        <w:ind w:left="360"/>
        <w:jc w:val="both"/>
        <w:rPr>
          <w:rFonts w:ascii="Times New Roman" w:eastAsia="Times New Roman" w:hAnsi="Times New Roman" w:cs="Mangal"/>
          <w:color w:val="000000"/>
          <w:szCs w:val="21"/>
          <w:u w:val="single"/>
          <w:shd w:val="clear" w:color="auto" w:fill="FFFFFF"/>
          <w:lang w:eastAsia="zh-CN" w:bidi="hi-IN"/>
          <w14:ligatures w14:val="none"/>
        </w:rPr>
      </w:pPr>
      <w:r w:rsidRPr="00152272">
        <w:rPr>
          <w:rFonts w:ascii="Times New Roman" w:eastAsia="Times New Roman" w:hAnsi="Times New Roman" w:cs="Mangal"/>
          <w:color w:val="000000"/>
          <w:szCs w:val="21"/>
          <w:u w:val="single"/>
          <w:shd w:val="clear" w:color="auto" w:fill="FFFFFF"/>
          <w:lang w:eastAsia="zh-CN" w:bidi="hi-IN"/>
          <w14:ligatures w14:val="none"/>
        </w:rPr>
        <w:t>Prekių pristatymo vietos, adresai:</w:t>
      </w:r>
    </w:p>
    <w:p w14:paraId="5906F7AC"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Vilniaus teritorinė muitinė - Naujoji Riovonių g. 3, Vilnius;</w:t>
      </w:r>
    </w:p>
    <w:p w14:paraId="7B587266"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Kauno teritorinė muitinė – Jovarų g. 3, Kaunas;</w:t>
      </w:r>
    </w:p>
    <w:p w14:paraId="0B29A8FF"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Klaipėdos teritorinė muitinė - </w:t>
      </w:r>
      <w:r w:rsidRPr="00152272">
        <w:rPr>
          <w:rFonts w:ascii="Times New Roman" w:eastAsia="Times New Roman" w:hAnsi="Times New Roman" w:cs="Arial"/>
          <w:lang w:eastAsia="zh-CN" w:bidi="hi-IN"/>
          <w14:ligatures w14:val="none"/>
        </w:rPr>
        <w:t>Perkėlos g. 1C, Klaipėda;</w:t>
      </w:r>
    </w:p>
    <w:p w14:paraId="5844EE84"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Muitinės kriminalinė tarnyba - </w:t>
      </w:r>
      <w:r w:rsidRPr="00152272">
        <w:rPr>
          <w:rFonts w:ascii="Times New Roman" w:eastAsia="Times New Roman" w:hAnsi="Times New Roman" w:cs="Arial"/>
          <w:lang w:eastAsia="zh-CN" w:bidi="hi-IN"/>
          <w14:ligatures w14:val="none"/>
        </w:rPr>
        <w:t>Žalgirio g. 127, Vilnius;</w:t>
      </w:r>
    </w:p>
    <w:p w14:paraId="342DA2E9" w14:textId="677F1A6A" w:rsidR="001F664E" w:rsidRPr="00152272" w:rsidRDefault="006312DE" w:rsidP="00364608">
      <w:pPr>
        <w:suppressAutoHyphens/>
        <w:spacing w:after="0" w:line="240" w:lineRule="auto"/>
        <w:jc w:val="both"/>
        <w:rPr>
          <w:rFonts w:ascii="Times New Roman" w:eastAsia="Calibri" w:hAnsi="Times New Roman" w:cs="Times New Roman"/>
          <w:bCs/>
          <w:kern w:val="0"/>
          <w14:ligatures w14:val="none"/>
        </w:rPr>
      </w:pPr>
      <w:r w:rsidRPr="00152272">
        <w:rPr>
          <w:rFonts w:ascii="Times New Roman" w:eastAsia="Calibri" w:hAnsi="Times New Roman" w:cs="Times New Roman"/>
          <w:color w:val="000000"/>
          <w:kern w:val="0"/>
          <w:shd w:val="clear" w:color="auto" w:fill="FFFFFF"/>
          <w14:ligatures w14:val="none"/>
        </w:rPr>
        <w:t>Muitinės departamentas – V. Kudirkos g. 18-3, Vilnius.</w:t>
      </w:r>
    </w:p>
    <w:p w14:paraId="55CF95B7" w14:textId="0D8C5A76"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tcPr>
          <w:p w14:paraId="17AF7BDA" w14:textId="24FB241E" w:rsidR="001F664E" w:rsidRPr="00914D55" w:rsidRDefault="003E10C6"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130 165,29</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Pr>
                <w:rFonts w:ascii="Times New Roman" w:eastAsia="Calibri" w:hAnsi="Times New Roman" w:cs="Times New Roman"/>
                <w:kern w:val="0"/>
                <w:lang w:eastAsia="lt-LT"/>
                <w14:ligatures w14:val="none"/>
              </w:rPr>
              <w:t>šimtas trisdešimt tūkstančių šimtas šešiasdešimt penki</w:t>
            </w:r>
            <w:r w:rsidR="00C868FF" w:rsidRPr="00914D55">
              <w:rPr>
                <w:rFonts w:ascii="Times New Roman" w:eastAsia="Calibri" w:hAnsi="Times New Roman" w:cs="Times New Roman"/>
                <w:kern w:val="0"/>
                <w:lang w:eastAsia="lt-LT"/>
                <w14:ligatures w14:val="none"/>
              </w:rPr>
              <w:t xml:space="preserve"> eurai </w:t>
            </w:r>
            <w:r>
              <w:rPr>
                <w:rFonts w:ascii="Times New Roman" w:eastAsia="Calibri" w:hAnsi="Times New Roman" w:cs="Times New Roman"/>
                <w:kern w:val="0"/>
                <w:lang w:eastAsia="lt-LT"/>
                <w14:ligatures w14:val="none"/>
              </w:rPr>
              <w:t>29</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tcPr>
          <w:p w14:paraId="5D9627C2" w14:textId="1DB49ACF" w:rsidR="001F664E" w:rsidRPr="00914D55" w:rsidRDefault="008A38C8"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157 500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3E10C6">
              <w:rPr>
                <w:rFonts w:ascii="Times New Roman" w:eastAsia="Calibri" w:hAnsi="Times New Roman" w:cs="Times New Roman"/>
                <w:kern w:val="0"/>
                <w:lang w:eastAsia="lt-LT"/>
                <w14:ligatures w14:val="none"/>
              </w:rPr>
              <w:t>vienas šimtas penkiasdešimt septyni tūkstančiai penki šimtai</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0DFD0A11" w14:textId="264BDFE2"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lastRenderedPageBreak/>
        <w:t>2.</w:t>
      </w:r>
      <w:r w:rsidR="00E60DC5">
        <w:rPr>
          <w:rFonts w:ascii="Times New Roman" w:eastAsia="Times New Roman" w:hAnsi="Times New Roman" w:cs="Times New Roman"/>
          <w:kern w:val="0"/>
          <w14:ligatures w14:val="none"/>
        </w:rPr>
        <w:t>7</w:t>
      </w:r>
      <w:r w:rsidRPr="00914D55">
        <w:rPr>
          <w:rFonts w:ascii="Times New Roman" w:eastAsia="Times New Roman" w:hAnsi="Times New Roman" w:cs="Times New Roman"/>
          <w:kern w:val="0"/>
          <w14:ligatures w14:val="none"/>
        </w:rPr>
        <w:t>.</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5C52A8B9"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8</w:t>
      </w:r>
      <w:r w:rsidRPr="00914D55">
        <w:rPr>
          <w:rFonts w:ascii="Times New Roman" w:eastAsia="Calibri" w:hAnsi="Times New Roman" w:cs="Times New Roman"/>
          <w:kern w:val="0"/>
          <w14:ligatures w14:val="none"/>
        </w:rPr>
        <w:t>. Pirkimo metu nebus deramasi.</w:t>
      </w:r>
    </w:p>
    <w:p w14:paraId="0750FFAB" w14:textId="59BFAAB4"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9</w:t>
      </w:r>
      <w:r w:rsidRPr="00914D55">
        <w:rPr>
          <w:rFonts w:ascii="Times New Roman" w:eastAsia="Calibri" w:hAnsi="Times New Roman" w:cs="Times New Roman"/>
          <w:kern w:val="0"/>
          <w14:ligatures w14:val="none"/>
        </w:rPr>
        <w:t>.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7B946F32"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.10</w:t>
      </w:r>
      <w:r w:rsidR="001F664E"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68718F7B"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450AFD">
        <w:rPr>
          <w:rFonts w:ascii="Times New Roman" w:eastAsia="Calibri" w:hAnsi="Times New Roman" w:cs="Times New Roman"/>
          <w:kern w:val="0"/>
          <w14:ligatures w14:val="none"/>
        </w:rPr>
        <w:t>1</w:t>
      </w:r>
      <w:r w:rsidR="00E60DC5">
        <w:rPr>
          <w:rFonts w:ascii="Times New Roman" w:eastAsia="Calibri" w:hAnsi="Times New Roman" w:cs="Times New Roman"/>
          <w:kern w:val="0"/>
          <w14:ligatures w14:val="none"/>
        </w:rPr>
        <w:t>1</w:t>
      </w:r>
      <w:r w:rsidRPr="00914D55">
        <w:rPr>
          <w:rFonts w:ascii="Times New Roman" w:eastAsia="Calibri" w:hAnsi="Times New Roman" w:cs="Times New Roman"/>
          <w:kern w:val="0"/>
          <w14:ligatures w14:val="none"/>
        </w:rPr>
        <w:t xml:space="preserve">. Perkančioji organizacija reikalauja, kad tiekėjas, teikdamas pasiūlymą, pateiktų užpildytą Tiekėjo/subtiekėjo </w:t>
      </w:r>
      <w:r w:rsidRPr="00502693">
        <w:rPr>
          <w:rFonts w:ascii="Times New Roman" w:eastAsia="Calibri" w:hAnsi="Times New Roman" w:cs="Times New Roman"/>
          <w:kern w:val="0"/>
          <w14:ligatures w14:val="none"/>
        </w:rPr>
        <w:t>deklaraciją (</w:t>
      </w:r>
      <w:r w:rsidR="006D0219" w:rsidRPr="00502693">
        <w:rPr>
          <w:rFonts w:ascii="Times New Roman" w:eastAsia="Calibri" w:hAnsi="Times New Roman" w:cs="Times New Roman"/>
          <w:kern w:val="0"/>
          <w14:ligatures w14:val="none"/>
        </w:rPr>
        <w:t>K</w:t>
      </w:r>
      <w:r w:rsidRPr="00502693">
        <w:rPr>
          <w:rFonts w:ascii="Times New Roman" w:eastAsia="Calibri" w:hAnsi="Times New Roman" w:cs="Times New Roman"/>
          <w:kern w:val="0"/>
          <w14:ligatures w14:val="none"/>
        </w:rPr>
        <w:t xml:space="preserve">onkurso sąlygų </w:t>
      </w:r>
      <w:r w:rsidR="00C87F81" w:rsidRPr="00502693">
        <w:rPr>
          <w:rFonts w:ascii="Times New Roman" w:eastAsia="Calibri" w:hAnsi="Times New Roman" w:cs="Times New Roman"/>
          <w:kern w:val="0"/>
          <w14:ligatures w14:val="none"/>
        </w:rPr>
        <w:t>4</w:t>
      </w:r>
      <w:r w:rsidRPr="00502693">
        <w:rPr>
          <w:rFonts w:ascii="Times New Roman" w:eastAsia="Calibri" w:hAnsi="Times New Roman" w:cs="Times New Roman"/>
          <w:kern w:val="0"/>
          <w14:ligatures w14:val="none"/>
        </w:rPr>
        <w:t xml:space="preserve"> priedas). Kilus abejonių dėl tiekėjo (ne)atitikties Reglamento nuostatoms, perkančioji organizacija iš galimo laimėtojo</w:t>
      </w:r>
      <w:r w:rsidRPr="00914D55">
        <w:rPr>
          <w:rFonts w:ascii="Times New Roman" w:eastAsia="Calibri" w:hAnsi="Times New Roman" w:cs="Times New Roman"/>
          <w:kern w:val="0"/>
          <w14:ligatures w14:val="none"/>
        </w:rPr>
        <w:t xml:space="preserve"> prašys pateikti dokumentus, įrodančius deklaracijoje pateiktų duomenų teisingumą.</w:t>
      </w:r>
    </w:p>
    <w:p w14:paraId="5650CAD2" w14:textId="250F5CA7"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E60DC5">
        <w:rPr>
          <w:rFonts w:ascii="Times New Roman" w:eastAsia="Calibri" w:hAnsi="Times New Roman" w:cs="Times New Roman"/>
          <w:kern w:val="0"/>
          <w14:ligatures w14:val="none"/>
        </w:rPr>
        <w:t>2</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0C1958">
        <w:rPr>
          <w:rFonts w:ascii="Times New Roman" w:eastAsia="Calibri" w:hAnsi="Times New Roman" w:cs="Times New Roman"/>
          <w:b/>
          <w:b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914D55">
        <w:rPr>
          <w:rFonts w:ascii="Times New Roman" w:eastAsia="MS Mincho" w:hAnsi="Times New Roman" w:cs="Times New Roman"/>
          <w:kern w:val="0"/>
          <w14:ligatures w14:val="none"/>
        </w:rPr>
        <w:t>kvazisubtiekėjų</w:t>
      </w:r>
      <w:proofErr w:type="spellEnd"/>
      <w:r w:rsidRPr="00914D55">
        <w:rPr>
          <w:rFonts w:ascii="Times New Roman" w:eastAsia="MS Mincho" w:hAnsi="Times New Roman" w:cs="Times New Roman"/>
          <w:kern w:val="0"/>
          <w14:ligatures w14:val="none"/>
        </w:rPr>
        <w:t>)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3.6. Perkančioji organizacija visų pirma reikalauja tokios rūšies pažymų ir tokių dokumentinių įrodymų formų, apie kuriuos pateikta informacija Europos Komisijos informacinėje dokumentų saugykloje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xml:space="preserve">“,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B3239A"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w:t>
      </w:r>
      <w:r w:rsidRPr="00B3239A">
        <w:rPr>
          <w:rFonts w:ascii="Times New Roman" w:eastAsia="Calibri" w:hAnsi="Times New Roman" w:cs="Times New Roman"/>
          <w:kern w:val="0"/>
          <w14:ligatures w14:val="none"/>
        </w:rPr>
        <w:t>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B3239A">
        <w:rPr>
          <w:rFonts w:ascii="Times New Roman" w:eastAsia="Calibri" w:hAnsi="Times New Roman" w:cs="Times New Roman"/>
          <w:kern w:val="0"/>
          <w14:ligatures w14:val="none"/>
        </w:rPr>
        <w:t>3.9. Tiekėjas, dalyvaujantis pirkime, turi atitikti visus Konkurso sąlygų 3 priedo 2 lentelėje nurodytus</w:t>
      </w:r>
      <w:r w:rsidRPr="00914D55">
        <w:rPr>
          <w:rFonts w:ascii="Times New Roman" w:eastAsia="Calibri" w:hAnsi="Times New Roman" w:cs="Times New Roman"/>
          <w:kern w:val="0"/>
          <w14:ligatures w14:val="none"/>
        </w:rPr>
        <w:t xml:space="preserve"> kvalifikacijos reikalavimus. Tiekėjo kvalifikacija turi būti įgyta iki pasiūlymų pateikimo termino pabaigos (susipažinimo su pasiūlymais dienos).</w:t>
      </w:r>
    </w:p>
    <w:p w14:paraId="77FEC3B6" w14:textId="77777777" w:rsidR="001F664E" w:rsidRPr="006C56A2" w:rsidRDefault="001F664E" w:rsidP="007D1064">
      <w:pPr>
        <w:spacing w:after="0" w:line="240" w:lineRule="auto"/>
        <w:ind w:firstLine="567"/>
        <w:jc w:val="both"/>
        <w:rPr>
          <w:rFonts w:ascii="Times New Roman" w:eastAsia="Calibri" w:hAnsi="Times New Roman" w:cs="Times New Roman"/>
          <w:b/>
          <w:bCs/>
          <w:kern w:val="0"/>
          <w14:ligatures w14:val="none"/>
        </w:rPr>
      </w:pPr>
      <w:r w:rsidRPr="006C56A2">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w:t>
      </w:r>
      <w:r w:rsidRPr="00914D55">
        <w:rPr>
          <w:rFonts w:ascii="Times New Roman" w:eastAsia="Arial Unicode MS" w:hAnsi="Times New Roman" w:cs="Times New Roman"/>
          <w:color w:val="000000"/>
          <w:kern w:val="0"/>
          <w14:ligatures w14:val="none"/>
        </w:rPr>
        <w:lastRenderedPageBreak/>
        <w:t xml:space="preserve">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427CF2">
        <w:rPr>
          <w:rFonts w:ascii="Times New Roman" w:eastAsia="Calibri" w:hAnsi="Times New Roman" w:cs="Times New Roman"/>
          <w:b/>
          <w:b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Pasiūlymą reikia pateikti iki Skelbime apie pirkimą (toliau – Skelbimas) nurodyto termino</w:t>
      </w:r>
      <w:r w:rsidRPr="00427CF2">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427CF2">
        <w:rPr>
          <w:rFonts w:ascii="Times New Roman" w:eastAsia="Calibri" w:hAnsi="Times New Roman" w:cs="Times New Roman"/>
          <w:b/>
          <w:bCs/>
          <w:color w:val="000000"/>
          <w:kern w:val="0"/>
          <w14:ligatures w14:val="none"/>
        </w:rPr>
        <w:t xml:space="preserve">Pasiūlymas privalo būti pasirašytas </w:t>
      </w:r>
      <w:r w:rsidRPr="00427CF2">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w:t>
      </w:r>
      <w:r w:rsidRPr="00914D55">
        <w:rPr>
          <w:rFonts w:ascii="Times New Roman" w:eastAsia="Calibri" w:hAnsi="Times New Roman" w:cs="Times New Roman"/>
          <w:color w:val="000000"/>
          <w:kern w:val="0"/>
          <w14:ligatures w14:val="none"/>
        </w:rPr>
        <w:lastRenderedPageBreak/>
        <w:t xml:space="preserve">dokumentai ar skaitmeninės dokumentų kopijos turi būti prieinami naudojant nediskriminuojančius, visuotinai prieinamus duomenų failų formatus (pvz., </w:t>
      </w:r>
      <w:proofErr w:type="spellStart"/>
      <w:r w:rsidRPr="00914D55">
        <w:rPr>
          <w:rFonts w:ascii="Times New Roman" w:eastAsia="Calibri" w:hAnsi="Times New Roman" w:cs="Times New Roman"/>
          <w:color w:val="000000"/>
          <w:kern w:val="0"/>
          <w14:ligatures w14:val="none"/>
        </w:rPr>
        <w:t>pdf</w:t>
      </w:r>
      <w:proofErr w:type="spellEnd"/>
      <w:r w:rsidRPr="00914D55">
        <w:rPr>
          <w:rFonts w:ascii="Times New Roman" w:eastAsia="Calibri" w:hAnsi="Times New Roman" w:cs="Times New Roman"/>
          <w:color w:val="000000"/>
          <w:kern w:val="0"/>
          <w14:ligatures w14:val="none"/>
        </w:rPr>
        <w:t xml:space="preserve">, jpg, </w:t>
      </w:r>
      <w:proofErr w:type="spellStart"/>
      <w:r w:rsidRPr="00914D55">
        <w:rPr>
          <w:rFonts w:ascii="Times New Roman" w:eastAsia="Calibri" w:hAnsi="Times New Roman" w:cs="Times New Roman"/>
          <w:color w:val="000000"/>
          <w:kern w:val="0"/>
          <w14:ligatures w14:val="none"/>
        </w:rPr>
        <w:t>doc</w:t>
      </w:r>
      <w:proofErr w:type="spellEnd"/>
      <w:r w:rsidRPr="00914D55">
        <w:rPr>
          <w:rFonts w:ascii="Times New Roman" w:eastAsia="Calibri" w:hAnsi="Times New Roman" w:cs="Times New Roman"/>
          <w:color w:val="000000"/>
          <w:kern w:val="0"/>
          <w14:ligatures w14:val="none"/>
        </w:rPr>
        <w:t xml:space="preserve">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w:t>
      </w:r>
      <w:r w:rsidRPr="00427CF2">
        <w:rPr>
          <w:rFonts w:ascii="Times New Roman" w:eastAsia="Calibri" w:hAnsi="Times New Roman" w:cs="Times New Roman"/>
          <w:kern w:val="0"/>
          <w14:ligatures w14:val="none"/>
        </w:rPr>
        <w:t xml:space="preserve">turi </w:t>
      </w:r>
      <w:r w:rsidRPr="00427CF2">
        <w:rPr>
          <w:rFonts w:ascii="Times New Roman" w:eastAsia="Calibri" w:hAnsi="Times New Roman" w:cs="Times New Roman"/>
          <w:b/>
          <w:bCs/>
          <w:kern w:val="0"/>
          <w14:ligatures w14:val="none"/>
        </w:rPr>
        <w:t>nurodyti,</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w:t>
      </w:r>
      <w:r w:rsidRPr="00427CF2">
        <w:rPr>
          <w:rFonts w:ascii="Times New Roman" w:eastAsia="Calibri" w:hAnsi="Times New Roman" w:cs="Times New Roman"/>
          <w:color w:val="000000"/>
          <w:kern w:val="0"/>
          <w14:ligatures w14:val="none"/>
        </w:rPr>
        <w:t xml:space="preserve">. </w:t>
      </w:r>
      <w:r w:rsidRPr="00427CF2">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1E615EEF"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BB28DF">
        <w:rPr>
          <w:rFonts w:ascii="Times New Roman" w:eastAsia="Calibri" w:hAnsi="Times New Roman" w:cs="Times New Roman"/>
          <w:i/>
          <w:kern w:val="0"/>
          <w14:ligatures w14:val="none"/>
        </w:rPr>
        <w:t>6</w:t>
      </w:r>
      <w:r w:rsidR="004A38C8"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lastRenderedPageBreak/>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1A80E5D6" w14:textId="28C4518E" w:rsidR="00097CA1" w:rsidRPr="00097CA1" w:rsidRDefault="001F664E"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6.15.6. </w:t>
      </w:r>
      <w:r w:rsidR="00097CA1" w:rsidRPr="00000453">
        <w:rPr>
          <w:rFonts w:ascii="Times New Roman" w:eastAsia="Calibri" w:hAnsi="Times New Roman" w:cs="Times New Roman"/>
          <w:b/>
          <w:bCs/>
          <w:kern w:val="0"/>
          <w14:ligatures w14:val="none"/>
        </w:rPr>
        <w:t>Siūlomų prekių pavyzdž</w:t>
      </w:r>
      <w:r w:rsidR="00000453" w:rsidRPr="00000453">
        <w:rPr>
          <w:rFonts w:ascii="Times New Roman" w:eastAsia="Calibri" w:hAnsi="Times New Roman" w:cs="Times New Roman"/>
          <w:b/>
          <w:bCs/>
          <w:kern w:val="0"/>
          <w14:ligatures w14:val="none"/>
        </w:rPr>
        <w:t>ių</w:t>
      </w:r>
      <w:r w:rsidR="00097CA1" w:rsidRPr="00000453">
        <w:rPr>
          <w:rFonts w:ascii="Times New Roman" w:eastAsia="Calibri" w:hAnsi="Times New Roman" w:cs="Times New Roman"/>
          <w:b/>
          <w:bCs/>
          <w:kern w:val="0"/>
          <w14:ligatures w14:val="none"/>
        </w:rPr>
        <w:t>, atitinkan</w:t>
      </w:r>
      <w:r w:rsidR="00000453" w:rsidRPr="00000453">
        <w:rPr>
          <w:rFonts w:ascii="Times New Roman" w:eastAsia="Calibri" w:hAnsi="Times New Roman" w:cs="Times New Roman"/>
          <w:b/>
          <w:bCs/>
          <w:kern w:val="0"/>
          <w14:ligatures w14:val="none"/>
        </w:rPr>
        <w:t>čių</w:t>
      </w:r>
      <w:r w:rsidR="00097CA1" w:rsidRPr="00000453">
        <w:rPr>
          <w:rFonts w:ascii="Times New Roman" w:eastAsia="Calibri" w:hAnsi="Times New Roman" w:cs="Times New Roman"/>
          <w:b/>
          <w:bCs/>
          <w:kern w:val="0"/>
          <w14:ligatures w14:val="none"/>
        </w:rPr>
        <w:t xml:space="preserve"> techninėje specifikacijoje nurodytus reikalavimus</w:t>
      </w:r>
      <w:r w:rsidR="00097CA1" w:rsidRPr="00097CA1">
        <w:rPr>
          <w:rFonts w:ascii="Times New Roman" w:eastAsia="Calibri" w:hAnsi="Times New Roman" w:cs="Times New Roman"/>
          <w:b/>
          <w:bCs/>
          <w:i/>
          <w:iCs/>
          <w:kern w:val="0"/>
          <w14:ligatures w14:val="none"/>
        </w:rPr>
        <w:t xml:space="preserve"> </w:t>
      </w:r>
      <w:r w:rsidR="00097CA1" w:rsidRPr="00097CA1">
        <w:rPr>
          <w:rFonts w:ascii="Times New Roman" w:eastAsia="Calibri" w:hAnsi="Times New Roman" w:cs="Times New Roman"/>
          <w:kern w:val="0"/>
          <w14:ligatures w14:val="none"/>
        </w:rPr>
        <w:t>(žr. techninės specifikacijos 4 p.) Prekių pavyzdžiai pateikiami adresu A. Jakšto g. 1, Vilnius, 408 kab. darbo dienomis nuo 8 val. iki 15 val., tel. informacijai +370 628 27 627 (kontaktinis asmuo A.</w:t>
      </w:r>
      <w:r w:rsidR="00325E69">
        <w:rPr>
          <w:rFonts w:ascii="Times New Roman" w:eastAsia="Calibri" w:hAnsi="Times New Roman" w:cs="Times New Roman"/>
          <w:kern w:val="0"/>
          <w14:ligatures w14:val="none"/>
        </w:rPr>
        <w:t xml:space="preserve"> </w:t>
      </w:r>
      <w:r w:rsidR="00097CA1" w:rsidRPr="00097CA1">
        <w:rPr>
          <w:rFonts w:ascii="Times New Roman" w:eastAsia="Calibri" w:hAnsi="Times New Roman" w:cs="Times New Roman"/>
          <w:kern w:val="0"/>
          <w14:ligatures w14:val="none"/>
        </w:rPr>
        <w:t>Lelienė) ne vėliau, kaip iki pasiūlymų pateikimo termino pabaigos.</w:t>
      </w:r>
    </w:p>
    <w:p w14:paraId="5DFDF6AA" w14:textId="440DB67C" w:rsidR="00097CA1" w:rsidRPr="00097CA1" w:rsidRDefault="00097CA1"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097CA1">
        <w:rPr>
          <w:rFonts w:ascii="Times New Roman" w:eastAsia="Calibri" w:hAnsi="Times New Roman" w:cs="Times New Roman"/>
          <w:kern w:val="0"/>
          <w14:ligatures w14:val="none"/>
        </w:rPr>
        <w:t xml:space="preserve">Prekių pavyzdžiai turi būti supakuoti į kartoninę dėžutę. Kartoninė dėžutė turi būti užantspauduota. Ant dėžutės taip pat turi būti užrašytas tiekėjo pavadinimas, adresas ir pirkimo pavadinimas „Muitinės pareigūnų tarnybinės uniformos </w:t>
      </w:r>
      <w:r w:rsidR="00263DA2">
        <w:rPr>
          <w:rFonts w:ascii="Times New Roman" w:eastAsia="Calibri" w:hAnsi="Times New Roman" w:cs="Times New Roman"/>
          <w:kern w:val="0"/>
          <w14:ligatures w14:val="none"/>
        </w:rPr>
        <w:t>plonų striukių</w:t>
      </w:r>
      <w:r w:rsidRPr="00097CA1">
        <w:rPr>
          <w:rFonts w:ascii="Times New Roman" w:eastAsia="Calibri" w:hAnsi="Times New Roman" w:cs="Times New Roman"/>
          <w:kern w:val="0"/>
          <w14:ligatures w14:val="none"/>
        </w:rPr>
        <w:t xml:space="preserve"> siuvimo paslaugų viešasis pirkimas“. Prekių pavyzdžių pateikimo (grąžinimo) išlaidas dengia tiekėjai. Perkančioji organizacija neprisiima prekių pavyzdžių atsitiktinio sugadinimo ar sunaikinimo išlaidų. Pasibaigus pirkimui per 14 (keturiolika) dienų Konkurso dalyviai (išskyrus laimėtoją) gali atsiimti prekių pavyzdžius. Vėliau nustatyto termino pretenzijos dėl pateiktų prekių pavyzdžių saugojimo nebus priimamos; </w:t>
      </w:r>
    </w:p>
    <w:p w14:paraId="1EE29D0A" w14:textId="4B3ACBC0"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6.15.7.</w:t>
      </w:r>
      <w:r w:rsidR="00680EC7" w:rsidRPr="00680EC7">
        <w:t xml:space="preserve"> </w:t>
      </w:r>
      <w:r w:rsidR="00680EC7" w:rsidRPr="00171918">
        <w:rPr>
          <w:rFonts w:ascii="Times New Roman" w:eastAsia="Calibri" w:hAnsi="Times New Roman" w:cs="Times New Roman"/>
          <w:b/>
          <w:bCs/>
          <w:kern w:val="0"/>
          <w14:ligatures w14:val="none"/>
        </w:rPr>
        <w:t>Pagrindinės ir pagalbin</w:t>
      </w:r>
      <w:r w:rsidR="00222E73">
        <w:rPr>
          <w:rFonts w:ascii="Times New Roman" w:eastAsia="Calibri" w:hAnsi="Times New Roman" w:cs="Times New Roman"/>
          <w:b/>
          <w:bCs/>
          <w:kern w:val="0"/>
          <w14:ligatures w14:val="none"/>
        </w:rPr>
        <w:t>ių</w:t>
      </w:r>
      <w:r w:rsidR="00680EC7" w:rsidRPr="00171918">
        <w:rPr>
          <w:rFonts w:ascii="Times New Roman" w:eastAsia="Calibri" w:hAnsi="Times New Roman" w:cs="Times New Roman"/>
          <w:b/>
          <w:bCs/>
          <w:kern w:val="0"/>
          <w14:ligatures w14:val="none"/>
        </w:rPr>
        <w:t xml:space="preserve"> medžiag</w:t>
      </w:r>
      <w:r w:rsidR="00222E73">
        <w:rPr>
          <w:rFonts w:ascii="Times New Roman" w:eastAsia="Calibri" w:hAnsi="Times New Roman" w:cs="Times New Roman"/>
          <w:b/>
          <w:bCs/>
          <w:kern w:val="0"/>
          <w14:ligatures w14:val="none"/>
        </w:rPr>
        <w:t>ų</w:t>
      </w:r>
      <w:r w:rsidR="00680EC7" w:rsidRPr="00171918">
        <w:rPr>
          <w:rFonts w:ascii="Times New Roman" w:eastAsia="Calibri" w:hAnsi="Times New Roman" w:cs="Times New Roman"/>
          <w:b/>
          <w:bCs/>
          <w:kern w:val="0"/>
          <w14:ligatures w14:val="none"/>
        </w:rPr>
        <w:t xml:space="preserve"> atitiktį reikalaujamiems rodikliams</w:t>
      </w:r>
      <w:r w:rsidR="00680EC7" w:rsidRPr="00680EC7">
        <w:rPr>
          <w:rFonts w:ascii="Times New Roman" w:eastAsia="Calibri" w:hAnsi="Times New Roman" w:cs="Times New Roman"/>
          <w:kern w:val="0"/>
          <w14:ligatures w14:val="none"/>
        </w:rPr>
        <w:t xml:space="preserve"> (pateiktiems Konkurso sąlygų 1 priedo </w:t>
      </w:r>
      <w:r w:rsidR="008E5420">
        <w:rPr>
          <w:rFonts w:ascii="Times New Roman" w:eastAsia="Calibri" w:hAnsi="Times New Roman" w:cs="Times New Roman"/>
          <w:kern w:val="0"/>
          <w14:ligatures w14:val="none"/>
        </w:rPr>
        <w:t>1-3 lentelėse</w:t>
      </w:r>
      <w:r w:rsidR="00680EC7" w:rsidRPr="00680EC7">
        <w:rPr>
          <w:rFonts w:ascii="Times New Roman" w:eastAsia="Calibri" w:hAnsi="Times New Roman" w:cs="Times New Roman"/>
          <w:kern w:val="0"/>
          <w14:ligatures w14:val="none"/>
        </w:rPr>
        <w:t xml:space="preserve">) </w:t>
      </w:r>
      <w:r w:rsidR="00680EC7" w:rsidRPr="00171918">
        <w:rPr>
          <w:rFonts w:ascii="Times New Roman" w:eastAsia="Calibri" w:hAnsi="Times New Roman" w:cs="Times New Roman"/>
          <w:b/>
          <w:bCs/>
          <w:kern w:val="0"/>
          <w14:ligatures w14:val="none"/>
        </w:rPr>
        <w:t>įrodan</w:t>
      </w:r>
      <w:r w:rsidR="00171918" w:rsidRPr="00171918">
        <w:rPr>
          <w:rFonts w:ascii="Times New Roman" w:eastAsia="Calibri" w:hAnsi="Times New Roman" w:cs="Times New Roman"/>
          <w:b/>
          <w:bCs/>
          <w:kern w:val="0"/>
          <w14:ligatures w14:val="none"/>
        </w:rPr>
        <w:t>čių</w:t>
      </w:r>
      <w:r w:rsidR="00680EC7" w:rsidRPr="00171918">
        <w:rPr>
          <w:rFonts w:ascii="Times New Roman" w:eastAsia="Calibri" w:hAnsi="Times New Roman" w:cs="Times New Roman"/>
          <w:b/>
          <w:bCs/>
          <w:kern w:val="0"/>
          <w14:ligatures w14:val="none"/>
        </w:rPr>
        <w:t xml:space="preserve"> dokument</w:t>
      </w:r>
      <w:r w:rsidR="00171918" w:rsidRPr="00171918">
        <w:rPr>
          <w:rFonts w:ascii="Times New Roman" w:eastAsia="Calibri" w:hAnsi="Times New Roman" w:cs="Times New Roman"/>
          <w:b/>
          <w:bCs/>
          <w:kern w:val="0"/>
          <w14:ligatures w14:val="none"/>
        </w:rPr>
        <w:t>ų</w:t>
      </w:r>
      <w:r w:rsidR="00680EC7" w:rsidRPr="00680EC7">
        <w:rPr>
          <w:rFonts w:ascii="Times New Roman" w:eastAsia="Calibri" w:hAnsi="Times New Roman" w:cs="Times New Roman"/>
          <w:kern w:val="0"/>
          <w14:ligatures w14:val="none"/>
        </w:rPr>
        <w:t xml:space="preserve"> – nepriklausomos, akredituotos pagal tarptautinius standartus laboratorijos atliktų bandymų protokolų, arba kitų lygiaverčių dokumentų kopijos. Bandymų metodai turi atitikti techniniuose reikalavimuose nurodytus (arba kitus lygiaverčius) bandymo metodus, o reikšmės turi būti ne blogesnės už reikalaujamas reikšmes. Pateikiamų dokumentų kopijos turi būti patvirtintos tiekėjo. Techninius pasiūlymo aspektus pagrindžiantys dokumentai (akredituotos pagal tarptautinius standartus laboratorijos išduoti galiojantys atliktų bandymų protokolai ar kiti lygiaverčiai dokumentai) gali būti pateikti užsienio kalba (anglų), tačiau perkančioji organizacija (iškilus neaiškumams, dviprasmybėms, ginčams ar pan.) pasilieka sau teisę pareikalauti vertimo į lietuvių kalbą; </w:t>
      </w:r>
      <w:r w:rsidR="008F0AF3">
        <w:rPr>
          <w:rFonts w:ascii="Times New Roman" w:eastAsia="Calibri" w:hAnsi="Times New Roman" w:cs="Times New Roman"/>
          <w:kern w:val="0"/>
          <w14:ligatures w14:val="none"/>
        </w:rPr>
        <w:t xml:space="preserve"> </w:t>
      </w:r>
    </w:p>
    <w:p w14:paraId="086C0FC2" w14:textId="10107C8B" w:rsidR="00FF448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8</w:t>
      </w:r>
      <w:r w:rsidRPr="00914D55">
        <w:rPr>
          <w:rFonts w:ascii="Times New Roman" w:eastAsia="Calibri" w:hAnsi="Times New Roman" w:cs="Times New Roman"/>
          <w:bCs/>
          <w:kern w:val="0"/>
          <w14:ligatures w14:val="none"/>
        </w:rPr>
        <w:t xml:space="preserve">. </w:t>
      </w:r>
      <w:r w:rsidR="00FF448E" w:rsidRPr="00914D55">
        <w:rPr>
          <w:rFonts w:ascii="Times New Roman" w:eastAsia="Calibri" w:hAnsi="Times New Roman" w:cs="Times New Roman"/>
          <w:b/>
          <w:bCs/>
          <w:kern w:val="0"/>
          <w14:ligatures w14:val="none"/>
        </w:rPr>
        <w:t>užpildytos Tiekėjo/subtiekėjo deklaracijos</w:t>
      </w:r>
      <w:r w:rsidR="00FF448E" w:rsidRPr="00914D55">
        <w:rPr>
          <w:rFonts w:ascii="Times New Roman" w:eastAsia="Calibri" w:hAnsi="Times New Roman" w:cs="Times New Roman"/>
          <w:kern w:val="0"/>
          <w14:ligatures w14:val="none"/>
        </w:rPr>
        <w:t xml:space="preserve"> (</w:t>
      </w:r>
      <w:r w:rsidR="00FF448E" w:rsidRPr="00914D55">
        <w:rPr>
          <w:rFonts w:ascii="Times New Roman" w:eastAsia="Calibri" w:hAnsi="Times New Roman" w:cs="Times New Roman"/>
          <w:i/>
          <w:iCs/>
          <w:kern w:val="0"/>
          <w14:ligatures w14:val="none"/>
        </w:rPr>
        <w:t>Konkurso sąlygų</w:t>
      </w:r>
      <w:r w:rsidR="00F5267B">
        <w:rPr>
          <w:rFonts w:ascii="Times New Roman" w:eastAsia="Calibri" w:hAnsi="Times New Roman" w:cs="Times New Roman"/>
          <w:i/>
          <w:iCs/>
          <w:kern w:val="0"/>
          <w14:ligatures w14:val="none"/>
        </w:rPr>
        <w:t xml:space="preserve"> 4</w:t>
      </w:r>
      <w:r w:rsidR="00FF448E" w:rsidRPr="00914D55">
        <w:rPr>
          <w:rFonts w:ascii="Times New Roman" w:eastAsia="Calibri" w:hAnsi="Times New Roman" w:cs="Times New Roman"/>
          <w:i/>
          <w:iCs/>
          <w:kern w:val="0"/>
          <w14:ligatures w14:val="none"/>
        </w:rPr>
        <w:t xml:space="preserve"> priedas</w:t>
      </w:r>
      <w:r w:rsidR="00FF448E" w:rsidRPr="00914D55">
        <w:rPr>
          <w:rFonts w:ascii="Times New Roman" w:eastAsia="Calibri" w:hAnsi="Times New Roman" w:cs="Times New Roman"/>
          <w:kern w:val="0"/>
          <w14:ligatures w14:val="none"/>
        </w:rPr>
        <w:t>);</w:t>
      </w:r>
    </w:p>
    <w:p w14:paraId="7571A71C" w14:textId="04C91366" w:rsidR="00BF49A2" w:rsidRPr="00914D55" w:rsidRDefault="00FF448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6.15.</w:t>
      </w:r>
      <w:r w:rsidR="00041540">
        <w:rPr>
          <w:rFonts w:ascii="Times New Roman" w:hAnsi="Times New Roman" w:cs="Times New Roman"/>
        </w:rPr>
        <w:t>9.</w:t>
      </w:r>
      <w:r w:rsidR="00641EEA">
        <w:rPr>
          <w:rFonts w:ascii="Times New Roman" w:hAnsi="Times New Roman" w:cs="Times New Roman"/>
        </w:rPr>
        <w:t xml:space="preserve">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069CCF6"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10</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 xml:space="preserve">Tiekėjas, kol nesuėjo pasiūlymų pateikimo terminas, gali pakeisti arba atšaukti savo pasiūlymą neprarasdamas teisės į savo pasiūlymo galiojimo užtikrinimą, jeigu jo buvo reikalaujama. Toks pakeitimas </w:t>
      </w:r>
      <w:r w:rsidRPr="00914D55">
        <w:rPr>
          <w:rFonts w:ascii="Times New Roman" w:eastAsia="Calibri" w:hAnsi="Times New Roman" w:cs="Times New Roman"/>
          <w:kern w:val="0"/>
          <w14:ligatures w14:val="none"/>
        </w:rPr>
        <w:lastRenderedPageBreak/>
        <w:t>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lastRenderedPageBreak/>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6F32A44E"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w:t>
      </w:r>
      <w:r w:rsidR="00E829DE">
        <w:rPr>
          <w:rFonts w:ascii="Times New Roman" w:hAnsi="Times New Roman" w:cs="Times New Roman"/>
        </w:rPr>
        <w:t xml:space="preserve"> </w:t>
      </w:r>
      <w:r w:rsidR="002F721F" w:rsidRPr="00914D55">
        <w:rPr>
          <w:rFonts w:ascii="Times New Roman" w:hAnsi="Times New Roman" w:cs="Times New Roman"/>
        </w:rPr>
        <w:t>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5882F39C"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w:t>
      </w:r>
      <w:r w:rsidR="00D945D7" w:rsidRPr="00D945D7">
        <w:rPr>
          <w:rFonts w:ascii="Times New Roman" w:eastAsia="Times New Roman" w:hAnsi="Times New Roman" w:cs="Times New Roman"/>
          <w:kern w:val="0"/>
          <w:lang w:eastAsia="lt-LT"/>
          <w14:ligatures w14:val="none"/>
        </w:rPr>
        <w:t>nagrinėja, vertina ir palygina, ar pasiūlymai (techninė pasiūlymo dalis) atitinka pirkimo dokumentuose nustatytus reikalavimus ir sąlygas;</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1F2037AD"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2A23069E"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w:t>
      </w:r>
      <w:r w:rsidR="00172309">
        <w:rPr>
          <w:rFonts w:ascii="Times New Roman" w:eastAsia="Times New Roman" w:hAnsi="Times New Roman" w:cs="Times New Roman"/>
          <w:kern w:val="0"/>
          <w:lang w:eastAsia="lt-LT"/>
          <w14:ligatures w14:val="none"/>
        </w:rPr>
        <w:t xml:space="preserve">ir </w:t>
      </w:r>
      <w:r w:rsidRPr="00914D55">
        <w:rPr>
          <w:rFonts w:ascii="Times New Roman" w:eastAsia="Times New Roman" w:hAnsi="Times New Roman" w:cs="Times New Roman"/>
          <w:kern w:val="0"/>
          <w:lang w:eastAsia="lt-LT"/>
          <w14:ligatures w14:val="none"/>
        </w:rPr>
        <w:t>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4DD30566"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10.9.5. Tiekėjas pasiūlyme pateikė netikslius ar neišsamius duomenis apie pašalinimo pagrindų nebuvimą ar atitikimą kvalifikacijos </w:t>
      </w:r>
      <w:r w:rsidRPr="00914D55">
        <w:rPr>
          <w:rFonts w:ascii="Times New Roman" w:eastAsia="Calibri" w:hAnsi="Times New Roman" w:cs="Times New Roman"/>
          <w:kern w:val="0"/>
          <w:lang w:eastAsia="lt-LT"/>
          <w14:ligatures w14:val="none"/>
        </w:rPr>
        <w:t xml:space="preserve">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671E17C2"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10.9.9. tiekėjo pasiūlyta kaina yra per didelė ir nepriimtina</w:t>
      </w:r>
      <w:r w:rsidR="00A56FCB">
        <w:rPr>
          <w:rFonts w:ascii="Times New Roman" w:eastAsia="Calibri" w:hAnsi="Times New Roman" w:cs="Times New Roman"/>
          <w:kern w:val="0"/>
          <w14:ligatures w14:val="none"/>
        </w:rPr>
        <w:t>;</w:t>
      </w:r>
      <w:r w:rsidR="00C26544" w:rsidRPr="00914D55">
        <w:rPr>
          <w:rFonts w:ascii="Times New Roman" w:hAnsi="Times New Roman" w:cs="Times New Roman"/>
        </w:rPr>
        <w:t xml:space="preserve">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0A6FF1D8" w14:textId="29B140A2"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w:t>
      </w:r>
      <w:r w:rsidR="00B74BE3">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tiekėjas neatitinka Reglamente nustatytų reikalavimų;</w:t>
      </w:r>
    </w:p>
    <w:p w14:paraId="01D2DE7F" w14:textId="712B9E2A" w:rsidR="00213E60" w:rsidRPr="00A4723A" w:rsidRDefault="001F664E" w:rsidP="00A4723A">
      <w:pPr>
        <w:spacing w:after="0" w:line="240" w:lineRule="auto"/>
        <w:ind w:firstLine="567"/>
        <w:contextualSpacing/>
        <w:jc w:val="both"/>
        <w:rPr>
          <w:rFonts w:ascii="Times New Roman" w:hAnsi="Times New Roman" w:cs="Times New Roman"/>
          <w:b/>
          <w:bCs/>
          <w:color w:val="0F4761" w:themeColor="accent1" w:themeShade="BF"/>
        </w:rPr>
      </w:pPr>
      <w:r w:rsidRPr="00A4723A">
        <w:rPr>
          <w:rFonts w:ascii="Times New Roman" w:eastAsia="Calibri" w:hAnsi="Times New Roman" w:cs="Times New Roman"/>
          <w:kern w:val="0"/>
          <w14:ligatures w14:val="none"/>
        </w:rPr>
        <w:t>10.9.1</w:t>
      </w:r>
      <w:r w:rsidR="000E3EED" w:rsidRPr="00A4723A">
        <w:rPr>
          <w:rFonts w:ascii="Times New Roman" w:eastAsia="Calibri" w:hAnsi="Times New Roman" w:cs="Times New Roman"/>
          <w:kern w:val="0"/>
          <w14:ligatures w14:val="none"/>
        </w:rPr>
        <w:t>4</w:t>
      </w:r>
      <w:r w:rsidR="00A4723A" w:rsidRPr="00A4723A">
        <w:rPr>
          <w:rFonts w:ascii="Times New Roman" w:hAnsi="Times New Roman" w:cs="Times New Roman"/>
        </w:rPr>
        <w:t>.</w:t>
      </w:r>
      <w:r w:rsidR="00A4723A" w:rsidRPr="00A4723A">
        <w:rPr>
          <w:rFonts w:ascii="Times New Roman" w:hAnsi="Times New Roman" w:cs="Times New Roman"/>
          <w:b/>
          <w:bCs/>
        </w:rPr>
        <w:t xml:space="preserve"> </w:t>
      </w:r>
      <w:r w:rsidR="00D15818">
        <w:rPr>
          <w:rFonts w:ascii="Times New Roman" w:hAnsi="Times New Roman" w:cs="Times New Roman"/>
          <w:b/>
          <w:bCs/>
        </w:rPr>
        <w:t>t</w:t>
      </w:r>
      <w:r w:rsidR="00A4723A" w:rsidRPr="00A4723A">
        <w:rPr>
          <w:rFonts w:ascii="Times New Roman" w:hAnsi="Times New Roman" w:cs="Times New Roman"/>
          <w:b/>
          <w:bCs/>
        </w:rPr>
        <w:t>iekėjas iki nustatyto termino nepateikė prekių pavyzdžių</w:t>
      </w:r>
      <w:r w:rsidR="00A4723A" w:rsidRPr="00A4723A">
        <w:rPr>
          <w:rFonts w:ascii="Times New Roman" w:hAnsi="Times New Roman" w:cs="Times New Roman"/>
          <w:b/>
          <w:bCs/>
          <w:color w:val="0F4761" w:themeColor="accent1" w:themeShade="BF"/>
        </w:rPr>
        <w:t>;</w:t>
      </w:r>
    </w:p>
    <w:p w14:paraId="5309A303" w14:textId="4F2CDCCC" w:rsidR="001F664E" w:rsidRPr="00914D55" w:rsidRDefault="000B1392" w:rsidP="000B1392">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w:t>
      </w:r>
      <w:r>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w:t>
      </w:r>
      <w:r w:rsidR="001F664E" w:rsidRPr="00914D55">
        <w:rPr>
          <w:rFonts w:ascii="Times New Roman" w:eastAsia="Calibri" w:hAnsi="Times New Roman" w:cs="Times New Roman"/>
          <w:kern w:val="0"/>
          <w14:ligatures w14:val="none"/>
        </w:rPr>
        <w:t>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18D80349" w14:textId="77777777" w:rsidR="00813756" w:rsidRPr="00914D55" w:rsidRDefault="00813756"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3890CD97" w14:textId="77777777" w:rsidR="00813756" w:rsidRPr="00813756" w:rsidRDefault="00813756" w:rsidP="00813756">
      <w:pPr>
        <w:spacing w:after="0" w:line="240" w:lineRule="auto"/>
        <w:ind w:firstLine="709"/>
        <w:jc w:val="both"/>
        <w:rPr>
          <w:rFonts w:ascii="Times New Roman" w:eastAsia="Calibri" w:hAnsi="Times New Roman" w:cs="Times New Roman"/>
          <w:kern w:val="0"/>
          <w:szCs w:val="22"/>
          <w14:ligatures w14:val="none"/>
        </w:rPr>
      </w:pPr>
      <w:r w:rsidRPr="00813756">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262BF21F" w14:textId="77777777" w:rsidR="00813756" w:rsidRPr="00813756" w:rsidRDefault="00813756" w:rsidP="00813756">
      <w:pPr>
        <w:widowControl w:val="0"/>
        <w:autoSpaceDE w:val="0"/>
        <w:autoSpaceDN w:val="0"/>
        <w:adjustRightInd w:val="0"/>
        <w:spacing w:after="0" w:line="20" w:lineRule="atLeast"/>
        <w:ind w:firstLine="720"/>
        <w:jc w:val="both"/>
        <w:rPr>
          <w:rFonts w:ascii="Times New Roman" w:eastAsia="Calibri" w:hAnsi="Times New Roman" w:cs="Times New Roman"/>
          <w:kern w:val="0"/>
          <w:lang w:eastAsia="lt-LT"/>
          <w14:ligatures w14:val="none"/>
        </w:rPr>
      </w:pPr>
      <w:r w:rsidRPr="00813756">
        <w:rPr>
          <w:rFonts w:ascii="Times New Roman" w:eastAsia="Calibri" w:hAnsi="Times New Roman" w:cs="Times New Roman"/>
          <w:kern w:val="0"/>
          <w:szCs w:val="22"/>
          <w14:ligatures w14:val="none"/>
        </w:rPr>
        <w:t xml:space="preserve">11.2. </w:t>
      </w:r>
      <w:bookmarkStart w:id="56" w:name="_Hlk515371519"/>
      <w:r w:rsidRPr="00813756">
        <w:rPr>
          <w:rFonts w:ascii="Times New Roman" w:eastAsia="Calibri" w:hAnsi="Times New Roman" w:cs="Times New Roman"/>
          <w:kern w:val="0"/>
          <w14:ligatures w14:val="none"/>
        </w:rPr>
        <w:t xml:space="preserve">Perkančioji organizacija iš neatmestų pasiūlymų išrenka ekonomiškai naudingiausią pasiūlymą. </w:t>
      </w:r>
      <w:r w:rsidRPr="00813756">
        <w:rPr>
          <w:rFonts w:ascii="Times New Roman" w:eastAsia="Calibri" w:hAnsi="Times New Roman" w:cs="Times New Roman"/>
          <w:b/>
          <w:kern w:val="0"/>
          <w14:ligatures w14:val="none"/>
        </w:rPr>
        <w:t>Ekonomiškai naudingiausias pasiūlymas išrenkamas pagal kainą</w:t>
      </w:r>
      <w:r w:rsidRPr="00813756">
        <w:rPr>
          <w:rFonts w:ascii="Times New Roman" w:eastAsia="Calibri" w:hAnsi="Times New Roman" w:cs="Times New Roman"/>
          <w:kern w:val="0"/>
          <w14:ligatures w14:val="none"/>
        </w:rPr>
        <w:t xml:space="preserve">. </w:t>
      </w:r>
      <w:r w:rsidRPr="00813756">
        <w:rPr>
          <w:rFonts w:ascii="Times New Roman" w:eastAsia="Calibri" w:hAnsi="Times New Roman" w:cs="Times New Roman"/>
          <w:kern w:val="0"/>
          <w:lang w:eastAsia="lt-LT"/>
          <w14:ligatures w14:val="none"/>
        </w:rPr>
        <w:t>Pasiūlymai pagal kainą bus vertinami lyginant bendrą pasiūlymo kainą eurais su PVM.</w:t>
      </w:r>
    </w:p>
    <w:bookmarkEnd w:id="56"/>
    <w:p w14:paraId="7EF4680C" w14:textId="77777777" w:rsidR="00813756" w:rsidRPr="00813756" w:rsidRDefault="00813756" w:rsidP="00813756">
      <w:pPr>
        <w:spacing w:after="0" w:line="20" w:lineRule="atLeast"/>
        <w:ind w:firstLine="709"/>
        <w:jc w:val="both"/>
        <w:rPr>
          <w:rFonts w:ascii="Times New Roman" w:eastAsia="Calibri" w:hAnsi="Times New Roman" w:cs="Times New Roman"/>
          <w:kern w:val="0"/>
          <w14:ligatures w14:val="none"/>
        </w:rPr>
      </w:pPr>
      <w:r w:rsidRPr="00813756">
        <w:rPr>
          <w:rFonts w:ascii="Times New Roman" w:eastAsia="Calibri" w:hAnsi="Times New Roman" w:cs="Times New Roman"/>
          <w:kern w:val="0"/>
          <w:szCs w:val="22"/>
          <w14:ligatures w14:val="none"/>
        </w:rPr>
        <w:t xml:space="preserve">11.3. </w:t>
      </w:r>
      <w:r w:rsidRPr="00813756">
        <w:rPr>
          <w:rFonts w:ascii="Times New Roman" w:eastAsia="Calibri" w:hAnsi="Times New Roman" w:cs="Times New Roman"/>
          <w:kern w:val="0"/>
          <w14:ligatures w14:val="none"/>
        </w:rPr>
        <w:t>Jei tiekėjas neįskaičiuoja į savo pasiūlymo kainą PVM, nes pagal galiojančius teisės aktus prievolė apskaičiuoti ir apmokėti PVM tenka perkančiajai organizacijai, Komisija, siekdama užtikrinti viešųjų pirkimų principų laikymąsi, vien tik pasiūlymo palyginimo tikslais prie tiekėjo pasiūlytos bendros kainos be PVM prideda sumą, kurią sudarytų perkančiosios organizacijos išlaidos apmokant PVM, taikant toms prekėms LR pridėtinės vertės mokesčio įstatyme nustatytą PVM tarifą. Tokiu atveju su kitų tiekėjų pasiūlytomis bendromis kainomis yra lyginama ir vertinama komisijos apskaičiuota kaina.</w:t>
      </w:r>
    </w:p>
    <w:p w14:paraId="27F13416" w14:textId="77777777" w:rsidR="002158BA" w:rsidRPr="00914D55" w:rsidRDefault="002158BA" w:rsidP="00357DD9">
      <w:pPr>
        <w:spacing w:after="0" w:line="240" w:lineRule="auto"/>
        <w:ind w:firstLine="567"/>
        <w:jc w:val="both"/>
        <w:rPr>
          <w:rFonts w:ascii="Times New Roman" w:eastAsia="Calibri" w:hAnsi="Times New Roman" w:cs="Times New Roman"/>
          <w:kern w:val="0"/>
          <w:szCs w:val="22"/>
          <w14:ligatures w14:val="none"/>
        </w:rPr>
      </w:pP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7" w:name="_Toc258929298"/>
      <w:bookmarkStart w:id="58"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7"/>
      <w:r w:rsidRPr="00914D55">
        <w:rPr>
          <w:rFonts w:ascii="Times New Roman" w:eastAsia="Times New Roman" w:hAnsi="Times New Roman" w:cs="Times New Roman"/>
          <w:b/>
          <w:bCs/>
          <w:caps/>
          <w:color w:val="000000"/>
        </w:rPr>
        <w:t>LAIMĖJUSIO PASIŪLYMO NUSTATYMAS</w:t>
      </w:r>
      <w:bookmarkEnd w:id="58"/>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9"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9"/>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w:t>
      </w:r>
      <w:r w:rsidRPr="00914D55">
        <w:rPr>
          <w:rFonts w:ascii="Times New Roman" w:eastAsia="Calibri" w:hAnsi="Times New Roman" w:cs="Times New Roman"/>
          <w:lang w:eastAsia="lt-LT"/>
        </w:rPr>
        <w:lastRenderedPageBreak/>
        <w:t xml:space="preserve">naudingumas yra vienodas, sudarant pasiūlymų eilę pirmesnis į šią eilę įrašomas tiekėjas, kurio pasiūlymas CVP IS priemonėmis pateiktas anksčiausiai. </w:t>
      </w:r>
      <w:bookmarkStart w:id="60"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60"/>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w:t>
      </w:r>
      <w:r w:rsidRPr="00640D32">
        <w:rPr>
          <w:rFonts w:ascii="Times New Roman" w:eastAsia="Calibri" w:hAnsi="Times New Roman" w:cs="Times New Roman"/>
          <w:lang w:eastAsia="lt-LT"/>
        </w:rPr>
        <w:t>per 3 (tris) 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w:t>
      </w:r>
      <w:r w:rsidRPr="00640D32">
        <w:rPr>
          <w:rFonts w:ascii="Times New Roman" w:eastAsia="Calibri" w:hAnsi="Times New Roman" w:cs="Times New Roman"/>
          <w:lang w:eastAsia="lt-LT"/>
        </w:rPr>
        <w:t>vėliau kaip per 15 (penkiolika) dienų nuo</w:t>
      </w:r>
      <w:r w:rsidRPr="00914D55">
        <w:rPr>
          <w:rFonts w:ascii="Times New Roman" w:eastAsia="Calibri" w:hAnsi="Times New Roman" w:cs="Times New Roman"/>
          <w:lang w:eastAsia="lt-LT"/>
        </w:rPr>
        <w:t xml:space="preserve">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1"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1"/>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 xml:space="preserve">Perkančioji organizacija sudaryti pirkimo sutartį siūlo tam tiekėjui, kurio pasiūlymas pripažintas </w:t>
      </w:r>
      <w:r w:rsidRPr="00640D32">
        <w:rPr>
          <w:rFonts w:ascii="Times New Roman" w:eastAsia="Lucida Sans Unicode" w:hAnsi="Times New Roman" w:cs="Times New Roman"/>
          <w:color w:val="000000"/>
          <w:lang w:eastAsia="lt-LT"/>
        </w:rPr>
        <w:t>laimėjusiu.</w:t>
      </w:r>
      <w:r w:rsidRPr="00640D32">
        <w:rPr>
          <w:rFonts w:ascii="Times New Roman" w:eastAsia="Calibri" w:hAnsi="Times New Roman" w:cs="Times New Roman"/>
          <w:lang w:eastAsia="lt-LT"/>
        </w:rPr>
        <w:t xml:space="preserve"> Pirkimo sutartis sudaroma nedelsiant, bet ne anksčiau negu pasibaigė 10 (dešimt) dienų atidėjimo terminas. Atidėjimo terminas gali būti netaikomas, kai vienintelis suinteresuotas dalyvis yra tas, su kuriuo sudaroma</w:t>
      </w:r>
      <w:r w:rsidRPr="00914D55">
        <w:rPr>
          <w:rFonts w:ascii="Times New Roman" w:eastAsia="Calibri" w:hAnsi="Times New Roman" w:cs="Times New Roman"/>
          <w:lang w:eastAsia="lt-LT"/>
        </w:rPr>
        <w:t xml:space="preserve"> sutartis. </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2"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3"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4" w:name="_Toc61251143"/>
      <w:r w:rsidRPr="00914D55">
        <w:rPr>
          <w:rFonts w:ascii="Times New Roman" w:eastAsia="Times New Roman" w:hAnsi="Times New Roman" w:cs="Times New Roman"/>
          <w:b/>
          <w:bCs/>
          <w:caps/>
        </w:rPr>
        <w:t>XIII. GINČŲ NAGRINĖJIMO TVARKA</w:t>
      </w:r>
      <w:bookmarkEnd w:id="62"/>
      <w:bookmarkEnd w:id="63"/>
      <w:bookmarkEnd w:id="64"/>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5"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lastRenderedPageBreak/>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6" w:name="_Toc61251144"/>
      <w:bookmarkEnd w:id="65"/>
      <w:r w:rsidRPr="00914D55">
        <w:rPr>
          <w:rFonts w:ascii="Times New Roman" w:eastAsia="Times New Roman" w:hAnsi="Times New Roman" w:cs="Times New Roman"/>
          <w:b/>
          <w:bCs/>
          <w:caps/>
          <w:spacing w:val="-8"/>
        </w:rPr>
        <w:t>XIV. PIRKIMO SUTARTIES SĄLYGOS</w:t>
      </w:r>
      <w:bookmarkEnd w:id="66"/>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1E926B8A"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E578F2">
        <w:rPr>
          <w:rFonts w:ascii="Times New Roman" w:eastAsia="Calibri" w:hAnsi="Times New Roman" w:cs="Times New Roman"/>
          <w:color w:val="000000"/>
        </w:rPr>
        <w:t>5</w:t>
      </w:r>
      <w:r w:rsidR="00171F1D" w:rsidRPr="00914D55">
        <w:rPr>
          <w:rFonts w:ascii="Times New Roman" w:eastAsia="Calibri" w:hAnsi="Times New Roman" w:cs="Times New Roman"/>
          <w:color w:val="000000"/>
        </w:rPr>
        <w:t xml:space="preserve">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5BCFF920" w14:textId="77777777" w:rsidR="00E578F2" w:rsidRDefault="00E578F2" w:rsidP="00A21B52">
      <w:pPr>
        <w:spacing w:after="0" w:line="240" w:lineRule="auto"/>
        <w:jc w:val="right"/>
        <w:rPr>
          <w:rFonts w:ascii="Times New Roman" w:hAnsi="Times New Roman" w:cs="Times New Roman"/>
        </w:rPr>
      </w:pPr>
    </w:p>
    <w:p w14:paraId="7764560E" w14:textId="77777777" w:rsidR="00E578F2" w:rsidRDefault="00E578F2" w:rsidP="00A21B52">
      <w:pPr>
        <w:spacing w:after="0" w:line="240" w:lineRule="auto"/>
        <w:jc w:val="right"/>
        <w:rPr>
          <w:rFonts w:ascii="Times New Roman" w:hAnsi="Times New Roman" w:cs="Times New Roman"/>
        </w:rPr>
      </w:pPr>
    </w:p>
    <w:p w14:paraId="26679C76" w14:textId="77777777" w:rsidR="00E578F2" w:rsidRDefault="00E578F2" w:rsidP="00A21B52">
      <w:pPr>
        <w:spacing w:after="0" w:line="240" w:lineRule="auto"/>
        <w:jc w:val="right"/>
        <w:rPr>
          <w:rFonts w:ascii="Times New Roman" w:hAnsi="Times New Roman" w:cs="Times New Roman"/>
        </w:rPr>
      </w:pPr>
    </w:p>
    <w:p w14:paraId="05C70302" w14:textId="77777777" w:rsidR="00E578F2" w:rsidRDefault="00E578F2" w:rsidP="00A21B52">
      <w:pPr>
        <w:spacing w:after="0" w:line="240" w:lineRule="auto"/>
        <w:jc w:val="right"/>
        <w:rPr>
          <w:rFonts w:ascii="Times New Roman" w:hAnsi="Times New Roman" w:cs="Times New Roman"/>
        </w:rPr>
      </w:pPr>
    </w:p>
    <w:p w14:paraId="11D2A5B8" w14:textId="77777777" w:rsidR="00E578F2" w:rsidRDefault="00E578F2" w:rsidP="00A21B52">
      <w:pPr>
        <w:spacing w:after="0" w:line="240" w:lineRule="auto"/>
        <w:jc w:val="right"/>
        <w:rPr>
          <w:rFonts w:ascii="Times New Roman" w:hAnsi="Times New Roman" w:cs="Times New Roman"/>
        </w:rPr>
      </w:pPr>
    </w:p>
    <w:p w14:paraId="11448B9A" w14:textId="77777777" w:rsidR="00E578F2" w:rsidRDefault="00E578F2" w:rsidP="00A21B52">
      <w:pPr>
        <w:spacing w:after="0" w:line="240" w:lineRule="auto"/>
        <w:jc w:val="right"/>
        <w:rPr>
          <w:rFonts w:ascii="Times New Roman" w:hAnsi="Times New Roman" w:cs="Times New Roman"/>
        </w:rPr>
      </w:pPr>
    </w:p>
    <w:p w14:paraId="24E2B13C" w14:textId="77777777" w:rsidR="00E578F2" w:rsidRDefault="00E578F2" w:rsidP="00A21B52">
      <w:pPr>
        <w:spacing w:after="0" w:line="240" w:lineRule="auto"/>
        <w:jc w:val="right"/>
        <w:rPr>
          <w:rFonts w:ascii="Times New Roman" w:hAnsi="Times New Roman" w:cs="Times New Roman"/>
        </w:rPr>
      </w:pPr>
    </w:p>
    <w:p w14:paraId="11355810" w14:textId="77777777" w:rsidR="00E578F2" w:rsidRDefault="00E578F2" w:rsidP="00A21B52">
      <w:pPr>
        <w:spacing w:after="0" w:line="240" w:lineRule="auto"/>
        <w:jc w:val="right"/>
        <w:rPr>
          <w:rFonts w:ascii="Times New Roman" w:hAnsi="Times New Roman" w:cs="Times New Roman"/>
        </w:rPr>
      </w:pPr>
    </w:p>
    <w:p w14:paraId="3BC7C2AC" w14:textId="77777777" w:rsidR="00E578F2" w:rsidRDefault="00E578F2" w:rsidP="00A21B52">
      <w:pPr>
        <w:spacing w:after="0" w:line="240" w:lineRule="auto"/>
        <w:jc w:val="right"/>
        <w:rPr>
          <w:rFonts w:ascii="Times New Roman" w:hAnsi="Times New Roman" w:cs="Times New Roman"/>
        </w:rPr>
      </w:pPr>
    </w:p>
    <w:p w14:paraId="5DB31FA6" w14:textId="77777777" w:rsidR="00E578F2" w:rsidRDefault="00E578F2" w:rsidP="00A21B52">
      <w:pPr>
        <w:spacing w:after="0" w:line="240" w:lineRule="auto"/>
        <w:jc w:val="right"/>
        <w:rPr>
          <w:rFonts w:ascii="Times New Roman" w:hAnsi="Times New Roman" w:cs="Times New Roman"/>
        </w:rPr>
      </w:pPr>
    </w:p>
    <w:p w14:paraId="03423699" w14:textId="77777777" w:rsidR="00E578F2" w:rsidRDefault="00E578F2" w:rsidP="00A21B52">
      <w:pPr>
        <w:spacing w:after="0" w:line="240" w:lineRule="auto"/>
        <w:jc w:val="right"/>
        <w:rPr>
          <w:rFonts w:ascii="Times New Roman" w:hAnsi="Times New Roman" w:cs="Times New Roman"/>
        </w:rPr>
      </w:pPr>
    </w:p>
    <w:p w14:paraId="7C50ADA7" w14:textId="77777777" w:rsidR="00E578F2" w:rsidRDefault="00E578F2" w:rsidP="00A21B52">
      <w:pPr>
        <w:spacing w:after="0" w:line="240" w:lineRule="auto"/>
        <w:jc w:val="right"/>
        <w:rPr>
          <w:rFonts w:ascii="Times New Roman" w:hAnsi="Times New Roman" w:cs="Times New Roman"/>
        </w:rPr>
      </w:pPr>
    </w:p>
    <w:p w14:paraId="5C32517A" w14:textId="77777777" w:rsidR="00E578F2" w:rsidRDefault="00E578F2" w:rsidP="00A21B52">
      <w:pPr>
        <w:spacing w:after="0" w:line="240" w:lineRule="auto"/>
        <w:jc w:val="right"/>
        <w:rPr>
          <w:rFonts w:ascii="Times New Roman" w:hAnsi="Times New Roman" w:cs="Times New Roman"/>
        </w:rPr>
      </w:pPr>
    </w:p>
    <w:p w14:paraId="0F326D3F" w14:textId="77777777" w:rsidR="00E578F2" w:rsidRDefault="00E578F2" w:rsidP="00A21B52">
      <w:pPr>
        <w:spacing w:after="0" w:line="240" w:lineRule="auto"/>
        <w:jc w:val="right"/>
        <w:rPr>
          <w:rFonts w:ascii="Times New Roman" w:hAnsi="Times New Roman" w:cs="Times New Roman"/>
        </w:rPr>
      </w:pPr>
    </w:p>
    <w:p w14:paraId="3A37ABCF" w14:textId="77777777" w:rsidR="00E578F2" w:rsidRDefault="00E578F2" w:rsidP="00A21B52">
      <w:pPr>
        <w:spacing w:after="0" w:line="240" w:lineRule="auto"/>
        <w:jc w:val="right"/>
        <w:rPr>
          <w:rFonts w:ascii="Times New Roman" w:hAnsi="Times New Roman" w:cs="Times New Roman"/>
        </w:rPr>
      </w:pPr>
    </w:p>
    <w:p w14:paraId="5E57D678" w14:textId="77777777" w:rsidR="00E578F2" w:rsidRDefault="00E578F2" w:rsidP="00A21B52">
      <w:pPr>
        <w:spacing w:after="0" w:line="240" w:lineRule="auto"/>
        <w:jc w:val="right"/>
        <w:rPr>
          <w:rFonts w:ascii="Times New Roman" w:hAnsi="Times New Roman" w:cs="Times New Roman"/>
        </w:rPr>
      </w:pPr>
    </w:p>
    <w:p w14:paraId="23EE80EE" w14:textId="77777777" w:rsidR="00E578F2" w:rsidRDefault="00E578F2" w:rsidP="00A21B52">
      <w:pPr>
        <w:spacing w:after="0" w:line="240" w:lineRule="auto"/>
        <w:jc w:val="right"/>
        <w:rPr>
          <w:rFonts w:ascii="Times New Roman" w:hAnsi="Times New Roman" w:cs="Times New Roman"/>
        </w:rPr>
      </w:pPr>
    </w:p>
    <w:p w14:paraId="78AE5FAE" w14:textId="77777777" w:rsidR="00E578F2" w:rsidRDefault="00E578F2" w:rsidP="00A21B52">
      <w:pPr>
        <w:spacing w:after="0" w:line="240" w:lineRule="auto"/>
        <w:jc w:val="right"/>
        <w:rPr>
          <w:rFonts w:ascii="Times New Roman" w:hAnsi="Times New Roman" w:cs="Times New Roman"/>
        </w:rPr>
      </w:pPr>
    </w:p>
    <w:p w14:paraId="1F32A00A" w14:textId="77777777" w:rsidR="00E578F2" w:rsidRDefault="00E578F2" w:rsidP="00A21B52">
      <w:pPr>
        <w:spacing w:after="0" w:line="240" w:lineRule="auto"/>
        <w:jc w:val="right"/>
        <w:rPr>
          <w:rFonts w:ascii="Times New Roman" w:hAnsi="Times New Roman" w:cs="Times New Roman"/>
        </w:rPr>
      </w:pPr>
    </w:p>
    <w:p w14:paraId="4ACD7DC8" w14:textId="77777777" w:rsidR="00E578F2" w:rsidRDefault="00E578F2" w:rsidP="00A21B52">
      <w:pPr>
        <w:spacing w:after="0" w:line="240" w:lineRule="auto"/>
        <w:jc w:val="right"/>
        <w:rPr>
          <w:rFonts w:ascii="Times New Roman" w:hAnsi="Times New Roman" w:cs="Times New Roman"/>
        </w:rPr>
      </w:pPr>
    </w:p>
    <w:p w14:paraId="09493F80" w14:textId="77777777" w:rsidR="00E578F2" w:rsidRDefault="00E578F2" w:rsidP="00A21B52">
      <w:pPr>
        <w:spacing w:after="0" w:line="240" w:lineRule="auto"/>
        <w:jc w:val="right"/>
        <w:rPr>
          <w:rFonts w:ascii="Times New Roman" w:hAnsi="Times New Roman" w:cs="Times New Roman"/>
        </w:rPr>
      </w:pPr>
    </w:p>
    <w:p w14:paraId="11A82BAF" w14:textId="77777777" w:rsidR="00E578F2" w:rsidRDefault="00E578F2" w:rsidP="00A21B52">
      <w:pPr>
        <w:spacing w:after="0" w:line="240" w:lineRule="auto"/>
        <w:jc w:val="right"/>
        <w:rPr>
          <w:rFonts w:ascii="Times New Roman" w:hAnsi="Times New Roman" w:cs="Times New Roman"/>
        </w:rPr>
      </w:pPr>
    </w:p>
    <w:p w14:paraId="594C1ED7" w14:textId="77777777" w:rsidR="00E578F2" w:rsidRDefault="00E578F2" w:rsidP="00A21B52">
      <w:pPr>
        <w:spacing w:after="0" w:line="240" w:lineRule="auto"/>
        <w:jc w:val="right"/>
        <w:rPr>
          <w:rFonts w:ascii="Times New Roman" w:hAnsi="Times New Roman" w:cs="Times New Roman"/>
        </w:rPr>
      </w:pPr>
    </w:p>
    <w:p w14:paraId="600AA207" w14:textId="77777777" w:rsidR="00E578F2" w:rsidRDefault="00E578F2" w:rsidP="00A21B52">
      <w:pPr>
        <w:spacing w:after="0" w:line="240" w:lineRule="auto"/>
        <w:jc w:val="right"/>
        <w:rPr>
          <w:rFonts w:ascii="Times New Roman" w:hAnsi="Times New Roman" w:cs="Times New Roman"/>
        </w:rPr>
      </w:pPr>
    </w:p>
    <w:p w14:paraId="2110EC53" w14:textId="77777777" w:rsidR="00E578F2" w:rsidRDefault="00E578F2" w:rsidP="00A21B52">
      <w:pPr>
        <w:spacing w:after="0" w:line="240" w:lineRule="auto"/>
        <w:jc w:val="right"/>
        <w:rPr>
          <w:rFonts w:ascii="Times New Roman" w:hAnsi="Times New Roman" w:cs="Times New Roman"/>
        </w:rPr>
      </w:pPr>
    </w:p>
    <w:p w14:paraId="3A5C4E5D" w14:textId="77777777" w:rsidR="00E578F2" w:rsidRDefault="00E578F2" w:rsidP="00A21B52">
      <w:pPr>
        <w:spacing w:after="0" w:line="240" w:lineRule="auto"/>
        <w:jc w:val="right"/>
        <w:rPr>
          <w:rFonts w:ascii="Times New Roman" w:hAnsi="Times New Roman" w:cs="Times New Roman"/>
        </w:rPr>
      </w:pPr>
    </w:p>
    <w:p w14:paraId="16665E94" w14:textId="77777777" w:rsidR="00E578F2" w:rsidRDefault="00E578F2" w:rsidP="00A21B52">
      <w:pPr>
        <w:spacing w:after="0" w:line="240" w:lineRule="auto"/>
        <w:jc w:val="right"/>
        <w:rPr>
          <w:rFonts w:ascii="Times New Roman" w:hAnsi="Times New Roman" w:cs="Times New Roman"/>
        </w:rPr>
      </w:pPr>
    </w:p>
    <w:p w14:paraId="7077B7FD" w14:textId="77777777" w:rsidR="00E578F2" w:rsidRDefault="00E578F2" w:rsidP="00A21B52">
      <w:pPr>
        <w:spacing w:after="0" w:line="240" w:lineRule="auto"/>
        <w:jc w:val="right"/>
        <w:rPr>
          <w:rFonts w:ascii="Times New Roman" w:hAnsi="Times New Roman" w:cs="Times New Roman"/>
        </w:rPr>
      </w:pPr>
    </w:p>
    <w:p w14:paraId="4215B5EC" w14:textId="77777777" w:rsidR="00E578F2" w:rsidRDefault="00E578F2" w:rsidP="00A21B52">
      <w:pPr>
        <w:spacing w:after="0" w:line="240" w:lineRule="auto"/>
        <w:jc w:val="right"/>
        <w:rPr>
          <w:rFonts w:ascii="Times New Roman" w:hAnsi="Times New Roman" w:cs="Times New Roman"/>
        </w:rPr>
      </w:pPr>
    </w:p>
    <w:p w14:paraId="34F9DE24" w14:textId="77777777" w:rsidR="00E578F2" w:rsidRDefault="00E578F2" w:rsidP="00A21B52">
      <w:pPr>
        <w:spacing w:after="0" w:line="240" w:lineRule="auto"/>
        <w:jc w:val="right"/>
        <w:rPr>
          <w:rFonts w:ascii="Times New Roman" w:hAnsi="Times New Roman" w:cs="Times New Roman"/>
        </w:rPr>
      </w:pPr>
    </w:p>
    <w:p w14:paraId="5517AB36" w14:textId="77777777" w:rsidR="00E578F2" w:rsidRPr="00914D55" w:rsidRDefault="00E578F2" w:rsidP="00A21B52">
      <w:pPr>
        <w:spacing w:after="0" w:line="240" w:lineRule="auto"/>
        <w:jc w:val="right"/>
        <w:rPr>
          <w:rFonts w:ascii="Times New Roman" w:hAnsi="Times New Roman" w:cs="Times New Roman"/>
        </w:rPr>
      </w:pPr>
    </w:p>
    <w:p w14:paraId="2C452D1C" w14:textId="77777777" w:rsidR="00793DDF" w:rsidRPr="00914D55" w:rsidRDefault="00793DDF" w:rsidP="00A21B52">
      <w:pPr>
        <w:spacing w:after="0" w:line="240" w:lineRule="auto"/>
        <w:jc w:val="right"/>
        <w:rPr>
          <w:rFonts w:ascii="Times New Roman" w:hAnsi="Times New Roman" w:cs="Times New Roman"/>
        </w:rPr>
      </w:pPr>
    </w:p>
    <w:p w14:paraId="5E31458A" w14:textId="77777777" w:rsidR="00793DDF" w:rsidRPr="00914D55" w:rsidRDefault="00793DDF"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1301FFA0" w14:textId="77777777" w:rsidR="00127788" w:rsidRPr="00127788" w:rsidRDefault="00127788" w:rsidP="00127788">
      <w:pPr>
        <w:spacing w:after="80" w:line="240" w:lineRule="auto"/>
        <w:jc w:val="center"/>
        <w:rPr>
          <w:rFonts w:ascii="Times New Roman" w:eastAsia="Calibri" w:hAnsi="Times New Roman" w:cs="Times New Roman"/>
          <w:b/>
          <w:kern w:val="0"/>
          <w:szCs w:val="20"/>
          <w:lang w:eastAsia="lt-LT"/>
          <w14:ligatures w14:val="none"/>
        </w:rPr>
      </w:pPr>
      <w:r w:rsidRPr="00127788">
        <w:rPr>
          <w:rFonts w:ascii="Times New Roman" w:eastAsia="Calibri" w:hAnsi="Times New Roman" w:cs="Times New Roman"/>
          <w:b/>
          <w:bCs/>
          <w:kern w:val="0"/>
          <w:szCs w:val="20"/>
          <w:lang w:eastAsia="lt-LT"/>
          <w14:ligatures w14:val="none"/>
        </w:rPr>
        <w:t>MUITINĖS  PAREIGŪNŲ  TARNYBINĖS  UNIFORMOS PLONOS STRIUKĖS SIUVIMO PASLAUGŲ PIRKIMO T</w:t>
      </w:r>
      <w:r w:rsidRPr="00127788">
        <w:rPr>
          <w:rFonts w:ascii="Times New Roman" w:eastAsia="Calibri" w:hAnsi="Times New Roman" w:cs="Times New Roman"/>
          <w:b/>
          <w:kern w:val="0"/>
          <w:szCs w:val="20"/>
          <w:lang w:eastAsia="lt-LT"/>
          <w14:ligatures w14:val="none"/>
        </w:rPr>
        <w:t>ECHNINĖ SPECIFIKACIJA</w:t>
      </w:r>
    </w:p>
    <w:p w14:paraId="4EB84C1B"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p>
    <w:tbl>
      <w:tblPr>
        <w:tblW w:w="10916" w:type="dxa"/>
        <w:tblInd w:w="-431" w:type="dxa"/>
        <w:tblCellMar>
          <w:top w:w="57" w:type="dxa"/>
          <w:left w:w="45" w:type="dxa"/>
          <w:bottom w:w="57" w:type="dxa"/>
          <w:right w:w="0" w:type="dxa"/>
        </w:tblCellMar>
        <w:tblLook w:val="0000" w:firstRow="0" w:lastRow="0" w:firstColumn="0" w:lastColumn="0" w:noHBand="0" w:noVBand="0"/>
      </w:tblPr>
      <w:tblGrid>
        <w:gridCol w:w="2411"/>
        <w:gridCol w:w="8505"/>
      </w:tblGrid>
      <w:tr w:rsidR="00127788" w:rsidRPr="00127788" w14:paraId="3FCA527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F4C7D61"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b/>
                <w:bCs/>
                <w:lang w:eastAsia="zh-CN" w:bidi="hi-IN"/>
                <w14:ligatures w14:val="none"/>
              </w:rPr>
              <w:lastRenderedPageBreak/>
              <w:t>Rodiklio pavadinimas, dimensija</w:t>
            </w:r>
            <w:r w:rsidRPr="00127788">
              <w:rPr>
                <w:rFonts w:ascii="Times New Roman" w:eastAsia="Times New Roman" w:hAnsi="Times New Roman" w:cs="Arial"/>
                <w:lang w:eastAsia="zh-CN" w:bidi="hi-IN"/>
                <w14:ligatures w14:val="none"/>
              </w:rPr>
              <w:tab/>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472B65A" w14:textId="77777777" w:rsidR="00127788" w:rsidRPr="00127788" w:rsidRDefault="00127788" w:rsidP="00127788">
            <w:pPr>
              <w:suppressAutoHyphens/>
              <w:spacing w:after="80" w:line="240" w:lineRule="auto"/>
              <w:jc w:val="center"/>
              <w:textAlignment w:val="baseline"/>
              <w:rPr>
                <w:rFonts w:ascii="Times New Roman" w:eastAsia="Times New Roman" w:hAnsi="Times New Roman" w:cs="Arial"/>
                <w:b/>
                <w:bCs/>
                <w:lang w:eastAsia="zh-CN" w:bidi="hi-IN"/>
                <w14:ligatures w14:val="none"/>
              </w:rPr>
            </w:pPr>
            <w:r w:rsidRPr="00127788">
              <w:rPr>
                <w:rFonts w:ascii="Times New Roman" w:eastAsia="Times New Roman" w:hAnsi="Times New Roman" w:cs="Arial"/>
                <w:b/>
                <w:bCs/>
                <w:lang w:eastAsia="zh-CN" w:bidi="hi-IN"/>
                <w14:ligatures w14:val="none"/>
              </w:rPr>
              <w:t>Rodiklio reikšmė</w:t>
            </w:r>
          </w:p>
        </w:tc>
      </w:tr>
      <w:tr w:rsidR="00127788" w:rsidRPr="00127788" w14:paraId="0F41C8A8" w14:textId="77777777" w:rsidTr="002C4D08">
        <w:tc>
          <w:tcPr>
            <w:tcW w:w="2411" w:type="dxa"/>
            <w:tcBorders>
              <w:left w:val="single" w:sz="4" w:space="0" w:color="000001"/>
              <w:bottom w:val="single" w:sz="4" w:space="0" w:color="000001"/>
              <w:right w:val="single" w:sz="4" w:space="0" w:color="000001"/>
            </w:tcBorders>
          </w:tcPr>
          <w:p w14:paraId="4FC99849"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 Įsigyjamos paslaugos/prekės</w:t>
            </w:r>
          </w:p>
        </w:tc>
        <w:tc>
          <w:tcPr>
            <w:tcW w:w="8505" w:type="dxa"/>
            <w:tcBorders>
              <w:left w:val="single" w:sz="4" w:space="0" w:color="000001"/>
              <w:bottom w:val="single" w:sz="4" w:space="0" w:color="000001"/>
              <w:right w:val="single" w:sz="4" w:space="0" w:color="000001"/>
            </w:tcBorders>
            <w:tcMar>
              <w:right w:w="57" w:type="dxa"/>
            </w:tcMar>
          </w:tcPr>
          <w:p w14:paraId="03E3FD31"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Muitinės pareigūnų kasdienės tarnybinės uniformos </w:t>
            </w:r>
            <w:r w:rsidRPr="00127788">
              <w:rPr>
                <w:rFonts w:ascii="Times New Roman" w:eastAsia="Times New Roman" w:hAnsi="Times New Roman" w:cs="Arial"/>
                <w:lang w:eastAsia="zh-CN" w:bidi="hi-IN"/>
                <w14:ligatures w14:val="none"/>
              </w:rPr>
              <w:t>plonų striukių (vyriškų/moteriškų)</w:t>
            </w:r>
            <w:r w:rsidRPr="00127788">
              <w:rPr>
                <w:rFonts w:ascii="Times New Roman" w:eastAsia="Times New Roman" w:hAnsi="Times New Roman" w:cs="Times New Roman"/>
                <w:lang w:eastAsia="zh-CN" w:bidi="hi-IN"/>
                <w14:ligatures w14:val="none"/>
              </w:rPr>
              <w:t xml:space="preserve"> siuvimo paslaugos.</w:t>
            </w:r>
          </w:p>
          <w:p w14:paraId="5C74FE04"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Arial"/>
                <w:lang w:eastAsia="zh-CN" w:bidi="hi-IN"/>
                <w14:ligatures w14:val="none"/>
              </w:rPr>
              <w:t>Kasdienės tarnybinės uniformos plonų striukių</w:t>
            </w:r>
            <w:r w:rsidRPr="00127788">
              <w:rPr>
                <w:rFonts w:ascii="Times New Roman" w:eastAsia="Times New Roman" w:hAnsi="Times New Roman" w:cs="Times New Roman"/>
                <w:color w:val="000000"/>
                <w:shd w:val="clear" w:color="auto" w:fill="FFFFFF"/>
                <w:lang w:eastAsia="zh-CN" w:bidi="hi-IN"/>
                <w14:ligatures w14:val="none"/>
              </w:rPr>
              <w:t xml:space="preserve"> aprašymas patvirtintas Lietuvos Respublikos finansų ministro 2019 m. vasario 25 d. įsakymu Nr. 1K-56 „Dėl Lietuvos Respublikos vidaus tarnybos statuto įgyvendinimo finansų ministro valdymo srityje“ (su visais pakeitimais ir papildymais).</w:t>
            </w:r>
          </w:p>
        </w:tc>
      </w:tr>
      <w:tr w:rsidR="00127788" w:rsidRPr="00127788" w14:paraId="2C363893" w14:textId="77777777" w:rsidTr="002C4D08">
        <w:tc>
          <w:tcPr>
            <w:tcW w:w="2411" w:type="dxa"/>
            <w:tcBorders>
              <w:left w:val="single" w:sz="4" w:space="0" w:color="000001"/>
              <w:bottom w:val="single" w:sz="4" w:space="0" w:color="000001"/>
              <w:right w:val="single" w:sz="4" w:space="0" w:color="000001"/>
            </w:tcBorders>
          </w:tcPr>
          <w:p w14:paraId="69BB8967"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2. Sutarties tipas, laikotarpis</w:t>
            </w:r>
          </w:p>
        </w:tc>
        <w:tc>
          <w:tcPr>
            <w:tcW w:w="8505" w:type="dxa"/>
            <w:tcBorders>
              <w:left w:val="single" w:sz="4" w:space="0" w:color="000001"/>
              <w:bottom w:val="single" w:sz="4" w:space="0" w:color="000001"/>
              <w:right w:val="single" w:sz="4" w:space="0" w:color="000001"/>
            </w:tcBorders>
            <w:tcMar>
              <w:right w:w="57" w:type="dxa"/>
            </w:tcMar>
          </w:tcPr>
          <w:p w14:paraId="5A933358" w14:textId="77777777" w:rsidR="00127788" w:rsidRPr="00127788" w:rsidRDefault="00127788" w:rsidP="00022A99">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lang w:eastAsia="x-none"/>
                <w14:ligatures w14:val="none"/>
              </w:rPr>
            </w:pPr>
            <w:r w:rsidRPr="00127788">
              <w:rPr>
                <w:rFonts w:ascii="Times New Roman" w:eastAsia="Calibri" w:hAnsi="Times New Roman" w:cs="Times New Roman"/>
                <w:kern w:val="0"/>
                <w14:ligatures w14:val="none"/>
              </w:rPr>
              <w:t>Su tiekėju bus sudaroma kasdienės tarnybinės uniformos plonų striukių (toliau tekste – striukės, arba prekės, arba gaminiai) viešojo pirkimo – pardavimo siuvimo paslaugų sutartis (toliau – Sutartis).</w:t>
            </w:r>
          </w:p>
          <w:p w14:paraId="5C25ABA1" w14:textId="77777777" w:rsidR="00127788" w:rsidRPr="00127788" w:rsidRDefault="00127788" w:rsidP="00022A99">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lang w:eastAsia="x-none"/>
                <w14:ligatures w14:val="none"/>
              </w:rPr>
            </w:pPr>
            <w:r w:rsidRPr="00127788">
              <w:rPr>
                <w:rFonts w:ascii="Times New Roman" w:eastAsia="Calibri" w:hAnsi="Times New Roman" w:cs="Times New Roman"/>
                <w:kern w:val="0"/>
                <w14:ligatures w14:val="none"/>
              </w:rPr>
              <w:t xml:space="preserve">Sutarties galiojimo terminas – 36 mėnesiai nuo sutarties įsigaliojimo dienos. </w:t>
            </w:r>
          </w:p>
        </w:tc>
      </w:tr>
      <w:tr w:rsidR="00127788" w:rsidRPr="00127788" w14:paraId="7FB613C1" w14:textId="77777777" w:rsidTr="002C4D08">
        <w:tc>
          <w:tcPr>
            <w:tcW w:w="2411" w:type="dxa"/>
            <w:tcBorders>
              <w:left w:val="single" w:sz="4" w:space="0" w:color="000001"/>
              <w:bottom w:val="single" w:sz="4" w:space="0" w:color="000001"/>
              <w:right w:val="single" w:sz="4" w:space="0" w:color="000001"/>
            </w:tcBorders>
          </w:tcPr>
          <w:p w14:paraId="37252742"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3. Planuojami įsigyti kiekiai</w:t>
            </w:r>
          </w:p>
        </w:tc>
        <w:tc>
          <w:tcPr>
            <w:tcW w:w="8505" w:type="dxa"/>
            <w:tcBorders>
              <w:left w:val="single" w:sz="4" w:space="0" w:color="000001"/>
              <w:bottom w:val="single" w:sz="4" w:space="0" w:color="000001"/>
              <w:right w:val="single" w:sz="4" w:space="0" w:color="000001"/>
            </w:tcBorders>
            <w:tcMar>
              <w:right w:w="57" w:type="dxa"/>
            </w:tcMar>
          </w:tcPr>
          <w:p w14:paraId="275FF03C"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b/>
                <w:bCs/>
                <w:kern w:val="0"/>
                <w14:ligatures w14:val="none"/>
              </w:rPr>
            </w:pPr>
            <w:r w:rsidRPr="00127788">
              <w:rPr>
                <w:rFonts w:ascii="Times New Roman" w:eastAsia="SimSun" w:hAnsi="Times New Roman" w:cs="Times New Roman"/>
                <w:b/>
                <w:bCs/>
                <w:kern w:val="0"/>
                <w14:ligatures w14:val="none"/>
              </w:rPr>
              <w:t>Planuojami įsigyti maksimalūs kiekiai:</w:t>
            </w:r>
          </w:p>
          <w:p w14:paraId="268FFECC"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b/>
                <w:bCs/>
                <w:kern w:val="0"/>
                <w14:ligatures w14:val="none"/>
              </w:rPr>
            </w:pPr>
            <w:r w:rsidRPr="00127788">
              <w:rPr>
                <w:rFonts w:ascii="Times New Roman" w:eastAsia="SimSun" w:hAnsi="Times New Roman" w:cs="Times New Roman"/>
                <w:b/>
                <w:bCs/>
                <w:kern w:val="0"/>
                <w14:ligatures w14:val="none"/>
              </w:rPr>
              <w:t>Plonos striukės (vyriškos/moteriškos) – 1250 vnt.</w:t>
            </w:r>
          </w:p>
          <w:p w14:paraId="7D2E9925"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kern w:val="0"/>
                <w14:ligatures w14:val="none"/>
              </w:rPr>
            </w:pPr>
            <w:r w:rsidRPr="00127788">
              <w:rPr>
                <w:rFonts w:ascii="Times New Roman" w:eastAsia="Calibri" w:hAnsi="Times New Roman" w:cs="Times New Roman"/>
                <w:kern w:val="0"/>
                <w14:ligatures w14:val="none"/>
              </w:rPr>
              <w:t>Planuojamų įsigyti prekių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su dydžiais bus pateikti pirkimo laimėtojui raštu, atskiru prekių užsakymu.</w:t>
            </w:r>
          </w:p>
        </w:tc>
      </w:tr>
      <w:tr w:rsidR="00127788" w:rsidRPr="00127788" w14:paraId="2DF427F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720C1F0"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4. Konkursiniai pavyzdžiai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EBCBA2E"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Tiekėjai iki pasiūlymų pateikimo termino pabaigos privalo pateikti pavyzdžius, visiškai atitinkančius techninės specifikacijos reikalavimus. </w:t>
            </w:r>
          </w:p>
          <w:p w14:paraId="793F2DB5"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b/>
                <w:bCs/>
                <w:i/>
                <w:iCs/>
                <w:lang w:eastAsia="zh-CN" w:bidi="hi-IN"/>
                <w14:ligatures w14:val="none"/>
              </w:rPr>
            </w:pPr>
            <w:r w:rsidRPr="00127788">
              <w:rPr>
                <w:rFonts w:ascii="Times New Roman" w:eastAsia="Times New Roman" w:hAnsi="Times New Roman" w:cs="Times New Roman"/>
                <w:b/>
                <w:bCs/>
                <w:lang w:eastAsia="zh-CN" w:bidi="hi-IN"/>
                <w14:ligatures w14:val="none"/>
              </w:rPr>
              <w:t xml:space="preserve">Teikiami pavyzdžiai ir jų dydžiai: </w:t>
            </w:r>
            <w:r w:rsidRPr="00127788">
              <w:rPr>
                <w:rFonts w:ascii="Times New Roman" w:eastAsia="Times New Roman" w:hAnsi="Times New Roman" w:cs="Arial"/>
                <w:b/>
                <w:bCs/>
                <w:i/>
                <w:iCs/>
                <w:lang w:eastAsia="zh-CN" w:bidi="hi-IN"/>
                <w14:ligatures w14:val="none"/>
              </w:rPr>
              <w:t>vyriška striukė - 1 vnt. (dydis: 104/182), moteriška striukė – 1 vnt. (dydis: 96/164). Pavyzdžiai teikiami be skiriamųjų ženklų.</w:t>
            </w:r>
          </w:p>
          <w:p w14:paraId="07C95F09"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b/>
                <w:bCs/>
                <w:lang w:eastAsia="zh-CN" w:bidi="hi-IN"/>
                <w14:ligatures w14:val="none"/>
              </w:rPr>
            </w:pPr>
            <w:r w:rsidRPr="00127788">
              <w:rPr>
                <w:rFonts w:ascii="Times New Roman" w:eastAsia="Times New Roman" w:hAnsi="Times New Roman" w:cs="Arial"/>
                <w:b/>
                <w:bCs/>
                <w:i/>
                <w:iCs/>
                <w:color w:val="000000"/>
                <w:lang w:eastAsia="zh-CN" w:bidi="hi-IN"/>
                <w14:ligatures w14:val="none"/>
              </w:rPr>
              <w:t>Jei pateikti pavyzdžiai neatitinka techninės specifikacijos reikalavimų, pasiūlymas laikomas neatitinkančiu pirkimo sąlygų.</w:t>
            </w:r>
          </w:p>
          <w:p w14:paraId="534F8D7F" w14:textId="77777777" w:rsidR="00127788" w:rsidRPr="00127788" w:rsidRDefault="00127788" w:rsidP="00127788">
            <w:pPr>
              <w:widowControl w:val="0"/>
              <w:tabs>
                <w:tab w:val="left" w:pos="1134"/>
              </w:tabs>
              <w:autoSpaceDE w:val="0"/>
              <w:spacing w:after="80" w:line="240" w:lineRule="auto"/>
              <w:contextualSpacing/>
              <w:jc w:val="both"/>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Laimėjusio pasiūlymo pavyzdžiai tvirtinami, kaip pavyzdžiai etalonai ir lieka Pirkėjui, kol bus įvykdyta Sutartis. </w:t>
            </w:r>
          </w:p>
        </w:tc>
      </w:tr>
      <w:tr w:rsidR="00127788" w:rsidRPr="00127788" w14:paraId="1FA54590"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AAD041F"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5. Prekių tiekimo terminas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2A83DC40"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Arial"/>
                <w:color w:val="000000"/>
                <w:shd w:val="clear" w:color="auto" w:fill="FFFFFF"/>
                <w:lang w:eastAsia="zh-CN" w:bidi="hi-IN"/>
                <w14:ligatures w14:val="none"/>
              </w:rPr>
              <w:t>Prekės turi būti pagamintos ir Tiekėjo sąskaita pristatytos ne vėliau kaip per 4 mėnesius nuo pirkėjo užsakymo raštu pateikimo dienos.</w:t>
            </w:r>
          </w:p>
        </w:tc>
      </w:tr>
      <w:tr w:rsidR="00127788" w:rsidRPr="00127788" w14:paraId="70802257"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26A75A3"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6. Prekių pristatymo vietos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92FBD43" w14:textId="77777777" w:rsidR="00127788" w:rsidRPr="00127788" w:rsidRDefault="00127788" w:rsidP="00022A99">
            <w:pPr>
              <w:widowControl w:val="0"/>
              <w:suppressAutoHyphens/>
              <w:autoSpaceDE w:val="0"/>
              <w:spacing w:after="0" w:line="240" w:lineRule="auto"/>
              <w:ind w:left="-6"/>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color w:val="000000"/>
                <w:shd w:val="clear" w:color="auto" w:fill="FFFFFF"/>
                <w:lang w:eastAsia="zh-CN" w:bidi="hi-IN"/>
                <w14:ligatures w14:val="none"/>
              </w:rPr>
              <w:t xml:space="preserve">Prekės turės būti pristatomos pagal nurodytas prekių pristatymo vietas ir adresus </w:t>
            </w:r>
            <w:r w:rsidRPr="00127788">
              <w:rPr>
                <w:rFonts w:ascii="Times New Roman" w:eastAsia="Times New Roman" w:hAnsi="Times New Roman" w:cs="Times New Roman"/>
                <w:lang w:eastAsia="zh-CN" w:bidi="hi-IN"/>
                <w14:ligatures w14:val="none"/>
              </w:rPr>
              <w:t>(</w:t>
            </w:r>
            <w:r w:rsidRPr="00127788">
              <w:rPr>
                <w:rFonts w:ascii="Times New Roman" w:eastAsia="Times New Roman" w:hAnsi="Times New Roman" w:cs="Times New Roman"/>
                <w:lang w:eastAsia="x-none" w:bidi="hi-IN"/>
                <w14:ligatures w14:val="none"/>
              </w:rPr>
              <w:t>pristatymo vieta ir adresas gali būti patikslinti prieš pristatant Prekes)</w:t>
            </w:r>
            <w:r w:rsidRPr="00127788">
              <w:rPr>
                <w:rFonts w:ascii="Times New Roman" w:eastAsia="Times New Roman" w:hAnsi="Times New Roman" w:cs="Times New Roman"/>
                <w:lang w:eastAsia="zh-CN" w:bidi="hi-IN"/>
                <w14:ligatures w14:val="none"/>
              </w:rPr>
              <w:t xml:space="preserve">. Pristatant prekes, prekių priėmimo perdavimo aktai turi būti išrašyti kiekvienam gavėjui, juose pateikiant pristatomų prekių kiekius ir vertę. Sąskaitos faktūros teikiamos atskirai kiekvienam prekių gavėjui pagal </w:t>
            </w:r>
            <w:r w:rsidRPr="00127788">
              <w:rPr>
                <w:rFonts w:ascii="Times New Roman" w:eastAsia="Times New Roman" w:hAnsi="Times New Roman" w:cs="Times New Roman"/>
                <w:color w:val="000000"/>
                <w:shd w:val="clear" w:color="auto" w:fill="FFFFFF"/>
                <w:lang w:eastAsia="zh-CN" w:bidi="hi-IN"/>
                <w14:ligatures w14:val="none"/>
              </w:rPr>
              <w:t>nurodytas prekių pristatymo vietas ir adresus, mokėtojas nurodomas – Muitinės departamentas prie Lietuvos Respublikos finansų ministerijos.</w:t>
            </w:r>
          </w:p>
          <w:p w14:paraId="677CA561" w14:textId="77777777" w:rsidR="00127788" w:rsidRPr="00127788" w:rsidRDefault="00127788" w:rsidP="00631AB3">
            <w:pPr>
              <w:widowControl w:val="0"/>
              <w:tabs>
                <w:tab w:val="left" w:pos="2565"/>
              </w:tabs>
              <w:suppressAutoHyphens/>
              <w:autoSpaceDE w:val="0"/>
              <w:spacing w:after="0" w:line="240" w:lineRule="auto"/>
              <w:ind w:left="-6"/>
              <w:contextualSpacing/>
              <w:jc w:val="both"/>
              <w:textAlignment w:val="baseline"/>
              <w:rPr>
                <w:rFonts w:ascii="Times New Roman" w:eastAsia="Times New Roman" w:hAnsi="Times New Roman" w:cs="Times New Roman"/>
                <w:i/>
                <w:iCs/>
                <w:color w:val="000000"/>
                <w:u w:val="single"/>
                <w:shd w:val="clear" w:color="auto" w:fill="FFFFFF"/>
                <w:lang w:eastAsia="zh-CN" w:bidi="hi-IN"/>
                <w14:ligatures w14:val="none"/>
              </w:rPr>
            </w:pPr>
            <w:r w:rsidRPr="00127788">
              <w:rPr>
                <w:rFonts w:ascii="Times New Roman" w:eastAsia="Times New Roman" w:hAnsi="Times New Roman" w:cs="Times New Roman"/>
                <w:lang w:eastAsia="zh-CN" w:bidi="hi-IN"/>
                <w14:ligatures w14:val="none"/>
              </w:rPr>
              <w:t xml:space="preserve"> (pvz. mokėtojas – Muitinės departamentas prie Lietuvos Respublikos finansų ministerijos, gavėjas – Vilniaus teritorinė muitinė). </w:t>
            </w:r>
          </w:p>
          <w:p w14:paraId="33E1659D" w14:textId="77777777" w:rsidR="00127788" w:rsidRPr="00127788" w:rsidRDefault="00127788" w:rsidP="00631AB3">
            <w:pPr>
              <w:widowControl w:val="0"/>
              <w:tabs>
                <w:tab w:val="left" w:pos="2565"/>
              </w:tabs>
              <w:suppressAutoHyphens/>
              <w:autoSpaceDE w:val="0"/>
              <w:spacing w:after="80" w:line="240" w:lineRule="auto"/>
              <w:ind w:left="-6"/>
              <w:contextualSpacing/>
              <w:jc w:val="both"/>
              <w:textAlignment w:val="baseline"/>
              <w:rPr>
                <w:rFonts w:ascii="Times New Roman" w:eastAsia="Times New Roman" w:hAnsi="Times New Roman" w:cs="Mangal"/>
                <w:i/>
                <w:iCs/>
                <w:color w:val="000000"/>
                <w:szCs w:val="21"/>
                <w:u w:val="single"/>
                <w:shd w:val="clear" w:color="auto" w:fill="FFFFFF"/>
                <w:lang w:eastAsia="zh-CN" w:bidi="hi-IN"/>
                <w14:ligatures w14:val="none"/>
              </w:rPr>
            </w:pPr>
            <w:r w:rsidRPr="00127788">
              <w:rPr>
                <w:rFonts w:ascii="Times New Roman" w:eastAsia="Times New Roman" w:hAnsi="Times New Roman" w:cs="Mangal"/>
                <w:i/>
                <w:iCs/>
                <w:color w:val="000000"/>
                <w:szCs w:val="21"/>
                <w:u w:val="single"/>
                <w:shd w:val="clear" w:color="auto" w:fill="FFFFFF"/>
                <w:lang w:eastAsia="zh-CN" w:bidi="hi-IN"/>
                <w14:ligatures w14:val="none"/>
              </w:rPr>
              <w:t>Prekių pristatymo vietos, adresai:</w:t>
            </w:r>
          </w:p>
          <w:p w14:paraId="6903F6AC"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Vilniaus teritorinė muitinė - Naujoji Riovonių g. 3, Vilnius;</w:t>
            </w:r>
          </w:p>
          <w:p w14:paraId="581B1EFE"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Kauno teritorinė muitinė – Jovarų g. 3, Kaunas;</w:t>
            </w:r>
          </w:p>
          <w:p w14:paraId="2380CF71"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 xml:space="preserve">Klaipėdos teritorinė muitinė - </w:t>
            </w:r>
            <w:r w:rsidRPr="00127788">
              <w:rPr>
                <w:rFonts w:ascii="Times New Roman" w:eastAsia="Times New Roman" w:hAnsi="Times New Roman" w:cs="Arial"/>
                <w:i/>
                <w:iCs/>
                <w:lang w:eastAsia="zh-CN" w:bidi="hi-IN"/>
                <w14:ligatures w14:val="none"/>
              </w:rPr>
              <w:t>Perkėlos g. 1C, Klaipėda;</w:t>
            </w:r>
          </w:p>
          <w:p w14:paraId="1FA2DB60"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 xml:space="preserve">Muitinės kriminalinė tarnyba - </w:t>
            </w:r>
            <w:r w:rsidRPr="00127788">
              <w:rPr>
                <w:rFonts w:ascii="Times New Roman" w:eastAsia="Times New Roman" w:hAnsi="Times New Roman" w:cs="Arial"/>
                <w:i/>
                <w:iCs/>
                <w:lang w:eastAsia="zh-CN" w:bidi="hi-IN"/>
                <w14:ligatures w14:val="none"/>
              </w:rPr>
              <w:t>Žalgirio g. 127, Vilnius;</w:t>
            </w:r>
          </w:p>
          <w:p w14:paraId="45C6A3A1"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Muitinės departamentas – V. Kudirkos g. 18-3, Vilnius.</w:t>
            </w:r>
          </w:p>
        </w:tc>
      </w:tr>
      <w:tr w:rsidR="00127788" w:rsidRPr="00127788" w14:paraId="33DAE98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EB24F0D"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7. Atitikimas specifikacijai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98F91D9" w14:textId="77777777" w:rsidR="00127788" w:rsidRPr="00127788" w:rsidRDefault="00127788" w:rsidP="00631AB3">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Striukė turi atitikti techninius brėžinius ir šios specifikacijos reikalavimus.</w:t>
            </w:r>
          </w:p>
        </w:tc>
      </w:tr>
      <w:tr w:rsidR="00127788" w:rsidRPr="00127788" w14:paraId="34DE49BB"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03CD220"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lastRenderedPageBreak/>
              <w:t>8. Reikalavimai gaminių konstravimui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85614C7"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Gaminių konstravimui turi būti panaudoti standarto LST ISO 8559 arba kito lygiaverčio duomenys.</w:t>
            </w:r>
          </w:p>
          <w:p w14:paraId="4967F993"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Moteriški gaminiai nuo vyriškų gaminių skiriasi užsegimu ir drabužių konstravimu.</w:t>
            </w:r>
          </w:p>
        </w:tc>
      </w:tr>
      <w:tr w:rsidR="00127788" w:rsidRPr="00127788" w14:paraId="683708F2"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4EBF4FCB"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9. Reikalavimai gaminių dydžių nustatymui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C64F5D1" w14:textId="77777777" w:rsidR="00127788" w:rsidRPr="00127788" w:rsidRDefault="00127788" w:rsidP="00127788">
            <w:pPr>
              <w:widowControl w:val="0"/>
              <w:suppressAutoHyphens/>
              <w:autoSpaceDE w:val="0"/>
              <w:spacing w:after="80" w:line="240" w:lineRule="auto"/>
              <w:contextualSpacing/>
              <w:jc w:val="both"/>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Gaminių dydžių skalė nustatoma vadovaujantis LST EN 13402 standarto reikalavimais, normalaus kūno sudėjimo figūrai, bei Lietuvos muitinėje priimtą dydžių sistemą. </w:t>
            </w:r>
          </w:p>
        </w:tc>
      </w:tr>
      <w:tr w:rsidR="00127788" w:rsidRPr="00127788" w14:paraId="62909455"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25F2AB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10. Gaminių dydžiai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37F5AF07"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Vyrų uniformos dydžiai: nuo 88 iki 136, ūgiai: nuo 164 iki 206; Moterų uniformos dydžiai: nuo 80 iki 136; ūgiai: nuo 158 iki 194.</w:t>
            </w:r>
          </w:p>
          <w:p w14:paraId="67487A81"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Esant būtinybei, gali būti pareikalauta sukonstruoti ir pagaminti nestandartinių dydžių, neviršijant 2% užsakyto kiekio. </w:t>
            </w:r>
          </w:p>
        </w:tc>
      </w:tr>
      <w:tr w:rsidR="00127788" w:rsidRPr="00127788" w14:paraId="02A7C52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5F97692D"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11. Gaminių matų lentelės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4EAADD8E" w14:textId="77777777" w:rsidR="00127788" w:rsidRPr="00127788" w:rsidRDefault="00127788" w:rsidP="00127788">
            <w:pPr>
              <w:tabs>
                <w:tab w:val="left" w:pos="1134"/>
              </w:tabs>
              <w:suppressAutoHyphens/>
              <w:spacing w:after="0" w:line="240" w:lineRule="auto"/>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lang w:bidi="en-US"/>
                <w14:ligatures w14:val="none"/>
              </w:rPr>
              <w:t>Matų lentelės derinamos su tiekėju pasirašius Sutartį. Tiekėjas ne vėliau kaip per 10 dienų nuo Sutarties įsigaliojimo dienos turi pateikti derinimui ir tvirtinimui striukių matų lenteles.</w:t>
            </w:r>
          </w:p>
          <w:p w14:paraId="0C02743E" w14:textId="77777777" w:rsidR="00127788" w:rsidRPr="00127788" w:rsidRDefault="00127788" w:rsidP="00127788">
            <w:pPr>
              <w:tabs>
                <w:tab w:val="left" w:pos="1134"/>
              </w:tabs>
              <w:suppressAutoHyphens/>
              <w:spacing w:after="0" w:line="240" w:lineRule="auto"/>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14:ligatures w14:val="none"/>
              </w:rPr>
              <w:t xml:space="preserve">Gaminių bazinių dydžių </w:t>
            </w:r>
            <w:r w:rsidRPr="00127788">
              <w:rPr>
                <w:rFonts w:ascii="Times New Roman" w:eastAsia="Calibri" w:hAnsi="Times New Roman" w:cs="Times New Roman"/>
                <w:kern w:val="0"/>
                <w:lang w:bidi="hi-IN"/>
                <w14:ligatures w14:val="none"/>
              </w:rPr>
              <w:t>išmatavimai pateikti 4</w:t>
            </w:r>
            <w:r w:rsidRPr="00127788">
              <w:rPr>
                <w:rFonts w:ascii="Times New Roman" w:eastAsia="Calibri" w:hAnsi="Times New Roman" w:cs="Times New Roman"/>
                <w:color w:val="FF0000"/>
                <w:kern w:val="0"/>
                <w:lang w:bidi="hi-IN"/>
                <w14:ligatures w14:val="none"/>
              </w:rPr>
              <w:t xml:space="preserve"> </w:t>
            </w:r>
            <w:r w:rsidRPr="00127788">
              <w:rPr>
                <w:rFonts w:ascii="Times New Roman" w:eastAsia="Calibri" w:hAnsi="Times New Roman" w:cs="Times New Roman"/>
                <w:kern w:val="0"/>
                <w:lang w:bidi="hi-IN"/>
                <w14:ligatures w14:val="none"/>
              </w:rPr>
              <w:t>lentelėje.</w:t>
            </w:r>
          </w:p>
          <w:p w14:paraId="55323854" w14:textId="77777777" w:rsidR="00127788" w:rsidRPr="00127788" w:rsidRDefault="00127788" w:rsidP="00127788">
            <w:pPr>
              <w:tabs>
                <w:tab w:val="left" w:pos="1134"/>
              </w:tabs>
              <w:suppressAutoHyphens/>
              <w:spacing w:after="0" w:line="240" w:lineRule="auto"/>
              <w:ind w:left="-6"/>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lang w:bidi="hi-IN"/>
                <w14:ligatures w14:val="none"/>
              </w:rPr>
              <w:t>Esant poreikiui, derinant su tiekėju visų dydžių matų lenteles, gaminių bazinio dydžio išmatavimai, gali būti nežymiai patikslinti ir/ar pakoreguoti, jeigu tai neblogins gaminio konstrukcijos, savybių ir išvaizdos.</w:t>
            </w:r>
          </w:p>
        </w:tc>
      </w:tr>
      <w:tr w:rsidR="00127788" w:rsidRPr="00127788" w14:paraId="512ADBBC"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942824A"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12.  Medžiagų techninės charakteristikos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78D4208"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Striukių siuvimui naudojamos medžiagos ir spalvos turi atitikti rodiklius, pateiktus 1-3 lentelėse.  </w:t>
            </w:r>
          </w:p>
        </w:tc>
      </w:tr>
      <w:tr w:rsidR="00127788" w:rsidRPr="00127788" w14:paraId="4E825884" w14:textId="77777777" w:rsidTr="002C4D08">
        <w:tc>
          <w:tcPr>
            <w:tcW w:w="2411" w:type="dxa"/>
            <w:tcBorders>
              <w:top w:val="single" w:sz="4" w:space="0" w:color="000001"/>
              <w:left w:val="single" w:sz="4" w:space="0" w:color="000001"/>
              <w:bottom w:val="single" w:sz="4" w:space="0" w:color="auto"/>
              <w:right w:val="single" w:sz="4" w:space="0" w:color="000001"/>
            </w:tcBorders>
          </w:tcPr>
          <w:p w14:paraId="743CA94A"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13. Reikalavimai siuvimo siūlams, kitiems siuvimo priedams</w:t>
            </w:r>
          </w:p>
        </w:tc>
        <w:tc>
          <w:tcPr>
            <w:tcW w:w="8505" w:type="dxa"/>
            <w:tcBorders>
              <w:top w:val="single" w:sz="4" w:space="0" w:color="000001"/>
              <w:left w:val="single" w:sz="4" w:space="0" w:color="000001"/>
              <w:bottom w:val="single" w:sz="4" w:space="0" w:color="auto"/>
              <w:right w:val="single" w:sz="4" w:space="0" w:color="000001"/>
            </w:tcBorders>
            <w:tcMar>
              <w:right w:w="57" w:type="dxa"/>
            </w:tcMar>
          </w:tcPr>
          <w:p w14:paraId="56376E99"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szCs w:val="21"/>
                <w:lang w:eastAsia="zh-CN" w:bidi="hi-IN"/>
                <w14:ligatures w14:val="none"/>
              </w:rPr>
              <w:t xml:space="preserve">Siuvimo siūlų spalva derinama prie pagrindinės medžiagos spalvos. </w:t>
            </w:r>
          </w:p>
          <w:p w14:paraId="279AC105"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lang w:eastAsia="zh-CN" w:bidi="hi-IN"/>
                <w14:ligatures w14:val="none"/>
              </w:rPr>
              <w:t xml:space="preserve">Siuvimo siūlai turi būti </w:t>
            </w:r>
            <w:proofErr w:type="spellStart"/>
            <w:r w:rsidRPr="00127788">
              <w:rPr>
                <w:rFonts w:ascii="Times New Roman" w:eastAsia="Times New Roman" w:hAnsi="Times New Roman" w:cs="Mangal"/>
                <w:lang w:eastAsia="zh-CN" w:bidi="hi-IN"/>
                <w14:ligatures w14:val="none"/>
              </w:rPr>
              <w:t>poliesteriniai</w:t>
            </w:r>
            <w:proofErr w:type="spellEnd"/>
            <w:r w:rsidRPr="00127788">
              <w:rPr>
                <w:rFonts w:ascii="Times New Roman" w:eastAsia="Times New Roman" w:hAnsi="Times New Roman" w:cs="Mangal"/>
                <w:lang w:eastAsia="zh-CN" w:bidi="hi-IN"/>
                <w14:ligatures w14:val="none"/>
              </w:rPr>
              <w:t xml:space="preserve"> arba lygiavertės kokybės, jų storis ir dygsnių tankumas turi užtikrinti siūlių stiprumą, tamprumą, bei stabilumą eksploatacijos metu.</w:t>
            </w:r>
          </w:p>
          <w:p w14:paraId="76EBA3B2"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szCs w:val="21"/>
                <w:lang w:eastAsia="zh-CN" w:bidi="hi-IN"/>
                <w14:ligatures w14:val="none"/>
              </w:rPr>
              <w:t>Gaminių siuvime panaudotų siuvimo priedų (sagos, kibūs tekstiliniai užsegimai</w:t>
            </w:r>
            <w:r w:rsidRPr="00127788">
              <w:rPr>
                <w:rFonts w:ascii="Times New Roman" w:eastAsia="Times New Roman" w:hAnsi="Times New Roman" w:cs="Mangal"/>
                <w:szCs w:val="21"/>
                <w:highlight w:val="white"/>
                <w:lang w:eastAsia="zh-CN" w:bidi="hi-IN"/>
                <w14:ligatures w14:val="none"/>
              </w:rPr>
              <w:t xml:space="preserve">, </w:t>
            </w:r>
            <w:proofErr w:type="spellStart"/>
            <w:r w:rsidRPr="00127788">
              <w:rPr>
                <w:rFonts w:ascii="Times New Roman" w:eastAsia="Times New Roman" w:hAnsi="Times New Roman" w:cs="Mangal"/>
                <w:szCs w:val="21"/>
                <w:highlight w:val="white"/>
                <w:lang w:eastAsia="zh-CN" w:bidi="hi-IN"/>
                <w14:ligatures w14:val="none"/>
              </w:rPr>
              <w:t>spaudės</w:t>
            </w:r>
            <w:proofErr w:type="spellEnd"/>
            <w:r w:rsidRPr="00127788">
              <w:rPr>
                <w:rFonts w:ascii="Times New Roman" w:eastAsia="Times New Roman" w:hAnsi="Times New Roman" w:cs="Mangal"/>
                <w:szCs w:val="21"/>
                <w:highlight w:val="white"/>
                <w:lang w:eastAsia="zh-CN" w:bidi="hi-IN"/>
                <w14:ligatures w14:val="none"/>
              </w:rPr>
              <w:t xml:space="preserve">, </w:t>
            </w:r>
            <w:r w:rsidRPr="00127788">
              <w:rPr>
                <w:rFonts w:ascii="Times New Roman" w:eastAsia="Times New Roman" w:hAnsi="Times New Roman" w:cs="Mangal"/>
                <w:szCs w:val="21"/>
                <w:lang w:eastAsia="zh-CN" w:bidi="hi-IN"/>
                <w14:ligatures w14:val="none"/>
              </w:rPr>
              <w:t xml:space="preserve">pakabukai, fiksatoriai ir pan.) spalva derinama prie pagrindinės medžiagos spalvos arba gali būti juodos spalvos. </w:t>
            </w:r>
          </w:p>
          <w:p w14:paraId="48F3DD6C"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Siuvimo priedai turi būti kokybiški, patikimai tarnauti dėvėjimo metu.</w:t>
            </w:r>
          </w:p>
        </w:tc>
      </w:tr>
      <w:tr w:rsidR="00127788" w:rsidRPr="00127788" w14:paraId="75AA2ED0" w14:textId="77777777" w:rsidTr="002C4D08">
        <w:tc>
          <w:tcPr>
            <w:tcW w:w="2411" w:type="dxa"/>
            <w:tcBorders>
              <w:top w:val="single" w:sz="4" w:space="0" w:color="auto"/>
              <w:left w:val="single" w:sz="4" w:space="0" w:color="auto"/>
              <w:bottom w:val="single" w:sz="4" w:space="0" w:color="auto"/>
              <w:right w:val="single" w:sz="4" w:space="0" w:color="auto"/>
            </w:tcBorders>
          </w:tcPr>
          <w:p w14:paraId="798AA973"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14. Techniniai kokybiniai reikalavimai prekėms, jų siuvimo siūlėms</w:t>
            </w:r>
          </w:p>
        </w:tc>
        <w:tc>
          <w:tcPr>
            <w:tcW w:w="8505" w:type="dxa"/>
            <w:tcBorders>
              <w:top w:val="single" w:sz="4" w:space="0" w:color="auto"/>
              <w:left w:val="single" w:sz="4" w:space="0" w:color="auto"/>
              <w:bottom w:val="single" w:sz="4" w:space="0" w:color="auto"/>
              <w:right w:val="single" w:sz="4" w:space="0" w:color="auto"/>
            </w:tcBorders>
            <w:tcMar>
              <w:right w:w="57" w:type="dxa"/>
            </w:tcMar>
          </w:tcPr>
          <w:p w14:paraId="57939763"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highlight w:val="white"/>
                <w:lang w:eastAsia="zh-CN" w:bidi="hi-IN"/>
                <w14:ligatures w14:val="none"/>
              </w:rPr>
              <w:t>Gaminių konstrukcijos turi būti tinkamos - nevaržyti judesių. Gaminiai turi turėti gerą prekinę išvaizdą, jų porinės detalės ir jų išdėstymas turi būti simetriški.</w:t>
            </w:r>
          </w:p>
          <w:p w14:paraId="54239F7C" w14:textId="77777777" w:rsidR="00127788" w:rsidRPr="00127788" w:rsidRDefault="00127788" w:rsidP="00631AB3">
            <w:pPr>
              <w:widowControl w:val="0"/>
              <w:tabs>
                <w:tab w:val="left" w:pos="624"/>
                <w:tab w:val="left" w:pos="1134"/>
              </w:tabs>
              <w:suppressAutoHyphens/>
              <w:autoSpaceDE w:val="0"/>
              <w:spacing w:after="80" w:line="240" w:lineRule="auto"/>
              <w:contextualSpacing/>
              <w:jc w:val="both"/>
              <w:textAlignment w:val="baseline"/>
              <w:rPr>
                <w:rFonts w:ascii="Times New Roman" w:eastAsia="Times New Roman" w:hAnsi="Times New Roman" w:cs="Mangal"/>
                <w:lang w:eastAsia="zh-CN" w:bidi="hi-IN"/>
                <w14:ligatures w14:val="none"/>
              </w:rPr>
            </w:pPr>
            <w:r w:rsidRPr="00127788">
              <w:rPr>
                <w:rFonts w:ascii="Times New Roman" w:eastAsia="Times New Roman" w:hAnsi="Times New Roman" w:cs="Mangal"/>
                <w:lang w:eastAsia="zh-CN" w:bidi="hi-IN"/>
                <w14:ligatures w14:val="none"/>
              </w:rPr>
              <w:t>Gaminių technologinis apdirbimas ir siūlių kokybė turi atitikti bendrus šios kategorijos/rūšies drabužių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Gaminio kraštų palankos neturi skersuotis, banguoti. Sujungiamos medžiagos turi būti nepažeistos, be prakirtimų. Gaminiai turi būti be tekstilinių defektų, gerai išvalyti, be dėmių ar paliktų pagalbinių žymių, be siūlgalių, turi būti tinkamai išlaidyti (nesuglamžyti).</w:t>
            </w:r>
          </w:p>
        </w:tc>
      </w:tr>
      <w:tr w:rsidR="00127788" w:rsidRPr="00127788" w14:paraId="7EBD49C8" w14:textId="77777777" w:rsidTr="002C4D08">
        <w:tc>
          <w:tcPr>
            <w:tcW w:w="2411" w:type="dxa"/>
            <w:tcBorders>
              <w:top w:val="single" w:sz="4" w:space="0" w:color="auto"/>
              <w:left w:val="single" w:sz="4" w:space="0" w:color="000001"/>
              <w:bottom w:val="single" w:sz="4" w:space="0" w:color="000001"/>
              <w:right w:val="single" w:sz="4" w:space="0" w:color="000001"/>
            </w:tcBorders>
          </w:tcPr>
          <w:p w14:paraId="1CD2C871"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15. Garantinis terminas</w:t>
            </w:r>
          </w:p>
        </w:tc>
        <w:tc>
          <w:tcPr>
            <w:tcW w:w="8505" w:type="dxa"/>
            <w:tcBorders>
              <w:top w:val="single" w:sz="4" w:space="0" w:color="auto"/>
              <w:left w:val="single" w:sz="4" w:space="0" w:color="000001"/>
              <w:bottom w:val="single" w:sz="4" w:space="0" w:color="000001"/>
              <w:right w:val="single" w:sz="4" w:space="0" w:color="000001"/>
            </w:tcBorders>
            <w:tcMar>
              <w:right w:w="57" w:type="dxa"/>
            </w:tcMar>
          </w:tcPr>
          <w:p w14:paraId="5D6059A9" w14:textId="77777777" w:rsidR="00127788" w:rsidRPr="00127788" w:rsidRDefault="00127788" w:rsidP="00127788">
            <w:pPr>
              <w:widowControl w:val="0"/>
              <w:suppressAutoHyphens/>
              <w:autoSpaceDE w:val="0"/>
              <w:spacing w:after="80" w:line="240" w:lineRule="auto"/>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Ne mažiau, kaip 24 mėn. nuo prekės eksploatacijos pradžios.</w:t>
            </w:r>
          </w:p>
          <w:p w14:paraId="545C9497"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highlight w:val="white"/>
                <w:lang w:eastAsia="zh-CN" w:bidi="hi-IN"/>
                <w14:ligatures w14:val="none"/>
              </w:rPr>
            </w:pPr>
            <w:r w:rsidRPr="00127788">
              <w:rPr>
                <w:rFonts w:ascii="Times New Roman" w:eastAsia="Times New Roman" w:hAnsi="Times New Roman" w:cs="Times New Roman"/>
                <w:lang w:eastAsia="zh-CN" w:bidi="hi-IN"/>
                <w14:ligatures w14:val="none"/>
              </w:rPr>
              <w:t>Nustačius prekių kokybės trūkumus eksploatacijos metu, Tiekėjas nemokamai juos keičia naujais ar atlieka taisymus per 10 (dešimt) darbo dienų nuo defekto nustatymo akto surašymo dienos.</w:t>
            </w:r>
          </w:p>
        </w:tc>
      </w:tr>
      <w:tr w:rsidR="00127788" w:rsidRPr="00127788" w14:paraId="76ABBE70"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EC4713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16. Medžiagų  kokybę bei atitikimą techniniams reikalavimams patvirtinantys dokumentai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137689A" w14:textId="77777777" w:rsidR="00127788" w:rsidRPr="00127788" w:rsidRDefault="00127788" w:rsidP="00127788">
            <w:pPr>
              <w:suppressAutoHyphens/>
              <w:spacing w:after="80" w:line="240" w:lineRule="auto"/>
              <w:jc w:val="both"/>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1. </w:t>
            </w:r>
            <w:r w:rsidRPr="00127788">
              <w:rPr>
                <w:rFonts w:ascii="Times New Roman" w:eastAsia="Times New Roman" w:hAnsi="Times New Roman" w:cs="Arial"/>
                <w:b/>
                <w:bCs/>
                <w:lang w:eastAsia="zh-CN" w:bidi="hi-IN"/>
                <w14:ligatures w14:val="none"/>
              </w:rPr>
              <w:t>Konkurso dalyvis, kartu su pasiūlymo dokumentais, privalo pateikti siūlomų gaminių pagrindinės ir pagalbinių  medžiagų bandymų, atliktų notifikuotoje akredituotoje laboratorijoje, protokolų kopijas:</w:t>
            </w:r>
            <w:r w:rsidRPr="00127788">
              <w:rPr>
                <w:rFonts w:ascii="Times New Roman" w:eastAsia="Times New Roman" w:hAnsi="Times New Roman" w:cs="Arial"/>
                <w:lang w:eastAsia="zh-CN" w:bidi="hi-IN"/>
                <w14:ligatures w14:val="none"/>
              </w:rPr>
              <w:t xml:space="preserve"> </w:t>
            </w:r>
          </w:p>
          <w:p w14:paraId="15B4A2D5" w14:textId="77777777" w:rsidR="00127788" w:rsidRPr="00127788" w:rsidRDefault="00127788" w:rsidP="00127788">
            <w:pPr>
              <w:tabs>
                <w:tab w:val="left" w:pos="1134"/>
              </w:tabs>
              <w:spacing w:after="80" w:line="240" w:lineRule="auto"/>
              <w:ind w:left="-6"/>
              <w:contextualSpacing/>
              <w:jc w:val="both"/>
              <w:rPr>
                <w:rFonts w:ascii="Times New Roman" w:eastAsia="Times New Roman" w:hAnsi="Times New Roman" w:cs="Mangal"/>
                <w:b/>
                <w:bCs/>
                <w:i/>
                <w:iCs/>
                <w:lang w:eastAsia="zh-CN" w:bidi="hi-IN"/>
                <w14:ligatures w14:val="none"/>
              </w:rPr>
            </w:pPr>
            <w:r w:rsidRPr="00127788">
              <w:rPr>
                <w:rFonts w:ascii="Times New Roman" w:eastAsia="Times New Roman" w:hAnsi="Times New Roman" w:cs="Mangal"/>
                <w:b/>
                <w:bCs/>
                <w:i/>
                <w:iCs/>
                <w:lang w:eastAsia="zh-CN" w:bidi="hi-IN"/>
                <w14:ligatures w14:val="none"/>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kopijas. </w:t>
            </w:r>
            <w:r w:rsidRPr="00127788">
              <w:rPr>
                <w:rFonts w:ascii="Times New Roman" w:eastAsia="Times New Roman" w:hAnsi="Times New Roman" w:cs="Mangal"/>
                <w:b/>
                <w:bCs/>
                <w:i/>
                <w:iCs/>
                <w:szCs w:val="21"/>
                <w:lang w:eastAsia="zh-CN" w:bidi="hi-IN"/>
                <w14:ligatures w14:val="none"/>
              </w:rPr>
              <w:lastRenderedPageBreak/>
              <w:t xml:space="preserve">Bandymų metodai ir rodiklių reikšmės turi atitikti techniniuose reikalavimuose nurodytus bandymo metodus bei reikšmes; </w:t>
            </w:r>
          </w:p>
          <w:p w14:paraId="4DD77269" w14:textId="77777777" w:rsidR="00127788" w:rsidRPr="00127788" w:rsidRDefault="00127788" w:rsidP="00127788">
            <w:pPr>
              <w:tabs>
                <w:tab w:val="left" w:pos="1134"/>
              </w:tabs>
              <w:spacing w:after="80" w:line="240" w:lineRule="auto"/>
              <w:ind w:left="-6"/>
              <w:contextualSpacing/>
              <w:jc w:val="both"/>
              <w:rPr>
                <w:rFonts w:ascii="Times New Roman" w:eastAsia="Times New Roman" w:hAnsi="Times New Roman" w:cs="Mangal"/>
                <w:b/>
                <w:bCs/>
                <w:i/>
                <w:iCs/>
                <w:lang w:eastAsia="zh-CN" w:bidi="hi-IN"/>
                <w14:ligatures w14:val="none"/>
              </w:rPr>
            </w:pPr>
            <w:r w:rsidRPr="00127788">
              <w:rPr>
                <w:rFonts w:ascii="Times New Roman" w:eastAsia="Times New Roman" w:hAnsi="Times New Roman" w:cs="Mangal"/>
                <w:b/>
                <w:bCs/>
                <w:i/>
                <w:iCs/>
                <w:lang w:eastAsia="zh-CN" w:bidi="hi-IN"/>
                <w14:ligatures w14:val="none"/>
              </w:rPr>
              <w:t xml:space="preserve">- pagalbinių medžiagų, priedų (tinklelio tipo pamušalo, pamušalo sutvirtinimo medžiagos, kibių užsegimų) naudojamų gaminio gamyboje atitiktį reikalaujamiems rodikliams (pateiktiems 2-3 lentelėse) įrodančių dokumentų –  gamintojų atliktų bandymų protokolų arba gamintojų techninių dokumentų ar kitų lygiaverčių dokumentų kopijas. </w:t>
            </w:r>
            <w:r w:rsidRPr="00127788">
              <w:rPr>
                <w:rFonts w:ascii="Times New Roman" w:eastAsia="Times New Roman" w:hAnsi="Times New Roman" w:cs="Mangal"/>
                <w:b/>
                <w:bCs/>
                <w:i/>
                <w:iCs/>
                <w:szCs w:val="21"/>
                <w:lang w:eastAsia="zh-CN" w:bidi="hi-IN"/>
                <w14:ligatures w14:val="none"/>
              </w:rPr>
              <w:t>Bandymų metodai ir rodiklių reikšmės turi atitikti techniniuose reikalavimuose nurodytus bandymo metodus bei reikšmes.</w:t>
            </w:r>
            <w:r w:rsidRPr="00127788">
              <w:rPr>
                <w:rFonts w:ascii="Times New Roman" w:eastAsia="Times New Roman" w:hAnsi="Times New Roman" w:cs="Mangal"/>
                <w:b/>
                <w:bCs/>
                <w:i/>
                <w:iCs/>
                <w:lang w:eastAsia="zh-CN" w:bidi="hi-IN"/>
                <w14:ligatures w14:val="none"/>
              </w:rPr>
              <w:t xml:space="preserve"> Visų teikiamų dokumentų kopijos turi būti patvirtintos tiekėjo. </w:t>
            </w:r>
          </w:p>
          <w:p w14:paraId="5D4D065A" w14:textId="77777777" w:rsidR="00127788" w:rsidRPr="00127788" w:rsidRDefault="00127788" w:rsidP="00127788">
            <w:pPr>
              <w:suppressAutoHyphens/>
              <w:spacing w:after="80" w:line="240" w:lineRule="auto"/>
              <w:jc w:val="both"/>
              <w:rPr>
                <w:rFonts w:ascii="Times New Roman" w:eastAsia="Times New Roman" w:hAnsi="Times New Roman" w:cs="Arial"/>
                <w:lang w:eastAsia="zh-CN" w:bidi="hi-IN"/>
                <w14:ligatures w14:val="none"/>
              </w:rPr>
            </w:pPr>
            <w:r w:rsidRPr="00127788">
              <w:rPr>
                <w:rFonts w:ascii="Times New Roman" w:eastAsia="Times New Roman" w:hAnsi="Times New Roman" w:cs="Times New Roman"/>
                <w:lang w:eastAsia="zh-CN" w:bidi="hi-IN"/>
                <w14:ligatures w14:val="none"/>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w:t>
            </w:r>
            <w:r w:rsidRPr="00127788">
              <w:rPr>
                <w:rFonts w:ascii="Times New Roman" w:eastAsia="Times New Roman" w:hAnsi="Times New Roman" w:cs="Arial"/>
                <w:lang w:eastAsia="zh-CN" w:bidi="hi-IN"/>
                <w14:ligatures w14:val="none"/>
              </w:rPr>
              <w:t xml:space="preserve"> Bandymų metodai turi atitikti techniniuose reikalavimuose nurodytus (arba lygiaverčius) bandymo metodus, o rodiklių reikšmės turi būti ne blogesnės už reikalaujamas reikšmes.</w:t>
            </w:r>
          </w:p>
          <w:p w14:paraId="6EF98D39"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2. </w:t>
            </w:r>
            <w:r w:rsidRPr="00127788">
              <w:rPr>
                <w:rFonts w:ascii="Times New Roman" w:eastAsia="Times New Roman" w:hAnsi="Times New Roman" w:cs="Arial"/>
                <w:lang w:eastAsia="lt-LT" w:bidi="hi-IN"/>
                <w14:ligatures w14:val="none"/>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127788">
              <w:rPr>
                <w:rFonts w:ascii="Times New Roman" w:eastAsia="Times New Roman" w:hAnsi="Times New Roman" w:cs="Arial"/>
                <w:highlight w:val="white"/>
                <w:lang w:eastAsia="lt-LT" w:bidi="hi-IN"/>
                <w14:ligatures w14:val="none"/>
              </w:rPr>
              <w:t>Kontrolinių tyrimų rezultatai neginčijami ir laikomi galutiniais.</w:t>
            </w:r>
            <w:r w:rsidRPr="00127788">
              <w:rPr>
                <w:rFonts w:ascii="Times New Roman" w:eastAsia="Times New Roman" w:hAnsi="Times New Roman" w:cs="Arial"/>
                <w:lang w:eastAsia="lt-LT" w:bidi="hi-IN"/>
                <w14:ligatures w14:val="none"/>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127788" w:rsidRPr="00127788" w14:paraId="192E7F4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5B5BCE8"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lastRenderedPageBreak/>
              <w:t>17. Aplinkos apsaugos kriterijų reikalavimai medžiagai (gaminiui) bei jų atitikimą patvirtinantys dokumentai (taikomi sutarties vykdymo metu)</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81CF19E" w14:textId="77777777" w:rsidR="00127788" w:rsidRPr="00127788" w:rsidRDefault="00127788" w:rsidP="00127788">
            <w:pPr>
              <w:widowControl w:val="0"/>
              <w:suppressAutoHyphens/>
              <w:autoSpaceDE w:val="0"/>
              <w:spacing w:after="80" w:line="240" w:lineRule="auto"/>
              <w:jc w:val="both"/>
              <w:textAlignment w:val="baseline"/>
              <w:rPr>
                <w:rFonts w:ascii="Times New Roman" w:eastAsia="Calibri" w:hAnsi="Times New Roman" w:cs="Times New Roman"/>
                <w:kern w:val="0"/>
                <w14:ligatures w14:val="none"/>
              </w:rPr>
            </w:pPr>
            <w:bookmarkStart w:id="67" w:name="_Hlk157750891"/>
            <w:r w:rsidRPr="00127788">
              <w:rPr>
                <w:rFonts w:ascii="Times New Roman" w:eastAsia="Calibri" w:hAnsi="Times New Roman" w:cs="Times New Roman"/>
                <w:kern w:val="0"/>
                <w14:ligatures w14:val="none"/>
              </w:rPr>
              <w:t>1. Gaminiams naudojama pagrindinė ir pagalbinės medžiagos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296DEC01" w14:textId="77777777" w:rsidR="00127788" w:rsidRPr="00127788" w:rsidRDefault="00127788" w:rsidP="004E3933">
            <w:pPr>
              <w:widowControl w:val="0"/>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Sutarties vykdymo metu Tiekėjas turi pateikti atitiktį pagrindžiančius dokumentus, kad galutiniai tekstilės gaminiai (striukės) atitinka tiekėjo pasiūlyme pasiūlytas prekes (atitiktį pagrindžiantys dokumentai turi būti pateikti Pirkėjui prieš pristatant prekes):</w:t>
            </w:r>
          </w:p>
          <w:p w14:paraId="79039F47"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1B025A7C"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1.2. kad tekstilės gaminių gamybai naudojamuose tekstilės pluoštuose nėra kenksmingų cheminių medžiagų, nurodytų Aplinkos ministro įsakymo 9.1.2 punkte.</w:t>
            </w:r>
          </w:p>
          <w:p w14:paraId="44560BE8"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szCs w:val="21"/>
                <w:lang w:eastAsia="zh-CN" w:bidi="hi-IN"/>
                <w14:ligatures w14:val="none"/>
              </w:rPr>
            </w:pPr>
            <w:r w:rsidRPr="00127788">
              <w:rPr>
                <w:rFonts w:ascii="Times New Roman" w:eastAsia="Times New Roman" w:hAnsi="Times New Roman" w:cs="Times New Roman"/>
                <w:b/>
                <w:bCs/>
                <w:szCs w:val="21"/>
                <w:lang w:eastAsia="zh-CN" w:bidi="hi-IN"/>
                <w14:ligatures w14:val="none"/>
              </w:rPr>
              <w:t>1.1. ir 1.2. papunkčiams atitiktį reikalavimams įrodantys dokumentai:</w:t>
            </w:r>
            <w:r w:rsidRPr="00127788">
              <w:rPr>
                <w:rFonts w:ascii="Times New Roman" w:eastAsia="Times New Roman" w:hAnsi="Times New Roman" w:cs="Times New Roman"/>
                <w:szCs w:val="21"/>
                <w:lang w:eastAsia="zh-CN" w:bidi="hi-IN"/>
                <w14:ligatures w14:val="none"/>
              </w:rPr>
              <w:t xml:space="preserve"> </w:t>
            </w:r>
            <w:r w:rsidRPr="00127788">
              <w:rPr>
                <w:rFonts w:ascii="Times New Roman" w:eastAsia="Times New Roman" w:hAnsi="Times New Roman" w:cs="Times New Roman"/>
                <w:i/>
                <w:iCs/>
                <w:szCs w:val="21"/>
                <w:lang w:eastAsia="zh-CN" w:bidi="hi-IN"/>
                <w14:ligatures w14:val="none"/>
              </w:rPr>
              <w:t xml:space="preserve">(Aplinkos ministro įsakymo 9.1.1 ir 9.1.2 papunkčiams) </w:t>
            </w:r>
            <w:r w:rsidRPr="00127788">
              <w:rPr>
                <w:rFonts w:ascii="Times New Roman" w:eastAsia="Times New Roman" w:hAnsi="Times New Roman" w:cs="Times New Roman"/>
                <w:szCs w:val="21"/>
                <w:lang w:eastAsia="zh-CN" w:bidi="hi-IN"/>
                <w14:ligatures w14:val="none"/>
              </w:rPr>
              <w:t xml:space="preserve">bandymų ataskaita, pripažintos įstaigos </w:t>
            </w:r>
            <w:r w:rsidRPr="00127788">
              <w:rPr>
                <w:rFonts w:ascii="Times New Roman" w:eastAsia="Times New Roman" w:hAnsi="Times New Roman" w:cs="Times New Roman"/>
                <w:szCs w:val="21"/>
                <w:lang w:eastAsia="zh-CN" w:bidi="hi-IN"/>
                <w14:ligatures w14:val="none"/>
              </w:rPr>
              <w:lastRenderedPageBreak/>
              <w:t xml:space="preserve">arba paskelbtosios (notifikuotos) institucijos atlikto bandymo protokolas, arba </w:t>
            </w:r>
            <w:r w:rsidRPr="00127788">
              <w:rPr>
                <w:rFonts w:ascii="Times New Roman" w:eastAsia="Times New Roman" w:hAnsi="Times New Roman" w:cs="Times New Roman"/>
                <w:i/>
                <w:iCs/>
                <w:szCs w:val="21"/>
                <w:lang w:eastAsia="zh-CN" w:bidi="hi-IN"/>
                <w14:ligatures w14:val="none"/>
              </w:rPr>
              <w:t xml:space="preserve">EU </w:t>
            </w:r>
            <w:proofErr w:type="spellStart"/>
            <w:r w:rsidRPr="00127788">
              <w:rPr>
                <w:rFonts w:ascii="Times New Roman" w:eastAsia="Times New Roman" w:hAnsi="Times New Roman" w:cs="Times New Roman"/>
                <w:i/>
                <w:iCs/>
                <w:szCs w:val="21"/>
                <w:lang w:eastAsia="zh-CN" w:bidi="hi-IN"/>
                <w14:ligatures w14:val="none"/>
              </w:rPr>
              <w:t>Ecolabel</w:t>
            </w:r>
            <w:proofErr w:type="spellEnd"/>
            <w:r w:rsidRPr="00127788">
              <w:rPr>
                <w:rFonts w:ascii="Times New Roman" w:eastAsia="Times New Roman" w:hAnsi="Times New Roman" w:cs="Times New Roman"/>
                <w:i/>
                <w:iCs/>
                <w:szCs w:val="21"/>
                <w:lang w:eastAsia="zh-CN" w:bidi="hi-IN"/>
                <w14:ligatures w14:val="none"/>
              </w:rPr>
              <w:t>,</w:t>
            </w:r>
            <w:r w:rsidRPr="00127788">
              <w:rPr>
                <w:rFonts w:ascii="Times New Roman" w:eastAsia="Times New Roman" w:hAnsi="Times New Roman" w:cs="Times New Roman"/>
                <w:szCs w:val="21"/>
                <w:lang w:eastAsia="zh-CN" w:bidi="hi-IN"/>
                <w14:ligatures w14:val="none"/>
              </w:rPr>
              <w:t xml:space="preserve"> arba kitas I tipo ekologinis ženklas, atitinkantis standartą LST EN ISO 14024 „Aplinkosauginiai ženklai ir aplinkosauginės deklaracijos. I tipo aplinkosauginis ženklinimas. Principai ir procedūros“, arba </w:t>
            </w:r>
            <w:r w:rsidRPr="00127788">
              <w:rPr>
                <w:rFonts w:ascii="Times New Roman" w:eastAsia="Times New Roman" w:hAnsi="Times New Roman" w:cs="Times New Roman"/>
                <w:i/>
                <w:iCs/>
                <w:szCs w:val="21"/>
                <w:lang w:eastAsia="zh-CN" w:bidi="hi-IN"/>
                <w14:ligatures w14:val="none"/>
              </w:rPr>
              <w:t>OEKO-TEX</w:t>
            </w:r>
            <w:r w:rsidRPr="00127788">
              <w:rPr>
                <w:rFonts w:ascii="Times New Roman" w:eastAsia="Times New Roman" w:hAnsi="Times New Roman" w:cs="Times New Roman"/>
                <w:i/>
                <w:iCs/>
                <w:szCs w:val="21"/>
                <w:vertAlign w:val="superscript"/>
                <w:lang w:eastAsia="zh-CN" w:bidi="hi-IN"/>
                <w14:ligatures w14:val="none"/>
              </w:rPr>
              <w:t>®</w:t>
            </w:r>
            <w:r w:rsidRPr="00127788">
              <w:rPr>
                <w:rFonts w:ascii="Times New Roman" w:eastAsia="Times New Roman" w:hAnsi="Times New Roman" w:cs="Times New Roman"/>
                <w:i/>
                <w:iCs/>
                <w:szCs w:val="21"/>
                <w:lang w:eastAsia="zh-CN" w:bidi="hi-IN"/>
                <w14:ligatures w14:val="none"/>
              </w:rPr>
              <w:t xml:space="preserve"> STANDARD 100</w:t>
            </w:r>
            <w:r w:rsidRPr="00127788">
              <w:rPr>
                <w:rFonts w:ascii="Times New Roman" w:eastAsia="Times New Roman" w:hAnsi="Times New Roman" w:cs="Times New Roman"/>
                <w:szCs w:val="21"/>
                <w:lang w:eastAsia="zh-CN" w:bidi="hi-IN"/>
                <w14:ligatures w14:val="none"/>
              </w:rPr>
              <w:t xml:space="preserve"> sertifikatas arba kitas lygiavertis įrodymas. </w:t>
            </w:r>
          </w:p>
          <w:p w14:paraId="34139A59"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67"/>
            <w:r w:rsidRPr="00127788">
              <w:rPr>
                <w:rFonts w:ascii="Times New Roman" w:eastAsia="Times New Roman" w:hAnsi="Times New Roman" w:cs="Times New Roman"/>
                <w:b/>
                <w:bCs/>
                <w:i/>
                <w:iCs/>
                <w:szCs w:val="21"/>
                <w:lang w:eastAsia="zh-CN" w:bidi="hi-IN"/>
                <w14:ligatures w14:val="none"/>
              </w:rPr>
              <w:t>.</w:t>
            </w:r>
          </w:p>
          <w:p w14:paraId="6F1524B7"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Mangal"/>
                <w:lang w:eastAsia="zh-CN" w:bidi="hi-IN"/>
                <w14:ligatures w14:val="none"/>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127788">
              <w:rPr>
                <w:rFonts w:ascii="Times New Roman" w:eastAsia="Times New Roman" w:hAnsi="Times New Roman" w:cs="Mangal"/>
                <w:lang w:eastAsia="lt-LT" w:bidi="hi-IN"/>
                <w14:ligatures w14:val="none"/>
              </w:rPr>
              <w:t xml:space="preserve">pasirinktoje akredituotoje laboratorijoje, savo lėšomis, o Tiekėjas privalo pateikti tiek pavyzdžių, kiek reikalinga kontroliniams tyrimams atlikti. </w:t>
            </w:r>
            <w:r w:rsidRPr="00127788">
              <w:rPr>
                <w:rFonts w:ascii="Times New Roman" w:eastAsia="Times New Roman" w:hAnsi="Times New Roman" w:cs="Mangal"/>
                <w:highlight w:val="white"/>
                <w:lang w:eastAsia="lt-LT" w:bidi="hi-IN"/>
                <w14:ligatures w14:val="none"/>
              </w:rPr>
              <w:t>Kontrolinių tyrimų rezultatai neginčijami ir laikomi galutiniais.</w:t>
            </w:r>
            <w:r w:rsidRPr="00127788">
              <w:rPr>
                <w:rFonts w:ascii="Times New Roman" w:eastAsia="Times New Roman" w:hAnsi="Times New Roman" w:cs="Mangal"/>
                <w:lang w:eastAsia="lt-LT" w:bidi="hi-IN"/>
                <w14:ligatures w14:val="none"/>
              </w:rPr>
              <w:t xml:space="preserve"> Jei </w:t>
            </w:r>
            <w:r w:rsidRPr="00127788">
              <w:rPr>
                <w:rFonts w:ascii="Times New Roman" w:eastAsia="Times New Roman" w:hAnsi="Times New Roman" w:cs="Mangal"/>
                <w:lang w:eastAsia="zh-CN" w:bidi="hi-IN"/>
                <w14:ligatures w14:val="none"/>
              </w:rPr>
              <w:t xml:space="preserve">bandymų rezultatai rodo, kad tekstilės gaminiai neatitinka tiekėjo nustatytų minimalių aplinkosauginių reikalavimų, </w:t>
            </w:r>
            <w:r w:rsidRPr="00127788">
              <w:rPr>
                <w:rFonts w:ascii="Times New Roman" w:eastAsia="Times New Roman" w:hAnsi="Times New Roman" w:cs="Mangal"/>
                <w:lang w:eastAsia="lt-LT" w:bidi="hi-IN"/>
                <w14:ligatures w14:val="none"/>
              </w:rPr>
              <w:t>Tiekėjo bus pareikalauta apmokėti visas Pirkėjo su tuo patirtas išlaidas, ir bus taikomos Sutartyje numatytos sankcijos.</w:t>
            </w:r>
          </w:p>
        </w:tc>
      </w:tr>
      <w:tr w:rsidR="00127788" w:rsidRPr="00127788" w14:paraId="2E31832B"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7D4EDB4"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lastRenderedPageBreak/>
              <w:t>18. Gaminių ženklinimas, reikalavimai vidinėms etiketėms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2EAFED5B"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EN ISO 3758 arba lygiaverčius standartus. </w:t>
            </w:r>
          </w:p>
        </w:tc>
      </w:tr>
      <w:tr w:rsidR="00127788" w:rsidRPr="00127788" w14:paraId="1FCF4C54" w14:textId="77777777" w:rsidTr="002C4D08">
        <w:tc>
          <w:tcPr>
            <w:tcW w:w="2411" w:type="dxa"/>
            <w:tcBorders>
              <w:left w:val="single" w:sz="4" w:space="0" w:color="000001"/>
              <w:bottom w:val="single" w:sz="4" w:space="0" w:color="000001"/>
              <w:right w:val="single" w:sz="4" w:space="0" w:color="000001"/>
            </w:tcBorders>
            <w:tcMar>
              <w:top w:w="55" w:type="dxa"/>
              <w:left w:w="55" w:type="dxa"/>
              <w:bottom w:w="55" w:type="dxa"/>
              <w:right w:w="55" w:type="dxa"/>
            </w:tcMar>
          </w:tcPr>
          <w:p w14:paraId="3C81CA8F"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19. Gaminių pakavimas</w:t>
            </w:r>
          </w:p>
        </w:tc>
        <w:tc>
          <w:tcPr>
            <w:tcW w:w="8505" w:type="dxa"/>
            <w:tcBorders>
              <w:left w:val="single" w:sz="4" w:space="0" w:color="000001"/>
              <w:bottom w:val="single" w:sz="4" w:space="0" w:color="000001"/>
              <w:right w:val="single" w:sz="4" w:space="0" w:color="000001"/>
            </w:tcBorders>
            <w:tcMar>
              <w:top w:w="55" w:type="dxa"/>
              <w:left w:w="55" w:type="dxa"/>
              <w:bottom w:w="55" w:type="dxa"/>
              <w:right w:w="55" w:type="dxa"/>
            </w:tcMar>
          </w:tcPr>
          <w:p w14:paraId="5A44A3CB"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Striukė turi būti tvarkingai sulankstyta, supakuota į skaidrų, patvarų, polietileno maišą su daugkartinio užklijavimo (atsegimo/užsegimo) juostele. </w:t>
            </w:r>
          </w:p>
          <w:p w14:paraId="164C8667"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Times New Roman"/>
                <w:kern w:val="0"/>
                <w:lang w:eastAsia="lt-LT" w:bidi="hi-IN"/>
                <w14:ligatures w14:val="none"/>
              </w:rPr>
              <w:t>Ant kiekvieno gaminio turi būti patikimai pritvirtinta popierinė etiketė, kurioje turi būti nurodytas gamintojas, gaminio pavadinimas, dydis. Etiketė tvirtinama taip, kad matytųsi visa išvardinta informacija.</w:t>
            </w:r>
          </w:p>
          <w:p w14:paraId="10CCE73A"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Ant gaminio maišo turi būti prilipdyta etiketė, kurioje turi būti nurodytas gamintojas, gaminio pavadinimas, dydis, ūgis. </w:t>
            </w:r>
          </w:p>
        </w:tc>
      </w:tr>
      <w:tr w:rsidR="00127788" w:rsidRPr="00127788" w14:paraId="7DF1B0C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6EAFE517"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20. Pakavimas į dėžes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CF4947F"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Maišai su gaminiais turi būti supakuoti į kartonines dėžes. Ant dėžės turi būti nurodyta dėžėje esančių gaminių (prekių) pavadinimas, kiekis, dydis, ūgis.</w:t>
            </w:r>
          </w:p>
        </w:tc>
      </w:tr>
      <w:tr w:rsidR="00127788" w:rsidRPr="00127788" w14:paraId="63D5307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C1726F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21. Reikalavimai pakavimo dėžėms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5F3DE05D"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Vienoje dėžėje turi būti tik vieno modelio  gaminiai. Vienos dėžės su gaminiais (prekėmis) svoris neturi viršyti 10 kg.</w:t>
            </w:r>
          </w:p>
        </w:tc>
      </w:tr>
      <w:tr w:rsidR="00127788" w:rsidRPr="00127788" w14:paraId="444738FA"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4B04508"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22. </w:t>
            </w:r>
            <w:r w:rsidRPr="00127788">
              <w:rPr>
                <w:rFonts w:ascii="Times New Roman" w:eastAsia="Times New Roman" w:hAnsi="Times New Roman" w:cs="Times New Roman"/>
                <w:lang w:eastAsia="zh-CN" w:bidi="hi-IN"/>
                <w14:ligatures w14:val="none"/>
              </w:rPr>
              <w:t>Aplinkos apsaugos kriterijų reikalavimai pakuotėms bei jų atitikimą patvirtinantys dokumentai (taikomi sutarties vykdymo metu)</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7954FF8C" w14:textId="77777777" w:rsidR="00127788" w:rsidRPr="00127788" w:rsidRDefault="00127788" w:rsidP="004E3933">
            <w:pPr>
              <w:widowControl w:val="0"/>
              <w:tabs>
                <w:tab w:val="left" w:pos="1134"/>
              </w:tabs>
              <w:suppressAutoHyphens/>
              <w:autoSpaceDE w:val="0"/>
              <w:spacing w:after="80" w:line="240" w:lineRule="auto"/>
              <w:ind w:left="-6"/>
              <w:contextualSpacing/>
              <w:jc w:val="both"/>
              <w:textAlignment w:val="baseline"/>
              <w:rPr>
                <w:rFonts w:ascii="Times New Roman" w:eastAsia="Times New Roman" w:hAnsi="Times New Roman" w:cs="Mangal"/>
                <w:b/>
                <w:bCs/>
                <w:i/>
                <w:lang w:eastAsia="zh-CN" w:bidi="hi-IN"/>
                <w14:ligatures w14:val="none"/>
              </w:rPr>
            </w:pPr>
            <w:r w:rsidRPr="00127788">
              <w:rPr>
                <w:rFonts w:ascii="Times New Roman" w:eastAsia="Times New Roman" w:hAnsi="Times New Roman" w:cs="Mangal"/>
                <w:lang w:eastAsia="zh-CN" w:bidi="en-US"/>
                <w14:ligatures w14:val="none"/>
              </w:rPr>
              <w:t>Gaminiai pakuojami į pakuotes,</w:t>
            </w:r>
            <w:r w:rsidRPr="00127788">
              <w:rPr>
                <w:rFonts w:ascii="Arial" w:eastAsia="Times New Roman" w:hAnsi="Arial" w:cs="Arial"/>
                <w:sz w:val="20"/>
                <w:lang w:eastAsia="zh-CN"/>
                <w14:ligatures w14:val="none"/>
              </w:rPr>
              <w:t xml:space="preserve"> kurios</w:t>
            </w:r>
            <w:r w:rsidRPr="00127788">
              <w:rPr>
                <w:rFonts w:ascii="Times New Roman" w:eastAsia="Times New Roman" w:hAnsi="Times New Roman" w:cs="Mangal"/>
                <w:lang w:eastAsia="zh-CN" w:bidi="en-US"/>
                <w14:ligatures w14:val="none"/>
              </w:rPr>
              <w:t xml:space="preserve"> turi būti laikytinos perdirbamosiomis pakuotėmis pagal Lietuvos Respublikos mokesčio už aplinkos teršimą įstatymo nuostatas ir (ar) turi būti vienalytės (homogeniškos) pakuotės, pagamintos iš vienos rūšies medžiagos. </w:t>
            </w:r>
          </w:p>
          <w:p w14:paraId="4CDC8E2D" w14:textId="77777777" w:rsidR="00127788" w:rsidRPr="00127788" w:rsidRDefault="00127788" w:rsidP="00127788">
            <w:pPr>
              <w:widowControl w:val="0"/>
              <w:tabs>
                <w:tab w:val="left" w:pos="1134"/>
              </w:tabs>
              <w:autoSpaceDE w:val="0"/>
              <w:spacing w:after="80" w:line="240" w:lineRule="auto"/>
              <w:contextualSpacing/>
              <w:jc w:val="both"/>
              <w:rPr>
                <w:rFonts w:ascii="Times New Roman" w:eastAsia="Calibri" w:hAnsi="Times New Roman" w:cs="Times New Roman"/>
                <w:b/>
                <w:bCs/>
                <w:i/>
                <w:kern w:val="0"/>
                <w14:ligatures w14:val="none"/>
              </w:rPr>
            </w:pPr>
            <w:r w:rsidRPr="00127788">
              <w:rPr>
                <w:rFonts w:ascii="Times New Roman" w:eastAsia="Calibri" w:hAnsi="Times New Roman" w:cs="Times New Roman"/>
                <w:kern w:val="0"/>
                <w:shd w:val="clear" w:color="auto" w:fill="FFFFFF"/>
                <w14:ligatures w14:val="none"/>
              </w:rPr>
              <w:t>T</w:t>
            </w:r>
            <w:r w:rsidRPr="00127788">
              <w:rPr>
                <w:rFonts w:ascii="Times New Roman" w:eastAsia="Calibri" w:hAnsi="Times New Roman" w:cs="Times New Roman"/>
                <w:kern w:val="0"/>
                <w:szCs w:val="20"/>
                <w:shd w:val="clear" w:color="auto" w:fill="FFFFFF"/>
                <w14:ligatures w14:val="none"/>
              </w:rPr>
              <w:t>iekėjas patiekdamas Prekes Pirkėjui, pateikia Prekės antrinės pakuotės tinkamumą perdirbti patvirtinančius dokumentus (pavyzdžiui techninį dokumentą, dokumentą iš akredituotų laboratorijų ar pakuočių atliekų perdirbėjų, ar kitus lygiaverčius objektyvius įrodymus).</w:t>
            </w:r>
          </w:p>
        </w:tc>
      </w:tr>
      <w:tr w:rsidR="00127788" w:rsidRPr="00127788" w14:paraId="537B7C59"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B61A67C" w14:textId="77777777" w:rsidR="00127788" w:rsidRPr="00127788" w:rsidRDefault="00127788" w:rsidP="00127788">
            <w:pPr>
              <w:suppressAutoHyphens/>
              <w:spacing w:after="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23. Kasdienės tarnybinės uniformos plonos striukės modelio aprašymas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C3CD0D1"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turi atitikti bendruosius reikalavimus serijiniu būdu siuvamai tarnybinei uniformai, techninius brėžinius (1-2 pav.) ir šios specifikacijos reikalavimus.</w:t>
            </w:r>
          </w:p>
          <w:p w14:paraId="7423BFCF"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siuvamos iš žalios spalvos mišrios pluoštinės sudėties audinio. Audinio spalva žalia, artima pagal PANTONE TEXTILE spalvų katalogą (arba kitą lygiavertį) kodui 19-0309 TCX. Pagrindinio audinio techninės charakteristikos turi atitikti pateiktas 1 lentelėje. </w:t>
            </w:r>
          </w:p>
          <w:p w14:paraId="1A8258F8"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lastRenderedPageBreak/>
              <w:t>Striukė – pusiau prigludusio silueto, statytomis rankovėmis, su atskirai kirptomis priekio ir nugaros papetės detalėmis.</w:t>
            </w:r>
          </w:p>
          <w:p w14:paraId="159BE3C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bCs/>
                <w:kern w:val="0"/>
                <w:lang w:bidi="hi-IN"/>
                <w14:ligatures w14:val="none"/>
              </w:rPr>
              <w:t>Striukė</w:t>
            </w:r>
            <w:r w:rsidRPr="00127788">
              <w:rPr>
                <w:rFonts w:ascii="Times New Roman" w:eastAsia="SimSun" w:hAnsi="Times New Roman" w:cs="Times New Roman"/>
                <w:b/>
                <w:kern w:val="0"/>
                <w:lang w:bidi="hi-IN"/>
                <w14:ligatures w14:val="none"/>
              </w:rPr>
              <w:t xml:space="preserve"> </w:t>
            </w:r>
            <w:r w:rsidRPr="00127788">
              <w:rPr>
                <w:rFonts w:ascii="Times New Roman" w:eastAsia="SimSun" w:hAnsi="Times New Roman" w:cs="Times New Roman"/>
                <w:bCs/>
                <w:kern w:val="0"/>
                <w:lang w:bidi="hi-IN"/>
                <w14:ligatures w14:val="none"/>
              </w:rPr>
              <w:t xml:space="preserve">priekyje užsegama vandeniui nelaidžiu iš abiejų galų atsegamu spiraliniu užtrauktuku. </w:t>
            </w:r>
            <w:r w:rsidRPr="00127788">
              <w:rPr>
                <w:rFonts w:ascii="Times New Roman" w:eastAsia="SimSun" w:hAnsi="Times New Roman" w:cs="Times New Roman"/>
                <w:kern w:val="0"/>
                <w:lang w:bidi="hi-IN"/>
                <w14:ligatures w14:val="none"/>
              </w:rPr>
              <w:t xml:space="preserve">Prie priekio užsegimo puselės (vyriškoms striukėms prie dešinės, moteriškoms prie kairės) iš vidinės pusės (po užtrauktuku) prisiūtas 4,0 ± 0,3 cm pločio </w:t>
            </w:r>
            <w:proofErr w:type="spellStart"/>
            <w:r w:rsidRPr="00127788">
              <w:rPr>
                <w:rFonts w:ascii="Times New Roman" w:eastAsia="SimSun" w:hAnsi="Times New Roman" w:cs="Times New Roman"/>
                <w:kern w:val="0"/>
                <w:lang w:bidi="hi-IN"/>
                <w14:ligatures w14:val="none"/>
              </w:rPr>
              <w:t>priesiuvas</w:t>
            </w:r>
            <w:proofErr w:type="spellEnd"/>
            <w:r w:rsidRPr="00127788">
              <w:rPr>
                <w:rFonts w:ascii="Times New Roman" w:eastAsia="SimSun" w:hAnsi="Times New Roman" w:cs="Times New Roman"/>
                <w:kern w:val="0"/>
                <w:lang w:bidi="hi-IN"/>
                <w14:ligatures w14:val="none"/>
              </w:rPr>
              <w:t xml:space="preserve"> (priekio užsegimo užtrauktuko padengimas iš vidinės pusės), viršuje apgaubiantis užtrauktuko spynelę 2,5-3,0 cm.</w:t>
            </w:r>
          </w:p>
          <w:p w14:paraId="187F3B24"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apykaklė stovės tipo, siuvama iš dviejų dalių. Vidinė dalis- iš juodos spalvos šiauštos trikotažinės medžiagos (</w:t>
            </w:r>
            <w:proofErr w:type="spellStart"/>
            <w:r w:rsidRPr="00127788">
              <w:rPr>
                <w:rFonts w:ascii="Times New Roman" w:eastAsia="Times New Roman" w:hAnsi="Times New Roman" w:cs="Times New Roman"/>
                <w:lang w:eastAsia="zh-CN" w:bidi="hi-IN"/>
                <w14:ligatures w14:val="none"/>
              </w:rPr>
              <w:t>fliso</w:t>
            </w:r>
            <w:proofErr w:type="spellEnd"/>
            <w:r w:rsidRPr="00127788">
              <w:rPr>
                <w:rFonts w:ascii="Times New Roman" w:eastAsia="Times New Roman" w:hAnsi="Times New Roman" w:cs="Times New Roman"/>
                <w:lang w:eastAsia="zh-CN" w:bidi="hi-IN"/>
                <w14:ligatures w14:val="none"/>
              </w:rPr>
              <w:t xml:space="preserve">) (medžiagos pluoštinė sudėtis – 100 % poliesteris arba kita lygiavertė, paviršinis tankis – 270 ± 20 g/m²).  Išorinė apykaklės dalis siuvama iš pagrindinės medžiagos. Vidinė apykaklės dalis dengia išorinę apykaklės dalį 2,5 cm (apgaubia iš viršaus). </w:t>
            </w:r>
          </w:p>
          <w:p w14:paraId="640C9DBB"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Striukės apykaklės viršaus prigludimas prie kaklo reguliuojamas fiksatoriumi ir elastine virvute, kurios galai patikimai pritvirtinti prie apykaklės priekinių kraštų. Virvutės pravėrimui, apykaklės viršutinėje nugarinėje dalyje įmušta juodos spalvos metalinė Ø 5,0 ± 1,0 mm akutė. Fiksatorius turi būti pritvirtintas prie apykaklės per tekstilinę juostelę. Ant virvutės turi būti uždėtas plastikinis žiedelis, apsaugantis virvutę nuo išsivėrimo iš fiksatoriaus.</w:t>
            </w:r>
          </w:p>
          <w:p w14:paraId="530BFDFA"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Gaminio viduje apykaklės įsiuvimo siūlė  turi būti uždengta 0,9 ± 0,2 cm pločio, pagrindinės medžiagos spalvos arba juodos spalvos elastine juostele.</w:t>
            </w:r>
          </w:p>
          <w:p w14:paraId="0E1B4101"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pakabinimui į apykaklės įsiuvimo siūlę įsiuvama pakabos kilpa –pagrindinės medžiagos spalvos arba  juodos spalvos 0,9 ± 0,2 cm pločio tekstilinė juostelė. </w:t>
            </w:r>
          </w:p>
          <w:p w14:paraId="46998D64"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color w:val="FF0000"/>
                <w:kern w:val="0"/>
                <w:lang w:bidi="hi-IN"/>
                <w14:ligatures w14:val="none"/>
              </w:rPr>
            </w:pPr>
            <w:r w:rsidRPr="00127788">
              <w:rPr>
                <w:rFonts w:ascii="Times New Roman" w:eastAsia="SimSun" w:hAnsi="Times New Roman" w:cs="Times New Roman"/>
                <w:kern w:val="0"/>
                <w:lang w:bidi="hi-IN"/>
                <w14:ligatures w14:val="none"/>
              </w:rPr>
              <w:t xml:space="preserve">Striukė siuvama su gobtuvu, kuris prisegamas vandeniui nelaidžiu spiraliniu užtrauktuku. Viena vandeniui nelaidaus užtrauktuko dalis prisiuvama prie gobtuvo, o kita dalis – į apykaklės įsiuvimo siūlę. Užtrauktuko dalis įsiūta į apykaklės įsiuvimo siūlę uždengiama papildomai įsiūta 2,0 ± 0,3  cm aukščio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xml:space="preserve"> iš pagrindinės medžiagos</w:t>
            </w:r>
            <w:r w:rsidRPr="00127788">
              <w:rPr>
                <w:rFonts w:ascii="Times New Roman" w:eastAsia="SimSun" w:hAnsi="Times New Roman" w:cs="Times New Roman"/>
                <w:color w:val="FF0000"/>
                <w:kern w:val="0"/>
                <w:lang w:bidi="hi-IN"/>
                <w14:ligatures w14:val="none"/>
              </w:rPr>
              <w:t>.</w:t>
            </w:r>
          </w:p>
          <w:p w14:paraId="0BD220DB"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Gobtuvas skaidytas, su dviem šoninėmis ir viena vidurine dalimi. </w:t>
            </w:r>
          </w:p>
          <w:p w14:paraId="174317C6"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Gobtuvas siuvamas su tinklelio tipo trikotažiniu pamušalu, kurio techniniai rodikliai pateikti 2 lentelėje. Tinklelio tipo trikotažinis pamušalas turi būti slidžiu paviršiumi, nekibus.</w:t>
            </w:r>
          </w:p>
          <w:p w14:paraId="03F3D2D6"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Gobtuvo apimties dydžio reguliavimui nugarinėje (pakaušio) dalyje, pro įmuštą juodos spalvos metalinę Ø 5,0 ± 1,0 mm akutę vidurinėje gobtuvo detalėje, įverta elastinė virvutė, kurios galai patikimai pritvirtinti prie gobtuvo priekinių kraštų. Elastinės virvutės ilgis reguliuojamas fiksatoriumi kuris pritvirtintas prie gobtuvo per tekstilinę juostelę. Ant virvutės turi būti uždėtas plastikinis žiedelis, apsaugantis virvutę nuo išsivėrimo iš fiksatoriaus. Fiksatorius su elastine juostele uždengiami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suformuota iš gobtuvo viršutinės vidurio detalės.</w:t>
            </w:r>
          </w:p>
          <w:p w14:paraId="3BEC0F4B"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Gobtuvo priekio kraštas apkantuotas elastinga trikotažine pagrindinio audinio arba juodos spalvos juostele.</w:t>
            </w:r>
          </w:p>
          <w:p w14:paraId="6A1388E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priekio kairėje krūtinės pusėje vertikalia kryptimi išsiūta </w:t>
            </w:r>
            <w:proofErr w:type="spellStart"/>
            <w:r w:rsidRPr="00127788">
              <w:rPr>
                <w:rFonts w:ascii="Times New Roman" w:eastAsia="SimSun" w:hAnsi="Times New Roman" w:cs="Times New Roman"/>
                <w:kern w:val="0"/>
                <w:lang w:bidi="hi-IN"/>
                <w14:ligatures w14:val="none"/>
              </w:rPr>
              <w:t>įleistinė</w:t>
            </w:r>
            <w:proofErr w:type="spellEnd"/>
            <w:r w:rsidRPr="00127788">
              <w:rPr>
                <w:rFonts w:ascii="Times New Roman" w:eastAsia="SimSun" w:hAnsi="Times New Roman" w:cs="Times New Roman"/>
                <w:kern w:val="0"/>
                <w:lang w:bidi="hi-IN"/>
                <w14:ligatures w14:val="none"/>
              </w:rPr>
              <w:t xml:space="preserve"> kišenė su 2,0 ± 0,3 cm pločio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užsegama vandeniui nelaidžiu spiraliniu užtrauktuku. Kišenė nupeltakiuota aplink 0,1 - 0,2 cm pločio peltakiu. Kišenės angos ilgis – 17,5 ± 0,5 cm.</w:t>
            </w:r>
          </w:p>
          <w:p w14:paraId="0A7741BD"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Ant striukės kairės papetės, 0,5-0,6 cm atstumu nuo papetės prisiuvimo siūlės, 5cm nuo priekio užtrauktuko, prisiuvama kibaus tekstilinio užsegimo </w:t>
            </w:r>
            <w:proofErr w:type="spellStart"/>
            <w:r w:rsidRPr="00127788">
              <w:rPr>
                <w:rFonts w:ascii="Times New Roman" w:eastAsia="SimSun" w:hAnsi="Times New Roman" w:cs="Times New Roman"/>
                <w:kern w:val="0"/>
                <w:lang w:bidi="hi-IN"/>
                <w14:ligatures w14:val="none"/>
              </w:rPr>
              <w:t>veliūro</w:t>
            </w:r>
            <w:proofErr w:type="spellEnd"/>
            <w:r w:rsidRPr="00127788">
              <w:rPr>
                <w:rFonts w:ascii="Times New Roman" w:eastAsia="SimSun" w:hAnsi="Times New Roman" w:cs="Times New Roman"/>
                <w:kern w:val="0"/>
                <w:lang w:bidi="hi-IN"/>
                <w14:ligatures w14:val="none"/>
              </w:rPr>
              <w:t xml:space="preserve"> detalė (išmatavimai: aukštis – 4,0 ± 0,2 cm, ilgis – 9,0 ± 0,2 cm), ant kurios tvirtinama tokių pat išmatavimų, iš pagrindinės medžiagos pasiūta stačiakampio formos detalė, ant kurios terminiu būdu uždedamas </w:t>
            </w:r>
            <w:proofErr w:type="spellStart"/>
            <w:r w:rsidRPr="00127788">
              <w:rPr>
                <w:rFonts w:ascii="Times New Roman" w:eastAsia="SimSun" w:hAnsi="Times New Roman" w:cs="Times New Roman"/>
                <w:kern w:val="0"/>
                <w:lang w:bidi="hi-IN"/>
                <w14:ligatures w14:val="none"/>
              </w:rPr>
              <w:t>atšvaitinis</w:t>
            </w:r>
            <w:proofErr w:type="spellEnd"/>
            <w:r w:rsidRPr="00127788">
              <w:rPr>
                <w:rFonts w:ascii="Times New Roman" w:eastAsia="SimSun" w:hAnsi="Times New Roman" w:cs="Times New Roman"/>
                <w:kern w:val="0"/>
                <w:lang w:bidi="hi-IN"/>
                <w14:ligatures w14:val="none"/>
              </w:rPr>
              <w:t xml:space="preserve"> užrašas didžiosiomis raidėmis - „MUITINĖ“ (užrašo išmatavimai: ilgis 9,0 ± 0,2 cm, aukštis – 3,5 ± 0,2 cm).). Kitoje detalės su užrašu pusėje turi būti prisiūta kibaus tekstilinio užsegimo kabliukų detalė. Užrašo gamybai naudojamos medžiagos turi atitikti LST EN ISO 20471 ar kito lygiaverčio standarto </w:t>
            </w:r>
            <w:r w:rsidRPr="00127788">
              <w:rPr>
                <w:rFonts w:ascii="Times New Roman" w:eastAsia="SimSun" w:hAnsi="Times New Roman" w:cs="Times New Roman"/>
                <w:kern w:val="0"/>
                <w:lang w:bidi="hi-IN"/>
                <w14:ligatures w14:val="none"/>
              </w:rPr>
              <w:lastRenderedPageBreak/>
              <w:t>reikalavimus</w:t>
            </w:r>
          </w:p>
          <w:p w14:paraId="1C2197E6"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priekio dešinėje krūtinės pusėje, papetės sujungimo siūlėje įsiūta </w:t>
            </w:r>
            <w:proofErr w:type="spellStart"/>
            <w:r w:rsidRPr="00127788">
              <w:rPr>
                <w:rFonts w:ascii="Times New Roman" w:eastAsia="SimSun" w:hAnsi="Times New Roman" w:cs="Times New Roman"/>
                <w:kern w:val="0"/>
                <w:lang w:bidi="hi-IN"/>
                <w14:ligatures w14:val="none"/>
              </w:rPr>
              <w:t>įleistinė</w:t>
            </w:r>
            <w:proofErr w:type="spellEnd"/>
            <w:r w:rsidRPr="00127788">
              <w:rPr>
                <w:rFonts w:ascii="Times New Roman" w:eastAsia="SimSun" w:hAnsi="Times New Roman" w:cs="Times New Roman"/>
                <w:kern w:val="0"/>
                <w:lang w:bidi="hi-IN"/>
                <w14:ligatures w14:val="none"/>
              </w:rPr>
              <w:t xml:space="preserve"> kišenė užsegama vandeniui nelaidžiu spiraliniu užtrauktuku, uždengta iš papetės detalės suformuota kloste, kuri nupeltakiuota 2,0 cm pločio peltakiu. Kišenės angos ilgis – 15,5 ± 0,5 cm.</w:t>
            </w:r>
          </w:p>
          <w:p w14:paraId="4FCD1AC9"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 xml:space="preserve">Pareigūnų identifikavimo ir/ar tarnybinio vardinio ženklo tvirtinimui ant dešinėje pusėje esančios papetės, 0,5-0,6 cm atstumu nuo papetės prisiuvimo siūlės, 5cm nuo priekio užtrauktuko, prisiuvama kibaus tekstilinio užsegimo </w:t>
            </w:r>
            <w:proofErr w:type="spellStart"/>
            <w:r w:rsidRPr="00127788">
              <w:rPr>
                <w:rFonts w:ascii="Times New Roman" w:eastAsia="Times New Roman" w:hAnsi="Times New Roman" w:cs="Times New Roman"/>
                <w:kern w:val="0"/>
                <w14:ligatures w14:val="none"/>
              </w:rPr>
              <w:t>veliūro</w:t>
            </w:r>
            <w:proofErr w:type="spellEnd"/>
            <w:r w:rsidRPr="00127788">
              <w:rPr>
                <w:rFonts w:ascii="Times New Roman" w:eastAsia="Times New Roman" w:hAnsi="Times New Roman" w:cs="Times New Roman"/>
                <w:kern w:val="0"/>
                <w14:ligatures w14:val="none"/>
              </w:rPr>
              <w:t xml:space="preserve">  detalė (išmatavimai: aukštis – 2,0 cm, ilgis – 10,0 cm), skirta vardiniam ženklui prisegti (siuvama horizontaliai). </w:t>
            </w:r>
          </w:p>
          <w:p w14:paraId="0A896EC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kern w:val="0"/>
                <w:lang w:eastAsia="lt-LT"/>
                <w14:ligatures w14:val="none"/>
              </w:rPr>
            </w:pPr>
            <w:r w:rsidRPr="00127788">
              <w:rPr>
                <w:rFonts w:ascii="Times New Roman" w:eastAsia="Times New Roman" w:hAnsi="Times New Roman" w:cs="Times New Roman"/>
                <w:kern w:val="0"/>
                <w:lang w:eastAsia="lt-LT"/>
                <w14:ligatures w14:val="none"/>
              </w:rPr>
              <w:t xml:space="preserve">Dešinėje striukės priekio pusėje, krūtinės srityje, viename aukštyje su kairėje pusėje esančios viršutinės </w:t>
            </w:r>
            <w:proofErr w:type="spellStart"/>
            <w:r w:rsidRPr="00127788">
              <w:rPr>
                <w:rFonts w:ascii="Times New Roman" w:eastAsia="Times New Roman" w:hAnsi="Times New Roman" w:cs="Times New Roman"/>
                <w:kern w:val="0"/>
                <w:lang w:eastAsia="lt-LT"/>
                <w14:ligatures w14:val="none"/>
              </w:rPr>
              <w:t>įleistinės</w:t>
            </w:r>
            <w:proofErr w:type="spellEnd"/>
            <w:r w:rsidRPr="00127788">
              <w:rPr>
                <w:rFonts w:ascii="Times New Roman" w:eastAsia="Times New Roman" w:hAnsi="Times New Roman" w:cs="Times New Roman"/>
                <w:kern w:val="0"/>
                <w:lang w:eastAsia="lt-LT"/>
                <w14:ligatures w14:val="none"/>
              </w:rPr>
              <w:t xml:space="preserve"> kišenės viršutiniu kraštu, prisiuvama velkė, skirta movos ženklui prisegti (vertikaliai). Velkės išmatavimai: 4,3 ± 0,2 cm pločio ir 12,5 ± 0,5 cm ilgio. Velkės apačia iš abiejų pusių nusmailėja 45° kampu ir pritvirtinama prie pagrindo juodos spalvos Ø12,0 ± 1,0 mm spaude (slaptai). </w:t>
            </w:r>
          </w:p>
          <w:p w14:paraId="556AC4DE"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apatinės šoninės kišenės </w:t>
            </w:r>
            <w:proofErr w:type="spellStart"/>
            <w:r w:rsidRPr="00127788">
              <w:rPr>
                <w:rFonts w:ascii="Times New Roman" w:eastAsia="Times New Roman" w:hAnsi="Times New Roman" w:cs="Times New Roman"/>
                <w:lang w:eastAsia="zh-CN" w:bidi="hi-IN"/>
                <w14:ligatures w14:val="none"/>
              </w:rPr>
              <w:t>įleistinės</w:t>
            </w:r>
            <w:proofErr w:type="spellEnd"/>
            <w:r w:rsidRPr="00127788">
              <w:rPr>
                <w:rFonts w:ascii="Times New Roman" w:eastAsia="Times New Roman" w:hAnsi="Times New Roman" w:cs="Times New Roman"/>
                <w:lang w:eastAsia="zh-CN" w:bidi="hi-IN"/>
                <w14:ligatures w14:val="none"/>
              </w:rPr>
              <w:t xml:space="preserve">, užsegamos vandeniui nelaidžiais spiraliniais užtrauktukais,  žiūrint nuo gaminio šoninių siūlių pusės, uždengtais 2,0 ± 0,3 cm pločio </w:t>
            </w:r>
            <w:proofErr w:type="spellStart"/>
            <w:r w:rsidRPr="00127788">
              <w:rPr>
                <w:rFonts w:ascii="Times New Roman" w:eastAsia="Times New Roman" w:hAnsi="Times New Roman" w:cs="Times New Roman"/>
                <w:lang w:eastAsia="zh-CN" w:bidi="hi-IN"/>
                <w14:ligatures w14:val="none"/>
              </w:rPr>
              <w:t>lystelėmis</w:t>
            </w:r>
            <w:proofErr w:type="spellEnd"/>
            <w:r w:rsidRPr="00127788">
              <w:rPr>
                <w:rFonts w:ascii="Times New Roman" w:eastAsia="Times New Roman" w:hAnsi="Times New Roman" w:cs="Times New Roman"/>
                <w:lang w:eastAsia="zh-CN" w:bidi="hi-IN"/>
                <w14:ligatures w14:val="none"/>
              </w:rPr>
              <w:t>. Šoninės kišenės nupeltakiuotos aplink 0,1 - 0,2 cm pločio peltakiu. Kišenių angos ilgis – 18,0 ± 0,5 cm. Šoninių kišenių maišelių priekio ir apatiniai kraštai sutvirtinti su gaminio priekio ir apačios kraštais.</w:t>
            </w:r>
          </w:p>
          <w:p w14:paraId="7C0F61EB"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nugaros papetės siūlėje įsiūtas 0,3 – 0,5 cm pločio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kantelis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kantelis</w:t>
            </w:r>
            <w:proofErr w:type="spellEnd"/>
            <w:r w:rsidRPr="00127788">
              <w:rPr>
                <w:rFonts w:ascii="Times New Roman" w:eastAsia="Times New Roman" w:hAnsi="Times New Roman" w:cs="Times New Roman"/>
                <w:lang w:eastAsia="zh-CN" w:bidi="hi-IN"/>
                <w14:ligatures w14:val="none"/>
              </w:rPr>
              <w:t xml:space="preserve"> turi būti pagamintas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 20471 arba kito lygiaverčio standarto reikalavimus.</w:t>
            </w:r>
          </w:p>
          <w:p w14:paraId="752C7C7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striukės nugaros detalės, 4,0 cm atstumu nuo papetės prisiuvimo siūlės, per vidurį prisiuvama kibaus tekstilinio užsegimo </w:t>
            </w:r>
            <w:proofErr w:type="spellStart"/>
            <w:r w:rsidRPr="00127788">
              <w:rPr>
                <w:rFonts w:ascii="Times New Roman" w:eastAsia="Times New Roman" w:hAnsi="Times New Roman" w:cs="Times New Roman"/>
                <w:lang w:eastAsia="zh-CN" w:bidi="hi-IN"/>
                <w14:ligatures w14:val="none"/>
              </w:rPr>
              <w:t>veliūro</w:t>
            </w:r>
            <w:proofErr w:type="spellEnd"/>
            <w:r w:rsidRPr="00127788">
              <w:rPr>
                <w:rFonts w:ascii="Times New Roman" w:eastAsia="Times New Roman" w:hAnsi="Times New Roman" w:cs="Times New Roman"/>
                <w:lang w:eastAsia="zh-CN" w:bidi="hi-IN"/>
                <w14:ligatures w14:val="none"/>
              </w:rPr>
              <w:t xml:space="preserve"> detalė (išmatavimai: aukštis – 10,0 ± 1,0 cm, ilgis – 30,0 ± 1,0 cm), ant kurios tvirtinama iš tos pačios medžiagos ir tokių pačių išmatavimų pasiūta stačiakampio formos detalė, ant kurios terminiu būdu uždedamas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užrašas didžiosiomis raidėmis </w:t>
            </w:r>
            <w:r w:rsidRPr="00127788">
              <w:rPr>
                <w:rFonts w:ascii="Times New Roman" w:eastAsia="Times New Roman" w:hAnsi="Times New Roman" w:cs="Mangal"/>
                <w:lang w:eastAsia="zh-CN" w:bidi="hi-IN"/>
                <w14:ligatures w14:val="none"/>
              </w:rPr>
              <w:t>„MUITINĖ“ (užrašo išmatavimai: ilgis 25,0 ± 1 cm , aukštis – 7,5 ± 0,5 cm (matas su tašku ant „Ė“ raidės))</w:t>
            </w:r>
            <w:r w:rsidRPr="00127788">
              <w:rPr>
                <w:rFonts w:ascii="Times New Roman" w:eastAsia="Times New Roman" w:hAnsi="Times New Roman" w:cs="Times New Roman"/>
                <w:lang w:eastAsia="zh-CN" w:bidi="hi-IN"/>
                <w14:ligatures w14:val="none"/>
              </w:rPr>
              <w:t xml:space="preserve">. Kitoje detalės su užrašu pusėje turi būti prisiūta kibaus tekstilinio užsegimo kabliukų detalė.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turi būti pagaminti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ISO20471 arba kito lygiaverčio standarto reikalavimus.</w:t>
            </w:r>
          </w:p>
          <w:p w14:paraId="46AECF7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nugaros detalė apačioje šiek tiek pailginta, lanko formos.</w:t>
            </w:r>
          </w:p>
          <w:p w14:paraId="3B5B09E3"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rankovės </w:t>
            </w:r>
            <w:proofErr w:type="spellStart"/>
            <w:r w:rsidRPr="00127788">
              <w:rPr>
                <w:rFonts w:ascii="Times New Roman" w:eastAsia="Times New Roman" w:hAnsi="Times New Roman" w:cs="Times New Roman"/>
                <w:lang w:eastAsia="zh-CN" w:bidi="hi-IN"/>
                <w14:ligatures w14:val="none"/>
              </w:rPr>
              <w:t>vienasiūlės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įsiūtinės</w:t>
            </w:r>
            <w:proofErr w:type="spellEnd"/>
            <w:r w:rsidRPr="00127788">
              <w:rPr>
                <w:rFonts w:ascii="Times New Roman" w:eastAsia="Times New Roman" w:hAnsi="Times New Roman" w:cs="Times New Roman"/>
                <w:lang w:eastAsia="zh-CN" w:bidi="hi-IN"/>
                <w14:ligatures w14:val="none"/>
              </w:rPr>
              <w:t>.</w:t>
            </w:r>
          </w:p>
          <w:p w14:paraId="2E971FA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žasto srityje prisiūta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užsegama priekyje vandeniui nelaidžiu spiraliniu 17,5 ± 0,5 cm ilgio užtrauktuku, kuris uždengtas iš tos pačios kišenės suformuota ir nupeltakiuota 2,5 ± 0,3 cm pločio </w:t>
            </w:r>
            <w:proofErr w:type="spellStart"/>
            <w:r w:rsidRPr="00127788">
              <w:rPr>
                <w:rFonts w:ascii="Times New Roman" w:eastAsia="Times New Roman" w:hAnsi="Times New Roman" w:cs="Times New Roman"/>
                <w:lang w:eastAsia="zh-CN" w:bidi="hi-IN"/>
                <w14:ligatures w14:val="none"/>
              </w:rPr>
              <w:t>lystele</w:t>
            </w:r>
            <w:proofErr w:type="spellEnd"/>
            <w:r w:rsidRPr="00127788">
              <w:rPr>
                <w:rFonts w:ascii="Times New Roman" w:eastAsia="Times New Roman" w:hAnsi="Times New Roman" w:cs="Times New Roman"/>
                <w:lang w:eastAsia="zh-CN" w:bidi="hi-IN"/>
                <w14:ligatures w14:val="none"/>
              </w:rPr>
              <w:t>. Kišenės kampai (esantys nugarinėje dalyje) erdviniai, 2,0 ± 0,2 cm aukščio. Kišenės išmatavimai: plotis – 16,0 ± 0,5 cm, aukštis – 17,5 ± 0,5 cm.</w:t>
            </w:r>
          </w:p>
          <w:p w14:paraId="76A55F57" w14:textId="77777777" w:rsidR="00127788" w:rsidRPr="00127788" w:rsidRDefault="00127788" w:rsidP="00127788">
            <w:pPr>
              <w:widowControl w:val="0"/>
              <w:numPr>
                <w:ilvl w:val="0"/>
                <w:numId w:val="39"/>
              </w:numPr>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esančios kišenės </w:t>
            </w:r>
            <w:proofErr w:type="spellStart"/>
            <w:r w:rsidRPr="00127788">
              <w:rPr>
                <w:rFonts w:ascii="Times New Roman" w:eastAsia="Times New Roman" w:hAnsi="Times New Roman" w:cs="Times New Roman"/>
                <w:lang w:eastAsia="zh-CN" w:bidi="hi-IN"/>
                <w14:ligatures w14:val="none"/>
              </w:rPr>
              <w:t>lystelės</w:t>
            </w:r>
            <w:proofErr w:type="spellEnd"/>
            <w:r w:rsidRPr="00127788">
              <w:rPr>
                <w:rFonts w:ascii="Times New Roman" w:eastAsia="Times New Roman" w:hAnsi="Times New Roman" w:cs="Times New Roman"/>
                <w:lang w:eastAsia="zh-CN" w:bidi="hi-IN"/>
                <w14:ligatures w14:val="none"/>
              </w:rPr>
              <w:t xml:space="preserve">, kuri uždengia užtrauktuką, prisiūta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rašikliui: kišenės ilgis 13,5 ± 0,5 cm, plotis – 2,5 ± 0,3 cm.</w:t>
            </w:r>
          </w:p>
          <w:p w14:paraId="41479679"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 xml:space="preserve">Ant striukės rankovių esančių </w:t>
            </w:r>
            <w:proofErr w:type="spellStart"/>
            <w:r w:rsidRPr="00127788">
              <w:rPr>
                <w:rFonts w:ascii="Times New Roman" w:eastAsia="Calibri" w:hAnsi="Times New Roman" w:cs="Times New Roman"/>
                <w:kern w:val="0"/>
                <w:lang w:eastAsia="lt-LT"/>
                <w14:ligatures w14:val="none"/>
              </w:rPr>
              <w:t>uždėtinių</w:t>
            </w:r>
            <w:proofErr w:type="spellEnd"/>
            <w:r w:rsidRPr="00127788">
              <w:rPr>
                <w:rFonts w:ascii="Times New Roman" w:eastAsia="Calibri" w:hAnsi="Times New Roman" w:cs="Times New Roman"/>
                <w:kern w:val="0"/>
                <w:lang w:eastAsia="lt-LT"/>
                <w14:ligatures w14:val="none"/>
              </w:rPr>
              <w:t xml:space="preserve"> kišenių, prisiuvamos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dalys, ant kurių bus tvirtinami antsiuvai. Ant kairės rankovės </w:t>
            </w:r>
            <w:proofErr w:type="spellStart"/>
            <w:r w:rsidRPr="00127788">
              <w:rPr>
                <w:rFonts w:ascii="Times New Roman" w:eastAsia="Calibri" w:hAnsi="Times New Roman" w:cs="Times New Roman"/>
                <w:kern w:val="0"/>
                <w:lang w:eastAsia="lt-LT"/>
                <w14:ligatures w14:val="none"/>
              </w:rPr>
              <w:t>uždėtinės</w:t>
            </w:r>
            <w:proofErr w:type="spellEnd"/>
            <w:r w:rsidRPr="00127788">
              <w:rPr>
                <w:rFonts w:ascii="Times New Roman" w:eastAsia="Calibri" w:hAnsi="Times New Roman" w:cs="Times New Roman"/>
                <w:kern w:val="0"/>
                <w:lang w:eastAsia="lt-LT"/>
                <w14:ligatures w14:val="none"/>
              </w:rPr>
              <w:t xml:space="preserve"> kišenės, 2,0 cm atstumu nuo kišenės viršutinio krašto prisiuvimo siūlės, per vidurį - prisiuvama apskritimo formos 8,5 cm skersmens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dalis, ant kurios bus tvirtinamas Lietuvos muitinės antsiuvas. Ant dešinės rankovės </w:t>
            </w:r>
            <w:proofErr w:type="spellStart"/>
            <w:r w:rsidRPr="00127788">
              <w:rPr>
                <w:rFonts w:ascii="Times New Roman" w:eastAsia="Calibri" w:hAnsi="Times New Roman" w:cs="Times New Roman"/>
                <w:kern w:val="0"/>
                <w:lang w:eastAsia="lt-LT"/>
                <w14:ligatures w14:val="none"/>
              </w:rPr>
              <w:t>uždėtinės</w:t>
            </w:r>
            <w:proofErr w:type="spellEnd"/>
            <w:r w:rsidRPr="00127788">
              <w:rPr>
                <w:rFonts w:ascii="Times New Roman" w:eastAsia="Calibri" w:hAnsi="Times New Roman" w:cs="Times New Roman"/>
                <w:kern w:val="0"/>
                <w:lang w:eastAsia="lt-LT"/>
                <w14:ligatures w14:val="none"/>
              </w:rPr>
              <w:t xml:space="preserve"> kišenės, 2,0 cm atstumu nuo kišenės viršutinio krašto prisiuvimo siūlės, per vidurį, prisiuvama lenktos formos 7,0 cm ilgio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kilpučių dalies juostelė, ant kurios bus tvirtinamas antsiuvas - juostelė su užrašu “LIETUVA”. 3,0 - 4,0 mm atstumu nuo prisiūtos lenktos formos juostelės kampų, prisiuvama stačiakampio formos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dalies juostelė (plotis – 5,5 cm, aukštis – 3,4 cm), ant kurios bus tvirtinamas LR vėliavos juostelės </w:t>
            </w:r>
            <w:r w:rsidRPr="00127788">
              <w:rPr>
                <w:rFonts w:ascii="Times New Roman" w:eastAsia="Calibri" w:hAnsi="Times New Roman" w:cs="Times New Roman"/>
                <w:kern w:val="0"/>
                <w:lang w:eastAsia="lt-LT"/>
                <w14:ligatures w14:val="none"/>
              </w:rPr>
              <w:lastRenderedPageBreak/>
              <w:t>antsiuvas. Skiriamųjų ženklų eskizai su išmatavimais pateikti 3 pav. Švelnios kibaus tekstilinio užsegimo dalys turi būti tikslių išmatavimų, kad būtų tiksliai atkartoti antsiuvų išmatavimai.</w:t>
            </w:r>
          </w:p>
          <w:p w14:paraId="7264822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1,0 cm atstumu nuo kišenės apatinio krašto prisiuvimo siūlės, atitinkamai tokiame pat lygmenyje ant dešinės rankovės, prisiuvami kibiomis tekstilinėmis juostelėmis nusegami 8,0 ± 0,3 cm pločio ir 4,0 ± 0,3 cm aukščio stačiakampio formos (su užapvalintais kraštais)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(prie rankovių siuvamos kibaus tekstilinio užsegimo </w:t>
            </w:r>
            <w:proofErr w:type="spellStart"/>
            <w:r w:rsidRPr="00127788">
              <w:rPr>
                <w:rFonts w:ascii="Times New Roman" w:eastAsia="Times New Roman" w:hAnsi="Times New Roman" w:cs="Times New Roman"/>
                <w:lang w:eastAsia="zh-CN" w:bidi="hi-IN"/>
                <w14:ligatures w14:val="none"/>
              </w:rPr>
              <w:t>veliūro</w:t>
            </w:r>
            <w:proofErr w:type="spellEnd"/>
            <w:r w:rsidRPr="00127788">
              <w:rPr>
                <w:rFonts w:ascii="Times New Roman" w:eastAsia="Times New Roman" w:hAnsi="Times New Roman" w:cs="Times New Roman"/>
                <w:lang w:eastAsia="zh-CN" w:bidi="hi-IN"/>
                <w14:ligatures w14:val="none"/>
              </w:rPr>
              <w:t xml:space="preserve"> dalys, o ant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detalės - kibaus tekstilinio užsegimo kabliukų dalys).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turi būti pagaminti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 20471 arba kito lygiaverčio standarto reikalavimus.</w:t>
            </w:r>
          </w:p>
          <w:p w14:paraId="14E34A4D"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Rankovių apačia palenkiama ir nupeltakiuojama 2,5 cm pločio peltakiu.</w:t>
            </w:r>
          </w:p>
          <w:p w14:paraId="6EA61DF3"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Rankovės apačios pločio reguliavimui, į apačios palenkimą įsiūta 2,0 cm pločio elastinė juosta (elastinė juosta įsiuvama 1/3 rankovės apačios pločio dalies). Geresniam rankovės apačios pločio prie riešo prigludimui, rankovės sujungimo siūlėje įsiūta velkė, 3,0 ± 0,3 cm pločio ir 10,0 ± 0,5 cm ilgio, užsegama kibaus tekstilinio užsegimo juostelėmis.</w:t>
            </w:r>
          </w:p>
          <w:p w14:paraId="75D7D308"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šonuose (per visa šono ilgį ir dalį rankovės sujungimo siūlės) įsiūti vandeniui nelaidūs, atsegami iš abiejų pusių spiraliniai užtrauktukai. Užtrauktukų ilgis – 56,0 ± 1,0 cm.</w:t>
            </w:r>
          </w:p>
          <w:p w14:paraId="73C7DF8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Per visą šoninių užtrauktukų ilgį, gaminio viduje prisiuvamas 4,0 ± 0,5 cm pločio </w:t>
            </w:r>
            <w:proofErr w:type="spellStart"/>
            <w:r w:rsidRPr="00127788">
              <w:rPr>
                <w:rFonts w:ascii="Times New Roman" w:eastAsia="Times New Roman" w:hAnsi="Times New Roman" w:cs="Times New Roman"/>
                <w:lang w:eastAsia="zh-CN" w:bidi="hi-IN"/>
                <w14:ligatures w14:val="none"/>
              </w:rPr>
              <w:t>priesiuvas</w:t>
            </w:r>
            <w:proofErr w:type="spellEnd"/>
            <w:r w:rsidRPr="00127788">
              <w:rPr>
                <w:rFonts w:ascii="Times New Roman" w:eastAsia="Times New Roman" w:hAnsi="Times New Roman" w:cs="Times New Roman"/>
                <w:lang w:eastAsia="zh-CN" w:bidi="hi-IN"/>
                <w14:ligatures w14:val="none"/>
              </w:rPr>
              <w:t xml:space="preserve"> (užtrauktuko uždengimas). Užtrauktuko uždengimo </w:t>
            </w:r>
            <w:proofErr w:type="spellStart"/>
            <w:r w:rsidRPr="00127788">
              <w:rPr>
                <w:rFonts w:ascii="Times New Roman" w:eastAsia="Times New Roman" w:hAnsi="Times New Roman" w:cs="Times New Roman"/>
                <w:lang w:eastAsia="zh-CN" w:bidi="hi-IN"/>
                <w14:ligatures w14:val="none"/>
              </w:rPr>
              <w:t>priesiuvo</w:t>
            </w:r>
            <w:proofErr w:type="spellEnd"/>
            <w:r w:rsidRPr="00127788">
              <w:rPr>
                <w:rFonts w:ascii="Times New Roman" w:eastAsia="Times New Roman" w:hAnsi="Times New Roman" w:cs="Times New Roman"/>
                <w:lang w:eastAsia="zh-CN" w:bidi="hi-IN"/>
                <w14:ligatures w14:val="none"/>
              </w:rPr>
              <w:t xml:space="preserve"> apatinė dalis yra “L” raidės formos, kurios prailginta dalis tvirtinama su striukės priekio apačios dalimi, susegant jas tarpusavyje juodos spalvos Ø12,0 ± 1,0 mm </w:t>
            </w:r>
            <w:proofErr w:type="spellStart"/>
            <w:r w:rsidRPr="00127788">
              <w:rPr>
                <w:rFonts w:ascii="Times New Roman" w:eastAsia="Times New Roman" w:hAnsi="Times New Roman" w:cs="Times New Roman"/>
                <w:lang w:eastAsia="zh-CN" w:bidi="hi-IN"/>
                <w14:ligatures w14:val="none"/>
              </w:rPr>
              <w:t>spaudėmis</w:t>
            </w:r>
            <w:proofErr w:type="spellEnd"/>
            <w:r w:rsidRPr="00127788">
              <w:rPr>
                <w:rFonts w:ascii="Times New Roman" w:eastAsia="Times New Roman" w:hAnsi="Times New Roman" w:cs="Times New Roman"/>
                <w:lang w:eastAsia="zh-CN" w:bidi="hi-IN"/>
                <w14:ligatures w14:val="none"/>
              </w:rPr>
              <w:t>.</w:t>
            </w:r>
          </w:p>
          <w:p w14:paraId="55D62C9B"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 siuvama su įsiūtu tinklelio tipo trikotažiniu pamušalu, pagrindinio audinio arba juodos spalvos, kurio techninės charakteristikos nurodytos 2 lentelėje. Tinklelio tipo pamušalas turi būti slidžiu paviršiumi, nekibus. Pamušalas įsiuvamas tik vidinėse priekio puselėse.</w:t>
            </w:r>
          </w:p>
          <w:p w14:paraId="147A20E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vidinėje kairėje pusėje, krūtinės aukštyje, 2,5 - 3,0 cm atstumu nuo priekio krašto, išsiūta vertikali </w:t>
            </w:r>
            <w:proofErr w:type="spellStart"/>
            <w:r w:rsidRPr="00127788">
              <w:rPr>
                <w:rFonts w:ascii="Times New Roman" w:eastAsia="Times New Roman" w:hAnsi="Times New Roman" w:cs="Times New Roman"/>
                <w:lang w:eastAsia="zh-CN" w:bidi="hi-IN"/>
                <w14:ligatures w14:val="none"/>
              </w:rPr>
              <w:t>įleistinė</w:t>
            </w:r>
            <w:proofErr w:type="spellEnd"/>
            <w:r w:rsidRPr="00127788">
              <w:rPr>
                <w:rFonts w:ascii="Times New Roman" w:eastAsia="Times New Roman" w:hAnsi="Times New Roman" w:cs="Times New Roman"/>
                <w:lang w:eastAsia="zh-CN" w:bidi="hi-IN"/>
                <w14:ligatures w14:val="none"/>
              </w:rPr>
              <w:t xml:space="preserve"> kišenė, užsegama spiraliniu užtrauktuku. Kišenės angos ilgis – 18,0 ± 1,0 cm.</w:t>
            </w:r>
          </w:p>
          <w:p w14:paraId="2C4E368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vidinėje dešinėje pusėje, šiek tiek žemiau krūtinės linijos prisiūta figūrinė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iš to pačio tinklelio tipo pamušalo. Kišenės anga užapvalinta, apkantuota plona, elastinga juostele. Kišenės plotis – 19,0 ± 1,0 cm, aukštis – 28,0 ± 1,0 cm, angos ilgis – 17,0 ± 1,0 cm.</w:t>
            </w:r>
          </w:p>
          <w:p w14:paraId="4F8DF038"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apačia apdorojama su atskirai kirptu apsiuvu ir nupeltakiuota 3,0 cm pločio peltakiu.</w:t>
            </w:r>
          </w:p>
          <w:p w14:paraId="134569C4"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apačios plotis reguliuojamas elastinėmis virvutėmis ir fiksatoriais. </w:t>
            </w:r>
          </w:p>
          <w:p w14:paraId="68F73A6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Calibri" w:hAnsi="Times New Roman" w:cs="Times New Roman"/>
                <w:lang w:eastAsia="zh-CN" w:bidi="hi-IN"/>
                <w14:ligatures w14:val="none"/>
              </w:rPr>
            </w:pPr>
            <w:r w:rsidRPr="00127788">
              <w:rPr>
                <w:rFonts w:ascii="Times New Roman" w:eastAsia="Calibri" w:hAnsi="Times New Roman" w:cs="Times New Roman"/>
                <w:kern w:val="0"/>
                <w:lang w:eastAsia="lt-LT"/>
                <w14:ligatures w14:val="none"/>
              </w:rPr>
              <w:t>Striukės priekio dalių apačios pločio reguliavimui vienas elastinės virvelės galas tvirtinamas prie šoninės siūlės striukės apačios palankoje, o kitas galas tvirtinamas priekio apačios palankos siūlėje, prieš tai pravėrus elastinę virvelę pro įstatytas juodos spalvos metalines Ø 5,0 ± 1,0 mm akutes į priekio apatinių kišenių vidų, bei pravėrus ją pro fiksatorių, kuris per tekstilinę juostelę pritvirtintas kišenės viduje prie priekio siūlės. Nugaros dalies apačios pločio reguliavimui elastinė virvelė praverta pro fiksatorius, pritvirtinta per tekstilinę juostelę prie nugaros šoninių siūlų. Kad virvelės galai neišsivertų pro tekstilinę juostelę, galuose uždedami plastikiniai, juodos spalvos antgaliai.</w:t>
            </w:r>
          </w:p>
          <w:p w14:paraId="6F875B39" w14:textId="77777777" w:rsidR="00127788" w:rsidRPr="00127788" w:rsidRDefault="00127788" w:rsidP="00127788">
            <w:pPr>
              <w:widowControl w:val="0"/>
              <w:numPr>
                <w:ilvl w:val="0"/>
                <w:numId w:val="39"/>
              </w:numPr>
              <w:tabs>
                <w:tab w:val="left" w:pos="100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Striukės kišenių maišeliai kerpami iš to pačio tinklelio tipo trikotažinio pamušalo, pagrindinio audinio spalvos arba juodos spalvos, kurio techninės charakteristikos nurodytos 2 lentelėje.</w:t>
            </w:r>
          </w:p>
          <w:p w14:paraId="36C39E8E"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 xml:space="preserve">Striukės priekio ir nugaros papetės siūlės, priekio, šonuose įsiūtų užtrauktukų įsiuvimo siūlės, rankovių įsiuvimo, stovės įsiuvimo, gobtuvo detalių sujungimo siūlės, </w:t>
            </w:r>
            <w:r w:rsidRPr="00127788">
              <w:rPr>
                <w:rFonts w:ascii="Times New Roman" w:eastAsia="Times New Roman" w:hAnsi="Times New Roman" w:cs="Times New Roman"/>
                <w:kern w:val="0"/>
                <w14:ligatures w14:val="none"/>
              </w:rPr>
              <w:lastRenderedPageBreak/>
              <w:t xml:space="preserve">velkės movai prisiuvimo siūlė nupeltakiuotos 0,5-0,6 cm pločio apdailos peltakiais. Kairės rankovės </w:t>
            </w:r>
            <w:proofErr w:type="spellStart"/>
            <w:r w:rsidRPr="00127788">
              <w:rPr>
                <w:rFonts w:ascii="Times New Roman" w:eastAsia="Times New Roman" w:hAnsi="Times New Roman" w:cs="Times New Roman"/>
                <w:kern w:val="0"/>
                <w14:ligatures w14:val="none"/>
              </w:rPr>
              <w:t>uždėtinės</w:t>
            </w:r>
            <w:proofErr w:type="spellEnd"/>
            <w:r w:rsidRPr="00127788">
              <w:rPr>
                <w:rFonts w:ascii="Times New Roman" w:eastAsia="Times New Roman" w:hAnsi="Times New Roman" w:cs="Times New Roman"/>
                <w:kern w:val="0"/>
                <w14:ligatures w14:val="none"/>
              </w:rPr>
              <w:t xml:space="preserve"> kišenės kraštai, kišenė rašikliui, rankovių velkės, velkės movai kraštai peltakiuoti 0,1-0,2 cm pločio siūle. </w:t>
            </w:r>
          </w:p>
          <w:p w14:paraId="09A68960"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Striukės kišenių kraštai, kišenių užtrauktukų prisiuvimo kraštai, velkių viršutiniai kraštai turi būti tvirtai užtvirtinti.</w:t>
            </w:r>
          </w:p>
          <w:p w14:paraId="54F0EEE8"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Pagalbinių medžiagų bei kitų siuvimo priedų spalva derinama prie pagrindinio audinio spalvos, arba gali būti juodos spalvos. Siuvimo siūlai derinami prie pagrindinio audinio spalvos.</w:t>
            </w:r>
          </w:p>
          <w:p w14:paraId="3A0A1B9D"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Patogiam užtrauktukų atsegimui ar užsegimui, prie užtrauktukų galvučių turi būti pritvirtinti plastikiniai pakabukai su elastinėmis virvelėmis arba gali būti pritvirtintos perlenktos 1,0 cm pločio ripso juostelės, kurių galutinis ilgis 5,0 </w:t>
            </w:r>
            <w:r w:rsidRPr="00127788">
              <w:rPr>
                <w:rFonts w:ascii="Times New Roman" w:eastAsia="Times New Roman" w:hAnsi="Times New Roman" w:cs="Times New Roman"/>
                <w:bCs/>
                <w:lang w:eastAsia="zh-CN" w:bidi="hi-IN"/>
                <w14:ligatures w14:val="none"/>
              </w:rPr>
              <w:t>± 0,5 cm. S</w:t>
            </w:r>
            <w:r w:rsidRPr="00127788">
              <w:rPr>
                <w:rFonts w:ascii="Times New Roman" w:eastAsia="Times New Roman" w:hAnsi="Times New Roman" w:cs="Times New Roman"/>
                <w:lang w:eastAsia="zh-CN" w:bidi="hi-IN"/>
                <w14:ligatures w14:val="none"/>
              </w:rPr>
              <w:t>palva gali būti juoda arba derinama prie pagrindinio audinio spalvos.</w:t>
            </w:r>
          </w:p>
          <w:p w14:paraId="30D22E01" w14:textId="77777777" w:rsidR="00127788" w:rsidRPr="00127788" w:rsidRDefault="00127788" w:rsidP="00127788">
            <w:pPr>
              <w:widowControl w:val="0"/>
              <w:numPr>
                <w:ilvl w:val="0"/>
                <w:numId w:val="39"/>
              </w:numPr>
              <w:tabs>
                <w:tab w:val="num" w:pos="357"/>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 xml:space="preserve">Visų kibių užsegimų foto pateikta 4 pav.,  techninės charakteristikos - 3 lentelėje. Kibaus užsegimo kabliukų dalis turi būti lanksti, ne kieta, švelnioji užsegimo dalis turi būti minkšta, </w:t>
            </w:r>
            <w:proofErr w:type="spellStart"/>
            <w:r w:rsidRPr="00127788">
              <w:rPr>
                <w:rFonts w:ascii="Times New Roman" w:eastAsia="Calibri" w:hAnsi="Times New Roman" w:cs="Times New Roman"/>
                <w:kern w:val="0"/>
                <w:lang w:eastAsia="lt-LT"/>
                <w14:ligatures w14:val="none"/>
              </w:rPr>
              <w:t>veliūrinė</w:t>
            </w:r>
            <w:proofErr w:type="spellEnd"/>
            <w:r w:rsidRPr="00127788">
              <w:rPr>
                <w:rFonts w:ascii="Times New Roman" w:eastAsia="Calibri" w:hAnsi="Times New Roman" w:cs="Times New Roman"/>
                <w:kern w:val="0"/>
                <w:lang w:eastAsia="lt-LT"/>
                <w14:ligatures w14:val="none"/>
              </w:rPr>
              <w:t>. Visi nukirpti kibių tekstilinių užsegimų kraštai turi būti apdirbti, kad neirtų. Visos kibaus tekstilinio užsegimo dalys turi būti papildomai persiūtos dviem sukryžiuotomis įstrižomis siūlėmis.</w:t>
            </w:r>
          </w:p>
          <w:p w14:paraId="0A3B9949" w14:textId="77777777" w:rsidR="00127788" w:rsidRPr="00127788" w:rsidRDefault="00127788" w:rsidP="00127788">
            <w:pPr>
              <w:widowControl w:val="0"/>
              <w:numPr>
                <w:ilvl w:val="0"/>
                <w:numId w:val="40"/>
              </w:numPr>
              <w:tabs>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lang w:eastAsia="zh-CN" w:bidi="hi-IN"/>
                <w14:ligatures w14:val="none"/>
              </w:rPr>
              <w:t>Striukės</w:t>
            </w:r>
            <w:r w:rsidRPr="00127788">
              <w:rPr>
                <w:rFonts w:ascii="Times New Roman" w:eastAsia="Calibri" w:hAnsi="Times New Roman" w:cs="Times New Roman"/>
                <w:kern w:val="0"/>
                <w:lang w:eastAsia="lt-LT"/>
                <w14:ligatures w14:val="none"/>
              </w:rPr>
              <w:t xml:space="preserve"> gamybai naudojami spiraliniai ir vandeniui nelaidūs, spiraliniai užtrauktukai. Priekio užsegimui naudojamo spiralinio užtrauktuko dantukų takelio plotis - 5,0 ± 1,0 mm, kišenėms naudojamų vandeniui nelaidžių spiralinių užtrauktukų dantukų takelio plotis - 4,0 ± 1,0 mm, šonams naudojamų vandeniui nelaidžių spiralinių užtrauktukų dantukų takelio plotis - 5,0 ± 1,0 mm, vidinių kišenių spiralinių užtrauktukų dantukų takelio plotis – 4,0 ± 1,0 mm.</w:t>
            </w:r>
          </w:p>
          <w:p w14:paraId="2B742C7C" w14:textId="77777777" w:rsidR="00127788" w:rsidRPr="00127788" w:rsidRDefault="00127788" w:rsidP="00127788">
            <w:pPr>
              <w:widowControl w:val="0"/>
              <w:numPr>
                <w:ilvl w:val="0"/>
                <w:numId w:val="40"/>
              </w:numPr>
              <w:tabs>
                <w:tab w:val="left" w:pos="1000"/>
              </w:tabs>
              <w:suppressAutoHyphens/>
              <w:autoSpaceDE w:val="0"/>
              <w:spacing w:after="0" w:line="240" w:lineRule="auto"/>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Moteriška striukė nuo vyriškos skiriasi užsegimo kryptimi, bei moteriška striukės konstrukcija turi būti atlikta vadovaujantis moteriškos figūros matmenimis, remiantis LST ISO 8559 standarto duomenimis. </w:t>
            </w:r>
          </w:p>
          <w:p w14:paraId="22DB55E8" w14:textId="77777777" w:rsidR="00127788" w:rsidRPr="00127788" w:rsidRDefault="00127788" w:rsidP="00127788">
            <w:pPr>
              <w:suppressAutoHyphens/>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eastAsia="lt-LT" w:bidi="hi-IN"/>
                <w14:ligatures w14:val="none"/>
              </w:rPr>
              <w:t>46.Vyriškos, moteriškos striukės bazinio dydžio išmatavimai pateikti 4 lentelėje. Esant poreikiui, derinant su tiekėju visų dydžių matų lenteles, gaminių bazinio dydžio išmatavimai, konstrukciniai ir technologiniai gamybos sprendimai gali būti nežymiai patikslinti ir/ar pakoreguoti, jeigu tai neblogins gaminio konstrukcijos, savybių ir išvaizdos.</w:t>
            </w:r>
          </w:p>
        </w:tc>
      </w:tr>
    </w:tbl>
    <w:p w14:paraId="435E3EB8" w14:textId="77777777" w:rsidR="00127788" w:rsidRDefault="00127788"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0623D916" w14:textId="77777777" w:rsidR="009B1C81" w:rsidRDefault="009B1C81"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7D992E7D" w14:textId="77777777" w:rsidR="009B1C81" w:rsidRPr="00127788" w:rsidRDefault="009B1C81"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1198F143"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eastAsia="lt-LT" w:bidi="en-US"/>
          <w14:ligatures w14:val="none"/>
        </w:rPr>
      </w:pPr>
    </w:p>
    <w:p w14:paraId="336C57B4" w14:textId="77777777" w:rsidR="00127788" w:rsidRPr="00127788" w:rsidRDefault="00127788" w:rsidP="00127788">
      <w:pPr>
        <w:spacing w:after="80" w:line="240" w:lineRule="auto"/>
        <w:contextualSpacing/>
        <w:jc w:val="center"/>
        <w:rPr>
          <w:rFonts w:ascii="Times New Roman" w:eastAsia="Calibri" w:hAnsi="Times New Roman" w:cs="Times New Roman"/>
          <w:b/>
          <w:bCs/>
          <w:kern w:val="0"/>
          <w:lang w:eastAsia="lt-LT"/>
          <w14:ligatures w14:val="none"/>
        </w:rPr>
      </w:pPr>
      <w:r w:rsidRPr="00127788">
        <w:rPr>
          <w:rFonts w:ascii="Times New Roman" w:eastAsia="Calibri" w:hAnsi="Times New Roman" w:cs="Times New Roman"/>
          <w:b/>
          <w:bCs/>
          <w:kern w:val="0"/>
          <w:lang w:eastAsia="lt-LT"/>
          <w14:ligatures w14:val="none"/>
        </w:rPr>
        <w:t>PLONOS STRIUKĖS PAGRINDINĖS MEDŽIAGOS TECHNINIAI RODIKLIAI</w:t>
      </w:r>
    </w:p>
    <w:p w14:paraId="5E6D6F5A" w14:textId="77777777" w:rsidR="00127788" w:rsidRPr="00127788" w:rsidRDefault="00127788" w:rsidP="00127788">
      <w:pPr>
        <w:tabs>
          <w:tab w:val="left" w:pos="993"/>
        </w:tabs>
        <w:spacing w:after="80" w:line="240" w:lineRule="auto"/>
        <w:jc w:val="right"/>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1 </w:t>
      </w:r>
      <w:proofErr w:type="spellStart"/>
      <w:r w:rsidRPr="00127788">
        <w:rPr>
          <w:rFonts w:ascii="Times New Roman" w:eastAsia="Calibri" w:hAnsi="Times New Roman" w:cs="Times New Roman"/>
          <w:kern w:val="0"/>
          <w:szCs w:val="20"/>
          <w:lang w:val="en-US" w:eastAsia="lt-LT"/>
          <w14:ligatures w14:val="none"/>
        </w:rPr>
        <w:t>lentelė</w:t>
      </w:r>
      <w:proofErr w:type="spellEnd"/>
    </w:p>
    <w:tbl>
      <w:tblPr>
        <w:tblW w:w="10500" w:type="dxa"/>
        <w:tblInd w:w="-15" w:type="dxa"/>
        <w:tblLook w:val="04A0" w:firstRow="1" w:lastRow="0" w:firstColumn="1" w:lastColumn="0" w:noHBand="0" w:noVBand="1"/>
      </w:tblPr>
      <w:tblGrid>
        <w:gridCol w:w="636"/>
        <w:gridCol w:w="2968"/>
        <w:gridCol w:w="1968"/>
        <w:gridCol w:w="4928"/>
      </w:tblGrid>
      <w:tr w:rsidR="00127788" w:rsidRPr="00127788" w14:paraId="4CF6BE11" w14:textId="77777777" w:rsidTr="00AA3139">
        <w:trPr>
          <w:trHeight w:val="548"/>
        </w:trPr>
        <w:tc>
          <w:tcPr>
            <w:tcW w:w="636" w:type="dxa"/>
            <w:tcBorders>
              <w:top w:val="single" w:sz="4" w:space="0" w:color="auto"/>
              <w:left w:val="single" w:sz="4" w:space="0" w:color="auto"/>
              <w:bottom w:val="single" w:sz="4" w:space="0" w:color="auto"/>
              <w:right w:val="single" w:sz="4" w:space="0" w:color="auto"/>
            </w:tcBorders>
          </w:tcPr>
          <w:p w14:paraId="2755BD2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Eil.</w:t>
            </w:r>
          </w:p>
          <w:p w14:paraId="1F46DC8F"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Nr.</w:t>
            </w:r>
          </w:p>
        </w:tc>
        <w:tc>
          <w:tcPr>
            <w:tcW w:w="2968" w:type="dxa"/>
            <w:tcBorders>
              <w:top w:val="single" w:sz="4" w:space="0" w:color="auto"/>
              <w:left w:val="single" w:sz="4" w:space="0" w:color="auto"/>
              <w:bottom w:val="single" w:sz="4" w:space="0" w:color="auto"/>
              <w:right w:val="single" w:sz="4" w:space="0" w:color="auto"/>
            </w:tcBorders>
          </w:tcPr>
          <w:p w14:paraId="7C882DCA"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pavadinimas</w:t>
            </w:r>
          </w:p>
        </w:tc>
        <w:tc>
          <w:tcPr>
            <w:tcW w:w="1968" w:type="dxa"/>
            <w:tcBorders>
              <w:top w:val="single" w:sz="4" w:space="0" w:color="auto"/>
              <w:left w:val="single" w:sz="4" w:space="0" w:color="auto"/>
              <w:bottom w:val="single" w:sz="4" w:space="0" w:color="auto"/>
              <w:right w:val="single" w:sz="4" w:space="0" w:color="auto"/>
            </w:tcBorders>
          </w:tcPr>
          <w:p w14:paraId="0F51A867"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reikšmė</w:t>
            </w:r>
          </w:p>
        </w:tc>
        <w:tc>
          <w:tcPr>
            <w:tcW w:w="4928" w:type="dxa"/>
            <w:tcBorders>
              <w:top w:val="single" w:sz="4" w:space="0" w:color="auto"/>
              <w:left w:val="single" w:sz="4" w:space="0" w:color="auto"/>
              <w:bottom w:val="single" w:sz="4" w:space="0" w:color="auto"/>
              <w:right w:val="single" w:sz="4" w:space="0" w:color="auto"/>
            </w:tcBorders>
          </w:tcPr>
          <w:p w14:paraId="4AB6415F"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Bandymų metodo žymuo</w:t>
            </w:r>
          </w:p>
        </w:tc>
      </w:tr>
      <w:tr w:rsidR="00127788" w:rsidRPr="00127788" w14:paraId="75EBD95A" w14:textId="77777777" w:rsidTr="00AA3139">
        <w:trPr>
          <w:trHeight w:val="548"/>
        </w:trPr>
        <w:tc>
          <w:tcPr>
            <w:tcW w:w="636" w:type="dxa"/>
            <w:tcBorders>
              <w:top w:val="single" w:sz="4" w:space="0" w:color="auto"/>
              <w:left w:val="single" w:sz="4" w:space="0" w:color="auto"/>
              <w:bottom w:val="single" w:sz="4" w:space="0" w:color="auto"/>
              <w:right w:val="single" w:sz="4" w:space="0" w:color="auto"/>
            </w:tcBorders>
          </w:tcPr>
          <w:p w14:paraId="30E662E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w:t>
            </w:r>
          </w:p>
        </w:tc>
        <w:tc>
          <w:tcPr>
            <w:tcW w:w="9864" w:type="dxa"/>
            <w:gridSpan w:val="3"/>
            <w:tcBorders>
              <w:top w:val="single" w:sz="4" w:space="0" w:color="auto"/>
              <w:left w:val="single" w:sz="4" w:space="0" w:color="auto"/>
              <w:bottom w:val="single" w:sz="4" w:space="0" w:color="auto"/>
              <w:right w:val="single" w:sz="4" w:space="0" w:color="auto"/>
            </w:tcBorders>
          </w:tcPr>
          <w:p w14:paraId="116BF6E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Pluoštinė sudėtis, % (Daugiasluoksnė medžiaga (angl. „</w:t>
            </w:r>
            <w:proofErr w:type="spellStart"/>
            <w:r w:rsidRPr="00127788">
              <w:rPr>
                <w:rFonts w:ascii="Times New Roman" w:eastAsia="Calibri" w:hAnsi="Times New Roman" w:cs="Times New Roman"/>
                <w:bCs/>
                <w:kern w:val="0"/>
                <w:lang w:eastAsia="lt-LT"/>
                <w14:ligatures w14:val="none"/>
              </w:rPr>
              <w:t>soft</w:t>
            </w:r>
            <w:proofErr w:type="spellEnd"/>
            <w:r w:rsidRPr="00127788">
              <w:rPr>
                <w:rFonts w:ascii="Times New Roman" w:eastAsia="Calibri" w:hAnsi="Times New Roman" w:cs="Times New Roman"/>
                <w:bCs/>
                <w:kern w:val="0"/>
                <w:lang w:eastAsia="lt-LT"/>
                <w14:ligatures w14:val="none"/>
              </w:rPr>
              <w:t xml:space="preserve"> </w:t>
            </w:r>
            <w:proofErr w:type="spellStart"/>
            <w:r w:rsidRPr="00127788">
              <w:rPr>
                <w:rFonts w:ascii="Times New Roman" w:eastAsia="Calibri" w:hAnsi="Times New Roman" w:cs="Times New Roman"/>
                <w:bCs/>
                <w:kern w:val="0"/>
                <w:lang w:eastAsia="lt-LT"/>
                <w14:ligatures w14:val="none"/>
              </w:rPr>
              <w:t>shell</w:t>
            </w:r>
            <w:proofErr w:type="spellEnd"/>
            <w:r w:rsidRPr="00127788">
              <w:rPr>
                <w:rFonts w:ascii="Times New Roman" w:eastAsia="Calibri" w:hAnsi="Times New Roman" w:cs="Times New Roman"/>
                <w:bCs/>
                <w:kern w:val="0"/>
                <w:lang w:eastAsia="lt-LT"/>
                <w14:ligatures w14:val="none"/>
              </w:rPr>
              <w:t xml:space="preserve">“), kurios viršutinis sluoksnis mišrios sudėties: poliesteris su </w:t>
            </w:r>
            <w:proofErr w:type="spellStart"/>
            <w:r w:rsidRPr="00127788">
              <w:rPr>
                <w:rFonts w:ascii="Times New Roman" w:eastAsia="Calibri" w:hAnsi="Times New Roman" w:cs="Times New Roman"/>
                <w:bCs/>
                <w:kern w:val="0"/>
                <w:lang w:eastAsia="lt-LT"/>
                <w14:ligatures w14:val="none"/>
              </w:rPr>
              <w:t>elastanu</w:t>
            </w:r>
            <w:proofErr w:type="spellEnd"/>
            <w:r w:rsidRPr="00127788">
              <w:rPr>
                <w:rFonts w:ascii="Times New Roman" w:eastAsia="Calibri" w:hAnsi="Times New Roman" w:cs="Times New Roman"/>
                <w:bCs/>
                <w:kern w:val="0"/>
                <w:lang w:eastAsia="lt-LT"/>
                <w14:ligatures w14:val="none"/>
              </w:rPr>
              <w:t xml:space="preserve">, vidurinis sluoksnis – PTFE arba PU membrana arba kita lygiavertė medžiaga, apatinis sluoksnis – </w:t>
            </w:r>
            <w:proofErr w:type="spellStart"/>
            <w:r w:rsidRPr="00127788">
              <w:rPr>
                <w:rFonts w:ascii="Times New Roman" w:eastAsia="Calibri" w:hAnsi="Times New Roman" w:cs="Times New Roman"/>
                <w:bCs/>
                <w:kern w:val="0"/>
                <w:lang w:eastAsia="lt-LT"/>
                <w14:ligatures w14:val="none"/>
              </w:rPr>
              <w:t>poliesterinis</w:t>
            </w:r>
            <w:proofErr w:type="spellEnd"/>
            <w:r w:rsidRPr="00127788">
              <w:rPr>
                <w:rFonts w:ascii="Times New Roman" w:eastAsia="Calibri" w:hAnsi="Times New Roman" w:cs="Times New Roman"/>
                <w:bCs/>
                <w:kern w:val="0"/>
                <w:lang w:eastAsia="lt-LT"/>
                <w14:ligatures w14:val="none"/>
              </w:rPr>
              <w:t xml:space="preserve"> šiauštas trikotažas („</w:t>
            </w:r>
            <w:proofErr w:type="spellStart"/>
            <w:r w:rsidRPr="00127788">
              <w:rPr>
                <w:rFonts w:ascii="Times New Roman" w:eastAsia="Calibri" w:hAnsi="Times New Roman" w:cs="Times New Roman"/>
                <w:bCs/>
                <w:kern w:val="0"/>
                <w:lang w:eastAsia="lt-LT"/>
                <w14:ligatures w14:val="none"/>
              </w:rPr>
              <w:t>flisas</w:t>
            </w:r>
            <w:proofErr w:type="spellEnd"/>
            <w:r w:rsidRPr="00127788">
              <w:rPr>
                <w:rFonts w:ascii="Times New Roman" w:eastAsia="Calibri" w:hAnsi="Times New Roman" w:cs="Times New Roman"/>
                <w:bCs/>
                <w:kern w:val="0"/>
                <w:lang w:eastAsia="lt-LT"/>
                <w14:ligatures w14:val="none"/>
              </w:rPr>
              <w:t xml:space="preserve">“) </w:t>
            </w:r>
          </w:p>
        </w:tc>
      </w:tr>
      <w:tr w:rsidR="00127788" w:rsidRPr="00127788" w14:paraId="060AF871" w14:textId="77777777" w:rsidTr="00AA3139">
        <w:trPr>
          <w:trHeight w:val="158"/>
        </w:trPr>
        <w:tc>
          <w:tcPr>
            <w:tcW w:w="636" w:type="dxa"/>
            <w:tcBorders>
              <w:top w:val="single" w:sz="4" w:space="0" w:color="auto"/>
              <w:left w:val="single" w:sz="4" w:space="0" w:color="auto"/>
              <w:bottom w:val="single" w:sz="4" w:space="0" w:color="auto"/>
              <w:right w:val="single" w:sz="4" w:space="0" w:color="auto"/>
            </w:tcBorders>
            <w:vAlign w:val="center"/>
          </w:tcPr>
          <w:p w14:paraId="73FE3EF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1.1</w:t>
            </w:r>
          </w:p>
        </w:tc>
        <w:tc>
          <w:tcPr>
            <w:tcW w:w="2968" w:type="dxa"/>
            <w:tcBorders>
              <w:top w:val="single" w:sz="4" w:space="0" w:color="auto"/>
              <w:left w:val="single" w:sz="4" w:space="0" w:color="auto"/>
              <w:bottom w:val="single" w:sz="4" w:space="0" w:color="auto"/>
              <w:right w:val="single" w:sz="4" w:space="0" w:color="auto"/>
            </w:tcBorders>
            <w:vAlign w:val="center"/>
          </w:tcPr>
          <w:p w14:paraId="7BC1771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Viršutinis sluoksnis, %</w:t>
            </w:r>
          </w:p>
        </w:tc>
        <w:tc>
          <w:tcPr>
            <w:tcW w:w="1968" w:type="dxa"/>
            <w:tcBorders>
              <w:top w:val="single" w:sz="4" w:space="0" w:color="auto"/>
              <w:left w:val="single" w:sz="4" w:space="0" w:color="auto"/>
              <w:bottom w:val="single" w:sz="4" w:space="0" w:color="auto"/>
              <w:right w:val="single" w:sz="4" w:space="0" w:color="auto"/>
            </w:tcBorders>
            <w:vAlign w:val="center"/>
          </w:tcPr>
          <w:p w14:paraId="4802C1F0" w14:textId="77777777" w:rsidR="00127788" w:rsidRPr="00127788" w:rsidRDefault="00127788" w:rsidP="00127788">
            <w:pPr>
              <w:spacing w:after="80" w:line="240" w:lineRule="auto"/>
              <w:jc w:val="center"/>
              <w:rPr>
                <w:rFonts w:ascii="Times New Roman" w:eastAsia="Calibri" w:hAnsi="Times New Roman" w:cs="Times New Roman"/>
                <w:bCs/>
                <w:kern w:val="0"/>
                <w:lang w:val="en-US" w:eastAsia="lt-LT"/>
                <w14:ligatures w14:val="none"/>
              </w:rPr>
            </w:pPr>
            <w:r w:rsidRPr="00127788">
              <w:rPr>
                <w:rFonts w:ascii="Times New Roman" w:eastAsia="Calibri" w:hAnsi="Times New Roman" w:cs="Times New Roman"/>
                <w:bCs/>
                <w:kern w:val="0"/>
                <w:lang w:eastAsia="lt-LT"/>
                <w14:ligatures w14:val="none"/>
              </w:rPr>
              <w:t xml:space="preserve">≥ 90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Poliesteris</w:t>
            </w:r>
            <w:proofErr w:type="spellEnd"/>
          </w:p>
          <w:p w14:paraId="2CD6F585" w14:textId="77777777" w:rsidR="00127788" w:rsidRPr="00127788" w:rsidRDefault="00127788" w:rsidP="00127788">
            <w:pPr>
              <w:spacing w:after="80" w:line="240" w:lineRule="auto"/>
              <w:jc w:val="center"/>
              <w:rPr>
                <w:rFonts w:ascii="Times New Roman" w:eastAsia="Calibri" w:hAnsi="Times New Roman" w:cs="Times New Roman"/>
                <w:bCs/>
                <w:kern w:val="0"/>
                <w:lang w:val="en-US" w:eastAsia="lt-LT"/>
                <w14:ligatures w14:val="none"/>
              </w:rPr>
            </w:pPr>
            <w:r w:rsidRPr="00127788">
              <w:rPr>
                <w:rFonts w:ascii="Times New Roman" w:eastAsia="Calibri" w:hAnsi="Times New Roman" w:cs="Times New Roman"/>
                <w:bCs/>
                <w:kern w:val="0"/>
                <w:lang w:eastAsia="lt-LT"/>
                <w14:ligatures w14:val="none"/>
              </w:rPr>
              <w:t xml:space="preserve">≥ 3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Elastanas</w:t>
            </w:r>
            <w:proofErr w:type="spellEnd"/>
          </w:p>
        </w:tc>
        <w:tc>
          <w:tcPr>
            <w:tcW w:w="4928" w:type="dxa"/>
            <w:vMerge w:val="restart"/>
            <w:tcBorders>
              <w:top w:val="single" w:sz="4" w:space="0" w:color="auto"/>
              <w:left w:val="single" w:sz="4" w:space="0" w:color="auto"/>
              <w:bottom w:val="single" w:sz="4" w:space="0" w:color="auto"/>
              <w:right w:val="single" w:sz="4" w:space="0" w:color="auto"/>
            </w:tcBorders>
            <w:vAlign w:val="center"/>
          </w:tcPr>
          <w:p w14:paraId="4D95C74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1833 arba kitas lygiavertis</w:t>
            </w:r>
          </w:p>
        </w:tc>
      </w:tr>
      <w:tr w:rsidR="00127788" w:rsidRPr="00127788" w14:paraId="3DEBD32E" w14:textId="77777777" w:rsidTr="00AA3139">
        <w:trPr>
          <w:trHeight w:val="162"/>
        </w:trPr>
        <w:tc>
          <w:tcPr>
            <w:tcW w:w="636" w:type="dxa"/>
            <w:tcBorders>
              <w:top w:val="single" w:sz="4" w:space="0" w:color="auto"/>
              <w:left w:val="single" w:sz="4" w:space="0" w:color="000000"/>
              <w:bottom w:val="single" w:sz="4" w:space="0" w:color="000000"/>
              <w:right w:val="single" w:sz="4" w:space="0" w:color="000000"/>
            </w:tcBorders>
          </w:tcPr>
          <w:p w14:paraId="6DE9AE0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1.2</w:t>
            </w:r>
          </w:p>
        </w:tc>
        <w:tc>
          <w:tcPr>
            <w:tcW w:w="2968" w:type="dxa"/>
            <w:tcBorders>
              <w:top w:val="single" w:sz="4" w:space="0" w:color="auto"/>
              <w:left w:val="single" w:sz="4" w:space="0" w:color="000000"/>
              <w:bottom w:val="single" w:sz="4" w:space="0" w:color="000000"/>
              <w:right w:val="single" w:sz="4" w:space="0" w:color="000000"/>
            </w:tcBorders>
          </w:tcPr>
          <w:p w14:paraId="38C5945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Vidurinis sluoksnis / membrana</w:t>
            </w:r>
          </w:p>
        </w:tc>
        <w:tc>
          <w:tcPr>
            <w:tcW w:w="1968" w:type="dxa"/>
            <w:tcBorders>
              <w:top w:val="single" w:sz="4" w:space="0" w:color="auto"/>
              <w:left w:val="single" w:sz="4" w:space="0" w:color="000000"/>
              <w:bottom w:val="single" w:sz="4" w:space="0" w:color="000000"/>
              <w:right w:val="single" w:sz="4" w:space="0" w:color="000000"/>
            </w:tcBorders>
          </w:tcPr>
          <w:p w14:paraId="0ED79835"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PTFE arba PU  (arba kita lygiavertė medžiaga)</w:t>
            </w:r>
          </w:p>
        </w:tc>
        <w:tc>
          <w:tcPr>
            <w:tcW w:w="4928" w:type="dxa"/>
            <w:vMerge/>
            <w:tcBorders>
              <w:top w:val="single" w:sz="4" w:space="0" w:color="auto"/>
              <w:left w:val="single" w:sz="4" w:space="0" w:color="000000"/>
              <w:right w:val="single" w:sz="4" w:space="0" w:color="000000"/>
            </w:tcBorders>
          </w:tcPr>
          <w:p w14:paraId="7FF6E63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p>
        </w:tc>
      </w:tr>
      <w:tr w:rsidR="00127788" w:rsidRPr="00127788" w14:paraId="0559B17F" w14:textId="77777777" w:rsidTr="00AA3139">
        <w:trPr>
          <w:trHeight w:val="152"/>
        </w:trPr>
        <w:tc>
          <w:tcPr>
            <w:tcW w:w="636" w:type="dxa"/>
            <w:tcBorders>
              <w:top w:val="single" w:sz="4" w:space="0" w:color="000000"/>
              <w:left w:val="single" w:sz="4" w:space="0" w:color="000000"/>
              <w:bottom w:val="single" w:sz="4" w:space="0" w:color="000000"/>
              <w:right w:val="single" w:sz="4" w:space="0" w:color="000000"/>
            </w:tcBorders>
          </w:tcPr>
          <w:p w14:paraId="1B1172E4"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1.3</w:t>
            </w:r>
          </w:p>
        </w:tc>
        <w:tc>
          <w:tcPr>
            <w:tcW w:w="2968" w:type="dxa"/>
            <w:tcBorders>
              <w:top w:val="single" w:sz="4" w:space="0" w:color="000000"/>
              <w:left w:val="single" w:sz="4" w:space="0" w:color="000000"/>
              <w:bottom w:val="single" w:sz="4" w:space="0" w:color="000000"/>
              <w:right w:val="single" w:sz="4" w:space="0" w:color="000000"/>
            </w:tcBorders>
          </w:tcPr>
          <w:p w14:paraId="07714CE1"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Apatinis sluoksnis, %</w:t>
            </w:r>
          </w:p>
        </w:tc>
        <w:tc>
          <w:tcPr>
            <w:tcW w:w="1968" w:type="dxa"/>
            <w:tcBorders>
              <w:top w:val="single" w:sz="4" w:space="0" w:color="000000"/>
              <w:left w:val="single" w:sz="4" w:space="0" w:color="000000"/>
              <w:bottom w:val="single" w:sz="4" w:space="0" w:color="000000"/>
              <w:right w:val="single" w:sz="4" w:space="0" w:color="000000"/>
            </w:tcBorders>
          </w:tcPr>
          <w:p w14:paraId="209F021F"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100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Poliesteris</w:t>
            </w:r>
            <w:proofErr w:type="spellEnd"/>
          </w:p>
        </w:tc>
        <w:tc>
          <w:tcPr>
            <w:tcW w:w="4928" w:type="dxa"/>
            <w:vMerge/>
            <w:tcBorders>
              <w:left w:val="single" w:sz="4" w:space="0" w:color="000000"/>
              <w:bottom w:val="single" w:sz="4" w:space="0" w:color="000000"/>
              <w:right w:val="single" w:sz="4" w:space="0" w:color="000000"/>
            </w:tcBorders>
          </w:tcPr>
          <w:p w14:paraId="0F21237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p>
        </w:tc>
      </w:tr>
      <w:tr w:rsidR="00127788" w:rsidRPr="00127788" w14:paraId="148BCF39"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5CFB09E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lastRenderedPageBreak/>
              <w:t xml:space="preserve">2. </w:t>
            </w:r>
          </w:p>
        </w:tc>
        <w:tc>
          <w:tcPr>
            <w:tcW w:w="2968" w:type="dxa"/>
            <w:tcBorders>
              <w:top w:val="single" w:sz="4" w:space="0" w:color="000000"/>
              <w:left w:val="single" w:sz="4" w:space="0" w:color="000000"/>
              <w:bottom w:val="single" w:sz="4" w:space="0" w:color="000000"/>
              <w:right w:val="single" w:sz="4" w:space="0" w:color="000000"/>
            </w:tcBorders>
          </w:tcPr>
          <w:p w14:paraId="25B71E8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Paviršinis tankis, g/m²</w:t>
            </w:r>
          </w:p>
        </w:tc>
        <w:tc>
          <w:tcPr>
            <w:tcW w:w="1968" w:type="dxa"/>
            <w:tcBorders>
              <w:top w:val="single" w:sz="4" w:space="0" w:color="000000"/>
              <w:left w:val="single" w:sz="4" w:space="0" w:color="000000"/>
              <w:bottom w:val="single" w:sz="4" w:space="0" w:color="000000"/>
              <w:right w:val="single" w:sz="4" w:space="0" w:color="000000"/>
            </w:tcBorders>
          </w:tcPr>
          <w:p w14:paraId="7D1A4148"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300 ± 20</w:t>
            </w:r>
          </w:p>
        </w:tc>
        <w:tc>
          <w:tcPr>
            <w:tcW w:w="4928" w:type="dxa"/>
            <w:tcBorders>
              <w:top w:val="single" w:sz="4" w:space="0" w:color="000000"/>
              <w:left w:val="single" w:sz="4" w:space="0" w:color="000000"/>
              <w:bottom w:val="single" w:sz="4" w:space="0" w:color="000000"/>
              <w:right w:val="single" w:sz="4" w:space="0" w:color="000000"/>
            </w:tcBorders>
          </w:tcPr>
          <w:p w14:paraId="7347621C"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12127 arba kitas lygiavertis</w:t>
            </w:r>
          </w:p>
        </w:tc>
      </w:tr>
      <w:tr w:rsidR="00127788" w:rsidRPr="00127788" w14:paraId="1BED6FB2"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52998BB5"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w:t>
            </w:r>
          </w:p>
        </w:tc>
        <w:tc>
          <w:tcPr>
            <w:tcW w:w="2968" w:type="dxa"/>
            <w:tcBorders>
              <w:top w:val="single" w:sz="4" w:space="0" w:color="000000"/>
              <w:left w:val="single" w:sz="4" w:space="0" w:color="000000"/>
              <w:bottom w:val="single" w:sz="4" w:space="0" w:color="000000"/>
              <w:right w:val="single" w:sz="4" w:space="0" w:color="000000"/>
            </w:tcBorders>
          </w:tcPr>
          <w:p w14:paraId="67917BF6"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Matmenų pokytis išskalbus ir išdžiovinus prie 40 </w:t>
            </w:r>
            <w:r w:rsidRPr="00127788">
              <w:rPr>
                <w:rFonts w:ascii="Times New Roman" w:eastAsia="Symbol" w:hAnsi="Times New Roman" w:cs="Times New Roman"/>
                <w:bCs/>
                <w:kern w:val="0"/>
                <w:lang w:eastAsia="lt-LT"/>
                <w14:ligatures w14:val="none"/>
              </w:rPr>
              <w:t>°</w:t>
            </w:r>
            <w:r w:rsidRPr="00127788">
              <w:rPr>
                <w:rFonts w:ascii="Times New Roman" w:eastAsia="Calibri" w:hAnsi="Times New Roman" w:cs="Times New Roman"/>
                <w:bCs/>
                <w:kern w:val="0"/>
                <w:lang w:eastAsia="lt-LT"/>
                <w14:ligatures w14:val="none"/>
              </w:rPr>
              <w:t>C, %</w:t>
            </w:r>
          </w:p>
        </w:tc>
        <w:tc>
          <w:tcPr>
            <w:tcW w:w="1968" w:type="dxa"/>
            <w:tcBorders>
              <w:top w:val="single" w:sz="4" w:space="0" w:color="000000"/>
              <w:left w:val="single" w:sz="4" w:space="0" w:color="000000"/>
              <w:bottom w:val="single" w:sz="4" w:space="0" w:color="000000"/>
              <w:right w:val="single" w:sz="4" w:space="0" w:color="000000"/>
            </w:tcBorders>
          </w:tcPr>
          <w:p w14:paraId="534D8B12"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2,0</w:t>
            </w:r>
          </w:p>
        </w:tc>
        <w:tc>
          <w:tcPr>
            <w:tcW w:w="4928" w:type="dxa"/>
            <w:tcBorders>
              <w:top w:val="single" w:sz="4" w:space="0" w:color="000000"/>
              <w:left w:val="single" w:sz="4" w:space="0" w:color="000000"/>
              <w:bottom w:val="single" w:sz="4" w:space="0" w:color="000000"/>
              <w:right w:val="single" w:sz="4" w:space="0" w:color="000000"/>
            </w:tcBorders>
          </w:tcPr>
          <w:p w14:paraId="60DD114C"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5077 arba kitas lygiavertis</w:t>
            </w:r>
          </w:p>
        </w:tc>
      </w:tr>
      <w:tr w:rsidR="00127788" w:rsidRPr="00127788" w14:paraId="59BAAACF"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7EE2C665"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4.</w:t>
            </w:r>
          </w:p>
        </w:tc>
        <w:tc>
          <w:tcPr>
            <w:tcW w:w="2968" w:type="dxa"/>
            <w:tcBorders>
              <w:top w:val="single" w:sz="4" w:space="0" w:color="000000"/>
              <w:left w:val="single" w:sz="4" w:space="0" w:color="000000"/>
              <w:bottom w:val="single" w:sz="4" w:space="0" w:color="000000"/>
              <w:right w:val="single" w:sz="4" w:space="0" w:color="000000"/>
            </w:tcBorders>
          </w:tcPr>
          <w:p w14:paraId="5CE1FC8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Atsparumas vandens garams </w:t>
            </w:r>
            <w:proofErr w:type="spellStart"/>
            <w:r w:rsidRPr="00127788">
              <w:rPr>
                <w:rFonts w:ascii="Times New Roman" w:eastAsia="Calibri" w:hAnsi="Times New Roman" w:cs="Times New Roman"/>
                <w:bCs/>
                <w:kern w:val="0"/>
                <w:lang w:eastAsia="lt-LT"/>
                <w14:ligatures w14:val="none"/>
              </w:rPr>
              <w:t>Ret</w:t>
            </w:r>
            <w:proofErr w:type="spellEnd"/>
            <w:r w:rsidRPr="00127788">
              <w:rPr>
                <w:rFonts w:ascii="Times New Roman" w:eastAsia="Calibri" w:hAnsi="Times New Roman" w:cs="Times New Roman"/>
                <w:bCs/>
                <w:kern w:val="0"/>
                <w:lang w:eastAsia="lt-LT"/>
                <w14:ligatures w14:val="none"/>
              </w:rPr>
              <w:t>, m²Pa/W</w:t>
            </w:r>
            <w:r w:rsidRPr="00127788">
              <w:rPr>
                <w:rFonts w:ascii="Times New Roman" w:eastAsia="Calibri" w:hAnsi="Times New Roman" w:cs="Times New Roman"/>
                <w:bCs/>
                <w:kern w:val="0"/>
                <w:vertAlign w:val="superscript"/>
                <w:lang w:eastAsia="lt-LT"/>
                <w14:ligatures w14:val="none"/>
              </w:rPr>
              <w:t>-1</w:t>
            </w:r>
          </w:p>
        </w:tc>
        <w:tc>
          <w:tcPr>
            <w:tcW w:w="1968" w:type="dxa"/>
            <w:tcBorders>
              <w:top w:val="single" w:sz="4" w:space="0" w:color="000000"/>
              <w:left w:val="single" w:sz="4" w:space="0" w:color="000000"/>
              <w:bottom w:val="single" w:sz="4" w:space="0" w:color="000000"/>
              <w:right w:val="single" w:sz="4" w:space="0" w:color="000000"/>
            </w:tcBorders>
          </w:tcPr>
          <w:p w14:paraId="64A1161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19</w:t>
            </w:r>
          </w:p>
        </w:tc>
        <w:tc>
          <w:tcPr>
            <w:tcW w:w="4928" w:type="dxa"/>
            <w:tcBorders>
              <w:top w:val="single" w:sz="4" w:space="0" w:color="000000"/>
              <w:left w:val="single" w:sz="4" w:space="0" w:color="000000"/>
              <w:bottom w:val="single" w:sz="4" w:space="0" w:color="000000"/>
              <w:right w:val="single" w:sz="4" w:space="0" w:color="000000"/>
            </w:tcBorders>
          </w:tcPr>
          <w:p w14:paraId="12DA3F4A"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LST EN </w:t>
            </w:r>
            <w:r w:rsidRPr="00127788">
              <w:rPr>
                <w:rFonts w:ascii="Times New Roman" w:eastAsia="Calibri" w:hAnsi="Times New Roman" w:cs="Times New Roman"/>
                <w:kern w:val="0"/>
                <w:lang w:eastAsia="lt-LT"/>
                <w14:ligatures w14:val="none"/>
              </w:rPr>
              <w:t>ISO</w:t>
            </w:r>
            <w:r w:rsidRPr="00127788">
              <w:rPr>
                <w:rFonts w:ascii="Times New Roman" w:eastAsia="Calibri" w:hAnsi="Times New Roman" w:cs="Times New Roman"/>
                <w:bCs/>
                <w:kern w:val="0"/>
                <w:lang w:eastAsia="lt-LT"/>
                <w14:ligatures w14:val="none"/>
              </w:rPr>
              <w:t xml:space="preserve"> 11092 arba kitas lygiavertis</w:t>
            </w:r>
          </w:p>
        </w:tc>
      </w:tr>
      <w:tr w:rsidR="00127788" w:rsidRPr="00127788" w14:paraId="1971205C"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vAlign w:val="center"/>
          </w:tcPr>
          <w:p w14:paraId="6937B87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5.</w:t>
            </w:r>
          </w:p>
        </w:tc>
        <w:tc>
          <w:tcPr>
            <w:tcW w:w="2968" w:type="dxa"/>
            <w:tcBorders>
              <w:top w:val="single" w:sz="4" w:space="0" w:color="000000"/>
              <w:left w:val="single" w:sz="4" w:space="0" w:color="000000"/>
              <w:bottom w:val="single" w:sz="4" w:space="0" w:color="000000"/>
              <w:right w:val="single" w:sz="4" w:space="0" w:color="000000"/>
            </w:tcBorders>
            <w:vAlign w:val="center"/>
          </w:tcPr>
          <w:p w14:paraId="19AD85D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Laidumas orui, esant 100 Pa slėgių skirtumui, mm/s</w:t>
            </w:r>
          </w:p>
        </w:tc>
        <w:tc>
          <w:tcPr>
            <w:tcW w:w="1968" w:type="dxa"/>
            <w:tcBorders>
              <w:top w:val="single" w:sz="4" w:space="0" w:color="000000"/>
              <w:left w:val="single" w:sz="4" w:space="0" w:color="000000"/>
              <w:bottom w:val="single" w:sz="4" w:space="0" w:color="000000"/>
              <w:right w:val="single" w:sz="4" w:space="0" w:color="000000"/>
            </w:tcBorders>
            <w:vAlign w:val="center"/>
          </w:tcPr>
          <w:p w14:paraId="30F3D781"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w:t>
            </w:r>
          </w:p>
        </w:tc>
        <w:tc>
          <w:tcPr>
            <w:tcW w:w="4928" w:type="dxa"/>
            <w:tcBorders>
              <w:top w:val="single" w:sz="4" w:space="0" w:color="000000"/>
              <w:left w:val="single" w:sz="4" w:space="0" w:color="000000"/>
              <w:bottom w:val="single" w:sz="4" w:space="0" w:color="000000"/>
              <w:right w:val="single" w:sz="4" w:space="0" w:color="000000"/>
            </w:tcBorders>
            <w:vAlign w:val="center"/>
          </w:tcPr>
          <w:p w14:paraId="159F404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LST EN ISO 9237 </w:t>
            </w:r>
            <w:r w:rsidRPr="00127788">
              <w:rPr>
                <w:rFonts w:ascii="Times New Roman" w:eastAsia="Calibri" w:hAnsi="Times New Roman" w:cs="Times New Roman"/>
                <w:bCs/>
                <w:kern w:val="1"/>
                <w:lang w:val="nl-BE" w:eastAsia="lt-LT"/>
                <w14:ligatures w14:val="none"/>
              </w:rPr>
              <w:t>arba kitas lygiavertis</w:t>
            </w:r>
          </w:p>
        </w:tc>
      </w:tr>
      <w:tr w:rsidR="00127788" w:rsidRPr="00127788" w14:paraId="5A90E75C" w14:textId="77777777" w:rsidTr="00AA3139">
        <w:trPr>
          <w:trHeight w:val="295"/>
        </w:trPr>
        <w:tc>
          <w:tcPr>
            <w:tcW w:w="636" w:type="dxa"/>
            <w:tcBorders>
              <w:top w:val="single" w:sz="4" w:space="0" w:color="000000"/>
              <w:left w:val="single" w:sz="4" w:space="0" w:color="000000"/>
              <w:bottom w:val="single" w:sz="4" w:space="0" w:color="000000"/>
              <w:right w:val="single" w:sz="4" w:space="0" w:color="000000"/>
            </w:tcBorders>
          </w:tcPr>
          <w:p w14:paraId="23F330F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6.</w:t>
            </w:r>
          </w:p>
        </w:tc>
        <w:tc>
          <w:tcPr>
            <w:tcW w:w="2968" w:type="dxa"/>
            <w:tcBorders>
              <w:top w:val="single" w:sz="4" w:space="0" w:color="000000"/>
              <w:left w:val="single" w:sz="4" w:space="0" w:color="000000"/>
              <w:bottom w:val="single" w:sz="4" w:space="0" w:color="000000"/>
              <w:right w:val="single" w:sz="4" w:space="0" w:color="000000"/>
            </w:tcBorders>
          </w:tcPr>
          <w:p w14:paraId="43AAD291"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Šiluminė varža, m²K/W</w:t>
            </w:r>
          </w:p>
        </w:tc>
        <w:tc>
          <w:tcPr>
            <w:tcW w:w="1968" w:type="dxa"/>
            <w:tcBorders>
              <w:top w:val="single" w:sz="4" w:space="0" w:color="000000"/>
              <w:left w:val="single" w:sz="4" w:space="0" w:color="000000"/>
              <w:bottom w:val="single" w:sz="4" w:space="0" w:color="000000"/>
              <w:right w:val="single" w:sz="4" w:space="0" w:color="000000"/>
            </w:tcBorders>
          </w:tcPr>
          <w:p w14:paraId="0B5CE629"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0,04</w:t>
            </w:r>
          </w:p>
        </w:tc>
        <w:tc>
          <w:tcPr>
            <w:tcW w:w="4928" w:type="dxa"/>
            <w:tcBorders>
              <w:top w:val="single" w:sz="4" w:space="0" w:color="000000"/>
              <w:left w:val="single" w:sz="4" w:space="0" w:color="000000"/>
              <w:bottom w:val="single" w:sz="4" w:space="0" w:color="000000"/>
              <w:right w:val="single" w:sz="4" w:space="0" w:color="000000"/>
            </w:tcBorders>
          </w:tcPr>
          <w:p w14:paraId="05F6727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11092 arba kitas lygiavertis</w:t>
            </w:r>
          </w:p>
        </w:tc>
      </w:tr>
      <w:tr w:rsidR="00127788" w:rsidRPr="00127788" w14:paraId="3F781064"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0408A8D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7.</w:t>
            </w:r>
          </w:p>
        </w:tc>
        <w:tc>
          <w:tcPr>
            <w:tcW w:w="2968" w:type="dxa"/>
            <w:tcBorders>
              <w:top w:val="single" w:sz="4" w:space="0" w:color="000000"/>
              <w:left w:val="single" w:sz="4" w:space="0" w:color="000000"/>
              <w:bottom w:val="single" w:sz="4" w:space="0" w:color="000000"/>
              <w:right w:val="single" w:sz="4" w:space="0" w:color="000000"/>
            </w:tcBorders>
            <w:vAlign w:val="center"/>
          </w:tcPr>
          <w:p w14:paraId="5B42E41A"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Atsparumas vandens prasiskverbimui (prieš skalbimą), cm</w:t>
            </w:r>
          </w:p>
        </w:tc>
        <w:tc>
          <w:tcPr>
            <w:tcW w:w="1968" w:type="dxa"/>
            <w:tcBorders>
              <w:top w:val="single" w:sz="4" w:space="0" w:color="000000"/>
              <w:left w:val="single" w:sz="4" w:space="0" w:color="000000"/>
              <w:bottom w:val="single" w:sz="4" w:space="0" w:color="000000"/>
              <w:right w:val="single" w:sz="4" w:space="0" w:color="000000"/>
            </w:tcBorders>
            <w:vAlign w:val="center"/>
          </w:tcPr>
          <w:p w14:paraId="30358DAA"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1000</w:t>
            </w:r>
          </w:p>
        </w:tc>
        <w:tc>
          <w:tcPr>
            <w:tcW w:w="4928" w:type="dxa"/>
            <w:tcBorders>
              <w:top w:val="single" w:sz="4" w:space="0" w:color="000000"/>
              <w:left w:val="single" w:sz="4" w:space="0" w:color="000000"/>
              <w:bottom w:val="single" w:sz="4" w:space="0" w:color="000000"/>
              <w:right w:val="single" w:sz="4" w:space="0" w:color="000000"/>
            </w:tcBorders>
            <w:vAlign w:val="center"/>
          </w:tcPr>
          <w:p w14:paraId="118892E5"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811 arba kitas lygiavertis</w:t>
            </w:r>
          </w:p>
        </w:tc>
      </w:tr>
      <w:tr w:rsidR="00127788" w:rsidRPr="00127788" w14:paraId="2EB40009"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7C19A4D1"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8.</w:t>
            </w:r>
          </w:p>
        </w:tc>
        <w:tc>
          <w:tcPr>
            <w:tcW w:w="2968" w:type="dxa"/>
            <w:tcBorders>
              <w:top w:val="single" w:sz="4" w:space="0" w:color="000000"/>
              <w:left w:val="single" w:sz="4" w:space="0" w:color="000000"/>
              <w:bottom w:val="single" w:sz="4" w:space="0" w:color="000000"/>
              <w:right w:val="single" w:sz="4" w:space="0" w:color="000000"/>
            </w:tcBorders>
            <w:vAlign w:val="center"/>
          </w:tcPr>
          <w:p w14:paraId="7ED4D39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Atsparumas dilinimui esant 12 </w:t>
            </w:r>
            <w:proofErr w:type="spellStart"/>
            <w:r w:rsidRPr="00127788">
              <w:rPr>
                <w:rFonts w:ascii="Times New Roman" w:eastAsia="Calibri" w:hAnsi="Times New Roman" w:cs="Times New Roman"/>
                <w:bCs/>
                <w:kern w:val="0"/>
                <w:lang w:eastAsia="lt-LT"/>
                <w14:ligatures w14:val="none"/>
              </w:rPr>
              <w:t>kPa</w:t>
            </w:r>
            <w:proofErr w:type="spellEnd"/>
            <w:r w:rsidRPr="00127788">
              <w:rPr>
                <w:rFonts w:ascii="Times New Roman" w:eastAsia="Calibri" w:hAnsi="Times New Roman" w:cs="Times New Roman"/>
                <w:bCs/>
                <w:kern w:val="0"/>
                <w:lang w:eastAsia="lt-LT"/>
                <w14:ligatures w14:val="none"/>
              </w:rPr>
              <w:t xml:space="preserve"> slėgiui, sūkiai</w:t>
            </w:r>
          </w:p>
        </w:tc>
        <w:tc>
          <w:tcPr>
            <w:tcW w:w="1968" w:type="dxa"/>
            <w:tcBorders>
              <w:top w:val="single" w:sz="4" w:space="0" w:color="000000"/>
              <w:left w:val="single" w:sz="4" w:space="0" w:color="000000"/>
              <w:bottom w:val="single" w:sz="4" w:space="0" w:color="000000"/>
              <w:right w:val="single" w:sz="4" w:space="0" w:color="000000"/>
            </w:tcBorders>
            <w:vAlign w:val="center"/>
          </w:tcPr>
          <w:p w14:paraId="45C7519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35 000</w:t>
            </w:r>
          </w:p>
        </w:tc>
        <w:tc>
          <w:tcPr>
            <w:tcW w:w="4928" w:type="dxa"/>
            <w:tcBorders>
              <w:top w:val="single" w:sz="4" w:space="0" w:color="000000"/>
              <w:left w:val="single" w:sz="4" w:space="0" w:color="000000"/>
              <w:bottom w:val="single" w:sz="4" w:space="0" w:color="000000"/>
              <w:right w:val="single" w:sz="4" w:space="0" w:color="000000"/>
            </w:tcBorders>
            <w:vAlign w:val="center"/>
          </w:tcPr>
          <w:p w14:paraId="0A926ED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12947-2 arba kitas lygiavertis</w:t>
            </w:r>
          </w:p>
        </w:tc>
      </w:tr>
      <w:tr w:rsidR="00127788" w:rsidRPr="00127788" w14:paraId="4E075F45"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4A72146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9.</w:t>
            </w:r>
          </w:p>
        </w:tc>
        <w:tc>
          <w:tcPr>
            <w:tcW w:w="2968" w:type="dxa"/>
            <w:tcBorders>
              <w:top w:val="single" w:sz="4" w:space="0" w:color="000000"/>
              <w:left w:val="single" w:sz="4" w:space="0" w:color="000000"/>
              <w:bottom w:val="single" w:sz="4" w:space="0" w:color="000000"/>
              <w:right w:val="single" w:sz="4" w:space="0" w:color="000000"/>
            </w:tcBorders>
            <w:vAlign w:val="center"/>
          </w:tcPr>
          <w:p w14:paraId="1584FFD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Atsparumas pumpuravimuisi, laipsniais (po 2000 sūkių)</w:t>
            </w:r>
          </w:p>
        </w:tc>
        <w:tc>
          <w:tcPr>
            <w:tcW w:w="1968" w:type="dxa"/>
            <w:tcBorders>
              <w:top w:val="single" w:sz="4" w:space="0" w:color="000000"/>
              <w:left w:val="single" w:sz="4" w:space="0" w:color="000000"/>
              <w:bottom w:val="single" w:sz="4" w:space="0" w:color="000000"/>
              <w:right w:val="single" w:sz="4" w:space="0" w:color="000000"/>
            </w:tcBorders>
            <w:vAlign w:val="center"/>
          </w:tcPr>
          <w:p w14:paraId="2A58C2B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spacing w:val="60"/>
                <w:kern w:val="0"/>
                <w:lang w:eastAsia="lt-LT"/>
                <w14:ligatures w14:val="none"/>
              </w:rPr>
              <w:t>≥5</w:t>
            </w:r>
          </w:p>
        </w:tc>
        <w:tc>
          <w:tcPr>
            <w:tcW w:w="4928" w:type="dxa"/>
            <w:tcBorders>
              <w:top w:val="single" w:sz="4" w:space="0" w:color="000000"/>
              <w:left w:val="single" w:sz="4" w:space="0" w:color="000000"/>
              <w:bottom w:val="single" w:sz="4" w:space="0" w:color="000000"/>
              <w:right w:val="single" w:sz="4" w:space="0" w:color="000000"/>
            </w:tcBorders>
            <w:vAlign w:val="center"/>
          </w:tcPr>
          <w:p w14:paraId="2A31A80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12945-2 arba kitas lygiavertis</w:t>
            </w:r>
          </w:p>
        </w:tc>
      </w:tr>
      <w:tr w:rsidR="00127788" w:rsidRPr="00127788" w14:paraId="3EF08013" w14:textId="77777777" w:rsidTr="00AA3139">
        <w:tblPrEx>
          <w:tblLook w:val="00A0" w:firstRow="1" w:lastRow="0" w:firstColumn="1" w:lastColumn="0" w:noHBand="0" w:noVBand="0"/>
        </w:tblPrEx>
        <w:trPr>
          <w:trHeight w:val="264"/>
        </w:trPr>
        <w:tc>
          <w:tcPr>
            <w:tcW w:w="636" w:type="dxa"/>
            <w:tcBorders>
              <w:top w:val="single" w:sz="4" w:space="0" w:color="000000"/>
              <w:left w:val="single" w:sz="4" w:space="0" w:color="000000"/>
              <w:bottom w:val="single" w:sz="4" w:space="0" w:color="000000"/>
              <w:right w:val="single" w:sz="4" w:space="0" w:color="000000"/>
            </w:tcBorders>
          </w:tcPr>
          <w:p w14:paraId="0BDEAE4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w:t>
            </w:r>
          </w:p>
        </w:tc>
        <w:tc>
          <w:tcPr>
            <w:tcW w:w="4936" w:type="dxa"/>
            <w:gridSpan w:val="2"/>
            <w:tcBorders>
              <w:top w:val="single" w:sz="4" w:space="0" w:color="000000"/>
              <w:left w:val="single" w:sz="4" w:space="0" w:color="000000"/>
              <w:bottom w:val="single" w:sz="4" w:space="0" w:color="000000"/>
              <w:right w:val="single" w:sz="4" w:space="0" w:color="000000"/>
            </w:tcBorders>
          </w:tcPr>
          <w:p w14:paraId="78D106A6"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Nusidažymo</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atsparumas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balais</w:t>
            </w:r>
            <w:proofErr w:type="spellEnd"/>
            <w:r w:rsidRPr="00127788">
              <w:rPr>
                <w:rFonts w:ascii="Times New Roman" w:eastAsia="Calibri" w:hAnsi="Times New Roman" w:cs="Times New Roman"/>
                <w:kern w:val="0"/>
                <w:lang w:val="en-US" w:eastAsia="lt-LT"/>
                <w14:ligatures w14:val="none"/>
              </w:rPr>
              <w:t>:</w:t>
            </w:r>
          </w:p>
        </w:tc>
        <w:tc>
          <w:tcPr>
            <w:tcW w:w="4928" w:type="dxa"/>
            <w:tcBorders>
              <w:top w:val="single" w:sz="4" w:space="0" w:color="000000"/>
              <w:left w:val="single" w:sz="4" w:space="0" w:color="000000"/>
              <w:bottom w:val="single" w:sz="4" w:space="0" w:color="000000"/>
              <w:right w:val="single" w:sz="4" w:space="0" w:color="000000"/>
            </w:tcBorders>
          </w:tcPr>
          <w:p w14:paraId="05F9103C"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p>
        </w:tc>
      </w:tr>
      <w:tr w:rsidR="00127788" w:rsidRPr="00127788" w14:paraId="5E22DC4E"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2B6E2E2C"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10.1</w:t>
            </w:r>
          </w:p>
        </w:tc>
        <w:tc>
          <w:tcPr>
            <w:tcW w:w="2968" w:type="dxa"/>
            <w:tcBorders>
              <w:top w:val="single" w:sz="4" w:space="0" w:color="000000"/>
              <w:left w:val="single" w:sz="4" w:space="0" w:color="000000"/>
              <w:bottom w:val="single" w:sz="4" w:space="0" w:color="000000"/>
              <w:right w:val="single" w:sz="4" w:space="0" w:color="000000"/>
            </w:tcBorders>
          </w:tcPr>
          <w:p w14:paraId="3CEE1C96"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sausai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15CB6EB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4928" w:type="dxa"/>
            <w:tcBorders>
              <w:top w:val="single" w:sz="4" w:space="0" w:color="000000"/>
              <w:left w:val="single" w:sz="4" w:space="0" w:color="000000"/>
              <w:bottom w:val="single" w:sz="4" w:space="0" w:color="000000"/>
              <w:right w:val="single" w:sz="4" w:space="0" w:color="000000"/>
            </w:tcBorders>
          </w:tcPr>
          <w:p w14:paraId="38638CF1"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xml:space="preserve">LST EN ISO 105-X12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50583273"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7A6A859B"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10.2</w:t>
            </w:r>
          </w:p>
        </w:tc>
        <w:tc>
          <w:tcPr>
            <w:tcW w:w="2968" w:type="dxa"/>
            <w:tcBorders>
              <w:top w:val="single" w:sz="4" w:space="0" w:color="000000"/>
              <w:left w:val="single" w:sz="4" w:space="0" w:color="000000"/>
              <w:bottom w:val="single" w:sz="4" w:space="0" w:color="000000"/>
              <w:right w:val="single" w:sz="4" w:space="0" w:color="000000"/>
            </w:tcBorders>
          </w:tcPr>
          <w:p w14:paraId="63949360"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šlapiai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55E6C4AE"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4928" w:type="dxa"/>
            <w:tcBorders>
              <w:top w:val="single" w:sz="4" w:space="0" w:color="000000"/>
              <w:left w:val="single" w:sz="4" w:space="0" w:color="000000"/>
              <w:bottom w:val="single" w:sz="4" w:space="0" w:color="000000"/>
              <w:right w:val="single" w:sz="4" w:space="0" w:color="000000"/>
            </w:tcBorders>
          </w:tcPr>
          <w:p w14:paraId="11143C41"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xml:space="preserve">LST EN ISO 105-X12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3FD80A66"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62943F64"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10.3</w:t>
            </w:r>
          </w:p>
        </w:tc>
        <w:tc>
          <w:tcPr>
            <w:tcW w:w="2968" w:type="dxa"/>
            <w:tcBorders>
              <w:top w:val="single" w:sz="4" w:space="0" w:color="000000"/>
              <w:left w:val="single" w:sz="4" w:space="0" w:color="000000"/>
              <w:bottom w:val="single" w:sz="4" w:space="0" w:color="000000"/>
              <w:right w:val="single" w:sz="4" w:space="0" w:color="000000"/>
            </w:tcBorders>
          </w:tcPr>
          <w:p w14:paraId="6C50C275"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skalbimui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prie</w:t>
            </w:r>
            <w:proofErr w:type="spellEnd"/>
            <w:r w:rsidRPr="00127788">
              <w:rPr>
                <w:rFonts w:ascii="Times New Roman" w:eastAsia="Calibri" w:hAnsi="Times New Roman" w:cs="Times New Roman"/>
                <w:kern w:val="0"/>
                <w:lang w:val="en-US" w:eastAsia="lt-LT"/>
                <w14:ligatures w14:val="none"/>
              </w:rPr>
              <w:t xml:space="preserve"> 40 ˚C</w:t>
            </w:r>
          </w:p>
        </w:tc>
        <w:tc>
          <w:tcPr>
            <w:tcW w:w="1968" w:type="dxa"/>
            <w:tcBorders>
              <w:top w:val="single" w:sz="4" w:space="0" w:color="000000"/>
              <w:left w:val="single" w:sz="4" w:space="0" w:color="000000"/>
              <w:bottom w:val="single" w:sz="4" w:space="0" w:color="000000"/>
              <w:right w:val="single" w:sz="4" w:space="0" w:color="000000"/>
            </w:tcBorders>
          </w:tcPr>
          <w:p w14:paraId="7140E841"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621AF93A"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105-C06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498D92B0"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5E13CD36"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10.4</w:t>
            </w:r>
          </w:p>
        </w:tc>
        <w:tc>
          <w:tcPr>
            <w:tcW w:w="2968" w:type="dxa"/>
            <w:tcBorders>
              <w:top w:val="single" w:sz="4" w:space="0" w:color="000000"/>
              <w:left w:val="single" w:sz="4" w:space="0" w:color="000000"/>
              <w:bottom w:val="single" w:sz="4" w:space="0" w:color="000000"/>
              <w:right w:val="single" w:sz="4" w:space="0" w:color="000000"/>
            </w:tcBorders>
          </w:tcPr>
          <w:p w14:paraId="38B46882"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šviesai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7C1A1F89"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1138C295"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105-B02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4DF85C2B"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57414B7E"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10.5</w:t>
            </w:r>
          </w:p>
        </w:tc>
        <w:tc>
          <w:tcPr>
            <w:tcW w:w="2968" w:type="dxa"/>
            <w:tcBorders>
              <w:top w:val="single" w:sz="4" w:space="0" w:color="000000"/>
              <w:left w:val="single" w:sz="4" w:space="0" w:color="000000"/>
              <w:bottom w:val="single" w:sz="4" w:space="0" w:color="000000"/>
              <w:right w:val="single" w:sz="4" w:space="0" w:color="000000"/>
            </w:tcBorders>
          </w:tcPr>
          <w:p w14:paraId="7EFA0DA4"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prakaitui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59EA49DB"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0C204B60"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105-E04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5E8ECC17" w14:textId="77777777" w:rsidTr="00AA3139">
        <w:tblPrEx>
          <w:tblLook w:val="00A0" w:firstRow="1" w:lastRow="0" w:firstColumn="1" w:lastColumn="0" w:noHBand="0" w:noVBand="0"/>
        </w:tblPrEx>
        <w:trPr>
          <w:trHeight w:val="710"/>
        </w:trPr>
        <w:tc>
          <w:tcPr>
            <w:tcW w:w="636" w:type="dxa"/>
            <w:tcBorders>
              <w:top w:val="single" w:sz="4" w:space="0" w:color="000000"/>
              <w:left w:val="single" w:sz="4" w:space="0" w:color="000000"/>
              <w:bottom w:val="single" w:sz="4" w:space="0" w:color="000000"/>
              <w:right w:val="single" w:sz="4" w:space="0" w:color="000000"/>
            </w:tcBorders>
            <w:vAlign w:val="center"/>
          </w:tcPr>
          <w:p w14:paraId="4BF4C399"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lang w:val="en-US" w:eastAsia="lt-LT"/>
                <w14:ligatures w14:val="none"/>
              </w:rPr>
              <w:t>11.</w:t>
            </w:r>
          </w:p>
        </w:tc>
        <w:tc>
          <w:tcPr>
            <w:tcW w:w="2968" w:type="dxa"/>
            <w:tcBorders>
              <w:top w:val="single" w:sz="4" w:space="0" w:color="000000"/>
              <w:left w:val="single" w:sz="4" w:space="0" w:color="000000"/>
              <w:bottom w:val="single" w:sz="4" w:space="0" w:color="000000"/>
              <w:right w:val="single" w:sz="4" w:space="0" w:color="000000"/>
            </w:tcBorders>
            <w:vAlign w:val="center"/>
          </w:tcPr>
          <w:p w14:paraId="0800A698"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Spalva</w:t>
            </w:r>
            <w:proofErr w:type="spellEnd"/>
          </w:p>
        </w:tc>
        <w:tc>
          <w:tcPr>
            <w:tcW w:w="1968" w:type="dxa"/>
            <w:tcBorders>
              <w:top w:val="single" w:sz="4" w:space="0" w:color="000000"/>
              <w:left w:val="single" w:sz="4" w:space="0" w:color="000000"/>
              <w:bottom w:val="single" w:sz="4" w:space="0" w:color="000000"/>
              <w:right w:val="single" w:sz="4" w:space="0" w:color="000000"/>
            </w:tcBorders>
            <w:vAlign w:val="center"/>
          </w:tcPr>
          <w:p w14:paraId="1C03B8D0"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žalia</w:t>
            </w:r>
            <w:proofErr w:type="spellEnd"/>
          </w:p>
          <w:p w14:paraId="55D5C1C1"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
        </w:tc>
        <w:tc>
          <w:tcPr>
            <w:tcW w:w="4928" w:type="dxa"/>
            <w:tcBorders>
              <w:top w:val="single" w:sz="4" w:space="0" w:color="000000"/>
              <w:left w:val="single" w:sz="4" w:space="0" w:color="000000"/>
              <w:bottom w:val="single" w:sz="4" w:space="0" w:color="000000"/>
              <w:right w:val="single" w:sz="4" w:space="0" w:color="000000"/>
            </w:tcBorders>
            <w:vAlign w:val="center"/>
          </w:tcPr>
          <w:p w14:paraId="0476D9D1"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artima pagal PANTONE TEXTILE</w:t>
            </w:r>
            <w:r w:rsidRPr="00127788">
              <w:rPr>
                <w:rFonts w:ascii="Times New Roman" w:eastAsia="Calibri" w:hAnsi="Times New Roman" w:cs="Times New Roman"/>
                <w:kern w:val="0"/>
                <w:sz w:val="22"/>
                <w:lang w:eastAsia="lt-LT"/>
                <w14:ligatures w14:val="none"/>
              </w:rPr>
              <w:t xml:space="preserve"> </w:t>
            </w:r>
            <w:r w:rsidRPr="00127788">
              <w:rPr>
                <w:rFonts w:ascii="Times New Roman" w:eastAsia="Calibri" w:hAnsi="Times New Roman" w:cs="Times New Roman"/>
                <w:kern w:val="0"/>
                <w:lang w:eastAsia="lt-LT"/>
                <w14:ligatures w14:val="none"/>
              </w:rPr>
              <w:t>spalvų katalogą (arba kitą lygiavertį) kodui 19-0309 TCX</w:t>
            </w:r>
          </w:p>
        </w:tc>
      </w:tr>
    </w:tbl>
    <w:p w14:paraId="27386BCB" w14:textId="77777777" w:rsidR="00127788" w:rsidRPr="00127788" w:rsidRDefault="00127788" w:rsidP="00127788">
      <w:pPr>
        <w:spacing w:after="80" w:line="240" w:lineRule="auto"/>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 xml:space="preserve">Pastabos: </w:t>
      </w:r>
    </w:p>
    <w:p w14:paraId="3A8C11A1"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 xml:space="preserve">1) atliekant 3 ir 10.3 rodiklių bandymus, skalbimo ir džiovinimo procedūros pagal LST EN ISO 6330: skalbimo procedūra – 4N, džiovinimo būdas – A; </w:t>
      </w:r>
    </w:p>
    <w:p w14:paraId="2A8D20E3"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2) rodikliui 10.3 spalvos pasikeitimą vertinti po 5 skalbimo ciklų.</w:t>
      </w:r>
    </w:p>
    <w:p w14:paraId="03335E50"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p>
    <w:p w14:paraId="64B5DF3A" w14:textId="77777777" w:rsidR="00127788" w:rsidRPr="00127788" w:rsidRDefault="00127788" w:rsidP="00127788">
      <w:pPr>
        <w:widowControl w:val="0"/>
        <w:spacing w:after="80" w:line="240" w:lineRule="auto"/>
        <w:ind w:left="-3"/>
        <w:contextualSpacing/>
        <w:jc w:val="center"/>
        <w:rPr>
          <w:rFonts w:ascii="Times New Roman" w:eastAsia="Calibri" w:hAnsi="Times New Roman" w:cs="Times New Roman"/>
          <w:b/>
          <w:bCs/>
          <w:kern w:val="0"/>
          <w:szCs w:val="22"/>
          <w14:ligatures w14:val="none"/>
        </w:rPr>
      </w:pPr>
      <w:r w:rsidRPr="00127788">
        <w:rPr>
          <w:rFonts w:ascii="Times New Roman" w:eastAsia="Calibri" w:hAnsi="Times New Roman" w:cs="Times New Roman"/>
          <w:b/>
          <w:bCs/>
          <w:kern w:val="0"/>
          <w14:ligatures w14:val="none"/>
        </w:rPr>
        <w:t>TRIKOTAŽINIO TINKLELO TIPO PAMUŠALO IR  PAMUŠALO SUTVIRTINIMO MEDŽIAGŲ TECHNINIAI RODIKLIAI</w:t>
      </w:r>
    </w:p>
    <w:p w14:paraId="3041AECE" w14:textId="77777777" w:rsidR="00127788" w:rsidRPr="00127788" w:rsidRDefault="00127788" w:rsidP="00127788">
      <w:pPr>
        <w:spacing w:after="80" w:line="240" w:lineRule="auto"/>
        <w:ind w:left="360"/>
        <w:contextualSpacing/>
        <w:jc w:val="right"/>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2 lentelė</w:t>
      </w:r>
    </w:p>
    <w:tbl>
      <w:tblPr>
        <w:tblW w:w="10500" w:type="dxa"/>
        <w:tblInd w:w="-15" w:type="dxa"/>
        <w:tblLook w:val="04A0" w:firstRow="1" w:lastRow="0" w:firstColumn="1" w:lastColumn="0" w:noHBand="0" w:noVBand="1"/>
      </w:tblPr>
      <w:tblGrid>
        <w:gridCol w:w="565"/>
        <w:gridCol w:w="2839"/>
        <w:gridCol w:w="1987"/>
        <w:gridCol w:w="5109"/>
      </w:tblGrid>
      <w:tr w:rsidR="00127788" w:rsidRPr="00127788" w14:paraId="6ECBF415"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62DBF38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Eil.</w:t>
            </w:r>
          </w:p>
          <w:p w14:paraId="2B1B0C1D"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Nr.</w:t>
            </w:r>
          </w:p>
        </w:tc>
        <w:tc>
          <w:tcPr>
            <w:tcW w:w="2839" w:type="dxa"/>
            <w:tcBorders>
              <w:top w:val="single" w:sz="4" w:space="0" w:color="000000"/>
              <w:left w:val="single" w:sz="4" w:space="0" w:color="000000"/>
              <w:bottom w:val="single" w:sz="4" w:space="0" w:color="000000"/>
              <w:right w:val="single" w:sz="4" w:space="0" w:color="000000"/>
            </w:tcBorders>
          </w:tcPr>
          <w:p w14:paraId="47AC8E99"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41E76A29"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reikšmė</w:t>
            </w:r>
          </w:p>
        </w:tc>
        <w:tc>
          <w:tcPr>
            <w:tcW w:w="5109" w:type="dxa"/>
            <w:tcBorders>
              <w:top w:val="single" w:sz="4" w:space="0" w:color="000000"/>
              <w:left w:val="single" w:sz="4" w:space="0" w:color="000000"/>
              <w:bottom w:val="single" w:sz="4" w:space="0" w:color="000000"/>
              <w:right w:val="single" w:sz="4" w:space="0" w:color="000000"/>
            </w:tcBorders>
          </w:tcPr>
          <w:p w14:paraId="65E073E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Bandymų metodo žymuo</w:t>
            </w:r>
          </w:p>
        </w:tc>
      </w:tr>
      <w:tr w:rsidR="00127788" w:rsidRPr="00127788" w14:paraId="6F1D0CBF" w14:textId="77777777" w:rsidTr="00806575">
        <w:trPr>
          <w:trHeight w:val="123"/>
        </w:trPr>
        <w:tc>
          <w:tcPr>
            <w:tcW w:w="10500" w:type="dxa"/>
            <w:gridSpan w:val="4"/>
            <w:tcBorders>
              <w:top w:val="single" w:sz="4" w:space="0" w:color="000000"/>
              <w:left w:val="single" w:sz="4" w:space="0" w:color="000000"/>
              <w:bottom w:val="single" w:sz="4" w:space="0" w:color="000000"/>
              <w:right w:val="single" w:sz="4" w:space="0" w:color="000000"/>
            </w:tcBorders>
          </w:tcPr>
          <w:p w14:paraId="215FB12F" w14:textId="77777777" w:rsidR="00127788" w:rsidRPr="00127788" w:rsidRDefault="00127788" w:rsidP="00127788">
            <w:pPr>
              <w:spacing w:after="80" w:line="240" w:lineRule="auto"/>
              <w:jc w:val="center"/>
              <w:rPr>
                <w:rFonts w:ascii="Times New Roman" w:eastAsia="Calibri" w:hAnsi="Times New Roman" w:cs="Times New Roman"/>
                <w:b/>
                <w:kern w:val="0"/>
                <w:lang w:eastAsia="lt-LT"/>
                <w14:ligatures w14:val="none"/>
              </w:rPr>
            </w:pPr>
            <w:r w:rsidRPr="00127788">
              <w:rPr>
                <w:rFonts w:ascii="Times New Roman" w:eastAsia="Calibri" w:hAnsi="Times New Roman" w:cs="Times New Roman"/>
                <w:b/>
                <w:kern w:val="0"/>
                <w:lang w:eastAsia="lt-LT"/>
                <w14:ligatures w14:val="none"/>
              </w:rPr>
              <w:t>Trikotažinis tinklelio tipo pamušalas</w:t>
            </w:r>
          </w:p>
        </w:tc>
      </w:tr>
      <w:tr w:rsidR="00127788" w:rsidRPr="00127788" w14:paraId="438E0173" w14:textId="77777777" w:rsidTr="00806575">
        <w:trPr>
          <w:trHeight w:val="254"/>
        </w:trPr>
        <w:tc>
          <w:tcPr>
            <w:tcW w:w="565" w:type="dxa"/>
            <w:tcBorders>
              <w:top w:val="single" w:sz="4" w:space="0" w:color="000000"/>
              <w:left w:val="single" w:sz="4" w:space="0" w:color="000000"/>
              <w:bottom w:val="single" w:sz="4" w:space="0" w:color="000000"/>
              <w:right w:val="single" w:sz="4" w:space="0" w:color="000000"/>
            </w:tcBorders>
          </w:tcPr>
          <w:p w14:paraId="487EEFD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w:t>
            </w:r>
          </w:p>
        </w:tc>
        <w:tc>
          <w:tcPr>
            <w:tcW w:w="2839" w:type="dxa"/>
            <w:tcBorders>
              <w:top w:val="single" w:sz="4" w:space="0" w:color="000000"/>
              <w:left w:val="single" w:sz="4" w:space="0" w:color="000000"/>
              <w:bottom w:val="single" w:sz="4" w:space="0" w:color="000000"/>
              <w:right w:val="single" w:sz="4" w:space="0" w:color="000000"/>
            </w:tcBorders>
          </w:tcPr>
          <w:p w14:paraId="48C355FB"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08C66058"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100% poliesteris </w:t>
            </w:r>
          </w:p>
        </w:tc>
        <w:tc>
          <w:tcPr>
            <w:tcW w:w="5109" w:type="dxa"/>
            <w:tcBorders>
              <w:top w:val="single" w:sz="4" w:space="0" w:color="000000"/>
              <w:left w:val="single" w:sz="4" w:space="0" w:color="000000"/>
              <w:bottom w:val="single" w:sz="4" w:space="0" w:color="000000"/>
              <w:right w:val="single" w:sz="4" w:space="0" w:color="000000"/>
            </w:tcBorders>
          </w:tcPr>
          <w:p w14:paraId="3D6AC17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1833 arba kitas lygiavertis</w:t>
            </w:r>
          </w:p>
        </w:tc>
      </w:tr>
      <w:tr w:rsidR="00127788" w:rsidRPr="00127788" w14:paraId="4C2B3A5D"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39DA6A3A"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2. </w:t>
            </w:r>
          </w:p>
        </w:tc>
        <w:tc>
          <w:tcPr>
            <w:tcW w:w="2839" w:type="dxa"/>
            <w:tcBorders>
              <w:top w:val="single" w:sz="4" w:space="0" w:color="000000"/>
              <w:left w:val="single" w:sz="4" w:space="0" w:color="000000"/>
              <w:bottom w:val="single" w:sz="4" w:space="0" w:color="000000"/>
              <w:right w:val="single" w:sz="4" w:space="0" w:color="000000"/>
            </w:tcBorders>
          </w:tcPr>
          <w:p w14:paraId="0B29F78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640ADD2C"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100 ± 15</w:t>
            </w:r>
          </w:p>
        </w:tc>
        <w:tc>
          <w:tcPr>
            <w:tcW w:w="5109" w:type="dxa"/>
            <w:tcBorders>
              <w:top w:val="single" w:sz="4" w:space="0" w:color="000000"/>
              <w:left w:val="single" w:sz="4" w:space="0" w:color="000000"/>
              <w:bottom w:val="single" w:sz="4" w:space="0" w:color="000000"/>
              <w:right w:val="single" w:sz="4" w:space="0" w:color="000000"/>
            </w:tcBorders>
          </w:tcPr>
          <w:p w14:paraId="0FD3D1FB"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12127 arba kitas lygiavertis</w:t>
            </w:r>
          </w:p>
        </w:tc>
      </w:tr>
      <w:tr w:rsidR="00127788" w:rsidRPr="00127788" w14:paraId="02F6A695"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316AD3C2"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w:t>
            </w:r>
          </w:p>
        </w:tc>
        <w:tc>
          <w:tcPr>
            <w:tcW w:w="2839" w:type="dxa"/>
            <w:tcBorders>
              <w:top w:val="single" w:sz="4" w:space="0" w:color="000000"/>
              <w:left w:val="single" w:sz="4" w:space="0" w:color="000000"/>
              <w:bottom w:val="single" w:sz="4" w:space="0" w:color="000000"/>
              <w:right w:val="single" w:sz="4" w:space="0" w:color="000000"/>
            </w:tcBorders>
          </w:tcPr>
          <w:p w14:paraId="6A4A886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485EAEF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2,0</w:t>
            </w:r>
          </w:p>
        </w:tc>
        <w:tc>
          <w:tcPr>
            <w:tcW w:w="5109" w:type="dxa"/>
            <w:tcBorders>
              <w:top w:val="single" w:sz="4" w:space="0" w:color="000000"/>
              <w:left w:val="single" w:sz="4" w:space="0" w:color="000000"/>
              <w:bottom w:val="single" w:sz="4" w:space="0" w:color="000000"/>
              <w:right w:val="single" w:sz="4" w:space="0" w:color="000000"/>
            </w:tcBorders>
          </w:tcPr>
          <w:p w14:paraId="736BA06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5077 arba kitas lygiavertis</w:t>
            </w:r>
          </w:p>
        </w:tc>
      </w:tr>
      <w:tr w:rsidR="00127788" w:rsidRPr="00127788" w14:paraId="721EBBFA" w14:textId="77777777" w:rsidTr="00806575">
        <w:tblPrEx>
          <w:tblLook w:val="00A0" w:firstRow="1" w:lastRow="0" w:firstColumn="1" w:lastColumn="0" w:noHBand="0" w:noVBand="0"/>
        </w:tblPrEx>
        <w:trPr>
          <w:trHeight w:val="264"/>
        </w:trPr>
        <w:tc>
          <w:tcPr>
            <w:tcW w:w="565" w:type="dxa"/>
            <w:tcBorders>
              <w:top w:val="single" w:sz="4" w:space="0" w:color="000000"/>
              <w:left w:val="single" w:sz="4" w:space="0" w:color="000000"/>
              <w:bottom w:val="single" w:sz="4" w:space="0" w:color="000000"/>
              <w:right w:val="single" w:sz="4" w:space="0" w:color="000000"/>
            </w:tcBorders>
          </w:tcPr>
          <w:p w14:paraId="4B61571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w:t>
            </w:r>
          </w:p>
        </w:tc>
        <w:tc>
          <w:tcPr>
            <w:tcW w:w="4826" w:type="dxa"/>
            <w:gridSpan w:val="2"/>
            <w:tcBorders>
              <w:top w:val="single" w:sz="4" w:space="0" w:color="000000"/>
              <w:left w:val="single" w:sz="4" w:space="0" w:color="000000"/>
              <w:bottom w:val="single" w:sz="4" w:space="0" w:color="000000"/>
              <w:right w:val="single" w:sz="4" w:space="0" w:color="000000"/>
            </w:tcBorders>
          </w:tcPr>
          <w:p w14:paraId="70576A65"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Nusidažymo</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atsparumas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balais</w:t>
            </w:r>
            <w:proofErr w:type="spellEnd"/>
            <w:r w:rsidRPr="00127788">
              <w:rPr>
                <w:rFonts w:ascii="Times New Roman" w:eastAsia="Calibri" w:hAnsi="Times New Roman" w:cs="Times New Roman"/>
                <w:kern w:val="0"/>
                <w:lang w:val="en-US" w:eastAsia="lt-LT"/>
                <w14:ligatures w14:val="none"/>
              </w:rPr>
              <w:t>:</w:t>
            </w:r>
          </w:p>
        </w:tc>
        <w:tc>
          <w:tcPr>
            <w:tcW w:w="5109" w:type="dxa"/>
            <w:tcBorders>
              <w:top w:val="single" w:sz="4" w:space="0" w:color="000000"/>
              <w:left w:val="single" w:sz="4" w:space="0" w:color="000000"/>
              <w:bottom w:val="single" w:sz="4" w:space="0" w:color="000000"/>
              <w:right w:val="single" w:sz="4" w:space="0" w:color="000000"/>
            </w:tcBorders>
          </w:tcPr>
          <w:p w14:paraId="64998F63"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p>
        </w:tc>
      </w:tr>
      <w:tr w:rsidR="00127788" w:rsidRPr="00127788" w14:paraId="061C66B0"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201E5F0E"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4.1</w:t>
            </w:r>
          </w:p>
        </w:tc>
        <w:tc>
          <w:tcPr>
            <w:tcW w:w="2839" w:type="dxa"/>
            <w:tcBorders>
              <w:top w:val="single" w:sz="4" w:space="0" w:color="000000"/>
              <w:left w:val="single" w:sz="4" w:space="0" w:color="000000"/>
              <w:bottom w:val="single" w:sz="4" w:space="0" w:color="000000"/>
              <w:right w:val="single" w:sz="4" w:space="0" w:color="000000"/>
            </w:tcBorders>
          </w:tcPr>
          <w:p w14:paraId="48317207"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sausai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2BF05D7F"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3F3F9AA4"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105-X12 </w:t>
            </w:r>
            <w:r w:rsidRPr="00127788">
              <w:rPr>
                <w:rFonts w:ascii="Times New Roman" w:eastAsia="Calibri" w:hAnsi="Times New Roman" w:cs="Times New Roman"/>
                <w:kern w:val="0"/>
                <w:lang w:val="nb-NO" w:eastAsia="lt-LT"/>
                <w14:ligatures w14:val="none"/>
              </w:rPr>
              <w:t>arba kitas lygiavertis</w:t>
            </w:r>
          </w:p>
        </w:tc>
      </w:tr>
      <w:tr w:rsidR="00127788" w:rsidRPr="00127788" w14:paraId="502C38FD"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0A9C3100"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4.2</w:t>
            </w:r>
          </w:p>
        </w:tc>
        <w:tc>
          <w:tcPr>
            <w:tcW w:w="2839" w:type="dxa"/>
            <w:tcBorders>
              <w:top w:val="single" w:sz="4" w:space="0" w:color="000000"/>
              <w:left w:val="single" w:sz="4" w:space="0" w:color="000000"/>
              <w:bottom w:val="single" w:sz="4" w:space="0" w:color="000000"/>
              <w:right w:val="single" w:sz="4" w:space="0" w:color="000000"/>
            </w:tcBorders>
          </w:tcPr>
          <w:p w14:paraId="25109648"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šlapiai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862145D"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35B3DCD9"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105-X12 </w:t>
            </w:r>
            <w:r w:rsidRPr="00127788">
              <w:rPr>
                <w:rFonts w:ascii="Times New Roman" w:eastAsia="Calibri" w:hAnsi="Times New Roman" w:cs="Times New Roman"/>
                <w:kern w:val="0"/>
                <w:lang w:val="nb-NO" w:eastAsia="lt-LT"/>
                <w14:ligatures w14:val="none"/>
              </w:rPr>
              <w:t>arba kitas lygiavertis</w:t>
            </w:r>
          </w:p>
        </w:tc>
      </w:tr>
      <w:tr w:rsidR="00127788" w:rsidRPr="00127788" w14:paraId="4BD5B852"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4B9318AD"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4.3</w:t>
            </w:r>
          </w:p>
        </w:tc>
        <w:tc>
          <w:tcPr>
            <w:tcW w:w="2839" w:type="dxa"/>
            <w:tcBorders>
              <w:top w:val="single" w:sz="4" w:space="0" w:color="000000"/>
              <w:left w:val="single" w:sz="4" w:space="0" w:color="000000"/>
              <w:bottom w:val="single" w:sz="4" w:space="0" w:color="000000"/>
              <w:right w:val="single" w:sz="4" w:space="0" w:color="000000"/>
            </w:tcBorders>
          </w:tcPr>
          <w:p w14:paraId="65268BB9"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prakaitui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12CB211C"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15C1EE0A"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105-E04 </w:t>
            </w:r>
            <w:r w:rsidRPr="00127788">
              <w:rPr>
                <w:rFonts w:ascii="Times New Roman" w:eastAsia="Calibri" w:hAnsi="Times New Roman" w:cs="Times New Roman"/>
                <w:kern w:val="0"/>
                <w:lang w:val="nb-NO" w:eastAsia="lt-LT"/>
                <w14:ligatures w14:val="none"/>
              </w:rPr>
              <w:t>arba kitas lygiavertis</w:t>
            </w:r>
          </w:p>
        </w:tc>
      </w:tr>
      <w:tr w:rsidR="00127788" w:rsidRPr="00127788" w14:paraId="707921EE"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610CEE97"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lang w:val="en-US" w:eastAsia="lt-LT"/>
                <w14:ligatures w14:val="none"/>
              </w:rPr>
              <w:t>5.</w:t>
            </w:r>
          </w:p>
        </w:tc>
        <w:tc>
          <w:tcPr>
            <w:tcW w:w="2839" w:type="dxa"/>
            <w:tcBorders>
              <w:top w:val="single" w:sz="4" w:space="0" w:color="000000"/>
              <w:left w:val="single" w:sz="4" w:space="0" w:color="000000"/>
              <w:bottom w:val="single" w:sz="4" w:space="0" w:color="000000"/>
              <w:right w:val="single" w:sz="4" w:space="0" w:color="000000"/>
            </w:tcBorders>
          </w:tcPr>
          <w:p w14:paraId="4829F7AA"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Spalva</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D0F0250"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Juoda</w:t>
            </w:r>
            <w:proofErr w:type="spellEnd"/>
          </w:p>
        </w:tc>
        <w:tc>
          <w:tcPr>
            <w:tcW w:w="5109" w:type="dxa"/>
            <w:tcBorders>
              <w:top w:val="single" w:sz="4" w:space="0" w:color="000000"/>
              <w:left w:val="single" w:sz="4" w:space="0" w:color="000000"/>
              <w:bottom w:val="single" w:sz="4" w:space="0" w:color="000000"/>
              <w:right w:val="single" w:sz="4" w:space="0" w:color="000000"/>
            </w:tcBorders>
          </w:tcPr>
          <w:p w14:paraId="13D86A77"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p>
        </w:tc>
      </w:tr>
      <w:tr w:rsidR="00127788" w:rsidRPr="00127788" w14:paraId="1114D019" w14:textId="77777777" w:rsidTr="00806575">
        <w:tblPrEx>
          <w:tblLook w:val="00A0" w:firstRow="1" w:lastRow="0" w:firstColumn="1" w:lastColumn="0" w:noHBand="0" w:noVBand="0"/>
        </w:tblPrEx>
        <w:trPr>
          <w:trHeight w:val="252"/>
        </w:trPr>
        <w:tc>
          <w:tcPr>
            <w:tcW w:w="10500" w:type="dxa"/>
            <w:gridSpan w:val="4"/>
            <w:tcBorders>
              <w:top w:val="single" w:sz="4" w:space="0" w:color="000000"/>
              <w:left w:val="single" w:sz="4" w:space="0" w:color="000000"/>
              <w:bottom w:val="single" w:sz="4" w:space="0" w:color="000000"/>
              <w:right w:val="single" w:sz="4" w:space="0" w:color="000000"/>
            </w:tcBorders>
          </w:tcPr>
          <w:p w14:paraId="7217AB55" w14:textId="77777777" w:rsidR="00127788" w:rsidRPr="00127788" w:rsidRDefault="00127788" w:rsidP="00127788">
            <w:pPr>
              <w:spacing w:after="80" w:line="240" w:lineRule="auto"/>
              <w:contextualSpacing/>
              <w:jc w:val="center"/>
              <w:rPr>
                <w:rFonts w:ascii="Times New Roman" w:eastAsia="Calibri" w:hAnsi="Times New Roman" w:cs="Times New Roman"/>
                <w:b/>
                <w:kern w:val="0"/>
                <w:lang w:eastAsia="lt-LT"/>
                <w14:ligatures w14:val="none"/>
              </w:rPr>
            </w:pPr>
            <w:r w:rsidRPr="00127788">
              <w:rPr>
                <w:rFonts w:ascii="Times New Roman" w:eastAsia="Calibri" w:hAnsi="Times New Roman" w:cs="Times New Roman"/>
                <w:b/>
                <w:kern w:val="0"/>
                <w:lang w:eastAsia="lt-LT"/>
                <w14:ligatures w14:val="none"/>
              </w:rPr>
              <w:t>Pamušalo sutvirtinimo medžiaga</w:t>
            </w:r>
          </w:p>
        </w:tc>
      </w:tr>
      <w:tr w:rsidR="00127788" w:rsidRPr="00127788" w14:paraId="314826C9"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667FF811"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1.</w:t>
            </w:r>
          </w:p>
        </w:tc>
        <w:tc>
          <w:tcPr>
            <w:tcW w:w="2839" w:type="dxa"/>
            <w:tcBorders>
              <w:top w:val="single" w:sz="4" w:space="0" w:color="000000"/>
              <w:left w:val="single" w:sz="4" w:space="0" w:color="000000"/>
              <w:bottom w:val="single" w:sz="4" w:space="0" w:color="000000"/>
              <w:right w:val="single" w:sz="4" w:space="0" w:color="000000"/>
            </w:tcBorders>
          </w:tcPr>
          <w:p w14:paraId="565C8BBA"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bCs/>
                <w:kern w:val="0"/>
                <w:lang w:val="en-US" w:eastAsia="lt-LT"/>
                <w14:ligatures w14:val="none"/>
              </w:rPr>
              <w:t>Pluoštinė</w:t>
            </w:r>
            <w:proofErr w:type="spellEnd"/>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sudėtis</w:t>
            </w:r>
            <w:proofErr w:type="spellEnd"/>
            <w:r w:rsidRPr="00127788">
              <w:rPr>
                <w:rFonts w:ascii="Times New Roman" w:eastAsia="Calibri" w:hAnsi="Times New Roman" w:cs="Times New Roman"/>
                <w:bCs/>
                <w:kern w:val="0"/>
                <w:lang w:val="en-US" w:eastAsia="lt-LT"/>
                <w14:ligatures w14:val="none"/>
              </w:rPr>
              <w:t>, %</w:t>
            </w:r>
          </w:p>
        </w:tc>
        <w:tc>
          <w:tcPr>
            <w:tcW w:w="1987" w:type="dxa"/>
            <w:tcBorders>
              <w:top w:val="single" w:sz="4" w:space="0" w:color="000000"/>
              <w:left w:val="single" w:sz="4" w:space="0" w:color="000000"/>
              <w:bottom w:val="single" w:sz="4" w:space="0" w:color="000000"/>
              <w:right w:val="single" w:sz="4" w:space="0" w:color="000000"/>
            </w:tcBorders>
          </w:tcPr>
          <w:p w14:paraId="37693976"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xml:space="preserve">100% </w:t>
            </w:r>
            <w:proofErr w:type="spellStart"/>
            <w:r w:rsidRPr="00127788">
              <w:rPr>
                <w:rFonts w:ascii="Times New Roman" w:eastAsia="Calibri" w:hAnsi="Times New Roman" w:cs="Times New Roman"/>
                <w:bCs/>
                <w:kern w:val="0"/>
                <w:lang w:val="en-US" w:eastAsia="lt-LT"/>
                <w14:ligatures w14:val="none"/>
              </w:rPr>
              <w:t>poliesteris</w:t>
            </w:r>
            <w:proofErr w:type="spellEnd"/>
            <w:r w:rsidRPr="00127788">
              <w:rPr>
                <w:rFonts w:ascii="Times New Roman" w:eastAsia="Calibri" w:hAnsi="Times New Roman" w:cs="Times New Roman"/>
                <w:bCs/>
                <w:kern w:val="0"/>
                <w:lang w:val="en-US" w:eastAsia="lt-LT"/>
                <w14:ligatures w14:val="none"/>
              </w:rPr>
              <w:t xml:space="preserve"> </w:t>
            </w:r>
          </w:p>
        </w:tc>
        <w:tc>
          <w:tcPr>
            <w:tcW w:w="5109" w:type="dxa"/>
            <w:tcBorders>
              <w:top w:val="single" w:sz="4" w:space="0" w:color="000000"/>
              <w:left w:val="single" w:sz="4" w:space="0" w:color="000000"/>
              <w:bottom w:val="single" w:sz="4" w:space="0" w:color="000000"/>
              <w:right w:val="single" w:sz="4" w:space="0" w:color="000000"/>
            </w:tcBorders>
          </w:tcPr>
          <w:p w14:paraId="5ACE2401"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bCs/>
                <w:kern w:val="0"/>
                <w:lang w:eastAsia="lt-LT"/>
                <w14:ligatures w14:val="none"/>
              </w:rPr>
              <w:t>LST EN ISO 1833 arba kitas lygiavertis</w:t>
            </w:r>
          </w:p>
        </w:tc>
      </w:tr>
      <w:tr w:rsidR="00127788" w:rsidRPr="00127788" w14:paraId="7E55A9F0"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3804C07E"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lastRenderedPageBreak/>
              <w:t xml:space="preserve">2. </w:t>
            </w:r>
          </w:p>
        </w:tc>
        <w:tc>
          <w:tcPr>
            <w:tcW w:w="2839" w:type="dxa"/>
            <w:tcBorders>
              <w:top w:val="single" w:sz="4" w:space="0" w:color="000000"/>
              <w:left w:val="single" w:sz="4" w:space="0" w:color="000000"/>
              <w:bottom w:val="single" w:sz="4" w:space="0" w:color="000000"/>
              <w:right w:val="single" w:sz="4" w:space="0" w:color="000000"/>
            </w:tcBorders>
          </w:tcPr>
          <w:p w14:paraId="29596297"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bCs/>
                <w:kern w:val="0"/>
                <w:lang w:val="en-US" w:eastAsia="lt-LT"/>
                <w14:ligatures w14:val="none"/>
              </w:rPr>
              <w:t>Paviršinis</w:t>
            </w:r>
            <w:proofErr w:type="spellEnd"/>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tankis</w:t>
            </w:r>
            <w:proofErr w:type="spellEnd"/>
            <w:r w:rsidRPr="00127788">
              <w:rPr>
                <w:rFonts w:ascii="Times New Roman" w:eastAsia="Calibri" w:hAnsi="Times New Roman" w:cs="Times New Roman"/>
                <w:bCs/>
                <w:kern w:val="0"/>
                <w:lang w:val="en-US" w:eastAsia="lt-LT"/>
                <w14:ligatures w14:val="none"/>
              </w:rPr>
              <w:t>, g/m²</w:t>
            </w:r>
          </w:p>
        </w:tc>
        <w:tc>
          <w:tcPr>
            <w:tcW w:w="1987" w:type="dxa"/>
            <w:tcBorders>
              <w:top w:val="single" w:sz="4" w:space="0" w:color="000000"/>
              <w:left w:val="single" w:sz="4" w:space="0" w:color="000000"/>
              <w:bottom w:val="single" w:sz="4" w:space="0" w:color="000000"/>
              <w:right w:val="single" w:sz="4" w:space="0" w:color="000000"/>
            </w:tcBorders>
          </w:tcPr>
          <w:p w14:paraId="6527F2E6"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140</w:t>
            </w:r>
            <w:r w:rsidRPr="00127788">
              <w:rPr>
                <w:rFonts w:ascii="Times New Roman" w:eastAsia="Calibri" w:hAnsi="Times New Roman" w:cs="Times New Roman"/>
                <w:bCs/>
                <w:kern w:val="0"/>
                <w:lang w:val="en-US" w:eastAsia="lt-LT"/>
                <w14:ligatures w14:val="none"/>
              </w:rPr>
              <w:t xml:space="preserve"> ± 10</w:t>
            </w:r>
          </w:p>
        </w:tc>
        <w:tc>
          <w:tcPr>
            <w:tcW w:w="5109" w:type="dxa"/>
            <w:tcBorders>
              <w:top w:val="single" w:sz="4" w:space="0" w:color="000000"/>
              <w:left w:val="single" w:sz="4" w:space="0" w:color="000000"/>
              <w:bottom w:val="single" w:sz="4" w:space="0" w:color="000000"/>
              <w:right w:val="single" w:sz="4" w:space="0" w:color="000000"/>
            </w:tcBorders>
          </w:tcPr>
          <w:p w14:paraId="489E5CA9"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bCs/>
                <w:kern w:val="0"/>
                <w:lang w:eastAsia="lt-LT"/>
                <w14:ligatures w14:val="none"/>
              </w:rPr>
              <w:t>LST EN 12127 arba kitas lygiavertis</w:t>
            </w:r>
          </w:p>
        </w:tc>
      </w:tr>
      <w:tr w:rsidR="00127788" w:rsidRPr="00127788" w14:paraId="388FF8EB"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376567A1"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3.</w:t>
            </w:r>
          </w:p>
        </w:tc>
        <w:tc>
          <w:tcPr>
            <w:tcW w:w="2839" w:type="dxa"/>
            <w:tcBorders>
              <w:top w:val="single" w:sz="4" w:space="0" w:color="000000"/>
              <w:left w:val="single" w:sz="4" w:space="0" w:color="000000"/>
              <w:bottom w:val="single" w:sz="4" w:space="0" w:color="000000"/>
              <w:right w:val="single" w:sz="4" w:space="0" w:color="000000"/>
            </w:tcBorders>
          </w:tcPr>
          <w:p w14:paraId="484566AD"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bCs/>
                <w:kern w:val="0"/>
                <w:lang w:val="en-US" w:eastAsia="lt-LT"/>
                <w14:ligatures w14:val="none"/>
              </w:rPr>
              <w:t>Didžiausioji</w:t>
            </w:r>
            <w:proofErr w:type="spellEnd"/>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trūkimo</w:t>
            </w:r>
            <w:proofErr w:type="spellEnd"/>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jėga</w:t>
            </w:r>
            <w:proofErr w:type="spellEnd"/>
            <w:r w:rsidRPr="00127788">
              <w:rPr>
                <w:rFonts w:ascii="Times New Roman" w:eastAsia="Calibri" w:hAnsi="Times New Roman" w:cs="Times New Roman"/>
                <w:bCs/>
                <w:kern w:val="0"/>
                <w:lang w:val="en-US" w:eastAsia="lt-LT"/>
                <w14:ligatures w14:val="none"/>
              </w:rPr>
              <w:t>, N</w:t>
            </w:r>
          </w:p>
        </w:tc>
        <w:tc>
          <w:tcPr>
            <w:tcW w:w="1987" w:type="dxa"/>
            <w:tcBorders>
              <w:top w:val="single" w:sz="4" w:space="0" w:color="000000"/>
              <w:left w:val="single" w:sz="4" w:space="0" w:color="000000"/>
              <w:bottom w:val="single" w:sz="4" w:space="0" w:color="000000"/>
              <w:right w:val="single" w:sz="4" w:space="0" w:color="000000"/>
            </w:tcBorders>
          </w:tcPr>
          <w:p w14:paraId="2980D6DC"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Metmenys ≥ 1000</w:t>
            </w:r>
          </w:p>
          <w:p w14:paraId="4EBF91DC"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bCs/>
                <w:kern w:val="0"/>
                <w:lang w:val="en-US" w:eastAsia="lt-LT"/>
                <w14:ligatures w14:val="none"/>
              </w:rPr>
              <w:t>Ataudai</w:t>
            </w:r>
            <w:proofErr w:type="spellEnd"/>
            <w:r w:rsidRPr="00127788">
              <w:rPr>
                <w:rFonts w:ascii="Times New Roman" w:eastAsia="Calibri" w:hAnsi="Times New Roman" w:cs="Times New Roman"/>
                <w:bCs/>
                <w:kern w:val="0"/>
                <w:lang w:val="en-US" w:eastAsia="lt-LT"/>
                <w14:ligatures w14:val="none"/>
              </w:rPr>
              <w:t xml:space="preserve"> ≥ 700</w:t>
            </w:r>
          </w:p>
        </w:tc>
        <w:tc>
          <w:tcPr>
            <w:tcW w:w="5109" w:type="dxa"/>
            <w:tcBorders>
              <w:top w:val="single" w:sz="4" w:space="0" w:color="000000"/>
              <w:left w:val="single" w:sz="4" w:space="0" w:color="000000"/>
              <w:bottom w:val="single" w:sz="4" w:space="0" w:color="000000"/>
              <w:right w:val="single" w:sz="4" w:space="0" w:color="000000"/>
            </w:tcBorders>
          </w:tcPr>
          <w:p w14:paraId="264B79E4"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bCs/>
                <w:kern w:val="0"/>
                <w:lang w:eastAsia="lt-LT"/>
                <w14:ligatures w14:val="none"/>
              </w:rPr>
              <w:t>LST EN ISO 13934-1 arba kitas lygiavertis</w:t>
            </w:r>
          </w:p>
        </w:tc>
      </w:tr>
      <w:tr w:rsidR="00127788" w:rsidRPr="00127788" w14:paraId="3F3B0F40"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064D2817"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w:t>
            </w:r>
          </w:p>
        </w:tc>
        <w:tc>
          <w:tcPr>
            <w:tcW w:w="2839" w:type="dxa"/>
            <w:tcBorders>
              <w:top w:val="single" w:sz="4" w:space="0" w:color="000000"/>
              <w:left w:val="single" w:sz="4" w:space="0" w:color="000000"/>
              <w:bottom w:val="single" w:sz="4" w:space="0" w:color="000000"/>
              <w:right w:val="single" w:sz="4" w:space="0" w:color="000000"/>
            </w:tcBorders>
          </w:tcPr>
          <w:p w14:paraId="5907B03A"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170091E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2,0</w:t>
            </w:r>
          </w:p>
        </w:tc>
        <w:tc>
          <w:tcPr>
            <w:tcW w:w="5109" w:type="dxa"/>
            <w:tcBorders>
              <w:top w:val="single" w:sz="4" w:space="0" w:color="000000"/>
              <w:left w:val="single" w:sz="4" w:space="0" w:color="000000"/>
              <w:bottom w:val="single" w:sz="4" w:space="0" w:color="000000"/>
              <w:right w:val="single" w:sz="4" w:space="0" w:color="000000"/>
            </w:tcBorders>
          </w:tcPr>
          <w:p w14:paraId="0BEA869E"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bCs/>
                <w:kern w:val="0"/>
                <w:lang w:eastAsia="lt-LT"/>
                <w14:ligatures w14:val="none"/>
              </w:rPr>
              <w:t>LST EN 5077 arba kitas lygiavertis</w:t>
            </w:r>
          </w:p>
        </w:tc>
      </w:tr>
      <w:tr w:rsidR="00127788" w:rsidRPr="00127788" w14:paraId="2C3488EA"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57C4D866"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5.</w:t>
            </w:r>
          </w:p>
        </w:tc>
        <w:tc>
          <w:tcPr>
            <w:tcW w:w="2839" w:type="dxa"/>
            <w:tcBorders>
              <w:top w:val="single" w:sz="4" w:space="0" w:color="000000"/>
              <w:left w:val="single" w:sz="4" w:space="0" w:color="000000"/>
              <w:bottom w:val="single" w:sz="4" w:space="0" w:color="000000"/>
              <w:right w:val="single" w:sz="4" w:space="0" w:color="000000"/>
            </w:tcBorders>
          </w:tcPr>
          <w:p w14:paraId="35AEAC34"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Atsparumas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dilinimui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sūkiai</w:t>
            </w:r>
            <w:proofErr w:type="spellEnd"/>
            <w:r w:rsidRPr="00127788">
              <w:rPr>
                <w:rFonts w:ascii="Times New Roman" w:eastAsia="Calibri" w:hAnsi="Times New Roman" w:cs="Times New Roman"/>
                <w:kern w:val="0"/>
                <w:lang w:val="en-US" w:eastAsia="lt-LT"/>
                <w14:ligatures w14:val="none"/>
              </w:rPr>
              <w:t>), 9 kPa</w:t>
            </w:r>
          </w:p>
        </w:tc>
        <w:tc>
          <w:tcPr>
            <w:tcW w:w="1987" w:type="dxa"/>
            <w:tcBorders>
              <w:top w:val="single" w:sz="4" w:space="0" w:color="000000"/>
              <w:left w:val="single" w:sz="4" w:space="0" w:color="000000"/>
              <w:bottom w:val="single" w:sz="4" w:space="0" w:color="000000"/>
              <w:right w:val="single" w:sz="4" w:space="0" w:color="000000"/>
            </w:tcBorders>
          </w:tcPr>
          <w:p w14:paraId="091116FE"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bidi="en-US"/>
                <w14:ligatures w14:val="none"/>
              </w:rPr>
              <w:t>≥ 90000</w:t>
            </w:r>
          </w:p>
        </w:tc>
        <w:tc>
          <w:tcPr>
            <w:tcW w:w="5109" w:type="dxa"/>
            <w:tcBorders>
              <w:top w:val="single" w:sz="4" w:space="0" w:color="000000"/>
              <w:left w:val="single" w:sz="4" w:space="0" w:color="000000"/>
              <w:bottom w:val="single" w:sz="4" w:space="0" w:color="000000"/>
              <w:right w:val="single" w:sz="4" w:space="0" w:color="000000"/>
            </w:tcBorders>
          </w:tcPr>
          <w:p w14:paraId="6FABC86A" w14:textId="77777777" w:rsidR="00127788" w:rsidRPr="00127788" w:rsidRDefault="00127788" w:rsidP="00127788">
            <w:pPr>
              <w:spacing w:after="80" w:line="240" w:lineRule="auto"/>
              <w:contextualSpacing/>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12947-2 arba kitas lygiavertis</w:t>
            </w:r>
          </w:p>
        </w:tc>
      </w:tr>
      <w:tr w:rsidR="00127788" w:rsidRPr="00127788" w14:paraId="77296CE4"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76753CF7"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6.</w:t>
            </w:r>
          </w:p>
        </w:tc>
        <w:tc>
          <w:tcPr>
            <w:tcW w:w="2839" w:type="dxa"/>
            <w:tcBorders>
              <w:top w:val="single" w:sz="4" w:space="0" w:color="000000"/>
              <w:left w:val="single" w:sz="4" w:space="0" w:color="000000"/>
              <w:bottom w:val="single" w:sz="4" w:space="0" w:color="000000"/>
              <w:right w:val="single" w:sz="4" w:space="0" w:color="000000"/>
            </w:tcBorders>
          </w:tcPr>
          <w:p w14:paraId="0AB0C645"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Spalva</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3AB30654"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Juoda</w:t>
            </w:r>
            <w:proofErr w:type="spellEnd"/>
          </w:p>
        </w:tc>
        <w:tc>
          <w:tcPr>
            <w:tcW w:w="5109" w:type="dxa"/>
            <w:tcBorders>
              <w:top w:val="single" w:sz="4" w:space="0" w:color="000000"/>
              <w:left w:val="single" w:sz="4" w:space="0" w:color="000000"/>
              <w:bottom w:val="single" w:sz="4" w:space="0" w:color="000000"/>
              <w:right w:val="single" w:sz="4" w:space="0" w:color="000000"/>
            </w:tcBorders>
          </w:tcPr>
          <w:p w14:paraId="0106A660"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p>
        </w:tc>
      </w:tr>
    </w:tbl>
    <w:p w14:paraId="0B4353A1" w14:textId="77777777" w:rsidR="00127788" w:rsidRPr="00127788" w:rsidRDefault="00127788" w:rsidP="00127788">
      <w:pPr>
        <w:spacing w:after="80" w:line="240" w:lineRule="auto"/>
        <w:ind w:left="-3"/>
        <w:contextualSpacing/>
        <w:jc w:val="center"/>
        <w:rPr>
          <w:rFonts w:ascii="Times New Roman" w:eastAsia="Calibri" w:hAnsi="Times New Roman" w:cs="Times New Roman"/>
          <w:b/>
          <w:bCs/>
          <w:kern w:val="0"/>
          <w:lang w:val="nb-NO" w:eastAsia="lt-LT"/>
          <w14:ligatures w14:val="none"/>
        </w:rPr>
      </w:pPr>
    </w:p>
    <w:p w14:paraId="30EBFC9D" w14:textId="77777777" w:rsidR="00127788" w:rsidRPr="00127788" w:rsidRDefault="00127788" w:rsidP="00127788">
      <w:pPr>
        <w:spacing w:line="240" w:lineRule="auto"/>
        <w:contextualSpacing/>
        <w:jc w:val="center"/>
        <w:rPr>
          <w:rFonts w:ascii="Times New Roman" w:eastAsia="Aptos" w:hAnsi="Times New Roman" w:cs="Times New Roman"/>
          <w:b/>
          <w:bCs/>
          <w:kern w:val="0"/>
          <w:lang w:val="nb-NO" w:eastAsia="lt-LT"/>
        </w:rPr>
      </w:pPr>
      <w:r w:rsidRPr="00127788">
        <w:rPr>
          <w:rFonts w:ascii="Times New Roman" w:eastAsia="Aptos" w:hAnsi="Times New Roman" w:cs="Times New Roman"/>
          <w:b/>
          <w:bCs/>
          <w:kern w:val="0"/>
          <w:lang w:val="nb-NO" w:eastAsia="lt-LT"/>
        </w:rPr>
        <w:t>KIBIŲ UŽSEGIMŲ TECHNINĖS CHARAKTERISTIKOS</w:t>
      </w:r>
    </w:p>
    <w:p w14:paraId="6846E48E" w14:textId="77777777" w:rsidR="00127788" w:rsidRPr="00127788" w:rsidRDefault="00127788" w:rsidP="00127788">
      <w:pPr>
        <w:spacing w:line="240" w:lineRule="auto"/>
        <w:ind w:left="-3"/>
        <w:contextualSpacing/>
        <w:jc w:val="right"/>
        <w:rPr>
          <w:rFonts w:ascii="Times New Roman" w:eastAsia="Aptos" w:hAnsi="Times New Roman" w:cs="Times New Roman"/>
          <w:kern w:val="0"/>
          <w:lang w:val="en-US" w:eastAsia="lt-LT"/>
        </w:rPr>
      </w:pPr>
      <w:r w:rsidRPr="00127788">
        <w:rPr>
          <w:rFonts w:ascii="Times New Roman" w:eastAsia="Aptos" w:hAnsi="Times New Roman" w:cs="Times New Roman"/>
          <w:kern w:val="0"/>
          <w:lang w:val="en-US" w:eastAsia="lt-LT"/>
        </w:rPr>
        <w:t xml:space="preserve">3 </w:t>
      </w:r>
      <w:proofErr w:type="spellStart"/>
      <w:r w:rsidRPr="00127788">
        <w:rPr>
          <w:rFonts w:ascii="Times New Roman" w:eastAsia="Aptos" w:hAnsi="Times New Roman" w:cs="Times New Roman"/>
          <w:kern w:val="0"/>
          <w:lang w:val="en-US" w:eastAsia="lt-LT"/>
        </w:rPr>
        <w:t>lentelė</w:t>
      </w:r>
      <w:proofErr w:type="spellEnd"/>
    </w:p>
    <w:tbl>
      <w:tblPr>
        <w:tblW w:w="10500" w:type="dxa"/>
        <w:tblInd w:w="-15" w:type="dxa"/>
        <w:tblLook w:val="04A0" w:firstRow="1" w:lastRow="0" w:firstColumn="1" w:lastColumn="0" w:noHBand="0" w:noVBand="1"/>
      </w:tblPr>
      <w:tblGrid>
        <w:gridCol w:w="565"/>
        <w:gridCol w:w="2840"/>
        <w:gridCol w:w="1987"/>
        <w:gridCol w:w="5108"/>
      </w:tblGrid>
      <w:tr w:rsidR="00127788" w:rsidRPr="00127788" w14:paraId="6C07D58F"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02BB0D68"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bookmarkStart w:id="68" w:name="_Hlk214273270"/>
            <w:r w:rsidRPr="00127788">
              <w:rPr>
                <w:rFonts w:ascii="Times New Roman" w:eastAsia="Aptos" w:hAnsi="Times New Roman" w:cs="Times New Roman"/>
                <w:bCs/>
                <w:kern w:val="0"/>
                <w:lang w:eastAsia="lt-LT"/>
              </w:rPr>
              <w:t>Eil.</w:t>
            </w:r>
          </w:p>
          <w:p w14:paraId="5CFDFEE2"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Nr.</w:t>
            </w:r>
          </w:p>
        </w:tc>
        <w:tc>
          <w:tcPr>
            <w:tcW w:w="2840" w:type="dxa"/>
            <w:tcBorders>
              <w:top w:val="single" w:sz="4" w:space="0" w:color="000000"/>
              <w:left w:val="single" w:sz="4" w:space="0" w:color="000000"/>
              <w:bottom w:val="single" w:sz="4" w:space="0" w:color="000000"/>
              <w:right w:val="single" w:sz="4" w:space="0" w:color="000000"/>
            </w:tcBorders>
          </w:tcPr>
          <w:p w14:paraId="17281579"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77CC869D"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Rodiklio reikšmė</w:t>
            </w:r>
          </w:p>
        </w:tc>
        <w:tc>
          <w:tcPr>
            <w:tcW w:w="5108" w:type="dxa"/>
            <w:tcBorders>
              <w:top w:val="single" w:sz="4" w:space="0" w:color="000000"/>
              <w:left w:val="single" w:sz="4" w:space="0" w:color="000000"/>
              <w:bottom w:val="single" w:sz="4" w:space="0" w:color="000000"/>
              <w:right w:val="single" w:sz="4" w:space="0" w:color="000000"/>
            </w:tcBorders>
          </w:tcPr>
          <w:p w14:paraId="7C55360F"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Bandymų metodo žymuo</w:t>
            </w:r>
          </w:p>
        </w:tc>
      </w:tr>
      <w:tr w:rsidR="00127788" w:rsidRPr="00127788" w14:paraId="51F9DEF1"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0398AF63"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1.</w:t>
            </w:r>
          </w:p>
        </w:tc>
        <w:tc>
          <w:tcPr>
            <w:tcW w:w="2840" w:type="dxa"/>
            <w:tcBorders>
              <w:top w:val="single" w:sz="4" w:space="0" w:color="000000"/>
              <w:left w:val="single" w:sz="4" w:space="0" w:color="000000"/>
              <w:bottom w:val="single" w:sz="4" w:space="0" w:color="000000"/>
              <w:right w:val="single" w:sz="4" w:space="0" w:color="000000"/>
            </w:tcBorders>
            <w:vAlign w:val="center"/>
          </w:tcPr>
          <w:p w14:paraId="138D13C0"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Pluoštinė sudėtis, % :</w:t>
            </w:r>
          </w:p>
          <w:p w14:paraId="263B7BBA"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53065347" w14:textId="77777777" w:rsidR="00127788" w:rsidRPr="00127788" w:rsidRDefault="00127788" w:rsidP="00127788">
            <w:pPr>
              <w:spacing w:after="0" w:line="240" w:lineRule="auto"/>
              <w:rPr>
                <w:rFonts w:ascii="Aptos" w:eastAsia="Aptos" w:hAnsi="Aptos"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34B5BA4A" w14:textId="77777777" w:rsidR="00127788" w:rsidRPr="00127788" w:rsidRDefault="00127788" w:rsidP="00127788">
            <w:pPr>
              <w:spacing w:after="0" w:line="240" w:lineRule="auto"/>
              <w:rPr>
                <w:rFonts w:ascii="Times New Roman" w:eastAsia="Aptos" w:hAnsi="Times New Roman" w:cs="Times New Roman"/>
                <w:kern w:val="0"/>
              </w:rPr>
            </w:pPr>
          </w:p>
          <w:p w14:paraId="3AB86726" w14:textId="77777777" w:rsidR="00127788" w:rsidRPr="00127788" w:rsidRDefault="00127788" w:rsidP="00127788">
            <w:pPr>
              <w:spacing w:after="0" w:line="240" w:lineRule="auto"/>
              <w:rPr>
                <w:rFonts w:ascii="Times New Roman" w:eastAsia="Aptos" w:hAnsi="Times New Roman" w:cs="Times New Roman"/>
                <w:kern w:val="0"/>
                <w:lang w:val="en-US"/>
              </w:rPr>
            </w:pPr>
            <w:r w:rsidRPr="00127788">
              <w:rPr>
                <w:rFonts w:ascii="Times New Roman" w:eastAsia="Aptos" w:hAnsi="Times New Roman" w:cs="Times New Roman"/>
                <w:kern w:val="0"/>
              </w:rPr>
              <w:t>100</w:t>
            </w:r>
            <w:r w:rsidRPr="00127788">
              <w:rPr>
                <w:rFonts w:ascii="Times New Roman" w:eastAsia="Aptos" w:hAnsi="Times New Roman" w:cs="Times New Roman"/>
                <w:kern w:val="0"/>
                <w:lang w:val="en-US"/>
              </w:rPr>
              <w:t xml:space="preserve">% </w:t>
            </w:r>
            <w:proofErr w:type="spellStart"/>
            <w:r w:rsidRPr="00127788">
              <w:rPr>
                <w:rFonts w:ascii="Times New Roman" w:eastAsia="Aptos" w:hAnsi="Times New Roman" w:cs="Times New Roman"/>
                <w:kern w:val="0"/>
                <w:lang w:val="en-US"/>
              </w:rPr>
              <w:t>poliesteris</w:t>
            </w:r>
            <w:proofErr w:type="spellEnd"/>
          </w:p>
          <w:p w14:paraId="4F59F47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lang w:val="en-US"/>
              </w:rPr>
              <w:t xml:space="preserve">100% </w:t>
            </w:r>
            <w:proofErr w:type="spellStart"/>
            <w:r w:rsidRPr="00127788">
              <w:rPr>
                <w:rFonts w:ascii="Times New Roman" w:eastAsia="Aptos" w:hAnsi="Times New Roman" w:cs="Times New Roman"/>
                <w:kern w:val="0"/>
                <w:lang w:val="en-US"/>
              </w:rPr>
              <w:t>poliamidas</w:t>
            </w:r>
            <w:proofErr w:type="spellEnd"/>
          </w:p>
        </w:tc>
        <w:tc>
          <w:tcPr>
            <w:tcW w:w="5108" w:type="dxa"/>
            <w:tcBorders>
              <w:top w:val="single" w:sz="4" w:space="0" w:color="000000"/>
              <w:left w:val="single" w:sz="4" w:space="0" w:color="000000"/>
              <w:bottom w:val="single" w:sz="4" w:space="0" w:color="000000"/>
              <w:right w:val="single" w:sz="4" w:space="0" w:color="000000"/>
            </w:tcBorders>
          </w:tcPr>
          <w:p w14:paraId="49048D5D" w14:textId="77777777" w:rsidR="00127788" w:rsidRPr="00127788" w:rsidRDefault="00127788" w:rsidP="00127788">
            <w:pPr>
              <w:spacing w:after="0" w:line="240" w:lineRule="auto"/>
              <w:rPr>
                <w:rFonts w:ascii="Times New Roman" w:eastAsia="Aptos" w:hAnsi="Times New Roman" w:cs="Times New Roman"/>
                <w:kern w:val="0"/>
              </w:rPr>
            </w:pPr>
          </w:p>
          <w:p w14:paraId="4EB0069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EN ISO 1833 arba lygiavertis</w:t>
            </w:r>
          </w:p>
        </w:tc>
      </w:tr>
      <w:tr w:rsidR="00127788" w:rsidRPr="00127788" w14:paraId="3D086BF1"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79EAA8B3"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2.</w:t>
            </w:r>
          </w:p>
        </w:tc>
        <w:tc>
          <w:tcPr>
            <w:tcW w:w="2840" w:type="dxa"/>
            <w:tcBorders>
              <w:top w:val="single" w:sz="4" w:space="0" w:color="000000"/>
              <w:left w:val="single" w:sz="4" w:space="0" w:color="000000"/>
              <w:bottom w:val="single" w:sz="4" w:space="0" w:color="000000"/>
              <w:right w:val="single" w:sz="4" w:space="0" w:color="000000"/>
            </w:tcBorders>
          </w:tcPr>
          <w:p w14:paraId="3A56E379" w14:textId="77777777" w:rsidR="00127788" w:rsidRPr="00127788" w:rsidRDefault="00127788" w:rsidP="00127788">
            <w:pPr>
              <w:spacing w:after="0" w:line="240" w:lineRule="auto"/>
              <w:rPr>
                <w:rFonts w:ascii="Times New Roman" w:eastAsia="Aptos" w:hAnsi="Times New Roman" w:cs="Times New Roman"/>
                <w:kern w:val="0"/>
                <w:vertAlign w:val="superscript"/>
              </w:rPr>
            </w:pPr>
            <w:r w:rsidRPr="00127788">
              <w:rPr>
                <w:rFonts w:ascii="Times New Roman" w:eastAsia="Aptos" w:hAnsi="Times New Roman" w:cs="Times New Roman"/>
                <w:kern w:val="0"/>
              </w:rPr>
              <w:t>Paviršinis tankis, g/m</w:t>
            </w:r>
            <w:r w:rsidRPr="00127788">
              <w:rPr>
                <w:rFonts w:ascii="Times New Roman" w:eastAsia="Aptos" w:hAnsi="Times New Roman" w:cs="Times New Roman"/>
                <w:kern w:val="0"/>
                <w:vertAlign w:val="superscript"/>
              </w:rPr>
              <w:t>2</w:t>
            </w:r>
          </w:p>
          <w:p w14:paraId="326169F5"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5E2A9D0A"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23D77BF3" w14:textId="77777777" w:rsidR="00127788" w:rsidRPr="00127788" w:rsidRDefault="00127788" w:rsidP="00127788">
            <w:pPr>
              <w:spacing w:after="0" w:line="240" w:lineRule="auto"/>
              <w:rPr>
                <w:rFonts w:ascii="Times New Roman" w:eastAsia="Aptos" w:hAnsi="Times New Roman" w:cs="Times New Roman"/>
                <w:kern w:val="0"/>
              </w:rPr>
            </w:pPr>
          </w:p>
          <w:p w14:paraId="1CBAE1A9"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220±20</w:t>
            </w:r>
          </w:p>
          <w:p w14:paraId="486FD5B4"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320±10</w:t>
            </w:r>
          </w:p>
        </w:tc>
        <w:tc>
          <w:tcPr>
            <w:tcW w:w="5108" w:type="dxa"/>
            <w:tcBorders>
              <w:top w:val="single" w:sz="4" w:space="0" w:color="000000"/>
              <w:left w:val="single" w:sz="4" w:space="0" w:color="000000"/>
              <w:bottom w:val="single" w:sz="4" w:space="0" w:color="000000"/>
              <w:right w:val="single" w:sz="4" w:space="0" w:color="000000"/>
            </w:tcBorders>
          </w:tcPr>
          <w:p w14:paraId="056634E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LST ISO 3801 arba LST EN 12127 arba lygiaverčiai</w:t>
            </w:r>
          </w:p>
        </w:tc>
      </w:tr>
      <w:tr w:rsidR="00127788" w:rsidRPr="00127788" w14:paraId="2E91797F"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0721D738"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 xml:space="preserve">3. </w:t>
            </w:r>
          </w:p>
        </w:tc>
        <w:tc>
          <w:tcPr>
            <w:tcW w:w="2840" w:type="dxa"/>
            <w:tcBorders>
              <w:top w:val="single" w:sz="4" w:space="0" w:color="000000"/>
              <w:left w:val="single" w:sz="4" w:space="0" w:color="000000"/>
              <w:bottom w:val="single" w:sz="4" w:space="0" w:color="000000"/>
              <w:right w:val="single" w:sz="4" w:space="0" w:color="000000"/>
            </w:tcBorders>
          </w:tcPr>
          <w:p w14:paraId="384A2A94"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Storis, mm</w:t>
            </w:r>
          </w:p>
          <w:p w14:paraId="10504231"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7207FDC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379FD366" w14:textId="77777777" w:rsidR="00127788" w:rsidRPr="00127788" w:rsidRDefault="00127788" w:rsidP="00127788">
            <w:pPr>
              <w:spacing w:after="0" w:line="240" w:lineRule="auto"/>
              <w:rPr>
                <w:rFonts w:ascii="Times New Roman" w:eastAsia="Aptos" w:hAnsi="Times New Roman" w:cs="Times New Roman"/>
                <w:kern w:val="0"/>
              </w:rPr>
            </w:pPr>
          </w:p>
          <w:p w14:paraId="097DBFB5" w14:textId="77777777" w:rsidR="00127788" w:rsidRPr="00127788" w:rsidRDefault="00127788" w:rsidP="00127788">
            <w:pPr>
              <w:spacing w:after="0" w:line="240" w:lineRule="auto"/>
              <w:rPr>
                <w:rFonts w:ascii="Times New Roman" w:eastAsia="Aptos" w:hAnsi="Times New Roman" w:cs="Times New Roman"/>
                <w:kern w:val="0"/>
                <w:lang w:val="en-US"/>
              </w:rPr>
            </w:pPr>
            <w:r w:rsidRPr="00127788">
              <w:rPr>
                <w:rFonts w:ascii="Times New Roman" w:eastAsia="Aptos" w:hAnsi="Times New Roman" w:cs="Times New Roman"/>
                <w:kern w:val="0"/>
              </w:rPr>
              <w:t>1,20±5</w:t>
            </w:r>
            <w:r w:rsidRPr="00127788">
              <w:rPr>
                <w:rFonts w:ascii="Times New Roman" w:eastAsia="Aptos" w:hAnsi="Times New Roman" w:cs="Times New Roman"/>
                <w:kern w:val="0"/>
                <w:lang w:val="en-US"/>
              </w:rPr>
              <w:t>%</w:t>
            </w:r>
          </w:p>
          <w:p w14:paraId="38303974"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0,70±5</w:t>
            </w:r>
            <w:r w:rsidRPr="00127788">
              <w:rPr>
                <w:rFonts w:ascii="Times New Roman" w:eastAsia="Aptos" w:hAnsi="Times New Roman" w:cs="Times New Roman"/>
                <w:kern w:val="0"/>
                <w:lang w:val="en-US"/>
              </w:rPr>
              <w:t>%</w:t>
            </w:r>
          </w:p>
        </w:tc>
        <w:tc>
          <w:tcPr>
            <w:tcW w:w="5108" w:type="dxa"/>
            <w:tcBorders>
              <w:top w:val="single" w:sz="4" w:space="0" w:color="000000"/>
              <w:left w:val="single" w:sz="4" w:space="0" w:color="000000"/>
              <w:bottom w:val="single" w:sz="4" w:space="0" w:color="000000"/>
              <w:right w:val="single" w:sz="4" w:space="0" w:color="000000"/>
            </w:tcBorders>
          </w:tcPr>
          <w:p w14:paraId="2D18E18C"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LST EN ISO 5084 arba lygiavertis</w:t>
            </w:r>
          </w:p>
        </w:tc>
      </w:tr>
      <w:bookmarkEnd w:id="68"/>
    </w:tbl>
    <w:p w14:paraId="1DEEDB79" w14:textId="77777777" w:rsidR="00127788" w:rsidRPr="00127788" w:rsidRDefault="00127788" w:rsidP="00127788">
      <w:pPr>
        <w:spacing w:after="80" w:line="240" w:lineRule="auto"/>
        <w:ind w:left="-3"/>
        <w:contextualSpacing/>
        <w:jc w:val="center"/>
        <w:rPr>
          <w:rFonts w:ascii="Times New Roman" w:eastAsia="Calibri" w:hAnsi="Times New Roman" w:cs="Times New Roman"/>
          <w:b/>
          <w:bCs/>
          <w:kern w:val="0"/>
          <w:lang w:val="nb-NO" w:eastAsia="lt-LT"/>
          <w14:ligatures w14:val="none"/>
        </w:rPr>
      </w:pPr>
    </w:p>
    <w:p w14:paraId="6F667EBB"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eastAsia="lt-LT"/>
          <w14:ligatures w14:val="none"/>
        </w:rPr>
      </w:pPr>
      <w:r w:rsidRPr="00127788">
        <w:rPr>
          <w:rFonts w:ascii="Times New Roman" w:eastAsia="Calibri" w:hAnsi="Times New Roman" w:cs="Times New Roman"/>
          <w:b/>
          <w:bCs/>
          <w:kern w:val="0"/>
          <w:szCs w:val="20"/>
          <w:lang w:eastAsia="lt-LT"/>
          <w14:ligatures w14:val="none"/>
        </w:rPr>
        <w:t>PLONŲ STRIUKIŲ VYRIŠKŲ IR MOTERIŠKŲ BAZINIŲ DYDŽIŲ</w:t>
      </w:r>
    </w:p>
    <w:p w14:paraId="4A18BA9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IŠMATAVIMŲ LENTELĖ</w:t>
      </w:r>
    </w:p>
    <w:p w14:paraId="31BB8ABA" w14:textId="77777777" w:rsidR="00127788" w:rsidRPr="00127788" w:rsidRDefault="00127788" w:rsidP="00127788">
      <w:pPr>
        <w:spacing w:after="80" w:line="240" w:lineRule="auto"/>
        <w:jc w:val="right"/>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4 </w:t>
      </w:r>
      <w:proofErr w:type="spellStart"/>
      <w:r w:rsidRPr="00127788">
        <w:rPr>
          <w:rFonts w:ascii="Times New Roman" w:eastAsia="Calibri" w:hAnsi="Times New Roman" w:cs="Times New Roman"/>
          <w:kern w:val="0"/>
          <w:szCs w:val="20"/>
          <w:lang w:val="en-US" w:eastAsia="lt-LT"/>
          <w14:ligatures w14:val="none"/>
        </w:rPr>
        <w:t>lentelė</w:t>
      </w:r>
      <w:proofErr w:type="spellEnd"/>
    </w:p>
    <w:tbl>
      <w:tblPr>
        <w:tblpPr w:leftFromText="180" w:rightFromText="180" w:vertAnchor="text" w:horzAnchor="margin" w:tblpY="52"/>
        <w:tblW w:w="10485" w:type="dxa"/>
        <w:tblLook w:val="04A0" w:firstRow="1" w:lastRow="0" w:firstColumn="1" w:lastColumn="0" w:noHBand="0" w:noVBand="1"/>
      </w:tblPr>
      <w:tblGrid>
        <w:gridCol w:w="665"/>
        <w:gridCol w:w="3052"/>
        <w:gridCol w:w="2219"/>
        <w:gridCol w:w="2281"/>
        <w:gridCol w:w="2268"/>
      </w:tblGrid>
      <w:tr w:rsidR="00127788" w:rsidRPr="00127788" w14:paraId="15483703" w14:textId="77777777" w:rsidTr="00806575">
        <w:trPr>
          <w:trHeight w:val="35"/>
        </w:trPr>
        <w:tc>
          <w:tcPr>
            <w:tcW w:w="665" w:type="dxa"/>
            <w:vMerge w:val="restart"/>
            <w:tcBorders>
              <w:top w:val="single" w:sz="4" w:space="0" w:color="000000"/>
              <w:left w:val="single" w:sz="4" w:space="0" w:color="000000"/>
              <w:right w:val="single" w:sz="4" w:space="0" w:color="000000"/>
            </w:tcBorders>
            <w:vAlign w:val="center"/>
          </w:tcPr>
          <w:p w14:paraId="02C5C0D0"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Eil. Nr.</w:t>
            </w:r>
          </w:p>
        </w:tc>
        <w:tc>
          <w:tcPr>
            <w:tcW w:w="3052" w:type="dxa"/>
            <w:tcBorders>
              <w:top w:val="single" w:sz="4" w:space="0" w:color="000000"/>
              <w:left w:val="single" w:sz="4" w:space="0" w:color="000000"/>
              <w:bottom w:val="single" w:sz="4" w:space="0" w:color="000000"/>
              <w:right w:val="single" w:sz="4" w:space="0" w:color="000000"/>
            </w:tcBorders>
            <w:vAlign w:val="center"/>
          </w:tcPr>
          <w:p w14:paraId="7782AAB9"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Matavimo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vieta</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6ADC802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Striukė</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vyriška</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Reikšmė</w:t>
            </w:r>
            <w:proofErr w:type="spellEnd"/>
            <w:r w:rsidRPr="00127788">
              <w:rPr>
                <w:rFonts w:ascii="Times New Roman" w:eastAsia="Calibri" w:hAnsi="Times New Roman" w:cs="Times New Roman"/>
                <w:kern w:val="0"/>
                <w:szCs w:val="20"/>
                <w:lang w:val="en-US" w:eastAsia="lt-LT"/>
                <w14:ligatures w14:val="none"/>
              </w:rPr>
              <w:t>, cm</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282C6BC0"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Striukė</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moteriška</w:t>
            </w:r>
            <w:proofErr w:type="spellEnd"/>
            <w:r w:rsidRPr="00127788">
              <w:rPr>
                <w:rFonts w:ascii="Times New Roman" w:eastAsia="Calibri" w:hAnsi="Times New Roman" w:cs="Times New Roman"/>
                <w:kern w:val="0"/>
                <w:szCs w:val="20"/>
                <w:lang w:val="en-US" w:eastAsia="lt-LT"/>
                <w14:ligatures w14:val="none"/>
              </w:rPr>
              <w:t>)</w:t>
            </w:r>
          </w:p>
          <w:p w14:paraId="4B2E5EA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Reikšmė</w:t>
            </w:r>
            <w:proofErr w:type="spellEnd"/>
            <w:r w:rsidRPr="00127788">
              <w:rPr>
                <w:rFonts w:ascii="Times New Roman" w:eastAsia="Calibri" w:hAnsi="Times New Roman" w:cs="Times New Roman"/>
                <w:kern w:val="0"/>
                <w:szCs w:val="20"/>
                <w:lang w:val="en-US" w:eastAsia="lt-LT"/>
                <w14:ligatures w14:val="none"/>
              </w:rPr>
              <w:t>, cm</w:t>
            </w:r>
          </w:p>
        </w:tc>
        <w:tc>
          <w:tcPr>
            <w:tcW w:w="2268" w:type="dxa"/>
            <w:vMerge w:val="restart"/>
            <w:tcBorders>
              <w:top w:val="single" w:sz="4" w:space="0" w:color="000000"/>
              <w:left w:val="single" w:sz="4" w:space="0" w:color="000000"/>
              <w:right w:val="single" w:sz="4" w:space="0" w:color="000000"/>
            </w:tcBorders>
            <w:vAlign w:val="center"/>
          </w:tcPr>
          <w:p w14:paraId="4CF2AF9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Leistini</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nukrypimai</w:t>
            </w:r>
            <w:proofErr w:type="spellEnd"/>
            <w:r w:rsidRPr="00127788">
              <w:rPr>
                <w:rFonts w:ascii="Times New Roman" w:eastAsia="Calibri" w:hAnsi="Times New Roman" w:cs="Times New Roman"/>
                <w:kern w:val="0"/>
                <w:szCs w:val="20"/>
                <w:lang w:val="en-US" w:eastAsia="lt-LT"/>
                <w14:ligatures w14:val="none"/>
              </w:rPr>
              <w:t>, cm</w:t>
            </w:r>
          </w:p>
        </w:tc>
      </w:tr>
      <w:tr w:rsidR="00127788" w:rsidRPr="00127788" w14:paraId="32006384" w14:textId="77777777" w:rsidTr="00806575">
        <w:trPr>
          <w:trHeight w:val="281"/>
        </w:trPr>
        <w:tc>
          <w:tcPr>
            <w:tcW w:w="665" w:type="dxa"/>
            <w:vMerge/>
            <w:tcBorders>
              <w:left w:val="single" w:sz="4" w:space="0" w:color="000000"/>
              <w:bottom w:val="single" w:sz="4" w:space="0" w:color="000000"/>
              <w:right w:val="single" w:sz="4" w:space="0" w:color="000000"/>
            </w:tcBorders>
            <w:vAlign w:val="center"/>
          </w:tcPr>
          <w:p w14:paraId="0E73362D"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4F205C8" w14:textId="77777777" w:rsidR="00127788" w:rsidRPr="00127788" w:rsidRDefault="00127788" w:rsidP="00127788">
            <w:pPr>
              <w:spacing w:after="80" w:line="240" w:lineRule="auto"/>
              <w:jc w:val="right"/>
              <w:rPr>
                <w:rFonts w:ascii="Times New Roman" w:eastAsia="Calibri" w:hAnsi="Times New Roman" w:cs="Times New Roman"/>
                <w:b/>
                <w:bCs/>
                <w:kern w:val="0"/>
                <w:szCs w:val="20"/>
                <w:lang w:val="en-US" w:eastAsia="lt-LT"/>
                <w14:ligatures w14:val="none"/>
              </w:rPr>
            </w:pPr>
            <w:proofErr w:type="spellStart"/>
            <w:r w:rsidRPr="00127788">
              <w:rPr>
                <w:rFonts w:ascii="Times New Roman" w:eastAsia="Calibri" w:hAnsi="Times New Roman" w:cs="Times New Roman"/>
                <w:b/>
                <w:bCs/>
                <w:kern w:val="0"/>
                <w:szCs w:val="20"/>
                <w:lang w:val="en-US" w:eastAsia="lt-LT"/>
                <w14:ligatures w14:val="none"/>
              </w:rPr>
              <w:t>Bazinis</w:t>
            </w:r>
            <w:proofErr w:type="spellEnd"/>
            <w:r w:rsidRPr="00127788">
              <w:rPr>
                <w:rFonts w:ascii="Times New Roman" w:eastAsia="Calibri" w:hAnsi="Times New Roman" w:cs="Times New Roman"/>
                <w:b/>
                <w:bCs/>
                <w:kern w:val="0"/>
                <w:szCs w:val="20"/>
                <w:lang w:val="en-US" w:eastAsia="lt-LT"/>
                <w14:ligatures w14:val="none"/>
              </w:rPr>
              <w:t xml:space="preserve"> </w:t>
            </w:r>
            <w:proofErr w:type="spellStart"/>
            <w:r w:rsidRPr="00127788">
              <w:rPr>
                <w:rFonts w:ascii="Times New Roman" w:eastAsia="Calibri" w:hAnsi="Times New Roman" w:cs="Times New Roman"/>
                <w:b/>
                <w:bCs/>
                <w:kern w:val="0"/>
                <w:szCs w:val="20"/>
                <w:lang w:val="en-US" w:eastAsia="lt-LT"/>
                <w14:ligatures w14:val="none"/>
              </w:rPr>
              <w:t>dydis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03D4B4A8"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104/182</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12235332"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96/164</w:t>
            </w:r>
          </w:p>
        </w:tc>
        <w:tc>
          <w:tcPr>
            <w:tcW w:w="2268" w:type="dxa"/>
            <w:vMerge/>
            <w:tcBorders>
              <w:left w:val="single" w:sz="4" w:space="0" w:color="000000"/>
              <w:bottom w:val="single" w:sz="4" w:space="0" w:color="000000"/>
              <w:right w:val="single" w:sz="4" w:space="0" w:color="000000"/>
            </w:tcBorders>
            <w:vAlign w:val="center"/>
          </w:tcPr>
          <w:p w14:paraId="703B678C"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p>
        </w:tc>
      </w:tr>
      <w:tr w:rsidR="00127788" w:rsidRPr="00127788" w14:paraId="16C47D35" w14:textId="77777777" w:rsidTr="00806575">
        <w:trPr>
          <w:trHeight w:val="281"/>
        </w:trPr>
        <w:tc>
          <w:tcPr>
            <w:tcW w:w="665" w:type="dxa"/>
            <w:tcBorders>
              <w:top w:val="single" w:sz="4" w:space="0" w:color="000000"/>
              <w:left w:val="single" w:sz="4" w:space="0" w:color="000000"/>
              <w:bottom w:val="single" w:sz="4" w:space="0" w:color="000000"/>
              <w:right w:val="single" w:sz="4" w:space="0" w:color="000000"/>
            </w:tcBorders>
            <w:vAlign w:val="center"/>
          </w:tcPr>
          <w:p w14:paraId="53F689F5"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34174F0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Krūtinės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7D3F7CE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62,0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07A7C76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68" w:type="dxa"/>
            <w:tcBorders>
              <w:top w:val="single" w:sz="4" w:space="0" w:color="000000"/>
              <w:left w:val="single" w:sz="4" w:space="0" w:color="000000"/>
              <w:bottom w:val="single" w:sz="4" w:space="0" w:color="000000"/>
              <w:right w:val="single" w:sz="4" w:space="0" w:color="000000"/>
            </w:tcBorders>
            <w:vAlign w:val="center"/>
          </w:tcPr>
          <w:p w14:paraId="4A9A2684"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67D03EB7" w14:textId="77777777" w:rsidTr="00806575">
        <w:trPr>
          <w:trHeight w:val="270"/>
        </w:trPr>
        <w:tc>
          <w:tcPr>
            <w:tcW w:w="665" w:type="dxa"/>
            <w:tcBorders>
              <w:top w:val="single" w:sz="4" w:space="0" w:color="000000"/>
              <w:left w:val="single" w:sz="4" w:space="0" w:color="000000"/>
              <w:bottom w:val="single" w:sz="4" w:space="0" w:color="000000"/>
              <w:right w:val="single" w:sz="4" w:space="0" w:color="000000"/>
            </w:tcBorders>
            <w:vAlign w:val="center"/>
          </w:tcPr>
          <w:p w14:paraId="0B041946"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374A3CB1"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Liemens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360716D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60,0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4904D77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56,0</w:t>
            </w:r>
          </w:p>
        </w:tc>
        <w:tc>
          <w:tcPr>
            <w:tcW w:w="2268" w:type="dxa"/>
            <w:tcBorders>
              <w:top w:val="single" w:sz="4" w:space="0" w:color="000000"/>
              <w:left w:val="single" w:sz="4" w:space="0" w:color="000000"/>
              <w:bottom w:val="single" w:sz="4" w:space="0" w:color="000000"/>
              <w:right w:val="single" w:sz="4" w:space="0" w:color="000000"/>
            </w:tcBorders>
            <w:vAlign w:val="center"/>
          </w:tcPr>
          <w:p w14:paraId="59CB503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7CCFD520" w14:textId="77777777" w:rsidTr="00806575">
        <w:trPr>
          <w:trHeight w:val="270"/>
        </w:trPr>
        <w:tc>
          <w:tcPr>
            <w:tcW w:w="665" w:type="dxa"/>
            <w:tcBorders>
              <w:top w:val="single" w:sz="4" w:space="0" w:color="000000"/>
              <w:left w:val="single" w:sz="4" w:space="0" w:color="000000"/>
              <w:bottom w:val="single" w:sz="4" w:space="0" w:color="000000"/>
              <w:right w:val="single" w:sz="4" w:space="0" w:color="000000"/>
            </w:tcBorders>
            <w:vAlign w:val="center"/>
          </w:tcPr>
          <w:p w14:paraId="3B02E74B"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97008E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Apačios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5A126BE5"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0FC21247"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68" w:type="dxa"/>
            <w:tcBorders>
              <w:top w:val="single" w:sz="4" w:space="0" w:color="000000"/>
              <w:left w:val="single" w:sz="4" w:space="0" w:color="000000"/>
              <w:bottom w:val="single" w:sz="4" w:space="0" w:color="000000"/>
              <w:right w:val="single" w:sz="4" w:space="0" w:color="000000"/>
            </w:tcBorders>
            <w:vAlign w:val="center"/>
          </w:tcPr>
          <w:p w14:paraId="2343D85B"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660B13BC" w14:textId="77777777" w:rsidTr="00806575">
        <w:trPr>
          <w:trHeight w:val="247"/>
        </w:trPr>
        <w:tc>
          <w:tcPr>
            <w:tcW w:w="665" w:type="dxa"/>
            <w:tcBorders>
              <w:top w:val="single" w:sz="4" w:space="0" w:color="000000"/>
              <w:left w:val="single" w:sz="4" w:space="0" w:color="000000"/>
              <w:bottom w:val="single" w:sz="4" w:space="0" w:color="000000"/>
              <w:right w:val="single" w:sz="4" w:space="0" w:color="000000"/>
            </w:tcBorders>
            <w:vAlign w:val="center"/>
          </w:tcPr>
          <w:p w14:paraId="4C30240F"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6DE441F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Priekio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papetės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aukštis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nuo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aukšč</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peties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taško</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68C39DD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18,0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38BE7F3"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17,0</w:t>
            </w:r>
          </w:p>
        </w:tc>
        <w:tc>
          <w:tcPr>
            <w:tcW w:w="2268" w:type="dxa"/>
            <w:tcBorders>
              <w:top w:val="single" w:sz="4" w:space="0" w:color="000000"/>
              <w:left w:val="single" w:sz="4" w:space="0" w:color="000000"/>
              <w:bottom w:val="single" w:sz="4" w:space="0" w:color="000000"/>
              <w:right w:val="single" w:sz="4" w:space="0" w:color="000000"/>
            </w:tcBorders>
            <w:vAlign w:val="center"/>
          </w:tcPr>
          <w:p w14:paraId="194E25C1"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443CDD7B" w14:textId="77777777" w:rsidTr="00806575">
        <w:trPr>
          <w:trHeight w:val="247"/>
        </w:trPr>
        <w:tc>
          <w:tcPr>
            <w:tcW w:w="665" w:type="dxa"/>
            <w:tcBorders>
              <w:top w:val="single" w:sz="4" w:space="0" w:color="000000"/>
              <w:left w:val="single" w:sz="4" w:space="0" w:color="000000"/>
              <w:bottom w:val="single" w:sz="4" w:space="0" w:color="000000"/>
              <w:right w:val="single" w:sz="4" w:space="0" w:color="000000"/>
            </w:tcBorders>
            <w:vAlign w:val="center"/>
          </w:tcPr>
          <w:p w14:paraId="5200FD18"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0AFA6DD8"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Nugaros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r w:rsidRPr="00127788">
              <w:rPr>
                <w:rFonts w:ascii="Times New Roman" w:eastAsia="Calibri" w:hAnsi="Times New Roman" w:cs="Times New Roman"/>
                <w:kern w:val="0"/>
                <w:szCs w:val="20"/>
                <w:lang w:val="en-US" w:eastAsia="lt-LT"/>
                <w14:ligatures w14:val="none"/>
              </w:rPr>
              <w:t xml:space="preserve"> </w:t>
            </w:r>
          </w:p>
        </w:tc>
        <w:tc>
          <w:tcPr>
            <w:tcW w:w="2219" w:type="dxa"/>
            <w:tcBorders>
              <w:top w:val="single" w:sz="4" w:space="0" w:color="000000"/>
              <w:left w:val="single" w:sz="4" w:space="0" w:color="000000"/>
              <w:bottom w:val="single" w:sz="4" w:space="0" w:color="000000"/>
              <w:right w:val="single" w:sz="4" w:space="0" w:color="000000"/>
            </w:tcBorders>
            <w:vAlign w:val="center"/>
          </w:tcPr>
          <w:p w14:paraId="4454AF1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80,0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FCCF07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70,0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4322EDE"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3259B857"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6E0981A3"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DBF2EC4"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Peties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pečių</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linijoje</w:t>
            </w:r>
            <w:proofErr w:type="spellEnd"/>
            <w:r w:rsidRPr="00127788">
              <w:rPr>
                <w:rFonts w:ascii="Times New Roman" w:eastAsia="Calibri" w:hAnsi="Times New Roman" w:cs="Times New Roman"/>
                <w:kern w:val="0"/>
                <w:szCs w:val="20"/>
                <w:lang w:val="en-US" w:eastAsia="lt-LT"/>
                <w14:ligatures w14:val="none"/>
              </w:rPr>
              <w:t>)</w:t>
            </w:r>
          </w:p>
        </w:tc>
        <w:tc>
          <w:tcPr>
            <w:tcW w:w="2219" w:type="dxa"/>
            <w:tcBorders>
              <w:top w:val="single" w:sz="4" w:space="0" w:color="000000"/>
              <w:left w:val="single" w:sz="4" w:space="0" w:color="000000"/>
              <w:bottom w:val="single" w:sz="4" w:space="0" w:color="000000"/>
              <w:right w:val="single" w:sz="4" w:space="0" w:color="000000"/>
            </w:tcBorders>
            <w:vAlign w:val="center"/>
          </w:tcPr>
          <w:p w14:paraId="2A720C6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16,0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453180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13,0</w:t>
            </w:r>
          </w:p>
        </w:tc>
        <w:tc>
          <w:tcPr>
            <w:tcW w:w="2268" w:type="dxa"/>
            <w:tcBorders>
              <w:top w:val="single" w:sz="4" w:space="0" w:color="000000"/>
              <w:left w:val="single" w:sz="4" w:space="0" w:color="000000"/>
              <w:bottom w:val="single" w:sz="4" w:space="0" w:color="000000"/>
              <w:right w:val="single" w:sz="4" w:space="0" w:color="000000"/>
            </w:tcBorders>
            <w:vAlign w:val="center"/>
          </w:tcPr>
          <w:p w14:paraId="32CE6086"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0,5</w:t>
            </w:r>
          </w:p>
        </w:tc>
      </w:tr>
      <w:tr w:rsidR="00127788" w:rsidRPr="00127788" w14:paraId="057F1585"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3701BC45"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58A074AA"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Rankovės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1EA8702E"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66,0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3EE4670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B5275D3"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3A02DB06"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77693813"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1A9929EA"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Rankovės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apačios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plotis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00E9B6F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11,0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11D347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8719F8D"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0,5</w:t>
            </w:r>
          </w:p>
        </w:tc>
      </w:tr>
    </w:tbl>
    <w:p w14:paraId="1A993B8A"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038DE61E"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75C1BD39"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248539F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noProof/>
          <w:kern w:val="0"/>
          <w:szCs w:val="20"/>
          <w:lang w:val="en-US" w:eastAsia="lt-LT"/>
          <w14:ligatures w14:val="none"/>
        </w:rPr>
        <w:lastRenderedPageBreak/>
        <w:drawing>
          <wp:anchor distT="0" distB="0" distL="114300" distR="114300" simplePos="0" relativeHeight="251659264" behindDoc="0" locked="0" layoutInCell="1" allowOverlap="1" wp14:anchorId="2728A856" wp14:editId="5DCEC382">
            <wp:simplePos x="0" y="0"/>
            <wp:positionH relativeFrom="column">
              <wp:posOffset>-1080135</wp:posOffset>
            </wp:positionH>
            <wp:positionV relativeFrom="paragraph">
              <wp:posOffset>408305</wp:posOffset>
            </wp:positionV>
            <wp:extent cx="7468235" cy="3582035"/>
            <wp:effectExtent l="0" t="0" r="0" b="0"/>
            <wp:wrapThrough wrapText="bothSides">
              <wp:wrapPolygon edited="0">
                <wp:start x="0" y="0"/>
                <wp:lineTo x="0" y="21481"/>
                <wp:lineTo x="21543" y="21481"/>
                <wp:lineTo x="21543" y="0"/>
                <wp:lineTo x="0" y="0"/>
              </wp:wrapPolygon>
            </wp:wrapThrough>
            <wp:docPr id="1074029227" name="Picture 2"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  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468235" cy="3582035"/>
                    </a:xfrm>
                    <a:prstGeom prst="rect">
                      <a:avLst/>
                    </a:prstGeom>
                  </pic:spPr>
                </pic:pic>
              </a:graphicData>
            </a:graphic>
            <wp14:sizeRelH relativeFrom="margin">
              <wp14:pctWidth>0</wp14:pctWidth>
            </wp14:sizeRelH>
            <wp14:sizeRelV relativeFrom="margin">
              <wp14:pctHeight>0</wp14:pctHeight>
            </wp14:sizeRelV>
          </wp:anchor>
        </w:drawing>
      </w:r>
      <w:r w:rsidRPr="00127788">
        <w:rPr>
          <w:rFonts w:ascii="Times New Roman" w:eastAsia="Calibri" w:hAnsi="Times New Roman" w:cs="Times New Roman"/>
          <w:kern w:val="0"/>
          <w:szCs w:val="20"/>
          <w:lang w:val="en-US" w:eastAsia="lt-LT" w:bidi="en-US"/>
          <w14:ligatures w14:val="none"/>
        </w:rPr>
        <w:t>1 pav.</w:t>
      </w:r>
    </w:p>
    <w:p w14:paraId="260E18D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5DBD4F6"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5D85A793"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6B7A93C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58854B22"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CA03697"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795AED2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3049217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096083C" w14:textId="77777777" w:rsidR="00127788" w:rsidRPr="00127788" w:rsidRDefault="00127788" w:rsidP="00127788">
      <w:pPr>
        <w:spacing w:after="80" w:line="240" w:lineRule="auto"/>
        <w:jc w:val="right"/>
        <w:rPr>
          <w:rFonts w:ascii="Times New Roman" w:eastAsia="Calibri" w:hAnsi="Times New Roman" w:cs="Times New Roman"/>
          <w:kern w:val="0"/>
          <w:szCs w:val="20"/>
          <w:lang w:val="en-US" w:eastAsia="lt-LT" w:bidi="en-US"/>
          <w14:ligatures w14:val="none"/>
        </w:rPr>
        <w:sectPr w:rsidR="00127788" w:rsidRPr="00127788" w:rsidSect="00CB6CD3">
          <w:headerReference w:type="default" r:id="rId18"/>
          <w:pgSz w:w="11906" w:h="16838"/>
          <w:pgMar w:top="1134" w:right="567" w:bottom="1134" w:left="851" w:header="567" w:footer="567" w:gutter="0"/>
          <w:cols w:space="1296"/>
          <w:docGrid w:linePitch="326"/>
        </w:sectPr>
      </w:pPr>
    </w:p>
    <w:p w14:paraId="16C6A125"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kern w:val="0"/>
          <w:szCs w:val="20"/>
          <w:lang w:val="en-US" w:eastAsia="lt-LT" w:bidi="en-US"/>
          <w14:ligatures w14:val="none"/>
        </w:rPr>
        <w:lastRenderedPageBreak/>
        <w:t>2pav.</w:t>
      </w:r>
    </w:p>
    <w:p w14:paraId="5D20B686"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sectPr w:rsidR="00127788" w:rsidRPr="00127788" w:rsidSect="00127788">
          <w:pgSz w:w="16838" w:h="11906" w:orient="landscape"/>
          <w:pgMar w:top="1701" w:right="1134" w:bottom="567" w:left="567" w:header="0" w:footer="0" w:gutter="0"/>
          <w:cols w:space="1296"/>
          <w:formProt w:val="0"/>
          <w:docGrid w:linePitch="600" w:charSpace="40960"/>
        </w:sectPr>
      </w:pPr>
      <w:r w:rsidRPr="00127788">
        <w:rPr>
          <w:rFonts w:ascii="Times New Roman" w:eastAsia="Calibri" w:hAnsi="Times New Roman" w:cs="Times New Roman"/>
          <w:kern w:val="0"/>
          <w:szCs w:val="20"/>
          <w:lang w:val="en-US" w:eastAsia="lt-LT" w:bidi="en-US"/>
          <w14:ligatures w14:val="none"/>
        </w:rPr>
        <w:t xml:space="preserve"> </w:t>
      </w:r>
      <w:r w:rsidRPr="00127788">
        <w:rPr>
          <w:rFonts w:ascii="Times New Roman" w:eastAsia="Calibri" w:hAnsi="Times New Roman" w:cs="Times New Roman"/>
          <w:noProof/>
          <w:kern w:val="0"/>
          <w:szCs w:val="20"/>
          <w:lang w:val="en-US" w:eastAsia="lt-LT" w:bidi="en-US"/>
          <w14:ligatures w14:val="none"/>
        </w:rPr>
        <w:drawing>
          <wp:inline distT="0" distB="0" distL="0" distR="0" wp14:anchorId="602F2B04" wp14:editId="0C921BA9">
            <wp:extent cx="8699099" cy="5785945"/>
            <wp:effectExtent l="0" t="0" r="6985" b="5715"/>
            <wp:docPr id="1105454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8835" cy="5792421"/>
                    </a:xfrm>
                    <a:prstGeom prst="rect">
                      <a:avLst/>
                    </a:prstGeom>
                    <a:noFill/>
                  </pic:spPr>
                </pic:pic>
              </a:graphicData>
            </a:graphic>
          </wp:inline>
        </w:drawing>
      </w:r>
    </w:p>
    <w:p w14:paraId="4B070CD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kern w:val="0"/>
          <w:szCs w:val="20"/>
          <w:lang w:val="en-US" w:eastAsia="lt-LT" w:bidi="en-US"/>
          <w14:ligatures w14:val="none"/>
        </w:rPr>
        <w:lastRenderedPageBreak/>
        <w:t xml:space="preserve">3 </w:t>
      </w:r>
      <w:proofErr w:type="gramStart"/>
      <w:r w:rsidRPr="00127788">
        <w:rPr>
          <w:rFonts w:ascii="Times New Roman" w:eastAsia="Calibri" w:hAnsi="Times New Roman" w:cs="Times New Roman"/>
          <w:kern w:val="0"/>
          <w:szCs w:val="20"/>
          <w:lang w:val="en-US" w:eastAsia="lt-LT" w:bidi="en-US"/>
          <w14:ligatures w14:val="none"/>
        </w:rPr>
        <w:t>pav</w:t>
      </w:r>
      <w:proofErr w:type="gramEnd"/>
      <w:r w:rsidRPr="00127788">
        <w:rPr>
          <w:rFonts w:ascii="Times New Roman" w:eastAsia="Calibri" w:hAnsi="Times New Roman" w:cs="Times New Roman"/>
          <w:kern w:val="0"/>
          <w:szCs w:val="20"/>
          <w:lang w:val="en-US" w:eastAsia="lt-LT" w:bidi="en-US"/>
          <w14:ligatures w14:val="none"/>
        </w:rPr>
        <w:t>.</w:t>
      </w:r>
    </w:p>
    <w:p w14:paraId="68850B5E" w14:textId="77777777" w:rsidR="00127788" w:rsidRPr="00127788" w:rsidRDefault="00127788" w:rsidP="00127788">
      <w:pPr>
        <w:widowControl w:val="0"/>
        <w:suppressAutoHyphens/>
        <w:autoSpaceDE w:val="0"/>
        <w:spacing w:after="0" w:line="240" w:lineRule="auto"/>
        <w:ind w:firstLine="720"/>
        <w:jc w:val="right"/>
        <w:textAlignment w:val="baseline"/>
        <w:rPr>
          <w:rFonts w:ascii="Arial" w:eastAsia="Times New Roman" w:hAnsi="Arial" w:cs="Arial"/>
          <w:b/>
          <w:sz w:val="20"/>
          <w:lang w:eastAsia="zh-CN"/>
          <w14:ligatures w14:val="none"/>
        </w:rPr>
      </w:pPr>
    </w:p>
    <w:p w14:paraId="5311FEDF"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lang w:val="nb-NO" w:eastAsia="zh-CN" w:bidi="hi-IN"/>
          <w14:ligatures w14:val="none"/>
        </w:rPr>
        <w:drawing>
          <wp:anchor distT="0" distB="0" distL="114300" distR="114300" simplePos="0" relativeHeight="251660288" behindDoc="0" locked="0" layoutInCell="1" allowOverlap="1" wp14:anchorId="5C3BE8C0" wp14:editId="015CFD19">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  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127788">
        <w:rPr>
          <w:rFonts w:ascii="Times New Roman" w:eastAsia="Times New Roman" w:hAnsi="Times New Roman" w:cs="Mangal"/>
          <w:noProof/>
          <w:lang w:val="nb-NO" w:eastAsia="zh-CN" w:bidi="hi-IN"/>
          <w14:ligatures w14:val="none"/>
        </w:rPr>
        <w:drawing>
          <wp:inline distT="0" distB="0" distL="0" distR="0" wp14:anchorId="67665869" wp14:editId="5C5A940D">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746B9629"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szCs w:val="21"/>
          <w:lang w:eastAsia="zh-CN" w:bidi="hi-IN"/>
          <w14:ligatures w14:val="none"/>
        </w:rPr>
        <w:drawing>
          <wp:inline distT="0" distB="0" distL="0" distR="0" wp14:anchorId="19EEAF36" wp14:editId="74C46116">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sidRPr="00127788">
        <w:rPr>
          <w:rFonts w:ascii="Times New Roman" w:eastAsia="Times New Roman" w:hAnsi="Times New Roman" w:cs="Mangal"/>
          <w:lang w:val="nb-NO" w:eastAsia="zh-CN" w:bidi="hi-IN"/>
          <w14:ligatures w14:val="none"/>
        </w:rPr>
        <w:t xml:space="preserve">    </w:t>
      </w:r>
      <w:r w:rsidRPr="00127788">
        <w:rPr>
          <w:rFonts w:ascii="Times New Roman" w:eastAsia="Times New Roman" w:hAnsi="Times New Roman" w:cs="Mangal"/>
          <w:noProof/>
          <w:szCs w:val="21"/>
          <w:lang w:eastAsia="zh-CN" w:bidi="hi-IN"/>
          <w14:ligatures w14:val="none"/>
        </w:rPr>
        <w:drawing>
          <wp:inline distT="0" distB="0" distL="0" distR="0" wp14:anchorId="2CCD8B38" wp14:editId="6462B17E">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5E6CAB56"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09F5F99B"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3C757059"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0063D34A"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10AD5FE7"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6644E63A"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7C4127F3"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6AA6825F"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10E46256"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249D3F55"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3F935B4C"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lang w:val="nb-NO" w:eastAsia="zh-CN" w:bidi="hi-IN"/>
          <w14:ligatures w14:val="none"/>
        </w:rPr>
        <w:t>4 pav.</w:t>
      </w:r>
    </w:p>
    <w:p w14:paraId="13224E06"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p>
    <w:p w14:paraId="261806BC"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lang w:val="nb-NO" w:eastAsia="zh-CN" w:bidi="hi-IN"/>
          <w14:ligatures w14:val="none"/>
        </w:rPr>
        <w:drawing>
          <wp:inline distT="0" distB="0" distL="0" distR="0" wp14:anchorId="394019EC" wp14:editId="6B2F42D5">
            <wp:extent cx="3060700" cy="2487295"/>
            <wp:effectExtent l="0" t="0" r="6350" b="8255"/>
            <wp:docPr id="6948234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700" cy="2487295"/>
                    </a:xfrm>
                    <a:prstGeom prst="rect">
                      <a:avLst/>
                    </a:prstGeom>
                    <a:noFill/>
                  </pic:spPr>
                </pic:pic>
              </a:graphicData>
            </a:graphic>
          </wp:inline>
        </w:drawing>
      </w:r>
    </w:p>
    <w:p w14:paraId="02C729E0"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pPr>
    </w:p>
    <w:p w14:paraId="2D9E261B"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27FA88B1" w14:textId="77777777" w:rsidR="00E26D45" w:rsidRDefault="00E26D45" w:rsidP="00626569">
      <w:pPr>
        <w:rPr>
          <w:rFonts w:ascii="Times New Roman" w:hAnsi="Times New Roman" w:cs="Times New Roman"/>
        </w:rPr>
      </w:pPr>
    </w:p>
    <w:p w14:paraId="5899CB2D" w14:textId="77777777" w:rsidR="00E578F2" w:rsidRDefault="00E578F2" w:rsidP="00626569">
      <w:pPr>
        <w:rPr>
          <w:rFonts w:ascii="Times New Roman" w:hAnsi="Times New Roman" w:cs="Times New Roman"/>
        </w:rPr>
      </w:pPr>
    </w:p>
    <w:p w14:paraId="08C11803" w14:textId="77777777" w:rsidR="00EE7F6E" w:rsidRDefault="00EE7F6E" w:rsidP="00626569">
      <w:pPr>
        <w:rPr>
          <w:rFonts w:ascii="Times New Roman" w:hAnsi="Times New Roman" w:cs="Times New Roman"/>
        </w:rPr>
      </w:pPr>
    </w:p>
    <w:p w14:paraId="37B0800F" w14:textId="77777777" w:rsidR="00EE7F6E" w:rsidRDefault="00EE7F6E" w:rsidP="00626569">
      <w:pPr>
        <w:rPr>
          <w:rFonts w:ascii="Times New Roman" w:hAnsi="Times New Roman" w:cs="Times New Roman"/>
        </w:rPr>
      </w:pPr>
    </w:p>
    <w:p w14:paraId="25C947FF" w14:textId="77777777" w:rsidR="00786CA6" w:rsidRDefault="00786CA6" w:rsidP="00480A12">
      <w:pPr>
        <w:spacing w:after="0"/>
        <w:jc w:val="right"/>
        <w:rPr>
          <w:rFonts w:ascii="Times New Roman" w:hAnsi="Times New Roman" w:cs="Times New Roman"/>
        </w:rPr>
      </w:pPr>
    </w:p>
    <w:p w14:paraId="0FF33A7C" w14:textId="59803049"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6C460053" w14:textId="77777777" w:rsidR="00356E61" w:rsidRPr="00914D5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69" w:name="_Hlk129006371"/>
    </w:p>
    <w:p w14:paraId="4F1ED5D6" w14:textId="739B53A5" w:rsidR="00356E61" w:rsidRPr="00914D55" w:rsidRDefault="007F4FDE" w:rsidP="00356E61">
      <w:pPr>
        <w:spacing w:after="0" w:line="240" w:lineRule="auto"/>
        <w:jc w:val="center"/>
        <w:rPr>
          <w:rFonts w:ascii="Times New Roman" w:eastAsia="MS Mincho" w:hAnsi="Times New Roman" w:cs="Times New Roman"/>
          <w:b/>
        </w:rPr>
      </w:pPr>
      <w:r>
        <w:rPr>
          <w:rFonts w:ascii="Times New Roman" w:hAnsi="Times New Roman" w:cs="Times New Roman"/>
          <w:b/>
          <w:bCs/>
        </w:rPr>
        <w:t xml:space="preserve">MUITINĖS PAREIGŪNŲ TARNYBINĖS UNIFORMOS </w:t>
      </w:r>
      <w:r w:rsidR="00E32756">
        <w:rPr>
          <w:rFonts w:ascii="Times New Roman" w:hAnsi="Times New Roman" w:cs="Times New Roman"/>
          <w:b/>
          <w:bCs/>
        </w:rPr>
        <w:t>PLONŲ STRIUKIŲ SIUVIMO</w:t>
      </w:r>
      <w:r w:rsidR="00356E61" w:rsidRPr="00914D55">
        <w:rPr>
          <w:rFonts w:ascii="Times New Roman" w:eastAsiaTheme="minorEastAsia" w:hAnsi="Times New Roman" w:cs="Times New Roman"/>
          <w:b/>
          <w:bCs/>
          <w:lang w:eastAsia="zh-CN"/>
        </w:rPr>
        <w:t xml:space="preserve">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69"/>
      <w:r w:rsidR="00356E61" w:rsidRPr="00914D55">
        <w:rPr>
          <w:rFonts w:ascii="Times New Roman" w:eastAsia="MS Mincho" w:hAnsi="Times New Roman" w:cs="Times New Roman"/>
          <w:b/>
          <w:bCs/>
        </w:rPr>
        <w:t xml:space="preserve"> </w:t>
      </w:r>
      <w:r w:rsidR="003A3036">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110218BF" w:rsidR="00356E61" w:rsidRPr="00914D55" w:rsidRDefault="00A151FE" w:rsidP="00356E61">
      <w:pPr>
        <w:shd w:val="clear" w:color="auto" w:fill="FFFFFF"/>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rPr>
        <w:t xml:space="preserve">2026 m. </w:t>
      </w:r>
      <w:r w:rsidR="00356E61" w:rsidRPr="00914D55">
        <w:rPr>
          <w:rFonts w:ascii="Times New Roman" w:eastAsia="Calibri" w:hAnsi="Times New Roman" w:cs="Times New Roman"/>
        </w:rPr>
        <w:t>_________</w:t>
      </w:r>
      <w:r w:rsidR="00356E61"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B97E93">
      <w:pPr>
        <w:keepNext/>
        <w:numPr>
          <w:ilvl w:val="0"/>
          <w:numId w:val="3"/>
        </w:numPr>
        <w:tabs>
          <w:tab w:val="left" w:pos="284"/>
        </w:tabs>
        <w:spacing w:before="60" w:after="60" w:line="240" w:lineRule="auto"/>
        <w:ind w:left="3544"/>
        <w:jc w:val="both"/>
        <w:outlineLvl w:val="0"/>
        <w:rPr>
          <w:rFonts w:ascii="Times New Roman" w:eastAsia="Calibri" w:hAnsi="Times New Roman" w:cs="Times New Roman"/>
          <w:b/>
          <w:bCs/>
        </w:rPr>
      </w:pPr>
      <w:bookmarkStart w:id="70" w:name="_Toc61251183"/>
      <w:r w:rsidRPr="00914D55">
        <w:rPr>
          <w:rFonts w:ascii="Times New Roman" w:eastAsia="Calibri" w:hAnsi="Times New Roman" w:cs="Times New Roman"/>
          <w:b/>
          <w:bCs/>
        </w:rPr>
        <w:t>INFORMACIJA APIE TIEKĖJĄ</w:t>
      </w:r>
      <w:bookmarkEnd w:id="70"/>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B97E93">
            <w:pPr>
              <w:numPr>
                <w:ilvl w:val="0"/>
                <w:numId w:val="4"/>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lastRenderedPageBreak/>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914D55" w14:paraId="7BB338CC" w14:textId="77777777" w:rsidTr="00356E61">
        <w:tc>
          <w:tcPr>
            <w:tcW w:w="707" w:type="dxa"/>
            <w:shd w:val="clear" w:color="auto" w:fill="F2CEED" w:themeFill="accent5" w:themeFillTint="33"/>
          </w:tcPr>
          <w:p w14:paraId="52547978" w14:textId="77777777" w:rsidR="00356E61" w:rsidRPr="00914D55" w:rsidRDefault="00356E61" w:rsidP="00356E61">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356E61">
            <w:pPr>
              <w:jc w:val="center"/>
              <w:rPr>
                <w:sz w:val="24"/>
                <w:szCs w:val="24"/>
              </w:rPr>
            </w:pPr>
            <w:r w:rsidRPr="00914D55">
              <w:rPr>
                <w:sz w:val="24"/>
                <w:szCs w:val="24"/>
              </w:rPr>
              <w:t>Ūkio subjekto vardas ir pavardė arba pavadinimas</w:t>
            </w:r>
          </w:p>
          <w:p w14:paraId="52884B22" w14:textId="77777777" w:rsidR="00356E61" w:rsidRPr="00914D55" w:rsidRDefault="00356E61" w:rsidP="00356E61">
            <w:pPr>
              <w:jc w:val="right"/>
              <w:rPr>
                <w:sz w:val="24"/>
                <w:szCs w:val="24"/>
              </w:rPr>
            </w:pPr>
          </w:p>
        </w:tc>
        <w:tc>
          <w:tcPr>
            <w:tcW w:w="5665" w:type="dxa"/>
            <w:shd w:val="clear" w:color="auto" w:fill="F2CEED" w:themeFill="accent5" w:themeFillTint="33"/>
          </w:tcPr>
          <w:p w14:paraId="51B72FD7" w14:textId="77777777" w:rsidR="00356E61" w:rsidRPr="00914D55" w:rsidRDefault="00356E61" w:rsidP="00356E61">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356E61">
        <w:tc>
          <w:tcPr>
            <w:tcW w:w="707" w:type="dxa"/>
          </w:tcPr>
          <w:p w14:paraId="2596E751" w14:textId="77777777" w:rsidR="00356E61" w:rsidRPr="00914D55" w:rsidRDefault="00356E61" w:rsidP="00356E61">
            <w:pPr>
              <w:jc w:val="center"/>
              <w:rPr>
                <w:i/>
                <w:sz w:val="24"/>
                <w:szCs w:val="24"/>
              </w:rPr>
            </w:pPr>
            <w:r w:rsidRPr="00914D55">
              <w:rPr>
                <w:i/>
                <w:sz w:val="24"/>
                <w:szCs w:val="24"/>
              </w:rPr>
              <w:t>1</w:t>
            </w:r>
          </w:p>
        </w:tc>
        <w:tc>
          <w:tcPr>
            <w:tcW w:w="3971" w:type="dxa"/>
          </w:tcPr>
          <w:p w14:paraId="2934D5FC" w14:textId="77777777" w:rsidR="00356E61" w:rsidRPr="00914D55" w:rsidRDefault="00356E61" w:rsidP="00356E61">
            <w:pPr>
              <w:jc w:val="center"/>
              <w:rPr>
                <w:i/>
                <w:sz w:val="24"/>
                <w:szCs w:val="24"/>
              </w:rPr>
            </w:pPr>
            <w:r w:rsidRPr="00914D55">
              <w:rPr>
                <w:i/>
                <w:sz w:val="24"/>
                <w:szCs w:val="24"/>
              </w:rPr>
              <w:t>2</w:t>
            </w:r>
          </w:p>
        </w:tc>
        <w:tc>
          <w:tcPr>
            <w:tcW w:w="5665" w:type="dxa"/>
          </w:tcPr>
          <w:p w14:paraId="6B01E9EE" w14:textId="77777777" w:rsidR="00356E61" w:rsidRPr="00914D55" w:rsidRDefault="00356E61" w:rsidP="00356E61">
            <w:pPr>
              <w:jc w:val="center"/>
              <w:rPr>
                <w:i/>
                <w:sz w:val="24"/>
                <w:szCs w:val="24"/>
              </w:rPr>
            </w:pPr>
            <w:r w:rsidRPr="00914D55">
              <w:rPr>
                <w:i/>
                <w:sz w:val="24"/>
                <w:szCs w:val="24"/>
              </w:rPr>
              <w:t>3</w:t>
            </w:r>
          </w:p>
        </w:tc>
      </w:tr>
      <w:tr w:rsidR="00356E61" w:rsidRPr="00914D55" w14:paraId="3D8E2167" w14:textId="77777777" w:rsidTr="00356E61">
        <w:tc>
          <w:tcPr>
            <w:tcW w:w="707" w:type="dxa"/>
          </w:tcPr>
          <w:p w14:paraId="74FA7386" w14:textId="77777777" w:rsidR="00356E61" w:rsidRPr="00914D55" w:rsidRDefault="00356E61" w:rsidP="00356E61">
            <w:pPr>
              <w:jc w:val="center"/>
              <w:rPr>
                <w:sz w:val="24"/>
                <w:szCs w:val="24"/>
              </w:rPr>
            </w:pPr>
            <w:r w:rsidRPr="00914D55">
              <w:rPr>
                <w:sz w:val="24"/>
                <w:szCs w:val="24"/>
              </w:rPr>
              <w:t>1.</w:t>
            </w:r>
          </w:p>
        </w:tc>
        <w:tc>
          <w:tcPr>
            <w:tcW w:w="3971" w:type="dxa"/>
          </w:tcPr>
          <w:p w14:paraId="472EE40D" w14:textId="77777777" w:rsidR="00356E61" w:rsidRPr="00914D55" w:rsidRDefault="00356E61" w:rsidP="00356E61">
            <w:pPr>
              <w:jc w:val="both"/>
              <w:rPr>
                <w:sz w:val="24"/>
                <w:szCs w:val="24"/>
              </w:rPr>
            </w:pPr>
          </w:p>
        </w:tc>
        <w:tc>
          <w:tcPr>
            <w:tcW w:w="5665" w:type="dxa"/>
          </w:tcPr>
          <w:p w14:paraId="6CEF90AD" w14:textId="77777777" w:rsidR="00356E61" w:rsidRPr="00914D55" w:rsidRDefault="00356E61" w:rsidP="00356E61">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proofErr w:type="spellStart"/>
      <w:r w:rsidRPr="00914D55">
        <w:rPr>
          <w:rFonts w:ascii="Times New Roman" w:hAnsi="Times New Roman" w:cs="Times New Roman"/>
          <w:bCs/>
        </w:rPr>
        <w:t>Kvazisubtiekėjai</w:t>
      </w:r>
      <w:proofErr w:type="spellEnd"/>
      <w:r w:rsidRPr="00914D55">
        <w:rPr>
          <w:rFonts w:ascii="Times New Roman" w:hAnsi="Times New Roman" w:cs="Times New Roman"/>
          <w:bCs/>
        </w:rPr>
        <w:t xml:space="preserve">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proofErr w:type="spellStart"/>
            <w:r w:rsidRPr="00914D55">
              <w:rPr>
                <w:sz w:val="24"/>
                <w:szCs w:val="24"/>
              </w:rPr>
              <w:t>Kvazisubtiekėjo</w:t>
            </w:r>
            <w:proofErr w:type="spellEnd"/>
            <w:r w:rsidRPr="00914D55">
              <w:rPr>
                <w:sz w:val="24"/>
                <w:szCs w:val="24"/>
              </w:rPr>
              <w:t xml:space="preserve">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 xml:space="preserve">Pirkimo sutarties objekto dalies, perduodamos vykdyti </w:t>
            </w:r>
            <w:proofErr w:type="spellStart"/>
            <w:r w:rsidRPr="00914D55">
              <w:rPr>
                <w:sz w:val="24"/>
                <w:szCs w:val="24"/>
              </w:rPr>
              <w:t>kvazisubtiekėjui</w:t>
            </w:r>
            <w:proofErr w:type="spellEnd"/>
            <w:r w:rsidRPr="00914D55">
              <w:rPr>
                <w:sz w:val="24"/>
                <w:szCs w:val="24"/>
              </w:rPr>
              <w:t>,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2A5D338A" w14:textId="5C6C0A8A" w:rsidR="0090567A" w:rsidRPr="00914D55" w:rsidRDefault="0090567A" w:rsidP="0090567A">
      <w:pPr>
        <w:tabs>
          <w:tab w:val="left" w:pos="567"/>
        </w:tabs>
        <w:spacing w:after="0" w:line="240" w:lineRule="auto"/>
        <w:jc w:val="center"/>
        <w:rPr>
          <w:rFonts w:ascii="Times New Roman" w:hAnsi="Times New Roman" w:cs="Times New Roman"/>
          <w:b/>
          <w:color w:val="000000" w:themeColor="text1"/>
        </w:rPr>
      </w:pPr>
      <w:r>
        <w:rPr>
          <w:rFonts w:ascii="Times New Roman" w:hAnsi="Times New Roman" w:cs="Times New Roman"/>
          <w:b/>
        </w:rPr>
        <w:t>3</w:t>
      </w:r>
      <w:r w:rsidRPr="00914D55">
        <w:rPr>
          <w:rFonts w:ascii="Times New Roman" w:hAnsi="Times New Roman" w:cs="Times New Roman"/>
          <w:b/>
        </w:rPr>
        <w:t>. Pasiūlyme pateikiami šie dokumentai:</w:t>
      </w:r>
    </w:p>
    <w:tbl>
      <w:tblPr>
        <w:tblW w:w="10343" w:type="dxa"/>
        <w:tblLayout w:type="fixed"/>
        <w:tblCellMar>
          <w:left w:w="10" w:type="dxa"/>
          <w:right w:w="10" w:type="dxa"/>
        </w:tblCellMar>
        <w:tblLook w:val="04A0" w:firstRow="1" w:lastRow="0" w:firstColumn="1" w:lastColumn="0" w:noHBand="0" w:noVBand="1"/>
      </w:tblPr>
      <w:tblGrid>
        <w:gridCol w:w="562"/>
        <w:gridCol w:w="4253"/>
        <w:gridCol w:w="1986"/>
        <w:gridCol w:w="3542"/>
      </w:tblGrid>
      <w:tr w:rsidR="0097349F" w:rsidRPr="00914D55" w14:paraId="4E5A06FE" w14:textId="77777777" w:rsidTr="0097349F">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48F0B4D" w14:textId="77777777" w:rsidR="0097349F" w:rsidRPr="00914D55" w:rsidRDefault="0097349F" w:rsidP="003B4DFC">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EB15E78" w14:textId="77777777" w:rsidR="0097349F" w:rsidRPr="00914D55" w:rsidRDefault="0097349F" w:rsidP="003B4DFC">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24AB488"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26FC7DE7" w14:textId="77777777" w:rsidR="0097349F" w:rsidRPr="00914D55" w:rsidRDefault="0097349F" w:rsidP="003B4DFC">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354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F76DF1C"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97349F" w:rsidRPr="00914D55" w14:paraId="47BEB7B7"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2599"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4AEF"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08069"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B0294"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r w:rsidR="0097349F" w:rsidRPr="00914D55" w14:paraId="50E21C32"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ABA0C"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06502"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8E68"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EFBD"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bl>
    <w:p w14:paraId="0D6091CB" w14:textId="77777777" w:rsidR="0090567A" w:rsidRDefault="0090567A" w:rsidP="0090567A">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lastRenderedPageBreak/>
        <w:t>*Pastaba. Nurodyti kokia informacija pasiūlyme yra konfidenciali, kaip nustatyta Viešųjų pirkimų įstatymo 20 straipsnyje. Tiekėjui nenurodžius, kokia informacija yra konfidenciali, laikoma, kad konfidencialios informacijos pasiūlyme nėra.</w:t>
      </w:r>
    </w:p>
    <w:p w14:paraId="783E2C29" w14:textId="77777777" w:rsidR="002F691C" w:rsidRPr="00914D55" w:rsidRDefault="002F691C" w:rsidP="0090567A">
      <w:pPr>
        <w:tabs>
          <w:tab w:val="left" w:pos="567"/>
        </w:tabs>
        <w:spacing w:after="0" w:line="240" w:lineRule="auto"/>
        <w:jc w:val="both"/>
        <w:rPr>
          <w:rFonts w:ascii="Times New Roman" w:hAnsi="Times New Roman" w:cs="Times New Roman"/>
          <w:i/>
          <w:color w:val="000000" w:themeColor="text1"/>
        </w:rPr>
      </w:pPr>
    </w:p>
    <w:p w14:paraId="54EC4A44" w14:textId="3D774669" w:rsidR="00D53A26" w:rsidRPr="00D53A26" w:rsidRDefault="0090567A" w:rsidP="00D53A26">
      <w:pPr>
        <w:spacing w:after="0" w:line="240" w:lineRule="auto"/>
        <w:ind w:firstLine="1276"/>
        <w:jc w:val="both"/>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kern w:val="0"/>
          <w:szCs w:val="20"/>
          <w14:ligatures w14:val="none"/>
        </w:rPr>
        <w:t>4</w:t>
      </w:r>
      <w:r w:rsidR="00D53A26" w:rsidRPr="00D53A26">
        <w:rPr>
          <w:rFonts w:ascii="Times New Roman" w:eastAsia="Times New Roman" w:hAnsi="Times New Roman" w:cs="Times New Roman"/>
          <w:b/>
          <w:bCs/>
          <w:kern w:val="0"/>
          <w:szCs w:val="20"/>
          <w14:ligatures w14:val="none"/>
        </w:rPr>
        <w:t xml:space="preserve">. </w:t>
      </w:r>
      <w:r w:rsidR="00D53A26" w:rsidRPr="00D53A26">
        <w:rPr>
          <w:rFonts w:ascii="Times New Roman" w:eastAsia="Calibri" w:hAnsi="Times New Roman" w:cs="Times New Roman"/>
          <w:b/>
          <w:bCs/>
          <w:kern w:val="0"/>
          <w14:ligatures w14:val="none"/>
        </w:rPr>
        <w:t xml:space="preserve">Įsipareigojame suteikti paslaugas, kurios </w:t>
      </w:r>
      <w:r w:rsidR="00D53A26" w:rsidRPr="00D53A26">
        <w:rPr>
          <w:rFonts w:ascii="Times New Roman" w:eastAsia="Times New Roman" w:hAnsi="Times New Roman" w:cs="Times New Roman"/>
          <w:b/>
          <w:kern w:val="0"/>
          <w14:ligatures w14:val="none"/>
        </w:rPr>
        <w:t xml:space="preserve">visiškai atitinka </w:t>
      </w:r>
      <w:r w:rsidR="00D53A26" w:rsidRPr="00D53A26">
        <w:rPr>
          <w:rFonts w:ascii="Times New Roman" w:eastAsia="Calibri" w:hAnsi="Times New Roman" w:cs="Times New Roman"/>
          <w:b/>
          <w:bCs/>
          <w:kern w:val="0"/>
          <w14:ligatures w14:val="none"/>
        </w:rPr>
        <w:t>Konkurso sąlygų 1 priedo (techninės specifikacijos) reikalavimus, tokia kaina</w:t>
      </w:r>
      <w:r w:rsidR="00D53A26" w:rsidRPr="00D53A26">
        <w:rPr>
          <w:rFonts w:ascii="Times New Roman" w:eastAsia="Calibri" w:hAnsi="Times New Roman" w:cs="Times New Roman"/>
          <w:kern w:val="0"/>
          <w14:ligatures w14:val="none"/>
        </w:rPr>
        <w:t>:</w:t>
      </w:r>
    </w:p>
    <w:p w14:paraId="07E9F4A3" w14:textId="77777777" w:rsidR="00D53A26" w:rsidRPr="00D53A26" w:rsidRDefault="00D53A26" w:rsidP="00D53A26">
      <w:pPr>
        <w:spacing w:after="0" w:line="240" w:lineRule="auto"/>
        <w:ind w:firstLine="1276"/>
        <w:jc w:val="both"/>
        <w:rPr>
          <w:rFonts w:ascii="Times New Roman" w:eastAsia="Times New Roman" w:hAnsi="Times New Roman" w:cs="Times New Roman"/>
          <w:b/>
          <w:bCs/>
          <w:kern w:val="0"/>
          <w:szCs w:val="20"/>
          <w14:ligatures w14:val="none"/>
        </w:rPr>
      </w:pP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94"/>
        <w:gridCol w:w="993"/>
        <w:gridCol w:w="1020"/>
        <w:gridCol w:w="1389"/>
        <w:gridCol w:w="1446"/>
      </w:tblGrid>
      <w:tr w:rsidR="00D53A26" w:rsidRPr="00D53A26" w14:paraId="2041C203" w14:textId="77777777" w:rsidTr="003B4DFC">
        <w:tc>
          <w:tcPr>
            <w:tcW w:w="596" w:type="dxa"/>
          </w:tcPr>
          <w:p w14:paraId="355AD434" w14:textId="77777777" w:rsidR="00D53A26" w:rsidRPr="00D53A26" w:rsidRDefault="00D53A26" w:rsidP="00D53A26">
            <w:pPr>
              <w:spacing w:after="0" w:line="240" w:lineRule="auto"/>
              <w:rPr>
                <w:rFonts w:ascii="Times New Roman" w:eastAsia="Times New Roman" w:hAnsi="Times New Roman" w:cs="Times New Roman"/>
                <w:kern w:val="0"/>
                <w14:ligatures w14:val="none"/>
              </w:rPr>
            </w:pPr>
            <w:bookmarkStart w:id="71" w:name="_Hlk143500348"/>
            <w:r w:rsidRPr="00D53A26">
              <w:rPr>
                <w:rFonts w:ascii="Times New Roman" w:eastAsia="Times New Roman" w:hAnsi="Times New Roman" w:cs="Times New Roman"/>
                <w:kern w:val="0"/>
                <w14:ligatures w14:val="none"/>
              </w:rPr>
              <w:t>Eil. Nr.</w:t>
            </w:r>
          </w:p>
        </w:tc>
        <w:tc>
          <w:tcPr>
            <w:tcW w:w="4394" w:type="dxa"/>
            <w:vAlign w:val="center"/>
          </w:tcPr>
          <w:p w14:paraId="788B9133" w14:textId="77777777" w:rsidR="00D53A26" w:rsidRPr="00D53A26" w:rsidRDefault="00D53A26" w:rsidP="00D53A26">
            <w:pPr>
              <w:spacing w:after="0" w:line="240" w:lineRule="auto"/>
              <w:jc w:val="center"/>
              <w:rPr>
                <w:rFonts w:ascii="Times New Roman" w:eastAsia="Times New Roman" w:hAnsi="Times New Roman" w:cs="Times New Roman"/>
                <w:b/>
                <w:kern w:val="0"/>
                <w14:ligatures w14:val="none"/>
              </w:rPr>
            </w:pPr>
            <w:r w:rsidRPr="00D53A26">
              <w:rPr>
                <w:rFonts w:ascii="Times New Roman" w:eastAsia="Times New Roman" w:hAnsi="Times New Roman" w:cs="Times New Roman"/>
                <w:b/>
                <w:kern w:val="0"/>
                <w14:ligatures w14:val="none"/>
              </w:rPr>
              <w:t>Paslaugos pavadinimas</w:t>
            </w:r>
          </w:p>
          <w:p w14:paraId="1D4E4837" w14:textId="77777777" w:rsidR="00D53A26" w:rsidRPr="00D53A26" w:rsidRDefault="00D53A26" w:rsidP="00D53A26">
            <w:pPr>
              <w:spacing w:after="0" w:line="240" w:lineRule="auto"/>
              <w:jc w:val="center"/>
              <w:rPr>
                <w:rFonts w:ascii="Times New Roman" w:eastAsia="Times New Roman" w:hAnsi="Times New Roman" w:cs="Times New Roman"/>
                <w:i/>
                <w:kern w:val="0"/>
                <w14:ligatures w14:val="none"/>
              </w:rPr>
            </w:pPr>
          </w:p>
        </w:tc>
        <w:tc>
          <w:tcPr>
            <w:tcW w:w="993" w:type="dxa"/>
          </w:tcPr>
          <w:p w14:paraId="5F353507"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Mato vnt.</w:t>
            </w:r>
          </w:p>
        </w:tc>
        <w:tc>
          <w:tcPr>
            <w:tcW w:w="1020" w:type="dxa"/>
            <w:vAlign w:val="center"/>
          </w:tcPr>
          <w:p w14:paraId="17403F96"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Maksimalus kiekis </w:t>
            </w:r>
          </w:p>
        </w:tc>
        <w:tc>
          <w:tcPr>
            <w:tcW w:w="1389" w:type="dxa"/>
          </w:tcPr>
          <w:p w14:paraId="16D42281"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Vieneto kaina, Eur, be PVM, </w:t>
            </w:r>
          </w:p>
        </w:tc>
        <w:tc>
          <w:tcPr>
            <w:tcW w:w="1446" w:type="dxa"/>
          </w:tcPr>
          <w:p w14:paraId="633C6D80"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Suma Eur be PVM, </w:t>
            </w:r>
          </w:p>
        </w:tc>
      </w:tr>
      <w:tr w:rsidR="00D53A26" w:rsidRPr="00D53A26" w:rsidDel="00E85927" w14:paraId="661E3019" w14:textId="77777777" w:rsidTr="003B4DFC">
        <w:tc>
          <w:tcPr>
            <w:tcW w:w="596" w:type="dxa"/>
            <w:vAlign w:val="center"/>
          </w:tcPr>
          <w:p w14:paraId="15BC9FE5" w14:textId="77777777" w:rsidR="00D53A26" w:rsidRPr="00D53A26" w:rsidRDefault="00D53A26" w:rsidP="00D53A26">
            <w:pPr>
              <w:tabs>
                <w:tab w:val="left" w:pos="589"/>
              </w:tabs>
              <w:spacing w:after="0" w:line="240" w:lineRule="auto"/>
              <w:contextualSpacing/>
              <w:jc w:val="both"/>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004ECD84" w14:textId="77777777" w:rsidR="00D53A26" w:rsidRPr="00D53A26" w:rsidRDefault="00D53A26" w:rsidP="00D53A26">
            <w:pPr>
              <w:tabs>
                <w:tab w:val="num" w:pos="3030"/>
                <w:tab w:val="num" w:pos="5488"/>
              </w:tabs>
              <w:spacing w:after="0" w:line="240" w:lineRule="auto"/>
              <w:ind w:firstLine="319"/>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2</w:t>
            </w:r>
          </w:p>
        </w:tc>
        <w:tc>
          <w:tcPr>
            <w:tcW w:w="993" w:type="dxa"/>
          </w:tcPr>
          <w:p w14:paraId="6A2EF2B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3</w:t>
            </w:r>
          </w:p>
        </w:tc>
        <w:tc>
          <w:tcPr>
            <w:tcW w:w="1020" w:type="dxa"/>
          </w:tcPr>
          <w:p w14:paraId="2621D49C"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4</w:t>
            </w:r>
          </w:p>
        </w:tc>
        <w:tc>
          <w:tcPr>
            <w:tcW w:w="1389" w:type="dxa"/>
          </w:tcPr>
          <w:p w14:paraId="7AE6382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5</w:t>
            </w:r>
          </w:p>
        </w:tc>
        <w:tc>
          <w:tcPr>
            <w:tcW w:w="1446" w:type="dxa"/>
          </w:tcPr>
          <w:p w14:paraId="6D04A441" w14:textId="77777777" w:rsidR="00D53A26" w:rsidRPr="00D53A26" w:rsidDel="00E85927" w:rsidRDefault="00D53A26" w:rsidP="00D53A26">
            <w:pPr>
              <w:spacing w:after="0" w:line="240" w:lineRule="auto"/>
              <w:jc w:val="center"/>
              <w:rPr>
                <w:rFonts w:ascii="Times New Roman" w:eastAsia="Times New Roman" w:hAnsi="Times New Roman" w:cs="Times New Roman"/>
                <w:kern w:val="0"/>
                <w:lang w:val="en-US"/>
                <w14:ligatures w14:val="none"/>
              </w:rPr>
            </w:pPr>
            <w:r w:rsidRPr="00D53A26">
              <w:rPr>
                <w:rFonts w:ascii="Times New Roman" w:eastAsia="Times New Roman" w:hAnsi="Times New Roman" w:cs="Times New Roman"/>
                <w:kern w:val="0"/>
                <w:lang w:val="en-US"/>
                <w14:ligatures w14:val="none"/>
              </w:rPr>
              <w:t>6=4x5</w:t>
            </w:r>
          </w:p>
        </w:tc>
      </w:tr>
      <w:bookmarkEnd w:id="71"/>
      <w:tr w:rsidR="00D53A26" w:rsidRPr="00D53A26" w:rsidDel="00E85927" w14:paraId="00B32B50" w14:textId="77777777" w:rsidTr="003B4DFC">
        <w:tc>
          <w:tcPr>
            <w:tcW w:w="596" w:type="dxa"/>
            <w:vAlign w:val="center"/>
          </w:tcPr>
          <w:p w14:paraId="2F280ADF" w14:textId="77777777" w:rsidR="00D53A26" w:rsidRPr="00D53A26" w:rsidRDefault="00D53A26" w:rsidP="00D53A26">
            <w:pPr>
              <w:tabs>
                <w:tab w:val="left" w:pos="306"/>
              </w:tabs>
              <w:spacing w:after="0" w:line="240" w:lineRule="auto"/>
              <w:contextualSpacing/>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2E35D40C" w14:textId="0ED337A0" w:rsidR="00D53A26" w:rsidRPr="00D53A26" w:rsidRDefault="00D53A26" w:rsidP="00D53A26">
            <w:pPr>
              <w:tabs>
                <w:tab w:val="num" w:pos="3030"/>
                <w:tab w:val="num" w:pos="5488"/>
              </w:tabs>
              <w:spacing w:after="0" w:line="240" w:lineRule="auto"/>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sidR="00133246">
              <w:rPr>
                <w:rFonts w:ascii="Times New Roman" w:eastAsia="Times New Roman" w:hAnsi="Times New Roman" w:cs="Times New Roman"/>
                <w:kern w:val="0"/>
                <w:lang w:eastAsia="en-GB"/>
                <w14:ligatures w14:val="none"/>
              </w:rPr>
              <w:t>plonų 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62148B5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Vnt.</w:t>
            </w:r>
          </w:p>
        </w:tc>
        <w:tc>
          <w:tcPr>
            <w:tcW w:w="1020" w:type="dxa"/>
            <w:tcBorders>
              <w:top w:val="single" w:sz="4" w:space="0" w:color="000000"/>
              <w:left w:val="single" w:sz="4" w:space="0" w:color="000000"/>
              <w:bottom w:val="single" w:sz="4" w:space="0" w:color="000000"/>
              <w:right w:val="single" w:sz="4" w:space="0" w:color="000000"/>
            </w:tcBorders>
          </w:tcPr>
          <w:p w14:paraId="4931ED7B" w14:textId="56A41134" w:rsidR="00D53A26" w:rsidRPr="00D53A26" w:rsidRDefault="0057647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1 250</w:t>
            </w:r>
          </w:p>
        </w:tc>
        <w:tc>
          <w:tcPr>
            <w:tcW w:w="1389" w:type="dxa"/>
          </w:tcPr>
          <w:p w14:paraId="1B706AF7"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p>
        </w:tc>
        <w:tc>
          <w:tcPr>
            <w:tcW w:w="1446" w:type="dxa"/>
          </w:tcPr>
          <w:p w14:paraId="42C4530E" w14:textId="77777777" w:rsidR="00D53A26" w:rsidRPr="00D53A26" w:rsidDel="00E85927" w:rsidRDefault="00D53A26" w:rsidP="00D53A26">
            <w:pPr>
              <w:spacing w:after="0" w:line="240" w:lineRule="auto"/>
              <w:jc w:val="center"/>
              <w:rPr>
                <w:rFonts w:ascii="Times New Roman" w:eastAsia="Times New Roman" w:hAnsi="Times New Roman" w:cs="Times New Roman"/>
                <w:kern w:val="0"/>
                <w14:ligatures w14:val="none"/>
              </w:rPr>
            </w:pPr>
          </w:p>
        </w:tc>
      </w:tr>
      <w:tr w:rsidR="00D53A26" w:rsidRPr="00D53A26" w:rsidDel="00E85927" w14:paraId="319B8DC0" w14:textId="77777777" w:rsidTr="003B4DFC">
        <w:tc>
          <w:tcPr>
            <w:tcW w:w="596" w:type="dxa"/>
          </w:tcPr>
          <w:p w14:paraId="74914C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053AD79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Bendra pasiūlymo kaina, Eur, be PVM (du skaičiai po kablelio):</w:t>
            </w:r>
          </w:p>
        </w:tc>
        <w:tc>
          <w:tcPr>
            <w:tcW w:w="1446" w:type="dxa"/>
          </w:tcPr>
          <w:p w14:paraId="3D6D9FE3"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D0DCE12" w14:textId="77777777" w:rsidTr="003B4DFC">
        <w:tc>
          <w:tcPr>
            <w:tcW w:w="596" w:type="dxa"/>
          </w:tcPr>
          <w:p w14:paraId="3799C0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2084D3A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tarifas**, proc.:</w:t>
            </w:r>
          </w:p>
        </w:tc>
        <w:tc>
          <w:tcPr>
            <w:tcW w:w="1446" w:type="dxa"/>
          </w:tcPr>
          <w:p w14:paraId="22B88D34"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206CBD53" w14:textId="77777777" w:rsidTr="003B4DFC">
        <w:tc>
          <w:tcPr>
            <w:tcW w:w="596" w:type="dxa"/>
          </w:tcPr>
          <w:p w14:paraId="35A75BA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7073408C"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suma, Eur (du skaičiai po kablelio):</w:t>
            </w:r>
          </w:p>
        </w:tc>
        <w:tc>
          <w:tcPr>
            <w:tcW w:w="1446" w:type="dxa"/>
          </w:tcPr>
          <w:p w14:paraId="10802DE1"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1C7F488" w14:textId="77777777" w:rsidTr="003B4DFC">
        <w:tc>
          <w:tcPr>
            <w:tcW w:w="596" w:type="dxa"/>
          </w:tcPr>
          <w:p w14:paraId="06A7CF8E"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
                <w:bCs/>
                <w:color w:val="000000"/>
                <w:kern w:val="0"/>
                <w14:ligatures w14:val="none"/>
              </w:rPr>
            </w:pPr>
          </w:p>
        </w:tc>
        <w:tc>
          <w:tcPr>
            <w:tcW w:w="7796" w:type="dxa"/>
            <w:gridSpan w:val="4"/>
          </w:tcPr>
          <w:p w14:paraId="6ED2291D"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
                <w:bCs/>
                <w:color w:val="000000"/>
                <w:kern w:val="0"/>
                <w14:ligatures w14:val="none"/>
              </w:rPr>
            </w:pPr>
            <w:r w:rsidRPr="00D53A26">
              <w:rPr>
                <w:rFonts w:ascii="Times New Roman" w:eastAsia="Times New Roman" w:hAnsi="Times New Roman" w:cs="Times New Roman"/>
                <w:b/>
                <w:bCs/>
                <w:color w:val="000000"/>
                <w:kern w:val="0"/>
                <w14:ligatures w14:val="none"/>
              </w:rPr>
              <w:t>IŠ VISO (Bendra pasiūlymo kaina), Eur, su PVM</w:t>
            </w:r>
          </w:p>
          <w:p w14:paraId="0F803606"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
                <w:bCs/>
                <w:color w:val="000000"/>
                <w:kern w:val="0"/>
                <w14:ligatures w14:val="none"/>
              </w:rPr>
              <w:t>(du skaičiai po kablelio):</w:t>
            </w:r>
          </w:p>
        </w:tc>
        <w:tc>
          <w:tcPr>
            <w:tcW w:w="1446" w:type="dxa"/>
          </w:tcPr>
          <w:p w14:paraId="44A53AA7"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bl>
    <w:p w14:paraId="3EFCD368"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p w14:paraId="1CF15964" w14:textId="77777777" w:rsidR="001E150A" w:rsidRPr="00914D55" w:rsidRDefault="001E150A" w:rsidP="00626569">
      <w:pPr>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4F2C5BE8"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74E464D6" w14:textId="77777777" w:rsidR="00914D55" w:rsidRDefault="00914D55" w:rsidP="00D83EB1">
      <w:pPr>
        <w:spacing w:after="0" w:line="240" w:lineRule="auto"/>
        <w:jc w:val="right"/>
        <w:rPr>
          <w:rFonts w:ascii="Times New Roman" w:eastAsia="MS Mincho" w:hAnsi="Times New Roman" w:cs="Times New Roman"/>
          <w:bCs/>
          <w:iCs/>
        </w:rPr>
      </w:pPr>
    </w:p>
    <w:p w14:paraId="28C76E7F" w14:textId="77777777" w:rsidR="00914D55" w:rsidRDefault="00914D55" w:rsidP="00D83EB1">
      <w:pPr>
        <w:spacing w:after="0" w:line="240" w:lineRule="auto"/>
        <w:jc w:val="right"/>
        <w:rPr>
          <w:rFonts w:ascii="Times New Roman" w:eastAsia="MS Mincho" w:hAnsi="Times New Roman" w:cs="Times New Roman"/>
          <w:bCs/>
          <w:iCs/>
        </w:rPr>
      </w:pPr>
    </w:p>
    <w:p w14:paraId="7FB414A2" w14:textId="77777777" w:rsidR="00914D55" w:rsidRDefault="00914D55" w:rsidP="00D83EB1">
      <w:pPr>
        <w:spacing w:after="0" w:line="240" w:lineRule="auto"/>
        <w:jc w:val="right"/>
        <w:rPr>
          <w:rFonts w:ascii="Times New Roman" w:eastAsia="MS Mincho" w:hAnsi="Times New Roman" w:cs="Times New Roman"/>
          <w:bCs/>
          <w:iCs/>
        </w:rPr>
      </w:pPr>
    </w:p>
    <w:p w14:paraId="2231B682" w14:textId="77777777" w:rsidR="00914D55" w:rsidRDefault="00914D55" w:rsidP="00D83EB1">
      <w:pPr>
        <w:spacing w:after="0" w:line="240" w:lineRule="auto"/>
        <w:jc w:val="right"/>
        <w:rPr>
          <w:rFonts w:ascii="Times New Roman" w:eastAsia="MS Mincho" w:hAnsi="Times New Roman" w:cs="Times New Roman"/>
          <w:bCs/>
          <w:iCs/>
        </w:rPr>
      </w:pP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6D27A9" w:rsidRDefault="00195040" w:rsidP="007D12FA">
      <w:pPr>
        <w:spacing w:after="0" w:line="240" w:lineRule="auto"/>
        <w:ind w:left="2592" w:firstLine="1296"/>
        <w:jc w:val="right"/>
        <w:rPr>
          <w:rFonts w:ascii="Times New Roman" w:eastAsia="Calibri" w:hAnsi="Times New Roman" w:cs="Times New Roman"/>
          <w:b/>
          <w:bCs/>
          <w:kern w:val="0"/>
          <w14:ligatures w14:val="none"/>
        </w:rPr>
      </w:pPr>
      <w:r w:rsidRPr="006D27A9">
        <w:rPr>
          <w:rFonts w:ascii="Times New Roman" w:eastAsia="Calibri" w:hAnsi="Times New Roman" w:cs="Times New Roman"/>
          <w:b/>
          <w:bCs/>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1"/>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w:t>
            </w:r>
            <w:r w:rsidRPr="00914D55">
              <w:rPr>
                <w:rFonts w:ascii="Times New Roman" w:eastAsia="MS Mincho" w:hAnsi="Times New Roman" w:cs="Times New Roman"/>
                <w:kern w:val="0"/>
                <w14:ligatures w14:val="none"/>
              </w:rPr>
              <w:lastRenderedPageBreak/>
              <w:t>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B97E93">
            <w:pPr>
              <w:numPr>
                <w:ilvl w:val="0"/>
                <w:numId w:val="11"/>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B97E93">
            <w:pPr>
              <w:numPr>
                <w:ilvl w:val="0"/>
                <w:numId w:val="12"/>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2"/>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5"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3"/>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lastRenderedPageBreak/>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6"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ėmėsi neteisėtų veiksmų, siekdamas daryti įtaką perkančiosios organizacijos sprendimams, gauti konfidencialios informacijos, kuri suteiktų jam neteisėtą pranašumą pirkimo procedūroje, ar teikė </w:t>
            </w:r>
            <w:r w:rsidRPr="00914D55">
              <w:rPr>
                <w:rFonts w:ascii="Times New Roman" w:eastAsia="MS Mincho" w:hAnsi="Times New Roman" w:cs="Times New Roman"/>
                <w:kern w:val="0"/>
                <w14:ligatures w14:val="none"/>
              </w:rPr>
              <w:lastRenderedPageBreak/>
              <w:t>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lastRenderedPageBreak/>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7"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28"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w:t>
            </w:r>
            <w:r w:rsidRPr="00914D55">
              <w:rPr>
                <w:rFonts w:ascii="Times New Roman" w:eastAsia="MS Mincho" w:hAnsi="Times New Roman" w:cs="Times New Roman"/>
                <w:kern w:val="0"/>
                <w14:ligatures w14:val="none"/>
              </w:rPr>
              <w:lastRenderedPageBreak/>
              <w:t>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 xml:space="preserve">VPĮ 46 straipsnio 4 dalies 7 </w:t>
            </w:r>
            <w:r w:rsidRPr="00914D55">
              <w:rPr>
                <w:rFonts w:ascii="Times New Roman" w:eastAsia="Yu Mincho" w:hAnsi="Times New Roman" w:cs="Times New Roman"/>
                <w:b/>
                <w:bCs/>
                <w:kern w:val="0"/>
                <w14:ligatures w14:val="none"/>
              </w:rPr>
              <w:lastRenderedPageBreak/>
              <w:t>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w:t>
            </w:r>
            <w:r w:rsidRPr="00914D55">
              <w:rPr>
                <w:rFonts w:ascii="Times New Roman" w:eastAsia="Times New Roman" w:hAnsi="Times New Roman" w:cs="Times New Roman"/>
                <w:kern w:val="0"/>
                <w:lang w:eastAsia="lt-LT"/>
                <w14:ligatures w14:val="none"/>
              </w:rPr>
              <w:lastRenderedPageBreak/>
              <w:t xml:space="preserve">tiekėjo pašalinimo iš pirkimo procedūros šiame punkte nurodytu pašalinimo pagrindu, be kita ko, atsižvelgiama į nacionalinėje duomenų bazėje adresu: </w:t>
            </w:r>
            <w:hyperlink r:id="rId29"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0"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1"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2"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4D13233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A7417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C19B03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A1EEEC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2E314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0EB366B"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7281E8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1EA49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75E2E5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E92C65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3CCBD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54CE77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376FAC1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160637E"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37EDF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F5C1F0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052DF7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BC282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55045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C531871"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C5500E" w14:textId="339954B3"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t>2 lentelė</w:t>
      </w:r>
    </w:p>
    <w:p w14:paraId="7138268E" w14:textId="5DC67DD5"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Tiekėjų kvalifikacijos reikalavimai</w:t>
      </w:r>
    </w:p>
    <w:p w14:paraId="4F462081" w14:textId="77777777" w:rsidR="009E1A92" w:rsidRDefault="009E1A92" w:rsidP="00450E64">
      <w:pPr>
        <w:widowControl w:val="0"/>
        <w:suppressAutoHyphens/>
        <w:spacing w:after="0" w:line="240" w:lineRule="auto"/>
        <w:jc w:val="right"/>
        <w:outlineLvl w:val="1"/>
        <w:rPr>
          <w:rFonts w:ascii="Times New Roman" w:eastAsia="Calibri" w:hAnsi="Times New Roman" w:cs="Times New Roman"/>
          <w:bCs/>
        </w:rPr>
      </w:pPr>
    </w:p>
    <w:p w14:paraId="385D2D11" w14:textId="77777777" w:rsidR="009E1A92" w:rsidRPr="009E1A92" w:rsidRDefault="009E1A92" w:rsidP="009E1A92">
      <w:pPr>
        <w:suppressAutoHyphens/>
        <w:spacing w:after="0" w:line="240" w:lineRule="auto"/>
        <w:ind w:firstLine="720"/>
        <w:outlineLvl w:val="1"/>
        <w:rPr>
          <w:rFonts w:ascii="Times New Roman" w:eastAsia="Times New Roman" w:hAnsi="Times New Roman" w:cs="Times New Roman"/>
          <w:kern w:val="0"/>
          <w:lang w:eastAsia="ar-SA"/>
          <w14:ligatures w14:val="none"/>
        </w:rPr>
      </w:pPr>
      <w:r w:rsidRPr="009E1A92">
        <w:rPr>
          <w:rFonts w:ascii="Times New Roman" w:eastAsia="Times New Roman" w:hAnsi="Times New Roman" w:cs="Times New Roman"/>
          <w:kern w:val="0"/>
          <w:lang w:eastAsia="ar-SA"/>
          <w14:ligatures w14:val="none"/>
        </w:rPr>
        <w:t xml:space="preserve">Tiekėjai, dalyvaujantys pirkime, turi atitikti šiuos kvalifikacijos reikalavimus </w:t>
      </w:r>
    </w:p>
    <w:p w14:paraId="23E7F833" w14:textId="77777777" w:rsidR="009E1A92" w:rsidRPr="00914D55" w:rsidRDefault="009E1A92" w:rsidP="009E1A92">
      <w:pPr>
        <w:widowControl w:val="0"/>
        <w:suppressAutoHyphens/>
        <w:spacing w:after="0" w:line="240" w:lineRule="auto"/>
        <w:outlineLvl w:val="1"/>
        <w:rPr>
          <w:rFonts w:ascii="Times New Roman" w:eastAsia="Calibri" w:hAnsi="Times New Roman" w:cs="Times New Roman"/>
          <w:bC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252"/>
        <w:gridCol w:w="4990"/>
      </w:tblGrid>
      <w:tr w:rsidR="00202313" w:rsidRPr="00202313" w14:paraId="01B62467" w14:textId="77777777" w:rsidTr="00B708B4">
        <w:tc>
          <w:tcPr>
            <w:tcW w:w="851" w:type="dxa"/>
            <w:tcBorders>
              <w:top w:val="single" w:sz="4" w:space="0" w:color="000000"/>
              <w:left w:val="single" w:sz="4" w:space="0" w:color="000000"/>
              <w:bottom w:val="single" w:sz="4" w:space="0" w:color="000000"/>
              <w:right w:val="single" w:sz="4" w:space="0" w:color="000000"/>
            </w:tcBorders>
            <w:vAlign w:val="center"/>
          </w:tcPr>
          <w:p w14:paraId="44A94406"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Eil.</w:t>
            </w:r>
          </w:p>
          <w:p w14:paraId="2CA36110"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Nr.</w:t>
            </w:r>
          </w:p>
        </w:tc>
        <w:tc>
          <w:tcPr>
            <w:tcW w:w="4252" w:type="dxa"/>
            <w:tcBorders>
              <w:top w:val="single" w:sz="4" w:space="0" w:color="000000"/>
              <w:left w:val="single" w:sz="4" w:space="0" w:color="000000"/>
              <w:bottom w:val="single" w:sz="4" w:space="0" w:color="000000"/>
              <w:right w:val="single" w:sz="4" w:space="0" w:color="000000"/>
            </w:tcBorders>
            <w:vAlign w:val="center"/>
          </w:tcPr>
          <w:p w14:paraId="12CF7636" w14:textId="77777777" w:rsidR="00202313" w:rsidRPr="00202313" w:rsidRDefault="00202313" w:rsidP="00202313">
            <w:pPr>
              <w:suppressAutoHyphens/>
              <w:spacing w:after="0" w:line="240" w:lineRule="auto"/>
              <w:ind w:right="-149"/>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reikalavimai</w:t>
            </w:r>
          </w:p>
        </w:tc>
        <w:tc>
          <w:tcPr>
            <w:tcW w:w="4990" w:type="dxa"/>
            <w:tcBorders>
              <w:top w:val="single" w:sz="4" w:space="0" w:color="000000"/>
              <w:left w:val="single" w:sz="4" w:space="0" w:color="000000"/>
              <w:bottom w:val="single" w:sz="4" w:space="0" w:color="000000"/>
              <w:right w:val="single" w:sz="4" w:space="0" w:color="000000"/>
            </w:tcBorders>
            <w:vAlign w:val="center"/>
          </w:tcPr>
          <w:p w14:paraId="3BF6AF76" w14:textId="77777777" w:rsidR="00202313" w:rsidRPr="00202313" w:rsidRDefault="00202313" w:rsidP="00202313">
            <w:pPr>
              <w:suppressAutoHyphens/>
              <w:spacing w:after="0" w:line="240" w:lineRule="auto"/>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reikalavimus įrodantys dokumentai</w:t>
            </w:r>
          </w:p>
        </w:tc>
      </w:tr>
      <w:tr w:rsidR="00202313" w:rsidRPr="00202313" w14:paraId="56D2179A" w14:textId="77777777" w:rsidTr="00B708B4">
        <w:tc>
          <w:tcPr>
            <w:tcW w:w="851" w:type="dxa"/>
            <w:tcBorders>
              <w:top w:val="single" w:sz="4" w:space="0" w:color="000000"/>
              <w:left w:val="single" w:sz="4" w:space="0" w:color="000000"/>
              <w:bottom w:val="single" w:sz="4" w:space="0" w:color="000000"/>
              <w:right w:val="single" w:sz="4" w:space="0" w:color="000000"/>
            </w:tcBorders>
          </w:tcPr>
          <w:p w14:paraId="439F316D" w14:textId="77777777" w:rsidR="00202313" w:rsidRPr="00202313" w:rsidRDefault="00202313" w:rsidP="00202313">
            <w:pPr>
              <w:suppressAutoHyphens/>
              <w:spacing w:after="0" w:line="240" w:lineRule="auto"/>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kern w:val="0"/>
                <w:lang w:eastAsia="ar-SA"/>
                <w14:ligatures w14:val="none"/>
              </w:rPr>
              <w:t>1.</w:t>
            </w:r>
          </w:p>
        </w:tc>
        <w:tc>
          <w:tcPr>
            <w:tcW w:w="4252" w:type="dxa"/>
            <w:tcBorders>
              <w:top w:val="single" w:sz="4" w:space="0" w:color="000000"/>
              <w:left w:val="single" w:sz="4" w:space="0" w:color="000000"/>
              <w:bottom w:val="single" w:sz="4" w:space="0" w:color="000000"/>
              <w:right w:val="single" w:sz="4" w:space="0" w:color="000000"/>
            </w:tcBorders>
          </w:tcPr>
          <w:p w14:paraId="4D37EA4E" w14:textId="77777777" w:rsidR="00202313" w:rsidRPr="00202313" w:rsidRDefault="00202313" w:rsidP="00202313">
            <w:pPr>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Calibri" w:hAnsi="Times New Roman" w:cs="Times New Roman"/>
                <w:kern w:val="0"/>
                <w14:ligatures w14:val="none"/>
              </w:rPr>
              <w:t xml:space="preserve">Tiekėjas per paskutinius  3 metus iki pasiūlymo pateikimo termino pabaigos arba per laiką nuo tiekėjo įregistravimo dienos (jeigu tiekėjas vykdė veiklą mažiau nei 3 metus) pagal vieną ar daugiau įvykdytų/vykdomų sutarčių yra savo jėgomis suteikęs siuvimo paslaugų, kurių vertė ne mažesnė kaip 43 000,00 Eur be PVM. </w:t>
            </w:r>
            <w:r w:rsidRPr="00202313" w:rsidDel="00143D18">
              <w:rPr>
                <w:rFonts w:ascii="Times New Roman" w:eastAsia="Calibri" w:hAnsi="Times New Roman" w:cs="Times New Roman"/>
                <w:kern w:val="0"/>
                <w14:ligatures w14:val="none"/>
              </w:rPr>
              <w:t xml:space="preserve"> </w:t>
            </w:r>
          </w:p>
        </w:tc>
        <w:tc>
          <w:tcPr>
            <w:tcW w:w="4990" w:type="dxa"/>
            <w:tcBorders>
              <w:top w:val="single" w:sz="4" w:space="0" w:color="000000"/>
              <w:left w:val="single" w:sz="4" w:space="0" w:color="000000"/>
              <w:bottom w:val="single" w:sz="4" w:space="0" w:color="000000"/>
              <w:right w:val="single" w:sz="4" w:space="0" w:color="000000"/>
            </w:tcBorders>
          </w:tcPr>
          <w:p w14:paraId="75249CA8" w14:textId="77777777" w:rsidR="00202313" w:rsidRPr="00202313" w:rsidRDefault="00202313" w:rsidP="00202313">
            <w:pPr>
              <w:spacing w:after="0" w:line="240"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1. Tiekėjo vadovo ar jo įgalioto asmens </w:t>
            </w:r>
            <w:r w:rsidRPr="00202313">
              <w:rPr>
                <w:rFonts w:ascii="Times New Roman" w:eastAsia="Times New Roman" w:hAnsi="Times New Roman" w:cs="Times New Roman"/>
                <w:b/>
                <w:kern w:val="0"/>
                <w14:ligatures w14:val="none"/>
              </w:rPr>
              <w:t>pasirašytas suteiktų paslaugų sąrašas</w:t>
            </w:r>
            <w:r w:rsidRPr="00202313">
              <w:rPr>
                <w:rFonts w:ascii="Times New Roman" w:eastAsia="Times New Roman" w:hAnsi="Times New Roman" w:cs="Times New Roman"/>
                <w:kern w:val="0"/>
                <w14:ligatures w14:val="none"/>
              </w:rPr>
              <w:t>, nurodant:</w:t>
            </w:r>
          </w:p>
          <w:p w14:paraId="189ACF92"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sutarties objektą,</w:t>
            </w:r>
          </w:p>
          <w:p w14:paraId="0619D54E"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 xml:space="preserve">vertę (Eur), </w:t>
            </w:r>
          </w:p>
          <w:p w14:paraId="2818CCD5"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paslaugų užsakovą,</w:t>
            </w:r>
          </w:p>
          <w:p w14:paraId="5A76C365"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įvykdymo terminą,</w:t>
            </w:r>
          </w:p>
          <w:p w14:paraId="1932E67D"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trumpą sutarties apimties ir Tiekėjo (neįskaitant jungtinės veiklos partnerių ir (ar) subtiekėjų) suteiktų paslaugų aprašymą,</w:t>
            </w:r>
          </w:p>
          <w:p w14:paraId="50C1195C"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užsakovo duomenis (tel./faks. Nr., el. pašto adresą, kontaktinį asmenį).</w:t>
            </w:r>
          </w:p>
          <w:p w14:paraId="1AF6B0F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2. </w:t>
            </w:r>
            <w:r w:rsidRPr="00202313">
              <w:rPr>
                <w:rFonts w:ascii="Times New Roman" w:eastAsia="Times New Roman" w:hAnsi="Times New Roman" w:cs="Times New Roman"/>
                <w:b/>
                <w:bCs/>
                <w:kern w:val="0"/>
                <w14:ligatures w14:val="none"/>
              </w:rPr>
              <w:t>Į</w:t>
            </w:r>
            <w:r w:rsidRPr="00202313">
              <w:rPr>
                <w:rFonts w:ascii="Times New Roman" w:eastAsia="Times New Roman" w:hAnsi="Times New Roman" w:cs="Times New Roman"/>
                <w:b/>
                <w:kern w:val="0"/>
                <w14:ligatures w14:val="none"/>
              </w:rPr>
              <w:t>rodymui apie suteiktas paslaugas pateikiant</w:t>
            </w:r>
            <w:r w:rsidRPr="00202313">
              <w:rPr>
                <w:rFonts w:ascii="Times New Roman" w:eastAsia="Times New Roman" w:hAnsi="Times New Roman" w:cs="Times New Roman"/>
                <w:kern w:val="0"/>
                <w14:ligatures w14:val="none"/>
              </w:rPr>
              <w:t xml:space="preserve">: </w:t>
            </w:r>
          </w:p>
          <w:p w14:paraId="04F0E08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užsakovo pažymą, o užsakovo nesant – tiekėjo deklaraciją ar paslaugų perdavimo– priėmimo akto ar kito lygiaverčio dokumento kopiją, įrodantį apie tinkamai įvykdytą sutartį.</w:t>
            </w:r>
          </w:p>
          <w:p w14:paraId="27E39116"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sutarčių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w:t>
            </w:r>
          </w:p>
          <w:p w14:paraId="6041C93D" w14:textId="77777777" w:rsidR="00202313" w:rsidRPr="00202313" w:rsidRDefault="00202313" w:rsidP="00202313">
            <w:pPr>
              <w:suppressAutoHyphens/>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b/>
                <w:bCs/>
                <w:i/>
                <w:iCs/>
                <w:color w:val="000000"/>
                <w:kern w:val="0"/>
                <w14:ligatures w14:val="none"/>
              </w:rPr>
              <w:t>CVP IS priemonėmis pateikiamos skaitmeninės dokumentų kopijos.</w:t>
            </w:r>
          </w:p>
        </w:tc>
      </w:tr>
    </w:tbl>
    <w:p w14:paraId="33A1DAEA" w14:textId="77777777" w:rsidR="001151AD" w:rsidRPr="00914D55" w:rsidRDefault="001151AD" w:rsidP="008F4344">
      <w:pPr>
        <w:spacing w:before="60" w:after="60" w:line="240" w:lineRule="auto"/>
        <w:rPr>
          <w:rFonts w:ascii="Times New Roman" w:eastAsia="Calibri" w:hAnsi="Times New Roman" w:cs="Times New Roman"/>
          <w:b/>
        </w:rPr>
      </w:pPr>
    </w:p>
    <w:p w14:paraId="149AD8EF"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503B6E" w14:textId="77777777" w:rsidR="009708D6" w:rsidRDefault="009708D6"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D39151B" w14:textId="77777777" w:rsidR="009708D6" w:rsidRPr="00914D55" w:rsidRDefault="009708D6"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8C40270" w14:textId="77777777" w:rsidR="00AF5170"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5EB33E86" w14:textId="77777777" w:rsidR="00B708B4"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4BBBDAAD" w14:textId="77777777" w:rsidR="00B708B4"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0786F8CD" w14:textId="77777777" w:rsidR="00B708B4" w:rsidRPr="00914D55"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100E5BB1"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6F86493"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E2124B3" w14:textId="75F2156D"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Konkurso sąlygų</w:t>
      </w:r>
    </w:p>
    <w:p w14:paraId="001F585B" w14:textId="051554F1" w:rsidR="002B7B31" w:rsidRPr="00914D55" w:rsidRDefault="0047676C" w:rsidP="002B7B31">
      <w:pPr>
        <w:widowControl w:val="0"/>
        <w:suppressAutoHyphens/>
        <w:spacing w:after="0" w:line="240" w:lineRule="auto"/>
        <w:jc w:val="right"/>
        <w:outlineLvl w:val="1"/>
        <w:rPr>
          <w:rFonts w:ascii="Times New Roman" w:eastAsia="Calibri" w:hAnsi="Times New Roman" w:cs="Times New Roman"/>
          <w:bCs/>
          <w:color w:val="000000"/>
        </w:rPr>
      </w:pPr>
      <w:r>
        <w:rPr>
          <w:rFonts w:ascii="Times New Roman" w:eastAsia="Calibri" w:hAnsi="Times New Roman" w:cs="Times New Roman"/>
          <w:bCs/>
          <w:color w:val="000000"/>
        </w:rPr>
        <w:t>4</w:t>
      </w:r>
      <w:r w:rsidR="002B7B31" w:rsidRPr="00914D55">
        <w:rPr>
          <w:rFonts w:ascii="Times New Roman" w:eastAsia="Calibri" w:hAnsi="Times New Roman" w:cs="Times New Roman"/>
          <w:bCs/>
          <w:color w:val="000000"/>
        </w:rPr>
        <w:t xml:space="preserve"> priedas</w:t>
      </w:r>
    </w:p>
    <w:p w14:paraId="2765DBBE" w14:textId="22CBFA34"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w:t>
      </w: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nustatytas ribas </w:t>
      </w:r>
      <w:proofErr w:type="spellStart"/>
      <w:r w:rsidRPr="00914D55">
        <w:rPr>
          <w:rFonts w:ascii="Times New Roman" w:eastAsia="Times New Roman" w:hAnsi="Times New Roman" w:cs="Times New Roman"/>
          <w:color w:val="000000"/>
          <w:kern w:val="0"/>
          <w:lang w:eastAsia="lt-LT"/>
          <w14:ligatures w14:val="none"/>
        </w:rPr>
        <w:t>t.y</w:t>
      </w:r>
      <w:proofErr w:type="spellEnd"/>
      <w:r w:rsidRPr="00914D55">
        <w:rPr>
          <w:rFonts w:ascii="Times New Roman" w:eastAsia="Times New Roman" w:hAnsi="Times New Roman" w:cs="Times New Roman"/>
          <w:color w:val="000000"/>
          <w:kern w:val="0"/>
          <w:lang w:eastAsia="lt-LT"/>
          <w14:ligatures w14:val="none"/>
        </w:rPr>
        <w:t>.:</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16A8C23" w14:textId="77777777" w:rsidR="006B4930" w:rsidRPr="00914D55" w:rsidRDefault="006B4930"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3B7ECA6E" w14:textId="1DEFFE4E" w:rsidR="000B3246" w:rsidRDefault="00991D9F"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0B3246" w:rsidRPr="00914D55">
        <w:rPr>
          <w:rFonts w:ascii="Times New Roman" w:eastAsia="Calibri" w:hAnsi="Times New Roman" w:cs="Times New Roman"/>
          <w:kern w:val="0"/>
          <w14:ligatures w14:val="none"/>
        </w:rPr>
        <w:t xml:space="preserve"> priedas</w:t>
      </w:r>
    </w:p>
    <w:p w14:paraId="0F17ED3C" w14:textId="77777777" w:rsidR="00EF6E95" w:rsidRPr="00914D55" w:rsidRDefault="00EF6E95" w:rsidP="00992428">
      <w:pPr>
        <w:spacing w:after="0" w:line="240" w:lineRule="auto"/>
        <w:ind w:left="6480" w:firstLine="480"/>
        <w:jc w:val="right"/>
        <w:rPr>
          <w:rFonts w:ascii="Times New Roman" w:eastAsia="Calibri" w:hAnsi="Times New Roman" w:cs="Times New Roman"/>
          <w:kern w:val="0"/>
          <w14:ligatures w14:val="none"/>
        </w:rPr>
      </w:pPr>
    </w:p>
    <w:p w14:paraId="0A28BABA" w14:textId="53A6A3A5" w:rsidR="000B3246" w:rsidRPr="00914D55" w:rsidRDefault="00991D9F"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bookmarkStart w:id="72" w:name="_Hlk160524186"/>
      <w:r>
        <w:rPr>
          <w:rFonts w:ascii="Times New Roman" w:eastAsia="Times New Roman" w:hAnsi="Times New Roman" w:cs="Times New Roman"/>
          <w:b/>
          <w:bCs/>
          <w:caps/>
          <w:kern w:val="0"/>
          <w14:ligatures w14:val="none"/>
        </w:rPr>
        <w:t>MUITINĖS PAREIGŪNŲ TARNYBINĖS UNIFORMOS PLONŲ STRIUKIŲ SIUVIMO</w:t>
      </w:r>
      <w:r w:rsidR="000B3246" w:rsidRPr="00914D55">
        <w:rPr>
          <w:rFonts w:ascii="Times New Roman" w:eastAsia="Times New Roman" w:hAnsi="Times New Roman" w:cs="Times New Roman"/>
          <w:b/>
          <w:bCs/>
          <w:caps/>
          <w:kern w:val="0"/>
          <w14:ligatures w14:val="none"/>
        </w:rPr>
        <w:t xml:space="preserve">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56F4E463" w:rsidR="007260E2" w:rsidRPr="00914D55" w:rsidRDefault="00991D9F"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72"/>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3"/>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4A19" w14:textId="77777777" w:rsidR="00E504C8" w:rsidRDefault="00E504C8" w:rsidP="00782F68">
      <w:pPr>
        <w:spacing w:after="0" w:line="240" w:lineRule="auto"/>
      </w:pPr>
      <w:r>
        <w:separator/>
      </w:r>
    </w:p>
  </w:endnote>
  <w:endnote w:type="continuationSeparator" w:id="0">
    <w:p w14:paraId="007F0D40" w14:textId="77777777" w:rsidR="00E504C8" w:rsidRDefault="00E504C8"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4651B" w14:textId="77777777" w:rsidR="00E504C8" w:rsidRDefault="00E504C8" w:rsidP="00782F68">
      <w:pPr>
        <w:spacing w:after="0" w:line="240" w:lineRule="auto"/>
      </w:pPr>
      <w:r>
        <w:separator/>
      </w:r>
    </w:p>
  </w:footnote>
  <w:footnote w:type="continuationSeparator" w:id="0">
    <w:p w14:paraId="5AE34EF5" w14:textId="77777777" w:rsidR="00E504C8" w:rsidRDefault="00E504C8" w:rsidP="00782F68">
      <w:pPr>
        <w:spacing w:after="0" w:line="240" w:lineRule="auto"/>
      </w:pPr>
      <w:r>
        <w:continuationSeparator/>
      </w:r>
    </w:p>
  </w:footnote>
  <w:footnote w:id="1">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B97E93">
      <w:pPr>
        <w:pStyle w:val="FootnoteText"/>
        <w:numPr>
          <w:ilvl w:val="0"/>
          <w:numId w:val="13"/>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B97E93">
      <w:pPr>
        <w:pStyle w:val="FootnoteText"/>
        <w:numPr>
          <w:ilvl w:val="0"/>
          <w:numId w:val="13"/>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B97E93">
      <w:pPr>
        <w:pStyle w:val="FootnoteText"/>
        <w:numPr>
          <w:ilvl w:val="0"/>
          <w:numId w:val="1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B97E93">
      <w:pPr>
        <w:pStyle w:val="FootnoteText"/>
        <w:numPr>
          <w:ilvl w:val="0"/>
          <w:numId w:val="1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B97E93">
      <w:pPr>
        <w:pStyle w:val="FootnoteText"/>
        <w:numPr>
          <w:ilvl w:val="0"/>
          <w:numId w:val="1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B97E93">
      <w:pPr>
        <w:pStyle w:val="FootnoteText"/>
        <w:numPr>
          <w:ilvl w:val="0"/>
          <w:numId w:val="1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C5E4" w14:textId="77777777" w:rsidR="00127788" w:rsidRDefault="00127788" w:rsidP="00C06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E41"/>
    <w:multiLevelType w:val="hybridMultilevel"/>
    <w:tmpl w:val="F77E52CA"/>
    <w:lvl w:ilvl="0" w:tplc="04270001">
      <w:start w:val="1"/>
      <w:numFmt w:val="bullet"/>
      <w:lvlText w:val=""/>
      <w:lvlJc w:val="left"/>
      <w:rPr>
        <w:rFonts w:ascii="Symbol" w:hAnsi="Symbol" w:hint="default"/>
      </w:rPr>
    </w:lvl>
    <w:lvl w:ilvl="1" w:tplc="ECB0A398">
      <w:numFmt w:val="decimal"/>
      <w:lvlText w:val=""/>
      <w:lvlJc w:val="left"/>
    </w:lvl>
    <w:lvl w:ilvl="2" w:tplc="9F66AE9E">
      <w:numFmt w:val="decimal"/>
      <w:lvlText w:val=""/>
      <w:lvlJc w:val="left"/>
    </w:lvl>
    <w:lvl w:ilvl="3" w:tplc="9A763E0E">
      <w:numFmt w:val="decimal"/>
      <w:lvlText w:val=""/>
      <w:lvlJc w:val="left"/>
    </w:lvl>
    <w:lvl w:ilvl="4" w:tplc="24E84308">
      <w:numFmt w:val="decimal"/>
      <w:lvlText w:val=""/>
      <w:lvlJc w:val="left"/>
    </w:lvl>
    <w:lvl w:ilvl="5" w:tplc="02EC8760">
      <w:numFmt w:val="decimal"/>
      <w:lvlText w:val=""/>
      <w:lvlJc w:val="left"/>
    </w:lvl>
    <w:lvl w:ilvl="6" w:tplc="10CEEB64">
      <w:numFmt w:val="decimal"/>
      <w:lvlText w:val=""/>
      <w:lvlJc w:val="left"/>
    </w:lvl>
    <w:lvl w:ilvl="7" w:tplc="FCA6F152">
      <w:numFmt w:val="decimal"/>
      <w:lvlText w:val=""/>
      <w:lvlJc w:val="left"/>
    </w:lvl>
    <w:lvl w:ilvl="8" w:tplc="788E5BB0">
      <w:numFmt w:val="decimal"/>
      <w:lvlText w:val=""/>
      <w:lvlJc w:val="left"/>
    </w:lvl>
  </w:abstractNum>
  <w:abstractNum w:abstractNumId="1"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A50200"/>
    <w:multiLevelType w:val="hybridMultilevel"/>
    <w:tmpl w:val="B9CC77AE"/>
    <w:lvl w:ilvl="0" w:tplc="04270001">
      <w:start w:val="1"/>
      <w:numFmt w:val="bullet"/>
      <w:lvlText w:val=""/>
      <w:lvlJc w:val="left"/>
      <w:pPr>
        <w:tabs>
          <w:tab w:val="num" w:pos="720"/>
        </w:tabs>
        <w:ind w:left="720" w:hanging="360"/>
      </w:pPr>
      <w:rPr>
        <w:rFonts w:ascii="Symbol" w:hAnsi="Symbol" w:hint="default"/>
      </w:rPr>
    </w:lvl>
    <w:lvl w:ilvl="1" w:tplc="748A54AC" w:tentative="1">
      <w:start w:val="1"/>
      <w:numFmt w:val="bullet"/>
      <w:lvlText w:val="•"/>
      <w:lvlJc w:val="left"/>
      <w:pPr>
        <w:tabs>
          <w:tab w:val="num" w:pos="1440"/>
        </w:tabs>
        <w:ind w:left="1440" w:hanging="360"/>
      </w:pPr>
      <w:rPr>
        <w:rFonts w:ascii="Arial" w:hAnsi="Arial" w:hint="default"/>
      </w:rPr>
    </w:lvl>
    <w:lvl w:ilvl="2" w:tplc="D1541C10" w:tentative="1">
      <w:start w:val="1"/>
      <w:numFmt w:val="bullet"/>
      <w:lvlText w:val="•"/>
      <w:lvlJc w:val="left"/>
      <w:pPr>
        <w:tabs>
          <w:tab w:val="num" w:pos="2160"/>
        </w:tabs>
        <w:ind w:left="2160" w:hanging="360"/>
      </w:pPr>
      <w:rPr>
        <w:rFonts w:ascii="Arial" w:hAnsi="Arial" w:hint="default"/>
      </w:rPr>
    </w:lvl>
    <w:lvl w:ilvl="3" w:tplc="139A7F28" w:tentative="1">
      <w:start w:val="1"/>
      <w:numFmt w:val="bullet"/>
      <w:lvlText w:val="•"/>
      <w:lvlJc w:val="left"/>
      <w:pPr>
        <w:tabs>
          <w:tab w:val="num" w:pos="2880"/>
        </w:tabs>
        <w:ind w:left="2880" w:hanging="360"/>
      </w:pPr>
      <w:rPr>
        <w:rFonts w:ascii="Arial" w:hAnsi="Arial" w:hint="default"/>
      </w:rPr>
    </w:lvl>
    <w:lvl w:ilvl="4" w:tplc="9DAE8502" w:tentative="1">
      <w:start w:val="1"/>
      <w:numFmt w:val="bullet"/>
      <w:lvlText w:val="•"/>
      <w:lvlJc w:val="left"/>
      <w:pPr>
        <w:tabs>
          <w:tab w:val="num" w:pos="3600"/>
        </w:tabs>
        <w:ind w:left="3600" w:hanging="360"/>
      </w:pPr>
      <w:rPr>
        <w:rFonts w:ascii="Arial" w:hAnsi="Arial" w:hint="default"/>
      </w:rPr>
    </w:lvl>
    <w:lvl w:ilvl="5" w:tplc="42F0745E" w:tentative="1">
      <w:start w:val="1"/>
      <w:numFmt w:val="bullet"/>
      <w:lvlText w:val="•"/>
      <w:lvlJc w:val="left"/>
      <w:pPr>
        <w:tabs>
          <w:tab w:val="num" w:pos="4320"/>
        </w:tabs>
        <w:ind w:left="4320" w:hanging="360"/>
      </w:pPr>
      <w:rPr>
        <w:rFonts w:ascii="Arial" w:hAnsi="Arial" w:hint="default"/>
      </w:rPr>
    </w:lvl>
    <w:lvl w:ilvl="6" w:tplc="AB962E34" w:tentative="1">
      <w:start w:val="1"/>
      <w:numFmt w:val="bullet"/>
      <w:lvlText w:val="•"/>
      <w:lvlJc w:val="left"/>
      <w:pPr>
        <w:tabs>
          <w:tab w:val="num" w:pos="5040"/>
        </w:tabs>
        <w:ind w:left="5040" w:hanging="360"/>
      </w:pPr>
      <w:rPr>
        <w:rFonts w:ascii="Arial" w:hAnsi="Arial" w:hint="default"/>
      </w:rPr>
    </w:lvl>
    <w:lvl w:ilvl="7" w:tplc="CE02D8B0" w:tentative="1">
      <w:start w:val="1"/>
      <w:numFmt w:val="bullet"/>
      <w:lvlText w:val="•"/>
      <w:lvlJc w:val="left"/>
      <w:pPr>
        <w:tabs>
          <w:tab w:val="num" w:pos="5760"/>
        </w:tabs>
        <w:ind w:left="5760" w:hanging="360"/>
      </w:pPr>
      <w:rPr>
        <w:rFonts w:ascii="Arial" w:hAnsi="Arial" w:hint="default"/>
      </w:rPr>
    </w:lvl>
    <w:lvl w:ilvl="8" w:tplc="7D9C2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8" w15:restartNumberingAfterBreak="0">
    <w:nsid w:val="2FDE0572"/>
    <w:multiLevelType w:val="hybridMultilevel"/>
    <w:tmpl w:val="1FE879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718008"/>
    <w:multiLevelType w:val="hybridMultilevel"/>
    <w:tmpl w:val="2C984C28"/>
    <w:lvl w:ilvl="0" w:tplc="30DCD53E">
      <w:start w:val="1"/>
      <w:numFmt w:val="bullet"/>
      <w:lvlText w:val=""/>
      <w:lvlJc w:val="left"/>
      <w:pPr>
        <w:ind w:left="1080" w:hanging="360"/>
      </w:pPr>
      <w:rPr>
        <w:rFonts w:ascii="Symbol" w:hAnsi="Symbol" w:hint="default"/>
      </w:rPr>
    </w:lvl>
    <w:lvl w:ilvl="1" w:tplc="278A3228">
      <w:start w:val="1"/>
      <w:numFmt w:val="bullet"/>
      <w:lvlText w:val="o"/>
      <w:lvlJc w:val="left"/>
      <w:pPr>
        <w:ind w:left="1800" w:hanging="360"/>
      </w:pPr>
      <w:rPr>
        <w:rFonts w:ascii="Courier New" w:hAnsi="Courier New" w:hint="default"/>
      </w:rPr>
    </w:lvl>
    <w:lvl w:ilvl="2" w:tplc="735AE8D8">
      <w:start w:val="1"/>
      <w:numFmt w:val="bullet"/>
      <w:lvlText w:val=""/>
      <w:lvlJc w:val="left"/>
      <w:pPr>
        <w:ind w:left="2520" w:hanging="360"/>
      </w:pPr>
      <w:rPr>
        <w:rFonts w:ascii="Wingdings" w:hAnsi="Wingdings" w:hint="default"/>
      </w:rPr>
    </w:lvl>
    <w:lvl w:ilvl="3" w:tplc="6E567206">
      <w:start w:val="1"/>
      <w:numFmt w:val="bullet"/>
      <w:lvlText w:val=""/>
      <w:lvlJc w:val="left"/>
      <w:pPr>
        <w:ind w:left="3240" w:hanging="360"/>
      </w:pPr>
      <w:rPr>
        <w:rFonts w:ascii="Symbol" w:hAnsi="Symbol" w:hint="default"/>
      </w:rPr>
    </w:lvl>
    <w:lvl w:ilvl="4" w:tplc="B7F01772">
      <w:start w:val="1"/>
      <w:numFmt w:val="bullet"/>
      <w:lvlText w:val="o"/>
      <w:lvlJc w:val="left"/>
      <w:pPr>
        <w:ind w:left="3960" w:hanging="360"/>
      </w:pPr>
      <w:rPr>
        <w:rFonts w:ascii="Courier New" w:hAnsi="Courier New" w:hint="default"/>
      </w:rPr>
    </w:lvl>
    <w:lvl w:ilvl="5" w:tplc="BE6007AC">
      <w:start w:val="1"/>
      <w:numFmt w:val="bullet"/>
      <w:lvlText w:val=""/>
      <w:lvlJc w:val="left"/>
      <w:pPr>
        <w:ind w:left="4680" w:hanging="360"/>
      </w:pPr>
      <w:rPr>
        <w:rFonts w:ascii="Wingdings" w:hAnsi="Wingdings" w:hint="default"/>
      </w:rPr>
    </w:lvl>
    <w:lvl w:ilvl="6" w:tplc="A9909202">
      <w:start w:val="1"/>
      <w:numFmt w:val="bullet"/>
      <w:lvlText w:val=""/>
      <w:lvlJc w:val="left"/>
      <w:pPr>
        <w:ind w:left="5400" w:hanging="360"/>
      </w:pPr>
      <w:rPr>
        <w:rFonts w:ascii="Symbol" w:hAnsi="Symbol" w:hint="default"/>
      </w:rPr>
    </w:lvl>
    <w:lvl w:ilvl="7" w:tplc="E64A6442">
      <w:start w:val="1"/>
      <w:numFmt w:val="bullet"/>
      <w:lvlText w:val="o"/>
      <w:lvlJc w:val="left"/>
      <w:pPr>
        <w:ind w:left="6120" w:hanging="360"/>
      </w:pPr>
      <w:rPr>
        <w:rFonts w:ascii="Courier New" w:hAnsi="Courier New" w:hint="default"/>
      </w:rPr>
    </w:lvl>
    <w:lvl w:ilvl="8" w:tplc="BCE41686">
      <w:start w:val="1"/>
      <w:numFmt w:val="bullet"/>
      <w:lvlText w:val=""/>
      <w:lvlJc w:val="left"/>
      <w:pPr>
        <w:ind w:left="6840" w:hanging="360"/>
      </w:pPr>
      <w:rPr>
        <w:rFonts w:ascii="Wingdings" w:hAnsi="Wingdings" w:hint="default"/>
      </w:rPr>
    </w:lvl>
  </w:abstractNum>
  <w:abstractNum w:abstractNumId="12" w15:restartNumberingAfterBreak="0">
    <w:nsid w:val="389321CA"/>
    <w:multiLevelType w:val="hybridMultilevel"/>
    <w:tmpl w:val="74B0F9D0"/>
    <w:lvl w:ilvl="0" w:tplc="5DF6256E">
      <w:start w:val="2018"/>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4" w15:restartNumberingAfterBreak="0">
    <w:nsid w:val="46392C5F"/>
    <w:multiLevelType w:val="hybridMultilevel"/>
    <w:tmpl w:val="87101538"/>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E1D68D6"/>
    <w:multiLevelType w:val="hybridMultilevel"/>
    <w:tmpl w:val="54B88F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536F1285"/>
    <w:multiLevelType w:val="hybridMultilevel"/>
    <w:tmpl w:val="4058FFF0"/>
    <w:lvl w:ilvl="0" w:tplc="04270001">
      <w:start w:val="1"/>
      <w:numFmt w:val="bullet"/>
      <w:lvlText w:val=""/>
      <w:lvlJc w:val="left"/>
      <w:rPr>
        <w:rFonts w:ascii="Symbol" w:hAnsi="Symbol" w:hint="default"/>
      </w:rPr>
    </w:lvl>
    <w:lvl w:ilvl="1" w:tplc="1C8A3CEA">
      <w:numFmt w:val="decimal"/>
      <w:lvlText w:val=""/>
      <w:lvlJc w:val="left"/>
    </w:lvl>
    <w:lvl w:ilvl="2" w:tplc="29B43BCC">
      <w:numFmt w:val="decimal"/>
      <w:lvlText w:val=""/>
      <w:lvlJc w:val="left"/>
    </w:lvl>
    <w:lvl w:ilvl="3" w:tplc="6916FE0A">
      <w:numFmt w:val="decimal"/>
      <w:lvlText w:val=""/>
      <w:lvlJc w:val="left"/>
    </w:lvl>
    <w:lvl w:ilvl="4" w:tplc="542C96DC">
      <w:numFmt w:val="decimal"/>
      <w:lvlText w:val=""/>
      <w:lvlJc w:val="left"/>
    </w:lvl>
    <w:lvl w:ilvl="5" w:tplc="E950620A">
      <w:numFmt w:val="decimal"/>
      <w:lvlText w:val=""/>
      <w:lvlJc w:val="left"/>
    </w:lvl>
    <w:lvl w:ilvl="6" w:tplc="AC04B8A0">
      <w:numFmt w:val="decimal"/>
      <w:lvlText w:val=""/>
      <w:lvlJc w:val="left"/>
    </w:lvl>
    <w:lvl w:ilvl="7" w:tplc="77A8E024">
      <w:numFmt w:val="decimal"/>
      <w:lvlText w:val=""/>
      <w:lvlJc w:val="left"/>
    </w:lvl>
    <w:lvl w:ilvl="8" w:tplc="81F29238">
      <w:numFmt w:val="decimal"/>
      <w:lvlText w:val=""/>
      <w:lvlJc w:val="left"/>
    </w:lvl>
  </w:abstractNum>
  <w:abstractNum w:abstractNumId="19"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20"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37248F"/>
    <w:multiLevelType w:val="hybridMultilevel"/>
    <w:tmpl w:val="E0360040"/>
    <w:lvl w:ilvl="0" w:tplc="A91C2626">
      <w:start w:val="1"/>
      <w:numFmt w:val="decimal"/>
      <w:lvlText w:val="%1."/>
      <w:lvlJc w:val="left"/>
      <w:pPr>
        <w:tabs>
          <w:tab w:val="num" w:pos="39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2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31"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0E60703"/>
    <w:multiLevelType w:val="multilevel"/>
    <w:tmpl w:val="CB94A628"/>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922" w:hanging="504"/>
      </w:pPr>
      <w:rPr>
        <w:b w:val="0"/>
        <w:bCs w:val="0"/>
      </w:rPr>
    </w:lvl>
    <w:lvl w:ilvl="3">
      <w:start w:val="1"/>
      <w:numFmt w:val="decimal"/>
      <w:lvlText w:val="%1.%2.%3.%4."/>
      <w:lvlJc w:val="left"/>
      <w:pPr>
        <w:ind w:left="648" w:hanging="648"/>
      </w:pPr>
      <w:rPr>
        <w:b w:val="0"/>
        <w:bCs w:val="0"/>
      </w:rPr>
    </w:lvl>
    <w:lvl w:ilvl="4">
      <w:start w:val="1"/>
      <w:numFmt w:val="decimal"/>
      <w:lvlText w:val="%1.%2.%3.%4.%5."/>
      <w:lvlJc w:val="left"/>
      <w:pPr>
        <w:ind w:left="2494"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3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6" w15:restartNumberingAfterBreak="0">
    <w:nsid w:val="7E206633"/>
    <w:multiLevelType w:val="hybridMultilevel"/>
    <w:tmpl w:val="2360750C"/>
    <w:lvl w:ilvl="0" w:tplc="F794A48C">
      <w:start w:val="1"/>
      <w:numFmt w:val="bullet"/>
      <w:lvlText w:val=""/>
      <w:lvlJc w:val="left"/>
      <w:pPr>
        <w:ind w:left="720" w:hanging="360"/>
      </w:pPr>
      <w:rPr>
        <w:rFonts w:ascii="Symbol" w:hAnsi="Symbol" w:hint="default"/>
      </w:rPr>
    </w:lvl>
    <w:lvl w:ilvl="1" w:tplc="287CA8F2">
      <w:start w:val="1"/>
      <w:numFmt w:val="bullet"/>
      <w:lvlText w:val="o"/>
      <w:lvlJc w:val="left"/>
      <w:pPr>
        <w:ind w:left="1440" w:hanging="360"/>
      </w:pPr>
      <w:rPr>
        <w:rFonts w:ascii="Courier New" w:hAnsi="Courier New" w:cs="Courier New" w:hint="default"/>
      </w:rPr>
    </w:lvl>
    <w:lvl w:ilvl="2" w:tplc="CD12CE7C">
      <w:start w:val="1"/>
      <w:numFmt w:val="bullet"/>
      <w:lvlText w:val=""/>
      <w:lvlJc w:val="left"/>
      <w:pPr>
        <w:ind w:left="2160" w:hanging="360"/>
      </w:pPr>
      <w:rPr>
        <w:rFonts w:ascii="Wingdings" w:hAnsi="Wingdings" w:hint="default"/>
      </w:rPr>
    </w:lvl>
    <w:lvl w:ilvl="3" w:tplc="EFF40504" w:tentative="1">
      <w:start w:val="1"/>
      <w:numFmt w:val="bullet"/>
      <w:lvlText w:val=""/>
      <w:lvlJc w:val="left"/>
      <w:pPr>
        <w:ind w:left="2880" w:hanging="360"/>
      </w:pPr>
      <w:rPr>
        <w:rFonts w:ascii="Symbol" w:hAnsi="Symbol" w:hint="default"/>
      </w:rPr>
    </w:lvl>
    <w:lvl w:ilvl="4" w:tplc="BA3E73EA" w:tentative="1">
      <w:start w:val="1"/>
      <w:numFmt w:val="bullet"/>
      <w:lvlText w:val="o"/>
      <w:lvlJc w:val="left"/>
      <w:pPr>
        <w:ind w:left="3600" w:hanging="360"/>
      </w:pPr>
      <w:rPr>
        <w:rFonts w:ascii="Courier New" w:hAnsi="Courier New" w:cs="Courier New" w:hint="default"/>
      </w:rPr>
    </w:lvl>
    <w:lvl w:ilvl="5" w:tplc="75CCA362" w:tentative="1">
      <w:start w:val="1"/>
      <w:numFmt w:val="bullet"/>
      <w:lvlText w:val=""/>
      <w:lvlJc w:val="left"/>
      <w:pPr>
        <w:ind w:left="4320" w:hanging="360"/>
      </w:pPr>
      <w:rPr>
        <w:rFonts w:ascii="Wingdings" w:hAnsi="Wingdings" w:hint="default"/>
      </w:rPr>
    </w:lvl>
    <w:lvl w:ilvl="6" w:tplc="9392CAEC" w:tentative="1">
      <w:start w:val="1"/>
      <w:numFmt w:val="bullet"/>
      <w:lvlText w:val=""/>
      <w:lvlJc w:val="left"/>
      <w:pPr>
        <w:ind w:left="5040" w:hanging="360"/>
      </w:pPr>
      <w:rPr>
        <w:rFonts w:ascii="Symbol" w:hAnsi="Symbol" w:hint="default"/>
      </w:rPr>
    </w:lvl>
    <w:lvl w:ilvl="7" w:tplc="41EC82DC" w:tentative="1">
      <w:start w:val="1"/>
      <w:numFmt w:val="bullet"/>
      <w:lvlText w:val="o"/>
      <w:lvlJc w:val="left"/>
      <w:pPr>
        <w:ind w:left="5760" w:hanging="360"/>
      </w:pPr>
      <w:rPr>
        <w:rFonts w:ascii="Courier New" w:hAnsi="Courier New" w:cs="Courier New" w:hint="default"/>
      </w:rPr>
    </w:lvl>
    <w:lvl w:ilvl="8" w:tplc="C21AFE00" w:tentative="1">
      <w:start w:val="1"/>
      <w:numFmt w:val="bullet"/>
      <w:lvlText w:val=""/>
      <w:lvlJc w:val="left"/>
      <w:pPr>
        <w:ind w:left="6480" w:hanging="360"/>
      </w:pPr>
      <w:rPr>
        <w:rFonts w:ascii="Wingdings" w:hAnsi="Wingdings" w:hint="default"/>
      </w:rPr>
    </w:lvl>
  </w:abstractNum>
  <w:abstractNum w:abstractNumId="37" w15:restartNumberingAfterBreak="0">
    <w:nsid w:val="7E206635"/>
    <w:multiLevelType w:val="hybridMultilevel"/>
    <w:tmpl w:val="2360750C"/>
    <w:lvl w:ilvl="0" w:tplc="3E62C206">
      <w:start w:val="1"/>
      <w:numFmt w:val="bullet"/>
      <w:lvlText w:val=""/>
      <w:lvlJc w:val="left"/>
      <w:pPr>
        <w:ind w:left="720" w:hanging="360"/>
      </w:pPr>
      <w:rPr>
        <w:rFonts w:ascii="Symbol" w:hAnsi="Symbol" w:hint="default"/>
      </w:rPr>
    </w:lvl>
    <w:lvl w:ilvl="1" w:tplc="EB5E2BDC">
      <w:start w:val="1"/>
      <w:numFmt w:val="bullet"/>
      <w:lvlText w:val="o"/>
      <w:lvlJc w:val="left"/>
      <w:pPr>
        <w:ind w:left="1440" w:hanging="360"/>
      </w:pPr>
      <w:rPr>
        <w:rFonts w:ascii="Courier New" w:hAnsi="Courier New" w:cs="Courier New" w:hint="default"/>
      </w:rPr>
    </w:lvl>
    <w:lvl w:ilvl="2" w:tplc="1C043530">
      <w:start w:val="1"/>
      <w:numFmt w:val="bullet"/>
      <w:lvlText w:val=""/>
      <w:lvlJc w:val="left"/>
      <w:pPr>
        <w:ind w:left="2160" w:hanging="360"/>
      </w:pPr>
      <w:rPr>
        <w:rFonts w:ascii="Wingdings" w:hAnsi="Wingdings" w:hint="default"/>
      </w:rPr>
    </w:lvl>
    <w:lvl w:ilvl="3" w:tplc="D10428B6" w:tentative="1">
      <w:start w:val="1"/>
      <w:numFmt w:val="bullet"/>
      <w:lvlText w:val=""/>
      <w:lvlJc w:val="left"/>
      <w:pPr>
        <w:ind w:left="2880" w:hanging="360"/>
      </w:pPr>
      <w:rPr>
        <w:rFonts w:ascii="Symbol" w:hAnsi="Symbol" w:hint="default"/>
      </w:rPr>
    </w:lvl>
    <w:lvl w:ilvl="4" w:tplc="1B167AD8" w:tentative="1">
      <w:start w:val="1"/>
      <w:numFmt w:val="bullet"/>
      <w:lvlText w:val="o"/>
      <w:lvlJc w:val="left"/>
      <w:pPr>
        <w:ind w:left="3600" w:hanging="360"/>
      </w:pPr>
      <w:rPr>
        <w:rFonts w:ascii="Courier New" w:hAnsi="Courier New" w:cs="Courier New" w:hint="default"/>
      </w:rPr>
    </w:lvl>
    <w:lvl w:ilvl="5" w:tplc="2E528E7A" w:tentative="1">
      <w:start w:val="1"/>
      <w:numFmt w:val="bullet"/>
      <w:lvlText w:val=""/>
      <w:lvlJc w:val="left"/>
      <w:pPr>
        <w:ind w:left="4320" w:hanging="360"/>
      </w:pPr>
      <w:rPr>
        <w:rFonts w:ascii="Wingdings" w:hAnsi="Wingdings" w:hint="default"/>
      </w:rPr>
    </w:lvl>
    <w:lvl w:ilvl="6" w:tplc="67328422" w:tentative="1">
      <w:start w:val="1"/>
      <w:numFmt w:val="bullet"/>
      <w:lvlText w:val=""/>
      <w:lvlJc w:val="left"/>
      <w:pPr>
        <w:ind w:left="5040" w:hanging="360"/>
      </w:pPr>
      <w:rPr>
        <w:rFonts w:ascii="Symbol" w:hAnsi="Symbol" w:hint="default"/>
      </w:rPr>
    </w:lvl>
    <w:lvl w:ilvl="7" w:tplc="9C780E98" w:tentative="1">
      <w:start w:val="1"/>
      <w:numFmt w:val="bullet"/>
      <w:lvlText w:val="o"/>
      <w:lvlJc w:val="left"/>
      <w:pPr>
        <w:ind w:left="5760" w:hanging="360"/>
      </w:pPr>
      <w:rPr>
        <w:rFonts w:ascii="Courier New" w:hAnsi="Courier New" w:cs="Courier New" w:hint="default"/>
      </w:rPr>
    </w:lvl>
    <w:lvl w:ilvl="8" w:tplc="1A989B02" w:tentative="1">
      <w:start w:val="1"/>
      <w:numFmt w:val="bullet"/>
      <w:lvlText w:val=""/>
      <w:lvlJc w:val="left"/>
      <w:pPr>
        <w:ind w:left="6480" w:hanging="360"/>
      </w:pPr>
      <w:rPr>
        <w:rFonts w:ascii="Wingdings" w:hAnsi="Wingdings" w:hint="default"/>
      </w:rPr>
    </w:lvl>
  </w:abstractNum>
  <w:abstractNum w:abstractNumId="38" w15:restartNumberingAfterBreak="0">
    <w:nsid w:val="7E206636"/>
    <w:multiLevelType w:val="hybridMultilevel"/>
    <w:tmpl w:val="6F52F7F8"/>
    <w:lvl w:ilvl="0" w:tplc="66542B7A">
      <w:start w:val="1"/>
      <w:numFmt w:val="decimal"/>
      <w:lvlText w:val="%1."/>
      <w:lvlJc w:val="left"/>
      <w:pPr>
        <w:ind w:left="833" w:hanging="360"/>
      </w:pPr>
    </w:lvl>
    <w:lvl w:ilvl="1" w:tplc="6D68BC1A">
      <w:start w:val="1"/>
      <w:numFmt w:val="lowerLetter"/>
      <w:lvlText w:val="%2."/>
      <w:lvlJc w:val="left"/>
      <w:pPr>
        <w:ind w:left="1553" w:hanging="360"/>
      </w:pPr>
    </w:lvl>
    <w:lvl w:ilvl="2" w:tplc="D3C49F64" w:tentative="1">
      <w:start w:val="1"/>
      <w:numFmt w:val="lowerRoman"/>
      <w:lvlText w:val="%3."/>
      <w:lvlJc w:val="right"/>
      <w:pPr>
        <w:ind w:left="2273" w:hanging="180"/>
      </w:pPr>
    </w:lvl>
    <w:lvl w:ilvl="3" w:tplc="4D66AEA4" w:tentative="1">
      <w:start w:val="1"/>
      <w:numFmt w:val="decimal"/>
      <w:lvlText w:val="%4."/>
      <w:lvlJc w:val="left"/>
      <w:pPr>
        <w:ind w:left="2993" w:hanging="360"/>
      </w:pPr>
    </w:lvl>
    <w:lvl w:ilvl="4" w:tplc="808C10AA" w:tentative="1">
      <w:start w:val="1"/>
      <w:numFmt w:val="lowerLetter"/>
      <w:lvlText w:val="%5."/>
      <w:lvlJc w:val="left"/>
      <w:pPr>
        <w:ind w:left="3713" w:hanging="360"/>
      </w:pPr>
    </w:lvl>
    <w:lvl w:ilvl="5" w:tplc="C638D246" w:tentative="1">
      <w:start w:val="1"/>
      <w:numFmt w:val="lowerRoman"/>
      <w:lvlText w:val="%6."/>
      <w:lvlJc w:val="right"/>
      <w:pPr>
        <w:ind w:left="4433" w:hanging="180"/>
      </w:pPr>
    </w:lvl>
    <w:lvl w:ilvl="6" w:tplc="54D86E54" w:tentative="1">
      <w:start w:val="1"/>
      <w:numFmt w:val="decimal"/>
      <w:lvlText w:val="%7."/>
      <w:lvlJc w:val="left"/>
      <w:pPr>
        <w:ind w:left="5153" w:hanging="360"/>
      </w:pPr>
    </w:lvl>
    <w:lvl w:ilvl="7" w:tplc="1F7299F2" w:tentative="1">
      <w:start w:val="1"/>
      <w:numFmt w:val="lowerLetter"/>
      <w:lvlText w:val="%8."/>
      <w:lvlJc w:val="left"/>
      <w:pPr>
        <w:ind w:left="5873" w:hanging="360"/>
      </w:pPr>
    </w:lvl>
    <w:lvl w:ilvl="8" w:tplc="61D0FE1A" w:tentative="1">
      <w:start w:val="1"/>
      <w:numFmt w:val="lowerRoman"/>
      <w:lvlText w:val="%9."/>
      <w:lvlJc w:val="right"/>
      <w:pPr>
        <w:ind w:left="6593" w:hanging="180"/>
      </w:pPr>
    </w:lvl>
  </w:abstractNum>
  <w:abstractNum w:abstractNumId="39" w15:restartNumberingAfterBreak="0">
    <w:nsid w:val="7E206641"/>
    <w:multiLevelType w:val="hybridMultilevel"/>
    <w:tmpl w:val="2360750C"/>
    <w:lvl w:ilvl="0" w:tplc="193EB160">
      <w:start w:val="1"/>
      <w:numFmt w:val="bullet"/>
      <w:lvlText w:val=""/>
      <w:lvlJc w:val="left"/>
      <w:pPr>
        <w:ind w:left="720" w:hanging="360"/>
      </w:pPr>
      <w:rPr>
        <w:rFonts w:ascii="Symbol" w:hAnsi="Symbol" w:hint="default"/>
      </w:rPr>
    </w:lvl>
    <w:lvl w:ilvl="1" w:tplc="3836F48A">
      <w:start w:val="1"/>
      <w:numFmt w:val="bullet"/>
      <w:lvlText w:val="o"/>
      <w:lvlJc w:val="left"/>
      <w:pPr>
        <w:ind w:left="1440" w:hanging="360"/>
      </w:pPr>
      <w:rPr>
        <w:rFonts w:ascii="Courier New" w:hAnsi="Courier New" w:cs="Courier New" w:hint="default"/>
      </w:rPr>
    </w:lvl>
    <w:lvl w:ilvl="2" w:tplc="05E47C4A">
      <w:start w:val="1"/>
      <w:numFmt w:val="bullet"/>
      <w:lvlText w:val=""/>
      <w:lvlJc w:val="left"/>
      <w:pPr>
        <w:ind w:left="2160" w:hanging="360"/>
      </w:pPr>
      <w:rPr>
        <w:rFonts w:ascii="Wingdings" w:hAnsi="Wingdings" w:hint="default"/>
      </w:rPr>
    </w:lvl>
    <w:lvl w:ilvl="3" w:tplc="C4DE2E4A" w:tentative="1">
      <w:start w:val="1"/>
      <w:numFmt w:val="bullet"/>
      <w:lvlText w:val=""/>
      <w:lvlJc w:val="left"/>
      <w:pPr>
        <w:ind w:left="2880" w:hanging="360"/>
      </w:pPr>
      <w:rPr>
        <w:rFonts w:ascii="Symbol" w:hAnsi="Symbol" w:hint="default"/>
      </w:rPr>
    </w:lvl>
    <w:lvl w:ilvl="4" w:tplc="37DE9654" w:tentative="1">
      <w:start w:val="1"/>
      <w:numFmt w:val="bullet"/>
      <w:lvlText w:val="o"/>
      <w:lvlJc w:val="left"/>
      <w:pPr>
        <w:ind w:left="3600" w:hanging="360"/>
      </w:pPr>
      <w:rPr>
        <w:rFonts w:ascii="Courier New" w:hAnsi="Courier New" w:cs="Courier New" w:hint="default"/>
      </w:rPr>
    </w:lvl>
    <w:lvl w:ilvl="5" w:tplc="7A00C348" w:tentative="1">
      <w:start w:val="1"/>
      <w:numFmt w:val="bullet"/>
      <w:lvlText w:val=""/>
      <w:lvlJc w:val="left"/>
      <w:pPr>
        <w:ind w:left="4320" w:hanging="360"/>
      </w:pPr>
      <w:rPr>
        <w:rFonts w:ascii="Wingdings" w:hAnsi="Wingdings" w:hint="default"/>
      </w:rPr>
    </w:lvl>
    <w:lvl w:ilvl="6" w:tplc="19FEAD9E" w:tentative="1">
      <w:start w:val="1"/>
      <w:numFmt w:val="bullet"/>
      <w:lvlText w:val=""/>
      <w:lvlJc w:val="left"/>
      <w:pPr>
        <w:ind w:left="5040" w:hanging="360"/>
      </w:pPr>
      <w:rPr>
        <w:rFonts w:ascii="Symbol" w:hAnsi="Symbol" w:hint="default"/>
      </w:rPr>
    </w:lvl>
    <w:lvl w:ilvl="7" w:tplc="FAB0F10E" w:tentative="1">
      <w:start w:val="1"/>
      <w:numFmt w:val="bullet"/>
      <w:lvlText w:val="o"/>
      <w:lvlJc w:val="left"/>
      <w:pPr>
        <w:ind w:left="5760" w:hanging="360"/>
      </w:pPr>
      <w:rPr>
        <w:rFonts w:ascii="Courier New" w:hAnsi="Courier New" w:cs="Courier New" w:hint="default"/>
      </w:rPr>
    </w:lvl>
    <w:lvl w:ilvl="8" w:tplc="6AB639BC" w:tentative="1">
      <w:start w:val="1"/>
      <w:numFmt w:val="bullet"/>
      <w:lvlText w:val=""/>
      <w:lvlJc w:val="left"/>
      <w:pPr>
        <w:ind w:left="6480" w:hanging="360"/>
      </w:pPr>
      <w:rPr>
        <w:rFonts w:ascii="Wingdings" w:hAnsi="Wingdings" w:hint="default"/>
      </w:rPr>
    </w:lvl>
  </w:abstractNum>
  <w:num w:numId="1" w16cid:durableId="810829043">
    <w:abstractNumId w:val="13"/>
  </w:num>
  <w:num w:numId="2" w16cid:durableId="1277172238">
    <w:abstractNumId w:val="15"/>
  </w:num>
  <w:num w:numId="3" w16cid:durableId="1135181297">
    <w:abstractNumId w:val="28"/>
  </w:num>
  <w:num w:numId="4" w16cid:durableId="151608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5046553">
    <w:abstractNumId w:val="4"/>
  </w:num>
  <w:num w:numId="6" w16cid:durableId="1007708987">
    <w:abstractNumId w:val="7"/>
  </w:num>
  <w:num w:numId="7" w16cid:durableId="1622299295">
    <w:abstractNumId w:val="1"/>
  </w:num>
  <w:num w:numId="8" w16cid:durableId="1825320431">
    <w:abstractNumId w:val="33"/>
  </w:num>
  <w:num w:numId="9" w16cid:durableId="993683318">
    <w:abstractNumId w:val="29"/>
  </w:num>
  <w:num w:numId="10" w16cid:durableId="2034305372">
    <w:abstractNumId w:val="23"/>
  </w:num>
  <w:num w:numId="11" w16cid:durableId="1151481532">
    <w:abstractNumId w:val="27"/>
  </w:num>
  <w:num w:numId="12" w16cid:durableId="383144433">
    <w:abstractNumId w:val="10"/>
  </w:num>
  <w:num w:numId="13" w16cid:durableId="12530104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7651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5954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736065">
    <w:abstractNumId w:val="26"/>
  </w:num>
  <w:num w:numId="17" w16cid:durableId="1164322306">
    <w:abstractNumId w:val="17"/>
  </w:num>
  <w:num w:numId="18" w16cid:durableId="1243031130">
    <w:abstractNumId w:val="9"/>
    <w:lvlOverride w:ilvl="0">
      <w:startOverride w:val="1"/>
    </w:lvlOverride>
    <w:lvlOverride w:ilvl="1"/>
    <w:lvlOverride w:ilvl="2"/>
    <w:lvlOverride w:ilvl="3"/>
    <w:lvlOverride w:ilvl="4"/>
    <w:lvlOverride w:ilvl="5"/>
    <w:lvlOverride w:ilvl="6"/>
    <w:lvlOverride w:ilvl="7"/>
    <w:lvlOverride w:ilvl="8"/>
  </w:num>
  <w:num w:numId="19" w16cid:durableId="45689275">
    <w:abstractNumId w:val="6"/>
  </w:num>
  <w:num w:numId="20" w16cid:durableId="1938370686">
    <w:abstractNumId w:val="34"/>
  </w:num>
  <w:num w:numId="21" w16cid:durableId="1952276210">
    <w:abstractNumId w:val="3"/>
  </w:num>
  <w:num w:numId="22" w16cid:durableId="1595898533">
    <w:abstractNumId w:val="32"/>
  </w:num>
  <w:num w:numId="23" w16cid:durableId="909316552">
    <w:abstractNumId w:val="30"/>
  </w:num>
  <w:num w:numId="24" w16cid:durableId="1653293098">
    <w:abstractNumId w:val="12"/>
  </w:num>
  <w:num w:numId="25" w16cid:durableId="25721551">
    <w:abstractNumId w:val="5"/>
  </w:num>
  <w:num w:numId="26" w16cid:durableId="524713549">
    <w:abstractNumId w:val="39"/>
  </w:num>
  <w:num w:numId="27" w16cid:durableId="1636062468">
    <w:abstractNumId w:val="8"/>
  </w:num>
  <w:num w:numId="28" w16cid:durableId="838234674">
    <w:abstractNumId w:val="16"/>
  </w:num>
  <w:num w:numId="29" w16cid:durableId="260645006">
    <w:abstractNumId w:val="0"/>
  </w:num>
  <w:num w:numId="30" w16cid:durableId="180320976">
    <w:abstractNumId w:val="18"/>
  </w:num>
  <w:num w:numId="31" w16cid:durableId="1116363420">
    <w:abstractNumId w:val="37"/>
  </w:num>
  <w:num w:numId="32" w16cid:durableId="1465150039">
    <w:abstractNumId w:val="38"/>
  </w:num>
  <w:num w:numId="33" w16cid:durableId="1952591471">
    <w:abstractNumId w:val="36"/>
  </w:num>
  <w:num w:numId="34" w16cid:durableId="1014768768">
    <w:abstractNumId w:val="11"/>
  </w:num>
  <w:num w:numId="35" w16cid:durableId="2144735041">
    <w:abstractNumId w:val="19"/>
  </w:num>
  <w:num w:numId="36" w16cid:durableId="2041318294">
    <w:abstractNumId w:val="20"/>
  </w:num>
  <w:num w:numId="37" w16cid:durableId="1835148369">
    <w:abstractNumId w:val="35"/>
  </w:num>
  <w:num w:numId="38" w16cid:durableId="863516990">
    <w:abstractNumId w:val="31"/>
  </w:num>
  <w:num w:numId="39" w16cid:durableId="966931638">
    <w:abstractNumId w:val="21"/>
  </w:num>
  <w:num w:numId="40" w16cid:durableId="522478071">
    <w:abstractNumId w:val="21"/>
    <w:lvlOverride w:ilvl="0">
      <w:lvl w:ilvl="0" w:tplc="A91C2626">
        <w:start w:val="1"/>
        <w:numFmt w:val="decimal"/>
        <w:lvlText w:val="%1."/>
        <w:lvlJc w:val="left"/>
        <w:pPr>
          <w:tabs>
            <w:tab w:val="num" w:pos="357"/>
          </w:tabs>
          <w:ind w:left="0" w:firstLine="0"/>
        </w:pPr>
        <w:rPr>
          <w:rFonts w:hint="default"/>
          <w:b w:val="0"/>
          <w:bCs w:val="0"/>
          <w:color w:val="auto"/>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41" w16cid:durableId="43021060">
    <w:abstractNumId w:val="14"/>
  </w:num>
  <w:num w:numId="42" w16cid:durableId="72753152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0453"/>
    <w:rsid w:val="000009DD"/>
    <w:rsid w:val="0000360A"/>
    <w:rsid w:val="00005DE3"/>
    <w:rsid w:val="00010567"/>
    <w:rsid w:val="00022A99"/>
    <w:rsid w:val="000317B3"/>
    <w:rsid w:val="00033E03"/>
    <w:rsid w:val="00037868"/>
    <w:rsid w:val="0004052B"/>
    <w:rsid w:val="00041540"/>
    <w:rsid w:val="00046043"/>
    <w:rsid w:val="0004608A"/>
    <w:rsid w:val="000502B6"/>
    <w:rsid w:val="0005289E"/>
    <w:rsid w:val="00055AD2"/>
    <w:rsid w:val="00055D89"/>
    <w:rsid w:val="00055E7F"/>
    <w:rsid w:val="00056188"/>
    <w:rsid w:val="00061455"/>
    <w:rsid w:val="0006295C"/>
    <w:rsid w:val="00062B69"/>
    <w:rsid w:val="00070902"/>
    <w:rsid w:val="000726C9"/>
    <w:rsid w:val="00072731"/>
    <w:rsid w:val="00072A65"/>
    <w:rsid w:val="00072B26"/>
    <w:rsid w:val="0007765E"/>
    <w:rsid w:val="00077FD4"/>
    <w:rsid w:val="00085BDE"/>
    <w:rsid w:val="00090C06"/>
    <w:rsid w:val="00097CA1"/>
    <w:rsid w:val="000A2112"/>
    <w:rsid w:val="000A3711"/>
    <w:rsid w:val="000A47EB"/>
    <w:rsid w:val="000A4E3C"/>
    <w:rsid w:val="000A5786"/>
    <w:rsid w:val="000B0B44"/>
    <w:rsid w:val="000B1392"/>
    <w:rsid w:val="000B15E6"/>
    <w:rsid w:val="000B3246"/>
    <w:rsid w:val="000C009D"/>
    <w:rsid w:val="000C1958"/>
    <w:rsid w:val="000C1C26"/>
    <w:rsid w:val="000C57B6"/>
    <w:rsid w:val="000D0267"/>
    <w:rsid w:val="000D06BF"/>
    <w:rsid w:val="000D17E8"/>
    <w:rsid w:val="000D2C4B"/>
    <w:rsid w:val="000D7836"/>
    <w:rsid w:val="000E3EED"/>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0CDD"/>
    <w:rsid w:val="00125A52"/>
    <w:rsid w:val="00127788"/>
    <w:rsid w:val="0013238C"/>
    <w:rsid w:val="00132721"/>
    <w:rsid w:val="0013313C"/>
    <w:rsid w:val="00133246"/>
    <w:rsid w:val="0014388E"/>
    <w:rsid w:val="001478C7"/>
    <w:rsid w:val="00152272"/>
    <w:rsid w:val="0015318A"/>
    <w:rsid w:val="00157947"/>
    <w:rsid w:val="001612BA"/>
    <w:rsid w:val="00163504"/>
    <w:rsid w:val="00171918"/>
    <w:rsid w:val="00171F1D"/>
    <w:rsid w:val="00172309"/>
    <w:rsid w:val="001804A0"/>
    <w:rsid w:val="00180A94"/>
    <w:rsid w:val="00180A9F"/>
    <w:rsid w:val="00183DAC"/>
    <w:rsid w:val="00185A6E"/>
    <w:rsid w:val="00186E55"/>
    <w:rsid w:val="001871CE"/>
    <w:rsid w:val="00194094"/>
    <w:rsid w:val="00195040"/>
    <w:rsid w:val="001964D7"/>
    <w:rsid w:val="001A0770"/>
    <w:rsid w:val="001B0D76"/>
    <w:rsid w:val="001B19B9"/>
    <w:rsid w:val="001D1803"/>
    <w:rsid w:val="001D20BE"/>
    <w:rsid w:val="001D3785"/>
    <w:rsid w:val="001D41C5"/>
    <w:rsid w:val="001D4A56"/>
    <w:rsid w:val="001E150A"/>
    <w:rsid w:val="001E57FC"/>
    <w:rsid w:val="001E688E"/>
    <w:rsid w:val="001F059F"/>
    <w:rsid w:val="001F1982"/>
    <w:rsid w:val="001F5366"/>
    <w:rsid w:val="001F664E"/>
    <w:rsid w:val="00202313"/>
    <w:rsid w:val="002053A8"/>
    <w:rsid w:val="0021270E"/>
    <w:rsid w:val="00213C12"/>
    <w:rsid w:val="00213E60"/>
    <w:rsid w:val="002153A3"/>
    <w:rsid w:val="002158BA"/>
    <w:rsid w:val="00221266"/>
    <w:rsid w:val="00222E73"/>
    <w:rsid w:val="00226DB2"/>
    <w:rsid w:val="002312A6"/>
    <w:rsid w:val="00235C4D"/>
    <w:rsid w:val="00235F0E"/>
    <w:rsid w:val="002423EE"/>
    <w:rsid w:val="00253533"/>
    <w:rsid w:val="0025384A"/>
    <w:rsid w:val="00255778"/>
    <w:rsid w:val="00260337"/>
    <w:rsid w:val="00260EFC"/>
    <w:rsid w:val="00263DA2"/>
    <w:rsid w:val="0026444B"/>
    <w:rsid w:val="002708CB"/>
    <w:rsid w:val="00270C6B"/>
    <w:rsid w:val="00275A6B"/>
    <w:rsid w:val="002821BD"/>
    <w:rsid w:val="00282CFD"/>
    <w:rsid w:val="00283367"/>
    <w:rsid w:val="00292C1D"/>
    <w:rsid w:val="00292ECD"/>
    <w:rsid w:val="00294F75"/>
    <w:rsid w:val="00295F20"/>
    <w:rsid w:val="002A4687"/>
    <w:rsid w:val="002A5581"/>
    <w:rsid w:val="002B3376"/>
    <w:rsid w:val="002B38FE"/>
    <w:rsid w:val="002B504D"/>
    <w:rsid w:val="002B5D70"/>
    <w:rsid w:val="002B7B31"/>
    <w:rsid w:val="002C21DF"/>
    <w:rsid w:val="002C4A99"/>
    <w:rsid w:val="002C4D08"/>
    <w:rsid w:val="002C52F3"/>
    <w:rsid w:val="002D0013"/>
    <w:rsid w:val="002D0368"/>
    <w:rsid w:val="002D6D65"/>
    <w:rsid w:val="002E2383"/>
    <w:rsid w:val="002E38A0"/>
    <w:rsid w:val="002E51FE"/>
    <w:rsid w:val="002F124D"/>
    <w:rsid w:val="002F1FFC"/>
    <w:rsid w:val="002F2BEB"/>
    <w:rsid w:val="002F2E84"/>
    <w:rsid w:val="002F2E87"/>
    <w:rsid w:val="002F691C"/>
    <w:rsid w:val="002F721F"/>
    <w:rsid w:val="003018E3"/>
    <w:rsid w:val="00304720"/>
    <w:rsid w:val="00307E9C"/>
    <w:rsid w:val="003111EE"/>
    <w:rsid w:val="00312E4F"/>
    <w:rsid w:val="003130BD"/>
    <w:rsid w:val="00313950"/>
    <w:rsid w:val="003201D9"/>
    <w:rsid w:val="003205A3"/>
    <w:rsid w:val="003226CC"/>
    <w:rsid w:val="00325E69"/>
    <w:rsid w:val="00331410"/>
    <w:rsid w:val="003426DC"/>
    <w:rsid w:val="00342A0D"/>
    <w:rsid w:val="003442CE"/>
    <w:rsid w:val="003448FB"/>
    <w:rsid w:val="00345D39"/>
    <w:rsid w:val="003505E9"/>
    <w:rsid w:val="00355F5F"/>
    <w:rsid w:val="00355F9A"/>
    <w:rsid w:val="0035613D"/>
    <w:rsid w:val="003565DE"/>
    <w:rsid w:val="00356E61"/>
    <w:rsid w:val="00357DD9"/>
    <w:rsid w:val="00362B5E"/>
    <w:rsid w:val="00364608"/>
    <w:rsid w:val="0036500F"/>
    <w:rsid w:val="0036522F"/>
    <w:rsid w:val="00366E10"/>
    <w:rsid w:val="0036759D"/>
    <w:rsid w:val="003703A4"/>
    <w:rsid w:val="00371515"/>
    <w:rsid w:val="003733BB"/>
    <w:rsid w:val="003757DE"/>
    <w:rsid w:val="00377416"/>
    <w:rsid w:val="003812F1"/>
    <w:rsid w:val="00383970"/>
    <w:rsid w:val="00390EB4"/>
    <w:rsid w:val="00392AAE"/>
    <w:rsid w:val="003A29F7"/>
    <w:rsid w:val="003A3036"/>
    <w:rsid w:val="003A3810"/>
    <w:rsid w:val="003B1358"/>
    <w:rsid w:val="003B2C67"/>
    <w:rsid w:val="003B2E79"/>
    <w:rsid w:val="003B359B"/>
    <w:rsid w:val="003B4196"/>
    <w:rsid w:val="003B55B9"/>
    <w:rsid w:val="003B6495"/>
    <w:rsid w:val="003C72F9"/>
    <w:rsid w:val="003D200D"/>
    <w:rsid w:val="003D2BDB"/>
    <w:rsid w:val="003D3093"/>
    <w:rsid w:val="003D48B8"/>
    <w:rsid w:val="003E01EB"/>
    <w:rsid w:val="003E10C6"/>
    <w:rsid w:val="003E7ACB"/>
    <w:rsid w:val="003F22E3"/>
    <w:rsid w:val="003F3F06"/>
    <w:rsid w:val="00403846"/>
    <w:rsid w:val="00403F26"/>
    <w:rsid w:val="00405259"/>
    <w:rsid w:val="00410BFA"/>
    <w:rsid w:val="0041518D"/>
    <w:rsid w:val="00423523"/>
    <w:rsid w:val="00423B4E"/>
    <w:rsid w:val="00427CF2"/>
    <w:rsid w:val="00430712"/>
    <w:rsid w:val="0043301F"/>
    <w:rsid w:val="00433F07"/>
    <w:rsid w:val="004417AE"/>
    <w:rsid w:val="00450AFD"/>
    <w:rsid w:val="00450E64"/>
    <w:rsid w:val="00452EC6"/>
    <w:rsid w:val="00453810"/>
    <w:rsid w:val="00453AD7"/>
    <w:rsid w:val="00453BDA"/>
    <w:rsid w:val="00457412"/>
    <w:rsid w:val="004714EC"/>
    <w:rsid w:val="00471DE4"/>
    <w:rsid w:val="0047676C"/>
    <w:rsid w:val="0047687E"/>
    <w:rsid w:val="00477B8F"/>
    <w:rsid w:val="00480A12"/>
    <w:rsid w:val="004837E1"/>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D56A6"/>
    <w:rsid w:val="004E04A0"/>
    <w:rsid w:val="004E2015"/>
    <w:rsid w:val="004E3933"/>
    <w:rsid w:val="004E669C"/>
    <w:rsid w:val="004E66BD"/>
    <w:rsid w:val="004F472B"/>
    <w:rsid w:val="004F7243"/>
    <w:rsid w:val="00502693"/>
    <w:rsid w:val="005030A2"/>
    <w:rsid w:val="005031DB"/>
    <w:rsid w:val="00507EF8"/>
    <w:rsid w:val="005145D4"/>
    <w:rsid w:val="00515CAF"/>
    <w:rsid w:val="00517431"/>
    <w:rsid w:val="00520005"/>
    <w:rsid w:val="0052221D"/>
    <w:rsid w:val="005234AA"/>
    <w:rsid w:val="005239AF"/>
    <w:rsid w:val="00523FAD"/>
    <w:rsid w:val="005244ED"/>
    <w:rsid w:val="00525323"/>
    <w:rsid w:val="00531FEA"/>
    <w:rsid w:val="005334EB"/>
    <w:rsid w:val="00535D5F"/>
    <w:rsid w:val="00546124"/>
    <w:rsid w:val="00552A02"/>
    <w:rsid w:val="00554B65"/>
    <w:rsid w:val="00557872"/>
    <w:rsid w:val="00561839"/>
    <w:rsid w:val="005620A8"/>
    <w:rsid w:val="005620C3"/>
    <w:rsid w:val="00562359"/>
    <w:rsid w:val="00562AE2"/>
    <w:rsid w:val="00564C12"/>
    <w:rsid w:val="0056781E"/>
    <w:rsid w:val="00567863"/>
    <w:rsid w:val="00570C58"/>
    <w:rsid w:val="005725DB"/>
    <w:rsid w:val="005730D3"/>
    <w:rsid w:val="00573F32"/>
    <w:rsid w:val="005754EE"/>
    <w:rsid w:val="00576472"/>
    <w:rsid w:val="00581786"/>
    <w:rsid w:val="0058178F"/>
    <w:rsid w:val="0058226A"/>
    <w:rsid w:val="00582B9A"/>
    <w:rsid w:val="005838E3"/>
    <w:rsid w:val="00584C4D"/>
    <w:rsid w:val="005865F6"/>
    <w:rsid w:val="00586EC8"/>
    <w:rsid w:val="0058792F"/>
    <w:rsid w:val="00591F43"/>
    <w:rsid w:val="00592E13"/>
    <w:rsid w:val="0059498E"/>
    <w:rsid w:val="005951EF"/>
    <w:rsid w:val="005A052E"/>
    <w:rsid w:val="005A189C"/>
    <w:rsid w:val="005A3617"/>
    <w:rsid w:val="005A3A74"/>
    <w:rsid w:val="005A6056"/>
    <w:rsid w:val="005C4EA0"/>
    <w:rsid w:val="005D0770"/>
    <w:rsid w:val="005D334C"/>
    <w:rsid w:val="005D70DA"/>
    <w:rsid w:val="005E19C4"/>
    <w:rsid w:val="005E7CCD"/>
    <w:rsid w:val="005F064F"/>
    <w:rsid w:val="005F4111"/>
    <w:rsid w:val="005F5C40"/>
    <w:rsid w:val="00607784"/>
    <w:rsid w:val="006118BE"/>
    <w:rsid w:val="00613FA3"/>
    <w:rsid w:val="00615A58"/>
    <w:rsid w:val="006176E2"/>
    <w:rsid w:val="00620697"/>
    <w:rsid w:val="0062266C"/>
    <w:rsid w:val="00625B29"/>
    <w:rsid w:val="00626569"/>
    <w:rsid w:val="006312DE"/>
    <w:rsid w:val="00631957"/>
    <w:rsid w:val="00631AB3"/>
    <w:rsid w:val="00637CF4"/>
    <w:rsid w:val="00640D32"/>
    <w:rsid w:val="00641EEA"/>
    <w:rsid w:val="00652016"/>
    <w:rsid w:val="00653C2F"/>
    <w:rsid w:val="00657E47"/>
    <w:rsid w:val="00660129"/>
    <w:rsid w:val="0066282E"/>
    <w:rsid w:val="00662921"/>
    <w:rsid w:val="00664717"/>
    <w:rsid w:val="00664827"/>
    <w:rsid w:val="0066757F"/>
    <w:rsid w:val="0067123A"/>
    <w:rsid w:val="006722DD"/>
    <w:rsid w:val="00675279"/>
    <w:rsid w:val="00680EC7"/>
    <w:rsid w:val="0068165A"/>
    <w:rsid w:val="006855EF"/>
    <w:rsid w:val="00685C49"/>
    <w:rsid w:val="00690181"/>
    <w:rsid w:val="00690833"/>
    <w:rsid w:val="0069087D"/>
    <w:rsid w:val="006908B5"/>
    <w:rsid w:val="006964D3"/>
    <w:rsid w:val="006968D3"/>
    <w:rsid w:val="006A0999"/>
    <w:rsid w:val="006A4A02"/>
    <w:rsid w:val="006A53D8"/>
    <w:rsid w:val="006A6908"/>
    <w:rsid w:val="006A6B63"/>
    <w:rsid w:val="006A790A"/>
    <w:rsid w:val="006B1FAF"/>
    <w:rsid w:val="006B403A"/>
    <w:rsid w:val="006B463A"/>
    <w:rsid w:val="006B4930"/>
    <w:rsid w:val="006B5115"/>
    <w:rsid w:val="006C07E6"/>
    <w:rsid w:val="006C3197"/>
    <w:rsid w:val="006C52DD"/>
    <w:rsid w:val="006C56A2"/>
    <w:rsid w:val="006D0219"/>
    <w:rsid w:val="006D27A9"/>
    <w:rsid w:val="006D7440"/>
    <w:rsid w:val="006D7DC0"/>
    <w:rsid w:val="006E23A3"/>
    <w:rsid w:val="006E44B4"/>
    <w:rsid w:val="006E5BB8"/>
    <w:rsid w:val="006E5E28"/>
    <w:rsid w:val="006E7FD4"/>
    <w:rsid w:val="006F097D"/>
    <w:rsid w:val="006F0D76"/>
    <w:rsid w:val="006F1F5C"/>
    <w:rsid w:val="006F5BA8"/>
    <w:rsid w:val="006F72CF"/>
    <w:rsid w:val="0070178B"/>
    <w:rsid w:val="007019CB"/>
    <w:rsid w:val="00702F44"/>
    <w:rsid w:val="0070580A"/>
    <w:rsid w:val="00710E6D"/>
    <w:rsid w:val="00711FE9"/>
    <w:rsid w:val="00713FED"/>
    <w:rsid w:val="00714854"/>
    <w:rsid w:val="007260E2"/>
    <w:rsid w:val="0072705C"/>
    <w:rsid w:val="00732230"/>
    <w:rsid w:val="0073360E"/>
    <w:rsid w:val="0073711D"/>
    <w:rsid w:val="0073794A"/>
    <w:rsid w:val="00746056"/>
    <w:rsid w:val="00751933"/>
    <w:rsid w:val="0075581D"/>
    <w:rsid w:val="007615D3"/>
    <w:rsid w:val="00762EA9"/>
    <w:rsid w:val="007637FE"/>
    <w:rsid w:val="0076750F"/>
    <w:rsid w:val="007709E7"/>
    <w:rsid w:val="007753F8"/>
    <w:rsid w:val="007829D0"/>
    <w:rsid w:val="00782F68"/>
    <w:rsid w:val="00784401"/>
    <w:rsid w:val="00786CA6"/>
    <w:rsid w:val="00793DDF"/>
    <w:rsid w:val="007A0206"/>
    <w:rsid w:val="007A1EB4"/>
    <w:rsid w:val="007A1F92"/>
    <w:rsid w:val="007A237D"/>
    <w:rsid w:val="007A5FA0"/>
    <w:rsid w:val="007B1AD2"/>
    <w:rsid w:val="007B2192"/>
    <w:rsid w:val="007B2510"/>
    <w:rsid w:val="007D1064"/>
    <w:rsid w:val="007D12FA"/>
    <w:rsid w:val="007D17E2"/>
    <w:rsid w:val="007E0644"/>
    <w:rsid w:val="007E20CB"/>
    <w:rsid w:val="007E328C"/>
    <w:rsid w:val="007E3494"/>
    <w:rsid w:val="007E42AF"/>
    <w:rsid w:val="007E5535"/>
    <w:rsid w:val="007E5EBA"/>
    <w:rsid w:val="007E60D6"/>
    <w:rsid w:val="007F1DFC"/>
    <w:rsid w:val="007F4FDE"/>
    <w:rsid w:val="007F646D"/>
    <w:rsid w:val="008045E0"/>
    <w:rsid w:val="00806575"/>
    <w:rsid w:val="00813756"/>
    <w:rsid w:val="00816A2C"/>
    <w:rsid w:val="00820210"/>
    <w:rsid w:val="008301A6"/>
    <w:rsid w:val="00831896"/>
    <w:rsid w:val="008329F9"/>
    <w:rsid w:val="00833199"/>
    <w:rsid w:val="00834352"/>
    <w:rsid w:val="00834B6C"/>
    <w:rsid w:val="0083705D"/>
    <w:rsid w:val="00842323"/>
    <w:rsid w:val="0084702A"/>
    <w:rsid w:val="00853613"/>
    <w:rsid w:val="008536CB"/>
    <w:rsid w:val="00853C84"/>
    <w:rsid w:val="00853DD8"/>
    <w:rsid w:val="00860DC4"/>
    <w:rsid w:val="00863993"/>
    <w:rsid w:val="008658FA"/>
    <w:rsid w:val="00865A8C"/>
    <w:rsid w:val="0087548E"/>
    <w:rsid w:val="00881690"/>
    <w:rsid w:val="0088184F"/>
    <w:rsid w:val="00882998"/>
    <w:rsid w:val="00883959"/>
    <w:rsid w:val="00883B10"/>
    <w:rsid w:val="0088671C"/>
    <w:rsid w:val="00891A8A"/>
    <w:rsid w:val="00893C35"/>
    <w:rsid w:val="008945DC"/>
    <w:rsid w:val="008A38C8"/>
    <w:rsid w:val="008A77CB"/>
    <w:rsid w:val="008B016D"/>
    <w:rsid w:val="008B0D71"/>
    <w:rsid w:val="008B232A"/>
    <w:rsid w:val="008B58A8"/>
    <w:rsid w:val="008C05EE"/>
    <w:rsid w:val="008C5F9B"/>
    <w:rsid w:val="008C69FE"/>
    <w:rsid w:val="008C72D5"/>
    <w:rsid w:val="008D1D84"/>
    <w:rsid w:val="008D21F6"/>
    <w:rsid w:val="008D2F8F"/>
    <w:rsid w:val="008D350C"/>
    <w:rsid w:val="008D3D0F"/>
    <w:rsid w:val="008D3ED7"/>
    <w:rsid w:val="008D4E15"/>
    <w:rsid w:val="008E32CB"/>
    <w:rsid w:val="008E5420"/>
    <w:rsid w:val="008E5F89"/>
    <w:rsid w:val="008E67EF"/>
    <w:rsid w:val="008F0AF3"/>
    <w:rsid w:val="008F4344"/>
    <w:rsid w:val="008F4C96"/>
    <w:rsid w:val="009010F5"/>
    <w:rsid w:val="00902AB1"/>
    <w:rsid w:val="0090408F"/>
    <w:rsid w:val="0090567A"/>
    <w:rsid w:val="009133FB"/>
    <w:rsid w:val="00914D55"/>
    <w:rsid w:val="009172F6"/>
    <w:rsid w:val="00917903"/>
    <w:rsid w:val="00921703"/>
    <w:rsid w:val="00921BE1"/>
    <w:rsid w:val="00922559"/>
    <w:rsid w:val="00927B1B"/>
    <w:rsid w:val="009362DB"/>
    <w:rsid w:val="009458FC"/>
    <w:rsid w:val="00946309"/>
    <w:rsid w:val="00950923"/>
    <w:rsid w:val="00955F34"/>
    <w:rsid w:val="00956062"/>
    <w:rsid w:val="009614FB"/>
    <w:rsid w:val="00963232"/>
    <w:rsid w:val="009661EA"/>
    <w:rsid w:val="0096678E"/>
    <w:rsid w:val="009676C3"/>
    <w:rsid w:val="009708D6"/>
    <w:rsid w:val="0097349F"/>
    <w:rsid w:val="00977492"/>
    <w:rsid w:val="00982356"/>
    <w:rsid w:val="00983921"/>
    <w:rsid w:val="009842E2"/>
    <w:rsid w:val="00991D9F"/>
    <w:rsid w:val="00992428"/>
    <w:rsid w:val="00996C99"/>
    <w:rsid w:val="009A078D"/>
    <w:rsid w:val="009A4A99"/>
    <w:rsid w:val="009A5091"/>
    <w:rsid w:val="009A78EC"/>
    <w:rsid w:val="009B1C81"/>
    <w:rsid w:val="009B292F"/>
    <w:rsid w:val="009B403D"/>
    <w:rsid w:val="009B7199"/>
    <w:rsid w:val="009B7236"/>
    <w:rsid w:val="009B78C7"/>
    <w:rsid w:val="009C44F0"/>
    <w:rsid w:val="009C7EED"/>
    <w:rsid w:val="009D16D2"/>
    <w:rsid w:val="009D39F7"/>
    <w:rsid w:val="009D7B4E"/>
    <w:rsid w:val="009E1A92"/>
    <w:rsid w:val="009E756D"/>
    <w:rsid w:val="00A0043F"/>
    <w:rsid w:val="00A01939"/>
    <w:rsid w:val="00A10002"/>
    <w:rsid w:val="00A151FE"/>
    <w:rsid w:val="00A156F6"/>
    <w:rsid w:val="00A15FB2"/>
    <w:rsid w:val="00A170CF"/>
    <w:rsid w:val="00A17805"/>
    <w:rsid w:val="00A21444"/>
    <w:rsid w:val="00A21715"/>
    <w:rsid w:val="00A21B52"/>
    <w:rsid w:val="00A33795"/>
    <w:rsid w:val="00A33A44"/>
    <w:rsid w:val="00A35AB7"/>
    <w:rsid w:val="00A46642"/>
    <w:rsid w:val="00A4723A"/>
    <w:rsid w:val="00A51053"/>
    <w:rsid w:val="00A518AD"/>
    <w:rsid w:val="00A543A8"/>
    <w:rsid w:val="00A56FCB"/>
    <w:rsid w:val="00A71B66"/>
    <w:rsid w:val="00A73AE7"/>
    <w:rsid w:val="00A7552C"/>
    <w:rsid w:val="00A7797B"/>
    <w:rsid w:val="00A80E8B"/>
    <w:rsid w:val="00A857CD"/>
    <w:rsid w:val="00A867C8"/>
    <w:rsid w:val="00A87F1B"/>
    <w:rsid w:val="00A87F55"/>
    <w:rsid w:val="00A969D3"/>
    <w:rsid w:val="00A97D6A"/>
    <w:rsid w:val="00A97F46"/>
    <w:rsid w:val="00AA1D64"/>
    <w:rsid w:val="00AA3139"/>
    <w:rsid w:val="00AA4528"/>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3464"/>
    <w:rsid w:val="00AE5688"/>
    <w:rsid w:val="00AE6749"/>
    <w:rsid w:val="00AF22FA"/>
    <w:rsid w:val="00AF3ED3"/>
    <w:rsid w:val="00AF5170"/>
    <w:rsid w:val="00B0058C"/>
    <w:rsid w:val="00B06A97"/>
    <w:rsid w:val="00B1108D"/>
    <w:rsid w:val="00B3108C"/>
    <w:rsid w:val="00B3239A"/>
    <w:rsid w:val="00B343E6"/>
    <w:rsid w:val="00B3443F"/>
    <w:rsid w:val="00B34B81"/>
    <w:rsid w:val="00B35F16"/>
    <w:rsid w:val="00B35F5B"/>
    <w:rsid w:val="00B40218"/>
    <w:rsid w:val="00B42760"/>
    <w:rsid w:val="00B42EC9"/>
    <w:rsid w:val="00B4675E"/>
    <w:rsid w:val="00B472AA"/>
    <w:rsid w:val="00B619E4"/>
    <w:rsid w:val="00B64358"/>
    <w:rsid w:val="00B65C94"/>
    <w:rsid w:val="00B708B4"/>
    <w:rsid w:val="00B74BE3"/>
    <w:rsid w:val="00B778C6"/>
    <w:rsid w:val="00B83397"/>
    <w:rsid w:val="00B85297"/>
    <w:rsid w:val="00B8621B"/>
    <w:rsid w:val="00B877AF"/>
    <w:rsid w:val="00B90C01"/>
    <w:rsid w:val="00B91026"/>
    <w:rsid w:val="00B91AD4"/>
    <w:rsid w:val="00B93FD2"/>
    <w:rsid w:val="00B97E93"/>
    <w:rsid w:val="00BA29E1"/>
    <w:rsid w:val="00BA3DE5"/>
    <w:rsid w:val="00BA422E"/>
    <w:rsid w:val="00BA59ED"/>
    <w:rsid w:val="00BB28DF"/>
    <w:rsid w:val="00BB316C"/>
    <w:rsid w:val="00BB440C"/>
    <w:rsid w:val="00BB4F71"/>
    <w:rsid w:val="00BC7F7B"/>
    <w:rsid w:val="00BD7B3C"/>
    <w:rsid w:val="00BE2FF9"/>
    <w:rsid w:val="00BE3541"/>
    <w:rsid w:val="00BF0BF3"/>
    <w:rsid w:val="00BF3471"/>
    <w:rsid w:val="00BF49A2"/>
    <w:rsid w:val="00C07785"/>
    <w:rsid w:val="00C11169"/>
    <w:rsid w:val="00C121EC"/>
    <w:rsid w:val="00C12BC3"/>
    <w:rsid w:val="00C1315F"/>
    <w:rsid w:val="00C13E1A"/>
    <w:rsid w:val="00C14491"/>
    <w:rsid w:val="00C154C1"/>
    <w:rsid w:val="00C1577C"/>
    <w:rsid w:val="00C22B62"/>
    <w:rsid w:val="00C25927"/>
    <w:rsid w:val="00C26544"/>
    <w:rsid w:val="00C30EBB"/>
    <w:rsid w:val="00C436B6"/>
    <w:rsid w:val="00C449FE"/>
    <w:rsid w:val="00C46AFC"/>
    <w:rsid w:val="00C52603"/>
    <w:rsid w:val="00C56BE3"/>
    <w:rsid w:val="00C60D0E"/>
    <w:rsid w:val="00C66E92"/>
    <w:rsid w:val="00C7216A"/>
    <w:rsid w:val="00C74CDA"/>
    <w:rsid w:val="00C7553A"/>
    <w:rsid w:val="00C81448"/>
    <w:rsid w:val="00C85B2F"/>
    <w:rsid w:val="00C8605D"/>
    <w:rsid w:val="00C868FF"/>
    <w:rsid w:val="00C87F81"/>
    <w:rsid w:val="00C9090B"/>
    <w:rsid w:val="00CA4986"/>
    <w:rsid w:val="00CA4FAD"/>
    <w:rsid w:val="00CA5C85"/>
    <w:rsid w:val="00CA666A"/>
    <w:rsid w:val="00CA73A6"/>
    <w:rsid w:val="00CB02FE"/>
    <w:rsid w:val="00CB5736"/>
    <w:rsid w:val="00CB5D1F"/>
    <w:rsid w:val="00CB682D"/>
    <w:rsid w:val="00CB6CD3"/>
    <w:rsid w:val="00CB7132"/>
    <w:rsid w:val="00CB77A0"/>
    <w:rsid w:val="00CC0269"/>
    <w:rsid w:val="00CC20BB"/>
    <w:rsid w:val="00CC4772"/>
    <w:rsid w:val="00CC6060"/>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15818"/>
    <w:rsid w:val="00D21E02"/>
    <w:rsid w:val="00D22761"/>
    <w:rsid w:val="00D23A30"/>
    <w:rsid w:val="00D24B17"/>
    <w:rsid w:val="00D24C4F"/>
    <w:rsid w:val="00D37589"/>
    <w:rsid w:val="00D50CDB"/>
    <w:rsid w:val="00D51E47"/>
    <w:rsid w:val="00D53A26"/>
    <w:rsid w:val="00D5469E"/>
    <w:rsid w:val="00D56F96"/>
    <w:rsid w:val="00D57E2B"/>
    <w:rsid w:val="00D57F96"/>
    <w:rsid w:val="00D61D6B"/>
    <w:rsid w:val="00D6280C"/>
    <w:rsid w:val="00D6291E"/>
    <w:rsid w:val="00D63D91"/>
    <w:rsid w:val="00D64727"/>
    <w:rsid w:val="00D719DE"/>
    <w:rsid w:val="00D8266D"/>
    <w:rsid w:val="00D83323"/>
    <w:rsid w:val="00D83EB1"/>
    <w:rsid w:val="00D945D7"/>
    <w:rsid w:val="00D94EB6"/>
    <w:rsid w:val="00D94F75"/>
    <w:rsid w:val="00D952F6"/>
    <w:rsid w:val="00D964DF"/>
    <w:rsid w:val="00DA2451"/>
    <w:rsid w:val="00DB04F6"/>
    <w:rsid w:val="00DB2047"/>
    <w:rsid w:val="00DB2A09"/>
    <w:rsid w:val="00DB3DBE"/>
    <w:rsid w:val="00DB5043"/>
    <w:rsid w:val="00DC33AA"/>
    <w:rsid w:val="00DD3826"/>
    <w:rsid w:val="00DD4E94"/>
    <w:rsid w:val="00DD6355"/>
    <w:rsid w:val="00DD6C4F"/>
    <w:rsid w:val="00DE5C7D"/>
    <w:rsid w:val="00DF3D26"/>
    <w:rsid w:val="00DF7415"/>
    <w:rsid w:val="00E00B11"/>
    <w:rsid w:val="00E10BD8"/>
    <w:rsid w:val="00E15700"/>
    <w:rsid w:val="00E240BA"/>
    <w:rsid w:val="00E24D70"/>
    <w:rsid w:val="00E26B5A"/>
    <w:rsid w:val="00E26D45"/>
    <w:rsid w:val="00E31D9E"/>
    <w:rsid w:val="00E32756"/>
    <w:rsid w:val="00E3477A"/>
    <w:rsid w:val="00E36CDF"/>
    <w:rsid w:val="00E4011C"/>
    <w:rsid w:val="00E4151A"/>
    <w:rsid w:val="00E41F3B"/>
    <w:rsid w:val="00E42EA6"/>
    <w:rsid w:val="00E504C8"/>
    <w:rsid w:val="00E5224B"/>
    <w:rsid w:val="00E56055"/>
    <w:rsid w:val="00E578F2"/>
    <w:rsid w:val="00E60A57"/>
    <w:rsid w:val="00E60DC5"/>
    <w:rsid w:val="00E6312C"/>
    <w:rsid w:val="00E66B90"/>
    <w:rsid w:val="00E72467"/>
    <w:rsid w:val="00E73732"/>
    <w:rsid w:val="00E74884"/>
    <w:rsid w:val="00E74F58"/>
    <w:rsid w:val="00E829DE"/>
    <w:rsid w:val="00E850D0"/>
    <w:rsid w:val="00E85CE4"/>
    <w:rsid w:val="00E86E92"/>
    <w:rsid w:val="00E877C7"/>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E7F6E"/>
    <w:rsid w:val="00EF079E"/>
    <w:rsid w:val="00EF40E0"/>
    <w:rsid w:val="00EF6E95"/>
    <w:rsid w:val="00EF7DC6"/>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3702A"/>
    <w:rsid w:val="00F41630"/>
    <w:rsid w:val="00F45438"/>
    <w:rsid w:val="00F4550F"/>
    <w:rsid w:val="00F46C3C"/>
    <w:rsid w:val="00F512DB"/>
    <w:rsid w:val="00F51DFD"/>
    <w:rsid w:val="00F52054"/>
    <w:rsid w:val="00F5239A"/>
    <w:rsid w:val="00F5267B"/>
    <w:rsid w:val="00F52F55"/>
    <w:rsid w:val="00F602E1"/>
    <w:rsid w:val="00F66682"/>
    <w:rsid w:val="00F673B9"/>
    <w:rsid w:val="00F67AF9"/>
    <w:rsid w:val="00F73184"/>
    <w:rsid w:val="00F7699A"/>
    <w:rsid w:val="00F83AD5"/>
    <w:rsid w:val="00F83B25"/>
    <w:rsid w:val="00F84FF2"/>
    <w:rsid w:val="00F92F29"/>
    <w:rsid w:val="00F956BE"/>
    <w:rsid w:val="00FA0851"/>
    <w:rsid w:val="00FA43ED"/>
    <w:rsid w:val="00FB153C"/>
    <w:rsid w:val="00FB156F"/>
    <w:rsid w:val="00FB4BCE"/>
    <w:rsid w:val="00FB5292"/>
    <w:rsid w:val="00FC29AE"/>
    <w:rsid w:val="00FD06B6"/>
    <w:rsid w:val="00FD0B24"/>
    <w:rsid w:val="00FD0FAE"/>
    <w:rsid w:val="00FE3067"/>
    <w:rsid w:val="00FE4A04"/>
    <w:rsid w:val="00FE746D"/>
    <w:rsid w:val="00FF448E"/>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9"/>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PwCListNumbers1214122">
    <w:name w:val="PwC List Numbers 1214122"/>
    <w:rsid w:val="0020231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header" Target="header1.xml"/><Relationship Id="rId26" Type="http://schemas.openxmlformats.org/officeDocument/2006/relationships/hyperlink" Target="https://vpt.lrv.lt/melaginga-informacija-pateikusiu-tiekeju-sarasas-3" TargetMode="Externa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hyperlink" Target="http://draudejai.sodra.lt/draudeju_viesi_duomenys/"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3.png"/><Relationship Id="rId29" Type="http://schemas.openxmlformats.org/officeDocument/2006/relationships/hyperlink" Target="https://www.registrucentras.lt/jar/p/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7.png"/><Relationship Id="rId32" Type="http://schemas.openxmlformats.org/officeDocument/2006/relationships/hyperlink" Target="https://kt.gov.lt/lt/atviri-duomenys/diskvalifikavimas-is-viesuju-pirkimu" TargetMode="Externa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6.emf"/><Relationship Id="rId28" Type="http://schemas.openxmlformats.org/officeDocument/2006/relationships/hyperlink" Target="https://vpt.lrv.lt/lt/pasalinimo-pagrindai-1/nepatikimu-koncesininku-sarasas-1/nepatikimu-koncesininku-sarasas" TargetMode="External"/><Relationship Id="rId10" Type="http://schemas.openxmlformats.org/officeDocument/2006/relationships/hyperlink" Target="http://ebvpd.eviesiejipirkimai.lt/espd-web/" TargetMode="External"/><Relationship Id="rId19" Type="http://schemas.openxmlformats.org/officeDocument/2006/relationships/image" Target="media/image2.png"/><Relationship Id="rId31" Type="http://schemas.openxmlformats.org/officeDocument/2006/relationships/hyperlink" Target="https://www.vmi.lt/evmi/mokesciu-moketoju-informacija"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5.emf"/><Relationship Id="rId27" Type="http://schemas.openxmlformats.org/officeDocument/2006/relationships/hyperlink" Target="https://vpt.lrv.lt/lt/pasalinimo-pagrindai-1/nepatikimi-tiekejai-1" TargetMode="External"/><Relationship Id="rId30" Type="http://schemas.openxmlformats.org/officeDocument/2006/relationships/hyperlink" Target="https://vpt.lrv.lt/lt/naujienos/finansiniu-ataskaitu-nepateikimas-gali-tapti-kliutimi-dalyvauti-viesuosiuose-pirkimuos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41</Pages>
  <Words>73918</Words>
  <Characters>42134</Characters>
  <Application>Microsoft Office Word</Application>
  <DocSecurity>0</DocSecurity>
  <Lines>351</Lines>
  <Paragraphs>231</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267</cp:revision>
  <dcterms:created xsi:type="dcterms:W3CDTF">2025-07-08T06:39:00Z</dcterms:created>
  <dcterms:modified xsi:type="dcterms:W3CDTF">2026-02-20T09:45:00Z</dcterms:modified>
</cp:coreProperties>
</file>