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4AB52" w14:textId="71346921" w:rsidR="002C3FCD" w:rsidRPr="00433A42" w:rsidRDefault="007770FF" w:rsidP="00B00958">
      <w:pPr>
        <w:pStyle w:val="Subtitle"/>
        <w:tabs>
          <w:tab w:val="left" w:pos="567"/>
        </w:tabs>
        <w:spacing w:before="60" w:after="60"/>
        <w:jc w:val="center"/>
        <w:rPr>
          <w:rFonts w:ascii="Arial" w:hAnsi="Arial" w:cs="Arial"/>
          <w:b/>
          <w:bCs/>
          <w:sz w:val="20"/>
          <w:szCs w:val="20"/>
          <w:u w:val="none"/>
          <w:lang w:val="lt-LT"/>
        </w:rPr>
      </w:pPr>
      <w:r w:rsidRPr="00433A42">
        <w:rPr>
          <w:rFonts w:ascii="Arial" w:hAnsi="Arial" w:cs="Arial"/>
          <w:b/>
          <w:bCs/>
          <w:color w:val="0D0D0D" w:themeColor="text1" w:themeTint="F2"/>
          <w:sz w:val="20"/>
          <w:szCs w:val="20"/>
          <w:u w:val="none"/>
          <w:lang w:val="lt-LT"/>
        </w:rPr>
        <w:t>UAB „EPSO-G“</w:t>
      </w:r>
      <w:r w:rsidR="00CB4C22" w:rsidRPr="00433A42">
        <w:rPr>
          <w:rFonts w:ascii="Arial" w:hAnsi="Arial" w:cs="Arial"/>
          <w:b/>
          <w:bCs/>
          <w:color w:val="0D0D0D" w:themeColor="text1" w:themeTint="F2"/>
          <w:sz w:val="20"/>
          <w:szCs w:val="20"/>
          <w:u w:val="none"/>
          <w:lang w:val="lt-LT"/>
        </w:rPr>
        <w:t xml:space="preserve"> </w:t>
      </w:r>
      <w:r w:rsidR="14A40F87" w:rsidRPr="00433A42">
        <w:rPr>
          <w:rFonts w:ascii="Arial" w:hAnsi="Arial" w:cs="Arial"/>
          <w:b/>
          <w:bCs/>
          <w:sz w:val="20"/>
          <w:szCs w:val="20"/>
          <w:u w:val="none"/>
          <w:lang w:val="lt-LT"/>
        </w:rPr>
        <w:t>ATVIRO KONKURSO</w:t>
      </w:r>
    </w:p>
    <w:p w14:paraId="3FF44E56" w14:textId="28546C8A" w:rsidR="001B099C" w:rsidRPr="00433A42" w:rsidRDefault="00A96C0D" w:rsidP="00B00958">
      <w:pPr>
        <w:pStyle w:val="Subtitle"/>
        <w:tabs>
          <w:tab w:val="left" w:pos="567"/>
        </w:tabs>
        <w:spacing w:before="60" w:after="60"/>
        <w:jc w:val="center"/>
        <w:rPr>
          <w:rFonts w:ascii="Arial" w:hAnsi="Arial" w:cs="Arial"/>
          <w:b/>
          <w:bCs/>
          <w:sz w:val="20"/>
          <w:szCs w:val="20"/>
          <w:u w:val="none"/>
          <w:lang w:val="lt-LT"/>
        </w:rPr>
      </w:pPr>
      <w:r w:rsidRPr="00433A42">
        <w:rPr>
          <w:rFonts w:ascii="Arial" w:hAnsi="Arial" w:cs="Arial"/>
          <w:b/>
          <w:bCs/>
          <w:sz w:val="20"/>
          <w:szCs w:val="20"/>
          <w:u w:val="none"/>
          <w:lang w:val="lt-LT"/>
        </w:rPr>
        <w:t xml:space="preserve">SPECIALIOSIOS </w:t>
      </w:r>
      <w:r w:rsidR="00484121" w:rsidRPr="00433A42">
        <w:rPr>
          <w:rFonts w:ascii="Arial" w:hAnsi="Arial" w:cs="Arial"/>
          <w:b/>
          <w:bCs/>
          <w:sz w:val="20"/>
          <w:szCs w:val="20"/>
          <w:u w:val="none"/>
          <w:lang w:val="lt-LT"/>
        </w:rPr>
        <w:t>PIRKIMO SĄLYGOS</w:t>
      </w:r>
    </w:p>
    <w:p w14:paraId="1A6E1D80" w14:textId="6F9BDC58" w:rsidR="001B099C" w:rsidRPr="00433A42" w:rsidRDefault="00A54A3A" w:rsidP="00B00958">
      <w:pPr>
        <w:pStyle w:val="Subtitle"/>
        <w:tabs>
          <w:tab w:val="left" w:pos="567"/>
        </w:tabs>
        <w:spacing w:before="60" w:after="60"/>
        <w:jc w:val="center"/>
        <w:rPr>
          <w:rFonts w:ascii="Arial" w:hAnsi="Arial" w:cs="Arial"/>
          <w:i/>
          <w:iCs/>
          <w:sz w:val="20"/>
          <w:szCs w:val="20"/>
          <w:lang w:val="lt-LT"/>
        </w:rPr>
      </w:pPr>
      <w:r w:rsidRPr="00433A42">
        <w:rPr>
          <w:rFonts w:ascii="Arial" w:hAnsi="Arial" w:cs="Arial"/>
          <w:i/>
          <w:iCs/>
          <w:sz w:val="20"/>
          <w:szCs w:val="20"/>
          <w:lang w:val="lt-LT"/>
        </w:rPr>
        <w:t>(202</w:t>
      </w:r>
      <w:r w:rsidR="006B7687">
        <w:rPr>
          <w:rFonts w:ascii="Arial" w:hAnsi="Arial" w:cs="Arial"/>
          <w:i/>
          <w:iCs/>
          <w:sz w:val="20"/>
          <w:szCs w:val="20"/>
          <w:lang w:val="lt-LT"/>
        </w:rPr>
        <w:t>6</w:t>
      </w:r>
      <w:r w:rsidRPr="00433A42">
        <w:rPr>
          <w:rFonts w:ascii="Arial" w:hAnsi="Arial" w:cs="Arial"/>
          <w:i/>
          <w:iCs/>
          <w:sz w:val="20"/>
          <w:szCs w:val="20"/>
          <w:lang w:val="lt-LT"/>
        </w:rPr>
        <w:t>-PS-</w:t>
      </w:r>
      <w:r w:rsidR="006B7687">
        <w:rPr>
          <w:rFonts w:ascii="Arial" w:hAnsi="Arial" w:cs="Arial"/>
          <w:i/>
          <w:iCs/>
          <w:sz w:val="20"/>
          <w:szCs w:val="20"/>
          <w:lang w:val="lt-LT"/>
        </w:rPr>
        <w:t>006</w:t>
      </w:r>
      <w:r w:rsidRPr="00433A42">
        <w:rPr>
          <w:rFonts w:ascii="Arial" w:hAnsi="Arial" w:cs="Arial"/>
          <w:i/>
          <w:iCs/>
          <w:sz w:val="20"/>
          <w:szCs w:val="20"/>
          <w:lang w:val="lt-LT"/>
        </w:rPr>
        <w:t xml:space="preserve">) Vidaus audito paslaugų </w:t>
      </w:r>
      <w:r w:rsidR="00C22296" w:rsidRPr="00433A42">
        <w:rPr>
          <w:rFonts w:ascii="Arial" w:hAnsi="Arial" w:cs="Arial"/>
          <w:i/>
          <w:iCs/>
          <w:sz w:val="20"/>
          <w:szCs w:val="20"/>
          <w:lang w:val="lt-LT"/>
        </w:rPr>
        <w:t>pirkimas</w:t>
      </w:r>
    </w:p>
    <w:p w14:paraId="11DCB1BC" w14:textId="77777777" w:rsidR="00A54A3A" w:rsidRPr="00BA722F" w:rsidRDefault="00A54A3A" w:rsidP="00B00958">
      <w:pPr>
        <w:pStyle w:val="Subtitle"/>
        <w:tabs>
          <w:tab w:val="left" w:pos="567"/>
        </w:tabs>
        <w:spacing w:before="60" w:after="60"/>
        <w:jc w:val="center"/>
        <w:rPr>
          <w:rFonts w:ascii="Arial" w:hAnsi="Arial" w:cs="Arial"/>
          <w:i/>
          <w:iCs/>
          <w:sz w:val="20"/>
          <w:szCs w:val="20"/>
          <w:lang w:val="lt-LT"/>
        </w:rPr>
      </w:pPr>
    </w:p>
    <w:p w14:paraId="0D6E6C54" w14:textId="6AF079CC" w:rsidR="004C2502" w:rsidRPr="00BA722F" w:rsidRDefault="00462F9A" w:rsidP="00B00958">
      <w:pPr>
        <w:pStyle w:val="Subtitle"/>
        <w:tabs>
          <w:tab w:val="left" w:pos="567"/>
        </w:tabs>
        <w:spacing w:before="60" w:after="60"/>
        <w:jc w:val="center"/>
        <w:rPr>
          <w:rFonts w:ascii="Arial" w:hAnsi="Arial" w:cs="Arial"/>
          <w:sz w:val="20"/>
          <w:szCs w:val="20"/>
          <w:u w:val="none"/>
          <w:lang w:val="lt-LT"/>
        </w:rPr>
      </w:pPr>
      <w:r>
        <w:rPr>
          <w:rFonts w:ascii="Arial" w:hAnsi="Arial" w:cs="Arial"/>
          <w:sz w:val="20"/>
          <w:szCs w:val="20"/>
          <w:u w:val="none"/>
          <w:lang w:val="lt-LT"/>
        </w:rPr>
        <w:t>2026 m. vasario 11 d.</w:t>
      </w:r>
    </w:p>
    <w:p w14:paraId="1AC8FA09" w14:textId="635BE950" w:rsidR="007315A5" w:rsidRPr="00433A42" w:rsidRDefault="007315A5" w:rsidP="00B00958">
      <w:pPr>
        <w:tabs>
          <w:tab w:val="left" w:pos="567"/>
        </w:tabs>
        <w:rPr>
          <w:rFonts w:ascii="Arial" w:hAnsi="Arial" w:cs="Arial"/>
          <w:sz w:val="20"/>
          <w:szCs w:val="20"/>
        </w:rPr>
      </w:pPr>
    </w:p>
    <w:p w14:paraId="59FA8F32" w14:textId="77777777" w:rsidR="00A318F9" w:rsidRPr="00433A42" w:rsidRDefault="0020294D" w:rsidP="00B00958">
      <w:pPr>
        <w:pStyle w:val="Heading1"/>
        <w:tabs>
          <w:tab w:val="left" w:pos="567"/>
        </w:tabs>
        <w:rPr>
          <w:rFonts w:cs="Arial"/>
          <w:szCs w:val="20"/>
        </w:rPr>
      </w:pPr>
      <w:bookmarkStart w:id="0" w:name="_Toc184815644"/>
      <w:bookmarkStart w:id="1" w:name="_Toc335201954"/>
      <w:bookmarkStart w:id="2" w:name="_Toc147739116"/>
      <w:r w:rsidRPr="00433A42">
        <w:rPr>
          <w:rFonts w:cs="Arial"/>
          <w:szCs w:val="20"/>
        </w:rPr>
        <w:t>BENDROSIOS</w:t>
      </w:r>
      <w:r w:rsidR="00454746" w:rsidRPr="00433A42">
        <w:rPr>
          <w:rFonts w:cs="Arial"/>
          <w:szCs w:val="20"/>
        </w:rPr>
        <w:t xml:space="preserve"> NUOSTATOS</w:t>
      </w:r>
      <w:bookmarkEnd w:id="0"/>
      <w:r w:rsidRPr="00433A42">
        <w:rPr>
          <w:rFonts w:cs="Arial"/>
          <w:szCs w:val="20"/>
        </w:rPr>
        <w:t xml:space="preserve"> </w:t>
      </w:r>
      <w:bookmarkEnd w:id="1"/>
    </w:p>
    <w:p w14:paraId="3CFA4AF4" w14:textId="66EC10EE" w:rsidR="00783F49" w:rsidRPr="00433A42" w:rsidRDefault="00783F49" w:rsidP="00B00958">
      <w:pPr>
        <w:pStyle w:val="ListParagraph"/>
        <w:numPr>
          <w:ilvl w:val="1"/>
          <w:numId w:val="1"/>
        </w:numPr>
        <w:tabs>
          <w:tab w:val="left" w:pos="426"/>
          <w:tab w:val="left" w:pos="567"/>
        </w:tabs>
        <w:spacing w:before="60" w:after="60"/>
        <w:ind w:left="0" w:firstLine="0"/>
        <w:contextualSpacing w:val="0"/>
        <w:jc w:val="both"/>
        <w:rPr>
          <w:rFonts w:ascii="Arial" w:hAnsi="Arial" w:cs="Arial"/>
          <w:sz w:val="20"/>
          <w:szCs w:val="20"/>
        </w:rPr>
      </w:pPr>
      <w:r w:rsidRPr="00433A42">
        <w:rPr>
          <w:rFonts w:ascii="Arial" w:hAnsi="Arial" w:cs="Arial"/>
          <w:sz w:val="20"/>
          <w:szCs w:val="20"/>
        </w:rPr>
        <w:t xml:space="preserve">Vykdomas </w:t>
      </w:r>
      <w:sdt>
        <w:sdtPr>
          <w:rPr>
            <w:rFonts w:ascii="Arial" w:hAnsi="Arial" w:cs="Arial"/>
            <w:bCs/>
            <w:sz w:val="20"/>
            <w:szCs w:val="20"/>
          </w:rPr>
          <w:id w:val="618330991"/>
          <w:placeholder>
            <w:docPart w:val="FABFEB65C2DD4D1C84F461BB93D522FB"/>
          </w:placeholder>
          <w:dropDownList>
            <w:listItem w:displayText="Supaprastintas pirkimas, kurio vertė viršija mažos vertės pirkimų ribą" w:value="Supaprastintas pirkimas, kurio vertė viršija mažos vertės pirkimų ribą"/>
            <w:listItem w:displayText="Tarptautinis pirkimas" w:value="Tarptautinis pirkimas"/>
          </w:dropDownList>
        </w:sdtPr>
        <w:sdtEndPr/>
        <w:sdtContent>
          <w:r w:rsidR="00363F49">
            <w:rPr>
              <w:rFonts w:ascii="Arial" w:hAnsi="Arial" w:cs="Arial"/>
              <w:bCs/>
              <w:sz w:val="20"/>
              <w:szCs w:val="20"/>
            </w:rPr>
            <w:t>Supaprastintas pirkimas, kurio vertė viršija mažos vertės pirkimų ribą</w:t>
          </w:r>
        </w:sdtContent>
      </w:sdt>
      <w:r w:rsidRPr="00433A42">
        <w:rPr>
          <w:rFonts w:ascii="Arial" w:hAnsi="Arial" w:cs="Arial"/>
          <w:bCs/>
          <w:sz w:val="20"/>
          <w:szCs w:val="20"/>
        </w:rPr>
        <w:t>.</w:t>
      </w:r>
      <w:r w:rsidR="008439C2" w:rsidRPr="00433A42">
        <w:rPr>
          <w:rFonts w:ascii="Arial" w:hAnsi="Arial" w:cs="Arial"/>
          <w:bCs/>
          <w:sz w:val="20"/>
          <w:szCs w:val="20"/>
        </w:rPr>
        <w:t xml:space="preserve"> </w:t>
      </w:r>
    </w:p>
    <w:p w14:paraId="717A60E7" w14:textId="3683323E" w:rsidR="00502868" w:rsidRPr="00433A42" w:rsidRDefault="00502868" w:rsidP="00B00958">
      <w:pPr>
        <w:tabs>
          <w:tab w:val="left" w:pos="567"/>
          <w:tab w:val="left" w:pos="851"/>
        </w:tabs>
        <w:spacing w:before="60" w:after="60"/>
        <w:jc w:val="both"/>
        <w:rPr>
          <w:rFonts w:ascii="Arial" w:hAnsi="Arial" w:cs="Arial"/>
          <w:sz w:val="20"/>
          <w:szCs w:val="20"/>
        </w:rPr>
      </w:pPr>
      <w:r w:rsidRPr="00433A42">
        <w:rPr>
          <w:rFonts w:ascii="Arial" w:hAnsi="Arial" w:cs="Arial"/>
          <w:sz w:val="20"/>
          <w:szCs w:val="20"/>
          <w:lang w:val="en-US"/>
        </w:rPr>
        <w:t>1.2.</w:t>
      </w:r>
      <w:r w:rsidR="0085299C" w:rsidRPr="00433A42">
        <w:rPr>
          <w:rFonts w:ascii="Arial" w:hAnsi="Arial" w:cs="Arial"/>
          <w:sz w:val="20"/>
          <w:szCs w:val="20"/>
          <w:lang w:val="en-US"/>
        </w:rPr>
        <w:t xml:space="preserve"> </w:t>
      </w:r>
      <w:r w:rsidR="00344628" w:rsidRPr="00433A42">
        <w:rPr>
          <w:rFonts w:ascii="Arial" w:hAnsi="Arial" w:cs="Arial"/>
          <w:sz w:val="20"/>
          <w:szCs w:val="20"/>
          <w:lang w:val="en-US"/>
        </w:rPr>
        <w:t xml:space="preserve"> </w:t>
      </w:r>
      <w:r w:rsidR="001D01B9" w:rsidRPr="00433A42">
        <w:rPr>
          <w:rFonts w:ascii="Arial" w:hAnsi="Arial" w:cs="Arial"/>
          <w:sz w:val="20"/>
          <w:szCs w:val="20"/>
        </w:rPr>
        <w:t xml:space="preserve">Pirkimas vykdomas </w:t>
      </w:r>
      <w:bookmarkStart w:id="3" w:name="OLE_LINK1"/>
      <w:bookmarkStart w:id="4" w:name="OLE_LINK2"/>
      <w:r w:rsidRPr="00433A42">
        <w:rPr>
          <w:rFonts w:ascii="Arial" w:hAnsi="Arial" w:cs="Arial"/>
          <w:sz w:val="20"/>
          <w:szCs w:val="20"/>
        </w:rPr>
        <w:t>CVP IS priemonėmis</w:t>
      </w:r>
      <w:bookmarkEnd w:id="3"/>
      <w:bookmarkEnd w:id="4"/>
      <w:r w:rsidR="001D01B9" w:rsidRPr="00433A42">
        <w:rPr>
          <w:rFonts w:ascii="Arial" w:hAnsi="Arial" w:cs="Arial"/>
          <w:i/>
          <w:iCs/>
          <w:sz w:val="20"/>
          <w:szCs w:val="20"/>
        </w:rPr>
        <w:t>.</w:t>
      </w:r>
      <w:r w:rsidR="00A15901" w:rsidRPr="00433A42">
        <w:rPr>
          <w:rFonts w:ascii="Arial" w:hAnsi="Arial" w:cs="Arial"/>
          <w:sz w:val="20"/>
          <w:szCs w:val="20"/>
        </w:rPr>
        <w:t xml:space="preserve"> Bet kokia informacija, Pirkimo sąlygų paaiškinimai, pranešimai ar kitas </w:t>
      </w:r>
      <w:r w:rsidR="00812754" w:rsidRPr="00433A42">
        <w:rPr>
          <w:rFonts w:ascii="Arial" w:hAnsi="Arial" w:cs="Arial"/>
          <w:sz w:val="20"/>
          <w:szCs w:val="20"/>
        </w:rPr>
        <w:t>Perkančiosios organizacijos</w:t>
      </w:r>
      <w:r w:rsidR="00E62B2A" w:rsidRPr="00433A42">
        <w:rPr>
          <w:rFonts w:ascii="Arial" w:hAnsi="Arial" w:cs="Arial"/>
          <w:sz w:val="20"/>
          <w:szCs w:val="20"/>
        </w:rPr>
        <w:t xml:space="preserve"> </w:t>
      </w:r>
      <w:r w:rsidR="00A15901" w:rsidRPr="00433A42">
        <w:rPr>
          <w:rFonts w:ascii="Arial" w:hAnsi="Arial" w:cs="Arial"/>
          <w:sz w:val="20"/>
          <w:szCs w:val="20"/>
        </w:rPr>
        <w:t>ir Tiekėjų susirašinėjimas vykdomas tik šiomis priemonėmis</w:t>
      </w:r>
      <w:r w:rsidR="00115864" w:rsidRPr="00433A42">
        <w:rPr>
          <w:rFonts w:ascii="Arial" w:hAnsi="Arial" w:cs="Arial"/>
          <w:sz w:val="20"/>
          <w:szCs w:val="20"/>
        </w:rPr>
        <w:t>.</w:t>
      </w:r>
    </w:p>
    <w:p w14:paraId="2B60DC79" w14:textId="5E53DD62" w:rsidR="00725326" w:rsidRPr="00433A42" w:rsidRDefault="00502868" w:rsidP="00B00958">
      <w:pPr>
        <w:tabs>
          <w:tab w:val="left" w:pos="567"/>
          <w:tab w:val="left" w:pos="851"/>
        </w:tabs>
        <w:spacing w:before="60" w:after="60"/>
        <w:rPr>
          <w:rFonts w:ascii="Arial" w:hAnsi="Arial" w:cs="Arial"/>
          <w:sz w:val="20"/>
          <w:szCs w:val="20"/>
        </w:rPr>
      </w:pPr>
      <w:r w:rsidRPr="00433A42">
        <w:rPr>
          <w:rFonts w:ascii="Arial" w:hAnsi="Arial" w:cs="Arial"/>
          <w:sz w:val="20"/>
          <w:szCs w:val="20"/>
        </w:rPr>
        <w:t>1.3.</w:t>
      </w:r>
      <w:r w:rsidR="00344628" w:rsidRPr="00433A42">
        <w:rPr>
          <w:rFonts w:ascii="Arial" w:hAnsi="Arial" w:cs="Arial"/>
          <w:sz w:val="20"/>
          <w:szCs w:val="20"/>
        </w:rPr>
        <w:t xml:space="preserve">  </w:t>
      </w:r>
      <w:r w:rsidR="00725326" w:rsidRPr="00433A42">
        <w:rPr>
          <w:rFonts w:ascii="Arial" w:hAnsi="Arial" w:cs="Arial"/>
          <w:sz w:val="20"/>
          <w:szCs w:val="20"/>
        </w:rPr>
        <w:t>Tiekėjams neleidžiama pateikti alternatyvių pasiūlymų.</w:t>
      </w:r>
    </w:p>
    <w:p w14:paraId="2E00FEBA" w14:textId="3B4DD7FE" w:rsidR="00E02A24" w:rsidRPr="00433A42" w:rsidRDefault="00E02A24" w:rsidP="00B00958">
      <w:pPr>
        <w:pStyle w:val="ListParagraph"/>
        <w:numPr>
          <w:ilvl w:val="1"/>
          <w:numId w:val="8"/>
        </w:numPr>
        <w:tabs>
          <w:tab w:val="left" w:pos="0"/>
          <w:tab w:val="left" w:pos="426"/>
          <w:tab w:val="left" w:pos="567"/>
        </w:tabs>
        <w:spacing w:before="60" w:after="60"/>
        <w:ind w:left="0" w:firstLine="0"/>
        <w:contextualSpacing w:val="0"/>
        <w:jc w:val="both"/>
        <w:rPr>
          <w:rFonts w:ascii="Arial" w:hAnsi="Arial" w:cs="Arial"/>
          <w:sz w:val="20"/>
          <w:szCs w:val="20"/>
        </w:rPr>
      </w:pPr>
      <w:r w:rsidRPr="00433A42">
        <w:rPr>
          <w:rFonts w:ascii="Arial" w:hAnsi="Arial" w:cs="Arial"/>
          <w:sz w:val="20"/>
          <w:szCs w:val="20"/>
        </w:rPr>
        <w:t xml:space="preserve">Sprendimo neatlikti Pirkimo naudojantis centralizuotų pirkimų katalogu pagrindimas: </w:t>
      </w:r>
      <w:r w:rsidR="00B00958" w:rsidRPr="00433A42">
        <w:rPr>
          <w:rFonts w:ascii="Arial" w:hAnsi="Arial" w:cs="Arial"/>
          <w:sz w:val="20"/>
          <w:szCs w:val="20"/>
        </w:rPr>
        <w:t xml:space="preserve">Pirkimo objektas nėra įtrauktas į centralizuotų pirkimų katalogą. </w:t>
      </w:r>
    </w:p>
    <w:p w14:paraId="65B1BBB4" w14:textId="3B8B4600" w:rsidR="00EC7310" w:rsidRPr="00433A42" w:rsidRDefault="00BE492B" w:rsidP="000E1525">
      <w:pPr>
        <w:pStyle w:val="ListParagraph"/>
        <w:numPr>
          <w:ilvl w:val="1"/>
          <w:numId w:val="8"/>
        </w:numPr>
        <w:tabs>
          <w:tab w:val="left" w:pos="0"/>
          <w:tab w:val="left" w:pos="426"/>
          <w:tab w:val="left" w:pos="567"/>
          <w:tab w:val="left" w:pos="709"/>
        </w:tabs>
        <w:spacing w:before="60" w:after="60"/>
        <w:ind w:left="0" w:firstLine="0"/>
        <w:contextualSpacing w:val="0"/>
        <w:jc w:val="both"/>
        <w:rPr>
          <w:rFonts w:ascii="Arial" w:hAnsi="Arial" w:cs="Arial"/>
          <w:sz w:val="20"/>
          <w:szCs w:val="20"/>
        </w:rPr>
      </w:pPr>
      <w:r w:rsidRPr="00433A42">
        <w:rPr>
          <w:rFonts w:ascii="Arial" w:hAnsi="Arial" w:cs="Arial"/>
          <w:sz w:val="20"/>
          <w:szCs w:val="20"/>
        </w:rPr>
        <w:t>P</w:t>
      </w:r>
      <w:r w:rsidR="00EC7310" w:rsidRPr="00433A42">
        <w:rPr>
          <w:rFonts w:ascii="Arial" w:hAnsi="Arial" w:cs="Arial"/>
          <w:sz w:val="20"/>
          <w:szCs w:val="20"/>
        </w:rPr>
        <w:t>irkimo metu nebus kviečiami Komisijos posėdžiuose stebėtojo teisėmis dalyvauti valstybės ir savivaldybių institucijų ar įstaigų atstovai.</w:t>
      </w:r>
    </w:p>
    <w:p w14:paraId="79CCFCD2" w14:textId="27BF4873" w:rsidR="00EC7310" w:rsidRPr="00433A42" w:rsidRDefault="00721D34" w:rsidP="000E1525">
      <w:pPr>
        <w:pStyle w:val="ListParagraph"/>
        <w:numPr>
          <w:ilvl w:val="1"/>
          <w:numId w:val="8"/>
        </w:numPr>
        <w:tabs>
          <w:tab w:val="left" w:pos="0"/>
          <w:tab w:val="left" w:pos="426"/>
          <w:tab w:val="left" w:pos="567"/>
          <w:tab w:val="left" w:pos="709"/>
        </w:tabs>
        <w:spacing w:before="60" w:after="60"/>
        <w:ind w:left="0" w:firstLine="0"/>
        <w:contextualSpacing w:val="0"/>
        <w:jc w:val="both"/>
        <w:rPr>
          <w:rFonts w:ascii="Arial" w:hAnsi="Arial" w:cs="Arial"/>
          <w:sz w:val="20"/>
          <w:szCs w:val="20"/>
        </w:rPr>
      </w:pPr>
      <w:bookmarkStart w:id="5" w:name="_Hlk38962713"/>
      <w:bookmarkStart w:id="6" w:name="_Hlk38970634"/>
      <w:r w:rsidRPr="00433A42">
        <w:rPr>
          <w:rFonts w:ascii="Arial" w:hAnsi="Arial" w:cs="Arial"/>
          <w:sz w:val="20"/>
          <w:szCs w:val="20"/>
        </w:rPr>
        <w:t xml:space="preserve">Tiesioginio atsiskaitymo su Subtiekėjais </w:t>
      </w:r>
      <w:r w:rsidR="00A2136B" w:rsidRPr="00433A42">
        <w:rPr>
          <w:rFonts w:ascii="Arial" w:hAnsi="Arial" w:cs="Arial"/>
          <w:sz w:val="20"/>
          <w:szCs w:val="20"/>
        </w:rPr>
        <w:t xml:space="preserve">ir Ūkio subjektais, kurių pajėgumais remiamasi, </w:t>
      </w:r>
      <w:r w:rsidRPr="00433A42">
        <w:rPr>
          <w:rFonts w:ascii="Arial" w:hAnsi="Arial" w:cs="Arial"/>
          <w:sz w:val="20"/>
          <w:szCs w:val="20"/>
        </w:rPr>
        <w:t>tvarka nurodyta Sutart</w:t>
      </w:r>
      <w:r w:rsidR="00E735F9" w:rsidRPr="00433A42">
        <w:rPr>
          <w:rFonts w:ascii="Arial" w:hAnsi="Arial" w:cs="Arial"/>
          <w:sz w:val="20"/>
          <w:szCs w:val="20"/>
        </w:rPr>
        <w:t>ies projekte</w:t>
      </w:r>
      <w:bookmarkEnd w:id="5"/>
      <w:bookmarkEnd w:id="6"/>
      <w:r w:rsidR="00EC7310" w:rsidRPr="00433A42">
        <w:rPr>
          <w:rFonts w:ascii="Arial" w:hAnsi="Arial" w:cs="Arial"/>
          <w:sz w:val="20"/>
          <w:szCs w:val="20"/>
        </w:rPr>
        <w:t>.</w:t>
      </w:r>
    </w:p>
    <w:p w14:paraId="2B2AD0F5" w14:textId="77777777" w:rsidR="00E22DC9" w:rsidRPr="00433A42" w:rsidRDefault="00E22DC9" w:rsidP="00423300">
      <w:pPr>
        <w:pStyle w:val="ListParagraph"/>
        <w:tabs>
          <w:tab w:val="left" w:pos="851"/>
        </w:tabs>
        <w:spacing w:before="60" w:after="60"/>
        <w:ind w:left="0"/>
        <w:contextualSpacing w:val="0"/>
        <w:rPr>
          <w:rFonts w:ascii="Arial" w:hAnsi="Arial" w:cs="Arial"/>
          <w:sz w:val="20"/>
          <w:szCs w:val="20"/>
        </w:rPr>
      </w:pPr>
    </w:p>
    <w:p w14:paraId="249F17EE" w14:textId="77777777" w:rsidR="008867D0" w:rsidRPr="00433A42" w:rsidRDefault="008867D0" w:rsidP="000E1525">
      <w:pPr>
        <w:pStyle w:val="Heading1"/>
        <w:rPr>
          <w:rFonts w:cs="Arial"/>
          <w:szCs w:val="20"/>
        </w:rPr>
      </w:pPr>
      <w:bookmarkStart w:id="7" w:name="_Toc335201955"/>
      <w:bookmarkStart w:id="8" w:name="_Toc184815645"/>
      <w:r w:rsidRPr="00433A42">
        <w:rPr>
          <w:rFonts w:cs="Arial"/>
          <w:szCs w:val="20"/>
        </w:rPr>
        <w:t xml:space="preserve">PIRKIMO </w:t>
      </w:r>
      <w:r w:rsidR="00363CBF" w:rsidRPr="00433A42">
        <w:rPr>
          <w:rFonts w:cs="Arial"/>
          <w:szCs w:val="20"/>
        </w:rPr>
        <w:t>OBJEKTAS</w:t>
      </w:r>
      <w:bookmarkEnd w:id="7"/>
      <w:bookmarkEnd w:id="8"/>
    </w:p>
    <w:p w14:paraId="6FC4697E" w14:textId="0283CE9C" w:rsidR="00EC7310" w:rsidRPr="00433A42" w:rsidRDefault="00146410" w:rsidP="00565E02">
      <w:pPr>
        <w:pStyle w:val="ListParagraph"/>
        <w:numPr>
          <w:ilvl w:val="1"/>
          <w:numId w:val="2"/>
        </w:numPr>
        <w:tabs>
          <w:tab w:val="left" w:pos="426"/>
        </w:tabs>
        <w:spacing w:before="60" w:after="60"/>
        <w:ind w:left="360"/>
        <w:contextualSpacing w:val="0"/>
        <w:jc w:val="both"/>
        <w:rPr>
          <w:rFonts w:ascii="Arial" w:hAnsi="Arial" w:cs="Arial"/>
          <w:sz w:val="20"/>
          <w:szCs w:val="20"/>
        </w:rPr>
      </w:pPr>
      <w:r w:rsidRPr="00433A42">
        <w:rPr>
          <w:rFonts w:ascii="Arial" w:hAnsi="Arial" w:cs="Arial"/>
          <w:sz w:val="20"/>
          <w:szCs w:val="20"/>
        </w:rPr>
        <w:t xml:space="preserve"> </w:t>
      </w:r>
      <w:r w:rsidR="00EC7310" w:rsidRPr="00433A42">
        <w:rPr>
          <w:rFonts w:ascii="Arial" w:hAnsi="Arial" w:cs="Arial"/>
          <w:sz w:val="20"/>
          <w:szCs w:val="20"/>
        </w:rPr>
        <w:t xml:space="preserve">Pirkimo objektas – </w:t>
      </w:r>
      <w:r w:rsidR="00377352" w:rsidRPr="00433A42">
        <w:rPr>
          <w:rFonts w:ascii="Arial" w:hAnsi="Arial" w:cs="Arial"/>
          <w:sz w:val="20"/>
          <w:szCs w:val="20"/>
        </w:rPr>
        <w:t>Vidaus audito paslaugos</w:t>
      </w:r>
      <w:r w:rsidR="00EC7310" w:rsidRPr="00433A42">
        <w:rPr>
          <w:rFonts w:ascii="Arial" w:hAnsi="Arial" w:cs="Arial"/>
          <w:sz w:val="20"/>
          <w:szCs w:val="20"/>
        </w:rPr>
        <w:t>.</w:t>
      </w:r>
    </w:p>
    <w:p w14:paraId="5D1000AE" w14:textId="77777777" w:rsidR="00EC7310" w:rsidRPr="00433A42" w:rsidRDefault="00EC7310" w:rsidP="00565E02">
      <w:pPr>
        <w:pStyle w:val="ListParagraph"/>
        <w:numPr>
          <w:ilvl w:val="1"/>
          <w:numId w:val="2"/>
        </w:numPr>
        <w:tabs>
          <w:tab w:val="left" w:pos="426"/>
        </w:tabs>
        <w:spacing w:before="60" w:after="60"/>
        <w:ind w:left="0" w:firstLine="0"/>
        <w:contextualSpacing w:val="0"/>
        <w:jc w:val="both"/>
        <w:rPr>
          <w:rFonts w:ascii="Arial" w:hAnsi="Arial" w:cs="Arial"/>
          <w:sz w:val="20"/>
          <w:szCs w:val="20"/>
        </w:rPr>
      </w:pPr>
      <w:r w:rsidRPr="00433A42">
        <w:rPr>
          <w:rFonts w:ascii="Arial" w:hAnsi="Arial" w:cs="Arial"/>
          <w:sz w:val="20"/>
          <w:szCs w:val="20"/>
        </w:rPr>
        <w:t>Pirkimo objekto aprašymas pateikiamas Techninėje specifikacijoje.</w:t>
      </w:r>
    </w:p>
    <w:p w14:paraId="7E3AC756" w14:textId="26D395A7" w:rsidR="00EC7310" w:rsidRPr="00433A42" w:rsidRDefault="00EC7310" w:rsidP="00565E02">
      <w:pPr>
        <w:pStyle w:val="ListParagraph"/>
        <w:numPr>
          <w:ilvl w:val="1"/>
          <w:numId w:val="2"/>
        </w:numPr>
        <w:tabs>
          <w:tab w:val="left" w:pos="426"/>
        </w:tabs>
        <w:spacing w:before="60" w:after="60"/>
        <w:ind w:left="0" w:firstLine="0"/>
        <w:contextualSpacing w:val="0"/>
        <w:jc w:val="both"/>
        <w:rPr>
          <w:rFonts w:ascii="Arial" w:hAnsi="Arial" w:cs="Arial"/>
          <w:i/>
          <w:iCs/>
          <w:color w:val="FF0000"/>
          <w:sz w:val="20"/>
          <w:szCs w:val="20"/>
        </w:rPr>
      </w:pPr>
      <w:r w:rsidRPr="00433A42">
        <w:rPr>
          <w:rFonts w:ascii="Arial" w:hAnsi="Arial" w:cs="Arial"/>
          <w:sz w:val="20"/>
          <w:szCs w:val="20"/>
        </w:rPr>
        <w:t xml:space="preserve">Pirkimo objektas į </w:t>
      </w:r>
      <w:r w:rsidR="00941ED6" w:rsidRPr="00433A42">
        <w:rPr>
          <w:rFonts w:ascii="Arial" w:hAnsi="Arial" w:cs="Arial"/>
          <w:sz w:val="20"/>
          <w:szCs w:val="20"/>
        </w:rPr>
        <w:t>P</w:t>
      </w:r>
      <w:r w:rsidRPr="00433A42">
        <w:rPr>
          <w:rFonts w:ascii="Arial" w:hAnsi="Arial" w:cs="Arial"/>
          <w:sz w:val="20"/>
          <w:szCs w:val="20"/>
        </w:rPr>
        <w:t>irkimo objekto dalis neskaidomas</w:t>
      </w:r>
      <w:r w:rsidR="00565E02" w:rsidRPr="00433A42">
        <w:rPr>
          <w:rFonts w:ascii="Arial" w:hAnsi="Arial" w:cs="Arial"/>
          <w:sz w:val="20"/>
          <w:szCs w:val="20"/>
        </w:rPr>
        <w:t>.</w:t>
      </w:r>
    </w:p>
    <w:p w14:paraId="45F10166" w14:textId="77777777" w:rsidR="00565E02" w:rsidRPr="00433A42" w:rsidRDefault="00812754" w:rsidP="00565E02">
      <w:pPr>
        <w:pStyle w:val="ListParagraph"/>
        <w:numPr>
          <w:ilvl w:val="1"/>
          <w:numId w:val="2"/>
        </w:numPr>
        <w:tabs>
          <w:tab w:val="left" w:pos="426"/>
        </w:tabs>
        <w:spacing w:before="60" w:after="60"/>
        <w:ind w:left="0" w:firstLine="0"/>
        <w:jc w:val="both"/>
        <w:rPr>
          <w:rFonts w:ascii="Arial" w:hAnsi="Arial" w:cs="Arial"/>
          <w:color w:val="0D0D0D" w:themeColor="text1" w:themeTint="F2"/>
          <w:sz w:val="20"/>
          <w:szCs w:val="20"/>
        </w:rPr>
      </w:pPr>
      <w:r w:rsidRPr="00433A42">
        <w:rPr>
          <w:rFonts w:ascii="Arial" w:hAnsi="Arial" w:cs="Arial"/>
          <w:color w:val="0D0D0D" w:themeColor="text1" w:themeTint="F2"/>
          <w:sz w:val="20"/>
          <w:szCs w:val="20"/>
        </w:rPr>
        <w:t>Perkančioji organizacija</w:t>
      </w:r>
      <w:r w:rsidR="003765D7" w:rsidRPr="00433A42">
        <w:rPr>
          <w:rFonts w:ascii="Arial" w:hAnsi="Arial" w:cs="Arial"/>
          <w:color w:val="0D0D0D" w:themeColor="text1" w:themeTint="F2"/>
          <w:sz w:val="20"/>
          <w:szCs w:val="20"/>
        </w:rPr>
        <w:t xml:space="preserve"> </w:t>
      </w:r>
      <w:r w:rsidR="00EC7310" w:rsidRPr="00433A42">
        <w:rPr>
          <w:rFonts w:ascii="Arial" w:hAnsi="Arial" w:cs="Arial"/>
          <w:color w:val="0D0D0D" w:themeColor="text1" w:themeTint="F2"/>
          <w:sz w:val="20"/>
          <w:szCs w:val="20"/>
        </w:rPr>
        <w:t xml:space="preserve">nenumato rengti susitikimų su Tiekėjais dėl Pirkimo </w:t>
      </w:r>
      <w:r w:rsidR="00676EB3" w:rsidRPr="00433A42">
        <w:rPr>
          <w:rFonts w:ascii="Arial" w:hAnsi="Arial" w:cs="Arial"/>
          <w:color w:val="0D0D0D" w:themeColor="text1" w:themeTint="F2"/>
          <w:sz w:val="20"/>
          <w:szCs w:val="20"/>
        </w:rPr>
        <w:t xml:space="preserve">sąlygų </w:t>
      </w:r>
      <w:r w:rsidR="00EC7310" w:rsidRPr="00433A42">
        <w:rPr>
          <w:rFonts w:ascii="Arial" w:hAnsi="Arial" w:cs="Arial"/>
          <w:color w:val="0D0D0D" w:themeColor="text1" w:themeTint="F2"/>
          <w:sz w:val="20"/>
          <w:szCs w:val="20"/>
        </w:rPr>
        <w:t>paaiškinimų.</w:t>
      </w:r>
      <w:bookmarkStart w:id="9" w:name="_Hlk38970707"/>
      <w:bookmarkStart w:id="10" w:name="_Hlk38962756"/>
    </w:p>
    <w:p w14:paraId="31CB40FD" w14:textId="1EE729B5" w:rsidR="00345838" w:rsidRPr="00433A42" w:rsidRDefault="00345838" w:rsidP="00565E02">
      <w:pPr>
        <w:pStyle w:val="ListParagraph"/>
        <w:numPr>
          <w:ilvl w:val="1"/>
          <w:numId w:val="2"/>
        </w:numPr>
        <w:tabs>
          <w:tab w:val="left" w:pos="426"/>
        </w:tabs>
        <w:spacing w:before="60" w:after="60"/>
        <w:ind w:left="0" w:firstLine="0"/>
        <w:jc w:val="both"/>
        <w:rPr>
          <w:rFonts w:ascii="Arial" w:hAnsi="Arial" w:cs="Arial"/>
          <w:color w:val="0D0D0D" w:themeColor="text1" w:themeTint="F2"/>
          <w:sz w:val="20"/>
          <w:szCs w:val="20"/>
        </w:rPr>
      </w:pPr>
      <w:r w:rsidRPr="00433A42">
        <w:rPr>
          <w:rFonts w:ascii="Arial" w:hAnsi="Arial" w:cs="Arial"/>
          <w:sz w:val="20"/>
          <w:szCs w:val="20"/>
        </w:rPr>
        <w:t xml:space="preserve">Jeigu </w:t>
      </w:r>
      <w:r w:rsidR="00812754" w:rsidRPr="00433A42">
        <w:rPr>
          <w:rFonts w:ascii="Arial" w:hAnsi="Arial" w:cs="Arial"/>
          <w:sz w:val="20"/>
          <w:szCs w:val="20"/>
        </w:rPr>
        <w:t>Perkančioji organizacija</w:t>
      </w:r>
      <w:r w:rsidR="003765D7" w:rsidRPr="00433A42">
        <w:rPr>
          <w:rFonts w:ascii="Arial" w:hAnsi="Arial" w:cs="Arial"/>
          <w:sz w:val="20"/>
          <w:szCs w:val="20"/>
        </w:rPr>
        <w:t xml:space="preserve"> </w:t>
      </w:r>
      <w:r w:rsidRPr="00433A42">
        <w:rPr>
          <w:rFonts w:ascii="Arial" w:hAnsi="Arial" w:cs="Arial"/>
          <w:sz w:val="20"/>
          <w:szCs w:val="20"/>
        </w:rPr>
        <w:t xml:space="preserve">gaus </w:t>
      </w:r>
      <w:r w:rsidR="0038680A" w:rsidRPr="00433A42">
        <w:rPr>
          <w:rFonts w:ascii="Arial" w:hAnsi="Arial" w:cs="Arial"/>
          <w:sz w:val="20"/>
          <w:szCs w:val="20"/>
        </w:rPr>
        <w:t>klausimų dėl</w:t>
      </w:r>
      <w:r w:rsidRPr="00433A42">
        <w:rPr>
          <w:rFonts w:ascii="Arial" w:hAnsi="Arial" w:cs="Arial"/>
          <w:sz w:val="20"/>
          <w:szCs w:val="20"/>
        </w:rPr>
        <w:t xml:space="preserve"> Pirkimo dokument</w:t>
      </w:r>
      <w:r w:rsidR="0038680A" w:rsidRPr="00433A42">
        <w:rPr>
          <w:rFonts w:ascii="Arial" w:hAnsi="Arial" w:cs="Arial"/>
          <w:sz w:val="20"/>
          <w:szCs w:val="20"/>
        </w:rPr>
        <w:t>ų</w:t>
      </w:r>
      <w:r w:rsidR="00843577" w:rsidRPr="00433A42">
        <w:rPr>
          <w:rFonts w:ascii="Arial" w:hAnsi="Arial" w:cs="Arial"/>
          <w:sz w:val="20"/>
          <w:szCs w:val="20"/>
        </w:rPr>
        <w:t>, į kuriuos atsakant reikės</w:t>
      </w:r>
      <w:r w:rsidRPr="00433A42">
        <w:rPr>
          <w:rFonts w:ascii="Arial" w:hAnsi="Arial" w:cs="Arial"/>
          <w:sz w:val="20"/>
          <w:szCs w:val="20"/>
        </w:rPr>
        <w:t xml:space="preserve"> pateik</w:t>
      </w:r>
      <w:r w:rsidR="00843577" w:rsidRPr="00433A42">
        <w:rPr>
          <w:rFonts w:ascii="Arial" w:hAnsi="Arial" w:cs="Arial"/>
          <w:sz w:val="20"/>
          <w:szCs w:val="20"/>
        </w:rPr>
        <w:t>t</w:t>
      </w:r>
      <w:r w:rsidRPr="00433A42">
        <w:rPr>
          <w:rFonts w:ascii="Arial" w:hAnsi="Arial" w:cs="Arial"/>
          <w:sz w:val="20"/>
          <w:szCs w:val="20"/>
        </w:rPr>
        <w:t>i konfidencial</w:t>
      </w:r>
      <w:r w:rsidR="00843577" w:rsidRPr="00433A42">
        <w:rPr>
          <w:rFonts w:ascii="Arial" w:hAnsi="Arial" w:cs="Arial"/>
          <w:sz w:val="20"/>
          <w:szCs w:val="20"/>
        </w:rPr>
        <w:t>ią</w:t>
      </w:r>
      <w:r w:rsidR="0038680A" w:rsidRPr="00433A42">
        <w:rPr>
          <w:rFonts w:ascii="Arial" w:hAnsi="Arial" w:cs="Arial"/>
          <w:sz w:val="20"/>
          <w:szCs w:val="20"/>
        </w:rPr>
        <w:t xml:space="preserve"> </w:t>
      </w:r>
      <w:r w:rsidR="00812754" w:rsidRPr="00433A42">
        <w:rPr>
          <w:rFonts w:ascii="Arial" w:hAnsi="Arial" w:cs="Arial"/>
          <w:sz w:val="20"/>
          <w:szCs w:val="20"/>
        </w:rPr>
        <w:t>Perkančiosios organizacijos</w:t>
      </w:r>
      <w:r w:rsidR="003765D7" w:rsidRPr="00433A42">
        <w:rPr>
          <w:rFonts w:ascii="Arial" w:hAnsi="Arial" w:cs="Arial"/>
          <w:sz w:val="20"/>
          <w:szCs w:val="20"/>
        </w:rPr>
        <w:t xml:space="preserve"> </w:t>
      </w:r>
      <w:r w:rsidR="00843577" w:rsidRPr="00433A42">
        <w:rPr>
          <w:rFonts w:ascii="Arial" w:hAnsi="Arial" w:cs="Arial"/>
          <w:sz w:val="20"/>
          <w:szCs w:val="20"/>
        </w:rPr>
        <w:t>informaciją</w:t>
      </w:r>
      <w:r w:rsidRPr="00433A42">
        <w:rPr>
          <w:rFonts w:ascii="Arial" w:hAnsi="Arial" w:cs="Arial"/>
          <w:sz w:val="20"/>
          <w:szCs w:val="20"/>
        </w:rPr>
        <w:t xml:space="preserve">, </w:t>
      </w:r>
      <w:r w:rsidR="00812754" w:rsidRPr="00433A42">
        <w:rPr>
          <w:rFonts w:ascii="Arial" w:hAnsi="Arial" w:cs="Arial"/>
          <w:sz w:val="20"/>
          <w:szCs w:val="20"/>
        </w:rPr>
        <w:t>Perkančioji organizacija</w:t>
      </w:r>
      <w:r w:rsidR="003765D7" w:rsidRPr="00433A42">
        <w:rPr>
          <w:rFonts w:ascii="Arial" w:hAnsi="Arial" w:cs="Arial"/>
          <w:sz w:val="20"/>
          <w:szCs w:val="20"/>
        </w:rPr>
        <w:t xml:space="preserve"> </w:t>
      </w:r>
      <w:r w:rsidRPr="00433A42">
        <w:rPr>
          <w:rFonts w:ascii="Arial" w:hAnsi="Arial" w:cs="Arial"/>
          <w:sz w:val="20"/>
          <w:szCs w:val="20"/>
        </w:rPr>
        <w:t xml:space="preserve">tokią informaciją pateiks CVP IS susirašinėjimo priemonėmis kiekvienam </w:t>
      </w:r>
      <w:r w:rsidR="0038680A" w:rsidRPr="00433A42">
        <w:rPr>
          <w:rFonts w:ascii="Arial" w:hAnsi="Arial" w:cs="Arial"/>
          <w:sz w:val="20"/>
          <w:szCs w:val="20"/>
        </w:rPr>
        <w:t xml:space="preserve">Tiekėjui </w:t>
      </w:r>
      <w:r w:rsidRPr="00433A42">
        <w:rPr>
          <w:rFonts w:ascii="Arial" w:hAnsi="Arial" w:cs="Arial"/>
          <w:sz w:val="20"/>
          <w:szCs w:val="20"/>
        </w:rPr>
        <w:t>asmeniškai. Tiekėjas</w:t>
      </w:r>
      <w:r w:rsidR="0038680A" w:rsidRPr="00433A42">
        <w:rPr>
          <w:rFonts w:ascii="Arial" w:hAnsi="Arial" w:cs="Arial"/>
          <w:sz w:val="20"/>
          <w:szCs w:val="20"/>
        </w:rPr>
        <w:t>,</w:t>
      </w:r>
      <w:r w:rsidRPr="00433A42">
        <w:rPr>
          <w:rFonts w:ascii="Arial" w:hAnsi="Arial" w:cs="Arial"/>
          <w:sz w:val="20"/>
          <w:szCs w:val="20"/>
        </w:rPr>
        <w:t xml:space="preserve"> norėdamas susipažinti su tokia informacija</w:t>
      </w:r>
      <w:r w:rsidR="0038680A" w:rsidRPr="00433A42">
        <w:rPr>
          <w:rFonts w:ascii="Arial" w:hAnsi="Arial" w:cs="Arial"/>
          <w:sz w:val="20"/>
          <w:szCs w:val="20"/>
        </w:rPr>
        <w:t>,</w:t>
      </w:r>
      <w:r w:rsidRPr="00433A42">
        <w:rPr>
          <w:rFonts w:ascii="Arial" w:hAnsi="Arial" w:cs="Arial"/>
          <w:sz w:val="20"/>
          <w:szCs w:val="20"/>
        </w:rPr>
        <w:t xml:space="preserve"> privalės CVP IS susirašinėjimo priemonėmis atsiųsti </w:t>
      </w:r>
      <w:r w:rsidR="005C1C50" w:rsidRPr="00433A42">
        <w:rPr>
          <w:rFonts w:ascii="Arial" w:hAnsi="Arial" w:cs="Arial"/>
          <w:sz w:val="20"/>
          <w:szCs w:val="20"/>
        </w:rPr>
        <w:t xml:space="preserve">prašymą ir </w:t>
      </w:r>
      <w:r w:rsidRPr="00433A42">
        <w:rPr>
          <w:rFonts w:ascii="Arial" w:hAnsi="Arial" w:cs="Arial"/>
          <w:sz w:val="20"/>
          <w:szCs w:val="20"/>
        </w:rPr>
        <w:t xml:space="preserve">užpildytą </w:t>
      </w:r>
      <w:r w:rsidR="005C1C50" w:rsidRPr="00433A42">
        <w:rPr>
          <w:rFonts w:ascii="Arial" w:hAnsi="Arial" w:cs="Arial"/>
          <w:sz w:val="20"/>
          <w:szCs w:val="20"/>
        </w:rPr>
        <w:t xml:space="preserve">bei </w:t>
      </w:r>
      <w:r w:rsidRPr="00433A42">
        <w:rPr>
          <w:rFonts w:ascii="Arial" w:hAnsi="Arial" w:cs="Arial"/>
          <w:sz w:val="20"/>
          <w:szCs w:val="20"/>
        </w:rPr>
        <w:t xml:space="preserve">pasirašytą Konfidencialumo </w:t>
      </w:r>
      <w:r w:rsidRPr="00433A42">
        <w:rPr>
          <w:rFonts w:ascii="Arial" w:hAnsi="Arial" w:cs="Arial"/>
          <w:color w:val="000000" w:themeColor="text1"/>
          <w:sz w:val="20"/>
          <w:szCs w:val="20"/>
        </w:rPr>
        <w:t>įsipareigojimą (</w:t>
      </w:r>
      <w:r w:rsidR="008D0728" w:rsidRPr="00433A42">
        <w:rPr>
          <w:rFonts w:ascii="Arial" w:hAnsi="Arial" w:cs="Arial"/>
          <w:color w:val="000000" w:themeColor="text1"/>
          <w:sz w:val="20"/>
          <w:szCs w:val="20"/>
        </w:rPr>
        <w:t>SPS</w:t>
      </w:r>
      <w:r w:rsidRPr="00433A42">
        <w:rPr>
          <w:rFonts w:ascii="Arial" w:hAnsi="Arial" w:cs="Arial"/>
          <w:color w:val="000000" w:themeColor="text1"/>
          <w:sz w:val="20"/>
          <w:szCs w:val="20"/>
        </w:rPr>
        <w:t xml:space="preserve"> </w:t>
      </w:r>
      <w:r w:rsidR="00FD60C9" w:rsidRPr="00433A42">
        <w:rPr>
          <w:rFonts w:ascii="Arial" w:hAnsi="Arial" w:cs="Arial"/>
          <w:color w:val="000000" w:themeColor="text1"/>
          <w:sz w:val="20"/>
          <w:szCs w:val="20"/>
        </w:rPr>
        <w:t>9</w:t>
      </w:r>
      <w:r w:rsidRPr="00433A42">
        <w:rPr>
          <w:rFonts w:ascii="Arial" w:hAnsi="Arial" w:cs="Arial"/>
          <w:color w:val="000000" w:themeColor="text1"/>
          <w:sz w:val="20"/>
          <w:szCs w:val="20"/>
        </w:rPr>
        <w:t xml:space="preserve"> priedą).</w:t>
      </w:r>
      <w:bookmarkEnd w:id="9"/>
    </w:p>
    <w:bookmarkEnd w:id="10"/>
    <w:p w14:paraId="2F166394" w14:textId="70D37215" w:rsidR="00F43DCE" w:rsidRPr="00433A42" w:rsidRDefault="00F43DCE" w:rsidP="000E1525">
      <w:pPr>
        <w:pStyle w:val="Heading1"/>
        <w:numPr>
          <w:ilvl w:val="0"/>
          <w:numId w:val="0"/>
        </w:numPr>
        <w:ind w:left="720"/>
        <w:jc w:val="left"/>
        <w:rPr>
          <w:rFonts w:cs="Arial"/>
          <w:szCs w:val="20"/>
        </w:rPr>
      </w:pPr>
    </w:p>
    <w:p w14:paraId="08F6F372" w14:textId="4DE6A30E" w:rsidR="007A617D" w:rsidRPr="00433A42" w:rsidRDefault="00DD7C6E" w:rsidP="000E1525">
      <w:pPr>
        <w:pStyle w:val="Heading1"/>
        <w:rPr>
          <w:rFonts w:cs="Arial"/>
          <w:bCs/>
          <w:szCs w:val="20"/>
        </w:rPr>
      </w:pPr>
      <w:bookmarkStart w:id="11" w:name="_Toc184815646"/>
      <w:r w:rsidRPr="00433A42">
        <w:rPr>
          <w:rFonts w:cs="Arial"/>
          <w:bCs/>
          <w:szCs w:val="20"/>
        </w:rPr>
        <w:t>TIEKĖJŲ PAŠALINIMO PAGRIND</w:t>
      </w:r>
      <w:r w:rsidR="00271AA8" w:rsidRPr="00433A42">
        <w:rPr>
          <w:rFonts w:cs="Arial"/>
          <w:bCs/>
          <w:szCs w:val="20"/>
        </w:rPr>
        <w:t>AI</w:t>
      </w:r>
      <w:r w:rsidRPr="00433A42">
        <w:rPr>
          <w:rFonts w:cs="Arial"/>
          <w:bCs/>
          <w:szCs w:val="20"/>
        </w:rPr>
        <w:t xml:space="preserve"> IR KVALIFIKACIJOS REIKALAVIMAI</w:t>
      </w:r>
      <w:bookmarkEnd w:id="11"/>
    </w:p>
    <w:p w14:paraId="33D99A42" w14:textId="77777777" w:rsidR="006C1B4A" w:rsidRPr="00433A42" w:rsidRDefault="006C1B4A" w:rsidP="009E739D">
      <w:pPr>
        <w:tabs>
          <w:tab w:val="left" w:pos="567"/>
        </w:tabs>
        <w:spacing w:before="60" w:after="60"/>
        <w:jc w:val="both"/>
        <w:rPr>
          <w:rFonts w:ascii="Arial" w:hAnsi="Arial" w:cs="Arial"/>
          <w:i/>
          <w:color w:val="FF0000"/>
          <w:sz w:val="20"/>
          <w:szCs w:val="20"/>
        </w:rPr>
      </w:pPr>
      <w:bookmarkStart w:id="12" w:name="_Hlk38280423"/>
      <w:bookmarkEnd w:id="2"/>
    </w:p>
    <w:p w14:paraId="21FD7ADB" w14:textId="61F1E827" w:rsidR="009E739D" w:rsidRPr="00433A42" w:rsidRDefault="009E739D" w:rsidP="009E739D">
      <w:pPr>
        <w:tabs>
          <w:tab w:val="left" w:pos="567"/>
        </w:tabs>
        <w:spacing w:before="60" w:after="60"/>
        <w:jc w:val="both"/>
        <w:rPr>
          <w:rFonts w:ascii="Arial" w:hAnsi="Arial" w:cs="Arial"/>
          <w:iCs/>
          <w:sz w:val="20"/>
          <w:szCs w:val="20"/>
        </w:rPr>
      </w:pPr>
      <w:r w:rsidRPr="00433A42">
        <w:rPr>
          <w:rFonts w:ascii="Arial" w:hAnsi="Arial" w:cs="Arial"/>
          <w:sz w:val="20"/>
          <w:szCs w:val="20"/>
        </w:rPr>
        <w:t xml:space="preserve">3.1. </w:t>
      </w:r>
      <w:bookmarkStart w:id="13" w:name="_Hlk38963120"/>
      <w:r w:rsidRPr="00433A42">
        <w:rPr>
          <w:rFonts w:ascii="Arial" w:hAnsi="Arial" w:cs="Arial"/>
          <w:sz w:val="20"/>
          <w:szCs w:val="20"/>
        </w:rPr>
        <w:t xml:space="preserve">Tiekėjų pašalinimo pagrindų nebuvimas ir kvalifikacija yra tikrinami šiame Pirkime. Tiekėjai privalo pateikti Pasiūlymą (SPS </w:t>
      </w:r>
      <w:r w:rsidR="00874EE9" w:rsidRPr="00433A42">
        <w:rPr>
          <w:rFonts w:ascii="Arial" w:hAnsi="Arial" w:cs="Arial"/>
          <w:sz w:val="20"/>
          <w:szCs w:val="20"/>
        </w:rPr>
        <w:t>1</w:t>
      </w:r>
      <w:r w:rsidRPr="00433A42">
        <w:rPr>
          <w:rFonts w:ascii="Arial" w:hAnsi="Arial" w:cs="Arial"/>
          <w:sz w:val="20"/>
          <w:szCs w:val="20"/>
        </w:rPr>
        <w:t xml:space="preserve"> priedas)</w:t>
      </w:r>
      <w:r w:rsidR="00874EE9" w:rsidRPr="00433A42">
        <w:rPr>
          <w:rFonts w:ascii="Arial" w:hAnsi="Arial" w:cs="Arial"/>
          <w:sz w:val="20"/>
          <w:szCs w:val="20"/>
        </w:rPr>
        <w:t xml:space="preserve"> </w:t>
      </w:r>
      <w:r w:rsidRPr="00433A42">
        <w:rPr>
          <w:rFonts w:ascii="Arial" w:hAnsi="Arial" w:cs="Arial"/>
          <w:sz w:val="20"/>
          <w:szCs w:val="20"/>
        </w:rPr>
        <w:t>ir Europos bendrąjį viešųjų pirkimų dokumentą</w:t>
      </w:r>
      <w:r w:rsidRPr="00433A42">
        <w:rPr>
          <w:rFonts w:ascii="Arial" w:hAnsi="Arial" w:cs="Arial"/>
          <w:sz w:val="20"/>
          <w:szCs w:val="20"/>
          <w:vertAlign w:val="superscript"/>
        </w:rPr>
        <w:footnoteReference w:id="2"/>
      </w:r>
      <w:r w:rsidRPr="00433A42">
        <w:rPr>
          <w:rFonts w:ascii="Arial" w:hAnsi="Arial" w:cs="Arial"/>
          <w:sz w:val="20"/>
          <w:szCs w:val="20"/>
        </w:rPr>
        <w:t xml:space="preserve"> (toliau – EBVPD) </w:t>
      </w:r>
      <w:r w:rsidRPr="00433A42">
        <w:rPr>
          <w:rFonts w:ascii="Arial" w:hAnsi="Arial" w:cs="Arial"/>
          <w:iCs/>
          <w:sz w:val="20"/>
          <w:szCs w:val="20"/>
        </w:rPr>
        <w:t xml:space="preserve">(SPS </w:t>
      </w:r>
      <w:r w:rsidR="0074551A" w:rsidRPr="00433A42">
        <w:rPr>
          <w:rFonts w:ascii="Arial" w:hAnsi="Arial" w:cs="Arial"/>
          <w:iCs/>
          <w:sz w:val="20"/>
          <w:szCs w:val="20"/>
        </w:rPr>
        <w:t>2</w:t>
      </w:r>
      <w:r w:rsidRPr="00433A42">
        <w:rPr>
          <w:rFonts w:ascii="Arial" w:hAnsi="Arial" w:cs="Arial"/>
          <w:iCs/>
          <w:sz w:val="20"/>
          <w:szCs w:val="20"/>
        </w:rPr>
        <w:t xml:space="preserve"> priedas)</w:t>
      </w:r>
      <w:r w:rsidR="00BB4322" w:rsidRPr="00433A42">
        <w:rPr>
          <w:rFonts w:ascii="Arial" w:hAnsi="Arial" w:cs="Arial"/>
          <w:iCs/>
          <w:sz w:val="20"/>
          <w:szCs w:val="20"/>
        </w:rPr>
        <w:t xml:space="preserve"> ir kitus dokumentus, </w:t>
      </w:r>
      <w:r w:rsidR="00BB4322" w:rsidRPr="00433A42">
        <w:rPr>
          <w:rFonts w:ascii="Arial" w:hAnsi="Arial" w:cs="Arial"/>
          <w:iCs/>
          <w:color w:val="000000" w:themeColor="text1"/>
          <w:sz w:val="20"/>
          <w:szCs w:val="20"/>
        </w:rPr>
        <w:t xml:space="preserve">nurodytus SPS </w:t>
      </w:r>
      <w:r w:rsidR="0096168D" w:rsidRPr="00433A42">
        <w:rPr>
          <w:rFonts w:ascii="Arial" w:hAnsi="Arial" w:cs="Arial"/>
          <w:iCs/>
          <w:color w:val="000000" w:themeColor="text1"/>
          <w:sz w:val="20"/>
          <w:szCs w:val="20"/>
        </w:rPr>
        <w:t>7</w:t>
      </w:r>
      <w:r w:rsidR="00BB4322" w:rsidRPr="00433A42">
        <w:rPr>
          <w:rFonts w:ascii="Arial" w:hAnsi="Arial" w:cs="Arial"/>
          <w:iCs/>
          <w:color w:val="000000" w:themeColor="text1"/>
          <w:sz w:val="20"/>
          <w:szCs w:val="20"/>
        </w:rPr>
        <w:t>.2. punkte</w:t>
      </w:r>
      <w:r w:rsidRPr="00433A42">
        <w:rPr>
          <w:rFonts w:ascii="Arial" w:hAnsi="Arial" w:cs="Arial"/>
          <w:color w:val="000000" w:themeColor="text1"/>
          <w:sz w:val="20"/>
          <w:szCs w:val="20"/>
        </w:rPr>
        <w:t xml:space="preserve">. </w:t>
      </w:r>
      <w:r w:rsidRPr="00433A42">
        <w:rPr>
          <w:rFonts w:ascii="Arial" w:hAnsi="Arial" w:cs="Arial"/>
          <w:iCs/>
          <w:sz w:val="20"/>
          <w:szCs w:val="20"/>
        </w:rPr>
        <w:t xml:space="preserve">Kvalifikacijos atitiktį, pašalinimo pagrindų nebuvimą pagrindžiančius dokumentus ir kitus prašomus dokumentus, nurodytus šio punkto </w:t>
      </w:r>
      <w:r w:rsidRPr="00433A42">
        <w:rPr>
          <w:rFonts w:ascii="Arial" w:hAnsi="Arial" w:cs="Arial"/>
          <w:iCs/>
          <w:color w:val="000000" w:themeColor="text1"/>
          <w:sz w:val="20"/>
          <w:szCs w:val="20"/>
        </w:rPr>
        <w:t>1</w:t>
      </w:r>
      <w:r w:rsidR="009B4CA1" w:rsidRPr="00433A42">
        <w:rPr>
          <w:rFonts w:ascii="Arial" w:hAnsi="Arial" w:cs="Arial"/>
          <w:iCs/>
          <w:color w:val="000000" w:themeColor="text1"/>
          <w:sz w:val="20"/>
          <w:szCs w:val="20"/>
        </w:rPr>
        <w:t xml:space="preserve"> ir </w:t>
      </w:r>
      <w:r w:rsidRPr="00433A42">
        <w:rPr>
          <w:rFonts w:ascii="Arial" w:hAnsi="Arial" w:cs="Arial"/>
          <w:iCs/>
          <w:color w:val="000000" w:themeColor="text1"/>
          <w:sz w:val="20"/>
          <w:szCs w:val="20"/>
        </w:rPr>
        <w:t xml:space="preserve">2 </w:t>
      </w:r>
      <w:r w:rsidR="0074551A" w:rsidRPr="00433A42">
        <w:rPr>
          <w:rFonts w:ascii="Arial" w:hAnsi="Arial" w:cs="Arial"/>
          <w:iCs/>
          <w:color w:val="000000" w:themeColor="text1"/>
          <w:sz w:val="20"/>
          <w:szCs w:val="20"/>
        </w:rPr>
        <w:t>l</w:t>
      </w:r>
      <w:r w:rsidRPr="00433A42">
        <w:rPr>
          <w:rFonts w:ascii="Arial" w:hAnsi="Arial" w:cs="Arial"/>
          <w:color w:val="000000" w:themeColor="text1"/>
          <w:sz w:val="20"/>
          <w:szCs w:val="20"/>
        </w:rPr>
        <w:t>entelėse,</w:t>
      </w:r>
      <w:r w:rsidRPr="00433A42">
        <w:rPr>
          <w:rFonts w:ascii="Arial" w:hAnsi="Arial" w:cs="Arial"/>
          <w:iCs/>
          <w:color w:val="000000" w:themeColor="text1"/>
          <w:sz w:val="20"/>
          <w:szCs w:val="20"/>
        </w:rPr>
        <w:t xml:space="preserve"> </w:t>
      </w:r>
      <w:bookmarkStart w:id="14" w:name="_Hlk38963030"/>
      <w:r w:rsidRPr="00433A42">
        <w:rPr>
          <w:rFonts w:ascii="Arial" w:hAnsi="Arial" w:cs="Arial"/>
          <w:iCs/>
          <w:sz w:val="20"/>
          <w:szCs w:val="20"/>
        </w:rPr>
        <w:t>bus prašoma pateikti tik iš Tiekėjo, kuris pagal sudarytą pasiūlymų eilę, pateikė ekonomiškai naudingiausią pasiūlymą</w:t>
      </w:r>
      <w:bookmarkEnd w:id="14"/>
      <w:r w:rsidRPr="00433A42">
        <w:rPr>
          <w:rFonts w:ascii="Arial" w:hAnsi="Arial" w:cs="Arial"/>
          <w:iCs/>
          <w:sz w:val="20"/>
          <w:szCs w:val="20"/>
        </w:rPr>
        <w:t>.</w:t>
      </w:r>
      <w:bookmarkStart w:id="15" w:name="_Hlk38963279"/>
      <w:bookmarkStart w:id="16" w:name="_Hlk38970829"/>
      <w:bookmarkEnd w:id="12"/>
      <w:bookmarkEnd w:id="13"/>
    </w:p>
    <w:p w14:paraId="53E7757B" w14:textId="77777777" w:rsidR="0023673F" w:rsidRPr="00433A42" w:rsidRDefault="0023673F" w:rsidP="0023673F">
      <w:pPr>
        <w:tabs>
          <w:tab w:val="left" w:pos="567"/>
        </w:tabs>
        <w:spacing w:before="60" w:after="60"/>
        <w:jc w:val="right"/>
        <w:rPr>
          <w:rFonts w:ascii="Arial" w:hAnsi="Arial" w:cs="Arial"/>
          <w:iCs/>
          <w:sz w:val="20"/>
          <w:szCs w:val="20"/>
        </w:rPr>
      </w:pPr>
      <w:bookmarkStart w:id="17" w:name="_Hlk38970975"/>
      <w:bookmarkEnd w:id="15"/>
      <w:bookmarkEnd w:id="16"/>
      <w:r w:rsidRPr="00433A42">
        <w:rPr>
          <w:rFonts w:ascii="Arial" w:hAnsi="Arial" w:cs="Arial"/>
          <w:iCs/>
          <w:sz w:val="20"/>
          <w:szCs w:val="20"/>
        </w:rPr>
        <w:t>1 lentelė</w:t>
      </w:r>
    </w:p>
    <w:tbl>
      <w:tblPr>
        <w:tblStyle w:val="TableGrid2"/>
        <w:tblW w:w="5077" w:type="pct"/>
        <w:tblLook w:val="04A0" w:firstRow="1" w:lastRow="0" w:firstColumn="1" w:lastColumn="0" w:noHBand="0" w:noVBand="1"/>
      </w:tblPr>
      <w:tblGrid>
        <w:gridCol w:w="860"/>
        <w:gridCol w:w="3817"/>
        <w:gridCol w:w="5099"/>
      </w:tblGrid>
      <w:tr w:rsidR="0023673F" w:rsidRPr="00433A42" w14:paraId="3921F425" w14:textId="77777777" w:rsidTr="46CB4B27">
        <w:tc>
          <w:tcPr>
            <w:tcW w:w="440" w:type="pct"/>
          </w:tcPr>
          <w:p w14:paraId="7192C925" w14:textId="77777777" w:rsidR="0023673F" w:rsidRPr="00433A42" w:rsidRDefault="0023673F" w:rsidP="00F464AE">
            <w:pPr>
              <w:tabs>
                <w:tab w:val="left" w:pos="567"/>
              </w:tabs>
              <w:spacing w:before="60" w:after="60"/>
              <w:jc w:val="both"/>
              <w:rPr>
                <w:rFonts w:ascii="Arial" w:hAnsi="Arial" w:cs="Arial"/>
                <w:b/>
                <w:sz w:val="20"/>
                <w:szCs w:val="20"/>
              </w:rPr>
            </w:pPr>
            <w:bookmarkStart w:id="18" w:name="_Hlk38970919"/>
            <w:r w:rsidRPr="00433A42">
              <w:rPr>
                <w:rFonts w:ascii="Arial" w:hAnsi="Arial" w:cs="Arial"/>
                <w:b/>
                <w:sz w:val="20"/>
                <w:szCs w:val="20"/>
              </w:rPr>
              <w:t xml:space="preserve">Eil. </w:t>
            </w:r>
          </w:p>
          <w:p w14:paraId="273B8C00" w14:textId="77777777" w:rsidR="0023673F" w:rsidRPr="00433A42" w:rsidRDefault="0023673F" w:rsidP="00F464AE">
            <w:pPr>
              <w:tabs>
                <w:tab w:val="left" w:pos="567"/>
              </w:tabs>
              <w:spacing w:before="60" w:after="60"/>
              <w:jc w:val="both"/>
              <w:rPr>
                <w:rFonts w:ascii="Arial" w:hAnsi="Arial" w:cs="Arial"/>
                <w:b/>
                <w:sz w:val="20"/>
                <w:szCs w:val="20"/>
              </w:rPr>
            </w:pPr>
            <w:r w:rsidRPr="00433A42">
              <w:rPr>
                <w:rFonts w:ascii="Arial" w:hAnsi="Arial" w:cs="Arial"/>
                <w:b/>
                <w:sz w:val="20"/>
                <w:szCs w:val="20"/>
              </w:rPr>
              <w:t>Nr.</w:t>
            </w:r>
          </w:p>
        </w:tc>
        <w:tc>
          <w:tcPr>
            <w:tcW w:w="1952" w:type="pct"/>
          </w:tcPr>
          <w:p w14:paraId="3276A3B5" w14:textId="77777777" w:rsidR="0023673F" w:rsidRPr="00433A42" w:rsidRDefault="0023673F" w:rsidP="00F464AE">
            <w:pPr>
              <w:tabs>
                <w:tab w:val="left" w:pos="567"/>
              </w:tabs>
              <w:spacing w:before="60" w:after="60"/>
              <w:jc w:val="both"/>
              <w:rPr>
                <w:rFonts w:ascii="Arial" w:hAnsi="Arial" w:cs="Arial"/>
                <w:b/>
                <w:sz w:val="20"/>
                <w:szCs w:val="20"/>
              </w:rPr>
            </w:pPr>
            <w:r w:rsidRPr="00433A42">
              <w:rPr>
                <w:rFonts w:ascii="Arial" w:hAnsi="Arial" w:cs="Arial"/>
                <w:b/>
                <w:sz w:val="20"/>
                <w:szCs w:val="20"/>
              </w:rPr>
              <w:t xml:space="preserve">Tiekėjo pašalinimo pagrindai </w:t>
            </w:r>
          </w:p>
        </w:tc>
        <w:tc>
          <w:tcPr>
            <w:tcW w:w="2608" w:type="pct"/>
          </w:tcPr>
          <w:p w14:paraId="0C732A14" w14:textId="77777777" w:rsidR="0023673F" w:rsidRPr="00433A42" w:rsidRDefault="0023673F" w:rsidP="00F464AE">
            <w:pPr>
              <w:tabs>
                <w:tab w:val="left" w:pos="851"/>
              </w:tabs>
              <w:spacing w:before="60" w:after="60"/>
              <w:ind w:left="142"/>
              <w:jc w:val="both"/>
              <w:rPr>
                <w:rFonts w:ascii="Arial" w:hAnsi="Arial" w:cs="Arial"/>
                <w:b/>
                <w:sz w:val="20"/>
                <w:szCs w:val="20"/>
              </w:rPr>
            </w:pPr>
            <w:r w:rsidRPr="00433A42">
              <w:rPr>
                <w:rFonts w:ascii="Arial" w:hAnsi="Arial" w:cs="Arial"/>
                <w:b/>
                <w:sz w:val="20"/>
                <w:szCs w:val="20"/>
              </w:rPr>
              <w:t xml:space="preserve">Pateikiami dokumentai </w:t>
            </w:r>
          </w:p>
        </w:tc>
      </w:tr>
      <w:tr w:rsidR="0023673F" w:rsidRPr="00433A42" w14:paraId="42B7A300" w14:textId="77777777" w:rsidTr="46CB4B27">
        <w:tc>
          <w:tcPr>
            <w:tcW w:w="440" w:type="pct"/>
          </w:tcPr>
          <w:p w14:paraId="669FEFBA" w14:textId="77777777" w:rsidR="0023673F" w:rsidRPr="00433A42" w:rsidRDefault="0023673F" w:rsidP="000E1525">
            <w:pPr>
              <w:pStyle w:val="ListParagraph"/>
              <w:numPr>
                <w:ilvl w:val="0"/>
                <w:numId w:val="14"/>
              </w:numPr>
              <w:tabs>
                <w:tab w:val="left" w:pos="567"/>
              </w:tabs>
              <w:spacing w:before="60" w:after="60"/>
              <w:jc w:val="both"/>
              <w:rPr>
                <w:rFonts w:ascii="Arial" w:hAnsi="Arial" w:cs="Arial"/>
                <w:b/>
                <w:sz w:val="20"/>
                <w:szCs w:val="20"/>
              </w:rPr>
            </w:pPr>
          </w:p>
        </w:tc>
        <w:tc>
          <w:tcPr>
            <w:tcW w:w="19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BCACEE" w14:textId="77777777" w:rsidR="0023673F" w:rsidRPr="00433A42" w:rsidRDefault="0023673F" w:rsidP="00F464AE">
            <w:pPr>
              <w:pStyle w:val="NoSpacing"/>
              <w:spacing w:line="256" w:lineRule="auto"/>
              <w:jc w:val="both"/>
              <w:rPr>
                <w:rFonts w:ascii="Arial" w:hAnsi="Arial" w:cs="Arial"/>
                <w:b/>
                <w:bCs/>
                <w:sz w:val="20"/>
                <w:szCs w:val="20"/>
                <w:lang w:eastAsia="en-US"/>
              </w:rPr>
            </w:pPr>
            <w:r w:rsidRPr="00433A42">
              <w:rPr>
                <w:rFonts w:ascii="Arial" w:hAnsi="Arial" w:cs="Arial"/>
                <w:sz w:val="20"/>
                <w:szCs w:val="20"/>
                <w:lang w:eastAsia="en-US"/>
              </w:rPr>
              <w:t>Tiekėjas arba jo atsakingas asmuo, nurodytas VPĮ 46 straipsnio 2 dalies 2 punkte, nuteistas už šią nusikalstamą veiką:</w:t>
            </w:r>
          </w:p>
          <w:p w14:paraId="0142F1B1" w14:textId="77777777" w:rsidR="0023673F" w:rsidRPr="00433A42" w:rsidRDefault="0023673F" w:rsidP="00F464AE">
            <w:pPr>
              <w:pStyle w:val="NoSpacing"/>
              <w:spacing w:line="256" w:lineRule="auto"/>
              <w:jc w:val="both"/>
              <w:rPr>
                <w:rFonts w:ascii="Arial" w:hAnsi="Arial" w:cs="Arial"/>
                <w:b/>
                <w:bCs/>
                <w:sz w:val="20"/>
                <w:szCs w:val="20"/>
                <w:lang w:eastAsia="en-US"/>
              </w:rPr>
            </w:pPr>
            <w:r w:rsidRPr="00433A42">
              <w:rPr>
                <w:rFonts w:ascii="Arial" w:hAnsi="Arial" w:cs="Arial"/>
                <w:bCs/>
                <w:sz w:val="20"/>
                <w:szCs w:val="20"/>
                <w:lang w:eastAsia="en-US"/>
              </w:rPr>
              <w:t>1) dalyvavimą nusikalstamame susivienijime, jo organizavimą ar vadovavimą jam;</w:t>
            </w:r>
          </w:p>
          <w:p w14:paraId="003ED4DE" w14:textId="77777777" w:rsidR="0023673F" w:rsidRPr="00433A42" w:rsidRDefault="0023673F" w:rsidP="00F464AE">
            <w:pPr>
              <w:pStyle w:val="NoSpacing"/>
              <w:spacing w:line="256" w:lineRule="auto"/>
              <w:jc w:val="both"/>
              <w:rPr>
                <w:rFonts w:ascii="Arial" w:hAnsi="Arial" w:cs="Arial"/>
                <w:b/>
                <w:bCs/>
                <w:sz w:val="20"/>
                <w:szCs w:val="20"/>
                <w:lang w:eastAsia="en-US"/>
              </w:rPr>
            </w:pPr>
            <w:r w:rsidRPr="00433A42">
              <w:rPr>
                <w:rFonts w:ascii="Arial" w:hAnsi="Arial" w:cs="Arial"/>
                <w:bCs/>
                <w:sz w:val="20"/>
                <w:szCs w:val="20"/>
                <w:lang w:eastAsia="en-US"/>
              </w:rPr>
              <w:t>2) kyšininkavimą, prekybą poveikiu, papirkimą;</w:t>
            </w:r>
          </w:p>
          <w:p w14:paraId="0578F9A8" w14:textId="77777777" w:rsidR="0023673F" w:rsidRPr="00433A42" w:rsidRDefault="0023673F" w:rsidP="00F464AE">
            <w:pPr>
              <w:pStyle w:val="NoSpacing"/>
              <w:spacing w:line="256" w:lineRule="auto"/>
              <w:jc w:val="both"/>
              <w:rPr>
                <w:rFonts w:ascii="Arial" w:hAnsi="Arial" w:cs="Arial"/>
                <w:b/>
                <w:bCs/>
                <w:sz w:val="20"/>
                <w:szCs w:val="20"/>
                <w:lang w:eastAsia="en-US"/>
              </w:rPr>
            </w:pPr>
            <w:r w:rsidRPr="00433A42">
              <w:rPr>
                <w:rFonts w:ascii="Arial" w:hAnsi="Arial" w:cs="Arial"/>
                <w:bCs/>
                <w:sz w:val="20"/>
                <w:szCs w:val="20"/>
                <w:lang w:eastAsia="en-US"/>
              </w:rPr>
              <w:t xml:space="preserve">3) sukčiavimą, turto pasisavinimą, turto iššvaistymą, apgaulingą pareiškimą apie juridinio asmens veiklą, kredito, paskolos </w:t>
            </w:r>
            <w:r w:rsidRPr="00433A42">
              <w:rPr>
                <w:rFonts w:ascii="Arial" w:hAnsi="Arial" w:cs="Arial"/>
                <w:bCs/>
                <w:sz w:val="20"/>
                <w:szCs w:val="20"/>
                <w:lang w:eastAsia="en-US"/>
              </w:rPr>
              <w:lastRenderedPageBreak/>
              <w:t>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D0E5911" w14:textId="77777777" w:rsidR="0023673F" w:rsidRPr="00433A42" w:rsidRDefault="0023673F" w:rsidP="00F464AE">
            <w:pPr>
              <w:pStyle w:val="NoSpacing"/>
              <w:spacing w:line="256" w:lineRule="auto"/>
              <w:jc w:val="both"/>
              <w:rPr>
                <w:rFonts w:ascii="Arial" w:hAnsi="Arial" w:cs="Arial"/>
                <w:b/>
                <w:bCs/>
                <w:sz w:val="20"/>
                <w:szCs w:val="20"/>
                <w:lang w:eastAsia="en-US"/>
              </w:rPr>
            </w:pPr>
            <w:r w:rsidRPr="00433A42">
              <w:rPr>
                <w:rFonts w:ascii="Arial" w:hAnsi="Arial" w:cs="Arial"/>
                <w:bCs/>
                <w:sz w:val="20"/>
                <w:szCs w:val="20"/>
                <w:lang w:eastAsia="en-US"/>
              </w:rPr>
              <w:t>4) nusikalstamą bankrotą;</w:t>
            </w:r>
          </w:p>
          <w:p w14:paraId="7A7BA3A1" w14:textId="77777777" w:rsidR="0023673F" w:rsidRPr="00433A42" w:rsidRDefault="0023673F" w:rsidP="00F464AE">
            <w:pPr>
              <w:pStyle w:val="NoSpacing"/>
              <w:spacing w:line="256" w:lineRule="auto"/>
              <w:jc w:val="both"/>
              <w:rPr>
                <w:rFonts w:ascii="Arial" w:hAnsi="Arial" w:cs="Arial"/>
                <w:b/>
                <w:bCs/>
                <w:sz w:val="20"/>
                <w:szCs w:val="20"/>
                <w:lang w:eastAsia="en-US"/>
              </w:rPr>
            </w:pPr>
            <w:r w:rsidRPr="00433A42">
              <w:rPr>
                <w:rFonts w:ascii="Arial" w:hAnsi="Arial" w:cs="Arial"/>
                <w:bCs/>
                <w:sz w:val="20"/>
                <w:szCs w:val="20"/>
                <w:lang w:eastAsia="en-US"/>
              </w:rPr>
              <w:t>5) teroristinį ir su teroristine veikla susijusį nusikaltimą;</w:t>
            </w:r>
          </w:p>
          <w:p w14:paraId="7441547C" w14:textId="77777777" w:rsidR="0023673F" w:rsidRPr="00433A42" w:rsidRDefault="0023673F" w:rsidP="00F464AE">
            <w:pPr>
              <w:pStyle w:val="NoSpacing"/>
              <w:spacing w:line="256" w:lineRule="auto"/>
              <w:jc w:val="both"/>
              <w:rPr>
                <w:rFonts w:ascii="Arial" w:hAnsi="Arial" w:cs="Arial"/>
                <w:b/>
                <w:bCs/>
                <w:sz w:val="20"/>
                <w:szCs w:val="20"/>
                <w:lang w:eastAsia="en-US"/>
              </w:rPr>
            </w:pPr>
            <w:r w:rsidRPr="00433A42">
              <w:rPr>
                <w:rFonts w:ascii="Arial" w:hAnsi="Arial" w:cs="Arial"/>
                <w:bCs/>
                <w:sz w:val="20"/>
                <w:szCs w:val="20"/>
                <w:lang w:eastAsia="en-US"/>
              </w:rPr>
              <w:t>6) nusikalstamu būdu gauto turto legalizavimą;</w:t>
            </w:r>
          </w:p>
          <w:p w14:paraId="09531090" w14:textId="77777777" w:rsidR="0023673F" w:rsidRPr="00433A42" w:rsidRDefault="0023673F" w:rsidP="00F464AE">
            <w:pPr>
              <w:pStyle w:val="NoSpacing"/>
              <w:spacing w:line="256" w:lineRule="auto"/>
              <w:jc w:val="both"/>
              <w:rPr>
                <w:rFonts w:ascii="Arial" w:hAnsi="Arial" w:cs="Arial"/>
                <w:b/>
                <w:bCs/>
                <w:sz w:val="20"/>
                <w:szCs w:val="20"/>
                <w:lang w:eastAsia="en-US"/>
              </w:rPr>
            </w:pPr>
            <w:r w:rsidRPr="00433A42">
              <w:rPr>
                <w:rFonts w:ascii="Arial" w:hAnsi="Arial" w:cs="Arial"/>
                <w:bCs/>
                <w:sz w:val="20"/>
                <w:szCs w:val="20"/>
                <w:lang w:eastAsia="en-US"/>
              </w:rPr>
              <w:t>7) prekybą žmonėmis, vaiko pirkimą arba pardavimą;</w:t>
            </w:r>
          </w:p>
          <w:p w14:paraId="52AF0CFF" w14:textId="77777777" w:rsidR="0023673F" w:rsidRPr="00433A42" w:rsidRDefault="0023673F" w:rsidP="00F464AE">
            <w:pPr>
              <w:pStyle w:val="NoSpacing"/>
              <w:spacing w:line="256" w:lineRule="auto"/>
              <w:jc w:val="both"/>
              <w:rPr>
                <w:rFonts w:ascii="Arial" w:hAnsi="Arial" w:cs="Arial"/>
                <w:b/>
                <w:bCs/>
                <w:sz w:val="20"/>
                <w:szCs w:val="20"/>
                <w:lang w:eastAsia="en-US"/>
              </w:rPr>
            </w:pPr>
            <w:r w:rsidRPr="00433A42">
              <w:rPr>
                <w:rFonts w:ascii="Arial" w:hAnsi="Arial" w:cs="Arial"/>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209284AE" w14:textId="77777777" w:rsidR="0023673F" w:rsidRPr="00433A42" w:rsidRDefault="0023673F" w:rsidP="00F464AE">
            <w:pPr>
              <w:pStyle w:val="NoSpacing"/>
              <w:spacing w:line="256" w:lineRule="auto"/>
              <w:jc w:val="both"/>
              <w:rPr>
                <w:rFonts w:ascii="Arial" w:hAnsi="Arial" w:cs="Arial"/>
                <w:b/>
                <w:bCs/>
                <w:sz w:val="20"/>
                <w:szCs w:val="20"/>
                <w:lang w:eastAsia="en-US"/>
              </w:rPr>
            </w:pPr>
          </w:p>
          <w:p w14:paraId="2FF8CC39" w14:textId="77777777" w:rsidR="0023673F" w:rsidRPr="00433A42" w:rsidRDefault="0023673F" w:rsidP="00F464AE">
            <w:pPr>
              <w:pStyle w:val="NoSpacing"/>
              <w:spacing w:line="256" w:lineRule="auto"/>
              <w:jc w:val="both"/>
              <w:rPr>
                <w:rFonts w:ascii="Arial" w:hAnsi="Arial" w:cs="Arial"/>
                <w:b/>
                <w:bCs/>
                <w:sz w:val="20"/>
                <w:szCs w:val="20"/>
                <w:lang w:eastAsia="en-US"/>
              </w:rPr>
            </w:pPr>
            <w:r w:rsidRPr="00433A42">
              <w:rPr>
                <w:rFonts w:ascii="Arial" w:hAnsi="Arial" w:cs="Arial"/>
                <w:bCs/>
                <w:sz w:val="20"/>
                <w:szCs w:val="20"/>
                <w:lang w:eastAsia="en-US"/>
              </w:rPr>
              <w:t>Laikoma, kad tiekėjas arba jo atsakingas asmuo nuteistas už aukščiau nurodytą nusikalstamą veiką, kai dėl:</w:t>
            </w:r>
          </w:p>
          <w:p w14:paraId="76BF6558" w14:textId="77777777" w:rsidR="0023673F" w:rsidRPr="00433A42" w:rsidRDefault="0023673F" w:rsidP="00F464AE">
            <w:pPr>
              <w:pStyle w:val="NoSpacing"/>
              <w:spacing w:line="256" w:lineRule="auto"/>
              <w:jc w:val="both"/>
              <w:rPr>
                <w:rFonts w:ascii="Arial" w:hAnsi="Arial" w:cs="Arial"/>
                <w:b/>
                <w:bCs/>
                <w:sz w:val="20"/>
                <w:szCs w:val="20"/>
                <w:lang w:eastAsia="en-US"/>
              </w:rPr>
            </w:pPr>
            <w:r w:rsidRPr="00433A42">
              <w:rPr>
                <w:rFonts w:ascii="Arial" w:hAnsi="Arial" w:cs="Arial"/>
                <w:bCs/>
                <w:sz w:val="20"/>
                <w:szCs w:val="20"/>
                <w:lang w:eastAsia="en-US"/>
              </w:rPr>
              <w:t>1) tiekėjo, kuris yra fizinis asmuo, per pastaruosius 5 metus buvo priimtas ir įsiteisėjęs apkaltinamasis teismo nuosprendis ir šis asmuo turi neišnykusį ar nepanaikintą teistumą;</w:t>
            </w:r>
          </w:p>
          <w:p w14:paraId="279FDB7A" w14:textId="77777777" w:rsidR="0023673F" w:rsidRPr="00433A42" w:rsidRDefault="0023673F" w:rsidP="00F464AE">
            <w:pPr>
              <w:pStyle w:val="NoSpacing"/>
              <w:spacing w:line="256" w:lineRule="auto"/>
              <w:jc w:val="both"/>
              <w:rPr>
                <w:rFonts w:ascii="Arial" w:hAnsi="Arial" w:cs="Arial"/>
                <w:b/>
                <w:sz w:val="20"/>
                <w:szCs w:val="20"/>
                <w:lang w:eastAsia="en-US"/>
              </w:rPr>
            </w:pPr>
            <w:r w:rsidRPr="00433A42">
              <w:rPr>
                <w:rFonts w:ascii="Arial" w:hAnsi="Arial" w:cs="Arial"/>
                <w:sz w:val="20"/>
                <w:szCs w:val="20"/>
                <w:lang w:eastAsia="en-US"/>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AB3B090" w14:textId="77777777" w:rsidR="0023673F" w:rsidRPr="00433A42" w:rsidRDefault="0023673F" w:rsidP="00F464AE">
            <w:pPr>
              <w:autoSpaceDE w:val="0"/>
              <w:autoSpaceDN w:val="0"/>
              <w:adjustRightInd w:val="0"/>
              <w:jc w:val="both"/>
              <w:rPr>
                <w:rFonts w:ascii="Arial" w:hAnsi="Arial" w:cs="Arial"/>
                <w:b/>
                <w:sz w:val="20"/>
                <w:szCs w:val="20"/>
              </w:rPr>
            </w:pPr>
            <w:r w:rsidRPr="00433A42">
              <w:rPr>
                <w:rFonts w:ascii="Arial" w:hAnsi="Arial" w:cs="Arial"/>
                <w:bCs/>
                <w:sz w:val="20"/>
                <w:szCs w:val="20"/>
                <w:lang w:eastAsia="en-U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608" w:type="pct"/>
          </w:tcPr>
          <w:p w14:paraId="1A89449B" w14:textId="77777777" w:rsidR="0023673F" w:rsidRPr="00433A42" w:rsidRDefault="0023673F" w:rsidP="00F464AE">
            <w:pPr>
              <w:contextualSpacing/>
              <w:jc w:val="both"/>
              <w:rPr>
                <w:rFonts w:ascii="Arial" w:hAnsi="Arial" w:cs="Arial"/>
                <w:sz w:val="20"/>
                <w:szCs w:val="20"/>
              </w:rPr>
            </w:pPr>
            <w:r w:rsidRPr="00433A42">
              <w:rPr>
                <w:rFonts w:ascii="Arial" w:hAnsi="Arial" w:cs="Arial"/>
                <w:sz w:val="20"/>
                <w:szCs w:val="20"/>
              </w:rPr>
              <w:lastRenderedPageBreak/>
              <w:t>Su Pasiūlymu pateikiamas tik EBVPD.</w:t>
            </w:r>
          </w:p>
          <w:p w14:paraId="1F199BF1" w14:textId="77777777" w:rsidR="0023673F" w:rsidRPr="00433A42" w:rsidRDefault="0023673F" w:rsidP="00F464AE">
            <w:pPr>
              <w:contextualSpacing/>
              <w:jc w:val="both"/>
              <w:rPr>
                <w:rFonts w:ascii="Arial" w:hAnsi="Arial" w:cs="Arial"/>
                <w:sz w:val="20"/>
                <w:szCs w:val="20"/>
              </w:rPr>
            </w:pPr>
          </w:p>
          <w:p w14:paraId="348037C8" w14:textId="61C678BB" w:rsidR="0023673F" w:rsidRPr="00433A42" w:rsidRDefault="00812754" w:rsidP="00F464AE">
            <w:pPr>
              <w:contextualSpacing/>
              <w:jc w:val="both"/>
              <w:rPr>
                <w:rFonts w:ascii="Arial" w:hAnsi="Arial" w:cs="Arial"/>
                <w:sz w:val="20"/>
                <w:szCs w:val="20"/>
              </w:rPr>
            </w:pPr>
            <w:r w:rsidRPr="00433A42">
              <w:rPr>
                <w:rFonts w:ascii="Arial" w:hAnsi="Arial" w:cs="Arial"/>
                <w:sz w:val="20"/>
                <w:szCs w:val="20"/>
              </w:rPr>
              <w:t>Perkančiajai organizacijai</w:t>
            </w:r>
            <w:r w:rsidR="0023673F" w:rsidRPr="00433A42">
              <w:rPr>
                <w:rFonts w:ascii="Arial" w:hAnsi="Arial" w:cs="Arial"/>
                <w:sz w:val="20"/>
                <w:szCs w:val="20"/>
              </w:rPr>
              <w:t xml:space="preserve"> pareikalavus, Tiekėjas pateikia:</w:t>
            </w:r>
          </w:p>
          <w:p w14:paraId="35E8B538" w14:textId="77777777" w:rsidR="0023673F" w:rsidRPr="00433A42" w:rsidRDefault="0023673F" w:rsidP="00F464AE">
            <w:pPr>
              <w:contextualSpacing/>
              <w:jc w:val="both"/>
              <w:rPr>
                <w:rFonts w:ascii="Arial" w:hAnsi="Arial" w:cs="Arial"/>
                <w:sz w:val="20"/>
                <w:szCs w:val="20"/>
              </w:rPr>
            </w:pPr>
            <w:r w:rsidRPr="00433A42">
              <w:rPr>
                <w:rFonts w:ascii="Arial" w:hAnsi="Arial" w:cs="Arial"/>
                <w:sz w:val="20"/>
                <w:szCs w:val="20"/>
              </w:rPr>
              <w:t xml:space="preserve">1) Lietuvos Tiekėjas – teismo, valstybės įmonės Registrų centro Lietuvos Respublikos Vyriausybės nustatyta tvarka išduotą dokumentą, patvirtinantį jungtinius kompetentingų institucijų tvarkomus duomenis arba Informatikos ir ryšių departamento išduodamą pažymą dėl Įtariamųjų, kaltinamųjų ir nuteistųjų registro duomenų apie juridinį asmenį, dalyvaujantį viešųjų pirkimų procedūroje. Pažymoje turi būti pateikiami duomenys apie </w:t>
            </w:r>
            <w:r w:rsidRPr="00433A42">
              <w:rPr>
                <w:rFonts w:ascii="Arial" w:hAnsi="Arial" w:cs="Arial"/>
                <w:sz w:val="20"/>
                <w:szCs w:val="20"/>
                <w:u w:val="single"/>
              </w:rPr>
              <w:t xml:space="preserve">patį juridinį asmenį, apie </w:t>
            </w:r>
            <w:r w:rsidRPr="00433A42">
              <w:rPr>
                <w:rFonts w:ascii="Arial" w:hAnsi="Arial" w:cs="Arial"/>
                <w:sz w:val="20"/>
                <w:szCs w:val="20"/>
                <w:u w:val="single"/>
              </w:rPr>
              <w:lastRenderedPageBreak/>
              <w:t>juridinio asmens vadovą, kitą valdymo ar priežiūros organo narį ar kitą asmenį, turintį (turinčius) teisę atstovauti juridiniam asmeniui ar jį kontroliuoti, jo vardu priimti sprendimą, sudaryti sandorį ir buhalterį (buhalterius) ar kitą (kitus) asmenį (asmenis), turintį (turinčius) teisę surašyti ir pasirašyti juridinio asmens apskaitos dokumentus</w:t>
            </w:r>
            <w:r w:rsidRPr="00433A42">
              <w:rPr>
                <w:rFonts w:ascii="Arial" w:hAnsi="Arial" w:cs="Arial"/>
                <w:sz w:val="20"/>
                <w:szCs w:val="20"/>
              </w:rPr>
              <w:t>; arba</w:t>
            </w:r>
          </w:p>
          <w:p w14:paraId="3B7CFCB6" w14:textId="77777777" w:rsidR="0023673F" w:rsidRPr="00433A42" w:rsidRDefault="0023673F" w:rsidP="00F464AE">
            <w:pPr>
              <w:contextualSpacing/>
              <w:jc w:val="both"/>
              <w:rPr>
                <w:rFonts w:ascii="Arial" w:hAnsi="Arial" w:cs="Arial"/>
                <w:sz w:val="20"/>
                <w:szCs w:val="20"/>
              </w:rPr>
            </w:pPr>
            <w:r w:rsidRPr="00433A42">
              <w:rPr>
                <w:rFonts w:ascii="Arial" w:hAnsi="Arial" w:cs="Arial"/>
                <w:sz w:val="20"/>
                <w:szCs w:val="20"/>
              </w:rPr>
              <w:t>1) užsienio Tiekėjas – atitinkamos užsienio šalies institucijos išduotą dokumentą, patvirtinantį, kad nėra šiame punkte nurodytų pašalinimo pagrindų.</w:t>
            </w:r>
          </w:p>
          <w:p w14:paraId="6B5BF562" w14:textId="77777777" w:rsidR="0023673F" w:rsidRPr="00433A42" w:rsidRDefault="0023673F" w:rsidP="00F464AE">
            <w:pPr>
              <w:tabs>
                <w:tab w:val="left" w:pos="459"/>
              </w:tabs>
              <w:ind w:firstLine="3"/>
              <w:contextualSpacing/>
              <w:jc w:val="both"/>
              <w:rPr>
                <w:rFonts w:ascii="Arial" w:hAnsi="Arial" w:cs="Arial"/>
                <w:sz w:val="20"/>
                <w:szCs w:val="20"/>
              </w:rPr>
            </w:pPr>
          </w:p>
          <w:p w14:paraId="41E198D4" w14:textId="3FE1200D" w:rsidR="0023673F" w:rsidRPr="00433A42" w:rsidRDefault="0023673F" w:rsidP="00F464AE">
            <w:pPr>
              <w:tabs>
                <w:tab w:val="left" w:pos="851"/>
              </w:tabs>
              <w:spacing w:before="60" w:after="60"/>
              <w:jc w:val="both"/>
              <w:rPr>
                <w:rFonts w:ascii="Arial" w:hAnsi="Arial" w:cs="Arial"/>
                <w:color w:val="000000"/>
                <w:sz w:val="20"/>
                <w:szCs w:val="20"/>
              </w:rPr>
            </w:pPr>
            <w:r w:rsidRPr="00433A42">
              <w:rPr>
                <w:rFonts w:ascii="Arial" w:hAnsi="Arial" w:cs="Arial"/>
                <w:sz w:val="20"/>
                <w:szCs w:val="20"/>
              </w:rPr>
              <w:t xml:space="preserve">Nurodyti dokumentai turi būti išduoti ne </w:t>
            </w:r>
            <w:r w:rsidRPr="00433A42">
              <w:rPr>
                <w:rFonts w:ascii="Arial" w:hAnsi="Arial" w:cs="Arial"/>
                <w:color w:val="000000"/>
                <w:sz w:val="20"/>
                <w:szCs w:val="20"/>
              </w:rPr>
              <w:t xml:space="preserve">anksčiau kaip 180 dienų iki tos dienos, kai tiekėjas </w:t>
            </w:r>
            <w:r w:rsidR="00812754" w:rsidRPr="00433A42">
              <w:rPr>
                <w:rFonts w:ascii="Arial" w:hAnsi="Arial" w:cs="Arial"/>
                <w:color w:val="000000"/>
                <w:sz w:val="20"/>
                <w:szCs w:val="20"/>
              </w:rPr>
              <w:t>Perkančiosios organizacijos</w:t>
            </w:r>
            <w:r w:rsidRPr="00433A42">
              <w:rPr>
                <w:rFonts w:ascii="Arial" w:hAnsi="Arial" w:cs="Arial"/>
                <w:color w:val="000000"/>
                <w:sz w:val="20"/>
                <w:szCs w:val="20"/>
              </w:rPr>
              <w:t xml:space="preserve"> prašymu turės pateikti pašalinimo pagrindų nebuvimą patvirtinančius dokumentus. Pavyzdys: Jeigu </w:t>
            </w:r>
            <w:r w:rsidR="00812754" w:rsidRPr="00433A42">
              <w:rPr>
                <w:rFonts w:ascii="Arial" w:hAnsi="Arial" w:cs="Arial"/>
                <w:color w:val="000000"/>
                <w:sz w:val="20"/>
                <w:szCs w:val="20"/>
              </w:rPr>
              <w:t>Perkančioji organizacija</w:t>
            </w:r>
            <w:r w:rsidRPr="00433A42">
              <w:rPr>
                <w:rFonts w:ascii="Arial" w:hAnsi="Arial" w:cs="Arial"/>
                <w:color w:val="000000"/>
                <w:sz w:val="20"/>
                <w:szCs w:val="20"/>
              </w:rPr>
              <w:t xml:space="preserve">2022-10-10 kreipėsi į tiekėją prašydama iki 2022-10-14 pateikti įrodančius dokumentus, jie turi būti išduoti ne anksčiau kaip 180 dienų, jas skaičiuojant atgal nuo 2022-10-14. </w:t>
            </w:r>
          </w:p>
          <w:p w14:paraId="06B0C9F9" w14:textId="77777777" w:rsidR="0023673F" w:rsidRPr="00433A42" w:rsidRDefault="0023673F" w:rsidP="00F464AE">
            <w:pPr>
              <w:tabs>
                <w:tab w:val="left" w:pos="851"/>
              </w:tabs>
              <w:spacing w:before="60" w:after="60"/>
              <w:jc w:val="both"/>
              <w:rPr>
                <w:rFonts w:ascii="Arial" w:hAnsi="Arial" w:cs="Arial"/>
                <w:color w:val="000000"/>
                <w:sz w:val="20"/>
                <w:szCs w:val="20"/>
              </w:rPr>
            </w:pPr>
          </w:p>
          <w:p w14:paraId="4740F779" w14:textId="77777777" w:rsidR="0023673F" w:rsidRPr="00433A42" w:rsidRDefault="0023673F" w:rsidP="00F464AE">
            <w:pPr>
              <w:pStyle w:val="NoSpacing"/>
              <w:jc w:val="both"/>
              <w:rPr>
                <w:rFonts w:ascii="Arial" w:hAnsi="Arial" w:cs="Arial"/>
                <w:color w:val="000000"/>
                <w:sz w:val="20"/>
                <w:szCs w:val="20"/>
              </w:rPr>
            </w:pPr>
            <w:r w:rsidRPr="00433A42">
              <w:rPr>
                <w:rFonts w:ascii="Arial" w:hAnsi="Arial" w:cs="Arial"/>
                <w:color w:val="000000"/>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262C8A2" w14:textId="77777777" w:rsidR="0023673F" w:rsidRPr="00433A42" w:rsidRDefault="0023673F" w:rsidP="00F464AE">
            <w:pPr>
              <w:tabs>
                <w:tab w:val="left" w:pos="851"/>
              </w:tabs>
              <w:spacing w:before="60" w:after="60"/>
              <w:jc w:val="both"/>
              <w:rPr>
                <w:rFonts w:ascii="Arial" w:hAnsi="Arial" w:cs="Arial"/>
                <w:b/>
                <w:sz w:val="20"/>
                <w:szCs w:val="20"/>
              </w:rPr>
            </w:pPr>
          </w:p>
        </w:tc>
      </w:tr>
      <w:tr w:rsidR="0023673F" w:rsidRPr="00433A42" w14:paraId="5A96F51F" w14:textId="77777777" w:rsidTr="46CB4B27">
        <w:tc>
          <w:tcPr>
            <w:tcW w:w="440" w:type="pct"/>
          </w:tcPr>
          <w:p w14:paraId="19F52107" w14:textId="77777777" w:rsidR="0023673F" w:rsidRPr="00433A42" w:rsidRDefault="0023673F" w:rsidP="00F464AE">
            <w:pPr>
              <w:tabs>
                <w:tab w:val="left" w:pos="567"/>
              </w:tabs>
              <w:spacing w:before="60" w:after="60"/>
              <w:jc w:val="center"/>
              <w:rPr>
                <w:rFonts w:ascii="Arial" w:hAnsi="Arial" w:cs="Arial"/>
                <w:bCs/>
                <w:sz w:val="20"/>
                <w:szCs w:val="20"/>
              </w:rPr>
            </w:pPr>
            <w:r w:rsidRPr="00433A42">
              <w:rPr>
                <w:rFonts w:ascii="Arial" w:hAnsi="Arial" w:cs="Arial"/>
                <w:bCs/>
                <w:sz w:val="20"/>
                <w:szCs w:val="20"/>
              </w:rPr>
              <w:lastRenderedPageBreak/>
              <w:t>2.</w:t>
            </w:r>
          </w:p>
        </w:tc>
        <w:tc>
          <w:tcPr>
            <w:tcW w:w="19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0BDD7" w14:textId="06791F4D" w:rsidR="0023673F" w:rsidRPr="00433A42" w:rsidRDefault="0023673F" w:rsidP="00F464AE">
            <w:pPr>
              <w:pStyle w:val="NoSpacing"/>
              <w:jc w:val="both"/>
              <w:rPr>
                <w:rFonts w:ascii="Arial" w:hAnsi="Arial" w:cs="Arial"/>
                <w:b/>
                <w:bCs/>
                <w:sz w:val="20"/>
                <w:szCs w:val="20"/>
                <w:lang w:eastAsia="en-US"/>
              </w:rPr>
            </w:pPr>
            <w:r w:rsidRPr="00433A42">
              <w:rPr>
                <w:rFonts w:ascii="Arial" w:hAnsi="Arial" w:cs="Arial"/>
                <w:sz w:val="20"/>
                <w:szCs w:val="20"/>
                <w:lang w:eastAsia="en-US"/>
              </w:rPr>
              <w:t xml:space="preserve">Tiekėjas yra nuteistas už įsipareigojimų, susijusių su mokesčių, įskaitant </w:t>
            </w:r>
            <w:r w:rsidRPr="00433A42">
              <w:rPr>
                <w:rFonts w:ascii="Arial" w:hAnsi="Arial" w:cs="Arial"/>
                <w:sz w:val="20"/>
                <w:szCs w:val="20"/>
                <w:lang w:eastAsia="en-US"/>
              </w:rPr>
              <w:lastRenderedPageBreak/>
              <w:t xml:space="preserve">socialinio draudimo įmokas, mokėjimu, nevykdymą pagal šalies, kurioje registruotas tiekėjas, ar šalies, kurioje yra perkančioji organizacija, reikalavimus, kaip tai apibrėžta VPĮ 46 straipsnio 2 dalies 1 ir 3 punktuose, arba </w:t>
            </w:r>
            <w:r w:rsidR="00812754" w:rsidRPr="00433A42">
              <w:rPr>
                <w:rFonts w:ascii="Arial" w:hAnsi="Arial" w:cs="Arial"/>
                <w:sz w:val="20"/>
                <w:szCs w:val="20"/>
                <w:lang w:eastAsia="en-US"/>
              </w:rPr>
              <w:t>Perkančioji organizacija</w:t>
            </w:r>
            <w:r w:rsidRPr="00433A42">
              <w:rPr>
                <w:rFonts w:ascii="Arial" w:hAnsi="Arial" w:cs="Arial"/>
                <w:sz w:val="20"/>
                <w:szCs w:val="20"/>
                <w:lang w:eastAsia="en-US"/>
              </w:rPr>
              <w:t xml:space="preserve"> turi kitų įrodymų apie šių įsipareigojimų nevykdymą. </w:t>
            </w:r>
          </w:p>
          <w:p w14:paraId="737FD910" w14:textId="77777777" w:rsidR="0023673F" w:rsidRPr="00433A42" w:rsidRDefault="0023673F" w:rsidP="00F464AE">
            <w:pPr>
              <w:pStyle w:val="NoSpacing"/>
              <w:jc w:val="both"/>
              <w:rPr>
                <w:rFonts w:ascii="Arial" w:hAnsi="Arial" w:cs="Arial"/>
                <w:b/>
                <w:bCs/>
                <w:sz w:val="20"/>
                <w:szCs w:val="20"/>
                <w:lang w:eastAsia="en-US"/>
              </w:rPr>
            </w:pPr>
          </w:p>
          <w:p w14:paraId="0AB733AD" w14:textId="77777777" w:rsidR="0023673F" w:rsidRPr="00433A42" w:rsidRDefault="0023673F" w:rsidP="00F464AE">
            <w:pPr>
              <w:pStyle w:val="NoSpacing"/>
              <w:jc w:val="both"/>
              <w:rPr>
                <w:rFonts w:ascii="Arial" w:hAnsi="Arial" w:cs="Arial"/>
                <w:b/>
                <w:bCs/>
                <w:sz w:val="20"/>
                <w:szCs w:val="20"/>
                <w:lang w:eastAsia="en-US"/>
              </w:rPr>
            </w:pPr>
            <w:r w:rsidRPr="00433A42">
              <w:rPr>
                <w:rFonts w:ascii="Arial" w:hAnsi="Arial" w:cs="Arial"/>
                <w:bCs/>
                <w:sz w:val="20"/>
                <w:szCs w:val="20"/>
                <w:lang w:eastAsia="en-US"/>
              </w:rPr>
              <w:t>Laikoma, kad tiekėjas nuteistas už aukščiau nurodytą nusikalstamą veiką, kai dėl:</w:t>
            </w:r>
          </w:p>
          <w:p w14:paraId="314626E0" w14:textId="77777777" w:rsidR="0023673F" w:rsidRPr="00433A42" w:rsidRDefault="0023673F" w:rsidP="00F464AE">
            <w:pPr>
              <w:pStyle w:val="NoSpacing"/>
              <w:jc w:val="both"/>
              <w:rPr>
                <w:rFonts w:ascii="Arial" w:hAnsi="Arial" w:cs="Arial"/>
                <w:b/>
                <w:bCs/>
                <w:sz w:val="20"/>
                <w:szCs w:val="20"/>
                <w:lang w:eastAsia="en-US"/>
              </w:rPr>
            </w:pPr>
            <w:r w:rsidRPr="00433A42">
              <w:rPr>
                <w:rFonts w:ascii="Arial" w:hAnsi="Arial" w:cs="Arial"/>
                <w:bCs/>
                <w:sz w:val="20"/>
                <w:szCs w:val="20"/>
                <w:lang w:eastAsia="en-US"/>
              </w:rPr>
              <w:t>1) tiekėjo, kuris yra fizinis asmuo, per pastaruosius 5 metus buvo priimtas ir įsiteisėjęs apkaltinamasis teismo nuosprendis ir šis asmuo turi neišnykusį ar nepanaikintą teistumą;</w:t>
            </w:r>
          </w:p>
          <w:p w14:paraId="6B4E2D99" w14:textId="77777777" w:rsidR="0023673F" w:rsidRPr="00433A42" w:rsidRDefault="0023673F" w:rsidP="00F464AE">
            <w:pPr>
              <w:pStyle w:val="NoSpacing"/>
              <w:jc w:val="both"/>
              <w:rPr>
                <w:rFonts w:ascii="Arial" w:hAnsi="Arial" w:cs="Arial"/>
                <w:b/>
                <w:bCs/>
                <w:sz w:val="20"/>
                <w:szCs w:val="20"/>
                <w:lang w:eastAsia="en-US"/>
              </w:rPr>
            </w:pPr>
            <w:r w:rsidRPr="00433A42">
              <w:rPr>
                <w:rFonts w:ascii="Arial" w:hAnsi="Arial" w:cs="Arial"/>
                <w:bCs/>
                <w:sz w:val="20"/>
                <w:szCs w:val="20"/>
                <w:lang w:eastAsia="en-U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313838B3" w14:textId="77777777" w:rsidR="0023673F" w:rsidRPr="00433A42" w:rsidRDefault="0023673F" w:rsidP="00F464AE">
            <w:pPr>
              <w:pStyle w:val="NoSpacing"/>
              <w:jc w:val="both"/>
              <w:rPr>
                <w:rFonts w:ascii="Arial" w:hAnsi="Arial" w:cs="Arial"/>
                <w:b/>
                <w:bCs/>
                <w:sz w:val="20"/>
                <w:szCs w:val="20"/>
                <w:lang w:eastAsia="en-US"/>
              </w:rPr>
            </w:pPr>
          </w:p>
          <w:p w14:paraId="54E3F714" w14:textId="77777777" w:rsidR="0023673F" w:rsidRPr="00433A42" w:rsidRDefault="0023673F" w:rsidP="00F464AE">
            <w:pPr>
              <w:pStyle w:val="NoSpacing"/>
              <w:jc w:val="both"/>
              <w:rPr>
                <w:rFonts w:ascii="Arial" w:hAnsi="Arial" w:cs="Arial"/>
                <w:b/>
                <w:bCs/>
                <w:sz w:val="20"/>
                <w:szCs w:val="20"/>
                <w:lang w:eastAsia="en-US"/>
              </w:rPr>
            </w:pPr>
            <w:r w:rsidRPr="00433A42">
              <w:rPr>
                <w:rFonts w:ascii="Arial" w:hAnsi="Arial" w:cs="Arial"/>
                <w:bCs/>
                <w:sz w:val="20"/>
                <w:szCs w:val="20"/>
                <w:lang w:eastAsia="en-US"/>
              </w:rPr>
              <w:t>Tačiau ši nuostata netaikoma, jeigu:</w:t>
            </w:r>
          </w:p>
          <w:p w14:paraId="488AA21E" w14:textId="77777777" w:rsidR="0023673F" w:rsidRPr="00433A42" w:rsidRDefault="0023673F" w:rsidP="00F464AE">
            <w:pPr>
              <w:pStyle w:val="NoSpacing"/>
              <w:jc w:val="both"/>
              <w:rPr>
                <w:rFonts w:ascii="Arial" w:hAnsi="Arial" w:cs="Arial"/>
                <w:b/>
                <w:bCs/>
                <w:sz w:val="20"/>
                <w:szCs w:val="20"/>
                <w:lang w:eastAsia="en-US"/>
              </w:rPr>
            </w:pPr>
            <w:r w:rsidRPr="00433A42">
              <w:rPr>
                <w:rFonts w:ascii="Arial" w:hAnsi="Arial" w:cs="Arial"/>
                <w:bCs/>
                <w:sz w:val="20"/>
                <w:szCs w:val="20"/>
                <w:lang w:eastAsia="en-US"/>
              </w:rPr>
              <w:t>1) tiekėjas yra įsipareigojęs sumokėti mokesčius, įskaitant socialinio draudimo įmokas ir dėl to laikomas jau įvykdžiusiu šioje dalyje nurodytus įsipareigojimus;</w:t>
            </w:r>
          </w:p>
          <w:p w14:paraId="097A294D" w14:textId="77777777" w:rsidR="0023673F" w:rsidRPr="00433A42" w:rsidRDefault="0023673F" w:rsidP="00F464AE">
            <w:pPr>
              <w:pStyle w:val="NoSpacing"/>
              <w:jc w:val="both"/>
              <w:rPr>
                <w:rFonts w:ascii="Arial" w:hAnsi="Arial" w:cs="Arial"/>
                <w:b/>
                <w:bCs/>
                <w:sz w:val="20"/>
                <w:szCs w:val="20"/>
                <w:lang w:eastAsia="en-US"/>
              </w:rPr>
            </w:pPr>
            <w:r w:rsidRPr="00433A42">
              <w:rPr>
                <w:rFonts w:ascii="Arial" w:hAnsi="Arial" w:cs="Arial"/>
                <w:bCs/>
                <w:sz w:val="20"/>
                <w:szCs w:val="20"/>
                <w:lang w:eastAsia="en-US"/>
              </w:rPr>
              <w:t>2) įsiskolinimo suma neviršija 50 Eur (penkiasdešimt eurų);</w:t>
            </w:r>
          </w:p>
          <w:p w14:paraId="2E8F1EA1" w14:textId="77777777" w:rsidR="0023673F" w:rsidRPr="00433A42" w:rsidRDefault="0023673F" w:rsidP="00F464AE">
            <w:pPr>
              <w:tabs>
                <w:tab w:val="left" w:pos="567"/>
              </w:tabs>
              <w:spacing w:before="60" w:after="60"/>
              <w:jc w:val="both"/>
              <w:rPr>
                <w:rFonts w:ascii="Arial" w:hAnsi="Arial" w:cs="Arial"/>
                <w:bCs/>
                <w:iCs/>
                <w:sz w:val="20"/>
                <w:szCs w:val="20"/>
              </w:rPr>
            </w:pPr>
            <w:r w:rsidRPr="00433A42">
              <w:rPr>
                <w:rFonts w:ascii="Arial" w:hAnsi="Arial" w:cs="Arial"/>
                <w:bCs/>
                <w:sz w:val="20"/>
                <w:szCs w:val="20"/>
                <w:lang w:eastAsia="en-US"/>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608" w:type="pct"/>
          </w:tcPr>
          <w:p w14:paraId="4396CE0B" w14:textId="77777777" w:rsidR="0023673F" w:rsidRPr="00433A42" w:rsidRDefault="0023673F" w:rsidP="00F464AE">
            <w:pPr>
              <w:tabs>
                <w:tab w:val="left" w:pos="459"/>
              </w:tabs>
              <w:ind w:firstLine="3"/>
              <w:contextualSpacing/>
              <w:jc w:val="both"/>
              <w:rPr>
                <w:rFonts w:ascii="Arial" w:hAnsi="Arial" w:cs="Arial"/>
                <w:color w:val="000000"/>
                <w:sz w:val="20"/>
                <w:szCs w:val="20"/>
              </w:rPr>
            </w:pPr>
            <w:r w:rsidRPr="00433A42">
              <w:rPr>
                <w:rFonts w:ascii="Arial" w:hAnsi="Arial" w:cs="Arial"/>
                <w:color w:val="000000"/>
                <w:sz w:val="20"/>
                <w:szCs w:val="20"/>
              </w:rPr>
              <w:lastRenderedPageBreak/>
              <w:t xml:space="preserve">Su </w:t>
            </w:r>
            <w:r w:rsidRPr="00433A42">
              <w:rPr>
                <w:rFonts w:ascii="Arial" w:hAnsi="Arial" w:cs="Arial"/>
                <w:sz w:val="20"/>
                <w:szCs w:val="20"/>
              </w:rPr>
              <w:t xml:space="preserve">Pasiūlymu </w:t>
            </w:r>
            <w:r w:rsidRPr="00433A42">
              <w:rPr>
                <w:rFonts w:ascii="Arial" w:hAnsi="Arial" w:cs="Arial"/>
                <w:color w:val="000000"/>
                <w:sz w:val="20"/>
                <w:szCs w:val="20"/>
              </w:rPr>
              <w:t>pateikiamas tik EBVPD.</w:t>
            </w:r>
          </w:p>
          <w:p w14:paraId="0B6B67BF" w14:textId="77777777" w:rsidR="0023673F" w:rsidRPr="00433A42" w:rsidRDefault="0023673F" w:rsidP="00F464AE">
            <w:pPr>
              <w:tabs>
                <w:tab w:val="left" w:pos="459"/>
              </w:tabs>
              <w:ind w:firstLine="3"/>
              <w:contextualSpacing/>
              <w:jc w:val="both"/>
              <w:rPr>
                <w:rFonts w:ascii="Arial" w:hAnsi="Arial" w:cs="Arial"/>
                <w:color w:val="000000"/>
                <w:sz w:val="20"/>
                <w:szCs w:val="20"/>
              </w:rPr>
            </w:pPr>
          </w:p>
          <w:p w14:paraId="3277C582" w14:textId="5E169243" w:rsidR="0023673F" w:rsidRPr="00433A42" w:rsidRDefault="00812754" w:rsidP="00F464AE">
            <w:pPr>
              <w:tabs>
                <w:tab w:val="left" w:pos="459"/>
              </w:tabs>
              <w:ind w:firstLine="3"/>
              <w:contextualSpacing/>
              <w:jc w:val="both"/>
              <w:rPr>
                <w:rFonts w:ascii="Arial" w:hAnsi="Arial" w:cs="Arial"/>
                <w:color w:val="000000"/>
                <w:sz w:val="20"/>
                <w:szCs w:val="20"/>
              </w:rPr>
            </w:pPr>
            <w:r w:rsidRPr="00433A42">
              <w:rPr>
                <w:rFonts w:ascii="Arial" w:hAnsi="Arial" w:cs="Arial"/>
                <w:color w:val="000000"/>
                <w:sz w:val="20"/>
                <w:szCs w:val="20"/>
              </w:rPr>
              <w:lastRenderedPageBreak/>
              <w:t>Perkančiajai organizacijai</w:t>
            </w:r>
            <w:r w:rsidR="0023673F" w:rsidRPr="00433A42">
              <w:rPr>
                <w:rFonts w:ascii="Arial" w:hAnsi="Arial" w:cs="Arial"/>
                <w:color w:val="000000"/>
                <w:sz w:val="20"/>
                <w:szCs w:val="20"/>
              </w:rPr>
              <w:t xml:space="preserve"> pareikalavus, Tiekėjas pateikia:</w:t>
            </w:r>
          </w:p>
          <w:p w14:paraId="37E0CBC4" w14:textId="77777777" w:rsidR="0023673F" w:rsidRPr="00433A42" w:rsidRDefault="0023673F" w:rsidP="00F464AE">
            <w:pPr>
              <w:jc w:val="both"/>
              <w:rPr>
                <w:rFonts w:ascii="Arial" w:eastAsia="Yu Mincho" w:hAnsi="Arial" w:cs="Arial"/>
                <w:b/>
                <w:bCs/>
                <w:sz w:val="20"/>
                <w:szCs w:val="20"/>
              </w:rPr>
            </w:pPr>
            <w:r w:rsidRPr="00433A42">
              <w:rPr>
                <w:rFonts w:ascii="Arial" w:eastAsia="Yu Mincho" w:hAnsi="Arial" w:cs="Arial"/>
                <w:sz w:val="20"/>
                <w:szCs w:val="20"/>
              </w:rPr>
              <w:t>1) Dėl įsipareigojimų, susijusių su mokesčių mokėjimu, įvykdymo Lietuvoje įsteigti subjektai pateikia:</w:t>
            </w:r>
          </w:p>
          <w:p w14:paraId="45F5F93E" w14:textId="77777777" w:rsidR="0023673F" w:rsidRPr="00433A42" w:rsidRDefault="0023673F" w:rsidP="00F464AE">
            <w:pPr>
              <w:jc w:val="both"/>
              <w:rPr>
                <w:rFonts w:ascii="Arial" w:eastAsia="Yu Mincho" w:hAnsi="Arial" w:cs="Arial"/>
                <w:b/>
                <w:bCs/>
                <w:sz w:val="20"/>
                <w:szCs w:val="20"/>
              </w:rPr>
            </w:pPr>
          </w:p>
          <w:p w14:paraId="08678D9A" w14:textId="77777777" w:rsidR="0023673F" w:rsidRPr="00433A42" w:rsidRDefault="0023673F" w:rsidP="000E1525">
            <w:pPr>
              <w:numPr>
                <w:ilvl w:val="0"/>
                <w:numId w:val="17"/>
              </w:numPr>
              <w:spacing w:after="160" w:line="276" w:lineRule="auto"/>
              <w:jc w:val="both"/>
              <w:rPr>
                <w:rFonts w:ascii="Arial" w:eastAsia="Yu Mincho" w:hAnsi="Arial" w:cs="Arial"/>
                <w:sz w:val="20"/>
                <w:szCs w:val="20"/>
              </w:rPr>
            </w:pPr>
            <w:r w:rsidRPr="00433A42">
              <w:rPr>
                <w:rFonts w:ascii="Arial" w:eastAsia="Yu Mincho" w:hAnsi="Arial" w:cs="Arial"/>
                <w:sz w:val="20"/>
                <w:szCs w:val="20"/>
              </w:rPr>
              <w:t>išrašą iš teismo sprendimo (jei toks yra) arba Valstybinės mokesčių inspekcijos prie Lietuvos Respublikos finansų ministerijos išduotą dokumentą</w:t>
            </w:r>
          </w:p>
          <w:p w14:paraId="07B00AC4" w14:textId="77777777" w:rsidR="0023673F" w:rsidRPr="00433A42" w:rsidRDefault="0023673F" w:rsidP="000E1525">
            <w:pPr>
              <w:numPr>
                <w:ilvl w:val="0"/>
                <w:numId w:val="16"/>
              </w:numPr>
              <w:spacing w:after="160" w:line="276" w:lineRule="auto"/>
              <w:jc w:val="both"/>
              <w:rPr>
                <w:rFonts w:ascii="Arial" w:eastAsia="Yu Mincho" w:hAnsi="Arial" w:cs="Arial"/>
                <w:sz w:val="20"/>
                <w:szCs w:val="20"/>
              </w:rPr>
            </w:pPr>
            <w:r w:rsidRPr="00433A42">
              <w:rPr>
                <w:rFonts w:ascii="Arial" w:eastAsia="Yu Mincho" w:hAnsi="Arial" w:cs="Arial"/>
                <w:sz w:val="20"/>
                <w:szCs w:val="20"/>
              </w:rPr>
              <w:t>arba valstybės įmonės Registrų centro Lietuvos Respublikos Vyriausybės nustatyta tvarka išduotą dokumentą, patvirtinantį jungtinius kompetentingų institucijų tvarkomus duomenis.</w:t>
            </w:r>
          </w:p>
          <w:p w14:paraId="0799AF10" w14:textId="77777777" w:rsidR="0023673F" w:rsidRPr="00433A42" w:rsidRDefault="0023673F" w:rsidP="00F464AE">
            <w:pPr>
              <w:jc w:val="both"/>
              <w:rPr>
                <w:rFonts w:ascii="Arial" w:eastAsia="Yu Mincho" w:hAnsi="Arial" w:cs="Arial"/>
                <w:sz w:val="20"/>
                <w:szCs w:val="20"/>
              </w:rPr>
            </w:pPr>
          </w:p>
          <w:p w14:paraId="2DDDB295" w14:textId="77777777" w:rsidR="0023673F" w:rsidRPr="00433A42" w:rsidRDefault="0023673F" w:rsidP="00F464AE">
            <w:pPr>
              <w:jc w:val="both"/>
              <w:rPr>
                <w:rFonts w:ascii="Arial" w:eastAsia="Yu Mincho" w:hAnsi="Arial" w:cs="Arial"/>
                <w:sz w:val="20"/>
                <w:szCs w:val="20"/>
              </w:rPr>
            </w:pPr>
            <w:r w:rsidRPr="00433A42">
              <w:rPr>
                <w:rFonts w:ascii="Arial" w:eastAsia="Yu Mincho" w:hAnsi="Arial" w:cs="Arial"/>
                <w:sz w:val="20"/>
                <w:szCs w:val="20"/>
              </w:rPr>
              <w:t>Iš ne Lietuvoje įsteigtų subjektų reikalaujama:</w:t>
            </w:r>
          </w:p>
          <w:p w14:paraId="2D18D9B1" w14:textId="77777777" w:rsidR="0023673F" w:rsidRPr="00433A42" w:rsidRDefault="0023673F" w:rsidP="000E1525">
            <w:pPr>
              <w:numPr>
                <w:ilvl w:val="0"/>
                <w:numId w:val="18"/>
              </w:numPr>
              <w:spacing w:after="160" w:line="276" w:lineRule="auto"/>
              <w:ind w:left="314"/>
              <w:jc w:val="both"/>
              <w:rPr>
                <w:rFonts w:ascii="Arial" w:eastAsia="Yu Mincho" w:hAnsi="Arial" w:cs="Arial"/>
                <w:b/>
                <w:bCs/>
                <w:sz w:val="20"/>
                <w:szCs w:val="20"/>
              </w:rPr>
            </w:pPr>
            <w:r w:rsidRPr="00433A42">
              <w:rPr>
                <w:rFonts w:ascii="Arial" w:eastAsia="Yu Mincho" w:hAnsi="Arial" w:cs="Arial"/>
                <w:sz w:val="20"/>
                <w:szCs w:val="20"/>
              </w:rPr>
              <w:t>atitinkamos užsienio šalies institucijos dokumento</w:t>
            </w:r>
            <w:r w:rsidRPr="00433A42">
              <w:rPr>
                <w:rFonts w:ascii="Arial" w:eastAsia="Yu Mincho" w:hAnsi="Arial" w:cs="Arial"/>
                <w:sz w:val="20"/>
                <w:szCs w:val="20"/>
                <w:vertAlign w:val="superscript"/>
              </w:rPr>
              <w:footnoteReference w:id="3"/>
            </w:r>
            <w:r w:rsidRPr="00433A42">
              <w:rPr>
                <w:rFonts w:ascii="Arial" w:eastAsia="Yu Mincho" w:hAnsi="Arial" w:cs="Arial"/>
                <w:sz w:val="20"/>
                <w:szCs w:val="20"/>
              </w:rPr>
              <w:t>.</w:t>
            </w:r>
          </w:p>
          <w:p w14:paraId="2D6433CB" w14:textId="77777777" w:rsidR="0023673F" w:rsidRPr="00433A42" w:rsidRDefault="0023673F" w:rsidP="00F464AE">
            <w:pPr>
              <w:jc w:val="both"/>
              <w:rPr>
                <w:rFonts w:ascii="Arial" w:eastAsia="Yu Mincho" w:hAnsi="Arial" w:cs="Arial"/>
                <w:sz w:val="20"/>
                <w:szCs w:val="20"/>
              </w:rPr>
            </w:pPr>
          </w:p>
          <w:p w14:paraId="7823BA13" w14:textId="60406A0F" w:rsidR="0023673F" w:rsidRPr="00433A42" w:rsidRDefault="0023673F" w:rsidP="00F464AE">
            <w:pPr>
              <w:jc w:val="both"/>
              <w:rPr>
                <w:rFonts w:ascii="Arial" w:eastAsia="Yu Mincho" w:hAnsi="Arial" w:cs="Arial"/>
                <w:i/>
                <w:iCs/>
                <w:color w:val="000000"/>
                <w:sz w:val="20"/>
                <w:szCs w:val="20"/>
              </w:rPr>
            </w:pPr>
            <w:r w:rsidRPr="00433A42">
              <w:rPr>
                <w:rFonts w:ascii="Arial" w:eastAsia="Yu Mincho" w:hAnsi="Arial" w:cs="Arial"/>
                <w:sz w:val="20"/>
                <w:szCs w:val="20"/>
              </w:rPr>
              <w:t xml:space="preserve">Nurodyti dokumentai turi būti  išduoti ne anksčiau kaip 120 dienų iki </w:t>
            </w:r>
            <w:r w:rsidRPr="00433A42">
              <w:rPr>
                <w:rFonts w:ascii="Arial" w:hAnsi="Arial" w:cs="Arial"/>
                <w:i/>
                <w:iCs/>
                <w:sz w:val="20"/>
                <w:szCs w:val="20"/>
              </w:rPr>
              <w:t xml:space="preserve">tos dienos, kai tiekėjas </w:t>
            </w:r>
            <w:r w:rsidR="00812754" w:rsidRPr="00433A42">
              <w:rPr>
                <w:rFonts w:ascii="Arial" w:hAnsi="Arial" w:cs="Arial"/>
                <w:i/>
                <w:iCs/>
                <w:sz w:val="20"/>
                <w:szCs w:val="20"/>
              </w:rPr>
              <w:t>Perkančiosios organizacijos</w:t>
            </w:r>
            <w:r w:rsidRPr="00433A42">
              <w:rPr>
                <w:rFonts w:ascii="Arial" w:hAnsi="Arial" w:cs="Arial"/>
                <w:i/>
                <w:iCs/>
                <w:sz w:val="20"/>
                <w:szCs w:val="20"/>
              </w:rPr>
              <w:t xml:space="preserve"> prašymu turės pateikti pašalinimo pagrindų nebuvimą patvirtinančius dok</w:t>
            </w:r>
            <w:r w:rsidRPr="00433A42">
              <w:rPr>
                <w:rFonts w:ascii="Arial" w:hAnsi="Arial" w:cs="Arial"/>
                <w:sz w:val="20"/>
                <w:szCs w:val="20"/>
              </w:rPr>
              <w:t>umentus</w:t>
            </w:r>
            <w:r w:rsidRPr="00433A42">
              <w:rPr>
                <w:rFonts w:ascii="Arial" w:eastAsia="Yu Mincho" w:hAnsi="Arial" w:cs="Arial"/>
                <w:sz w:val="20"/>
                <w:szCs w:val="20"/>
              </w:rPr>
              <w:t xml:space="preserve">. </w:t>
            </w:r>
            <w:r w:rsidRPr="00433A42">
              <w:rPr>
                <w:rFonts w:ascii="Arial" w:eastAsia="Yu Mincho" w:hAnsi="Arial" w:cs="Arial"/>
                <w:b/>
                <w:bCs/>
                <w:i/>
                <w:iCs/>
                <w:sz w:val="20"/>
                <w:szCs w:val="20"/>
              </w:rPr>
              <w:t>Pavyzdys</w:t>
            </w:r>
            <w:r w:rsidRPr="00433A42">
              <w:rPr>
                <w:rFonts w:ascii="Arial" w:eastAsia="Yu Mincho" w:hAnsi="Arial" w:cs="Arial"/>
                <w:i/>
                <w:iCs/>
                <w:sz w:val="20"/>
                <w:szCs w:val="20"/>
              </w:rPr>
              <w:t xml:space="preserve">: Jeigu </w:t>
            </w:r>
            <w:r w:rsidR="00812754" w:rsidRPr="00433A42">
              <w:rPr>
                <w:rFonts w:ascii="Arial" w:eastAsia="Yu Mincho" w:hAnsi="Arial" w:cs="Arial"/>
                <w:i/>
                <w:iCs/>
                <w:sz w:val="20"/>
                <w:szCs w:val="20"/>
              </w:rPr>
              <w:t>Perkančioji organizacija</w:t>
            </w:r>
            <w:r w:rsidRPr="00433A42">
              <w:rPr>
                <w:rFonts w:ascii="Arial" w:eastAsia="Yu Mincho" w:hAnsi="Arial" w:cs="Arial"/>
                <w:i/>
                <w:iCs/>
                <w:sz w:val="20"/>
                <w:szCs w:val="20"/>
              </w:rPr>
              <w:t xml:space="preserve"> </w:t>
            </w:r>
            <w:r w:rsidRPr="00433A42">
              <w:rPr>
                <w:rFonts w:ascii="Arial" w:eastAsia="Yu Mincho" w:hAnsi="Arial" w:cs="Arial"/>
                <w:i/>
                <w:iCs/>
                <w:color w:val="000000"/>
                <w:sz w:val="20"/>
                <w:szCs w:val="20"/>
              </w:rPr>
              <w:t xml:space="preserve">2022-10-10 kreipėsi į tiekėją prašydama iki 2022-10-14 pateikti įrodančius dokumentus, jie turi būti išduoti ne anksčiau kaip 120 dienų, jas skaičiuojant atgal nuo 2022-10-14. </w:t>
            </w:r>
          </w:p>
          <w:p w14:paraId="0DA6681C" w14:textId="77777777" w:rsidR="0023673F" w:rsidRPr="00433A42" w:rsidRDefault="0023673F" w:rsidP="00F464AE">
            <w:pPr>
              <w:jc w:val="both"/>
              <w:rPr>
                <w:rFonts w:ascii="Arial" w:eastAsia="Yu Mincho" w:hAnsi="Arial" w:cs="Arial"/>
                <w:i/>
                <w:iCs/>
                <w:color w:val="7030A0"/>
                <w:sz w:val="20"/>
                <w:szCs w:val="20"/>
              </w:rPr>
            </w:pPr>
          </w:p>
          <w:p w14:paraId="43F4C1BA" w14:textId="77777777" w:rsidR="0023673F" w:rsidRPr="00433A42" w:rsidRDefault="0023673F" w:rsidP="00F464AE">
            <w:pPr>
              <w:jc w:val="both"/>
              <w:rPr>
                <w:rFonts w:ascii="Arial" w:eastAsia="Yu Mincho" w:hAnsi="Arial" w:cs="Arial"/>
                <w:b/>
                <w:bCs/>
                <w:sz w:val="20"/>
                <w:szCs w:val="20"/>
              </w:rPr>
            </w:pPr>
            <w:r w:rsidRPr="00433A42">
              <w:rPr>
                <w:rFonts w:ascii="Arial" w:eastAsia="Yu Mincho" w:hAnsi="Arial" w:cs="Arial"/>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FB8E852" w14:textId="77777777" w:rsidR="0023673F" w:rsidRPr="00433A42" w:rsidRDefault="0023673F" w:rsidP="00F464AE">
            <w:pPr>
              <w:jc w:val="both"/>
              <w:rPr>
                <w:rFonts w:ascii="Arial" w:eastAsia="Yu Mincho" w:hAnsi="Arial" w:cs="Arial"/>
                <w:b/>
                <w:bCs/>
                <w:sz w:val="20"/>
                <w:szCs w:val="20"/>
              </w:rPr>
            </w:pPr>
          </w:p>
          <w:p w14:paraId="13B54CE9" w14:textId="77777777" w:rsidR="0023673F" w:rsidRPr="00433A42" w:rsidRDefault="0023673F" w:rsidP="00F464AE">
            <w:pPr>
              <w:jc w:val="both"/>
              <w:rPr>
                <w:rFonts w:ascii="Arial" w:eastAsia="Yu Mincho" w:hAnsi="Arial" w:cs="Arial"/>
                <w:b/>
                <w:bCs/>
                <w:sz w:val="20"/>
                <w:szCs w:val="20"/>
              </w:rPr>
            </w:pPr>
            <w:r w:rsidRPr="00433A42">
              <w:rPr>
                <w:rFonts w:ascii="Arial" w:eastAsia="Yu Mincho" w:hAnsi="Arial" w:cs="Arial"/>
                <w:bCs/>
                <w:sz w:val="20"/>
                <w:szCs w:val="20"/>
              </w:rPr>
              <w:t>2) Dėl įsipareigojimų, susijusių su socialinio draudimo įmokų mokėjimu, įvykdymo i</w:t>
            </w:r>
            <w:r w:rsidRPr="00433A42">
              <w:rPr>
                <w:rFonts w:ascii="Arial" w:eastAsia="Yu Mincho" w:hAnsi="Arial" w:cs="Arial"/>
                <w:sz w:val="20"/>
                <w:szCs w:val="20"/>
              </w:rPr>
              <w:t xml:space="preserve">š Lietuvoje įsteigtų subjektų </w:t>
            </w:r>
            <w:r w:rsidRPr="00433A42">
              <w:rPr>
                <w:rFonts w:ascii="Arial" w:eastAsia="Yu Mincho" w:hAnsi="Arial" w:cs="Arial"/>
                <w:bCs/>
                <w:sz w:val="20"/>
                <w:szCs w:val="20"/>
              </w:rPr>
              <w:t>prašoma:</w:t>
            </w:r>
          </w:p>
          <w:p w14:paraId="2D54462F" w14:textId="2F133427" w:rsidR="0023673F" w:rsidRPr="00433A42" w:rsidRDefault="0023673F" w:rsidP="00F464AE">
            <w:pPr>
              <w:jc w:val="both"/>
              <w:rPr>
                <w:rFonts w:ascii="Arial" w:eastAsia="Yu Mincho" w:hAnsi="Arial" w:cs="Arial"/>
                <w:bCs/>
                <w:sz w:val="20"/>
                <w:szCs w:val="20"/>
              </w:rPr>
            </w:pPr>
            <w:r w:rsidRPr="00433A42">
              <w:rPr>
                <w:rFonts w:ascii="Arial" w:eastAsia="Yu Mincho" w:hAnsi="Arial" w:cs="Arial"/>
                <w:bCs/>
                <w:sz w:val="20"/>
                <w:szCs w:val="20"/>
              </w:rPr>
              <w:t xml:space="preserve">2.1) Jeigu tiekėjas yra juridinis asmuo, registruotas Lietuvos Respublikoje, iš jo nereikalaujama pateikti jokių šį reikalavimą įrodančių dokumentų. </w:t>
            </w:r>
            <w:r w:rsidR="00812754" w:rsidRPr="00433A42">
              <w:rPr>
                <w:rFonts w:ascii="Arial" w:eastAsia="Yu Mincho" w:hAnsi="Arial" w:cs="Arial"/>
                <w:bCs/>
                <w:sz w:val="20"/>
                <w:szCs w:val="20"/>
              </w:rPr>
              <w:t>Perkančioji organizacija</w:t>
            </w:r>
            <w:r w:rsidRPr="00433A42">
              <w:rPr>
                <w:rFonts w:ascii="Arial" w:eastAsia="Yu Mincho" w:hAnsi="Arial" w:cs="Arial"/>
                <w:bCs/>
                <w:sz w:val="20"/>
                <w:szCs w:val="20"/>
              </w:rPr>
              <w:t xml:space="preserve"> savarankiškai patikrina duomenis nacionalinėje duomenų bazėje,  adresu </w:t>
            </w:r>
            <w:hyperlink r:id="rId14" w:history="1">
              <w:r w:rsidRPr="00433A42">
                <w:rPr>
                  <w:rFonts w:ascii="Arial" w:eastAsia="Yu Mincho" w:hAnsi="Arial" w:cs="Arial"/>
                  <w:bCs/>
                  <w:sz w:val="20"/>
                  <w:szCs w:val="20"/>
                  <w:u w:val="single"/>
                </w:rPr>
                <w:t>http://draudejai.sodra.lt/draudeju_viesi_duomenys/</w:t>
              </w:r>
            </w:hyperlink>
            <w:r w:rsidRPr="00433A42">
              <w:rPr>
                <w:rFonts w:ascii="Arial" w:eastAsia="Yu Mincho" w:hAnsi="Arial" w:cs="Arial"/>
                <w:bCs/>
                <w:sz w:val="20"/>
                <w:szCs w:val="20"/>
              </w:rPr>
              <w:t>.</w:t>
            </w:r>
          </w:p>
          <w:p w14:paraId="1515541D" w14:textId="77777777" w:rsidR="0023673F" w:rsidRPr="00433A42" w:rsidRDefault="0023673F" w:rsidP="00F464AE">
            <w:pPr>
              <w:jc w:val="both"/>
              <w:rPr>
                <w:rFonts w:ascii="Arial" w:eastAsia="Yu Mincho" w:hAnsi="Arial" w:cs="Arial"/>
                <w:b/>
                <w:bCs/>
                <w:sz w:val="20"/>
                <w:szCs w:val="20"/>
              </w:rPr>
            </w:pPr>
          </w:p>
          <w:p w14:paraId="6E48AA9C" w14:textId="23E17D40" w:rsidR="0023673F" w:rsidRPr="00433A42" w:rsidRDefault="0023673F" w:rsidP="00F464AE">
            <w:pPr>
              <w:jc w:val="both"/>
              <w:rPr>
                <w:rFonts w:ascii="Arial" w:eastAsia="Yu Mincho" w:hAnsi="Arial" w:cs="Arial"/>
                <w:sz w:val="20"/>
                <w:szCs w:val="20"/>
              </w:rPr>
            </w:pPr>
            <w:r w:rsidRPr="00433A42">
              <w:rPr>
                <w:rFonts w:ascii="Arial" w:eastAsia="Yu Mincho" w:hAnsi="Arial" w:cs="Arial"/>
                <w:sz w:val="20"/>
                <w:szCs w:val="20"/>
              </w:rPr>
              <w:t xml:space="preserve">Jeigu dėl Valstybinio socialinio draudimo fondo valdybos (toliau – „Sodra“) informacinės sistemos techninių trikdžių </w:t>
            </w:r>
            <w:r w:rsidR="00812754" w:rsidRPr="00433A42">
              <w:rPr>
                <w:rFonts w:ascii="Arial" w:eastAsia="Yu Mincho" w:hAnsi="Arial" w:cs="Arial"/>
                <w:sz w:val="20"/>
                <w:szCs w:val="20"/>
              </w:rPr>
              <w:t>Perkančioji organizacija</w:t>
            </w:r>
            <w:r w:rsidRPr="00433A42">
              <w:rPr>
                <w:rFonts w:ascii="Arial" w:eastAsia="Yu Mincho" w:hAnsi="Arial" w:cs="Arial"/>
                <w:sz w:val="20"/>
                <w:szCs w:val="20"/>
              </w:rPr>
              <w:t xml:space="preserve"> neturės galimybės patikrinti neatlygintinai prieinamų duomenų apie tiekėją (juridinį asmenį), jis turės teisę prašyti tiekėjo (juridinio asmens) pateikti išrašą iš teismo sprendimo (jei toks yra) arba „Sodros“ nustatyta tvarka </w:t>
            </w:r>
            <w:r w:rsidRPr="00433A42">
              <w:rPr>
                <w:rFonts w:ascii="Arial" w:eastAsia="Yu Mincho" w:hAnsi="Arial" w:cs="Arial"/>
                <w:sz w:val="20"/>
                <w:szCs w:val="20"/>
              </w:rPr>
              <w:lastRenderedPageBreak/>
              <w:t>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4C606D9" w14:textId="77777777" w:rsidR="0023673F" w:rsidRPr="00433A42" w:rsidRDefault="0023673F" w:rsidP="00F464AE">
            <w:pPr>
              <w:jc w:val="both"/>
              <w:rPr>
                <w:rFonts w:ascii="Arial" w:eastAsia="Yu Mincho" w:hAnsi="Arial" w:cs="Arial"/>
                <w:b/>
                <w:bCs/>
                <w:sz w:val="20"/>
                <w:szCs w:val="20"/>
              </w:rPr>
            </w:pPr>
          </w:p>
          <w:p w14:paraId="6C01AD7D" w14:textId="77777777" w:rsidR="0023673F" w:rsidRPr="00433A42" w:rsidRDefault="0023673F" w:rsidP="00F464AE">
            <w:pPr>
              <w:jc w:val="both"/>
              <w:rPr>
                <w:rFonts w:ascii="Arial" w:eastAsia="Yu Mincho" w:hAnsi="Arial" w:cs="Arial"/>
                <w:sz w:val="20"/>
                <w:szCs w:val="20"/>
              </w:rPr>
            </w:pPr>
            <w:r w:rsidRPr="00433A42">
              <w:rPr>
                <w:rFonts w:ascii="Arial" w:eastAsia="Yu Mincho" w:hAnsi="Arial" w:cs="Arial"/>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7697B97" w14:textId="77777777" w:rsidR="0023673F" w:rsidRPr="00433A42" w:rsidRDefault="0023673F" w:rsidP="00F464AE">
            <w:pPr>
              <w:jc w:val="both"/>
              <w:rPr>
                <w:rFonts w:ascii="Arial" w:eastAsia="Yu Mincho" w:hAnsi="Arial" w:cs="Arial"/>
                <w:b/>
                <w:bCs/>
                <w:sz w:val="20"/>
                <w:szCs w:val="20"/>
              </w:rPr>
            </w:pPr>
          </w:p>
          <w:p w14:paraId="44B707FA" w14:textId="77777777" w:rsidR="0023673F" w:rsidRPr="00433A42" w:rsidRDefault="0023673F" w:rsidP="00F464AE">
            <w:pPr>
              <w:jc w:val="both"/>
              <w:rPr>
                <w:rFonts w:ascii="Arial" w:eastAsia="Yu Mincho" w:hAnsi="Arial" w:cs="Arial"/>
                <w:sz w:val="20"/>
                <w:szCs w:val="20"/>
              </w:rPr>
            </w:pPr>
            <w:r w:rsidRPr="00433A42">
              <w:rPr>
                <w:rFonts w:ascii="Arial" w:eastAsia="Yu Mincho" w:hAnsi="Arial" w:cs="Arial"/>
                <w:sz w:val="20"/>
                <w:szCs w:val="20"/>
              </w:rPr>
              <w:t>Iš ne Lietuvoje įsteigtų subjektų reikalaujama:</w:t>
            </w:r>
          </w:p>
          <w:p w14:paraId="3CB9DD88" w14:textId="77777777" w:rsidR="0023673F" w:rsidRPr="00433A42" w:rsidRDefault="0023673F" w:rsidP="000E1525">
            <w:pPr>
              <w:numPr>
                <w:ilvl w:val="0"/>
                <w:numId w:val="18"/>
              </w:numPr>
              <w:spacing w:after="160" w:line="276" w:lineRule="auto"/>
              <w:ind w:left="314"/>
              <w:jc w:val="both"/>
              <w:rPr>
                <w:rFonts w:ascii="Arial" w:eastAsia="Yu Mincho" w:hAnsi="Arial" w:cs="Arial"/>
                <w:b/>
                <w:bCs/>
                <w:sz w:val="20"/>
                <w:szCs w:val="20"/>
              </w:rPr>
            </w:pPr>
            <w:r w:rsidRPr="00433A42">
              <w:rPr>
                <w:rFonts w:ascii="Arial" w:eastAsia="Yu Mincho" w:hAnsi="Arial" w:cs="Arial"/>
                <w:sz w:val="20"/>
                <w:szCs w:val="20"/>
              </w:rPr>
              <w:t>atitinkamos užsienio šalies kompetentingos institucijos dokumento</w:t>
            </w:r>
            <w:r w:rsidRPr="00433A42">
              <w:rPr>
                <w:rFonts w:ascii="Arial" w:eastAsia="Yu Mincho" w:hAnsi="Arial" w:cs="Arial"/>
                <w:sz w:val="20"/>
                <w:szCs w:val="20"/>
                <w:vertAlign w:val="superscript"/>
              </w:rPr>
              <w:footnoteReference w:id="4"/>
            </w:r>
            <w:r w:rsidRPr="00433A42">
              <w:rPr>
                <w:rFonts w:ascii="Arial" w:eastAsia="Yu Mincho" w:hAnsi="Arial" w:cs="Arial"/>
                <w:sz w:val="20"/>
                <w:szCs w:val="20"/>
              </w:rPr>
              <w:t>.</w:t>
            </w:r>
          </w:p>
          <w:p w14:paraId="417490D5" w14:textId="77777777" w:rsidR="0023673F" w:rsidRPr="00433A42" w:rsidRDefault="0023673F" w:rsidP="00F464AE">
            <w:pPr>
              <w:jc w:val="both"/>
              <w:rPr>
                <w:rFonts w:ascii="Arial" w:eastAsia="Yu Mincho" w:hAnsi="Arial" w:cs="Arial"/>
                <w:b/>
                <w:bCs/>
                <w:sz w:val="20"/>
                <w:szCs w:val="20"/>
              </w:rPr>
            </w:pPr>
          </w:p>
          <w:p w14:paraId="2FE520D5" w14:textId="64C8CFEC" w:rsidR="0023673F" w:rsidRPr="00433A42" w:rsidRDefault="0023673F" w:rsidP="00F464AE">
            <w:pPr>
              <w:jc w:val="both"/>
              <w:rPr>
                <w:rFonts w:ascii="Arial" w:eastAsia="Yu Mincho" w:hAnsi="Arial" w:cs="Arial"/>
                <w:i/>
                <w:iCs/>
                <w:color w:val="7030A0"/>
                <w:sz w:val="20"/>
                <w:szCs w:val="20"/>
              </w:rPr>
            </w:pPr>
            <w:r w:rsidRPr="00433A42">
              <w:rPr>
                <w:rFonts w:ascii="Arial" w:eastAsia="Yu Mincho" w:hAnsi="Arial" w:cs="Arial"/>
                <w:sz w:val="20"/>
                <w:szCs w:val="20"/>
              </w:rPr>
              <w:t xml:space="preserve">Nurodyti dokumentai turi būti  išduoti ne anksčiau kaip </w:t>
            </w:r>
            <w:r w:rsidRPr="00433A42">
              <w:rPr>
                <w:rFonts w:ascii="Arial" w:eastAsia="Yu Mincho" w:hAnsi="Arial" w:cs="Arial"/>
                <w:color w:val="000000" w:themeColor="text1"/>
                <w:sz w:val="20"/>
                <w:szCs w:val="20"/>
              </w:rPr>
              <w:t xml:space="preserve">120 dienų </w:t>
            </w:r>
            <w:r w:rsidRPr="00433A42">
              <w:rPr>
                <w:rFonts w:ascii="Arial" w:eastAsia="Yu Mincho" w:hAnsi="Arial" w:cs="Arial"/>
                <w:sz w:val="20"/>
                <w:szCs w:val="20"/>
              </w:rPr>
              <w:t xml:space="preserve">iki </w:t>
            </w:r>
            <w:r w:rsidRPr="00433A42">
              <w:rPr>
                <w:rFonts w:ascii="Arial" w:hAnsi="Arial" w:cs="Arial"/>
                <w:i/>
                <w:iCs/>
                <w:sz w:val="20"/>
                <w:szCs w:val="20"/>
              </w:rPr>
              <w:t xml:space="preserve">tos dienos, kai tiekėjas </w:t>
            </w:r>
            <w:r w:rsidR="00812754" w:rsidRPr="00433A42">
              <w:rPr>
                <w:rFonts w:ascii="Arial" w:hAnsi="Arial" w:cs="Arial"/>
                <w:i/>
                <w:iCs/>
                <w:sz w:val="20"/>
                <w:szCs w:val="20"/>
              </w:rPr>
              <w:t>Perkančiosios organizacijos</w:t>
            </w:r>
            <w:r w:rsidRPr="00433A42">
              <w:rPr>
                <w:rFonts w:ascii="Arial" w:hAnsi="Arial" w:cs="Arial"/>
                <w:i/>
                <w:iCs/>
                <w:sz w:val="20"/>
                <w:szCs w:val="20"/>
              </w:rPr>
              <w:t xml:space="preserve"> prašymu turės pateikti pašalinimo pagrindų nebuvimą patvirtinančius dok</w:t>
            </w:r>
            <w:r w:rsidRPr="00433A42">
              <w:rPr>
                <w:rFonts w:ascii="Arial" w:hAnsi="Arial" w:cs="Arial"/>
                <w:sz w:val="20"/>
                <w:szCs w:val="20"/>
              </w:rPr>
              <w:t>umentus</w:t>
            </w:r>
            <w:r w:rsidRPr="00433A42">
              <w:rPr>
                <w:rFonts w:ascii="Arial" w:eastAsia="Yu Mincho" w:hAnsi="Arial" w:cs="Arial"/>
                <w:sz w:val="20"/>
                <w:szCs w:val="20"/>
              </w:rPr>
              <w:t xml:space="preserve">. </w:t>
            </w:r>
            <w:r w:rsidRPr="00433A42">
              <w:rPr>
                <w:rFonts w:ascii="Arial" w:eastAsia="Yu Mincho" w:hAnsi="Arial" w:cs="Arial"/>
                <w:b/>
                <w:bCs/>
                <w:i/>
                <w:iCs/>
                <w:color w:val="000000"/>
                <w:sz w:val="20"/>
                <w:szCs w:val="20"/>
              </w:rPr>
              <w:t>Pavyzdys</w:t>
            </w:r>
            <w:r w:rsidRPr="00433A42">
              <w:rPr>
                <w:rFonts w:ascii="Arial" w:eastAsia="Yu Mincho" w:hAnsi="Arial" w:cs="Arial"/>
                <w:i/>
                <w:iCs/>
                <w:color w:val="000000"/>
                <w:sz w:val="20"/>
                <w:szCs w:val="20"/>
              </w:rPr>
              <w:t xml:space="preserve">: Jeigu </w:t>
            </w:r>
            <w:r w:rsidR="00812754" w:rsidRPr="00433A42">
              <w:rPr>
                <w:rFonts w:ascii="Arial" w:eastAsia="Yu Mincho" w:hAnsi="Arial" w:cs="Arial"/>
                <w:i/>
                <w:iCs/>
                <w:color w:val="000000"/>
                <w:sz w:val="20"/>
                <w:szCs w:val="20"/>
              </w:rPr>
              <w:t>Perkančioji organizacija</w:t>
            </w:r>
            <w:r w:rsidRPr="00433A42">
              <w:rPr>
                <w:rFonts w:ascii="Arial" w:eastAsia="Yu Mincho" w:hAnsi="Arial" w:cs="Arial"/>
                <w:i/>
                <w:iCs/>
                <w:color w:val="000000"/>
                <w:sz w:val="20"/>
                <w:szCs w:val="20"/>
              </w:rPr>
              <w:t xml:space="preserve"> 2022-10-10 kreipėsi į tiekėją prašydama iki 2022-10-14 pateikti įrodančius dokumentus, jie turi būti išduoti ne anksčiau kaip 120 dienų, jas skaičiuojant atgal nuo 2022-10-14.</w:t>
            </w:r>
          </w:p>
          <w:p w14:paraId="042962F9" w14:textId="77777777" w:rsidR="0023673F" w:rsidRPr="00433A42" w:rsidRDefault="0023673F" w:rsidP="00F464AE">
            <w:pPr>
              <w:tabs>
                <w:tab w:val="left" w:pos="587"/>
              </w:tabs>
              <w:contextualSpacing/>
              <w:jc w:val="both"/>
              <w:rPr>
                <w:rFonts w:ascii="Arial" w:hAnsi="Arial" w:cs="Arial"/>
                <w:b/>
                <w:sz w:val="20"/>
                <w:szCs w:val="20"/>
              </w:rPr>
            </w:pPr>
          </w:p>
          <w:p w14:paraId="42C6AAE5" w14:textId="77777777" w:rsidR="0023673F" w:rsidRPr="00433A42" w:rsidRDefault="0023673F" w:rsidP="00F464AE">
            <w:pPr>
              <w:tabs>
                <w:tab w:val="left" w:pos="587"/>
              </w:tabs>
              <w:contextualSpacing/>
              <w:jc w:val="both"/>
              <w:rPr>
                <w:rFonts w:ascii="Arial" w:hAnsi="Arial" w:cs="Arial"/>
                <w:b/>
                <w:sz w:val="20"/>
                <w:szCs w:val="20"/>
              </w:rPr>
            </w:pPr>
            <w:r w:rsidRPr="00433A42">
              <w:rPr>
                <w:rFonts w:ascii="Arial" w:hAnsi="Arial" w:cs="Arial"/>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23673F" w:rsidRPr="00433A42" w14:paraId="1C9A356C" w14:textId="77777777" w:rsidTr="46CB4B27">
        <w:tc>
          <w:tcPr>
            <w:tcW w:w="440" w:type="pct"/>
          </w:tcPr>
          <w:p w14:paraId="6C468F9C" w14:textId="77777777" w:rsidR="0023673F" w:rsidRPr="00433A42" w:rsidRDefault="0023673F" w:rsidP="00F464AE">
            <w:pPr>
              <w:tabs>
                <w:tab w:val="left" w:pos="567"/>
              </w:tabs>
              <w:spacing w:before="60" w:after="60"/>
              <w:jc w:val="center"/>
              <w:rPr>
                <w:rFonts w:ascii="Arial" w:hAnsi="Arial" w:cs="Arial"/>
                <w:bCs/>
                <w:sz w:val="20"/>
                <w:szCs w:val="20"/>
              </w:rPr>
            </w:pPr>
            <w:r w:rsidRPr="00433A42">
              <w:rPr>
                <w:rFonts w:ascii="Arial" w:hAnsi="Arial" w:cs="Arial"/>
                <w:bCs/>
                <w:sz w:val="20"/>
                <w:szCs w:val="20"/>
              </w:rPr>
              <w:lastRenderedPageBreak/>
              <w:t>3.</w:t>
            </w:r>
          </w:p>
        </w:tc>
        <w:tc>
          <w:tcPr>
            <w:tcW w:w="19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003C58" w14:textId="335E346C" w:rsidR="0023673F" w:rsidRPr="00433A42" w:rsidRDefault="0023673F" w:rsidP="46CB4B27">
            <w:pPr>
              <w:tabs>
                <w:tab w:val="left" w:pos="851"/>
              </w:tabs>
              <w:jc w:val="both"/>
              <w:rPr>
                <w:rFonts w:ascii="Arial" w:hAnsi="Arial" w:cs="Arial"/>
                <w:sz w:val="20"/>
                <w:szCs w:val="20"/>
              </w:rPr>
            </w:pPr>
            <w:r w:rsidRPr="46CB4B27">
              <w:rPr>
                <w:rFonts w:ascii="Arial" w:hAnsi="Arial" w:cs="Arial"/>
                <w:sz w:val="20"/>
                <w:szCs w:val="20"/>
              </w:rPr>
              <w:t xml:space="preserve">Tiekėjas su kitais tiekėjais yra sudaręs susitarimų, kuriais siekiama iškreipti konkurenciją atliekamame pirkime, ir </w:t>
            </w:r>
            <w:r w:rsidR="00812754" w:rsidRPr="46CB4B27">
              <w:rPr>
                <w:rFonts w:ascii="Arial" w:hAnsi="Arial" w:cs="Arial"/>
                <w:sz w:val="20"/>
                <w:szCs w:val="20"/>
              </w:rPr>
              <w:t>Perkančioji organizacija</w:t>
            </w:r>
            <w:r w:rsidR="60FAAE15" w:rsidRPr="46CB4B27">
              <w:rPr>
                <w:rFonts w:ascii="Arial" w:hAnsi="Arial" w:cs="Arial"/>
                <w:sz w:val="20"/>
                <w:szCs w:val="20"/>
              </w:rPr>
              <w:t xml:space="preserve"> </w:t>
            </w:r>
            <w:r w:rsidRPr="46CB4B27">
              <w:rPr>
                <w:rFonts w:ascii="Arial" w:hAnsi="Arial" w:cs="Arial"/>
                <w:sz w:val="20"/>
                <w:szCs w:val="20"/>
              </w:rPr>
              <w:t>dėl to turi įtikinamų duomenų.</w:t>
            </w:r>
          </w:p>
        </w:tc>
        <w:tc>
          <w:tcPr>
            <w:tcW w:w="2608" w:type="pct"/>
          </w:tcPr>
          <w:p w14:paraId="2617F2BB" w14:textId="77777777" w:rsidR="0023673F" w:rsidRPr="00433A42" w:rsidRDefault="0023673F" w:rsidP="00F464AE">
            <w:pPr>
              <w:tabs>
                <w:tab w:val="left" w:pos="459"/>
              </w:tabs>
              <w:jc w:val="both"/>
              <w:rPr>
                <w:rFonts w:ascii="Arial" w:hAnsi="Arial" w:cs="Arial"/>
                <w:color w:val="000000"/>
                <w:sz w:val="20"/>
                <w:szCs w:val="20"/>
              </w:rPr>
            </w:pPr>
            <w:r w:rsidRPr="00433A42">
              <w:rPr>
                <w:rFonts w:ascii="Arial" w:hAnsi="Arial" w:cs="Arial"/>
                <w:color w:val="000000"/>
                <w:sz w:val="20"/>
                <w:szCs w:val="20"/>
              </w:rPr>
              <w:t xml:space="preserve">Su Pasiūlymu pateikiamas tik EBVPD. </w:t>
            </w:r>
          </w:p>
          <w:p w14:paraId="7FC7C5F3" w14:textId="77777777" w:rsidR="0023673F" w:rsidRPr="00433A42" w:rsidRDefault="0023673F" w:rsidP="00F464AE">
            <w:pPr>
              <w:tabs>
                <w:tab w:val="left" w:pos="459"/>
              </w:tabs>
              <w:jc w:val="both"/>
              <w:rPr>
                <w:rFonts w:ascii="Arial" w:hAnsi="Arial" w:cs="Arial"/>
                <w:color w:val="000000"/>
                <w:sz w:val="20"/>
                <w:szCs w:val="20"/>
              </w:rPr>
            </w:pPr>
          </w:p>
          <w:p w14:paraId="2E01E933" w14:textId="77777777" w:rsidR="0023673F" w:rsidRPr="00433A42" w:rsidRDefault="0023673F" w:rsidP="00F464AE">
            <w:pPr>
              <w:tabs>
                <w:tab w:val="left" w:pos="459"/>
              </w:tabs>
              <w:jc w:val="both"/>
              <w:rPr>
                <w:rFonts w:ascii="Arial" w:hAnsi="Arial" w:cs="Arial"/>
                <w:color w:val="000000"/>
                <w:sz w:val="20"/>
                <w:szCs w:val="20"/>
              </w:rPr>
            </w:pPr>
            <w:r w:rsidRPr="00433A42">
              <w:rPr>
                <w:rFonts w:ascii="Arial" w:hAnsi="Arial" w:cs="Arial"/>
                <w:color w:val="000000"/>
                <w:sz w:val="20"/>
                <w:szCs w:val="20"/>
              </w:rPr>
              <w:t>Iš Lietuvoje įsteigtų subjektų įrodančių dokumentų nereikalaujama.</w:t>
            </w:r>
          </w:p>
          <w:p w14:paraId="1A5C0EFD" w14:textId="77777777" w:rsidR="0023673F" w:rsidRPr="00433A42" w:rsidRDefault="0023673F" w:rsidP="00F464AE">
            <w:pPr>
              <w:spacing w:before="100" w:beforeAutospacing="1" w:after="100" w:afterAutospacing="1"/>
              <w:rPr>
                <w:rFonts w:ascii="Arial" w:hAnsi="Arial" w:cs="Arial"/>
                <w:sz w:val="20"/>
                <w:szCs w:val="20"/>
              </w:rPr>
            </w:pPr>
            <w:r w:rsidRPr="00433A42">
              <w:rPr>
                <w:rFonts w:ascii="Arial" w:hAnsi="Arial" w:cs="Arial"/>
                <w:sz w:val="20"/>
                <w:szCs w:val="20"/>
              </w:rPr>
              <w:t>Iš ne Lietuvoje įsteigtų subjektų bus reikalaujama tokios rūšies pažymų ir tokių dokumentinių įrodymų formų, apie kuriuos pateikta informacija Europos Komisijos informacinėje dokumentų saugykloje „e-Certis“ adresu: https://ec.europa.eu/tools/ecertis/</w:t>
            </w:r>
          </w:p>
          <w:p w14:paraId="58B7C1FF" w14:textId="77777777" w:rsidR="0023673F" w:rsidRPr="00433A42" w:rsidRDefault="0023673F" w:rsidP="00F464AE">
            <w:pPr>
              <w:tabs>
                <w:tab w:val="left" w:pos="459"/>
              </w:tabs>
              <w:jc w:val="both"/>
              <w:rPr>
                <w:rFonts w:ascii="Arial" w:hAnsi="Arial" w:cs="Arial"/>
                <w:color w:val="000000"/>
                <w:sz w:val="20"/>
                <w:szCs w:val="20"/>
              </w:rPr>
            </w:pPr>
          </w:p>
        </w:tc>
      </w:tr>
      <w:tr w:rsidR="0023673F" w:rsidRPr="00433A42" w14:paraId="6609EABA" w14:textId="77777777" w:rsidTr="46CB4B27">
        <w:tc>
          <w:tcPr>
            <w:tcW w:w="440" w:type="pct"/>
          </w:tcPr>
          <w:p w14:paraId="63002548" w14:textId="77777777" w:rsidR="0023673F" w:rsidRPr="00433A42" w:rsidRDefault="0023673F" w:rsidP="00F464AE">
            <w:pPr>
              <w:tabs>
                <w:tab w:val="left" w:pos="567"/>
              </w:tabs>
              <w:spacing w:before="60" w:after="60"/>
              <w:ind w:left="360"/>
              <w:contextualSpacing/>
              <w:jc w:val="both"/>
              <w:rPr>
                <w:rFonts w:ascii="Arial" w:hAnsi="Arial" w:cs="Arial"/>
                <w:bCs/>
                <w:iCs/>
                <w:sz w:val="20"/>
                <w:szCs w:val="20"/>
              </w:rPr>
            </w:pPr>
            <w:r w:rsidRPr="00433A42">
              <w:rPr>
                <w:rFonts w:ascii="Arial" w:hAnsi="Arial" w:cs="Arial"/>
                <w:bCs/>
                <w:iCs/>
                <w:sz w:val="20"/>
                <w:szCs w:val="20"/>
              </w:rPr>
              <w:t>4.</w:t>
            </w:r>
          </w:p>
        </w:tc>
        <w:tc>
          <w:tcPr>
            <w:tcW w:w="1952" w:type="pct"/>
          </w:tcPr>
          <w:p w14:paraId="17A32C13" w14:textId="77777777" w:rsidR="0023673F" w:rsidRPr="00433A42" w:rsidRDefault="0023673F" w:rsidP="00F464AE">
            <w:pPr>
              <w:tabs>
                <w:tab w:val="left" w:pos="567"/>
              </w:tabs>
              <w:ind w:left="34"/>
              <w:jc w:val="both"/>
              <w:rPr>
                <w:rFonts w:ascii="Arial" w:hAnsi="Arial" w:cs="Arial"/>
                <w:color w:val="000000"/>
                <w:sz w:val="20"/>
                <w:szCs w:val="20"/>
              </w:rPr>
            </w:pPr>
            <w:r w:rsidRPr="00433A42">
              <w:rPr>
                <w:rFonts w:ascii="Arial" w:hAnsi="Arial" w:cs="Arial"/>
                <w:color w:val="000000"/>
                <w:sz w:val="20"/>
                <w:szCs w:val="20"/>
              </w:rPr>
              <w:t xml:space="preserve">Tiekėjas pirkimo metu pateko į interesų konflikto situaciją, kaip apibrėžta VPĮ 21 straipsnyje, ir atitinkamos padėties negalima ištaisyti. </w:t>
            </w:r>
          </w:p>
          <w:p w14:paraId="69DEA479" w14:textId="7B0B9001" w:rsidR="0023673F" w:rsidRPr="00433A42" w:rsidRDefault="0023673F" w:rsidP="00F464AE">
            <w:pPr>
              <w:tabs>
                <w:tab w:val="left" w:pos="567"/>
              </w:tabs>
              <w:ind w:left="34"/>
              <w:jc w:val="both"/>
              <w:rPr>
                <w:rFonts w:ascii="Arial" w:hAnsi="Arial" w:cs="Arial"/>
                <w:sz w:val="20"/>
                <w:szCs w:val="20"/>
              </w:rPr>
            </w:pPr>
            <w:r w:rsidRPr="00433A42">
              <w:rPr>
                <w:rFonts w:ascii="Arial" w:hAnsi="Arial" w:cs="Arial"/>
                <w:color w:val="000000"/>
                <w:sz w:val="20"/>
                <w:szCs w:val="20"/>
              </w:rPr>
              <w:lastRenderedPageBreak/>
              <w:t xml:space="preserve">Laikoma, kad atitinkamos padėties dėl interesų konflikto negalima ištaisyti, jeigu į interesų konfliktą patekę asmenys nulėmė viešojo pirkimo komisijos ar </w:t>
            </w:r>
            <w:r w:rsidR="00812754" w:rsidRPr="00433A42">
              <w:rPr>
                <w:rFonts w:ascii="Arial" w:hAnsi="Arial" w:cs="Arial"/>
                <w:color w:val="000000"/>
                <w:sz w:val="20"/>
                <w:szCs w:val="20"/>
              </w:rPr>
              <w:t>Perkančiosios organizacijos</w:t>
            </w:r>
            <w:r w:rsidRPr="00433A42">
              <w:rPr>
                <w:rFonts w:ascii="Arial" w:hAnsi="Arial" w:cs="Arial"/>
                <w:color w:val="000000"/>
                <w:sz w:val="20"/>
                <w:szCs w:val="20"/>
              </w:rPr>
              <w:t xml:space="preserve"> sprendimus ir šių sprendimų pakeitimas prieštarautų VPĮ nuostatoms.</w:t>
            </w:r>
          </w:p>
        </w:tc>
        <w:tc>
          <w:tcPr>
            <w:tcW w:w="2608" w:type="pct"/>
          </w:tcPr>
          <w:p w14:paraId="1D58B26A" w14:textId="77777777" w:rsidR="0023673F" w:rsidRPr="00433A42" w:rsidRDefault="0023673F" w:rsidP="00F464AE">
            <w:pPr>
              <w:ind w:left="34"/>
              <w:jc w:val="both"/>
              <w:rPr>
                <w:rFonts w:ascii="Arial" w:hAnsi="Arial" w:cs="Arial"/>
                <w:color w:val="000000"/>
                <w:sz w:val="20"/>
                <w:szCs w:val="20"/>
              </w:rPr>
            </w:pPr>
            <w:r w:rsidRPr="00433A42">
              <w:rPr>
                <w:rFonts w:ascii="Arial" w:hAnsi="Arial" w:cs="Arial"/>
                <w:color w:val="000000"/>
                <w:sz w:val="20"/>
                <w:szCs w:val="20"/>
              </w:rPr>
              <w:lastRenderedPageBreak/>
              <w:t xml:space="preserve">Su Pasiūlymu pateikiamas tik EBVPD. </w:t>
            </w:r>
          </w:p>
          <w:p w14:paraId="6EC15B08" w14:textId="77777777" w:rsidR="0023673F" w:rsidRPr="00433A42" w:rsidRDefault="0023673F" w:rsidP="00F464AE">
            <w:pPr>
              <w:ind w:left="34"/>
              <w:jc w:val="both"/>
              <w:rPr>
                <w:rFonts w:ascii="Arial" w:hAnsi="Arial" w:cs="Arial"/>
                <w:color w:val="000000"/>
                <w:sz w:val="20"/>
                <w:szCs w:val="20"/>
              </w:rPr>
            </w:pPr>
          </w:p>
          <w:p w14:paraId="0ACE2989" w14:textId="77777777" w:rsidR="0023673F" w:rsidRPr="00433A42" w:rsidRDefault="0023673F" w:rsidP="00F464AE">
            <w:pPr>
              <w:ind w:left="34"/>
              <w:jc w:val="both"/>
              <w:rPr>
                <w:rFonts w:ascii="Arial" w:hAnsi="Arial" w:cs="Arial"/>
                <w:color w:val="000000"/>
                <w:sz w:val="20"/>
                <w:szCs w:val="20"/>
              </w:rPr>
            </w:pPr>
            <w:r w:rsidRPr="00433A42">
              <w:rPr>
                <w:rFonts w:ascii="Arial" w:hAnsi="Arial" w:cs="Arial"/>
                <w:color w:val="000000"/>
                <w:sz w:val="20"/>
                <w:szCs w:val="20"/>
              </w:rPr>
              <w:t>Iš Lietuvoje įsteigtų subjektų įrodančių dokumentų nereikalaujama. Užtenka pateikto EBVPD.</w:t>
            </w:r>
          </w:p>
          <w:p w14:paraId="221C2857" w14:textId="77777777" w:rsidR="0023673F" w:rsidRPr="00433A42" w:rsidRDefault="0023673F" w:rsidP="00F464AE">
            <w:pPr>
              <w:ind w:left="34"/>
              <w:jc w:val="both"/>
              <w:rPr>
                <w:rFonts w:ascii="Arial" w:hAnsi="Arial" w:cs="Arial"/>
                <w:color w:val="000000"/>
                <w:sz w:val="20"/>
                <w:szCs w:val="20"/>
              </w:rPr>
            </w:pPr>
          </w:p>
          <w:p w14:paraId="2D445498" w14:textId="77777777" w:rsidR="0023673F" w:rsidRPr="00433A42" w:rsidRDefault="0023673F" w:rsidP="00F464AE">
            <w:pPr>
              <w:spacing w:before="100" w:beforeAutospacing="1" w:after="100" w:afterAutospacing="1"/>
              <w:rPr>
                <w:rFonts w:ascii="Arial" w:hAnsi="Arial" w:cs="Arial"/>
                <w:sz w:val="20"/>
                <w:szCs w:val="20"/>
              </w:rPr>
            </w:pPr>
            <w:r w:rsidRPr="00433A42">
              <w:rPr>
                <w:rFonts w:ascii="Arial" w:hAnsi="Arial" w:cs="Arial"/>
                <w:sz w:val="20"/>
                <w:szCs w:val="20"/>
              </w:rPr>
              <w:t>Iš ne Lietuvoje įsteigtų subjektų bus reikalaujama tokios rūšies pažymų ir tokių dokumentinių įrodymų formų, apie kuriuos pateikta informacija Europos Komisijos informacinėje dokumentų saugykloje „e-Certis“ adresu: https://ec.europa.eu/tools/ecertis/</w:t>
            </w:r>
          </w:p>
          <w:p w14:paraId="316E0D88" w14:textId="77777777" w:rsidR="0023673F" w:rsidRPr="00433A42" w:rsidRDefault="0023673F" w:rsidP="00F464AE">
            <w:pPr>
              <w:ind w:left="34"/>
              <w:jc w:val="both"/>
              <w:rPr>
                <w:rFonts w:ascii="Arial" w:hAnsi="Arial" w:cs="Arial"/>
                <w:color w:val="000000"/>
                <w:sz w:val="20"/>
                <w:szCs w:val="20"/>
              </w:rPr>
            </w:pPr>
          </w:p>
        </w:tc>
      </w:tr>
      <w:tr w:rsidR="0023673F" w:rsidRPr="00433A42" w14:paraId="44D9DE57" w14:textId="77777777" w:rsidTr="46CB4B27">
        <w:trPr>
          <w:trHeight w:val="556"/>
        </w:trPr>
        <w:tc>
          <w:tcPr>
            <w:tcW w:w="440" w:type="pct"/>
          </w:tcPr>
          <w:p w14:paraId="257ED6FC" w14:textId="77777777" w:rsidR="0023673F" w:rsidRPr="00433A42" w:rsidRDefault="0023673F" w:rsidP="00F464AE">
            <w:pPr>
              <w:tabs>
                <w:tab w:val="left" w:pos="567"/>
              </w:tabs>
              <w:spacing w:before="60" w:after="60"/>
              <w:ind w:left="360"/>
              <w:jc w:val="both"/>
              <w:rPr>
                <w:rFonts w:ascii="Arial" w:hAnsi="Arial" w:cs="Arial"/>
                <w:bCs/>
                <w:iCs/>
                <w:sz w:val="20"/>
                <w:szCs w:val="20"/>
              </w:rPr>
            </w:pPr>
            <w:r w:rsidRPr="00433A42">
              <w:rPr>
                <w:rFonts w:ascii="Arial" w:hAnsi="Arial" w:cs="Arial"/>
                <w:bCs/>
                <w:iCs/>
                <w:sz w:val="20"/>
                <w:szCs w:val="20"/>
              </w:rPr>
              <w:lastRenderedPageBreak/>
              <w:t>5.</w:t>
            </w:r>
          </w:p>
        </w:tc>
        <w:tc>
          <w:tcPr>
            <w:tcW w:w="1952" w:type="pct"/>
          </w:tcPr>
          <w:p w14:paraId="0E0A4D3A" w14:textId="77777777" w:rsidR="0023673F" w:rsidRPr="00433A42" w:rsidRDefault="0023673F" w:rsidP="00F464AE">
            <w:pPr>
              <w:tabs>
                <w:tab w:val="left" w:pos="567"/>
              </w:tabs>
              <w:ind w:left="34"/>
              <w:jc w:val="both"/>
              <w:rPr>
                <w:rFonts w:ascii="Arial" w:hAnsi="Arial" w:cs="Arial"/>
                <w:color w:val="000000"/>
                <w:sz w:val="20"/>
                <w:szCs w:val="20"/>
              </w:rPr>
            </w:pPr>
            <w:r w:rsidRPr="00433A42">
              <w:rPr>
                <w:rFonts w:ascii="Arial" w:hAnsi="Arial" w:cs="Arial"/>
                <w:iCs/>
                <w:color w:val="000000"/>
                <w:sz w:val="20"/>
                <w:szCs w:val="20"/>
              </w:rPr>
              <w:t>Pažeista konkurencija, kaip nustatyta VPĮ 27 straipsnio 3 ir 4 dalyse, ir atitinkamos padėties negalima ištaisyti.</w:t>
            </w:r>
          </w:p>
        </w:tc>
        <w:tc>
          <w:tcPr>
            <w:tcW w:w="2608" w:type="pct"/>
          </w:tcPr>
          <w:p w14:paraId="3C416F14" w14:textId="77777777" w:rsidR="0023673F" w:rsidRPr="00433A42" w:rsidRDefault="0023673F" w:rsidP="00F464AE">
            <w:pPr>
              <w:ind w:left="34"/>
              <w:jc w:val="both"/>
              <w:rPr>
                <w:rFonts w:ascii="Arial" w:hAnsi="Arial" w:cs="Arial"/>
                <w:color w:val="000000"/>
                <w:sz w:val="20"/>
                <w:szCs w:val="20"/>
              </w:rPr>
            </w:pPr>
            <w:r w:rsidRPr="00433A42">
              <w:rPr>
                <w:rFonts w:ascii="Arial" w:hAnsi="Arial" w:cs="Arial"/>
                <w:color w:val="000000"/>
                <w:sz w:val="20"/>
                <w:szCs w:val="20"/>
              </w:rPr>
              <w:t xml:space="preserve">Su Pasiūlymu pateikiamas tik EBVPD. </w:t>
            </w:r>
          </w:p>
          <w:p w14:paraId="354F3745" w14:textId="77777777" w:rsidR="0023673F" w:rsidRPr="00433A42" w:rsidRDefault="0023673F" w:rsidP="00F464AE">
            <w:pPr>
              <w:ind w:left="34"/>
              <w:jc w:val="both"/>
              <w:rPr>
                <w:rFonts w:ascii="Arial" w:hAnsi="Arial" w:cs="Arial"/>
                <w:color w:val="000000"/>
                <w:sz w:val="20"/>
                <w:szCs w:val="20"/>
              </w:rPr>
            </w:pPr>
          </w:p>
          <w:p w14:paraId="3B082636" w14:textId="77777777" w:rsidR="0023673F" w:rsidRPr="00433A42" w:rsidRDefault="0023673F" w:rsidP="00F464AE">
            <w:pPr>
              <w:ind w:left="34"/>
              <w:jc w:val="both"/>
              <w:rPr>
                <w:rFonts w:ascii="Arial" w:hAnsi="Arial" w:cs="Arial"/>
                <w:color w:val="000000"/>
                <w:sz w:val="20"/>
                <w:szCs w:val="20"/>
              </w:rPr>
            </w:pPr>
            <w:r w:rsidRPr="00433A42">
              <w:rPr>
                <w:rFonts w:ascii="Arial" w:hAnsi="Arial" w:cs="Arial"/>
                <w:color w:val="000000"/>
                <w:sz w:val="20"/>
                <w:szCs w:val="20"/>
              </w:rPr>
              <w:t>Iš Lietuvoje įsteigtų subjektų įrodančių dokumentų nereikalaujama.</w:t>
            </w:r>
          </w:p>
          <w:p w14:paraId="42AEBEC8" w14:textId="77777777" w:rsidR="0023673F" w:rsidRPr="00433A42" w:rsidRDefault="0023673F" w:rsidP="00F464AE">
            <w:pPr>
              <w:spacing w:before="100" w:beforeAutospacing="1" w:after="100" w:afterAutospacing="1"/>
              <w:rPr>
                <w:rFonts w:ascii="Arial" w:hAnsi="Arial" w:cs="Arial"/>
                <w:sz w:val="20"/>
                <w:szCs w:val="20"/>
              </w:rPr>
            </w:pPr>
            <w:r w:rsidRPr="00433A42">
              <w:rPr>
                <w:rFonts w:ascii="Arial" w:hAnsi="Arial" w:cs="Arial"/>
                <w:sz w:val="20"/>
                <w:szCs w:val="20"/>
              </w:rPr>
              <w:t>Iš ne Lietuvoje įsteigtų subjektų bus reikalaujama tokios rūšies pažymų ir tokių dokumentinių įrodymų formų, apie kuriuos pateikta informacija Europos Komisijos informacinėje dokumentų saugykloje „e-Certis“ adresu: https://ec.europa.eu/tools/ecertis/</w:t>
            </w:r>
          </w:p>
        </w:tc>
      </w:tr>
      <w:tr w:rsidR="0023673F" w:rsidRPr="00433A42" w14:paraId="768AB79B" w14:textId="77777777" w:rsidTr="46CB4B27">
        <w:tc>
          <w:tcPr>
            <w:tcW w:w="440" w:type="pct"/>
          </w:tcPr>
          <w:p w14:paraId="753387B8" w14:textId="77777777" w:rsidR="0023673F" w:rsidRPr="00433A42" w:rsidRDefault="0023673F" w:rsidP="00F464AE">
            <w:pPr>
              <w:tabs>
                <w:tab w:val="left" w:pos="567"/>
              </w:tabs>
              <w:spacing w:before="60" w:after="60"/>
              <w:ind w:left="360"/>
              <w:contextualSpacing/>
              <w:jc w:val="both"/>
              <w:rPr>
                <w:rFonts w:ascii="Arial" w:hAnsi="Arial" w:cs="Arial"/>
                <w:bCs/>
                <w:iCs/>
                <w:sz w:val="20"/>
                <w:szCs w:val="20"/>
              </w:rPr>
            </w:pPr>
            <w:r w:rsidRPr="00433A42">
              <w:rPr>
                <w:rFonts w:ascii="Arial" w:hAnsi="Arial" w:cs="Arial"/>
                <w:bCs/>
                <w:iCs/>
                <w:sz w:val="20"/>
                <w:szCs w:val="20"/>
              </w:rPr>
              <w:t xml:space="preserve">6. </w:t>
            </w:r>
          </w:p>
        </w:tc>
        <w:tc>
          <w:tcPr>
            <w:tcW w:w="19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A8F0F" w14:textId="13CD871B" w:rsidR="0023673F" w:rsidRPr="00433A42" w:rsidRDefault="0023673F" w:rsidP="00F464AE">
            <w:pPr>
              <w:pStyle w:val="NoSpacing"/>
              <w:jc w:val="both"/>
              <w:rPr>
                <w:rFonts w:ascii="Arial" w:hAnsi="Arial" w:cs="Arial"/>
                <w:sz w:val="20"/>
                <w:szCs w:val="20"/>
              </w:rPr>
            </w:pPr>
            <w:r w:rsidRPr="00433A42">
              <w:rPr>
                <w:rFonts w:ascii="Arial" w:hAnsi="Arial" w:cs="Arial"/>
                <w:sz w:val="20"/>
                <w:szCs w:val="20"/>
              </w:rPr>
              <w:t xml:space="preserve">Tiekėjas pirkimo procedūrų metu nuslėpė informaciją ar pateikė melagingą informaciją apie atitiktį VPĮ 46 ir 47 straipsniuose nustatytiems reikalavimams, ir </w:t>
            </w:r>
            <w:r w:rsidR="00812754" w:rsidRPr="00433A42">
              <w:rPr>
                <w:rFonts w:ascii="Arial" w:hAnsi="Arial" w:cs="Arial"/>
                <w:sz w:val="20"/>
                <w:szCs w:val="20"/>
              </w:rPr>
              <w:t>Perkančioji organizacija</w:t>
            </w:r>
            <w:r w:rsidRPr="00433A42">
              <w:rPr>
                <w:rFonts w:ascii="Arial" w:hAnsi="Arial" w:cs="Arial"/>
                <w:sz w:val="20"/>
                <w:szCs w:val="20"/>
              </w:rPr>
              <w:t xml:space="preserve"> gali tai įrodyti bet kokiomis teisėtomis priemonėmis, arba tiekėjas dėl pateiktos melagingos informacijos negali pateikti patvirtinančių dokumentų, reikalaujamų pagal VPĮ 50 straipsnį. </w:t>
            </w:r>
          </w:p>
          <w:p w14:paraId="457F1DF9" w14:textId="77777777" w:rsidR="0023673F" w:rsidRPr="00433A42" w:rsidRDefault="0023673F" w:rsidP="00F464AE">
            <w:pPr>
              <w:pStyle w:val="NoSpacing"/>
              <w:jc w:val="both"/>
              <w:rPr>
                <w:rFonts w:ascii="Arial" w:hAnsi="Arial" w:cs="Arial"/>
                <w:bCs/>
                <w:sz w:val="20"/>
                <w:szCs w:val="20"/>
              </w:rPr>
            </w:pPr>
            <w:r w:rsidRPr="00433A42">
              <w:rPr>
                <w:rFonts w:ascii="Arial" w:hAnsi="Arial" w:cs="Arial"/>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8ADA609" w14:textId="77777777" w:rsidR="0023673F" w:rsidRPr="00433A42" w:rsidRDefault="0023673F" w:rsidP="00F464AE">
            <w:pPr>
              <w:tabs>
                <w:tab w:val="left" w:pos="567"/>
              </w:tabs>
              <w:ind w:left="34"/>
              <w:jc w:val="both"/>
              <w:rPr>
                <w:rFonts w:ascii="Arial" w:hAnsi="Arial" w:cs="Arial"/>
                <w:color w:val="000000"/>
                <w:sz w:val="20"/>
                <w:szCs w:val="20"/>
              </w:rPr>
            </w:pPr>
            <w:r w:rsidRPr="00433A42">
              <w:rPr>
                <w:rFonts w:ascii="Arial" w:hAnsi="Arial" w:cs="Arial"/>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608" w:type="pct"/>
          </w:tcPr>
          <w:p w14:paraId="78C7732B" w14:textId="77777777" w:rsidR="0023673F" w:rsidRPr="00433A42" w:rsidRDefault="0023673F" w:rsidP="00F464AE">
            <w:pPr>
              <w:ind w:left="34"/>
              <w:jc w:val="both"/>
              <w:rPr>
                <w:rFonts w:ascii="Arial" w:hAnsi="Arial" w:cs="Arial"/>
                <w:color w:val="000000"/>
                <w:sz w:val="20"/>
                <w:szCs w:val="20"/>
              </w:rPr>
            </w:pPr>
            <w:r w:rsidRPr="00433A42">
              <w:rPr>
                <w:rFonts w:ascii="Arial" w:hAnsi="Arial" w:cs="Arial"/>
                <w:color w:val="000000"/>
                <w:sz w:val="20"/>
                <w:szCs w:val="20"/>
              </w:rPr>
              <w:t xml:space="preserve">Su Pasiūlymu pateikiamas tik EBVPD. </w:t>
            </w:r>
          </w:p>
          <w:p w14:paraId="169A38E7" w14:textId="77777777" w:rsidR="0023673F" w:rsidRPr="00433A42" w:rsidRDefault="0023673F" w:rsidP="00F464AE">
            <w:pPr>
              <w:ind w:left="34"/>
              <w:jc w:val="both"/>
              <w:rPr>
                <w:rFonts w:ascii="Arial" w:hAnsi="Arial" w:cs="Arial"/>
                <w:color w:val="000000"/>
                <w:sz w:val="20"/>
                <w:szCs w:val="20"/>
              </w:rPr>
            </w:pPr>
          </w:p>
          <w:p w14:paraId="3585A832" w14:textId="77777777" w:rsidR="0023673F" w:rsidRPr="00433A42" w:rsidRDefault="0023673F" w:rsidP="00F464AE">
            <w:pPr>
              <w:ind w:left="34"/>
              <w:jc w:val="both"/>
              <w:rPr>
                <w:rFonts w:ascii="Arial" w:hAnsi="Arial" w:cs="Arial"/>
                <w:color w:val="000000"/>
                <w:sz w:val="20"/>
                <w:szCs w:val="20"/>
              </w:rPr>
            </w:pPr>
            <w:r w:rsidRPr="00433A42">
              <w:rPr>
                <w:rFonts w:ascii="Arial" w:hAnsi="Arial" w:cs="Arial"/>
                <w:color w:val="000000"/>
                <w:sz w:val="20"/>
                <w:szCs w:val="20"/>
              </w:rPr>
              <w:t>Iš Lietuvoje įsteigtų subjektų įrodančių dokumentų nereikalaujama.</w:t>
            </w:r>
          </w:p>
          <w:p w14:paraId="63925B6E" w14:textId="77777777" w:rsidR="0023673F" w:rsidRPr="00433A42" w:rsidRDefault="0023673F" w:rsidP="00F464AE">
            <w:pPr>
              <w:ind w:left="34"/>
              <w:jc w:val="both"/>
              <w:rPr>
                <w:rFonts w:ascii="Arial" w:hAnsi="Arial" w:cs="Arial"/>
                <w:color w:val="000000"/>
                <w:sz w:val="20"/>
                <w:szCs w:val="20"/>
              </w:rPr>
            </w:pPr>
          </w:p>
          <w:p w14:paraId="00CA7FEE" w14:textId="77777777" w:rsidR="0023673F" w:rsidRPr="00433A42" w:rsidRDefault="0023673F" w:rsidP="00F464AE">
            <w:pPr>
              <w:pStyle w:val="NoSpacing"/>
              <w:jc w:val="both"/>
              <w:rPr>
                <w:rFonts w:ascii="Arial" w:hAnsi="Arial" w:cs="Arial"/>
                <w:b/>
                <w:bCs/>
                <w:sz w:val="20"/>
                <w:szCs w:val="20"/>
              </w:rPr>
            </w:pPr>
            <w:r w:rsidRPr="00433A42">
              <w:rPr>
                <w:rFonts w:ascii="Arial" w:hAnsi="Arial" w:cs="Arial"/>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739A6F53" w14:textId="77777777" w:rsidR="0023673F" w:rsidRPr="00433A42" w:rsidRDefault="0023673F" w:rsidP="00F464AE">
            <w:pPr>
              <w:pStyle w:val="NoSpacing"/>
              <w:jc w:val="both"/>
              <w:rPr>
                <w:rFonts w:ascii="Arial" w:hAnsi="Arial" w:cs="Arial"/>
                <w:b/>
                <w:bCs/>
                <w:sz w:val="20"/>
                <w:szCs w:val="20"/>
              </w:rPr>
            </w:pPr>
          </w:p>
          <w:p w14:paraId="06ADC742" w14:textId="6DD69588" w:rsidR="0023673F" w:rsidRPr="00433A42" w:rsidRDefault="00B06F1A" w:rsidP="00F464AE">
            <w:pPr>
              <w:pStyle w:val="NoSpacing"/>
              <w:jc w:val="both"/>
              <w:rPr>
                <w:rFonts w:ascii="Arial" w:hAnsi="Arial" w:cs="Arial"/>
                <w:bCs/>
                <w:sz w:val="20"/>
                <w:szCs w:val="20"/>
              </w:rPr>
            </w:pPr>
            <w:r w:rsidRPr="00433A42">
              <w:rPr>
                <w:rFonts w:ascii="Arial" w:hAnsi="Arial" w:cs="Arial"/>
                <w:bCs/>
                <w:sz w:val="20"/>
                <w:szCs w:val="20"/>
              </w:rPr>
              <w:t>https://vpt.lrv.lt/lt/nuorodos/kiti-duomenys/powerbi/melaginga-informacija-pateikusiu-tiekeju-sarasas-3/</w:t>
            </w:r>
          </w:p>
          <w:p w14:paraId="53C1D09E" w14:textId="77777777" w:rsidR="0023673F" w:rsidRPr="00433A42" w:rsidRDefault="0023673F" w:rsidP="00F464AE">
            <w:pPr>
              <w:ind w:left="34"/>
              <w:jc w:val="both"/>
              <w:rPr>
                <w:rFonts w:ascii="Arial" w:hAnsi="Arial" w:cs="Arial"/>
                <w:sz w:val="20"/>
                <w:szCs w:val="20"/>
              </w:rPr>
            </w:pPr>
          </w:p>
          <w:p w14:paraId="4D6D2C97" w14:textId="77777777" w:rsidR="0023673F" w:rsidRPr="00433A42" w:rsidRDefault="0023673F" w:rsidP="00F464AE">
            <w:pPr>
              <w:spacing w:before="100" w:beforeAutospacing="1" w:after="100" w:afterAutospacing="1"/>
              <w:rPr>
                <w:rFonts w:ascii="Arial" w:hAnsi="Arial" w:cs="Arial"/>
                <w:sz w:val="20"/>
                <w:szCs w:val="20"/>
              </w:rPr>
            </w:pPr>
            <w:r w:rsidRPr="00433A42">
              <w:rPr>
                <w:rFonts w:ascii="Arial" w:hAnsi="Arial" w:cs="Arial"/>
                <w:sz w:val="20"/>
                <w:szCs w:val="20"/>
              </w:rPr>
              <w:t>Iš ne Lietuvoje įsteigtų subjektų bus reikalaujama tokios rūšies pažymų ir tokių dokumentinių įrodymų formų, apie kuriuos pateikta informacija Europos Komisijos informacinėje dokumentų saugykloje „e-Certis“ adresu: https://ec.europa.eu/tools/ecertis/</w:t>
            </w:r>
          </w:p>
          <w:p w14:paraId="70548BF9" w14:textId="77777777" w:rsidR="0023673F" w:rsidRPr="00433A42" w:rsidRDefault="0023673F" w:rsidP="00F464AE">
            <w:pPr>
              <w:ind w:left="34"/>
              <w:jc w:val="both"/>
              <w:rPr>
                <w:rFonts w:ascii="Arial" w:hAnsi="Arial" w:cs="Arial"/>
                <w:sz w:val="20"/>
                <w:szCs w:val="20"/>
              </w:rPr>
            </w:pPr>
          </w:p>
        </w:tc>
      </w:tr>
      <w:tr w:rsidR="0023673F" w:rsidRPr="00433A42" w14:paraId="4C63262F" w14:textId="77777777" w:rsidTr="46CB4B27">
        <w:tc>
          <w:tcPr>
            <w:tcW w:w="440" w:type="pct"/>
          </w:tcPr>
          <w:p w14:paraId="42B2A1BB" w14:textId="77777777" w:rsidR="0023673F" w:rsidRPr="00433A42" w:rsidRDefault="0023673F" w:rsidP="00F464AE">
            <w:pPr>
              <w:tabs>
                <w:tab w:val="left" w:pos="567"/>
              </w:tabs>
              <w:spacing w:before="60" w:after="60"/>
              <w:ind w:left="360"/>
              <w:contextualSpacing/>
              <w:jc w:val="both"/>
              <w:rPr>
                <w:rFonts w:ascii="Arial" w:hAnsi="Arial" w:cs="Arial"/>
                <w:bCs/>
                <w:iCs/>
                <w:sz w:val="20"/>
                <w:szCs w:val="20"/>
              </w:rPr>
            </w:pPr>
            <w:r w:rsidRPr="00433A42">
              <w:rPr>
                <w:rFonts w:ascii="Arial" w:hAnsi="Arial" w:cs="Arial"/>
                <w:bCs/>
                <w:iCs/>
                <w:sz w:val="20"/>
                <w:szCs w:val="20"/>
              </w:rPr>
              <w:t>7.</w:t>
            </w:r>
          </w:p>
        </w:tc>
        <w:tc>
          <w:tcPr>
            <w:tcW w:w="1952" w:type="pct"/>
          </w:tcPr>
          <w:p w14:paraId="59F3567A" w14:textId="1F176EDF" w:rsidR="0023673F" w:rsidRPr="00433A42" w:rsidRDefault="0023673F" w:rsidP="00F464AE">
            <w:pPr>
              <w:jc w:val="both"/>
              <w:rPr>
                <w:rFonts w:ascii="Arial" w:hAnsi="Arial" w:cs="Arial"/>
                <w:color w:val="000000"/>
                <w:sz w:val="20"/>
                <w:szCs w:val="20"/>
              </w:rPr>
            </w:pPr>
            <w:r w:rsidRPr="00433A42">
              <w:rPr>
                <w:rFonts w:ascii="Arial" w:eastAsia="Yu Mincho" w:hAnsi="Arial" w:cs="Arial"/>
                <w:sz w:val="20"/>
                <w:szCs w:val="20"/>
              </w:rPr>
              <w:t xml:space="preserve">Tiekėjas pirkimo metu ėmėsi neteisėtų veiksmų, siekdamas daryti įtaką </w:t>
            </w:r>
            <w:r w:rsidR="00812754" w:rsidRPr="00433A42">
              <w:rPr>
                <w:rFonts w:ascii="Arial" w:eastAsia="Yu Mincho" w:hAnsi="Arial" w:cs="Arial"/>
                <w:sz w:val="20"/>
                <w:szCs w:val="20"/>
              </w:rPr>
              <w:t>Perkančiosios organizacijos</w:t>
            </w:r>
            <w:r w:rsidRPr="00433A42">
              <w:rPr>
                <w:rFonts w:ascii="Arial" w:eastAsia="Yu Mincho" w:hAnsi="Arial" w:cs="Arial"/>
                <w:sz w:val="20"/>
                <w:szCs w:val="20"/>
              </w:rPr>
              <w:t xml:space="preserve"> </w:t>
            </w:r>
            <w:r w:rsidRPr="00433A42">
              <w:rPr>
                <w:rFonts w:ascii="Arial" w:eastAsia="Yu Mincho" w:hAnsi="Arial" w:cs="Arial"/>
                <w:sz w:val="20"/>
                <w:szCs w:val="20"/>
              </w:rPr>
              <w:lastRenderedPageBreak/>
              <w:t xml:space="preserve">sprendimams, gauti konfidencialios informacijos, kuri suteiktų jam neteisėtą pranašumą pirkimo procedūroje, ar teikė klaidinančią informaciją, kuri gali daryti esminę įtaką </w:t>
            </w:r>
            <w:r w:rsidR="00812754" w:rsidRPr="00433A42">
              <w:rPr>
                <w:rFonts w:ascii="Arial" w:eastAsia="Yu Mincho" w:hAnsi="Arial" w:cs="Arial"/>
                <w:sz w:val="20"/>
                <w:szCs w:val="20"/>
              </w:rPr>
              <w:t>Perkančiosios organizacijos</w:t>
            </w:r>
            <w:r w:rsidRPr="00433A42">
              <w:rPr>
                <w:rFonts w:ascii="Arial" w:eastAsia="Yu Mincho" w:hAnsi="Arial" w:cs="Arial"/>
                <w:sz w:val="20"/>
                <w:szCs w:val="20"/>
              </w:rPr>
              <w:t xml:space="preserve"> sprendimams dėl tiekėjų pašalinimo, jų kvalifikacijos vertinimo, laimėtojo nustatymo, ir </w:t>
            </w:r>
            <w:r w:rsidR="00812754" w:rsidRPr="00433A42">
              <w:rPr>
                <w:rFonts w:ascii="Arial" w:eastAsia="Yu Mincho" w:hAnsi="Arial" w:cs="Arial"/>
                <w:sz w:val="20"/>
                <w:szCs w:val="20"/>
              </w:rPr>
              <w:t>Perkančioji organizacija</w:t>
            </w:r>
            <w:r w:rsidRPr="00433A42">
              <w:rPr>
                <w:rFonts w:ascii="Arial" w:eastAsia="Yu Mincho" w:hAnsi="Arial" w:cs="Arial"/>
                <w:sz w:val="20"/>
                <w:szCs w:val="20"/>
              </w:rPr>
              <w:t xml:space="preserve"> gali tai įrodyti bet kokiomis teisėtomis priemonėmis.</w:t>
            </w:r>
          </w:p>
        </w:tc>
        <w:tc>
          <w:tcPr>
            <w:tcW w:w="2608" w:type="pct"/>
          </w:tcPr>
          <w:p w14:paraId="67497476" w14:textId="77777777" w:rsidR="0023673F" w:rsidRPr="00433A42" w:rsidRDefault="0023673F" w:rsidP="00F464AE">
            <w:pPr>
              <w:ind w:left="34"/>
              <w:jc w:val="both"/>
              <w:rPr>
                <w:rFonts w:ascii="Arial" w:hAnsi="Arial" w:cs="Arial"/>
                <w:color w:val="000000"/>
                <w:sz w:val="20"/>
                <w:szCs w:val="20"/>
              </w:rPr>
            </w:pPr>
            <w:r w:rsidRPr="00433A42">
              <w:rPr>
                <w:rFonts w:ascii="Arial" w:hAnsi="Arial" w:cs="Arial"/>
                <w:color w:val="000000"/>
                <w:sz w:val="20"/>
                <w:szCs w:val="20"/>
              </w:rPr>
              <w:lastRenderedPageBreak/>
              <w:t xml:space="preserve">Su Pasiūlymu pateikiamas tik EBVPD. </w:t>
            </w:r>
          </w:p>
          <w:p w14:paraId="0805D386" w14:textId="77777777" w:rsidR="0023673F" w:rsidRPr="00433A42" w:rsidRDefault="0023673F" w:rsidP="00F464AE">
            <w:pPr>
              <w:ind w:left="34"/>
              <w:jc w:val="both"/>
              <w:rPr>
                <w:rFonts w:ascii="Arial" w:hAnsi="Arial" w:cs="Arial"/>
                <w:color w:val="000000"/>
                <w:sz w:val="20"/>
                <w:szCs w:val="20"/>
              </w:rPr>
            </w:pPr>
          </w:p>
          <w:p w14:paraId="62906A6F" w14:textId="77777777" w:rsidR="0023673F" w:rsidRPr="00433A42" w:rsidRDefault="0023673F" w:rsidP="00F464AE">
            <w:pPr>
              <w:ind w:left="34"/>
              <w:jc w:val="both"/>
              <w:rPr>
                <w:rFonts w:ascii="Arial" w:hAnsi="Arial" w:cs="Arial"/>
                <w:color w:val="000000"/>
                <w:sz w:val="20"/>
                <w:szCs w:val="20"/>
              </w:rPr>
            </w:pPr>
            <w:r w:rsidRPr="00433A42">
              <w:rPr>
                <w:rFonts w:ascii="Arial" w:hAnsi="Arial" w:cs="Arial"/>
                <w:color w:val="000000"/>
                <w:sz w:val="20"/>
                <w:szCs w:val="20"/>
              </w:rPr>
              <w:lastRenderedPageBreak/>
              <w:t>Iš Lietuvoje įsteigtų subjektų įrodančių dokumentų nereikalaujama.</w:t>
            </w:r>
          </w:p>
          <w:p w14:paraId="59500B59" w14:textId="77777777" w:rsidR="0023673F" w:rsidRPr="00433A42" w:rsidRDefault="0023673F" w:rsidP="00F464AE">
            <w:pPr>
              <w:ind w:left="34"/>
              <w:jc w:val="both"/>
              <w:rPr>
                <w:rFonts w:ascii="Arial" w:hAnsi="Arial" w:cs="Arial"/>
                <w:sz w:val="20"/>
                <w:szCs w:val="20"/>
              </w:rPr>
            </w:pPr>
          </w:p>
          <w:p w14:paraId="6ED04C2A" w14:textId="77777777" w:rsidR="0023673F" w:rsidRPr="00433A42" w:rsidRDefault="0023673F" w:rsidP="00F464AE">
            <w:pPr>
              <w:spacing w:before="100" w:beforeAutospacing="1" w:after="100" w:afterAutospacing="1"/>
              <w:rPr>
                <w:rFonts w:ascii="Arial" w:hAnsi="Arial" w:cs="Arial"/>
                <w:sz w:val="20"/>
                <w:szCs w:val="20"/>
              </w:rPr>
            </w:pPr>
            <w:r w:rsidRPr="00433A42">
              <w:rPr>
                <w:rFonts w:ascii="Arial" w:hAnsi="Arial" w:cs="Arial"/>
                <w:sz w:val="20"/>
                <w:szCs w:val="20"/>
              </w:rPr>
              <w:t>Iš ne Lietuvoje įsteigtų subjektų bus reikalaujama tokios rūšies pažymų ir tokių dokumentinių įrodymų formų, apie kuriuos pateikta informacija Europos Komisijos informacinėje dokumentų saugykloje „e-Certis“ adresu: https://ec.europa.eu/tools/ecertis/</w:t>
            </w:r>
          </w:p>
          <w:p w14:paraId="4806EA9B" w14:textId="77777777" w:rsidR="0023673F" w:rsidRPr="00433A42" w:rsidRDefault="0023673F" w:rsidP="00F464AE">
            <w:pPr>
              <w:ind w:left="34"/>
              <w:jc w:val="both"/>
              <w:rPr>
                <w:rFonts w:ascii="Arial" w:hAnsi="Arial" w:cs="Arial"/>
                <w:sz w:val="20"/>
                <w:szCs w:val="20"/>
              </w:rPr>
            </w:pPr>
          </w:p>
        </w:tc>
      </w:tr>
      <w:tr w:rsidR="0023673F" w:rsidRPr="00433A42" w14:paraId="4C7CDBEF" w14:textId="77777777" w:rsidTr="46CB4B27">
        <w:tc>
          <w:tcPr>
            <w:tcW w:w="440" w:type="pct"/>
          </w:tcPr>
          <w:p w14:paraId="12BCA5CE" w14:textId="77777777" w:rsidR="0023673F" w:rsidRPr="00433A42" w:rsidRDefault="0023673F" w:rsidP="00F464AE">
            <w:pPr>
              <w:tabs>
                <w:tab w:val="left" w:pos="567"/>
              </w:tabs>
              <w:spacing w:before="60" w:after="60"/>
              <w:ind w:left="360"/>
              <w:contextualSpacing/>
              <w:jc w:val="both"/>
              <w:rPr>
                <w:rFonts w:ascii="Arial" w:hAnsi="Arial" w:cs="Arial"/>
                <w:bCs/>
                <w:iCs/>
                <w:sz w:val="20"/>
                <w:szCs w:val="20"/>
              </w:rPr>
            </w:pPr>
            <w:r w:rsidRPr="00433A42">
              <w:rPr>
                <w:rFonts w:ascii="Arial" w:hAnsi="Arial" w:cs="Arial"/>
                <w:bCs/>
                <w:iCs/>
                <w:sz w:val="20"/>
                <w:szCs w:val="20"/>
              </w:rPr>
              <w:lastRenderedPageBreak/>
              <w:t>8.</w:t>
            </w:r>
          </w:p>
        </w:tc>
        <w:tc>
          <w:tcPr>
            <w:tcW w:w="19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31834F" w14:textId="77777777" w:rsidR="0023673F" w:rsidRPr="00433A42" w:rsidRDefault="0023673F" w:rsidP="00F464AE">
            <w:pPr>
              <w:jc w:val="both"/>
              <w:rPr>
                <w:rFonts w:ascii="Arial" w:hAnsi="Arial" w:cs="Arial"/>
                <w:sz w:val="20"/>
                <w:szCs w:val="20"/>
              </w:rPr>
            </w:pPr>
            <w:r w:rsidRPr="00433A42">
              <w:rPr>
                <w:rFonts w:ascii="Arial" w:hAnsi="Arial" w:cs="Arial"/>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ar perkančiojo subjekto sprendimas, kad tiekėjas sutartyje nustatytą esminę sutarties sąlygą vykdė su dideliais arba nuolatiniais trūkumais ir dėl to buvo pritaikyta sutartyje nustatyta sankcija. </w:t>
            </w:r>
          </w:p>
          <w:p w14:paraId="088765BD" w14:textId="77777777" w:rsidR="0023673F" w:rsidRPr="00433A42" w:rsidRDefault="0023673F" w:rsidP="00F464AE">
            <w:pPr>
              <w:tabs>
                <w:tab w:val="left" w:pos="567"/>
              </w:tabs>
              <w:ind w:left="34"/>
              <w:jc w:val="both"/>
              <w:rPr>
                <w:rFonts w:ascii="Arial" w:hAnsi="Arial" w:cs="Arial"/>
                <w:color w:val="000000"/>
                <w:sz w:val="20"/>
                <w:szCs w:val="20"/>
              </w:rPr>
            </w:pPr>
            <w:r w:rsidRPr="00433A42">
              <w:rPr>
                <w:rFonts w:ascii="Arial" w:hAnsi="Arial" w:cs="Arial"/>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608" w:type="pct"/>
          </w:tcPr>
          <w:p w14:paraId="4D56B6B0" w14:textId="77777777" w:rsidR="0023673F" w:rsidRPr="00433A42" w:rsidRDefault="0023673F" w:rsidP="00F464AE">
            <w:pPr>
              <w:ind w:left="34"/>
              <w:jc w:val="both"/>
              <w:rPr>
                <w:rFonts w:ascii="Arial" w:hAnsi="Arial" w:cs="Arial"/>
                <w:color w:val="000000"/>
                <w:sz w:val="20"/>
                <w:szCs w:val="20"/>
              </w:rPr>
            </w:pPr>
            <w:r w:rsidRPr="00433A42">
              <w:rPr>
                <w:rFonts w:ascii="Arial" w:hAnsi="Arial" w:cs="Arial"/>
                <w:color w:val="000000"/>
                <w:sz w:val="20"/>
                <w:szCs w:val="20"/>
              </w:rPr>
              <w:t xml:space="preserve">Su Pasiūlymu pateikiamas tik EBVPD. </w:t>
            </w:r>
          </w:p>
          <w:p w14:paraId="12AB4C2A" w14:textId="77777777" w:rsidR="0023673F" w:rsidRPr="00433A42" w:rsidRDefault="0023673F" w:rsidP="00F464AE">
            <w:pPr>
              <w:ind w:left="34"/>
              <w:jc w:val="both"/>
              <w:rPr>
                <w:rFonts w:ascii="Arial" w:hAnsi="Arial" w:cs="Arial"/>
                <w:color w:val="000000"/>
                <w:sz w:val="20"/>
                <w:szCs w:val="20"/>
              </w:rPr>
            </w:pPr>
          </w:p>
          <w:p w14:paraId="5095B302" w14:textId="77777777" w:rsidR="0023673F" w:rsidRPr="00433A42" w:rsidRDefault="0023673F" w:rsidP="00F464AE">
            <w:pPr>
              <w:ind w:left="34"/>
              <w:jc w:val="both"/>
              <w:rPr>
                <w:rFonts w:ascii="Arial" w:hAnsi="Arial" w:cs="Arial"/>
                <w:color w:val="000000"/>
                <w:sz w:val="20"/>
                <w:szCs w:val="20"/>
              </w:rPr>
            </w:pPr>
            <w:r w:rsidRPr="00433A42">
              <w:rPr>
                <w:rFonts w:ascii="Arial" w:hAnsi="Arial" w:cs="Arial"/>
                <w:color w:val="000000"/>
                <w:sz w:val="20"/>
                <w:szCs w:val="20"/>
              </w:rPr>
              <w:t>Iš Lietuvoje įsteigtų subjektų įrodančių dokumentų nereikalaujama.</w:t>
            </w:r>
          </w:p>
          <w:p w14:paraId="1A014612" w14:textId="77777777" w:rsidR="0023673F" w:rsidRPr="00433A42" w:rsidRDefault="0023673F" w:rsidP="00F464AE">
            <w:pPr>
              <w:ind w:left="34"/>
              <w:jc w:val="both"/>
              <w:rPr>
                <w:rFonts w:ascii="Arial" w:hAnsi="Arial" w:cs="Arial"/>
                <w:color w:val="000000"/>
                <w:sz w:val="20"/>
                <w:szCs w:val="20"/>
              </w:rPr>
            </w:pPr>
          </w:p>
          <w:p w14:paraId="3DE9DB0F" w14:textId="77777777" w:rsidR="0023673F" w:rsidRPr="00433A42" w:rsidRDefault="0023673F" w:rsidP="00F464AE">
            <w:pPr>
              <w:jc w:val="both"/>
              <w:rPr>
                <w:rFonts w:ascii="Arial" w:eastAsia="Yu Mincho" w:hAnsi="Arial" w:cs="Arial"/>
                <w:b/>
                <w:bCs/>
                <w:sz w:val="20"/>
                <w:szCs w:val="20"/>
              </w:rPr>
            </w:pPr>
            <w:r w:rsidRPr="00433A42">
              <w:rPr>
                <w:rFonts w:ascii="Arial" w:eastAsia="Yu Mincho" w:hAnsi="Arial" w:cs="Arial"/>
                <w:b/>
                <w:bCs/>
                <w:sz w:val="20"/>
                <w:szCs w:val="20"/>
              </w:rPr>
              <w:t xml:space="preserve">Priimant sprendimus dėl tiekėjo pašalinimo iš pirkimo procedūros šiame punkte nurodytu pašalinimo pagrindu, gali būti atsižvelgiama į pagal VPĮ 91 straipsnį skelbiamą informaciją: </w:t>
            </w:r>
          </w:p>
          <w:p w14:paraId="4F85A2F8" w14:textId="77777777" w:rsidR="0023673F" w:rsidRPr="00433A42" w:rsidRDefault="0023673F" w:rsidP="00F464AE">
            <w:pPr>
              <w:jc w:val="both"/>
              <w:rPr>
                <w:rFonts w:ascii="Arial" w:eastAsia="Yu Mincho" w:hAnsi="Arial" w:cs="Arial"/>
                <w:sz w:val="20"/>
                <w:szCs w:val="20"/>
              </w:rPr>
            </w:pPr>
          </w:p>
          <w:p w14:paraId="5FBE3459" w14:textId="77777777" w:rsidR="00B06F1A" w:rsidRPr="00433A42" w:rsidRDefault="00B06F1A" w:rsidP="00B06F1A">
            <w:pPr>
              <w:jc w:val="both"/>
              <w:rPr>
                <w:rFonts w:ascii="Arial" w:hAnsi="Arial" w:cs="Arial"/>
                <w:sz w:val="20"/>
                <w:szCs w:val="20"/>
              </w:rPr>
            </w:pPr>
            <w:r w:rsidRPr="00433A42">
              <w:rPr>
                <w:rFonts w:ascii="Arial" w:hAnsi="Arial" w:cs="Arial"/>
                <w:sz w:val="20"/>
                <w:szCs w:val="20"/>
              </w:rPr>
              <w:t>https://vpt.lrv.lt/lt/nuorodos/kiti-duomenys/powerbi/nepatikimi-tiekejai-1/</w:t>
            </w:r>
          </w:p>
          <w:p w14:paraId="1EEB227C" w14:textId="77777777" w:rsidR="00B06F1A" w:rsidRPr="00433A42" w:rsidRDefault="00B06F1A" w:rsidP="00B06F1A">
            <w:pPr>
              <w:jc w:val="both"/>
              <w:rPr>
                <w:rFonts w:ascii="Arial" w:hAnsi="Arial" w:cs="Arial"/>
                <w:sz w:val="20"/>
                <w:szCs w:val="20"/>
              </w:rPr>
            </w:pPr>
          </w:p>
          <w:p w14:paraId="121716A7" w14:textId="3D96B4F5" w:rsidR="0023673F" w:rsidRPr="00433A42" w:rsidRDefault="00B06F1A" w:rsidP="00B06F1A">
            <w:pPr>
              <w:jc w:val="both"/>
              <w:rPr>
                <w:rFonts w:ascii="Arial" w:hAnsi="Arial" w:cs="Arial"/>
                <w:sz w:val="20"/>
                <w:szCs w:val="20"/>
              </w:rPr>
            </w:pPr>
            <w:r w:rsidRPr="00433A42">
              <w:rPr>
                <w:rFonts w:ascii="Arial" w:hAnsi="Arial" w:cs="Arial"/>
                <w:sz w:val="20"/>
                <w:szCs w:val="20"/>
              </w:rPr>
              <w:t>https://vpt.lrv.lt/lt/pasalinimo-pagrindai-1/nepatikimu-koncesininku-sarasas-1/nepatikimu-koncesininku-sarasas/</w:t>
            </w:r>
          </w:p>
          <w:p w14:paraId="1ACCBDEA" w14:textId="77777777" w:rsidR="0023673F" w:rsidRPr="00433A42" w:rsidRDefault="0023673F" w:rsidP="00F464AE">
            <w:pPr>
              <w:jc w:val="both"/>
              <w:rPr>
                <w:rFonts w:ascii="Arial" w:eastAsia="Yu Mincho" w:hAnsi="Arial" w:cs="Arial"/>
                <w:bCs/>
                <w:sz w:val="20"/>
                <w:szCs w:val="20"/>
              </w:rPr>
            </w:pPr>
          </w:p>
          <w:p w14:paraId="3B9E8B28" w14:textId="77777777" w:rsidR="0023673F" w:rsidRPr="00433A42" w:rsidRDefault="0023673F" w:rsidP="00F464AE">
            <w:pPr>
              <w:spacing w:before="100" w:beforeAutospacing="1" w:after="100" w:afterAutospacing="1"/>
              <w:rPr>
                <w:rFonts w:ascii="Arial" w:hAnsi="Arial" w:cs="Arial"/>
                <w:sz w:val="20"/>
                <w:szCs w:val="20"/>
              </w:rPr>
            </w:pPr>
            <w:r w:rsidRPr="00433A42">
              <w:rPr>
                <w:rFonts w:ascii="Arial" w:hAnsi="Arial" w:cs="Arial"/>
                <w:sz w:val="20"/>
                <w:szCs w:val="20"/>
              </w:rPr>
              <w:t>Iš ne Lietuvoje įsteigtų subjektų bus reikalaujama tokios rūšies pažymų ir tokių dokumentinių įrodymų formų, apie kuriuos pateikta informacija Europos Komisijos informacinėje dokumentų saugykloje „e-Certis“ adresu: https://ec.europa.eu/tools/ecertis/</w:t>
            </w:r>
          </w:p>
          <w:p w14:paraId="4C4D4C81" w14:textId="77777777" w:rsidR="0023673F" w:rsidRPr="00433A42" w:rsidRDefault="0023673F" w:rsidP="00F464AE">
            <w:pPr>
              <w:ind w:left="34"/>
              <w:jc w:val="both"/>
              <w:rPr>
                <w:rFonts w:ascii="Arial" w:hAnsi="Arial" w:cs="Arial"/>
                <w:sz w:val="20"/>
                <w:szCs w:val="20"/>
              </w:rPr>
            </w:pPr>
          </w:p>
        </w:tc>
      </w:tr>
      <w:tr w:rsidR="0023673F" w:rsidRPr="00433A42" w14:paraId="05E85CBA" w14:textId="77777777" w:rsidTr="46CB4B27">
        <w:tc>
          <w:tcPr>
            <w:tcW w:w="440" w:type="pct"/>
          </w:tcPr>
          <w:p w14:paraId="6D0E4F51" w14:textId="77777777" w:rsidR="0023673F" w:rsidRPr="00433A42" w:rsidRDefault="0023673F" w:rsidP="00F464AE">
            <w:pPr>
              <w:tabs>
                <w:tab w:val="left" w:pos="567"/>
              </w:tabs>
              <w:spacing w:before="60" w:after="60"/>
              <w:ind w:left="360"/>
              <w:contextualSpacing/>
              <w:jc w:val="both"/>
              <w:rPr>
                <w:rFonts w:ascii="Arial" w:hAnsi="Arial" w:cs="Arial"/>
                <w:bCs/>
                <w:iCs/>
                <w:sz w:val="20"/>
                <w:szCs w:val="20"/>
              </w:rPr>
            </w:pPr>
            <w:r w:rsidRPr="00433A42">
              <w:rPr>
                <w:rFonts w:ascii="Arial" w:hAnsi="Arial" w:cs="Arial"/>
                <w:bCs/>
                <w:iCs/>
                <w:sz w:val="20"/>
                <w:szCs w:val="20"/>
              </w:rPr>
              <w:t>9.</w:t>
            </w:r>
          </w:p>
        </w:tc>
        <w:tc>
          <w:tcPr>
            <w:tcW w:w="1952" w:type="pct"/>
          </w:tcPr>
          <w:p w14:paraId="5905BB0E" w14:textId="44DB6780" w:rsidR="0023673F" w:rsidRPr="00433A42" w:rsidRDefault="0023673F" w:rsidP="00F464AE">
            <w:pPr>
              <w:jc w:val="both"/>
              <w:rPr>
                <w:rFonts w:ascii="Arial" w:eastAsia="Yu Mincho" w:hAnsi="Arial" w:cs="Arial"/>
                <w:sz w:val="20"/>
                <w:szCs w:val="20"/>
              </w:rPr>
            </w:pPr>
            <w:r w:rsidRPr="00433A42">
              <w:rPr>
                <w:rFonts w:ascii="Arial" w:eastAsia="Yu Mincho" w:hAnsi="Arial" w:cs="Arial"/>
                <w:sz w:val="20"/>
                <w:szCs w:val="20"/>
              </w:rPr>
              <w:t xml:space="preserve">Tiekėjas yra padaręs rimtą profesinį pažeidimą, dėl kurio </w:t>
            </w:r>
            <w:r w:rsidR="00812754" w:rsidRPr="00433A42">
              <w:rPr>
                <w:rFonts w:ascii="Arial" w:eastAsia="Yu Mincho" w:hAnsi="Arial" w:cs="Arial"/>
                <w:sz w:val="20"/>
                <w:szCs w:val="20"/>
              </w:rPr>
              <w:t>Perkančioji organizacija</w:t>
            </w:r>
            <w:r w:rsidRPr="00433A42">
              <w:rPr>
                <w:rFonts w:ascii="Arial" w:eastAsia="Yu Mincho" w:hAnsi="Arial" w:cs="Arial"/>
                <w:sz w:val="20"/>
                <w:szCs w:val="20"/>
              </w:rPr>
              <w:t xml:space="preserve"> abejoja tiekėjo sąžiningumu, kai jis</w:t>
            </w:r>
            <w:bookmarkStart w:id="19" w:name="part_030e6c6c64ba4f96a23474e439d1b80c"/>
            <w:bookmarkEnd w:id="19"/>
            <w:r w:rsidRPr="00433A42">
              <w:rPr>
                <w:rFonts w:ascii="Arial" w:eastAsia="Yu Mincho" w:hAnsi="Arial" w:cs="Arial"/>
                <w:sz w:val="20"/>
                <w:szCs w:val="20"/>
              </w:rPr>
              <w:t xml:space="preserve"> yra padaręs finansinės atskaitomybės ir audito teisės aktų pažeidimą ir nuo jo </w:t>
            </w:r>
            <w:r w:rsidRPr="00433A42">
              <w:rPr>
                <w:rFonts w:ascii="Arial" w:eastAsia="Yu Mincho" w:hAnsi="Arial" w:cs="Arial"/>
                <w:sz w:val="20"/>
                <w:szCs w:val="20"/>
              </w:rPr>
              <w:lastRenderedPageBreak/>
              <w:t>padarymo dienos praėjo mažiau kaip vieni metai.</w:t>
            </w:r>
          </w:p>
          <w:p w14:paraId="4BE5DFD4" w14:textId="77777777" w:rsidR="0023673F" w:rsidRPr="00433A42" w:rsidRDefault="0023673F" w:rsidP="00F464AE">
            <w:pPr>
              <w:tabs>
                <w:tab w:val="left" w:pos="567"/>
              </w:tabs>
              <w:ind w:left="34"/>
              <w:contextualSpacing/>
              <w:jc w:val="both"/>
              <w:rPr>
                <w:rFonts w:ascii="Arial" w:hAnsi="Arial" w:cs="Arial"/>
                <w:color w:val="000000"/>
                <w:sz w:val="20"/>
                <w:szCs w:val="20"/>
              </w:rPr>
            </w:pPr>
          </w:p>
        </w:tc>
        <w:tc>
          <w:tcPr>
            <w:tcW w:w="2608" w:type="pct"/>
          </w:tcPr>
          <w:p w14:paraId="4CC89664" w14:textId="77777777" w:rsidR="0023673F" w:rsidRPr="00433A42" w:rsidRDefault="0023673F" w:rsidP="00F464AE">
            <w:pPr>
              <w:ind w:left="34"/>
              <w:jc w:val="both"/>
              <w:rPr>
                <w:rFonts w:ascii="Arial" w:hAnsi="Arial" w:cs="Arial"/>
                <w:color w:val="000000"/>
                <w:sz w:val="20"/>
                <w:szCs w:val="20"/>
              </w:rPr>
            </w:pPr>
            <w:r w:rsidRPr="00433A42">
              <w:rPr>
                <w:rFonts w:ascii="Arial" w:hAnsi="Arial" w:cs="Arial"/>
                <w:color w:val="000000"/>
                <w:sz w:val="20"/>
                <w:szCs w:val="20"/>
              </w:rPr>
              <w:lastRenderedPageBreak/>
              <w:t xml:space="preserve">Su Pasiūlymu pateikiamas tik EBVPD. </w:t>
            </w:r>
          </w:p>
          <w:p w14:paraId="463E5404" w14:textId="77777777" w:rsidR="0023673F" w:rsidRPr="00433A42" w:rsidRDefault="0023673F" w:rsidP="00F464AE">
            <w:pPr>
              <w:ind w:left="34"/>
              <w:jc w:val="both"/>
              <w:rPr>
                <w:rFonts w:ascii="Arial" w:hAnsi="Arial" w:cs="Arial"/>
                <w:color w:val="000000"/>
                <w:sz w:val="20"/>
                <w:szCs w:val="20"/>
              </w:rPr>
            </w:pPr>
          </w:p>
          <w:p w14:paraId="602A078D" w14:textId="77777777" w:rsidR="0023673F" w:rsidRPr="00433A42" w:rsidRDefault="0023673F" w:rsidP="00F464AE">
            <w:pPr>
              <w:ind w:left="34"/>
              <w:jc w:val="both"/>
              <w:rPr>
                <w:rFonts w:ascii="Arial" w:hAnsi="Arial" w:cs="Arial"/>
                <w:color w:val="000000"/>
                <w:sz w:val="20"/>
                <w:szCs w:val="20"/>
              </w:rPr>
            </w:pPr>
            <w:r w:rsidRPr="00433A42">
              <w:rPr>
                <w:rFonts w:ascii="Arial" w:hAnsi="Arial" w:cs="Arial"/>
                <w:color w:val="000000"/>
                <w:sz w:val="20"/>
                <w:szCs w:val="20"/>
              </w:rPr>
              <w:t>Iš Lietuvoje įsteigtų subjektų įrodančių dokumentų nereikalaujama.</w:t>
            </w:r>
          </w:p>
          <w:p w14:paraId="47708DDB" w14:textId="77777777" w:rsidR="0023673F" w:rsidRPr="00433A42" w:rsidRDefault="0023673F" w:rsidP="00F464AE">
            <w:pPr>
              <w:ind w:left="34"/>
              <w:jc w:val="both"/>
              <w:rPr>
                <w:rFonts w:ascii="Arial" w:hAnsi="Arial" w:cs="Arial"/>
                <w:color w:val="000000"/>
                <w:sz w:val="20"/>
                <w:szCs w:val="20"/>
              </w:rPr>
            </w:pPr>
          </w:p>
          <w:p w14:paraId="43FED809" w14:textId="77777777" w:rsidR="0023673F" w:rsidRPr="00433A42" w:rsidRDefault="0023673F" w:rsidP="00F464AE">
            <w:pPr>
              <w:pStyle w:val="NoSpacing"/>
              <w:jc w:val="both"/>
              <w:rPr>
                <w:rFonts w:ascii="Arial" w:hAnsi="Arial" w:cs="Arial"/>
                <w:sz w:val="20"/>
                <w:szCs w:val="20"/>
              </w:rPr>
            </w:pPr>
            <w:r w:rsidRPr="00433A42">
              <w:rPr>
                <w:rFonts w:ascii="Arial" w:hAnsi="Arial" w:cs="Arial"/>
                <w:sz w:val="20"/>
                <w:szCs w:val="20"/>
              </w:rPr>
              <w:t xml:space="preserve">Priimant sprendimus dėl tiekėjo pašalinimo iš pirkimo procedūros šiame punkte nurodytu pašalinimo </w:t>
            </w:r>
            <w:r w:rsidRPr="00433A42">
              <w:rPr>
                <w:rFonts w:ascii="Arial" w:hAnsi="Arial" w:cs="Arial"/>
                <w:sz w:val="20"/>
                <w:szCs w:val="20"/>
              </w:rPr>
              <w:lastRenderedPageBreak/>
              <w:t>pagrindu, be kita ko, atsižvelgiama į</w:t>
            </w:r>
            <w:r w:rsidRPr="00433A42">
              <w:rPr>
                <w:rFonts w:ascii="Arial" w:hAnsi="Arial" w:cs="Arial"/>
                <w:b/>
                <w:bCs/>
                <w:sz w:val="20"/>
                <w:szCs w:val="20"/>
              </w:rPr>
              <w:t xml:space="preserve"> </w:t>
            </w:r>
            <w:r w:rsidRPr="00433A42">
              <w:rPr>
                <w:rFonts w:ascii="Arial" w:hAnsi="Arial" w:cs="Arial"/>
                <w:sz w:val="20"/>
                <w:szCs w:val="20"/>
              </w:rPr>
              <w:t xml:space="preserve">nacionalinėje duomenų bazėje adresu: </w:t>
            </w:r>
            <w:hyperlink r:id="rId15" w:history="1">
              <w:r w:rsidRPr="00433A42">
                <w:rPr>
                  <w:rStyle w:val="Hyperlink"/>
                  <w:rFonts w:ascii="Arial" w:hAnsi="Arial" w:cs="Arial"/>
                  <w:sz w:val="20"/>
                  <w:szCs w:val="20"/>
                  <w:u w:val="single"/>
                </w:rPr>
                <w:t>https://www.registrucentras.lt/jar/p/index.php</w:t>
              </w:r>
            </w:hyperlink>
          </w:p>
          <w:p w14:paraId="22B2A411" w14:textId="77777777" w:rsidR="0023673F" w:rsidRPr="00433A42" w:rsidRDefault="0023673F" w:rsidP="00F464AE">
            <w:pPr>
              <w:pStyle w:val="NoSpacing"/>
              <w:jc w:val="both"/>
              <w:rPr>
                <w:rFonts w:ascii="Arial" w:hAnsi="Arial" w:cs="Arial"/>
                <w:sz w:val="20"/>
                <w:szCs w:val="20"/>
              </w:rPr>
            </w:pPr>
            <w:r w:rsidRPr="00433A42">
              <w:rPr>
                <w:rFonts w:ascii="Arial" w:hAnsi="Arial" w:cs="Arial"/>
                <w:sz w:val="20"/>
                <w:szCs w:val="20"/>
              </w:rPr>
              <w:t>paskelbtą informaciją, taip pat į šiame informaciniame pranešime pateiktą informaciją:</w:t>
            </w:r>
          </w:p>
          <w:p w14:paraId="70B9E2BC" w14:textId="77777777" w:rsidR="00B06F1A" w:rsidRPr="00433A42" w:rsidRDefault="00B06F1A" w:rsidP="00B06F1A">
            <w:pPr>
              <w:ind w:left="34"/>
              <w:jc w:val="both"/>
              <w:rPr>
                <w:rFonts w:ascii="Arial" w:hAnsi="Arial" w:cs="Arial"/>
                <w:sz w:val="20"/>
                <w:szCs w:val="20"/>
              </w:rPr>
            </w:pPr>
            <w:hyperlink r:id="rId16" w:history="1">
              <w:r w:rsidRPr="00433A42">
                <w:rPr>
                  <w:rFonts w:ascii="Arial" w:hAnsi="Arial" w:cs="Arial"/>
                  <w:sz w:val="20"/>
                  <w:szCs w:val="20"/>
                  <w:u w:val="single"/>
                </w:rPr>
                <w:t>Finansinių ataskaitų nepateikimas gali tapti kliūtimi dalyvauti viešuosiuose pirkimuose - Viešųjų pirkimų tarnyba (lrv.lt)</w:t>
              </w:r>
            </w:hyperlink>
          </w:p>
          <w:p w14:paraId="3479B023" w14:textId="77777777" w:rsidR="0023673F" w:rsidRPr="00433A42" w:rsidRDefault="0023673F" w:rsidP="00F464AE">
            <w:pPr>
              <w:ind w:left="34"/>
              <w:jc w:val="both"/>
              <w:rPr>
                <w:rStyle w:val="Hyperlink"/>
                <w:rFonts w:ascii="Arial" w:hAnsi="Arial" w:cs="Arial"/>
                <w:sz w:val="20"/>
                <w:szCs w:val="20"/>
              </w:rPr>
            </w:pPr>
          </w:p>
          <w:p w14:paraId="3B670016" w14:textId="77777777" w:rsidR="0023673F" w:rsidRPr="00433A42" w:rsidRDefault="0023673F" w:rsidP="00F464AE">
            <w:pPr>
              <w:spacing w:before="100" w:beforeAutospacing="1" w:after="100" w:afterAutospacing="1"/>
              <w:rPr>
                <w:rStyle w:val="Hyperlink"/>
                <w:rFonts w:ascii="Arial" w:hAnsi="Arial" w:cs="Arial"/>
                <w:sz w:val="20"/>
                <w:szCs w:val="20"/>
                <w:lang w:eastAsia="en-US"/>
              </w:rPr>
            </w:pPr>
            <w:r w:rsidRPr="00433A42">
              <w:rPr>
                <w:rFonts w:ascii="Arial" w:hAnsi="Arial" w:cs="Arial"/>
                <w:sz w:val="20"/>
                <w:szCs w:val="20"/>
              </w:rPr>
              <w:t>Iš ne Lietuvoje įsteigtų subjektų bus reikalaujama tokios rūšies pažymų ir tokių dokumentinių įrodymų formų, apie kuriuos pateikta informacija Europos Komisijos informacinėje dokumentų saugykloje „e-Certis“ adresu: https://ec.europa.eu/tools/ecertis/</w:t>
            </w:r>
          </w:p>
          <w:p w14:paraId="797B2FDE" w14:textId="77777777" w:rsidR="0023673F" w:rsidRPr="00433A42" w:rsidRDefault="0023673F" w:rsidP="00F464AE">
            <w:pPr>
              <w:ind w:left="34"/>
              <w:jc w:val="both"/>
              <w:rPr>
                <w:rFonts w:ascii="Arial" w:hAnsi="Arial" w:cs="Arial"/>
                <w:sz w:val="20"/>
                <w:szCs w:val="20"/>
              </w:rPr>
            </w:pPr>
          </w:p>
        </w:tc>
      </w:tr>
      <w:tr w:rsidR="0023673F" w:rsidRPr="00433A42" w14:paraId="548CD273" w14:textId="77777777" w:rsidTr="46CB4B27">
        <w:tc>
          <w:tcPr>
            <w:tcW w:w="440" w:type="pct"/>
          </w:tcPr>
          <w:p w14:paraId="3E39EF76" w14:textId="77777777" w:rsidR="0023673F" w:rsidRPr="00433A42" w:rsidRDefault="0023673F" w:rsidP="00F464AE">
            <w:pPr>
              <w:tabs>
                <w:tab w:val="left" w:pos="567"/>
              </w:tabs>
              <w:spacing w:before="60" w:after="60"/>
              <w:ind w:left="360"/>
              <w:contextualSpacing/>
              <w:jc w:val="both"/>
              <w:rPr>
                <w:rFonts w:ascii="Arial" w:hAnsi="Arial" w:cs="Arial"/>
                <w:bCs/>
                <w:iCs/>
                <w:sz w:val="20"/>
                <w:szCs w:val="20"/>
              </w:rPr>
            </w:pPr>
            <w:r w:rsidRPr="00433A42">
              <w:rPr>
                <w:rFonts w:ascii="Arial" w:hAnsi="Arial" w:cs="Arial"/>
                <w:bCs/>
                <w:iCs/>
                <w:sz w:val="20"/>
                <w:szCs w:val="20"/>
              </w:rPr>
              <w:lastRenderedPageBreak/>
              <w:t>10.</w:t>
            </w:r>
          </w:p>
        </w:tc>
        <w:tc>
          <w:tcPr>
            <w:tcW w:w="1952" w:type="pct"/>
          </w:tcPr>
          <w:p w14:paraId="4FA45BEE" w14:textId="16FBDD8B" w:rsidR="0023673F" w:rsidRPr="00433A42" w:rsidRDefault="0023673F" w:rsidP="00F464AE">
            <w:pPr>
              <w:tabs>
                <w:tab w:val="left" w:pos="567"/>
              </w:tabs>
              <w:ind w:left="34"/>
              <w:contextualSpacing/>
              <w:jc w:val="both"/>
              <w:rPr>
                <w:rFonts w:ascii="Arial" w:hAnsi="Arial" w:cs="Arial"/>
                <w:iCs/>
                <w:color w:val="000000"/>
                <w:sz w:val="20"/>
                <w:szCs w:val="20"/>
              </w:rPr>
            </w:pPr>
            <w:r w:rsidRPr="00433A42">
              <w:rPr>
                <w:rFonts w:ascii="Arial" w:eastAsia="Yu Mincho" w:hAnsi="Arial" w:cs="Arial"/>
                <w:sz w:val="20"/>
                <w:szCs w:val="20"/>
              </w:rPr>
              <w:t xml:space="preserve">Tiekėjas yra padaręs rimtą profesinį pažeidimą, dėl kurio </w:t>
            </w:r>
            <w:r w:rsidR="00812754" w:rsidRPr="00433A42">
              <w:rPr>
                <w:rFonts w:ascii="Arial" w:eastAsia="Yu Mincho" w:hAnsi="Arial" w:cs="Arial"/>
                <w:sz w:val="20"/>
                <w:szCs w:val="20"/>
              </w:rPr>
              <w:t>Perkančioji organizacija</w:t>
            </w:r>
            <w:r w:rsidRPr="00433A42">
              <w:rPr>
                <w:rFonts w:ascii="Arial" w:eastAsia="Yu Mincho" w:hAnsi="Arial" w:cs="Arial"/>
                <w:sz w:val="20"/>
                <w:szCs w:val="20"/>
              </w:rPr>
              <w:t xml:space="preserve"> abejoja tiekėjo sąžiningumu, </w:t>
            </w:r>
            <w:r w:rsidRPr="00433A42">
              <w:rPr>
                <w:rFonts w:ascii="Arial" w:hAnsi="Arial" w:cs="Arial"/>
                <w:sz w:val="20"/>
                <w:szCs w:val="20"/>
              </w:rPr>
              <w:t>kai jis (tiekėjas) neatitinka minimalių patikimo mokesčių mokėtojo kriterijų, nustatytų Lietuvos Respublikos mokesčių administravimo įstatymo 40</w:t>
            </w:r>
            <w:r w:rsidRPr="00433A42">
              <w:rPr>
                <w:rFonts w:ascii="Arial" w:hAnsi="Arial" w:cs="Arial"/>
                <w:sz w:val="20"/>
                <w:szCs w:val="20"/>
                <w:vertAlign w:val="superscript"/>
              </w:rPr>
              <w:t>1</w:t>
            </w:r>
            <w:r w:rsidRPr="00433A42">
              <w:rPr>
                <w:rFonts w:ascii="Arial" w:hAnsi="Arial" w:cs="Arial"/>
                <w:sz w:val="20"/>
                <w:szCs w:val="20"/>
              </w:rPr>
              <w:t xml:space="preserve"> straipsnio 1 dalyje.</w:t>
            </w:r>
          </w:p>
        </w:tc>
        <w:tc>
          <w:tcPr>
            <w:tcW w:w="2608" w:type="pct"/>
          </w:tcPr>
          <w:p w14:paraId="6F67A009" w14:textId="77777777" w:rsidR="0023673F" w:rsidRPr="00433A42" w:rsidRDefault="0023673F" w:rsidP="00F464AE">
            <w:pPr>
              <w:ind w:left="34"/>
              <w:jc w:val="both"/>
              <w:rPr>
                <w:rFonts w:ascii="Arial" w:hAnsi="Arial" w:cs="Arial"/>
                <w:color w:val="000000"/>
                <w:sz w:val="20"/>
                <w:szCs w:val="20"/>
              </w:rPr>
            </w:pPr>
            <w:r w:rsidRPr="00433A42">
              <w:rPr>
                <w:rFonts w:ascii="Arial" w:hAnsi="Arial" w:cs="Arial"/>
                <w:color w:val="000000"/>
                <w:sz w:val="20"/>
                <w:szCs w:val="20"/>
              </w:rPr>
              <w:t xml:space="preserve">Su Pasiūlymu pateikiamas tik EBVPD. </w:t>
            </w:r>
          </w:p>
          <w:p w14:paraId="75736CA8" w14:textId="77777777" w:rsidR="0023673F" w:rsidRPr="00433A42" w:rsidRDefault="0023673F" w:rsidP="00F464AE">
            <w:pPr>
              <w:ind w:left="34"/>
              <w:jc w:val="both"/>
              <w:rPr>
                <w:rFonts w:ascii="Arial" w:hAnsi="Arial" w:cs="Arial"/>
                <w:color w:val="000000"/>
                <w:sz w:val="20"/>
                <w:szCs w:val="20"/>
              </w:rPr>
            </w:pPr>
          </w:p>
          <w:p w14:paraId="681C5EBE" w14:textId="77777777" w:rsidR="0023673F" w:rsidRPr="00433A42" w:rsidRDefault="0023673F" w:rsidP="00F464AE">
            <w:pPr>
              <w:ind w:left="34"/>
              <w:jc w:val="both"/>
              <w:rPr>
                <w:rFonts w:ascii="Arial" w:hAnsi="Arial" w:cs="Arial"/>
                <w:color w:val="000000"/>
                <w:sz w:val="20"/>
                <w:szCs w:val="20"/>
              </w:rPr>
            </w:pPr>
            <w:r w:rsidRPr="00433A42">
              <w:rPr>
                <w:rFonts w:ascii="Arial" w:hAnsi="Arial" w:cs="Arial"/>
                <w:color w:val="000000"/>
                <w:sz w:val="20"/>
                <w:szCs w:val="20"/>
              </w:rPr>
              <w:t>Iš Lietuvoje įsteigtų subjektų įrodančių dokumentų nereikalaujama.</w:t>
            </w:r>
          </w:p>
          <w:p w14:paraId="236B86A7" w14:textId="77777777" w:rsidR="0023673F" w:rsidRPr="00433A42" w:rsidRDefault="0023673F" w:rsidP="00F464AE">
            <w:pPr>
              <w:ind w:left="34"/>
              <w:jc w:val="both"/>
              <w:rPr>
                <w:rFonts w:ascii="Arial" w:hAnsi="Arial" w:cs="Arial"/>
                <w:color w:val="000000"/>
                <w:sz w:val="20"/>
                <w:szCs w:val="20"/>
              </w:rPr>
            </w:pPr>
          </w:p>
          <w:p w14:paraId="6F197029" w14:textId="77777777" w:rsidR="0023673F" w:rsidRPr="00433A42" w:rsidRDefault="0023673F" w:rsidP="00F464AE">
            <w:pPr>
              <w:rPr>
                <w:rFonts w:ascii="Arial" w:hAnsi="Arial" w:cs="Arial"/>
                <w:b/>
                <w:bCs/>
                <w:sz w:val="20"/>
                <w:szCs w:val="20"/>
              </w:rPr>
            </w:pPr>
            <w:r w:rsidRPr="00433A42">
              <w:rPr>
                <w:rFonts w:ascii="Arial" w:hAnsi="Arial" w:cs="Arial"/>
                <w:b/>
                <w:bCs/>
                <w:sz w:val="20"/>
                <w:szCs w:val="20"/>
              </w:rPr>
              <w:t xml:space="preserve">Priimant sprendimus dėl tiekėjo pašalinimo iš pirkimo procedūros šiame punkte nurodytu pašalinimo pagrindu, be kita ko, atsižvelgiama į nacionalinėje duomenų bazėje adresu: </w:t>
            </w:r>
          </w:p>
          <w:p w14:paraId="3DF0B747" w14:textId="77777777" w:rsidR="0023673F" w:rsidRPr="00433A42" w:rsidRDefault="0023673F" w:rsidP="00F464AE">
            <w:pPr>
              <w:ind w:left="34"/>
              <w:jc w:val="both"/>
              <w:rPr>
                <w:rFonts w:ascii="Arial" w:hAnsi="Arial" w:cs="Arial"/>
                <w:sz w:val="20"/>
                <w:szCs w:val="20"/>
              </w:rPr>
            </w:pPr>
            <w:hyperlink r:id="rId17" w:history="1">
              <w:r w:rsidRPr="00433A42">
                <w:rPr>
                  <w:rStyle w:val="Hyperlink"/>
                  <w:rFonts w:ascii="Arial" w:hAnsi="Arial" w:cs="Arial"/>
                  <w:sz w:val="20"/>
                  <w:szCs w:val="20"/>
                  <w:u w:val="single"/>
                </w:rPr>
                <w:t>https://kt.gov.lt/lt/atviri-duomenys/diskvalifikavimas-is-viesuju-pirkimu</w:t>
              </w:r>
            </w:hyperlink>
            <w:r w:rsidRPr="00433A42">
              <w:rPr>
                <w:rFonts w:ascii="Arial" w:hAnsi="Arial" w:cs="Arial"/>
                <w:sz w:val="20"/>
                <w:szCs w:val="20"/>
              </w:rPr>
              <w:t xml:space="preserve"> skelbiamą informaciją.</w:t>
            </w:r>
          </w:p>
          <w:p w14:paraId="56B3E54D" w14:textId="77777777" w:rsidR="0023673F" w:rsidRPr="00433A42" w:rsidRDefault="0023673F" w:rsidP="00F464AE">
            <w:pPr>
              <w:ind w:left="34"/>
              <w:jc w:val="both"/>
              <w:rPr>
                <w:rFonts w:ascii="Arial" w:hAnsi="Arial" w:cs="Arial"/>
                <w:sz w:val="20"/>
                <w:szCs w:val="20"/>
              </w:rPr>
            </w:pPr>
          </w:p>
          <w:p w14:paraId="4E7091E4" w14:textId="77777777" w:rsidR="0023673F" w:rsidRPr="00433A42" w:rsidRDefault="0023673F" w:rsidP="00F464AE">
            <w:pPr>
              <w:spacing w:before="100" w:beforeAutospacing="1" w:after="100" w:afterAutospacing="1"/>
              <w:rPr>
                <w:rFonts w:ascii="Arial" w:hAnsi="Arial" w:cs="Arial"/>
                <w:sz w:val="20"/>
                <w:szCs w:val="20"/>
              </w:rPr>
            </w:pPr>
            <w:r w:rsidRPr="00433A42">
              <w:rPr>
                <w:rFonts w:ascii="Arial" w:hAnsi="Arial" w:cs="Arial"/>
                <w:sz w:val="20"/>
                <w:szCs w:val="20"/>
              </w:rPr>
              <w:t>Iš ne Lietuvoje įsteigtų subjektų bus reikalaujama tokios rūšies pažymų ir tokių dokumentinių įrodymų formų, apie kuriuos pateikta informacija Europos Komisijos informacinėje dokumentų saugykloje „e-Certis“ adresu: https://ec.europa.eu/tools/ecertis/</w:t>
            </w:r>
          </w:p>
          <w:p w14:paraId="4F99A647" w14:textId="77777777" w:rsidR="0023673F" w:rsidRPr="00433A42" w:rsidRDefault="0023673F" w:rsidP="00F464AE">
            <w:pPr>
              <w:ind w:left="34"/>
              <w:jc w:val="both"/>
              <w:rPr>
                <w:rFonts w:ascii="Arial" w:hAnsi="Arial" w:cs="Arial"/>
                <w:sz w:val="20"/>
                <w:szCs w:val="20"/>
              </w:rPr>
            </w:pPr>
          </w:p>
        </w:tc>
      </w:tr>
      <w:tr w:rsidR="0023673F" w:rsidRPr="00433A42" w14:paraId="4EB33C4D" w14:textId="77777777" w:rsidTr="46CB4B27">
        <w:tc>
          <w:tcPr>
            <w:tcW w:w="440" w:type="pct"/>
          </w:tcPr>
          <w:p w14:paraId="39726BC1" w14:textId="77777777" w:rsidR="0023673F" w:rsidRPr="00433A42" w:rsidRDefault="0023673F" w:rsidP="00F464AE">
            <w:pPr>
              <w:tabs>
                <w:tab w:val="left" w:pos="567"/>
              </w:tabs>
              <w:spacing w:before="60" w:after="60"/>
              <w:ind w:left="360"/>
              <w:contextualSpacing/>
              <w:jc w:val="both"/>
              <w:rPr>
                <w:rFonts w:ascii="Arial" w:hAnsi="Arial" w:cs="Arial"/>
                <w:bCs/>
                <w:iCs/>
                <w:sz w:val="20"/>
                <w:szCs w:val="20"/>
              </w:rPr>
            </w:pPr>
            <w:r w:rsidRPr="00433A42">
              <w:rPr>
                <w:rFonts w:ascii="Arial" w:hAnsi="Arial" w:cs="Arial"/>
                <w:bCs/>
                <w:iCs/>
                <w:sz w:val="20"/>
                <w:szCs w:val="20"/>
              </w:rPr>
              <w:t xml:space="preserve">11. </w:t>
            </w:r>
          </w:p>
        </w:tc>
        <w:tc>
          <w:tcPr>
            <w:tcW w:w="1952" w:type="pct"/>
          </w:tcPr>
          <w:p w14:paraId="759CAD1E" w14:textId="553EE4FE" w:rsidR="0023673F" w:rsidRPr="00433A42" w:rsidRDefault="0023673F" w:rsidP="00F464AE">
            <w:pPr>
              <w:tabs>
                <w:tab w:val="left" w:pos="567"/>
              </w:tabs>
              <w:ind w:left="34"/>
              <w:contextualSpacing/>
              <w:jc w:val="both"/>
              <w:rPr>
                <w:rFonts w:ascii="Arial" w:eastAsia="Yu Mincho" w:hAnsi="Arial" w:cs="Arial"/>
                <w:sz w:val="20"/>
                <w:szCs w:val="20"/>
              </w:rPr>
            </w:pPr>
            <w:r w:rsidRPr="00433A42">
              <w:rPr>
                <w:rFonts w:ascii="Arial" w:eastAsia="Yu Mincho" w:hAnsi="Arial" w:cs="Arial"/>
                <w:sz w:val="20"/>
                <w:szCs w:val="20"/>
              </w:rPr>
              <w:t xml:space="preserve">Tiekėjas yra padaręs rimtą profesinį pažeidimą, dėl kurio </w:t>
            </w:r>
            <w:r w:rsidR="00812754" w:rsidRPr="00433A42">
              <w:rPr>
                <w:rFonts w:ascii="Arial" w:eastAsia="Yu Mincho" w:hAnsi="Arial" w:cs="Arial"/>
                <w:sz w:val="20"/>
                <w:szCs w:val="20"/>
              </w:rPr>
              <w:t>Perkančioji organizacija</w:t>
            </w:r>
            <w:r w:rsidRPr="00433A42">
              <w:rPr>
                <w:rFonts w:ascii="Arial" w:eastAsia="Yu Mincho" w:hAnsi="Arial" w:cs="Arial"/>
                <w:sz w:val="20"/>
                <w:szCs w:val="20"/>
              </w:rPr>
              <w:t xml:space="preserve"> abejoja tiekėjo sąžiningumu,</w:t>
            </w:r>
            <w:r w:rsidRPr="00433A42">
              <w:rPr>
                <w:rFonts w:ascii="Arial" w:hAnsi="Arial" w:cs="Arial"/>
                <w:sz w:val="20"/>
                <w:szCs w:val="20"/>
              </w:rPr>
              <w:t xml:space="preserve"> kai jis </w:t>
            </w:r>
            <w:r w:rsidRPr="00433A42">
              <w:rPr>
                <w:rFonts w:ascii="Arial" w:eastAsia="Yu Mincho" w:hAnsi="Arial" w:cs="Arial"/>
                <w:color w:val="000000"/>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608" w:type="pct"/>
          </w:tcPr>
          <w:p w14:paraId="16AA4838" w14:textId="77777777" w:rsidR="0023673F" w:rsidRPr="00433A42" w:rsidRDefault="0023673F" w:rsidP="00F464AE">
            <w:pPr>
              <w:ind w:left="34"/>
              <w:jc w:val="both"/>
              <w:rPr>
                <w:rFonts w:ascii="Arial" w:hAnsi="Arial" w:cs="Arial"/>
                <w:color w:val="000000"/>
                <w:sz w:val="20"/>
                <w:szCs w:val="20"/>
              </w:rPr>
            </w:pPr>
            <w:r w:rsidRPr="00433A42">
              <w:rPr>
                <w:rFonts w:ascii="Arial" w:hAnsi="Arial" w:cs="Arial"/>
                <w:color w:val="000000"/>
                <w:sz w:val="20"/>
                <w:szCs w:val="20"/>
              </w:rPr>
              <w:t xml:space="preserve">Su Pasiūlymu pateikiamas tik EBVPD. </w:t>
            </w:r>
          </w:p>
          <w:p w14:paraId="1DA14A9D" w14:textId="77777777" w:rsidR="0023673F" w:rsidRPr="00433A42" w:rsidRDefault="0023673F" w:rsidP="00F464AE">
            <w:pPr>
              <w:ind w:left="34"/>
              <w:jc w:val="both"/>
              <w:rPr>
                <w:rFonts w:ascii="Arial" w:hAnsi="Arial" w:cs="Arial"/>
                <w:color w:val="000000"/>
                <w:sz w:val="20"/>
                <w:szCs w:val="20"/>
              </w:rPr>
            </w:pPr>
          </w:p>
          <w:p w14:paraId="4FB81A56" w14:textId="77777777" w:rsidR="0023673F" w:rsidRPr="00433A42" w:rsidRDefault="0023673F" w:rsidP="00F464AE">
            <w:pPr>
              <w:ind w:left="34"/>
              <w:jc w:val="both"/>
              <w:rPr>
                <w:rFonts w:ascii="Arial" w:hAnsi="Arial" w:cs="Arial"/>
                <w:color w:val="000000"/>
                <w:sz w:val="20"/>
                <w:szCs w:val="20"/>
              </w:rPr>
            </w:pPr>
            <w:r w:rsidRPr="00433A42">
              <w:rPr>
                <w:rFonts w:ascii="Arial" w:hAnsi="Arial" w:cs="Arial"/>
                <w:color w:val="000000"/>
                <w:sz w:val="20"/>
                <w:szCs w:val="20"/>
              </w:rPr>
              <w:t>Iš Lietuvoje įsteigtų subjektų įrodančių dokumentų nereikalaujama.</w:t>
            </w:r>
          </w:p>
          <w:p w14:paraId="64D74303" w14:textId="77777777" w:rsidR="0023673F" w:rsidRPr="00433A42" w:rsidRDefault="0023673F" w:rsidP="00F464AE">
            <w:pPr>
              <w:rPr>
                <w:rFonts w:ascii="Arial" w:hAnsi="Arial" w:cs="Arial"/>
                <w:b/>
                <w:bCs/>
                <w:sz w:val="20"/>
                <w:szCs w:val="20"/>
              </w:rPr>
            </w:pPr>
            <w:r w:rsidRPr="00433A42">
              <w:rPr>
                <w:rFonts w:ascii="Arial" w:hAnsi="Arial" w:cs="Arial"/>
                <w:b/>
                <w:bCs/>
                <w:sz w:val="20"/>
                <w:szCs w:val="20"/>
              </w:rPr>
              <w:t xml:space="preserve">Priimant sprendimus dėl tiekėjo pašalinimo iš pirkimo procedūros šiame punkte nurodytu pašalinimo pagrindu, be kita ko, atsižvelgiama į nacionalinėje duomenų bazėje adresu: </w:t>
            </w:r>
          </w:p>
          <w:p w14:paraId="3132A7E7" w14:textId="77777777" w:rsidR="0023673F" w:rsidRPr="00433A42" w:rsidRDefault="0023673F" w:rsidP="00F464AE">
            <w:pPr>
              <w:ind w:left="34"/>
              <w:jc w:val="both"/>
              <w:rPr>
                <w:rFonts w:ascii="Arial" w:hAnsi="Arial" w:cs="Arial"/>
                <w:sz w:val="20"/>
                <w:szCs w:val="20"/>
              </w:rPr>
            </w:pPr>
            <w:hyperlink r:id="rId18" w:history="1">
              <w:r w:rsidRPr="00433A42">
                <w:rPr>
                  <w:rStyle w:val="Hyperlink"/>
                  <w:rFonts w:ascii="Arial" w:hAnsi="Arial" w:cs="Arial"/>
                  <w:sz w:val="20"/>
                  <w:szCs w:val="20"/>
                  <w:u w:val="single"/>
                </w:rPr>
                <w:t>https://kt.gov.lt/lt/atviri-duomenys/diskvalifikavimas-is-viesuju-pirkimu</w:t>
              </w:r>
            </w:hyperlink>
            <w:r w:rsidRPr="00433A42">
              <w:rPr>
                <w:rFonts w:ascii="Arial" w:hAnsi="Arial" w:cs="Arial"/>
                <w:sz w:val="20"/>
                <w:szCs w:val="20"/>
              </w:rPr>
              <w:t xml:space="preserve"> skelbiamą informaciją.</w:t>
            </w:r>
          </w:p>
          <w:p w14:paraId="7F600C46" w14:textId="77777777" w:rsidR="0023673F" w:rsidRPr="00433A42" w:rsidRDefault="0023673F" w:rsidP="00F464AE">
            <w:pPr>
              <w:ind w:left="34"/>
              <w:jc w:val="both"/>
              <w:rPr>
                <w:rFonts w:ascii="Arial" w:hAnsi="Arial" w:cs="Arial"/>
                <w:sz w:val="20"/>
                <w:szCs w:val="20"/>
              </w:rPr>
            </w:pPr>
          </w:p>
          <w:p w14:paraId="22C3E4F3" w14:textId="77777777" w:rsidR="0023673F" w:rsidRPr="00433A42" w:rsidRDefault="0023673F" w:rsidP="00F464AE">
            <w:pPr>
              <w:spacing w:before="100" w:beforeAutospacing="1" w:after="100" w:afterAutospacing="1"/>
              <w:rPr>
                <w:rFonts w:ascii="Arial" w:hAnsi="Arial" w:cs="Arial"/>
                <w:sz w:val="20"/>
                <w:szCs w:val="20"/>
              </w:rPr>
            </w:pPr>
            <w:r w:rsidRPr="00433A42">
              <w:rPr>
                <w:rFonts w:ascii="Arial" w:hAnsi="Arial" w:cs="Arial"/>
                <w:sz w:val="20"/>
                <w:szCs w:val="20"/>
              </w:rPr>
              <w:t>Iš ne Lietuvoje įsteigtų subjektų bus reikalaujama tokios rūšies pažymų ir tokių dokumentinių įrodymų formų, apie kuriuos pateikta informacija Europos Komisijos informacinėje dokumentų saugykloje „e-Certis“ adresu: https://ec.europa.eu/tools/ecertis/</w:t>
            </w:r>
          </w:p>
          <w:p w14:paraId="5032FA25" w14:textId="77777777" w:rsidR="0023673F" w:rsidRPr="00433A42" w:rsidRDefault="0023673F" w:rsidP="00F464AE">
            <w:pPr>
              <w:ind w:left="34"/>
              <w:jc w:val="both"/>
              <w:rPr>
                <w:rFonts w:ascii="Arial" w:hAnsi="Arial" w:cs="Arial"/>
                <w:color w:val="000000"/>
                <w:sz w:val="20"/>
                <w:szCs w:val="20"/>
              </w:rPr>
            </w:pPr>
          </w:p>
        </w:tc>
      </w:tr>
      <w:tr w:rsidR="00BC29A3" w:rsidRPr="00433A42" w14:paraId="03041516" w14:textId="77777777" w:rsidTr="46CB4B27">
        <w:tc>
          <w:tcPr>
            <w:tcW w:w="440" w:type="pct"/>
          </w:tcPr>
          <w:p w14:paraId="06A1C57E" w14:textId="757994D1" w:rsidR="00BC29A3" w:rsidRPr="00433A42" w:rsidRDefault="00BC29A3" w:rsidP="00F464AE">
            <w:pPr>
              <w:tabs>
                <w:tab w:val="left" w:pos="567"/>
              </w:tabs>
              <w:spacing w:before="60" w:after="60"/>
              <w:ind w:left="360"/>
              <w:contextualSpacing/>
              <w:jc w:val="both"/>
              <w:rPr>
                <w:rFonts w:ascii="Arial" w:hAnsi="Arial" w:cs="Arial"/>
                <w:bCs/>
                <w:iCs/>
                <w:sz w:val="20"/>
                <w:szCs w:val="20"/>
              </w:rPr>
            </w:pPr>
            <w:r w:rsidRPr="00433A42">
              <w:rPr>
                <w:rFonts w:ascii="Arial" w:hAnsi="Arial" w:cs="Arial"/>
                <w:bCs/>
                <w:iCs/>
                <w:sz w:val="20"/>
                <w:szCs w:val="20"/>
              </w:rPr>
              <w:t>12.</w:t>
            </w:r>
          </w:p>
        </w:tc>
        <w:tc>
          <w:tcPr>
            <w:tcW w:w="1952" w:type="pct"/>
          </w:tcPr>
          <w:p w14:paraId="0722329E" w14:textId="537C22FD" w:rsidR="00BC29A3" w:rsidRPr="00433A42" w:rsidRDefault="00BC29A3" w:rsidP="00F464AE">
            <w:pPr>
              <w:tabs>
                <w:tab w:val="left" w:pos="567"/>
              </w:tabs>
              <w:ind w:left="34"/>
              <w:contextualSpacing/>
              <w:jc w:val="both"/>
              <w:rPr>
                <w:rFonts w:ascii="Arial" w:eastAsia="Yu Mincho" w:hAnsi="Arial" w:cs="Arial"/>
                <w:sz w:val="20"/>
                <w:szCs w:val="20"/>
              </w:rPr>
            </w:pPr>
            <w:r w:rsidRPr="00433A42">
              <w:rPr>
                <w:rFonts w:ascii="Arial" w:eastAsia="Yu Mincho" w:hAnsi="Arial" w:cs="Arial"/>
                <w:sz w:val="20"/>
                <w:szCs w:val="20"/>
              </w:rPr>
              <w:t>Tiekėjas yra neatlikęs jam paskirtos baudžiamojo poveikio priemonės – uždraudimo juridiniam asmeniui dalyvauti viešuosiuose pirkimuose.</w:t>
            </w:r>
          </w:p>
        </w:tc>
        <w:tc>
          <w:tcPr>
            <w:tcW w:w="2608" w:type="pct"/>
          </w:tcPr>
          <w:p w14:paraId="5B455C97" w14:textId="10199B2A" w:rsidR="00BC29A3" w:rsidRPr="00433A42" w:rsidRDefault="00BC29A3" w:rsidP="00BC29A3">
            <w:pPr>
              <w:ind w:left="34"/>
              <w:jc w:val="both"/>
              <w:rPr>
                <w:rFonts w:ascii="Arial" w:hAnsi="Arial" w:cs="Arial"/>
                <w:color w:val="000000"/>
                <w:sz w:val="20"/>
                <w:szCs w:val="20"/>
              </w:rPr>
            </w:pPr>
            <w:r w:rsidRPr="00433A42">
              <w:rPr>
                <w:rFonts w:ascii="Arial" w:hAnsi="Arial" w:cs="Arial"/>
                <w:color w:val="000000"/>
                <w:sz w:val="20"/>
                <w:szCs w:val="20"/>
              </w:rPr>
              <w:t>Su Pasiūlymu pateikiamas tik EBVPD.</w:t>
            </w:r>
          </w:p>
          <w:p w14:paraId="0EFE027F" w14:textId="77777777" w:rsidR="00BC29A3" w:rsidRPr="00433A42" w:rsidRDefault="00BC29A3" w:rsidP="00BC29A3">
            <w:pPr>
              <w:ind w:left="34"/>
              <w:jc w:val="both"/>
              <w:rPr>
                <w:rFonts w:ascii="Arial" w:hAnsi="Arial" w:cs="Arial"/>
                <w:color w:val="000000"/>
                <w:sz w:val="20"/>
                <w:szCs w:val="20"/>
              </w:rPr>
            </w:pPr>
          </w:p>
          <w:p w14:paraId="41B27C5B" w14:textId="77777777" w:rsidR="00BC29A3" w:rsidRPr="00433A42" w:rsidRDefault="00BC29A3" w:rsidP="00BC29A3">
            <w:pPr>
              <w:ind w:left="34"/>
              <w:jc w:val="both"/>
              <w:rPr>
                <w:rFonts w:ascii="Arial" w:hAnsi="Arial" w:cs="Arial"/>
                <w:color w:val="000000"/>
                <w:sz w:val="20"/>
                <w:szCs w:val="20"/>
              </w:rPr>
            </w:pPr>
          </w:p>
          <w:p w14:paraId="77598E11" w14:textId="77777777" w:rsidR="00BC29A3" w:rsidRPr="00433A42" w:rsidRDefault="00BC29A3" w:rsidP="00BC29A3">
            <w:pPr>
              <w:ind w:left="34"/>
              <w:jc w:val="both"/>
              <w:rPr>
                <w:rFonts w:ascii="Arial" w:hAnsi="Arial" w:cs="Arial"/>
                <w:color w:val="000000"/>
                <w:sz w:val="20"/>
                <w:szCs w:val="20"/>
              </w:rPr>
            </w:pPr>
            <w:r w:rsidRPr="00433A42">
              <w:rPr>
                <w:rFonts w:ascii="Arial" w:hAnsi="Arial" w:cs="Arial"/>
                <w:color w:val="000000"/>
                <w:sz w:val="20"/>
                <w:szCs w:val="20"/>
              </w:rPr>
              <w:t xml:space="preserve">Iš Lietuvoje įsteigtų subjektų įrodančių dokumentų nereikalaujama. </w:t>
            </w:r>
          </w:p>
          <w:p w14:paraId="41AC084E" w14:textId="77777777" w:rsidR="00BC29A3" w:rsidRPr="00433A42" w:rsidRDefault="00BC29A3" w:rsidP="00BC29A3">
            <w:pPr>
              <w:ind w:left="34"/>
              <w:jc w:val="both"/>
              <w:rPr>
                <w:rFonts w:ascii="Arial" w:hAnsi="Arial" w:cs="Arial"/>
                <w:color w:val="000000"/>
                <w:sz w:val="20"/>
                <w:szCs w:val="20"/>
              </w:rPr>
            </w:pPr>
          </w:p>
          <w:p w14:paraId="7FC761FD" w14:textId="77777777" w:rsidR="00BC29A3" w:rsidRPr="00433A42" w:rsidRDefault="00BC29A3" w:rsidP="00BC29A3">
            <w:pPr>
              <w:ind w:left="34"/>
              <w:jc w:val="both"/>
              <w:rPr>
                <w:rFonts w:ascii="Arial" w:hAnsi="Arial" w:cs="Arial"/>
                <w:color w:val="000000"/>
                <w:sz w:val="20"/>
                <w:szCs w:val="20"/>
              </w:rPr>
            </w:pPr>
            <w:r w:rsidRPr="00433A42">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3B116882" w14:textId="1F0715F5" w:rsidR="00BC29A3" w:rsidRPr="00433A42" w:rsidRDefault="00BC29A3" w:rsidP="00BC29A3">
            <w:pPr>
              <w:ind w:left="34"/>
              <w:jc w:val="both"/>
              <w:rPr>
                <w:rFonts w:ascii="Arial" w:hAnsi="Arial" w:cs="Arial"/>
                <w:color w:val="000000"/>
                <w:sz w:val="20"/>
                <w:szCs w:val="20"/>
              </w:rPr>
            </w:pPr>
            <w:r w:rsidRPr="00433A42">
              <w:rPr>
                <w:rFonts w:ascii="Arial" w:hAnsi="Arial" w:cs="Arial"/>
                <w:color w:val="000000"/>
                <w:sz w:val="20"/>
                <w:szCs w:val="20"/>
              </w:rPr>
              <w:t>„e-Certis“ adresu:  https://ec.europa.eu/tools/ecertis/.</w:t>
            </w:r>
          </w:p>
          <w:p w14:paraId="45FC8195" w14:textId="77777777" w:rsidR="00BC29A3" w:rsidRPr="00433A42" w:rsidRDefault="00BC29A3" w:rsidP="00BC29A3">
            <w:pPr>
              <w:rPr>
                <w:rFonts w:ascii="Arial" w:hAnsi="Arial" w:cs="Arial"/>
                <w:sz w:val="20"/>
                <w:szCs w:val="20"/>
              </w:rPr>
            </w:pPr>
          </w:p>
        </w:tc>
      </w:tr>
      <w:bookmarkEnd w:id="17"/>
      <w:bookmarkEnd w:id="18"/>
    </w:tbl>
    <w:p w14:paraId="5067F583" w14:textId="77777777" w:rsidR="00EC7310" w:rsidRPr="00433A42" w:rsidRDefault="00EC7310" w:rsidP="00EC7310">
      <w:pPr>
        <w:tabs>
          <w:tab w:val="left" w:pos="567"/>
        </w:tabs>
        <w:spacing w:before="60" w:after="60"/>
        <w:jc w:val="both"/>
        <w:rPr>
          <w:rFonts w:ascii="Arial" w:hAnsi="Arial" w:cs="Arial"/>
          <w:i/>
          <w:color w:val="FF0000"/>
          <w:sz w:val="20"/>
          <w:szCs w:val="20"/>
        </w:rPr>
      </w:pPr>
    </w:p>
    <w:p w14:paraId="420594FA" w14:textId="07E87283" w:rsidR="00833820" w:rsidRPr="00433A42" w:rsidRDefault="00CD30CC" w:rsidP="00833820">
      <w:pPr>
        <w:tabs>
          <w:tab w:val="left" w:pos="567"/>
        </w:tabs>
        <w:spacing w:before="60" w:after="60"/>
        <w:jc w:val="right"/>
        <w:rPr>
          <w:rFonts w:ascii="Arial" w:hAnsi="Arial" w:cs="Arial"/>
          <w:iCs/>
          <w:sz w:val="20"/>
          <w:szCs w:val="20"/>
        </w:rPr>
      </w:pPr>
      <w:bookmarkStart w:id="20" w:name="_Ref487640255"/>
      <w:r w:rsidRPr="00433A42">
        <w:rPr>
          <w:rFonts w:ascii="Arial" w:hAnsi="Arial" w:cs="Arial"/>
          <w:iCs/>
          <w:sz w:val="20"/>
          <w:szCs w:val="20"/>
        </w:rPr>
        <w:t>2 l</w:t>
      </w:r>
      <w:r w:rsidR="00833820" w:rsidRPr="00433A42">
        <w:rPr>
          <w:rFonts w:ascii="Arial" w:hAnsi="Arial" w:cs="Arial"/>
          <w:iCs/>
          <w:sz w:val="20"/>
          <w:szCs w:val="20"/>
        </w:rPr>
        <w:t>entelė</w:t>
      </w:r>
    </w:p>
    <w:tbl>
      <w:tblPr>
        <w:tblStyle w:val="TableGrid"/>
        <w:tblW w:w="5095" w:type="pct"/>
        <w:tblLook w:val="04A0" w:firstRow="1" w:lastRow="0" w:firstColumn="1" w:lastColumn="0" w:noHBand="0" w:noVBand="1"/>
      </w:tblPr>
      <w:tblGrid>
        <w:gridCol w:w="936"/>
        <w:gridCol w:w="4075"/>
        <w:gridCol w:w="4800"/>
      </w:tblGrid>
      <w:tr w:rsidR="00833820" w:rsidRPr="00433A42" w14:paraId="0FF4E7F4" w14:textId="77777777" w:rsidTr="012C5EA5">
        <w:trPr>
          <w:tblHeader/>
        </w:trPr>
        <w:tc>
          <w:tcPr>
            <w:tcW w:w="477" w:type="pct"/>
            <w:vAlign w:val="center"/>
          </w:tcPr>
          <w:p w14:paraId="6B311987" w14:textId="77777777" w:rsidR="00833820" w:rsidRPr="00433A42" w:rsidRDefault="00833820" w:rsidP="00833820">
            <w:pPr>
              <w:tabs>
                <w:tab w:val="left" w:pos="567"/>
              </w:tabs>
              <w:spacing w:before="60" w:after="60"/>
              <w:jc w:val="center"/>
              <w:rPr>
                <w:rFonts w:ascii="Arial" w:hAnsi="Arial" w:cs="Arial"/>
                <w:b/>
                <w:sz w:val="20"/>
                <w:szCs w:val="20"/>
                <w:lang w:eastAsia="en-US"/>
              </w:rPr>
            </w:pPr>
            <w:r w:rsidRPr="00433A42">
              <w:rPr>
                <w:rFonts w:ascii="Arial" w:hAnsi="Arial" w:cs="Arial"/>
                <w:b/>
                <w:sz w:val="20"/>
                <w:szCs w:val="20"/>
                <w:lang w:eastAsia="en-US"/>
              </w:rPr>
              <w:t>Eil. Nr.</w:t>
            </w:r>
          </w:p>
        </w:tc>
        <w:tc>
          <w:tcPr>
            <w:tcW w:w="2077" w:type="pct"/>
            <w:vAlign w:val="center"/>
          </w:tcPr>
          <w:p w14:paraId="55AD40A9" w14:textId="77777777" w:rsidR="00833820" w:rsidRPr="00433A42" w:rsidRDefault="00833820" w:rsidP="00833820">
            <w:pPr>
              <w:tabs>
                <w:tab w:val="left" w:pos="567"/>
              </w:tabs>
              <w:spacing w:before="60" w:after="60"/>
              <w:jc w:val="center"/>
              <w:rPr>
                <w:rFonts w:ascii="Arial" w:hAnsi="Arial" w:cs="Arial"/>
                <w:b/>
                <w:sz w:val="20"/>
                <w:szCs w:val="20"/>
                <w:lang w:eastAsia="en-US"/>
              </w:rPr>
            </w:pPr>
            <w:r w:rsidRPr="00433A42">
              <w:rPr>
                <w:rFonts w:ascii="Arial" w:hAnsi="Arial" w:cs="Arial"/>
                <w:b/>
                <w:sz w:val="20"/>
                <w:szCs w:val="20"/>
              </w:rPr>
              <w:t>Kvalifikacijos reikalavimas</w:t>
            </w:r>
          </w:p>
        </w:tc>
        <w:tc>
          <w:tcPr>
            <w:tcW w:w="2446" w:type="pct"/>
            <w:vAlign w:val="center"/>
          </w:tcPr>
          <w:p w14:paraId="72966D88" w14:textId="77777777" w:rsidR="00833820" w:rsidRPr="00433A42" w:rsidRDefault="00833820" w:rsidP="00833820">
            <w:pPr>
              <w:tabs>
                <w:tab w:val="left" w:pos="851"/>
              </w:tabs>
              <w:spacing w:before="60" w:after="60"/>
              <w:ind w:left="142"/>
              <w:jc w:val="center"/>
              <w:rPr>
                <w:rFonts w:ascii="Arial" w:hAnsi="Arial" w:cs="Arial"/>
                <w:b/>
                <w:sz w:val="20"/>
                <w:szCs w:val="20"/>
                <w:lang w:eastAsia="en-US"/>
              </w:rPr>
            </w:pPr>
            <w:r w:rsidRPr="00433A42">
              <w:rPr>
                <w:rFonts w:ascii="Arial" w:hAnsi="Arial" w:cs="Arial"/>
                <w:b/>
                <w:sz w:val="20"/>
                <w:szCs w:val="20"/>
              </w:rPr>
              <w:t xml:space="preserve">Pateikiami dokumentai </w:t>
            </w:r>
          </w:p>
        </w:tc>
      </w:tr>
      <w:tr w:rsidR="00833820" w:rsidRPr="00433A42" w14:paraId="6D21EFDA" w14:textId="77777777" w:rsidTr="012C5EA5">
        <w:tc>
          <w:tcPr>
            <w:tcW w:w="5000" w:type="pct"/>
            <w:gridSpan w:val="3"/>
          </w:tcPr>
          <w:p w14:paraId="22A34886" w14:textId="77777777" w:rsidR="00833820" w:rsidRPr="00433A42" w:rsidRDefault="00833820" w:rsidP="00833820">
            <w:pPr>
              <w:spacing w:before="60" w:after="60"/>
              <w:ind w:left="34"/>
              <w:jc w:val="center"/>
              <w:rPr>
                <w:rFonts w:ascii="Arial" w:hAnsi="Arial" w:cs="Arial"/>
                <w:color w:val="000000"/>
                <w:sz w:val="20"/>
                <w:szCs w:val="20"/>
                <w:lang w:eastAsia="en-US"/>
              </w:rPr>
            </w:pPr>
            <w:r w:rsidRPr="00433A42">
              <w:rPr>
                <w:rFonts w:ascii="Arial" w:hAnsi="Arial" w:cs="Arial"/>
                <w:b/>
                <w:bCs/>
                <w:color w:val="000000"/>
                <w:sz w:val="20"/>
                <w:szCs w:val="20"/>
                <w:lang w:eastAsia="en-US"/>
              </w:rPr>
              <w:t>Finansinis ir ekonominis pajėgumas</w:t>
            </w:r>
          </w:p>
        </w:tc>
      </w:tr>
      <w:tr w:rsidR="00FD4D5A" w:rsidRPr="00433A42" w14:paraId="49831C37" w14:textId="77777777" w:rsidTr="012C5EA5">
        <w:tc>
          <w:tcPr>
            <w:tcW w:w="477" w:type="pct"/>
          </w:tcPr>
          <w:p w14:paraId="49FB80B8" w14:textId="77777777" w:rsidR="00FD4D5A" w:rsidRPr="00433A42" w:rsidRDefault="00FD4D5A" w:rsidP="00FD4D5A">
            <w:pPr>
              <w:numPr>
                <w:ilvl w:val="0"/>
                <w:numId w:val="5"/>
              </w:numPr>
              <w:tabs>
                <w:tab w:val="left" w:pos="567"/>
              </w:tabs>
              <w:spacing w:before="60" w:after="60"/>
              <w:contextualSpacing/>
              <w:jc w:val="both"/>
              <w:rPr>
                <w:rFonts w:ascii="Arial" w:hAnsi="Arial" w:cs="Arial"/>
                <w:bCs/>
                <w:iCs/>
                <w:sz w:val="20"/>
                <w:szCs w:val="20"/>
                <w:lang w:eastAsia="en-US"/>
              </w:rPr>
            </w:pPr>
          </w:p>
        </w:tc>
        <w:tc>
          <w:tcPr>
            <w:tcW w:w="2077" w:type="pct"/>
          </w:tcPr>
          <w:p w14:paraId="7BB2EDA8" w14:textId="725E45FE" w:rsidR="00FD4D5A" w:rsidRPr="00433A42" w:rsidRDefault="00FD4D5A" w:rsidP="00FD4D5A">
            <w:pPr>
              <w:jc w:val="both"/>
              <w:rPr>
                <w:rFonts w:ascii="Arial" w:hAnsi="Arial" w:cs="Arial"/>
                <w:sz w:val="20"/>
                <w:szCs w:val="20"/>
              </w:rPr>
            </w:pPr>
            <w:r w:rsidRPr="00433A42">
              <w:rPr>
                <w:rFonts w:ascii="Arial" w:hAnsi="Arial" w:cs="Arial"/>
                <w:sz w:val="20"/>
                <w:szCs w:val="20"/>
              </w:rPr>
              <w:t xml:space="preserve">1.1. </w:t>
            </w:r>
            <w:r w:rsidRPr="00A3531A">
              <w:rPr>
                <w:rFonts w:ascii="Arial" w:hAnsi="Arial" w:cs="Arial"/>
                <w:sz w:val="20"/>
                <w:szCs w:val="20"/>
              </w:rPr>
              <w:t>Tiekėjas per pas</w:t>
            </w:r>
            <w:r w:rsidR="00957EB6" w:rsidRPr="001A1D70">
              <w:rPr>
                <w:rFonts w:ascii="Arial" w:hAnsi="Arial" w:cs="Arial"/>
                <w:sz w:val="20"/>
                <w:szCs w:val="20"/>
              </w:rPr>
              <w:t>kutinius</w:t>
            </w:r>
            <w:r w:rsidRPr="00A3531A">
              <w:rPr>
                <w:rFonts w:ascii="Arial" w:hAnsi="Arial" w:cs="Arial"/>
                <w:sz w:val="20"/>
                <w:szCs w:val="20"/>
              </w:rPr>
              <w:t xml:space="preserve"> 3 (trejus)   metus </w:t>
            </w:r>
            <w:r w:rsidRPr="00363F49">
              <w:rPr>
                <w:rFonts w:ascii="Arial" w:hAnsi="Arial" w:cs="Arial"/>
                <w:sz w:val="20"/>
                <w:szCs w:val="20"/>
              </w:rPr>
              <w:t xml:space="preserve">iki  pasiūlymo pateikimo termino pabaigos </w:t>
            </w:r>
            <w:r w:rsidRPr="00A3531A">
              <w:rPr>
                <w:rFonts w:ascii="Arial" w:hAnsi="Arial" w:cs="Arial"/>
                <w:sz w:val="20"/>
                <w:szCs w:val="20"/>
              </w:rPr>
              <w:t>arba per laiką nuo Tiekėjo įregistravimo dienos (jei Tiekėjas vykdo veiklą mažiau nei 3 (trejus)  metus) turi būti įvykdęs arba vykdo vieną</w:t>
            </w:r>
            <w:r w:rsidRPr="00433A42">
              <w:rPr>
                <w:rFonts w:ascii="Arial" w:hAnsi="Arial" w:cs="Arial"/>
                <w:sz w:val="20"/>
                <w:szCs w:val="20"/>
              </w:rPr>
              <w:t xml:space="preserve"> ar daugiau vidaus audito paslaugų teikimo sutartį (-is), kurios (-ių) įvykdyta vertė </w:t>
            </w:r>
            <w:r w:rsidR="00327DD2">
              <w:rPr>
                <w:rFonts w:ascii="Arial" w:hAnsi="Arial" w:cs="Arial"/>
                <w:sz w:val="20"/>
                <w:szCs w:val="20"/>
              </w:rPr>
              <w:t xml:space="preserve">yra </w:t>
            </w:r>
            <w:r w:rsidRPr="00433A42">
              <w:rPr>
                <w:rFonts w:ascii="Arial" w:hAnsi="Arial" w:cs="Arial"/>
                <w:sz w:val="20"/>
                <w:szCs w:val="20"/>
              </w:rPr>
              <w:t>ne mažiau kaip 30 000 Eur (be PVM) ir pagal kurią (-ias) teiktos vidaus audito paslaugos</w:t>
            </w:r>
            <w:r w:rsidR="00122D3B">
              <w:rPr>
                <w:rFonts w:ascii="Arial" w:hAnsi="Arial" w:cs="Arial"/>
                <w:sz w:val="20"/>
                <w:szCs w:val="20"/>
              </w:rPr>
              <w:t xml:space="preserve">, kaip jos suprantamos pagal Pasaulinių vidaus auditų standartų </w:t>
            </w:r>
            <w:r w:rsidR="00584A90">
              <w:rPr>
                <w:rFonts w:ascii="Arial" w:hAnsi="Arial" w:cs="Arial"/>
                <w:sz w:val="20"/>
                <w:szCs w:val="20"/>
              </w:rPr>
              <w:t>(</w:t>
            </w:r>
            <w:r w:rsidR="00584A90" w:rsidRPr="00584A90">
              <w:rPr>
                <w:rFonts w:ascii="Arial" w:hAnsi="Arial" w:cs="Arial"/>
                <w:sz w:val="20"/>
                <w:szCs w:val="20"/>
              </w:rPr>
              <w:t xml:space="preserve">ang. Global Internal Audit Standarts by The Institute of The Internal auditors) </w:t>
            </w:r>
            <w:r w:rsidR="00E5731D">
              <w:rPr>
                <w:rFonts w:ascii="Arial" w:hAnsi="Arial" w:cs="Arial"/>
                <w:sz w:val="20"/>
                <w:szCs w:val="20"/>
              </w:rPr>
              <w:t xml:space="preserve">vidaus audito </w:t>
            </w:r>
            <w:r w:rsidR="00122D3B">
              <w:rPr>
                <w:rFonts w:ascii="Arial" w:hAnsi="Arial" w:cs="Arial"/>
                <w:sz w:val="20"/>
                <w:szCs w:val="20"/>
              </w:rPr>
              <w:t xml:space="preserve">apibrėžimą. </w:t>
            </w:r>
            <w:r w:rsidRPr="00433A42">
              <w:rPr>
                <w:rFonts w:ascii="Arial" w:hAnsi="Arial" w:cs="Arial"/>
                <w:sz w:val="20"/>
                <w:szCs w:val="20"/>
              </w:rPr>
              <w:t xml:space="preserve"> </w:t>
            </w:r>
          </w:p>
        </w:tc>
        <w:tc>
          <w:tcPr>
            <w:tcW w:w="2446" w:type="pct"/>
          </w:tcPr>
          <w:p w14:paraId="53E90544" w14:textId="77777777" w:rsidR="00FD4D5A" w:rsidRPr="00433A42" w:rsidRDefault="00FD4D5A" w:rsidP="00FD4D5A">
            <w:pPr>
              <w:tabs>
                <w:tab w:val="left" w:pos="305"/>
              </w:tabs>
              <w:spacing w:before="120" w:after="120" w:line="240" w:lineRule="atLeast"/>
              <w:jc w:val="both"/>
              <w:rPr>
                <w:rFonts w:ascii="Arial" w:hAnsi="Arial" w:cs="Arial"/>
                <w:sz w:val="20"/>
                <w:szCs w:val="20"/>
              </w:rPr>
            </w:pPr>
            <w:r w:rsidRPr="00433A42">
              <w:rPr>
                <w:rFonts w:ascii="Arial" w:hAnsi="Arial" w:cs="Arial"/>
                <w:sz w:val="20"/>
                <w:szCs w:val="20"/>
              </w:rPr>
              <w:t xml:space="preserve">PATEIKIAMA: </w:t>
            </w:r>
          </w:p>
          <w:p w14:paraId="2D7BF1B9" w14:textId="243025D6" w:rsidR="00FD4D5A" w:rsidRPr="00433A42" w:rsidRDefault="00FD4D5A" w:rsidP="00FD4D5A">
            <w:pPr>
              <w:tabs>
                <w:tab w:val="left" w:pos="305"/>
              </w:tabs>
              <w:spacing w:before="120" w:after="120" w:line="240" w:lineRule="atLeast"/>
              <w:jc w:val="both"/>
              <w:rPr>
                <w:rFonts w:ascii="Arial" w:hAnsi="Arial" w:cs="Arial"/>
                <w:sz w:val="20"/>
                <w:szCs w:val="20"/>
              </w:rPr>
            </w:pPr>
            <w:r w:rsidRPr="00433A42">
              <w:rPr>
                <w:rFonts w:ascii="Arial" w:hAnsi="Arial" w:cs="Arial"/>
                <w:sz w:val="20"/>
                <w:szCs w:val="20"/>
              </w:rPr>
              <w:t xml:space="preserve">Pastaba: su </w:t>
            </w:r>
            <w:r w:rsidR="00BD7B59">
              <w:rPr>
                <w:rFonts w:ascii="Arial" w:hAnsi="Arial" w:cs="Arial"/>
                <w:sz w:val="20"/>
                <w:szCs w:val="20"/>
              </w:rPr>
              <w:t>Pasiūlymu</w:t>
            </w:r>
            <w:r w:rsidRPr="00433A42">
              <w:rPr>
                <w:rFonts w:ascii="Arial" w:hAnsi="Arial" w:cs="Arial"/>
                <w:sz w:val="20"/>
                <w:szCs w:val="20"/>
              </w:rPr>
              <w:t xml:space="preserve"> pateikiamas tik EBVPD.</w:t>
            </w:r>
          </w:p>
          <w:p w14:paraId="06F50EE4" w14:textId="3711C6C1" w:rsidR="00FD4D5A" w:rsidRPr="00433A42" w:rsidRDefault="00FD4D5A" w:rsidP="00FD4D5A">
            <w:pPr>
              <w:spacing w:after="120"/>
              <w:jc w:val="both"/>
              <w:rPr>
                <w:rFonts w:ascii="Arial" w:hAnsi="Arial" w:cs="Arial"/>
                <w:sz w:val="20"/>
                <w:szCs w:val="20"/>
              </w:rPr>
            </w:pPr>
            <w:r w:rsidRPr="00433A42">
              <w:rPr>
                <w:rFonts w:ascii="Arial" w:hAnsi="Arial" w:cs="Arial"/>
                <w:sz w:val="20"/>
                <w:szCs w:val="20"/>
                <w:lang w:val="en-US"/>
              </w:rPr>
              <w:t xml:space="preserve">1. </w:t>
            </w:r>
            <w:r w:rsidRPr="00433A42">
              <w:rPr>
                <w:rFonts w:ascii="Arial" w:hAnsi="Arial" w:cs="Arial"/>
                <w:sz w:val="20"/>
                <w:szCs w:val="20"/>
              </w:rPr>
              <w:t>Tiekėjo vadovo (įgalioto atstovo) pasirašytas SPS</w:t>
            </w:r>
            <w:r w:rsidR="00E12291" w:rsidRPr="00433A42">
              <w:rPr>
                <w:rFonts w:ascii="Arial" w:hAnsi="Arial" w:cs="Arial"/>
                <w:sz w:val="20"/>
                <w:szCs w:val="20"/>
              </w:rPr>
              <w:t xml:space="preserve"> 6</w:t>
            </w:r>
            <w:r w:rsidRPr="00433A42">
              <w:rPr>
                <w:rFonts w:ascii="Arial" w:hAnsi="Arial" w:cs="Arial"/>
                <w:sz w:val="20"/>
                <w:szCs w:val="20"/>
              </w:rPr>
              <w:t xml:space="preserve"> priede nustatytos formos per paskutinius 3 kalendorinius metus suteiktų paslaugų sąrašas (Sutarčių sąrašo forma), kuriame turi būti trumpas suteiktų paslaugų esmės aprašymas, suteiktų paslaugų vertė, paslaugų gavėjas, paslaugų teikimo terminai (pradžia – pabaiga), paslaugų gavėjo kontaktinis asmuo, ar paslaugos buvo teikiamos laiku ir kokybiškai, ar </w:t>
            </w:r>
            <w:r w:rsidRPr="00433A42">
              <w:rPr>
                <w:rFonts w:ascii="Arial" w:hAnsi="Arial" w:cs="Arial"/>
                <w:bCs/>
                <w:sz w:val="20"/>
                <w:szCs w:val="20"/>
              </w:rPr>
              <w:t>sutartys buvo įvykdytos tinkamai</w:t>
            </w:r>
            <w:r w:rsidRPr="00433A42">
              <w:rPr>
                <w:rFonts w:ascii="Arial" w:hAnsi="Arial" w:cs="Arial"/>
                <w:sz w:val="20"/>
                <w:szCs w:val="20"/>
              </w:rPr>
              <w:t>.</w:t>
            </w:r>
          </w:p>
          <w:p w14:paraId="0248FBA7" w14:textId="78C2EAD0" w:rsidR="00FD4D5A" w:rsidRPr="00433A42" w:rsidRDefault="00FD4D5A" w:rsidP="00FD4D5A">
            <w:pPr>
              <w:tabs>
                <w:tab w:val="left" w:pos="305"/>
              </w:tabs>
              <w:spacing w:before="120" w:after="120" w:line="240" w:lineRule="atLeast"/>
              <w:jc w:val="both"/>
              <w:rPr>
                <w:rFonts w:ascii="Arial" w:hAnsi="Arial" w:cs="Arial"/>
                <w:sz w:val="20"/>
                <w:szCs w:val="20"/>
              </w:rPr>
            </w:pPr>
            <w:r w:rsidRPr="00433A42">
              <w:rPr>
                <w:rFonts w:ascii="Arial" w:hAnsi="Arial" w:cs="Arial"/>
                <w:sz w:val="20"/>
                <w:szCs w:val="20"/>
              </w:rPr>
              <w:t>2. Perkančio</w:t>
            </w:r>
            <w:r w:rsidR="00D64B21">
              <w:rPr>
                <w:rFonts w:ascii="Arial" w:hAnsi="Arial" w:cs="Arial"/>
                <w:sz w:val="20"/>
                <w:szCs w:val="20"/>
              </w:rPr>
              <w:t>sios</w:t>
            </w:r>
            <w:r w:rsidRPr="00433A42">
              <w:rPr>
                <w:rFonts w:ascii="Arial" w:hAnsi="Arial" w:cs="Arial"/>
                <w:sz w:val="20"/>
                <w:szCs w:val="20"/>
              </w:rPr>
              <w:t xml:space="preserve"> </w:t>
            </w:r>
            <w:r w:rsidR="00D64B21">
              <w:rPr>
                <w:rFonts w:ascii="Arial" w:hAnsi="Arial" w:cs="Arial"/>
                <w:sz w:val="20"/>
                <w:szCs w:val="20"/>
              </w:rPr>
              <w:t>organizacijos</w:t>
            </w:r>
            <w:r w:rsidRPr="00433A42">
              <w:rPr>
                <w:rFonts w:ascii="Arial" w:hAnsi="Arial" w:cs="Arial"/>
                <w:sz w:val="20"/>
                <w:szCs w:val="20"/>
              </w:rPr>
              <w:t xml:space="preserve"> prašymu Tiekėjas pateikia </w:t>
            </w:r>
            <w:r w:rsidRPr="00433A42">
              <w:rPr>
                <w:rFonts w:ascii="Arial" w:hAnsi="Arial" w:cs="Arial"/>
                <w:bCs/>
                <w:sz w:val="20"/>
                <w:szCs w:val="20"/>
              </w:rPr>
              <w:t xml:space="preserve">užsakovų, kuriems pagal paslaugų sutartis buvo teiktos paslaugos, </w:t>
            </w:r>
            <w:r w:rsidRPr="00433A42">
              <w:rPr>
                <w:rFonts w:ascii="Arial" w:hAnsi="Arial" w:cs="Arial"/>
                <w:sz w:val="20"/>
                <w:szCs w:val="20"/>
              </w:rPr>
              <w:t>teigiamus atsiliepimus raštu, pažymas ar kitus dokumentus, patvirtinančius, kad reikalavimuose nurodytos paslaugos buvo suteiktos tinkamai ir laiku.</w:t>
            </w:r>
          </w:p>
          <w:p w14:paraId="44EAD955" w14:textId="77777777" w:rsidR="00FD4D5A" w:rsidRPr="00433A42" w:rsidRDefault="00FD4D5A" w:rsidP="00FD4D5A">
            <w:pPr>
              <w:tabs>
                <w:tab w:val="left" w:pos="567"/>
              </w:tabs>
              <w:spacing w:before="60" w:after="60"/>
              <w:jc w:val="both"/>
              <w:rPr>
                <w:rFonts w:ascii="Arial" w:hAnsi="Arial" w:cs="Arial"/>
                <w:sz w:val="20"/>
                <w:szCs w:val="20"/>
              </w:rPr>
            </w:pPr>
            <w:r w:rsidRPr="00433A42">
              <w:rPr>
                <w:rFonts w:ascii="Arial" w:hAnsi="Arial" w:cs="Arial"/>
                <w:sz w:val="20"/>
                <w:szCs w:val="20"/>
              </w:rPr>
              <w:t>Tiekėjui nedraudžiama remtis sutartimi, kurią Tiekėjas vykdė ne vienas, bet kartu su kitais ūkio subjektais. Tačiau tokiu atveju bus vertinamos paties Tiekėjo suteiktos paslaugos, jų apimtis, kaina, o ne visas vykdytos sutarties objektas.</w:t>
            </w:r>
          </w:p>
          <w:p w14:paraId="00A07D68" w14:textId="77777777" w:rsidR="00FD4D5A" w:rsidRPr="00433A42" w:rsidRDefault="00FD4D5A" w:rsidP="00FD4D5A">
            <w:pPr>
              <w:tabs>
                <w:tab w:val="left" w:pos="305"/>
              </w:tabs>
              <w:spacing w:before="120" w:after="120" w:line="240" w:lineRule="atLeast"/>
              <w:jc w:val="both"/>
              <w:rPr>
                <w:rFonts w:ascii="Arial" w:hAnsi="Arial" w:cs="Arial"/>
                <w:sz w:val="20"/>
                <w:szCs w:val="20"/>
              </w:rPr>
            </w:pPr>
          </w:p>
          <w:p w14:paraId="377974D0" w14:textId="27F7BC00" w:rsidR="00FD4D5A" w:rsidRPr="00433A42" w:rsidRDefault="00FD4D5A" w:rsidP="00FD4D5A">
            <w:pPr>
              <w:jc w:val="both"/>
              <w:rPr>
                <w:rFonts w:ascii="Arial" w:hAnsi="Arial" w:cs="Arial"/>
                <w:sz w:val="20"/>
                <w:szCs w:val="20"/>
                <w:lang w:eastAsia="en-US"/>
              </w:rPr>
            </w:pPr>
            <w:r w:rsidRPr="00433A42">
              <w:rPr>
                <w:rFonts w:ascii="Arial" w:hAnsi="Arial" w:cs="Arial"/>
                <w:i/>
                <w:iCs/>
                <w:sz w:val="20"/>
                <w:szCs w:val="20"/>
              </w:rPr>
              <w:t>Skaitmeninės dokumentų kopijos pateikiamos CVP IS priemonėmis.</w:t>
            </w:r>
          </w:p>
        </w:tc>
      </w:tr>
      <w:tr w:rsidR="00833820" w:rsidRPr="00433A42" w14:paraId="0EFD1CFD" w14:textId="77777777" w:rsidTr="012C5EA5">
        <w:tc>
          <w:tcPr>
            <w:tcW w:w="5000" w:type="pct"/>
            <w:gridSpan w:val="3"/>
          </w:tcPr>
          <w:p w14:paraId="16EFF7AB" w14:textId="77777777" w:rsidR="00833820" w:rsidRPr="00433A42" w:rsidRDefault="00833820" w:rsidP="00833820">
            <w:pPr>
              <w:spacing w:before="60" w:after="60"/>
              <w:jc w:val="center"/>
              <w:rPr>
                <w:rFonts w:ascii="Arial" w:hAnsi="Arial" w:cs="Arial"/>
                <w:sz w:val="20"/>
                <w:szCs w:val="20"/>
                <w:lang w:eastAsia="en-US"/>
              </w:rPr>
            </w:pPr>
            <w:r w:rsidRPr="00433A42">
              <w:rPr>
                <w:rFonts w:ascii="Arial" w:hAnsi="Arial" w:cs="Arial"/>
                <w:b/>
                <w:bCs/>
                <w:color w:val="000000"/>
                <w:sz w:val="20"/>
                <w:szCs w:val="20"/>
                <w:lang w:eastAsia="en-US"/>
              </w:rPr>
              <w:t>Techninis ir profesinis pajėgumas</w:t>
            </w:r>
          </w:p>
        </w:tc>
      </w:tr>
      <w:tr w:rsidR="00BE4EE3" w:rsidRPr="00433A42" w14:paraId="31AB161C" w14:textId="77777777" w:rsidTr="012C5EA5">
        <w:tc>
          <w:tcPr>
            <w:tcW w:w="477" w:type="pct"/>
          </w:tcPr>
          <w:p w14:paraId="1F4DBC6D" w14:textId="77777777" w:rsidR="00BE4EE3" w:rsidRPr="00433A42" w:rsidRDefault="00BE4EE3" w:rsidP="002123CA">
            <w:pPr>
              <w:numPr>
                <w:ilvl w:val="0"/>
                <w:numId w:val="5"/>
              </w:numPr>
              <w:tabs>
                <w:tab w:val="left" w:pos="567"/>
              </w:tabs>
              <w:spacing w:before="60" w:after="60"/>
              <w:contextualSpacing/>
              <w:jc w:val="both"/>
              <w:rPr>
                <w:rFonts w:ascii="Arial" w:hAnsi="Arial" w:cs="Arial"/>
                <w:bCs/>
                <w:iCs/>
                <w:sz w:val="20"/>
                <w:szCs w:val="20"/>
                <w:lang w:eastAsia="en-US"/>
              </w:rPr>
            </w:pPr>
          </w:p>
        </w:tc>
        <w:tc>
          <w:tcPr>
            <w:tcW w:w="2077" w:type="pct"/>
          </w:tcPr>
          <w:p w14:paraId="0FFF9C94" w14:textId="77777777" w:rsidR="00BE4EE3" w:rsidRPr="00433A42" w:rsidRDefault="00BE4EE3" w:rsidP="00BE4EE3">
            <w:pPr>
              <w:tabs>
                <w:tab w:val="left" w:pos="466"/>
              </w:tabs>
              <w:spacing w:after="120"/>
              <w:rPr>
                <w:rFonts w:ascii="Arial" w:hAnsi="Arial" w:cs="Arial"/>
                <w:sz w:val="20"/>
                <w:szCs w:val="20"/>
              </w:rPr>
            </w:pPr>
            <w:r w:rsidRPr="00433A42">
              <w:rPr>
                <w:rFonts w:ascii="Arial" w:hAnsi="Arial" w:cs="Arial"/>
                <w:sz w:val="20"/>
                <w:szCs w:val="20"/>
              </w:rPr>
              <w:t xml:space="preserve">Ne mažiau kaip </w:t>
            </w:r>
            <w:r w:rsidRPr="00433A42">
              <w:rPr>
                <w:rFonts w:ascii="Arial" w:hAnsi="Arial" w:cs="Arial"/>
                <w:sz w:val="20"/>
                <w:szCs w:val="20"/>
                <w:lang w:val="en-US"/>
              </w:rPr>
              <w:t>2</w:t>
            </w:r>
            <w:r w:rsidRPr="00433A42">
              <w:rPr>
                <w:rFonts w:ascii="Arial" w:hAnsi="Arial" w:cs="Arial"/>
                <w:sz w:val="20"/>
                <w:szCs w:val="20"/>
              </w:rPr>
              <w:t xml:space="preserve"> (du) tiekėjo specialistai, kurie laimėjimo atveju bus skiriami sutarties vykdymui. </w:t>
            </w:r>
          </w:p>
          <w:p w14:paraId="5C2693C2" w14:textId="36F473F8" w:rsidR="00BE4EE3" w:rsidRPr="00433A42" w:rsidRDefault="00BE4EE3" w:rsidP="00BE4EE3">
            <w:pPr>
              <w:tabs>
                <w:tab w:val="left" w:pos="448"/>
              </w:tabs>
              <w:ind w:firstLine="165"/>
              <w:rPr>
                <w:rFonts w:ascii="Arial" w:hAnsi="Arial" w:cs="Arial"/>
                <w:sz w:val="20"/>
                <w:szCs w:val="20"/>
              </w:rPr>
            </w:pPr>
            <w:r w:rsidRPr="00433A42">
              <w:rPr>
                <w:rFonts w:ascii="Arial" w:hAnsi="Arial" w:cs="Arial"/>
                <w:sz w:val="20"/>
                <w:szCs w:val="20"/>
              </w:rPr>
              <w:t xml:space="preserve">1) </w:t>
            </w:r>
            <w:r w:rsidR="0089540B">
              <w:rPr>
                <w:rFonts w:ascii="Arial" w:hAnsi="Arial" w:cs="Arial"/>
                <w:b/>
                <w:bCs/>
                <w:sz w:val="20"/>
                <w:szCs w:val="20"/>
              </w:rPr>
              <w:t>audito projekto vadovas</w:t>
            </w:r>
            <w:r w:rsidRPr="00433A42">
              <w:rPr>
                <w:rFonts w:ascii="Arial" w:hAnsi="Arial" w:cs="Arial"/>
                <w:b/>
                <w:bCs/>
                <w:sz w:val="20"/>
                <w:szCs w:val="20"/>
              </w:rPr>
              <w:t xml:space="preserve"> </w:t>
            </w:r>
            <w:r w:rsidRPr="00433A42">
              <w:rPr>
                <w:rFonts w:ascii="Arial" w:hAnsi="Arial" w:cs="Arial"/>
                <w:sz w:val="20"/>
                <w:szCs w:val="20"/>
              </w:rPr>
              <w:t xml:space="preserve">privalo atitikti šiuos reikalavimus: </w:t>
            </w:r>
          </w:p>
          <w:p w14:paraId="4EFF69F1" w14:textId="5B11AF5C" w:rsidR="00BE4EE3" w:rsidRPr="00433A42" w:rsidRDefault="00BE4EE3" w:rsidP="00BE4EE3">
            <w:pPr>
              <w:tabs>
                <w:tab w:val="left" w:pos="338"/>
              </w:tabs>
              <w:suppressAutoHyphens/>
              <w:autoSpaceDN w:val="0"/>
              <w:ind w:firstLine="140"/>
              <w:jc w:val="both"/>
              <w:textAlignment w:val="baseline"/>
              <w:rPr>
                <w:rFonts w:ascii="Arial" w:hAnsi="Arial" w:cs="Arial"/>
                <w:sz w:val="20"/>
                <w:szCs w:val="20"/>
              </w:rPr>
            </w:pPr>
            <w:r w:rsidRPr="00433A42">
              <w:rPr>
                <w:rFonts w:ascii="Arial" w:hAnsi="Arial" w:cs="Arial"/>
                <w:sz w:val="20"/>
                <w:szCs w:val="20"/>
              </w:rPr>
              <w:t>a) per pastaruosiu</w:t>
            </w:r>
            <w:r w:rsidR="00433A42" w:rsidRPr="00433A42">
              <w:rPr>
                <w:rFonts w:ascii="Arial" w:hAnsi="Arial" w:cs="Arial"/>
                <w:sz w:val="20"/>
                <w:szCs w:val="20"/>
              </w:rPr>
              <w:t>s</w:t>
            </w:r>
            <w:r w:rsidRPr="00433A42">
              <w:rPr>
                <w:rFonts w:ascii="Arial" w:hAnsi="Arial" w:cs="Arial"/>
                <w:sz w:val="20"/>
                <w:szCs w:val="20"/>
              </w:rPr>
              <w:t xml:space="preserve"> </w:t>
            </w:r>
            <w:r w:rsidRPr="00433A42">
              <w:rPr>
                <w:rFonts w:ascii="Arial" w:hAnsi="Arial" w:cs="Arial"/>
                <w:sz w:val="20"/>
                <w:szCs w:val="20"/>
                <w:lang w:val="en-US"/>
              </w:rPr>
              <w:t>3 (</w:t>
            </w:r>
            <w:r w:rsidRPr="6523E96E">
              <w:rPr>
                <w:rFonts w:ascii="Arial" w:hAnsi="Arial" w:cs="Arial"/>
                <w:sz w:val="20"/>
                <w:szCs w:val="20"/>
                <w:lang w:val="en-US"/>
              </w:rPr>
              <w:t>tr</w:t>
            </w:r>
            <w:r w:rsidR="4BC91274" w:rsidRPr="6523E96E">
              <w:rPr>
                <w:rFonts w:ascii="Arial" w:hAnsi="Arial" w:cs="Arial"/>
                <w:sz w:val="20"/>
                <w:szCs w:val="20"/>
                <w:lang w:val="en-US"/>
              </w:rPr>
              <w:t>i</w:t>
            </w:r>
            <w:r w:rsidRPr="6523E96E">
              <w:rPr>
                <w:rFonts w:ascii="Arial" w:hAnsi="Arial" w:cs="Arial"/>
                <w:sz w:val="20"/>
                <w:szCs w:val="20"/>
                <w:lang w:val="en-US"/>
              </w:rPr>
              <w:t>s</w:t>
            </w:r>
            <w:r w:rsidRPr="00433A42">
              <w:rPr>
                <w:rFonts w:ascii="Arial" w:hAnsi="Arial" w:cs="Arial"/>
                <w:sz w:val="20"/>
                <w:szCs w:val="20"/>
                <w:lang w:val="en-US"/>
              </w:rPr>
              <w:t xml:space="preserve">) </w:t>
            </w:r>
            <w:proofErr w:type="spellStart"/>
            <w:r w:rsidRPr="00433A42">
              <w:rPr>
                <w:rFonts w:ascii="Arial" w:hAnsi="Arial" w:cs="Arial"/>
                <w:sz w:val="20"/>
                <w:szCs w:val="20"/>
                <w:lang w:val="en-US"/>
              </w:rPr>
              <w:t>metus</w:t>
            </w:r>
            <w:proofErr w:type="spellEnd"/>
            <w:r w:rsidRPr="00433A42">
              <w:rPr>
                <w:rFonts w:ascii="Arial" w:hAnsi="Arial" w:cs="Arial"/>
                <w:sz w:val="20"/>
                <w:szCs w:val="20"/>
                <w:lang w:val="en-US"/>
              </w:rPr>
              <w:t xml:space="preserve"> </w:t>
            </w:r>
            <w:r w:rsidRPr="00433A42">
              <w:rPr>
                <w:rFonts w:ascii="Arial" w:hAnsi="Arial" w:cs="Arial"/>
                <w:sz w:val="20"/>
                <w:szCs w:val="20"/>
              </w:rPr>
              <w:t>turėti ne trumpesnę kaip 2 (dviejų) metų vidaus audito kokybės užtikrinimo patirtį;</w:t>
            </w:r>
          </w:p>
          <w:p w14:paraId="3790350B" w14:textId="484E2AB2" w:rsidR="00BE4EE3" w:rsidRPr="00433A42" w:rsidRDefault="00BE4EE3" w:rsidP="00BE4EE3">
            <w:pPr>
              <w:tabs>
                <w:tab w:val="left" w:pos="338"/>
              </w:tabs>
              <w:suppressAutoHyphens/>
              <w:autoSpaceDN w:val="0"/>
              <w:ind w:firstLine="140"/>
              <w:jc w:val="both"/>
              <w:textAlignment w:val="baseline"/>
              <w:rPr>
                <w:rFonts w:ascii="Arial" w:hAnsi="Arial" w:cs="Arial"/>
                <w:sz w:val="20"/>
                <w:szCs w:val="20"/>
              </w:rPr>
            </w:pPr>
            <w:r w:rsidRPr="00433A42">
              <w:rPr>
                <w:rFonts w:ascii="Arial" w:hAnsi="Arial" w:cs="Arial"/>
                <w:sz w:val="20"/>
                <w:szCs w:val="20"/>
              </w:rPr>
              <w:t xml:space="preserve">b) per paskutinius </w:t>
            </w:r>
            <w:r w:rsidRPr="00433A42">
              <w:rPr>
                <w:rFonts w:ascii="Arial" w:hAnsi="Arial" w:cs="Arial"/>
                <w:sz w:val="20"/>
                <w:szCs w:val="20"/>
                <w:lang w:val="en-US"/>
              </w:rPr>
              <w:t>3</w:t>
            </w:r>
            <w:r w:rsidRPr="00433A42">
              <w:rPr>
                <w:rFonts w:ascii="Arial" w:hAnsi="Arial" w:cs="Arial"/>
                <w:sz w:val="20"/>
                <w:szCs w:val="20"/>
              </w:rPr>
              <w:t xml:space="preserve"> (</w:t>
            </w:r>
            <w:r w:rsidRPr="6523E96E">
              <w:rPr>
                <w:rFonts w:ascii="Arial" w:hAnsi="Arial" w:cs="Arial"/>
                <w:sz w:val="20"/>
                <w:szCs w:val="20"/>
              </w:rPr>
              <w:t>tr</w:t>
            </w:r>
            <w:r w:rsidR="7E02D90F" w:rsidRPr="6523E96E">
              <w:rPr>
                <w:rFonts w:ascii="Arial" w:hAnsi="Arial" w:cs="Arial"/>
                <w:sz w:val="20"/>
                <w:szCs w:val="20"/>
              </w:rPr>
              <w:t>i</w:t>
            </w:r>
            <w:r w:rsidRPr="6523E96E">
              <w:rPr>
                <w:rFonts w:ascii="Arial" w:hAnsi="Arial" w:cs="Arial"/>
                <w:sz w:val="20"/>
                <w:szCs w:val="20"/>
              </w:rPr>
              <w:t>s</w:t>
            </w:r>
            <w:r w:rsidRPr="00433A42">
              <w:rPr>
                <w:rFonts w:ascii="Arial" w:hAnsi="Arial" w:cs="Arial"/>
                <w:sz w:val="20"/>
                <w:szCs w:val="20"/>
              </w:rPr>
              <w:t>) metus yra atlikęs ne mažiau kaip 3 (</w:t>
            </w:r>
            <w:r w:rsidR="002F5CB7" w:rsidRPr="6523E96E">
              <w:rPr>
                <w:rFonts w:ascii="Arial" w:hAnsi="Arial" w:cs="Arial"/>
                <w:sz w:val="20"/>
                <w:szCs w:val="20"/>
              </w:rPr>
              <w:t>tri</w:t>
            </w:r>
            <w:r w:rsidR="002F5CB7">
              <w:rPr>
                <w:rFonts w:ascii="Arial" w:hAnsi="Arial" w:cs="Arial"/>
                <w:sz w:val="20"/>
                <w:szCs w:val="20"/>
              </w:rPr>
              <w:t>jų</w:t>
            </w:r>
            <w:r w:rsidRPr="00433A42">
              <w:rPr>
                <w:rFonts w:ascii="Arial" w:hAnsi="Arial" w:cs="Arial"/>
                <w:sz w:val="20"/>
                <w:szCs w:val="20"/>
              </w:rPr>
              <w:t xml:space="preserve">) vidaus </w:t>
            </w:r>
            <w:r w:rsidR="002F5CB7" w:rsidRPr="00433A42">
              <w:rPr>
                <w:rFonts w:ascii="Arial" w:hAnsi="Arial" w:cs="Arial"/>
                <w:sz w:val="20"/>
                <w:szCs w:val="20"/>
              </w:rPr>
              <w:t>audit</w:t>
            </w:r>
            <w:r w:rsidR="002F5CB7">
              <w:rPr>
                <w:rFonts w:ascii="Arial" w:hAnsi="Arial" w:cs="Arial"/>
                <w:sz w:val="20"/>
                <w:szCs w:val="20"/>
              </w:rPr>
              <w:t>ų</w:t>
            </w:r>
            <w:r w:rsidR="00455369">
              <w:rPr>
                <w:rFonts w:ascii="Arial" w:hAnsi="Arial" w:cs="Arial"/>
                <w:sz w:val="20"/>
                <w:szCs w:val="20"/>
              </w:rPr>
              <w:t xml:space="preserve"> kokybės peržiūras ir pasirašęs </w:t>
            </w:r>
            <w:r w:rsidR="00405A34">
              <w:rPr>
                <w:rFonts w:ascii="Arial" w:hAnsi="Arial" w:cs="Arial"/>
                <w:sz w:val="20"/>
                <w:szCs w:val="20"/>
              </w:rPr>
              <w:t>vidaus audito ataskait</w:t>
            </w:r>
            <w:r w:rsidR="00455369">
              <w:rPr>
                <w:rFonts w:ascii="Arial" w:hAnsi="Arial" w:cs="Arial"/>
                <w:sz w:val="20"/>
                <w:szCs w:val="20"/>
              </w:rPr>
              <w:t>a</w:t>
            </w:r>
            <w:r w:rsidR="00C82B42">
              <w:rPr>
                <w:rFonts w:ascii="Arial" w:hAnsi="Arial" w:cs="Arial"/>
                <w:sz w:val="20"/>
                <w:szCs w:val="20"/>
              </w:rPr>
              <w:t>s</w:t>
            </w:r>
            <w:r w:rsidR="00405A34">
              <w:rPr>
                <w:rFonts w:ascii="Arial" w:hAnsi="Arial" w:cs="Arial"/>
                <w:sz w:val="20"/>
                <w:szCs w:val="20"/>
              </w:rPr>
              <w:t>)</w:t>
            </w:r>
            <w:r w:rsidRPr="00433A42">
              <w:rPr>
                <w:rFonts w:ascii="Arial" w:hAnsi="Arial" w:cs="Arial"/>
                <w:sz w:val="20"/>
                <w:szCs w:val="20"/>
              </w:rPr>
              <w:t xml:space="preserve">. </w:t>
            </w:r>
          </w:p>
          <w:p w14:paraId="324FAF74" w14:textId="79C8D0BE" w:rsidR="00BE4EE3" w:rsidRPr="00433A42" w:rsidRDefault="00BE4EE3" w:rsidP="00BE4EE3">
            <w:pPr>
              <w:spacing w:before="120"/>
              <w:ind w:left="23" w:firstLine="142"/>
              <w:jc w:val="both"/>
              <w:rPr>
                <w:rFonts w:ascii="Arial" w:hAnsi="Arial" w:cs="Arial"/>
                <w:sz w:val="20"/>
                <w:szCs w:val="20"/>
              </w:rPr>
            </w:pPr>
            <w:r w:rsidRPr="00433A42">
              <w:rPr>
                <w:rFonts w:ascii="Arial" w:hAnsi="Arial" w:cs="Arial"/>
                <w:sz w:val="20"/>
                <w:szCs w:val="20"/>
                <w:lang w:val="en-US"/>
              </w:rPr>
              <w:t>2</w:t>
            </w:r>
            <w:r w:rsidRPr="00433A42">
              <w:rPr>
                <w:rFonts w:ascii="Arial" w:hAnsi="Arial" w:cs="Arial"/>
                <w:sz w:val="20"/>
                <w:szCs w:val="20"/>
              </w:rPr>
              <w:t xml:space="preserve">) </w:t>
            </w:r>
            <w:r w:rsidRPr="00433A42">
              <w:rPr>
                <w:rFonts w:ascii="Arial" w:hAnsi="Arial" w:cs="Arial"/>
                <w:b/>
                <w:bCs/>
                <w:sz w:val="20"/>
                <w:szCs w:val="20"/>
              </w:rPr>
              <w:t>auditorius,</w:t>
            </w:r>
            <w:r w:rsidRPr="00433A42">
              <w:rPr>
                <w:rFonts w:ascii="Arial" w:hAnsi="Arial" w:cs="Arial"/>
                <w:sz w:val="20"/>
                <w:szCs w:val="20"/>
              </w:rPr>
              <w:t xml:space="preserve"> kuris privalo atitikti šiuos reikalavimus:</w:t>
            </w:r>
          </w:p>
          <w:p w14:paraId="360AC16B" w14:textId="5C6AE9B2" w:rsidR="00BE4EE3" w:rsidRPr="00433A42" w:rsidRDefault="00BE4EE3" w:rsidP="00BE4EE3">
            <w:pPr>
              <w:tabs>
                <w:tab w:val="left" w:pos="338"/>
              </w:tabs>
              <w:suppressAutoHyphens/>
              <w:autoSpaceDN w:val="0"/>
              <w:ind w:firstLine="140"/>
              <w:jc w:val="both"/>
              <w:textAlignment w:val="baseline"/>
              <w:rPr>
                <w:rFonts w:ascii="Arial" w:hAnsi="Arial" w:cs="Arial"/>
                <w:sz w:val="20"/>
                <w:szCs w:val="20"/>
              </w:rPr>
            </w:pPr>
            <w:r w:rsidRPr="012C5EA5">
              <w:rPr>
                <w:rFonts w:ascii="Arial" w:hAnsi="Arial" w:cs="Arial"/>
                <w:sz w:val="20"/>
                <w:szCs w:val="20"/>
              </w:rPr>
              <w:t>a) per pastaruosiu</w:t>
            </w:r>
            <w:r w:rsidR="4D63CF7D" w:rsidRPr="012C5EA5">
              <w:rPr>
                <w:rFonts w:ascii="Arial" w:hAnsi="Arial" w:cs="Arial"/>
                <w:sz w:val="20"/>
                <w:szCs w:val="20"/>
              </w:rPr>
              <w:t>s</w:t>
            </w:r>
            <w:r w:rsidRPr="012C5EA5">
              <w:rPr>
                <w:rFonts w:ascii="Arial" w:hAnsi="Arial" w:cs="Arial"/>
                <w:sz w:val="20"/>
                <w:szCs w:val="20"/>
              </w:rPr>
              <w:t xml:space="preserve"> </w:t>
            </w:r>
            <w:r w:rsidRPr="012C5EA5">
              <w:rPr>
                <w:rFonts w:ascii="Arial" w:hAnsi="Arial" w:cs="Arial"/>
                <w:sz w:val="20"/>
                <w:szCs w:val="20"/>
                <w:lang w:val="en-US"/>
              </w:rPr>
              <w:t>3 (tr</w:t>
            </w:r>
            <w:r w:rsidR="133A7CC5" w:rsidRPr="012C5EA5">
              <w:rPr>
                <w:rFonts w:ascii="Arial" w:hAnsi="Arial" w:cs="Arial"/>
                <w:sz w:val="20"/>
                <w:szCs w:val="20"/>
                <w:lang w:val="en-US"/>
              </w:rPr>
              <w:t>i</w:t>
            </w:r>
            <w:r w:rsidRPr="012C5EA5">
              <w:rPr>
                <w:rFonts w:ascii="Arial" w:hAnsi="Arial" w:cs="Arial"/>
                <w:sz w:val="20"/>
                <w:szCs w:val="20"/>
                <w:lang w:val="en-US"/>
              </w:rPr>
              <w:t xml:space="preserve">s) </w:t>
            </w:r>
            <w:proofErr w:type="spellStart"/>
            <w:r w:rsidRPr="012C5EA5">
              <w:rPr>
                <w:rFonts w:ascii="Arial" w:hAnsi="Arial" w:cs="Arial"/>
                <w:sz w:val="20"/>
                <w:szCs w:val="20"/>
                <w:lang w:val="en-US"/>
              </w:rPr>
              <w:t>metus</w:t>
            </w:r>
            <w:proofErr w:type="spellEnd"/>
            <w:r w:rsidRPr="012C5EA5">
              <w:rPr>
                <w:rFonts w:ascii="Arial" w:hAnsi="Arial" w:cs="Arial"/>
                <w:sz w:val="20"/>
                <w:szCs w:val="20"/>
                <w:lang w:val="en-US"/>
              </w:rPr>
              <w:t xml:space="preserve"> </w:t>
            </w:r>
            <w:r w:rsidRPr="012C5EA5">
              <w:rPr>
                <w:rFonts w:ascii="Arial" w:hAnsi="Arial" w:cs="Arial"/>
                <w:sz w:val="20"/>
                <w:szCs w:val="20"/>
              </w:rPr>
              <w:t>turėti ne trumpesnę kaip 2 (dviejų) metų praktinę vidaus auditoriaus darbo patirtį;</w:t>
            </w:r>
          </w:p>
          <w:p w14:paraId="55AAFC43" w14:textId="27FD0050" w:rsidR="00BE4EE3" w:rsidRPr="00433A42" w:rsidRDefault="00BE4EE3" w:rsidP="00BE4EE3">
            <w:pPr>
              <w:tabs>
                <w:tab w:val="left" w:pos="338"/>
              </w:tabs>
              <w:suppressAutoHyphens/>
              <w:autoSpaceDN w:val="0"/>
              <w:ind w:firstLine="140"/>
              <w:jc w:val="both"/>
              <w:textAlignment w:val="baseline"/>
              <w:rPr>
                <w:rFonts w:ascii="Arial" w:hAnsi="Arial" w:cs="Arial"/>
                <w:sz w:val="20"/>
                <w:szCs w:val="20"/>
              </w:rPr>
            </w:pPr>
            <w:r w:rsidRPr="00433A42">
              <w:rPr>
                <w:rFonts w:ascii="Arial" w:hAnsi="Arial" w:cs="Arial"/>
                <w:sz w:val="20"/>
                <w:szCs w:val="20"/>
              </w:rPr>
              <w:lastRenderedPageBreak/>
              <w:t xml:space="preserve">b) per paskutinius </w:t>
            </w:r>
            <w:r w:rsidRPr="00433A42">
              <w:rPr>
                <w:rFonts w:ascii="Arial" w:hAnsi="Arial" w:cs="Arial"/>
                <w:sz w:val="20"/>
                <w:szCs w:val="20"/>
                <w:lang w:val="en-US"/>
              </w:rPr>
              <w:t>3</w:t>
            </w:r>
            <w:r w:rsidRPr="00433A42">
              <w:rPr>
                <w:rFonts w:ascii="Arial" w:hAnsi="Arial" w:cs="Arial"/>
                <w:sz w:val="20"/>
                <w:szCs w:val="20"/>
              </w:rPr>
              <w:t xml:space="preserve"> (</w:t>
            </w:r>
            <w:r w:rsidRPr="6523E96E">
              <w:rPr>
                <w:rFonts w:ascii="Arial" w:hAnsi="Arial" w:cs="Arial"/>
                <w:sz w:val="20"/>
                <w:szCs w:val="20"/>
              </w:rPr>
              <w:t>tr</w:t>
            </w:r>
            <w:r w:rsidR="7971DAF6" w:rsidRPr="6523E96E">
              <w:rPr>
                <w:rFonts w:ascii="Arial" w:hAnsi="Arial" w:cs="Arial"/>
                <w:sz w:val="20"/>
                <w:szCs w:val="20"/>
              </w:rPr>
              <w:t>i</w:t>
            </w:r>
            <w:r w:rsidRPr="6523E96E">
              <w:rPr>
                <w:rFonts w:ascii="Arial" w:hAnsi="Arial" w:cs="Arial"/>
                <w:sz w:val="20"/>
                <w:szCs w:val="20"/>
              </w:rPr>
              <w:t>s</w:t>
            </w:r>
            <w:r w:rsidRPr="00433A42">
              <w:rPr>
                <w:rFonts w:ascii="Arial" w:hAnsi="Arial" w:cs="Arial"/>
                <w:sz w:val="20"/>
                <w:szCs w:val="20"/>
              </w:rPr>
              <w:t>) metus yra atlikęs ne mažiau kaip 3 (</w:t>
            </w:r>
            <w:r w:rsidRPr="6523E96E">
              <w:rPr>
                <w:rFonts w:ascii="Arial" w:hAnsi="Arial" w:cs="Arial"/>
                <w:sz w:val="20"/>
                <w:szCs w:val="20"/>
              </w:rPr>
              <w:t>tr</w:t>
            </w:r>
            <w:r w:rsidR="0A465B5C" w:rsidRPr="6523E96E">
              <w:rPr>
                <w:rFonts w:ascii="Arial" w:hAnsi="Arial" w:cs="Arial"/>
                <w:sz w:val="20"/>
                <w:szCs w:val="20"/>
              </w:rPr>
              <w:t>i</w:t>
            </w:r>
            <w:r w:rsidRPr="6523E96E">
              <w:rPr>
                <w:rFonts w:ascii="Arial" w:hAnsi="Arial" w:cs="Arial"/>
                <w:sz w:val="20"/>
                <w:szCs w:val="20"/>
              </w:rPr>
              <w:t>s</w:t>
            </w:r>
            <w:r w:rsidRPr="00433A42">
              <w:rPr>
                <w:rFonts w:ascii="Arial" w:hAnsi="Arial" w:cs="Arial"/>
                <w:sz w:val="20"/>
                <w:szCs w:val="20"/>
              </w:rPr>
              <w:t>) vidaus auditus</w:t>
            </w:r>
            <w:r w:rsidR="001E1E42">
              <w:rPr>
                <w:rFonts w:ascii="Arial" w:hAnsi="Arial" w:cs="Arial"/>
                <w:sz w:val="20"/>
                <w:szCs w:val="20"/>
              </w:rPr>
              <w:t xml:space="preserve"> (auditoriaus pasirašyta vidaus audito ataskaita)</w:t>
            </w:r>
            <w:r w:rsidRPr="00433A42">
              <w:rPr>
                <w:rFonts w:ascii="Arial" w:hAnsi="Arial" w:cs="Arial"/>
                <w:sz w:val="20"/>
                <w:szCs w:val="20"/>
              </w:rPr>
              <w:t xml:space="preserve">. </w:t>
            </w:r>
          </w:p>
          <w:p w14:paraId="1587917B" w14:textId="3001B722" w:rsidR="00BE4EE3" w:rsidRDefault="00BE4EE3" w:rsidP="00BE4EE3">
            <w:pPr>
              <w:spacing w:before="60" w:after="60"/>
              <w:jc w:val="both"/>
              <w:rPr>
                <w:rFonts w:ascii="Arial" w:hAnsi="Arial" w:cs="Arial"/>
                <w:sz w:val="20"/>
                <w:szCs w:val="20"/>
              </w:rPr>
            </w:pPr>
          </w:p>
          <w:p w14:paraId="01DD3386" w14:textId="1DB3A7DA" w:rsidR="009179D2" w:rsidRPr="00433A42" w:rsidRDefault="009179D2" w:rsidP="00175CA6">
            <w:pPr>
              <w:tabs>
                <w:tab w:val="left" w:pos="338"/>
              </w:tabs>
              <w:suppressAutoHyphens/>
              <w:autoSpaceDN w:val="0"/>
              <w:ind w:firstLine="140"/>
              <w:jc w:val="both"/>
              <w:textAlignment w:val="baseline"/>
              <w:rPr>
                <w:rFonts w:ascii="Arial" w:hAnsi="Arial" w:cs="Arial"/>
                <w:b/>
                <w:i/>
                <w:color w:val="FF0000"/>
                <w:sz w:val="20"/>
                <w:szCs w:val="20"/>
                <w:lang w:eastAsia="en-US"/>
              </w:rPr>
            </w:pPr>
            <w:r w:rsidRPr="00175CA6">
              <w:rPr>
                <w:rFonts w:ascii="Arial" w:hAnsi="Arial" w:cs="Arial"/>
                <w:sz w:val="20"/>
                <w:szCs w:val="20"/>
              </w:rPr>
              <w:t>Vidaus auditas suprantam</w:t>
            </w:r>
            <w:r w:rsidR="00175CA6" w:rsidRPr="00175CA6">
              <w:rPr>
                <w:rFonts w:ascii="Arial" w:hAnsi="Arial" w:cs="Arial"/>
                <w:sz w:val="20"/>
                <w:szCs w:val="20"/>
              </w:rPr>
              <w:t>as taip, kaip j</w:t>
            </w:r>
            <w:r w:rsidR="00175CA6">
              <w:rPr>
                <w:rFonts w:ascii="Arial" w:hAnsi="Arial" w:cs="Arial"/>
                <w:sz w:val="20"/>
                <w:szCs w:val="20"/>
              </w:rPr>
              <w:t>į</w:t>
            </w:r>
            <w:r w:rsidR="00175CA6" w:rsidRPr="00175CA6">
              <w:rPr>
                <w:rFonts w:ascii="Arial" w:hAnsi="Arial" w:cs="Arial"/>
                <w:sz w:val="20"/>
                <w:szCs w:val="20"/>
              </w:rPr>
              <w:t xml:space="preserve"> apibrėžia</w:t>
            </w:r>
            <w:r w:rsidR="00175CA6">
              <w:rPr>
                <w:rFonts w:ascii="Arial" w:hAnsi="Arial" w:cs="Arial"/>
                <w:sz w:val="20"/>
                <w:szCs w:val="20"/>
              </w:rPr>
              <w:t xml:space="preserve"> </w:t>
            </w:r>
            <w:r w:rsidR="00175CA6" w:rsidRPr="00175CA6">
              <w:rPr>
                <w:rFonts w:ascii="Arial" w:hAnsi="Arial" w:cs="Arial"/>
                <w:sz w:val="20"/>
                <w:szCs w:val="20"/>
              </w:rPr>
              <w:t>Pasaulini</w:t>
            </w:r>
            <w:r w:rsidR="00175CA6">
              <w:rPr>
                <w:rFonts w:ascii="Arial" w:hAnsi="Arial" w:cs="Arial"/>
                <w:sz w:val="20"/>
                <w:szCs w:val="20"/>
              </w:rPr>
              <w:t>ų</w:t>
            </w:r>
            <w:r w:rsidR="00175CA6" w:rsidRPr="00175CA6">
              <w:rPr>
                <w:rFonts w:ascii="Arial" w:hAnsi="Arial" w:cs="Arial"/>
                <w:sz w:val="20"/>
                <w:szCs w:val="20"/>
              </w:rPr>
              <w:t xml:space="preserve"> vidaus audito standart</w:t>
            </w:r>
            <w:r w:rsidR="00175CA6">
              <w:rPr>
                <w:rFonts w:ascii="Arial" w:hAnsi="Arial" w:cs="Arial"/>
                <w:sz w:val="20"/>
                <w:szCs w:val="20"/>
              </w:rPr>
              <w:t>ų vidaus audito apibrėžimas</w:t>
            </w:r>
            <w:r w:rsidR="00175CA6" w:rsidRPr="00175CA6">
              <w:rPr>
                <w:rFonts w:ascii="Arial" w:hAnsi="Arial" w:cs="Arial"/>
                <w:sz w:val="20"/>
                <w:szCs w:val="20"/>
              </w:rPr>
              <w:t>.</w:t>
            </w:r>
            <w:r w:rsidR="00175CA6">
              <w:rPr>
                <w:rFonts w:ascii="Arial" w:hAnsi="Arial" w:cs="Arial"/>
                <w:b/>
                <w:i/>
                <w:color w:val="FF0000"/>
                <w:sz w:val="20"/>
                <w:szCs w:val="20"/>
              </w:rPr>
              <w:t xml:space="preserve"> </w:t>
            </w:r>
          </w:p>
        </w:tc>
        <w:tc>
          <w:tcPr>
            <w:tcW w:w="2446" w:type="pct"/>
          </w:tcPr>
          <w:p w14:paraId="4D9600D4" w14:textId="77777777" w:rsidR="00BE4EE3" w:rsidRPr="00433A42" w:rsidRDefault="00BE4EE3" w:rsidP="00BE4EE3">
            <w:pPr>
              <w:pStyle w:val="Default"/>
              <w:suppressAutoHyphens/>
              <w:adjustRightInd/>
              <w:jc w:val="both"/>
              <w:textAlignment w:val="baseline"/>
              <w:rPr>
                <w:rFonts w:ascii="Arial" w:hAnsi="Arial" w:cs="Arial"/>
                <w:color w:val="auto"/>
                <w:sz w:val="20"/>
                <w:szCs w:val="20"/>
              </w:rPr>
            </w:pPr>
            <w:r w:rsidRPr="00433A42">
              <w:rPr>
                <w:rFonts w:ascii="Arial" w:hAnsi="Arial" w:cs="Arial"/>
                <w:color w:val="auto"/>
                <w:sz w:val="20"/>
                <w:szCs w:val="20"/>
              </w:rPr>
              <w:lastRenderedPageBreak/>
              <w:t xml:space="preserve">PATEIKIAMA: </w:t>
            </w:r>
          </w:p>
          <w:p w14:paraId="5F76EB57" w14:textId="77777777" w:rsidR="003D51C7" w:rsidRDefault="00BE4EE3" w:rsidP="00BE4EE3">
            <w:pPr>
              <w:pStyle w:val="Default"/>
              <w:suppressAutoHyphens/>
              <w:adjustRightInd/>
              <w:jc w:val="both"/>
              <w:textAlignment w:val="baseline"/>
              <w:rPr>
                <w:rFonts w:ascii="Arial" w:hAnsi="Arial" w:cs="Arial"/>
                <w:color w:val="auto"/>
                <w:sz w:val="20"/>
                <w:szCs w:val="20"/>
              </w:rPr>
            </w:pPr>
            <w:r w:rsidRPr="00433A42">
              <w:rPr>
                <w:rFonts w:ascii="Arial" w:hAnsi="Arial" w:cs="Arial"/>
                <w:color w:val="auto"/>
                <w:sz w:val="20"/>
                <w:szCs w:val="20"/>
              </w:rPr>
              <w:t xml:space="preserve">Pastaba: </w:t>
            </w:r>
            <w:r w:rsidR="003D51C7">
              <w:rPr>
                <w:rFonts w:ascii="Arial" w:hAnsi="Arial" w:cs="Arial"/>
                <w:color w:val="auto"/>
                <w:sz w:val="20"/>
                <w:szCs w:val="20"/>
              </w:rPr>
              <w:t>teikiama kartu su pasiūlymu.</w:t>
            </w:r>
          </w:p>
          <w:p w14:paraId="0EAA9950" w14:textId="52714BD4" w:rsidR="00BE4EE3" w:rsidRPr="00433A42" w:rsidRDefault="00BE4EE3" w:rsidP="00BE4EE3">
            <w:pPr>
              <w:pStyle w:val="Default"/>
              <w:suppressAutoHyphens/>
              <w:adjustRightInd/>
              <w:jc w:val="both"/>
              <w:textAlignment w:val="baseline"/>
              <w:rPr>
                <w:rFonts w:ascii="Arial" w:hAnsi="Arial" w:cs="Arial"/>
                <w:color w:val="auto"/>
                <w:sz w:val="20"/>
                <w:szCs w:val="20"/>
              </w:rPr>
            </w:pPr>
            <w:r w:rsidRPr="00433A42">
              <w:rPr>
                <w:rFonts w:ascii="Arial" w:hAnsi="Arial" w:cs="Arial"/>
                <w:color w:val="auto"/>
                <w:sz w:val="20"/>
                <w:szCs w:val="20"/>
              </w:rPr>
              <w:t xml:space="preserve"> </w:t>
            </w:r>
          </w:p>
          <w:p w14:paraId="41C852CD" w14:textId="2AD9179A" w:rsidR="00BE4EE3" w:rsidRPr="00433A42" w:rsidRDefault="00BE4EE3" w:rsidP="00BE4EE3">
            <w:pPr>
              <w:pStyle w:val="Default"/>
              <w:suppressAutoHyphens/>
              <w:adjustRightInd/>
              <w:jc w:val="both"/>
              <w:textAlignment w:val="baseline"/>
              <w:rPr>
                <w:rFonts w:ascii="Arial" w:hAnsi="Arial" w:cs="Arial"/>
                <w:color w:val="auto"/>
                <w:sz w:val="20"/>
                <w:szCs w:val="20"/>
              </w:rPr>
            </w:pPr>
            <w:r w:rsidRPr="00433A42">
              <w:rPr>
                <w:rFonts w:ascii="Arial" w:hAnsi="Arial" w:cs="Arial"/>
                <w:color w:val="auto"/>
                <w:sz w:val="20"/>
                <w:szCs w:val="20"/>
              </w:rPr>
              <w:t>1</w:t>
            </w:r>
            <w:r w:rsidR="00256767">
              <w:rPr>
                <w:rFonts w:ascii="Arial" w:hAnsi="Arial" w:cs="Arial"/>
                <w:color w:val="auto"/>
                <w:sz w:val="20"/>
                <w:szCs w:val="20"/>
              </w:rPr>
              <w:t>.</w:t>
            </w:r>
            <w:r w:rsidRPr="00433A42">
              <w:rPr>
                <w:rFonts w:ascii="Arial" w:hAnsi="Arial" w:cs="Arial"/>
                <w:sz w:val="20"/>
                <w:szCs w:val="20"/>
              </w:rPr>
              <w:t xml:space="preserve"> Tiekėjo vadovo (įgalioto atstovo) pasirašytas SPS </w:t>
            </w:r>
            <w:r w:rsidR="00433A42" w:rsidRPr="00433A42">
              <w:rPr>
                <w:rFonts w:ascii="Arial" w:hAnsi="Arial" w:cs="Arial"/>
                <w:sz w:val="20"/>
                <w:szCs w:val="20"/>
              </w:rPr>
              <w:t>7</w:t>
            </w:r>
            <w:r w:rsidRPr="00433A42">
              <w:rPr>
                <w:rFonts w:ascii="Arial" w:hAnsi="Arial" w:cs="Arial"/>
                <w:sz w:val="20"/>
                <w:szCs w:val="20"/>
              </w:rPr>
              <w:t xml:space="preserve"> priede nustatytos formos</w:t>
            </w:r>
            <w:r w:rsidRPr="00433A42">
              <w:rPr>
                <w:rFonts w:ascii="Arial" w:hAnsi="Arial" w:cs="Arial"/>
                <w:color w:val="auto"/>
                <w:sz w:val="20"/>
                <w:szCs w:val="20"/>
              </w:rPr>
              <w:t xml:space="preserve"> siūlomų specialistų sąrašas, jame nurodant:</w:t>
            </w:r>
          </w:p>
          <w:p w14:paraId="3D1D59EA" w14:textId="263F799C" w:rsidR="00BE4EE3" w:rsidRPr="00433A42" w:rsidRDefault="00BE4EE3" w:rsidP="00BE4EE3">
            <w:pPr>
              <w:pStyle w:val="Default"/>
              <w:suppressAutoHyphens/>
              <w:adjustRightInd/>
              <w:jc w:val="both"/>
              <w:textAlignment w:val="baseline"/>
              <w:rPr>
                <w:rFonts w:ascii="Arial" w:hAnsi="Arial" w:cs="Arial"/>
                <w:color w:val="auto"/>
                <w:sz w:val="20"/>
                <w:szCs w:val="20"/>
              </w:rPr>
            </w:pPr>
            <w:r w:rsidRPr="00433A42">
              <w:rPr>
                <w:rFonts w:ascii="Arial" w:hAnsi="Arial" w:cs="Arial"/>
                <w:color w:val="auto"/>
                <w:sz w:val="20"/>
                <w:szCs w:val="20"/>
              </w:rPr>
              <w:t xml:space="preserve">a) audito </w:t>
            </w:r>
            <w:r w:rsidR="001F4C3A">
              <w:rPr>
                <w:rFonts w:ascii="Arial" w:hAnsi="Arial" w:cs="Arial"/>
                <w:color w:val="auto"/>
                <w:sz w:val="20"/>
                <w:szCs w:val="20"/>
              </w:rPr>
              <w:t xml:space="preserve">projekto </w:t>
            </w:r>
            <w:r w:rsidRPr="00433A42">
              <w:rPr>
                <w:rFonts w:ascii="Arial" w:hAnsi="Arial" w:cs="Arial"/>
                <w:color w:val="auto"/>
                <w:sz w:val="20"/>
                <w:szCs w:val="20"/>
              </w:rPr>
              <w:t xml:space="preserve">vadovo vardą, pavardę, praktinio darbo įmonėje stažą, patirtį atliekant </w:t>
            </w:r>
            <w:r w:rsidR="001F4C3A">
              <w:rPr>
                <w:rFonts w:ascii="Arial" w:hAnsi="Arial" w:cs="Arial"/>
                <w:color w:val="auto"/>
                <w:sz w:val="20"/>
                <w:szCs w:val="20"/>
              </w:rPr>
              <w:t xml:space="preserve">vidaus </w:t>
            </w:r>
            <w:r w:rsidRPr="00433A42">
              <w:rPr>
                <w:rFonts w:ascii="Arial" w:hAnsi="Arial" w:cs="Arial"/>
                <w:color w:val="auto"/>
                <w:sz w:val="20"/>
                <w:szCs w:val="20"/>
              </w:rPr>
              <w:t>audito kokybės užtikrinimą, bei</w:t>
            </w:r>
            <w:r w:rsidR="00FA3FE3">
              <w:rPr>
                <w:rFonts w:ascii="Arial" w:hAnsi="Arial" w:cs="Arial"/>
                <w:color w:val="auto"/>
                <w:sz w:val="20"/>
                <w:szCs w:val="20"/>
              </w:rPr>
              <w:t xml:space="preserve"> </w:t>
            </w:r>
            <w:r w:rsidR="002B57C9">
              <w:rPr>
                <w:rFonts w:ascii="Arial" w:hAnsi="Arial" w:cs="Arial"/>
                <w:color w:val="auto"/>
                <w:sz w:val="20"/>
                <w:szCs w:val="20"/>
              </w:rPr>
              <w:t xml:space="preserve">vidaus </w:t>
            </w:r>
            <w:r w:rsidR="00FA3FE3">
              <w:rPr>
                <w:rFonts w:ascii="Arial" w:hAnsi="Arial" w:cs="Arial"/>
                <w:color w:val="auto"/>
                <w:sz w:val="20"/>
                <w:szCs w:val="20"/>
              </w:rPr>
              <w:t>audit</w:t>
            </w:r>
            <w:r w:rsidR="00C31D40">
              <w:rPr>
                <w:rFonts w:ascii="Arial" w:hAnsi="Arial" w:cs="Arial"/>
                <w:color w:val="auto"/>
                <w:sz w:val="20"/>
                <w:szCs w:val="20"/>
              </w:rPr>
              <w:t>us</w:t>
            </w:r>
            <w:r w:rsidR="00FA3FE3">
              <w:rPr>
                <w:rFonts w:ascii="Arial" w:hAnsi="Arial" w:cs="Arial"/>
                <w:color w:val="auto"/>
                <w:sz w:val="20"/>
                <w:szCs w:val="20"/>
              </w:rPr>
              <w:t xml:space="preserve"> (kuriose buvo atliktas</w:t>
            </w:r>
            <w:r w:rsidR="00C31D40">
              <w:rPr>
                <w:rFonts w:ascii="Arial" w:hAnsi="Arial" w:cs="Arial"/>
                <w:color w:val="auto"/>
                <w:sz w:val="20"/>
                <w:szCs w:val="20"/>
              </w:rPr>
              <w:t xml:space="preserve"> </w:t>
            </w:r>
            <w:r w:rsidR="00FA3FE3">
              <w:rPr>
                <w:rFonts w:ascii="Arial" w:hAnsi="Arial" w:cs="Arial"/>
                <w:color w:val="auto"/>
                <w:sz w:val="20"/>
                <w:szCs w:val="20"/>
              </w:rPr>
              <w:t>kokybės užtik</w:t>
            </w:r>
            <w:r w:rsidR="00C31D40">
              <w:rPr>
                <w:rFonts w:ascii="Arial" w:hAnsi="Arial" w:cs="Arial"/>
                <w:color w:val="auto"/>
                <w:sz w:val="20"/>
                <w:szCs w:val="20"/>
              </w:rPr>
              <w:t>ri</w:t>
            </w:r>
            <w:r w:rsidR="00FA3FE3">
              <w:rPr>
                <w:rFonts w:ascii="Arial" w:hAnsi="Arial" w:cs="Arial"/>
                <w:color w:val="auto"/>
                <w:sz w:val="20"/>
                <w:szCs w:val="20"/>
              </w:rPr>
              <w:t>nimas</w:t>
            </w:r>
            <w:r w:rsidR="000E705C">
              <w:rPr>
                <w:rFonts w:ascii="Arial" w:hAnsi="Arial" w:cs="Arial"/>
                <w:color w:val="auto"/>
                <w:sz w:val="20"/>
                <w:szCs w:val="20"/>
              </w:rPr>
              <w:t>)</w:t>
            </w:r>
            <w:r w:rsidR="00FA3FE3">
              <w:rPr>
                <w:rFonts w:ascii="Arial" w:hAnsi="Arial" w:cs="Arial"/>
                <w:color w:val="auto"/>
                <w:sz w:val="20"/>
                <w:szCs w:val="20"/>
              </w:rPr>
              <w:t xml:space="preserve">, </w:t>
            </w:r>
            <w:r w:rsidRPr="00433A42">
              <w:rPr>
                <w:rFonts w:ascii="Arial" w:hAnsi="Arial" w:cs="Arial"/>
                <w:color w:val="auto"/>
                <w:sz w:val="20"/>
                <w:szCs w:val="20"/>
              </w:rPr>
              <w:t>įmonės (-</w:t>
            </w:r>
            <w:proofErr w:type="spellStart"/>
            <w:r w:rsidRPr="00433A42">
              <w:rPr>
                <w:rFonts w:ascii="Arial" w:hAnsi="Arial" w:cs="Arial"/>
                <w:color w:val="auto"/>
                <w:sz w:val="20"/>
                <w:szCs w:val="20"/>
              </w:rPr>
              <w:t>ių</w:t>
            </w:r>
            <w:proofErr w:type="spellEnd"/>
            <w:r w:rsidRPr="00433A42">
              <w:rPr>
                <w:rFonts w:ascii="Arial" w:hAnsi="Arial" w:cs="Arial"/>
                <w:color w:val="auto"/>
                <w:sz w:val="20"/>
                <w:szCs w:val="20"/>
              </w:rPr>
              <w:t>) pavadinimą ir audito metus</w:t>
            </w:r>
            <w:r w:rsidR="00252E82">
              <w:rPr>
                <w:rFonts w:ascii="Arial" w:hAnsi="Arial" w:cs="Arial"/>
                <w:color w:val="auto"/>
                <w:sz w:val="20"/>
                <w:szCs w:val="20"/>
              </w:rPr>
              <w:t>.</w:t>
            </w:r>
            <w:r w:rsidRPr="00433A42">
              <w:rPr>
                <w:rFonts w:ascii="Arial" w:hAnsi="Arial" w:cs="Arial"/>
                <w:color w:val="auto"/>
                <w:sz w:val="20"/>
                <w:szCs w:val="20"/>
              </w:rPr>
              <w:t xml:space="preserve"> </w:t>
            </w:r>
          </w:p>
          <w:p w14:paraId="2A0F3EE0" w14:textId="7784BC87" w:rsidR="00BE4EE3" w:rsidRPr="00433A42" w:rsidRDefault="00BE4EE3" w:rsidP="00BE4EE3">
            <w:pPr>
              <w:pStyle w:val="Default"/>
              <w:suppressAutoHyphens/>
              <w:adjustRightInd/>
              <w:jc w:val="both"/>
              <w:textAlignment w:val="baseline"/>
              <w:rPr>
                <w:rFonts w:ascii="Arial" w:hAnsi="Arial" w:cs="Arial"/>
                <w:color w:val="auto"/>
                <w:sz w:val="20"/>
                <w:szCs w:val="20"/>
              </w:rPr>
            </w:pPr>
            <w:r w:rsidRPr="00433A42">
              <w:rPr>
                <w:rFonts w:ascii="Arial" w:hAnsi="Arial" w:cs="Arial"/>
                <w:color w:val="auto"/>
                <w:sz w:val="20"/>
                <w:szCs w:val="20"/>
              </w:rPr>
              <w:t>b) auditorių (-</w:t>
            </w:r>
            <w:proofErr w:type="spellStart"/>
            <w:r w:rsidRPr="00433A42">
              <w:rPr>
                <w:rFonts w:ascii="Arial" w:hAnsi="Arial" w:cs="Arial"/>
                <w:color w:val="auto"/>
                <w:sz w:val="20"/>
                <w:szCs w:val="20"/>
              </w:rPr>
              <w:t>ius</w:t>
            </w:r>
            <w:proofErr w:type="spellEnd"/>
            <w:r w:rsidRPr="00433A42">
              <w:rPr>
                <w:rFonts w:ascii="Arial" w:hAnsi="Arial" w:cs="Arial"/>
                <w:color w:val="auto"/>
                <w:sz w:val="20"/>
                <w:szCs w:val="20"/>
              </w:rPr>
              <w:t>): jo (-ų) vardą (-</w:t>
            </w:r>
            <w:proofErr w:type="spellStart"/>
            <w:r w:rsidRPr="00433A42">
              <w:rPr>
                <w:rFonts w:ascii="Arial" w:hAnsi="Arial" w:cs="Arial"/>
                <w:color w:val="auto"/>
                <w:sz w:val="20"/>
                <w:szCs w:val="20"/>
              </w:rPr>
              <w:t>us</w:t>
            </w:r>
            <w:proofErr w:type="spellEnd"/>
            <w:r w:rsidRPr="00433A42">
              <w:rPr>
                <w:rFonts w:ascii="Arial" w:hAnsi="Arial" w:cs="Arial"/>
                <w:color w:val="auto"/>
                <w:sz w:val="20"/>
                <w:szCs w:val="20"/>
              </w:rPr>
              <w:t>), pavardę (-</w:t>
            </w:r>
            <w:proofErr w:type="spellStart"/>
            <w:r w:rsidRPr="00433A42">
              <w:rPr>
                <w:rFonts w:ascii="Arial" w:hAnsi="Arial" w:cs="Arial"/>
                <w:color w:val="auto"/>
                <w:sz w:val="20"/>
                <w:szCs w:val="20"/>
              </w:rPr>
              <w:t>es</w:t>
            </w:r>
            <w:proofErr w:type="spellEnd"/>
            <w:r w:rsidRPr="00433A42">
              <w:rPr>
                <w:rFonts w:ascii="Arial" w:hAnsi="Arial" w:cs="Arial"/>
                <w:color w:val="auto"/>
                <w:sz w:val="20"/>
                <w:szCs w:val="20"/>
              </w:rPr>
              <w:t xml:space="preserve">), praktinio darbo audito įmonėje stažą, darbo patirtį </w:t>
            </w:r>
            <w:r w:rsidR="001F4C3A">
              <w:rPr>
                <w:rFonts w:ascii="Arial" w:hAnsi="Arial" w:cs="Arial"/>
                <w:color w:val="auto"/>
                <w:sz w:val="20"/>
                <w:szCs w:val="20"/>
              </w:rPr>
              <w:t xml:space="preserve"> atliekant vidaus auditus</w:t>
            </w:r>
            <w:r w:rsidRPr="00433A42">
              <w:rPr>
                <w:rFonts w:ascii="Arial" w:hAnsi="Arial" w:cs="Arial"/>
                <w:color w:val="auto"/>
                <w:sz w:val="20"/>
                <w:szCs w:val="20"/>
              </w:rPr>
              <w:t xml:space="preserve">, bei </w:t>
            </w:r>
            <w:r w:rsidR="00C31D40">
              <w:rPr>
                <w:rFonts w:ascii="Arial" w:hAnsi="Arial" w:cs="Arial"/>
                <w:color w:val="auto"/>
                <w:sz w:val="20"/>
                <w:szCs w:val="20"/>
              </w:rPr>
              <w:t>atliktus auditus (kur</w:t>
            </w:r>
            <w:r w:rsidR="00717D40">
              <w:rPr>
                <w:rFonts w:ascii="Arial" w:hAnsi="Arial" w:cs="Arial"/>
                <w:color w:val="auto"/>
                <w:sz w:val="20"/>
                <w:szCs w:val="20"/>
              </w:rPr>
              <w:t>ių ataskaitos yra pasirašytos auditoriaus)</w:t>
            </w:r>
            <w:r w:rsidR="00C31D40">
              <w:rPr>
                <w:rFonts w:ascii="Arial" w:hAnsi="Arial" w:cs="Arial"/>
                <w:color w:val="auto"/>
                <w:sz w:val="20"/>
                <w:szCs w:val="20"/>
              </w:rPr>
              <w:t xml:space="preserve">, </w:t>
            </w:r>
            <w:r w:rsidRPr="00433A42">
              <w:rPr>
                <w:rFonts w:ascii="Arial" w:hAnsi="Arial" w:cs="Arial"/>
                <w:color w:val="auto"/>
                <w:sz w:val="20"/>
                <w:szCs w:val="20"/>
              </w:rPr>
              <w:t>audituotos įmonės (-</w:t>
            </w:r>
            <w:proofErr w:type="spellStart"/>
            <w:r w:rsidRPr="00433A42">
              <w:rPr>
                <w:rFonts w:ascii="Arial" w:hAnsi="Arial" w:cs="Arial"/>
                <w:color w:val="auto"/>
                <w:sz w:val="20"/>
                <w:szCs w:val="20"/>
              </w:rPr>
              <w:t>ių</w:t>
            </w:r>
            <w:proofErr w:type="spellEnd"/>
            <w:r w:rsidRPr="00433A42">
              <w:rPr>
                <w:rFonts w:ascii="Arial" w:hAnsi="Arial" w:cs="Arial"/>
                <w:color w:val="auto"/>
                <w:sz w:val="20"/>
                <w:szCs w:val="20"/>
              </w:rPr>
              <w:t>) pavadinimą (-</w:t>
            </w:r>
            <w:proofErr w:type="spellStart"/>
            <w:r w:rsidRPr="00433A42">
              <w:rPr>
                <w:rFonts w:ascii="Arial" w:hAnsi="Arial" w:cs="Arial"/>
                <w:color w:val="auto"/>
                <w:sz w:val="20"/>
                <w:szCs w:val="20"/>
              </w:rPr>
              <w:t>us</w:t>
            </w:r>
            <w:proofErr w:type="spellEnd"/>
            <w:r w:rsidRPr="00433A42">
              <w:rPr>
                <w:rFonts w:ascii="Arial" w:hAnsi="Arial" w:cs="Arial"/>
                <w:color w:val="auto"/>
                <w:sz w:val="20"/>
                <w:szCs w:val="20"/>
              </w:rPr>
              <w:t xml:space="preserve">) ir audito metus. </w:t>
            </w:r>
          </w:p>
          <w:p w14:paraId="25EBDB30" w14:textId="77777777" w:rsidR="00BE4EE3" w:rsidRPr="00433A42" w:rsidRDefault="00BE4EE3" w:rsidP="00BE4EE3">
            <w:pPr>
              <w:pStyle w:val="Default"/>
              <w:suppressAutoHyphens/>
              <w:adjustRightInd/>
              <w:jc w:val="both"/>
              <w:textAlignment w:val="baseline"/>
              <w:rPr>
                <w:rFonts w:ascii="Arial" w:hAnsi="Arial" w:cs="Arial"/>
                <w:color w:val="auto"/>
                <w:sz w:val="20"/>
                <w:szCs w:val="20"/>
              </w:rPr>
            </w:pPr>
            <w:r w:rsidRPr="00433A42">
              <w:rPr>
                <w:rFonts w:ascii="Arial" w:hAnsi="Arial" w:cs="Arial"/>
                <w:color w:val="auto"/>
                <w:sz w:val="20"/>
                <w:szCs w:val="20"/>
                <w:lang w:val="en-US"/>
              </w:rPr>
              <w:t>2.</w:t>
            </w:r>
            <w:r w:rsidRPr="00433A42">
              <w:rPr>
                <w:rFonts w:ascii="Arial" w:hAnsi="Arial" w:cs="Arial"/>
                <w:color w:val="auto"/>
                <w:sz w:val="20"/>
                <w:szCs w:val="20"/>
              </w:rPr>
              <w:t xml:space="preserve"> </w:t>
            </w:r>
            <w:r w:rsidRPr="00433A42">
              <w:rPr>
                <w:rFonts w:ascii="Arial" w:hAnsi="Arial" w:cs="Arial"/>
                <w:sz w:val="20"/>
                <w:szCs w:val="20"/>
              </w:rPr>
              <w:t xml:space="preserve">Tiekėjo vadovo (įgalioto atstovo) pasirašytą </w:t>
            </w:r>
            <w:r w:rsidRPr="00433A42">
              <w:rPr>
                <w:rFonts w:ascii="Arial" w:hAnsi="Arial" w:cs="Arial"/>
                <w:color w:val="auto"/>
                <w:sz w:val="20"/>
                <w:szCs w:val="20"/>
              </w:rPr>
              <w:t xml:space="preserve">laisvos formos deklaraciją, kad Tiekėjo visi siūlomi </w:t>
            </w:r>
            <w:r w:rsidRPr="00433A42">
              <w:rPr>
                <w:rFonts w:ascii="Arial" w:hAnsi="Arial" w:cs="Arial"/>
                <w:color w:val="auto"/>
                <w:sz w:val="20"/>
                <w:szCs w:val="20"/>
              </w:rPr>
              <w:lastRenderedPageBreak/>
              <w:t xml:space="preserve">specialistai sutarties vykdymo metu bus prieinami Tiekėjui ir teiks Pirkėjui bei jos įmonėms siūlomas Paslaugas. </w:t>
            </w:r>
          </w:p>
          <w:p w14:paraId="644482AC" w14:textId="77777777" w:rsidR="00BE4EE3" w:rsidRPr="00433A42" w:rsidRDefault="00BE4EE3" w:rsidP="00BE4EE3">
            <w:pPr>
              <w:pStyle w:val="Default"/>
              <w:suppressAutoHyphens/>
              <w:adjustRightInd/>
              <w:jc w:val="both"/>
              <w:textAlignment w:val="baseline"/>
              <w:rPr>
                <w:rFonts w:ascii="Arial" w:hAnsi="Arial" w:cs="Arial"/>
                <w:color w:val="auto"/>
                <w:sz w:val="20"/>
                <w:szCs w:val="20"/>
              </w:rPr>
            </w:pPr>
          </w:p>
          <w:p w14:paraId="38BC7A42" w14:textId="3355F034" w:rsidR="00BE4EE3" w:rsidRPr="00433A42" w:rsidRDefault="00BE4EE3" w:rsidP="00BE4EE3">
            <w:pPr>
              <w:tabs>
                <w:tab w:val="left" w:pos="567"/>
              </w:tabs>
              <w:spacing w:before="60" w:after="60"/>
              <w:jc w:val="both"/>
              <w:rPr>
                <w:rFonts w:ascii="Arial" w:hAnsi="Arial" w:cs="Arial"/>
                <w:i/>
                <w:color w:val="000000"/>
                <w:sz w:val="20"/>
                <w:szCs w:val="20"/>
                <w:lang w:eastAsia="en-US"/>
              </w:rPr>
            </w:pPr>
            <w:r w:rsidRPr="00433A42">
              <w:rPr>
                <w:rFonts w:ascii="Arial" w:hAnsi="Arial" w:cs="Arial"/>
                <w:sz w:val="20"/>
                <w:szCs w:val="20"/>
              </w:rPr>
              <w:t>Skaitmeninės dokumentų kopijos pateikiamos CVP IS priemonėmis.</w:t>
            </w:r>
          </w:p>
        </w:tc>
      </w:tr>
      <w:bookmarkEnd w:id="20"/>
    </w:tbl>
    <w:p w14:paraId="4149F68A" w14:textId="77777777" w:rsidR="009E739D" w:rsidRPr="00433A42" w:rsidRDefault="009E739D" w:rsidP="00134AF8">
      <w:pPr>
        <w:pStyle w:val="ListParagraph"/>
        <w:tabs>
          <w:tab w:val="left" w:pos="426"/>
        </w:tabs>
        <w:ind w:left="0"/>
        <w:jc w:val="both"/>
        <w:rPr>
          <w:rFonts w:ascii="Arial" w:hAnsi="Arial" w:cs="Arial"/>
          <w:iCs/>
          <w:color w:val="FF0000"/>
          <w:sz w:val="20"/>
          <w:szCs w:val="20"/>
        </w:rPr>
      </w:pPr>
    </w:p>
    <w:p w14:paraId="3EEC6E1A" w14:textId="693D4261" w:rsidR="0026795F" w:rsidRPr="00433A42" w:rsidRDefault="0026795F" w:rsidP="000E1525">
      <w:pPr>
        <w:pStyle w:val="ListParagraph"/>
        <w:numPr>
          <w:ilvl w:val="1"/>
          <w:numId w:val="3"/>
        </w:numPr>
        <w:tabs>
          <w:tab w:val="left" w:pos="567"/>
        </w:tabs>
        <w:spacing w:before="60" w:after="60"/>
        <w:ind w:left="0" w:firstLine="0"/>
        <w:jc w:val="both"/>
        <w:rPr>
          <w:rFonts w:ascii="Arial" w:hAnsi="Arial" w:cs="Arial"/>
          <w:sz w:val="20"/>
          <w:szCs w:val="20"/>
        </w:rPr>
      </w:pPr>
      <w:r w:rsidRPr="00433A42">
        <w:rPr>
          <w:rFonts w:ascii="Arial" w:hAnsi="Arial" w:cs="Arial"/>
          <w:sz w:val="20"/>
          <w:szCs w:val="20"/>
        </w:rPr>
        <w:t xml:space="preserve"> Kai vieną Pasiūlymą pateikia Tiekėjas/Tiekėjų grupė, tai Tiekėjas/ visi Tiekėjų grupės nariai privalo neturėti SPS 3.1 punkto 1 lentelės 1-</w:t>
      </w:r>
      <w:r w:rsidR="00942B3D" w:rsidRPr="00433A42">
        <w:rPr>
          <w:rFonts w:ascii="Arial" w:hAnsi="Arial" w:cs="Arial"/>
          <w:sz w:val="20"/>
          <w:szCs w:val="20"/>
        </w:rPr>
        <w:t>1</w:t>
      </w:r>
      <w:r w:rsidR="00B00B9A" w:rsidRPr="00433A42">
        <w:rPr>
          <w:rFonts w:ascii="Arial" w:hAnsi="Arial" w:cs="Arial"/>
          <w:sz w:val="20"/>
          <w:szCs w:val="20"/>
        </w:rPr>
        <w:t>2</w:t>
      </w:r>
      <w:r w:rsidRPr="00433A42">
        <w:rPr>
          <w:rFonts w:ascii="Arial" w:hAnsi="Arial" w:cs="Arial"/>
          <w:sz w:val="20"/>
          <w:szCs w:val="20"/>
        </w:rPr>
        <w:t xml:space="preserve"> punktuose nurodytų pašalinimo pagrindų. Jei pasitelkiami Ūkio subjektai, kurių pajėgumais remiamasi Kvalifikacijos reikalavimų atitikimui, įskaitant specialistus, kurių Tiekėjas neketina įdarbinti, tai jie taip pat privalo atitikti SPS 1 lentelės 1-</w:t>
      </w:r>
      <w:r w:rsidR="00942B3D" w:rsidRPr="00433A42">
        <w:rPr>
          <w:rFonts w:ascii="Arial" w:hAnsi="Arial" w:cs="Arial"/>
          <w:sz w:val="20"/>
          <w:szCs w:val="20"/>
        </w:rPr>
        <w:t>1</w:t>
      </w:r>
      <w:r w:rsidR="00B00B9A" w:rsidRPr="00433A42">
        <w:rPr>
          <w:rFonts w:ascii="Arial" w:hAnsi="Arial" w:cs="Arial"/>
          <w:sz w:val="20"/>
          <w:szCs w:val="20"/>
        </w:rPr>
        <w:t>2</w:t>
      </w:r>
      <w:r w:rsidRPr="00433A42">
        <w:rPr>
          <w:rFonts w:ascii="Arial" w:hAnsi="Arial" w:cs="Arial"/>
          <w:sz w:val="20"/>
          <w:szCs w:val="20"/>
        </w:rPr>
        <w:t xml:space="preserve"> punktuose nurodytų pašalinimo pagrindų nebuvimą.</w:t>
      </w:r>
    </w:p>
    <w:p w14:paraId="72F2481A" w14:textId="77777777" w:rsidR="0026795F" w:rsidRPr="00433A42" w:rsidRDefault="0026795F" w:rsidP="000E1525">
      <w:pPr>
        <w:pStyle w:val="ListParagraph"/>
        <w:numPr>
          <w:ilvl w:val="1"/>
          <w:numId w:val="3"/>
        </w:numPr>
        <w:tabs>
          <w:tab w:val="left" w:pos="567"/>
        </w:tabs>
        <w:spacing w:before="60" w:after="60"/>
        <w:ind w:left="0" w:firstLine="0"/>
        <w:jc w:val="both"/>
        <w:rPr>
          <w:rFonts w:ascii="Arial" w:hAnsi="Arial" w:cs="Arial"/>
          <w:sz w:val="20"/>
          <w:szCs w:val="20"/>
        </w:rPr>
      </w:pPr>
      <w:r w:rsidRPr="00433A42">
        <w:rPr>
          <w:rFonts w:ascii="Arial" w:hAnsi="Arial" w:cs="Arial"/>
          <w:sz w:val="20"/>
          <w:szCs w:val="20"/>
        </w:rPr>
        <w:t>Reikalavimai Kvalifikacijos reikalavimų atitikimui:</w:t>
      </w:r>
    </w:p>
    <w:p w14:paraId="4A10E665" w14:textId="77777777" w:rsidR="0026795F" w:rsidRPr="00433A42" w:rsidRDefault="0026795F" w:rsidP="0026795F">
      <w:pPr>
        <w:pStyle w:val="ListParagraph"/>
        <w:tabs>
          <w:tab w:val="left" w:pos="567"/>
        </w:tabs>
        <w:spacing w:before="60" w:after="60"/>
        <w:ind w:left="0"/>
        <w:jc w:val="both"/>
        <w:rPr>
          <w:rFonts w:ascii="Arial" w:hAnsi="Arial" w:cs="Arial"/>
          <w:sz w:val="20"/>
          <w:szCs w:val="20"/>
        </w:rPr>
      </w:pPr>
      <w:r w:rsidRPr="00433A42">
        <w:rPr>
          <w:rFonts w:ascii="Arial" w:hAnsi="Arial" w:cs="Arial"/>
          <w:sz w:val="20"/>
          <w:szCs w:val="20"/>
        </w:rPr>
        <w:t xml:space="preserve">3.3.1. Jei keliamas reikalavimas </w:t>
      </w:r>
      <w:r w:rsidRPr="00433A42">
        <w:rPr>
          <w:rFonts w:ascii="Arial" w:hAnsi="Arial" w:cs="Arial"/>
          <w:b/>
          <w:bCs/>
          <w:i/>
          <w:iCs/>
          <w:sz w:val="20"/>
          <w:szCs w:val="20"/>
          <w:u w:val="single"/>
        </w:rPr>
        <w:t>dėl teisės verstis veikla</w:t>
      </w:r>
      <w:r w:rsidRPr="00433A42">
        <w:rPr>
          <w:rFonts w:ascii="Arial" w:hAnsi="Arial" w:cs="Arial"/>
          <w:sz w:val="20"/>
          <w:szCs w:val="20"/>
        </w:rPr>
        <w:t>:</w:t>
      </w:r>
    </w:p>
    <w:p w14:paraId="05639626" w14:textId="77777777" w:rsidR="0026795F" w:rsidRPr="00433A42" w:rsidRDefault="0026795F" w:rsidP="000E1525">
      <w:pPr>
        <w:pStyle w:val="ListParagraph"/>
        <w:numPr>
          <w:ilvl w:val="0"/>
          <w:numId w:val="9"/>
        </w:numPr>
        <w:tabs>
          <w:tab w:val="left" w:pos="567"/>
        </w:tabs>
        <w:spacing w:before="60" w:after="60"/>
        <w:ind w:left="0" w:firstLine="360"/>
        <w:jc w:val="both"/>
        <w:rPr>
          <w:rFonts w:ascii="Arial" w:hAnsi="Arial" w:cs="Arial"/>
          <w:sz w:val="20"/>
          <w:szCs w:val="20"/>
        </w:rPr>
      </w:pPr>
      <w:r w:rsidRPr="00433A42">
        <w:rPr>
          <w:rFonts w:ascii="Arial" w:hAnsi="Arial" w:cs="Arial"/>
          <w:sz w:val="20"/>
          <w:szCs w:val="20"/>
        </w:rPr>
        <w:t xml:space="preserve">jeigu Pasiūlymą Tiekėjų grupė – reikalavimą turi atitikti kiekvienas Tiekėjų grupės narys (-iai), pagal jų prisiimamus įsipareigojimus Sutarčiai vykdyti; </w:t>
      </w:r>
    </w:p>
    <w:p w14:paraId="5883E108" w14:textId="77777777" w:rsidR="0026795F" w:rsidRPr="00433A42" w:rsidRDefault="0026795F" w:rsidP="000E1525">
      <w:pPr>
        <w:pStyle w:val="ListParagraph"/>
        <w:numPr>
          <w:ilvl w:val="0"/>
          <w:numId w:val="9"/>
        </w:numPr>
        <w:tabs>
          <w:tab w:val="left" w:pos="567"/>
        </w:tabs>
        <w:spacing w:before="60" w:after="60"/>
        <w:ind w:left="0" w:firstLine="360"/>
        <w:jc w:val="both"/>
        <w:rPr>
          <w:rFonts w:ascii="Arial" w:hAnsi="Arial" w:cs="Arial"/>
          <w:sz w:val="20"/>
          <w:szCs w:val="20"/>
        </w:rPr>
      </w:pPr>
      <w:r w:rsidRPr="00433A42">
        <w:rPr>
          <w:rFonts w:ascii="Arial" w:hAnsi="Arial" w:cs="Arial"/>
          <w:sz w:val="20"/>
          <w:szCs w:val="20"/>
        </w:rPr>
        <w:t xml:space="preserve">Tiekėjas gali remtis kitų ūkio subjektų pajėgumais tik tuomet, kai Ūkio subjektai, kurių pajėgumais remiamasi, patys tieks prekes, teiks paslaugas ar atliks darbus, kuriems reikia jų pajėgumų; </w:t>
      </w:r>
    </w:p>
    <w:p w14:paraId="565CD6B5" w14:textId="77777777" w:rsidR="0026795F" w:rsidRPr="00433A42" w:rsidRDefault="0026795F" w:rsidP="000E1525">
      <w:pPr>
        <w:pStyle w:val="ListParagraph"/>
        <w:numPr>
          <w:ilvl w:val="0"/>
          <w:numId w:val="9"/>
        </w:numPr>
        <w:tabs>
          <w:tab w:val="left" w:pos="567"/>
        </w:tabs>
        <w:spacing w:before="60" w:after="60"/>
        <w:ind w:left="0" w:firstLine="360"/>
        <w:jc w:val="both"/>
        <w:rPr>
          <w:rFonts w:ascii="Arial" w:hAnsi="Arial" w:cs="Arial"/>
          <w:sz w:val="20"/>
          <w:szCs w:val="20"/>
        </w:rPr>
      </w:pPr>
      <w:r w:rsidRPr="00433A42">
        <w:rPr>
          <w:rFonts w:ascii="Arial" w:hAnsi="Arial" w:cs="Arial"/>
          <w:sz w:val="20"/>
          <w:szCs w:val="20"/>
        </w:rPr>
        <w:t>Subtiekėjai, kuriuos Tiekėjas pasitelks Sutarties vykdymui (kurių pajėgumais Tiekėjas nesiremia, kad atitiktų Pirkimo dokumentuose nustatytus Kvalifikacijos reikalavimus), privalo turėti teisę verstis ta veikla, kuriai jie pasitelkiami.</w:t>
      </w:r>
    </w:p>
    <w:p w14:paraId="6BB785EC" w14:textId="77777777" w:rsidR="0026795F" w:rsidRPr="00433A42" w:rsidRDefault="0026795F" w:rsidP="0026795F">
      <w:pPr>
        <w:pStyle w:val="ListParagraph"/>
        <w:tabs>
          <w:tab w:val="left" w:pos="567"/>
        </w:tabs>
        <w:spacing w:before="60" w:after="60"/>
        <w:ind w:left="0"/>
        <w:jc w:val="both"/>
        <w:rPr>
          <w:rFonts w:ascii="Arial" w:hAnsi="Arial" w:cs="Arial"/>
          <w:sz w:val="20"/>
          <w:szCs w:val="20"/>
        </w:rPr>
      </w:pPr>
      <w:r w:rsidRPr="00433A42">
        <w:rPr>
          <w:rFonts w:ascii="Arial" w:hAnsi="Arial" w:cs="Arial"/>
          <w:sz w:val="20"/>
          <w:szCs w:val="20"/>
        </w:rPr>
        <w:t xml:space="preserve">3.3.2. Jei keliamas finansinio ir ekonominio pajėgumo reikalavimas </w:t>
      </w:r>
      <w:r w:rsidRPr="00433A42">
        <w:rPr>
          <w:rFonts w:ascii="Arial" w:hAnsi="Arial" w:cs="Arial"/>
          <w:b/>
          <w:bCs/>
          <w:i/>
          <w:iCs/>
          <w:sz w:val="20"/>
          <w:szCs w:val="20"/>
          <w:u w:val="single"/>
        </w:rPr>
        <w:t>dėl pajamų</w:t>
      </w:r>
      <w:r w:rsidRPr="00433A42">
        <w:rPr>
          <w:rFonts w:ascii="Arial" w:hAnsi="Arial" w:cs="Arial"/>
          <w:sz w:val="20"/>
          <w:szCs w:val="20"/>
        </w:rPr>
        <w:t>:</w:t>
      </w:r>
    </w:p>
    <w:p w14:paraId="7A999768" w14:textId="77777777" w:rsidR="0026795F" w:rsidRPr="00433A42" w:rsidRDefault="0026795F" w:rsidP="000E1525">
      <w:pPr>
        <w:pStyle w:val="ListParagraph"/>
        <w:numPr>
          <w:ilvl w:val="0"/>
          <w:numId w:val="10"/>
        </w:numPr>
        <w:tabs>
          <w:tab w:val="left" w:pos="567"/>
        </w:tabs>
        <w:spacing w:before="60" w:after="60"/>
        <w:ind w:left="0" w:firstLine="360"/>
        <w:jc w:val="both"/>
        <w:rPr>
          <w:rFonts w:ascii="Arial" w:hAnsi="Arial" w:cs="Arial"/>
          <w:sz w:val="20"/>
          <w:szCs w:val="20"/>
        </w:rPr>
      </w:pPr>
      <w:r w:rsidRPr="00433A42">
        <w:rPr>
          <w:rFonts w:ascii="Arial" w:hAnsi="Arial" w:cs="Arial"/>
          <w:sz w:val="20"/>
          <w:szCs w:val="20"/>
        </w:rPr>
        <w:t xml:space="preserve">jeigu Pasiūlymą teikia Tiekėjų grupė – reikalavimą turi atitikti visi kartu (pajėgumai sumuojami); </w:t>
      </w:r>
    </w:p>
    <w:p w14:paraId="7152678A" w14:textId="77777777" w:rsidR="0026795F" w:rsidRPr="00433A42" w:rsidRDefault="0026795F" w:rsidP="000E1525">
      <w:pPr>
        <w:pStyle w:val="ListParagraph"/>
        <w:numPr>
          <w:ilvl w:val="0"/>
          <w:numId w:val="10"/>
        </w:numPr>
        <w:tabs>
          <w:tab w:val="left" w:pos="567"/>
        </w:tabs>
        <w:spacing w:before="60" w:after="60"/>
        <w:ind w:left="0" w:firstLine="360"/>
        <w:jc w:val="both"/>
        <w:rPr>
          <w:rFonts w:ascii="Arial" w:hAnsi="Arial" w:cs="Arial"/>
          <w:sz w:val="20"/>
          <w:szCs w:val="20"/>
        </w:rPr>
      </w:pPr>
      <w:r w:rsidRPr="00433A42">
        <w:rPr>
          <w:rFonts w:ascii="Arial" w:hAnsi="Arial" w:cs="Arial"/>
          <w:sz w:val="20"/>
          <w:szCs w:val="20"/>
        </w:rPr>
        <w:t xml:space="preserve">Tiekėjas gali remtis kitų ūkio subjektų pajėgumais: reikalavimą turi atitikti visi kartu (šių ūkio subjektų pajėgumai gali būti sumuojami su Tiekėjo pajėgumais); </w:t>
      </w:r>
    </w:p>
    <w:p w14:paraId="015B1598" w14:textId="77777777" w:rsidR="0026795F" w:rsidRPr="00433A42" w:rsidRDefault="0026795F" w:rsidP="000E1525">
      <w:pPr>
        <w:pStyle w:val="ListParagraph"/>
        <w:numPr>
          <w:ilvl w:val="0"/>
          <w:numId w:val="10"/>
        </w:numPr>
        <w:tabs>
          <w:tab w:val="left" w:pos="567"/>
        </w:tabs>
        <w:spacing w:before="60" w:after="60"/>
        <w:ind w:left="0" w:firstLine="360"/>
        <w:jc w:val="both"/>
        <w:rPr>
          <w:rFonts w:ascii="Arial" w:hAnsi="Arial" w:cs="Arial"/>
          <w:sz w:val="20"/>
          <w:szCs w:val="20"/>
        </w:rPr>
      </w:pPr>
      <w:r w:rsidRPr="00433A42">
        <w:rPr>
          <w:rFonts w:ascii="Arial" w:hAnsi="Arial" w:cs="Arial"/>
          <w:sz w:val="20"/>
          <w:szCs w:val="20"/>
        </w:rPr>
        <w:t>Subtiekėjams šis reikalavimas nekeliamas.</w:t>
      </w:r>
    </w:p>
    <w:p w14:paraId="337C20BD" w14:textId="77777777" w:rsidR="0026795F" w:rsidRPr="00433A42" w:rsidRDefault="0026795F" w:rsidP="0026795F">
      <w:pPr>
        <w:pStyle w:val="ListParagraph"/>
        <w:tabs>
          <w:tab w:val="left" w:pos="567"/>
        </w:tabs>
        <w:spacing w:before="60" w:after="60"/>
        <w:ind w:left="0"/>
        <w:jc w:val="both"/>
        <w:rPr>
          <w:rFonts w:ascii="Arial" w:hAnsi="Arial" w:cs="Arial"/>
          <w:sz w:val="20"/>
          <w:szCs w:val="20"/>
        </w:rPr>
      </w:pPr>
      <w:r w:rsidRPr="00433A42">
        <w:rPr>
          <w:rFonts w:ascii="Arial" w:hAnsi="Arial" w:cs="Arial"/>
          <w:sz w:val="20"/>
          <w:szCs w:val="20"/>
        </w:rPr>
        <w:t xml:space="preserve">3.3.3. Jei keliamas finansinio ir ekonominio pajėgumo reikalavimas </w:t>
      </w:r>
      <w:r w:rsidRPr="00433A42">
        <w:rPr>
          <w:rFonts w:ascii="Arial" w:hAnsi="Arial" w:cs="Arial"/>
          <w:b/>
          <w:bCs/>
          <w:i/>
          <w:iCs/>
          <w:sz w:val="20"/>
          <w:szCs w:val="20"/>
          <w:u w:val="single"/>
        </w:rPr>
        <w:t>dėl profesinės civilinės atsakomybės draudimo</w:t>
      </w:r>
      <w:r w:rsidRPr="00433A42">
        <w:rPr>
          <w:rFonts w:ascii="Arial" w:hAnsi="Arial" w:cs="Arial"/>
          <w:sz w:val="20"/>
          <w:szCs w:val="20"/>
        </w:rPr>
        <w:t>:</w:t>
      </w:r>
    </w:p>
    <w:p w14:paraId="3C00B589" w14:textId="77777777" w:rsidR="0026795F" w:rsidRPr="00433A42" w:rsidRDefault="0026795F" w:rsidP="000E1525">
      <w:pPr>
        <w:pStyle w:val="ListParagraph"/>
        <w:numPr>
          <w:ilvl w:val="0"/>
          <w:numId w:val="11"/>
        </w:numPr>
        <w:tabs>
          <w:tab w:val="left" w:pos="567"/>
        </w:tabs>
        <w:spacing w:before="60" w:after="60"/>
        <w:ind w:left="0" w:firstLine="360"/>
        <w:jc w:val="both"/>
        <w:rPr>
          <w:rFonts w:ascii="Arial" w:hAnsi="Arial" w:cs="Arial"/>
          <w:sz w:val="20"/>
          <w:szCs w:val="20"/>
        </w:rPr>
      </w:pPr>
      <w:r w:rsidRPr="00433A42">
        <w:rPr>
          <w:rFonts w:ascii="Arial" w:hAnsi="Arial" w:cs="Arial"/>
          <w:sz w:val="20"/>
          <w:szCs w:val="20"/>
        </w:rPr>
        <w:t xml:space="preserve">profesiniu civilinės atsakomybės draudimu privalo būti apsidraudęs Tiekėjas, kiekvienas Tiekėjų grupės narys, Ūkio subjektai, kurių pajėgumais remiamasi, Subtiekėjai, jeigu jie vykdys veiklą pagal Sutartį, kuriai taikomi reikalavimai dėl profesinio civilinės atsakomybės draudimo. Kitais ūkio subjektais Tiekėjas gali remtis, kad atitiktų šį reikalavimą, tik tokiu atveju, jei tie ūkio subjektai patys atliks veiklas, kurioms reikia profesinio civilinės atsakomybės draudimo. </w:t>
      </w:r>
    </w:p>
    <w:p w14:paraId="15A1D5DA" w14:textId="77777777" w:rsidR="0026795F" w:rsidRPr="00433A42" w:rsidRDefault="0026795F" w:rsidP="0026795F">
      <w:pPr>
        <w:pStyle w:val="ListParagraph"/>
        <w:tabs>
          <w:tab w:val="left" w:pos="567"/>
        </w:tabs>
        <w:spacing w:before="60" w:after="60"/>
        <w:ind w:left="0"/>
        <w:jc w:val="both"/>
        <w:rPr>
          <w:rFonts w:ascii="Arial" w:hAnsi="Arial" w:cs="Arial"/>
          <w:sz w:val="20"/>
          <w:szCs w:val="20"/>
        </w:rPr>
      </w:pPr>
      <w:r w:rsidRPr="00433A42">
        <w:rPr>
          <w:rFonts w:ascii="Arial" w:hAnsi="Arial" w:cs="Arial"/>
          <w:sz w:val="20"/>
          <w:szCs w:val="20"/>
        </w:rPr>
        <w:t xml:space="preserve">3.3.4. Jei keliamas techninio ir profesinio pajėgumo reikalavimas </w:t>
      </w:r>
      <w:r w:rsidRPr="00433A42">
        <w:rPr>
          <w:rFonts w:ascii="Arial" w:hAnsi="Arial" w:cs="Arial"/>
          <w:b/>
          <w:bCs/>
          <w:i/>
          <w:iCs/>
          <w:sz w:val="20"/>
          <w:szCs w:val="20"/>
          <w:u w:val="single"/>
        </w:rPr>
        <w:t>dėl Tiekėjo patirties</w:t>
      </w:r>
      <w:r w:rsidRPr="00433A42">
        <w:rPr>
          <w:rFonts w:ascii="Arial" w:hAnsi="Arial" w:cs="Arial"/>
          <w:sz w:val="20"/>
          <w:szCs w:val="20"/>
        </w:rPr>
        <w:t>:</w:t>
      </w:r>
    </w:p>
    <w:p w14:paraId="7C95C404" w14:textId="77777777" w:rsidR="0026795F" w:rsidRPr="00433A42" w:rsidRDefault="0026795F" w:rsidP="000E1525">
      <w:pPr>
        <w:pStyle w:val="ListParagraph"/>
        <w:numPr>
          <w:ilvl w:val="0"/>
          <w:numId w:val="12"/>
        </w:numPr>
        <w:tabs>
          <w:tab w:val="left" w:pos="567"/>
        </w:tabs>
        <w:spacing w:before="60" w:after="60"/>
        <w:ind w:left="0" w:firstLine="360"/>
        <w:jc w:val="both"/>
        <w:rPr>
          <w:rFonts w:ascii="Arial" w:hAnsi="Arial" w:cs="Arial"/>
          <w:sz w:val="20"/>
          <w:szCs w:val="20"/>
        </w:rPr>
      </w:pPr>
      <w:r w:rsidRPr="00433A42">
        <w:rPr>
          <w:rFonts w:ascii="Arial" w:hAnsi="Arial" w:cs="Arial"/>
          <w:sz w:val="20"/>
          <w:szCs w:val="20"/>
        </w:rPr>
        <w:t xml:space="preserve">jeigu pasiūlymą teikia Tiekėjų grupė – reikalavimą turi atitikti visi Tiekėjų grupės nariai kartu (Tiekėjų grupės narių turima patirtis sumuojama), atsižvelgiant į jų prisiimamus įsipareigojimus; </w:t>
      </w:r>
    </w:p>
    <w:p w14:paraId="188DCAA9" w14:textId="77777777" w:rsidR="0026795F" w:rsidRPr="00433A42" w:rsidRDefault="0026795F" w:rsidP="000E1525">
      <w:pPr>
        <w:pStyle w:val="ListParagraph"/>
        <w:numPr>
          <w:ilvl w:val="0"/>
          <w:numId w:val="12"/>
        </w:numPr>
        <w:tabs>
          <w:tab w:val="left" w:pos="567"/>
        </w:tabs>
        <w:spacing w:before="60" w:after="60"/>
        <w:ind w:left="0" w:firstLine="360"/>
        <w:jc w:val="both"/>
        <w:rPr>
          <w:rFonts w:ascii="Arial" w:hAnsi="Arial" w:cs="Arial"/>
          <w:sz w:val="20"/>
          <w:szCs w:val="20"/>
        </w:rPr>
      </w:pPr>
      <w:r w:rsidRPr="00433A42">
        <w:rPr>
          <w:rFonts w:ascii="Arial" w:hAnsi="Arial" w:cs="Arial"/>
          <w:sz w:val="20"/>
          <w:szCs w:val="20"/>
        </w:rPr>
        <w:t xml:space="preserve">Tiekėjas gali remtis kitų ūkio subjektų pajėgumais tik tuo atveju, jeigu tie subjektai patys vykdys tą Sutarties dalį, kuriai reikia jų turimų pajėgumų; </w:t>
      </w:r>
    </w:p>
    <w:p w14:paraId="12A47CF4" w14:textId="77777777" w:rsidR="0026795F" w:rsidRPr="00433A42" w:rsidRDefault="0026795F" w:rsidP="000E1525">
      <w:pPr>
        <w:pStyle w:val="ListParagraph"/>
        <w:numPr>
          <w:ilvl w:val="0"/>
          <w:numId w:val="12"/>
        </w:numPr>
        <w:tabs>
          <w:tab w:val="left" w:pos="567"/>
        </w:tabs>
        <w:spacing w:before="60" w:after="60"/>
        <w:ind w:left="0" w:firstLine="360"/>
        <w:jc w:val="both"/>
        <w:rPr>
          <w:rFonts w:ascii="Arial" w:hAnsi="Arial" w:cs="Arial"/>
          <w:sz w:val="20"/>
          <w:szCs w:val="20"/>
        </w:rPr>
      </w:pPr>
      <w:r w:rsidRPr="00433A42">
        <w:rPr>
          <w:rFonts w:ascii="Arial" w:hAnsi="Arial" w:cs="Arial"/>
          <w:sz w:val="20"/>
          <w:szCs w:val="20"/>
        </w:rPr>
        <w:t xml:space="preserve">Subtiekėjams šis reikalavimas nekeliamas. </w:t>
      </w:r>
    </w:p>
    <w:p w14:paraId="656F61A9" w14:textId="77777777" w:rsidR="0026795F" w:rsidRPr="00433A42" w:rsidRDefault="0026795F" w:rsidP="0026795F">
      <w:pPr>
        <w:pStyle w:val="ListParagraph"/>
        <w:tabs>
          <w:tab w:val="left" w:pos="567"/>
        </w:tabs>
        <w:spacing w:before="60" w:after="60"/>
        <w:ind w:left="0"/>
        <w:jc w:val="both"/>
        <w:rPr>
          <w:rFonts w:ascii="Arial" w:hAnsi="Arial" w:cs="Arial"/>
          <w:b/>
          <w:bCs/>
          <w:i/>
          <w:iCs/>
          <w:sz w:val="20"/>
          <w:szCs w:val="20"/>
          <w:u w:val="single"/>
        </w:rPr>
      </w:pPr>
      <w:r w:rsidRPr="00433A42">
        <w:rPr>
          <w:rFonts w:ascii="Arial" w:hAnsi="Arial" w:cs="Arial"/>
          <w:sz w:val="20"/>
          <w:szCs w:val="20"/>
        </w:rPr>
        <w:t xml:space="preserve">3.3.5. Jei keliamas techninio ir profesinio pajėgumo reikalavimas </w:t>
      </w:r>
      <w:r w:rsidRPr="00433A42">
        <w:rPr>
          <w:rFonts w:ascii="Arial" w:hAnsi="Arial" w:cs="Arial"/>
          <w:b/>
          <w:bCs/>
          <w:i/>
          <w:iCs/>
          <w:sz w:val="20"/>
          <w:szCs w:val="20"/>
          <w:u w:val="single"/>
        </w:rPr>
        <w:t>dėl Tiekėjo ar jo personalo išsilavinimo ir profesinės kvalifikacijos:</w:t>
      </w:r>
    </w:p>
    <w:p w14:paraId="7D02764B" w14:textId="77777777" w:rsidR="0026795F" w:rsidRPr="00433A42" w:rsidRDefault="0026795F" w:rsidP="000E1525">
      <w:pPr>
        <w:pStyle w:val="ListParagraph"/>
        <w:numPr>
          <w:ilvl w:val="0"/>
          <w:numId w:val="13"/>
        </w:numPr>
        <w:tabs>
          <w:tab w:val="left" w:pos="567"/>
        </w:tabs>
        <w:spacing w:before="60" w:after="60"/>
        <w:ind w:left="0" w:firstLine="360"/>
        <w:jc w:val="both"/>
        <w:rPr>
          <w:rFonts w:ascii="Arial" w:hAnsi="Arial" w:cs="Arial"/>
          <w:sz w:val="20"/>
          <w:szCs w:val="20"/>
        </w:rPr>
      </w:pPr>
      <w:r w:rsidRPr="00433A42">
        <w:rPr>
          <w:rFonts w:ascii="Arial" w:hAnsi="Arial" w:cs="Arial"/>
          <w:sz w:val="20"/>
          <w:szCs w:val="20"/>
        </w:rPr>
        <w:t xml:space="preserve">jeigu pasiūlymą teikia Tiekėjų grupė – reikalavimą turi atitikti Tiekėjų grupės nario (-ių) specialistai, atsižvelgiant į jų prisiimamus įsipareigojimus Sutarčiai vykdyti; </w:t>
      </w:r>
    </w:p>
    <w:p w14:paraId="62811CA5" w14:textId="77777777" w:rsidR="0026795F" w:rsidRPr="00433A42" w:rsidRDefault="0026795F" w:rsidP="000E1525">
      <w:pPr>
        <w:pStyle w:val="ListParagraph"/>
        <w:numPr>
          <w:ilvl w:val="0"/>
          <w:numId w:val="13"/>
        </w:numPr>
        <w:tabs>
          <w:tab w:val="left" w:pos="567"/>
        </w:tabs>
        <w:spacing w:before="60" w:after="60"/>
        <w:ind w:left="0" w:firstLine="360"/>
        <w:jc w:val="both"/>
        <w:rPr>
          <w:rFonts w:ascii="Arial" w:hAnsi="Arial" w:cs="Arial"/>
          <w:sz w:val="20"/>
          <w:szCs w:val="20"/>
        </w:rPr>
      </w:pPr>
      <w:r w:rsidRPr="00433A42">
        <w:rPr>
          <w:rFonts w:ascii="Arial" w:hAnsi="Arial" w:cs="Arial"/>
          <w:sz w:val="20"/>
          <w:szCs w:val="20"/>
        </w:rPr>
        <w:t xml:space="preserve">Tiekėjas gali remtis kitų ūkio subjektų pajėgumais tik tuo atveju, jeigu tie subjektai (jų darbuotojai) patys vykdys tą Sutarties dalį, kuriai reikia jų turimų pajėgumų; </w:t>
      </w:r>
    </w:p>
    <w:p w14:paraId="0E34DA75" w14:textId="77777777" w:rsidR="0026795F" w:rsidRPr="00433A42" w:rsidRDefault="0026795F" w:rsidP="000E1525">
      <w:pPr>
        <w:pStyle w:val="ListParagraph"/>
        <w:numPr>
          <w:ilvl w:val="0"/>
          <w:numId w:val="13"/>
        </w:numPr>
        <w:tabs>
          <w:tab w:val="left" w:pos="567"/>
        </w:tabs>
        <w:spacing w:before="60" w:after="60"/>
        <w:ind w:left="0" w:firstLine="360"/>
        <w:jc w:val="both"/>
        <w:rPr>
          <w:rFonts w:ascii="Arial" w:hAnsi="Arial" w:cs="Arial"/>
          <w:sz w:val="20"/>
          <w:szCs w:val="20"/>
        </w:rPr>
      </w:pPr>
      <w:r w:rsidRPr="00433A42">
        <w:rPr>
          <w:rFonts w:ascii="Arial" w:hAnsi="Arial" w:cs="Arial"/>
          <w:sz w:val="20"/>
          <w:szCs w:val="20"/>
        </w:rPr>
        <w:t xml:space="preserve">Subtiekėjai - jei Tiekėjas (jo pasitelkiami specialistai) pats atitinka keliamą reikalavimą, tačiau ketina pasitelkti Subtiekėjus (jo specialistus), Subtiekėjų specialistai privalo atitikti keliamus reikalavimus, jeigu Subtiekėjai (jų darbuotojai) patys vykdys tą Sutarties dalį, kuriai reikia nustatytos kvalifikacijos. </w:t>
      </w:r>
    </w:p>
    <w:p w14:paraId="46F909FB" w14:textId="77777777" w:rsidR="0026795F" w:rsidRPr="00433A42" w:rsidRDefault="0026795F" w:rsidP="000E1525">
      <w:pPr>
        <w:pStyle w:val="ListParagraph"/>
        <w:numPr>
          <w:ilvl w:val="1"/>
          <w:numId w:val="3"/>
        </w:numPr>
        <w:tabs>
          <w:tab w:val="left" w:pos="567"/>
        </w:tabs>
        <w:spacing w:before="60" w:after="60"/>
        <w:ind w:left="0" w:firstLine="0"/>
        <w:jc w:val="both"/>
        <w:rPr>
          <w:rFonts w:ascii="Arial" w:hAnsi="Arial" w:cs="Arial"/>
          <w:sz w:val="20"/>
          <w:szCs w:val="20"/>
        </w:rPr>
      </w:pPr>
      <w:r w:rsidRPr="00433A42">
        <w:rPr>
          <w:rFonts w:ascii="Arial" w:hAnsi="Arial" w:cs="Arial"/>
          <w:sz w:val="20"/>
          <w:szCs w:val="20"/>
        </w:rPr>
        <w:t>Tiekėjui, Tiekėjų grupės nariui arba Ūkio subjektui, kurio pajėgumais remiamasi, nedraudžiama remtis sutartimi, kurią jie vykdė ne vieni, bet kartu su kitais ūkio subjektais, tačiau tokiu atveju bus vertinami tik to Tiekėjo, Tiekėjų grupės nario arba Ūkio subjekto, kurio pajėgumais remiamasi, atlikti darbai, suteiktos paslaugos, pristatytos prekės bei jų apimtis ir vertė, o ne visas vykdytos sutarties objektas.</w:t>
      </w:r>
    </w:p>
    <w:p w14:paraId="5B00C2B1" w14:textId="77777777" w:rsidR="0026795F" w:rsidRPr="00433A42" w:rsidRDefault="0026795F" w:rsidP="000E1525">
      <w:pPr>
        <w:pStyle w:val="ListParagraph"/>
        <w:numPr>
          <w:ilvl w:val="1"/>
          <w:numId w:val="3"/>
        </w:numPr>
        <w:tabs>
          <w:tab w:val="left" w:pos="567"/>
        </w:tabs>
        <w:spacing w:before="60" w:after="60"/>
        <w:ind w:left="0" w:firstLine="0"/>
        <w:jc w:val="both"/>
        <w:rPr>
          <w:rFonts w:ascii="Arial" w:hAnsi="Arial" w:cs="Arial"/>
          <w:sz w:val="20"/>
          <w:szCs w:val="20"/>
        </w:rPr>
      </w:pPr>
      <w:r w:rsidRPr="00433A42">
        <w:rPr>
          <w:rFonts w:ascii="Arial" w:hAnsi="Arial" w:cs="Arial"/>
          <w:sz w:val="20"/>
          <w:szCs w:val="20"/>
        </w:rPr>
        <w:t>Kvalifikacija turi būti įgyta iki Pasiūlymų pateikimo termino pabaigos.</w:t>
      </w:r>
    </w:p>
    <w:p w14:paraId="6730DE80" w14:textId="5DF78D85" w:rsidR="0026795F" w:rsidRPr="008228BA" w:rsidRDefault="0026795F" w:rsidP="0026795F">
      <w:pPr>
        <w:tabs>
          <w:tab w:val="left" w:pos="0"/>
        </w:tabs>
        <w:spacing w:before="60" w:after="60"/>
        <w:jc w:val="both"/>
        <w:rPr>
          <w:rFonts w:ascii="Arial" w:hAnsi="Arial" w:cs="Arial"/>
          <w:color w:val="000000" w:themeColor="text1"/>
          <w:sz w:val="20"/>
          <w:szCs w:val="20"/>
        </w:rPr>
      </w:pPr>
      <w:r w:rsidRPr="00433A42">
        <w:rPr>
          <w:rFonts w:ascii="Arial" w:hAnsi="Arial" w:cs="Arial"/>
          <w:sz w:val="20"/>
          <w:szCs w:val="20"/>
        </w:rPr>
        <w:t xml:space="preserve">3.6. Tiekėjas/Tiekėjų grupės narys ir kiekvienas Ūkio </w:t>
      </w:r>
      <w:r w:rsidRPr="008228BA">
        <w:rPr>
          <w:rFonts w:ascii="Arial" w:hAnsi="Arial" w:cs="Arial"/>
          <w:sz w:val="20"/>
          <w:szCs w:val="20"/>
        </w:rPr>
        <w:t xml:space="preserve">subjektas, kurio pajėgumais remiamasi grindžiant atitiktį Kvalifikacijos reikalavimams (išskyrus Subtiekėjus, kurių pajėgumais nesiremiama pagrindžiant atitiktį Kvalifikacijos reikalavimams), užpildo ir pasirašo atskirą EBVPD. Specialistui, kurio pajėgumais Tiekėjas remiasi, kuris nėra Tiekėjo darbuotojas ir kurį Tiekėjas ketina įdarbinti (Kvazisubtiekėjas), pildyti ir pasirašyti atskiro EBVPD nereikia. </w:t>
      </w:r>
      <w:r w:rsidRPr="008228BA">
        <w:rPr>
          <w:rFonts w:ascii="Arial" w:hAnsi="Arial" w:cs="Arial"/>
          <w:color w:val="000000" w:themeColor="text1"/>
          <w:sz w:val="20"/>
          <w:szCs w:val="20"/>
        </w:rPr>
        <w:t xml:space="preserve">Tiekėjas, pateikdamas užpildytą ir pasirašytą EBVPD, deklaruoja, kad jo pasitelkti </w:t>
      </w:r>
      <w:r w:rsidRPr="008228BA">
        <w:rPr>
          <w:rFonts w:ascii="Arial" w:hAnsi="Arial" w:cs="Arial"/>
          <w:color w:val="000000" w:themeColor="text1"/>
          <w:sz w:val="20"/>
          <w:szCs w:val="20"/>
        </w:rPr>
        <w:lastRenderedPageBreak/>
        <w:t xml:space="preserve">specialistai atitinka specialistui keliamus reikalavimus, tačiau su Pasiūlymu reikia pateikti SPS </w:t>
      </w:r>
      <w:r w:rsidR="008228BA" w:rsidRPr="008228BA">
        <w:rPr>
          <w:rFonts w:ascii="Arial" w:hAnsi="Arial" w:cs="Arial"/>
          <w:color w:val="000000" w:themeColor="text1"/>
          <w:sz w:val="20"/>
          <w:szCs w:val="20"/>
        </w:rPr>
        <w:t>5</w:t>
      </w:r>
      <w:r w:rsidRPr="008228BA">
        <w:rPr>
          <w:rFonts w:ascii="Arial" w:hAnsi="Arial" w:cs="Arial"/>
          <w:color w:val="000000" w:themeColor="text1"/>
          <w:sz w:val="20"/>
          <w:szCs w:val="20"/>
        </w:rPr>
        <w:t xml:space="preserve"> priedo 2 priedėlį (Kvazisubtiekėjo sutikimą būti įdarbintu). Jeigu Tiekėjas neplanuoja specialisto įdarbinti, tokiu atveju toks specialistas Pasiūlyme nurodomas kaip Ūkio subjektas, kurio pajėgumais remiamasi Kvalifikacijos reikalavimų atitikimo pagrindimui, bei pateikiamas jo užpildytas ir pasirašytas EBVPD.</w:t>
      </w:r>
    </w:p>
    <w:p w14:paraId="01EC3630" w14:textId="10C63158" w:rsidR="00127662" w:rsidRPr="00433A42" w:rsidRDefault="0026795F" w:rsidP="0026795F">
      <w:pPr>
        <w:tabs>
          <w:tab w:val="left" w:pos="567"/>
        </w:tabs>
        <w:spacing w:before="60" w:after="60"/>
        <w:jc w:val="both"/>
        <w:rPr>
          <w:rFonts w:ascii="Arial" w:hAnsi="Arial" w:cs="Arial"/>
          <w:color w:val="FF0000"/>
          <w:sz w:val="20"/>
          <w:szCs w:val="20"/>
        </w:rPr>
      </w:pPr>
      <w:r w:rsidRPr="008228BA">
        <w:rPr>
          <w:rFonts w:ascii="Arial" w:hAnsi="Arial" w:cs="Arial"/>
          <w:color w:val="000000" w:themeColor="text1"/>
          <w:sz w:val="20"/>
          <w:szCs w:val="20"/>
        </w:rPr>
        <w:t xml:space="preserve">3.7. Tiekėjas, kurio bus prašoma pateikti kvalifikaciją pagrindžiančius dokumentus, su kvalifikacijos dokumentais turi pateikti įrodymus (išrašus iš darbo sutarčių ar pan., kuriuose matytųsi vardas, pavardė, sutarties data), jog SPS 2 lentelės reikalavimams pagrįsti siūlomi specialistai yra Tiekėjo/Tiekėjų grupės nario arba Ūkio subjekto, kurio pajėgumais remiamasi grindžiant atitiktį Kvalifikacijos reikalavimams, darbuotojai (jeigu Tiekėjas SPS </w:t>
      </w:r>
      <w:r w:rsidR="008228BA" w:rsidRPr="008228BA">
        <w:rPr>
          <w:rFonts w:ascii="Arial" w:hAnsi="Arial" w:cs="Arial"/>
          <w:color w:val="000000" w:themeColor="text1"/>
          <w:sz w:val="20"/>
          <w:szCs w:val="20"/>
        </w:rPr>
        <w:t>5</w:t>
      </w:r>
      <w:r w:rsidRPr="008228BA">
        <w:rPr>
          <w:rFonts w:ascii="Arial" w:hAnsi="Arial" w:cs="Arial"/>
          <w:color w:val="000000" w:themeColor="text1"/>
          <w:sz w:val="20"/>
          <w:szCs w:val="20"/>
        </w:rPr>
        <w:t xml:space="preserve"> priede nebus nurodęs, kad pasitelkia Kvazisubtiekėjus).</w:t>
      </w:r>
    </w:p>
    <w:p w14:paraId="77412485" w14:textId="77777777" w:rsidR="00987B84" w:rsidRPr="00433A42" w:rsidRDefault="00987B84" w:rsidP="0026795F">
      <w:pPr>
        <w:tabs>
          <w:tab w:val="left" w:pos="567"/>
        </w:tabs>
        <w:spacing w:before="60" w:after="60"/>
        <w:jc w:val="both"/>
        <w:rPr>
          <w:rFonts w:ascii="Arial" w:hAnsi="Arial" w:cs="Arial"/>
          <w:color w:val="FF0000"/>
          <w:sz w:val="20"/>
          <w:szCs w:val="20"/>
        </w:rPr>
      </w:pPr>
    </w:p>
    <w:p w14:paraId="47041C74" w14:textId="100D7BC3" w:rsidR="00E02A24" w:rsidRPr="00433A42" w:rsidRDefault="00E02A24" w:rsidP="000E1525">
      <w:pPr>
        <w:pStyle w:val="Heading1"/>
        <w:rPr>
          <w:rFonts w:cs="Arial"/>
          <w:szCs w:val="20"/>
        </w:rPr>
      </w:pPr>
      <w:bookmarkStart w:id="21" w:name="_Toc184815647"/>
      <w:bookmarkStart w:id="22" w:name="_Hlk184814831"/>
      <w:r w:rsidRPr="00433A42">
        <w:rPr>
          <w:rFonts w:cs="Arial"/>
          <w:szCs w:val="20"/>
        </w:rPr>
        <w:t>REIKALAVIMAI ŽALIESIEMS PIRKIMAMS</w:t>
      </w:r>
      <w:bookmarkEnd w:id="21"/>
    </w:p>
    <w:p w14:paraId="1E136785" w14:textId="77777777" w:rsidR="004528BB" w:rsidRPr="00433A42" w:rsidRDefault="004528BB" w:rsidP="004528BB">
      <w:pPr>
        <w:rPr>
          <w:rFonts w:ascii="Arial" w:hAnsi="Arial" w:cs="Arial"/>
          <w:sz w:val="20"/>
          <w:szCs w:val="20"/>
        </w:rPr>
      </w:pPr>
    </w:p>
    <w:p w14:paraId="7B9EE138" w14:textId="5B16DDC8" w:rsidR="00E02A24" w:rsidRPr="00433A42" w:rsidRDefault="00D84F5D" w:rsidP="004528BB">
      <w:pPr>
        <w:jc w:val="both"/>
        <w:rPr>
          <w:rFonts w:ascii="Arial" w:hAnsi="Arial" w:cs="Arial"/>
          <w:i/>
          <w:iCs/>
          <w:color w:val="FF0000"/>
          <w:sz w:val="20"/>
          <w:szCs w:val="20"/>
        </w:rPr>
      </w:pPr>
      <w:r w:rsidRPr="00433A42">
        <w:rPr>
          <w:rFonts w:ascii="Arial" w:hAnsi="Arial" w:cs="Arial"/>
          <w:sz w:val="20"/>
          <w:szCs w:val="20"/>
        </w:rPr>
        <w:t>4.1.</w:t>
      </w:r>
      <w:r w:rsidR="00E02A24" w:rsidRPr="00433A42">
        <w:rPr>
          <w:rFonts w:ascii="Arial" w:hAnsi="Arial" w:cs="Arial"/>
          <w:sz w:val="20"/>
          <w:szCs w:val="20"/>
        </w:rPr>
        <w:t xml:space="preserve"> </w:t>
      </w:r>
      <w:bookmarkStart w:id="23" w:name="_Hlk184799897"/>
      <w:r w:rsidRPr="00433A42">
        <w:rPr>
          <w:rFonts w:ascii="Arial" w:eastAsia="Calibri" w:hAnsi="Arial" w:cs="Arial"/>
          <w:sz w:val="20"/>
          <w:szCs w:val="20"/>
        </w:rPr>
        <w:t xml:space="preserve">Pirkimas laikomas žaliuoju, nes perkama tik nematerialaus pobūdžio (intelektinė) paslauga, nesusijusi su materialaus objekto sukūrimu (Aplinkos ministro įsakymu „Dėl Aplinkos apsaugos kriterijų taikymo, vykdant žaliuosius pirkimus, tvarkos aprašo patvirtinimo“ patvirtinto aprašo 4.4.3 p.). </w:t>
      </w:r>
      <w:bookmarkEnd w:id="22"/>
      <w:bookmarkEnd w:id="23"/>
    </w:p>
    <w:p w14:paraId="19331E2D" w14:textId="77777777" w:rsidR="00E02A24" w:rsidRPr="00433A42" w:rsidRDefault="00E02A24" w:rsidP="00E02A24">
      <w:pPr>
        <w:jc w:val="both"/>
        <w:rPr>
          <w:rFonts w:ascii="Arial" w:hAnsi="Arial" w:cs="Arial"/>
          <w:i/>
          <w:iCs/>
          <w:color w:val="FF0000"/>
          <w:sz w:val="20"/>
          <w:szCs w:val="20"/>
        </w:rPr>
      </w:pPr>
    </w:p>
    <w:p w14:paraId="36AEA36D" w14:textId="77777777" w:rsidR="00E02A24" w:rsidRPr="00433A42" w:rsidRDefault="00E02A24" w:rsidP="00E02A24">
      <w:pPr>
        <w:jc w:val="both"/>
        <w:rPr>
          <w:rFonts w:ascii="Arial" w:hAnsi="Arial" w:cs="Arial"/>
          <w:i/>
          <w:iCs/>
          <w:color w:val="FF0000"/>
          <w:sz w:val="20"/>
          <w:szCs w:val="20"/>
        </w:rPr>
      </w:pPr>
    </w:p>
    <w:p w14:paraId="131F81E7" w14:textId="181CC678" w:rsidR="00D84F5D" w:rsidRPr="00433A42" w:rsidRDefault="00D84F5D" w:rsidP="000E1525">
      <w:pPr>
        <w:pStyle w:val="Heading1"/>
        <w:rPr>
          <w:rFonts w:cs="Arial"/>
          <w:szCs w:val="20"/>
        </w:rPr>
      </w:pPr>
      <w:bookmarkStart w:id="24" w:name="_Toc184815648"/>
      <w:r w:rsidRPr="00433A42">
        <w:rPr>
          <w:rFonts w:cs="Arial"/>
          <w:szCs w:val="20"/>
        </w:rPr>
        <w:t>SOCIALINIAI REIKALAVIMAI</w:t>
      </w:r>
      <w:bookmarkEnd w:id="24"/>
    </w:p>
    <w:p w14:paraId="22720718" w14:textId="0EDD7652" w:rsidR="00D84F5D" w:rsidRPr="00933EE0" w:rsidRDefault="00D84F5D" w:rsidP="00D84F5D">
      <w:pPr>
        <w:jc w:val="both"/>
        <w:rPr>
          <w:rFonts w:ascii="Arial" w:eastAsia="Calibri" w:hAnsi="Arial" w:cs="Arial"/>
          <w:i/>
          <w:iCs/>
          <w:color w:val="000000" w:themeColor="text1"/>
          <w:sz w:val="20"/>
          <w:szCs w:val="20"/>
        </w:rPr>
      </w:pPr>
      <w:r w:rsidRPr="00433A42">
        <w:rPr>
          <w:rFonts w:ascii="Arial" w:hAnsi="Arial" w:cs="Arial"/>
          <w:sz w:val="20"/>
          <w:szCs w:val="20"/>
        </w:rPr>
        <w:t xml:space="preserve">5.1. </w:t>
      </w:r>
      <w:bookmarkStart w:id="25" w:name="_Hlk184793020"/>
      <w:bookmarkStart w:id="26" w:name="_Hlk184799960"/>
      <w:r w:rsidRPr="00433A42">
        <w:rPr>
          <w:rFonts w:ascii="Arial" w:eastAsia="Calibri" w:hAnsi="Arial" w:cs="Arial"/>
          <w:sz w:val="20"/>
          <w:szCs w:val="20"/>
        </w:rPr>
        <w:t xml:space="preserve">Tiekėjas arba jo pasitelktas subtiekėjas, arba ūkio subjektas, kurio pajėgumais remiamasi   privalo atitikti bent vieną iš socialinių </w:t>
      </w:r>
      <w:r w:rsidRPr="00933EE0">
        <w:rPr>
          <w:rFonts w:ascii="Arial" w:eastAsia="Calibri" w:hAnsi="Arial" w:cs="Arial"/>
          <w:color w:val="000000" w:themeColor="text1"/>
          <w:sz w:val="20"/>
          <w:szCs w:val="20"/>
        </w:rPr>
        <w:t xml:space="preserve">reikalavimų, nurodytų </w:t>
      </w:r>
      <w:r w:rsidR="00B64D36">
        <w:rPr>
          <w:rFonts w:ascii="Arial" w:eastAsia="Calibri" w:hAnsi="Arial" w:cs="Arial"/>
          <w:color w:val="000000" w:themeColor="text1"/>
          <w:sz w:val="20"/>
          <w:szCs w:val="20"/>
        </w:rPr>
        <w:t>3</w:t>
      </w:r>
      <w:r w:rsidRPr="00933EE0">
        <w:rPr>
          <w:rFonts w:ascii="Arial" w:eastAsia="Calibri" w:hAnsi="Arial" w:cs="Arial"/>
          <w:color w:val="000000" w:themeColor="text1"/>
          <w:sz w:val="20"/>
          <w:szCs w:val="20"/>
        </w:rPr>
        <w:t xml:space="preserve"> lentelėje,</w:t>
      </w:r>
      <w:r w:rsidRPr="00933EE0">
        <w:rPr>
          <w:rFonts w:ascii="Arial" w:eastAsia="Calibri" w:hAnsi="Arial" w:cs="Arial"/>
          <w:b/>
          <w:bCs/>
          <w:color w:val="000000" w:themeColor="text1"/>
          <w:sz w:val="20"/>
          <w:szCs w:val="20"/>
        </w:rPr>
        <w:t xml:space="preserve"> t. y., bent vieną iš </w:t>
      </w:r>
      <w:r w:rsidR="00B64D36">
        <w:rPr>
          <w:rFonts w:ascii="Arial" w:eastAsia="Calibri" w:hAnsi="Arial" w:cs="Arial"/>
          <w:b/>
          <w:bCs/>
          <w:color w:val="000000" w:themeColor="text1"/>
          <w:sz w:val="20"/>
          <w:szCs w:val="20"/>
        </w:rPr>
        <w:t>3</w:t>
      </w:r>
      <w:r w:rsidRPr="00933EE0">
        <w:rPr>
          <w:rFonts w:ascii="Arial" w:eastAsia="Calibri" w:hAnsi="Arial" w:cs="Arial"/>
          <w:b/>
          <w:bCs/>
          <w:color w:val="000000" w:themeColor="text1"/>
          <w:sz w:val="20"/>
          <w:szCs w:val="20"/>
        </w:rPr>
        <w:t xml:space="preserve"> lentelės 1 punkte nurodytų šeimos ir darbo įsipareigojimų derinimo priemonių ir / </w:t>
      </w:r>
      <w:r w:rsidRPr="00933EE0">
        <w:rPr>
          <w:rFonts w:ascii="Arial" w:eastAsia="Calibri" w:hAnsi="Arial" w:cs="Arial"/>
          <w:b/>
          <w:bCs/>
          <w:color w:val="000000" w:themeColor="text1"/>
          <w:sz w:val="20"/>
          <w:szCs w:val="20"/>
          <w:u w:val="single"/>
        </w:rPr>
        <w:t>arba</w:t>
      </w:r>
      <w:r w:rsidRPr="00933EE0">
        <w:rPr>
          <w:rFonts w:ascii="Arial" w:eastAsia="Calibri" w:hAnsi="Arial" w:cs="Arial"/>
          <w:b/>
          <w:bCs/>
          <w:color w:val="000000" w:themeColor="text1"/>
          <w:sz w:val="20"/>
          <w:szCs w:val="20"/>
        </w:rPr>
        <w:t xml:space="preserve"> bent vieną iš </w:t>
      </w:r>
      <w:r w:rsidR="00B64D36">
        <w:rPr>
          <w:rFonts w:ascii="Arial" w:eastAsia="Calibri" w:hAnsi="Arial" w:cs="Arial"/>
          <w:b/>
          <w:bCs/>
          <w:color w:val="000000" w:themeColor="text1"/>
          <w:sz w:val="20"/>
          <w:szCs w:val="20"/>
        </w:rPr>
        <w:t>3</w:t>
      </w:r>
      <w:r w:rsidRPr="00933EE0">
        <w:rPr>
          <w:rFonts w:ascii="Arial" w:eastAsia="Calibri" w:hAnsi="Arial" w:cs="Arial"/>
          <w:b/>
          <w:bCs/>
          <w:color w:val="000000" w:themeColor="text1"/>
          <w:sz w:val="20"/>
          <w:szCs w:val="20"/>
        </w:rPr>
        <w:t xml:space="preserve"> lentelės 2 punkte nurodytų priemonių, skirtų psichologinio smurto prevencijai užtikrinti ir aktyvių veiksmų pagalbai asmenims, patyrusiems psichologinį smurtą, suteikti. </w:t>
      </w:r>
      <w:r w:rsidRPr="00933EE0">
        <w:rPr>
          <w:rFonts w:ascii="Arial" w:eastAsia="Calibri" w:hAnsi="Arial" w:cs="Arial"/>
          <w:color w:val="000000" w:themeColor="text1"/>
          <w:sz w:val="20"/>
          <w:szCs w:val="20"/>
        </w:rPr>
        <w:t xml:space="preserve">Atitikimas reikalavimui turi būti deklaruojamas Pasiūlyme. Kitų dokumentų, nurodytų </w:t>
      </w:r>
      <w:r w:rsidR="00B64D36">
        <w:rPr>
          <w:rFonts w:ascii="Arial" w:eastAsia="Calibri" w:hAnsi="Arial" w:cs="Arial"/>
          <w:color w:val="000000" w:themeColor="text1"/>
          <w:sz w:val="20"/>
          <w:szCs w:val="20"/>
        </w:rPr>
        <w:t>3</w:t>
      </w:r>
      <w:r w:rsidRPr="00933EE0">
        <w:rPr>
          <w:rFonts w:ascii="Arial" w:eastAsia="Calibri" w:hAnsi="Arial" w:cs="Arial"/>
          <w:color w:val="000000" w:themeColor="text1"/>
          <w:sz w:val="20"/>
          <w:szCs w:val="20"/>
        </w:rPr>
        <w:t xml:space="preserve"> lentelėje (vieno ar kelių), bus prašoma pateikti tik iš Tiekėjo, kuris pagal sudarytą pasiūlymų eilę, pateikė ekonomiškai naudingiausią pasiūlymą.</w:t>
      </w:r>
    </w:p>
    <w:bookmarkEnd w:id="25"/>
    <w:p w14:paraId="0B86D8FF" w14:textId="77777777" w:rsidR="00D84F5D" w:rsidRPr="00433A42" w:rsidRDefault="00D84F5D" w:rsidP="00D84F5D">
      <w:pPr>
        <w:spacing w:after="160" w:line="259" w:lineRule="auto"/>
        <w:jc w:val="both"/>
        <w:rPr>
          <w:rFonts w:ascii="Arial" w:eastAsia="Calibri" w:hAnsi="Arial" w:cs="Arial"/>
          <w:i/>
          <w:iCs/>
          <w:sz w:val="20"/>
          <w:szCs w:val="20"/>
        </w:rPr>
      </w:pPr>
    </w:p>
    <w:p w14:paraId="3C0278C0" w14:textId="10CBFA12" w:rsidR="00D84F5D" w:rsidRPr="00EF4DA0" w:rsidRDefault="00B64D36" w:rsidP="00D84F5D">
      <w:pPr>
        <w:pStyle w:val="ListParagraph"/>
        <w:tabs>
          <w:tab w:val="left" w:pos="450"/>
        </w:tabs>
        <w:ind w:left="0"/>
        <w:jc w:val="right"/>
        <w:rPr>
          <w:rFonts w:ascii="Arial" w:eastAsia="Calibri" w:hAnsi="Arial" w:cs="Arial"/>
          <w:sz w:val="20"/>
          <w:szCs w:val="20"/>
        </w:rPr>
      </w:pPr>
      <w:bookmarkStart w:id="27" w:name="_Hlk184800636"/>
      <w:bookmarkEnd w:id="26"/>
      <w:r w:rsidRPr="00EF4DA0">
        <w:rPr>
          <w:rFonts w:ascii="Arial" w:eastAsia="Calibri" w:hAnsi="Arial" w:cs="Arial"/>
          <w:sz w:val="20"/>
          <w:szCs w:val="20"/>
        </w:rPr>
        <w:t>3</w:t>
      </w:r>
      <w:r w:rsidR="00D84F5D" w:rsidRPr="00EF4DA0">
        <w:rPr>
          <w:rFonts w:ascii="Arial" w:eastAsia="Calibri" w:hAnsi="Arial" w:cs="Arial"/>
          <w:sz w:val="20"/>
          <w:szCs w:val="20"/>
        </w:rPr>
        <w:t xml:space="preserve"> lentelė</w:t>
      </w:r>
    </w:p>
    <w:tbl>
      <w:tblPr>
        <w:tblStyle w:val="TableGrid"/>
        <w:tblW w:w="0" w:type="auto"/>
        <w:tblLook w:val="04A0" w:firstRow="1" w:lastRow="0" w:firstColumn="1" w:lastColumn="0" w:noHBand="0" w:noVBand="1"/>
      </w:tblPr>
      <w:tblGrid>
        <w:gridCol w:w="625"/>
        <w:gridCol w:w="4500"/>
        <w:gridCol w:w="4503"/>
      </w:tblGrid>
      <w:tr w:rsidR="00D84F5D" w:rsidRPr="00433A42" w14:paraId="1CE64A3D" w14:textId="77777777" w:rsidTr="2367483D">
        <w:tc>
          <w:tcPr>
            <w:tcW w:w="9628" w:type="dxa"/>
            <w:gridSpan w:val="3"/>
          </w:tcPr>
          <w:p w14:paraId="45DF26F4" w14:textId="77777777" w:rsidR="00D84F5D" w:rsidRPr="00433A42" w:rsidRDefault="00D84F5D" w:rsidP="00B62341">
            <w:pPr>
              <w:pStyle w:val="ListParagraph"/>
              <w:tabs>
                <w:tab w:val="left" w:pos="450"/>
              </w:tabs>
              <w:ind w:left="0"/>
              <w:jc w:val="center"/>
              <w:rPr>
                <w:rFonts w:ascii="Arial" w:eastAsia="Calibri" w:hAnsi="Arial" w:cs="Arial"/>
                <w:b/>
                <w:bCs/>
                <w:color w:val="FF0000"/>
                <w:sz w:val="20"/>
                <w:szCs w:val="20"/>
              </w:rPr>
            </w:pPr>
            <w:r w:rsidRPr="00433A42">
              <w:rPr>
                <w:rFonts w:ascii="Arial" w:eastAsia="Calibri" w:hAnsi="Arial" w:cs="Arial"/>
                <w:b/>
                <w:bCs/>
                <w:sz w:val="20"/>
                <w:szCs w:val="20"/>
              </w:rPr>
              <w:t>SOCIALINIAI REIKALAVIMAI</w:t>
            </w:r>
          </w:p>
        </w:tc>
      </w:tr>
      <w:tr w:rsidR="00D84F5D" w:rsidRPr="00433A42" w14:paraId="50C94A91" w14:textId="77777777" w:rsidTr="2367483D">
        <w:tc>
          <w:tcPr>
            <w:tcW w:w="625" w:type="dxa"/>
          </w:tcPr>
          <w:p w14:paraId="49BAD9B4" w14:textId="77777777" w:rsidR="00D84F5D" w:rsidRPr="00433A42" w:rsidRDefault="00D84F5D" w:rsidP="00B62341">
            <w:pPr>
              <w:pStyle w:val="ListParagraph"/>
              <w:tabs>
                <w:tab w:val="left" w:pos="450"/>
              </w:tabs>
              <w:ind w:left="0"/>
              <w:jc w:val="center"/>
              <w:rPr>
                <w:rFonts w:ascii="Arial" w:eastAsia="Calibri" w:hAnsi="Arial" w:cs="Arial"/>
                <w:b/>
                <w:bCs/>
                <w:sz w:val="20"/>
                <w:szCs w:val="20"/>
              </w:rPr>
            </w:pPr>
            <w:r w:rsidRPr="00433A42">
              <w:rPr>
                <w:rFonts w:ascii="Arial" w:eastAsia="Calibri" w:hAnsi="Arial" w:cs="Arial"/>
                <w:b/>
                <w:bCs/>
                <w:sz w:val="20"/>
                <w:szCs w:val="20"/>
              </w:rPr>
              <w:t>Eil. Nr.</w:t>
            </w:r>
          </w:p>
        </w:tc>
        <w:tc>
          <w:tcPr>
            <w:tcW w:w="4500" w:type="dxa"/>
          </w:tcPr>
          <w:p w14:paraId="203EBC8A" w14:textId="77777777" w:rsidR="00D84F5D" w:rsidRPr="00433A42" w:rsidRDefault="00D84F5D" w:rsidP="00B62341">
            <w:pPr>
              <w:pStyle w:val="ListParagraph"/>
              <w:tabs>
                <w:tab w:val="left" w:pos="450"/>
              </w:tabs>
              <w:ind w:left="0"/>
              <w:jc w:val="center"/>
              <w:rPr>
                <w:rFonts w:ascii="Arial" w:eastAsia="Calibri" w:hAnsi="Arial" w:cs="Arial"/>
                <w:b/>
                <w:bCs/>
                <w:sz w:val="20"/>
                <w:szCs w:val="20"/>
              </w:rPr>
            </w:pPr>
            <w:r w:rsidRPr="00433A42">
              <w:rPr>
                <w:rFonts w:ascii="Arial" w:eastAsia="Calibri" w:hAnsi="Arial" w:cs="Arial"/>
                <w:b/>
                <w:bCs/>
                <w:sz w:val="20"/>
                <w:szCs w:val="20"/>
              </w:rPr>
              <w:t>Reikalavimas</w:t>
            </w:r>
          </w:p>
        </w:tc>
        <w:tc>
          <w:tcPr>
            <w:tcW w:w="4503" w:type="dxa"/>
          </w:tcPr>
          <w:p w14:paraId="21D3AE0F" w14:textId="77777777" w:rsidR="00D84F5D" w:rsidRPr="00433A42" w:rsidRDefault="00D84F5D" w:rsidP="00B62341">
            <w:pPr>
              <w:pStyle w:val="ListParagraph"/>
              <w:tabs>
                <w:tab w:val="left" w:pos="450"/>
              </w:tabs>
              <w:ind w:left="0"/>
              <w:jc w:val="center"/>
              <w:rPr>
                <w:rFonts w:ascii="Arial" w:eastAsia="Calibri" w:hAnsi="Arial" w:cs="Arial"/>
                <w:b/>
                <w:bCs/>
                <w:sz w:val="20"/>
                <w:szCs w:val="20"/>
              </w:rPr>
            </w:pPr>
            <w:r w:rsidRPr="00433A42">
              <w:rPr>
                <w:rFonts w:ascii="Arial" w:eastAsia="Calibri" w:hAnsi="Arial" w:cs="Arial"/>
                <w:b/>
                <w:bCs/>
                <w:sz w:val="20"/>
                <w:szCs w:val="20"/>
              </w:rPr>
              <w:t>Pateikiami dokumentai</w:t>
            </w:r>
          </w:p>
        </w:tc>
      </w:tr>
      <w:tr w:rsidR="00D84F5D" w:rsidRPr="00433A42" w14:paraId="72DEE2C2" w14:textId="77777777" w:rsidTr="2367483D">
        <w:tc>
          <w:tcPr>
            <w:tcW w:w="625" w:type="dxa"/>
          </w:tcPr>
          <w:p w14:paraId="553E83B4" w14:textId="77777777" w:rsidR="00D84F5D" w:rsidRPr="00433A42" w:rsidRDefault="00D84F5D" w:rsidP="00B62341">
            <w:pPr>
              <w:pStyle w:val="ListParagraph"/>
              <w:tabs>
                <w:tab w:val="left" w:pos="450"/>
              </w:tabs>
              <w:ind w:left="0"/>
              <w:jc w:val="right"/>
              <w:rPr>
                <w:rFonts w:ascii="Arial" w:eastAsia="Calibri" w:hAnsi="Arial" w:cs="Arial"/>
                <w:color w:val="FF0000"/>
                <w:sz w:val="20"/>
                <w:szCs w:val="20"/>
              </w:rPr>
            </w:pPr>
            <w:r w:rsidRPr="00433A42">
              <w:rPr>
                <w:rFonts w:ascii="Arial" w:eastAsia="Calibri" w:hAnsi="Arial" w:cs="Arial"/>
                <w:sz w:val="20"/>
                <w:szCs w:val="20"/>
              </w:rPr>
              <w:t>1.</w:t>
            </w:r>
          </w:p>
        </w:tc>
        <w:tc>
          <w:tcPr>
            <w:tcW w:w="4500" w:type="dxa"/>
          </w:tcPr>
          <w:p w14:paraId="5A4F60DD" w14:textId="77777777" w:rsidR="00D84F5D" w:rsidRPr="00433A42" w:rsidRDefault="00D84F5D" w:rsidP="00B62341">
            <w:pPr>
              <w:spacing w:after="160" w:line="259" w:lineRule="auto"/>
              <w:ind w:right="36"/>
              <w:jc w:val="both"/>
              <w:rPr>
                <w:rFonts w:ascii="Arial" w:eastAsia="Calibri" w:hAnsi="Arial" w:cs="Arial"/>
                <w:iCs/>
                <w:sz w:val="20"/>
                <w:szCs w:val="20"/>
              </w:rPr>
            </w:pPr>
            <w:r w:rsidRPr="00433A42">
              <w:rPr>
                <w:rFonts w:ascii="Arial" w:eastAsia="Calibri" w:hAnsi="Arial" w:cs="Arial"/>
                <w:iCs/>
                <w:sz w:val="20"/>
                <w:szCs w:val="20"/>
              </w:rPr>
              <w:t xml:space="preserve">Sutarties vykdymo laikotarpiu tiekėjo arba jo pasitelkto subtiekėjo, arba  ūkio subjekto, kurio pajėgumais remiamasi, darbuotojui (-ams), tiesiogiai vykdantiems pirkimo sutartį, </w:t>
            </w:r>
            <w:r w:rsidRPr="00433A42">
              <w:rPr>
                <w:rFonts w:ascii="Arial" w:eastAsia="Calibri" w:hAnsi="Arial" w:cs="Arial"/>
                <w:b/>
                <w:bCs/>
                <w:iCs/>
                <w:sz w:val="20"/>
                <w:szCs w:val="20"/>
                <w:u w:val="single"/>
              </w:rPr>
              <w:t>taikomos bent viena iš žemiau nurodytų šeimos ir darbo įsipareigojimų derinimo priemonių</w:t>
            </w:r>
            <w:r w:rsidRPr="00433A42">
              <w:rPr>
                <w:rFonts w:ascii="Arial" w:eastAsia="Calibri" w:hAnsi="Arial" w:cs="Arial"/>
                <w:iCs/>
                <w:sz w:val="20"/>
                <w:szCs w:val="20"/>
              </w:rPr>
              <w:t>:</w:t>
            </w:r>
          </w:p>
          <w:p w14:paraId="3243DB46" w14:textId="77777777" w:rsidR="00D84F5D" w:rsidRPr="00433A42" w:rsidRDefault="00D84F5D" w:rsidP="00B62341">
            <w:pPr>
              <w:spacing w:after="160" w:line="259" w:lineRule="auto"/>
              <w:ind w:right="36"/>
              <w:jc w:val="both"/>
              <w:rPr>
                <w:rFonts w:ascii="Arial" w:eastAsia="Calibri" w:hAnsi="Arial" w:cs="Arial"/>
                <w:iCs/>
                <w:sz w:val="20"/>
                <w:szCs w:val="20"/>
              </w:rPr>
            </w:pPr>
            <w:r w:rsidRPr="00433A42">
              <w:rPr>
                <w:rFonts w:ascii="Arial" w:eastAsia="Calibri" w:hAnsi="Arial" w:cs="Arial"/>
                <w:iCs/>
                <w:sz w:val="20"/>
                <w:szCs w:val="20"/>
              </w:rPr>
              <w:t>1. lankstus darbo grafikas, kai darbuotojas privalo darbovietėje būti fiksuotomis darbo dienos (pamainos) valandomis, o kitas tos dienos (pamainos) valandas gali dirbti prieš ar po šių valandų*;</w:t>
            </w:r>
          </w:p>
          <w:p w14:paraId="703FCFDD" w14:textId="77777777" w:rsidR="00D84F5D" w:rsidRPr="00433A42" w:rsidRDefault="00D84F5D" w:rsidP="00B62341">
            <w:pPr>
              <w:spacing w:after="160" w:line="259" w:lineRule="auto"/>
              <w:ind w:right="36"/>
              <w:jc w:val="both"/>
              <w:rPr>
                <w:rFonts w:ascii="Arial" w:eastAsia="Calibri" w:hAnsi="Arial" w:cs="Arial"/>
                <w:iCs/>
                <w:sz w:val="20"/>
                <w:szCs w:val="20"/>
              </w:rPr>
            </w:pPr>
            <w:r w:rsidRPr="00433A42">
              <w:rPr>
                <w:rFonts w:ascii="Arial" w:eastAsia="Calibri" w:hAnsi="Arial" w:cs="Arial"/>
                <w:iCs/>
                <w:sz w:val="20"/>
                <w:szCs w:val="20"/>
              </w:rPr>
              <w:t xml:space="preserve">2. individualus darbo laiko režimas**, kai individualus darbuotojo darbo laikas paskirstomas per savaitę; </w:t>
            </w:r>
          </w:p>
          <w:p w14:paraId="5B163D68" w14:textId="77777777" w:rsidR="00D84F5D" w:rsidRPr="00433A42" w:rsidRDefault="00D84F5D" w:rsidP="00B62341">
            <w:pPr>
              <w:spacing w:after="160" w:line="259" w:lineRule="auto"/>
              <w:ind w:right="36"/>
              <w:jc w:val="both"/>
              <w:rPr>
                <w:rFonts w:ascii="Arial" w:eastAsia="Calibri" w:hAnsi="Arial" w:cs="Arial"/>
                <w:iCs/>
                <w:sz w:val="20"/>
                <w:szCs w:val="20"/>
              </w:rPr>
            </w:pPr>
            <w:r w:rsidRPr="00433A42">
              <w:rPr>
                <w:rFonts w:ascii="Arial" w:eastAsia="Calibri" w:hAnsi="Arial" w:cs="Arial"/>
                <w:iCs/>
                <w:sz w:val="20"/>
                <w:szCs w:val="20"/>
              </w:rPr>
              <w:t>3. suskaidytos darbo dienos laiko režimas, kai tą pačią dieną (pamainą) dirbama su pertrauka pailsėti ir pavalgyti, kurios trukmė ilgesnė negu nustatyta maksimali pertraukos pailsėti ir pavalgyti trukmė***;</w:t>
            </w:r>
          </w:p>
          <w:p w14:paraId="7F3E9CD0" w14:textId="77777777" w:rsidR="00D84F5D" w:rsidRPr="00433A42" w:rsidRDefault="00D84F5D" w:rsidP="00B62341">
            <w:pPr>
              <w:spacing w:after="160" w:line="259" w:lineRule="auto"/>
              <w:ind w:right="36"/>
              <w:jc w:val="both"/>
              <w:rPr>
                <w:rFonts w:ascii="Arial" w:eastAsia="Calibri" w:hAnsi="Arial" w:cs="Arial"/>
                <w:iCs/>
                <w:sz w:val="20"/>
                <w:szCs w:val="20"/>
              </w:rPr>
            </w:pPr>
            <w:r w:rsidRPr="00433A42">
              <w:rPr>
                <w:rFonts w:ascii="Arial" w:eastAsia="Calibri" w:hAnsi="Arial" w:cs="Arial"/>
                <w:iCs/>
                <w:sz w:val="20"/>
                <w:szCs w:val="20"/>
              </w:rPr>
              <w:t>4. nuotolinis darbas****;</w:t>
            </w:r>
          </w:p>
          <w:p w14:paraId="2012D632" w14:textId="77777777" w:rsidR="00D84F5D" w:rsidRPr="00433A42" w:rsidRDefault="00D84F5D" w:rsidP="00B62341">
            <w:pPr>
              <w:spacing w:after="160" w:line="259" w:lineRule="auto"/>
              <w:ind w:right="36"/>
              <w:jc w:val="both"/>
              <w:rPr>
                <w:rFonts w:ascii="Arial" w:eastAsia="Calibri" w:hAnsi="Arial" w:cs="Arial"/>
                <w:iCs/>
                <w:sz w:val="20"/>
                <w:szCs w:val="20"/>
              </w:rPr>
            </w:pPr>
            <w:r w:rsidRPr="00433A42">
              <w:rPr>
                <w:rFonts w:ascii="Arial" w:eastAsia="Calibri" w:hAnsi="Arial" w:cs="Arial"/>
                <w:iCs/>
                <w:sz w:val="20"/>
                <w:szCs w:val="20"/>
              </w:rPr>
              <w:t>5. sutrumpinta 32 (trisdešimt dviejų) valandų per savaitę darbo laiko norma, už nedirbtą darbo laiko normos dalį paliekant nustatytą darbo užmokestį;</w:t>
            </w:r>
          </w:p>
          <w:p w14:paraId="0DAFEEBE" w14:textId="77777777" w:rsidR="00D84F5D" w:rsidRPr="00433A42" w:rsidRDefault="00D84F5D" w:rsidP="00B62341">
            <w:pPr>
              <w:spacing w:after="160" w:line="259" w:lineRule="auto"/>
              <w:ind w:right="36"/>
              <w:jc w:val="both"/>
              <w:rPr>
                <w:rFonts w:ascii="Arial" w:eastAsia="Calibri" w:hAnsi="Arial" w:cs="Arial"/>
                <w:iCs/>
                <w:sz w:val="20"/>
                <w:szCs w:val="20"/>
              </w:rPr>
            </w:pPr>
            <w:r w:rsidRPr="00433A42">
              <w:rPr>
                <w:rFonts w:ascii="Arial" w:eastAsia="Calibri" w:hAnsi="Arial" w:cs="Arial"/>
                <w:iCs/>
                <w:sz w:val="20"/>
                <w:szCs w:val="20"/>
              </w:rPr>
              <w:lastRenderedPageBreak/>
              <w:t>6. galimybė, esant poreikiui, atsivesti vaiką (įvaikį, globotinį, rūpintinį) į darbovietę ar suteikiama kompensacija už vaiko (įvaikio, globotinio, rūpintinio) priežiūros paslaugas;</w:t>
            </w:r>
          </w:p>
          <w:p w14:paraId="3166B9CE" w14:textId="77777777" w:rsidR="00D84F5D" w:rsidRPr="00433A42" w:rsidRDefault="00D84F5D" w:rsidP="00B62341">
            <w:pPr>
              <w:spacing w:after="160" w:line="259" w:lineRule="auto"/>
              <w:ind w:right="36"/>
              <w:jc w:val="both"/>
              <w:rPr>
                <w:rFonts w:ascii="Arial" w:eastAsia="Calibri" w:hAnsi="Arial" w:cs="Arial"/>
                <w:iCs/>
                <w:sz w:val="20"/>
                <w:szCs w:val="20"/>
              </w:rPr>
            </w:pPr>
            <w:r w:rsidRPr="00433A42">
              <w:rPr>
                <w:rFonts w:ascii="Arial" w:eastAsia="Calibri" w:hAnsi="Arial" w:cs="Arial"/>
                <w:iCs/>
                <w:sz w:val="20"/>
                <w:szCs w:val="20"/>
              </w:rPr>
              <w:t>7. bent viena papildoma laisva diena per metus, paliekant nustatytą darbo užmokestį;</w:t>
            </w:r>
          </w:p>
          <w:p w14:paraId="4CF2D1F3" w14:textId="77777777" w:rsidR="00D84F5D" w:rsidRPr="00433A42" w:rsidRDefault="00D84F5D" w:rsidP="00B62341">
            <w:pPr>
              <w:spacing w:after="160" w:line="259" w:lineRule="auto"/>
              <w:ind w:right="36"/>
              <w:jc w:val="both"/>
              <w:rPr>
                <w:rFonts w:ascii="Arial" w:eastAsia="Calibri" w:hAnsi="Arial" w:cs="Arial"/>
                <w:sz w:val="20"/>
                <w:szCs w:val="20"/>
              </w:rPr>
            </w:pPr>
            <w:r w:rsidRPr="00433A42">
              <w:rPr>
                <w:rFonts w:ascii="Arial" w:eastAsia="Calibri" w:hAnsi="Arial" w:cs="Arial"/>
                <w:iCs/>
                <w:sz w:val="20"/>
                <w:szCs w:val="20"/>
              </w:rPr>
              <w:t>8. suteikiama kompensacija atlygiui, kurį darbuotojas moka ateinančiam slaugytojui ar individualios priežiūros darbuotojui už šeimos narių ar kartu gyvenančių asmenų, kuriems nustatyta nuolatinė slauga ar priežiūra, slaugą / priežiūrą tuo metu, kuomet jis/ji dirba.</w:t>
            </w:r>
          </w:p>
          <w:p w14:paraId="1A6D475F" w14:textId="77777777" w:rsidR="00D84F5D" w:rsidRPr="00433A42" w:rsidRDefault="00D84F5D" w:rsidP="00B62341">
            <w:pPr>
              <w:tabs>
                <w:tab w:val="left" w:pos="567"/>
              </w:tabs>
              <w:spacing w:after="160" w:line="259" w:lineRule="auto"/>
              <w:jc w:val="both"/>
              <w:rPr>
                <w:rFonts w:ascii="Arial" w:hAnsi="Arial" w:cs="Arial"/>
                <w:sz w:val="20"/>
                <w:szCs w:val="20"/>
              </w:rPr>
            </w:pPr>
            <w:r w:rsidRPr="00433A42">
              <w:rPr>
                <w:rFonts w:ascii="Arial" w:hAnsi="Arial" w:cs="Arial"/>
                <w:sz w:val="20"/>
                <w:szCs w:val="20"/>
              </w:rPr>
              <w:t xml:space="preserve">* </w:t>
            </w:r>
            <w:r w:rsidRPr="00433A42">
              <w:rPr>
                <w:rFonts w:ascii="Arial" w:hAnsi="Arial" w:cs="Arial"/>
                <w:i/>
                <w:iCs/>
                <w:sz w:val="20"/>
                <w:szCs w:val="20"/>
              </w:rPr>
              <w:t>Dirbant pagal šį darbo režimą, darbuotojas privalo darbovietėje būti fiksuotomis darbo dienos valandomis, o kitas tos dienos valandas gali dirbti prieš ar po šių valandų. Paprastai fiksuotas darbo dienos valandas, kuriomis darbuotojas privalo dirbti darbovietėje, nustato darbdavys, o darbuotojas pats pasirenka kada atidirbs nefiksuotas darbo dienos valandas. Su darbdavio sutikimu yra galimybė perkelti neišdirbtas nefiksuotas darbo dienos valandas į kitą darbo dieną, nepažeidžiant maksimaliojo darbo laiko ir minimaliojo poilsio laiko reikalavimų.</w:t>
            </w:r>
            <w:r w:rsidRPr="00433A42">
              <w:rPr>
                <w:rFonts w:ascii="Arial" w:hAnsi="Arial" w:cs="Arial"/>
                <w:sz w:val="20"/>
                <w:szCs w:val="20"/>
              </w:rPr>
              <w:t xml:space="preserve"> </w:t>
            </w:r>
          </w:p>
          <w:p w14:paraId="6D57D728" w14:textId="77777777" w:rsidR="00D84F5D" w:rsidRPr="00433A42" w:rsidRDefault="00D84F5D" w:rsidP="00B62341">
            <w:pPr>
              <w:tabs>
                <w:tab w:val="left" w:pos="567"/>
              </w:tabs>
              <w:spacing w:after="160" w:line="259" w:lineRule="auto"/>
              <w:jc w:val="both"/>
              <w:rPr>
                <w:rFonts w:ascii="Arial" w:hAnsi="Arial" w:cs="Arial"/>
                <w:sz w:val="20"/>
                <w:szCs w:val="20"/>
              </w:rPr>
            </w:pPr>
            <w:r w:rsidRPr="00433A42">
              <w:rPr>
                <w:rFonts w:ascii="Arial" w:hAnsi="Arial" w:cs="Arial"/>
                <w:sz w:val="20"/>
                <w:szCs w:val="20"/>
              </w:rPr>
              <w:t xml:space="preserve">** </w:t>
            </w:r>
            <w:r w:rsidRPr="00433A42">
              <w:rPr>
                <w:rFonts w:ascii="Arial" w:hAnsi="Arial" w:cs="Arial"/>
                <w:i/>
                <w:iCs/>
                <w:sz w:val="20"/>
                <w:szCs w:val="20"/>
              </w:rPr>
              <w:t>Jeigu pasirenkamas individualus darbo laiko režimas, darbuotojas ir darbdavys dėl darbo laiko normos paskirstymo susitaria savo nuožiūra. Tik svarbu, kad nebūtų pažeisti maksimaliojo darbo laiko ir minimaliojo poilsio laiko reikalavimai, pavyzdžiui, galima susitarti dirbti 4 dienas po 10 val. ir turėti 3 dienų savaitgalį.</w:t>
            </w:r>
            <w:r w:rsidRPr="00433A42">
              <w:rPr>
                <w:rFonts w:ascii="Arial" w:hAnsi="Arial" w:cs="Arial"/>
                <w:sz w:val="20"/>
                <w:szCs w:val="20"/>
              </w:rPr>
              <w:t xml:space="preserve"> </w:t>
            </w:r>
          </w:p>
          <w:p w14:paraId="5DE61CF4" w14:textId="77777777" w:rsidR="00D84F5D" w:rsidRPr="00433A42" w:rsidRDefault="00D84F5D" w:rsidP="00B62341">
            <w:pPr>
              <w:tabs>
                <w:tab w:val="left" w:pos="567"/>
              </w:tabs>
              <w:spacing w:after="160" w:line="259" w:lineRule="auto"/>
              <w:jc w:val="both"/>
              <w:rPr>
                <w:rFonts w:ascii="Arial" w:hAnsi="Arial" w:cs="Arial"/>
                <w:sz w:val="20"/>
                <w:szCs w:val="20"/>
              </w:rPr>
            </w:pPr>
            <w:r w:rsidRPr="00433A42">
              <w:rPr>
                <w:rFonts w:ascii="Arial" w:hAnsi="Arial" w:cs="Arial"/>
                <w:sz w:val="20"/>
                <w:szCs w:val="20"/>
              </w:rPr>
              <w:t xml:space="preserve">*** </w:t>
            </w:r>
            <w:r w:rsidRPr="00433A42">
              <w:rPr>
                <w:rFonts w:ascii="Arial" w:hAnsi="Arial" w:cs="Arial"/>
                <w:i/>
                <w:iCs/>
                <w:sz w:val="20"/>
                <w:szCs w:val="20"/>
              </w:rPr>
              <w:t>Dirbant pagal šį darbo režimą, tą pačią dieną dirbama su pertrauka pailsėti ir pavalgyti, kurios trukmė ilgesnė negu nustatyta maksimali pertraukos pailsėti ir pavalgyti trukmė, t. y. ilgesnė negu dvi valandos. Pavyzdžiui, darbuotojas dirba 4 valandas, paskui turi 3 valandų pertrauką pailsėti ir pavalgyti, per kurią gali palikti darbovietę, o paskui po jos grįžta į darbą ir dirba dar 4 valandas.</w:t>
            </w:r>
            <w:r w:rsidRPr="00433A42">
              <w:rPr>
                <w:rFonts w:ascii="Arial" w:hAnsi="Arial" w:cs="Arial"/>
                <w:sz w:val="20"/>
                <w:szCs w:val="20"/>
              </w:rPr>
              <w:t xml:space="preserve"> </w:t>
            </w:r>
          </w:p>
          <w:p w14:paraId="5FF1AD8E" w14:textId="77777777" w:rsidR="00D84F5D" w:rsidRPr="00433A42" w:rsidRDefault="00D84F5D" w:rsidP="00B62341">
            <w:pPr>
              <w:tabs>
                <w:tab w:val="left" w:pos="567"/>
              </w:tabs>
              <w:spacing w:after="160" w:line="259" w:lineRule="auto"/>
              <w:jc w:val="both"/>
              <w:rPr>
                <w:rFonts w:ascii="Arial" w:hAnsi="Arial" w:cs="Arial"/>
                <w:sz w:val="20"/>
                <w:szCs w:val="20"/>
              </w:rPr>
            </w:pPr>
            <w:r w:rsidRPr="00433A42">
              <w:rPr>
                <w:rFonts w:ascii="Arial" w:hAnsi="Arial" w:cs="Arial"/>
                <w:sz w:val="20"/>
                <w:szCs w:val="20"/>
              </w:rPr>
              <w:t xml:space="preserve">**** </w:t>
            </w:r>
            <w:r w:rsidRPr="00433A42">
              <w:rPr>
                <w:rFonts w:ascii="Arial" w:hAnsi="Arial" w:cs="Arial"/>
                <w:i/>
                <w:iCs/>
                <w:sz w:val="20"/>
                <w:szCs w:val="20"/>
              </w:rPr>
              <w:t>Nuotolinis darbas yra darbo organizavimo forma arba darbo atlikimo būdas, kai darbuotojas jam priskirtas darbo funkcijas ar jų dalį visą arba dalį darbo laiko su darbdaviu suderinta tvarka reguliariai atlieka nuotoliniu būdu, tai yra sulygtoje darbo sutarties šalims priimtinoje kitoje, negu yra darbovietė, vietoje, taip pat naudodamas informacines ir elektroninių ryšių technologijas.</w:t>
            </w:r>
          </w:p>
          <w:p w14:paraId="559C1686" w14:textId="77777777" w:rsidR="00D84F5D" w:rsidRPr="00433A42" w:rsidRDefault="00D84F5D" w:rsidP="00B62341">
            <w:pPr>
              <w:suppressAutoHyphens/>
              <w:autoSpaceDN w:val="0"/>
              <w:spacing w:after="160"/>
              <w:ind w:right="36"/>
              <w:jc w:val="both"/>
              <w:rPr>
                <w:rFonts w:ascii="Arial" w:eastAsia="Calibri" w:hAnsi="Arial" w:cs="Arial"/>
                <w:kern w:val="3"/>
                <w:sz w:val="20"/>
                <w:szCs w:val="20"/>
              </w:rPr>
            </w:pPr>
          </w:p>
          <w:p w14:paraId="6018E8C5" w14:textId="77777777" w:rsidR="00D84F5D" w:rsidRPr="00433A42" w:rsidRDefault="00D84F5D" w:rsidP="00B62341">
            <w:pPr>
              <w:suppressAutoHyphens/>
              <w:autoSpaceDN w:val="0"/>
              <w:spacing w:after="160"/>
              <w:ind w:right="36"/>
              <w:jc w:val="both"/>
              <w:rPr>
                <w:rFonts w:ascii="Arial" w:eastAsia="Calibri" w:hAnsi="Arial" w:cs="Arial"/>
                <w:kern w:val="3"/>
                <w:sz w:val="20"/>
                <w:szCs w:val="20"/>
              </w:rPr>
            </w:pPr>
          </w:p>
          <w:p w14:paraId="36A6C275" w14:textId="77777777" w:rsidR="00D84F5D" w:rsidRPr="00433A42" w:rsidRDefault="00D84F5D" w:rsidP="00B62341">
            <w:pPr>
              <w:suppressAutoHyphens/>
              <w:autoSpaceDN w:val="0"/>
              <w:spacing w:after="160"/>
              <w:ind w:right="36"/>
              <w:jc w:val="both"/>
              <w:rPr>
                <w:rFonts w:ascii="Arial" w:eastAsia="Calibri" w:hAnsi="Arial" w:cs="Arial"/>
                <w:kern w:val="3"/>
                <w:sz w:val="20"/>
                <w:szCs w:val="20"/>
              </w:rPr>
            </w:pPr>
          </w:p>
          <w:p w14:paraId="367EC3C4" w14:textId="77777777" w:rsidR="00D84F5D" w:rsidRPr="00433A42" w:rsidRDefault="00D84F5D" w:rsidP="00B62341">
            <w:pPr>
              <w:pStyle w:val="ListParagraph"/>
              <w:tabs>
                <w:tab w:val="left" w:pos="450"/>
              </w:tabs>
              <w:ind w:left="0"/>
              <w:jc w:val="right"/>
              <w:rPr>
                <w:rFonts w:ascii="Arial" w:eastAsia="Calibri" w:hAnsi="Arial" w:cs="Arial"/>
                <w:i/>
                <w:iCs/>
                <w:color w:val="FF0000"/>
                <w:sz w:val="20"/>
                <w:szCs w:val="20"/>
              </w:rPr>
            </w:pPr>
          </w:p>
        </w:tc>
        <w:tc>
          <w:tcPr>
            <w:tcW w:w="4503" w:type="dxa"/>
          </w:tcPr>
          <w:p w14:paraId="3829180F" w14:textId="77777777" w:rsidR="00D84F5D" w:rsidRPr="00933EE0" w:rsidRDefault="00D84F5D" w:rsidP="00B62341">
            <w:pPr>
              <w:jc w:val="both"/>
              <w:rPr>
                <w:rFonts w:ascii="Arial" w:eastAsia="Calibri" w:hAnsi="Arial" w:cs="Arial"/>
                <w:b/>
                <w:bCs/>
                <w:color w:val="000000" w:themeColor="text1"/>
                <w:sz w:val="20"/>
                <w:szCs w:val="20"/>
              </w:rPr>
            </w:pPr>
            <w:r w:rsidRPr="00433A42">
              <w:rPr>
                <w:rFonts w:ascii="Arial" w:eastAsia="Calibri" w:hAnsi="Arial" w:cs="Arial"/>
                <w:b/>
                <w:bCs/>
                <w:sz w:val="20"/>
                <w:szCs w:val="20"/>
              </w:rPr>
              <w:lastRenderedPageBreak/>
              <w:t>Atitikimas reikalavimui turi būti deklaruojamas Pasiūly</w:t>
            </w:r>
            <w:r w:rsidRPr="00933EE0">
              <w:rPr>
                <w:rFonts w:ascii="Arial" w:eastAsia="Calibri" w:hAnsi="Arial" w:cs="Arial"/>
                <w:b/>
                <w:bCs/>
                <w:color w:val="000000" w:themeColor="text1"/>
                <w:sz w:val="20"/>
                <w:szCs w:val="20"/>
              </w:rPr>
              <w:t xml:space="preserve">me </w:t>
            </w:r>
            <w:r w:rsidRPr="00933EE0">
              <w:rPr>
                <w:rFonts w:ascii="Arial" w:hAnsi="Arial" w:cs="Arial"/>
                <w:color w:val="000000" w:themeColor="text1"/>
                <w:sz w:val="20"/>
                <w:szCs w:val="20"/>
              </w:rPr>
              <w:t>(SPS 1 priedas)</w:t>
            </w:r>
          </w:p>
          <w:p w14:paraId="1B8CD9D5" w14:textId="77777777" w:rsidR="00D84F5D" w:rsidRPr="00433A42" w:rsidRDefault="00D84F5D" w:rsidP="00B62341">
            <w:pPr>
              <w:jc w:val="both"/>
              <w:rPr>
                <w:rFonts w:ascii="Arial" w:eastAsia="Calibri" w:hAnsi="Arial" w:cs="Arial"/>
                <w:b/>
                <w:bCs/>
                <w:sz w:val="20"/>
                <w:szCs w:val="20"/>
              </w:rPr>
            </w:pPr>
          </w:p>
          <w:p w14:paraId="058D86D1" w14:textId="77777777" w:rsidR="00D84F5D" w:rsidRPr="00433A42" w:rsidRDefault="00D84F5D" w:rsidP="00B62341">
            <w:pPr>
              <w:jc w:val="both"/>
              <w:rPr>
                <w:rFonts w:ascii="Arial" w:eastAsia="Calibri" w:hAnsi="Arial" w:cs="Arial"/>
                <w:sz w:val="20"/>
                <w:szCs w:val="20"/>
              </w:rPr>
            </w:pPr>
            <w:r w:rsidRPr="00433A42">
              <w:rPr>
                <w:rFonts w:ascii="Arial" w:eastAsia="Calibri" w:hAnsi="Arial" w:cs="Arial"/>
                <w:b/>
                <w:bCs/>
                <w:sz w:val="20"/>
                <w:szCs w:val="20"/>
              </w:rPr>
              <w:t>Kitų dokumentų bus prašoma pateikti tik iš Tiekėjo, kuris pagal sudarytą pasiūlymų eilę, pateikė ekonomiškai naudingiausią pasiūlymą:</w:t>
            </w:r>
            <w:r w:rsidRPr="00433A42">
              <w:rPr>
                <w:rFonts w:ascii="Arial" w:eastAsia="Calibri" w:hAnsi="Arial" w:cs="Arial"/>
                <w:sz w:val="20"/>
                <w:szCs w:val="20"/>
              </w:rPr>
              <w:t xml:space="preserve"> </w:t>
            </w:r>
          </w:p>
          <w:p w14:paraId="2179A983" w14:textId="77777777" w:rsidR="00D84F5D" w:rsidRPr="00433A42" w:rsidRDefault="00D84F5D" w:rsidP="000E1525">
            <w:pPr>
              <w:pStyle w:val="ListParagraph"/>
              <w:numPr>
                <w:ilvl w:val="0"/>
                <w:numId w:val="27"/>
              </w:numPr>
              <w:jc w:val="both"/>
              <w:rPr>
                <w:rFonts w:ascii="Arial" w:eastAsia="Calibri" w:hAnsi="Arial" w:cs="Arial"/>
                <w:sz w:val="20"/>
                <w:szCs w:val="20"/>
              </w:rPr>
            </w:pPr>
            <w:r w:rsidRPr="00433A42">
              <w:rPr>
                <w:rFonts w:ascii="Arial" w:eastAsia="Calibri" w:hAnsi="Arial" w:cs="Arial"/>
                <w:sz w:val="20"/>
                <w:szCs w:val="20"/>
              </w:rPr>
              <w:t>Jeigu tiekėjas taiko 1 punkte numatytą priemonę - patvirtintas darbo tvarkos taisykles arba nacionalinę (tarpšakinę), teritorinę, šakos (gamybos, paslaugų, profesinę), darbdavio ar darbovietės lygmens kolektyvinę sutartį arba kitą lygiavertį įpareigojančios formos dokumentą, pagal kurį tiekėjo darbuotojams, kurie tiesiogiai vykdys pirkimo sutartį, taikomos nurodytos šeimos ir darbo interesų derinimo priemonės;</w:t>
            </w:r>
          </w:p>
          <w:p w14:paraId="5368D929" w14:textId="77777777" w:rsidR="00D84F5D" w:rsidRPr="00433A42" w:rsidRDefault="00D84F5D" w:rsidP="000E1525">
            <w:pPr>
              <w:pStyle w:val="ListParagraph"/>
              <w:numPr>
                <w:ilvl w:val="0"/>
                <w:numId w:val="27"/>
              </w:numPr>
              <w:jc w:val="both"/>
              <w:rPr>
                <w:rFonts w:ascii="Arial" w:eastAsia="Calibri" w:hAnsi="Arial" w:cs="Arial"/>
                <w:sz w:val="20"/>
                <w:szCs w:val="20"/>
              </w:rPr>
            </w:pPr>
            <w:r w:rsidRPr="00433A42">
              <w:rPr>
                <w:rFonts w:ascii="Arial" w:eastAsia="Calibri" w:hAnsi="Arial" w:cs="Arial"/>
                <w:sz w:val="20"/>
                <w:szCs w:val="20"/>
              </w:rPr>
              <w:t>Jeigu tiekėjas taiko 2 punkte numatytą priemonę – bent vieno asmens, kuris tiesiogiai dalyvaus vykdant pirkimo sutartį, darbo grafiką arba kitą lygiavertį įpareigojančios formos dokumentą, pagal kurį tiekėjo darbuotojams, kurie tiesiogiai vykdys pirkimo sutartį, taikomos nurodytos šeimos ir darbo interesų derinimo priemonės;</w:t>
            </w:r>
          </w:p>
          <w:p w14:paraId="785FDA2D" w14:textId="77777777" w:rsidR="00D84F5D" w:rsidRPr="00433A42" w:rsidRDefault="00D84F5D" w:rsidP="000E1525">
            <w:pPr>
              <w:pStyle w:val="ListParagraph"/>
              <w:numPr>
                <w:ilvl w:val="0"/>
                <w:numId w:val="27"/>
              </w:numPr>
              <w:jc w:val="both"/>
              <w:rPr>
                <w:rFonts w:ascii="Arial" w:eastAsia="Calibri" w:hAnsi="Arial" w:cs="Arial"/>
                <w:sz w:val="20"/>
                <w:szCs w:val="20"/>
              </w:rPr>
            </w:pPr>
            <w:r w:rsidRPr="00433A42">
              <w:rPr>
                <w:rFonts w:ascii="Arial" w:eastAsia="Calibri" w:hAnsi="Arial" w:cs="Arial"/>
                <w:sz w:val="20"/>
                <w:szCs w:val="20"/>
              </w:rPr>
              <w:t xml:space="preserve">Jeigu tiekėjas taiko 3 punkte numatytą priemonę – bent vieno asmens, kuris tiesiogiai dalyvaus vykdant pirkimo </w:t>
            </w:r>
            <w:r w:rsidRPr="00433A42">
              <w:rPr>
                <w:rFonts w:ascii="Arial" w:eastAsia="Calibri" w:hAnsi="Arial" w:cs="Arial"/>
                <w:sz w:val="20"/>
                <w:szCs w:val="20"/>
              </w:rPr>
              <w:lastRenderedPageBreak/>
              <w:t>sutartį, darbo grafiką arba kitą lygiavertį įpareigojančios formos dokumentą, pagal kurį tiekėjo darbuotojams, kurie tiesiogiai vykdys pirkimo sutartį, taikomos nurodytos šeimos ir darbo interesų derinimo priemonės;</w:t>
            </w:r>
          </w:p>
          <w:p w14:paraId="1041D9DA" w14:textId="77777777" w:rsidR="00D84F5D" w:rsidRPr="00433A42" w:rsidRDefault="00D84F5D" w:rsidP="000E1525">
            <w:pPr>
              <w:pStyle w:val="ListParagraph"/>
              <w:numPr>
                <w:ilvl w:val="0"/>
                <w:numId w:val="27"/>
              </w:numPr>
              <w:jc w:val="both"/>
              <w:rPr>
                <w:rFonts w:ascii="Arial" w:eastAsia="Calibri" w:hAnsi="Arial" w:cs="Arial"/>
                <w:sz w:val="20"/>
                <w:szCs w:val="20"/>
              </w:rPr>
            </w:pPr>
            <w:r w:rsidRPr="00433A42">
              <w:rPr>
                <w:rFonts w:ascii="Arial" w:eastAsia="Calibri" w:hAnsi="Arial" w:cs="Arial"/>
                <w:sz w:val="20"/>
                <w:szCs w:val="20"/>
              </w:rPr>
              <w:t>Jeigu tiekėjas taiko 4 punkte numatytą priemonę – patvirtintas darbo tvarkos taisykles arba nacionalinę (tarpšakinę), teritorinę, šakos (gamybos, paslaugų, profesinę), darbdavio ar darbovietės lygmens kolektyvinę sutartį arba kitą lygiavertį įpareigojančios formos dokumentą, pagal kurį tiekėjo darbuotojams, kurie tiesiogiai vykdys pirkimo sutartį, taikomos nurodytos šeimos ir darbo interesų derinimo priemonės;</w:t>
            </w:r>
          </w:p>
          <w:p w14:paraId="494F2A14" w14:textId="77777777" w:rsidR="00D84F5D" w:rsidRPr="00433A42" w:rsidRDefault="00D84F5D" w:rsidP="000E1525">
            <w:pPr>
              <w:pStyle w:val="ListParagraph"/>
              <w:numPr>
                <w:ilvl w:val="0"/>
                <w:numId w:val="27"/>
              </w:numPr>
              <w:jc w:val="both"/>
              <w:rPr>
                <w:rFonts w:ascii="Arial" w:eastAsia="Calibri" w:hAnsi="Arial" w:cs="Arial"/>
                <w:sz w:val="20"/>
                <w:szCs w:val="20"/>
              </w:rPr>
            </w:pPr>
            <w:r w:rsidRPr="00433A42">
              <w:rPr>
                <w:rFonts w:ascii="Arial" w:eastAsia="Calibri" w:hAnsi="Arial" w:cs="Arial"/>
                <w:sz w:val="20"/>
                <w:szCs w:val="20"/>
              </w:rPr>
              <w:t>Jeigu tiekėjas taiko 5 punkte numatytą priemonę – patvirtintas darbo tvarkos taisykles arba nacionalinę (tarpšakinę), teritorinę, šakos (gamybos, paslaugų, profesinę), darbdavio ar darbovietės lygmens kolektyvinę sutartį arba kitą lygiavertį įpareigojančios formos dokumentą, pagal kurį tiekėjo darbuotojams, kurie tiesiogiai vykdys pirkimo sutartį, taikomos nurodytos šeimos ir darbo interesų derinimo priemonės;</w:t>
            </w:r>
          </w:p>
          <w:p w14:paraId="7D0E2FB5" w14:textId="77777777" w:rsidR="00D84F5D" w:rsidRPr="00433A42" w:rsidRDefault="00D84F5D" w:rsidP="000E1525">
            <w:pPr>
              <w:pStyle w:val="ListParagraph"/>
              <w:numPr>
                <w:ilvl w:val="0"/>
                <w:numId w:val="27"/>
              </w:numPr>
              <w:jc w:val="both"/>
              <w:rPr>
                <w:rFonts w:ascii="Arial" w:eastAsia="Calibri" w:hAnsi="Arial" w:cs="Arial"/>
                <w:sz w:val="20"/>
                <w:szCs w:val="20"/>
              </w:rPr>
            </w:pPr>
            <w:r w:rsidRPr="00433A42">
              <w:rPr>
                <w:rFonts w:ascii="Arial" w:eastAsia="Calibri" w:hAnsi="Arial" w:cs="Arial"/>
                <w:sz w:val="20"/>
                <w:szCs w:val="20"/>
              </w:rPr>
              <w:t>Jeigu tiekėjas taiko 6 punkte numatytą priemonę – patvirtintas darbo tvarkos taisykles arba nacionalinę (tarpšakinę), teritorinę, šakos (gamybos, paslaugų, profesinę), darbdavio ar darbovietės lygmens kolektyvinę sutartį arba kitą lygiavertį įpareigojančios formos dokumentą, pagal kurį tiekėjo darbuotojams, kurie tiesiogiai vykdys pirkimo sutartį, taikomos nurodytos šeimos ir darbo interesų derinimo priemonės;</w:t>
            </w:r>
          </w:p>
          <w:p w14:paraId="244928EB" w14:textId="77777777" w:rsidR="00D84F5D" w:rsidRPr="00433A42" w:rsidRDefault="00D84F5D" w:rsidP="000E1525">
            <w:pPr>
              <w:pStyle w:val="ListParagraph"/>
              <w:numPr>
                <w:ilvl w:val="0"/>
                <w:numId w:val="27"/>
              </w:numPr>
              <w:jc w:val="both"/>
              <w:rPr>
                <w:rFonts w:ascii="Arial" w:eastAsia="Calibri" w:hAnsi="Arial" w:cs="Arial"/>
                <w:sz w:val="20"/>
                <w:szCs w:val="20"/>
              </w:rPr>
            </w:pPr>
            <w:r w:rsidRPr="00433A42">
              <w:rPr>
                <w:rFonts w:ascii="Arial" w:eastAsia="Calibri" w:hAnsi="Arial" w:cs="Arial"/>
                <w:sz w:val="20"/>
                <w:szCs w:val="20"/>
              </w:rPr>
              <w:t>Jeigu tiekėjas taiko 7 punkte numatytą priemonę – patvirtintas darbo tvarkos taisykles arba nacionalinę (tarpšakinę), teritorinę, šakos (gamybos, paslaugų, profesinę), darbdavio ar darbovietės lygmens kolektyvinę sutartį arba kitą lygiavertį įpareigojančios formos dokumentą, pagal kurį tiekėjo darbuotojams, kurie tiesiogiai vykdys pirkimo sutartį, taikomos nurodytos šeimos ir darbo interesų derinimo priemonės;</w:t>
            </w:r>
          </w:p>
          <w:p w14:paraId="25B38415" w14:textId="77777777" w:rsidR="00D84F5D" w:rsidRPr="00433A42" w:rsidRDefault="00D84F5D" w:rsidP="000E1525">
            <w:pPr>
              <w:pStyle w:val="ListParagraph"/>
              <w:numPr>
                <w:ilvl w:val="0"/>
                <w:numId w:val="27"/>
              </w:numPr>
              <w:jc w:val="both"/>
              <w:rPr>
                <w:rFonts w:ascii="Arial" w:eastAsia="Calibri" w:hAnsi="Arial" w:cs="Arial"/>
                <w:i/>
                <w:iCs/>
                <w:color w:val="FF0000"/>
                <w:sz w:val="20"/>
                <w:szCs w:val="20"/>
              </w:rPr>
            </w:pPr>
            <w:r w:rsidRPr="00433A42">
              <w:rPr>
                <w:rFonts w:ascii="Arial" w:eastAsia="Calibri" w:hAnsi="Arial" w:cs="Arial"/>
                <w:sz w:val="20"/>
                <w:szCs w:val="20"/>
              </w:rPr>
              <w:t xml:space="preserve">Jeigu tiekėjas taiko 8 punkte numatytą priemonę – įrodymus dėl suteikiamos kompensacijos už vaikų priežiūros paslaugas, už asmenų, kuriems nustatyta nuolatinė slauga ar priežiūra, slaugą / priežiūrą, pateikiant sutarties su teikiančiu vaiko priežiūros paslaugas / slaugos, priežiūros paslaugas asmeniu </w:t>
            </w:r>
            <w:r w:rsidRPr="00433A42">
              <w:rPr>
                <w:rFonts w:ascii="Arial" w:eastAsia="Calibri" w:hAnsi="Arial" w:cs="Arial"/>
                <w:sz w:val="20"/>
                <w:szCs w:val="20"/>
              </w:rPr>
              <w:lastRenderedPageBreak/>
              <w:t>arba institucija kopiją, mokėjimo įvykdymo patvirtinimą (pavedimo kopiją) arba kitą lygiavertį dokumentą arba kitą lygiavertį įpareigojančios formos dokumentą, pagal kurį tiekėjo darbuotojams, kurie tiesiogiai vykdys pirkimo sutartį, taikomos nurodytos šeimos ir darbo interesų derinimo priemonės.</w:t>
            </w:r>
          </w:p>
        </w:tc>
      </w:tr>
      <w:tr w:rsidR="00D84F5D" w:rsidRPr="00433A42" w14:paraId="6C7B016A" w14:textId="77777777" w:rsidTr="2367483D">
        <w:tc>
          <w:tcPr>
            <w:tcW w:w="625" w:type="dxa"/>
          </w:tcPr>
          <w:p w14:paraId="6BAE111A" w14:textId="77777777" w:rsidR="00D84F5D" w:rsidRPr="00433A42" w:rsidRDefault="00D84F5D" w:rsidP="00B62341">
            <w:pPr>
              <w:pStyle w:val="ListParagraph"/>
              <w:tabs>
                <w:tab w:val="left" w:pos="450"/>
              </w:tabs>
              <w:ind w:left="0"/>
              <w:jc w:val="right"/>
              <w:rPr>
                <w:rFonts w:ascii="Arial" w:eastAsia="Calibri" w:hAnsi="Arial" w:cs="Arial"/>
                <w:color w:val="FF0000"/>
                <w:sz w:val="20"/>
                <w:szCs w:val="20"/>
              </w:rPr>
            </w:pPr>
            <w:r w:rsidRPr="00433A42">
              <w:rPr>
                <w:rFonts w:ascii="Arial" w:eastAsia="Calibri" w:hAnsi="Arial" w:cs="Arial"/>
                <w:sz w:val="20"/>
                <w:szCs w:val="20"/>
              </w:rPr>
              <w:lastRenderedPageBreak/>
              <w:t>2.</w:t>
            </w:r>
          </w:p>
        </w:tc>
        <w:tc>
          <w:tcPr>
            <w:tcW w:w="4500" w:type="dxa"/>
          </w:tcPr>
          <w:p w14:paraId="0FD3108E" w14:textId="77777777" w:rsidR="00D84F5D" w:rsidRPr="00433A42" w:rsidRDefault="00D84F5D" w:rsidP="00B62341">
            <w:pPr>
              <w:jc w:val="both"/>
              <w:rPr>
                <w:rFonts w:ascii="Arial" w:hAnsi="Arial" w:cs="Arial"/>
                <w:sz w:val="20"/>
                <w:szCs w:val="20"/>
              </w:rPr>
            </w:pPr>
            <w:r w:rsidRPr="2367483D">
              <w:rPr>
                <w:rFonts w:ascii="Arial" w:hAnsi="Arial" w:cs="Arial"/>
                <w:sz w:val="20"/>
                <w:szCs w:val="20"/>
              </w:rPr>
              <w:t xml:space="preserve">Sutarties vykdymo laikotarpiu tiekėjas arba subtiekėjas, arba ūkio subjektas, kurio pajėgumais remiamasi,  savo darbuotojui (-ams), tiesiogiai vykdantiems pirkimo sutartį, </w:t>
            </w:r>
            <w:r w:rsidRPr="2367483D">
              <w:rPr>
                <w:rFonts w:ascii="Arial" w:hAnsi="Arial" w:cs="Arial"/>
                <w:b/>
                <w:bCs/>
                <w:sz w:val="20"/>
                <w:szCs w:val="20"/>
                <w:u w:val="single"/>
              </w:rPr>
              <w:t>taiko bent vieną  priemonę, skirtą psichologinio smurto prevencijai užtikrinti ir aktyvių veiksmų pagalbai asmenims, patyrusiems psichologinį smurtą, suteikti:</w:t>
            </w:r>
          </w:p>
          <w:p w14:paraId="799C1417" w14:textId="2CE26FCB" w:rsidR="00D84F5D" w:rsidRPr="00433A42" w:rsidRDefault="00FE2763" w:rsidP="00B62341">
            <w:pPr>
              <w:jc w:val="both"/>
              <w:rPr>
                <w:rFonts w:ascii="Arial" w:hAnsi="Arial" w:cs="Arial"/>
                <w:sz w:val="20"/>
                <w:szCs w:val="20"/>
              </w:rPr>
            </w:pPr>
            <w:r w:rsidRPr="00433A42">
              <w:rPr>
                <w:rFonts w:ascii="Arial" w:hAnsi="Arial" w:cs="Arial"/>
                <w:sz w:val="20"/>
                <w:szCs w:val="20"/>
              </w:rPr>
              <w:t>1</w:t>
            </w:r>
            <w:r w:rsidR="00D84F5D" w:rsidRPr="00433A42">
              <w:rPr>
                <w:rFonts w:ascii="Arial" w:hAnsi="Arial" w:cs="Arial"/>
                <w:sz w:val="20"/>
                <w:szCs w:val="20"/>
              </w:rPr>
              <w:t>. tiekėjas tiesiogiai pirkimo sutartį vykdančius darbuotojus draudžia papildomu sveikatos draudimu, kuris apima ir individualių konsultacijų su psichiatru bei psichoterapeutu paslaugas;</w:t>
            </w:r>
          </w:p>
          <w:p w14:paraId="73BBA6AC" w14:textId="1D23CEB7" w:rsidR="00D84F5D" w:rsidRPr="00433A42" w:rsidRDefault="00FE2763" w:rsidP="2367483D">
            <w:pPr>
              <w:pStyle w:val="ListParagraph"/>
              <w:tabs>
                <w:tab w:val="left" w:pos="450"/>
              </w:tabs>
              <w:ind w:left="0"/>
              <w:jc w:val="both"/>
              <w:rPr>
                <w:rFonts w:ascii="Arial" w:eastAsia="Calibri" w:hAnsi="Arial" w:cs="Arial"/>
                <w:i/>
                <w:iCs/>
                <w:color w:val="FF0000"/>
                <w:sz w:val="20"/>
                <w:szCs w:val="20"/>
              </w:rPr>
            </w:pPr>
            <w:r w:rsidRPr="2367483D">
              <w:rPr>
                <w:rFonts w:ascii="Arial" w:hAnsi="Arial" w:cs="Arial"/>
                <w:sz w:val="20"/>
                <w:szCs w:val="20"/>
              </w:rPr>
              <w:t>2</w:t>
            </w:r>
            <w:r w:rsidR="00D84F5D" w:rsidRPr="2367483D">
              <w:rPr>
                <w:rFonts w:ascii="Arial" w:hAnsi="Arial" w:cs="Arial"/>
                <w:sz w:val="20"/>
                <w:szCs w:val="20"/>
              </w:rPr>
              <w:t>. tiekėjas yra sudaręs sutartį su psichologines paslaugas teikiančia įmone, kuri teikia konsultacijas darbuotojams, tiesiogiai vykdantiems pirkimo sutartį.</w:t>
            </w:r>
          </w:p>
        </w:tc>
        <w:tc>
          <w:tcPr>
            <w:tcW w:w="4503" w:type="dxa"/>
          </w:tcPr>
          <w:p w14:paraId="00F5F91E" w14:textId="77777777" w:rsidR="00D84F5D" w:rsidRPr="00933EE0" w:rsidRDefault="00D84F5D" w:rsidP="00B62341">
            <w:pPr>
              <w:jc w:val="both"/>
              <w:rPr>
                <w:rFonts w:ascii="Arial" w:eastAsia="Calibri" w:hAnsi="Arial" w:cs="Arial"/>
                <w:b/>
                <w:bCs/>
                <w:color w:val="000000" w:themeColor="text1"/>
                <w:sz w:val="20"/>
                <w:szCs w:val="20"/>
              </w:rPr>
            </w:pPr>
            <w:r w:rsidRPr="00433A42">
              <w:rPr>
                <w:rFonts w:ascii="Arial" w:eastAsia="Calibri" w:hAnsi="Arial" w:cs="Arial"/>
                <w:b/>
                <w:bCs/>
                <w:sz w:val="20"/>
                <w:szCs w:val="20"/>
              </w:rPr>
              <w:t xml:space="preserve">Atitikimas reikalavimui turi būti deklaruojamas </w:t>
            </w:r>
            <w:r w:rsidRPr="00933EE0">
              <w:rPr>
                <w:rFonts w:ascii="Arial" w:eastAsia="Calibri" w:hAnsi="Arial" w:cs="Arial"/>
                <w:b/>
                <w:bCs/>
                <w:color w:val="000000" w:themeColor="text1"/>
                <w:sz w:val="20"/>
                <w:szCs w:val="20"/>
              </w:rPr>
              <w:t xml:space="preserve">Pasiūlyme </w:t>
            </w:r>
            <w:r w:rsidRPr="00933EE0">
              <w:rPr>
                <w:rFonts w:ascii="Arial" w:hAnsi="Arial" w:cs="Arial"/>
                <w:color w:val="000000" w:themeColor="text1"/>
                <w:sz w:val="20"/>
                <w:szCs w:val="20"/>
              </w:rPr>
              <w:t>(SPS 1 priedas)</w:t>
            </w:r>
          </w:p>
          <w:p w14:paraId="7762A546" w14:textId="77777777" w:rsidR="00D84F5D" w:rsidRPr="00433A42" w:rsidRDefault="00D84F5D" w:rsidP="00B62341">
            <w:pPr>
              <w:jc w:val="both"/>
              <w:rPr>
                <w:rFonts w:ascii="Arial" w:eastAsia="Calibri" w:hAnsi="Arial" w:cs="Arial"/>
                <w:b/>
                <w:bCs/>
                <w:sz w:val="20"/>
                <w:szCs w:val="20"/>
              </w:rPr>
            </w:pPr>
          </w:p>
          <w:p w14:paraId="1E6B632C" w14:textId="77777777" w:rsidR="00D84F5D" w:rsidRPr="00433A42" w:rsidRDefault="00D84F5D" w:rsidP="00B62341">
            <w:pPr>
              <w:jc w:val="both"/>
              <w:rPr>
                <w:rFonts w:ascii="Arial" w:eastAsia="Calibri" w:hAnsi="Arial" w:cs="Arial"/>
                <w:b/>
                <w:bCs/>
                <w:sz w:val="20"/>
                <w:szCs w:val="20"/>
              </w:rPr>
            </w:pPr>
            <w:r w:rsidRPr="00433A42">
              <w:rPr>
                <w:rFonts w:ascii="Arial" w:eastAsia="Calibri" w:hAnsi="Arial" w:cs="Arial"/>
                <w:b/>
                <w:bCs/>
                <w:sz w:val="20"/>
                <w:szCs w:val="20"/>
              </w:rPr>
              <w:t>Kitų dokumentų (vieno ar kelių) bus prašoma pateikti tik iš Tiekėjo, kuris pagal sudarytą pasiūlymų eilę, pateikė ekonomiškai naudingiausią pasiūlymą:</w:t>
            </w:r>
          </w:p>
          <w:p w14:paraId="18C84DDA" w14:textId="77777777" w:rsidR="00D84F5D" w:rsidRPr="00433A42" w:rsidRDefault="00D84F5D" w:rsidP="00B62341">
            <w:pPr>
              <w:jc w:val="both"/>
              <w:rPr>
                <w:rFonts w:ascii="Arial" w:hAnsi="Arial" w:cs="Arial"/>
                <w:sz w:val="20"/>
                <w:szCs w:val="20"/>
              </w:rPr>
            </w:pPr>
          </w:p>
          <w:p w14:paraId="575F66E1" w14:textId="77777777" w:rsidR="00D84F5D" w:rsidRPr="00433A42" w:rsidRDefault="00D84F5D" w:rsidP="00B62341">
            <w:pPr>
              <w:jc w:val="both"/>
              <w:rPr>
                <w:rFonts w:ascii="Arial" w:hAnsi="Arial" w:cs="Arial"/>
                <w:b/>
                <w:bCs/>
                <w:sz w:val="20"/>
                <w:szCs w:val="20"/>
              </w:rPr>
            </w:pPr>
            <w:r w:rsidRPr="00433A42">
              <w:rPr>
                <w:rFonts w:ascii="Arial" w:hAnsi="Arial" w:cs="Arial"/>
                <w:b/>
                <w:bCs/>
                <w:sz w:val="20"/>
                <w:szCs w:val="20"/>
              </w:rPr>
              <w:t>Tiekėjas turi pateikti:</w:t>
            </w:r>
          </w:p>
          <w:p w14:paraId="33B61CC8" w14:textId="71C783F3" w:rsidR="00D84F5D" w:rsidRPr="00433A42" w:rsidRDefault="00D84F5D" w:rsidP="000E1525">
            <w:pPr>
              <w:pStyle w:val="ListParagraph"/>
              <w:numPr>
                <w:ilvl w:val="0"/>
                <w:numId w:val="29"/>
              </w:numPr>
              <w:jc w:val="both"/>
              <w:rPr>
                <w:rFonts w:ascii="Arial" w:hAnsi="Arial" w:cs="Arial"/>
                <w:sz w:val="20"/>
                <w:szCs w:val="20"/>
              </w:rPr>
            </w:pPr>
            <w:r w:rsidRPr="00433A42">
              <w:rPr>
                <w:rFonts w:ascii="Arial" w:hAnsi="Arial" w:cs="Arial"/>
                <w:sz w:val="20"/>
                <w:szCs w:val="20"/>
              </w:rPr>
              <w:t xml:space="preserve">galiojančią sutartį dėl papildomo sveikatos draudimo, arba psichologinės pagalbos teikimo. </w:t>
            </w:r>
            <w:r w:rsidR="00E71B97" w:rsidRPr="00433A42">
              <w:rPr>
                <w:rFonts w:ascii="Arial" w:hAnsi="Arial" w:cs="Arial"/>
                <w:sz w:val="20"/>
                <w:szCs w:val="20"/>
              </w:rPr>
              <w:t xml:space="preserve">Jei minėtų sutarčių galiojimas neapima viso Pirkimo sutarties galiojimo, pateikti rašytinį įsipareigojimą, kad sutartys bus pratęsiamos atitinkamam laikotarpiui.  </w:t>
            </w:r>
          </w:p>
        </w:tc>
      </w:tr>
    </w:tbl>
    <w:p w14:paraId="45F23AC4" w14:textId="77777777" w:rsidR="00D84F5D" w:rsidRPr="00433A42" w:rsidRDefault="00D84F5D" w:rsidP="00D84F5D">
      <w:pPr>
        <w:pStyle w:val="ListParagraph"/>
        <w:tabs>
          <w:tab w:val="left" w:pos="450"/>
        </w:tabs>
        <w:ind w:left="0"/>
        <w:jc w:val="right"/>
        <w:rPr>
          <w:rFonts w:ascii="Arial" w:eastAsia="Calibri" w:hAnsi="Arial" w:cs="Arial"/>
          <w:i/>
          <w:iCs/>
          <w:color w:val="FF0000"/>
          <w:sz w:val="20"/>
          <w:szCs w:val="20"/>
        </w:rPr>
      </w:pPr>
    </w:p>
    <w:bookmarkEnd w:id="27"/>
    <w:p w14:paraId="1AD61B0D" w14:textId="77777777" w:rsidR="000E1525" w:rsidRPr="00433A42" w:rsidRDefault="000E1525" w:rsidP="000E1525">
      <w:pPr>
        <w:pStyle w:val="Heading1"/>
        <w:numPr>
          <w:ilvl w:val="0"/>
          <w:numId w:val="0"/>
        </w:numPr>
        <w:ind w:left="720"/>
        <w:jc w:val="left"/>
        <w:rPr>
          <w:rFonts w:cs="Arial"/>
          <w:szCs w:val="20"/>
        </w:rPr>
      </w:pPr>
    </w:p>
    <w:p w14:paraId="34D2B470" w14:textId="53E62F8C" w:rsidR="00D84F5D" w:rsidRPr="00933EE0" w:rsidRDefault="00D84F5D" w:rsidP="000E1525">
      <w:pPr>
        <w:pStyle w:val="Heading1"/>
        <w:rPr>
          <w:rFonts w:cs="Arial"/>
          <w:bCs/>
          <w:color w:val="000000" w:themeColor="text1"/>
          <w:szCs w:val="20"/>
        </w:rPr>
      </w:pPr>
      <w:bookmarkStart w:id="28" w:name="_Toc184815649"/>
      <w:r w:rsidRPr="00933EE0">
        <w:rPr>
          <w:rFonts w:cs="Arial"/>
          <w:bCs/>
          <w:color w:val="000000" w:themeColor="text1"/>
          <w:szCs w:val="20"/>
        </w:rPr>
        <w:t>KITI REIKALAVIMAI</w:t>
      </w:r>
      <w:bookmarkEnd w:id="28"/>
    </w:p>
    <w:p w14:paraId="5E23A684" w14:textId="6FE2AB24" w:rsidR="00D84F5D" w:rsidRPr="00933EE0" w:rsidRDefault="00D84F5D" w:rsidP="00D84F5D">
      <w:pPr>
        <w:jc w:val="both"/>
        <w:rPr>
          <w:rFonts w:ascii="Arial" w:eastAsia="Calibri" w:hAnsi="Arial" w:cs="Arial"/>
          <w:color w:val="000000" w:themeColor="text1"/>
          <w:sz w:val="20"/>
          <w:szCs w:val="20"/>
        </w:rPr>
      </w:pPr>
      <w:r w:rsidRPr="00933EE0">
        <w:rPr>
          <w:rFonts w:ascii="Arial" w:hAnsi="Arial" w:cs="Arial"/>
          <w:color w:val="000000" w:themeColor="text1"/>
          <w:sz w:val="20"/>
          <w:szCs w:val="20"/>
        </w:rPr>
        <w:t xml:space="preserve">6.1. </w:t>
      </w:r>
      <w:r w:rsidRPr="00933EE0">
        <w:rPr>
          <w:rFonts w:ascii="Arial" w:eastAsia="Calibri" w:hAnsi="Arial" w:cs="Arial"/>
          <w:color w:val="000000" w:themeColor="text1"/>
          <w:sz w:val="20"/>
          <w:szCs w:val="20"/>
        </w:rPr>
        <w:t xml:space="preserve">Pirkime taikomi kiti reikalavimai, nurodyti </w:t>
      </w:r>
      <w:r w:rsidR="00EF4DA0">
        <w:rPr>
          <w:rFonts w:ascii="Arial" w:eastAsia="Calibri" w:hAnsi="Arial" w:cs="Arial"/>
          <w:color w:val="000000" w:themeColor="text1"/>
          <w:sz w:val="20"/>
          <w:szCs w:val="20"/>
        </w:rPr>
        <w:t>4</w:t>
      </w:r>
      <w:r w:rsidRPr="00933EE0">
        <w:rPr>
          <w:rFonts w:ascii="Arial" w:eastAsia="Calibri" w:hAnsi="Arial" w:cs="Arial"/>
          <w:color w:val="000000" w:themeColor="text1"/>
          <w:sz w:val="20"/>
          <w:szCs w:val="20"/>
        </w:rPr>
        <w:t xml:space="preserve"> lentelėje. Tiekėjai privalo deklaruoti atitiktį kitiems reikalavimams ir  (arba) pateikti dokumentus, pagrindžiančius atitiktį šiems reikalavimams </w:t>
      </w:r>
      <w:r w:rsidR="00EF4DA0">
        <w:rPr>
          <w:rFonts w:ascii="Arial" w:eastAsia="Calibri" w:hAnsi="Arial" w:cs="Arial"/>
          <w:color w:val="000000" w:themeColor="text1"/>
          <w:sz w:val="20"/>
          <w:szCs w:val="20"/>
        </w:rPr>
        <w:t>4</w:t>
      </w:r>
      <w:r w:rsidRPr="00933EE0">
        <w:rPr>
          <w:rFonts w:ascii="Arial" w:eastAsia="Calibri" w:hAnsi="Arial" w:cs="Arial"/>
          <w:color w:val="000000" w:themeColor="text1"/>
          <w:sz w:val="20"/>
          <w:szCs w:val="20"/>
        </w:rPr>
        <w:t xml:space="preserve"> lentelėje nurodyta tvarka.</w:t>
      </w:r>
    </w:p>
    <w:p w14:paraId="11F003BE" w14:textId="77777777" w:rsidR="00D84F5D" w:rsidRPr="00933EE0" w:rsidRDefault="00D84F5D" w:rsidP="00E02A24">
      <w:pPr>
        <w:jc w:val="both"/>
        <w:rPr>
          <w:rFonts w:ascii="Arial" w:hAnsi="Arial" w:cs="Arial"/>
          <w:i/>
          <w:iCs/>
          <w:color w:val="000000" w:themeColor="text1"/>
          <w:sz w:val="20"/>
          <w:szCs w:val="20"/>
        </w:rPr>
      </w:pPr>
    </w:p>
    <w:p w14:paraId="64C060F7" w14:textId="6F552E6C" w:rsidR="00E02A24" w:rsidRPr="00933EE0" w:rsidRDefault="00EF4DA0" w:rsidP="00E02A24">
      <w:pPr>
        <w:jc w:val="right"/>
        <w:rPr>
          <w:rFonts w:ascii="Arial" w:hAnsi="Arial" w:cs="Arial"/>
          <w:color w:val="000000" w:themeColor="text1"/>
          <w:sz w:val="20"/>
          <w:szCs w:val="20"/>
        </w:rPr>
      </w:pPr>
      <w:r>
        <w:rPr>
          <w:rFonts w:ascii="Arial" w:hAnsi="Arial" w:cs="Arial"/>
          <w:color w:val="000000" w:themeColor="text1"/>
          <w:sz w:val="20"/>
          <w:szCs w:val="20"/>
        </w:rPr>
        <w:t>4</w:t>
      </w:r>
      <w:r w:rsidR="00E02A24" w:rsidRPr="00933EE0">
        <w:rPr>
          <w:rFonts w:ascii="Arial" w:hAnsi="Arial" w:cs="Arial"/>
          <w:color w:val="000000" w:themeColor="text1"/>
          <w:sz w:val="20"/>
          <w:szCs w:val="20"/>
        </w:rPr>
        <w:t xml:space="preserve"> lentelė</w:t>
      </w:r>
    </w:p>
    <w:tbl>
      <w:tblPr>
        <w:tblStyle w:val="TableGrid"/>
        <w:tblW w:w="9634" w:type="dxa"/>
        <w:tblLook w:val="04A0" w:firstRow="1" w:lastRow="0" w:firstColumn="1" w:lastColumn="0" w:noHBand="0" w:noVBand="1"/>
      </w:tblPr>
      <w:tblGrid>
        <w:gridCol w:w="988"/>
        <w:gridCol w:w="4252"/>
        <w:gridCol w:w="4394"/>
      </w:tblGrid>
      <w:tr w:rsidR="00933EE0" w:rsidRPr="00933EE0" w14:paraId="280178CB" w14:textId="77777777" w:rsidTr="007344D2">
        <w:tc>
          <w:tcPr>
            <w:tcW w:w="9634" w:type="dxa"/>
            <w:gridSpan w:val="3"/>
          </w:tcPr>
          <w:p w14:paraId="4354D1CD" w14:textId="77777777" w:rsidR="00E02A24" w:rsidRPr="00933EE0" w:rsidRDefault="00E02A24" w:rsidP="007344D2">
            <w:pPr>
              <w:ind w:right="39"/>
              <w:jc w:val="center"/>
              <w:rPr>
                <w:rFonts w:ascii="Arial" w:hAnsi="Arial" w:cs="Arial"/>
                <w:b/>
                <w:bCs/>
                <w:iCs/>
                <w:color w:val="000000" w:themeColor="text1"/>
                <w:sz w:val="20"/>
                <w:szCs w:val="20"/>
              </w:rPr>
            </w:pPr>
            <w:r w:rsidRPr="00933EE0">
              <w:rPr>
                <w:rFonts w:ascii="Arial" w:hAnsi="Arial" w:cs="Arial"/>
                <w:b/>
                <w:bCs/>
                <w:iCs/>
                <w:color w:val="000000" w:themeColor="text1"/>
                <w:sz w:val="20"/>
                <w:szCs w:val="20"/>
              </w:rPr>
              <w:t>KITI REIKALAVIMAI</w:t>
            </w:r>
          </w:p>
        </w:tc>
      </w:tr>
      <w:tr w:rsidR="00933EE0" w:rsidRPr="00933EE0" w14:paraId="3DDFB514" w14:textId="77777777" w:rsidTr="007344D2">
        <w:tc>
          <w:tcPr>
            <w:tcW w:w="988" w:type="dxa"/>
          </w:tcPr>
          <w:p w14:paraId="5B83DCFC" w14:textId="77777777" w:rsidR="00E02A24" w:rsidRPr="00933EE0" w:rsidRDefault="00E02A24" w:rsidP="007344D2">
            <w:pPr>
              <w:rPr>
                <w:rFonts w:ascii="Arial" w:hAnsi="Arial" w:cs="Arial"/>
                <w:color w:val="000000" w:themeColor="text1"/>
                <w:sz w:val="20"/>
                <w:szCs w:val="20"/>
              </w:rPr>
            </w:pPr>
            <w:r w:rsidRPr="00933EE0">
              <w:rPr>
                <w:rFonts w:ascii="Arial" w:hAnsi="Arial" w:cs="Arial"/>
                <w:b/>
                <w:bCs/>
                <w:color w:val="000000" w:themeColor="text1"/>
                <w:sz w:val="20"/>
                <w:szCs w:val="20"/>
              </w:rPr>
              <w:t xml:space="preserve">Eil. Nr. </w:t>
            </w:r>
          </w:p>
          <w:p w14:paraId="6CC19632" w14:textId="77777777" w:rsidR="00E02A24" w:rsidRPr="00933EE0" w:rsidRDefault="00E02A24" w:rsidP="007344D2">
            <w:pPr>
              <w:ind w:right="-314"/>
              <w:rPr>
                <w:rFonts w:ascii="Arial" w:hAnsi="Arial" w:cs="Arial"/>
                <w:color w:val="000000" w:themeColor="text1"/>
                <w:sz w:val="20"/>
                <w:szCs w:val="20"/>
              </w:rPr>
            </w:pPr>
          </w:p>
        </w:tc>
        <w:tc>
          <w:tcPr>
            <w:tcW w:w="4252" w:type="dxa"/>
            <w:vAlign w:val="center"/>
          </w:tcPr>
          <w:p w14:paraId="59ABF685" w14:textId="77777777" w:rsidR="00E02A24" w:rsidRPr="00933EE0" w:rsidRDefault="00E02A24" w:rsidP="007344D2">
            <w:pPr>
              <w:jc w:val="center"/>
              <w:rPr>
                <w:rFonts w:ascii="Arial" w:hAnsi="Arial" w:cs="Arial"/>
                <w:color w:val="000000" w:themeColor="text1"/>
                <w:sz w:val="20"/>
                <w:szCs w:val="20"/>
              </w:rPr>
            </w:pPr>
            <w:r w:rsidRPr="00933EE0">
              <w:rPr>
                <w:rFonts w:ascii="Arial" w:hAnsi="Arial" w:cs="Arial"/>
                <w:b/>
                <w:bCs/>
                <w:iCs/>
                <w:color w:val="000000" w:themeColor="text1"/>
                <w:sz w:val="20"/>
                <w:szCs w:val="20"/>
              </w:rPr>
              <w:t>Reikalavimas</w:t>
            </w:r>
          </w:p>
        </w:tc>
        <w:tc>
          <w:tcPr>
            <w:tcW w:w="4394" w:type="dxa"/>
            <w:vAlign w:val="center"/>
          </w:tcPr>
          <w:p w14:paraId="351D3DFC" w14:textId="77777777" w:rsidR="00E02A24" w:rsidRPr="00933EE0" w:rsidRDefault="00E02A24" w:rsidP="007344D2">
            <w:pPr>
              <w:ind w:right="39"/>
              <w:jc w:val="center"/>
              <w:rPr>
                <w:rFonts w:ascii="Arial" w:hAnsi="Arial" w:cs="Arial"/>
                <w:color w:val="000000" w:themeColor="text1"/>
                <w:sz w:val="20"/>
                <w:szCs w:val="20"/>
              </w:rPr>
            </w:pPr>
            <w:r w:rsidRPr="00933EE0">
              <w:rPr>
                <w:rFonts w:ascii="Arial" w:hAnsi="Arial" w:cs="Arial"/>
                <w:b/>
                <w:bCs/>
                <w:iCs/>
                <w:color w:val="000000" w:themeColor="text1"/>
                <w:sz w:val="20"/>
                <w:szCs w:val="20"/>
              </w:rPr>
              <w:t>Pateikiami dokumentai</w:t>
            </w:r>
          </w:p>
        </w:tc>
      </w:tr>
      <w:tr w:rsidR="00933EE0" w:rsidRPr="00933EE0" w14:paraId="0F10B6C7" w14:textId="77777777" w:rsidTr="007344D2">
        <w:tc>
          <w:tcPr>
            <w:tcW w:w="988" w:type="dxa"/>
          </w:tcPr>
          <w:p w14:paraId="4A329383" w14:textId="77777777" w:rsidR="00F63236" w:rsidRPr="00933EE0" w:rsidRDefault="00F63236" w:rsidP="000E1525">
            <w:pPr>
              <w:pStyle w:val="ListParagraph"/>
              <w:numPr>
                <w:ilvl w:val="0"/>
                <w:numId w:val="24"/>
              </w:numPr>
              <w:ind w:right="-55"/>
              <w:rPr>
                <w:rFonts w:ascii="Arial" w:hAnsi="Arial" w:cs="Arial"/>
                <w:color w:val="000000" w:themeColor="text1"/>
                <w:sz w:val="20"/>
                <w:szCs w:val="20"/>
              </w:rPr>
            </w:pPr>
          </w:p>
        </w:tc>
        <w:tc>
          <w:tcPr>
            <w:tcW w:w="4252" w:type="dxa"/>
          </w:tcPr>
          <w:p w14:paraId="1151DADD" w14:textId="64171CCA" w:rsidR="00F63236" w:rsidRPr="00933EE0" w:rsidRDefault="00F63236" w:rsidP="00F63236">
            <w:pPr>
              <w:ind w:right="36"/>
              <w:jc w:val="both"/>
              <w:rPr>
                <w:rFonts w:ascii="Arial" w:hAnsi="Arial" w:cs="Arial"/>
                <w:color w:val="000000" w:themeColor="text1"/>
                <w:sz w:val="20"/>
                <w:szCs w:val="20"/>
              </w:rPr>
            </w:pPr>
            <w:r w:rsidRPr="00933EE0">
              <w:rPr>
                <w:rFonts w:ascii="Arial" w:hAnsi="Arial" w:cs="Arial"/>
                <w:iCs/>
                <w:color w:val="000000" w:themeColor="text1"/>
                <w:sz w:val="20"/>
                <w:szCs w:val="20"/>
              </w:rPr>
              <w:t>Tiekėjas, jo Subtiekėjas, Tiekėjų grupės nariai, Ūkio subjektai, kurių pajėgumais remiamasi, Tiekėjo siūlomų prekių gamintojas ar juos kontroliuojantys asmenys nėra juridiniai asmenys, registruoti VPĮ 92 straipsnio 15 dalyje numatytame sąraše nurodytose valstybėse ar teritorijose</w:t>
            </w:r>
            <w:r w:rsidRPr="00933EE0">
              <w:rPr>
                <w:rStyle w:val="FootnoteReference"/>
                <w:rFonts w:ascii="Arial" w:hAnsi="Arial" w:cs="Arial"/>
                <w:iCs/>
                <w:color w:val="000000" w:themeColor="text1"/>
                <w:sz w:val="20"/>
                <w:szCs w:val="20"/>
              </w:rPr>
              <w:footnoteReference w:id="5"/>
            </w:r>
            <w:r w:rsidRPr="00933EE0">
              <w:rPr>
                <w:rFonts w:ascii="Arial" w:hAnsi="Arial" w:cs="Arial"/>
                <w:iCs/>
                <w:color w:val="000000" w:themeColor="text1"/>
                <w:sz w:val="20"/>
                <w:szCs w:val="20"/>
              </w:rPr>
              <w:t xml:space="preserve">. </w:t>
            </w:r>
          </w:p>
        </w:tc>
        <w:tc>
          <w:tcPr>
            <w:tcW w:w="4394" w:type="dxa"/>
            <w:vMerge w:val="restart"/>
          </w:tcPr>
          <w:p w14:paraId="74ED232A" w14:textId="77777777" w:rsidR="00F63236" w:rsidRPr="00933EE0" w:rsidRDefault="00F63236" w:rsidP="00F63236">
            <w:pPr>
              <w:ind w:right="36"/>
              <w:jc w:val="both"/>
              <w:rPr>
                <w:rFonts w:ascii="Arial" w:hAnsi="Arial" w:cs="Arial"/>
                <w:color w:val="000000" w:themeColor="text1"/>
                <w:sz w:val="20"/>
                <w:szCs w:val="20"/>
              </w:rPr>
            </w:pPr>
            <w:r w:rsidRPr="00933EE0">
              <w:rPr>
                <w:rFonts w:ascii="Arial" w:hAnsi="Arial" w:cs="Arial"/>
                <w:color w:val="000000" w:themeColor="text1"/>
                <w:sz w:val="20"/>
                <w:szCs w:val="20"/>
              </w:rPr>
              <w:t xml:space="preserve">Atitikimas reikalavimui turi būti deklaruojamas Pasiūlyme (SPS 1  priedas). </w:t>
            </w:r>
          </w:p>
          <w:p w14:paraId="486AF20D" w14:textId="77777777" w:rsidR="00F63236" w:rsidRPr="00933EE0" w:rsidRDefault="00F63236" w:rsidP="00F63236">
            <w:pPr>
              <w:ind w:right="36"/>
              <w:jc w:val="both"/>
              <w:rPr>
                <w:rFonts w:ascii="Arial" w:hAnsi="Arial" w:cs="Arial"/>
                <w:color w:val="000000" w:themeColor="text1"/>
                <w:sz w:val="20"/>
                <w:szCs w:val="20"/>
              </w:rPr>
            </w:pPr>
          </w:p>
          <w:p w14:paraId="49D4B6DC" w14:textId="7EB741C2" w:rsidR="00F63236" w:rsidRPr="00933EE0" w:rsidRDefault="00F63236" w:rsidP="00F63236">
            <w:pPr>
              <w:ind w:right="36"/>
              <w:jc w:val="both"/>
              <w:rPr>
                <w:rFonts w:ascii="Arial" w:hAnsi="Arial" w:cs="Arial"/>
                <w:color w:val="000000" w:themeColor="text1"/>
                <w:sz w:val="20"/>
                <w:szCs w:val="20"/>
              </w:rPr>
            </w:pPr>
            <w:r w:rsidRPr="00933EE0">
              <w:rPr>
                <w:rFonts w:ascii="Arial" w:hAnsi="Arial" w:cs="Arial"/>
                <w:color w:val="000000" w:themeColor="text1"/>
                <w:sz w:val="20"/>
                <w:szCs w:val="20"/>
              </w:rPr>
              <w:t xml:space="preserve">Jei </w:t>
            </w:r>
            <w:r w:rsidR="00812754" w:rsidRPr="00933EE0">
              <w:rPr>
                <w:rFonts w:ascii="Arial" w:hAnsi="Arial" w:cs="Arial"/>
                <w:color w:val="000000" w:themeColor="text1"/>
                <w:sz w:val="20"/>
                <w:szCs w:val="20"/>
              </w:rPr>
              <w:t>Perkančiajai organizacijai</w:t>
            </w:r>
            <w:r w:rsidRPr="00933EE0">
              <w:rPr>
                <w:rFonts w:ascii="Arial" w:hAnsi="Arial" w:cs="Arial"/>
                <w:color w:val="000000" w:themeColor="text1"/>
                <w:sz w:val="20"/>
                <w:szCs w:val="20"/>
              </w:rPr>
              <w:t xml:space="preserve"> kils abejonių dėl Tiekėjo nurodytos informacijos teisingumo, ekonomiškai naudingiausią pasiūlymą pateikęs Tiekėjas turės pateikti</w:t>
            </w:r>
            <w:r w:rsidR="00A33588" w:rsidRPr="00933EE0">
              <w:rPr>
                <w:rFonts w:ascii="Arial" w:hAnsi="Arial" w:cs="Arial"/>
                <w:color w:val="000000" w:themeColor="text1"/>
                <w:sz w:val="20"/>
                <w:szCs w:val="20"/>
              </w:rPr>
              <w:t xml:space="preserve"> žemiau nurodytus (vieną ar kelis) dokumentus</w:t>
            </w:r>
            <w:r w:rsidRPr="00933EE0">
              <w:rPr>
                <w:rFonts w:ascii="Arial" w:hAnsi="Arial" w:cs="Arial"/>
                <w:color w:val="000000" w:themeColor="text1"/>
                <w:sz w:val="20"/>
                <w:szCs w:val="20"/>
              </w:rPr>
              <w:t>:</w:t>
            </w:r>
          </w:p>
          <w:p w14:paraId="00780379" w14:textId="77777777" w:rsidR="00F63236" w:rsidRPr="00933EE0" w:rsidRDefault="00F63236" w:rsidP="00F63236">
            <w:pPr>
              <w:ind w:right="36"/>
              <w:jc w:val="both"/>
              <w:rPr>
                <w:rFonts w:ascii="Arial" w:hAnsi="Arial" w:cs="Arial"/>
                <w:color w:val="000000" w:themeColor="text1"/>
                <w:sz w:val="20"/>
                <w:szCs w:val="20"/>
              </w:rPr>
            </w:pPr>
          </w:p>
          <w:p w14:paraId="1729DB80" w14:textId="77777777" w:rsidR="00F63236" w:rsidRPr="00933EE0" w:rsidRDefault="00F63236" w:rsidP="00F63236">
            <w:pPr>
              <w:ind w:right="36"/>
              <w:jc w:val="both"/>
              <w:rPr>
                <w:rFonts w:ascii="Arial" w:hAnsi="Arial" w:cs="Arial"/>
                <w:iCs/>
                <w:color w:val="000000" w:themeColor="text1"/>
                <w:sz w:val="20"/>
                <w:szCs w:val="20"/>
              </w:rPr>
            </w:pPr>
            <w:r w:rsidRPr="00933EE0">
              <w:rPr>
                <w:rFonts w:ascii="Arial" w:hAnsi="Arial" w:cs="Arial"/>
                <w:color w:val="000000" w:themeColor="text1"/>
                <w:sz w:val="20"/>
                <w:szCs w:val="20"/>
              </w:rPr>
              <w:t xml:space="preserve">Jei </w:t>
            </w:r>
            <w:r w:rsidRPr="00933EE0">
              <w:rPr>
                <w:rFonts w:ascii="Arial" w:hAnsi="Arial" w:cs="Arial"/>
                <w:iCs/>
                <w:color w:val="000000" w:themeColor="text1"/>
                <w:sz w:val="20"/>
                <w:szCs w:val="20"/>
              </w:rPr>
              <w:t>Tiekėjas, jo Subtiekėjas, Tiekėjų grupės nariai, Ūkio subjektai, kurių pajėgumais remiamasi, Tiekėjo siūlomų prekių gamintojas ar juos kontroliuojantys asmenys yra juridiniai asmenys:</w:t>
            </w:r>
          </w:p>
          <w:p w14:paraId="22DB0767" w14:textId="77777777" w:rsidR="00A33588" w:rsidRPr="00933EE0" w:rsidRDefault="00A33588" w:rsidP="000E1525">
            <w:pPr>
              <w:pStyle w:val="ListParagraph"/>
              <w:numPr>
                <w:ilvl w:val="0"/>
                <w:numId w:val="23"/>
              </w:numPr>
              <w:jc w:val="both"/>
              <w:rPr>
                <w:rFonts w:ascii="Arial" w:hAnsi="Arial" w:cs="Arial"/>
                <w:color w:val="000000" w:themeColor="text1"/>
                <w:sz w:val="20"/>
                <w:szCs w:val="20"/>
              </w:rPr>
            </w:pPr>
            <w:r w:rsidRPr="00933EE0">
              <w:rPr>
                <w:rFonts w:ascii="Arial" w:hAnsi="Arial" w:cs="Arial"/>
                <w:color w:val="000000" w:themeColor="text1"/>
                <w:sz w:val="20"/>
                <w:szCs w:val="20"/>
              </w:rPr>
              <w:t>juridinio asmens vadovo patvirtintą juridinio asmens steigimo dokumentų kopiją,</w:t>
            </w:r>
          </w:p>
          <w:p w14:paraId="3BD68D3A" w14:textId="5D4855CD" w:rsidR="00F63236" w:rsidRPr="00933EE0" w:rsidRDefault="00F63236" w:rsidP="000E1525">
            <w:pPr>
              <w:pStyle w:val="ListParagraph"/>
              <w:numPr>
                <w:ilvl w:val="0"/>
                <w:numId w:val="23"/>
              </w:numPr>
              <w:ind w:right="36"/>
              <w:jc w:val="both"/>
              <w:rPr>
                <w:rFonts w:ascii="Arial" w:hAnsi="Arial" w:cs="Arial"/>
                <w:color w:val="000000" w:themeColor="text1"/>
                <w:sz w:val="20"/>
                <w:szCs w:val="20"/>
              </w:rPr>
            </w:pPr>
            <w:r w:rsidRPr="00933EE0">
              <w:rPr>
                <w:rFonts w:ascii="Arial" w:hAnsi="Arial" w:cs="Arial"/>
                <w:color w:val="000000" w:themeColor="text1"/>
                <w:sz w:val="20"/>
                <w:szCs w:val="20"/>
              </w:rPr>
              <w:t>Juridinių asmenų registro išplėstinį išrašą su istorija,</w:t>
            </w:r>
          </w:p>
          <w:p w14:paraId="30F4B33D" w14:textId="77777777" w:rsidR="00F63236" w:rsidRPr="00933EE0" w:rsidRDefault="00F63236" w:rsidP="000E1525">
            <w:pPr>
              <w:pStyle w:val="ListParagraph"/>
              <w:numPr>
                <w:ilvl w:val="0"/>
                <w:numId w:val="23"/>
              </w:numPr>
              <w:ind w:right="36"/>
              <w:jc w:val="both"/>
              <w:rPr>
                <w:rFonts w:ascii="Arial" w:hAnsi="Arial" w:cs="Arial"/>
                <w:color w:val="000000" w:themeColor="text1"/>
                <w:sz w:val="20"/>
                <w:szCs w:val="20"/>
              </w:rPr>
            </w:pPr>
            <w:r w:rsidRPr="00933EE0">
              <w:rPr>
                <w:rFonts w:ascii="Arial" w:hAnsi="Arial" w:cs="Arial"/>
                <w:color w:val="000000" w:themeColor="text1"/>
                <w:sz w:val="20"/>
                <w:szCs w:val="20"/>
              </w:rPr>
              <w:t>Juridinių asmenų dalyvių informacinės sistemos išrašą,</w:t>
            </w:r>
          </w:p>
          <w:p w14:paraId="368D0021" w14:textId="77777777" w:rsidR="00F63236" w:rsidRPr="00933EE0" w:rsidRDefault="00F63236" w:rsidP="000E1525">
            <w:pPr>
              <w:pStyle w:val="ListParagraph"/>
              <w:numPr>
                <w:ilvl w:val="0"/>
                <w:numId w:val="23"/>
              </w:numPr>
              <w:ind w:right="36"/>
              <w:jc w:val="both"/>
              <w:rPr>
                <w:rFonts w:ascii="Arial" w:hAnsi="Arial" w:cs="Arial"/>
                <w:color w:val="000000" w:themeColor="text1"/>
                <w:sz w:val="20"/>
                <w:szCs w:val="20"/>
              </w:rPr>
            </w:pPr>
            <w:r w:rsidRPr="00933EE0">
              <w:rPr>
                <w:rFonts w:ascii="Arial" w:hAnsi="Arial" w:cs="Arial"/>
                <w:color w:val="000000" w:themeColor="text1"/>
                <w:sz w:val="20"/>
                <w:szCs w:val="20"/>
              </w:rPr>
              <w:t xml:space="preserve">duomenų apie juridinio asmens naudos gavėjus išrašą, </w:t>
            </w:r>
          </w:p>
          <w:p w14:paraId="5A4ACB14" w14:textId="77777777" w:rsidR="00F63236" w:rsidRPr="00933EE0" w:rsidRDefault="00F63236" w:rsidP="000E1525">
            <w:pPr>
              <w:pStyle w:val="ListParagraph"/>
              <w:numPr>
                <w:ilvl w:val="0"/>
                <w:numId w:val="23"/>
              </w:numPr>
              <w:ind w:right="36"/>
              <w:jc w:val="both"/>
              <w:rPr>
                <w:rFonts w:ascii="Arial" w:hAnsi="Arial" w:cs="Arial"/>
                <w:color w:val="000000" w:themeColor="text1"/>
                <w:sz w:val="20"/>
                <w:szCs w:val="20"/>
              </w:rPr>
            </w:pPr>
            <w:r w:rsidRPr="00933EE0">
              <w:rPr>
                <w:rFonts w:ascii="Arial" w:hAnsi="Arial" w:cs="Arial"/>
                <w:color w:val="000000" w:themeColor="text1"/>
                <w:sz w:val="20"/>
                <w:szCs w:val="20"/>
              </w:rPr>
              <w:lastRenderedPageBreak/>
              <w:t>arba atitinkamus valstybės narės ar trečiosios šalies dokumentus, nurodančius tiekėją, jo subtiekėją, ūkio subjektą, kurio pajėgumais remiamasi, tiekėjo siūlomų prekių gamintoją kontroliuojančius asmenis ir (arba) jų bei juos kontroliuojančių asmenų registracijos vietą.</w:t>
            </w:r>
          </w:p>
          <w:p w14:paraId="025D96FC" w14:textId="77777777" w:rsidR="00F63236" w:rsidRPr="00933EE0" w:rsidRDefault="00F63236" w:rsidP="00F63236">
            <w:pPr>
              <w:ind w:right="36"/>
              <w:jc w:val="both"/>
              <w:rPr>
                <w:rFonts w:ascii="Arial" w:hAnsi="Arial" w:cs="Arial"/>
                <w:iCs/>
                <w:color w:val="000000" w:themeColor="text1"/>
                <w:sz w:val="20"/>
                <w:szCs w:val="20"/>
              </w:rPr>
            </w:pPr>
            <w:r w:rsidRPr="00933EE0">
              <w:rPr>
                <w:rFonts w:ascii="Arial" w:hAnsi="Arial" w:cs="Arial"/>
                <w:color w:val="000000" w:themeColor="text1"/>
                <w:sz w:val="20"/>
                <w:szCs w:val="20"/>
              </w:rPr>
              <w:t xml:space="preserve">Jei </w:t>
            </w:r>
            <w:r w:rsidRPr="00933EE0">
              <w:rPr>
                <w:rFonts w:ascii="Arial" w:hAnsi="Arial" w:cs="Arial"/>
                <w:iCs/>
                <w:color w:val="000000" w:themeColor="text1"/>
                <w:sz w:val="20"/>
                <w:szCs w:val="20"/>
              </w:rPr>
              <w:t>Tiekėjas, jo Subtiekėjas, Tiekėjų grupės nariai, Ūkio subjektai, kurių pajėgumais remiamasi, Tiekėjo siūlomų prekių gamintojas ar juos kontroliuojantys asmenys yra fiziniai asmenys:</w:t>
            </w:r>
          </w:p>
          <w:p w14:paraId="5B75F76B" w14:textId="77777777" w:rsidR="00F63236" w:rsidRPr="00933EE0" w:rsidRDefault="00F63236" w:rsidP="000E1525">
            <w:pPr>
              <w:pStyle w:val="ListParagraph"/>
              <w:numPr>
                <w:ilvl w:val="0"/>
                <w:numId w:val="22"/>
              </w:numPr>
              <w:ind w:right="36"/>
              <w:jc w:val="both"/>
              <w:rPr>
                <w:rFonts w:ascii="Arial" w:hAnsi="Arial" w:cs="Arial"/>
                <w:color w:val="000000" w:themeColor="text1"/>
                <w:sz w:val="20"/>
                <w:szCs w:val="20"/>
              </w:rPr>
            </w:pPr>
            <w:r w:rsidRPr="00933EE0">
              <w:rPr>
                <w:rFonts w:ascii="Arial" w:hAnsi="Arial" w:cs="Arial"/>
                <w:color w:val="000000" w:themeColor="text1"/>
                <w:sz w:val="20"/>
                <w:szCs w:val="20"/>
              </w:rPr>
              <w:t xml:space="preserve">asmens tapatybę patvirtinančio dokumento (tapatybės kortelės ar paso) kopiją, </w:t>
            </w:r>
          </w:p>
          <w:p w14:paraId="57A1B4B7" w14:textId="77777777" w:rsidR="00F63236" w:rsidRPr="00933EE0" w:rsidRDefault="00F63236" w:rsidP="000E1525">
            <w:pPr>
              <w:pStyle w:val="ListParagraph"/>
              <w:numPr>
                <w:ilvl w:val="0"/>
                <w:numId w:val="22"/>
              </w:numPr>
              <w:ind w:right="36"/>
              <w:jc w:val="both"/>
              <w:rPr>
                <w:rFonts w:ascii="Arial" w:hAnsi="Arial" w:cs="Arial"/>
                <w:color w:val="000000" w:themeColor="text1"/>
                <w:sz w:val="20"/>
                <w:szCs w:val="20"/>
              </w:rPr>
            </w:pPr>
            <w:r w:rsidRPr="00933EE0">
              <w:rPr>
                <w:rFonts w:ascii="Arial" w:hAnsi="Arial" w:cs="Arial"/>
                <w:color w:val="000000" w:themeColor="text1"/>
                <w:sz w:val="20"/>
                <w:szCs w:val="20"/>
              </w:rPr>
              <w:t xml:space="preserve">leidimo verstis atitinkama ūkine veikla patvirtinančio dokumento (pavyzdžiui, verslo liudijimo, individualios veiklos pažymėjimo ir pan.) kopiją, </w:t>
            </w:r>
          </w:p>
          <w:p w14:paraId="719EB016" w14:textId="77777777" w:rsidR="00F63236" w:rsidRPr="00933EE0" w:rsidRDefault="00F63236" w:rsidP="000E1525">
            <w:pPr>
              <w:pStyle w:val="ListParagraph"/>
              <w:numPr>
                <w:ilvl w:val="0"/>
                <w:numId w:val="22"/>
              </w:numPr>
              <w:ind w:right="36"/>
              <w:jc w:val="both"/>
              <w:rPr>
                <w:rFonts w:ascii="Arial" w:hAnsi="Arial" w:cs="Arial"/>
                <w:color w:val="000000" w:themeColor="text1"/>
                <w:sz w:val="20"/>
                <w:szCs w:val="20"/>
              </w:rPr>
            </w:pPr>
            <w:r w:rsidRPr="00933EE0">
              <w:rPr>
                <w:rFonts w:ascii="Arial" w:hAnsi="Arial" w:cs="Arial"/>
                <w:color w:val="000000" w:themeColor="text1"/>
                <w:sz w:val="20"/>
                <w:szCs w:val="20"/>
              </w:rPr>
              <w:t xml:space="preserve">pažymą apie deklaruotą gyvenamąją vietą; </w:t>
            </w:r>
          </w:p>
          <w:p w14:paraId="6FD63380" w14:textId="77777777" w:rsidR="00F63236" w:rsidRPr="00933EE0" w:rsidRDefault="00F63236" w:rsidP="000E1525">
            <w:pPr>
              <w:pStyle w:val="ListParagraph"/>
              <w:numPr>
                <w:ilvl w:val="0"/>
                <w:numId w:val="22"/>
              </w:numPr>
              <w:ind w:right="36"/>
              <w:jc w:val="both"/>
              <w:rPr>
                <w:rFonts w:ascii="Arial" w:hAnsi="Arial" w:cs="Arial"/>
                <w:color w:val="000000" w:themeColor="text1"/>
                <w:sz w:val="20"/>
                <w:szCs w:val="20"/>
              </w:rPr>
            </w:pPr>
            <w:r w:rsidRPr="00933EE0">
              <w:rPr>
                <w:rFonts w:ascii="Arial" w:hAnsi="Arial" w:cs="Arial"/>
                <w:color w:val="000000" w:themeColor="text1"/>
                <w:sz w:val="20"/>
                <w:szCs w:val="20"/>
              </w:rPr>
              <w:t>arba atitinkamus valstybės narės ar trečiosios šalies dokumentus, nurodančius tiekėjo, jo subtiekėjo, ūkio subjekto, kurio pajėgumais remiamasi, ir (arba) tiekėjo siūlomų prekių gamintojo pilietybę ir nuolatinę gyvenamąją vietą.</w:t>
            </w:r>
          </w:p>
          <w:p w14:paraId="0782AAEB" w14:textId="77777777" w:rsidR="00F63236" w:rsidRPr="00933EE0" w:rsidRDefault="00F63236" w:rsidP="00F63236">
            <w:pPr>
              <w:ind w:right="36"/>
              <w:jc w:val="both"/>
              <w:rPr>
                <w:rFonts w:ascii="Arial" w:hAnsi="Arial" w:cs="Arial"/>
                <w:color w:val="000000" w:themeColor="text1"/>
                <w:sz w:val="20"/>
                <w:szCs w:val="20"/>
              </w:rPr>
            </w:pPr>
          </w:p>
          <w:p w14:paraId="3AE39EC3" w14:textId="1FAD0E29" w:rsidR="00F63236" w:rsidRPr="00933EE0" w:rsidRDefault="00F63236" w:rsidP="00F63236">
            <w:pPr>
              <w:ind w:right="36"/>
              <w:jc w:val="both"/>
              <w:rPr>
                <w:rFonts w:ascii="Arial" w:hAnsi="Arial" w:cs="Arial"/>
                <w:color w:val="000000" w:themeColor="text1"/>
                <w:sz w:val="20"/>
                <w:szCs w:val="20"/>
              </w:rPr>
            </w:pPr>
            <w:r w:rsidRPr="00933EE0">
              <w:rPr>
                <w:rFonts w:ascii="Arial" w:hAnsi="Arial" w:cs="Arial"/>
                <w:color w:val="000000" w:themeColor="text1"/>
                <w:sz w:val="20"/>
                <w:szCs w:val="20"/>
              </w:rPr>
              <w:t>Dokumentai, kuriuose nenurodytas galiojimo terminas, turi būti  išduoti ar atspausdinti iš informacinės sistemos ne anksčiau kaip prieš tris mėnesius iki tos dienos, kai Perkančio</w:t>
            </w:r>
            <w:r w:rsidR="00D64B21">
              <w:rPr>
                <w:rFonts w:ascii="Arial" w:hAnsi="Arial" w:cs="Arial"/>
                <w:color w:val="000000" w:themeColor="text1"/>
                <w:sz w:val="20"/>
                <w:szCs w:val="20"/>
              </w:rPr>
              <w:t>sios</w:t>
            </w:r>
            <w:r w:rsidRPr="00933EE0">
              <w:rPr>
                <w:rFonts w:ascii="Arial" w:hAnsi="Arial" w:cs="Arial"/>
                <w:color w:val="000000" w:themeColor="text1"/>
                <w:sz w:val="20"/>
                <w:szCs w:val="20"/>
              </w:rPr>
              <w:t xml:space="preserve"> </w:t>
            </w:r>
            <w:r w:rsidR="00D64B21">
              <w:rPr>
                <w:rFonts w:ascii="Arial" w:hAnsi="Arial" w:cs="Arial"/>
                <w:color w:val="000000" w:themeColor="text1"/>
                <w:sz w:val="20"/>
                <w:szCs w:val="20"/>
              </w:rPr>
              <w:t>organizacijos</w:t>
            </w:r>
            <w:r w:rsidRPr="00933EE0">
              <w:rPr>
                <w:rFonts w:ascii="Arial" w:hAnsi="Arial" w:cs="Arial"/>
                <w:color w:val="000000" w:themeColor="text1"/>
                <w:sz w:val="20"/>
                <w:szCs w:val="20"/>
              </w:rPr>
              <w:t xml:space="preserve"> prašymu Tiekėjas turi pateikti dokumentus.</w:t>
            </w:r>
          </w:p>
          <w:p w14:paraId="2E15A2BB" w14:textId="15D2A1DC" w:rsidR="00F63236" w:rsidRPr="00933EE0" w:rsidRDefault="00A33588" w:rsidP="00A33588">
            <w:pPr>
              <w:ind w:right="36"/>
              <w:jc w:val="both"/>
              <w:rPr>
                <w:rFonts w:ascii="Arial" w:hAnsi="Arial" w:cs="Arial"/>
                <w:color w:val="000000" w:themeColor="text1"/>
                <w:sz w:val="20"/>
                <w:szCs w:val="20"/>
              </w:rPr>
            </w:pPr>
            <w:r w:rsidRPr="00933EE0">
              <w:rPr>
                <w:rFonts w:ascii="Arial" w:hAnsi="Arial" w:cs="Arial"/>
                <w:color w:val="000000" w:themeColor="text1"/>
                <w:sz w:val="20"/>
                <w:szCs w:val="20"/>
              </w:rPr>
              <w:t>Perkan</w:t>
            </w:r>
            <w:r w:rsidR="00D64B21">
              <w:rPr>
                <w:rFonts w:ascii="Arial" w:hAnsi="Arial" w:cs="Arial"/>
                <w:color w:val="000000" w:themeColor="text1"/>
                <w:sz w:val="20"/>
                <w:szCs w:val="20"/>
              </w:rPr>
              <w:t>čioji</w:t>
            </w:r>
            <w:r w:rsidRPr="00933EE0">
              <w:rPr>
                <w:rFonts w:ascii="Arial" w:hAnsi="Arial" w:cs="Arial"/>
                <w:color w:val="000000" w:themeColor="text1"/>
                <w:sz w:val="20"/>
                <w:szCs w:val="20"/>
              </w:rPr>
              <w:t xml:space="preserve"> </w:t>
            </w:r>
            <w:r w:rsidR="00D64B21">
              <w:rPr>
                <w:rFonts w:ascii="Arial" w:hAnsi="Arial" w:cs="Arial"/>
                <w:color w:val="000000" w:themeColor="text1"/>
                <w:sz w:val="20"/>
                <w:szCs w:val="20"/>
              </w:rPr>
              <w:t>organizacija</w:t>
            </w:r>
            <w:r w:rsidRPr="00933EE0">
              <w:rPr>
                <w:rFonts w:ascii="Arial" w:hAnsi="Arial" w:cs="Arial"/>
                <w:color w:val="000000" w:themeColor="text1"/>
                <w:sz w:val="20"/>
                <w:szCs w:val="20"/>
              </w:rPr>
              <w:t xml:space="preserve"> turi teisę priimti ir kitus, </w:t>
            </w:r>
            <w:r w:rsidR="001D0898" w:rsidRPr="00933EE0">
              <w:rPr>
                <w:rFonts w:ascii="Arial" w:hAnsi="Arial" w:cs="Arial"/>
                <w:color w:val="000000" w:themeColor="text1"/>
                <w:sz w:val="20"/>
                <w:szCs w:val="20"/>
              </w:rPr>
              <w:t>Perkanč</w:t>
            </w:r>
            <w:r w:rsidR="001D0898">
              <w:rPr>
                <w:rFonts w:ascii="Arial" w:hAnsi="Arial" w:cs="Arial"/>
                <w:color w:val="000000" w:themeColor="text1"/>
                <w:sz w:val="20"/>
                <w:szCs w:val="20"/>
              </w:rPr>
              <w:t>iajai</w:t>
            </w:r>
            <w:r w:rsidRPr="00933EE0">
              <w:rPr>
                <w:rFonts w:ascii="Arial" w:hAnsi="Arial" w:cs="Arial"/>
                <w:color w:val="000000" w:themeColor="text1"/>
                <w:sz w:val="20"/>
                <w:szCs w:val="20"/>
              </w:rPr>
              <w:t xml:space="preserve"> </w:t>
            </w:r>
            <w:r w:rsidR="001D0898">
              <w:rPr>
                <w:rFonts w:ascii="Arial" w:hAnsi="Arial" w:cs="Arial"/>
                <w:color w:val="000000" w:themeColor="text1"/>
                <w:sz w:val="20"/>
                <w:szCs w:val="20"/>
              </w:rPr>
              <w:t>organizacijai</w:t>
            </w:r>
            <w:r w:rsidRPr="00933EE0">
              <w:rPr>
                <w:rFonts w:ascii="Arial" w:hAnsi="Arial" w:cs="Arial"/>
                <w:color w:val="000000" w:themeColor="text1"/>
                <w:sz w:val="20"/>
                <w:szCs w:val="20"/>
              </w:rPr>
              <w:t xml:space="preserve"> priimtinus dokumentus.</w:t>
            </w:r>
          </w:p>
        </w:tc>
      </w:tr>
      <w:tr w:rsidR="00933EE0" w:rsidRPr="00933EE0" w14:paraId="4A58FC96" w14:textId="77777777" w:rsidTr="007344D2">
        <w:tc>
          <w:tcPr>
            <w:tcW w:w="988" w:type="dxa"/>
          </w:tcPr>
          <w:p w14:paraId="0F40B7C7" w14:textId="77777777" w:rsidR="00F63236" w:rsidRPr="00933EE0" w:rsidRDefault="00F63236" w:rsidP="000E1525">
            <w:pPr>
              <w:pStyle w:val="ListParagraph"/>
              <w:numPr>
                <w:ilvl w:val="0"/>
                <w:numId w:val="24"/>
              </w:numPr>
              <w:ind w:right="-55"/>
              <w:rPr>
                <w:rFonts w:ascii="Arial" w:hAnsi="Arial" w:cs="Arial"/>
                <w:color w:val="000000" w:themeColor="text1"/>
                <w:sz w:val="20"/>
                <w:szCs w:val="20"/>
              </w:rPr>
            </w:pPr>
          </w:p>
        </w:tc>
        <w:tc>
          <w:tcPr>
            <w:tcW w:w="4252" w:type="dxa"/>
          </w:tcPr>
          <w:p w14:paraId="40D70BB5" w14:textId="3B63013E" w:rsidR="00F63236" w:rsidRPr="00933EE0" w:rsidRDefault="00F63236" w:rsidP="00F63236">
            <w:pPr>
              <w:tabs>
                <w:tab w:val="left" w:pos="360"/>
              </w:tabs>
              <w:jc w:val="both"/>
              <w:rPr>
                <w:rFonts w:ascii="Arial" w:hAnsi="Arial" w:cs="Arial"/>
                <w:color w:val="000000" w:themeColor="text1"/>
                <w:sz w:val="20"/>
                <w:szCs w:val="20"/>
              </w:rPr>
            </w:pPr>
            <w:r w:rsidRPr="00933EE0">
              <w:rPr>
                <w:rFonts w:ascii="Arial" w:hAnsi="Arial" w:cs="Arial"/>
                <w:iCs/>
                <w:color w:val="000000" w:themeColor="text1"/>
                <w:sz w:val="20"/>
                <w:szCs w:val="20"/>
              </w:rPr>
              <w:t>Tiekėjas, jo Subtiekėjas, Tiekėjų grupės nariai, Ūkio subjektas, kurio pajėgumais remiamasi, Tiekėjo siūlomų prekių gamintojas ar juos kontroliuojantys asmenys nėra fiziniai asmenys, nuolat gyvenantys VPĮ 92 straipsnio 15 dalyje numatytame sąraše nurodytose valstybėse ar teritorijose arba turintys šių valstybių pilietybę.</w:t>
            </w:r>
          </w:p>
        </w:tc>
        <w:tc>
          <w:tcPr>
            <w:tcW w:w="4394" w:type="dxa"/>
            <w:vMerge/>
          </w:tcPr>
          <w:p w14:paraId="14E9045C" w14:textId="77777777" w:rsidR="00F63236" w:rsidRPr="00933EE0" w:rsidRDefault="00F63236" w:rsidP="00F63236">
            <w:pPr>
              <w:jc w:val="both"/>
              <w:rPr>
                <w:rFonts w:ascii="Arial" w:hAnsi="Arial" w:cs="Arial"/>
                <w:color w:val="000000" w:themeColor="text1"/>
                <w:sz w:val="20"/>
                <w:szCs w:val="20"/>
              </w:rPr>
            </w:pPr>
          </w:p>
        </w:tc>
      </w:tr>
      <w:tr w:rsidR="00933EE0" w:rsidRPr="00933EE0" w14:paraId="226086CE" w14:textId="77777777" w:rsidTr="007344D2">
        <w:trPr>
          <w:trHeight w:val="278"/>
        </w:trPr>
        <w:tc>
          <w:tcPr>
            <w:tcW w:w="988" w:type="dxa"/>
          </w:tcPr>
          <w:p w14:paraId="52DEE50D" w14:textId="77777777" w:rsidR="00E02A24" w:rsidRPr="00933EE0" w:rsidRDefault="00E02A24" w:rsidP="000E1525">
            <w:pPr>
              <w:pStyle w:val="ListParagraph"/>
              <w:numPr>
                <w:ilvl w:val="0"/>
                <w:numId w:val="24"/>
              </w:numPr>
              <w:ind w:right="-55"/>
              <w:rPr>
                <w:rFonts w:ascii="Arial" w:hAnsi="Arial" w:cs="Arial"/>
                <w:color w:val="000000" w:themeColor="text1"/>
                <w:sz w:val="20"/>
                <w:szCs w:val="20"/>
              </w:rPr>
            </w:pPr>
          </w:p>
        </w:tc>
        <w:tc>
          <w:tcPr>
            <w:tcW w:w="4252" w:type="dxa"/>
          </w:tcPr>
          <w:p w14:paraId="4C060667" w14:textId="77777777" w:rsidR="00E02A24" w:rsidRPr="00933EE0" w:rsidRDefault="00E02A24" w:rsidP="007344D2">
            <w:pPr>
              <w:ind w:right="36"/>
              <w:jc w:val="both"/>
              <w:rPr>
                <w:rFonts w:ascii="Arial" w:hAnsi="Arial" w:cs="Arial"/>
                <w:iCs/>
                <w:color w:val="000000" w:themeColor="text1"/>
                <w:sz w:val="20"/>
                <w:szCs w:val="20"/>
              </w:rPr>
            </w:pPr>
            <w:r w:rsidRPr="00933EE0">
              <w:rPr>
                <w:rFonts w:ascii="Arial" w:hAnsi="Arial" w:cs="Arial"/>
                <w:iCs/>
                <w:color w:val="000000" w:themeColor="text1"/>
                <w:sz w:val="20"/>
                <w:szCs w:val="20"/>
              </w:rPr>
              <w:t>Prekių kilmė nėra ir paslaugos nėra teikiamos iš VPĮ 92 straipsnio 15 dalyje numatytame sąraše nurodytų valstybių ar teritorijų.</w:t>
            </w:r>
          </w:p>
        </w:tc>
        <w:tc>
          <w:tcPr>
            <w:tcW w:w="4394" w:type="dxa"/>
          </w:tcPr>
          <w:p w14:paraId="1E307FBA" w14:textId="77777777" w:rsidR="00E02A24" w:rsidRPr="00933EE0" w:rsidRDefault="00E02A24" w:rsidP="007344D2">
            <w:pPr>
              <w:ind w:right="36"/>
              <w:jc w:val="both"/>
              <w:rPr>
                <w:rFonts w:ascii="Arial" w:hAnsi="Arial" w:cs="Arial"/>
                <w:color w:val="000000" w:themeColor="text1"/>
                <w:sz w:val="20"/>
                <w:szCs w:val="20"/>
              </w:rPr>
            </w:pPr>
            <w:r w:rsidRPr="00933EE0">
              <w:rPr>
                <w:rFonts w:ascii="Arial" w:hAnsi="Arial" w:cs="Arial"/>
                <w:color w:val="000000" w:themeColor="text1"/>
                <w:sz w:val="20"/>
                <w:szCs w:val="20"/>
              </w:rPr>
              <w:t xml:space="preserve">Atitikimas reikalavimui turi būti deklaruojamas Pasiūlyme (SPS 1 priedas). </w:t>
            </w:r>
          </w:p>
          <w:p w14:paraId="45A0C209" w14:textId="77777777" w:rsidR="00E02A24" w:rsidRPr="00933EE0" w:rsidRDefault="00E02A24" w:rsidP="007344D2">
            <w:pPr>
              <w:ind w:right="36"/>
              <w:jc w:val="both"/>
              <w:rPr>
                <w:rFonts w:ascii="Arial" w:hAnsi="Arial" w:cs="Arial"/>
                <w:color w:val="000000" w:themeColor="text1"/>
                <w:sz w:val="20"/>
                <w:szCs w:val="20"/>
              </w:rPr>
            </w:pPr>
          </w:p>
          <w:p w14:paraId="4340A757" w14:textId="7FC6BA48" w:rsidR="00E02A24" w:rsidRPr="00933EE0" w:rsidRDefault="00E02A24" w:rsidP="007344D2">
            <w:pPr>
              <w:jc w:val="both"/>
              <w:rPr>
                <w:rFonts w:ascii="Arial" w:hAnsi="Arial" w:cs="Arial"/>
                <w:bCs/>
                <w:color w:val="000000" w:themeColor="text1"/>
                <w:sz w:val="20"/>
                <w:szCs w:val="20"/>
              </w:rPr>
            </w:pPr>
            <w:r w:rsidRPr="00933EE0">
              <w:rPr>
                <w:rFonts w:ascii="Arial" w:hAnsi="Arial" w:cs="Arial"/>
                <w:color w:val="000000" w:themeColor="text1"/>
                <w:sz w:val="20"/>
                <w:szCs w:val="20"/>
              </w:rPr>
              <w:t xml:space="preserve">Jei </w:t>
            </w:r>
            <w:r w:rsidR="00812754" w:rsidRPr="00933EE0">
              <w:rPr>
                <w:rFonts w:ascii="Arial" w:hAnsi="Arial" w:cs="Arial"/>
                <w:color w:val="000000" w:themeColor="text1"/>
                <w:sz w:val="20"/>
                <w:szCs w:val="20"/>
              </w:rPr>
              <w:t>Perkančiajai organizacijai</w:t>
            </w:r>
            <w:r w:rsidRPr="00933EE0">
              <w:rPr>
                <w:rFonts w:ascii="Arial" w:hAnsi="Arial" w:cs="Arial"/>
                <w:color w:val="000000" w:themeColor="text1"/>
                <w:sz w:val="20"/>
                <w:szCs w:val="20"/>
              </w:rPr>
              <w:t xml:space="preserve"> kils abejonių dėl tiekėjo nurodytos informacijos teisingumo, ekonomiškai naudingiausią pasiūlymą pateikęs tiekėjas turės pateikti dokumentus</w:t>
            </w:r>
            <w:r w:rsidR="00A33588" w:rsidRPr="00933EE0">
              <w:rPr>
                <w:rFonts w:ascii="Arial" w:hAnsi="Arial" w:cs="Arial"/>
                <w:color w:val="000000" w:themeColor="text1"/>
                <w:sz w:val="20"/>
                <w:szCs w:val="20"/>
              </w:rPr>
              <w:t xml:space="preserve"> (vieną ar kelis)</w:t>
            </w:r>
            <w:r w:rsidRPr="00933EE0">
              <w:rPr>
                <w:rFonts w:ascii="Arial" w:hAnsi="Arial" w:cs="Arial"/>
                <w:color w:val="000000" w:themeColor="text1"/>
                <w:sz w:val="20"/>
                <w:szCs w:val="20"/>
              </w:rPr>
              <w:t xml:space="preserve">, patvirtinančius prekių kilmę (prekių kilmės sertifikatas, gamintojo deklaracija ar kitas </w:t>
            </w:r>
            <w:r w:rsidR="00A33588" w:rsidRPr="00933EE0">
              <w:rPr>
                <w:rFonts w:ascii="Arial" w:hAnsi="Arial" w:cs="Arial"/>
                <w:color w:val="000000" w:themeColor="text1"/>
                <w:sz w:val="20"/>
                <w:szCs w:val="20"/>
              </w:rPr>
              <w:t xml:space="preserve">Perkančiajam subjektui priimtinas </w:t>
            </w:r>
            <w:r w:rsidRPr="00933EE0">
              <w:rPr>
                <w:rFonts w:ascii="Arial" w:hAnsi="Arial" w:cs="Arial"/>
                <w:color w:val="000000" w:themeColor="text1"/>
                <w:sz w:val="20"/>
                <w:szCs w:val="20"/>
              </w:rPr>
              <w:t>dokumentas, patvirtinantis ketinamų įsigyti prekių kilmę</w:t>
            </w:r>
            <w:r w:rsidR="00A33588" w:rsidRPr="00933EE0">
              <w:rPr>
                <w:rFonts w:ascii="Arial" w:hAnsi="Arial" w:cs="Arial"/>
                <w:color w:val="000000" w:themeColor="text1"/>
                <w:sz w:val="20"/>
                <w:szCs w:val="20"/>
              </w:rPr>
              <w:t>)</w:t>
            </w:r>
            <w:r w:rsidRPr="00933EE0">
              <w:rPr>
                <w:rFonts w:ascii="Arial" w:hAnsi="Arial" w:cs="Arial"/>
                <w:color w:val="000000" w:themeColor="text1"/>
                <w:sz w:val="20"/>
                <w:szCs w:val="20"/>
              </w:rPr>
              <w:t>.</w:t>
            </w:r>
          </w:p>
        </w:tc>
      </w:tr>
      <w:tr w:rsidR="00933EE0" w:rsidRPr="00933EE0" w14:paraId="725F4DFA" w14:textId="77777777" w:rsidTr="007344D2">
        <w:trPr>
          <w:trHeight w:val="1350"/>
        </w:trPr>
        <w:tc>
          <w:tcPr>
            <w:tcW w:w="988" w:type="dxa"/>
          </w:tcPr>
          <w:p w14:paraId="6C204A46" w14:textId="77777777" w:rsidR="00E02A24" w:rsidRPr="00933EE0" w:rsidRDefault="00E02A24" w:rsidP="000E1525">
            <w:pPr>
              <w:pStyle w:val="ListParagraph"/>
              <w:numPr>
                <w:ilvl w:val="0"/>
                <w:numId w:val="24"/>
              </w:numPr>
              <w:ind w:right="-55"/>
              <w:rPr>
                <w:rFonts w:ascii="Arial" w:hAnsi="Arial" w:cs="Arial"/>
                <w:color w:val="000000" w:themeColor="text1"/>
                <w:sz w:val="20"/>
                <w:szCs w:val="20"/>
              </w:rPr>
            </w:pPr>
          </w:p>
        </w:tc>
        <w:tc>
          <w:tcPr>
            <w:tcW w:w="4252" w:type="dxa"/>
          </w:tcPr>
          <w:p w14:paraId="2DCE5D89" w14:textId="77777777" w:rsidR="00E02A24" w:rsidRPr="00933EE0" w:rsidRDefault="00E02A24" w:rsidP="007344D2">
            <w:pPr>
              <w:ind w:right="36"/>
              <w:jc w:val="both"/>
              <w:rPr>
                <w:rFonts w:ascii="Arial" w:hAnsi="Arial" w:cs="Arial"/>
                <w:iCs/>
                <w:color w:val="000000" w:themeColor="text1"/>
                <w:sz w:val="20"/>
                <w:szCs w:val="20"/>
              </w:rPr>
            </w:pPr>
            <w:r w:rsidRPr="00933EE0">
              <w:rPr>
                <w:rFonts w:ascii="Arial" w:hAnsi="Arial" w:cs="Arial"/>
                <w:iCs/>
                <w:color w:val="000000" w:themeColor="text1"/>
                <w:sz w:val="20"/>
                <w:szCs w:val="20"/>
              </w:rPr>
              <w:t>Lietuvos Respublikos Vyriausybė, vadovaudamasi Nacionaliniam saugumui užtikrinti svarbių objektų apsaugos įstatyme įtvirtintais kriterijais, nėra priėmusi sprendimo, patvirtinančio, kad šios lentelės 1 ir 2 punktuose nurodyti subjektai ar su jais ketinamas sudaryti (sudarytas) sandoris neatitinka nacionalinio saugumo interesų.</w:t>
            </w:r>
          </w:p>
        </w:tc>
        <w:tc>
          <w:tcPr>
            <w:tcW w:w="4394" w:type="dxa"/>
          </w:tcPr>
          <w:p w14:paraId="60E71F38" w14:textId="0BDCC49D" w:rsidR="00E02A24" w:rsidRPr="00933EE0" w:rsidRDefault="00E02A24" w:rsidP="007344D2">
            <w:pPr>
              <w:ind w:right="36"/>
              <w:jc w:val="both"/>
              <w:rPr>
                <w:rFonts w:ascii="Arial" w:hAnsi="Arial" w:cs="Arial"/>
                <w:color w:val="000000" w:themeColor="text1"/>
                <w:sz w:val="20"/>
                <w:szCs w:val="20"/>
              </w:rPr>
            </w:pPr>
            <w:r w:rsidRPr="00933EE0">
              <w:rPr>
                <w:rFonts w:ascii="Arial" w:hAnsi="Arial" w:cs="Arial"/>
                <w:color w:val="000000" w:themeColor="text1"/>
                <w:sz w:val="20"/>
                <w:szCs w:val="20"/>
              </w:rPr>
              <w:t xml:space="preserve">Atitikimas reikalavimui turi būti deklaruojamas Pasiūlyme (SPS </w:t>
            </w:r>
            <w:r w:rsidR="00951170" w:rsidRPr="00933EE0">
              <w:rPr>
                <w:rFonts w:ascii="Arial" w:hAnsi="Arial" w:cs="Arial"/>
                <w:color w:val="000000" w:themeColor="text1"/>
                <w:sz w:val="20"/>
                <w:szCs w:val="20"/>
              </w:rPr>
              <w:t xml:space="preserve">1 </w:t>
            </w:r>
            <w:r w:rsidRPr="00933EE0">
              <w:rPr>
                <w:rFonts w:ascii="Arial" w:hAnsi="Arial" w:cs="Arial"/>
                <w:color w:val="000000" w:themeColor="text1"/>
                <w:sz w:val="20"/>
                <w:szCs w:val="20"/>
              </w:rPr>
              <w:t xml:space="preserve">priedas). </w:t>
            </w:r>
          </w:p>
          <w:p w14:paraId="1DA58801" w14:textId="77777777" w:rsidR="00E02A24" w:rsidRPr="00933EE0" w:rsidRDefault="00E02A24" w:rsidP="007344D2">
            <w:pPr>
              <w:jc w:val="both"/>
              <w:rPr>
                <w:rFonts w:ascii="Arial" w:hAnsi="Arial" w:cs="Arial"/>
                <w:bCs/>
                <w:color w:val="000000" w:themeColor="text1"/>
                <w:sz w:val="20"/>
                <w:szCs w:val="20"/>
                <w:lang w:val="en-US"/>
              </w:rPr>
            </w:pPr>
          </w:p>
        </w:tc>
      </w:tr>
      <w:tr w:rsidR="00933EE0" w:rsidRPr="00933EE0" w14:paraId="73D8718B" w14:textId="77777777" w:rsidTr="007344D2">
        <w:trPr>
          <w:trHeight w:val="1350"/>
        </w:trPr>
        <w:tc>
          <w:tcPr>
            <w:tcW w:w="988" w:type="dxa"/>
          </w:tcPr>
          <w:p w14:paraId="7BA9BD78" w14:textId="77777777" w:rsidR="0071390B" w:rsidRPr="00933EE0" w:rsidRDefault="0071390B" w:rsidP="000E1525">
            <w:pPr>
              <w:pStyle w:val="ListParagraph"/>
              <w:numPr>
                <w:ilvl w:val="0"/>
                <w:numId w:val="24"/>
              </w:numPr>
              <w:ind w:right="-55"/>
              <w:rPr>
                <w:rFonts w:ascii="Arial" w:hAnsi="Arial" w:cs="Arial"/>
                <w:color w:val="000000" w:themeColor="text1"/>
                <w:sz w:val="20"/>
                <w:szCs w:val="20"/>
              </w:rPr>
            </w:pPr>
          </w:p>
        </w:tc>
        <w:tc>
          <w:tcPr>
            <w:tcW w:w="4252" w:type="dxa"/>
          </w:tcPr>
          <w:p w14:paraId="39D6AC97" w14:textId="48A0B9CA" w:rsidR="0071390B" w:rsidRPr="00933EE0" w:rsidRDefault="0071390B" w:rsidP="007344D2">
            <w:pPr>
              <w:ind w:right="36"/>
              <w:jc w:val="both"/>
              <w:rPr>
                <w:rFonts w:ascii="Arial" w:hAnsi="Arial" w:cs="Arial"/>
                <w:iCs/>
                <w:color w:val="000000" w:themeColor="text1"/>
                <w:sz w:val="20"/>
                <w:szCs w:val="20"/>
              </w:rPr>
            </w:pPr>
            <w:r w:rsidRPr="00933EE0">
              <w:rPr>
                <w:rFonts w:ascii="Arial" w:hAnsi="Arial" w:cs="Arial"/>
                <w:iCs/>
                <w:color w:val="000000" w:themeColor="text1"/>
                <w:sz w:val="20"/>
                <w:szCs w:val="20"/>
              </w:rPr>
              <w:t>Tiekėjas, jo subtiekėjas, ūkio subjektas, kurio pajėgumais remiamasi, nevykdo veiklos VPĮ 92 straipsnio 15 dalyje numatytame sąraše nurodytose valstybėse ar teritorijose ir nėra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tc>
        <w:tc>
          <w:tcPr>
            <w:tcW w:w="4394" w:type="dxa"/>
          </w:tcPr>
          <w:p w14:paraId="0166739A" w14:textId="539FC94E" w:rsidR="0071390B" w:rsidRPr="00933EE0" w:rsidRDefault="0071390B" w:rsidP="0071390B">
            <w:pPr>
              <w:ind w:right="36"/>
              <w:jc w:val="both"/>
              <w:rPr>
                <w:rFonts w:ascii="Arial" w:hAnsi="Arial" w:cs="Arial"/>
                <w:color w:val="000000" w:themeColor="text1"/>
                <w:sz w:val="20"/>
                <w:szCs w:val="20"/>
              </w:rPr>
            </w:pPr>
            <w:r w:rsidRPr="00933EE0">
              <w:rPr>
                <w:rFonts w:ascii="Arial" w:hAnsi="Arial" w:cs="Arial"/>
                <w:color w:val="000000" w:themeColor="text1"/>
                <w:sz w:val="20"/>
                <w:szCs w:val="20"/>
              </w:rPr>
              <w:t xml:space="preserve">Atitikimas reikalavimui turi būti deklaruojamas Pasiūlyme (SPS 1 priedas). </w:t>
            </w:r>
          </w:p>
          <w:p w14:paraId="526D86ED" w14:textId="77777777" w:rsidR="0071390B" w:rsidRPr="00933EE0" w:rsidRDefault="0071390B" w:rsidP="0071390B">
            <w:pPr>
              <w:ind w:right="36"/>
              <w:jc w:val="both"/>
              <w:rPr>
                <w:rFonts w:ascii="Arial" w:hAnsi="Arial" w:cs="Arial"/>
                <w:color w:val="000000" w:themeColor="text1"/>
                <w:sz w:val="20"/>
                <w:szCs w:val="20"/>
              </w:rPr>
            </w:pPr>
          </w:p>
          <w:p w14:paraId="7BA7EA67" w14:textId="4BAD603D" w:rsidR="0071390B" w:rsidRPr="00933EE0" w:rsidRDefault="0071390B" w:rsidP="0071390B">
            <w:pPr>
              <w:ind w:right="36"/>
              <w:jc w:val="both"/>
              <w:rPr>
                <w:rFonts w:ascii="Arial" w:hAnsi="Arial" w:cs="Arial"/>
                <w:color w:val="000000" w:themeColor="text1"/>
                <w:sz w:val="20"/>
                <w:szCs w:val="20"/>
              </w:rPr>
            </w:pPr>
            <w:r w:rsidRPr="00933EE0">
              <w:rPr>
                <w:rFonts w:ascii="Arial" w:hAnsi="Arial" w:cs="Arial"/>
                <w:color w:val="000000" w:themeColor="text1"/>
                <w:sz w:val="20"/>
                <w:szCs w:val="20"/>
              </w:rPr>
              <w:t xml:space="preserve">Jei </w:t>
            </w:r>
            <w:r w:rsidR="00812754" w:rsidRPr="00933EE0">
              <w:rPr>
                <w:rFonts w:ascii="Arial" w:hAnsi="Arial" w:cs="Arial"/>
                <w:color w:val="000000" w:themeColor="text1"/>
                <w:sz w:val="20"/>
                <w:szCs w:val="20"/>
              </w:rPr>
              <w:t>Perkančiajai organizacijai</w:t>
            </w:r>
            <w:r w:rsidRPr="00933EE0">
              <w:rPr>
                <w:rFonts w:ascii="Arial" w:hAnsi="Arial" w:cs="Arial"/>
                <w:color w:val="000000" w:themeColor="text1"/>
                <w:sz w:val="20"/>
                <w:szCs w:val="20"/>
              </w:rPr>
              <w:t xml:space="preserve"> kils abejonių dėl tiekėjo nurodytos informacijos teisingumo, ekonomiškai naudingiausią pasiūlymą pateikęs tiekėjas turės pateikti VPĮ 51 straipsnio 12 dalyje nurodytus (vieną ar kelis) ar kitus perkančiajam subjektui priimtinus dokumentus ir (ar) paaiškinimus, patvirtinančius atitiktį šiame punkte nustatytam reikalavimui.  </w:t>
            </w:r>
          </w:p>
        </w:tc>
      </w:tr>
      <w:tr w:rsidR="00933EE0" w:rsidRPr="00933EE0" w:rsidDel="00887161" w14:paraId="7C716FF5" w14:textId="77777777" w:rsidTr="007344D2">
        <w:tc>
          <w:tcPr>
            <w:tcW w:w="988" w:type="dxa"/>
          </w:tcPr>
          <w:p w14:paraId="3F072BDC" w14:textId="77777777" w:rsidR="00F63236" w:rsidRPr="00933EE0" w:rsidDel="00887161" w:rsidRDefault="00F63236" w:rsidP="000E1525">
            <w:pPr>
              <w:pStyle w:val="ListParagraph"/>
              <w:numPr>
                <w:ilvl w:val="0"/>
                <w:numId w:val="24"/>
              </w:numPr>
              <w:ind w:right="-55"/>
              <w:rPr>
                <w:rFonts w:ascii="Arial" w:hAnsi="Arial" w:cs="Arial"/>
                <w:color w:val="000000" w:themeColor="text1"/>
                <w:sz w:val="20"/>
                <w:szCs w:val="20"/>
              </w:rPr>
            </w:pPr>
          </w:p>
        </w:tc>
        <w:tc>
          <w:tcPr>
            <w:tcW w:w="4252" w:type="dxa"/>
          </w:tcPr>
          <w:p w14:paraId="112A7FC0" w14:textId="77777777" w:rsidR="00F63236" w:rsidRPr="00933EE0" w:rsidDel="00887161" w:rsidRDefault="00F63236" w:rsidP="00F63236">
            <w:pPr>
              <w:ind w:right="36"/>
              <w:jc w:val="both"/>
              <w:rPr>
                <w:rFonts w:ascii="Arial" w:hAnsi="Arial" w:cs="Arial"/>
                <w:iCs/>
                <w:color w:val="000000" w:themeColor="text1"/>
                <w:sz w:val="20"/>
                <w:szCs w:val="20"/>
              </w:rPr>
            </w:pPr>
            <w:r w:rsidRPr="00933EE0">
              <w:rPr>
                <w:rFonts w:ascii="Arial" w:hAnsi="Arial" w:cs="Arial"/>
                <w:iCs/>
                <w:color w:val="000000" w:themeColor="text1"/>
                <w:sz w:val="20"/>
                <w:szCs w:val="20"/>
              </w:rPr>
              <w:t>Pirkime negali dalyvauti Tiekėjai, Subtiekėjai, Tiekėjų grupės nariai, Ūkio subjektai, kurių pajėgumais remiamasi, kuriems ar jų siūlomų prekių gamintojui, juos kontroliuojantiems juridiniams ir (ar) fiziniams  asmenims taikomos Jungtinių Tautų saugumo tarybos, Europos Sąjungos, kitų tarptautinių organizacijų, kurių narė yra arba kuriose dalyvauja Lietuvos Respublika bei Jungtinių Amerikos Valstijų sankcijos (ribojamosios priemonės).</w:t>
            </w:r>
          </w:p>
        </w:tc>
        <w:tc>
          <w:tcPr>
            <w:tcW w:w="4394" w:type="dxa"/>
          </w:tcPr>
          <w:p w14:paraId="2673A0A6" w14:textId="77777777" w:rsidR="00F63236" w:rsidRPr="00933EE0" w:rsidRDefault="00F63236" w:rsidP="00F63236">
            <w:pPr>
              <w:ind w:right="36"/>
              <w:jc w:val="both"/>
              <w:rPr>
                <w:rFonts w:ascii="Arial" w:hAnsi="Arial" w:cs="Arial"/>
                <w:color w:val="000000" w:themeColor="text1"/>
                <w:sz w:val="20"/>
                <w:szCs w:val="20"/>
              </w:rPr>
            </w:pPr>
            <w:r w:rsidRPr="00933EE0">
              <w:rPr>
                <w:rFonts w:ascii="Arial" w:hAnsi="Arial" w:cs="Arial"/>
                <w:color w:val="000000" w:themeColor="text1"/>
                <w:sz w:val="20"/>
                <w:szCs w:val="20"/>
              </w:rPr>
              <w:t xml:space="preserve">Atitikimas reikalavimui turi būti deklaruojamas Pasiūlyme (SPS 1 priedas). </w:t>
            </w:r>
          </w:p>
          <w:p w14:paraId="3CE6C71D" w14:textId="77777777" w:rsidR="00F63236" w:rsidRPr="00933EE0" w:rsidDel="00887161" w:rsidRDefault="00F63236" w:rsidP="00F63236">
            <w:pPr>
              <w:jc w:val="both"/>
              <w:rPr>
                <w:rFonts w:ascii="Arial" w:hAnsi="Arial" w:cs="Arial"/>
                <w:bCs/>
                <w:iCs/>
                <w:color w:val="000000" w:themeColor="text1"/>
                <w:sz w:val="20"/>
                <w:szCs w:val="20"/>
                <w:lang w:val="en-US"/>
              </w:rPr>
            </w:pPr>
          </w:p>
        </w:tc>
      </w:tr>
      <w:tr w:rsidR="00933EE0" w:rsidRPr="00933EE0" w:rsidDel="00887161" w14:paraId="457D7EA3" w14:textId="77777777" w:rsidTr="007344D2">
        <w:tc>
          <w:tcPr>
            <w:tcW w:w="988" w:type="dxa"/>
          </w:tcPr>
          <w:p w14:paraId="7D234249" w14:textId="77777777" w:rsidR="00C50B83" w:rsidRPr="00933EE0" w:rsidRDefault="00C50B83" w:rsidP="000E1525">
            <w:pPr>
              <w:pStyle w:val="ListParagraph"/>
              <w:numPr>
                <w:ilvl w:val="0"/>
                <w:numId w:val="24"/>
              </w:numPr>
              <w:ind w:right="-55"/>
              <w:rPr>
                <w:rFonts w:ascii="Arial" w:hAnsi="Arial" w:cs="Arial"/>
                <w:color w:val="000000" w:themeColor="text1"/>
                <w:sz w:val="20"/>
                <w:szCs w:val="20"/>
              </w:rPr>
            </w:pPr>
          </w:p>
        </w:tc>
        <w:tc>
          <w:tcPr>
            <w:tcW w:w="4252" w:type="dxa"/>
          </w:tcPr>
          <w:p w14:paraId="4CB2DA9D" w14:textId="051AAE07" w:rsidR="00C50B83" w:rsidRPr="00933EE0" w:rsidRDefault="00C50B83" w:rsidP="00C50B83">
            <w:pPr>
              <w:ind w:right="36"/>
              <w:jc w:val="both"/>
              <w:rPr>
                <w:rFonts w:ascii="Arial" w:hAnsi="Arial" w:cs="Arial"/>
                <w:iCs/>
                <w:color w:val="000000" w:themeColor="text1"/>
                <w:sz w:val="20"/>
                <w:szCs w:val="20"/>
              </w:rPr>
            </w:pPr>
            <w:r w:rsidRPr="00933EE0">
              <w:rPr>
                <w:rFonts w:ascii="Arial" w:hAnsi="Arial" w:cs="Arial"/>
                <w:iCs/>
                <w:color w:val="000000" w:themeColor="text1"/>
                <w:sz w:val="20"/>
                <w:szCs w:val="20"/>
              </w:rPr>
              <w:t>Tiekėjas privalo užtikrinti, kad Tiekėjas/ Tiekėjų grupės nariai ir jo pasitelkiami Subtiekėjai bei Ūkio subjektai, kurių pajėgumais remiamasi, būtų susipažinę su 202</w:t>
            </w:r>
            <w:r w:rsidR="00B60C65">
              <w:rPr>
                <w:rFonts w:ascii="Arial" w:hAnsi="Arial" w:cs="Arial"/>
                <w:iCs/>
                <w:color w:val="000000" w:themeColor="text1"/>
                <w:sz w:val="20"/>
                <w:szCs w:val="20"/>
                <w:lang w:val="en-US"/>
              </w:rPr>
              <w:t>5</w:t>
            </w:r>
            <w:r w:rsidRPr="00933EE0">
              <w:rPr>
                <w:rFonts w:ascii="Arial" w:hAnsi="Arial" w:cs="Arial"/>
                <w:iCs/>
                <w:color w:val="000000" w:themeColor="text1"/>
                <w:sz w:val="20"/>
                <w:szCs w:val="20"/>
              </w:rPr>
              <w:t xml:space="preserve"> m. </w:t>
            </w:r>
            <w:r w:rsidR="00B60C65">
              <w:rPr>
                <w:rFonts w:ascii="Arial" w:hAnsi="Arial" w:cs="Arial"/>
                <w:iCs/>
                <w:color w:val="000000" w:themeColor="text1"/>
                <w:sz w:val="20"/>
                <w:szCs w:val="20"/>
              </w:rPr>
              <w:t>rugpjūčio</w:t>
            </w:r>
            <w:r w:rsidRPr="00933EE0">
              <w:rPr>
                <w:rFonts w:ascii="Arial" w:hAnsi="Arial" w:cs="Arial"/>
                <w:iCs/>
                <w:color w:val="000000" w:themeColor="text1"/>
                <w:sz w:val="20"/>
                <w:szCs w:val="20"/>
              </w:rPr>
              <w:t xml:space="preserve"> </w:t>
            </w:r>
            <w:r w:rsidR="00B60C65">
              <w:rPr>
                <w:rFonts w:ascii="Arial" w:hAnsi="Arial" w:cs="Arial"/>
                <w:iCs/>
                <w:color w:val="000000" w:themeColor="text1"/>
                <w:sz w:val="20"/>
                <w:szCs w:val="20"/>
              </w:rPr>
              <w:t>1</w:t>
            </w:r>
            <w:r w:rsidRPr="00933EE0">
              <w:rPr>
                <w:rFonts w:ascii="Arial" w:hAnsi="Arial" w:cs="Arial"/>
                <w:iCs/>
                <w:color w:val="000000" w:themeColor="text1"/>
                <w:sz w:val="20"/>
                <w:szCs w:val="20"/>
              </w:rPr>
              <w:t xml:space="preserve"> d. </w:t>
            </w:r>
            <w:r w:rsidR="00A771C6">
              <w:rPr>
                <w:rFonts w:ascii="Arial" w:hAnsi="Arial" w:cs="Arial"/>
                <w:iCs/>
                <w:color w:val="000000" w:themeColor="text1"/>
                <w:sz w:val="20"/>
                <w:szCs w:val="20"/>
              </w:rPr>
              <w:t>UAB „</w:t>
            </w:r>
            <w:r w:rsidRPr="00933EE0">
              <w:rPr>
                <w:rFonts w:ascii="Arial" w:hAnsi="Arial" w:cs="Arial"/>
                <w:iCs/>
                <w:color w:val="000000" w:themeColor="text1"/>
                <w:sz w:val="20"/>
                <w:szCs w:val="20"/>
              </w:rPr>
              <w:t>EPSO-G</w:t>
            </w:r>
            <w:r w:rsidR="00A771C6">
              <w:rPr>
                <w:rFonts w:ascii="Arial" w:hAnsi="Arial" w:cs="Arial"/>
                <w:iCs/>
                <w:color w:val="000000" w:themeColor="text1"/>
                <w:sz w:val="20"/>
                <w:szCs w:val="20"/>
              </w:rPr>
              <w:t>“ įmonių grupės partnerių etikos kodeksu</w:t>
            </w:r>
            <w:r w:rsidR="00D52904">
              <w:rPr>
                <w:rStyle w:val="FootnoteReference"/>
                <w:rFonts w:ascii="Arial" w:hAnsi="Arial" w:cs="Arial"/>
                <w:iCs/>
                <w:color w:val="000000" w:themeColor="text1"/>
                <w:sz w:val="20"/>
                <w:szCs w:val="20"/>
              </w:rPr>
              <w:footnoteReference w:id="6"/>
            </w:r>
            <w:r w:rsidRPr="00933EE0">
              <w:rPr>
                <w:rFonts w:ascii="Arial" w:hAnsi="Arial" w:cs="Arial"/>
                <w:iCs/>
                <w:color w:val="000000" w:themeColor="text1"/>
                <w:sz w:val="20"/>
                <w:szCs w:val="20"/>
              </w:rPr>
              <w:t xml:space="preserve"> </w:t>
            </w:r>
            <w:r w:rsidRPr="00933EE0">
              <w:rPr>
                <w:rFonts w:ascii="Arial" w:hAnsi="Arial" w:cs="Arial"/>
                <w:color w:val="000000" w:themeColor="text1"/>
                <w:sz w:val="20"/>
                <w:szCs w:val="20"/>
              </w:rPr>
              <w:t>prieš pradėdami vykdyti Sutartį</w:t>
            </w:r>
            <w:r w:rsidRPr="00933EE0">
              <w:rPr>
                <w:rFonts w:ascii="Arial" w:hAnsi="Arial" w:cs="Arial"/>
                <w:iCs/>
                <w:color w:val="000000" w:themeColor="text1"/>
                <w:sz w:val="20"/>
                <w:szCs w:val="20"/>
              </w:rPr>
              <w:t>.</w:t>
            </w:r>
          </w:p>
        </w:tc>
        <w:tc>
          <w:tcPr>
            <w:tcW w:w="4394" w:type="dxa"/>
          </w:tcPr>
          <w:p w14:paraId="346945B4" w14:textId="77777777" w:rsidR="00C50B83" w:rsidRPr="00933EE0" w:rsidRDefault="00C50B83" w:rsidP="00C50B83">
            <w:pPr>
              <w:ind w:right="36"/>
              <w:jc w:val="both"/>
              <w:rPr>
                <w:rFonts w:ascii="Arial" w:hAnsi="Arial" w:cs="Arial"/>
                <w:color w:val="000000" w:themeColor="text1"/>
                <w:sz w:val="20"/>
                <w:szCs w:val="20"/>
              </w:rPr>
            </w:pPr>
            <w:r w:rsidRPr="00933EE0">
              <w:rPr>
                <w:rFonts w:ascii="Arial" w:hAnsi="Arial" w:cs="Arial"/>
                <w:color w:val="000000" w:themeColor="text1"/>
                <w:sz w:val="20"/>
                <w:szCs w:val="20"/>
              </w:rPr>
              <w:t>Atitikimas reikalavimui turi būti deklaruojamas Pasiūlyme (SPS 1 priedas).</w:t>
            </w:r>
          </w:p>
          <w:p w14:paraId="3752CCD4" w14:textId="77777777" w:rsidR="005A4474" w:rsidRPr="00933EE0" w:rsidRDefault="005A4474" w:rsidP="00C50B83">
            <w:pPr>
              <w:ind w:right="36"/>
              <w:jc w:val="both"/>
              <w:rPr>
                <w:rFonts w:ascii="Arial" w:hAnsi="Arial" w:cs="Arial"/>
                <w:color w:val="000000" w:themeColor="text1"/>
                <w:sz w:val="20"/>
                <w:szCs w:val="20"/>
              </w:rPr>
            </w:pPr>
          </w:p>
          <w:p w14:paraId="047988B0" w14:textId="13B899F2" w:rsidR="005A4474" w:rsidRPr="00933EE0" w:rsidRDefault="005A4474" w:rsidP="005A4474">
            <w:pPr>
              <w:ind w:right="36"/>
              <w:jc w:val="both"/>
              <w:rPr>
                <w:rFonts w:ascii="Arial" w:hAnsi="Arial" w:cs="Arial"/>
                <w:color w:val="000000" w:themeColor="text1"/>
                <w:sz w:val="20"/>
                <w:szCs w:val="20"/>
              </w:rPr>
            </w:pPr>
            <w:r w:rsidRPr="00933EE0">
              <w:rPr>
                <w:rFonts w:ascii="Arial" w:hAnsi="Arial" w:cs="Arial"/>
                <w:color w:val="000000" w:themeColor="text1"/>
                <w:sz w:val="20"/>
                <w:szCs w:val="20"/>
              </w:rPr>
              <w:t>Ekonomiškai naudingiausią pasiūlymą pateikusiam Tiekėjui Perkantysis subjektas pateiks prašymą per 3 darbo dienas užpildyti Veiklos partnerių savanoriškai (neprivalomai) pildomą klausimyną, kurį sudaro tvarumo ir atitikties srities klausimai, išskyrus atvejus, kai ekonomiškai naudingiausią pasiūlymą pateikęs tiekėjas jau yra pildęs minėtą klausimyną per pastaruosius 12 mėn. Nepriklausomai nuo to, ar tiekėjas užpildys klausimyną, Perkantysis subjektas atliks su ekonomiškai naudingiausią pasiūlymą pateikusiu tiekėju susijusių duomenų iš klausimyno ir (ar) prieinamų šaltinių įvertinimą  korupcijos rizikos  aspektu. Perkančiajam subjektui nustačius galimas rizikas korupcijos aspektus, sudarant  sutartį su Pirkimo laimėtoju gali būti taikomos su Pirkimo laimėtoju susijusios korupcijos rizikos valdymo priemonės pavyzdžiui, siūloma pasirašyti papildomą susitarimą prie pagrindinės sutarties, siūloma vykdyti išsamesnę sutartinių santykių stebėseną, siūloma Veiklos partnerio darbuotojus siųsti į korupcijos prevencijos mokymus ir pan.</w:t>
            </w:r>
          </w:p>
        </w:tc>
      </w:tr>
    </w:tbl>
    <w:p w14:paraId="6A143EB2" w14:textId="77777777" w:rsidR="00E02A24" w:rsidRPr="00433A42" w:rsidRDefault="00E02A24" w:rsidP="00E02A24">
      <w:pPr>
        <w:jc w:val="both"/>
        <w:rPr>
          <w:rFonts w:ascii="Arial" w:hAnsi="Arial" w:cs="Arial"/>
          <w:i/>
          <w:iCs/>
          <w:color w:val="FF0000"/>
          <w:sz w:val="20"/>
          <w:szCs w:val="20"/>
        </w:rPr>
      </w:pPr>
    </w:p>
    <w:p w14:paraId="2CE1372F" w14:textId="77777777" w:rsidR="007A617D" w:rsidRPr="00433A42" w:rsidRDefault="00667998" w:rsidP="000E1525">
      <w:pPr>
        <w:pStyle w:val="Heading1"/>
        <w:rPr>
          <w:rFonts w:cs="Arial"/>
          <w:szCs w:val="20"/>
        </w:rPr>
      </w:pPr>
      <w:bookmarkStart w:id="29" w:name="_Toc335201957"/>
      <w:bookmarkStart w:id="30" w:name="_Toc184815650"/>
      <w:r w:rsidRPr="00433A42">
        <w:rPr>
          <w:rFonts w:cs="Arial"/>
          <w:szCs w:val="20"/>
        </w:rPr>
        <w:t>REIKAL</w:t>
      </w:r>
      <w:r w:rsidR="009F6BBD" w:rsidRPr="00433A42">
        <w:rPr>
          <w:rFonts w:cs="Arial"/>
          <w:szCs w:val="20"/>
        </w:rPr>
        <w:t>A</w:t>
      </w:r>
      <w:r w:rsidRPr="00433A42">
        <w:rPr>
          <w:rFonts w:cs="Arial"/>
          <w:szCs w:val="20"/>
        </w:rPr>
        <w:t xml:space="preserve">VIMAI </w:t>
      </w:r>
      <w:r w:rsidR="007A617D" w:rsidRPr="00433A42">
        <w:rPr>
          <w:rFonts w:cs="Arial"/>
          <w:szCs w:val="20"/>
        </w:rPr>
        <w:t>PASIŪLYMŲ PATEIKIM</w:t>
      </w:r>
      <w:r w:rsidRPr="00433A42">
        <w:rPr>
          <w:rFonts w:cs="Arial"/>
          <w:szCs w:val="20"/>
        </w:rPr>
        <w:t>UI</w:t>
      </w:r>
      <w:bookmarkEnd w:id="29"/>
      <w:bookmarkEnd w:id="30"/>
    </w:p>
    <w:p w14:paraId="793612AE" w14:textId="59B517A3" w:rsidR="00CC24C4" w:rsidRPr="00433A42" w:rsidRDefault="00D84F5D" w:rsidP="00757D98">
      <w:pPr>
        <w:pStyle w:val="ListParagraph"/>
        <w:tabs>
          <w:tab w:val="left" w:pos="0"/>
        </w:tabs>
        <w:spacing w:before="60" w:after="60"/>
        <w:ind w:left="0"/>
        <w:contextualSpacing w:val="0"/>
        <w:jc w:val="both"/>
        <w:rPr>
          <w:rFonts w:ascii="Arial" w:hAnsi="Arial" w:cs="Arial"/>
          <w:vanish/>
          <w:sz w:val="20"/>
          <w:szCs w:val="20"/>
        </w:rPr>
      </w:pPr>
      <w:r w:rsidRPr="00433A42">
        <w:rPr>
          <w:rFonts w:ascii="Arial" w:hAnsi="Arial" w:cs="Arial"/>
          <w:sz w:val="20"/>
          <w:szCs w:val="20"/>
        </w:rPr>
        <w:t>7</w:t>
      </w:r>
      <w:r w:rsidR="003A4123" w:rsidRPr="00433A42">
        <w:rPr>
          <w:rFonts w:ascii="Arial" w:hAnsi="Arial" w:cs="Arial"/>
          <w:sz w:val="20"/>
          <w:szCs w:val="20"/>
        </w:rPr>
        <w:t xml:space="preserve">.1. </w:t>
      </w:r>
      <w:bookmarkStart w:id="31" w:name="_Hlk38972324"/>
      <w:r w:rsidR="00CC24C4" w:rsidRPr="00433A42">
        <w:rPr>
          <w:rFonts w:ascii="Arial" w:hAnsi="Arial" w:cs="Arial"/>
          <w:color w:val="000000"/>
          <w:sz w:val="20"/>
          <w:szCs w:val="20"/>
        </w:rPr>
        <w:t>Pasiūlymą reikia pateikti</w:t>
      </w:r>
      <w:r w:rsidR="00CC24C4" w:rsidRPr="00433A42">
        <w:rPr>
          <w:rFonts w:ascii="Arial" w:hAnsi="Arial" w:cs="Arial"/>
          <w:b/>
          <w:color w:val="000000"/>
          <w:sz w:val="20"/>
          <w:szCs w:val="20"/>
        </w:rPr>
        <w:t xml:space="preserve"> </w:t>
      </w:r>
      <w:r w:rsidR="00CC24C4" w:rsidRPr="00433A42">
        <w:rPr>
          <w:rFonts w:ascii="Arial" w:hAnsi="Arial" w:cs="Arial"/>
          <w:iCs/>
          <w:sz w:val="20"/>
          <w:szCs w:val="20"/>
        </w:rPr>
        <w:t xml:space="preserve">CVP IS priemonėmis į elektroninių pasiūlymų dėžutę </w:t>
      </w:r>
      <w:r w:rsidR="00CC24C4" w:rsidRPr="00433A42">
        <w:rPr>
          <w:rFonts w:ascii="Arial" w:hAnsi="Arial" w:cs="Arial"/>
          <w:sz w:val="20"/>
          <w:szCs w:val="20"/>
        </w:rPr>
        <w:t xml:space="preserve">ne vėliau kaip iki </w:t>
      </w:r>
      <w:r w:rsidR="00820BDD" w:rsidRPr="00433A42">
        <w:rPr>
          <w:rFonts w:ascii="Arial" w:hAnsi="Arial" w:cs="Arial"/>
          <w:bCs/>
          <w:sz w:val="20"/>
          <w:szCs w:val="20"/>
        </w:rPr>
        <w:t>Skelbime apie Pirkimą</w:t>
      </w:r>
      <w:r w:rsidR="00CC24C4" w:rsidRPr="00433A42">
        <w:rPr>
          <w:rFonts w:ascii="Arial" w:hAnsi="Arial" w:cs="Arial"/>
          <w:sz w:val="20"/>
          <w:szCs w:val="20"/>
        </w:rPr>
        <w:t xml:space="preserve"> nurodyto termino</w:t>
      </w:r>
      <w:r w:rsidR="004C771D" w:rsidRPr="00433A42">
        <w:rPr>
          <w:rFonts w:ascii="Arial" w:hAnsi="Arial" w:cs="Arial"/>
          <w:sz w:val="20"/>
          <w:szCs w:val="20"/>
        </w:rPr>
        <w:t xml:space="preserve"> pabaigos</w:t>
      </w:r>
      <w:r w:rsidR="00CC24C4" w:rsidRPr="00433A42">
        <w:rPr>
          <w:rFonts w:ascii="Arial" w:hAnsi="Arial" w:cs="Arial"/>
          <w:sz w:val="20"/>
          <w:szCs w:val="20"/>
        </w:rPr>
        <w:t xml:space="preserve">. </w:t>
      </w:r>
      <w:bookmarkEnd w:id="31"/>
      <w:r w:rsidR="00812754" w:rsidRPr="00433A42">
        <w:rPr>
          <w:rFonts w:ascii="Arial" w:hAnsi="Arial" w:cs="Arial"/>
          <w:sz w:val="20"/>
          <w:szCs w:val="20"/>
        </w:rPr>
        <w:t>Perkančioji organizacija</w:t>
      </w:r>
      <w:r w:rsidR="00CC24C4" w:rsidRPr="00433A42">
        <w:rPr>
          <w:rFonts w:ascii="Arial" w:hAnsi="Arial" w:cs="Arial"/>
          <w:sz w:val="20"/>
          <w:szCs w:val="20"/>
        </w:rPr>
        <w:t xml:space="preserve">, </w:t>
      </w:r>
      <w:r w:rsidR="00836B3D" w:rsidRPr="00433A42">
        <w:rPr>
          <w:rFonts w:ascii="Arial" w:hAnsi="Arial" w:cs="Arial"/>
          <w:sz w:val="20"/>
          <w:szCs w:val="20"/>
        </w:rPr>
        <w:t>gav</w:t>
      </w:r>
      <w:r w:rsidR="008F5219" w:rsidRPr="00433A42">
        <w:rPr>
          <w:rFonts w:ascii="Arial" w:hAnsi="Arial" w:cs="Arial"/>
          <w:sz w:val="20"/>
          <w:szCs w:val="20"/>
        </w:rPr>
        <w:t>ęs</w:t>
      </w:r>
      <w:r w:rsidR="00836B3D" w:rsidRPr="00433A42">
        <w:rPr>
          <w:rFonts w:ascii="Arial" w:hAnsi="Arial" w:cs="Arial"/>
          <w:sz w:val="20"/>
          <w:szCs w:val="20"/>
        </w:rPr>
        <w:t xml:space="preserve"> </w:t>
      </w:r>
      <w:r w:rsidR="00CC24C4" w:rsidRPr="00433A42">
        <w:rPr>
          <w:rFonts w:ascii="Arial" w:hAnsi="Arial" w:cs="Arial"/>
          <w:sz w:val="20"/>
          <w:szCs w:val="20"/>
        </w:rPr>
        <w:t>Pasiūlymą kitomis nei šiame punkte nurodytomis priemonėmis, apie tai informuoja Tiekėją, o tokio Pasiūlymo nenagrinėja ir nevertina.</w:t>
      </w:r>
    </w:p>
    <w:p w14:paraId="2485FD7C" w14:textId="77777777" w:rsidR="002C17CD" w:rsidRPr="00433A42" w:rsidRDefault="002C17CD" w:rsidP="0085739F">
      <w:pPr>
        <w:tabs>
          <w:tab w:val="left" w:pos="567"/>
        </w:tabs>
        <w:spacing w:before="60" w:after="60"/>
        <w:ind w:left="568"/>
        <w:jc w:val="both"/>
        <w:rPr>
          <w:rFonts w:ascii="Arial" w:hAnsi="Arial" w:cs="Arial"/>
          <w:b/>
          <w:bCs/>
          <w:sz w:val="20"/>
          <w:szCs w:val="20"/>
          <w:lang w:eastAsia="lt-LT"/>
        </w:rPr>
      </w:pPr>
    </w:p>
    <w:p w14:paraId="6CFC505B" w14:textId="644E7DC4" w:rsidR="009A6B49" w:rsidRPr="001D3F25" w:rsidRDefault="00D84F5D" w:rsidP="0085739F">
      <w:pPr>
        <w:tabs>
          <w:tab w:val="left" w:pos="567"/>
        </w:tabs>
        <w:spacing w:before="60" w:after="60"/>
        <w:jc w:val="both"/>
        <w:rPr>
          <w:rFonts w:ascii="Arial" w:hAnsi="Arial" w:cs="Arial"/>
          <w:b/>
          <w:bCs/>
          <w:sz w:val="20"/>
          <w:szCs w:val="20"/>
          <w:u w:val="single"/>
          <w:lang w:eastAsia="lt-LT"/>
        </w:rPr>
      </w:pPr>
      <w:r w:rsidRPr="001D3F25">
        <w:rPr>
          <w:rFonts w:ascii="Arial" w:hAnsi="Arial" w:cs="Arial"/>
          <w:b/>
          <w:bCs/>
          <w:sz w:val="20"/>
          <w:szCs w:val="20"/>
          <w:u w:val="single"/>
        </w:rPr>
        <w:t>7</w:t>
      </w:r>
      <w:r w:rsidR="002C17CD" w:rsidRPr="001D3F25">
        <w:rPr>
          <w:rFonts w:ascii="Arial" w:hAnsi="Arial" w:cs="Arial"/>
          <w:b/>
          <w:bCs/>
          <w:sz w:val="20"/>
          <w:szCs w:val="20"/>
          <w:u w:val="single"/>
        </w:rPr>
        <w:t xml:space="preserve">.2. </w:t>
      </w:r>
      <w:r w:rsidR="00CC24C4" w:rsidRPr="001D3F25">
        <w:rPr>
          <w:rFonts w:ascii="Arial" w:hAnsi="Arial" w:cs="Arial"/>
          <w:b/>
          <w:bCs/>
          <w:sz w:val="20"/>
          <w:szCs w:val="20"/>
          <w:u w:val="single"/>
        </w:rPr>
        <w:t>Kartu su pasiūlymu tiekėjas privalo pateikti:</w:t>
      </w:r>
    </w:p>
    <w:p w14:paraId="270CC8B0" w14:textId="07C2DDF9" w:rsidR="00657ADC" w:rsidRPr="001D3F25" w:rsidRDefault="00DB1083" w:rsidP="000E1525">
      <w:pPr>
        <w:numPr>
          <w:ilvl w:val="2"/>
          <w:numId w:val="26"/>
        </w:numPr>
        <w:tabs>
          <w:tab w:val="left" w:pos="567"/>
        </w:tabs>
        <w:spacing w:before="60" w:after="60"/>
        <w:ind w:left="0" w:firstLine="0"/>
        <w:jc w:val="both"/>
        <w:rPr>
          <w:rFonts w:ascii="Arial" w:hAnsi="Arial" w:cs="Arial"/>
          <w:b/>
          <w:bCs/>
          <w:sz w:val="20"/>
          <w:szCs w:val="20"/>
          <w:u w:val="single"/>
        </w:rPr>
      </w:pPr>
      <w:r w:rsidRPr="001D3F25">
        <w:rPr>
          <w:rFonts w:ascii="Arial" w:hAnsi="Arial" w:cs="Arial"/>
          <w:b/>
          <w:bCs/>
          <w:sz w:val="20"/>
          <w:szCs w:val="20"/>
          <w:u w:val="single"/>
        </w:rPr>
        <w:lastRenderedPageBreak/>
        <w:t>U</w:t>
      </w:r>
      <w:r w:rsidR="00706E04" w:rsidRPr="001D3F25">
        <w:rPr>
          <w:rFonts w:ascii="Arial" w:hAnsi="Arial" w:cs="Arial"/>
          <w:b/>
          <w:bCs/>
          <w:sz w:val="20"/>
          <w:szCs w:val="20"/>
          <w:u w:val="single"/>
        </w:rPr>
        <w:t>žpildytą</w:t>
      </w:r>
      <w:r w:rsidR="00677E08" w:rsidRPr="001D3F25">
        <w:rPr>
          <w:rFonts w:ascii="Arial" w:hAnsi="Arial" w:cs="Arial"/>
          <w:b/>
          <w:bCs/>
          <w:sz w:val="20"/>
          <w:szCs w:val="20"/>
          <w:u w:val="single"/>
        </w:rPr>
        <w:t xml:space="preserve"> ir saugiu elektroniniu</w:t>
      </w:r>
      <w:r w:rsidR="00D13E65" w:rsidRPr="001D3F25">
        <w:rPr>
          <w:rFonts w:ascii="Arial" w:hAnsi="Arial" w:cs="Arial"/>
          <w:b/>
          <w:bCs/>
          <w:sz w:val="20"/>
          <w:szCs w:val="20"/>
          <w:u w:val="single"/>
        </w:rPr>
        <w:t xml:space="preserve"> ar fiziniu</w:t>
      </w:r>
      <w:r w:rsidR="00677E08" w:rsidRPr="001D3F25">
        <w:rPr>
          <w:rFonts w:ascii="Arial" w:hAnsi="Arial" w:cs="Arial"/>
          <w:b/>
          <w:bCs/>
          <w:sz w:val="20"/>
          <w:szCs w:val="20"/>
          <w:u w:val="single"/>
        </w:rPr>
        <w:t xml:space="preserve"> parašu</w:t>
      </w:r>
      <w:r w:rsidR="003A336A" w:rsidRPr="001D3F25">
        <w:rPr>
          <w:rFonts w:ascii="Arial" w:hAnsi="Arial" w:cs="Arial"/>
          <w:b/>
          <w:bCs/>
          <w:sz w:val="20"/>
          <w:szCs w:val="20"/>
          <w:u w:val="single"/>
        </w:rPr>
        <w:t xml:space="preserve"> pasirašytą</w:t>
      </w:r>
      <w:r w:rsidR="00677E08" w:rsidRPr="001D3F25">
        <w:rPr>
          <w:rFonts w:ascii="Arial" w:hAnsi="Arial" w:cs="Arial"/>
          <w:b/>
          <w:bCs/>
          <w:sz w:val="20"/>
          <w:szCs w:val="20"/>
          <w:u w:val="single"/>
        </w:rPr>
        <w:t xml:space="preserve"> Pasiūlymo formą</w:t>
      </w:r>
      <w:r w:rsidR="008D0728" w:rsidRPr="001D3F25">
        <w:rPr>
          <w:rFonts w:ascii="Arial" w:hAnsi="Arial" w:cs="Arial"/>
          <w:b/>
          <w:bCs/>
          <w:sz w:val="20"/>
          <w:szCs w:val="20"/>
          <w:u w:val="single"/>
        </w:rPr>
        <w:t>.</w:t>
      </w:r>
      <w:bookmarkStart w:id="32" w:name="_Hlk38971408"/>
      <w:r w:rsidR="008A04E7" w:rsidRPr="001D3F25">
        <w:rPr>
          <w:rFonts w:ascii="Arial" w:hAnsi="Arial" w:cs="Arial"/>
          <w:b/>
          <w:bCs/>
          <w:sz w:val="20"/>
          <w:szCs w:val="20"/>
          <w:u w:val="single"/>
        </w:rPr>
        <w:t xml:space="preserve"> </w:t>
      </w:r>
      <w:bookmarkEnd w:id="32"/>
    </w:p>
    <w:p w14:paraId="60F11635" w14:textId="6E9AA849" w:rsidR="00571ED0" w:rsidRPr="001D3F25" w:rsidRDefault="00571ED0" w:rsidP="000E1525">
      <w:pPr>
        <w:numPr>
          <w:ilvl w:val="2"/>
          <w:numId w:val="26"/>
        </w:numPr>
        <w:tabs>
          <w:tab w:val="left" w:pos="567"/>
        </w:tabs>
        <w:ind w:left="0" w:firstLine="0"/>
        <w:jc w:val="both"/>
        <w:rPr>
          <w:rFonts w:ascii="Arial" w:hAnsi="Arial" w:cs="Arial"/>
          <w:b/>
          <w:bCs/>
          <w:sz w:val="20"/>
          <w:szCs w:val="20"/>
          <w:u w:val="single"/>
        </w:rPr>
      </w:pPr>
      <w:bookmarkStart w:id="33" w:name="_Hlk38971440"/>
      <w:r w:rsidRPr="001D3F25">
        <w:rPr>
          <w:rFonts w:ascii="Arial" w:hAnsi="Arial" w:cs="Arial"/>
          <w:b/>
          <w:bCs/>
          <w:iCs/>
          <w:sz w:val="20"/>
          <w:szCs w:val="20"/>
          <w:u w:val="single"/>
        </w:rPr>
        <w:t>tinkamai užpildyt</w:t>
      </w:r>
      <w:r w:rsidR="00B56C22" w:rsidRPr="001D3F25">
        <w:rPr>
          <w:rFonts w:ascii="Arial" w:hAnsi="Arial" w:cs="Arial"/>
          <w:b/>
          <w:bCs/>
          <w:iCs/>
          <w:sz w:val="20"/>
          <w:szCs w:val="20"/>
          <w:u w:val="single"/>
        </w:rPr>
        <w:t>ą</w:t>
      </w:r>
      <w:r w:rsidRPr="001D3F25">
        <w:rPr>
          <w:rFonts w:ascii="Arial" w:hAnsi="Arial" w:cs="Arial"/>
          <w:b/>
          <w:bCs/>
          <w:iCs/>
          <w:sz w:val="20"/>
          <w:szCs w:val="20"/>
          <w:u w:val="single"/>
        </w:rPr>
        <w:t xml:space="preserve"> </w:t>
      </w:r>
      <w:r w:rsidR="00C01C96" w:rsidRPr="001D3F25">
        <w:rPr>
          <w:rFonts w:ascii="Arial" w:hAnsi="Arial" w:cs="Arial"/>
          <w:b/>
          <w:bCs/>
          <w:iCs/>
          <w:sz w:val="20"/>
          <w:szCs w:val="20"/>
          <w:u w:val="single"/>
        </w:rPr>
        <w:t xml:space="preserve">ir </w:t>
      </w:r>
      <w:r w:rsidRPr="001D3F25">
        <w:rPr>
          <w:rFonts w:ascii="Arial" w:hAnsi="Arial" w:cs="Arial"/>
          <w:b/>
          <w:bCs/>
          <w:iCs/>
          <w:sz w:val="20"/>
          <w:szCs w:val="20"/>
          <w:u w:val="single"/>
        </w:rPr>
        <w:t>pasirašyt</w:t>
      </w:r>
      <w:r w:rsidR="00B56C22" w:rsidRPr="001D3F25">
        <w:rPr>
          <w:rFonts w:ascii="Arial" w:hAnsi="Arial" w:cs="Arial"/>
          <w:b/>
          <w:bCs/>
          <w:iCs/>
          <w:sz w:val="20"/>
          <w:szCs w:val="20"/>
          <w:u w:val="single"/>
        </w:rPr>
        <w:t>ą</w:t>
      </w:r>
      <w:r w:rsidRPr="001D3F25">
        <w:rPr>
          <w:rFonts w:ascii="Arial" w:hAnsi="Arial" w:cs="Arial"/>
          <w:b/>
          <w:bCs/>
          <w:iCs/>
          <w:sz w:val="20"/>
          <w:szCs w:val="20"/>
          <w:u w:val="single"/>
        </w:rPr>
        <w:t xml:space="preserve"> </w:t>
      </w:r>
      <w:r w:rsidR="00C01C96" w:rsidRPr="001D3F25">
        <w:rPr>
          <w:rFonts w:ascii="Arial" w:hAnsi="Arial" w:cs="Arial"/>
          <w:b/>
          <w:bCs/>
          <w:iCs/>
          <w:sz w:val="20"/>
          <w:szCs w:val="20"/>
          <w:u w:val="single"/>
        </w:rPr>
        <w:t xml:space="preserve">Tiekėjo (Tiekėjų grupės narių ir/ar </w:t>
      </w:r>
      <w:r w:rsidR="00820BDD" w:rsidRPr="001D3F25">
        <w:rPr>
          <w:rFonts w:ascii="Arial" w:hAnsi="Arial" w:cs="Arial"/>
          <w:b/>
          <w:bCs/>
          <w:iCs/>
          <w:sz w:val="20"/>
          <w:szCs w:val="20"/>
          <w:u w:val="single"/>
        </w:rPr>
        <w:t>Ūkio subjekt</w:t>
      </w:r>
      <w:r w:rsidR="00CA1DCB" w:rsidRPr="001D3F25">
        <w:rPr>
          <w:rFonts w:ascii="Arial" w:hAnsi="Arial" w:cs="Arial"/>
          <w:b/>
          <w:bCs/>
          <w:iCs/>
          <w:sz w:val="20"/>
          <w:szCs w:val="20"/>
          <w:u w:val="single"/>
        </w:rPr>
        <w:t>o</w:t>
      </w:r>
      <w:r w:rsidR="00820BDD" w:rsidRPr="001D3F25">
        <w:rPr>
          <w:rFonts w:ascii="Arial" w:hAnsi="Arial" w:cs="Arial"/>
          <w:b/>
          <w:bCs/>
          <w:iCs/>
          <w:sz w:val="20"/>
          <w:szCs w:val="20"/>
          <w:u w:val="single"/>
        </w:rPr>
        <w:t>, kurio pajėgumais remiamasi atitikti Kvalifikacijos reikalavimus</w:t>
      </w:r>
      <w:r w:rsidR="00CA1DCB" w:rsidRPr="001D3F25">
        <w:rPr>
          <w:rFonts w:ascii="Arial" w:hAnsi="Arial" w:cs="Arial"/>
          <w:b/>
          <w:bCs/>
          <w:iCs/>
          <w:sz w:val="20"/>
          <w:szCs w:val="20"/>
          <w:u w:val="single"/>
        </w:rPr>
        <w:t xml:space="preserve">, įskaitant </w:t>
      </w:r>
      <w:r w:rsidR="00820BDD" w:rsidRPr="001D3F25">
        <w:rPr>
          <w:rFonts w:ascii="Arial" w:hAnsi="Arial" w:cs="Arial"/>
          <w:b/>
          <w:bCs/>
          <w:iCs/>
          <w:sz w:val="20"/>
          <w:szCs w:val="20"/>
          <w:u w:val="single"/>
        </w:rPr>
        <w:t>specialist</w:t>
      </w:r>
      <w:r w:rsidR="00CA1DCB" w:rsidRPr="001D3F25">
        <w:rPr>
          <w:rFonts w:ascii="Arial" w:hAnsi="Arial" w:cs="Arial"/>
          <w:b/>
          <w:bCs/>
          <w:iCs/>
          <w:sz w:val="20"/>
          <w:szCs w:val="20"/>
          <w:u w:val="single"/>
        </w:rPr>
        <w:t>us</w:t>
      </w:r>
      <w:r w:rsidR="00820BDD" w:rsidRPr="001D3F25">
        <w:rPr>
          <w:rFonts w:ascii="Arial" w:hAnsi="Arial" w:cs="Arial"/>
          <w:b/>
          <w:bCs/>
          <w:iCs/>
          <w:sz w:val="20"/>
          <w:szCs w:val="20"/>
          <w:u w:val="single"/>
        </w:rPr>
        <w:t>, kurių neketinama įdarbinti</w:t>
      </w:r>
      <w:r w:rsidR="00C01C96" w:rsidRPr="001D3F25">
        <w:rPr>
          <w:rFonts w:ascii="Arial" w:hAnsi="Arial" w:cs="Arial"/>
          <w:b/>
          <w:bCs/>
          <w:iCs/>
          <w:sz w:val="20"/>
          <w:szCs w:val="20"/>
          <w:u w:val="single"/>
        </w:rPr>
        <w:t xml:space="preserve">) </w:t>
      </w:r>
      <w:r w:rsidRPr="001D3F25">
        <w:rPr>
          <w:rFonts w:ascii="Arial" w:hAnsi="Arial" w:cs="Arial"/>
          <w:b/>
          <w:bCs/>
          <w:iCs/>
          <w:sz w:val="20"/>
          <w:szCs w:val="20"/>
          <w:u w:val="single"/>
        </w:rPr>
        <w:t>EBVPD</w:t>
      </w:r>
      <w:r w:rsidR="00C01C96" w:rsidRPr="001D3F25">
        <w:rPr>
          <w:rFonts w:ascii="Arial" w:hAnsi="Arial" w:cs="Arial"/>
          <w:b/>
          <w:bCs/>
          <w:iCs/>
          <w:sz w:val="20"/>
          <w:szCs w:val="20"/>
          <w:u w:val="single"/>
        </w:rPr>
        <w:t xml:space="preserve"> formą</w:t>
      </w:r>
      <w:r w:rsidRPr="001D3F25">
        <w:rPr>
          <w:rFonts w:ascii="Arial" w:hAnsi="Arial" w:cs="Arial"/>
          <w:b/>
          <w:bCs/>
          <w:iCs/>
          <w:sz w:val="20"/>
          <w:szCs w:val="20"/>
          <w:u w:val="single"/>
        </w:rPr>
        <w:t>.</w:t>
      </w:r>
      <w:r w:rsidRPr="001D3F25">
        <w:rPr>
          <w:rFonts w:ascii="Arial" w:hAnsi="Arial" w:cs="Arial"/>
          <w:b/>
          <w:bCs/>
          <w:iCs/>
          <w:color w:val="FF0000"/>
          <w:sz w:val="20"/>
          <w:szCs w:val="20"/>
          <w:u w:val="single"/>
        </w:rPr>
        <w:t xml:space="preserve"> </w:t>
      </w:r>
      <w:r w:rsidR="00C01C96" w:rsidRPr="001D3F25">
        <w:rPr>
          <w:rFonts w:ascii="Arial" w:hAnsi="Arial" w:cs="Arial"/>
          <w:b/>
          <w:bCs/>
          <w:iCs/>
          <w:sz w:val="20"/>
          <w:szCs w:val="20"/>
          <w:u w:val="single"/>
        </w:rPr>
        <w:t>Jei EBVPD formą elektroniniu ar fiziniu parašu pasirašo Tiekėjo</w:t>
      </w:r>
      <w:r w:rsidR="00CA1DCB" w:rsidRPr="001D3F25">
        <w:rPr>
          <w:rFonts w:ascii="Arial" w:hAnsi="Arial" w:cs="Arial"/>
          <w:b/>
          <w:bCs/>
          <w:iCs/>
          <w:sz w:val="20"/>
          <w:szCs w:val="20"/>
          <w:u w:val="single"/>
        </w:rPr>
        <w:t>, Tiekėjo grupės nario,</w:t>
      </w:r>
      <w:r w:rsidR="00820BDD" w:rsidRPr="001D3F25">
        <w:rPr>
          <w:rFonts w:ascii="Arial" w:hAnsi="Arial" w:cs="Arial"/>
          <w:b/>
          <w:bCs/>
          <w:sz w:val="20"/>
          <w:szCs w:val="20"/>
          <w:u w:val="single"/>
        </w:rPr>
        <w:t xml:space="preserve"> </w:t>
      </w:r>
      <w:r w:rsidR="00820BDD" w:rsidRPr="001D3F25">
        <w:rPr>
          <w:rFonts w:ascii="Arial" w:hAnsi="Arial" w:cs="Arial"/>
          <w:b/>
          <w:bCs/>
          <w:iCs/>
          <w:sz w:val="20"/>
          <w:szCs w:val="20"/>
          <w:u w:val="single"/>
        </w:rPr>
        <w:t>Ūkio subjekto, kurio pajėgumais remiamasi atitikti Kvalifikacijos reikalavimus,</w:t>
      </w:r>
      <w:r w:rsidR="00C01C96" w:rsidRPr="001D3F25">
        <w:rPr>
          <w:rFonts w:ascii="Arial" w:hAnsi="Arial" w:cs="Arial"/>
          <w:b/>
          <w:bCs/>
          <w:iCs/>
          <w:sz w:val="20"/>
          <w:szCs w:val="20"/>
          <w:u w:val="single"/>
        </w:rPr>
        <w:t xml:space="preserve"> vadovo įgaliotas asmuo, prie Pasiūlymo turi būti pridėtas galiojantis rašytinis įgaliojimas arba kitas dokumentas, suteikiantis teisę pasirašyti</w:t>
      </w:r>
      <w:r w:rsidR="00DA2AA3" w:rsidRPr="001D3F25">
        <w:rPr>
          <w:rFonts w:ascii="Arial" w:hAnsi="Arial" w:cs="Arial"/>
          <w:b/>
          <w:bCs/>
          <w:iCs/>
          <w:sz w:val="20"/>
          <w:szCs w:val="20"/>
          <w:u w:val="single"/>
        </w:rPr>
        <w:t>.</w:t>
      </w:r>
    </w:p>
    <w:p w14:paraId="1BEDE678" w14:textId="2F96E3D3" w:rsidR="00571ED0" w:rsidRPr="001D3F25" w:rsidRDefault="00571ED0" w:rsidP="000E1525">
      <w:pPr>
        <w:numPr>
          <w:ilvl w:val="2"/>
          <w:numId w:val="26"/>
        </w:numPr>
        <w:tabs>
          <w:tab w:val="left" w:pos="567"/>
        </w:tabs>
        <w:ind w:left="0" w:firstLine="0"/>
        <w:jc w:val="both"/>
        <w:rPr>
          <w:rFonts w:ascii="Arial" w:hAnsi="Arial" w:cs="Arial"/>
          <w:b/>
          <w:bCs/>
          <w:sz w:val="20"/>
          <w:szCs w:val="20"/>
          <w:u w:val="single"/>
        </w:rPr>
      </w:pPr>
      <w:bookmarkStart w:id="34" w:name="_Hlk33725256"/>
      <w:bookmarkEnd w:id="33"/>
      <w:r w:rsidRPr="001D3F25">
        <w:rPr>
          <w:rFonts w:ascii="Arial" w:hAnsi="Arial" w:cs="Arial"/>
          <w:b/>
          <w:bCs/>
          <w:sz w:val="20"/>
          <w:szCs w:val="20"/>
          <w:u w:val="single"/>
        </w:rPr>
        <w:t xml:space="preserve">Jeigu Pirkimo procedūrose dalyvauja jungtinės veiklos pagrindu susivienijusi Tiekėjų grupė, kartu su Pasiūlymu </w:t>
      </w:r>
      <w:r w:rsidR="008A04E7" w:rsidRPr="001D3F25">
        <w:rPr>
          <w:rFonts w:ascii="Arial" w:hAnsi="Arial" w:cs="Arial"/>
          <w:b/>
          <w:bCs/>
          <w:sz w:val="20"/>
          <w:szCs w:val="20"/>
          <w:u w:val="single"/>
        </w:rPr>
        <w:t xml:space="preserve">ji </w:t>
      </w:r>
      <w:r w:rsidRPr="001D3F25">
        <w:rPr>
          <w:rFonts w:ascii="Arial" w:hAnsi="Arial" w:cs="Arial"/>
          <w:b/>
          <w:bCs/>
          <w:sz w:val="20"/>
          <w:szCs w:val="20"/>
          <w:u w:val="single"/>
        </w:rPr>
        <w:t>turi pateikti jungtinės veiklos sutartį</w:t>
      </w:r>
      <w:r w:rsidR="00820BDD" w:rsidRPr="001D3F25">
        <w:rPr>
          <w:rFonts w:ascii="Arial" w:hAnsi="Arial" w:cs="Arial"/>
          <w:b/>
          <w:bCs/>
          <w:sz w:val="20"/>
          <w:szCs w:val="20"/>
          <w:u w:val="single"/>
        </w:rPr>
        <w:t>. Jungtinės veiklos sutarčiai keliami reikalavimai nurodyti BPS</w:t>
      </w:r>
      <w:r w:rsidRPr="001D3F25">
        <w:rPr>
          <w:rFonts w:ascii="Arial" w:hAnsi="Arial" w:cs="Arial"/>
          <w:b/>
          <w:bCs/>
          <w:sz w:val="20"/>
          <w:szCs w:val="20"/>
          <w:u w:val="single"/>
        </w:rPr>
        <w:t xml:space="preserve">. </w:t>
      </w:r>
    </w:p>
    <w:p w14:paraId="10AF3CB3" w14:textId="5E1E0CE4" w:rsidR="00571ED0" w:rsidRPr="001D3F25" w:rsidRDefault="00571ED0" w:rsidP="000E1525">
      <w:pPr>
        <w:numPr>
          <w:ilvl w:val="2"/>
          <w:numId w:val="26"/>
        </w:numPr>
        <w:tabs>
          <w:tab w:val="left" w:pos="630"/>
        </w:tabs>
        <w:ind w:left="0" w:firstLine="0"/>
        <w:jc w:val="both"/>
        <w:rPr>
          <w:rFonts w:ascii="Arial" w:hAnsi="Arial" w:cs="Arial"/>
          <w:b/>
          <w:bCs/>
          <w:sz w:val="20"/>
          <w:szCs w:val="20"/>
          <w:u w:val="single"/>
        </w:rPr>
      </w:pPr>
      <w:bookmarkStart w:id="35" w:name="_Hlk27641738"/>
      <w:r w:rsidRPr="001D3F25">
        <w:rPr>
          <w:rFonts w:ascii="Arial" w:hAnsi="Arial" w:cs="Arial"/>
          <w:b/>
          <w:bCs/>
          <w:sz w:val="20"/>
          <w:szCs w:val="20"/>
          <w:u w:val="single"/>
        </w:rPr>
        <w:t>Jei Pasiūlym</w:t>
      </w:r>
      <w:r w:rsidR="00CA1DCB" w:rsidRPr="001D3F25">
        <w:rPr>
          <w:rFonts w:ascii="Arial" w:hAnsi="Arial" w:cs="Arial"/>
          <w:b/>
          <w:bCs/>
          <w:sz w:val="20"/>
          <w:szCs w:val="20"/>
          <w:u w:val="single"/>
        </w:rPr>
        <w:t>o</w:t>
      </w:r>
      <w:r w:rsidRPr="001D3F25">
        <w:rPr>
          <w:rFonts w:ascii="Arial" w:hAnsi="Arial" w:cs="Arial"/>
          <w:b/>
          <w:bCs/>
          <w:sz w:val="20"/>
          <w:szCs w:val="20"/>
          <w:u w:val="single"/>
        </w:rPr>
        <w:t xml:space="preserve"> </w:t>
      </w:r>
      <w:r w:rsidR="006C537E" w:rsidRPr="001D3F25">
        <w:rPr>
          <w:rFonts w:ascii="Arial" w:hAnsi="Arial" w:cs="Arial"/>
          <w:b/>
          <w:bCs/>
          <w:sz w:val="20"/>
          <w:szCs w:val="20"/>
          <w:u w:val="single"/>
        </w:rPr>
        <w:t xml:space="preserve">formą </w:t>
      </w:r>
      <w:r w:rsidRPr="001D3F25">
        <w:rPr>
          <w:rFonts w:ascii="Arial" w:hAnsi="Arial" w:cs="Arial"/>
          <w:b/>
          <w:bCs/>
          <w:sz w:val="20"/>
          <w:szCs w:val="20"/>
          <w:u w:val="single"/>
        </w:rPr>
        <w:t>elektroniniu ar fiziniu parašu</w:t>
      </w:r>
      <w:r w:rsidRPr="001D3F25">
        <w:rPr>
          <w:rFonts w:ascii="Arial" w:hAnsi="Arial" w:cs="Arial"/>
          <w:b/>
          <w:bCs/>
          <w:i/>
          <w:sz w:val="20"/>
          <w:szCs w:val="20"/>
          <w:u w:val="single"/>
        </w:rPr>
        <w:t xml:space="preserve"> </w:t>
      </w:r>
      <w:r w:rsidRPr="001D3F25">
        <w:rPr>
          <w:rFonts w:ascii="Arial" w:hAnsi="Arial" w:cs="Arial"/>
          <w:b/>
          <w:bCs/>
          <w:sz w:val="20"/>
          <w:szCs w:val="20"/>
          <w:u w:val="single"/>
        </w:rPr>
        <w:t xml:space="preserve">pasirašo </w:t>
      </w:r>
      <w:r w:rsidR="001F3FE4" w:rsidRPr="001D3F25">
        <w:rPr>
          <w:rFonts w:ascii="Arial" w:hAnsi="Arial" w:cs="Arial"/>
          <w:b/>
          <w:bCs/>
          <w:sz w:val="20"/>
          <w:szCs w:val="20"/>
          <w:u w:val="single"/>
        </w:rPr>
        <w:t xml:space="preserve">Tiekėjo </w:t>
      </w:r>
      <w:r w:rsidRPr="001D3F25">
        <w:rPr>
          <w:rFonts w:ascii="Arial" w:hAnsi="Arial" w:cs="Arial"/>
          <w:b/>
          <w:bCs/>
          <w:sz w:val="20"/>
          <w:szCs w:val="20"/>
          <w:u w:val="single"/>
        </w:rPr>
        <w:t xml:space="preserve">vadovo įgaliotas asmuo, prie Pasiūlymo turi būti pridėtas galiojantis rašytinis įgaliojimas arba kitas dokumentas, suteikiantis teisę pasirašyti </w:t>
      </w:r>
      <w:bookmarkEnd w:id="35"/>
      <w:r w:rsidR="001F3FE4" w:rsidRPr="001D3F25">
        <w:rPr>
          <w:rFonts w:ascii="Arial" w:hAnsi="Arial" w:cs="Arial"/>
          <w:b/>
          <w:bCs/>
          <w:sz w:val="20"/>
          <w:szCs w:val="20"/>
          <w:u w:val="single"/>
        </w:rPr>
        <w:t>Pasiūlymą</w:t>
      </w:r>
      <w:r w:rsidRPr="001D3F25">
        <w:rPr>
          <w:rStyle w:val="FootnoteReference"/>
          <w:rFonts w:ascii="Arial" w:hAnsi="Arial" w:cs="Arial"/>
          <w:b/>
          <w:bCs/>
          <w:sz w:val="20"/>
          <w:szCs w:val="20"/>
          <w:u w:val="single"/>
        </w:rPr>
        <w:footnoteReference w:id="7"/>
      </w:r>
      <w:r w:rsidR="00665B1E" w:rsidRPr="001D3F25">
        <w:rPr>
          <w:rFonts w:ascii="Arial" w:hAnsi="Arial" w:cs="Arial"/>
          <w:b/>
          <w:bCs/>
          <w:sz w:val="20"/>
          <w:szCs w:val="20"/>
          <w:u w:val="single"/>
        </w:rPr>
        <w:t>.</w:t>
      </w:r>
    </w:p>
    <w:p w14:paraId="2DB84DDC" w14:textId="36EEC1A3" w:rsidR="00571ED0" w:rsidRPr="001D3F25" w:rsidRDefault="00820BDD" w:rsidP="000E1525">
      <w:pPr>
        <w:numPr>
          <w:ilvl w:val="2"/>
          <w:numId w:val="26"/>
        </w:numPr>
        <w:tabs>
          <w:tab w:val="left" w:pos="630"/>
        </w:tabs>
        <w:ind w:left="0" w:firstLine="0"/>
        <w:jc w:val="both"/>
        <w:rPr>
          <w:rFonts w:ascii="Arial" w:hAnsi="Arial" w:cs="Arial"/>
          <w:b/>
          <w:bCs/>
          <w:color w:val="000000" w:themeColor="text1"/>
          <w:sz w:val="20"/>
          <w:szCs w:val="20"/>
          <w:u w:val="single"/>
        </w:rPr>
      </w:pPr>
      <w:r w:rsidRPr="001D3F25">
        <w:rPr>
          <w:rFonts w:ascii="Arial" w:hAnsi="Arial" w:cs="Arial"/>
          <w:b/>
          <w:bCs/>
          <w:color w:val="000000" w:themeColor="text1"/>
          <w:sz w:val="20"/>
          <w:szCs w:val="20"/>
          <w:u w:val="single"/>
        </w:rPr>
        <w:t>Informacij</w:t>
      </w:r>
      <w:r w:rsidR="000E2009" w:rsidRPr="001D3F25">
        <w:rPr>
          <w:rFonts w:ascii="Arial" w:hAnsi="Arial" w:cs="Arial"/>
          <w:b/>
          <w:bCs/>
          <w:color w:val="000000" w:themeColor="text1"/>
          <w:sz w:val="20"/>
          <w:szCs w:val="20"/>
          <w:u w:val="single"/>
        </w:rPr>
        <w:t>ą</w:t>
      </w:r>
      <w:r w:rsidRPr="001D3F25">
        <w:rPr>
          <w:rFonts w:ascii="Arial" w:hAnsi="Arial" w:cs="Arial"/>
          <w:b/>
          <w:bCs/>
          <w:color w:val="000000" w:themeColor="text1"/>
          <w:sz w:val="20"/>
          <w:szCs w:val="20"/>
          <w:u w:val="single"/>
        </w:rPr>
        <w:t xml:space="preserve"> apie </w:t>
      </w:r>
      <w:r w:rsidR="00CA1DCB" w:rsidRPr="001D3F25">
        <w:rPr>
          <w:rFonts w:ascii="Arial" w:hAnsi="Arial" w:cs="Arial"/>
          <w:b/>
          <w:bCs/>
          <w:color w:val="000000" w:themeColor="text1"/>
          <w:sz w:val="20"/>
          <w:szCs w:val="20"/>
          <w:u w:val="single"/>
        </w:rPr>
        <w:t>Ū</w:t>
      </w:r>
      <w:r w:rsidRPr="001D3F25">
        <w:rPr>
          <w:rFonts w:ascii="Arial" w:hAnsi="Arial" w:cs="Arial"/>
          <w:b/>
          <w:bCs/>
          <w:color w:val="000000" w:themeColor="text1"/>
          <w:sz w:val="20"/>
          <w:szCs w:val="20"/>
          <w:u w:val="single"/>
        </w:rPr>
        <w:t>kio subjektus, kuri</w:t>
      </w:r>
      <w:r w:rsidR="00CA1DCB" w:rsidRPr="001D3F25">
        <w:rPr>
          <w:rFonts w:ascii="Arial" w:hAnsi="Arial" w:cs="Arial"/>
          <w:b/>
          <w:bCs/>
          <w:color w:val="000000" w:themeColor="text1"/>
          <w:sz w:val="20"/>
          <w:szCs w:val="20"/>
          <w:u w:val="single"/>
        </w:rPr>
        <w:t>ų pajėgumais remiamasi</w:t>
      </w:r>
      <w:r w:rsidRPr="001D3F25">
        <w:rPr>
          <w:rFonts w:ascii="Arial" w:hAnsi="Arial" w:cs="Arial"/>
          <w:b/>
          <w:bCs/>
          <w:color w:val="000000" w:themeColor="text1"/>
          <w:sz w:val="20"/>
          <w:szCs w:val="20"/>
          <w:u w:val="single"/>
        </w:rPr>
        <w:t xml:space="preserve">, </w:t>
      </w:r>
      <w:r w:rsidR="00CA1DCB" w:rsidRPr="001D3F25">
        <w:rPr>
          <w:rFonts w:ascii="Arial" w:hAnsi="Arial" w:cs="Arial"/>
          <w:b/>
          <w:bCs/>
          <w:color w:val="000000" w:themeColor="text1"/>
          <w:sz w:val="20"/>
          <w:szCs w:val="20"/>
          <w:u w:val="single"/>
        </w:rPr>
        <w:t>S</w:t>
      </w:r>
      <w:r w:rsidRPr="001D3F25">
        <w:rPr>
          <w:rFonts w:ascii="Arial" w:hAnsi="Arial" w:cs="Arial"/>
          <w:b/>
          <w:bCs/>
          <w:color w:val="000000" w:themeColor="text1"/>
          <w:sz w:val="20"/>
          <w:szCs w:val="20"/>
          <w:u w:val="single"/>
        </w:rPr>
        <w:t xml:space="preserve">ubtiekėjus ir </w:t>
      </w:r>
      <w:r w:rsidR="00CA1DCB" w:rsidRPr="001D3F25">
        <w:rPr>
          <w:rFonts w:ascii="Arial" w:hAnsi="Arial" w:cs="Arial"/>
          <w:b/>
          <w:bCs/>
          <w:color w:val="000000" w:themeColor="text1"/>
          <w:sz w:val="20"/>
          <w:szCs w:val="20"/>
          <w:u w:val="single"/>
        </w:rPr>
        <w:t>K</w:t>
      </w:r>
      <w:r w:rsidRPr="001D3F25">
        <w:rPr>
          <w:rFonts w:ascii="Arial" w:hAnsi="Arial" w:cs="Arial"/>
          <w:b/>
          <w:bCs/>
          <w:color w:val="000000" w:themeColor="text1"/>
          <w:sz w:val="20"/>
          <w:szCs w:val="20"/>
          <w:u w:val="single"/>
        </w:rPr>
        <w:t xml:space="preserve">vazisubtiekėjus </w:t>
      </w:r>
      <w:r w:rsidR="00571ED0" w:rsidRPr="001D3F25">
        <w:rPr>
          <w:rFonts w:ascii="Arial" w:hAnsi="Arial" w:cs="Arial"/>
          <w:b/>
          <w:bCs/>
          <w:color w:val="000000" w:themeColor="text1"/>
          <w:sz w:val="20"/>
          <w:szCs w:val="20"/>
          <w:u w:val="single"/>
        </w:rPr>
        <w:t xml:space="preserve">pagal SPS </w:t>
      </w:r>
      <w:r w:rsidR="00933EE0" w:rsidRPr="001D3F25">
        <w:rPr>
          <w:rFonts w:ascii="Arial" w:hAnsi="Arial" w:cs="Arial"/>
          <w:b/>
          <w:bCs/>
          <w:color w:val="000000" w:themeColor="text1"/>
          <w:sz w:val="20"/>
          <w:szCs w:val="20"/>
          <w:u w:val="single"/>
        </w:rPr>
        <w:t>5</w:t>
      </w:r>
      <w:r w:rsidRPr="001D3F25">
        <w:rPr>
          <w:rFonts w:ascii="Arial" w:hAnsi="Arial" w:cs="Arial"/>
          <w:b/>
          <w:bCs/>
          <w:color w:val="000000" w:themeColor="text1"/>
          <w:sz w:val="20"/>
          <w:szCs w:val="20"/>
          <w:u w:val="single"/>
        </w:rPr>
        <w:t xml:space="preserve"> </w:t>
      </w:r>
      <w:r w:rsidR="00571ED0" w:rsidRPr="001D3F25">
        <w:rPr>
          <w:rFonts w:ascii="Arial" w:hAnsi="Arial" w:cs="Arial"/>
          <w:b/>
          <w:bCs/>
          <w:color w:val="000000" w:themeColor="text1"/>
          <w:sz w:val="20"/>
          <w:szCs w:val="20"/>
          <w:u w:val="single"/>
        </w:rPr>
        <w:t>priedo formą.</w:t>
      </w:r>
    </w:p>
    <w:p w14:paraId="128FB88E" w14:textId="356DAB4D" w:rsidR="00571ED0" w:rsidRPr="001D3F25" w:rsidRDefault="00571ED0" w:rsidP="000E1525">
      <w:pPr>
        <w:numPr>
          <w:ilvl w:val="2"/>
          <w:numId w:val="26"/>
        </w:numPr>
        <w:tabs>
          <w:tab w:val="left" w:pos="630"/>
        </w:tabs>
        <w:ind w:left="0" w:firstLine="0"/>
        <w:jc w:val="both"/>
        <w:rPr>
          <w:rFonts w:ascii="Arial" w:hAnsi="Arial" w:cs="Arial"/>
          <w:b/>
          <w:bCs/>
          <w:color w:val="000000" w:themeColor="text1"/>
          <w:sz w:val="20"/>
          <w:szCs w:val="20"/>
          <w:u w:val="single"/>
        </w:rPr>
      </w:pPr>
      <w:r w:rsidRPr="001D3F25">
        <w:rPr>
          <w:rFonts w:ascii="Arial" w:hAnsi="Arial" w:cs="Arial"/>
          <w:b/>
          <w:bCs/>
          <w:color w:val="000000" w:themeColor="text1"/>
          <w:sz w:val="20"/>
          <w:szCs w:val="20"/>
          <w:u w:val="single"/>
        </w:rPr>
        <w:t xml:space="preserve">Užpildytas ir pasirašytas deklaracijas, patvirtinančias sutikimą būti Tiekėjo </w:t>
      </w:r>
      <w:r w:rsidR="00CB5EB5" w:rsidRPr="001D3F25">
        <w:rPr>
          <w:rFonts w:ascii="Arial" w:hAnsi="Arial" w:cs="Arial"/>
          <w:b/>
          <w:bCs/>
          <w:color w:val="000000" w:themeColor="text1"/>
          <w:sz w:val="20"/>
          <w:szCs w:val="20"/>
          <w:u w:val="single"/>
        </w:rPr>
        <w:t>S</w:t>
      </w:r>
      <w:r w:rsidRPr="001D3F25">
        <w:rPr>
          <w:rFonts w:ascii="Arial" w:hAnsi="Arial" w:cs="Arial"/>
          <w:b/>
          <w:bCs/>
          <w:color w:val="000000" w:themeColor="text1"/>
          <w:sz w:val="20"/>
          <w:szCs w:val="20"/>
          <w:u w:val="single"/>
        </w:rPr>
        <w:t>ubtiekėju</w:t>
      </w:r>
      <w:r w:rsidR="00820BDD" w:rsidRPr="001D3F25">
        <w:rPr>
          <w:rFonts w:ascii="Arial" w:hAnsi="Arial" w:cs="Arial"/>
          <w:b/>
          <w:bCs/>
          <w:color w:val="000000" w:themeColor="text1"/>
          <w:sz w:val="20"/>
          <w:szCs w:val="20"/>
          <w:u w:val="single"/>
        </w:rPr>
        <w:t xml:space="preserve">, </w:t>
      </w:r>
      <w:r w:rsidR="00CA1DCB" w:rsidRPr="001D3F25">
        <w:rPr>
          <w:rFonts w:ascii="Arial" w:hAnsi="Arial" w:cs="Arial"/>
          <w:b/>
          <w:bCs/>
          <w:color w:val="000000" w:themeColor="text1"/>
          <w:sz w:val="20"/>
          <w:szCs w:val="20"/>
          <w:u w:val="single"/>
        </w:rPr>
        <w:t>Ū</w:t>
      </w:r>
      <w:r w:rsidR="00820BDD" w:rsidRPr="001D3F25">
        <w:rPr>
          <w:rFonts w:ascii="Arial" w:hAnsi="Arial" w:cs="Arial"/>
          <w:b/>
          <w:bCs/>
          <w:color w:val="000000" w:themeColor="text1"/>
          <w:sz w:val="20"/>
          <w:szCs w:val="20"/>
          <w:u w:val="single"/>
        </w:rPr>
        <w:t>kio subjektu, kurio pajėgumais remiamasi</w:t>
      </w:r>
      <w:r w:rsidR="00266121" w:rsidRPr="001D3F25">
        <w:rPr>
          <w:rFonts w:ascii="Arial" w:hAnsi="Arial" w:cs="Arial"/>
          <w:b/>
          <w:bCs/>
          <w:color w:val="000000" w:themeColor="text1"/>
          <w:sz w:val="20"/>
          <w:szCs w:val="20"/>
          <w:u w:val="single"/>
        </w:rPr>
        <w:t xml:space="preserve"> </w:t>
      </w:r>
      <w:r w:rsidR="00812754" w:rsidRPr="001D3F25">
        <w:rPr>
          <w:rFonts w:ascii="Arial" w:hAnsi="Arial" w:cs="Arial"/>
          <w:b/>
          <w:bCs/>
          <w:color w:val="000000" w:themeColor="text1"/>
          <w:sz w:val="20"/>
          <w:szCs w:val="20"/>
          <w:u w:val="single"/>
        </w:rPr>
        <w:t>Perkančiosios organizacijos</w:t>
      </w:r>
      <w:r w:rsidR="009E6A6E" w:rsidRPr="001D3F25">
        <w:rPr>
          <w:rFonts w:ascii="Arial" w:hAnsi="Arial" w:cs="Arial"/>
          <w:b/>
          <w:bCs/>
          <w:color w:val="000000" w:themeColor="text1"/>
          <w:sz w:val="20"/>
          <w:szCs w:val="20"/>
          <w:u w:val="single"/>
        </w:rPr>
        <w:t xml:space="preserve"> </w:t>
      </w:r>
      <w:r w:rsidR="00820BDD" w:rsidRPr="001D3F25">
        <w:rPr>
          <w:rFonts w:ascii="Arial" w:hAnsi="Arial" w:cs="Arial"/>
          <w:b/>
          <w:bCs/>
          <w:color w:val="000000" w:themeColor="text1"/>
          <w:sz w:val="20"/>
          <w:szCs w:val="20"/>
          <w:u w:val="single"/>
        </w:rPr>
        <w:t>atliekamame Pirkime</w:t>
      </w:r>
      <w:r w:rsidR="00CA1DCB" w:rsidRPr="001D3F25">
        <w:rPr>
          <w:rFonts w:ascii="Arial" w:hAnsi="Arial" w:cs="Arial"/>
          <w:b/>
          <w:bCs/>
          <w:color w:val="000000" w:themeColor="text1"/>
          <w:sz w:val="20"/>
          <w:szCs w:val="20"/>
          <w:u w:val="single"/>
        </w:rPr>
        <w:t>,</w:t>
      </w:r>
      <w:r w:rsidR="00820BDD" w:rsidRPr="001D3F25">
        <w:rPr>
          <w:rFonts w:ascii="Arial" w:hAnsi="Arial" w:cs="Arial"/>
          <w:b/>
          <w:bCs/>
          <w:color w:val="000000" w:themeColor="text1"/>
          <w:sz w:val="20"/>
          <w:szCs w:val="20"/>
          <w:u w:val="single"/>
        </w:rPr>
        <w:t xml:space="preserve"> </w:t>
      </w:r>
      <w:r w:rsidR="0004546F" w:rsidRPr="001D3F25">
        <w:rPr>
          <w:rFonts w:ascii="Arial" w:hAnsi="Arial" w:cs="Arial"/>
          <w:b/>
          <w:bCs/>
          <w:color w:val="000000" w:themeColor="text1"/>
          <w:sz w:val="20"/>
          <w:szCs w:val="20"/>
          <w:u w:val="single"/>
        </w:rPr>
        <w:t>ir/</w:t>
      </w:r>
      <w:r w:rsidRPr="001D3F25">
        <w:rPr>
          <w:rFonts w:ascii="Arial" w:hAnsi="Arial" w:cs="Arial"/>
          <w:b/>
          <w:bCs/>
          <w:color w:val="000000" w:themeColor="text1"/>
          <w:sz w:val="20"/>
          <w:szCs w:val="20"/>
          <w:u w:val="single"/>
        </w:rPr>
        <w:t xml:space="preserve">ar </w:t>
      </w:r>
      <w:r w:rsidR="00CA1DCB" w:rsidRPr="001D3F25">
        <w:rPr>
          <w:rFonts w:ascii="Arial" w:hAnsi="Arial" w:cs="Arial"/>
          <w:b/>
          <w:bCs/>
          <w:color w:val="000000" w:themeColor="text1"/>
          <w:sz w:val="20"/>
          <w:szCs w:val="20"/>
          <w:u w:val="single"/>
        </w:rPr>
        <w:t xml:space="preserve">Kvazisubtiekėjo </w:t>
      </w:r>
      <w:r w:rsidR="00820BDD" w:rsidRPr="001D3F25">
        <w:rPr>
          <w:rFonts w:ascii="Arial" w:hAnsi="Arial" w:cs="Arial"/>
          <w:b/>
          <w:bCs/>
          <w:color w:val="000000" w:themeColor="text1"/>
          <w:sz w:val="20"/>
          <w:szCs w:val="20"/>
          <w:u w:val="single"/>
        </w:rPr>
        <w:t xml:space="preserve">sutikimą būti įdarbintu Pirkimo laimėjimo atveju </w:t>
      </w:r>
      <w:r w:rsidRPr="001D3F25">
        <w:rPr>
          <w:rFonts w:ascii="Arial" w:hAnsi="Arial" w:cs="Arial"/>
          <w:b/>
          <w:bCs/>
          <w:color w:val="000000" w:themeColor="text1"/>
          <w:sz w:val="20"/>
          <w:szCs w:val="20"/>
          <w:u w:val="single"/>
        </w:rPr>
        <w:t>pagal SPS</w:t>
      </w:r>
      <w:r w:rsidR="00933EE0" w:rsidRPr="001D3F25">
        <w:rPr>
          <w:rFonts w:ascii="Arial" w:hAnsi="Arial" w:cs="Arial"/>
          <w:b/>
          <w:bCs/>
          <w:color w:val="000000" w:themeColor="text1"/>
          <w:sz w:val="20"/>
          <w:szCs w:val="20"/>
          <w:u w:val="single"/>
        </w:rPr>
        <w:t xml:space="preserve"> 5</w:t>
      </w:r>
      <w:r w:rsidR="00266121" w:rsidRPr="001D3F25">
        <w:rPr>
          <w:rFonts w:ascii="Arial" w:hAnsi="Arial" w:cs="Arial"/>
          <w:b/>
          <w:bCs/>
          <w:color w:val="000000" w:themeColor="text1"/>
          <w:sz w:val="20"/>
          <w:szCs w:val="20"/>
          <w:u w:val="single"/>
        </w:rPr>
        <w:t xml:space="preserve"> </w:t>
      </w:r>
      <w:r w:rsidRPr="001D3F25">
        <w:rPr>
          <w:rFonts w:ascii="Arial" w:hAnsi="Arial" w:cs="Arial"/>
          <w:b/>
          <w:bCs/>
          <w:color w:val="000000" w:themeColor="text1"/>
          <w:sz w:val="20"/>
          <w:szCs w:val="20"/>
          <w:u w:val="single"/>
        </w:rPr>
        <w:t>priedo formoje esančius priedėlius</w:t>
      </w:r>
      <w:r w:rsidR="00820BDD" w:rsidRPr="001D3F25">
        <w:rPr>
          <w:rFonts w:ascii="Arial" w:hAnsi="Arial" w:cs="Arial"/>
          <w:b/>
          <w:bCs/>
          <w:color w:val="000000" w:themeColor="text1"/>
          <w:sz w:val="20"/>
          <w:szCs w:val="20"/>
          <w:u w:val="single"/>
        </w:rPr>
        <w:t xml:space="preserve"> arba </w:t>
      </w:r>
      <w:r w:rsidR="00093077" w:rsidRPr="001D3F25">
        <w:rPr>
          <w:rFonts w:ascii="Arial" w:hAnsi="Arial" w:cs="Arial"/>
          <w:b/>
          <w:bCs/>
          <w:color w:val="000000" w:themeColor="text1"/>
          <w:sz w:val="20"/>
          <w:szCs w:val="20"/>
          <w:u w:val="single"/>
        </w:rPr>
        <w:t>kit</w:t>
      </w:r>
      <w:r w:rsidR="00CA1DCB" w:rsidRPr="001D3F25">
        <w:rPr>
          <w:rFonts w:ascii="Arial" w:hAnsi="Arial" w:cs="Arial"/>
          <w:b/>
          <w:bCs/>
          <w:color w:val="000000" w:themeColor="text1"/>
          <w:sz w:val="20"/>
          <w:szCs w:val="20"/>
          <w:u w:val="single"/>
        </w:rPr>
        <w:t>us</w:t>
      </w:r>
      <w:r w:rsidR="00093077" w:rsidRPr="001D3F25">
        <w:rPr>
          <w:rFonts w:ascii="Arial" w:hAnsi="Arial" w:cs="Arial"/>
          <w:b/>
          <w:bCs/>
          <w:color w:val="000000" w:themeColor="text1"/>
          <w:sz w:val="20"/>
          <w:szCs w:val="20"/>
          <w:u w:val="single"/>
        </w:rPr>
        <w:t xml:space="preserve"> dokument</w:t>
      </w:r>
      <w:r w:rsidR="00CA1DCB" w:rsidRPr="001D3F25">
        <w:rPr>
          <w:rFonts w:ascii="Arial" w:hAnsi="Arial" w:cs="Arial"/>
          <w:b/>
          <w:bCs/>
          <w:color w:val="000000" w:themeColor="text1"/>
          <w:sz w:val="20"/>
          <w:szCs w:val="20"/>
          <w:u w:val="single"/>
        </w:rPr>
        <w:t>us</w:t>
      </w:r>
      <w:r w:rsidR="00093077" w:rsidRPr="001D3F25">
        <w:rPr>
          <w:rFonts w:ascii="Arial" w:hAnsi="Arial" w:cs="Arial"/>
          <w:b/>
          <w:bCs/>
          <w:color w:val="000000" w:themeColor="text1"/>
          <w:sz w:val="20"/>
          <w:szCs w:val="20"/>
          <w:u w:val="single"/>
        </w:rPr>
        <w:t>, kuriuose būtų nurodytas Pirkimo pavadinimas</w:t>
      </w:r>
      <w:r w:rsidR="00CA1DCB" w:rsidRPr="001D3F25">
        <w:rPr>
          <w:rFonts w:ascii="Arial" w:hAnsi="Arial" w:cs="Arial"/>
          <w:b/>
          <w:bCs/>
          <w:color w:val="000000" w:themeColor="text1"/>
          <w:sz w:val="20"/>
          <w:szCs w:val="20"/>
          <w:u w:val="single"/>
        </w:rPr>
        <w:t xml:space="preserve"> ir</w:t>
      </w:r>
      <w:r w:rsidR="00093077" w:rsidRPr="001D3F25">
        <w:rPr>
          <w:rFonts w:ascii="Arial" w:hAnsi="Arial" w:cs="Arial"/>
          <w:b/>
          <w:bCs/>
          <w:color w:val="000000" w:themeColor="text1"/>
          <w:sz w:val="20"/>
          <w:szCs w:val="20"/>
          <w:u w:val="single"/>
        </w:rPr>
        <w:t xml:space="preserve"> perduodami atlikti</w:t>
      </w:r>
      <w:r w:rsidR="00CA1DCB" w:rsidRPr="001D3F25">
        <w:rPr>
          <w:rFonts w:ascii="Arial" w:hAnsi="Arial" w:cs="Arial"/>
          <w:b/>
          <w:bCs/>
          <w:color w:val="000000" w:themeColor="text1"/>
          <w:sz w:val="20"/>
          <w:szCs w:val="20"/>
          <w:u w:val="single"/>
        </w:rPr>
        <w:t>/suteikti/tiekti</w:t>
      </w:r>
      <w:r w:rsidR="00093077" w:rsidRPr="001D3F25">
        <w:rPr>
          <w:rFonts w:ascii="Arial" w:hAnsi="Arial" w:cs="Arial"/>
          <w:b/>
          <w:bCs/>
          <w:color w:val="000000" w:themeColor="text1"/>
          <w:sz w:val="20"/>
          <w:szCs w:val="20"/>
          <w:u w:val="single"/>
        </w:rPr>
        <w:t xml:space="preserve"> konkretūs darbai/paslaugos</w:t>
      </w:r>
      <w:r w:rsidR="00CA1DCB" w:rsidRPr="001D3F25">
        <w:rPr>
          <w:rFonts w:ascii="Arial" w:hAnsi="Arial" w:cs="Arial"/>
          <w:b/>
          <w:bCs/>
          <w:color w:val="000000" w:themeColor="text1"/>
          <w:sz w:val="20"/>
          <w:szCs w:val="20"/>
          <w:u w:val="single"/>
        </w:rPr>
        <w:t>/</w:t>
      </w:r>
      <w:r w:rsidR="00093077" w:rsidRPr="001D3F25">
        <w:rPr>
          <w:rFonts w:ascii="Arial" w:hAnsi="Arial" w:cs="Arial"/>
          <w:b/>
          <w:bCs/>
          <w:color w:val="000000" w:themeColor="text1"/>
          <w:sz w:val="20"/>
          <w:szCs w:val="20"/>
          <w:u w:val="single"/>
        </w:rPr>
        <w:t>prek</w:t>
      </w:r>
      <w:r w:rsidR="00CA1DCB" w:rsidRPr="001D3F25">
        <w:rPr>
          <w:rFonts w:ascii="Arial" w:hAnsi="Arial" w:cs="Arial"/>
          <w:b/>
          <w:bCs/>
          <w:color w:val="000000" w:themeColor="text1"/>
          <w:sz w:val="20"/>
          <w:szCs w:val="20"/>
          <w:u w:val="single"/>
        </w:rPr>
        <w:t>ė</w:t>
      </w:r>
      <w:r w:rsidR="00093077" w:rsidRPr="001D3F25">
        <w:rPr>
          <w:rFonts w:ascii="Arial" w:hAnsi="Arial" w:cs="Arial"/>
          <w:b/>
          <w:bCs/>
          <w:color w:val="000000" w:themeColor="text1"/>
          <w:sz w:val="20"/>
          <w:szCs w:val="20"/>
          <w:u w:val="single"/>
        </w:rPr>
        <w:t>s</w:t>
      </w:r>
      <w:r w:rsidR="00CA1DCB" w:rsidRPr="001D3F25">
        <w:rPr>
          <w:rFonts w:ascii="Arial" w:hAnsi="Arial" w:cs="Arial"/>
          <w:b/>
          <w:bCs/>
          <w:color w:val="000000" w:themeColor="text1"/>
          <w:sz w:val="20"/>
          <w:szCs w:val="20"/>
          <w:u w:val="single"/>
        </w:rPr>
        <w:t>,</w:t>
      </w:r>
      <w:r w:rsidR="00093077" w:rsidRPr="001D3F25">
        <w:rPr>
          <w:rFonts w:ascii="Arial" w:hAnsi="Arial" w:cs="Arial"/>
          <w:b/>
          <w:bCs/>
          <w:color w:val="000000" w:themeColor="text1"/>
          <w:sz w:val="20"/>
          <w:szCs w:val="20"/>
          <w:u w:val="single"/>
        </w:rPr>
        <w:t xml:space="preserve"> bei </w:t>
      </w:r>
      <w:r w:rsidR="00CA1DCB" w:rsidRPr="001D3F25">
        <w:rPr>
          <w:rFonts w:ascii="Arial" w:hAnsi="Arial" w:cs="Arial"/>
          <w:b/>
          <w:bCs/>
          <w:color w:val="000000" w:themeColor="text1"/>
          <w:sz w:val="20"/>
          <w:szCs w:val="20"/>
          <w:u w:val="single"/>
        </w:rPr>
        <w:t xml:space="preserve">kurie </w:t>
      </w:r>
      <w:r w:rsidR="00093077" w:rsidRPr="001D3F25">
        <w:rPr>
          <w:rFonts w:ascii="Arial" w:hAnsi="Arial" w:cs="Arial"/>
          <w:b/>
          <w:bCs/>
          <w:color w:val="000000" w:themeColor="text1"/>
          <w:sz w:val="20"/>
          <w:szCs w:val="20"/>
          <w:u w:val="single"/>
        </w:rPr>
        <w:t>patvirtint</w:t>
      </w:r>
      <w:r w:rsidR="00CA1DCB" w:rsidRPr="001D3F25">
        <w:rPr>
          <w:rFonts w:ascii="Arial" w:hAnsi="Arial" w:cs="Arial"/>
          <w:b/>
          <w:bCs/>
          <w:color w:val="000000" w:themeColor="text1"/>
          <w:sz w:val="20"/>
          <w:szCs w:val="20"/>
          <w:u w:val="single"/>
        </w:rPr>
        <w:t>ų</w:t>
      </w:r>
      <w:r w:rsidR="00093077" w:rsidRPr="001D3F25">
        <w:rPr>
          <w:rFonts w:ascii="Arial" w:hAnsi="Arial" w:cs="Arial"/>
          <w:b/>
          <w:bCs/>
          <w:color w:val="000000" w:themeColor="text1"/>
          <w:sz w:val="20"/>
          <w:szCs w:val="20"/>
          <w:u w:val="single"/>
        </w:rPr>
        <w:t xml:space="preserve">, kad minėti subjektai sutinka/pasižada kartu su </w:t>
      </w:r>
      <w:r w:rsidR="00CA1DCB" w:rsidRPr="001D3F25">
        <w:rPr>
          <w:rFonts w:ascii="Arial" w:hAnsi="Arial" w:cs="Arial"/>
          <w:b/>
          <w:bCs/>
          <w:color w:val="000000" w:themeColor="text1"/>
          <w:sz w:val="20"/>
          <w:szCs w:val="20"/>
          <w:u w:val="single"/>
        </w:rPr>
        <w:t>T</w:t>
      </w:r>
      <w:r w:rsidR="00093077" w:rsidRPr="001D3F25">
        <w:rPr>
          <w:rFonts w:ascii="Arial" w:hAnsi="Arial" w:cs="Arial"/>
          <w:b/>
          <w:bCs/>
          <w:color w:val="000000" w:themeColor="text1"/>
          <w:sz w:val="20"/>
          <w:szCs w:val="20"/>
          <w:u w:val="single"/>
        </w:rPr>
        <w:t xml:space="preserve">iekėju vykdyti </w:t>
      </w:r>
      <w:r w:rsidR="00CA1DCB" w:rsidRPr="001D3F25">
        <w:rPr>
          <w:rFonts w:ascii="Arial" w:hAnsi="Arial" w:cs="Arial"/>
          <w:b/>
          <w:bCs/>
          <w:color w:val="000000" w:themeColor="text1"/>
          <w:sz w:val="20"/>
          <w:szCs w:val="20"/>
          <w:u w:val="single"/>
        </w:rPr>
        <w:t>S</w:t>
      </w:r>
      <w:r w:rsidR="00093077" w:rsidRPr="001D3F25">
        <w:rPr>
          <w:rFonts w:ascii="Arial" w:hAnsi="Arial" w:cs="Arial"/>
          <w:b/>
          <w:bCs/>
          <w:color w:val="000000" w:themeColor="text1"/>
          <w:sz w:val="20"/>
          <w:szCs w:val="20"/>
          <w:u w:val="single"/>
        </w:rPr>
        <w:t xml:space="preserve">utartį ir būti prieinami visos </w:t>
      </w:r>
      <w:r w:rsidR="00CA1DCB" w:rsidRPr="001D3F25">
        <w:rPr>
          <w:rFonts w:ascii="Arial" w:hAnsi="Arial" w:cs="Arial"/>
          <w:b/>
          <w:bCs/>
          <w:color w:val="000000" w:themeColor="text1"/>
          <w:sz w:val="20"/>
          <w:szCs w:val="20"/>
          <w:u w:val="single"/>
        </w:rPr>
        <w:t>S</w:t>
      </w:r>
      <w:r w:rsidR="00093077" w:rsidRPr="001D3F25">
        <w:rPr>
          <w:rFonts w:ascii="Arial" w:hAnsi="Arial" w:cs="Arial"/>
          <w:b/>
          <w:bCs/>
          <w:color w:val="000000" w:themeColor="text1"/>
          <w:sz w:val="20"/>
          <w:szCs w:val="20"/>
          <w:u w:val="single"/>
        </w:rPr>
        <w:t>utarties vykdymo metu.</w:t>
      </w:r>
    </w:p>
    <w:bookmarkEnd w:id="34"/>
    <w:p w14:paraId="5D920C26" w14:textId="3BAB5AFD" w:rsidR="00571ED0" w:rsidRPr="001D3F25" w:rsidRDefault="001D3F25" w:rsidP="000E1525">
      <w:pPr>
        <w:numPr>
          <w:ilvl w:val="2"/>
          <w:numId w:val="26"/>
        </w:numPr>
        <w:tabs>
          <w:tab w:val="left" w:pos="709"/>
        </w:tabs>
        <w:spacing w:before="60" w:after="60"/>
        <w:ind w:left="0" w:firstLine="0"/>
        <w:jc w:val="both"/>
        <w:rPr>
          <w:rFonts w:ascii="Arial" w:hAnsi="Arial" w:cs="Arial"/>
          <w:b/>
          <w:bCs/>
          <w:sz w:val="20"/>
          <w:szCs w:val="20"/>
          <w:u w:val="single"/>
        </w:rPr>
      </w:pPr>
      <w:r w:rsidRPr="001D3F25">
        <w:rPr>
          <w:rFonts w:ascii="Arial" w:hAnsi="Arial" w:cs="Arial"/>
          <w:b/>
          <w:bCs/>
          <w:sz w:val="20"/>
          <w:szCs w:val="20"/>
          <w:u w:val="single"/>
        </w:rPr>
        <w:t>Užpildyt</w:t>
      </w:r>
      <w:r>
        <w:rPr>
          <w:rFonts w:ascii="Arial" w:hAnsi="Arial" w:cs="Arial"/>
          <w:b/>
          <w:bCs/>
          <w:sz w:val="20"/>
          <w:szCs w:val="20"/>
          <w:u w:val="single"/>
        </w:rPr>
        <w:t>ą</w:t>
      </w:r>
      <w:r w:rsidRPr="001D3F25">
        <w:rPr>
          <w:rFonts w:ascii="Arial" w:hAnsi="Arial" w:cs="Arial"/>
          <w:b/>
          <w:bCs/>
          <w:sz w:val="20"/>
          <w:szCs w:val="20"/>
          <w:u w:val="single"/>
        </w:rPr>
        <w:t xml:space="preserve"> SPS </w:t>
      </w:r>
      <w:r w:rsidR="009C6616">
        <w:rPr>
          <w:rFonts w:ascii="Arial" w:hAnsi="Arial" w:cs="Arial"/>
          <w:b/>
          <w:bCs/>
          <w:sz w:val="20"/>
          <w:szCs w:val="20"/>
          <w:u w:val="single"/>
        </w:rPr>
        <w:t>7</w:t>
      </w:r>
      <w:r w:rsidRPr="001D3F25">
        <w:rPr>
          <w:rFonts w:ascii="Arial" w:hAnsi="Arial" w:cs="Arial"/>
          <w:b/>
          <w:bCs/>
          <w:sz w:val="20"/>
          <w:szCs w:val="20"/>
          <w:u w:val="single"/>
        </w:rPr>
        <w:t xml:space="preserve"> pried</w:t>
      </w:r>
      <w:r w:rsidR="009C6616">
        <w:rPr>
          <w:rFonts w:ascii="Arial" w:hAnsi="Arial" w:cs="Arial"/>
          <w:b/>
          <w:bCs/>
          <w:sz w:val="20"/>
          <w:szCs w:val="20"/>
          <w:u w:val="single"/>
        </w:rPr>
        <w:t xml:space="preserve">ą </w:t>
      </w:r>
      <w:r w:rsidRPr="001D3F25">
        <w:rPr>
          <w:rFonts w:ascii="Arial" w:hAnsi="Arial" w:cs="Arial"/>
          <w:b/>
          <w:bCs/>
          <w:sz w:val="20"/>
          <w:szCs w:val="20"/>
          <w:u w:val="single"/>
        </w:rPr>
        <w:t>(</w:t>
      </w:r>
      <w:r w:rsidR="009C6616">
        <w:rPr>
          <w:rFonts w:ascii="Arial" w:hAnsi="Arial" w:cs="Arial"/>
          <w:b/>
          <w:bCs/>
          <w:sz w:val="20"/>
          <w:szCs w:val="20"/>
          <w:u w:val="single"/>
        </w:rPr>
        <w:t>Specialistų sąrašo formą</w:t>
      </w:r>
      <w:r w:rsidRPr="001D3F25">
        <w:rPr>
          <w:rFonts w:ascii="Arial" w:hAnsi="Arial" w:cs="Arial"/>
          <w:b/>
          <w:bCs/>
          <w:sz w:val="20"/>
          <w:szCs w:val="20"/>
          <w:u w:val="single"/>
        </w:rPr>
        <w:t>).</w:t>
      </w:r>
    </w:p>
    <w:p w14:paraId="253A8421" w14:textId="6D87EA05" w:rsidR="00427DBE" w:rsidRPr="00433A42" w:rsidRDefault="00B44A48" w:rsidP="000E1525">
      <w:pPr>
        <w:pStyle w:val="ListParagraph"/>
        <w:numPr>
          <w:ilvl w:val="1"/>
          <w:numId w:val="26"/>
        </w:numPr>
        <w:tabs>
          <w:tab w:val="left" w:pos="567"/>
        </w:tabs>
        <w:spacing w:before="60" w:after="60"/>
        <w:ind w:left="0" w:firstLine="0"/>
        <w:contextualSpacing w:val="0"/>
        <w:jc w:val="both"/>
        <w:rPr>
          <w:rFonts w:ascii="Arial" w:hAnsi="Arial" w:cs="Arial"/>
          <w:sz w:val="20"/>
          <w:szCs w:val="20"/>
        </w:rPr>
      </w:pPr>
      <w:r w:rsidRPr="00433A42">
        <w:rPr>
          <w:rFonts w:ascii="Arial" w:hAnsi="Arial" w:cs="Arial"/>
          <w:sz w:val="20"/>
          <w:szCs w:val="20"/>
        </w:rPr>
        <w:t xml:space="preserve">Pasiūlymo forma </w:t>
      </w:r>
      <w:r w:rsidR="00C01C96" w:rsidRPr="00433A42">
        <w:rPr>
          <w:rFonts w:ascii="Arial" w:hAnsi="Arial" w:cs="Arial"/>
          <w:sz w:val="20"/>
          <w:szCs w:val="20"/>
        </w:rPr>
        <w:t>ir Pirkimo sąlygų priedai</w:t>
      </w:r>
      <w:r w:rsidR="00C6480E" w:rsidRPr="00433A42">
        <w:rPr>
          <w:rFonts w:ascii="Arial" w:hAnsi="Arial" w:cs="Arial"/>
          <w:sz w:val="20"/>
          <w:szCs w:val="20"/>
        </w:rPr>
        <w:t xml:space="preserve">  (išskyrus EBVPD formą)</w:t>
      </w:r>
      <w:r w:rsidR="00C01C96" w:rsidRPr="00433A42">
        <w:rPr>
          <w:rFonts w:ascii="Arial" w:hAnsi="Arial" w:cs="Arial"/>
          <w:sz w:val="20"/>
          <w:szCs w:val="20"/>
        </w:rPr>
        <w:t xml:space="preserve"> </w:t>
      </w:r>
      <w:r w:rsidR="00DC1297" w:rsidRPr="00433A42">
        <w:rPr>
          <w:rFonts w:ascii="Arial" w:hAnsi="Arial" w:cs="Arial"/>
          <w:sz w:val="20"/>
          <w:szCs w:val="20"/>
        </w:rPr>
        <w:t>turi būti pateikiam</w:t>
      </w:r>
      <w:r w:rsidR="00E404AE" w:rsidRPr="00433A42">
        <w:rPr>
          <w:rFonts w:ascii="Arial" w:hAnsi="Arial" w:cs="Arial"/>
          <w:sz w:val="20"/>
          <w:szCs w:val="20"/>
        </w:rPr>
        <w:t>a</w:t>
      </w:r>
      <w:r w:rsidR="00DC1297" w:rsidRPr="00433A42">
        <w:rPr>
          <w:rFonts w:ascii="Arial" w:hAnsi="Arial" w:cs="Arial"/>
          <w:sz w:val="20"/>
          <w:szCs w:val="20"/>
        </w:rPr>
        <w:t xml:space="preserve"> lietuvių </w:t>
      </w:r>
      <w:r w:rsidR="0042624D" w:rsidRPr="00433A42">
        <w:rPr>
          <w:rFonts w:ascii="Arial" w:hAnsi="Arial" w:cs="Arial"/>
          <w:sz w:val="20"/>
          <w:szCs w:val="20"/>
        </w:rPr>
        <w:t xml:space="preserve">kalba, </w:t>
      </w:r>
      <w:r w:rsidRPr="00433A42">
        <w:rPr>
          <w:rFonts w:ascii="Arial" w:hAnsi="Arial" w:cs="Arial"/>
          <w:sz w:val="20"/>
          <w:szCs w:val="20"/>
        </w:rPr>
        <w:t>kiti dokumentai</w:t>
      </w:r>
      <w:r w:rsidR="00C6480E" w:rsidRPr="00433A42">
        <w:rPr>
          <w:rFonts w:ascii="Arial" w:hAnsi="Arial" w:cs="Arial"/>
          <w:sz w:val="20"/>
          <w:szCs w:val="20"/>
        </w:rPr>
        <w:t xml:space="preserve"> (įskaitant EBVPD formą) </w:t>
      </w:r>
      <w:r w:rsidR="0042624D" w:rsidRPr="00433A42">
        <w:rPr>
          <w:rFonts w:ascii="Arial" w:hAnsi="Arial" w:cs="Arial"/>
          <w:sz w:val="20"/>
          <w:szCs w:val="20"/>
        </w:rPr>
        <w:t xml:space="preserve">gali </w:t>
      </w:r>
      <w:r w:rsidRPr="00433A42">
        <w:rPr>
          <w:rFonts w:ascii="Arial" w:hAnsi="Arial" w:cs="Arial"/>
          <w:sz w:val="20"/>
          <w:szCs w:val="20"/>
        </w:rPr>
        <w:t>būti pateikiami lietuvių arba anglų kalbomis.</w:t>
      </w:r>
    </w:p>
    <w:p w14:paraId="0051E532" w14:textId="77777777" w:rsidR="00B9107A" w:rsidRPr="00433A42" w:rsidRDefault="00B9107A" w:rsidP="00B9107A">
      <w:pPr>
        <w:pStyle w:val="ListParagraph"/>
        <w:tabs>
          <w:tab w:val="left" w:pos="567"/>
        </w:tabs>
        <w:spacing w:before="60" w:after="60"/>
        <w:ind w:left="0"/>
        <w:contextualSpacing w:val="0"/>
        <w:jc w:val="both"/>
        <w:rPr>
          <w:rFonts w:ascii="Arial" w:hAnsi="Arial" w:cs="Arial"/>
          <w:i/>
          <w:iCs/>
          <w:sz w:val="20"/>
          <w:szCs w:val="20"/>
          <w:u w:val="single"/>
        </w:rPr>
      </w:pPr>
    </w:p>
    <w:p w14:paraId="04F88A2D" w14:textId="77777777" w:rsidR="007C4D0D" w:rsidRPr="00433A42" w:rsidRDefault="007C4D0D" w:rsidP="000E1525">
      <w:pPr>
        <w:pStyle w:val="Heading1"/>
        <w:rPr>
          <w:rFonts w:cs="Arial"/>
          <w:szCs w:val="20"/>
        </w:rPr>
      </w:pPr>
      <w:bookmarkStart w:id="36" w:name="_Toc184815651"/>
      <w:r w:rsidRPr="00433A42">
        <w:rPr>
          <w:rFonts w:cs="Arial"/>
          <w:szCs w:val="20"/>
        </w:rPr>
        <w:t>PASIŪLYMŲ NAGRINĖJIMAS IR VERTINIMAS</w:t>
      </w:r>
      <w:bookmarkEnd w:id="36"/>
    </w:p>
    <w:p w14:paraId="0F253287" w14:textId="3FA3EBB4" w:rsidR="001B1209" w:rsidRPr="00433A42" w:rsidRDefault="00D84F5D" w:rsidP="00757D98">
      <w:pPr>
        <w:tabs>
          <w:tab w:val="left" w:pos="567"/>
          <w:tab w:val="left" w:pos="851"/>
        </w:tabs>
        <w:spacing w:before="60" w:after="60"/>
        <w:ind w:right="72"/>
        <w:jc w:val="both"/>
        <w:rPr>
          <w:rFonts w:ascii="Arial" w:hAnsi="Arial" w:cs="Arial"/>
          <w:i/>
          <w:iCs/>
          <w:sz w:val="20"/>
          <w:szCs w:val="20"/>
          <w:u w:val="single"/>
        </w:rPr>
      </w:pPr>
      <w:r w:rsidRPr="00433A42">
        <w:rPr>
          <w:rFonts w:ascii="Arial" w:hAnsi="Arial" w:cs="Arial"/>
          <w:sz w:val="20"/>
          <w:szCs w:val="20"/>
        </w:rPr>
        <w:t>8</w:t>
      </w:r>
      <w:r w:rsidR="001243B9" w:rsidRPr="00433A42">
        <w:rPr>
          <w:rFonts w:ascii="Arial" w:hAnsi="Arial" w:cs="Arial"/>
          <w:sz w:val="20"/>
          <w:szCs w:val="20"/>
        </w:rPr>
        <w:t xml:space="preserve">.1. </w:t>
      </w:r>
      <w:r w:rsidR="00571ED0" w:rsidRPr="00433A42">
        <w:rPr>
          <w:rFonts w:ascii="Arial" w:hAnsi="Arial" w:cs="Arial"/>
          <w:sz w:val="20"/>
          <w:szCs w:val="20"/>
        </w:rPr>
        <w:t>Pirkimo dokumentuose nustatytus reikalavimus atitinkanty</w:t>
      </w:r>
      <w:r w:rsidR="008550CB" w:rsidRPr="00433A42">
        <w:rPr>
          <w:rFonts w:ascii="Arial" w:hAnsi="Arial" w:cs="Arial"/>
          <w:sz w:val="20"/>
          <w:szCs w:val="20"/>
        </w:rPr>
        <w:t>s</w:t>
      </w:r>
      <w:r w:rsidR="00571ED0" w:rsidRPr="00433A42">
        <w:rPr>
          <w:rFonts w:ascii="Arial" w:hAnsi="Arial" w:cs="Arial"/>
          <w:sz w:val="20"/>
          <w:szCs w:val="20"/>
        </w:rPr>
        <w:t xml:space="preserve"> Pasiūlymai bus vertinami </w:t>
      </w:r>
      <w:r w:rsidR="00571ED0" w:rsidRPr="00933EE0">
        <w:rPr>
          <w:rFonts w:ascii="Arial" w:hAnsi="Arial" w:cs="Arial"/>
          <w:color w:val="000000" w:themeColor="text1"/>
          <w:sz w:val="20"/>
          <w:szCs w:val="20"/>
        </w:rPr>
        <w:t xml:space="preserve">pagal ekonomiškai naudingiausio Pasiūlymų vertinimo kriterijų – kainos ir kokybės santykį. Pasiūlymų vertinimo kriterijai ir ekonominio naudingumo vertinimo metodika pateikiama SPS </w:t>
      </w:r>
      <w:r w:rsidR="00933EE0" w:rsidRPr="00933EE0">
        <w:rPr>
          <w:rFonts w:ascii="Arial" w:hAnsi="Arial" w:cs="Arial"/>
          <w:color w:val="000000" w:themeColor="text1"/>
          <w:sz w:val="20"/>
          <w:szCs w:val="20"/>
        </w:rPr>
        <w:t>8</w:t>
      </w:r>
      <w:r w:rsidR="00836B3D" w:rsidRPr="00933EE0">
        <w:rPr>
          <w:rFonts w:ascii="Arial" w:hAnsi="Arial" w:cs="Arial"/>
          <w:color w:val="000000" w:themeColor="text1"/>
          <w:sz w:val="20"/>
          <w:szCs w:val="20"/>
        </w:rPr>
        <w:t xml:space="preserve"> </w:t>
      </w:r>
      <w:r w:rsidR="00571ED0" w:rsidRPr="00933EE0">
        <w:rPr>
          <w:rFonts w:ascii="Arial" w:hAnsi="Arial" w:cs="Arial"/>
          <w:color w:val="000000" w:themeColor="text1"/>
          <w:sz w:val="20"/>
          <w:szCs w:val="20"/>
        </w:rPr>
        <w:t>priede.</w:t>
      </w:r>
    </w:p>
    <w:p w14:paraId="776C8C0E" w14:textId="77777777" w:rsidR="00BF0704" w:rsidRPr="00433A42" w:rsidRDefault="00BF0704" w:rsidP="00757D98">
      <w:pPr>
        <w:tabs>
          <w:tab w:val="left" w:pos="567"/>
          <w:tab w:val="left" w:pos="851"/>
        </w:tabs>
        <w:spacing w:before="60" w:after="60"/>
        <w:ind w:right="72"/>
        <w:jc w:val="both"/>
        <w:rPr>
          <w:rFonts w:ascii="Arial" w:hAnsi="Arial" w:cs="Arial"/>
          <w:b/>
          <w:bCs/>
          <w:sz w:val="20"/>
          <w:szCs w:val="20"/>
        </w:rPr>
      </w:pPr>
    </w:p>
    <w:p w14:paraId="211017EC" w14:textId="77777777" w:rsidR="001C7F2C" w:rsidRPr="00433A42" w:rsidRDefault="001C7F2C" w:rsidP="000E1525">
      <w:pPr>
        <w:pStyle w:val="Heading1"/>
        <w:rPr>
          <w:rFonts w:cs="Arial"/>
          <w:szCs w:val="20"/>
        </w:rPr>
      </w:pPr>
      <w:bookmarkStart w:id="37" w:name="_Toc184815652"/>
      <w:r w:rsidRPr="00433A42">
        <w:rPr>
          <w:rFonts w:cs="Arial"/>
          <w:szCs w:val="20"/>
        </w:rPr>
        <w:t>PASIŪLYMŲ GALIOJIMO UŽTIKRINIMAS</w:t>
      </w:r>
      <w:bookmarkEnd w:id="37"/>
    </w:p>
    <w:p w14:paraId="01727907" w14:textId="4AC33A06" w:rsidR="000F4894" w:rsidRPr="00433A42" w:rsidRDefault="00AA4C50" w:rsidP="000E1525">
      <w:pPr>
        <w:pStyle w:val="ListParagraph"/>
        <w:numPr>
          <w:ilvl w:val="1"/>
          <w:numId w:val="7"/>
        </w:numPr>
        <w:tabs>
          <w:tab w:val="left" w:pos="567"/>
        </w:tabs>
        <w:spacing w:before="60" w:after="60"/>
        <w:ind w:right="-67"/>
        <w:jc w:val="both"/>
        <w:rPr>
          <w:rFonts w:ascii="Arial" w:hAnsi="Arial" w:cs="Arial"/>
          <w:sz w:val="20"/>
          <w:szCs w:val="20"/>
        </w:rPr>
      </w:pPr>
      <w:bookmarkStart w:id="38" w:name="_Toc329439533"/>
      <w:r w:rsidRPr="00433A42">
        <w:rPr>
          <w:rFonts w:ascii="Arial" w:hAnsi="Arial" w:cs="Arial"/>
          <w:sz w:val="20"/>
          <w:szCs w:val="20"/>
        </w:rPr>
        <w:t>Šio Pirkimo metu nereikalaujama pateikti Pasiūlymo galiojimo užtikrinimo</w:t>
      </w:r>
      <w:r w:rsidRPr="00433A42">
        <w:rPr>
          <w:rFonts w:ascii="Arial" w:hAnsi="Arial" w:cs="Arial"/>
          <w:iCs/>
          <w:sz w:val="20"/>
          <w:szCs w:val="20"/>
        </w:rPr>
        <w:t>.</w:t>
      </w:r>
    </w:p>
    <w:p w14:paraId="23AA8853" w14:textId="2CBE67FB" w:rsidR="00A87876" w:rsidRPr="00433A42" w:rsidRDefault="00A87876" w:rsidP="00423300">
      <w:pPr>
        <w:spacing w:before="60" w:after="60"/>
        <w:rPr>
          <w:rFonts w:ascii="Arial" w:hAnsi="Arial" w:cs="Arial"/>
          <w:sz w:val="20"/>
          <w:szCs w:val="20"/>
        </w:rPr>
      </w:pPr>
    </w:p>
    <w:p w14:paraId="7A11383A" w14:textId="41FA9959" w:rsidR="00F25830" w:rsidRPr="00433A42" w:rsidRDefault="00F25830" w:rsidP="000E1525">
      <w:pPr>
        <w:pStyle w:val="Heading1"/>
        <w:rPr>
          <w:rFonts w:cs="Arial"/>
          <w:szCs w:val="20"/>
        </w:rPr>
      </w:pPr>
      <w:bookmarkStart w:id="39" w:name="_Toc184815653"/>
      <w:r w:rsidRPr="00433A42">
        <w:rPr>
          <w:rFonts w:cs="Arial"/>
          <w:szCs w:val="20"/>
        </w:rPr>
        <w:t>KITOS NUOSTATOS</w:t>
      </w:r>
      <w:bookmarkEnd w:id="39"/>
    </w:p>
    <w:p w14:paraId="525B9E72" w14:textId="77777777" w:rsidR="009E739D" w:rsidRPr="00433A42" w:rsidRDefault="009E739D" w:rsidP="00522B44">
      <w:pPr>
        <w:rPr>
          <w:rFonts w:ascii="Arial" w:hAnsi="Arial" w:cs="Arial"/>
          <w:i/>
          <w:color w:val="FF0000"/>
          <w:sz w:val="20"/>
          <w:szCs w:val="20"/>
        </w:rPr>
      </w:pPr>
    </w:p>
    <w:p w14:paraId="6C8A5680" w14:textId="77777777" w:rsidR="000E1525" w:rsidRPr="00433A42" w:rsidRDefault="000E1525" w:rsidP="000E1525">
      <w:pPr>
        <w:pStyle w:val="ListParagraph"/>
        <w:numPr>
          <w:ilvl w:val="0"/>
          <w:numId w:val="15"/>
        </w:numPr>
        <w:tabs>
          <w:tab w:val="left" w:pos="0"/>
          <w:tab w:val="left" w:pos="567"/>
        </w:tabs>
        <w:spacing w:before="60" w:after="60"/>
        <w:ind w:right="-67"/>
        <w:jc w:val="both"/>
        <w:rPr>
          <w:rFonts w:ascii="Arial" w:hAnsi="Arial" w:cs="Arial"/>
          <w:vanish/>
          <w:sz w:val="20"/>
          <w:szCs w:val="20"/>
        </w:rPr>
      </w:pPr>
    </w:p>
    <w:p w14:paraId="3EF37C25" w14:textId="77777777" w:rsidR="000E1525" w:rsidRPr="00433A42" w:rsidRDefault="000E1525" w:rsidP="000E1525">
      <w:pPr>
        <w:pStyle w:val="ListParagraph"/>
        <w:numPr>
          <w:ilvl w:val="0"/>
          <w:numId w:val="15"/>
        </w:numPr>
        <w:tabs>
          <w:tab w:val="left" w:pos="0"/>
          <w:tab w:val="left" w:pos="567"/>
        </w:tabs>
        <w:spacing w:before="60" w:after="60"/>
        <w:ind w:right="-67"/>
        <w:jc w:val="both"/>
        <w:rPr>
          <w:rFonts w:ascii="Arial" w:hAnsi="Arial" w:cs="Arial"/>
          <w:vanish/>
          <w:sz w:val="20"/>
          <w:szCs w:val="20"/>
        </w:rPr>
      </w:pPr>
    </w:p>
    <w:p w14:paraId="7D8890C5" w14:textId="1E818CC3" w:rsidR="009E739D" w:rsidRPr="00433A42" w:rsidRDefault="000E1525" w:rsidP="003F0F2A">
      <w:pPr>
        <w:tabs>
          <w:tab w:val="left" w:pos="0"/>
          <w:tab w:val="left" w:pos="567"/>
        </w:tabs>
        <w:spacing w:before="60" w:after="60"/>
        <w:ind w:right="-67"/>
        <w:jc w:val="both"/>
        <w:rPr>
          <w:rFonts w:ascii="Arial" w:hAnsi="Arial" w:cs="Arial"/>
          <w:sz w:val="20"/>
          <w:szCs w:val="20"/>
        </w:rPr>
      </w:pPr>
      <w:r w:rsidRPr="00433A42">
        <w:rPr>
          <w:rFonts w:ascii="Arial" w:hAnsi="Arial" w:cs="Arial"/>
          <w:sz w:val="20"/>
          <w:szCs w:val="20"/>
        </w:rPr>
        <w:t>10</w:t>
      </w:r>
      <w:r w:rsidR="009E739D" w:rsidRPr="00433A42">
        <w:rPr>
          <w:rFonts w:ascii="Arial" w:hAnsi="Arial" w:cs="Arial"/>
          <w:sz w:val="20"/>
          <w:szCs w:val="20"/>
        </w:rPr>
        <w:t>.1. Jei Tiekėjas, kurio pasiūlymas pagal vertinimo rezultatus galės bū</w:t>
      </w:r>
      <w:r w:rsidR="009E739D" w:rsidRPr="00433A42">
        <w:rPr>
          <w:rFonts w:ascii="Arial" w:hAnsi="Arial" w:cs="Arial"/>
          <w:color w:val="000000" w:themeColor="text1"/>
          <w:sz w:val="20"/>
          <w:szCs w:val="20"/>
        </w:rPr>
        <w:t xml:space="preserve">ti pripažintas laimėjusiu, nepateiks pašalinimo pagrindų nebuvimą ir/ar kvalifikaciją </w:t>
      </w:r>
      <w:r w:rsidR="004A6A80" w:rsidRPr="00433A42">
        <w:rPr>
          <w:rFonts w:ascii="Arial" w:hAnsi="Arial" w:cs="Arial"/>
          <w:color w:val="000000" w:themeColor="text1"/>
          <w:sz w:val="20"/>
          <w:szCs w:val="20"/>
        </w:rPr>
        <w:t xml:space="preserve">ir/ar kitus reikalavimus </w:t>
      </w:r>
      <w:r w:rsidR="009E739D" w:rsidRPr="00433A42">
        <w:rPr>
          <w:rFonts w:ascii="Arial" w:hAnsi="Arial" w:cs="Arial"/>
          <w:color w:val="000000" w:themeColor="text1"/>
          <w:sz w:val="20"/>
          <w:szCs w:val="20"/>
        </w:rPr>
        <w:t xml:space="preserve">pagrindžiančių dokumentų, nepaaiškins pateikto Pasiūlymo arba Tiekėjas, kuris bus kviečiamas sudaryti Sutartį, atsisakys </w:t>
      </w:r>
      <w:r w:rsidR="009E739D" w:rsidRPr="00433A42">
        <w:rPr>
          <w:rFonts w:ascii="Arial" w:hAnsi="Arial" w:cs="Arial"/>
          <w:sz w:val="20"/>
          <w:szCs w:val="20"/>
        </w:rPr>
        <w:t>ją sudaryti, jis, Perkančia</w:t>
      </w:r>
      <w:r w:rsidR="00B55719">
        <w:rPr>
          <w:rFonts w:ascii="Arial" w:hAnsi="Arial" w:cs="Arial"/>
          <w:sz w:val="20"/>
          <w:szCs w:val="20"/>
        </w:rPr>
        <w:t>jai</w:t>
      </w:r>
      <w:r w:rsidR="009E739D" w:rsidRPr="00433A42">
        <w:rPr>
          <w:rFonts w:ascii="Arial" w:hAnsi="Arial" w:cs="Arial"/>
          <w:sz w:val="20"/>
          <w:szCs w:val="20"/>
        </w:rPr>
        <w:t xml:space="preserve"> </w:t>
      </w:r>
      <w:r w:rsidR="00B55719">
        <w:rPr>
          <w:rFonts w:ascii="Arial" w:hAnsi="Arial" w:cs="Arial"/>
          <w:sz w:val="20"/>
          <w:szCs w:val="20"/>
        </w:rPr>
        <w:t>organizacijai</w:t>
      </w:r>
      <w:r w:rsidR="009E739D" w:rsidRPr="00433A42">
        <w:rPr>
          <w:rFonts w:ascii="Arial" w:hAnsi="Arial" w:cs="Arial"/>
          <w:sz w:val="20"/>
          <w:szCs w:val="20"/>
        </w:rPr>
        <w:t xml:space="preserve"> pareikalavus, turės sumokėti Perkančiaja</w:t>
      </w:r>
      <w:r w:rsidR="00B55719">
        <w:rPr>
          <w:rFonts w:ascii="Arial" w:hAnsi="Arial" w:cs="Arial"/>
          <w:sz w:val="20"/>
          <w:szCs w:val="20"/>
        </w:rPr>
        <w:t>i</w:t>
      </w:r>
      <w:r w:rsidR="009E739D" w:rsidRPr="00433A42">
        <w:rPr>
          <w:rFonts w:ascii="Arial" w:hAnsi="Arial" w:cs="Arial"/>
          <w:sz w:val="20"/>
          <w:szCs w:val="20"/>
        </w:rPr>
        <w:t xml:space="preserve"> </w:t>
      </w:r>
      <w:r w:rsidR="00B55719">
        <w:rPr>
          <w:rFonts w:ascii="Arial" w:hAnsi="Arial" w:cs="Arial"/>
          <w:sz w:val="20"/>
          <w:szCs w:val="20"/>
        </w:rPr>
        <w:t>organizacijai</w:t>
      </w:r>
      <w:r w:rsidR="009E739D" w:rsidRPr="00433A42">
        <w:rPr>
          <w:rFonts w:ascii="Arial" w:hAnsi="Arial" w:cs="Arial"/>
          <w:sz w:val="20"/>
          <w:szCs w:val="20"/>
        </w:rPr>
        <w:t xml:space="preserve"> 10 proc. Tiekėjo pasiūlymo kainos Eur be PVM dydžio baudą ir padengti Perkančio</w:t>
      </w:r>
      <w:r w:rsidR="00B55719">
        <w:rPr>
          <w:rFonts w:ascii="Arial" w:hAnsi="Arial" w:cs="Arial"/>
          <w:sz w:val="20"/>
          <w:szCs w:val="20"/>
        </w:rPr>
        <w:t>sios</w:t>
      </w:r>
      <w:r w:rsidR="009E739D" w:rsidRPr="00433A42">
        <w:rPr>
          <w:rFonts w:ascii="Arial" w:hAnsi="Arial" w:cs="Arial"/>
          <w:sz w:val="20"/>
          <w:szCs w:val="20"/>
        </w:rPr>
        <w:t xml:space="preserve"> </w:t>
      </w:r>
      <w:r w:rsidR="00B55719">
        <w:rPr>
          <w:rFonts w:ascii="Arial" w:hAnsi="Arial" w:cs="Arial"/>
          <w:sz w:val="20"/>
          <w:szCs w:val="20"/>
        </w:rPr>
        <w:t>organizacijos</w:t>
      </w:r>
      <w:r w:rsidR="009E739D" w:rsidRPr="00433A42">
        <w:rPr>
          <w:rFonts w:ascii="Arial" w:hAnsi="Arial" w:cs="Arial"/>
          <w:sz w:val="20"/>
          <w:szCs w:val="20"/>
        </w:rPr>
        <w:t xml:space="preserve"> patirtus tiesioginius nuostolius, kiek jų nepadengia aukščiau nurodyta bauda. Tiesioginiais nuostoliais bus laikomas kainos skirtumas tarp Sutartį atsisakiusio pasirašyti Tiekėjo Pasiūlymo kainos Eur be PVM ir kito Tiekėjo, pasiūlymų eilėje esančio po atsisakiusio sudaryti Sutartį Tiekėjo, Pasiūlymo kainos Eur be PVM (jeigu atsisakiusio pasirašyti Sutartį Tiekėjo pasiūlymo kaina Eur be PVM bus mažesnė nei kito Tiekėjo, pasiūlymų eilėje esančio po atsisakiusio sudaryti sutartį Tiekėjo).</w:t>
      </w:r>
    </w:p>
    <w:p w14:paraId="2C25845A" w14:textId="7895CB96" w:rsidR="00542EB9" w:rsidRPr="00433A42" w:rsidRDefault="009E739D" w:rsidP="00542EB9">
      <w:pPr>
        <w:pStyle w:val="ListParagraph"/>
        <w:numPr>
          <w:ilvl w:val="1"/>
          <w:numId w:val="15"/>
        </w:numPr>
        <w:tabs>
          <w:tab w:val="left" w:pos="0"/>
          <w:tab w:val="left" w:pos="567"/>
        </w:tabs>
        <w:spacing w:before="60" w:after="60"/>
        <w:ind w:left="0" w:right="-67" w:firstLine="0"/>
        <w:jc w:val="both"/>
        <w:rPr>
          <w:rFonts w:ascii="Arial" w:hAnsi="Arial" w:cs="Arial"/>
          <w:b/>
          <w:bCs/>
          <w:sz w:val="20"/>
          <w:szCs w:val="20"/>
        </w:rPr>
      </w:pPr>
      <w:r w:rsidRPr="00433A42">
        <w:rPr>
          <w:rFonts w:ascii="Arial" w:hAnsi="Arial" w:cs="Arial"/>
          <w:iCs/>
          <w:sz w:val="20"/>
          <w:szCs w:val="20"/>
        </w:rPr>
        <w:t>Perkan</w:t>
      </w:r>
      <w:r w:rsidR="00F14C3A">
        <w:rPr>
          <w:rFonts w:ascii="Arial" w:hAnsi="Arial" w:cs="Arial"/>
          <w:iCs/>
          <w:sz w:val="20"/>
          <w:szCs w:val="20"/>
        </w:rPr>
        <w:t>čioji</w:t>
      </w:r>
      <w:r w:rsidRPr="00433A42">
        <w:rPr>
          <w:rFonts w:ascii="Arial" w:hAnsi="Arial" w:cs="Arial"/>
          <w:iCs/>
          <w:sz w:val="20"/>
          <w:szCs w:val="20"/>
        </w:rPr>
        <w:t xml:space="preserve"> </w:t>
      </w:r>
      <w:r w:rsidR="00F14C3A">
        <w:rPr>
          <w:rFonts w:ascii="Arial" w:hAnsi="Arial" w:cs="Arial"/>
          <w:iCs/>
          <w:sz w:val="20"/>
          <w:szCs w:val="20"/>
        </w:rPr>
        <w:t>organizacija</w:t>
      </w:r>
      <w:r w:rsidRPr="00433A42">
        <w:rPr>
          <w:rFonts w:ascii="Arial" w:hAnsi="Arial" w:cs="Arial"/>
          <w:iCs/>
          <w:sz w:val="20"/>
          <w:szCs w:val="20"/>
        </w:rPr>
        <w:t xml:space="preserve"> informuos </w:t>
      </w:r>
      <w:r w:rsidRPr="00433A42">
        <w:rPr>
          <w:rFonts w:ascii="Arial" w:hAnsi="Arial" w:cs="Arial"/>
          <w:sz w:val="20"/>
          <w:szCs w:val="20"/>
        </w:rPr>
        <w:t>Koordinavimo komisiją apie ketinamą sudaryti Sutartį, esant bent vienai BPS 16.1 punkte numatytai aplinkybei. Tuo atveju, jei bus vykdoma patikra dėl ketinamos sudaryti Sutarties atitikimo nacionalinio saugumo interesams, Tiekėjas, vadovaudamasis BPS 16 skyriaus nuostatomis, įsipareigoja nustatytais terminais pateikti Perkančiajam subjektui ir/ar kompetentingoms institucijoms visus duomenis, dokumentus ir sutikimus, būtinus šiai patikrai atlikti.</w:t>
      </w:r>
    </w:p>
    <w:p w14:paraId="2545531B" w14:textId="77777777" w:rsidR="009E739D" w:rsidRPr="00433A42" w:rsidRDefault="009E739D" w:rsidP="00522B44">
      <w:pPr>
        <w:rPr>
          <w:rFonts w:ascii="Arial" w:hAnsi="Arial" w:cs="Arial"/>
          <w:i/>
          <w:color w:val="FF0000"/>
          <w:sz w:val="20"/>
          <w:szCs w:val="20"/>
        </w:rPr>
      </w:pPr>
    </w:p>
    <w:p w14:paraId="7EF76253" w14:textId="1D788064" w:rsidR="00522B44" w:rsidRPr="00433A42" w:rsidRDefault="00522B44" w:rsidP="000E1525">
      <w:pPr>
        <w:pStyle w:val="Heading1"/>
        <w:rPr>
          <w:rFonts w:cs="Arial"/>
          <w:b w:val="0"/>
          <w:szCs w:val="20"/>
        </w:rPr>
      </w:pPr>
      <w:bookmarkStart w:id="40" w:name="_Toc60479656"/>
      <w:bookmarkStart w:id="41" w:name="_Toc334383743"/>
      <w:bookmarkStart w:id="42" w:name="_Toc335201959"/>
      <w:bookmarkStart w:id="43" w:name="_Toc184815654"/>
      <w:r w:rsidRPr="00433A42">
        <w:rPr>
          <w:rFonts w:cs="Arial"/>
          <w:szCs w:val="20"/>
        </w:rPr>
        <w:t xml:space="preserve">SUTARTIES </w:t>
      </w:r>
      <w:bookmarkEnd w:id="40"/>
      <w:bookmarkEnd w:id="41"/>
      <w:r w:rsidRPr="00433A42">
        <w:rPr>
          <w:rFonts w:cs="Arial"/>
          <w:szCs w:val="20"/>
        </w:rPr>
        <w:t>KAINA</w:t>
      </w:r>
      <w:bookmarkEnd w:id="42"/>
      <w:r w:rsidRPr="00433A42">
        <w:rPr>
          <w:rFonts w:cs="Arial"/>
          <w:szCs w:val="20"/>
        </w:rPr>
        <w:t xml:space="preserve">  IR SUTARTIES ĮVYKDYMO UŽTIKRINIMAS</w:t>
      </w:r>
      <w:bookmarkEnd w:id="43"/>
    </w:p>
    <w:p w14:paraId="118E773F" w14:textId="6C679A06" w:rsidR="00522B44" w:rsidRPr="00433A42" w:rsidRDefault="000E1525" w:rsidP="00266121">
      <w:pPr>
        <w:tabs>
          <w:tab w:val="left" w:pos="567"/>
        </w:tabs>
        <w:spacing w:before="60" w:after="60"/>
        <w:jc w:val="both"/>
        <w:rPr>
          <w:rFonts w:ascii="Arial" w:hAnsi="Arial" w:cs="Arial"/>
          <w:i/>
          <w:iCs/>
          <w:sz w:val="20"/>
          <w:szCs w:val="20"/>
          <w:u w:val="single"/>
        </w:rPr>
      </w:pPr>
      <w:bookmarkStart w:id="44" w:name="_Hlk74660950"/>
      <w:r w:rsidRPr="00433A42">
        <w:rPr>
          <w:rFonts w:ascii="Arial" w:hAnsi="Arial" w:cs="Arial"/>
          <w:sz w:val="20"/>
          <w:szCs w:val="20"/>
        </w:rPr>
        <w:t>11</w:t>
      </w:r>
      <w:r w:rsidR="00522B44" w:rsidRPr="00433A42">
        <w:rPr>
          <w:rFonts w:ascii="Arial" w:hAnsi="Arial" w:cs="Arial"/>
          <w:sz w:val="20"/>
          <w:szCs w:val="20"/>
        </w:rPr>
        <w:t xml:space="preserve">.1. Su Laimėjusiu Tiekėju sudaromos Sutarties kaina bus lygi </w:t>
      </w:r>
      <w:r w:rsidR="00505832" w:rsidRPr="00433A42">
        <w:rPr>
          <w:rFonts w:ascii="Arial" w:hAnsi="Arial" w:cs="Arial"/>
          <w:sz w:val="20"/>
          <w:szCs w:val="20"/>
        </w:rPr>
        <w:t>S</w:t>
      </w:r>
      <w:r w:rsidR="00522B44" w:rsidRPr="00433A42">
        <w:rPr>
          <w:rFonts w:ascii="Arial" w:hAnsi="Arial" w:cs="Arial"/>
          <w:sz w:val="20"/>
          <w:szCs w:val="20"/>
        </w:rPr>
        <w:t xml:space="preserve">utarties </w:t>
      </w:r>
      <w:r w:rsidR="004A6A80" w:rsidRPr="00433A42">
        <w:rPr>
          <w:rFonts w:ascii="Arial" w:hAnsi="Arial" w:cs="Arial"/>
          <w:sz w:val="20"/>
          <w:szCs w:val="20"/>
        </w:rPr>
        <w:t>projekte</w:t>
      </w:r>
      <w:r w:rsidR="00522B44" w:rsidRPr="00433A42">
        <w:rPr>
          <w:rFonts w:ascii="Arial" w:hAnsi="Arial" w:cs="Arial"/>
          <w:sz w:val="20"/>
          <w:szCs w:val="20"/>
        </w:rPr>
        <w:t xml:space="preserve"> nurodytai sumai.</w:t>
      </w:r>
    </w:p>
    <w:p w14:paraId="417C904D" w14:textId="40AD4CC4" w:rsidR="0026795F" w:rsidRPr="00433A42" w:rsidRDefault="000E1525" w:rsidP="00266121">
      <w:pPr>
        <w:tabs>
          <w:tab w:val="left" w:pos="567"/>
        </w:tabs>
        <w:spacing w:before="60" w:after="60"/>
        <w:jc w:val="both"/>
        <w:rPr>
          <w:rFonts w:ascii="Arial" w:hAnsi="Arial" w:cs="Arial"/>
          <w:sz w:val="20"/>
          <w:szCs w:val="20"/>
        </w:rPr>
      </w:pPr>
      <w:r w:rsidRPr="00433A42">
        <w:rPr>
          <w:rFonts w:ascii="Arial" w:hAnsi="Arial" w:cs="Arial"/>
          <w:sz w:val="20"/>
          <w:szCs w:val="20"/>
        </w:rPr>
        <w:lastRenderedPageBreak/>
        <w:t>11</w:t>
      </w:r>
      <w:r w:rsidR="0026795F" w:rsidRPr="00433A42">
        <w:rPr>
          <w:rFonts w:ascii="Arial" w:hAnsi="Arial" w:cs="Arial"/>
          <w:sz w:val="20"/>
          <w:szCs w:val="20"/>
        </w:rPr>
        <w:t>.2. Sutartyje bus numatyti Sutarties įvykdymo užtikrinimo būdai, tokie kaip delspinigiai ir baudos, už Sutartyje numatytų įsipareigojimų netinkamą vykdymą ir (ar) nevykdymą.</w:t>
      </w:r>
    </w:p>
    <w:p w14:paraId="2D15061B" w14:textId="77777777" w:rsidR="00ED5662" w:rsidRPr="00433A42" w:rsidRDefault="00ED5662" w:rsidP="0027702B">
      <w:pPr>
        <w:tabs>
          <w:tab w:val="left" w:pos="567"/>
        </w:tabs>
        <w:jc w:val="both"/>
        <w:rPr>
          <w:rFonts w:ascii="Arial" w:hAnsi="Arial" w:cs="Arial"/>
          <w:i/>
          <w:iCs/>
          <w:color w:val="FF0000"/>
          <w:sz w:val="20"/>
          <w:szCs w:val="20"/>
        </w:rPr>
      </w:pPr>
      <w:bookmarkStart w:id="45" w:name="_Toc335201960"/>
      <w:bookmarkEnd w:id="44"/>
    </w:p>
    <w:p w14:paraId="1A97F6F4" w14:textId="5CDD00FF" w:rsidR="001A0DA7" w:rsidRPr="00433A42" w:rsidRDefault="001A0DA7" w:rsidP="000E1525">
      <w:pPr>
        <w:pStyle w:val="Heading1"/>
        <w:numPr>
          <w:ilvl w:val="0"/>
          <w:numId w:val="31"/>
        </w:numPr>
        <w:tabs>
          <w:tab w:val="left" w:pos="426"/>
        </w:tabs>
        <w:spacing w:before="60" w:after="60"/>
        <w:ind w:left="0" w:firstLine="0"/>
        <w:rPr>
          <w:rFonts w:cs="Arial"/>
          <w:b w:val="0"/>
          <w:bCs/>
          <w:szCs w:val="20"/>
        </w:rPr>
      </w:pPr>
      <w:bookmarkStart w:id="46" w:name="_Toc184815656"/>
      <w:r w:rsidRPr="00433A42">
        <w:rPr>
          <w:rFonts w:cs="Arial"/>
          <w:bCs/>
          <w:szCs w:val="20"/>
        </w:rPr>
        <w:t>PRIEDAI</w:t>
      </w:r>
      <w:bookmarkEnd w:id="38"/>
      <w:bookmarkEnd w:id="45"/>
      <w:r w:rsidR="00D13E65" w:rsidRPr="00433A42">
        <w:rPr>
          <w:rFonts w:cs="Arial"/>
          <w:bCs/>
          <w:szCs w:val="20"/>
        </w:rPr>
        <w:t xml:space="preserve"> </w:t>
      </w:r>
      <w:bookmarkEnd w:id="46"/>
    </w:p>
    <w:p w14:paraId="52E9AA82" w14:textId="1FE3A45C" w:rsidR="005C672C" w:rsidRPr="00433A42" w:rsidRDefault="00862229" w:rsidP="005C672C">
      <w:pPr>
        <w:tabs>
          <w:tab w:val="left" w:pos="567"/>
        </w:tabs>
        <w:jc w:val="both"/>
        <w:rPr>
          <w:rFonts w:ascii="Arial" w:hAnsi="Arial" w:cs="Arial"/>
          <w:sz w:val="20"/>
          <w:szCs w:val="20"/>
        </w:rPr>
      </w:pPr>
      <w:bookmarkStart w:id="47" w:name="_Ref274738013"/>
      <w:bookmarkStart w:id="48" w:name="_Ref316455210"/>
      <w:r w:rsidRPr="00433A42">
        <w:rPr>
          <w:rFonts w:ascii="Arial" w:hAnsi="Arial" w:cs="Arial"/>
          <w:sz w:val="20"/>
          <w:szCs w:val="20"/>
        </w:rPr>
        <w:t>1 p</w:t>
      </w:r>
      <w:r w:rsidR="005C672C" w:rsidRPr="00433A42">
        <w:rPr>
          <w:rFonts w:ascii="Arial" w:hAnsi="Arial" w:cs="Arial"/>
          <w:sz w:val="20"/>
          <w:szCs w:val="20"/>
        </w:rPr>
        <w:t>riedas</w:t>
      </w:r>
      <w:r w:rsidR="00F43531" w:rsidRPr="00433A42">
        <w:rPr>
          <w:rFonts w:ascii="Arial" w:hAnsi="Arial" w:cs="Arial"/>
          <w:sz w:val="20"/>
          <w:szCs w:val="20"/>
        </w:rPr>
        <w:t xml:space="preserve"> </w:t>
      </w:r>
      <w:r w:rsidR="005C672C" w:rsidRPr="00433A42">
        <w:rPr>
          <w:rFonts w:ascii="Arial" w:hAnsi="Arial" w:cs="Arial"/>
          <w:sz w:val="20"/>
          <w:szCs w:val="20"/>
        </w:rPr>
        <w:t xml:space="preserve">– </w:t>
      </w:r>
      <w:r w:rsidR="00F43531" w:rsidRPr="00433A42">
        <w:rPr>
          <w:rFonts w:ascii="Arial" w:hAnsi="Arial" w:cs="Arial"/>
          <w:sz w:val="20"/>
          <w:szCs w:val="20"/>
        </w:rPr>
        <w:t>Pasiūlymo forma.</w:t>
      </w:r>
    </w:p>
    <w:p w14:paraId="693F1C15" w14:textId="5C3C08BA" w:rsidR="005C672C" w:rsidRPr="00433A42" w:rsidRDefault="00862229" w:rsidP="005C672C">
      <w:pPr>
        <w:tabs>
          <w:tab w:val="left" w:pos="567"/>
        </w:tabs>
        <w:jc w:val="both"/>
        <w:rPr>
          <w:rFonts w:ascii="Arial" w:hAnsi="Arial" w:cs="Arial"/>
          <w:sz w:val="20"/>
          <w:szCs w:val="20"/>
        </w:rPr>
      </w:pPr>
      <w:r w:rsidRPr="00433A42">
        <w:rPr>
          <w:rFonts w:ascii="Arial" w:hAnsi="Arial" w:cs="Arial"/>
          <w:sz w:val="20"/>
          <w:szCs w:val="20"/>
        </w:rPr>
        <w:t>2 p</w:t>
      </w:r>
      <w:r w:rsidR="005C672C" w:rsidRPr="00433A42">
        <w:rPr>
          <w:rFonts w:ascii="Arial" w:hAnsi="Arial" w:cs="Arial"/>
          <w:sz w:val="20"/>
          <w:szCs w:val="20"/>
        </w:rPr>
        <w:t xml:space="preserve">riedas – </w:t>
      </w:r>
      <w:r w:rsidR="00F43531" w:rsidRPr="00433A42">
        <w:rPr>
          <w:rFonts w:ascii="Arial" w:hAnsi="Arial" w:cs="Arial"/>
          <w:sz w:val="20"/>
          <w:szCs w:val="20"/>
        </w:rPr>
        <w:t>EBVPD.</w:t>
      </w:r>
    </w:p>
    <w:p w14:paraId="3525502F" w14:textId="3D789C00" w:rsidR="008F40BE" w:rsidRPr="00433A42" w:rsidRDefault="00862229" w:rsidP="005C672C">
      <w:pPr>
        <w:tabs>
          <w:tab w:val="left" w:pos="567"/>
        </w:tabs>
        <w:jc w:val="both"/>
        <w:rPr>
          <w:rFonts w:ascii="Arial" w:hAnsi="Arial" w:cs="Arial"/>
          <w:sz w:val="20"/>
          <w:szCs w:val="20"/>
        </w:rPr>
      </w:pPr>
      <w:r w:rsidRPr="00433A42">
        <w:rPr>
          <w:rFonts w:ascii="Arial" w:hAnsi="Arial" w:cs="Arial"/>
          <w:sz w:val="20"/>
          <w:szCs w:val="20"/>
        </w:rPr>
        <w:t>3 p</w:t>
      </w:r>
      <w:r w:rsidR="008F40BE" w:rsidRPr="00433A42">
        <w:rPr>
          <w:rFonts w:ascii="Arial" w:hAnsi="Arial" w:cs="Arial"/>
          <w:sz w:val="20"/>
          <w:szCs w:val="20"/>
        </w:rPr>
        <w:t xml:space="preserve">riedas – </w:t>
      </w:r>
      <w:r w:rsidR="00F43531" w:rsidRPr="00433A42">
        <w:rPr>
          <w:rFonts w:ascii="Arial" w:hAnsi="Arial" w:cs="Arial"/>
          <w:sz w:val="20"/>
          <w:szCs w:val="20"/>
        </w:rPr>
        <w:t>Techninė specifikacija.</w:t>
      </w:r>
    </w:p>
    <w:p w14:paraId="7381ECE5" w14:textId="698E1B57" w:rsidR="00E14900" w:rsidRPr="00433A42" w:rsidRDefault="00862229">
      <w:pPr>
        <w:tabs>
          <w:tab w:val="left" w:pos="284"/>
        </w:tabs>
        <w:ind w:right="22"/>
        <w:rPr>
          <w:rFonts w:ascii="Arial" w:hAnsi="Arial" w:cs="Arial"/>
          <w:i/>
          <w:iCs/>
          <w:color w:val="FF0000"/>
          <w:sz w:val="20"/>
          <w:szCs w:val="20"/>
        </w:rPr>
      </w:pPr>
      <w:r w:rsidRPr="00433A42">
        <w:rPr>
          <w:rFonts w:ascii="Arial" w:hAnsi="Arial" w:cs="Arial"/>
          <w:sz w:val="20"/>
          <w:szCs w:val="20"/>
        </w:rPr>
        <w:t>4 p</w:t>
      </w:r>
      <w:r w:rsidR="00E14900" w:rsidRPr="00433A42">
        <w:rPr>
          <w:rFonts w:ascii="Arial" w:hAnsi="Arial" w:cs="Arial"/>
          <w:sz w:val="20"/>
          <w:szCs w:val="20"/>
        </w:rPr>
        <w:t>riedas</w:t>
      </w:r>
      <w:r w:rsidR="008F40BE" w:rsidRPr="00433A42">
        <w:rPr>
          <w:rFonts w:ascii="Arial" w:hAnsi="Arial" w:cs="Arial"/>
          <w:sz w:val="20"/>
          <w:szCs w:val="20"/>
        </w:rPr>
        <w:t xml:space="preserve"> </w:t>
      </w:r>
      <w:r w:rsidR="00E14900" w:rsidRPr="00433A42">
        <w:rPr>
          <w:rFonts w:ascii="Arial" w:hAnsi="Arial" w:cs="Arial"/>
          <w:sz w:val="20"/>
          <w:szCs w:val="20"/>
        </w:rPr>
        <w:t xml:space="preserve">– </w:t>
      </w:r>
      <w:r w:rsidR="00F43531" w:rsidRPr="00433A42">
        <w:rPr>
          <w:rFonts w:ascii="Arial" w:hAnsi="Arial" w:cs="Arial"/>
          <w:sz w:val="20"/>
          <w:szCs w:val="20"/>
        </w:rPr>
        <w:t>Sutarties projektas.</w:t>
      </w:r>
    </w:p>
    <w:bookmarkEnd w:id="47"/>
    <w:bookmarkEnd w:id="48"/>
    <w:p w14:paraId="0F0B050B" w14:textId="1AF67DE0" w:rsidR="00522B44" w:rsidRPr="00433A42" w:rsidRDefault="00862229" w:rsidP="00522B44">
      <w:pPr>
        <w:pStyle w:val="ListParagraph"/>
        <w:spacing w:before="60" w:after="60"/>
        <w:ind w:left="0"/>
        <w:rPr>
          <w:rFonts w:ascii="Arial" w:hAnsi="Arial" w:cs="Arial"/>
          <w:sz w:val="20"/>
          <w:szCs w:val="20"/>
        </w:rPr>
      </w:pPr>
      <w:r w:rsidRPr="00433A42">
        <w:rPr>
          <w:rFonts w:ascii="Arial" w:hAnsi="Arial" w:cs="Arial"/>
          <w:sz w:val="20"/>
          <w:szCs w:val="20"/>
        </w:rPr>
        <w:t>5 p</w:t>
      </w:r>
      <w:r w:rsidR="00522B44" w:rsidRPr="00433A42">
        <w:rPr>
          <w:rFonts w:ascii="Arial" w:hAnsi="Arial" w:cs="Arial"/>
          <w:sz w:val="20"/>
          <w:szCs w:val="20"/>
        </w:rPr>
        <w:t xml:space="preserve">riedas – </w:t>
      </w:r>
      <w:r w:rsidR="00820BDD" w:rsidRPr="00433A42">
        <w:rPr>
          <w:rFonts w:ascii="Arial" w:hAnsi="Arial" w:cs="Arial"/>
          <w:sz w:val="20"/>
          <w:szCs w:val="20"/>
        </w:rPr>
        <w:t xml:space="preserve">Informacija apie </w:t>
      </w:r>
      <w:r w:rsidR="0002225E" w:rsidRPr="00433A42">
        <w:rPr>
          <w:rFonts w:ascii="Arial" w:hAnsi="Arial" w:cs="Arial"/>
          <w:sz w:val="20"/>
          <w:szCs w:val="20"/>
        </w:rPr>
        <w:t>Ū</w:t>
      </w:r>
      <w:r w:rsidR="00820BDD" w:rsidRPr="00433A42">
        <w:rPr>
          <w:rFonts w:ascii="Arial" w:hAnsi="Arial" w:cs="Arial"/>
          <w:sz w:val="20"/>
          <w:szCs w:val="20"/>
        </w:rPr>
        <w:t xml:space="preserve">kio subjektus, </w:t>
      </w:r>
      <w:r w:rsidR="0002225E" w:rsidRPr="00433A42">
        <w:rPr>
          <w:rFonts w:ascii="Arial" w:hAnsi="Arial" w:cs="Arial"/>
          <w:sz w:val="20"/>
          <w:szCs w:val="20"/>
        </w:rPr>
        <w:t>kurių pajėgumais remiamasi, S</w:t>
      </w:r>
      <w:r w:rsidR="00820BDD" w:rsidRPr="00433A42">
        <w:rPr>
          <w:rFonts w:ascii="Arial" w:hAnsi="Arial" w:cs="Arial"/>
          <w:sz w:val="20"/>
          <w:szCs w:val="20"/>
        </w:rPr>
        <w:t xml:space="preserve">ubtiekėjus ir </w:t>
      </w:r>
      <w:r w:rsidR="0002225E" w:rsidRPr="00433A42">
        <w:rPr>
          <w:rFonts w:ascii="Arial" w:hAnsi="Arial" w:cs="Arial"/>
          <w:sz w:val="20"/>
          <w:szCs w:val="20"/>
        </w:rPr>
        <w:t>K</w:t>
      </w:r>
      <w:r w:rsidR="00820BDD" w:rsidRPr="00433A42">
        <w:rPr>
          <w:rFonts w:ascii="Arial" w:hAnsi="Arial" w:cs="Arial"/>
          <w:sz w:val="20"/>
          <w:szCs w:val="20"/>
        </w:rPr>
        <w:t xml:space="preserve">vazisubtiekėjus. </w:t>
      </w:r>
    </w:p>
    <w:p w14:paraId="01C71E0C" w14:textId="5399A59C" w:rsidR="005D7C4D" w:rsidRPr="00433A42" w:rsidRDefault="005D7C4D" w:rsidP="005D7C4D">
      <w:pPr>
        <w:pStyle w:val="ListParagraph"/>
        <w:spacing w:before="60" w:after="60"/>
        <w:ind w:left="0"/>
        <w:rPr>
          <w:rFonts w:ascii="Arial" w:hAnsi="Arial" w:cs="Arial"/>
          <w:sz w:val="20"/>
          <w:szCs w:val="20"/>
        </w:rPr>
      </w:pPr>
      <w:r w:rsidRPr="00433A42">
        <w:rPr>
          <w:rFonts w:ascii="Arial" w:hAnsi="Arial" w:cs="Arial"/>
          <w:sz w:val="20"/>
          <w:szCs w:val="20"/>
        </w:rPr>
        <w:t>6 priedas – Sutarčių sąrašo forma</w:t>
      </w:r>
      <w:r w:rsidR="00B52636" w:rsidRPr="00433A42">
        <w:rPr>
          <w:rFonts w:ascii="Arial" w:hAnsi="Arial" w:cs="Arial"/>
          <w:sz w:val="20"/>
          <w:szCs w:val="20"/>
        </w:rPr>
        <w:t>.</w:t>
      </w:r>
    </w:p>
    <w:p w14:paraId="4ED858F2" w14:textId="3AB232EB" w:rsidR="005D7C4D" w:rsidRPr="00433A42" w:rsidRDefault="005D7C4D" w:rsidP="005D7C4D">
      <w:pPr>
        <w:pStyle w:val="ListParagraph"/>
        <w:spacing w:before="60" w:after="60"/>
        <w:ind w:left="0"/>
        <w:rPr>
          <w:rFonts w:ascii="Arial" w:hAnsi="Arial" w:cs="Arial"/>
          <w:sz w:val="20"/>
          <w:szCs w:val="20"/>
        </w:rPr>
      </w:pPr>
      <w:r w:rsidRPr="00433A42">
        <w:rPr>
          <w:rFonts w:ascii="Arial" w:hAnsi="Arial" w:cs="Arial"/>
          <w:sz w:val="20"/>
          <w:szCs w:val="20"/>
        </w:rPr>
        <w:t>7 priedas – Specialistų sąrašo forma</w:t>
      </w:r>
      <w:r w:rsidR="00B52636" w:rsidRPr="00433A42">
        <w:rPr>
          <w:rFonts w:ascii="Arial" w:hAnsi="Arial" w:cs="Arial"/>
          <w:sz w:val="20"/>
          <w:szCs w:val="20"/>
        </w:rPr>
        <w:t>.</w:t>
      </w:r>
    </w:p>
    <w:p w14:paraId="659A3B5A" w14:textId="7E5F2F64" w:rsidR="004A6A80" w:rsidRPr="00433A42" w:rsidRDefault="00862229" w:rsidP="000F7E5A">
      <w:pPr>
        <w:pStyle w:val="ListParagraph"/>
        <w:spacing w:before="60" w:after="60"/>
        <w:ind w:left="0"/>
        <w:rPr>
          <w:rFonts w:ascii="Arial" w:hAnsi="Arial" w:cs="Arial"/>
          <w:sz w:val="20"/>
          <w:szCs w:val="20"/>
        </w:rPr>
      </w:pPr>
      <w:r w:rsidRPr="00433A42">
        <w:rPr>
          <w:rFonts w:ascii="Arial" w:hAnsi="Arial" w:cs="Arial"/>
          <w:sz w:val="20"/>
          <w:szCs w:val="20"/>
        </w:rPr>
        <w:t>8 p</w:t>
      </w:r>
      <w:r w:rsidR="00522B44" w:rsidRPr="00433A42">
        <w:rPr>
          <w:rFonts w:ascii="Arial" w:hAnsi="Arial" w:cs="Arial"/>
          <w:sz w:val="20"/>
          <w:szCs w:val="20"/>
        </w:rPr>
        <w:t>riedas – Ekonomiškai naudingiausio Pasiūlymo vertinimo metodika</w:t>
      </w:r>
      <w:r w:rsidR="000F7E5A" w:rsidRPr="00433A42">
        <w:rPr>
          <w:rFonts w:ascii="Arial" w:hAnsi="Arial" w:cs="Arial"/>
          <w:sz w:val="20"/>
          <w:szCs w:val="20"/>
        </w:rPr>
        <w:t>.</w:t>
      </w:r>
    </w:p>
    <w:p w14:paraId="3BCE4651" w14:textId="7920D4EA" w:rsidR="00986FBC" w:rsidRDefault="00B64A1A" w:rsidP="003E0F74">
      <w:pPr>
        <w:tabs>
          <w:tab w:val="left" w:pos="567"/>
        </w:tabs>
        <w:jc w:val="both"/>
        <w:rPr>
          <w:rFonts w:ascii="Arial" w:hAnsi="Arial" w:cs="Arial"/>
          <w:sz w:val="20"/>
          <w:szCs w:val="20"/>
        </w:rPr>
      </w:pPr>
      <w:r w:rsidRPr="00433A42">
        <w:rPr>
          <w:rFonts w:ascii="Arial" w:hAnsi="Arial" w:cs="Arial"/>
          <w:sz w:val="20"/>
          <w:szCs w:val="20"/>
        </w:rPr>
        <w:t xml:space="preserve">9 </w:t>
      </w:r>
      <w:r w:rsidR="00862229" w:rsidRPr="00433A42">
        <w:rPr>
          <w:rFonts w:ascii="Arial" w:hAnsi="Arial" w:cs="Arial"/>
          <w:sz w:val="20"/>
          <w:szCs w:val="20"/>
        </w:rPr>
        <w:t>p</w:t>
      </w:r>
      <w:r w:rsidR="003D1F6F" w:rsidRPr="00433A42">
        <w:rPr>
          <w:rFonts w:ascii="Arial" w:hAnsi="Arial" w:cs="Arial"/>
          <w:sz w:val="20"/>
          <w:szCs w:val="20"/>
        </w:rPr>
        <w:t>riedas – Konfidencialumo įsipareigojimas.</w:t>
      </w:r>
    </w:p>
    <w:p w14:paraId="07F9ABC5" w14:textId="3509145B" w:rsidR="00D85ABC" w:rsidRPr="00433A42" w:rsidRDefault="00D85ABC" w:rsidP="003E0F74">
      <w:pPr>
        <w:tabs>
          <w:tab w:val="left" w:pos="567"/>
        </w:tabs>
        <w:jc w:val="both"/>
        <w:rPr>
          <w:rFonts w:ascii="Arial" w:hAnsi="Arial" w:cs="Arial"/>
          <w:sz w:val="20"/>
          <w:szCs w:val="20"/>
        </w:rPr>
      </w:pPr>
      <w:r>
        <w:rPr>
          <w:rFonts w:ascii="Arial" w:hAnsi="Arial" w:cs="Arial"/>
          <w:sz w:val="20"/>
          <w:szCs w:val="20"/>
        </w:rPr>
        <w:t>10 priedas – Konfidencialios informacijos sąrašas.</w:t>
      </w:r>
    </w:p>
    <w:p w14:paraId="5B2D5398" w14:textId="77777777" w:rsidR="000A6FAD" w:rsidRPr="00433A42" w:rsidRDefault="000A6FAD" w:rsidP="00E14900">
      <w:pPr>
        <w:pStyle w:val="ListParagraph"/>
        <w:tabs>
          <w:tab w:val="left" w:pos="567"/>
        </w:tabs>
        <w:spacing w:before="60" w:after="60"/>
        <w:ind w:left="0"/>
        <w:jc w:val="both"/>
        <w:rPr>
          <w:rFonts w:ascii="Arial" w:hAnsi="Arial" w:cs="Arial"/>
          <w:sz w:val="20"/>
          <w:szCs w:val="20"/>
        </w:rPr>
      </w:pPr>
    </w:p>
    <w:p w14:paraId="683D3F56" w14:textId="77777777" w:rsidR="00B52636" w:rsidRPr="00433A42" w:rsidRDefault="00B52636" w:rsidP="00E14900">
      <w:pPr>
        <w:pStyle w:val="ListParagraph"/>
        <w:tabs>
          <w:tab w:val="left" w:pos="567"/>
        </w:tabs>
        <w:spacing w:before="60" w:after="60"/>
        <w:ind w:left="0"/>
        <w:jc w:val="both"/>
        <w:rPr>
          <w:rFonts w:ascii="Arial" w:hAnsi="Arial" w:cs="Arial"/>
          <w:sz w:val="20"/>
          <w:szCs w:val="20"/>
        </w:rPr>
      </w:pPr>
    </w:p>
    <w:p w14:paraId="5A556628" w14:textId="77777777" w:rsidR="00B52636" w:rsidRPr="00433A42" w:rsidRDefault="00B52636" w:rsidP="00E14900">
      <w:pPr>
        <w:pStyle w:val="ListParagraph"/>
        <w:tabs>
          <w:tab w:val="left" w:pos="567"/>
        </w:tabs>
        <w:spacing w:before="60" w:after="60"/>
        <w:ind w:left="0"/>
        <w:jc w:val="both"/>
        <w:rPr>
          <w:rFonts w:ascii="Arial" w:hAnsi="Arial" w:cs="Arial"/>
          <w:sz w:val="20"/>
          <w:szCs w:val="20"/>
        </w:rPr>
      </w:pPr>
    </w:p>
    <w:p w14:paraId="5155D110" w14:textId="77777777" w:rsidR="00B52636" w:rsidRPr="00433A42" w:rsidRDefault="00B52636" w:rsidP="00E14900">
      <w:pPr>
        <w:pStyle w:val="ListParagraph"/>
        <w:tabs>
          <w:tab w:val="left" w:pos="567"/>
        </w:tabs>
        <w:spacing w:before="60" w:after="60"/>
        <w:ind w:left="0"/>
        <w:jc w:val="both"/>
        <w:rPr>
          <w:rFonts w:ascii="Arial" w:hAnsi="Arial" w:cs="Arial"/>
          <w:sz w:val="20"/>
          <w:szCs w:val="20"/>
        </w:rPr>
      </w:pPr>
    </w:p>
    <w:p w14:paraId="5847E4E4" w14:textId="77777777" w:rsidR="00B52636" w:rsidRPr="00433A42" w:rsidRDefault="00B52636" w:rsidP="00E14900">
      <w:pPr>
        <w:pStyle w:val="ListParagraph"/>
        <w:tabs>
          <w:tab w:val="left" w:pos="567"/>
        </w:tabs>
        <w:spacing w:before="60" w:after="60"/>
        <w:ind w:left="0"/>
        <w:jc w:val="both"/>
        <w:rPr>
          <w:rFonts w:ascii="Arial" w:hAnsi="Arial" w:cs="Arial"/>
          <w:sz w:val="20"/>
          <w:szCs w:val="20"/>
        </w:rPr>
      </w:pPr>
    </w:p>
    <w:p w14:paraId="79D778E8" w14:textId="77777777" w:rsidR="00B52636" w:rsidRPr="00433A42" w:rsidRDefault="00B52636" w:rsidP="00E14900">
      <w:pPr>
        <w:pStyle w:val="ListParagraph"/>
        <w:tabs>
          <w:tab w:val="left" w:pos="567"/>
        </w:tabs>
        <w:spacing w:before="60" w:after="60"/>
        <w:ind w:left="0"/>
        <w:jc w:val="both"/>
        <w:rPr>
          <w:rFonts w:ascii="Arial" w:hAnsi="Arial" w:cs="Arial"/>
          <w:sz w:val="20"/>
          <w:szCs w:val="20"/>
        </w:rPr>
      </w:pPr>
    </w:p>
    <w:p w14:paraId="54CA7BA9" w14:textId="77777777" w:rsidR="00B52636" w:rsidRPr="00433A42" w:rsidRDefault="00B52636" w:rsidP="00E14900">
      <w:pPr>
        <w:pStyle w:val="ListParagraph"/>
        <w:tabs>
          <w:tab w:val="left" w:pos="567"/>
        </w:tabs>
        <w:spacing w:before="60" w:after="60"/>
        <w:ind w:left="0"/>
        <w:jc w:val="both"/>
        <w:rPr>
          <w:rFonts w:ascii="Arial" w:hAnsi="Arial" w:cs="Arial"/>
          <w:sz w:val="20"/>
          <w:szCs w:val="20"/>
        </w:rPr>
      </w:pPr>
    </w:p>
    <w:p w14:paraId="781553D6" w14:textId="77777777" w:rsidR="00B52636" w:rsidRPr="00433A42" w:rsidRDefault="00B52636" w:rsidP="00E14900">
      <w:pPr>
        <w:pStyle w:val="ListParagraph"/>
        <w:tabs>
          <w:tab w:val="left" w:pos="567"/>
        </w:tabs>
        <w:spacing w:before="60" w:after="60"/>
        <w:ind w:left="0"/>
        <w:jc w:val="both"/>
        <w:rPr>
          <w:rFonts w:ascii="Arial" w:hAnsi="Arial" w:cs="Arial"/>
          <w:sz w:val="20"/>
          <w:szCs w:val="20"/>
        </w:rPr>
      </w:pPr>
    </w:p>
    <w:p w14:paraId="1D1BC4AF" w14:textId="77777777" w:rsidR="00B52636" w:rsidRPr="00433A42" w:rsidRDefault="00B52636" w:rsidP="00E14900">
      <w:pPr>
        <w:pStyle w:val="ListParagraph"/>
        <w:tabs>
          <w:tab w:val="left" w:pos="567"/>
        </w:tabs>
        <w:spacing w:before="60" w:after="60"/>
        <w:ind w:left="0"/>
        <w:jc w:val="both"/>
        <w:rPr>
          <w:rFonts w:ascii="Arial" w:hAnsi="Arial" w:cs="Arial"/>
          <w:sz w:val="20"/>
          <w:szCs w:val="20"/>
        </w:rPr>
      </w:pPr>
    </w:p>
    <w:p w14:paraId="578E0E20" w14:textId="77777777" w:rsidR="00B52636" w:rsidRPr="00433A42" w:rsidRDefault="00B52636" w:rsidP="00E14900">
      <w:pPr>
        <w:pStyle w:val="ListParagraph"/>
        <w:tabs>
          <w:tab w:val="left" w:pos="567"/>
        </w:tabs>
        <w:spacing w:before="60" w:after="60"/>
        <w:ind w:left="0"/>
        <w:jc w:val="both"/>
        <w:rPr>
          <w:rFonts w:ascii="Arial" w:hAnsi="Arial" w:cs="Arial"/>
          <w:sz w:val="20"/>
          <w:szCs w:val="20"/>
        </w:rPr>
      </w:pPr>
    </w:p>
    <w:p w14:paraId="1FCAB712" w14:textId="77777777" w:rsidR="00B52636" w:rsidRDefault="00B52636" w:rsidP="00E14900">
      <w:pPr>
        <w:pStyle w:val="ListParagraph"/>
        <w:tabs>
          <w:tab w:val="left" w:pos="567"/>
        </w:tabs>
        <w:spacing w:before="60" w:after="60"/>
        <w:ind w:left="0"/>
        <w:jc w:val="both"/>
        <w:rPr>
          <w:rFonts w:ascii="Arial" w:hAnsi="Arial" w:cs="Arial"/>
          <w:sz w:val="20"/>
          <w:szCs w:val="20"/>
        </w:rPr>
      </w:pPr>
    </w:p>
    <w:p w14:paraId="754FAE1B" w14:textId="77777777" w:rsidR="002123CA" w:rsidRDefault="002123CA" w:rsidP="00E14900">
      <w:pPr>
        <w:pStyle w:val="ListParagraph"/>
        <w:tabs>
          <w:tab w:val="left" w:pos="567"/>
        </w:tabs>
        <w:spacing w:before="60" w:after="60"/>
        <w:ind w:left="0"/>
        <w:jc w:val="both"/>
        <w:rPr>
          <w:rFonts w:ascii="Arial" w:hAnsi="Arial" w:cs="Arial"/>
          <w:sz w:val="20"/>
          <w:szCs w:val="20"/>
        </w:rPr>
      </w:pPr>
    </w:p>
    <w:p w14:paraId="4ACA13E9" w14:textId="77777777" w:rsidR="002123CA" w:rsidRDefault="002123CA" w:rsidP="00E14900">
      <w:pPr>
        <w:pStyle w:val="ListParagraph"/>
        <w:tabs>
          <w:tab w:val="left" w:pos="567"/>
        </w:tabs>
        <w:spacing w:before="60" w:after="60"/>
        <w:ind w:left="0"/>
        <w:jc w:val="both"/>
        <w:rPr>
          <w:rFonts w:ascii="Arial" w:hAnsi="Arial" w:cs="Arial"/>
          <w:sz w:val="20"/>
          <w:szCs w:val="20"/>
        </w:rPr>
      </w:pPr>
    </w:p>
    <w:p w14:paraId="65FE8EF5" w14:textId="77777777" w:rsidR="002123CA" w:rsidRDefault="002123CA" w:rsidP="00E14900">
      <w:pPr>
        <w:pStyle w:val="ListParagraph"/>
        <w:tabs>
          <w:tab w:val="left" w:pos="567"/>
        </w:tabs>
        <w:spacing w:before="60" w:after="60"/>
        <w:ind w:left="0"/>
        <w:jc w:val="both"/>
        <w:rPr>
          <w:rFonts w:ascii="Arial" w:hAnsi="Arial" w:cs="Arial"/>
          <w:sz w:val="20"/>
          <w:szCs w:val="20"/>
        </w:rPr>
      </w:pPr>
    </w:p>
    <w:p w14:paraId="50E73CC5" w14:textId="77777777" w:rsidR="002123CA" w:rsidRDefault="002123CA" w:rsidP="00E14900">
      <w:pPr>
        <w:pStyle w:val="ListParagraph"/>
        <w:tabs>
          <w:tab w:val="left" w:pos="567"/>
        </w:tabs>
        <w:spacing w:before="60" w:after="60"/>
        <w:ind w:left="0"/>
        <w:jc w:val="both"/>
        <w:rPr>
          <w:rFonts w:ascii="Arial" w:hAnsi="Arial" w:cs="Arial"/>
          <w:sz w:val="20"/>
          <w:szCs w:val="20"/>
        </w:rPr>
      </w:pPr>
    </w:p>
    <w:p w14:paraId="3143E5E7" w14:textId="77777777" w:rsidR="002123CA" w:rsidRDefault="002123CA" w:rsidP="00E14900">
      <w:pPr>
        <w:pStyle w:val="ListParagraph"/>
        <w:tabs>
          <w:tab w:val="left" w:pos="567"/>
        </w:tabs>
        <w:spacing w:before="60" w:after="60"/>
        <w:ind w:left="0"/>
        <w:jc w:val="both"/>
        <w:rPr>
          <w:rFonts w:ascii="Arial" w:hAnsi="Arial" w:cs="Arial"/>
          <w:sz w:val="20"/>
          <w:szCs w:val="20"/>
        </w:rPr>
      </w:pPr>
    </w:p>
    <w:p w14:paraId="17B1AF14" w14:textId="77777777" w:rsidR="002123CA" w:rsidRDefault="002123CA" w:rsidP="00E14900">
      <w:pPr>
        <w:pStyle w:val="ListParagraph"/>
        <w:tabs>
          <w:tab w:val="left" w:pos="567"/>
        </w:tabs>
        <w:spacing w:before="60" w:after="60"/>
        <w:ind w:left="0"/>
        <w:jc w:val="both"/>
        <w:rPr>
          <w:rFonts w:ascii="Arial" w:hAnsi="Arial" w:cs="Arial"/>
          <w:sz w:val="20"/>
          <w:szCs w:val="20"/>
        </w:rPr>
      </w:pPr>
    </w:p>
    <w:p w14:paraId="1ACAE963" w14:textId="77777777" w:rsidR="002123CA" w:rsidRDefault="002123CA" w:rsidP="00E14900">
      <w:pPr>
        <w:pStyle w:val="ListParagraph"/>
        <w:tabs>
          <w:tab w:val="left" w:pos="567"/>
        </w:tabs>
        <w:spacing w:before="60" w:after="60"/>
        <w:ind w:left="0"/>
        <w:jc w:val="both"/>
        <w:rPr>
          <w:rFonts w:ascii="Arial" w:hAnsi="Arial" w:cs="Arial"/>
          <w:sz w:val="20"/>
          <w:szCs w:val="20"/>
        </w:rPr>
      </w:pPr>
    </w:p>
    <w:p w14:paraId="1AF6E900" w14:textId="77777777" w:rsidR="002123CA" w:rsidRDefault="002123CA" w:rsidP="00E14900">
      <w:pPr>
        <w:pStyle w:val="ListParagraph"/>
        <w:tabs>
          <w:tab w:val="left" w:pos="567"/>
        </w:tabs>
        <w:spacing w:before="60" w:after="60"/>
        <w:ind w:left="0"/>
        <w:jc w:val="both"/>
        <w:rPr>
          <w:rFonts w:ascii="Arial" w:hAnsi="Arial" w:cs="Arial"/>
          <w:sz w:val="20"/>
          <w:szCs w:val="20"/>
        </w:rPr>
      </w:pPr>
    </w:p>
    <w:p w14:paraId="26D779B7" w14:textId="77777777" w:rsidR="002123CA" w:rsidRDefault="002123CA" w:rsidP="00E14900">
      <w:pPr>
        <w:pStyle w:val="ListParagraph"/>
        <w:tabs>
          <w:tab w:val="left" w:pos="567"/>
        </w:tabs>
        <w:spacing w:before="60" w:after="60"/>
        <w:ind w:left="0"/>
        <w:jc w:val="both"/>
        <w:rPr>
          <w:rFonts w:ascii="Arial" w:hAnsi="Arial" w:cs="Arial"/>
          <w:sz w:val="20"/>
          <w:szCs w:val="20"/>
        </w:rPr>
      </w:pPr>
    </w:p>
    <w:p w14:paraId="44808B77" w14:textId="77777777" w:rsidR="002123CA" w:rsidRDefault="002123CA" w:rsidP="00E14900">
      <w:pPr>
        <w:pStyle w:val="ListParagraph"/>
        <w:tabs>
          <w:tab w:val="left" w:pos="567"/>
        </w:tabs>
        <w:spacing w:before="60" w:after="60"/>
        <w:ind w:left="0"/>
        <w:jc w:val="both"/>
        <w:rPr>
          <w:rFonts w:ascii="Arial" w:hAnsi="Arial" w:cs="Arial"/>
          <w:sz w:val="20"/>
          <w:szCs w:val="20"/>
        </w:rPr>
      </w:pPr>
    </w:p>
    <w:p w14:paraId="14A5CC70" w14:textId="77777777" w:rsidR="002123CA" w:rsidRDefault="002123CA" w:rsidP="00E14900">
      <w:pPr>
        <w:pStyle w:val="ListParagraph"/>
        <w:tabs>
          <w:tab w:val="left" w:pos="567"/>
        </w:tabs>
        <w:spacing w:before="60" w:after="60"/>
        <w:ind w:left="0"/>
        <w:jc w:val="both"/>
        <w:rPr>
          <w:rFonts w:ascii="Arial" w:hAnsi="Arial" w:cs="Arial"/>
          <w:sz w:val="20"/>
          <w:szCs w:val="20"/>
        </w:rPr>
      </w:pPr>
    </w:p>
    <w:p w14:paraId="02869078" w14:textId="77777777" w:rsidR="002123CA" w:rsidRDefault="002123CA" w:rsidP="00E14900">
      <w:pPr>
        <w:pStyle w:val="ListParagraph"/>
        <w:tabs>
          <w:tab w:val="left" w:pos="567"/>
        </w:tabs>
        <w:spacing w:before="60" w:after="60"/>
        <w:ind w:left="0"/>
        <w:jc w:val="both"/>
        <w:rPr>
          <w:rFonts w:ascii="Arial" w:hAnsi="Arial" w:cs="Arial"/>
          <w:sz w:val="20"/>
          <w:szCs w:val="20"/>
        </w:rPr>
      </w:pPr>
    </w:p>
    <w:p w14:paraId="63071C8E" w14:textId="77777777" w:rsidR="002123CA" w:rsidRDefault="002123CA" w:rsidP="00E14900">
      <w:pPr>
        <w:pStyle w:val="ListParagraph"/>
        <w:tabs>
          <w:tab w:val="left" w:pos="567"/>
        </w:tabs>
        <w:spacing w:before="60" w:after="60"/>
        <w:ind w:left="0"/>
        <w:jc w:val="both"/>
        <w:rPr>
          <w:rFonts w:ascii="Arial" w:hAnsi="Arial" w:cs="Arial"/>
          <w:sz w:val="20"/>
          <w:szCs w:val="20"/>
        </w:rPr>
      </w:pPr>
    </w:p>
    <w:p w14:paraId="118D814B" w14:textId="77777777" w:rsidR="002123CA" w:rsidRDefault="002123CA" w:rsidP="00E14900">
      <w:pPr>
        <w:pStyle w:val="ListParagraph"/>
        <w:tabs>
          <w:tab w:val="left" w:pos="567"/>
        </w:tabs>
        <w:spacing w:before="60" w:after="60"/>
        <w:ind w:left="0"/>
        <w:jc w:val="both"/>
        <w:rPr>
          <w:rFonts w:ascii="Arial" w:hAnsi="Arial" w:cs="Arial"/>
          <w:sz w:val="20"/>
          <w:szCs w:val="20"/>
        </w:rPr>
      </w:pPr>
    </w:p>
    <w:p w14:paraId="22B3842C" w14:textId="77777777" w:rsidR="002123CA" w:rsidRDefault="002123CA" w:rsidP="00E14900">
      <w:pPr>
        <w:pStyle w:val="ListParagraph"/>
        <w:tabs>
          <w:tab w:val="left" w:pos="567"/>
        </w:tabs>
        <w:spacing w:before="60" w:after="60"/>
        <w:ind w:left="0"/>
        <w:jc w:val="both"/>
        <w:rPr>
          <w:rFonts w:ascii="Arial" w:hAnsi="Arial" w:cs="Arial"/>
          <w:sz w:val="20"/>
          <w:szCs w:val="20"/>
        </w:rPr>
      </w:pPr>
    </w:p>
    <w:p w14:paraId="55A15837" w14:textId="77777777" w:rsidR="002123CA" w:rsidRDefault="002123CA" w:rsidP="00E14900">
      <w:pPr>
        <w:pStyle w:val="ListParagraph"/>
        <w:tabs>
          <w:tab w:val="left" w:pos="567"/>
        </w:tabs>
        <w:spacing w:before="60" w:after="60"/>
        <w:ind w:left="0"/>
        <w:jc w:val="both"/>
        <w:rPr>
          <w:rFonts w:ascii="Arial" w:hAnsi="Arial" w:cs="Arial"/>
          <w:sz w:val="20"/>
          <w:szCs w:val="20"/>
        </w:rPr>
      </w:pPr>
    </w:p>
    <w:p w14:paraId="71482C8D" w14:textId="77777777" w:rsidR="002123CA" w:rsidRDefault="002123CA" w:rsidP="00E14900">
      <w:pPr>
        <w:pStyle w:val="ListParagraph"/>
        <w:tabs>
          <w:tab w:val="left" w:pos="567"/>
        </w:tabs>
        <w:spacing w:before="60" w:after="60"/>
        <w:ind w:left="0"/>
        <w:jc w:val="both"/>
        <w:rPr>
          <w:rFonts w:ascii="Arial" w:hAnsi="Arial" w:cs="Arial"/>
          <w:sz w:val="20"/>
          <w:szCs w:val="20"/>
        </w:rPr>
      </w:pPr>
    </w:p>
    <w:p w14:paraId="2E898F1A" w14:textId="77777777" w:rsidR="002123CA" w:rsidRDefault="002123CA" w:rsidP="00E14900">
      <w:pPr>
        <w:pStyle w:val="ListParagraph"/>
        <w:tabs>
          <w:tab w:val="left" w:pos="567"/>
        </w:tabs>
        <w:spacing w:before="60" w:after="60"/>
        <w:ind w:left="0"/>
        <w:jc w:val="both"/>
        <w:rPr>
          <w:rFonts w:ascii="Arial" w:hAnsi="Arial" w:cs="Arial"/>
          <w:sz w:val="20"/>
          <w:szCs w:val="20"/>
        </w:rPr>
      </w:pPr>
    </w:p>
    <w:p w14:paraId="41819C17" w14:textId="77777777" w:rsidR="002123CA" w:rsidRDefault="002123CA" w:rsidP="00E14900">
      <w:pPr>
        <w:pStyle w:val="ListParagraph"/>
        <w:tabs>
          <w:tab w:val="left" w:pos="567"/>
        </w:tabs>
        <w:spacing w:before="60" w:after="60"/>
        <w:ind w:left="0"/>
        <w:jc w:val="both"/>
        <w:rPr>
          <w:rFonts w:ascii="Arial" w:hAnsi="Arial" w:cs="Arial"/>
          <w:sz w:val="20"/>
          <w:szCs w:val="20"/>
        </w:rPr>
      </w:pPr>
    </w:p>
    <w:p w14:paraId="072C746F" w14:textId="77777777" w:rsidR="002123CA" w:rsidRDefault="002123CA" w:rsidP="00E14900">
      <w:pPr>
        <w:pStyle w:val="ListParagraph"/>
        <w:tabs>
          <w:tab w:val="left" w:pos="567"/>
        </w:tabs>
        <w:spacing w:before="60" w:after="60"/>
        <w:ind w:left="0"/>
        <w:jc w:val="both"/>
        <w:rPr>
          <w:rFonts w:ascii="Arial" w:hAnsi="Arial" w:cs="Arial"/>
          <w:sz w:val="20"/>
          <w:szCs w:val="20"/>
        </w:rPr>
      </w:pPr>
    </w:p>
    <w:p w14:paraId="38C201F5" w14:textId="77777777" w:rsidR="002123CA" w:rsidRDefault="002123CA" w:rsidP="00E14900">
      <w:pPr>
        <w:pStyle w:val="ListParagraph"/>
        <w:tabs>
          <w:tab w:val="left" w:pos="567"/>
        </w:tabs>
        <w:spacing w:before="60" w:after="60"/>
        <w:ind w:left="0"/>
        <w:jc w:val="both"/>
        <w:rPr>
          <w:rFonts w:ascii="Arial" w:hAnsi="Arial" w:cs="Arial"/>
          <w:sz w:val="20"/>
          <w:szCs w:val="20"/>
        </w:rPr>
      </w:pPr>
    </w:p>
    <w:p w14:paraId="2F1C25E2" w14:textId="77777777" w:rsidR="002123CA" w:rsidRDefault="002123CA" w:rsidP="00E14900">
      <w:pPr>
        <w:pStyle w:val="ListParagraph"/>
        <w:tabs>
          <w:tab w:val="left" w:pos="567"/>
        </w:tabs>
        <w:spacing w:before="60" w:after="60"/>
        <w:ind w:left="0"/>
        <w:jc w:val="both"/>
        <w:rPr>
          <w:rFonts w:ascii="Arial" w:hAnsi="Arial" w:cs="Arial"/>
          <w:sz w:val="20"/>
          <w:szCs w:val="20"/>
        </w:rPr>
      </w:pPr>
    </w:p>
    <w:p w14:paraId="0AA01C5F" w14:textId="77777777" w:rsidR="002123CA" w:rsidRDefault="002123CA" w:rsidP="00E14900">
      <w:pPr>
        <w:pStyle w:val="ListParagraph"/>
        <w:tabs>
          <w:tab w:val="left" w:pos="567"/>
        </w:tabs>
        <w:spacing w:before="60" w:after="60"/>
        <w:ind w:left="0"/>
        <w:jc w:val="both"/>
        <w:rPr>
          <w:rFonts w:ascii="Arial" w:hAnsi="Arial" w:cs="Arial"/>
          <w:sz w:val="20"/>
          <w:szCs w:val="20"/>
        </w:rPr>
      </w:pPr>
    </w:p>
    <w:p w14:paraId="2130893E" w14:textId="77777777" w:rsidR="002123CA" w:rsidRDefault="002123CA" w:rsidP="00E14900">
      <w:pPr>
        <w:pStyle w:val="ListParagraph"/>
        <w:tabs>
          <w:tab w:val="left" w:pos="567"/>
        </w:tabs>
        <w:spacing w:before="60" w:after="60"/>
        <w:ind w:left="0"/>
        <w:jc w:val="both"/>
        <w:rPr>
          <w:rFonts w:ascii="Arial" w:hAnsi="Arial" w:cs="Arial"/>
          <w:sz w:val="20"/>
          <w:szCs w:val="20"/>
        </w:rPr>
      </w:pPr>
    </w:p>
    <w:p w14:paraId="0A4F355E" w14:textId="77777777" w:rsidR="002123CA" w:rsidRDefault="002123CA" w:rsidP="00E14900">
      <w:pPr>
        <w:pStyle w:val="ListParagraph"/>
        <w:tabs>
          <w:tab w:val="left" w:pos="567"/>
        </w:tabs>
        <w:spacing w:before="60" w:after="60"/>
        <w:ind w:left="0"/>
        <w:jc w:val="both"/>
        <w:rPr>
          <w:rFonts w:ascii="Arial" w:hAnsi="Arial" w:cs="Arial"/>
          <w:sz w:val="20"/>
          <w:szCs w:val="20"/>
        </w:rPr>
      </w:pPr>
    </w:p>
    <w:p w14:paraId="05B1D131" w14:textId="77777777" w:rsidR="002123CA" w:rsidRDefault="002123CA" w:rsidP="00E14900">
      <w:pPr>
        <w:pStyle w:val="ListParagraph"/>
        <w:tabs>
          <w:tab w:val="left" w:pos="567"/>
        </w:tabs>
        <w:spacing w:before="60" w:after="60"/>
        <w:ind w:left="0"/>
        <w:jc w:val="both"/>
        <w:rPr>
          <w:rFonts w:ascii="Arial" w:hAnsi="Arial" w:cs="Arial"/>
          <w:sz w:val="20"/>
          <w:szCs w:val="20"/>
        </w:rPr>
      </w:pPr>
    </w:p>
    <w:p w14:paraId="2243E164" w14:textId="77777777" w:rsidR="002123CA" w:rsidRPr="00433A42" w:rsidRDefault="002123CA" w:rsidP="00E14900">
      <w:pPr>
        <w:pStyle w:val="ListParagraph"/>
        <w:tabs>
          <w:tab w:val="left" w:pos="567"/>
        </w:tabs>
        <w:spacing w:before="60" w:after="60"/>
        <w:ind w:left="0"/>
        <w:jc w:val="both"/>
        <w:rPr>
          <w:rFonts w:ascii="Arial" w:hAnsi="Arial" w:cs="Arial"/>
          <w:sz w:val="20"/>
          <w:szCs w:val="20"/>
        </w:rPr>
      </w:pPr>
    </w:p>
    <w:p w14:paraId="60CEEAF8" w14:textId="77777777" w:rsidR="00B52636" w:rsidRPr="00433A42" w:rsidRDefault="00B52636" w:rsidP="00E14900">
      <w:pPr>
        <w:pStyle w:val="ListParagraph"/>
        <w:tabs>
          <w:tab w:val="left" w:pos="567"/>
        </w:tabs>
        <w:spacing w:before="60" w:after="60"/>
        <w:ind w:left="0"/>
        <w:jc w:val="both"/>
        <w:rPr>
          <w:rFonts w:ascii="Arial" w:hAnsi="Arial" w:cs="Arial"/>
          <w:sz w:val="20"/>
          <w:szCs w:val="20"/>
        </w:rPr>
      </w:pPr>
    </w:p>
    <w:p w14:paraId="460ADC38" w14:textId="77777777" w:rsidR="00B52636" w:rsidRPr="00433A42" w:rsidRDefault="00B52636" w:rsidP="00E14900">
      <w:pPr>
        <w:pStyle w:val="ListParagraph"/>
        <w:tabs>
          <w:tab w:val="left" w:pos="567"/>
        </w:tabs>
        <w:spacing w:before="60" w:after="60"/>
        <w:ind w:left="0"/>
        <w:jc w:val="both"/>
        <w:rPr>
          <w:rFonts w:ascii="Arial" w:hAnsi="Arial" w:cs="Arial"/>
          <w:sz w:val="20"/>
          <w:szCs w:val="20"/>
        </w:rPr>
      </w:pPr>
    </w:p>
    <w:p w14:paraId="411D198A" w14:textId="652B2EAE" w:rsidR="00A92CD7" w:rsidRPr="00433A42" w:rsidRDefault="00522B44" w:rsidP="00B64A1A">
      <w:pPr>
        <w:tabs>
          <w:tab w:val="left" w:pos="284"/>
        </w:tabs>
        <w:spacing w:before="60" w:after="60"/>
        <w:ind w:right="22"/>
        <w:rPr>
          <w:rFonts w:ascii="Arial" w:hAnsi="Arial" w:cs="Arial"/>
          <w:sz w:val="20"/>
          <w:szCs w:val="20"/>
        </w:rPr>
      </w:pPr>
      <w:r w:rsidRPr="00433A42">
        <w:rPr>
          <w:rFonts w:ascii="Arial" w:hAnsi="Arial" w:cs="Arial"/>
          <w:sz w:val="20"/>
          <w:szCs w:val="20"/>
        </w:rPr>
        <w:t>Rengė:</w:t>
      </w:r>
      <w:r w:rsidR="00A92CD7" w:rsidRPr="00433A42">
        <w:rPr>
          <w:rFonts w:ascii="Arial" w:hAnsi="Arial" w:cs="Arial"/>
          <w:sz w:val="20"/>
          <w:szCs w:val="20"/>
        </w:rPr>
        <w:t xml:space="preserve"> </w:t>
      </w:r>
      <w:r w:rsidR="00B64A1A" w:rsidRPr="00433A42">
        <w:rPr>
          <w:rFonts w:ascii="Arial" w:hAnsi="Arial" w:cs="Arial"/>
          <w:sz w:val="20"/>
          <w:szCs w:val="20"/>
        </w:rPr>
        <w:t>Tomas Jakubauskas, mob. tel. +370 670 14864, el. p. tomas.jakubauskas@epsog.lt</w:t>
      </w:r>
    </w:p>
    <w:p w14:paraId="277791BF" w14:textId="5EE1663A" w:rsidR="000777F0" w:rsidRPr="00433A42" w:rsidRDefault="000777F0" w:rsidP="009B4CA1">
      <w:pPr>
        <w:spacing w:before="60" w:after="60"/>
        <w:jc w:val="right"/>
        <w:rPr>
          <w:rFonts w:ascii="Arial" w:hAnsi="Arial" w:cs="Arial"/>
          <w:sz w:val="20"/>
          <w:szCs w:val="20"/>
        </w:rPr>
      </w:pPr>
    </w:p>
    <w:sectPr w:rsidR="000777F0" w:rsidRPr="00433A42" w:rsidSect="00522B44">
      <w:footerReference w:type="default" r:id="rId19"/>
      <w:headerReference w:type="first" r:id="rId20"/>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4992A" w14:textId="77777777" w:rsidR="00885741" w:rsidRDefault="00885741" w:rsidP="0043350F">
      <w:r>
        <w:separator/>
      </w:r>
    </w:p>
  </w:endnote>
  <w:endnote w:type="continuationSeparator" w:id="0">
    <w:p w14:paraId="71441233" w14:textId="77777777" w:rsidR="00885741" w:rsidRDefault="00885741" w:rsidP="0043350F">
      <w:r>
        <w:continuationSeparator/>
      </w:r>
    </w:p>
  </w:endnote>
  <w:endnote w:type="continuationNotice" w:id="1">
    <w:p w14:paraId="1B5B801F" w14:textId="77777777" w:rsidR="00885741" w:rsidRDefault="008857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Brandon Grotesque Regular">
    <w:altName w:val="Arial"/>
    <w:charset w:val="00"/>
    <w:family w:val="swiss"/>
    <w:pitch w:val="default"/>
  </w:font>
  <w:font w:name="Yu Mincho">
    <w:charset w:val="80"/>
    <w:family w:val="roman"/>
    <w:pitch w:val="variable"/>
    <w:sig w:usb0="800002E7" w:usb1="2AC7FCFF" w:usb2="00000012" w:usb3="00000000" w:csb0="0002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F984B" w14:textId="77777777" w:rsidR="00214BF8" w:rsidRDefault="00214BF8">
    <w:pPr>
      <w:pStyle w:val="Footer"/>
      <w:jc w:val="center"/>
    </w:pPr>
  </w:p>
  <w:p w14:paraId="19722846" w14:textId="77777777" w:rsidR="00214BF8" w:rsidRPr="00EE1CE0" w:rsidRDefault="00214BF8" w:rsidP="004A16D7">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CC75" w14:textId="77777777" w:rsidR="00885741" w:rsidRDefault="00885741" w:rsidP="0043350F">
      <w:r>
        <w:separator/>
      </w:r>
    </w:p>
  </w:footnote>
  <w:footnote w:type="continuationSeparator" w:id="0">
    <w:p w14:paraId="4D2DE173" w14:textId="77777777" w:rsidR="00885741" w:rsidRDefault="00885741" w:rsidP="0043350F">
      <w:r>
        <w:continuationSeparator/>
      </w:r>
    </w:p>
  </w:footnote>
  <w:footnote w:type="continuationNotice" w:id="1">
    <w:p w14:paraId="435B68AF" w14:textId="77777777" w:rsidR="00885741" w:rsidRDefault="00885741"/>
  </w:footnote>
  <w:footnote w:id="2">
    <w:p w14:paraId="20D5A88A" w14:textId="77777777" w:rsidR="009E739D" w:rsidRPr="005323F6" w:rsidRDefault="009E739D" w:rsidP="009E739D">
      <w:pPr>
        <w:autoSpaceDE w:val="0"/>
        <w:autoSpaceDN w:val="0"/>
        <w:adjustRightInd w:val="0"/>
        <w:jc w:val="both"/>
        <w:rPr>
          <w:rFonts w:ascii="Trebuchet MS" w:eastAsiaTheme="minorHAnsi" w:hAnsi="Trebuchet MS" w:cstheme="minorHAnsi"/>
          <w:color w:val="000000"/>
          <w:sz w:val="16"/>
          <w:szCs w:val="16"/>
        </w:rPr>
      </w:pPr>
      <w:r w:rsidRPr="005323F6">
        <w:rPr>
          <w:rStyle w:val="FootnoteReference"/>
          <w:rFonts w:ascii="Trebuchet MS" w:hAnsi="Trebuchet MS" w:cstheme="minorHAnsi"/>
          <w:sz w:val="16"/>
          <w:szCs w:val="16"/>
        </w:rPr>
        <w:footnoteRef/>
      </w:r>
      <w:r w:rsidRPr="005323F6">
        <w:rPr>
          <w:rFonts w:ascii="Trebuchet MS" w:hAnsi="Trebuchet MS" w:cstheme="minorHAnsi"/>
          <w:sz w:val="16"/>
          <w:szCs w:val="16"/>
        </w:rPr>
        <w:t xml:space="preserve"> </w:t>
      </w:r>
      <w:r w:rsidRPr="005323F6">
        <w:rPr>
          <w:rFonts w:ascii="Trebuchet MS" w:eastAsiaTheme="minorHAnsi" w:hAnsi="Trebuchet MS" w:cstheme="minorHAnsi"/>
          <w:color w:val="000000"/>
          <w:sz w:val="16"/>
          <w:szCs w:val="16"/>
        </w:rPr>
        <w:t>EBVPD gali būti užpildytas internetu (http://ebvpd.eviesiejipirkimai.lt/espd-web/), importuojant prie Pirkimo dokumentų (CVP IS Pirkimo kortelėje esantį) pridėtą XML failą, arba PDF failą (užpildytas EBVPD turi būti atspausdinamas, pasirašomas ir nuskenuotas pridedamas prie Pasiūlymo dokumentų).</w:t>
      </w:r>
    </w:p>
    <w:p w14:paraId="3FAF6A0F" w14:textId="77777777" w:rsidR="009E739D" w:rsidRPr="005323F6" w:rsidRDefault="009E739D" w:rsidP="009E739D">
      <w:pPr>
        <w:autoSpaceDE w:val="0"/>
        <w:autoSpaceDN w:val="0"/>
        <w:adjustRightInd w:val="0"/>
        <w:jc w:val="both"/>
        <w:rPr>
          <w:rFonts w:ascii="Trebuchet MS" w:eastAsiaTheme="minorHAnsi" w:hAnsi="Trebuchet MS" w:cstheme="minorHAnsi"/>
          <w:color w:val="000000"/>
          <w:sz w:val="16"/>
          <w:szCs w:val="16"/>
        </w:rPr>
      </w:pPr>
      <w:r w:rsidRPr="005323F6">
        <w:rPr>
          <w:rFonts w:ascii="Trebuchet MS" w:eastAsiaTheme="minorHAnsi" w:hAnsi="Trebuchet MS" w:cstheme="minorHAnsi"/>
          <w:color w:val="000000"/>
          <w:sz w:val="16"/>
          <w:szCs w:val="16"/>
        </w:rPr>
        <w:t xml:space="preserve">EBVPD pildymo instrukcija: </w:t>
      </w:r>
      <w:hyperlink r:id="rId1" w:history="1">
        <w:r w:rsidRPr="005323F6">
          <w:rPr>
            <w:rStyle w:val="Hyperlink"/>
            <w:rFonts w:ascii="Trebuchet MS" w:eastAsiaTheme="minorHAnsi" w:hAnsi="Trebuchet MS" w:cstheme="minorHAnsi"/>
            <w:sz w:val="16"/>
            <w:szCs w:val="16"/>
          </w:rPr>
          <w:t>http://vpt.lrv.lt/uploads/vpt/documents/files/EBVPD%20pildymas(Tiek%C4%97jas).pdf</w:t>
        </w:r>
      </w:hyperlink>
      <w:r w:rsidRPr="005323F6">
        <w:rPr>
          <w:rFonts w:ascii="Trebuchet MS" w:eastAsiaTheme="minorHAnsi" w:hAnsi="Trebuchet MS" w:cstheme="minorHAnsi"/>
          <w:color w:val="000000"/>
          <w:sz w:val="16"/>
          <w:szCs w:val="16"/>
        </w:rPr>
        <w:t xml:space="preserve"> </w:t>
      </w:r>
    </w:p>
  </w:footnote>
  <w:footnote w:id="3">
    <w:p w14:paraId="7380D314" w14:textId="77777777" w:rsidR="0023673F" w:rsidRPr="001620D3" w:rsidRDefault="0023673F" w:rsidP="0023673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02E8D98" w14:textId="77777777" w:rsidR="0023673F" w:rsidRPr="001620D3" w:rsidRDefault="0023673F" w:rsidP="000E1525">
      <w:pPr>
        <w:pStyle w:val="FootnoteText"/>
        <w:numPr>
          <w:ilvl w:val="0"/>
          <w:numId w:val="19"/>
        </w:numPr>
        <w:jc w:val="both"/>
        <w:rPr>
          <w:rFonts w:ascii="Calibri" w:eastAsia="Yu Mincho" w:hAnsi="Calibri" w:cs="Arial"/>
          <w:i/>
          <w:iCs/>
        </w:rPr>
      </w:pPr>
      <w:r w:rsidRPr="001620D3">
        <w:rPr>
          <w:rFonts w:ascii="Calibri" w:eastAsia="Yu Mincho" w:hAnsi="Calibri" w:cs="Arial"/>
          <w:i/>
          <w:iCs/>
        </w:rPr>
        <w:t xml:space="preserve">priesaikos deklaracija; </w:t>
      </w:r>
    </w:p>
    <w:p w14:paraId="04FAC648" w14:textId="77777777" w:rsidR="0023673F" w:rsidRDefault="0023673F" w:rsidP="000E1525">
      <w:pPr>
        <w:pStyle w:val="FootnoteText"/>
        <w:numPr>
          <w:ilvl w:val="0"/>
          <w:numId w:val="19"/>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3956544" w14:textId="77777777" w:rsidR="0023673F" w:rsidRPr="001620D3" w:rsidRDefault="0023673F" w:rsidP="0023673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55AA284" w14:textId="77777777" w:rsidR="0023673F" w:rsidRPr="001620D3" w:rsidRDefault="0023673F" w:rsidP="000E1525">
      <w:pPr>
        <w:pStyle w:val="FootnoteText"/>
        <w:numPr>
          <w:ilvl w:val="0"/>
          <w:numId w:val="20"/>
        </w:numPr>
        <w:jc w:val="both"/>
        <w:rPr>
          <w:rFonts w:ascii="Calibri" w:eastAsia="Yu Mincho" w:hAnsi="Calibri" w:cs="Arial"/>
          <w:i/>
          <w:iCs/>
        </w:rPr>
      </w:pPr>
      <w:r w:rsidRPr="001620D3">
        <w:rPr>
          <w:rFonts w:ascii="Calibri" w:eastAsia="Yu Mincho" w:hAnsi="Calibri" w:cs="Arial"/>
          <w:i/>
          <w:iCs/>
        </w:rPr>
        <w:t xml:space="preserve">priesaikos deklaracija; </w:t>
      </w:r>
    </w:p>
    <w:p w14:paraId="7119805C" w14:textId="77777777" w:rsidR="0023673F" w:rsidRDefault="0023673F" w:rsidP="000E1525">
      <w:pPr>
        <w:pStyle w:val="FootnoteText"/>
        <w:numPr>
          <w:ilvl w:val="0"/>
          <w:numId w:val="2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8188311" w14:textId="77777777" w:rsidR="00F63236" w:rsidRDefault="00F63236" w:rsidP="0042496D">
      <w:pPr>
        <w:spacing w:line="0" w:lineRule="atLeast"/>
        <w:jc w:val="both"/>
      </w:pPr>
      <w:r>
        <w:rPr>
          <w:rStyle w:val="FootnoteReference"/>
        </w:rPr>
        <w:footnoteRef/>
      </w:r>
      <w:r>
        <w:t xml:space="preserve"> </w:t>
      </w:r>
      <w:r w:rsidRPr="00C171D2">
        <w:rPr>
          <w:rFonts w:ascii="Arial" w:eastAsia="Calibri" w:hAnsi="Arial" w:cs="Arial"/>
          <w:sz w:val="16"/>
          <w:szCs w:val="16"/>
        </w:rPr>
        <w:t>Rusijos Federacija; Baltarusijos Respublika; Rusijos Federacijos aneksuotas Krymas; Moldovos Respublikos Vyriausybės nekontroliuojama Padniestrės teritorija; Sakartvelo Vyriausybės nekontroliuojamos Abchazijos ir Pietų Osetijos teritorijos.</w:t>
      </w:r>
    </w:p>
  </w:footnote>
  <w:footnote w:id="6">
    <w:p w14:paraId="6DEFC1B6" w14:textId="22FF83DE" w:rsidR="00D52904" w:rsidRPr="0082019B" w:rsidRDefault="00D52904">
      <w:pPr>
        <w:pStyle w:val="FootnoteText"/>
        <w:rPr>
          <w:rFonts w:ascii="Arial" w:hAnsi="Arial" w:cs="Arial"/>
          <w:sz w:val="16"/>
          <w:szCs w:val="16"/>
        </w:rPr>
      </w:pPr>
      <w:r w:rsidRPr="0082019B">
        <w:rPr>
          <w:rStyle w:val="FootnoteReference"/>
          <w:rFonts w:ascii="Arial" w:hAnsi="Arial" w:cs="Arial"/>
          <w:sz w:val="16"/>
          <w:szCs w:val="16"/>
        </w:rPr>
        <w:footnoteRef/>
      </w:r>
      <w:r w:rsidRPr="0082019B">
        <w:rPr>
          <w:rFonts w:ascii="Arial" w:hAnsi="Arial" w:cs="Arial"/>
          <w:sz w:val="16"/>
          <w:szCs w:val="16"/>
        </w:rPr>
        <w:t xml:space="preserve"> https://www.epsog.lt/lt/viesieji-pirkimai/partneriu-etikos-kodeksas</w:t>
      </w:r>
    </w:p>
  </w:footnote>
  <w:footnote w:id="7">
    <w:p w14:paraId="5980DE4E" w14:textId="77777777" w:rsidR="00214BF8" w:rsidRPr="003405A3" w:rsidRDefault="00214BF8" w:rsidP="00571ED0">
      <w:pPr>
        <w:pStyle w:val="FootnoteText"/>
        <w:jc w:val="both"/>
        <w:rPr>
          <w:rFonts w:ascii="Trebuchet MS" w:hAnsi="Trebuchet MS" w:cstheme="minorHAnsi"/>
          <w:sz w:val="16"/>
          <w:szCs w:val="16"/>
        </w:rPr>
      </w:pPr>
      <w:r w:rsidRPr="003405A3">
        <w:rPr>
          <w:rStyle w:val="FootnoteReference"/>
          <w:rFonts w:ascii="Trebuchet MS" w:hAnsi="Trebuchet MS" w:cstheme="minorHAnsi"/>
          <w:sz w:val="16"/>
          <w:szCs w:val="16"/>
        </w:rPr>
        <w:footnoteRef/>
      </w:r>
      <w:r w:rsidRPr="003405A3">
        <w:rPr>
          <w:rFonts w:ascii="Trebuchet MS" w:hAnsi="Trebuchet MS" w:cstheme="minorHAnsi"/>
          <w:sz w:val="16"/>
          <w:szCs w:val="16"/>
        </w:rPr>
        <w:t xml:space="preserve"> Pagal Lietuvos Respublikos civilinio kodekso 2.140 straipsnio 1 dalį, juridinio asmens duodamą įgaliojimą pasirašo jo vadovas. Ant įgaliojimo, kuris sudaromas ne informacinių technologijų priemonėmis, dedamas to juridinio asmens antspaudas, jeigu jis antspaudą privalo turėti; pagal Lietuvos Respublikos civilinio kodekso 2.142 straipsnio 1 dalį, įgaliojimo terminas gali būti apibrėžtas ir neapibrėžtas. Jeigu terminas įgaliojime nenurodytas, tai įgaliojimas galioja vienerius metus nuo jo sudarymo dienos.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19EE0" w14:textId="77777777" w:rsidR="00DD603D" w:rsidRDefault="00DD603D">
    <w:pPr>
      <w:pStyle w:val="Header"/>
    </w:pPr>
  </w:p>
  <w:p w14:paraId="76EA08FC" w14:textId="699D389C" w:rsidR="00380D80" w:rsidRDefault="00380D80">
    <w:pPr>
      <w:pStyle w:val="Header"/>
    </w:pPr>
    <w:r>
      <w:rPr>
        <w:noProof/>
      </w:rPr>
      <w:drawing>
        <wp:inline distT="0" distB="0" distL="0" distR="0" wp14:anchorId="11767751" wp14:editId="08CC082A">
          <wp:extent cx="933450" cy="209550"/>
          <wp:effectExtent l="0" t="0" r="0" b="0"/>
          <wp:docPr id="265199806" name="Picture 2" descr="A green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99806" name="Picture 2" descr="A green letter on a black background&#10;&#10;AI-generated content may be incorrect."/>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33450" cy="209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4230" w:hanging="360"/>
      </w:pPr>
      <w:rPr>
        <w:rFonts w:hint="default"/>
      </w:rPr>
    </w:lvl>
    <w:lvl w:ilvl="1" w:tplc="04090019" w:tentative="1">
      <w:start w:val="1"/>
      <w:numFmt w:val="lowerLetter"/>
      <w:lvlText w:val="%2."/>
      <w:lvlJc w:val="left"/>
      <w:pPr>
        <w:ind w:left="4950" w:hanging="360"/>
      </w:pPr>
    </w:lvl>
    <w:lvl w:ilvl="2" w:tplc="0409001B" w:tentative="1">
      <w:start w:val="1"/>
      <w:numFmt w:val="lowerRoman"/>
      <w:lvlText w:val="%3."/>
      <w:lvlJc w:val="right"/>
      <w:pPr>
        <w:ind w:left="5670" w:hanging="180"/>
      </w:pPr>
    </w:lvl>
    <w:lvl w:ilvl="3" w:tplc="0409000F" w:tentative="1">
      <w:start w:val="1"/>
      <w:numFmt w:val="decimal"/>
      <w:lvlText w:val="%4."/>
      <w:lvlJc w:val="left"/>
      <w:pPr>
        <w:ind w:left="6390" w:hanging="360"/>
      </w:pPr>
    </w:lvl>
    <w:lvl w:ilvl="4" w:tplc="04090019" w:tentative="1">
      <w:start w:val="1"/>
      <w:numFmt w:val="lowerLetter"/>
      <w:lvlText w:val="%5."/>
      <w:lvlJc w:val="left"/>
      <w:pPr>
        <w:ind w:left="7110" w:hanging="360"/>
      </w:pPr>
    </w:lvl>
    <w:lvl w:ilvl="5" w:tplc="0409001B" w:tentative="1">
      <w:start w:val="1"/>
      <w:numFmt w:val="lowerRoman"/>
      <w:lvlText w:val="%6."/>
      <w:lvlJc w:val="right"/>
      <w:pPr>
        <w:ind w:left="7830" w:hanging="180"/>
      </w:pPr>
    </w:lvl>
    <w:lvl w:ilvl="6" w:tplc="0409000F" w:tentative="1">
      <w:start w:val="1"/>
      <w:numFmt w:val="decimal"/>
      <w:lvlText w:val="%7."/>
      <w:lvlJc w:val="left"/>
      <w:pPr>
        <w:ind w:left="8550" w:hanging="360"/>
      </w:pPr>
    </w:lvl>
    <w:lvl w:ilvl="7" w:tplc="04090019" w:tentative="1">
      <w:start w:val="1"/>
      <w:numFmt w:val="lowerLetter"/>
      <w:lvlText w:val="%8."/>
      <w:lvlJc w:val="left"/>
      <w:pPr>
        <w:ind w:left="9270" w:hanging="360"/>
      </w:pPr>
    </w:lvl>
    <w:lvl w:ilvl="8" w:tplc="0409001B" w:tentative="1">
      <w:start w:val="1"/>
      <w:numFmt w:val="lowerRoman"/>
      <w:lvlText w:val="%9."/>
      <w:lvlJc w:val="right"/>
      <w:pPr>
        <w:ind w:left="9990" w:hanging="180"/>
      </w:pPr>
    </w:lvl>
  </w:abstractNum>
  <w:abstractNum w:abstractNumId="1" w15:restartNumberingAfterBreak="0">
    <w:nsid w:val="16BF470D"/>
    <w:multiLevelType w:val="hybridMultilevel"/>
    <w:tmpl w:val="1512CEB8"/>
    <w:lvl w:ilvl="0" w:tplc="8EBA1814">
      <w:start w:val="1"/>
      <w:numFmt w:val="decimal"/>
      <w:pStyle w:val="Heading1"/>
      <w:lvlText w:val="%1."/>
      <w:lvlJc w:val="left"/>
      <w:pPr>
        <w:ind w:left="720" w:hanging="360"/>
      </w:pPr>
      <w:rPr>
        <w:rFonts w:hint="default"/>
        <w:b/>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353B1E"/>
    <w:multiLevelType w:val="hybridMultilevel"/>
    <w:tmpl w:val="4C74545A"/>
    <w:lvl w:ilvl="0" w:tplc="7A86FE2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6E7C3D"/>
    <w:multiLevelType w:val="multilevel"/>
    <w:tmpl w:val="767E2C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color w:val="auto"/>
        <w:u w:val="none"/>
      </w:rPr>
    </w:lvl>
    <w:lvl w:ilvl="2">
      <w:start w:val="1"/>
      <w:numFmt w:val="decimal"/>
      <w:isLgl/>
      <w:lvlText w:val="%1.%2.%3"/>
      <w:lvlJc w:val="left"/>
      <w:pPr>
        <w:ind w:left="1080" w:hanging="720"/>
      </w:pPr>
      <w:rPr>
        <w:rFonts w:hint="default"/>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1800" w:hanging="1440"/>
      </w:pPr>
      <w:rPr>
        <w:rFonts w:hint="default"/>
        <w:i w:val="0"/>
        <w:color w:val="auto"/>
        <w:u w:val="none"/>
      </w:rPr>
    </w:lvl>
  </w:abstractNum>
  <w:abstractNum w:abstractNumId="4" w15:restartNumberingAfterBreak="0">
    <w:nsid w:val="21A745FC"/>
    <w:multiLevelType w:val="multilevel"/>
    <w:tmpl w:val="42F2CD34"/>
    <w:lvl w:ilvl="0">
      <w:start w:val="1"/>
      <w:numFmt w:val="decimal"/>
      <w:lvlText w:val="%1."/>
      <w:lvlJc w:val="left"/>
      <w:pPr>
        <w:ind w:left="360" w:hanging="360"/>
      </w:pPr>
      <w:rPr>
        <w:rFonts w:hint="default"/>
      </w:rPr>
    </w:lvl>
    <w:lvl w:ilvl="1">
      <w:start w:val="4"/>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2E90070"/>
    <w:multiLevelType w:val="hybridMultilevel"/>
    <w:tmpl w:val="028C10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ABE6735"/>
    <w:multiLevelType w:val="multilevel"/>
    <w:tmpl w:val="B1827DE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C557CA5"/>
    <w:multiLevelType w:val="multilevel"/>
    <w:tmpl w:val="51440CEA"/>
    <w:lvl w:ilvl="0">
      <w:start w:val="7"/>
      <w:numFmt w:val="decimal"/>
      <w:lvlText w:val="%1."/>
      <w:lvlJc w:val="left"/>
      <w:pPr>
        <w:ind w:left="360" w:hanging="360"/>
      </w:pPr>
      <w:rPr>
        <w:rFonts w:hint="default"/>
        <w:b/>
      </w:rPr>
    </w:lvl>
    <w:lvl w:ilvl="1">
      <w:start w:val="2"/>
      <w:numFmt w:val="decimal"/>
      <w:lvlText w:val="%1.%2."/>
      <w:lvlJc w:val="left"/>
      <w:pPr>
        <w:ind w:left="928" w:hanging="360"/>
      </w:pPr>
      <w:rPr>
        <w:rFonts w:ascii="Arial" w:hAnsi="Arial" w:cs="Arial" w:hint="default"/>
        <w:b w:val="0"/>
        <w:i w:val="0"/>
        <w:color w:val="auto"/>
        <w:sz w:val="20"/>
        <w:szCs w:val="20"/>
      </w:rPr>
    </w:lvl>
    <w:lvl w:ilvl="2">
      <w:start w:val="1"/>
      <w:numFmt w:val="decimal"/>
      <w:lvlText w:val="%1.%2.%3."/>
      <w:lvlJc w:val="left"/>
      <w:pPr>
        <w:ind w:left="341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DC0655B"/>
    <w:multiLevelType w:val="hybridMultilevel"/>
    <w:tmpl w:val="3016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05910D2"/>
    <w:multiLevelType w:val="multilevel"/>
    <w:tmpl w:val="8DAEB2C6"/>
    <w:lvl w:ilvl="0">
      <w:start w:val="9"/>
      <w:numFmt w:val="decimal"/>
      <w:lvlText w:val="%1."/>
      <w:lvlJc w:val="left"/>
      <w:pPr>
        <w:ind w:left="4613" w:hanging="360"/>
      </w:pPr>
      <w:rPr>
        <w:rFonts w:hint="default"/>
      </w:rPr>
    </w:lvl>
    <w:lvl w:ilvl="1">
      <w:start w:val="1"/>
      <w:numFmt w:val="decimal"/>
      <w:lvlText w:val="%1.%2."/>
      <w:lvlJc w:val="left"/>
      <w:pPr>
        <w:ind w:left="720" w:hanging="720"/>
      </w:pPr>
      <w:rPr>
        <w:rFonts w:ascii="Arial" w:hAnsi="Arial" w:cs="Arial"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8E13E31"/>
    <w:multiLevelType w:val="hybridMultilevel"/>
    <w:tmpl w:val="A3128C34"/>
    <w:lvl w:ilvl="0" w:tplc="4C0AA2F6">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15C1648"/>
    <w:multiLevelType w:val="hybridMultilevel"/>
    <w:tmpl w:val="EFC86B46"/>
    <w:lvl w:ilvl="0" w:tplc="99A2472E">
      <w:start w:val="1"/>
      <w:numFmt w:val="decimal"/>
      <w:lvlText w:val="2.8.%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17609FD"/>
    <w:multiLevelType w:val="hybridMultilevel"/>
    <w:tmpl w:val="97FC26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AD52162"/>
    <w:multiLevelType w:val="hybridMultilevel"/>
    <w:tmpl w:val="AABA4F36"/>
    <w:lvl w:ilvl="0" w:tplc="1A44EE70">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B3F7BD8"/>
    <w:multiLevelType w:val="multilevel"/>
    <w:tmpl w:val="9A9A8308"/>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DC9669D"/>
    <w:multiLevelType w:val="hybridMultilevel"/>
    <w:tmpl w:val="E81E6A0C"/>
    <w:lvl w:ilvl="0" w:tplc="1124CEE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1557706"/>
    <w:multiLevelType w:val="hybridMultilevel"/>
    <w:tmpl w:val="D1A64BB6"/>
    <w:lvl w:ilvl="0" w:tplc="EE8AA71E">
      <w:start w:val="5"/>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D8D23F5"/>
    <w:multiLevelType w:val="hybridMultilevel"/>
    <w:tmpl w:val="1C12690A"/>
    <w:lvl w:ilvl="0" w:tplc="68527A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E220E64"/>
    <w:multiLevelType w:val="multilevel"/>
    <w:tmpl w:val="491C342A"/>
    <w:lvl w:ilvl="0">
      <w:start w:val="3"/>
      <w:numFmt w:val="decimal"/>
      <w:lvlText w:val="%1."/>
      <w:lvlJc w:val="left"/>
      <w:pPr>
        <w:ind w:left="360" w:hanging="360"/>
      </w:pPr>
      <w:rPr>
        <w:rFonts w:hint="default"/>
        <w:b/>
      </w:rPr>
    </w:lvl>
    <w:lvl w:ilvl="1">
      <w:start w:val="2"/>
      <w:numFmt w:val="decimal"/>
      <w:lvlText w:val="%1.%2."/>
      <w:lvlJc w:val="left"/>
      <w:pPr>
        <w:ind w:left="928" w:hanging="360"/>
      </w:pPr>
      <w:rPr>
        <w:rFonts w:ascii="Trebuchet MS" w:hAnsi="Trebuchet MS" w:hint="default"/>
        <w:b w:val="0"/>
        <w:i w:val="0"/>
        <w:color w:val="auto"/>
        <w:sz w:val="20"/>
        <w:szCs w:val="20"/>
      </w:rPr>
    </w:lvl>
    <w:lvl w:ilvl="2">
      <w:start w:val="1"/>
      <w:numFmt w:val="decimal"/>
      <w:lvlText w:val="%1.%2.%3."/>
      <w:lvlJc w:val="left"/>
      <w:pPr>
        <w:ind w:left="341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BA7610"/>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49317CB"/>
    <w:multiLevelType w:val="hybridMultilevel"/>
    <w:tmpl w:val="67EC2D70"/>
    <w:lvl w:ilvl="0" w:tplc="8F764EC0">
      <w:start w:val="12"/>
      <w:numFmt w:val="decimal"/>
      <w:lvlText w:val="%1."/>
      <w:lvlJc w:val="left"/>
      <w:pPr>
        <w:ind w:left="2160" w:hanging="360"/>
      </w:pPr>
      <w:rPr>
        <w:rFonts w:hint="default"/>
        <w:b/>
        <w:i w:val="0"/>
        <w:color w:val="auto"/>
        <w:sz w:val="20"/>
        <w:szCs w:val="20"/>
      </w:rPr>
    </w:lvl>
    <w:lvl w:ilvl="1" w:tplc="04270019" w:tentative="1">
      <w:start w:val="1"/>
      <w:numFmt w:val="lowerLetter"/>
      <w:lvlText w:val="%2."/>
      <w:lvlJc w:val="left"/>
      <w:pPr>
        <w:ind w:left="-1013" w:hanging="360"/>
      </w:pPr>
    </w:lvl>
    <w:lvl w:ilvl="2" w:tplc="0427001B" w:tentative="1">
      <w:start w:val="1"/>
      <w:numFmt w:val="lowerRoman"/>
      <w:lvlText w:val="%3."/>
      <w:lvlJc w:val="right"/>
      <w:pPr>
        <w:ind w:left="-293" w:hanging="180"/>
      </w:pPr>
    </w:lvl>
    <w:lvl w:ilvl="3" w:tplc="0427000F" w:tentative="1">
      <w:start w:val="1"/>
      <w:numFmt w:val="decimal"/>
      <w:lvlText w:val="%4."/>
      <w:lvlJc w:val="left"/>
      <w:pPr>
        <w:ind w:left="427" w:hanging="360"/>
      </w:pPr>
    </w:lvl>
    <w:lvl w:ilvl="4" w:tplc="04270019" w:tentative="1">
      <w:start w:val="1"/>
      <w:numFmt w:val="lowerLetter"/>
      <w:lvlText w:val="%5."/>
      <w:lvlJc w:val="left"/>
      <w:pPr>
        <w:ind w:left="1147" w:hanging="360"/>
      </w:pPr>
    </w:lvl>
    <w:lvl w:ilvl="5" w:tplc="0427001B" w:tentative="1">
      <w:start w:val="1"/>
      <w:numFmt w:val="lowerRoman"/>
      <w:lvlText w:val="%6."/>
      <w:lvlJc w:val="right"/>
      <w:pPr>
        <w:ind w:left="1867" w:hanging="180"/>
      </w:pPr>
    </w:lvl>
    <w:lvl w:ilvl="6" w:tplc="0427000F" w:tentative="1">
      <w:start w:val="1"/>
      <w:numFmt w:val="decimal"/>
      <w:lvlText w:val="%7."/>
      <w:lvlJc w:val="left"/>
      <w:pPr>
        <w:ind w:left="2587" w:hanging="360"/>
      </w:pPr>
    </w:lvl>
    <w:lvl w:ilvl="7" w:tplc="04270019" w:tentative="1">
      <w:start w:val="1"/>
      <w:numFmt w:val="lowerLetter"/>
      <w:lvlText w:val="%8."/>
      <w:lvlJc w:val="left"/>
      <w:pPr>
        <w:ind w:left="3307" w:hanging="360"/>
      </w:pPr>
    </w:lvl>
    <w:lvl w:ilvl="8" w:tplc="0427001B" w:tentative="1">
      <w:start w:val="1"/>
      <w:numFmt w:val="lowerRoman"/>
      <w:lvlText w:val="%9."/>
      <w:lvlJc w:val="right"/>
      <w:pPr>
        <w:ind w:left="4027" w:hanging="180"/>
      </w:pPr>
    </w:lvl>
  </w:abstractNum>
  <w:abstractNum w:abstractNumId="23" w15:restartNumberingAfterBreak="0">
    <w:nsid w:val="66E23186"/>
    <w:multiLevelType w:val="hybridMultilevel"/>
    <w:tmpl w:val="FD08E694"/>
    <w:lvl w:ilvl="0" w:tplc="514C63CC">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79E70E3"/>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8734BAD"/>
    <w:multiLevelType w:val="hybridMultilevel"/>
    <w:tmpl w:val="781652FA"/>
    <w:lvl w:ilvl="0" w:tplc="BFCC8B38">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FB76DF"/>
    <w:multiLevelType w:val="multilevel"/>
    <w:tmpl w:val="1CC625CA"/>
    <w:lvl w:ilvl="0">
      <w:start w:val="7"/>
      <w:numFmt w:val="decimal"/>
      <w:lvlText w:val="%1."/>
      <w:lvlJc w:val="left"/>
      <w:pPr>
        <w:ind w:left="4613" w:hanging="360"/>
      </w:pPr>
      <w:rPr>
        <w:rFonts w:hint="default"/>
      </w:rPr>
    </w:lvl>
    <w:lvl w:ilvl="1">
      <w:start w:val="1"/>
      <w:numFmt w:val="decimal"/>
      <w:lvlText w:val="%1.%2."/>
      <w:lvlJc w:val="left"/>
      <w:pPr>
        <w:ind w:left="720" w:hanging="720"/>
      </w:pPr>
      <w:rPr>
        <w:rFonts w:ascii="Arial" w:hAnsi="Arial" w:cs="Arial"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FCA6BC0"/>
    <w:multiLevelType w:val="hybridMultilevel"/>
    <w:tmpl w:val="EC2E499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1952561"/>
    <w:multiLevelType w:val="hybridMultilevel"/>
    <w:tmpl w:val="26AAC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1328EC"/>
    <w:multiLevelType w:val="hybridMultilevel"/>
    <w:tmpl w:val="4ED23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2750662">
    <w:abstractNumId w:val="15"/>
  </w:num>
  <w:num w:numId="2" w16cid:durableId="1988701804">
    <w:abstractNumId w:val="6"/>
  </w:num>
  <w:num w:numId="3" w16cid:durableId="976103503">
    <w:abstractNumId w:val="19"/>
  </w:num>
  <w:num w:numId="4" w16cid:durableId="1662346243">
    <w:abstractNumId w:val="18"/>
  </w:num>
  <w:num w:numId="5" w16cid:durableId="1224219542">
    <w:abstractNumId w:val="3"/>
  </w:num>
  <w:num w:numId="6" w16cid:durableId="318701728">
    <w:abstractNumId w:val="23"/>
  </w:num>
  <w:num w:numId="7" w16cid:durableId="1398630606">
    <w:abstractNumId w:val="9"/>
  </w:num>
  <w:num w:numId="8" w16cid:durableId="603341583">
    <w:abstractNumId w:val="4"/>
  </w:num>
  <w:num w:numId="9" w16cid:durableId="1414203443">
    <w:abstractNumId w:val="29"/>
  </w:num>
  <w:num w:numId="10" w16cid:durableId="34894856">
    <w:abstractNumId w:val="2"/>
  </w:num>
  <w:num w:numId="11" w16cid:durableId="1721594196">
    <w:abstractNumId w:val="16"/>
  </w:num>
  <w:num w:numId="12" w16cid:durableId="142477871">
    <w:abstractNumId w:val="25"/>
  </w:num>
  <w:num w:numId="13" w16cid:durableId="1611931426">
    <w:abstractNumId w:val="21"/>
  </w:num>
  <w:num w:numId="14" w16cid:durableId="1843543318">
    <w:abstractNumId w:val="26"/>
  </w:num>
  <w:num w:numId="15" w16cid:durableId="1083914439">
    <w:abstractNumId w:val="28"/>
  </w:num>
  <w:num w:numId="16" w16cid:durableId="1517427682">
    <w:abstractNumId w:val="10"/>
  </w:num>
  <w:num w:numId="17" w16cid:durableId="1410540769">
    <w:abstractNumId w:val="24"/>
  </w:num>
  <w:num w:numId="18" w16cid:durableId="206990726">
    <w:abstractNumId w:val="20"/>
  </w:num>
  <w:num w:numId="19" w16cid:durableId="2092577944">
    <w:abstractNumId w:val="27"/>
  </w:num>
  <w:num w:numId="20" w16cid:durableId="1466195128">
    <w:abstractNumId w:val="0"/>
  </w:num>
  <w:num w:numId="21" w16cid:durableId="44334629">
    <w:abstractNumId w:val="12"/>
  </w:num>
  <w:num w:numId="22" w16cid:durableId="528378230">
    <w:abstractNumId w:val="8"/>
  </w:num>
  <w:num w:numId="23" w16cid:durableId="820583533">
    <w:abstractNumId w:val="5"/>
  </w:num>
  <w:num w:numId="24" w16cid:durableId="661154459">
    <w:abstractNumId w:val="13"/>
  </w:num>
  <w:num w:numId="25" w16cid:durableId="400635703">
    <w:abstractNumId w:val="14"/>
  </w:num>
  <w:num w:numId="26" w16cid:durableId="18359852">
    <w:abstractNumId w:val="7"/>
  </w:num>
  <w:num w:numId="27" w16cid:durableId="1944342464">
    <w:abstractNumId w:val="11"/>
  </w:num>
  <w:num w:numId="28" w16cid:durableId="1291588771">
    <w:abstractNumId w:val="30"/>
  </w:num>
  <w:num w:numId="29" w16cid:durableId="1550845054">
    <w:abstractNumId w:val="31"/>
  </w:num>
  <w:num w:numId="30" w16cid:durableId="1194419415">
    <w:abstractNumId w:val="17"/>
  </w:num>
  <w:num w:numId="31" w16cid:durableId="1656035331">
    <w:abstractNumId w:val="22"/>
  </w:num>
  <w:num w:numId="32" w16cid:durableId="690649660">
    <w:abstractNumId w:val="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1EC8"/>
    <w:rsid w:val="00002036"/>
    <w:rsid w:val="00003195"/>
    <w:rsid w:val="000038C9"/>
    <w:rsid w:val="00003DE7"/>
    <w:rsid w:val="0000505A"/>
    <w:rsid w:val="000051D6"/>
    <w:rsid w:val="000055A5"/>
    <w:rsid w:val="000066FC"/>
    <w:rsid w:val="00007A0F"/>
    <w:rsid w:val="00007B9B"/>
    <w:rsid w:val="00007D00"/>
    <w:rsid w:val="000103A5"/>
    <w:rsid w:val="00011084"/>
    <w:rsid w:val="00011609"/>
    <w:rsid w:val="00011E73"/>
    <w:rsid w:val="00011F78"/>
    <w:rsid w:val="0001211F"/>
    <w:rsid w:val="00012DE1"/>
    <w:rsid w:val="00013F09"/>
    <w:rsid w:val="0001464A"/>
    <w:rsid w:val="00015607"/>
    <w:rsid w:val="00015941"/>
    <w:rsid w:val="00015A55"/>
    <w:rsid w:val="000166DD"/>
    <w:rsid w:val="000166DE"/>
    <w:rsid w:val="0001701B"/>
    <w:rsid w:val="00017BDC"/>
    <w:rsid w:val="00020324"/>
    <w:rsid w:val="0002040C"/>
    <w:rsid w:val="00020DD1"/>
    <w:rsid w:val="0002225E"/>
    <w:rsid w:val="00022ED0"/>
    <w:rsid w:val="00023D8F"/>
    <w:rsid w:val="00024FA3"/>
    <w:rsid w:val="0002772C"/>
    <w:rsid w:val="000314D3"/>
    <w:rsid w:val="0003195F"/>
    <w:rsid w:val="0003211E"/>
    <w:rsid w:val="00032939"/>
    <w:rsid w:val="00032940"/>
    <w:rsid w:val="00033485"/>
    <w:rsid w:val="00033697"/>
    <w:rsid w:val="00035043"/>
    <w:rsid w:val="000357BE"/>
    <w:rsid w:val="00036101"/>
    <w:rsid w:val="000361E3"/>
    <w:rsid w:val="000362F0"/>
    <w:rsid w:val="0003693B"/>
    <w:rsid w:val="00036D1A"/>
    <w:rsid w:val="00037304"/>
    <w:rsid w:val="00037D73"/>
    <w:rsid w:val="00037E39"/>
    <w:rsid w:val="00040BC5"/>
    <w:rsid w:val="000426E7"/>
    <w:rsid w:val="0004300C"/>
    <w:rsid w:val="000438D1"/>
    <w:rsid w:val="0004546F"/>
    <w:rsid w:val="000464F6"/>
    <w:rsid w:val="000465A1"/>
    <w:rsid w:val="00046CCB"/>
    <w:rsid w:val="00046FFC"/>
    <w:rsid w:val="0004733C"/>
    <w:rsid w:val="00051928"/>
    <w:rsid w:val="00052F9D"/>
    <w:rsid w:val="00053AC6"/>
    <w:rsid w:val="00056C20"/>
    <w:rsid w:val="00057761"/>
    <w:rsid w:val="000616C9"/>
    <w:rsid w:val="000624B1"/>
    <w:rsid w:val="00062C1E"/>
    <w:rsid w:val="00062E36"/>
    <w:rsid w:val="00065438"/>
    <w:rsid w:val="00067FA5"/>
    <w:rsid w:val="00070721"/>
    <w:rsid w:val="0007075B"/>
    <w:rsid w:val="00070BA5"/>
    <w:rsid w:val="00071758"/>
    <w:rsid w:val="0007207E"/>
    <w:rsid w:val="00072DFE"/>
    <w:rsid w:val="00074F02"/>
    <w:rsid w:val="00077346"/>
    <w:rsid w:val="000775EF"/>
    <w:rsid w:val="00077781"/>
    <w:rsid w:val="000777F0"/>
    <w:rsid w:val="00077BBE"/>
    <w:rsid w:val="00080842"/>
    <w:rsid w:val="00080DFC"/>
    <w:rsid w:val="0008172B"/>
    <w:rsid w:val="00082C92"/>
    <w:rsid w:val="0008306D"/>
    <w:rsid w:val="000840FA"/>
    <w:rsid w:val="00085151"/>
    <w:rsid w:val="00085297"/>
    <w:rsid w:val="00085AE4"/>
    <w:rsid w:val="0009074E"/>
    <w:rsid w:val="00090AE0"/>
    <w:rsid w:val="00090E5A"/>
    <w:rsid w:val="00090F71"/>
    <w:rsid w:val="00091256"/>
    <w:rsid w:val="00093077"/>
    <w:rsid w:val="00093094"/>
    <w:rsid w:val="0009332E"/>
    <w:rsid w:val="00093693"/>
    <w:rsid w:val="0009563E"/>
    <w:rsid w:val="00095657"/>
    <w:rsid w:val="00096149"/>
    <w:rsid w:val="00096449"/>
    <w:rsid w:val="00097311"/>
    <w:rsid w:val="000977F4"/>
    <w:rsid w:val="000A0128"/>
    <w:rsid w:val="000A0272"/>
    <w:rsid w:val="000A0522"/>
    <w:rsid w:val="000A0B7F"/>
    <w:rsid w:val="000A0B80"/>
    <w:rsid w:val="000A17F3"/>
    <w:rsid w:val="000A1AAD"/>
    <w:rsid w:val="000A2923"/>
    <w:rsid w:val="000A517A"/>
    <w:rsid w:val="000A5CCC"/>
    <w:rsid w:val="000A6664"/>
    <w:rsid w:val="000A6D13"/>
    <w:rsid w:val="000A6FAD"/>
    <w:rsid w:val="000A7F60"/>
    <w:rsid w:val="000B01D4"/>
    <w:rsid w:val="000B0818"/>
    <w:rsid w:val="000B15E4"/>
    <w:rsid w:val="000B27F2"/>
    <w:rsid w:val="000B2FBF"/>
    <w:rsid w:val="000B3587"/>
    <w:rsid w:val="000B42F1"/>
    <w:rsid w:val="000B444C"/>
    <w:rsid w:val="000B459B"/>
    <w:rsid w:val="000B5C92"/>
    <w:rsid w:val="000B6C88"/>
    <w:rsid w:val="000B6CA4"/>
    <w:rsid w:val="000B7DF5"/>
    <w:rsid w:val="000C0F70"/>
    <w:rsid w:val="000C2996"/>
    <w:rsid w:val="000C2A84"/>
    <w:rsid w:val="000C2C95"/>
    <w:rsid w:val="000C3C7F"/>
    <w:rsid w:val="000C4A00"/>
    <w:rsid w:val="000C5DA3"/>
    <w:rsid w:val="000C60F6"/>
    <w:rsid w:val="000C6644"/>
    <w:rsid w:val="000C6FFA"/>
    <w:rsid w:val="000C7EF8"/>
    <w:rsid w:val="000D0920"/>
    <w:rsid w:val="000D0954"/>
    <w:rsid w:val="000D0F54"/>
    <w:rsid w:val="000D0FE4"/>
    <w:rsid w:val="000D129D"/>
    <w:rsid w:val="000D1860"/>
    <w:rsid w:val="000D33CA"/>
    <w:rsid w:val="000D39DD"/>
    <w:rsid w:val="000D3FC3"/>
    <w:rsid w:val="000D4903"/>
    <w:rsid w:val="000D4F56"/>
    <w:rsid w:val="000D583D"/>
    <w:rsid w:val="000D5F76"/>
    <w:rsid w:val="000D60E6"/>
    <w:rsid w:val="000D77A0"/>
    <w:rsid w:val="000E02E7"/>
    <w:rsid w:val="000E06F0"/>
    <w:rsid w:val="000E1102"/>
    <w:rsid w:val="000E12C6"/>
    <w:rsid w:val="000E14B3"/>
    <w:rsid w:val="000E1525"/>
    <w:rsid w:val="000E1E09"/>
    <w:rsid w:val="000E2009"/>
    <w:rsid w:val="000E22E0"/>
    <w:rsid w:val="000E22E5"/>
    <w:rsid w:val="000E35F4"/>
    <w:rsid w:val="000E3787"/>
    <w:rsid w:val="000E3924"/>
    <w:rsid w:val="000E4C0D"/>
    <w:rsid w:val="000E554A"/>
    <w:rsid w:val="000E56D1"/>
    <w:rsid w:val="000E5874"/>
    <w:rsid w:val="000E6762"/>
    <w:rsid w:val="000E705C"/>
    <w:rsid w:val="000E7572"/>
    <w:rsid w:val="000E793E"/>
    <w:rsid w:val="000F0DFE"/>
    <w:rsid w:val="000F2EB9"/>
    <w:rsid w:val="000F4894"/>
    <w:rsid w:val="000F566E"/>
    <w:rsid w:val="000F63B8"/>
    <w:rsid w:val="000F6484"/>
    <w:rsid w:val="000F740A"/>
    <w:rsid w:val="000F7956"/>
    <w:rsid w:val="000F7A69"/>
    <w:rsid w:val="000F7E5A"/>
    <w:rsid w:val="000F7E63"/>
    <w:rsid w:val="0010025C"/>
    <w:rsid w:val="001012CD"/>
    <w:rsid w:val="001043C9"/>
    <w:rsid w:val="0010753B"/>
    <w:rsid w:val="001077EF"/>
    <w:rsid w:val="00110B68"/>
    <w:rsid w:val="00111193"/>
    <w:rsid w:val="00111427"/>
    <w:rsid w:val="00112847"/>
    <w:rsid w:val="00112E67"/>
    <w:rsid w:val="00112F7C"/>
    <w:rsid w:val="001130CD"/>
    <w:rsid w:val="00113619"/>
    <w:rsid w:val="00115864"/>
    <w:rsid w:val="00115F29"/>
    <w:rsid w:val="00116505"/>
    <w:rsid w:val="0012015A"/>
    <w:rsid w:val="00121E6A"/>
    <w:rsid w:val="00122D3B"/>
    <w:rsid w:val="00123254"/>
    <w:rsid w:val="00123CFB"/>
    <w:rsid w:val="001243B9"/>
    <w:rsid w:val="001263EF"/>
    <w:rsid w:val="0012677D"/>
    <w:rsid w:val="00127662"/>
    <w:rsid w:val="00130CB0"/>
    <w:rsid w:val="00130CFD"/>
    <w:rsid w:val="001312D2"/>
    <w:rsid w:val="00131304"/>
    <w:rsid w:val="0013167D"/>
    <w:rsid w:val="00131680"/>
    <w:rsid w:val="00133C39"/>
    <w:rsid w:val="001340DB"/>
    <w:rsid w:val="00134583"/>
    <w:rsid w:val="00134AF8"/>
    <w:rsid w:val="00134CCF"/>
    <w:rsid w:val="00136F4B"/>
    <w:rsid w:val="00142B14"/>
    <w:rsid w:val="00143974"/>
    <w:rsid w:val="001446D1"/>
    <w:rsid w:val="00145104"/>
    <w:rsid w:val="00145B53"/>
    <w:rsid w:val="00145CAB"/>
    <w:rsid w:val="00145FE3"/>
    <w:rsid w:val="0014608A"/>
    <w:rsid w:val="00146410"/>
    <w:rsid w:val="001465C4"/>
    <w:rsid w:val="00147CEF"/>
    <w:rsid w:val="00150762"/>
    <w:rsid w:val="001518EB"/>
    <w:rsid w:val="00151A29"/>
    <w:rsid w:val="00152982"/>
    <w:rsid w:val="00152DAB"/>
    <w:rsid w:val="00153098"/>
    <w:rsid w:val="001540CB"/>
    <w:rsid w:val="001546B4"/>
    <w:rsid w:val="001563C8"/>
    <w:rsid w:val="00156A6B"/>
    <w:rsid w:val="00157453"/>
    <w:rsid w:val="001613B3"/>
    <w:rsid w:val="00161886"/>
    <w:rsid w:val="001627D1"/>
    <w:rsid w:val="00163A9E"/>
    <w:rsid w:val="001640E7"/>
    <w:rsid w:val="00164CEA"/>
    <w:rsid w:val="00170352"/>
    <w:rsid w:val="00171476"/>
    <w:rsid w:val="001717A4"/>
    <w:rsid w:val="001724E7"/>
    <w:rsid w:val="00172698"/>
    <w:rsid w:val="00175CA6"/>
    <w:rsid w:val="00176582"/>
    <w:rsid w:val="00176D2E"/>
    <w:rsid w:val="00177980"/>
    <w:rsid w:val="00177ACC"/>
    <w:rsid w:val="0018025D"/>
    <w:rsid w:val="001802F2"/>
    <w:rsid w:val="00180CAB"/>
    <w:rsid w:val="00180E3F"/>
    <w:rsid w:val="00181E18"/>
    <w:rsid w:val="0018284C"/>
    <w:rsid w:val="00182B70"/>
    <w:rsid w:val="00183504"/>
    <w:rsid w:val="00183589"/>
    <w:rsid w:val="00184040"/>
    <w:rsid w:val="00184713"/>
    <w:rsid w:val="001858C6"/>
    <w:rsid w:val="001858ED"/>
    <w:rsid w:val="00186C09"/>
    <w:rsid w:val="001870BA"/>
    <w:rsid w:val="001870D4"/>
    <w:rsid w:val="001878E7"/>
    <w:rsid w:val="001907B8"/>
    <w:rsid w:val="0019163B"/>
    <w:rsid w:val="00191E1C"/>
    <w:rsid w:val="00191F5F"/>
    <w:rsid w:val="001922BD"/>
    <w:rsid w:val="00192DA7"/>
    <w:rsid w:val="00193AF1"/>
    <w:rsid w:val="0019448A"/>
    <w:rsid w:val="0019550F"/>
    <w:rsid w:val="00195C5D"/>
    <w:rsid w:val="00196D20"/>
    <w:rsid w:val="001977B4"/>
    <w:rsid w:val="00197A89"/>
    <w:rsid w:val="001A02F5"/>
    <w:rsid w:val="001A0858"/>
    <w:rsid w:val="001A0DA7"/>
    <w:rsid w:val="001A3525"/>
    <w:rsid w:val="001A45AA"/>
    <w:rsid w:val="001A4676"/>
    <w:rsid w:val="001A48B8"/>
    <w:rsid w:val="001A5B80"/>
    <w:rsid w:val="001A5BB5"/>
    <w:rsid w:val="001A5ECD"/>
    <w:rsid w:val="001A6125"/>
    <w:rsid w:val="001A6D66"/>
    <w:rsid w:val="001B07AF"/>
    <w:rsid w:val="001B099C"/>
    <w:rsid w:val="001B0CD0"/>
    <w:rsid w:val="001B1209"/>
    <w:rsid w:val="001B164A"/>
    <w:rsid w:val="001B1D90"/>
    <w:rsid w:val="001B454F"/>
    <w:rsid w:val="001B485C"/>
    <w:rsid w:val="001B4FE4"/>
    <w:rsid w:val="001B52E6"/>
    <w:rsid w:val="001B5515"/>
    <w:rsid w:val="001B7529"/>
    <w:rsid w:val="001C1C4C"/>
    <w:rsid w:val="001C24A0"/>
    <w:rsid w:val="001C2F47"/>
    <w:rsid w:val="001C3014"/>
    <w:rsid w:val="001C3C78"/>
    <w:rsid w:val="001C4342"/>
    <w:rsid w:val="001C4FD3"/>
    <w:rsid w:val="001C5E00"/>
    <w:rsid w:val="001C605F"/>
    <w:rsid w:val="001C6140"/>
    <w:rsid w:val="001C7F2C"/>
    <w:rsid w:val="001D01B9"/>
    <w:rsid w:val="001D0898"/>
    <w:rsid w:val="001D0B59"/>
    <w:rsid w:val="001D0CB3"/>
    <w:rsid w:val="001D0F58"/>
    <w:rsid w:val="001D19E1"/>
    <w:rsid w:val="001D1C41"/>
    <w:rsid w:val="001D3F25"/>
    <w:rsid w:val="001D70AE"/>
    <w:rsid w:val="001D7DB8"/>
    <w:rsid w:val="001E0B73"/>
    <w:rsid w:val="001E1298"/>
    <w:rsid w:val="001E1E42"/>
    <w:rsid w:val="001E1E53"/>
    <w:rsid w:val="001E20F8"/>
    <w:rsid w:val="001E241C"/>
    <w:rsid w:val="001E2CF2"/>
    <w:rsid w:val="001E3ED5"/>
    <w:rsid w:val="001E40DC"/>
    <w:rsid w:val="001E46D5"/>
    <w:rsid w:val="001E4C49"/>
    <w:rsid w:val="001E512A"/>
    <w:rsid w:val="001E5B32"/>
    <w:rsid w:val="001E5BD6"/>
    <w:rsid w:val="001E63B1"/>
    <w:rsid w:val="001E6456"/>
    <w:rsid w:val="001E6B36"/>
    <w:rsid w:val="001E6C72"/>
    <w:rsid w:val="001E6F27"/>
    <w:rsid w:val="001E784F"/>
    <w:rsid w:val="001F0995"/>
    <w:rsid w:val="001F1C9C"/>
    <w:rsid w:val="001F363A"/>
    <w:rsid w:val="001F3FE4"/>
    <w:rsid w:val="001F4C3A"/>
    <w:rsid w:val="001F5AE0"/>
    <w:rsid w:val="001F6066"/>
    <w:rsid w:val="001F6513"/>
    <w:rsid w:val="001F6A1C"/>
    <w:rsid w:val="001F79B1"/>
    <w:rsid w:val="002005DF"/>
    <w:rsid w:val="00200E4D"/>
    <w:rsid w:val="0020294D"/>
    <w:rsid w:val="00202EBB"/>
    <w:rsid w:val="00203494"/>
    <w:rsid w:val="00204522"/>
    <w:rsid w:val="00204DD4"/>
    <w:rsid w:val="00205A9C"/>
    <w:rsid w:val="00206923"/>
    <w:rsid w:val="00207BC1"/>
    <w:rsid w:val="00207E65"/>
    <w:rsid w:val="00210124"/>
    <w:rsid w:val="00210283"/>
    <w:rsid w:val="00211EA5"/>
    <w:rsid w:val="002123CA"/>
    <w:rsid w:val="00213A14"/>
    <w:rsid w:val="00214BF8"/>
    <w:rsid w:val="0021501E"/>
    <w:rsid w:val="00215380"/>
    <w:rsid w:val="002169BB"/>
    <w:rsid w:val="00216FF7"/>
    <w:rsid w:val="00217688"/>
    <w:rsid w:val="00220529"/>
    <w:rsid w:val="0022102C"/>
    <w:rsid w:val="00222677"/>
    <w:rsid w:val="0022300E"/>
    <w:rsid w:val="00223C45"/>
    <w:rsid w:val="00223F14"/>
    <w:rsid w:val="00224A6D"/>
    <w:rsid w:val="00225905"/>
    <w:rsid w:val="002277D3"/>
    <w:rsid w:val="002311E6"/>
    <w:rsid w:val="00231C0E"/>
    <w:rsid w:val="00233474"/>
    <w:rsid w:val="002338AD"/>
    <w:rsid w:val="00233B13"/>
    <w:rsid w:val="00233CD3"/>
    <w:rsid w:val="002346CD"/>
    <w:rsid w:val="00234F09"/>
    <w:rsid w:val="00235697"/>
    <w:rsid w:val="002357A2"/>
    <w:rsid w:val="00235AE9"/>
    <w:rsid w:val="002360ED"/>
    <w:rsid w:val="0023629C"/>
    <w:rsid w:val="0023673F"/>
    <w:rsid w:val="00236912"/>
    <w:rsid w:val="00236B1A"/>
    <w:rsid w:val="00240546"/>
    <w:rsid w:val="002406F9"/>
    <w:rsid w:val="00240EBC"/>
    <w:rsid w:val="00241C1D"/>
    <w:rsid w:val="002420B5"/>
    <w:rsid w:val="00242236"/>
    <w:rsid w:val="00242AA5"/>
    <w:rsid w:val="00242F89"/>
    <w:rsid w:val="00243033"/>
    <w:rsid w:val="002458ED"/>
    <w:rsid w:val="00245BE1"/>
    <w:rsid w:val="00245CD6"/>
    <w:rsid w:val="0024705A"/>
    <w:rsid w:val="00247B06"/>
    <w:rsid w:val="002508D1"/>
    <w:rsid w:val="0025161E"/>
    <w:rsid w:val="0025289F"/>
    <w:rsid w:val="00252E82"/>
    <w:rsid w:val="00253931"/>
    <w:rsid w:val="00253ABB"/>
    <w:rsid w:val="00254B73"/>
    <w:rsid w:val="00254D97"/>
    <w:rsid w:val="00255AB2"/>
    <w:rsid w:val="00255ACD"/>
    <w:rsid w:val="00256767"/>
    <w:rsid w:val="00257279"/>
    <w:rsid w:val="00257B70"/>
    <w:rsid w:val="00260015"/>
    <w:rsid w:val="002612AD"/>
    <w:rsid w:val="0026283C"/>
    <w:rsid w:val="002628B8"/>
    <w:rsid w:val="00262D4C"/>
    <w:rsid w:val="00266121"/>
    <w:rsid w:val="002671F3"/>
    <w:rsid w:val="0026795F"/>
    <w:rsid w:val="00267A98"/>
    <w:rsid w:val="00271AA8"/>
    <w:rsid w:val="00274105"/>
    <w:rsid w:val="002752A6"/>
    <w:rsid w:val="00275BAA"/>
    <w:rsid w:val="00276856"/>
    <w:rsid w:val="00276D6C"/>
    <w:rsid w:val="0027702B"/>
    <w:rsid w:val="00280EB1"/>
    <w:rsid w:val="0028114D"/>
    <w:rsid w:val="002811EA"/>
    <w:rsid w:val="002818BB"/>
    <w:rsid w:val="0028227B"/>
    <w:rsid w:val="00282854"/>
    <w:rsid w:val="002829B1"/>
    <w:rsid w:val="00283E3B"/>
    <w:rsid w:val="00284E0C"/>
    <w:rsid w:val="00285A9C"/>
    <w:rsid w:val="00285BAB"/>
    <w:rsid w:val="00286473"/>
    <w:rsid w:val="002867D9"/>
    <w:rsid w:val="00287602"/>
    <w:rsid w:val="0028784E"/>
    <w:rsid w:val="0029402A"/>
    <w:rsid w:val="00295A97"/>
    <w:rsid w:val="00297B01"/>
    <w:rsid w:val="002A0EAF"/>
    <w:rsid w:val="002A23C8"/>
    <w:rsid w:val="002A2DB0"/>
    <w:rsid w:val="002A34ED"/>
    <w:rsid w:val="002A40B7"/>
    <w:rsid w:val="002A4489"/>
    <w:rsid w:val="002A5079"/>
    <w:rsid w:val="002A5567"/>
    <w:rsid w:val="002A6748"/>
    <w:rsid w:val="002A7690"/>
    <w:rsid w:val="002A7871"/>
    <w:rsid w:val="002B0323"/>
    <w:rsid w:val="002B2759"/>
    <w:rsid w:val="002B2E16"/>
    <w:rsid w:val="002B4850"/>
    <w:rsid w:val="002B57C9"/>
    <w:rsid w:val="002B5C1E"/>
    <w:rsid w:val="002B6081"/>
    <w:rsid w:val="002C17CD"/>
    <w:rsid w:val="002C1C5B"/>
    <w:rsid w:val="002C2789"/>
    <w:rsid w:val="002C27E3"/>
    <w:rsid w:val="002C3FCD"/>
    <w:rsid w:val="002C4124"/>
    <w:rsid w:val="002C43C7"/>
    <w:rsid w:val="002C4911"/>
    <w:rsid w:val="002C5101"/>
    <w:rsid w:val="002C5507"/>
    <w:rsid w:val="002C6E9F"/>
    <w:rsid w:val="002C71D1"/>
    <w:rsid w:val="002C72E0"/>
    <w:rsid w:val="002D2444"/>
    <w:rsid w:val="002D289D"/>
    <w:rsid w:val="002D3BF1"/>
    <w:rsid w:val="002D4057"/>
    <w:rsid w:val="002D49A3"/>
    <w:rsid w:val="002D5873"/>
    <w:rsid w:val="002D5C0F"/>
    <w:rsid w:val="002D6D72"/>
    <w:rsid w:val="002E00A8"/>
    <w:rsid w:val="002E04B5"/>
    <w:rsid w:val="002E1D75"/>
    <w:rsid w:val="002E2784"/>
    <w:rsid w:val="002E3514"/>
    <w:rsid w:val="002E3C70"/>
    <w:rsid w:val="002E52D3"/>
    <w:rsid w:val="002E73EC"/>
    <w:rsid w:val="002F2065"/>
    <w:rsid w:val="002F473A"/>
    <w:rsid w:val="002F5CB7"/>
    <w:rsid w:val="002F6F7F"/>
    <w:rsid w:val="002F71A1"/>
    <w:rsid w:val="002F72F1"/>
    <w:rsid w:val="002F74E7"/>
    <w:rsid w:val="0030336F"/>
    <w:rsid w:val="003043C2"/>
    <w:rsid w:val="003050E3"/>
    <w:rsid w:val="003057A2"/>
    <w:rsid w:val="00306331"/>
    <w:rsid w:val="0030637C"/>
    <w:rsid w:val="003065C4"/>
    <w:rsid w:val="00310204"/>
    <w:rsid w:val="00311399"/>
    <w:rsid w:val="003132B7"/>
    <w:rsid w:val="00315B5D"/>
    <w:rsid w:val="003163D2"/>
    <w:rsid w:val="00316791"/>
    <w:rsid w:val="0031724F"/>
    <w:rsid w:val="00317324"/>
    <w:rsid w:val="0032005E"/>
    <w:rsid w:val="00320318"/>
    <w:rsid w:val="0032044B"/>
    <w:rsid w:val="00320F90"/>
    <w:rsid w:val="00320FAC"/>
    <w:rsid w:val="00321062"/>
    <w:rsid w:val="00322193"/>
    <w:rsid w:val="00322737"/>
    <w:rsid w:val="00324959"/>
    <w:rsid w:val="00325956"/>
    <w:rsid w:val="00325D64"/>
    <w:rsid w:val="00325D6C"/>
    <w:rsid w:val="003269BF"/>
    <w:rsid w:val="00327DD2"/>
    <w:rsid w:val="0033065C"/>
    <w:rsid w:val="0033068C"/>
    <w:rsid w:val="0033096E"/>
    <w:rsid w:val="00330F21"/>
    <w:rsid w:val="00331087"/>
    <w:rsid w:val="00332500"/>
    <w:rsid w:val="00333784"/>
    <w:rsid w:val="00333E1A"/>
    <w:rsid w:val="003349CE"/>
    <w:rsid w:val="00334A63"/>
    <w:rsid w:val="003351B3"/>
    <w:rsid w:val="00337AD2"/>
    <w:rsid w:val="00337CA2"/>
    <w:rsid w:val="0034084F"/>
    <w:rsid w:val="00340D7B"/>
    <w:rsid w:val="003412ED"/>
    <w:rsid w:val="00344628"/>
    <w:rsid w:val="00344873"/>
    <w:rsid w:val="00345838"/>
    <w:rsid w:val="00346010"/>
    <w:rsid w:val="00346D94"/>
    <w:rsid w:val="00347BD0"/>
    <w:rsid w:val="003511D6"/>
    <w:rsid w:val="003516FD"/>
    <w:rsid w:val="00352862"/>
    <w:rsid w:val="00353F45"/>
    <w:rsid w:val="00354189"/>
    <w:rsid w:val="003541F7"/>
    <w:rsid w:val="003549A9"/>
    <w:rsid w:val="00354C21"/>
    <w:rsid w:val="00355DEC"/>
    <w:rsid w:val="00356020"/>
    <w:rsid w:val="0035602F"/>
    <w:rsid w:val="0036076D"/>
    <w:rsid w:val="00361075"/>
    <w:rsid w:val="003611C8"/>
    <w:rsid w:val="003614D7"/>
    <w:rsid w:val="0036179F"/>
    <w:rsid w:val="00362071"/>
    <w:rsid w:val="00363C87"/>
    <w:rsid w:val="00363CBF"/>
    <w:rsid w:val="00363D5C"/>
    <w:rsid w:val="00363F49"/>
    <w:rsid w:val="00364788"/>
    <w:rsid w:val="00365428"/>
    <w:rsid w:val="003660EC"/>
    <w:rsid w:val="003667DC"/>
    <w:rsid w:val="0037064F"/>
    <w:rsid w:val="00370D19"/>
    <w:rsid w:val="00371EB0"/>
    <w:rsid w:val="003728E5"/>
    <w:rsid w:val="00373E1C"/>
    <w:rsid w:val="00373EBD"/>
    <w:rsid w:val="0037453B"/>
    <w:rsid w:val="003749D5"/>
    <w:rsid w:val="003765D7"/>
    <w:rsid w:val="00377352"/>
    <w:rsid w:val="00377642"/>
    <w:rsid w:val="00377E9A"/>
    <w:rsid w:val="00380394"/>
    <w:rsid w:val="003809AC"/>
    <w:rsid w:val="00380D80"/>
    <w:rsid w:val="00380F76"/>
    <w:rsid w:val="0038113F"/>
    <w:rsid w:val="003814BF"/>
    <w:rsid w:val="0038155C"/>
    <w:rsid w:val="003819D6"/>
    <w:rsid w:val="00381D98"/>
    <w:rsid w:val="00381EF9"/>
    <w:rsid w:val="00383B0B"/>
    <w:rsid w:val="00383ECA"/>
    <w:rsid w:val="00384578"/>
    <w:rsid w:val="003847A7"/>
    <w:rsid w:val="0038484B"/>
    <w:rsid w:val="00385203"/>
    <w:rsid w:val="00385BB4"/>
    <w:rsid w:val="003865AD"/>
    <w:rsid w:val="0038680A"/>
    <w:rsid w:val="00387B16"/>
    <w:rsid w:val="00390236"/>
    <w:rsid w:val="00390380"/>
    <w:rsid w:val="003923FE"/>
    <w:rsid w:val="00393497"/>
    <w:rsid w:val="00393A50"/>
    <w:rsid w:val="003944E1"/>
    <w:rsid w:val="003955BA"/>
    <w:rsid w:val="00395B25"/>
    <w:rsid w:val="00396321"/>
    <w:rsid w:val="00396339"/>
    <w:rsid w:val="003966D7"/>
    <w:rsid w:val="00397647"/>
    <w:rsid w:val="0039786D"/>
    <w:rsid w:val="003A1E83"/>
    <w:rsid w:val="003A2A0E"/>
    <w:rsid w:val="003A336A"/>
    <w:rsid w:val="003A3BB7"/>
    <w:rsid w:val="003A4123"/>
    <w:rsid w:val="003A4538"/>
    <w:rsid w:val="003A554C"/>
    <w:rsid w:val="003A565A"/>
    <w:rsid w:val="003A6944"/>
    <w:rsid w:val="003A767F"/>
    <w:rsid w:val="003B182E"/>
    <w:rsid w:val="003B18DD"/>
    <w:rsid w:val="003B1DB1"/>
    <w:rsid w:val="003B25B1"/>
    <w:rsid w:val="003B69E5"/>
    <w:rsid w:val="003B6CFA"/>
    <w:rsid w:val="003C02CE"/>
    <w:rsid w:val="003C0D72"/>
    <w:rsid w:val="003C4894"/>
    <w:rsid w:val="003C4A71"/>
    <w:rsid w:val="003C4FCB"/>
    <w:rsid w:val="003C551D"/>
    <w:rsid w:val="003C5529"/>
    <w:rsid w:val="003C65E5"/>
    <w:rsid w:val="003C7A0D"/>
    <w:rsid w:val="003D1786"/>
    <w:rsid w:val="003D1F6F"/>
    <w:rsid w:val="003D20B3"/>
    <w:rsid w:val="003D2DE6"/>
    <w:rsid w:val="003D40CF"/>
    <w:rsid w:val="003D51C7"/>
    <w:rsid w:val="003D5A94"/>
    <w:rsid w:val="003D612E"/>
    <w:rsid w:val="003D6131"/>
    <w:rsid w:val="003D6B04"/>
    <w:rsid w:val="003D736E"/>
    <w:rsid w:val="003E09A4"/>
    <w:rsid w:val="003E0F74"/>
    <w:rsid w:val="003E1AE5"/>
    <w:rsid w:val="003E213A"/>
    <w:rsid w:val="003E41D6"/>
    <w:rsid w:val="003E440C"/>
    <w:rsid w:val="003E4AB5"/>
    <w:rsid w:val="003E4C46"/>
    <w:rsid w:val="003E5CEF"/>
    <w:rsid w:val="003E6387"/>
    <w:rsid w:val="003E6FA5"/>
    <w:rsid w:val="003E7519"/>
    <w:rsid w:val="003E7EBB"/>
    <w:rsid w:val="003F069F"/>
    <w:rsid w:val="003F0F2A"/>
    <w:rsid w:val="003F1089"/>
    <w:rsid w:val="003F1E0B"/>
    <w:rsid w:val="003F1FD6"/>
    <w:rsid w:val="003F244E"/>
    <w:rsid w:val="003F27C7"/>
    <w:rsid w:val="003F2E6A"/>
    <w:rsid w:val="003F3235"/>
    <w:rsid w:val="003F5B29"/>
    <w:rsid w:val="003F6F6C"/>
    <w:rsid w:val="003F790B"/>
    <w:rsid w:val="004009D6"/>
    <w:rsid w:val="00400C93"/>
    <w:rsid w:val="00400F96"/>
    <w:rsid w:val="00401367"/>
    <w:rsid w:val="00402647"/>
    <w:rsid w:val="00402B21"/>
    <w:rsid w:val="00403DFF"/>
    <w:rsid w:val="00405918"/>
    <w:rsid w:val="00405A34"/>
    <w:rsid w:val="00410024"/>
    <w:rsid w:val="0041060F"/>
    <w:rsid w:val="00410B2E"/>
    <w:rsid w:val="00410C1A"/>
    <w:rsid w:val="00412528"/>
    <w:rsid w:val="00412B0F"/>
    <w:rsid w:val="004131B5"/>
    <w:rsid w:val="0041325F"/>
    <w:rsid w:val="00421278"/>
    <w:rsid w:val="00421A2C"/>
    <w:rsid w:val="004227D4"/>
    <w:rsid w:val="00423300"/>
    <w:rsid w:val="0042369A"/>
    <w:rsid w:val="00423D7D"/>
    <w:rsid w:val="0042624D"/>
    <w:rsid w:val="00427DBE"/>
    <w:rsid w:val="004308B6"/>
    <w:rsid w:val="00430A96"/>
    <w:rsid w:val="00432685"/>
    <w:rsid w:val="0043335D"/>
    <w:rsid w:val="0043350F"/>
    <w:rsid w:val="00433A42"/>
    <w:rsid w:val="004348DB"/>
    <w:rsid w:val="00434CED"/>
    <w:rsid w:val="00434DB2"/>
    <w:rsid w:val="00434EF4"/>
    <w:rsid w:val="004350B1"/>
    <w:rsid w:val="00435C34"/>
    <w:rsid w:val="00435C9D"/>
    <w:rsid w:val="00436290"/>
    <w:rsid w:val="0043767D"/>
    <w:rsid w:val="00437917"/>
    <w:rsid w:val="00441189"/>
    <w:rsid w:val="00441FE1"/>
    <w:rsid w:val="004424A4"/>
    <w:rsid w:val="004428A7"/>
    <w:rsid w:val="00443396"/>
    <w:rsid w:val="004439E2"/>
    <w:rsid w:val="00443CF4"/>
    <w:rsid w:val="00443EFB"/>
    <w:rsid w:val="0044564E"/>
    <w:rsid w:val="004458BA"/>
    <w:rsid w:val="00445A9A"/>
    <w:rsid w:val="0045070F"/>
    <w:rsid w:val="00450E5E"/>
    <w:rsid w:val="0045132D"/>
    <w:rsid w:val="00451D76"/>
    <w:rsid w:val="0045279A"/>
    <w:rsid w:val="00452865"/>
    <w:rsid w:val="004528BB"/>
    <w:rsid w:val="00453C98"/>
    <w:rsid w:val="00454746"/>
    <w:rsid w:val="00454A43"/>
    <w:rsid w:val="00455267"/>
    <w:rsid w:val="00455369"/>
    <w:rsid w:val="004576C6"/>
    <w:rsid w:val="00457A62"/>
    <w:rsid w:val="00460C1D"/>
    <w:rsid w:val="00460F75"/>
    <w:rsid w:val="0046105B"/>
    <w:rsid w:val="00461CC5"/>
    <w:rsid w:val="004624D4"/>
    <w:rsid w:val="00462A26"/>
    <w:rsid w:val="00462F9A"/>
    <w:rsid w:val="004638CD"/>
    <w:rsid w:val="00463F5E"/>
    <w:rsid w:val="00464309"/>
    <w:rsid w:val="00465329"/>
    <w:rsid w:val="004654D4"/>
    <w:rsid w:val="004669A9"/>
    <w:rsid w:val="004721F6"/>
    <w:rsid w:val="004724EC"/>
    <w:rsid w:val="00473AAE"/>
    <w:rsid w:val="004742B9"/>
    <w:rsid w:val="00474B2E"/>
    <w:rsid w:val="00475740"/>
    <w:rsid w:val="004758F1"/>
    <w:rsid w:val="00475A42"/>
    <w:rsid w:val="0047600E"/>
    <w:rsid w:val="004766E0"/>
    <w:rsid w:val="00476BB8"/>
    <w:rsid w:val="00480137"/>
    <w:rsid w:val="0048082E"/>
    <w:rsid w:val="004809EF"/>
    <w:rsid w:val="00480ECD"/>
    <w:rsid w:val="004812DB"/>
    <w:rsid w:val="0048136A"/>
    <w:rsid w:val="00481AFF"/>
    <w:rsid w:val="00482142"/>
    <w:rsid w:val="0048285D"/>
    <w:rsid w:val="004828B3"/>
    <w:rsid w:val="00484121"/>
    <w:rsid w:val="0048422B"/>
    <w:rsid w:val="004844A2"/>
    <w:rsid w:val="00484F1E"/>
    <w:rsid w:val="004851E9"/>
    <w:rsid w:val="004868BF"/>
    <w:rsid w:val="00486B7C"/>
    <w:rsid w:val="00486C10"/>
    <w:rsid w:val="00487207"/>
    <w:rsid w:val="00487FB3"/>
    <w:rsid w:val="00491736"/>
    <w:rsid w:val="00492BC7"/>
    <w:rsid w:val="004931FA"/>
    <w:rsid w:val="004935D9"/>
    <w:rsid w:val="004948BB"/>
    <w:rsid w:val="004954F6"/>
    <w:rsid w:val="00495917"/>
    <w:rsid w:val="00496E01"/>
    <w:rsid w:val="00497BE4"/>
    <w:rsid w:val="004A16D7"/>
    <w:rsid w:val="004A1C19"/>
    <w:rsid w:val="004A1D78"/>
    <w:rsid w:val="004A1F2B"/>
    <w:rsid w:val="004A3352"/>
    <w:rsid w:val="004A3A63"/>
    <w:rsid w:val="004A4A00"/>
    <w:rsid w:val="004A57D8"/>
    <w:rsid w:val="004A5B2D"/>
    <w:rsid w:val="004A5D23"/>
    <w:rsid w:val="004A6A80"/>
    <w:rsid w:val="004B01AC"/>
    <w:rsid w:val="004B03CE"/>
    <w:rsid w:val="004B0726"/>
    <w:rsid w:val="004B0BDA"/>
    <w:rsid w:val="004B0C9B"/>
    <w:rsid w:val="004B0F0C"/>
    <w:rsid w:val="004B14BB"/>
    <w:rsid w:val="004B2508"/>
    <w:rsid w:val="004B464F"/>
    <w:rsid w:val="004B486C"/>
    <w:rsid w:val="004B6CD9"/>
    <w:rsid w:val="004B702C"/>
    <w:rsid w:val="004B789C"/>
    <w:rsid w:val="004B7A2D"/>
    <w:rsid w:val="004C1135"/>
    <w:rsid w:val="004C1BAF"/>
    <w:rsid w:val="004C2345"/>
    <w:rsid w:val="004C2502"/>
    <w:rsid w:val="004C28C4"/>
    <w:rsid w:val="004C2B05"/>
    <w:rsid w:val="004C3B1E"/>
    <w:rsid w:val="004C5A5D"/>
    <w:rsid w:val="004C6ED3"/>
    <w:rsid w:val="004C7206"/>
    <w:rsid w:val="004C771D"/>
    <w:rsid w:val="004D0D15"/>
    <w:rsid w:val="004D0EE1"/>
    <w:rsid w:val="004D0F6B"/>
    <w:rsid w:val="004D10D8"/>
    <w:rsid w:val="004D1A2A"/>
    <w:rsid w:val="004D2BA4"/>
    <w:rsid w:val="004D3DBA"/>
    <w:rsid w:val="004D4C75"/>
    <w:rsid w:val="004D52A5"/>
    <w:rsid w:val="004D6484"/>
    <w:rsid w:val="004E0257"/>
    <w:rsid w:val="004E0748"/>
    <w:rsid w:val="004E18F5"/>
    <w:rsid w:val="004E2073"/>
    <w:rsid w:val="004E26B6"/>
    <w:rsid w:val="004E2933"/>
    <w:rsid w:val="004E2A40"/>
    <w:rsid w:val="004E392B"/>
    <w:rsid w:val="004E3B61"/>
    <w:rsid w:val="004E5CED"/>
    <w:rsid w:val="004E78C0"/>
    <w:rsid w:val="004E7A27"/>
    <w:rsid w:val="004E7CDB"/>
    <w:rsid w:val="004F08C6"/>
    <w:rsid w:val="004F29ED"/>
    <w:rsid w:val="004F2D28"/>
    <w:rsid w:val="004F35D6"/>
    <w:rsid w:val="004F42C9"/>
    <w:rsid w:val="004F48F8"/>
    <w:rsid w:val="004F4F96"/>
    <w:rsid w:val="004F6B05"/>
    <w:rsid w:val="004F72C1"/>
    <w:rsid w:val="005003E6"/>
    <w:rsid w:val="00500AB1"/>
    <w:rsid w:val="00500D54"/>
    <w:rsid w:val="00502868"/>
    <w:rsid w:val="005030DF"/>
    <w:rsid w:val="00503A28"/>
    <w:rsid w:val="00504F56"/>
    <w:rsid w:val="00505832"/>
    <w:rsid w:val="00505B49"/>
    <w:rsid w:val="00506183"/>
    <w:rsid w:val="00506D7A"/>
    <w:rsid w:val="00507A1B"/>
    <w:rsid w:val="0051081C"/>
    <w:rsid w:val="0051149C"/>
    <w:rsid w:val="00514FCF"/>
    <w:rsid w:val="005158A0"/>
    <w:rsid w:val="00516025"/>
    <w:rsid w:val="00516850"/>
    <w:rsid w:val="00520094"/>
    <w:rsid w:val="00520750"/>
    <w:rsid w:val="005207E9"/>
    <w:rsid w:val="00520C1F"/>
    <w:rsid w:val="00520C98"/>
    <w:rsid w:val="00520FF8"/>
    <w:rsid w:val="00521B57"/>
    <w:rsid w:val="00522B44"/>
    <w:rsid w:val="00523788"/>
    <w:rsid w:val="0052388D"/>
    <w:rsid w:val="00523ED0"/>
    <w:rsid w:val="005243A9"/>
    <w:rsid w:val="00524581"/>
    <w:rsid w:val="00525428"/>
    <w:rsid w:val="00525B90"/>
    <w:rsid w:val="00526693"/>
    <w:rsid w:val="00527DC1"/>
    <w:rsid w:val="0053045C"/>
    <w:rsid w:val="00530F22"/>
    <w:rsid w:val="00531C7A"/>
    <w:rsid w:val="00531FD1"/>
    <w:rsid w:val="005323F6"/>
    <w:rsid w:val="005324BF"/>
    <w:rsid w:val="0053372A"/>
    <w:rsid w:val="00533A2C"/>
    <w:rsid w:val="00535452"/>
    <w:rsid w:val="0053587B"/>
    <w:rsid w:val="00535C3F"/>
    <w:rsid w:val="005366C2"/>
    <w:rsid w:val="00536C12"/>
    <w:rsid w:val="0054021B"/>
    <w:rsid w:val="005413A4"/>
    <w:rsid w:val="00542186"/>
    <w:rsid w:val="005423FB"/>
    <w:rsid w:val="00542A3C"/>
    <w:rsid w:val="00542EB9"/>
    <w:rsid w:val="005434D5"/>
    <w:rsid w:val="00543576"/>
    <w:rsid w:val="0054362B"/>
    <w:rsid w:val="00543803"/>
    <w:rsid w:val="00544BE2"/>
    <w:rsid w:val="00545250"/>
    <w:rsid w:val="005457BB"/>
    <w:rsid w:val="005461A1"/>
    <w:rsid w:val="00546D8C"/>
    <w:rsid w:val="005477D8"/>
    <w:rsid w:val="005477FA"/>
    <w:rsid w:val="00547A1F"/>
    <w:rsid w:val="00547C54"/>
    <w:rsid w:val="00551E2E"/>
    <w:rsid w:val="005527ED"/>
    <w:rsid w:val="00553397"/>
    <w:rsid w:val="0055406C"/>
    <w:rsid w:val="00554CC1"/>
    <w:rsid w:val="00555075"/>
    <w:rsid w:val="00555839"/>
    <w:rsid w:val="00555B9B"/>
    <w:rsid w:val="005566C0"/>
    <w:rsid w:val="0055743C"/>
    <w:rsid w:val="00557994"/>
    <w:rsid w:val="005601B8"/>
    <w:rsid w:val="00560A87"/>
    <w:rsid w:val="00560B9B"/>
    <w:rsid w:val="00560D2F"/>
    <w:rsid w:val="00561D9F"/>
    <w:rsid w:val="0056340A"/>
    <w:rsid w:val="005636EC"/>
    <w:rsid w:val="00563B27"/>
    <w:rsid w:val="00564433"/>
    <w:rsid w:val="00565E02"/>
    <w:rsid w:val="005668DD"/>
    <w:rsid w:val="00567B3F"/>
    <w:rsid w:val="00567F58"/>
    <w:rsid w:val="00570653"/>
    <w:rsid w:val="00570AB5"/>
    <w:rsid w:val="00571084"/>
    <w:rsid w:val="005712AB"/>
    <w:rsid w:val="00571329"/>
    <w:rsid w:val="00571CBF"/>
    <w:rsid w:val="00571ED0"/>
    <w:rsid w:val="00572882"/>
    <w:rsid w:val="005737FE"/>
    <w:rsid w:val="00573941"/>
    <w:rsid w:val="0057396A"/>
    <w:rsid w:val="00573B84"/>
    <w:rsid w:val="00573DA5"/>
    <w:rsid w:val="005749D0"/>
    <w:rsid w:val="005761D4"/>
    <w:rsid w:val="0057633F"/>
    <w:rsid w:val="00576885"/>
    <w:rsid w:val="00577ECB"/>
    <w:rsid w:val="005805BB"/>
    <w:rsid w:val="00581F66"/>
    <w:rsid w:val="00584A90"/>
    <w:rsid w:val="0058681D"/>
    <w:rsid w:val="00586DFC"/>
    <w:rsid w:val="0058735B"/>
    <w:rsid w:val="005878AD"/>
    <w:rsid w:val="00587D29"/>
    <w:rsid w:val="0059047A"/>
    <w:rsid w:val="00590675"/>
    <w:rsid w:val="00590FDE"/>
    <w:rsid w:val="0059129A"/>
    <w:rsid w:val="00592178"/>
    <w:rsid w:val="00592342"/>
    <w:rsid w:val="005926B9"/>
    <w:rsid w:val="00592DFD"/>
    <w:rsid w:val="00594CCA"/>
    <w:rsid w:val="00595027"/>
    <w:rsid w:val="005964AB"/>
    <w:rsid w:val="005A07DB"/>
    <w:rsid w:val="005A0D5C"/>
    <w:rsid w:val="005A133A"/>
    <w:rsid w:val="005A19E9"/>
    <w:rsid w:val="005A1C4C"/>
    <w:rsid w:val="005A4474"/>
    <w:rsid w:val="005A4990"/>
    <w:rsid w:val="005A571F"/>
    <w:rsid w:val="005A5AE9"/>
    <w:rsid w:val="005A6546"/>
    <w:rsid w:val="005A79FE"/>
    <w:rsid w:val="005B0EE6"/>
    <w:rsid w:val="005B0FE1"/>
    <w:rsid w:val="005B4411"/>
    <w:rsid w:val="005B48CB"/>
    <w:rsid w:val="005B59BE"/>
    <w:rsid w:val="005B6314"/>
    <w:rsid w:val="005B73F3"/>
    <w:rsid w:val="005B754E"/>
    <w:rsid w:val="005C064B"/>
    <w:rsid w:val="005C165A"/>
    <w:rsid w:val="005C1981"/>
    <w:rsid w:val="005C1C50"/>
    <w:rsid w:val="005C2A10"/>
    <w:rsid w:val="005C336A"/>
    <w:rsid w:val="005C355F"/>
    <w:rsid w:val="005C3C49"/>
    <w:rsid w:val="005C4AE5"/>
    <w:rsid w:val="005C5114"/>
    <w:rsid w:val="005C64D7"/>
    <w:rsid w:val="005C672C"/>
    <w:rsid w:val="005C6F0D"/>
    <w:rsid w:val="005C7516"/>
    <w:rsid w:val="005C77CB"/>
    <w:rsid w:val="005D00F1"/>
    <w:rsid w:val="005D0AA3"/>
    <w:rsid w:val="005D1519"/>
    <w:rsid w:val="005D18B0"/>
    <w:rsid w:val="005D1FA6"/>
    <w:rsid w:val="005D200E"/>
    <w:rsid w:val="005D20E6"/>
    <w:rsid w:val="005D24D3"/>
    <w:rsid w:val="005D4D9B"/>
    <w:rsid w:val="005D684B"/>
    <w:rsid w:val="005D724C"/>
    <w:rsid w:val="005D7A2B"/>
    <w:rsid w:val="005D7C4D"/>
    <w:rsid w:val="005E04D2"/>
    <w:rsid w:val="005E0D8F"/>
    <w:rsid w:val="005E16EA"/>
    <w:rsid w:val="005E19F2"/>
    <w:rsid w:val="005E1B21"/>
    <w:rsid w:val="005E1F7B"/>
    <w:rsid w:val="005E22A3"/>
    <w:rsid w:val="005E345F"/>
    <w:rsid w:val="005E410F"/>
    <w:rsid w:val="005E64D4"/>
    <w:rsid w:val="005E6650"/>
    <w:rsid w:val="005E6BBE"/>
    <w:rsid w:val="005E7824"/>
    <w:rsid w:val="005E79BD"/>
    <w:rsid w:val="005F0BDA"/>
    <w:rsid w:val="005F12C2"/>
    <w:rsid w:val="005F1889"/>
    <w:rsid w:val="005F1E45"/>
    <w:rsid w:val="005F2127"/>
    <w:rsid w:val="005F29B2"/>
    <w:rsid w:val="005F2B03"/>
    <w:rsid w:val="005F2F3B"/>
    <w:rsid w:val="005F33BA"/>
    <w:rsid w:val="005F47F6"/>
    <w:rsid w:val="005F48DC"/>
    <w:rsid w:val="005F5866"/>
    <w:rsid w:val="005F7167"/>
    <w:rsid w:val="00601685"/>
    <w:rsid w:val="00601D4B"/>
    <w:rsid w:val="00602E14"/>
    <w:rsid w:val="00603ECD"/>
    <w:rsid w:val="00604F61"/>
    <w:rsid w:val="00605192"/>
    <w:rsid w:val="00606561"/>
    <w:rsid w:val="00607CEA"/>
    <w:rsid w:val="00611909"/>
    <w:rsid w:val="00613CB9"/>
    <w:rsid w:val="00614199"/>
    <w:rsid w:val="0061569F"/>
    <w:rsid w:val="00615DC2"/>
    <w:rsid w:val="00616593"/>
    <w:rsid w:val="0061711B"/>
    <w:rsid w:val="00617314"/>
    <w:rsid w:val="006175F9"/>
    <w:rsid w:val="0062011E"/>
    <w:rsid w:val="00620602"/>
    <w:rsid w:val="00620AF3"/>
    <w:rsid w:val="00622D80"/>
    <w:rsid w:val="006230AA"/>
    <w:rsid w:val="00623FFA"/>
    <w:rsid w:val="006244D6"/>
    <w:rsid w:val="00624E3E"/>
    <w:rsid w:val="006250D5"/>
    <w:rsid w:val="00625494"/>
    <w:rsid w:val="00625B9E"/>
    <w:rsid w:val="00626182"/>
    <w:rsid w:val="006264C8"/>
    <w:rsid w:val="0062681E"/>
    <w:rsid w:val="0062765B"/>
    <w:rsid w:val="00627A57"/>
    <w:rsid w:val="00631BBF"/>
    <w:rsid w:val="00631E78"/>
    <w:rsid w:val="00632877"/>
    <w:rsid w:val="00633421"/>
    <w:rsid w:val="00633C31"/>
    <w:rsid w:val="00634579"/>
    <w:rsid w:val="00634809"/>
    <w:rsid w:val="00634912"/>
    <w:rsid w:val="00635D14"/>
    <w:rsid w:val="006369E4"/>
    <w:rsid w:val="00636E6F"/>
    <w:rsid w:val="006375FC"/>
    <w:rsid w:val="00640146"/>
    <w:rsid w:val="00642D31"/>
    <w:rsid w:val="00643401"/>
    <w:rsid w:val="00644C71"/>
    <w:rsid w:val="00645288"/>
    <w:rsid w:val="0064627F"/>
    <w:rsid w:val="006464DC"/>
    <w:rsid w:val="00646560"/>
    <w:rsid w:val="006465EE"/>
    <w:rsid w:val="00646E57"/>
    <w:rsid w:val="006476B3"/>
    <w:rsid w:val="00647E7A"/>
    <w:rsid w:val="0065055D"/>
    <w:rsid w:val="006505C8"/>
    <w:rsid w:val="006513B7"/>
    <w:rsid w:val="006514A4"/>
    <w:rsid w:val="006537E7"/>
    <w:rsid w:val="00654465"/>
    <w:rsid w:val="0065576E"/>
    <w:rsid w:val="00655A09"/>
    <w:rsid w:val="00655AC1"/>
    <w:rsid w:val="00655B29"/>
    <w:rsid w:val="00656123"/>
    <w:rsid w:val="00657ADC"/>
    <w:rsid w:val="00661A46"/>
    <w:rsid w:val="00661DA8"/>
    <w:rsid w:val="00662A07"/>
    <w:rsid w:val="00663CB5"/>
    <w:rsid w:val="0066434D"/>
    <w:rsid w:val="00665894"/>
    <w:rsid w:val="00665B1E"/>
    <w:rsid w:val="00665C4E"/>
    <w:rsid w:val="006675BF"/>
    <w:rsid w:val="00667998"/>
    <w:rsid w:val="00667C1E"/>
    <w:rsid w:val="00670F8F"/>
    <w:rsid w:val="00671346"/>
    <w:rsid w:val="00671447"/>
    <w:rsid w:val="00673013"/>
    <w:rsid w:val="00674563"/>
    <w:rsid w:val="00675001"/>
    <w:rsid w:val="00675132"/>
    <w:rsid w:val="00675F66"/>
    <w:rsid w:val="00676EB3"/>
    <w:rsid w:val="00677039"/>
    <w:rsid w:val="006774CA"/>
    <w:rsid w:val="00677973"/>
    <w:rsid w:val="00677E08"/>
    <w:rsid w:val="00677F30"/>
    <w:rsid w:val="00681A22"/>
    <w:rsid w:val="00681F48"/>
    <w:rsid w:val="00682136"/>
    <w:rsid w:val="00682BF9"/>
    <w:rsid w:val="00683911"/>
    <w:rsid w:val="0068405E"/>
    <w:rsid w:val="00685E02"/>
    <w:rsid w:val="00687BFF"/>
    <w:rsid w:val="0069024E"/>
    <w:rsid w:val="006909A5"/>
    <w:rsid w:val="00690EF3"/>
    <w:rsid w:val="0069102B"/>
    <w:rsid w:val="00692FEA"/>
    <w:rsid w:val="0069458C"/>
    <w:rsid w:val="00695929"/>
    <w:rsid w:val="00696885"/>
    <w:rsid w:val="00697DD0"/>
    <w:rsid w:val="006A018B"/>
    <w:rsid w:val="006A0D67"/>
    <w:rsid w:val="006A2FC8"/>
    <w:rsid w:val="006A3F6D"/>
    <w:rsid w:val="006A4EB3"/>
    <w:rsid w:val="006A508F"/>
    <w:rsid w:val="006A53D1"/>
    <w:rsid w:val="006A6EEA"/>
    <w:rsid w:val="006B00CD"/>
    <w:rsid w:val="006B1452"/>
    <w:rsid w:val="006B14A2"/>
    <w:rsid w:val="006B172C"/>
    <w:rsid w:val="006B1C03"/>
    <w:rsid w:val="006B1E32"/>
    <w:rsid w:val="006B1FF0"/>
    <w:rsid w:val="006B4FDF"/>
    <w:rsid w:val="006B6082"/>
    <w:rsid w:val="006B71A3"/>
    <w:rsid w:val="006B7337"/>
    <w:rsid w:val="006B7461"/>
    <w:rsid w:val="006B7687"/>
    <w:rsid w:val="006C1B4A"/>
    <w:rsid w:val="006C2031"/>
    <w:rsid w:val="006C27D9"/>
    <w:rsid w:val="006C537E"/>
    <w:rsid w:val="006C5F73"/>
    <w:rsid w:val="006C63F2"/>
    <w:rsid w:val="006C6972"/>
    <w:rsid w:val="006C6F6A"/>
    <w:rsid w:val="006C6FE4"/>
    <w:rsid w:val="006C7660"/>
    <w:rsid w:val="006C7F1F"/>
    <w:rsid w:val="006D0D95"/>
    <w:rsid w:val="006D0DCE"/>
    <w:rsid w:val="006D13B2"/>
    <w:rsid w:val="006D14DF"/>
    <w:rsid w:val="006D3224"/>
    <w:rsid w:val="006D3863"/>
    <w:rsid w:val="006D4271"/>
    <w:rsid w:val="006D4524"/>
    <w:rsid w:val="006D5573"/>
    <w:rsid w:val="006D7143"/>
    <w:rsid w:val="006D76C4"/>
    <w:rsid w:val="006E0049"/>
    <w:rsid w:val="006E0673"/>
    <w:rsid w:val="006E0780"/>
    <w:rsid w:val="006E1A55"/>
    <w:rsid w:val="006E1FEA"/>
    <w:rsid w:val="006E3F3F"/>
    <w:rsid w:val="006E4751"/>
    <w:rsid w:val="006E4D26"/>
    <w:rsid w:val="006E4D2B"/>
    <w:rsid w:val="006E7E47"/>
    <w:rsid w:val="006F0997"/>
    <w:rsid w:val="006F21D1"/>
    <w:rsid w:val="006F6CF5"/>
    <w:rsid w:val="006F7018"/>
    <w:rsid w:val="006F7169"/>
    <w:rsid w:val="007005C3"/>
    <w:rsid w:val="007008B8"/>
    <w:rsid w:val="00702A37"/>
    <w:rsid w:val="007031A7"/>
    <w:rsid w:val="00703398"/>
    <w:rsid w:val="00703E68"/>
    <w:rsid w:val="0070430C"/>
    <w:rsid w:val="00704F66"/>
    <w:rsid w:val="00705ABA"/>
    <w:rsid w:val="00706CAB"/>
    <w:rsid w:val="00706E04"/>
    <w:rsid w:val="007072BD"/>
    <w:rsid w:val="00711805"/>
    <w:rsid w:val="00712000"/>
    <w:rsid w:val="00712153"/>
    <w:rsid w:val="007136C5"/>
    <w:rsid w:val="0071390B"/>
    <w:rsid w:val="00713A3E"/>
    <w:rsid w:val="00713AA3"/>
    <w:rsid w:val="00713BE8"/>
    <w:rsid w:val="00716042"/>
    <w:rsid w:val="00716F1C"/>
    <w:rsid w:val="00717D40"/>
    <w:rsid w:val="007203D8"/>
    <w:rsid w:val="00720775"/>
    <w:rsid w:val="00721305"/>
    <w:rsid w:val="007217C1"/>
    <w:rsid w:val="00721B6D"/>
    <w:rsid w:val="00721D34"/>
    <w:rsid w:val="007228FF"/>
    <w:rsid w:val="00724C26"/>
    <w:rsid w:val="00725326"/>
    <w:rsid w:val="00725379"/>
    <w:rsid w:val="00725AD9"/>
    <w:rsid w:val="0072652A"/>
    <w:rsid w:val="00726C5E"/>
    <w:rsid w:val="00727389"/>
    <w:rsid w:val="00730890"/>
    <w:rsid w:val="00730B28"/>
    <w:rsid w:val="00730DDF"/>
    <w:rsid w:val="007315A5"/>
    <w:rsid w:val="00734648"/>
    <w:rsid w:val="00734C1A"/>
    <w:rsid w:val="00737EE5"/>
    <w:rsid w:val="0074001E"/>
    <w:rsid w:val="00740542"/>
    <w:rsid w:val="00741B28"/>
    <w:rsid w:val="007428C6"/>
    <w:rsid w:val="00742A39"/>
    <w:rsid w:val="007434EA"/>
    <w:rsid w:val="00743CBA"/>
    <w:rsid w:val="0074483C"/>
    <w:rsid w:val="00744DF7"/>
    <w:rsid w:val="007450D6"/>
    <w:rsid w:val="0074551A"/>
    <w:rsid w:val="00745C82"/>
    <w:rsid w:val="00745DA8"/>
    <w:rsid w:val="00745DDD"/>
    <w:rsid w:val="00745FB7"/>
    <w:rsid w:val="00747A19"/>
    <w:rsid w:val="00747CED"/>
    <w:rsid w:val="007506E0"/>
    <w:rsid w:val="00750868"/>
    <w:rsid w:val="00751210"/>
    <w:rsid w:val="0075161E"/>
    <w:rsid w:val="00752716"/>
    <w:rsid w:val="00752719"/>
    <w:rsid w:val="007528B3"/>
    <w:rsid w:val="0075427C"/>
    <w:rsid w:val="007542C2"/>
    <w:rsid w:val="007542C6"/>
    <w:rsid w:val="0075475A"/>
    <w:rsid w:val="00754B06"/>
    <w:rsid w:val="00754BE6"/>
    <w:rsid w:val="00754ECC"/>
    <w:rsid w:val="00755B31"/>
    <w:rsid w:val="00756697"/>
    <w:rsid w:val="00756DDC"/>
    <w:rsid w:val="007578A4"/>
    <w:rsid w:val="00757D98"/>
    <w:rsid w:val="00757FBD"/>
    <w:rsid w:val="0076054D"/>
    <w:rsid w:val="0076059E"/>
    <w:rsid w:val="0076196E"/>
    <w:rsid w:val="007623AE"/>
    <w:rsid w:val="007626AE"/>
    <w:rsid w:val="007631EC"/>
    <w:rsid w:val="00764555"/>
    <w:rsid w:val="007655A9"/>
    <w:rsid w:val="00765D9A"/>
    <w:rsid w:val="00773B99"/>
    <w:rsid w:val="00773E5B"/>
    <w:rsid w:val="00774DFE"/>
    <w:rsid w:val="007750DE"/>
    <w:rsid w:val="00775CD3"/>
    <w:rsid w:val="007768C0"/>
    <w:rsid w:val="007770FF"/>
    <w:rsid w:val="007774A3"/>
    <w:rsid w:val="0077773A"/>
    <w:rsid w:val="00780253"/>
    <w:rsid w:val="00780DEC"/>
    <w:rsid w:val="007812A7"/>
    <w:rsid w:val="007821E9"/>
    <w:rsid w:val="007822E9"/>
    <w:rsid w:val="0078297B"/>
    <w:rsid w:val="0078312C"/>
    <w:rsid w:val="00783F49"/>
    <w:rsid w:val="007852FA"/>
    <w:rsid w:val="007856A2"/>
    <w:rsid w:val="007858C6"/>
    <w:rsid w:val="00785A54"/>
    <w:rsid w:val="007860A2"/>
    <w:rsid w:val="00787091"/>
    <w:rsid w:val="0078752E"/>
    <w:rsid w:val="0079237C"/>
    <w:rsid w:val="00793EF0"/>
    <w:rsid w:val="0079419F"/>
    <w:rsid w:val="0079699D"/>
    <w:rsid w:val="00796AAD"/>
    <w:rsid w:val="00797C4A"/>
    <w:rsid w:val="00797EE1"/>
    <w:rsid w:val="007A0885"/>
    <w:rsid w:val="007A1019"/>
    <w:rsid w:val="007A114E"/>
    <w:rsid w:val="007A1717"/>
    <w:rsid w:val="007A1A4F"/>
    <w:rsid w:val="007A23E4"/>
    <w:rsid w:val="007A2E5C"/>
    <w:rsid w:val="007A31DA"/>
    <w:rsid w:val="007A4E18"/>
    <w:rsid w:val="007A617D"/>
    <w:rsid w:val="007A637A"/>
    <w:rsid w:val="007A7971"/>
    <w:rsid w:val="007A7FAA"/>
    <w:rsid w:val="007B0431"/>
    <w:rsid w:val="007B17F2"/>
    <w:rsid w:val="007B3243"/>
    <w:rsid w:val="007B43B5"/>
    <w:rsid w:val="007B4F20"/>
    <w:rsid w:val="007B5540"/>
    <w:rsid w:val="007B68AE"/>
    <w:rsid w:val="007B79C3"/>
    <w:rsid w:val="007C07BF"/>
    <w:rsid w:val="007C07E0"/>
    <w:rsid w:val="007C11CF"/>
    <w:rsid w:val="007C12B1"/>
    <w:rsid w:val="007C2992"/>
    <w:rsid w:val="007C3178"/>
    <w:rsid w:val="007C3767"/>
    <w:rsid w:val="007C4521"/>
    <w:rsid w:val="007C4D0D"/>
    <w:rsid w:val="007C4E93"/>
    <w:rsid w:val="007C64DB"/>
    <w:rsid w:val="007C6BDF"/>
    <w:rsid w:val="007D0275"/>
    <w:rsid w:val="007D04F4"/>
    <w:rsid w:val="007D2520"/>
    <w:rsid w:val="007D269A"/>
    <w:rsid w:val="007D283E"/>
    <w:rsid w:val="007D37F5"/>
    <w:rsid w:val="007D416B"/>
    <w:rsid w:val="007D4CCE"/>
    <w:rsid w:val="007D507D"/>
    <w:rsid w:val="007D54D4"/>
    <w:rsid w:val="007D66D2"/>
    <w:rsid w:val="007D68CB"/>
    <w:rsid w:val="007E0D2F"/>
    <w:rsid w:val="007E11F2"/>
    <w:rsid w:val="007E1EAA"/>
    <w:rsid w:val="007E28A0"/>
    <w:rsid w:val="007E41FA"/>
    <w:rsid w:val="007E4341"/>
    <w:rsid w:val="007E50EB"/>
    <w:rsid w:val="007E579F"/>
    <w:rsid w:val="007E77B5"/>
    <w:rsid w:val="007F03BC"/>
    <w:rsid w:val="007F0A51"/>
    <w:rsid w:val="007F0CA8"/>
    <w:rsid w:val="007F136A"/>
    <w:rsid w:val="007F13BF"/>
    <w:rsid w:val="007F1693"/>
    <w:rsid w:val="007F33D1"/>
    <w:rsid w:val="007F450A"/>
    <w:rsid w:val="007F5245"/>
    <w:rsid w:val="007F598E"/>
    <w:rsid w:val="007F5E2C"/>
    <w:rsid w:val="007F6AE1"/>
    <w:rsid w:val="007F73A3"/>
    <w:rsid w:val="0080047D"/>
    <w:rsid w:val="0080068B"/>
    <w:rsid w:val="00800D58"/>
    <w:rsid w:val="00800E69"/>
    <w:rsid w:val="00803CAF"/>
    <w:rsid w:val="00804DD0"/>
    <w:rsid w:val="00805558"/>
    <w:rsid w:val="00805A62"/>
    <w:rsid w:val="00805DD6"/>
    <w:rsid w:val="00812754"/>
    <w:rsid w:val="0081326B"/>
    <w:rsid w:val="00813602"/>
    <w:rsid w:val="00814B51"/>
    <w:rsid w:val="008162F4"/>
    <w:rsid w:val="0082019B"/>
    <w:rsid w:val="008202BA"/>
    <w:rsid w:val="00820BDD"/>
    <w:rsid w:val="00821680"/>
    <w:rsid w:val="00821FB2"/>
    <w:rsid w:val="008228BA"/>
    <w:rsid w:val="00823125"/>
    <w:rsid w:val="00824273"/>
    <w:rsid w:val="00824553"/>
    <w:rsid w:val="00824809"/>
    <w:rsid w:val="00825056"/>
    <w:rsid w:val="00826151"/>
    <w:rsid w:val="00827110"/>
    <w:rsid w:val="00830094"/>
    <w:rsid w:val="00830925"/>
    <w:rsid w:val="00830938"/>
    <w:rsid w:val="008309FA"/>
    <w:rsid w:val="0083145D"/>
    <w:rsid w:val="00831F68"/>
    <w:rsid w:val="008325AA"/>
    <w:rsid w:val="00832F4A"/>
    <w:rsid w:val="00833302"/>
    <w:rsid w:val="00833820"/>
    <w:rsid w:val="008349F8"/>
    <w:rsid w:val="00834ABF"/>
    <w:rsid w:val="00834E11"/>
    <w:rsid w:val="008353B1"/>
    <w:rsid w:val="00836B3D"/>
    <w:rsid w:val="008409E1"/>
    <w:rsid w:val="00842DEE"/>
    <w:rsid w:val="0084322B"/>
    <w:rsid w:val="00843577"/>
    <w:rsid w:val="008439C2"/>
    <w:rsid w:val="00843BEE"/>
    <w:rsid w:val="0084432A"/>
    <w:rsid w:val="00844B4A"/>
    <w:rsid w:val="00845CA2"/>
    <w:rsid w:val="00846407"/>
    <w:rsid w:val="008476B4"/>
    <w:rsid w:val="00847B36"/>
    <w:rsid w:val="00847E02"/>
    <w:rsid w:val="008501C5"/>
    <w:rsid w:val="0085054A"/>
    <w:rsid w:val="00850E84"/>
    <w:rsid w:val="00850EDF"/>
    <w:rsid w:val="00852394"/>
    <w:rsid w:val="0085299C"/>
    <w:rsid w:val="00852EA9"/>
    <w:rsid w:val="00853247"/>
    <w:rsid w:val="00854E6E"/>
    <w:rsid w:val="008550CB"/>
    <w:rsid w:val="00855761"/>
    <w:rsid w:val="0085739F"/>
    <w:rsid w:val="0085781E"/>
    <w:rsid w:val="00861F09"/>
    <w:rsid w:val="00862229"/>
    <w:rsid w:val="00862A79"/>
    <w:rsid w:val="00862B20"/>
    <w:rsid w:val="00862C24"/>
    <w:rsid w:val="0086328A"/>
    <w:rsid w:val="008636A3"/>
    <w:rsid w:val="0086387E"/>
    <w:rsid w:val="008641AF"/>
    <w:rsid w:val="00865060"/>
    <w:rsid w:val="008656B3"/>
    <w:rsid w:val="008661F2"/>
    <w:rsid w:val="0086668C"/>
    <w:rsid w:val="00866EAC"/>
    <w:rsid w:val="008671E5"/>
    <w:rsid w:val="00867D8A"/>
    <w:rsid w:val="00870124"/>
    <w:rsid w:val="008715B8"/>
    <w:rsid w:val="00871679"/>
    <w:rsid w:val="00871F88"/>
    <w:rsid w:val="008726AD"/>
    <w:rsid w:val="00872925"/>
    <w:rsid w:val="00874EE9"/>
    <w:rsid w:val="008767D9"/>
    <w:rsid w:val="00876B33"/>
    <w:rsid w:val="0087749D"/>
    <w:rsid w:val="008801E5"/>
    <w:rsid w:val="008813ED"/>
    <w:rsid w:val="00882F5B"/>
    <w:rsid w:val="00885741"/>
    <w:rsid w:val="0088579C"/>
    <w:rsid w:val="0088606A"/>
    <w:rsid w:val="008867D0"/>
    <w:rsid w:val="00887CE9"/>
    <w:rsid w:val="008900E9"/>
    <w:rsid w:val="008905AC"/>
    <w:rsid w:val="00891AAE"/>
    <w:rsid w:val="008929B5"/>
    <w:rsid w:val="00892CF9"/>
    <w:rsid w:val="0089332D"/>
    <w:rsid w:val="00893CAE"/>
    <w:rsid w:val="00893CCB"/>
    <w:rsid w:val="00893D41"/>
    <w:rsid w:val="00893FC2"/>
    <w:rsid w:val="008945FB"/>
    <w:rsid w:val="00894618"/>
    <w:rsid w:val="0089540B"/>
    <w:rsid w:val="0089566E"/>
    <w:rsid w:val="00896557"/>
    <w:rsid w:val="00896A9E"/>
    <w:rsid w:val="008A00C2"/>
    <w:rsid w:val="008A04E7"/>
    <w:rsid w:val="008A0583"/>
    <w:rsid w:val="008A1440"/>
    <w:rsid w:val="008A1CF1"/>
    <w:rsid w:val="008A2415"/>
    <w:rsid w:val="008A25EC"/>
    <w:rsid w:val="008A305E"/>
    <w:rsid w:val="008A34AD"/>
    <w:rsid w:val="008A3FA3"/>
    <w:rsid w:val="008A57D0"/>
    <w:rsid w:val="008A5CBD"/>
    <w:rsid w:val="008B06AE"/>
    <w:rsid w:val="008B0E19"/>
    <w:rsid w:val="008B247B"/>
    <w:rsid w:val="008B3644"/>
    <w:rsid w:val="008B55F5"/>
    <w:rsid w:val="008B7A98"/>
    <w:rsid w:val="008C0134"/>
    <w:rsid w:val="008C0A4B"/>
    <w:rsid w:val="008C1688"/>
    <w:rsid w:val="008C19B7"/>
    <w:rsid w:val="008C2306"/>
    <w:rsid w:val="008C3F55"/>
    <w:rsid w:val="008C4516"/>
    <w:rsid w:val="008C4D94"/>
    <w:rsid w:val="008C4F9A"/>
    <w:rsid w:val="008C7144"/>
    <w:rsid w:val="008D0728"/>
    <w:rsid w:val="008D1558"/>
    <w:rsid w:val="008D31DA"/>
    <w:rsid w:val="008D418D"/>
    <w:rsid w:val="008D453E"/>
    <w:rsid w:val="008D5572"/>
    <w:rsid w:val="008D5DAD"/>
    <w:rsid w:val="008D6D8D"/>
    <w:rsid w:val="008E0DCD"/>
    <w:rsid w:val="008E0FD8"/>
    <w:rsid w:val="008E73E5"/>
    <w:rsid w:val="008E76F8"/>
    <w:rsid w:val="008F0869"/>
    <w:rsid w:val="008F0899"/>
    <w:rsid w:val="008F2E16"/>
    <w:rsid w:val="008F3EA0"/>
    <w:rsid w:val="008F40BE"/>
    <w:rsid w:val="008F4845"/>
    <w:rsid w:val="008F5219"/>
    <w:rsid w:val="008F6B38"/>
    <w:rsid w:val="00901246"/>
    <w:rsid w:val="009018B1"/>
    <w:rsid w:val="00901DAF"/>
    <w:rsid w:val="00902B8D"/>
    <w:rsid w:val="00902C48"/>
    <w:rsid w:val="00903D68"/>
    <w:rsid w:val="00904283"/>
    <w:rsid w:val="00905646"/>
    <w:rsid w:val="0090650E"/>
    <w:rsid w:val="009069D9"/>
    <w:rsid w:val="00907BE3"/>
    <w:rsid w:val="00912DF2"/>
    <w:rsid w:val="00913758"/>
    <w:rsid w:val="009168EF"/>
    <w:rsid w:val="00916BA8"/>
    <w:rsid w:val="0091723E"/>
    <w:rsid w:val="009179D2"/>
    <w:rsid w:val="0092112A"/>
    <w:rsid w:val="009216FA"/>
    <w:rsid w:val="0092267A"/>
    <w:rsid w:val="00922857"/>
    <w:rsid w:val="00922CCE"/>
    <w:rsid w:val="00923A6B"/>
    <w:rsid w:val="00924FE5"/>
    <w:rsid w:val="00926579"/>
    <w:rsid w:val="009265BD"/>
    <w:rsid w:val="009265F6"/>
    <w:rsid w:val="009271FD"/>
    <w:rsid w:val="00927AC7"/>
    <w:rsid w:val="00930779"/>
    <w:rsid w:val="00933EE0"/>
    <w:rsid w:val="0093414D"/>
    <w:rsid w:val="00935E6A"/>
    <w:rsid w:val="009367B0"/>
    <w:rsid w:val="00936EA7"/>
    <w:rsid w:val="009376D8"/>
    <w:rsid w:val="00937C7F"/>
    <w:rsid w:val="00940297"/>
    <w:rsid w:val="0094099E"/>
    <w:rsid w:val="009417D2"/>
    <w:rsid w:val="00941ED6"/>
    <w:rsid w:val="00942479"/>
    <w:rsid w:val="00942B3D"/>
    <w:rsid w:val="0094347E"/>
    <w:rsid w:val="009454C4"/>
    <w:rsid w:val="00945BA7"/>
    <w:rsid w:val="00945F07"/>
    <w:rsid w:val="00945FEF"/>
    <w:rsid w:val="00946B55"/>
    <w:rsid w:val="00947643"/>
    <w:rsid w:val="0095003A"/>
    <w:rsid w:val="009502A3"/>
    <w:rsid w:val="00951160"/>
    <w:rsid w:val="00951170"/>
    <w:rsid w:val="00951A07"/>
    <w:rsid w:val="0095274A"/>
    <w:rsid w:val="009539CA"/>
    <w:rsid w:val="00954664"/>
    <w:rsid w:val="00954AE9"/>
    <w:rsid w:val="00954F82"/>
    <w:rsid w:val="00956E42"/>
    <w:rsid w:val="00956F2C"/>
    <w:rsid w:val="009576D7"/>
    <w:rsid w:val="00957EB6"/>
    <w:rsid w:val="0096083C"/>
    <w:rsid w:val="00960CBE"/>
    <w:rsid w:val="0096168D"/>
    <w:rsid w:val="009620F7"/>
    <w:rsid w:val="0096240B"/>
    <w:rsid w:val="0096366B"/>
    <w:rsid w:val="00963DF1"/>
    <w:rsid w:val="00964272"/>
    <w:rsid w:val="0096452E"/>
    <w:rsid w:val="0096465E"/>
    <w:rsid w:val="00965B6C"/>
    <w:rsid w:val="00967F40"/>
    <w:rsid w:val="00970662"/>
    <w:rsid w:val="0097290A"/>
    <w:rsid w:val="00973DA3"/>
    <w:rsid w:val="0097418F"/>
    <w:rsid w:val="0097547F"/>
    <w:rsid w:val="00975594"/>
    <w:rsid w:val="009755EF"/>
    <w:rsid w:val="00976834"/>
    <w:rsid w:val="00976901"/>
    <w:rsid w:val="00977A89"/>
    <w:rsid w:val="00981B18"/>
    <w:rsid w:val="009832C3"/>
    <w:rsid w:val="00983A71"/>
    <w:rsid w:val="00984012"/>
    <w:rsid w:val="00986184"/>
    <w:rsid w:val="00986CD6"/>
    <w:rsid w:val="00986FBC"/>
    <w:rsid w:val="00987949"/>
    <w:rsid w:val="00987B84"/>
    <w:rsid w:val="00990B60"/>
    <w:rsid w:val="009917BE"/>
    <w:rsid w:val="00991827"/>
    <w:rsid w:val="00991EE0"/>
    <w:rsid w:val="0099263A"/>
    <w:rsid w:val="0099369D"/>
    <w:rsid w:val="009936DE"/>
    <w:rsid w:val="00993EA3"/>
    <w:rsid w:val="00995B63"/>
    <w:rsid w:val="009965A5"/>
    <w:rsid w:val="00996BDD"/>
    <w:rsid w:val="00996D9A"/>
    <w:rsid w:val="009972A0"/>
    <w:rsid w:val="00997ED8"/>
    <w:rsid w:val="00997F49"/>
    <w:rsid w:val="009A1BE4"/>
    <w:rsid w:val="009A23DD"/>
    <w:rsid w:val="009A247E"/>
    <w:rsid w:val="009A2822"/>
    <w:rsid w:val="009A2D9D"/>
    <w:rsid w:val="009A35F4"/>
    <w:rsid w:val="009A36C6"/>
    <w:rsid w:val="009A4768"/>
    <w:rsid w:val="009A5245"/>
    <w:rsid w:val="009A617F"/>
    <w:rsid w:val="009A6B49"/>
    <w:rsid w:val="009A6F96"/>
    <w:rsid w:val="009A75D0"/>
    <w:rsid w:val="009A7637"/>
    <w:rsid w:val="009A7A10"/>
    <w:rsid w:val="009B039F"/>
    <w:rsid w:val="009B03E1"/>
    <w:rsid w:val="009B0A43"/>
    <w:rsid w:val="009B0DE8"/>
    <w:rsid w:val="009B13D0"/>
    <w:rsid w:val="009B36D6"/>
    <w:rsid w:val="009B3A25"/>
    <w:rsid w:val="009B4796"/>
    <w:rsid w:val="009B48CF"/>
    <w:rsid w:val="009B4CA1"/>
    <w:rsid w:val="009B65EE"/>
    <w:rsid w:val="009B6DAD"/>
    <w:rsid w:val="009C0721"/>
    <w:rsid w:val="009C0EF0"/>
    <w:rsid w:val="009C0F7A"/>
    <w:rsid w:val="009C1B14"/>
    <w:rsid w:val="009C21FA"/>
    <w:rsid w:val="009C263F"/>
    <w:rsid w:val="009C2728"/>
    <w:rsid w:val="009C29F2"/>
    <w:rsid w:val="009C38B3"/>
    <w:rsid w:val="009C38ED"/>
    <w:rsid w:val="009C43BA"/>
    <w:rsid w:val="009C5095"/>
    <w:rsid w:val="009C6235"/>
    <w:rsid w:val="009C6616"/>
    <w:rsid w:val="009C6A15"/>
    <w:rsid w:val="009C76ED"/>
    <w:rsid w:val="009C7C3F"/>
    <w:rsid w:val="009D0E91"/>
    <w:rsid w:val="009D0F09"/>
    <w:rsid w:val="009D13EE"/>
    <w:rsid w:val="009D152C"/>
    <w:rsid w:val="009D2A4C"/>
    <w:rsid w:val="009D36BD"/>
    <w:rsid w:val="009D4023"/>
    <w:rsid w:val="009D4DDC"/>
    <w:rsid w:val="009D57C7"/>
    <w:rsid w:val="009D5E02"/>
    <w:rsid w:val="009D669E"/>
    <w:rsid w:val="009D7B35"/>
    <w:rsid w:val="009D7D46"/>
    <w:rsid w:val="009D7DBE"/>
    <w:rsid w:val="009E0039"/>
    <w:rsid w:val="009E13F3"/>
    <w:rsid w:val="009E2597"/>
    <w:rsid w:val="009E2E61"/>
    <w:rsid w:val="009E3980"/>
    <w:rsid w:val="009E6A6E"/>
    <w:rsid w:val="009E739D"/>
    <w:rsid w:val="009F058E"/>
    <w:rsid w:val="009F1277"/>
    <w:rsid w:val="009F1D93"/>
    <w:rsid w:val="009F375E"/>
    <w:rsid w:val="009F4DCE"/>
    <w:rsid w:val="009F4EEB"/>
    <w:rsid w:val="009F55CA"/>
    <w:rsid w:val="009F57D4"/>
    <w:rsid w:val="009F5986"/>
    <w:rsid w:val="009F5EF2"/>
    <w:rsid w:val="009F6BBD"/>
    <w:rsid w:val="009F71F9"/>
    <w:rsid w:val="009F74F0"/>
    <w:rsid w:val="009F7616"/>
    <w:rsid w:val="00A00CAE"/>
    <w:rsid w:val="00A012A9"/>
    <w:rsid w:val="00A01492"/>
    <w:rsid w:val="00A01989"/>
    <w:rsid w:val="00A037FD"/>
    <w:rsid w:val="00A03B04"/>
    <w:rsid w:val="00A0565A"/>
    <w:rsid w:val="00A06916"/>
    <w:rsid w:val="00A10808"/>
    <w:rsid w:val="00A117AF"/>
    <w:rsid w:val="00A128A3"/>
    <w:rsid w:val="00A132CC"/>
    <w:rsid w:val="00A13F77"/>
    <w:rsid w:val="00A15901"/>
    <w:rsid w:val="00A16066"/>
    <w:rsid w:val="00A201CD"/>
    <w:rsid w:val="00A20C6C"/>
    <w:rsid w:val="00A20CAF"/>
    <w:rsid w:val="00A2136B"/>
    <w:rsid w:val="00A21507"/>
    <w:rsid w:val="00A21E10"/>
    <w:rsid w:val="00A22260"/>
    <w:rsid w:val="00A226F7"/>
    <w:rsid w:val="00A2387A"/>
    <w:rsid w:val="00A24EE5"/>
    <w:rsid w:val="00A25A9D"/>
    <w:rsid w:val="00A2654B"/>
    <w:rsid w:val="00A27EAB"/>
    <w:rsid w:val="00A30749"/>
    <w:rsid w:val="00A318F9"/>
    <w:rsid w:val="00A322F9"/>
    <w:rsid w:val="00A33140"/>
    <w:rsid w:val="00A3321B"/>
    <w:rsid w:val="00A33332"/>
    <w:rsid w:val="00A33588"/>
    <w:rsid w:val="00A3531A"/>
    <w:rsid w:val="00A3599A"/>
    <w:rsid w:val="00A35BB9"/>
    <w:rsid w:val="00A3607D"/>
    <w:rsid w:val="00A40321"/>
    <w:rsid w:val="00A410AE"/>
    <w:rsid w:val="00A41EAC"/>
    <w:rsid w:val="00A4276A"/>
    <w:rsid w:val="00A43DBE"/>
    <w:rsid w:val="00A43DC1"/>
    <w:rsid w:val="00A43F35"/>
    <w:rsid w:val="00A4432A"/>
    <w:rsid w:val="00A4473F"/>
    <w:rsid w:val="00A44C1F"/>
    <w:rsid w:val="00A44F0E"/>
    <w:rsid w:val="00A455DA"/>
    <w:rsid w:val="00A45E87"/>
    <w:rsid w:val="00A46236"/>
    <w:rsid w:val="00A469A0"/>
    <w:rsid w:val="00A46B51"/>
    <w:rsid w:val="00A4715E"/>
    <w:rsid w:val="00A47338"/>
    <w:rsid w:val="00A47C08"/>
    <w:rsid w:val="00A52A8B"/>
    <w:rsid w:val="00A52C2A"/>
    <w:rsid w:val="00A52E0E"/>
    <w:rsid w:val="00A53075"/>
    <w:rsid w:val="00A5334E"/>
    <w:rsid w:val="00A544AB"/>
    <w:rsid w:val="00A54A3A"/>
    <w:rsid w:val="00A55CF8"/>
    <w:rsid w:val="00A5642B"/>
    <w:rsid w:val="00A56923"/>
    <w:rsid w:val="00A56E90"/>
    <w:rsid w:val="00A57F54"/>
    <w:rsid w:val="00A60497"/>
    <w:rsid w:val="00A6063D"/>
    <w:rsid w:val="00A60AA6"/>
    <w:rsid w:val="00A611BF"/>
    <w:rsid w:val="00A6129F"/>
    <w:rsid w:val="00A61C39"/>
    <w:rsid w:val="00A61D12"/>
    <w:rsid w:val="00A625DD"/>
    <w:rsid w:val="00A62948"/>
    <w:rsid w:val="00A62A57"/>
    <w:rsid w:val="00A62F58"/>
    <w:rsid w:val="00A643C0"/>
    <w:rsid w:val="00A64984"/>
    <w:rsid w:val="00A64D68"/>
    <w:rsid w:val="00A67172"/>
    <w:rsid w:val="00A6744B"/>
    <w:rsid w:val="00A700D5"/>
    <w:rsid w:val="00A73357"/>
    <w:rsid w:val="00A74208"/>
    <w:rsid w:val="00A75ED8"/>
    <w:rsid w:val="00A76429"/>
    <w:rsid w:val="00A76BA8"/>
    <w:rsid w:val="00A771C6"/>
    <w:rsid w:val="00A773CA"/>
    <w:rsid w:val="00A77BB0"/>
    <w:rsid w:val="00A805FD"/>
    <w:rsid w:val="00A8098F"/>
    <w:rsid w:val="00A80D91"/>
    <w:rsid w:val="00A81B61"/>
    <w:rsid w:val="00A8221A"/>
    <w:rsid w:val="00A82A7D"/>
    <w:rsid w:val="00A8403E"/>
    <w:rsid w:val="00A843F9"/>
    <w:rsid w:val="00A844CE"/>
    <w:rsid w:val="00A8689B"/>
    <w:rsid w:val="00A87876"/>
    <w:rsid w:val="00A903FC"/>
    <w:rsid w:val="00A90874"/>
    <w:rsid w:val="00A91280"/>
    <w:rsid w:val="00A929BA"/>
    <w:rsid w:val="00A92CD7"/>
    <w:rsid w:val="00A951AB"/>
    <w:rsid w:val="00A952A1"/>
    <w:rsid w:val="00A955D3"/>
    <w:rsid w:val="00A961DB"/>
    <w:rsid w:val="00A96C0D"/>
    <w:rsid w:val="00A96D04"/>
    <w:rsid w:val="00A97430"/>
    <w:rsid w:val="00A9782D"/>
    <w:rsid w:val="00AA02F5"/>
    <w:rsid w:val="00AA0414"/>
    <w:rsid w:val="00AA1275"/>
    <w:rsid w:val="00AA2966"/>
    <w:rsid w:val="00AA3DE9"/>
    <w:rsid w:val="00AA3E46"/>
    <w:rsid w:val="00AA4197"/>
    <w:rsid w:val="00AA4C50"/>
    <w:rsid w:val="00AA4DCC"/>
    <w:rsid w:val="00AA5705"/>
    <w:rsid w:val="00AA5760"/>
    <w:rsid w:val="00AA59B9"/>
    <w:rsid w:val="00AA5C09"/>
    <w:rsid w:val="00AA7C97"/>
    <w:rsid w:val="00AB03FB"/>
    <w:rsid w:val="00AB1D28"/>
    <w:rsid w:val="00AB4970"/>
    <w:rsid w:val="00AB533A"/>
    <w:rsid w:val="00AB5EEC"/>
    <w:rsid w:val="00AB6A45"/>
    <w:rsid w:val="00AB7D2E"/>
    <w:rsid w:val="00AC00C6"/>
    <w:rsid w:val="00AC0136"/>
    <w:rsid w:val="00AC0D14"/>
    <w:rsid w:val="00AC1196"/>
    <w:rsid w:val="00AC373D"/>
    <w:rsid w:val="00AC37E7"/>
    <w:rsid w:val="00AC5742"/>
    <w:rsid w:val="00AC5B0D"/>
    <w:rsid w:val="00AC7E4F"/>
    <w:rsid w:val="00AD0589"/>
    <w:rsid w:val="00AD0BD9"/>
    <w:rsid w:val="00AD0ECE"/>
    <w:rsid w:val="00AD1B89"/>
    <w:rsid w:val="00AD3072"/>
    <w:rsid w:val="00AD37DD"/>
    <w:rsid w:val="00AD3FE0"/>
    <w:rsid w:val="00AD42CE"/>
    <w:rsid w:val="00AD47AA"/>
    <w:rsid w:val="00AD6B54"/>
    <w:rsid w:val="00AD75AE"/>
    <w:rsid w:val="00AE04E8"/>
    <w:rsid w:val="00AE16B5"/>
    <w:rsid w:val="00AE3976"/>
    <w:rsid w:val="00AE3EBB"/>
    <w:rsid w:val="00AE417B"/>
    <w:rsid w:val="00AE5A08"/>
    <w:rsid w:val="00AE6379"/>
    <w:rsid w:val="00AF0BBE"/>
    <w:rsid w:val="00AF0EB3"/>
    <w:rsid w:val="00AF197B"/>
    <w:rsid w:val="00AF259C"/>
    <w:rsid w:val="00AF2874"/>
    <w:rsid w:val="00AF3141"/>
    <w:rsid w:val="00AF3408"/>
    <w:rsid w:val="00AF391C"/>
    <w:rsid w:val="00AF44B5"/>
    <w:rsid w:val="00AF4C0C"/>
    <w:rsid w:val="00AF4E73"/>
    <w:rsid w:val="00AF50D7"/>
    <w:rsid w:val="00B00662"/>
    <w:rsid w:val="00B0072A"/>
    <w:rsid w:val="00B00958"/>
    <w:rsid w:val="00B00B9A"/>
    <w:rsid w:val="00B00BBC"/>
    <w:rsid w:val="00B01352"/>
    <w:rsid w:val="00B01C58"/>
    <w:rsid w:val="00B03CCD"/>
    <w:rsid w:val="00B05118"/>
    <w:rsid w:val="00B055C6"/>
    <w:rsid w:val="00B06E9A"/>
    <w:rsid w:val="00B06F1A"/>
    <w:rsid w:val="00B073CB"/>
    <w:rsid w:val="00B07E4A"/>
    <w:rsid w:val="00B07E8A"/>
    <w:rsid w:val="00B10560"/>
    <w:rsid w:val="00B1129F"/>
    <w:rsid w:val="00B137DB"/>
    <w:rsid w:val="00B1400B"/>
    <w:rsid w:val="00B1726F"/>
    <w:rsid w:val="00B17DD7"/>
    <w:rsid w:val="00B200A5"/>
    <w:rsid w:val="00B205E1"/>
    <w:rsid w:val="00B20A5A"/>
    <w:rsid w:val="00B21100"/>
    <w:rsid w:val="00B213D8"/>
    <w:rsid w:val="00B22487"/>
    <w:rsid w:val="00B22DA6"/>
    <w:rsid w:val="00B23A35"/>
    <w:rsid w:val="00B23B1D"/>
    <w:rsid w:val="00B245CA"/>
    <w:rsid w:val="00B2494C"/>
    <w:rsid w:val="00B25B67"/>
    <w:rsid w:val="00B25C89"/>
    <w:rsid w:val="00B26075"/>
    <w:rsid w:val="00B306F7"/>
    <w:rsid w:val="00B30DA5"/>
    <w:rsid w:val="00B312C6"/>
    <w:rsid w:val="00B31999"/>
    <w:rsid w:val="00B328F0"/>
    <w:rsid w:val="00B32AAB"/>
    <w:rsid w:val="00B32EDF"/>
    <w:rsid w:val="00B33133"/>
    <w:rsid w:val="00B33ACA"/>
    <w:rsid w:val="00B33CED"/>
    <w:rsid w:val="00B34191"/>
    <w:rsid w:val="00B347D3"/>
    <w:rsid w:val="00B34ED8"/>
    <w:rsid w:val="00B35CE1"/>
    <w:rsid w:val="00B368E3"/>
    <w:rsid w:val="00B36A0A"/>
    <w:rsid w:val="00B37B86"/>
    <w:rsid w:val="00B37FBA"/>
    <w:rsid w:val="00B404E8"/>
    <w:rsid w:val="00B406A3"/>
    <w:rsid w:val="00B41038"/>
    <w:rsid w:val="00B4422A"/>
    <w:rsid w:val="00B44A48"/>
    <w:rsid w:val="00B44CC4"/>
    <w:rsid w:val="00B46015"/>
    <w:rsid w:val="00B46626"/>
    <w:rsid w:val="00B473CD"/>
    <w:rsid w:val="00B47433"/>
    <w:rsid w:val="00B50425"/>
    <w:rsid w:val="00B50965"/>
    <w:rsid w:val="00B518A7"/>
    <w:rsid w:val="00B52636"/>
    <w:rsid w:val="00B52D2F"/>
    <w:rsid w:val="00B52FE3"/>
    <w:rsid w:val="00B54269"/>
    <w:rsid w:val="00B55084"/>
    <w:rsid w:val="00B55719"/>
    <w:rsid w:val="00B5683A"/>
    <w:rsid w:val="00B56BBB"/>
    <w:rsid w:val="00B56C22"/>
    <w:rsid w:val="00B57137"/>
    <w:rsid w:val="00B57E76"/>
    <w:rsid w:val="00B60C65"/>
    <w:rsid w:val="00B61154"/>
    <w:rsid w:val="00B61DC1"/>
    <w:rsid w:val="00B62174"/>
    <w:rsid w:val="00B62476"/>
    <w:rsid w:val="00B62768"/>
    <w:rsid w:val="00B63E03"/>
    <w:rsid w:val="00B648CC"/>
    <w:rsid w:val="00B64A1A"/>
    <w:rsid w:val="00B64C54"/>
    <w:rsid w:val="00B64D36"/>
    <w:rsid w:val="00B654AA"/>
    <w:rsid w:val="00B66357"/>
    <w:rsid w:val="00B67152"/>
    <w:rsid w:val="00B674F5"/>
    <w:rsid w:val="00B716F5"/>
    <w:rsid w:val="00B73AD3"/>
    <w:rsid w:val="00B73F93"/>
    <w:rsid w:val="00B74AC1"/>
    <w:rsid w:val="00B74E6F"/>
    <w:rsid w:val="00B754C5"/>
    <w:rsid w:val="00B76096"/>
    <w:rsid w:val="00B7611E"/>
    <w:rsid w:val="00B762F8"/>
    <w:rsid w:val="00B765E5"/>
    <w:rsid w:val="00B76B8F"/>
    <w:rsid w:val="00B778DB"/>
    <w:rsid w:val="00B802DF"/>
    <w:rsid w:val="00B81A33"/>
    <w:rsid w:val="00B82222"/>
    <w:rsid w:val="00B82EE9"/>
    <w:rsid w:val="00B84506"/>
    <w:rsid w:val="00B8453D"/>
    <w:rsid w:val="00B84972"/>
    <w:rsid w:val="00B861BD"/>
    <w:rsid w:val="00B90AB7"/>
    <w:rsid w:val="00B90BE2"/>
    <w:rsid w:val="00B9107A"/>
    <w:rsid w:val="00B91AAC"/>
    <w:rsid w:val="00B9438A"/>
    <w:rsid w:val="00B95646"/>
    <w:rsid w:val="00B97913"/>
    <w:rsid w:val="00BA0E6F"/>
    <w:rsid w:val="00BA227B"/>
    <w:rsid w:val="00BA2AA5"/>
    <w:rsid w:val="00BA40F0"/>
    <w:rsid w:val="00BA495E"/>
    <w:rsid w:val="00BA6E29"/>
    <w:rsid w:val="00BA722F"/>
    <w:rsid w:val="00BB0834"/>
    <w:rsid w:val="00BB171F"/>
    <w:rsid w:val="00BB1772"/>
    <w:rsid w:val="00BB22E2"/>
    <w:rsid w:val="00BB28DD"/>
    <w:rsid w:val="00BB2B1C"/>
    <w:rsid w:val="00BB2DEC"/>
    <w:rsid w:val="00BB37FC"/>
    <w:rsid w:val="00BB4251"/>
    <w:rsid w:val="00BB4322"/>
    <w:rsid w:val="00BB4562"/>
    <w:rsid w:val="00BB50C9"/>
    <w:rsid w:val="00BB5411"/>
    <w:rsid w:val="00BB617E"/>
    <w:rsid w:val="00BB6652"/>
    <w:rsid w:val="00BC097E"/>
    <w:rsid w:val="00BC1A0A"/>
    <w:rsid w:val="00BC1A76"/>
    <w:rsid w:val="00BC1D1F"/>
    <w:rsid w:val="00BC206C"/>
    <w:rsid w:val="00BC29A3"/>
    <w:rsid w:val="00BC2AE4"/>
    <w:rsid w:val="00BC2B5B"/>
    <w:rsid w:val="00BC450F"/>
    <w:rsid w:val="00BC589F"/>
    <w:rsid w:val="00BC5A2D"/>
    <w:rsid w:val="00BC61FA"/>
    <w:rsid w:val="00BC68B2"/>
    <w:rsid w:val="00BC7DC1"/>
    <w:rsid w:val="00BD24DA"/>
    <w:rsid w:val="00BD2E48"/>
    <w:rsid w:val="00BD2EDD"/>
    <w:rsid w:val="00BD33C5"/>
    <w:rsid w:val="00BD3E4B"/>
    <w:rsid w:val="00BD41FF"/>
    <w:rsid w:val="00BD453C"/>
    <w:rsid w:val="00BD4AD2"/>
    <w:rsid w:val="00BD71B7"/>
    <w:rsid w:val="00BD7974"/>
    <w:rsid w:val="00BD7B59"/>
    <w:rsid w:val="00BD7E0D"/>
    <w:rsid w:val="00BE02F5"/>
    <w:rsid w:val="00BE0C53"/>
    <w:rsid w:val="00BE18B7"/>
    <w:rsid w:val="00BE1E41"/>
    <w:rsid w:val="00BE334E"/>
    <w:rsid w:val="00BE4025"/>
    <w:rsid w:val="00BE444E"/>
    <w:rsid w:val="00BE492B"/>
    <w:rsid w:val="00BE4EE3"/>
    <w:rsid w:val="00BE52D1"/>
    <w:rsid w:val="00BE6063"/>
    <w:rsid w:val="00BE68F0"/>
    <w:rsid w:val="00BE7306"/>
    <w:rsid w:val="00BE75B3"/>
    <w:rsid w:val="00BF0704"/>
    <w:rsid w:val="00BF2520"/>
    <w:rsid w:val="00BF36A0"/>
    <w:rsid w:val="00BF37AC"/>
    <w:rsid w:val="00BF467E"/>
    <w:rsid w:val="00BF53A4"/>
    <w:rsid w:val="00BF5D0E"/>
    <w:rsid w:val="00BF5D64"/>
    <w:rsid w:val="00BF63E9"/>
    <w:rsid w:val="00BF6D1B"/>
    <w:rsid w:val="00BF72FB"/>
    <w:rsid w:val="00C0038A"/>
    <w:rsid w:val="00C00D8C"/>
    <w:rsid w:val="00C00E42"/>
    <w:rsid w:val="00C011DD"/>
    <w:rsid w:val="00C0168D"/>
    <w:rsid w:val="00C01C96"/>
    <w:rsid w:val="00C02EAA"/>
    <w:rsid w:val="00C03257"/>
    <w:rsid w:val="00C04B7B"/>
    <w:rsid w:val="00C0506E"/>
    <w:rsid w:val="00C057B6"/>
    <w:rsid w:val="00C05C2A"/>
    <w:rsid w:val="00C06996"/>
    <w:rsid w:val="00C06BD9"/>
    <w:rsid w:val="00C06D22"/>
    <w:rsid w:val="00C077CA"/>
    <w:rsid w:val="00C148D2"/>
    <w:rsid w:val="00C14C42"/>
    <w:rsid w:val="00C14F75"/>
    <w:rsid w:val="00C15BB0"/>
    <w:rsid w:val="00C161BC"/>
    <w:rsid w:val="00C16740"/>
    <w:rsid w:val="00C16814"/>
    <w:rsid w:val="00C16FEA"/>
    <w:rsid w:val="00C172AD"/>
    <w:rsid w:val="00C204D4"/>
    <w:rsid w:val="00C21A94"/>
    <w:rsid w:val="00C21C38"/>
    <w:rsid w:val="00C22083"/>
    <w:rsid w:val="00C22296"/>
    <w:rsid w:val="00C22A58"/>
    <w:rsid w:val="00C2330D"/>
    <w:rsid w:val="00C236DC"/>
    <w:rsid w:val="00C2383A"/>
    <w:rsid w:val="00C23D38"/>
    <w:rsid w:val="00C244B5"/>
    <w:rsid w:val="00C26297"/>
    <w:rsid w:val="00C26486"/>
    <w:rsid w:val="00C27230"/>
    <w:rsid w:val="00C272EF"/>
    <w:rsid w:val="00C27522"/>
    <w:rsid w:val="00C31D40"/>
    <w:rsid w:val="00C321A7"/>
    <w:rsid w:val="00C3260B"/>
    <w:rsid w:val="00C32976"/>
    <w:rsid w:val="00C33DD1"/>
    <w:rsid w:val="00C33F52"/>
    <w:rsid w:val="00C342E7"/>
    <w:rsid w:val="00C349D5"/>
    <w:rsid w:val="00C34C9F"/>
    <w:rsid w:val="00C3502D"/>
    <w:rsid w:val="00C35B9E"/>
    <w:rsid w:val="00C35C5F"/>
    <w:rsid w:val="00C35CB2"/>
    <w:rsid w:val="00C35D5E"/>
    <w:rsid w:val="00C36C3B"/>
    <w:rsid w:val="00C40518"/>
    <w:rsid w:val="00C40A45"/>
    <w:rsid w:val="00C4168D"/>
    <w:rsid w:val="00C436D1"/>
    <w:rsid w:val="00C43B6F"/>
    <w:rsid w:val="00C4502D"/>
    <w:rsid w:val="00C465AA"/>
    <w:rsid w:val="00C50090"/>
    <w:rsid w:val="00C50280"/>
    <w:rsid w:val="00C50B83"/>
    <w:rsid w:val="00C51232"/>
    <w:rsid w:val="00C515C4"/>
    <w:rsid w:val="00C5174F"/>
    <w:rsid w:val="00C52134"/>
    <w:rsid w:val="00C5231E"/>
    <w:rsid w:val="00C52757"/>
    <w:rsid w:val="00C52A66"/>
    <w:rsid w:val="00C52E4E"/>
    <w:rsid w:val="00C5357C"/>
    <w:rsid w:val="00C54211"/>
    <w:rsid w:val="00C54ED8"/>
    <w:rsid w:val="00C55507"/>
    <w:rsid w:val="00C5552D"/>
    <w:rsid w:val="00C56439"/>
    <w:rsid w:val="00C573DA"/>
    <w:rsid w:val="00C60E47"/>
    <w:rsid w:val="00C63D3A"/>
    <w:rsid w:val="00C6480E"/>
    <w:rsid w:val="00C64AAE"/>
    <w:rsid w:val="00C64C5D"/>
    <w:rsid w:val="00C670CC"/>
    <w:rsid w:val="00C673C9"/>
    <w:rsid w:val="00C67C43"/>
    <w:rsid w:val="00C70E37"/>
    <w:rsid w:val="00C7163A"/>
    <w:rsid w:val="00C72CDC"/>
    <w:rsid w:val="00C72D1B"/>
    <w:rsid w:val="00C72DAE"/>
    <w:rsid w:val="00C732FD"/>
    <w:rsid w:val="00C739E9"/>
    <w:rsid w:val="00C73D23"/>
    <w:rsid w:val="00C73E2E"/>
    <w:rsid w:val="00C74A86"/>
    <w:rsid w:val="00C74FBF"/>
    <w:rsid w:val="00C74FC1"/>
    <w:rsid w:val="00C77C27"/>
    <w:rsid w:val="00C801C5"/>
    <w:rsid w:val="00C81EDA"/>
    <w:rsid w:val="00C82B42"/>
    <w:rsid w:val="00C8342F"/>
    <w:rsid w:val="00C83835"/>
    <w:rsid w:val="00C84754"/>
    <w:rsid w:val="00C84ADD"/>
    <w:rsid w:val="00C84BBC"/>
    <w:rsid w:val="00C85608"/>
    <w:rsid w:val="00C85CC9"/>
    <w:rsid w:val="00C86974"/>
    <w:rsid w:val="00C86B0C"/>
    <w:rsid w:val="00C87B83"/>
    <w:rsid w:val="00C901FE"/>
    <w:rsid w:val="00C91481"/>
    <w:rsid w:val="00C91E8A"/>
    <w:rsid w:val="00C9364B"/>
    <w:rsid w:val="00C97D6B"/>
    <w:rsid w:val="00CA0C03"/>
    <w:rsid w:val="00CA10D6"/>
    <w:rsid w:val="00CA139E"/>
    <w:rsid w:val="00CA140F"/>
    <w:rsid w:val="00CA1C36"/>
    <w:rsid w:val="00CA1DCB"/>
    <w:rsid w:val="00CA228D"/>
    <w:rsid w:val="00CA22EC"/>
    <w:rsid w:val="00CA2430"/>
    <w:rsid w:val="00CA25B6"/>
    <w:rsid w:val="00CA34DC"/>
    <w:rsid w:val="00CA3E4C"/>
    <w:rsid w:val="00CA3EA3"/>
    <w:rsid w:val="00CA3FDA"/>
    <w:rsid w:val="00CA4DF9"/>
    <w:rsid w:val="00CA5AB1"/>
    <w:rsid w:val="00CA7D8F"/>
    <w:rsid w:val="00CA7E5D"/>
    <w:rsid w:val="00CB0F27"/>
    <w:rsid w:val="00CB11E5"/>
    <w:rsid w:val="00CB1935"/>
    <w:rsid w:val="00CB1F85"/>
    <w:rsid w:val="00CB2B23"/>
    <w:rsid w:val="00CB39EA"/>
    <w:rsid w:val="00CB3B19"/>
    <w:rsid w:val="00CB4BC6"/>
    <w:rsid w:val="00CB4C22"/>
    <w:rsid w:val="00CB5CF4"/>
    <w:rsid w:val="00CB5EB5"/>
    <w:rsid w:val="00CB5ED6"/>
    <w:rsid w:val="00CB60AA"/>
    <w:rsid w:val="00CB7443"/>
    <w:rsid w:val="00CB7BCD"/>
    <w:rsid w:val="00CC093B"/>
    <w:rsid w:val="00CC1E61"/>
    <w:rsid w:val="00CC24C4"/>
    <w:rsid w:val="00CC2D4B"/>
    <w:rsid w:val="00CC3408"/>
    <w:rsid w:val="00CC3FB8"/>
    <w:rsid w:val="00CC4C8E"/>
    <w:rsid w:val="00CC55B4"/>
    <w:rsid w:val="00CC5FC9"/>
    <w:rsid w:val="00CC73C6"/>
    <w:rsid w:val="00CC7786"/>
    <w:rsid w:val="00CD0DDD"/>
    <w:rsid w:val="00CD30CC"/>
    <w:rsid w:val="00CD3190"/>
    <w:rsid w:val="00CD33E0"/>
    <w:rsid w:val="00CD4768"/>
    <w:rsid w:val="00CD5E8D"/>
    <w:rsid w:val="00CD6E5A"/>
    <w:rsid w:val="00CD7085"/>
    <w:rsid w:val="00CD755C"/>
    <w:rsid w:val="00CE1F04"/>
    <w:rsid w:val="00CE2372"/>
    <w:rsid w:val="00CE2AA1"/>
    <w:rsid w:val="00CE49D5"/>
    <w:rsid w:val="00CE4B57"/>
    <w:rsid w:val="00CE583A"/>
    <w:rsid w:val="00CE6795"/>
    <w:rsid w:val="00CE76F8"/>
    <w:rsid w:val="00CE7B84"/>
    <w:rsid w:val="00CF070A"/>
    <w:rsid w:val="00CF198C"/>
    <w:rsid w:val="00CF415C"/>
    <w:rsid w:val="00CF4B0D"/>
    <w:rsid w:val="00CF562B"/>
    <w:rsid w:val="00CF652C"/>
    <w:rsid w:val="00CF7490"/>
    <w:rsid w:val="00D00197"/>
    <w:rsid w:val="00D002FD"/>
    <w:rsid w:val="00D013EB"/>
    <w:rsid w:val="00D02A7C"/>
    <w:rsid w:val="00D031A0"/>
    <w:rsid w:val="00D03DD7"/>
    <w:rsid w:val="00D03FC3"/>
    <w:rsid w:val="00D04EC1"/>
    <w:rsid w:val="00D05238"/>
    <w:rsid w:val="00D05A45"/>
    <w:rsid w:val="00D0658A"/>
    <w:rsid w:val="00D065EA"/>
    <w:rsid w:val="00D067BF"/>
    <w:rsid w:val="00D074BD"/>
    <w:rsid w:val="00D075E1"/>
    <w:rsid w:val="00D104F9"/>
    <w:rsid w:val="00D1097D"/>
    <w:rsid w:val="00D11B1E"/>
    <w:rsid w:val="00D1312E"/>
    <w:rsid w:val="00D139CD"/>
    <w:rsid w:val="00D13E65"/>
    <w:rsid w:val="00D16453"/>
    <w:rsid w:val="00D176F9"/>
    <w:rsid w:val="00D2012F"/>
    <w:rsid w:val="00D20695"/>
    <w:rsid w:val="00D2088F"/>
    <w:rsid w:val="00D20AF4"/>
    <w:rsid w:val="00D2111E"/>
    <w:rsid w:val="00D220F3"/>
    <w:rsid w:val="00D2302D"/>
    <w:rsid w:val="00D23330"/>
    <w:rsid w:val="00D23F8A"/>
    <w:rsid w:val="00D24632"/>
    <w:rsid w:val="00D24E8F"/>
    <w:rsid w:val="00D25D85"/>
    <w:rsid w:val="00D266A6"/>
    <w:rsid w:val="00D27D56"/>
    <w:rsid w:val="00D30BCD"/>
    <w:rsid w:val="00D31840"/>
    <w:rsid w:val="00D329CA"/>
    <w:rsid w:val="00D3335D"/>
    <w:rsid w:val="00D33911"/>
    <w:rsid w:val="00D340F3"/>
    <w:rsid w:val="00D341EC"/>
    <w:rsid w:val="00D3699F"/>
    <w:rsid w:val="00D40248"/>
    <w:rsid w:val="00D4033C"/>
    <w:rsid w:val="00D412A2"/>
    <w:rsid w:val="00D414AB"/>
    <w:rsid w:val="00D4185E"/>
    <w:rsid w:val="00D42760"/>
    <w:rsid w:val="00D42F08"/>
    <w:rsid w:val="00D439F5"/>
    <w:rsid w:val="00D44B07"/>
    <w:rsid w:val="00D45872"/>
    <w:rsid w:val="00D464A3"/>
    <w:rsid w:val="00D46DB2"/>
    <w:rsid w:val="00D46FB5"/>
    <w:rsid w:val="00D46FDA"/>
    <w:rsid w:val="00D475EF"/>
    <w:rsid w:val="00D4796E"/>
    <w:rsid w:val="00D5221A"/>
    <w:rsid w:val="00D52904"/>
    <w:rsid w:val="00D53ABB"/>
    <w:rsid w:val="00D53AC9"/>
    <w:rsid w:val="00D547D8"/>
    <w:rsid w:val="00D54E3D"/>
    <w:rsid w:val="00D55A1B"/>
    <w:rsid w:val="00D572CE"/>
    <w:rsid w:val="00D57448"/>
    <w:rsid w:val="00D607F1"/>
    <w:rsid w:val="00D61370"/>
    <w:rsid w:val="00D61865"/>
    <w:rsid w:val="00D61D2C"/>
    <w:rsid w:val="00D61F99"/>
    <w:rsid w:val="00D63802"/>
    <w:rsid w:val="00D6482B"/>
    <w:rsid w:val="00D64B21"/>
    <w:rsid w:val="00D65C8C"/>
    <w:rsid w:val="00D660B8"/>
    <w:rsid w:val="00D665F2"/>
    <w:rsid w:val="00D6687C"/>
    <w:rsid w:val="00D674E5"/>
    <w:rsid w:val="00D70BE6"/>
    <w:rsid w:val="00D7132B"/>
    <w:rsid w:val="00D7206F"/>
    <w:rsid w:val="00D72CA1"/>
    <w:rsid w:val="00D72D54"/>
    <w:rsid w:val="00D73268"/>
    <w:rsid w:val="00D7375B"/>
    <w:rsid w:val="00D74AD2"/>
    <w:rsid w:val="00D753B1"/>
    <w:rsid w:val="00D763BA"/>
    <w:rsid w:val="00D802F6"/>
    <w:rsid w:val="00D811DA"/>
    <w:rsid w:val="00D816C6"/>
    <w:rsid w:val="00D81C65"/>
    <w:rsid w:val="00D8317D"/>
    <w:rsid w:val="00D832FC"/>
    <w:rsid w:val="00D834BD"/>
    <w:rsid w:val="00D84277"/>
    <w:rsid w:val="00D845AC"/>
    <w:rsid w:val="00D84A63"/>
    <w:rsid w:val="00D84AF8"/>
    <w:rsid w:val="00D84F5D"/>
    <w:rsid w:val="00D85ABC"/>
    <w:rsid w:val="00D86079"/>
    <w:rsid w:val="00D86CF1"/>
    <w:rsid w:val="00D87347"/>
    <w:rsid w:val="00D87BC4"/>
    <w:rsid w:val="00D91227"/>
    <w:rsid w:val="00D91A3F"/>
    <w:rsid w:val="00D92D80"/>
    <w:rsid w:val="00D93D08"/>
    <w:rsid w:val="00D955BF"/>
    <w:rsid w:val="00D976C4"/>
    <w:rsid w:val="00DA002D"/>
    <w:rsid w:val="00DA0CED"/>
    <w:rsid w:val="00DA1E49"/>
    <w:rsid w:val="00DA20A4"/>
    <w:rsid w:val="00DA2931"/>
    <w:rsid w:val="00DA2AA3"/>
    <w:rsid w:val="00DA2C6D"/>
    <w:rsid w:val="00DA2E09"/>
    <w:rsid w:val="00DA2F0F"/>
    <w:rsid w:val="00DA3E0E"/>
    <w:rsid w:val="00DA4831"/>
    <w:rsid w:val="00DA4969"/>
    <w:rsid w:val="00DA4E23"/>
    <w:rsid w:val="00DA5DC9"/>
    <w:rsid w:val="00DA7251"/>
    <w:rsid w:val="00DA7E0E"/>
    <w:rsid w:val="00DB0267"/>
    <w:rsid w:val="00DB0AF2"/>
    <w:rsid w:val="00DB1083"/>
    <w:rsid w:val="00DB1A24"/>
    <w:rsid w:val="00DB29E8"/>
    <w:rsid w:val="00DB2C03"/>
    <w:rsid w:val="00DB2E11"/>
    <w:rsid w:val="00DB3215"/>
    <w:rsid w:val="00DB4084"/>
    <w:rsid w:val="00DB434D"/>
    <w:rsid w:val="00DB6687"/>
    <w:rsid w:val="00DB71A3"/>
    <w:rsid w:val="00DC039B"/>
    <w:rsid w:val="00DC09D2"/>
    <w:rsid w:val="00DC0C1E"/>
    <w:rsid w:val="00DC0FC7"/>
    <w:rsid w:val="00DC1297"/>
    <w:rsid w:val="00DC15FA"/>
    <w:rsid w:val="00DC1CB2"/>
    <w:rsid w:val="00DC2565"/>
    <w:rsid w:val="00DC3204"/>
    <w:rsid w:val="00DC554E"/>
    <w:rsid w:val="00DC5E31"/>
    <w:rsid w:val="00DC5E93"/>
    <w:rsid w:val="00DC6529"/>
    <w:rsid w:val="00DC74EB"/>
    <w:rsid w:val="00DD08B0"/>
    <w:rsid w:val="00DD10EB"/>
    <w:rsid w:val="00DD1769"/>
    <w:rsid w:val="00DD1926"/>
    <w:rsid w:val="00DD192D"/>
    <w:rsid w:val="00DD209B"/>
    <w:rsid w:val="00DD4B42"/>
    <w:rsid w:val="00DD5457"/>
    <w:rsid w:val="00DD603D"/>
    <w:rsid w:val="00DD7C6E"/>
    <w:rsid w:val="00DD7EE6"/>
    <w:rsid w:val="00DE014D"/>
    <w:rsid w:val="00DE07D3"/>
    <w:rsid w:val="00DE1869"/>
    <w:rsid w:val="00DE29F1"/>
    <w:rsid w:val="00DE4B24"/>
    <w:rsid w:val="00DE6B46"/>
    <w:rsid w:val="00DF2CD8"/>
    <w:rsid w:val="00DF34D8"/>
    <w:rsid w:val="00DF4413"/>
    <w:rsid w:val="00DF4FFE"/>
    <w:rsid w:val="00DF5A8E"/>
    <w:rsid w:val="00DF67E4"/>
    <w:rsid w:val="00DF6AAA"/>
    <w:rsid w:val="00DF7171"/>
    <w:rsid w:val="00DF7F18"/>
    <w:rsid w:val="00E011B0"/>
    <w:rsid w:val="00E02A24"/>
    <w:rsid w:val="00E04CBA"/>
    <w:rsid w:val="00E1035A"/>
    <w:rsid w:val="00E1097F"/>
    <w:rsid w:val="00E10F01"/>
    <w:rsid w:val="00E10F4A"/>
    <w:rsid w:val="00E118F9"/>
    <w:rsid w:val="00E12291"/>
    <w:rsid w:val="00E137AE"/>
    <w:rsid w:val="00E14900"/>
    <w:rsid w:val="00E15048"/>
    <w:rsid w:val="00E15435"/>
    <w:rsid w:val="00E154D3"/>
    <w:rsid w:val="00E17419"/>
    <w:rsid w:val="00E200EF"/>
    <w:rsid w:val="00E219B2"/>
    <w:rsid w:val="00E225C7"/>
    <w:rsid w:val="00E22DC9"/>
    <w:rsid w:val="00E23013"/>
    <w:rsid w:val="00E2519E"/>
    <w:rsid w:val="00E255D2"/>
    <w:rsid w:val="00E259AD"/>
    <w:rsid w:val="00E25C19"/>
    <w:rsid w:val="00E25C87"/>
    <w:rsid w:val="00E26BDD"/>
    <w:rsid w:val="00E26C0A"/>
    <w:rsid w:val="00E271AB"/>
    <w:rsid w:val="00E277E5"/>
    <w:rsid w:val="00E30F4A"/>
    <w:rsid w:val="00E31238"/>
    <w:rsid w:val="00E31E21"/>
    <w:rsid w:val="00E3287E"/>
    <w:rsid w:val="00E3299C"/>
    <w:rsid w:val="00E351AF"/>
    <w:rsid w:val="00E36C09"/>
    <w:rsid w:val="00E404AE"/>
    <w:rsid w:val="00E416EA"/>
    <w:rsid w:val="00E41D41"/>
    <w:rsid w:val="00E41D90"/>
    <w:rsid w:val="00E42246"/>
    <w:rsid w:val="00E43533"/>
    <w:rsid w:val="00E43659"/>
    <w:rsid w:val="00E4388E"/>
    <w:rsid w:val="00E4507D"/>
    <w:rsid w:val="00E45206"/>
    <w:rsid w:val="00E45F2E"/>
    <w:rsid w:val="00E46D4D"/>
    <w:rsid w:val="00E50B12"/>
    <w:rsid w:val="00E519A8"/>
    <w:rsid w:val="00E51A65"/>
    <w:rsid w:val="00E51C69"/>
    <w:rsid w:val="00E52346"/>
    <w:rsid w:val="00E5287C"/>
    <w:rsid w:val="00E5296C"/>
    <w:rsid w:val="00E549B8"/>
    <w:rsid w:val="00E550AB"/>
    <w:rsid w:val="00E5731D"/>
    <w:rsid w:val="00E574A1"/>
    <w:rsid w:val="00E62B2A"/>
    <w:rsid w:val="00E64C1A"/>
    <w:rsid w:val="00E64DD6"/>
    <w:rsid w:val="00E658E9"/>
    <w:rsid w:val="00E66AAB"/>
    <w:rsid w:val="00E66CFB"/>
    <w:rsid w:val="00E67DC6"/>
    <w:rsid w:val="00E67F4D"/>
    <w:rsid w:val="00E708E3"/>
    <w:rsid w:val="00E70999"/>
    <w:rsid w:val="00E70DD6"/>
    <w:rsid w:val="00E714F0"/>
    <w:rsid w:val="00E71B97"/>
    <w:rsid w:val="00E71BC9"/>
    <w:rsid w:val="00E721F0"/>
    <w:rsid w:val="00E722DC"/>
    <w:rsid w:val="00E724E7"/>
    <w:rsid w:val="00E725B9"/>
    <w:rsid w:val="00E735F9"/>
    <w:rsid w:val="00E73624"/>
    <w:rsid w:val="00E73E28"/>
    <w:rsid w:val="00E74C42"/>
    <w:rsid w:val="00E752EF"/>
    <w:rsid w:val="00E75305"/>
    <w:rsid w:val="00E753A4"/>
    <w:rsid w:val="00E7587C"/>
    <w:rsid w:val="00E7634F"/>
    <w:rsid w:val="00E763B7"/>
    <w:rsid w:val="00E7651E"/>
    <w:rsid w:val="00E76C1D"/>
    <w:rsid w:val="00E77206"/>
    <w:rsid w:val="00E77CAF"/>
    <w:rsid w:val="00E80455"/>
    <w:rsid w:val="00E80C90"/>
    <w:rsid w:val="00E81781"/>
    <w:rsid w:val="00E81D9B"/>
    <w:rsid w:val="00E81EAF"/>
    <w:rsid w:val="00E83BF2"/>
    <w:rsid w:val="00E850AD"/>
    <w:rsid w:val="00E86B09"/>
    <w:rsid w:val="00E86BB3"/>
    <w:rsid w:val="00E87367"/>
    <w:rsid w:val="00E87774"/>
    <w:rsid w:val="00E87E9E"/>
    <w:rsid w:val="00E91653"/>
    <w:rsid w:val="00E9206A"/>
    <w:rsid w:val="00E93002"/>
    <w:rsid w:val="00E93747"/>
    <w:rsid w:val="00E93954"/>
    <w:rsid w:val="00E95A2E"/>
    <w:rsid w:val="00E95C4D"/>
    <w:rsid w:val="00E974E4"/>
    <w:rsid w:val="00EA10F9"/>
    <w:rsid w:val="00EA2192"/>
    <w:rsid w:val="00EA2B62"/>
    <w:rsid w:val="00EA30B1"/>
    <w:rsid w:val="00EA342F"/>
    <w:rsid w:val="00EA34F0"/>
    <w:rsid w:val="00EA35A0"/>
    <w:rsid w:val="00EA4242"/>
    <w:rsid w:val="00EA5304"/>
    <w:rsid w:val="00EA55AA"/>
    <w:rsid w:val="00EA573B"/>
    <w:rsid w:val="00EA57E8"/>
    <w:rsid w:val="00EA63E4"/>
    <w:rsid w:val="00EA6FC2"/>
    <w:rsid w:val="00EA7420"/>
    <w:rsid w:val="00EA7E46"/>
    <w:rsid w:val="00EB02BE"/>
    <w:rsid w:val="00EB0407"/>
    <w:rsid w:val="00EB2A58"/>
    <w:rsid w:val="00EB3F46"/>
    <w:rsid w:val="00EB428B"/>
    <w:rsid w:val="00EB58A1"/>
    <w:rsid w:val="00EB5DDC"/>
    <w:rsid w:val="00EB60BD"/>
    <w:rsid w:val="00EB7E7A"/>
    <w:rsid w:val="00EC00F4"/>
    <w:rsid w:val="00EC0FA2"/>
    <w:rsid w:val="00EC17B5"/>
    <w:rsid w:val="00EC22E5"/>
    <w:rsid w:val="00EC314B"/>
    <w:rsid w:val="00EC7310"/>
    <w:rsid w:val="00ED03CE"/>
    <w:rsid w:val="00ED2D91"/>
    <w:rsid w:val="00ED5662"/>
    <w:rsid w:val="00ED62B0"/>
    <w:rsid w:val="00ED7411"/>
    <w:rsid w:val="00EE060D"/>
    <w:rsid w:val="00EE0D27"/>
    <w:rsid w:val="00EE1CE0"/>
    <w:rsid w:val="00EE2485"/>
    <w:rsid w:val="00EE313C"/>
    <w:rsid w:val="00EE3204"/>
    <w:rsid w:val="00EE33D5"/>
    <w:rsid w:val="00EE3415"/>
    <w:rsid w:val="00EE3EAF"/>
    <w:rsid w:val="00EE4B2B"/>
    <w:rsid w:val="00EE5BBE"/>
    <w:rsid w:val="00EE6D94"/>
    <w:rsid w:val="00EE6FCD"/>
    <w:rsid w:val="00EE7F02"/>
    <w:rsid w:val="00EF0AD8"/>
    <w:rsid w:val="00EF35F3"/>
    <w:rsid w:val="00EF4DA0"/>
    <w:rsid w:val="00EF5365"/>
    <w:rsid w:val="00EF6291"/>
    <w:rsid w:val="00EF638B"/>
    <w:rsid w:val="00EF646A"/>
    <w:rsid w:val="00EF663E"/>
    <w:rsid w:val="00EF77CE"/>
    <w:rsid w:val="00EF7AFD"/>
    <w:rsid w:val="00F0120C"/>
    <w:rsid w:val="00F01239"/>
    <w:rsid w:val="00F01DEB"/>
    <w:rsid w:val="00F03EED"/>
    <w:rsid w:val="00F04466"/>
    <w:rsid w:val="00F04732"/>
    <w:rsid w:val="00F04EBE"/>
    <w:rsid w:val="00F06AEC"/>
    <w:rsid w:val="00F06EF7"/>
    <w:rsid w:val="00F07AC8"/>
    <w:rsid w:val="00F10FEF"/>
    <w:rsid w:val="00F11A37"/>
    <w:rsid w:val="00F127DB"/>
    <w:rsid w:val="00F135EE"/>
    <w:rsid w:val="00F147AE"/>
    <w:rsid w:val="00F14C3A"/>
    <w:rsid w:val="00F1558C"/>
    <w:rsid w:val="00F16D43"/>
    <w:rsid w:val="00F17FB0"/>
    <w:rsid w:val="00F20C74"/>
    <w:rsid w:val="00F21182"/>
    <w:rsid w:val="00F22EFC"/>
    <w:rsid w:val="00F24488"/>
    <w:rsid w:val="00F248D1"/>
    <w:rsid w:val="00F25830"/>
    <w:rsid w:val="00F25C82"/>
    <w:rsid w:val="00F2648C"/>
    <w:rsid w:val="00F2712C"/>
    <w:rsid w:val="00F31592"/>
    <w:rsid w:val="00F32177"/>
    <w:rsid w:val="00F344AC"/>
    <w:rsid w:val="00F35CFC"/>
    <w:rsid w:val="00F35F2E"/>
    <w:rsid w:val="00F3631B"/>
    <w:rsid w:val="00F36483"/>
    <w:rsid w:val="00F3674B"/>
    <w:rsid w:val="00F37C13"/>
    <w:rsid w:val="00F41800"/>
    <w:rsid w:val="00F41E1F"/>
    <w:rsid w:val="00F42678"/>
    <w:rsid w:val="00F42EA3"/>
    <w:rsid w:val="00F4301B"/>
    <w:rsid w:val="00F43531"/>
    <w:rsid w:val="00F43DCE"/>
    <w:rsid w:val="00F43E6E"/>
    <w:rsid w:val="00F46381"/>
    <w:rsid w:val="00F47DC4"/>
    <w:rsid w:val="00F512D1"/>
    <w:rsid w:val="00F51F9B"/>
    <w:rsid w:val="00F523A4"/>
    <w:rsid w:val="00F52522"/>
    <w:rsid w:val="00F538A9"/>
    <w:rsid w:val="00F53B14"/>
    <w:rsid w:val="00F53B6B"/>
    <w:rsid w:val="00F54245"/>
    <w:rsid w:val="00F548DC"/>
    <w:rsid w:val="00F552B0"/>
    <w:rsid w:val="00F55E2A"/>
    <w:rsid w:val="00F57312"/>
    <w:rsid w:val="00F57748"/>
    <w:rsid w:val="00F57D00"/>
    <w:rsid w:val="00F613E9"/>
    <w:rsid w:val="00F61649"/>
    <w:rsid w:val="00F61BFB"/>
    <w:rsid w:val="00F63236"/>
    <w:rsid w:val="00F63F1F"/>
    <w:rsid w:val="00F668A7"/>
    <w:rsid w:val="00F66D19"/>
    <w:rsid w:val="00F71F8F"/>
    <w:rsid w:val="00F721AC"/>
    <w:rsid w:val="00F7309F"/>
    <w:rsid w:val="00F773FC"/>
    <w:rsid w:val="00F77540"/>
    <w:rsid w:val="00F77B0E"/>
    <w:rsid w:val="00F77C78"/>
    <w:rsid w:val="00F80E0B"/>
    <w:rsid w:val="00F81B62"/>
    <w:rsid w:val="00F82355"/>
    <w:rsid w:val="00F826D4"/>
    <w:rsid w:val="00F856E8"/>
    <w:rsid w:val="00F85B32"/>
    <w:rsid w:val="00F86538"/>
    <w:rsid w:val="00F8691E"/>
    <w:rsid w:val="00F878CC"/>
    <w:rsid w:val="00F87F37"/>
    <w:rsid w:val="00F91106"/>
    <w:rsid w:val="00F91AA7"/>
    <w:rsid w:val="00F91D7E"/>
    <w:rsid w:val="00F92F93"/>
    <w:rsid w:val="00F93D9C"/>
    <w:rsid w:val="00F93E33"/>
    <w:rsid w:val="00F94538"/>
    <w:rsid w:val="00F9453D"/>
    <w:rsid w:val="00F95918"/>
    <w:rsid w:val="00F95BB9"/>
    <w:rsid w:val="00F96269"/>
    <w:rsid w:val="00F964C2"/>
    <w:rsid w:val="00F96875"/>
    <w:rsid w:val="00FA0504"/>
    <w:rsid w:val="00FA289E"/>
    <w:rsid w:val="00FA2D68"/>
    <w:rsid w:val="00FA3FE3"/>
    <w:rsid w:val="00FA4919"/>
    <w:rsid w:val="00FA6244"/>
    <w:rsid w:val="00FA6298"/>
    <w:rsid w:val="00FA705A"/>
    <w:rsid w:val="00FA711C"/>
    <w:rsid w:val="00FA73B6"/>
    <w:rsid w:val="00FA7903"/>
    <w:rsid w:val="00FB2026"/>
    <w:rsid w:val="00FB21F5"/>
    <w:rsid w:val="00FB24D1"/>
    <w:rsid w:val="00FB335A"/>
    <w:rsid w:val="00FB3B5C"/>
    <w:rsid w:val="00FB4B23"/>
    <w:rsid w:val="00FB581B"/>
    <w:rsid w:val="00FB6724"/>
    <w:rsid w:val="00FB6887"/>
    <w:rsid w:val="00FB767F"/>
    <w:rsid w:val="00FC011B"/>
    <w:rsid w:val="00FC05DF"/>
    <w:rsid w:val="00FC080F"/>
    <w:rsid w:val="00FC20BE"/>
    <w:rsid w:val="00FC222A"/>
    <w:rsid w:val="00FC3FA0"/>
    <w:rsid w:val="00FC4643"/>
    <w:rsid w:val="00FC6726"/>
    <w:rsid w:val="00FC71BA"/>
    <w:rsid w:val="00FC7F75"/>
    <w:rsid w:val="00FD0231"/>
    <w:rsid w:val="00FD10BB"/>
    <w:rsid w:val="00FD18CD"/>
    <w:rsid w:val="00FD19D6"/>
    <w:rsid w:val="00FD1B8C"/>
    <w:rsid w:val="00FD1CC9"/>
    <w:rsid w:val="00FD3AE2"/>
    <w:rsid w:val="00FD4052"/>
    <w:rsid w:val="00FD4872"/>
    <w:rsid w:val="00FD4D5A"/>
    <w:rsid w:val="00FD4D68"/>
    <w:rsid w:val="00FD58ED"/>
    <w:rsid w:val="00FD59BC"/>
    <w:rsid w:val="00FD60C9"/>
    <w:rsid w:val="00FD61D7"/>
    <w:rsid w:val="00FD79B5"/>
    <w:rsid w:val="00FE1452"/>
    <w:rsid w:val="00FE1ED9"/>
    <w:rsid w:val="00FE1EE7"/>
    <w:rsid w:val="00FE221C"/>
    <w:rsid w:val="00FE2399"/>
    <w:rsid w:val="00FE2653"/>
    <w:rsid w:val="00FE2763"/>
    <w:rsid w:val="00FE33DA"/>
    <w:rsid w:val="00FE3A38"/>
    <w:rsid w:val="00FE40A3"/>
    <w:rsid w:val="00FE4491"/>
    <w:rsid w:val="00FE44EC"/>
    <w:rsid w:val="00FE4523"/>
    <w:rsid w:val="00FE52B1"/>
    <w:rsid w:val="00FE5976"/>
    <w:rsid w:val="00FE5C5F"/>
    <w:rsid w:val="00FF07DD"/>
    <w:rsid w:val="00FF1038"/>
    <w:rsid w:val="00FF1249"/>
    <w:rsid w:val="00FF204D"/>
    <w:rsid w:val="00FF21DA"/>
    <w:rsid w:val="00FF2B38"/>
    <w:rsid w:val="00FF41AC"/>
    <w:rsid w:val="00FF459E"/>
    <w:rsid w:val="00FF5FED"/>
    <w:rsid w:val="00FF627A"/>
    <w:rsid w:val="00FF67CC"/>
    <w:rsid w:val="00FF68FD"/>
    <w:rsid w:val="00FF6FFA"/>
    <w:rsid w:val="00FF7A52"/>
    <w:rsid w:val="012C5EA5"/>
    <w:rsid w:val="0694A938"/>
    <w:rsid w:val="08D25CA3"/>
    <w:rsid w:val="0A465B5C"/>
    <w:rsid w:val="0E6952A6"/>
    <w:rsid w:val="133A7CC5"/>
    <w:rsid w:val="14A40F87"/>
    <w:rsid w:val="1D25FDEB"/>
    <w:rsid w:val="1DC6D9AA"/>
    <w:rsid w:val="2367483D"/>
    <w:rsid w:val="35C2B403"/>
    <w:rsid w:val="46CB4B27"/>
    <w:rsid w:val="4BC91274"/>
    <w:rsid w:val="4D63CF7D"/>
    <w:rsid w:val="5306DE85"/>
    <w:rsid w:val="55418A3D"/>
    <w:rsid w:val="60FAAE15"/>
    <w:rsid w:val="6523E96E"/>
    <w:rsid w:val="7482C957"/>
    <w:rsid w:val="7971DAF6"/>
    <w:rsid w:val="79D946F2"/>
    <w:rsid w:val="7E02D9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5FDEB"/>
  <w15:docId w15:val="{4E2890FA-23AB-481C-93AB-48BA827C3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52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E1525"/>
    <w:pPr>
      <w:keepNext/>
      <w:numPr>
        <w:numId w:val="32"/>
      </w:numPr>
      <w:jc w:val="center"/>
      <w:outlineLvl w:val="0"/>
    </w:pPr>
    <w:rPr>
      <w:rFonts w:ascii="Arial" w:hAnsi="Arial"/>
      <w:b/>
      <w:sz w:val="20"/>
    </w:r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aliases w:val="Alna"/>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0E1525"/>
    <w:rPr>
      <w:rFonts w:ascii="Arial" w:eastAsia="Times New Roman" w:hAnsi="Arial" w:cs="Times New Roman"/>
      <w:b/>
      <w:sz w:val="20"/>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uiPriority w:val="99"/>
    <w:rsid w:val="007B4F20"/>
    <w:rPr>
      <w:sz w:val="20"/>
      <w:szCs w:val="20"/>
    </w:rPr>
  </w:style>
  <w:style w:type="character" w:customStyle="1" w:styleId="FootnoteTextChar">
    <w:name w:val="Footnote Text Char"/>
    <w:basedOn w:val="DefaultParagraphFont"/>
    <w:link w:val="FootnoteText"/>
    <w:uiPriority w:val="99"/>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FB4B23"/>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33140"/>
    <w:rPr>
      <w:color w:val="808080"/>
    </w:rPr>
  </w:style>
  <w:style w:type="character" w:customStyle="1" w:styleId="Style2">
    <w:name w:val="Style2"/>
    <w:basedOn w:val="DefaultParagraphFont"/>
    <w:uiPriority w:val="1"/>
    <w:rsid w:val="00B347D3"/>
    <w:rPr>
      <w:rFonts w:ascii="Arial" w:hAnsi="Arial"/>
      <w:sz w:val="20"/>
    </w:rPr>
  </w:style>
  <w:style w:type="character" w:customStyle="1" w:styleId="Style3">
    <w:name w:val="Style3"/>
    <w:basedOn w:val="DefaultParagraphFont"/>
    <w:uiPriority w:val="1"/>
    <w:rsid w:val="00B347D3"/>
  </w:style>
  <w:style w:type="character" w:customStyle="1" w:styleId="Style4">
    <w:name w:val="Style4"/>
    <w:basedOn w:val="DefaultParagraphFont"/>
    <w:uiPriority w:val="1"/>
    <w:rsid w:val="00B347D3"/>
    <w:rPr>
      <w:rFonts w:ascii="Arial" w:hAnsi="Arial"/>
      <w:sz w:val="20"/>
    </w:rPr>
  </w:style>
  <w:style w:type="character" w:customStyle="1" w:styleId="Style5">
    <w:name w:val="Style5"/>
    <w:basedOn w:val="DefaultParagraphFont"/>
    <w:uiPriority w:val="1"/>
    <w:rsid w:val="00B347D3"/>
  </w:style>
  <w:style w:type="character" w:customStyle="1" w:styleId="Style6">
    <w:name w:val="Style6"/>
    <w:uiPriority w:val="1"/>
    <w:rsid w:val="00B347D3"/>
  </w:style>
  <w:style w:type="character" w:customStyle="1" w:styleId="Style7">
    <w:name w:val="Style7"/>
    <w:basedOn w:val="DefaultParagraphFont"/>
    <w:uiPriority w:val="1"/>
    <w:rsid w:val="006B1E32"/>
    <w:rPr>
      <w:rFonts w:ascii="Arial" w:hAnsi="Arial"/>
      <w:sz w:val="20"/>
    </w:rPr>
  </w:style>
  <w:style w:type="table" w:customStyle="1" w:styleId="TableGrid1">
    <w:name w:val="Table Grid1"/>
    <w:basedOn w:val="TableNormal"/>
    <w:next w:val="TableGrid"/>
    <w:uiPriority w:val="99"/>
    <w:rsid w:val="004A57D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4A57D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Text20">
    <w:name w:val="Body Text2"/>
    <w:rsid w:val="007C12B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Revision">
    <w:name w:val="Revision"/>
    <w:hidden/>
    <w:uiPriority w:val="99"/>
    <w:semiHidden/>
    <w:rsid w:val="00887CE9"/>
    <w:pPr>
      <w:spacing w:after="0" w:line="240" w:lineRule="auto"/>
    </w:pPr>
    <w:rPr>
      <w:rFonts w:ascii="Times New Roman" w:eastAsia="Times New Roman" w:hAnsi="Times New Roman" w:cs="Times New Roman"/>
      <w:sz w:val="24"/>
      <w:szCs w:val="24"/>
    </w:rPr>
  </w:style>
  <w:style w:type="paragraph" w:customStyle="1" w:styleId="tajtin">
    <w:name w:val="tajtin"/>
    <w:basedOn w:val="Normal"/>
    <w:rsid w:val="005461A1"/>
    <w:pPr>
      <w:spacing w:after="150"/>
    </w:pPr>
    <w:rPr>
      <w:lang w:eastAsia="lt-LT"/>
    </w:rPr>
  </w:style>
  <w:style w:type="paragraph" w:customStyle="1" w:styleId="tajtip">
    <w:name w:val="tajtip"/>
    <w:basedOn w:val="Normal"/>
    <w:rsid w:val="0096366B"/>
    <w:pPr>
      <w:spacing w:after="150"/>
    </w:pPr>
    <w:rPr>
      <w:lang w:eastAsia="lt-LT"/>
    </w:rPr>
  </w:style>
  <w:style w:type="paragraph" w:customStyle="1" w:styleId="Default">
    <w:name w:val="Default"/>
    <w:rsid w:val="009F4EEB"/>
    <w:pPr>
      <w:autoSpaceDE w:val="0"/>
      <w:autoSpaceDN w:val="0"/>
      <w:adjustRightInd w:val="0"/>
      <w:spacing w:after="0" w:line="240" w:lineRule="auto"/>
    </w:pPr>
    <w:rPr>
      <w:rFonts w:ascii="Brandon Grotesque Regular" w:hAnsi="Brandon Grotesque Regular" w:cs="Brandon Grotesque Regular"/>
      <w:color w:val="000000"/>
      <w:sz w:val="24"/>
      <w:szCs w:val="24"/>
    </w:rPr>
  </w:style>
  <w:style w:type="character" w:customStyle="1" w:styleId="A3">
    <w:name w:val="A3"/>
    <w:uiPriority w:val="99"/>
    <w:rsid w:val="009F4EEB"/>
    <w:rPr>
      <w:rFonts w:cs="Brandon Grotesque Regular"/>
      <w:color w:val="000000"/>
      <w:sz w:val="22"/>
      <w:szCs w:val="22"/>
    </w:rPr>
  </w:style>
  <w:style w:type="table" w:customStyle="1" w:styleId="TableGrid9">
    <w:name w:val="Table Grid9"/>
    <w:basedOn w:val="TableNormal"/>
    <w:next w:val="TableGrid"/>
    <w:uiPriority w:val="99"/>
    <w:rsid w:val="003749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30">
    <w:name w:val="Body text (3)"/>
    <w:link w:val="Bodytext31"/>
    <w:uiPriority w:val="99"/>
    <w:semiHidden/>
    <w:locked/>
    <w:rsid w:val="005E410F"/>
    <w:rPr>
      <w:b/>
      <w:bCs/>
    </w:rPr>
  </w:style>
  <w:style w:type="paragraph" w:customStyle="1" w:styleId="Bodytext31">
    <w:name w:val="Body text (3)1"/>
    <w:basedOn w:val="Normal"/>
    <w:link w:val="Bodytext30"/>
    <w:uiPriority w:val="99"/>
    <w:semiHidden/>
    <w:rsid w:val="005E410F"/>
    <w:pPr>
      <w:spacing w:line="240" w:lineRule="atLeast"/>
    </w:pPr>
    <w:rPr>
      <w:rFonts w:asciiTheme="minorHAnsi" w:eastAsiaTheme="minorHAnsi" w:hAnsiTheme="minorHAnsi" w:cstheme="minorBidi"/>
      <w:b/>
      <w:bCs/>
      <w:sz w:val="22"/>
      <w:szCs w:val="22"/>
    </w:rPr>
  </w:style>
  <w:style w:type="character" w:customStyle="1" w:styleId="Bodytext21">
    <w:name w:val="Body text (2)"/>
    <w:link w:val="Bodytext210"/>
    <w:uiPriority w:val="99"/>
    <w:semiHidden/>
    <w:locked/>
    <w:rsid w:val="005E410F"/>
  </w:style>
  <w:style w:type="paragraph" w:customStyle="1" w:styleId="Bodytext210">
    <w:name w:val="Body text (2)1"/>
    <w:basedOn w:val="Normal"/>
    <w:link w:val="Bodytext21"/>
    <w:uiPriority w:val="99"/>
    <w:semiHidden/>
    <w:rsid w:val="005E410F"/>
    <w:pPr>
      <w:spacing w:line="240" w:lineRule="atLeast"/>
    </w:pPr>
    <w:rPr>
      <w:rFonts w:asciiTheme="minorHAnsi" w:eastAsiaTheme="minorHAnsi" w:hAnsiTheme="minorHAnsi" w:cstheme="minorBidi"/>
      <w:sz w:val="22"/>
      <w:szCs w:val="22"/>
    </w:rPr>
  </w:style>
  <w:style w:type="character" w:customStyle="1" w:styleId="clear">
    <w:name w:val="clear"/>
    <w:basedOn w:val="DefaultParagraphFont"/>
    <w:rsid w:val="00FD3AE2"/>
  </w:style>
  <w:style w:type="table" w:customStyle="1" w:styleId="TableGrid2">
    <w:name w:val="Table Grid2"/>
    <w:basedOn w:val="TableNormal"/>
    <w:next w:val="TableGrid"/>
    <w:uiPriority w:val="99"/>
    <w:rsid w:val="00EC731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99"/>
    <w:rsid w:val="00522B4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C16740"/>
    <w:rPr>
      <w:color w:val="605E5C"/>
      <w:shd w:val="clear" w:color="auto" w:fill="E1DFDD"/>
    </w:rPr>
  </w:style>
  <w:style w:type="table" w:customStyle="1" w:styleId="TableGrid4">
    <w:name w:val="Table Grid4"/>
    <w:basedOn w:val="TableNormal"/>
    <w:next w:val="TableGrid"/>
    <w:uiPriority w:val="99"/>
    <w:rsid w:val="009E739D"/>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SpacingChar">
    <w:name w:val="No Spacing Char"/>
    <w:basedOn w:val="DefaultParagraphFont"/>
    <w:link w:val="NoSpacing"/>
    <w:uiPriority w:val="1"/>
    <w:locked/>
    <w:rsid w:val="0023673F"/>
    <w:rPr>
      <w:rFonts w:ascii="Yu Mincho" w:eastAsiaTheme="minorEastAsia" w:hAnsi="Yu Mincho"/>
      <w:sz w:val="21"/>
      <w:szCs w:val="21"/>
      <w:lang w:eastAsia="lt-LT"/>
    </w:rPr>
  </w:style>
  <w:style w:type="paragraph" w:styleId="NoSpacing">
    <w:name w:val="No Spacing"/>
    <w:link w:val="NoSpacingChar"/>
    <w:uiPriority w:val="1"/>
    <w:qFormat/>
    <w:rsid w:val="0023673F"/>
    <w:pPr>
      <w:spacing w:after="0" w:line="240" w:lineRule="auto"/>
    </w:pPr>
    <w:rPr>
      <w:rFonts w:ascii="Yu Mincho" w:eastAsiaTheme="minorEastAsia" w:hAnsi="Yu Mincho"/>
      <w:sz w:val="21"/>
      <w:szCs w:val="21"/>
      <w:lang w:eastAsia="lt-LT"/>
    </w:rPr>
  </w:style>
  <w:style w:type="paragraph" w:styleId="TOCHeading">
    <w:name w:val="TOC Heading"/>
    <w:basedOn w:val="Heading1"/>
    <w:next w:val="Normal"/>
    <w:uiPriority w:val="39"/>
    <w:unhideWhenUsed/>
    <w:qFormat/>
    <w:rsid w:val="007315A5"/>
    <w:pPr>
      <w:keepLines/>
      <w:numPr>
        <w:numId w:val="0"/>
      </w:numPr>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55407">
      <w:bodyDiv w:val="1"/>
      <w:marLeft w:val="0"/>
      <w:marRight w:val="0"/>
      <w:marTop w:val="0"/>
      <w:marBottom w:val="0"/>
      <w:divBdr>
        <w:top w:val="none" w:sz="0" w:space="0" w:color="auto"/>
        <w:left w:val="none" w:sz="0" w:space="0" w:color="auto"/>
        <w:bottom w:val="none" w:sz="0" w:space="0" w:color="auto"/>
        <w:right w:val="none" w:sz="0" w:space="0" w:color="auto"/>
      </w:divBdr>
    </w:div>
    <w:div w:id="189993062">
      <w:bodyDiv w:val="1"/>
      <w:marLeft w:val="0"/>
      <w:marRight w:val="0"/>
      <w:marTop w:val="0"/>
      <w:marBottom w:val="0"/>
      <w:divBdr>
        <w:top w:val="none" w:sz="0" w:space="0" w:color="auto"/>
        <w:left w:val="none" w:sz="0" w:space="0" w:color="auto"/>
        <w:bottom w:val="none" w:sz="0" w:space="0" w:color="auto"/>
        <w:right w:val="none" w:sz="0" w:space="0" w:color="auto"/>
      </w:divBdr>
      <w:divsChild>
        <w:div w:id="1665544723">
          <w:marLeft w:val="0"/>
          <w:marRight w:val="0"/>
          <w:marTop w:val="0"/>
          <w:marBottom w:val="0"/>
          <w:divBdr>
            <w:top w:val="none" w:sz="0" w:space="0" w:color="auto"/>
            <w:left w:val="none" w:sz="0" w:space="0" w:color="auto"/>
            <w:bottom w:val="none" w:sz="0" w:space="0" w:color="auto"/>
            <w:right w:val="none" w:sz="0" w:space="0" w:color="auto"/>
          </w:divBdr>
          <w:divsChild>
            <w:div w:id="1136482783">
              <w:marLeft w:val="0"/>
              <w:marRight w:val="0"/>
              <w:marTop w:val="0"/>
              <w:marBottom w:val="0"/>
              <w:divBdr>
                <w:top w:val="none" w:sz="0" w:space="0" w:color="auto"/>
                <w:left w:val="none" w:sz="0" w:space="0" w:color="auto"/>
                <w:bottom w:val="none" w:sz="0" w:space="0" w:color="auto"/>
                <w:right w:val="none" w:sz="0" w:space="0" w:color="auto"/>
              </w:divBdr>
              <w:divsChild>
                <w:div w:id="2071073368">
                  <w:marLeft w:val="0"/>
                  <w:marRight w:val="0"/>
                  <w:marTop w:val="0"/>
                  <w:marBottom w:val="0"/>
                  <w:divBdr>
                    <w:top w:val="none" w:sz="0" w:space="0" w:color="auto"/>
                    <w:left w:val="none" w:sz="0" w:space="0" w:color="auto"/>
                    <w:bottom w:val="none" w:sz="0" w:space="0" w:color="auto"/>
                    <w:right w:val="none" w:sz="0" w:space="0" w:color="auto"/>
                  </w:divBdr>
                  <w:divsChild>
                    <w:div w:id="1890217334">
                      <w:marLeft w:val="0"/>
                      <w:marRight w:val="0"/>
                      <w:marTop w:val="0"/>
                      <w:marBottom w:val="0"/>
                      <w:divBdr>
                        <w:top w:val="none" w:sz="0" w:space="0" w:color="auto"/>
                        <w:left w:val="none" w:sz="0" w:space="0" w:color="auto"/>
                        <w:bottom w:val="none" w:sz="0" w:space="0" w:color="auto"/>
                        <w:right w:val="none" w:sz="0" w:space="0" w:color="auto"/>
                      </w:divBdr>
                      <w:divsChild>
                        <w:div w:id="8850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40296695">
      <w:bodyDiv w:val="1"/>
      <w:marLeft w:val="0"/>
      <w:marRight w:val="0"/>
      <w:marTop w:val="0"/>
      <w:marBottom w:val="0"/>
      <w:divBdr>
        <w:top w:val="none" w:sz="0" w:space="0" w:color="auto"/>
        <w:left w:val="none" w:sz="0" w:space="0" w:color="auto"/>
        <w:bottom w:val="none" w:sz="0" w:space="0" w:color="auto"/>
        <w:right w:val="none" w:sz="0" w:space="0" w:color="auto"/>
      </w:divBdr>
      <w:divsChild>
        <w:div w:id="689722811">
          <w:marLeft w:val="0"/>
          <w:marRight w:val="0"/>
          <w:marTop w:val="0"/>
          <w:marBottom w:val="0"/>
          <w:divBdr>
            <w:top w:val="none" w:sz="0" w:space="0" w:color="auto"/>
            <w:left w:val="none" w:sz="0" w:space="0" w:color="auto"/>
            <w:bottom w:val="none" w:sz="0" w:space="0" w:color="auto"/>
            <w:right w:val="none" w:sz="0" w:space="0" w:color="auto"/>
          </w:divBdr>
          <w:divsChild>
            <w:div w:id="1835416848">
              <w:marLeft w:val="0"/>
              <w:marRight w:val="0"/>
              <w:marTop w:val="0"/>
              <w:marBottom w:val="0"/>
              <w:divBdr>
                <w:top w:val="none" w:sz="0" w:space="0" w:color="auto"/>
                <w:left w:val="none" w:sz="0" w:space="0" w:color="auto"/>
                <w:bottom w:val="none" w:sz="0" w:space="0" w:color="auto"/>
                <w:right w:val="none" w:sz="0" w:space="0" w:color="auto"/>
              </w:divBdr>
              <w:divsChild>
                <w:div w:id="1038966550">
                  <w:marLeft w:val="0"/>
                  <w:marRight w:val="0"/>
                  <w:marTop w:val="0"/>
                  <w:marBottom w:val="0"/>
                  <w:divBdr>
                    <w:top w:val="none" w:sz="0" w:space="0" w:color="auto"/>
                    <w:left w:val="none" w:sz="0" w:space="0" w:color="auto"/>
                    <w:bottom w:val="none" w:sz="0" w:space="0" w:color="auto"/>
                    <w:right w:val="none" w:sz="0" w:space="0" w:color="auto"/>
                  </w:divBdr>
                  <w:divsChild>
                    <w:div w:id="38164908">
                      <w:marLeft w:val="0"/>
                      <w:marRight w:val="0"/>
                      <w:marTop w:val="0"/>
                      <w:marBottom w:val="0"/>
                      <w:divBdr>
                        <w:top w:val="none" w:sz="0" w:space="0" w:color="auto"/>
                        <w:left w:val="none" w:sz="0" w:space="0" w:color="auto"/>
                        <w:bottom w:val="none" w:sz="0" w:space="0" w:color="auto"/>
                        <w:right w:val="none" w:sz="0" w:space="0" w:color="auto"/>
                      </w:divBdr>
                      <w:divsChild>
                        <w:div w:id="138329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748226">
      <w:bodyDiv w:val="1"/>
      <w:marLeft w:val="0"/>
      <w:marRight w:val="0"/>
      <w:marTop w:val="0"/>
      <w:marBottom w:val="0"/>
      <w:divBdr>
        <w:top w:val="none" w:sz="0" w:space="0" w:color="auto"/>
        <w:left w:val="none" w:sz="0" w:space="0" w:color="auto"/>
        <w:bottom w:val="none" w:sz="0" w:space="0" w:color="auto"/>
        <w:right w:val="none" w:sz="0" w:space="0" w:color="auto"/>
      </w:divBdr>
      <w:divsChild>
        <w:div w:id="1863207128">
          <w:marLeft w:val="0"/>
          <w:marRight w:val="0"/>
          <w:marTop w:val="0"/>
          <w:marBottom w:val="0"/>
          <w:divBdr>
            <w:top w:val="none" w:sz="0" w:space="0" w:color="auto"/>
            <w:left w:val="none" w:sz="0" w:space="0" w:color="auto"/>
            <w:bottom w:val="none" w:sz="0" w:space="0" w:color="auto"/>
            <w:right w:val="none" w:sz="0" w:space="0" w:color="auto"/>
          </w:divBdr>
          <w:divsChild>
            <w:div w:id="1220360539">
              <w:marLeft w:val="0"/>
              <w:marRight w:val="0"/>
              <w:marTop w:val="0"/>
              <w:marBottom w:val="0"/>
              <w:divBdr>
                <w:top w:val="none" w:sz="0" w:space="0" w:color="auto"/>
                <w:left w:val="none" w:sz="0" w:space="0" w:color="auto"/>
                <w:bottom w:val="none" w:sz="0" w:space="0" w:color="auto"/>
                <w:right w:val="none" w:sz="0" w:space="0" w:color="auto"/>
              </w:divBdr>
              <w:divsChild>
                <w:div w:id="564344164">
                  <w:marLeft w:val="0"/>
                  <w:marRight w:val="0"/>
                  <w:marTop w:val="0"/>
                  <w:marBottom w:val="0"/>
                  <w:divBdr>
                    <w:top w:val="none" w:sz="0" w:space="0" w:color="auto"/>
                    <w:left w:val="none" w:sz="0" w:space="0" w:color="auto"/>
                    <w:bottom w:val="none" w:sz="0" w:space="0" w:color="auto"/>
                    <w:right w:val="none" w:sz="0" w:space="0" w:color="auto"/>
                  </w:divBdr>
                  <w:divsChild>
                    <w:div w:id="237785745">
                      <w:marLeft w:val="0"/>
                      <w:marRight w:val="0"/>
                      <w:marTop w:val="0"/>
                      <w:marBottom w:val="0"/>
                      <w:divBdr>
                        <w:top w:val="none" w:sz="0" w:space="0" w:color="auto"/>
                        <w:left w:val="none" w:sz="0" w:space="0" w:color="auto"/>
                        <w:bottom w:val="none" w:sz="0" w:space="0" w:color="auto"/>
                        <w:right w:val="none" w:sz="0" w:space="0" w:color="auto"/>
                      </w:divBdr>
                      <w:divsChild>
                        <w:div w:id="34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643051534">
      <w:bodyDiv w:val="1"/>
      <w:marLeft w:val="0"/>
      <w:marRight w:val="0"/>
      <w:marTop w:val="0"/>
      <w:marBottom w:val="0"/>
      <w:divBdr>
        <w:top w:val="none" w:sz="0" w:space="0" w:color="auto"/>
        <w:left w:val="none" w:sz="0" w:space="0" w:color="auto"/>
        <w:bottom w:val="none" w:sz="0" w:space="0" w:color="auto"/>
        <w:right w:val="none" w:sz="0" w:space="0" w:color="auto"/>
      </w:divBdr>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01065170">
      <w:bodyDiv w:val="1"/>
      <w:marLeft w:val="0"/>
      <w:marRight w:val="0"/>
      <w:marTop w:val="0"/>
      <w:marBottom w:val="0"/>
      <w:divBdr>
        <w:top w:val="none" w:sz="0" w:space="0" w:color="auto"/>
        <w:left w:val="none" w:sz="0" w:space="0" w:color="auto"/>
        <w:bottom w:val="none" w:sz="0" w:space="0" w:color="auto"/>
        <w:right w:val="none" w:sz="0" w:space="0" w:color="auto"/>
      </w:divBdr>
      <w:divsChild>
        <w:div w:id="1981884867">
          <w:marLeft w:val="0"/>
          <w:marRight w:val="0"/>
          <w:marTop w:val="0"/>
          <w:marBottom w:val="0"/>
          <w:divBdr>
            <w:top w:val="none" w:sz="0" w:space="0" w:color="auto"/>
            <w:left w:val="none" w:sz="0" w:space="0" w:color="auto"/>
            <w:bottom w:val="none" w:sz="0" w:space="0" w:color="auto"/>
            <w:right w:val="none" w:sz="0" w:space="0" w:color="auto"/>
          </w:divBdr>
          <w:divsChild>
            <w:div w:id="1349595763">
              <w:marLeft w:val="0"/>
              <w:marRight w:val="0"/>
              <w:marTop w:val="0"/>
              <w:marBottom w:val="0"/>
              <w:divBdr>
                <w:top w:val="none" w:sz="0" w:space="0" w:color="auto"/>
                <w:left w:val="none" w:sz="0" w:space="0" w:color="auto"/>
                <w:bottom w:val="none" w:sz="0" w:space="0" w:color="auto"/>
                <w:right w:val="none" w:sz="0" w:space="0" w:color="auto"/>
              </w:divBdr>
              <w:divsChild>
                <w:div w:id="431096107">
                  <w:marLeft w:val="0"/>
                  <w:marRight w:val="0"/>
                  <w:marTop w:val="0"/>
                  <w:marBottom w:val="0"/>
                  <w:divBdr>
                    <w:top w:val="none" w:sz="0" w:space="0" w:color="auto"/>
                    <w:left w:val="none" w:sz="0" w:space="0" w:color="auto"/>
                    <w:bottom w:val="none" w:sz="0" w:space="0" w:color="auto"/>
                    <w:right w:val="none" w:sz="0" w:space="0" w:color="auto"/>
                  </w:divBdr>
                  <w:divsChild>
                    <w:div w:id="1208494640">
                      <w:marLeft w:val="0"/>
                      <w:marRight w:val="0"/>
                      <w:marTop w:val="0"/>
                      <w:marBottom w:val="0"/>
                      <w:divBdr>
                        <w:top w:val="none" w:sz="0" w:space="0" w:color="auto"/>
                        <w:left w:val="none" w:sz="0" w:space="0" w:color="auto"/>
                        <w:bottom w:val="none" w:sz="0" w:space="0" w:color="auto"/>
                        <w:right w:val="none" w:sz="0" w:space="0" w:color="auto"/>
                      </w:divBdr>
                      <w:divsChild>
                        <w:div w:id="193751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154683369">
      <w:bodyDiv w:val="1"/>
      <w:marLeft w:val="0"/>
      <w:marRight w:val="0"/>
      <w:marTop w:val="0"/>
      <w:marBottom w:val="0"/>
      <w:divBdr>
        <w:top w:val="none" w:sz="0" w:space="0" w:color="auto"/>
        <w:left w:val="none" w:sz="0" w:space="0" w:color="auto"/>
        <w:bottom w:val="none" w:sz="0" w:space="0" w:color="auto"/>
        <w:right w:val="none" w:sz="0" w:space="0" w:color="auto"/>
      </w:divBdr>
    </w:div>
    <w:div w:id="1281453148">
      <w:bodyDiv w:val="1"/>
      <w:marLeft w:val="0"/>
      <w:marRight w:val="0"/>
      <w:marTop w:val="0"/>
      <w:marBottom w:val="0"/>
      <w:divBdr>
        <w:top w:val="none" w:sz="0" w:space="0" w:color="auto"/>
        <w:left w:val="none" w:sz="0" w:space="0" w:color="auto"/>
        <w:bottom w:val="none" w:sz="0" w:space="0" w:color="auto"/>
        <w:right w:val="none" w:sz="0" w:space="0" w:color="auto"/>
      </w:divBdr>
    </w:div>
    <w:div w:id="1402172266">
      <w:bodyDiv w:val="1"/>
      <w:marLeft w:val="0"/>
      <w:marRight w:val="0"/>
      <w:marTop w:val="0"/>
      <w:marBottom w:val="0"/>
      <w:divBdr>
        <w:top w:val="none" w:sz="0" w:space="0" w:color="auto"/>
        <w:left w:val="none" w:sz="0" w:space="0" w:color="auto"/>
        <w:bottom w:val="none" w:sz="0" w:space="0" w:color="auto"/>
        <w:right w:val="none" w:sz="0" w:space="0" w:color="auto"/>
      </w:divBdr>
      <w:divsChild>
        <w:div w:id="1038621486">
          <w:marLeft w:val="0"/>
          <w:marRight w:val="0"/>
          <w:marTop w:val="0"/>
          <w:marBottom w:val="0"/>
          <w:divBdr>
            <w:top w:val="none" w:sz="0" w:space="0" w:color="auto"/>
            <w:left w:val="none" w:sz="0" w:space="0" w:color="auto"/>
            <w:bottom w:val="none" w:sz="0" w:space="0" w:color="auto"/>
            <w:right w:val="none" w:sz="0" w:space="0" w:color="auto"/>
          </w:divBdr>
          <w:divsChild>
            <w:div w:id="1634142363">
              <w:marLeft w:val="0"/>
              <w:marRight w:val="0"/>
              <w:marTop w:val="0"/>
              <w:marBottom w:val="0"/>
              <w:divBdr>
                <w:top w:val="none" w:sz="0" w:space="0" w:color="auto"/>
                <w:left w:val="none" w:sz="0" w:space="0" w:color="auto"/>
                <w:bottom w:val="none" w:sz="0" w:space="0" w:color="auto"/>
                <w:right w:val="none" w:sz="0" w:space="0" w:color="auto"/>
              </w:divBdr>
              <w:divsChild>
                <w:div w:id="1680159657">
                  <w:marLeft w:val="0"/>
                  <w:marRight w:val="0"/>
                  <w:marTop w:val="0"/>
                  <w:marBottom w:val="0"/>
                  <w:divBdr>
                    <w:top w:val="none" w:sz="0" w:space="0" w:color="auto"/>
                    <w:left w:val="none" w:sz="0" w:space="0" w:color="auto"/>
                    <w:bottom w:val="none" w:sz="0" w:space="0" w:color="auto"/>
                    <w:right w:val="none" w:sz="0" w:space="0" w:color="auto"/>
                  </w:divBdr>
                  <w:divsChild>
                    <w:div w:id="1223906319">
                      <w:marLeft w:val="0"/>
                      <w:marRight w:val="0"/>
                      <w:marTop w:val="0"/>
                      <w:marBottom w:val="0"/>
                      <w:divBdr>
                        <w:top w:val="none" w:sz="0" w:space="0" w:color="auto"/>
                        <w:left w:val="none" w:sz="0" w:space="0" w:color="auto"/>
                        <w:bottom w:val="none" w:sz="0" w:space="0" w:color="auto"/>
                        <w:right w:val="none" w:sz="0" w:space="0" w:color="auto"/>
                      </w:divBdr>
                      <w:divsChild>
                        <w:div w:id="153138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8812879">
      <w:bodyDiv w:val="1"/>
      <w:marLeft w:val="0"/>
      <w:marRight w:val="0"/>
      <w:marTop w:val="0"/>
      <w:marBottom w:val="0"/>
      <w:divBdr>
        <w:top w:val="none" w:sz="0" w:space="0" w:color="auto"/>
        <w:left w:val="none" w:sz="0" w:space="0" w:color="auto"/>
        <w:bottom w:val="none" w:sz="0" w:space="0" w:color="auto"/>
        <w:right w:val="none" w:sz="0" w:space="0" w:color="auto"/>
      </w:divBdr>
    </w:div>
    <w:div w:id="1610428912">
      <w:bodyDiv w:val="1"/>
      <w:marLeft w:val="0"/>
      <w:marRight w:val="0"/>
      <w:marTop w:val="0"/>
      <w:marBottom w:val="0"/>
      <w:divBdr>
        <w:top w:val="none" w:sz="0" w:space="0" w:color="auto"/>
        <w:left w:val="none" w:sz="0" w:space="0" w:color="auto"/>
        <w:bottom w:val="none" w:sz="0" w:space="0" w:color="auto"/>
        <w:right w:val="none" w:sz="0" w:space="0" w:color="auto"/>
      </w:divBdr>
      <w:divsChild>
        <w:div w:id="1899705300">
          <w:marLeft w:val="0"/>
          <w:marRight w:val="0"/>
          <w:marTop w:val="0"/>
          <w:marBottom w:val="0"/>
          <w:divBdr>
            <w:top w:val="none" w:sz="0" w:space="0" w:color="auto"/>
            <w:left w:val="none" w:sz="0" w:space="0" w:color="auto"/>
            <w:bottom w:val="none" w:sz="0" w:space="0" w:color="auto"/>
            <w:right w:val="none" w:sz="0" w:space="0" w:color="auto"/>
          </w:divBdr>
          <w:divsChild>
            <w:div w:id="1984656685">
              <w:marLeft w:val="0"/>
              <w:marRight w:val="0"/>
              <w:marTop w:val="0"/>
              <w:marBottom w:val="0"/>
              <w:divBdr>
                <w:top w:val="none" w:sz="0" w:space="0" w:color="auto"/>
                <w:left w:val="none" w:sz="0" w:space="0" w:color="auto"/>
                <w:bottom w:val="none" w:sz="0" w:space="0" w:color="auto"/>
                <w:right w:val="none" w:sz="0" w:space="0" w:color="auto"/>
              </w:divBdr>
              <w:divsChild>
                <w:div w:id="921328963">
                  <w:marLeft w:val="0"/>
                  <w:marRight w:val="0"/>
                  <w:marTop w:val="0"/>
                  <w:marBottom w:val="0"/>
                  <w:divBdr>
                    <w:top w:val="none" w:sz="0" w:space="0" w:color="auto"/>
                    <w:left w:val="none" w:sz="0" w:space="0" w:color="auto"/>
                    <w:bottom w:val="none" w:sz="0" w:space="0" w:color="auto"/>
                    <w:right w:val="none" w:sz="0" w:space="0" w:color="auto"/>
                  </w:divBdr>
                  <w:divsChild>
                    <w:div w:id="1350839791">
                      <w:marLeft w:val="0"/>
                      <w:marRight w:val="0"/>
                      <w:marTop w:val="0"/>
                      <w:marBottom w:val="0"/>
                      <w:divBdr>
                        <w:top w:val="none" w:sz="0" w:space="0" w:color="auto"/>
                        <w:left w:val="none" w:sz="0" w:space="0" w:color="auto"/>
                        <w:bottom w:val="none" w:sz="0" w:space="0" w:color="auto"/>
                        <w:right w:val="none" w:sz="0" w:space="0" w:color="auto"/>
                      </w:divBdr>
                      <w:divsChild>
                        <w:div w:id="201642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72972477">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206733528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registrucentras.lt/jar/p/index.php"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draudejai.sodra.lt/draudeju_viesi_duomenys/"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EBVPD%20pildymas(Tiek%C4%97jas).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3.png@01DC89ED.56692CA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BFEB65C2DD4D1C84F461BB93D522FB"/>
        <w:category>
          <w:name w:val="General"/>
          <w:gallery w:val="placeholder"/>
        </w:category>
        <w:types>
          <w:type w:val="bbPlcHdr"/>
        </w:types>
        <w:behaviors>
          <w:behavior w:val="content"/>
        </w:behaviors>
        <w:guid w:val="{C79A1E29-E8CB-4ED5-A3D8-A7D6772ADB25}"/>
      </w:docPartPr>
      <w:docPartBody>
        <w:p w:rsidR="00654F65" w:rsidRDefault="00745DA8" w:rsidP="00745DA8">
          <w:pPr>
            <w:pStyle w:val="FABFEB65C2DD4D1C84F461BB93D522FB1"/>
          </w:pPr>
          <w:r w:rsidRPr="00EC7310">
            <w:rPr>
              <w:rFonts w:ascii="Trebuchet MS" w:hAnsi="Trebuchet MS" w:cstheme="minorHAnsi"/>
              <w:bCs/>
              <w:sz w:val="20"/>
              <w:szCs w:val="20"/>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Brandon Grotesque Regular">
    <w:altName w:val="Arial"/>
    <w:charset w:val="00"/>
    <w:family w:val="swiss"/>
    <w:pitch w:val="default"/>
  </w:font>
  <w:font w:name="Yu Mincho">
    <w:charset w:val="80"/>
    <w:family w:val="roman"/>
    <w:pitch w:val="variable"/>
    <w:sig w:usb0="800002E7" w:usb1="2AC7FCFF" w:usb2="00000012" w:usb3="00000000" w:csb0="0002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764555"/>
    <w:rsid w:val="000033D3"/>
    <w:rsid w:val="00012441"/>
    <w:rsid w:val="000300B4"/>
    <w:rsid w:val="0003273F"/>
    <w:rsid w:val="00033697"/>
    <w:rsid w:val="0004745A"/>
    <w:rsid w:val="000715B9"/>
    <w:rsid w:val="00082C92"/>
    <w:rsid w:val="00093347"/>
    <w:rsid w:val="00095AF3"/>
    <w:rsid w:val="000B06BC"/>
    <w:rsid w:val="000B3587"/>
    <w:rsid w:val="000E2BAE"/>
    <w:rsid w:val="000F68E4"/>
    <w:rsid w:val="00105AA0"/>
    <w:rsid w:val="00117179"/>
    <w:rsid w:val="00133406"/>
    <w:rsid w:val="00136EB5"/>
    <w:rsid w:val="00143B54"/>
    <w:rsid w:val="00176582"/>
    <w:rsid w:val="001766F3"/>
    <w:rsid w:val="00176DD2"/>
    <w:rsid w:val="001820CF"/>
    <w:rsid w:val="00186BC4"/>
    <w:rsid w:val="0019354E"/>
    <w:rsid w:val="001B124A"/>
    <w:rsid w:val="001B1DE5"/>
    <w:rsid w:val="001B5952"/>
    <w:rsid w:val="001C1587"/>
    <w:rsid w:val="001C5A38"/>
    <w:rsid w:val="001E6F27"/>
    <w:rsid w:val="001F3002"/>
    <w:rsid w:val="00207B89"/>
    <w:rsid w:val="00212580"/>
    <w:rsid w:val="00213B01"/>
    <w:rsid w:val="00217A51"/>
    <w:rsid w:val="00221139"/>
    <w:rsid w:val="00225036"/>
    <w:rsid w:val="00251DA0"/>
    <w:rsid w:val="002525E2"/>
    <w:rsid w:val="00254BDC"/>
    <w:rsid w:val="00271C83"/>
    <w:rsid w:val="002762C8"/>
    <w:rsid w:val="0029451D"/>
    <w:rsid w:val="002A27A1"/>
    <w:rsid w:val="002A408A"/>
    <w:rsid w:val="002B2FE8"/>
    <w:rsid w:val="002B3633"/>
    <w:rsid w:val="002B565E"/>
    <w:rsid w:val="002C245D"/>
    <w:rsid w:val="002D15CA"/>
    <w:rsid w:val="002D5BC3"/>
    <w:rsid w:val="002D6938"/>
    <w:rsid w:val="002F660D"/>
    <w:rsid w:val="002F6998"/>
    <w:rsid w:val="00306E60"/>
    <w:rsid w:val="003141FF"/>
    <w:rsid w:val="00325D6C"/>
    <w:rsid w:val="0033113C"/>
    <w:rsid w:val="00335F34"/>
    <w:rsid w:val="00365428"/>
    <w:rsid w:val="00391C2B"/>
    <w:rsid w:val="003A69CB"/>
    <w:rsid w:val="003B7863"/>
    <w:rsid w:val="003E192C"/>
    <w:rsid w:val="003E4271"/>
    <w:rsid w:val="003F2BBE"/>
    <w:rsid w:val="003F5D1C"/>
    <w:rsid w:val="003F7281"/>
    <w:rsid w:val="004002D2"/>
    <w:rsid w:val="00405032"/>
    <w:rsid w:val="0040572D"/>
    <w:rsid w:val="00406C36"/>
    <w:rsid w:val="0041060F"/>
    <w:rsid w:val="004123A8"/>
    <w:rsid w:val="0041496F"/>
    <w:rsid w:val="00421278"/>
    <w:rsid w:val="00423E64"/>
    <w:rsid w:val="00435C9D"/>
    <w:rsid w:val="0046213D"/>
    <w:rsid w:val="00467F76"/>
    <w:rsid w:val="004703AD"/>
    <w:rsid w:val="004746BE"/>
    <w:rsid w:val="00477B0A"/>
    <w:rsid w:val="004843E9"/>
    <w:rsid w:val="004A1C19"/>
    <w:rsid w:val="004A3352"/>
    <w:rsid w:val="004A4211"/>
    <w:rsid w:val="004C22F0"/>
    <w:rsid w:val="004D2701"/>
    <w:rsid w:val="004D3978"/>
    <w:rsid w:val="004E18BB"/>
    <w:rsid w:val="004F4CC3"/>
    <w:rsid w:val="0050031D"/>
    <w:rsid w:val="00506183"/>
    <w:rsid w:val="00506D7A"/>
    <w:rsid w:val="00515B56"/>
    <w:rsid w:val="0053087B"/>
    <w:rsid w:val="00536B70"/>
    <w:rsid w:val="00542231"/>
    <w:rsid w:val="00542459"/>
    <w:rsid w:val="00552223"/>
    <w:rsid w:val="0055406C"/>
    <w:rsid w:val="00561170"/>
    <w:rsid w:val="00562B13"/>
    <w:rsid w:val="00563F36"/>
    <w:rsid w:val="005707A1"/>
    <w:rsid w:val="00580068"/>
    <w:rsid w:val="0059370B"/>
    <w:rsid w:val="005A0204"/>
    <w:rsid w:val="005A45E6"/>
    <w:rsid w:val="005A5FD7"/>
    <w:rsid w:val="005B6D4D"/>
    <w:rsid w:val="005C23F2"/>
    <w:rsid w:val="005E19F2"/>
    <w:rsid w:val="005F47D8"/>
    <w:rsid w:val="00604342"/>
    <w:rsid w:val="00623C39"/>
    <w:rsid w:val="00624526"/>
    <w:rsid w:val="006250ED"/>
    <w:rsid w:val="00654A10"/>
    <w:rsid w:val="00654F65"/>
    <w:rsid w:val="006618F3"/>
    <w:rsid w:val="006701A7"/>
    <w:rsid w:val="006740D0"/>
    <w:rsid w:val="00682C31"/>
    <w:rsid w:val="006A084A"/>
    <w:rsid w:val="006A2BE3"/>
    <w:rsid w:val="006A4EB3"/>
    <w:rsid w:val="006B451B"/>
    <w:rsid w:val="006B7337"/>
    <w:rsid w:val="006C458E"/>
    <w:rsid w:val="006D17C4"/>
    <w:rsid w:val="006D5254"/>
    <w:rsid w:val="006D74C2"/>
    <w:rsid w:val="006E272C"/>
    <w:rsid w:val="006F0582"/>
    <w:rsid w:val="00740542"/>
    <w:rsid w:val="007441E7"/>
    <w:rsid w:val="00745DA8"/>
    <w:rsid w:val="007542C2"/>
    <w:rsid w:val="00764555"/>
    <w:rsid w:val="00770294"/>
    <w:rsid w:val="0077041D"/>
    <w:rsid w:val="00770D42"/>
    <w:rsid w:val="007B10D6"/>
    <w:rsid w:val="007C25CF"/>
    <w:rsid w:val="007C301B"/>
    <w:rsid w:val="007D384A"/>
    <w:rsid w:val="007D5DD2"/>
    <w:rsid w:val="007D6A34"/>
    <w:rsid w:val="007E62F6"/>
    <w:rsid w:val="007F2B4D"/>
    <w:rsid w:val="007F544F"/>
    <w:rsid w:val="007F5592"/>
    <w:rsid w:val="007F75C6"/>
    <w:rsid w:val="00806DED"/>
    <w:rsid w:val="00811A0A"/>
    <w:rsid w:val="0083570D"/>
    <w:rsid w:val="008362FD"/>
    <w:rsid w:val="008409E1"/>
    <w:rsid w:val="00845D82"/>
    <w:rsid w:val="00852394"/>
    <w:rsid w:val="00887D58"/>
    <w:rsid w:val="00895C08"/>
    <w:rsid w:val="008A3E99"/>
    <w:rsid w:val="008A4F5E"/>
    <w:rsid w:val="008C00B6"/>
    <w:rsid w:val="008E0DCD"/>
    <w:rsid w:val="0093313A"/>
    <w:rsid w:val="00933E1D"/>
    <w:rsid w:val="009417D2"/>
    <w:rsid w:val="00961879"/>
    <w:rsid w:val="009666AE"/>
    <w:rsid w:val="0097290A"/>
    <w:rsid w:val="0099141A"/>
    <w:rsid w:val="00993DEA"/>
    <w:rsid w:val="00994347"/>
    <w:rsid w:val="009B1DE9"/>
    <w:rsid w:val="009B262F"/>
    <w:rsid w:val="009B7E0D"/>
    <w:rsid w:val="009D2B8A"/>
    <w:rsid w:val="009E11FC"/>
    <w:rsid w:val="009F0ABC"/>
    <w:rsid w:val="00A233A7"/>
    <w:rsid w:val="00A35A86"/>
    <w:rsid w:val="00A436B7"/>
    <w:rsid w:val="00A44462"/>
    <w:rsid w:val="00A46009"/>
    <w:rsid w:val="00A53882"/>
    <w:rsid w:val="00A544AB"/>
    <w:rsid w:val="00A574B1"/>
    <w:rsid w:val="00A67235"/>
    <w:rsid w:val="00A81CFE"/>
    <w:rsid w:val="00A82A7D"/>
    <w:rsid w:val="00AA4DCC"/>
    <w:rsid w:val="00AB4970"/>
    <w:rsid w:val="00AB4AD7"/>
    <w:rsid w:val="00AC1C59"/>
    <w:rsid w:val="00AC4724"/>
    <w:rsid w:val="00B04657"/>
    <w:rsid w:val="00B07E8A"/>
    <w:rsid w:val="00B2369B"/>
    <w:rsid w:val="00B242F7"/>
    <w:rsid w:val="00B265B9"/>
    <w:rsid w:val="00B30B0C"/>
    <w:rsid w:val="00B57278"/>
    <w:rsid w:val="00B827EC"/>
    <w:rsid w:val="00B87A7A"/>
    <w:rsid w:val="00BB4121"/>
    <w:rsid w:val="00BD4597"/>
    <w:rsid w:val="00BE56FA"/>
    <w:rsid w:val="00BF6F6B"/>
    <w:rsid w:val="00C106AB"/>
    <w:rsid w:val="00C1083F"/>
    <w:rsid w:val="00C200DE"/>
    <w:rsid w:val="00C22A58"/>
    <w:rsid w:val="00C23838"/>
    <w:rsid w:val="00C24CB7"/>
    <w:rsid w:val="00C33C27"/>
    <w:rsid w:val="00C5276A"/>
    <w:rsid w:val="00C549CC"/>
    <w:rsid w:val="00C7152E"/>
    <w:rsid w:val="00C774C2"/>
    <w:rsid w:val="00C80934"/>
    <w:rsid w:val="00C85920"/>
    <w:rsid w:val="00CA0532"/>
    <w:rsid w:val="00CA122E"/>
    <w:rsid w:val="00CA12BA"/>
    <w:rsid w:val="00CA20DC"/>
    <w:rsid w:val="00CA7556"/>
    <w:rsid w:val="00CB64F3"/>
    <w:rsid w:val="00CC365D"/>
    <w:rsid w:val="00CD3A3D"/>
    <w:rsid w:val="00CD5546"/>
    <w:rsid w:val="00CE015D"/>
    <w:rsid w:val="00CE4586"/>
    <w:rsid w:val="00CF0664"/>
    <w:rsid w:val="00CF5472"/>
    <w:rsid w:val="00CF562B"/>
    <w:rsid w:val="00D1508A"/>
    <w:rsid w:val="00D22A2F"/>
    <w:rsid w:val="00D472AD"/>
    <w:rsid w:val="00D5026D"/>
    <w:rsid w:val="00D520CB"/>
    <w:rsid w:val="00D60A8D"/>
    <w:rsid w:val="00D65B18"/>
    <w:rsid w:val="00D75E56"/>
    <w:rsid w:val="00D76C09"/>
    <w:rsid w:val="00D80F34"/>
    <w:rsid w:val="00D94C8A"/>
    <w:rsid w:val="00DC2565"/>
    <w:rsid w:val="00DD181D"/>
    <w:rsid w:val="00DF7DDF"/>
    <w:rsid w:val="00E06F11"/>
    <w:rsid w:val="00E13F1F"/>
    <w:rsid w:val="00E23271"/>
    <w:rsid w:val="00E34A63"/>
    <w:rsid w:val="00EB058B"/>
    <w:rsid w:val="00EB2A58"/>
    <w:rsid w:val="00EB428B"/>
    <w:rsid w:val="00EB64D0"/>
    <w:rsid w:val="00EB7D79"/>
    <w:rsid w:val="00EC11C9"/>
    <w:rsid w:val="00ED5754"/>
    <w:rsid w:val="00EF4013"/>
    <w:rsid w:val="00EF6458"/>
    <w:rsid w:val="00EF77CE"/>
    <w:rsid w:val="00F00A3C"/>
    <w:rsid w:val="00F16A3B"/>
    <w:rsid w:val="00F17116"/>
    <w:rsid w:val="00F248D1"/>
    <w:rsid w:val="00F270F5"/>
    <w:rsid w:val="00F32ACD"/>
    <w:rsid w:val="00F57312"/>
    <w:rsid w:val="00F64E43"/>
    <w:rsid w:val="00F66EC0"/>
    <w:rsid w:val="00F75E66"/>
    <w:rsid w:val="00F80B2B"/>
    <w:rsid w:val="00F92C91"/>
    <w:rsid w:val="00FC4970"/>
    <w:rsid w:val="00FC6940"/>
    <w:rsid w:val="00FC6CCE"/>
    <w:rsid w:val="00FD139F"/>
    <w:rsid w:val="00FE40A3"/>
    <w:rsid w:val="00FF6347"/>
    <w:rsid w:val="00FF66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F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2B4D"/>
    <w:rPr>
      <w:color w:val="808080"/>
    </w:rPr>
  </w:style>
  <w:style w:type="paragraph" w:customStyle="1" w:styleId="FABFEB65C2DD4D1C84F461BB93D522FB1">
    <w:name w:val="FABFEB65C2DD4D1C84F461BB93D522FB1"/>
    <w:rsid w:val="00745DA8"/>
    <w:pPr>
      <w:spacing w:after="0" w:line="240" w:lineRule="auto"/>
      <w:ind w:left="720"/>
      <w:contextualSpacing/>
    </w:pPr>
    <w:rPr>
      <w:rFonts w:ascii="Times New Roman" w:eastAsia="Times New Roman" w:hAnsi="Times New Roman"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61CDFF853B62854DBCB2A5EE544B49D4" ma:contentTypeVersion="3" ma:contentTypeDescription="Kurkite naują dokumentą." ma:contentTypeScope="" ma:versionID="6d1fd9f02e8976926dc13fb2766a098a">
  <xsd:schema xmlns:xsd="http://www.w3.org/2001/XMLSchema" xmlns:xs="http://www.w3.org/2001/XMLSchema" xmlns:p="http://schemas.microsoft.com/office/2006/metadata/properties" xmlns:ns2="785239c0-dbde-4670-9f66-1d68d55e4a42" targetNamespace="http://schemas.microsoft.com/office/2006/metadata/properties" ma:root="true" ma:fieldsID="678271125ba2fd354a430d7948aa249b" ns2:_="">
    <xsd:import namespace="785239c0-dbde-4670-9f66-1d68d55e4a4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239c0-dbde-4670-9f66-1d68d55e4a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0E635-CEA3-48D0-8643-B5478FF41209}">
  <ds:schemaRefs>
    <ds:schemaRef ds:uri="http://schemas.openxmlformats.org/officeDocument/2006/bibliography"/>
  </ds:schemaRefs>
</ds:datastoreItem>
</file>

<file path=customXml/itemProps2.xml><?xml version="1.0" encoding="utf-8"?>
<ds:datastoreItem xmlns:ds="http://schemas.openxmlformats.org/officeDocument/2006/customXml" ds:itemID="{B9183B69-810D-44A6-B1BE-5351169F945A}"/>
</file>

<file path=customXml/itemProps3.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4.xml><?xml version="1.0" encoding="utf-8"?>
<ds:datastoreItem xmlns:ds="http://schemas.openxmlformats.org/officeDocument/2006/customXml" ds:itemID="{F2C29FC9-1408-4657-90D5-4F48A0E4869E}">
  <ds:schemaRefs>
    <ds:schemaRef ds:uri="http://schemas.openxmlformats.org/officeDocument/2006/bibliography"/>
  </ds:schemaRefs>
</ds:datastoreItem>
</file>

<file path=customXml/itemProps5.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2B4B227E-9661-4803-BF2B-4A6B9AE24825}">
  <ds:schemaRefs>
    <ds:schemaRef ds:uri="http://schemas.openxmlformats.org/officeDocument/2006/bibliography"/>
  </ds:schemaRefs>
</ds:datastoreItem>
</file>

<file path=customXml/itemProps7.xml><?xml version="1.0" encoding="utf-8"?>
<ds:datastoreItem xmlns:ds="http://schemas.openxmlformats.org/officeDocument/2006/customXml" ds:itemID="{D80FC15A-B852-4C1A-99D2-58B24AF7933C}">
  <ds:schemaRefs>
    <ds:schemaRef ds:uri="http://schemas.openxmlformats.org/officeDocument/2006/bibliography"/>
  </ds:schemaRefs>
</ds:datastoreItem>
</file>

<file path=docMetadata/LabelInfo.xml><?xml version="1.0" encoding="utf-8"?>
<clbl:labelList xmlns:clbl="http://schemas.microsoft.com/office/2020/mipLabelMetadata">
  <clbl:label id="{7b57a281-653b-4ffd-80ff-384d2e8479d7}" enabled="0" method="" siteId="{7b57a281-653b-4ffd-80ff-384d2e8479d7}" removed="1"/>
</clbl:labelList>
</file>

<file path=docProps/app.xml><?xml version="1.0" encoding="utf-8"?>
<Properties xmlns="http://schemas.openxmlformats.org/officeDocument/2006/extended-properties" xmlns:vt="http://schemas.openxmlformats.org/officeDocument/2006/docPropsVTypes">
  <Template>Normal</Template>
  <TotalTime>27</TotalTime>
  <Pages>16</Pages>
  <Words>33675</Words>
  <Characters>19195</Characters>
  <Application>Microsoft Office Word</Application>
  <DocSecurity>0</DocSecurity>
  <Lines>159</Lines>
  <Paragraphs>105</Paragraphs>
  <ScaleCrop>false</ScaleCrop>
  <Company>Litgrid</Company>
  <LinksUpToDate>false</LinksUpToDate>
  <CharactersWithSpaces>52765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Sąlygos</dc:title>
  <dc:creator>Arunas.Jurgelaitis@litgrid.eu</dc:creator>
  <cp:lastModifiedBy>Tomas Jakubauskas</cp:lastModifiedBy>
  <cp:revision>5</cp:revision>
  <cp:lastPrinted>2015-02-05T10:55:00Z</cp:lastPrinted>
  <dcterms:created xsi:type="dcterms:W3CDTF">2025-11-06T14:51:00Z</dcterms:created>
  <dcterms:modified xsi:type="dcterms:W3CDTF">2026-02-20T10:40:00Z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0x01010061CDFF853B62854DBCB2A5EE544B49D4</vt:lpwstr>
  </property>
  <property fmtid="{D5CDD505-2E9C-101B-9397-08002B2CF9AE}" pid="3" name="MSIP_Label_7058e6ed-1f62-4b3b-a413-1541f2aa482f_Enabled">
    <vt:lpwstr>true</vt:lpwstr>
  </property>
  <property fmtid="{D5CDD505-2E9C-101B-9397-08002B2CF9AE}" pid="4" name="MSIP_Label_7058e6ed-1f62-4b3b-a413-1541f2aa482f_SetDate">
    <vt:lpwstr>2022-01-18T06:14:25Z</vt:lpwstr>
  </property>
  <property fmtid="{D5CDD505-2E9C-101B-9397-08002B2CF9AE}" pid="5" name="MSIP_Label_7058e6ed-1f62-4b3b-a413-1541f2aa482f_Method">
    <vt:lpwstr>Privileged</vt:lpwstr>
  </property>
  <property fmtid="{D5CDD505-2E9C-101B-9397-08002B2CF9AE}" pid="6" name="MSIP_Label_7058e6ed-1f62-4b3b-a413-1541f2aa482f_Name">
    <vt:lpwstr>VIEŠA</vt:lpwstr>
  </property>
  <property fmtid="{D5CDD505-2E9C-101B-9397-08002B2CF9AE}" pid="7" name="MSIP_Label_7058e6ed-1f62-4b3b-a413-1541f2aa482f_SiteId">
    <vt:lpwstr>86bcf768-7bcf-4cd6-b041-b219988b7a9c</vt:lpwstr>
  </property>
  <property fmtid="{D5CDD505-2E9C-101B-9397-08002B2CF9AE}" pid="8" name="MSIP_Label_7058e6ed-1f62-4b3b-a413-1541f2aa482f_ActionId">
    <vt:lpwstr>fb2d0ab4-ad8e-4c97-b265-ac29041c1332</vt:lpwstr>
  </property>
  <property fmtid="{D5CDD505-2E9C-101B-9397-08002B2CF9AE}" pid="9" name="MSIP_Label_7058e6ed-1f62-4b3b-a413-1541f2aa482f_ContentBits">
    <vt:lpwstr>0</vt:lpwstr>
  </property>
  <property fmtid="{D5CDD505-2E9C-101B-9397-08002B2CF9AE}" pid="10" name="MediaServiceImageTags">
    <vt:lpwstr/>
  </property>
  <property fmtid="{D5CDD505-2E9C-101B-9397-08002B2CF9AE}" pid="11" name="docLang">
    <vt:lpwstr>lt</vt:lpwstr>
  </property>
  <property fmtid="{D5CDD505-2E9C-101B-9397-08002B2CF9AE}" pid="12" name="_ssItemAuditLogData">
    <vt:lpwstr>[{"User":"Tomas Jakubauskas","DTime":"2026-02-20 14:39:52","Action":"FileView","AData":[{"Column":"","OldValue":"","NewValue":"1 priedas. Patikslinta Specialiųjų Pirkimo sąlygų (SPS) redakcija.docx"}]}]</vt:lpwstr>
  </property>
</Properties>
</file>