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5F7" w14:textId="77777777" w:rsidR="009D76C7" w:rsidRPr="00613F93" w:rsidRDefault="009D76C7" w:rsidP="55B7F167">
      <w:pPr>
        <w:spacing w:after="0" w:line="240" w:lineRule="auto"/>
        <w:jc w:val="center"/>
        <w:rPr>
          <w:rFonts w:asciiTheme="majorHAnsi" w:eastAsiaTheme="minorEastAsia" w:hAnsiTheme="majorHAnsi" w:cstheme="majorHAnsi"/>
          <w:b/>
          <w:bCs/>
          <w:sz w:val="20"/>
          <w:szCs w:val="20"/>
        </w:rPr>
      </w:pPr>
    </w:p>
    <w:p w14:paraId="552BABDF" w14:textId="77777777" w:rsidR="009D76C7" w:rsidRPr="00613F93" w:rsidRDefault="009D76C7" w:rsidP="55B7F167">
      <w:pPr>
        <w:spacing w:after="0" w:line="240" w:lineRule="auto"/>
        <w:jc w:val="center"/>
        <w:rPr>
          <w:rFonts w:asciiTheme="majorHAnsi" w:eastAsiaTheme="minorEastAsia" w:hAnsiTheme="majorHAnsi" w:cstheme="majorHAnsi"/>
          <w:b/>
          <w:bCs/>
          <w:sz w:val="20"/>
          <w:szCs w:val="20"/>
        </w:rPr>
      </w:pPr>
      <w:r w:rsidRPr="00613F93">
        <w:rPr>
          <w:rFonts w:asciiTheme="majorHAnsi" w:eastAsiaTheme="minorEastAsia" w:hAnsiTheme="majorHAnsi" w:cstheme="majorHAnsi"/>
          <w:b/>
          <w:bCs/>
          <w:sz w:val="20"/>
          <w:szCs w:val="20"/>
        </w:rPr>
        <w:t>PASIŪLYMO FORMA</w:t>
      </w:r>
    </w:p>
    <w:p w14:paraId="076D6D5F" w14:textId="77777777" w:rsidR="009D76C7" w:rsidRPr="00613F93" w:rsidRDefault="009D76C7" w:rsidP="55B7F167">
      <w:pPr>
        <w:spacing w:after="0" w:line="240" w:lineRule="auto"/>
        <w:jc w:val="center"/>
        <w:rPr>
          <w:rFonts w:asciiTheme="majorHAnsi" w:eastAsiaTheme="minorEastAsia" w:hAnsiTheme="majorHAnsi" w:cstheme="majorHAnsi"/>
          <w:b/>
          <w:bCs/>
          <w:sz w:val="20"/>
          <w:szCs w:val="20"/>
        </w:rPr>
      </w:pPr>
    </w:p>
    <w:p w14:paraId="2668C099" w14:textId="77777777" w:rsidR="0007010B" w:rsidRPr="00613F93" w:rsidRDefault="0007010B" w:rsidP="0007010B">
      <w:pPr>
        <w:spacing w:after="0" w:line="240" w:lineRule="auto"/>
        <w:jc w:val="center"/>
        <w:rPr>
          <w:rFonts w:asciiTheme="majorHAnsi" w:eastAsia="Calibri" w:hAnsiTheme="majorHAnsi" w:cstheme="majorHAnsi"/>
          <w:b/>
          <w:bCs/>
          <w:i/>
          <w:iCs/>
          <w:color w:val="000000"/>
          <w:sz w:val="20"/>
          <w:szCs w:val="20"/>
          <w:u w:val="single"/>
        </w:rPr>
      </w:pPr>
      <w:r w:rsidRPr="00613F93">
        <w:rPr>
          <w:rFonts w:asciiTheme="majorHAnsi" w:eastAsia="Calibri" w:hAnsiTheme="majorHAnsi" w:cstheme="majorHAnsi"/>
          <w:b/>
          <w:bCs/>
          <w:i/>
          <w:iCs/>
          <w:sz w:val="20"/>
          <w:szCs w:val="20"/>
          <w:u w:val="single"/>
        </w:rPr>
        <w:t>UIPATH LICENCIJŲ  (</w:t>
      </w:r>
      <w:r w:rsidRPr="00613F93">
        <w:rPr>
          <w:rFonts w:asciiTheme="majorHAnsi" w:eastAsia="Calibri" w:hAnsiTheme="majorHAnsi" w:cstheme="majorHAnsi"/>
          <w:b/>
          <w:bCs/>
          <w:i/>
          <w:iCs/>
          <w:color w:val="000000"/>
          <w:sz w:val="20"/>
          <w:szCs w:val="20"/>
          <w:u w:val="single"/>
        </w:rPr>
        <w:t xml:space="preserve">ARBA LYGIAVERČIŲ) </w:t>
      </w:r>
      <w:r w:rsidRPr="00613F93">
        <w:rPr>
          <w:rFonts w:asciiTheme="majorHAnsi" w:eastAsia="Calibri" w:hAnsiTheme="majorHAnsi" w:cstheme="majorHAnsi"/>
          <w:b/>
          <w:bCs/>
          <w:i/>
          <w:iCs/>
          <w:sz w:val="20"/>
          <w:szCs w:val="20"/>
          <w:u w:val="single"/>
        </w:rPr>
        <w:t>IR JŲ TECHNINIO APTARNAVIMO PIRKIMAS</w:t>
      </w:r>
    </w:p>
    <w:p w14:paraId="091CE03E" w14:textId="77777777" w:rsidR="00555B02" w:rsidRPr="00613F93" w:rsidRDefault="00555B02" w:rsidP="55B7F167">
      <w:pPr>
        <w:spacing w:after="0" w:line="240" w:lineRule="auto"/>
        <w:jc w:val="center"/>
        <w:rPr>
          <w:rFonts w:asciiTheme="majorHAnsi" w:eastAsiaTheme="minorEastAsia" w:hAnsiTheme="majorHAnsi" w:cstheme="majorHAnsi"/>
          <w:b/>
          <w:bCs/>
          <w:sz w:val="20"/>
          <w:szCs w:val="20"/>
        </w:rPr>
      </w:pPr>
    </w:p>
    <w:sdt>
      <w:sdtPr>
        <w:rPr>
          <w:rFonts w:asciiTheme="majorHAnsi" w:eastAsia="Times New Roman" w:hAnsiTheme="majorHAnsi" w:cstheme="majorHAnsi"/>
          <w:b/>
          <w:bCs/>
          <w:sz w:val="20"/>
          <w:szCs w:val="20"/>
        </w:rPr>
        <w:id w:val="782774233"/>
        <w:placeholder>
          <w:docPart w:val="D042F88D45D0459F85277107DD5ADFF4"/>
        </w:placeholder>
        <w:showingPlcHdr/>
        <w:date w:fullDate="2025-09-02T00:00:00Z">
          <w:dateFormat w:val="yyyy-MM-dd"/>
          <w:lid w:val="en-US"/>
          <w:storeMappedDataAs w:val="dateTime"/>
          <w:calendar w:val="gregorian"/>
        </w:date>
      </w:sdtPr>
      <w:sdtContent>
        <w:p w14:paraId="79CF6CE6" w14:textId="707DCB5C" w:rsidR="00996992" w:rsidRPr="00613F93" w:rsidRDefault="00555B02" w:rsidP="00541AA9">
          <w:pPr>
            <w:autoSpaceDE w:val="0"/>
            <w:autoSpaceDN w:val="0"/>
            <w:adjustRightInd w:val="0"/>
            <w:spacing w:after="0" w:line="240" w:lineRule="auto"/>
            <w:jc w:val="center"/>
            <w:rPr>
              <w:rFonts w:asciiTheme="majorHAnsi" w:eastAsia="Times New Roman" w:hAnsiTheme="majorHAnsi" w:cstheme="majorHAnsi"/>
              <w:b/>
              <w:bCs/>
              <w:sz w:val="20"/>
              <w:szCs w:val="20"/>
            </w:rPr>
          </w:pPr>
          <w:r w:rsidRPr="00613F93">
            <w:rPr>
              <w:rStyle w:val="PlaceholderText"/>
              <w:rFonts w:asciiTheme="majorHAnsi" w:hAnsiTheme="majorHAnsi" w:cstheme="majorHAnsi"/>
              <w:sz w:val="20"/>
              <w:szCs w:val="20"/>
            </w:rPr>
            <w:t>Click or tap to enter a date.</w:t>
          </w:r>
        </w:p>
      </w:sdtContent>
    </w:sdt>
    <w:p w14:paraId="6E303C26" w14:textId="5B4BDCA7" w:rsidR="009D76C7" w:rsidRPr="00613F93" w:rsidRDefault="009D76C7" w:rsidP="55B7F167">
      <w:pPr>
        <w:spacing w:after="0" w:line="240" w:lineRule="auto"/>
        <w:rPr>
          <w:rFonts w:asciiTheme="majorHAnsi" w:eastAsiaTheme="minorEastAsia" w:hAnsiTheme="majorHAnsi" w:cstheme="majorHAnsi"/>
          <w:i/>
          <w:iCs/>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812"/>
        <w:gridCol w:w="7371"/>
      </w:tblGrid>
      <w:tr w:rsidR="00394DF3" w:rsidRPr="00613F93" w14:paraId="560FC56D" w14:textId="77777777" w:rsidTr="008B17F5">
        <w:tc>
          <w:tcPr>
            <w:tcW w:w="15021" w:type="dxa"/>
            <w:gridSpan w:val="3"/>
            <w:tcBorders>
              <w:top w:val="single" w:sz="4" w:space="0" w:color="auto"/>
              <w:left w:val="single" w:sz="4" w:space="0" w:color="auto"/>
              <w:bottom w:val="single" w:sz="4" w:space="0" w:color="auto"/>
              <w:right w:val="single" w:sz="4" w:space="0" w:color="auto"/>
            </w:tcBorders>
            <w:shd w:val="clear" w:color="auto" w:fill="1AB3E2"/>
          </w:tcPr>
          <w:p w14:paraId="5B368817" w14:textId="538BB34F" w:rsidR="00394DF3" w:rsidRPr="00613F93" w:rsidRDefault="761EC1CF" w:rsidP="55B7F167">
            <w:pPr>
              <w:spacing w:after="0" w:line="240" w:lineRule="auto"/>
              <w:ind w:left="360"/>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 xml:space="preserve">1. </w:t>
            </w:r>
            <w:r w:rsidR="3129635F" w:rsidRPr="00613F93">
              <w:rPr>
                <w:rFonts w:asciiTheme="majorHAnsi" w:eastAsiaTheme="minorEastAsia" w:hAnsiTheme="majorHAnsi" w:cstheme="majorHAnsi"/>
                <w:b/>
                <w:bCs/>
                <w:color w:val="FFFFFF" w:themeColor="background1"/>
                <w:sz w:val="20"/>
                <w:szCs w:val="20"/>
              </w:rPr>
              <w:t>INFORMACIJA APIE TIEKĖJĄ</w:t>
            </w:r>
          </w:p>
        </w:tc>
      </w:tr>
      <w:tr w:rsidR="00B25A87" w:rsidRPr="00613F93" w14:paraId="3DA2259A" w14:textId="77777777" w:rsidTr="008B17F5">
        <w:trPr>
          <w:trHeight w:val="127"/>
        </w:trPr>
        <w:tc>
          <w:tcPr>
            <w:tcW w:w="1838" w:type="dxa"/>
            <w:shd w:val="clear" w:color="auto" w:fill="1AB3E2"/>
            <w:vAlign w:val="center"/>
          </w:tcPr>
          <w:p w14:paraId="35A61A59" w14:textId="26B71E12" w:rsidR="00B25A87" w:rsidRPr="00613F93" w:rsidRDefault="16C438E7" w:rsidP="55B7F167">
            <w:pPr>
              <w:tabs>
                <w:tab w:val="left" w:pos="1092"/>
              </w:tabs>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Pasiūlymą teikia</w:t>
            </w:r>
            <w:r w:rsidR="227FBDF7" w:rsidRPr="00613F93">
              <w:rPr>
                <w:rFonts w:asciiTheme="majorHAnsi" w:eastAsiaTheme="minorEastAsia" w:hAnsiTheme="majorHAnsi" w:cstheme="majorHAnsi"/>
                <w:b/>
                <w:bCs/>
                <w:color w:val="FFFFFF" w:themeColor="background1"/>
                <w:sz w:val="20"/>
                <w:szCs w:val="20"/>
              </w:rPr>
              <w:t xml:space="preserve"> </w:t>
            </w:r>
            <w:r w:rsidR="227FBDF7" w:rsidRPr="00613F93">
              <w:rPr>
                <w:rFonts w:asciiTheme="majorHAnsi" w:eastAsiaTheme="minorEastAsia" w:hAnsiTheme="majorHAnsi" w:cstheme="majorHAnsi"/>
                <w:i/>
                <w:iCs/>
                <w:color w:val="2F5496" w:themeColor="accent1" w:themeShade="BF"/>
                <w:sz w:val="20"/>
                <w:szCs w:val="20"/>
              </w:rPr>
              <w:t>(</w:t>
            </w:r>
            <w:r w:rsidR="64BCA1D5" w:rsidRPr="00613F93">
              <w:rPr>
                <w:rFonts w:asciiTheme="majorHAnsi" w:eastAsiaTheme="minorEastAsia" w:hAnsiTheme="majorHAnsi" w:cstheme="majorHAnsi"/>
                <w:i/>
                <w:iCs/>
                <w:color w:val="2F5496" w:themeColor="accent1" w:themeShade="BF"/>
                <w:sz w:val="20"/>
                <w:szCs w:val="20"/>
              </w:rPr>
              <w:t>pažymėkite vieną langelį</w:t>
            </w:r>
            <w:r w:rsidR="227FBDF7" w:rsidRPr="00613F93">
              <w:rPr>
                <w:rFonts w:asciiTheme="majorHAnsi" w:eastAsiaTheme="minorEastAsia" w:hAnsiTheme="majorHAnsi" w:cstheme="majorHAnsi"/>
                <w:i/>
                <w:iCs/>
                <w:color w:val="2F5496" w:themeColor="accent1" w:themeShade="BF"/>
                <w:sz w:val="20"/>
                <w:szCs w:val="20"/>
              </w:rPr>
              <w:t>)</w:t>
            </w:r>
          </w:p>
        </w:tc>
        <w:tc>
          <w:tcPr>
            <w:tcW w:w="5812" w:type="dxa"/>
            <w:tcBorders>
              <w:right w:val="nil"/>
            </w:tcBorders>
          </w:tcPr>
          <w:p w14:paraId="1BA0DB13" w14:textId="58117279" w:rsidR="00B25A87" w:rsidRPr="00613F93" w:rsidRDefault="00000000" w:rsidP="55B7F167">
            <w:pPr>
              <w:spacing w:after="0"/>
              <w:rPr>
                <w:rFonts w:asciiTheme="majorHAnsi" w:eastAsiaTheme="minorEastAsia" w:hAnsiTheme="majorHAnsi" w:cstheme="majorHAnsi"/>
                <w:sz w:val="20"/>
                <w:szCs w:val="20"/>
              </w:rPr>
            </w:pPr>
            <w:sdt>
              <w:sdtPr>
                <w:rPr>
                  <w:rFonts w:asciiTheme="majorHAnsi" w:eastAsiaTheme="minorEastAsia" w:hAnsiTheme="majorHAnsi" w:cstheme="majorHAnsi"/>
                  <w:sz w:val="20"/>
                  <w:szCs w:val="20"/>
                </w:rPr>
                <w:id w:val="-567423205"/>
                <w14:checkbox>
                  <w14:checked w14:val="0"/>
                  <w14:checkedState w14:val="2612" w14:font="MS Gothic"/>
                  <w14:uncheckedState w14:val="2610" w14:font="MS Gothic"/>
                </w14:checkbox>
              </w:sdtPr>
              <w:sdtContent>
                <w:r w:rsidR="227FBDF7" w:rsidRPr="00613F93">
                  <w:rPr>
                    <w:rFonts w:ascii="Segoe UI Symbol" w:eastAsiaTheme="minorEastAsia" w:hAnsi="Segoe UI Symbol" w:cs="Segoe UI Symbol"/>
                    <w:sz w:val="20"/>
                    <w:szCs w:val="20"/>
                  </w:rPr>
                  <w:t>☐</w:t>
                </w:r>
              </w:sdtContent>
            </w:sdt>
            <w:r w:rsidR="3B43E292" w:rsidRPr="00613F93">
              <w:rPr>
                <w:rFonts w:asciiTheme="majorHAnsi" w:eastAsiaTheme="minorEastAsia" w:hAnsiTheme="majorHAnsi" w:cstheme="majorHAnsi"/>
                <w:sz w:val="20"/>
                <w:szCs w:val="20"/>
              </w:rPr>
              <w:t xml:space="preserve"> Vienas juridinis asmuo</w:t>
            </w:r>
          </w:p>
          <w:p w14:paraId="21547766" w14:textId="77777777" w:rsidR="000E68E1" w:rsidRPr="00613F93" w:rsidRDefault="000E68E1" w:rsidP="55B7F167">
            <w:pPr>
              <w:spacing w:after="0"/>
              <w:rPr>
                <w:rFonts w:asciiTheme="majorHAnsi" w:eastAsiaTheme="minorEastAsia" w:hAnsiTheme="majorHAnsi" w:cstheme="majorHAnsi"/>
                <w:sz w:val="20"/>
                <w:szCs w:val="20"/>
              </w:rPr>
            </w:pPr>
          </w:p>
          <w:p w14:paraId="404D9715" w14:textId="3E94F8A2" w:rsidR="00C832B6" w:rsidRPr="00613F93" w:rsidRDefault="00000000" w:rsidP="55B7F167">
            <w:pPr>
              <w:spacing w:after="0"/>
              <w:rPr>
                <w:rFonts w:asciiTheme="majorHAnsi" w:eastAsiaTheme="minorEastAsia" w:hAnsiTheme="majorHAnsi" w:cstheme="majorHAnsi"/>
                <w:sz w:val="20"/>
                <w:szCs w:val="20"/>
              </w:rPr>
            </w:pPr>
            <w:sdt>
              <w:sdtPr>
                <w:rPr>
                  <w:rFonts w:asciiTheme="majorHAnsi" w:eastAsiaTheme="minorEastAsia" w:hAnsiTheme="majorHAnsi" w:cstheme="majorHAnsi"/>
                  <w:sz w:val="20"/>
                  <w:szCs w:val="20"/>
                </w:rPr>
                <w:id w:val="1258019027"/>
                <w14:checkbox>
                  <w14:checked w14:val="0"/>
                  <w14:checkedState w14:val="2612" w14:font="MS Gothic"/>
                  <w14:uncheckedState w14:val="2610" w14:font="MS Gothic"/>
                </w14:checkbox>
              </w:sdtPr>
              <w:sdtContent>
                <w:r w:rsidR="227FBDF7" w:rsidRPr="00613F93">
                  <w:rPr>
                    <w:rFonts w:ascii="Segoe UI Symbol" w:eastAsiaTheme="minorEastAsia" w:hAnsi="Segoe UI Symbol" w:cs="Segoe UI Symbol"/>
                    <w:sz w:val="20"/>
                    <w:szCs w:val="20"/>
                  </w:rPr>
                  <w:t>☐</w:t>
                </w:r>
              </w:sdtContent>
            </w:sdt>
            <w:r w:rsidR="3B43E292" w:rsidRPr="00613F93">
              <w:rPr>
                <w:rFonts w:asciiTheme="majorHAnsi" w:eastAsiaTheme="minorEastAsia" w:hAnsiTheme="majorHAnsi" w:cstheme="majorHAnsi"/>
                <w:sz w:val="20"/>
                <w:szCs w:val="20"/>
              </w:rPr>
              <w:t xml:space="preserve"> Vienas fizinis asmuo</w:t>
            </w:r>
          </w:p>
        </w:tc>
        <w:tc>
          <w:tcPr>
            <w:tcW w:w="7371" w:type="dxa"/>
            <w:tcBorders>
              <w:left w:val="nil"/>
            </w:tcBorders>
          </w:tcPr>
          <w:p w14:paraId="45C932E9" w14:textId="0A5A82DB" w:rsidR="00B25A87" w:rsidRPr="00613F93" w:rsidRDefault="00000000" w:rsidP="55B7F167">
            <w:pPr>
              <w:spacing w:after="0"/>
              <w:rPr>
                <w:rFonts w:asciiTheme="majorHAnsi" w:eastAsiaTheme="minorEastAsia" w:hAnsiTheme="majorHAnsi" w:cstheme="majorHAnsi"/>
                <w:sz w:val="20"/>
                <w:szCs w:val="20"/>
              </w:rPr>
            </w:pPr>
            <w:sdt>
              <w:sdtPr>
                <w:rPr>
                  <w:rFonts w:asciiTheme="majorHAnsi" w:eastAsiaTheme="minorEastAsia" w:hAnsiTheme="majorHAnsi" w:cstheme="majorHAnsi"/>
                  <w:sz w:val="20"/>
                  <w:szCs w:val="20"/>
                </w:rPr>
                <w:id w:val="-1093093192"/>
                <w14:checkbox>
                  <w14:checked w14:val="0"/>
                  <w14:checkedState w14:val="2612" w14:font="MS Gothic"/>
                  <w14:uncheckedState w14:val="2610" w14:font="MS Gothic"/>
                </w14:checkbox>
              </w:sdtPr>
              <w:sdtContent>
                <w:r w:rsidR="227FBDF7" w:rsidRPr="00613F93">
                  <w:rPr>
                    <w:rFonts w:ascii="Segoe UI Symbol" w:eastAsiaTheme="minorEastAsia" w:hAnsi="Segoe UI Symbol" w:cs="Segoe UI Symbol"/>
                    <w:sz w:val="20"/>
                    <w:szCs w:val="20"/>
                  </w:rPr>
                  <w:t>☐</w:t>
                </w:r>
              </w:sdtContent>
            </w:sdt>
            <w:r w:rsidR="15780265" w:rsidRPr="00613F93">
              <w:rPr>
                <w:rFonts w:asciiTheme="majorHAnsi" w:eastAsiaTheme="minorEastAsia" w:hAnsiTheme="majorHAnsi" w:cstheme="majorHAnsi"/>
                <w:sz w:val="20"/>
                <w:szCs w:val="20"/>
              </w:rPr>
              <w:t xml:space="preserve"> </w:t>
            </w:r>
            <w:r w:rsidR="0129DD19" w:rsidRPr="00613F93">
              <w:rPr>
                <w:rFonts w:asciiTheme="majorHAnsi" w:eastAsiaTheme="minorEastAsia" w:hAnsiTheme="majorHAnsi" w:cstheme="majorHAnsi"/>
                <w:sz w:val="20"/>
                <w:szCs w:val="20"/>
              </w:rPr>
              <w:t>Ū</w:t>
            </w:r>
            <w:r w:rsidR="6CE7E6DC" w:rsidRPr="00613F93">
              <w:rPr>
                <w:rFonts w:asciiTheme="majorHAnsi" w:eastAsiaTheme="minorEastAsia" w:hAnsiTheme="majorHAnsi" w:cstheme="majorHAnsi"/>
                <w:sz w:val="20"/>
                <w:szCs w:val="20"/>
              </w:rPr>
              <w:t xml:space="preserve">kio </w:t>
            </w:r>
            <w:r w:rsidR="0129DD19" w:rsidRPr="00613F93">
              <w:rPr>
                <w:rFonts w:asciiTheme="majorHAnsi" w:eastAsiaTheme="minorEastAsia" w:hAnsiTheme="majorHAnsi" w:cstheme="majorHAnsi"/>
                <w:sz w:val="20"/>
                <w:szCs w:val="20"/>
              </w:rPr>
              <w:t xml:space="preserve">subjektų </w:t>
            </w:r>
            <w:r w:rsidR="15780265" w:rsidRPr="00613F93">
              <w:rPr>
                <w:rFonts w:asciiTheme="majorHAnsi" w:eastAsiaTheme="minorEastAsia" w:hAnsiTheme="majorHAnsi" w:cstheme="majorHAnsi"/>
                <w:sz w:val="20"/>
                <w:szCs w:val="20"/>
              </w:rPr>
              <w:t>grupė</w:t>
            </w:r>
          </w:p>
          <w:p w14:paraId="7BA9D6CB" w14:textId="7F6370E2" w:rsidR="003D1A1D" w:rsidRPr="00613F93" w:rsidRDefault="003D1A1D" w:rsidP="55B7F167">
            <w:pPr>
              <w:spacing w:after="0"/>
              <w:rPr>
                <w:rFonts w:asciiTheme="majorHAnsi" w:eastAsiaTheme="minorEastAsia" w:hAnsiTheme="majorHAnsi" w:cstheme="majorHAnsi"/>
                <w:sz w:val="20"/>
                <w:szCs w:val="20"/>
              </w:rPr>
            </w:pPr>
          </w:p>
        </w:tc>
      </w:tr>
      <w:tr w:rsidR="00FA391A" w:rsidRPr="00613F93" w14:paraId="345188EB" w14:textId="77777777" w:rsidTr="008B17F5">
        <w:trPr>
          <w:trHeight w:val="268"/>
        </w:trPr>
        <w:tc>
          <w:tcPr>
            <w:tcW w:w="1838" w:type="dxa"/>
            <w:vMerge w:val="restart"/>
            <w:shd w:val="clear" w:color="auto" w:fill="1AB3E2"/>
            <w:vAlign w:val="center"/>
          </w:tcPr>
          <w:p w14:paraId="5279C4A1" w14:textId="5A0EC70A" w:rsidR="00FA391A" w:rsidRPr="00613F93" w:rsidRDefault="45936B70" w:rsidP="55B7F167">
            <w:pPr>
              <w:tabs>
                <w:tab w:val="left" w:pos="1092"/>
              </w:tabs>
              <w:spacing w:after="0"/>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Tiekėjas</w:t>
            </w:r>
          </w:p>
          <w:p w14:paraId="2479306D" w14:textId="539F1063" w:rsidR="00FA391A" w:rsidRPr="00613F93" w:rsidRDefault="45936B70" w:rsidP="55B7F167">
            <w:pPr>
              <w:tabs>
                <w:tab w:val="left" w:pos="1092"/>
              </w:tabs>
              <w:spacing w:after="0"/>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i/>
                <w:iCs/>
                <w:color w:val="2F5496" w:themeColor="accent1" w:themeShade="BF"/>
                <w:sz w:val="20"/>
                <w:szCs w:val="20"/>
              </w:rPr>
              <w:t xml:space="preserve">(jei pasiūlymą teikia ūkio subjektų grupė, įterpti eilutes ir </w:t>
            </w:r>
            <w:r w:rsidR="64F1CCBF" w:rsidRPr="00613F93">
              <w:rPr>
                <w:rFonts w:asciiTheme="majorHAnsi" w:eastAsiaTheme="minorEastAsia" w:hAnsiTheme="majorHAnsi" w:cstheme="majorHAnsi"/>
                <w:i/>
                <w:iCs/>
                <w:color w:val="2F5496" w:themeColor="accent1" w:themeShade="BF"/>
                <w:sz w:val="20"/>
                <w:szCs w:val="20"/>
              </w:rPr>
              <w:t xml:space="preserve">pateikti informaciją apie </w:t>
            </w:r>
            <w:r w:rsidRPr="00613F93">
              <w:rPr>
                <w:rFonts w:asciiTheme="majorHAnsi" w:eastAsiaTheme="minorEastAsia" w:hAnsiTheme="majorHAnsi" w:cstheme="majorHAnsi"/>
                <w:i/>
                <w:iCs/>
                <w:color w:val="2F5496" w:themeColor="accent1" w:themeShade="BF"/>
                <w:sz w:val="20"/>
                <w:szCs w:val="20"/>
              </w:rPr>
              <w:t>vis</w:t>
            </w:r>
            <w:r w:rsidR="64F1CCBF" w:rsidRPr="00613F93">
              <w:rPr>
                <w:rFonts w:asciiTheme="majorHAnsi" w:eastAsiaTheme="minorEastAsia" w:hAnsiTheme="majorHAnsi" w:cstheme="majorHAnsi"/>
                <w:i/>
                <w:iCs/>
                <w:color w:val="2F5496" w:themeColor="accent1" w:themeShade="BF"/>
                <w:sz w:val="20"/>
                <w:szCs w:val="20"/>
              </w:rPr>
              <w:t xml:space="preserve">us </w:t>
            </w:r>
            <w:r w:rsidRPr="00613F93">
              <w:rPr>
                <w:rFonts w:asciiTheme="majorHAnsi" w:eastAsiaTheme="minorEastAsia" w:hAnsiTheme="majorHAnsi" w:cstheme="majorHAnsi"/>
                <w:i/>
                <w:iCs/>
                <w:color w:val="2F5496" w:themeColor="accent1" w:themeShade="BF"/>
                <w:sz w:val="20"/>
                <w:szCs w:val="20"/>
              </w:rPr>
              <w:t xml:space="preserve">grupės </w:t>
            </w:r>
            <w:r w:rsidR="70295474" w:rsidRPr="00613F93">
              <w:rPr>
                <w:rFonts w:asciiTheme="majorHAnsi" w:eastAsiaTheme="minorEastAsia" w:hAnsiTheme="majorHAnsi" w:cstheme="majorHAnsi"/>
                <w:i/>
                <w:iCs/>
                <w:color w:val="2F5496" w:themeColor="accent1" w:themeShade="BF"/>
                <w:sz w:val="20"/>
                <w:szCs w:val="20"/>
              </w:rPr>
              <w:t>narius</w:t>
            </w:r>
            <w:r w:rsidRPr="00613F93">
              <w:rPr>
                <w:rFonts w:asciiTheme="majorHAnsi" w:eastAsiaTheme="minorEastAsia" w:hAnsiTheme="majorHAnsi" w:cstheme="majorHAnsi"/>
                <w:i/>
                <w:iCs/>
                <w:color w:val="2F5496" w:themeColor="accent1" w:themeShade="BF"/>
                <w:sz w:val="20"/>
                <w:szCs w:val="20"/>
              </w:rPr>
              <w:t>)</w:t>
            </w:r>
          </w:p>
        </w:tc>
        <w:tc>
          <w:tcPr>
            <w:tcW w:w="5812" w:type="dxa"/>
          </w:tcPr>
          <w:p w14:paraId="58439A91" w14:textId="26F1816D" w:rsidR="00FA391A" w:rsidRPr="00613F93" w:rsidRDefault="00A52FAD" w:rsidP="55B7F167">
            <w:pPr>
              <w:spacing w:after="0"/>
              <w:rPr>
                <w:rFonts w:asciiTheme="majorHAnsi" w:eastAsiaTheme="minorEastAsia" w:hAnsiTheme="majorHAnsi" w:cstheme="majorHAnsi"/>
                <w:sz w:val="20"/>
                <w:szCs w:val="20"/>
                <w:highlight w:val="yellow"/>
              </w:rPr>
            </w:pPr>
            <w:r w:rsidRPr="00613F93">
              <w:rPr>
                <w:rFonts w:asciiTheme="majorHAnsi" w:eastAsiaTheme="minorEastAsia" w:hAnsiTheme="majorHAnsi" w:cstheme="majorHAnsi"/>
                <w:sz w:val="20"/>
                <w:szCs w:val="20"/>
              </w:rPr>
              <w:t>Tekėjo p</w:t>
            </w:r>
            <w:r w:rsidR="45936B70" w:rsidRPr="00613F93">
              <w:rPr>
                <w:rFonts w:asciiTheme="majorHAnsi" w:eastAsiaTheme="minorEastAsia" w:hAnsiTheme="majorHAnsi" w:cstheme="majorHAnsi"/>
                <w:sz w:val="20"/>
                <w:szCs w:val="20"/>
              </w:rPr>
              <w:t>avadinimas</w:t>
            </w:r>
            <w:r w:rsidR="00D24779" w:rsidRPr="00613F93">
              <w:rPr>
                <w:rFonts w:asciiTheme="majorHAnsi" w:eastAsia="Times New Roman" w:hAnsiTheme="majorHAnsi" w:cstheme="majorHAnsi"/>
                <w:sz w:val="20"/>
                <w:szCs w:val="20"/>
              </w:rPr>
              <w:t xml:space="preserve"> </w:t>
            </w:r>
            <w:r w:rsidR="00792A57" w:rsidRPr="00613F93">
              <w:rPr>
                <w:rFonts w:asciiTheme="majorHAnsi" w:eastAsia="Times New Roman" w:hAnsiTheme="majorHAnsi" w:cstheme="majorHAnsi"/>
                <w:sz w:val="20"/>
                <w:szCs w:val="20"/>
              </w:rPr>
              <w:t xml:space="preserve">/ </w:t>
            </w:r>
            <w:r w:rsidR="00D24779" w:rsidRPr="00613F93">
              <w:rPr>
                <w:rFonts w:asciiTheme="majorHAnsi" w:eastAsiaTheme="minorEastAsia" w:hAnsiTheme="majorHAnsi" w:cstheme="majorHAnsi"/>
                <w:sz w:val="20"/>
                <w:szCs w:val="20"/>
              </w:rPr>
              <w:t>Ūkio subjektų grupės Tiekėjų pavadinimai</w:t>
            </w:r>
            <w:r w:rsidR="00D24779" w:rsidRPr="00613F93">
              <w:rPr>
                <w:rFonts w:asciiTheme="majorHAnsi" w:eastAsiaTheme="minorEastAsia" w:hAnsiTheme="majorHAnsi" w:cstheme="majorHAnsi"/>
                <w:sz w:val="20"/>
                <w:szCs w:val="20"/>
                <w:vertAlign w:val="superscript"/>
              </w:rPr>
              <w:footnoteReference w:id="2"/>
            </w:r>
          </w:p>
        </w:tc>
        <w:tc>
          <w:tcPr>
            <w:tcW w:w="7371" w:type="dxa"/>
          </w:tcPr>
          <w:p w14:paraId="348D85C4" w14:textId="77777777" w:rsidR="00FA391A" w:rsidRPr="00613F93" w:rsidRDefault="00FA391A" w:rsidP="5FD26CAD">
            <w:pPr>
              <w:spacing w:after="0"/>
              <w:rPr>
                <w:rFonts w:asciiTheme="majorHAnsi" w:eastAsiaTheme="minorEastAsia" w:hAnsiTheme="majorHAnsi" w:cstheme="majorHAnsi"/>
                <w:sz w:val="20"/>
                <w:szCs w:val="20"/>
              </w:rPr>
            </w:pPr>
          </w:p>
        </w:tc>
      </w:tr>
      <w:tr w:rsidR="00FA391A" w:rsidRPr="00613F93" w14:paraId="10E3D026" w14:textId="77777777" w:rsidTr="008B17F5">
        <w:trPr>
          <w:trHeight w:val="289"/>
        </w:trPr>
        <w:tc>
          <w:tcPr>
            <w:tcW w:w="1838" w:type="dxa"/>
            <w:vMerge/>
            <w:shd w:val="clear" w:color="auto" w:fill="1AB3E2"/>
          </w:tcPr>
          <w:p w14:paraId="36FE7B9C" w14:textId="77777777" w:rsidR="00FA391A" w:rsidRPr="00613F93" w:rsidRDefault="00FA391A" w:rsidP="00405E3B">
            <w:pPr>
              <w:tabs>
                <w:tab w:val="left" w:pos="1092"/>
              </w:tabs>
              <w:rPr>
                <w:rFonts w:asciiTheme="majorHAnsi" w:hAnsiTheme="majorHAnsi" w:cstheme="majorHAnsi"/>
                <w:b/>
                <w:bCs/>
                <w:color w:val="FFFFFF" w:themeColor="background1"/>
                <w:sz w:val="20"/>
                <w:szCs w:val="20"/>
              </w:rPr>
            </w:pPr>
          </w:p>
        </w:tc>
        <w:tc>
          <w:tcPr>
            <w:tcW w:w="5812" w:type="dxa"/>
          </w:tcPr>
          <w:p w14:paraId="5BD8DA26" w14:textId="2A9D2B75" w:rsidR="00FA391A" w:rsidRPr="00613F93" w:rsidRDefault="45936B70"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Juridinio asmens kodas</w:t>
            </w:r>
            <w:r w:rsidR="73E9A9C1" w:rsidRPr="00613F93">
              <w:rPr>
                <w:rFonts w:asciiTheme="majorHAnsi" w:eastAsiaTheme="minorEastAsia" w:hAnsiTheme="majorHAnsi" w:cstheme="majorHAnsi"/>
                <w:sz w:val="20"/>
                <w:szCs w:val="20"/>
              </w:rPr>
              <w:t xml:space="preserve"> </w:t>
            </w:r>
            <w:r w:rsidR="73E9A9C1" w:rsidRPr="00613F93">
              <w:rPr>
                <w:rFonts w:asciiTheme="majorHAnsi" w:eastAsiaTheme="minorEastAsia" w:hAnsiTheme="majorHAnsi" w:cstheme="majorHAnsi"/>
                <w:i/>
                <w:iCs/>
                <w:sz w:val="20"/>
                <w:szCs w:val="20"/>
              </w:rPr>
              <w:t>(tuo atveju, jei Pasiūlymą teikia fizinis asmuo -</w:t>
            </w:r>
            <w:r w:rsidR="4A39C618" w:rsidRPr="00613F93">
              <w:rPr>
                <w:rFonts w:asciiTheme="majorHAnsi" w:eastAsiaTheme="minorEastAsia" w:hAnsiTheme="majorHAnsi" w:cstheme="majorHAnsi"/>
                <w:i/>
                <w:iCs/>
                <w:sz w:val="20"/>
                <w:szCs w:val="20"/>
              </w:rPr>
              <w:t xml:space="preserve"> </w:t>
            </w:r>
            <w:r w:rsidR="73E9A9C1" w:rsidRPr="00613F93">
              <w:rPr>
                <w:rFonts w:asciiTheme="majorHAnsi" w:eastAsiaTheme="minorEastAsia" w:hAnsiTheme="majorHAnsi" w:cstheme="majorHAnsi"/>
                <w:i/>
                <w:iCs/>
                <w:sz w:val="20"/>
                <w:szCs w:val="20"/>
              </w:rPr>
              <w:t>verslo pažymėjimo Nr. ar pan.)</w:t>
            </w:r>
          </w:p>
        </w:tc>
        <w:tc>
          <w:tcPr>
            <w:tcW w:w="7371" w:type="dxa"/>
          </w:tcPr>
          <w:p w14:paraId="2935D2C6" w14:textId="77777777" w:rsidR="00FA391A" w:rsidRPr="00613F93" w:rsidRDefault="00FA391A" w:rsidP="55B7F167">
            <w:pPr>
              <w:spacing w:after="0"/>
              <w:rPr>
                <w:rFonts w:asciiTheme="majorHAnsi" w:eastAsiaTheme="minorEastAsia" w:hAnsiTheme="majorHAnsi" w:cstheme="majorHAnsi"/>
                <w:sz w:val="20"/>
                <w:szCs w:val="20"/>
              </w:rPr>
            </w:pPr>
          </w:p>
        </w:tc>
      </w:tr>
      <w:tr w:rsidR="008B41DE" w:rsidRPr="00613F93" w14:paraId="0AEFB19E" w14:textId="77777777" w:rsidTr="008B17F5">
        <w:trPr>
          <w:trHeight w:val="289"/>
        </w:trPr>
        <w:tc>
          <w:tcPr>
            <w:tcW w:w="1838" w:type="dxa"/>
            <w:vMerge/>
            <w:shd w:val="clear" w:color="auto" w:fill="1AB3E2"/>
          </w:tcPr>
          <w:p w14:paraId="414E227E" w14:textId="77777777" w:rsidR="008B41DE" w:rsidRPr="00613F93" w:rsidRDefault="008B41DE" w:rsidP="00405E3B">
            <w:pPr>
              <w:tabs>
                <w:tab w:val="left" w:pos="1092"/>
              </w:tabs>
              <w:rPr>
                <w:rFonts w:asciiTheme="majorHAnsi" w:hAnsiTheme="majorHAnsi" w:cstheme="majorHAnsi"/>
                <w:b/>
                <w:bCs/>
                <w:color w:val="FFFFFF" w:themeColor="background1"/>
                <w:sz w:val="20"/>
                <w:szCs w:val="20"/>
              </w:rPr>
            </w:pPr>
          </w:p>
        </w:tc>
        <w:tc>
          <w:tcPr>
            <w:tcW w:w="5812" w:type="dxa"/>
          </w:tcPr>
          <w:p w14:paraId="6D8E1B74" w14:textId="21A499E0" w:rsidR="008B41DE" w:rsidRPr="00613F93" w:rsidRDefault="00EF5FE2"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PVM</w:t>
            </w:r>
            <w:r w:rsidR="00001FB4" w:rsidRPr="00613F93">
              <w:rPr>
                <w:rFonts w:asciiTheme="majorHAnsi" w:eastAsia="Times New Roman" w:hAnsiTheme="majorHAnsi" w:cstheme="majorHAnsi"/>
                <w:sz w:val="20"/>
                <w:szCs w:val="20"/>
              </w:rPr>
              <w:t xml:space="preserve"> </w:t>
            </w:r>
            <w:r w:rsidR="00001FB4" w:rsidRPr="00613F93">
              <w:rPr>
                <w:rFonts w:asciiTheme="majorHAnsi" w:eastAsiaTheme="minorEastAsia" w:hAnsiTheme="majorHAnsi" w:cstheme="majorHAnsi"/>
                <w:sz w:val="20"/>
                <w:szCs w:val="20"/>
              </w:rPr>
              <w:t>Tiekėjo</w:t>
            </w:r>
            <w:r w:rsidR="00664807" w:rsidRPr="00613F93">
              <w:rPr>
                <w:rFonts w:asciiTheme="majorHAnsi" w:eastAsiaTheme="minorEastAsia" w:hAnsiTheme="majorHAnsi" w:cstheme="majorHAnsi"/>
                <w:sz w:val="20"/>
                <w:szCs w:val="20"/>
              </w:rPr>
              <w:t>/ Ūkio s</w:t>
            </w:r>
            <w:r w:rsidR="003343E4" w:rsidRPr="00613F93">
              <w:rPr>
                <w:rFonts w:asciiTheme="majorHAnsi" w:eastAsiaTheme="minorEastAsia" w:hAnsiTheme="majorHAnsi" w:cstheme="majorHAnsi"/>
                <w:sz w:val="20"/>
                <w:szCs w:val="20"/>
              </w:rPr>
              <w:t>ubjekto</w:t>
            </w:r>
            <w:r w:rsidR="00001FB4" w:rsidRPr="00613F93">
              <w:rPr>
                <w:rFonts w:asciiTheme="majorHAnsi" w:eastAsiaTheme="minorEastAsia" w:hAnsiTheme="majorHAnsi" w:cstheme="majorHAnsi"/>
                <w:sz w:val="20"/>
                <w:szCs w:val="20"/>
              </w:rPr>
              <w:t xml:space="preserve"> PVM mokėtojo kodas (-ai)</w:t>
            </w:r>
            <w:r w:rsidR="00001FB4" w:rsidRPr="00613F93">
              <w:rPr>
                <w:rFonts w:asciiTheme="majorHAnsi" w:eastAsiaTheme="minorEastAsia" w:hAnsiTheme="majorHAnsi" w:cstheme="majorHAnsi"/>
                <w:sz w:val="20"/>
                <w:szCs w:val="20"/>
                <w:vertAlign w:val="superscript"/>
              </w:rPr>
              <w:footnoteReference w:id="3"/>
            </w:r>
          </w:p>
        </w:tc>
        <w:tc>
          <w:tcPr>
            <w:tcW w:w="7371" w:type="dxa"/>
          </w:tcPr>
          <w:p w14:paraId="7FC02F9E" w14:textId="77777777" w:rsidR="008B41DE" w:rsidRPr="00613F93" w:rsidRDefault="008B41DE" w:rsidP="55B7F167">
            <w:pPr>
              <w:spacing w:after="0"/>
              <w:rPr>
                <w:rFonts w:asciiTheme="majorHAnsi" w:eastAsiaTheme="minorEastAsia" w:hAnsiTheme="majorHAnsi" w:cstheme="majorHAnsi"/>
                <w:sz w:val="20"/>
                <w:szCs w:val="20"/>
              </w:rPr>
            </w:pPr>
          </w:p>
        </w:tc>
      </w:tr>
      <w:tr w:rsidR="008C179B" w:rsidRPr="00613F93" w14:paraId="0E68422A" w14:textId="77777777" w:rsidTr="008B17F5">
        <w:trPr>
          <w:trHeight w:val="289"/>
        </w:trPr>
        <w:tc>
          <w:tcPr>
            <w:tcW w:w="1838" w:type="dxa"/>
            <w:vMerge/>
            <w:shd w:val="clear" w:color="auto" w:fill="1AB3E2"/>
          </w:tcPr>
          <w:p w14:paraId="4E1E7E88" w14:textId="77777777" w:rsidR="008C179B" w:rsidRPr="00613F93" w:rsidRDefault="008C179B" w:rsidP="00405E3B">
            <w:pPr>
              <w:tabs>
                <w:tab w:val="left" w:pos="1092"/>
              </w:tabs>
              <w:rPr>
                <w:rFonts w:asciiTheme="majorHAnsi" w:hAnsiTheme="majorHAnsi" w:cstheme="majorHAnsi"/>
                <w:b/>
                <w:bCs/>
                <w:color w:val="FFFFFF" w:themeColor="background1"/>
                <w:sz w:val="20"/>
                <w:szCs w:val="20"/>
              </w:rPr>
            </w:pPr>
          </w:p>
        </w:tc>
        <w:tc>
          <w:tcPr>
            <w:tcW w:w="5812" w:type="dxa"/>
          </w:tcPr>
          <w:p w14:paraId="02E90C57" w14:textId="53E0FE0C" w:rsidR="008C179B" w:rsidRPr="00613F93" w:rsidRDefault="00664807"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Tiekėjo / Ūkio subjektų grupės atsakingo partnerio sąskaitos numeris, banko pavadinimas ir banko kodas</w:t>
            </w:r>
          </w:p>
        </w:tc>
        <w:tc>
          <w:tcPr>
            <w:tcW w:w="7371" w:type="dxa"/>
          </w:tcPr>
          <w:p w14:paraId="418B0C6B" w14:textId="77777777" w:rsidR="008C179B" w:rsidRPr="00613F93" w:rsidRDefault="008C179B" w:rsidP="55B7F167">
            <w:pPr>
              <w:spacing w:after="0"/>
              <w:rPr>
                <w:rFonts w:asciiTheme="majorHAnsi" w:eastAsiaTheme="minorEastAsia" w:hAnsiTheme="majorHAnsi" w:cstheme="majorHAnsi"/>
                <w:sz w:val="20"/>
                <w:szCs w:val="20"/>
              </w:rPr>
            </w:pPr>
          </w:p>
        </w:tc>
      </w:tr>
      <w:tr w:rsidR="00FA391A" w:rsidRPr="00613F93" w14:paraId="072D6661" w14:textId="77777777" w:rsidTr="008B17F5">
        <w:trPr>
          <w:trHeight w:val="265"/>
        </w:trPr>
        <w:tc>
          <w:tcPr>
            <w:tcW w:w="1838" w:type="dxa"/>
            <w:vMerge/>
            <w:shd w:val="clear" w:color="auto" w:fill="1AB3E2"/>
          </w:tcPr>
          <w:p w14:paraId="0EB4E998" w14:textId="77777777" w:rsidR="00FA391A" w:rsidRPr="00613F93" w:rsidRDefault="00FA391A" w:rsidP="00405E3B">
            <w:pPr>
              <w:tabs>
                <w:tab w:val="left" w:pos="1092"/>
              </w:tabs>
              <w:rPr>
                <w:rFonts w:asciiTheme="majorHAnsi" w:hAnsiTheme="majorHAnsi" w:cstheme="majorHAnsi"/>
                <w:b/>
                <w:bCs/>
                <w:color w:val="FFFFFF" w:themeColor="background1"/>
                <w:sz w:val="20"/>
                <w:szCs w:val="20"/>
              </w:rPr>
            </w:pPr>
          </w:p>
        </w:tc>
        <w:tc>
          <w:tcPr>
            <w:tcW w:w="5812" w:type="dxa"/>
          </w:tcPr>
          <w:p w14:paraId="4D723101" w14:textId="16098210" w:rsidR="00FA391A" w:rsidRPr="00613F93" w:rsidRDefault="45936B70"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Adresas</w:t>
            </w:r>
          </w:p>
        </w:tc>
        <w:tc>
          <w:tcPr>
            <w:tcW w:w="7371" w:type="dxa"/>
          </w:tcPr>
          <w:p w14:paraId="30CEC376" w14:textId="77777777" w:rsidR="00FA391A" w:rsidRPr="00613F93" w:rsidRDefault="00FA391A" w:rsidP="55B7F167">
            <w:pPr>
              <w:spacing w:after="0"/>
              <w:rPr>
                <w:rFonts w:asciiTheme="majorHAnsi" w:eastAsiaTheme="minorEastAsia" w:hAnsiTheme="majorHAnsi" w:cstheme="majorHAnsi"/>
                <w:sz w:val="20"/>
                <w:szCs w:val="20"/>
              </w:rPr>
            </w:pPr>
          </w:p>
        </w:tc>
      </w:tr>
      <w:tr w:rsidR="006E7AED" w:rsidRPr="00613F93" w14:paraId="21F07ACA" w14:textId="77777777" w:rsidTr="008B17F5">
        <w:trPr>
          <w:trHeight w:val="265"/>
        </w:trPr>
        <w:tc>
          <w:tcPr>
            <w:tcW w:w="1838" w:type="dxa"/>
            <w:vMerge/>
            <w:shd w:val="clear" w:color="auto" w:fill="1AB3E2"/>
          </w:tcPr>
          <w:p w14:paraId="2E2EE55A" w14:textId="77777777" w:rsidR="006E7AED" w:rsidRPr="00613F93" w:rsidRDefault="006E7AED" w:rsidP="00405E3B">
            <w:pPr>
              <w:tabs>
                <w:tab w:val="left" w:pos="1092"/>
              </w:tabs>
              <w:rPr>
                <w:rFonts w:asciiTheme="majorHAnsi" w:hAnsiTheme="majorHAnsi" w:cstheme="majorHAnsi"/>
                <w:b/>
                <w:bCs/>
                <w:color w:val="FFFFFF" w:themeColor="background1"/>
                <w:sz w:val="20"/>
                <w:szCs w:val="20"/>
              </w:rPr>
            </w:pPr>
          </w:p>
        </w:tc>
        <w:tc>
          <w:tcPr>
            <w:tcW w:w="5812" w:type="dxa"/>
          </w:tcPr>
          <w:p w14:paraId="58216BE2" w14:textId="4BD15603" w:rsidR="006E7AED" w:rsidRPr="00613F93" w:rsidRDefault="007650BA"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Vadovas</w:t>
            </w:r>
          </w:p>
        </w:tc>
        <w:tc>
          <w:tcPr>
            <w:tcW w:w="7371" w:type="dxa"/>
          </w:tcPr>
          <w:p w14:paraId="1534B42A" w14:textId="77777777" w:rsidR="006E7AED" w:rsidRPr="00613F93" w:rsidRDefault="006E7AED" w:rsidP="55B7F167">
            <w:pPr>
              <w:spacing w:after="0"/>
              <w:rPr>
                <w:rFonts w:asciiTheme="majorHAnsi" w:eastAsiaTheme="minorEastAsia" w:hAnsiTheme="majorHAnsi" w:cstheme="majorHAnsi"/>
                <w:sz w:val="20"/>
                <w:szCs w:val="20"/>
              </w:rPr>
            </w:pPr>
          </w:p>
        </w:tc>
      </w:tr>
      <w:tr w:rsidR="006E7AED" w:rsidRPr="00613F93" w14:paraId="69C81F4B" w14:textId="77777777" w:rsidTr="008B17F5">
        <w:trPr>
          <w:trHeight w:val="265"/>
        </w:trPr>
        <w:tc>
          <w:tcPr>
            <w:tcW w:w="1838" w:type="dxa"/>
            <w:vMerge/>
            <w:shd w:val="clear" w:color="auto" w:fill="1AB3E2"/>
          </w:tcPr>
          <w:p w14:paraId="327C9BA2" w14:textId="77777777" w:rsidR="006E7AED" w:rsidRPr="00613F93" w:rsidRDefault="006E7AED" w:rsidP="00405E3B">
            <w:pPr>
              <w:tabs>
                <w:tab w:val="left" w:pos="1092"/>
              </w:tabs>
              <w:rPr>
                <w:rFonts w:asciiTheme="majorHAnsi" w:hAnsiTheme="majorHAnsi" w:cstheme="majorHAnsi"/>
                <w:b/>
                <w:bCs/>
                <w:color w:val="FFFFFF" w:themeColor="background1"/>
                <w:sz w:val="20"/>
                <w:szCs w:val="20"/>
              </w:rPr>
            </w:pPr>
          </w:p>
        </w:tc>
        <w:tc>
          <w:tcPr>
            <w:tcW w:w="5812" w:type="dxa"/>
          </w:tcPr>
          <w:p w14:paraId="716B5204" w14:textId="2A8787D6" w:rsidR="006E7AED" w:rsidRPr="00613F93" w:rsidRDefault="1D89883F"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Asmuo (-</w:t>
            </w:r>
            <w:proofErr w:type="spellStart"/>
            <w:r w:rsidRPr="00613F93">
              <w:rPr>
                <w:rFonts w:asciiTheme="majorHAnsi" w:eastAsiaTheme="minorEastAsia" w:hAnsiTheme="majorHAnsi" w:cstheme="majorHAnsi"/>
                <w:sz w:val="20"/>
                <w:szCs w:val="20"/>
              </w:rPr>
              <w:t>ys</w:t>
            </w:r>
            <w:proofErr w:type="spellEnd"/>
            <w:r w:rsidRPr="00613F93">
              <w:rPr>
                <w:rFonts w:asciiTheme="majorHAnsi" w:eastAsiaTheme="minorEastAsia" w:hAnsiTheme="majorHAnsi" w:cstheme="majorHAnsi"/>
                <w:sz w:val="20"/>
                <w:szCs w:val="20"/>
              </w:rPr>
              <w:t>), turintis (-</w:t>
            </w:r>
            <w:proofErr w:type="spellStart"/>
            <w:r w:rsidRPr="00613F93">
              <w:rPr>
                <w:rFonts w:asciiTheme="majorHAnsi" w:eastAsiaTheme="minorEastAsia" w:hAnsiTheme="majorHAnsi" w:cstheme="majorHAnsi"/>
                <w:sz w:val="20"/>
                <w:szCs w:val="20"/>
              </w:rPr>
              <w:t>ys</w:t>
            </w:r>
            <w:proofErr w:type="spellEnd"/>
            <w:r w:rsidRPr="00613F93">
              <w:rPr>
                <w:rFonts w:asciiTheme="majorHAnsi" w:eastAsiaTheme="minorEastAsia" w:hAnsiTheme="majorHAnsi" w:cstheme="majorHAnsi"/>
                <w:sz w:val="20"/>
                <w:szCs w:val="20"/>
              </w:rPr>
              <w:t>) teisę surašyti ir pasirašyti tiekėjo finansinės apskaitos dokumentus</w:t>
            </w:r>
          </w:p>
        </w:tc>
        <w:tc>
          <w:tcPr>
            <w:tcW w:w="7371" w:type="dxa"/>
          </w:tcPr>
          <w:p w14:paraId="3D365E30" w14:textId="77777777" w:rsidR="006E7AED" w:rsidRPr="00613F93" w:rsidRDefault="006E7AED" w:rsidP="55B7F167">
            <w:pPr>
              <w:spacing w:after="0"/>
              <w:rPr>
                <w:rFonts w:asciiTheme="majorHAnsi" w:eastAsiaTheme="minorEastAsia" w:hAnsiTheme="majorHAnsi" w:cstheme="majorHAnsi"/>
                <w:sz w:val="20"/>
                <w:szCs w:val="20"/>
              </w:rPr>
            </w:pPr>
          </w:p>
        </w:tc>
      </w:tr>
      <w:tr w:rsidR="007650BA" w:rsidRPr="00613F93" w14:paraId="706E695A" w14:textId="77777777" w:rsidTr="008B17F5">
        <w:trPr>
          <w:trHeight w:val="265"/>
        </w:trPr>
        <w:tc>
          <w:tcPr>
            <w:tcW w:w="1838" w:type="dxa"/>
            <w:vMerge/>
            <w:shd w:val="clear" w:color="auto" w:fill="1AB3E2"/>
          </w:tcPr>
          <w:p w14:paraId="42A0C9CE" w14:textId="77777777" w:rsidR="007650BA" w:rsidRPr="00613F93" w:rsidRDefault="007650BA" w:rsidP="00405E3B">
            <w:pPr>
              <w:tabs>
                <w:tab w:val="left" w:pos="1092"/>
              </w:tabs>
              <w:rPr>
                <w:rFonts w:asciiTheme="majorHAnsi" w:hAnsiTheme="majorHAnsi" w:cstheme="majorHAnsi"/>
                <w:b/>
                <w:bCs/>
                <w:color w:val="FFFFFF" w:themeColor="background1"/>
                <w:sz w:val="20"/>
                <w:szCs w:val="20"/>
              </w:rPr>
            </w:pPr>
          </w:p>
        </w:tc>
        <w:tc>
          <w:tcPr>
            <w:tcW w:w="5812" w:type="dxa"/>
          </w:tcPr>
          <w:p w14:paraId="2D6ACAF0" w14:textId="38DD9F3C" w:rsidR="007650BA" w:rsidRPr="00613F93" w:rsidRDefault="007650BA"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Tiekėjo / Ūkio subjektų grupės, laimėjimo atveju, pasirašančio sutartį asmens vardas, pavardė, pareigos, atstovavimo pagrindas</w:t>
            </w:r>
          </w:p>
        </w:tc>
        <w:tc>
          <w:tcPr>
            <w:tcW w:w="7371" w:type="dxa"/>
          </w:tcPr>
          <w:p w14:paraId="74F830A0" w14:textId="77777777" w:rsidR="007650BA" w:rsidRPr="00613F93" w:rsidRDefault="007650BA" w:rsidP="55B7F167">
            <w:pPr>
              <w:spacing w:after="0"/>
              <w:rPr>
                <w:rFonts w:asciiTheme="majorHAnsi" w:eastAsiaTheme="minorEastAsia" w:hAnsiTheme="majorHAnsi" w:cstheme="majorHAnsi"/>
                <w:sz w:val="20"/>
                <w:szCs w:val="20"/>
              </w:rPr>
            </w:pPr>
          </w:p>
        </w:tc>
      </w:tr>
      <w:tr w:rsidR="008C179B" w:rsidRPr="00613F93" w14:paraId="2FA1D6D6" w14:textId="77777777" w:rsidTr="008B17F5">
        <w:trPr>
          <w:trHeight w:val="265"/>
        </w:trPr>
        <w:tc>
          <w:tcPr>
            <w:tcW w:w="1838" w:type="dxa"/>
            <w:vMerge/>
            <w:shd w:val="clear" w:color="auto" w:fill="1AB3E2"/>
          </w:tcPr>
          <w:p w14:paraId="57C7CCC6" w14:textId="77777777" w:rsidR="008C179B" w:rsidRPr="00613F93" w:rsidRDefault="008C179B" w:rsidP="00405E3B">
            <w:pPr>
              <w:tabs>
                <w:tab w:val="left" w:pos="1092"/>
              </w:tabs>
              <w:rPr>
                <w:rFonts w:asciiTheme="majorHAnsi" w:hAnsiTheme="majorHAnsi" w:cstheme="majorHAnsi"/>
                <w:b/>
                <w:bCs/>
                <w:color w:val="FFFFFF" w:themeColor="background1"/>
                <w:sz w:val="20"/>
                <w:szCs w:val="20"/>
              </w:rPr>
            </w:pPr>
          </w:p>
        </w:tc>
        <w:tc>
          <w:tcPr>
            <w:tcW w:w="5812" w:type="dxa"/>
          </w:tcPr>
          <w:p w14:paraId="2707B515" w14:textId="575BA73A" w:rsidR="008C179B" w:rsidRPr="00613F93" w:rsidRDefault="00A47805"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Tiekėjo / Ūkio subjektų grupės, laimėjimo atveju, už sutarties vykdymą atsakingo asmens pareigos, vardas, pavardė, telefono numeris, elektroninio pašto adresas</w:t>
            </w:r>
          </w:p>
        </w:tc>
        <w:tc>
          <w:tcPr>
            <w:tcW w:w="7371" w:type="dxa"/>
          </w:tcPr>
          <w:p w14:paraId="6DBABAEC" w14:textId="77777777" w:rsidR="008C179B" w:rsidRPr="00613F93" w:rsidRDefault="008C179B" w:rsidP="55B7F167">
            <w:pPr>
              <w:spacing w:after="0"/>
              <w:rPr>
                <w:rFonts w:asciiTheme="majorHAnsi" w:eastAsiaTheme="minorEastAsia" w:hAnsiTheme="majorHAnsi" w:cstheme="majorHAnsi"/>
                <w:sz w:val="20"/>
                <w:szCs w:val="20"/>
              </w:rPr>
            </w:pPr>
          </w:p>
        </w:tc>
      </w:tr>
      <w:tr w:rsidR="00FA391A" w:rsidRPr="00613F93" w14:paraId="3A748D7E" w14:textId="77777777" w:rsidTr="008B17F5">
        <w:trPr>
          <w:trHeight w:val="480"/>
        </w:trPr>
        <w:tc>
          <w:tcPr>
            <w:tcW w:w="1838" w:type="dxa"/>
            <w:vMerge/>
            <w:shd w:val="clear" w:color="auto" w:fill="1AB3E2"/>
          </w:tcPr>
          <w:p w14:paraId="77A9876B" w14:textId="77777777" w:rsidR="00FA391A" w:rsidRPr="00613F93" w:rsidRDefault="00FA391A" w:rsidP="00405E3B">
            <w:pPr>
              <w:tabs>
                <w:tab w:val="left" w:pos="1092"/>
              </w:tabs>
              <w:rPr>
                <w:rFonts w:asciiTheme="majorHAnsi" w:hAnsiTheme="majorHAnsi" w:cstheme="majorHAnsi"/>
                <w:b/>
                <w:bCs/>
                <w:color w:val="FFFFFF" w:themeColor="background1"/>
                <w:sz w:val="20"/>
                <w:szCs w:val="20"/>
              </w:rPr>
            </w:pPr>
          </w:p>
        </w:tc>
        <w:tc>
          <w:tcPr>
            <w:tcW w:w="5812" w:type="dxa"/>
          </w:tcPr>
          <w:p w14:paraId="3DBD10DA" w14:textId="1331B8AA" w:rsidR="00FA391A" w:rsidRPr="00613F93" w:rsidRDefault="70295474"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Informacija</w:t>
            </w:r>
            <w:r w:rsidR="09A8D07E" w:rsidRPr="00613F93">
              <w:rPr>
                <w:rFonts w:asciiTheme="majorHAnsi" w:eastAsiaTheme="minorEastAsia" w:hAnsiTheme="majorHAnsi" w:cstheme="majorHAnsi"/>
                <w:sz w:val="20"/>
                <w:szCs w:val="20"/>
              </w:rPr>
              <w:t xml:space="preserve">, ar </w:t>
            </w:r>
            <w:r w:rsidRPr="00613F93">
              <w:rPr>
                <w:rFonts w:asciiTheme="majorHAnsi" w:eastAsiaTheme="minorEastAsia" w:hAnsiTheme="majorHAnsi" w:cstheme="majorHAnsi"/>
                <w:sz w:val="20"/>
                <w:szCs w:val="20"/>
              </w:rPr>
              <w:t xml:space="preserve">yra sudaryta valdyba ar kitas valdymo </w:t>
            </w:r>
            <w:r w:rsidR="73A53050" w:rsidRPr="00613F93">
              <w:rPr>
                <w:rFonts w:asciiTheme="majorHAnsi" w:eastAsiaTheme="minorEastAsia" w:hAnsiTheme="majorHAnsi" w:cstheme="majorHAnsi"/>
                <w:sz w:val="20"/>
                <w:szCs w:val="20"/>
              </w:rPr>
              <w:t xml:space="preserve">ar priežiūros </w:t>
            </w:r>
            <w:r w:rsidRPr="00613F93">
              <w:rPr>
                <w:rFonts w:asciiTheme="majorHAnsi" w:eastAsiaTheme="minorEastAsia" w:hAnsiTheme="majorHAnsi" w:cstheme="majorHAnsi"/>
                <w:sz w:val="20"/>
                <w:szCs w:val="20"/>
              </w:rPr>
              <w:t>organas</w:t>
            </w:r>
            <w:r w:rsidR="1D3E8EF5" w:rsidRPr="00613F93">
              <w:rPr>
                <w:rFonts w:asciiTheme="majorHAnsi" w:eastAsiaTheme="minorEastAsia" w:hAnsiTheme="majorHAnsi" w:cstheme="majorHAnsi"/>
                <w:sz w:val="20"/>
                <w:szCs w:val="20"/>
              </w:rPr>
              <w:t xml:space="preserve">. Jei taip, nurodykite visus </w:t>
            </w:r>
            <w:r w:rsidR="43732093" w:rsidRPr="00613F93">
              <w:rPr>
                <w:rFonts w:asciiTheme="majorHAnsi" w:eastAsiaTheme="minorEastAsia" w:hAnsiTheme="majorHAnsi" w:cstheme="majorHAnsi"/>
                <w:sz w:val="20"/>
                <w:szCs w:val="20"/>
              </w:rPr>
              <w:t>šių organų narius.</w:t>
            </w:r>
          </w:p>
        </w:tc>
        <w:tc>
          <w:tcPr>
            <w:tcW w:w="7371" w:type="dxa"/>
          </w:tcPr>
          <w:p w14:paraId="193C5423" w14:textId="77777777" w:rsidR="00FA391A" w:rsidRPr="00613F93" w:rsidRDefault="00FA391A" w:rsidP="55B7F167">
            <w:pPr>
              <w:spacing w:after="0"/>
              <w:rPr>
                <w:rFonts w:asciiTheme="majorHAnsi" w:eastAsiaTheme="minorEastAsia" w:hAnsiTheme="majorHAnsi" w:cstheme="majorHAnsi"/>
                <w:sz w:val="20"/>
                <w:szCs w:val="20"/>
              </w:rPr>
            </w:pPr>
          </w:p>
        </w:tc>
      </w:tr>
      <w:tr w:rsidR="003359B9" w:rsidRPr="00613F93" w14:paraId="100438D8" w14:textId="77777777" w:rsidTr="008B17F5">
        <w:tc>
          <w:tcPr>
            <w:tcW w:w="1838" w:type="dxa"/>
            <w:vMerge w:val="restart"/>
            <w:tcBorders>
              <w:top w:val="single" w:sz="4" w:space="0" w:color="auto"/>
              <w:left w:val="single" w:sz="4" w:space="0" w:color="auto"/>
              <w:right w:val="single" w:sz="4" w:space="0" w:color="auto"/>
            </w:tcBorders>
            <w:shd w:val="clear" w:color="auto" w:fill="1AB3E2"/>
            <w:hideMark/>
          </w:tcPr>
          <w:p w14:paraId="6B7F54B0" w14:textId="361DE335" w:rsidR="003359B9" w:rsidRPr="00613F93" w:rsidRDefault="562651AC" w:rsidP="55B7F167">
            <w:pPr>
              <w:tabs>
                <w:tab w:val="left" w:pos="1092"/>
              </w:tabs>
              <w:spacing w:after="0" w:line="240" w:lineRule="auto"/>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 xml:space="preserve">Kontaktinis asmuo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613F93" w:rsidRDefault="562651AC" w:rsidP="55B7F167">
            <w:pPr>
              <w:spacing w:after="0" w:line="240" w:lineRule="auto"/>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Vardas, pavardė</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613F93" w:rsidRDefault="003359B9" w:rsidP="55B7F167">
            <w:pPr>
              <w:spacing w:after="0" w:line="240" w:lineRule="auto"/>
              <w:rPr>
                <w:rFonts w:asciiTheme="majorHAnsi" w:eastAsiaTheme="minorEastAsia" w:hAnsiTheme="majorHAnsi" w:cstheme="majorHAnsi"/>
                <w:sz w:val="20"/>
                <w:szCs w:val="20"/>
              </w:rPr>
            </w:pPr>
          </w:p>
        </w:tc>
      </w:tr>
      <w:tr w:rsidR="003359B9" w:rsidRPr="00613F93" w14:paraId="34733C01" w14:textId="77777777" w:rsidTr="008B17F5">
        <w:trPr>
          <w:trHeight w:val="177"/>
        </w:trPr>
        <w:tc>
          <w:tcPr>
            <w:tcW w:w="1838" w:type="dxa"/>
            <w:vMerge/>
            <w:shd w:val="clear" w:color="auto" w:fill="1AB3E2"/>
            <w:hideMark/>
          </w:tcPr>
          <w:p w14:paraId="4FC1BDD1" w14:textId="1BF78FD1" w:rsidR="003359B9" w:rsidRPr="00613F93" w:rsidRDefault="003359B9" w:rsidP="00555B02">
            <w:pPr>
              <w:spacing w:after="0" w:line="240" w:lineRule="auto"/>
              <w:rPr>
                <w:rFonts w:asciiTheme="majorHAnsi" w:eastAsia="Times New Roman" w:hAnsiTheme="majorHAnsi" w:cstheme="majorHAnsi"/>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613F93" w:rsidRDefault="562651AC" w:rsidP="55B7F167">
            <w:pPr>
              <w:spacing w:after="0" w:line="240" w:lineRule="auto"/>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Telefono numeris</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613F93" w:rsidRDefault="003359B9" w:rsidP="55B7F167">
            <w:pPr>
              <w:spacing w:after="0" w:line="240" w:lineRule="auto"/>
              <w:rPr>
                <w:rFonts w:asciiTheme="majorHAnsi" w:eastAsiaTheme="minorEastAsia" w:hAnsiTheme="majorHAnsi" w:cstheme="majorHAnsi"/>
                <w:sz w:val="20"/>
                <w:szCs w:val="20"/>
              </w:rPr>
            </w:pPr>
          </w:p>
        </w:tc>
      </w:tr>
      <w:tr w:rsidR="003359B9" w:rsidRPr="00613F93" w14:paraId="034A1F49" w14:textId="77777777" w:rsidTr="008B17F5">
        <w:tc>
          <w:tcPr>
            <w:tcW w:w="1838" w:type="dxa"/>
            <w:vMerge/>
            <w:shd w:val="clear" w:color="auto" w:fill="1AB3E2"/>
            <w:hideMark/>
          </w:tcPr>
          <w:p w14:paraId="552D7CE0" w14:textId="736E68DC" w:rsidR="003359B9" w:rsidRPr="00613F93" w:rsidRDefault="003359B9" w:rsidP="00555B02">
            <w:pPr>
              <w:spacing w:after="0" w:line="240" w:lineRule="auto"/>
              <w:rPr>
                <w:rFonts w:asciiTheme="majorHAnsi" w:eastAsia="Times New Roman" w:hAnsiTheme="majorHAnsi" w:cstheme="majorHAnsi"/>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613F93" w:rsidRDefault="562651AC" w:rsidP="55B7F167">
            <w:pPr>
              <w:spacing w:after="0" w:line="240" w:lineRule="auto"/>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El. pašto adresas</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613F93" w:rsidRDefault="003359B9" w:rsidP="55B7F167">
            <w:pPr>
              <w:spacing w:after="0" w:line="240" w:lineRule="auto"/>
              <w:rPr>
                <w:rFonts w:asciiTheme="majorHAnsi" w:eastAsiaTheme="minorEastAsia" w:hAnsiTheme="majorHAnsi" w:cstheme="majorHAnsi"/>
                <w:sz w:val="20"/>
                <w:szCs w:val="20"/>
              </w:rPr>
            </w:pPr>
          </w:p>
        </w:tc>
      </w:tr>
    </w:tbl>
    <w:p w14:paraId="7BBF086D" w14:textId="77777777" w:rsidR="00010B2B" w:rsidRPr="00613F93" w:rsidRDefault="00010B2B" w:rsidP="55B7F167">
      <w:pPr>
        <w:spacing w:after="0" w:line="240" w:lineRule="auto"/>
        <w:ind w:right="424"/>
        <w:jc w:val="both"/>
        <w:rPr>
          <w:rFonts w:asciiTheme="majorHAnsi" w:eastAsiaTheme="minorEastAsia" w:hAnsiTheme="majorHAnsi" w:cstheme="majorHAnsi"/>
          <w:i/>
          <w:iCs/>
          <w:sz w:val="20"/>
          <w:szCs w:val="20"/>
        </w:rPr>
      </w:pPr>
    </w:p>
    <w:p w14:paraId="74224035" w14:textId="77777777" w:rsidR="006E0B4B" w:rsidRPr="00613F93" w:rsidRDefault="006E0B4B" w:rsidP="55B7F167">
      <w:pPr>
        <w:spacing w:after="0" w:line="240" w:lineRule="auto"/>
        <w:ind w:right="424"/>
        <w:jc w:val="both"/>
        <w:rPr>
          <w:rFonts w:asciiTheme="majorHAnsi" w:eastAsiaTheme="minorEastAsia" w:hAnsiTheme="majorHAnsi" w:cstheme="majorHAnsi"/>
          <w:i/>
          <w:iCs/>
          <w:sz w:val="20"/>
          <w:szCs w:val="20"/>
        </w:rPr>
      </w:pPr>
    </w:p>
    <w:p w14:paraId="3366DAAB" w14:textId="77777777" w:rsidR="004A2218" w:rsidRDefault="004A2218" w:rsidP="55B7F167">
      <w:pPr>
        <w:spacing w:after="0" w:line="240" w:lineRule="auto"/>
        <w:ind w:right="424"/>
        <w:jc w:val="both"/>
        <w:rPr>
          <w:rFonts w:asciiTheme="majorHAnsi" w:eastAsiaTheme="minorEastAsia" w:hAnsiTheme="majorHAnsi" w:cstheme="majorHAnsi"/>
          <w:i/>
          <w:iCs/>
          <w:sz w:val="20"/>
          <w:szCs w:val="20"/>
        </w:rPr>
      </w:pPr>
    </w:p>
    <w:p w14:paraId="0BF5753B" w14:textId="77777777" w:rsidR="00613F93" w:rsidRDefault="00613F93" w:rsidP="55B7F167">
      <w:pPr>
        <w:spacing w:after="0" w:line="240" w:lineRule="auto"/>
        <w:ind w:right="424"/>
        <w:jc w:val="both"/>
        <w:rPr>
          <w:rFonts w:asciiTheme="majorHAnsi" w:eastAsiaTheme="minorEastAsia" w:hAnsiTheme="majorHAnsi" w:cstheme="majorHAnsi"/>
          <w:i/>
          <w:iCs/>
          <w:sz w:val="20"/>
          <w:szCs w:val="20"/>
        </w:rPr>
      </w:pPr>
    </w:p>
    <w:p w14:paraId="505BE011" w14:textId="77777777" w:rsidR="00B50045" w:rsidRPr="00613F93" w:rsidRDefault="00B50045" w:rsidP="55B7F167">
      <w:pPr>
        <w:spacing w:after="0" w:line="240" w:lineRule="auto"/>
        <w:ind w:right="424"/>
        <w:jc w:val="both"/>
        <w:rPr>
          <w:rFonts w:asciiTheme="majorHAnsi" w:eastAsiaTheme="minorEastAsia" w:hAnsiTheme="majorHAnsi" w:cstheme="majorHAnsi"/>
          <w:i/>
          <w:iCs/>
          <w:sz w:val="20"/>
          <w:szCs w:val="20"/>
        </w:rPr>
      </w:pPr>
    </w:p>
    <w:p w14:paraId="1C11ADDB" w14:textId="77777777" w:rsidR="004A2218" w:rsidRPr="00613F93" w:rsidRDefault="004A2218" w:rsidP="55B7F167">
      <w:pPr>
        <w:spacing w:after="0" w:line="240" w:lineRule="auto"/>
        <w:ind w:right="424"/>
        <w:jc w:val="both"/>
        <w:rPr>
          <w:rFonts w:asciiTheme="majorHAnsi" w:eastAsiaTheme="minorEastAsia" w:hAnsiTheme="majorHAnsi" w:cstheme="majorHAnsi"/>
          <w:i/>
          <w:iCs/>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812"/>
        <w:gridCol w:w="7513"/>
      </w:tblGrid>
      <w:tr w:rsidR="00BE40D0" w:rsidRPr="00613F93" w14:paraId="09A17EA8" w14:textId="77777777" w:rsidTr="008B17F5">
        <w:tc>
          <w:tcPr>
            <w:tcW w:w="15163" w:type="dxa"/>
            <w:gridSpan w:val="3"/>
            <w:tcBorders>
              <w:top w:val="single" w:sz="4" w:space="0" w:color="auto"/>
              <w:left w:val="single" w:sz="4" w:space="0" w:color="auto"/>
              <w:bottom w:val="single" w:sz="4" w:space="0" w:color="auto"/>
              <w:right w:val="single" w:sz="4" w:space="0" w:color="auto"/>
            </w:tcBorders>
            <w:shd w:val="clear" w:color="auto" w:fill="1AB3E2"/>
          </w:tcPr>
          <w:p w14:paraId="78D92129" w14:textId="7E262DD3" w:rsidR="00BE40D0" w:rsidRPr="00613F93" w:rsidRDefault="3744A907" w:rsidP="55B7F167">
            <w:pPr>
              <w:spacing w:after="0" w:line="240" w:lineRule="auto"/>
              <w:ind w:left="360"/>
              <w:jc w:val="center"/>
              <w:rPr>
                <w:rFonts w:asciiTheme="majorHAnsi" w:eastAsiaTheme="minorEastAsia" w:hAnsiTheme="majorHAnsi" w:cstheme="majorHAnsi"/>
                <w:b/>
                <w:bCs/>
                <w:i/>
                <w:iCs/>
                <w:color w:val="FFFFFF" w:themeColor="background1"/>
                <w:sz w:val="20"/>
                <w:szCs w:val="20"/>
              </w:rPr>
            </w:pPr>
            <w:r w:rsidRPr="00613F93">
              <w:rPr>
                <w:rFonts w:asciiTheme="majorHAnsi" w:eastAsiaTheme="minorEastAsia" w:hAnsiTheme="majorHAnsi" w:cstheme="majorHAnsi"/>
                <w:b/>
                <w:bCs/>
                <w:i/>
                <w:iCs/>
                <w:color w:val="FFFFFF" w:themeColor="background1"/>
                <w:sz w:val="20"/>
                <w:szCs w:val="20"/>
              </w:rPr>
              <w:lastRenderedPageBreak/>
              <w:t>2</w:t>
            </w:r>
            <w:r w:rsidR="17DE0E77" w:rsidRPr="00613F93">
              <w:rPr>
                <w:rFonts w:asciiTheme="majorHAnsi" w:eastAsiaTheme="minorEastAsia" w:hAnsiTheme="majorHAnsi" w:cstheme="majorHAnsi"/>
                <w:b/>
                <w:bCs/>
                <w:i/>
                <w:iCs/>
                <w:color w:val="FFFFFF" w:themeColor="background1"/>
                <w:sz w:val="20"/>
                <w:szCs w:val="20"/>
              </w:rPr>
              <w:t xml:space="preserve">. INFORMACIJA APIE </w:t>
            </w:r>
            <w:r w:rsidR="3D1246C8" w:rsidRPr="00613F93">
              <w:rPr>
                <w:rFonts w:asciiTheme="majorHAnsi" w:eastAsiaTheme="minorEastAsia" w:hAnsiTheme="majorHAnsi" w:cstheme="majorHAnsi"/>
                <w:b/>
                <w:bCs/>
                <w:i/>
                <w:iCs/>
                <w:color w:val="FFFFFF" w:themeColor="background1"/>
                <w:sz w:val="20"/>
                <w:szCs w:val="20"/>
              </w:rPr>
              <w:t>RĖMIM</w:t>
            </w:r>
            <w:r w:rsidR="36DFAD47" w:rsidRPr="00613F93">
              <w:rPr>
                <w:rFonts w:asciiTheme="majorHAnsi" w:eastAsiaTheme="minorEastAsia" w:hAnsiTheme="majorHAnsi" w:cstheme="majorHAnsi"/>
                <w:b/>
                <w:bCs/>
                <w:i/>
                <w:iCs/>
                <w:color w:val="FFFFFF" w:themeColor="background1"/>
                <w:sz w:val="20"/>
                <w:szCs w:val="20"/>
              </w:rPr>
              <w:t>Ą</w:t>
            </w:r>
            <w:r w:rsidR="3D1246C8" w:rsidRPr="00613F93">
              <w:rPr>
                <w:rFonts w:asciiTheme="majorHAnsi" w:eastAsiaTheme="minorEastAsia" w:hAnsiTheme="majorHAnsi" w:cstheme="majorHAnsi"/>
                <w:b/>
                <w:bCs/>
                <w:i/>
                <w:iCs/>
                <w:color w:val="FFFFFF" w:themeColor="background1"/>
                <w:sz w:val="20"/>
                <w:szCs w:val="20"/>
              </w:rPr>
              <w:t xml:space="preserve">SI KITŲ </w:t>
            </w:r>
            <w:r w:rsidR="36DFAD47" w:rsidRPr="00613F93">
              <w:rPr>
                <w:rFonts w:asciiTheme="majorHAnsi" w:eastAsiaTheme="minorEastAsia" w:hAnsiTheme="majorHAnsi" w:cstheme="majorHAnsi"/>
                <w:b/>
                <w:bCs/>
                <w:i/>
                <w:iCs/>
                <w:color w:val="FFFFFF" w:themeColor="background1"/>
                <w:sz w:val="20"/>
                <w:szCs w:val="20"/>
              </w:rPr>
              <w:t>ŪKIO SUBJEKTŲ</w:t>
            </w:r>
            <w:r w:rsidR="17DE0E77" w:rsidRPr="00613F93">
              <w:rPr>
                <w:rFonts w:asciiTheme="majorHAnsi" w:eastAsiaTheme="minorEastAsia" w:hAnsiTheme="majorHAnsi" w:cstheme="majorHAnsi"/>
                <w:b/>
                <w:bCs/>
                <w:i/>
                <w:iCs/>
                <w:color w:val="FFFFFF" w:themeColor="background1"/>
                <w:sz w:val="20"/>
                <w:szCs w:val="20"/>
              </w:rPr>
              <w:t xml:space="preserve"> PAJĖGUMAIS</w:t>
            </w:r>
            <w:r w:rsidR="00DD34CE" w:rsidRPr="00613F93">
              <w:rPr>
                <w:rStyle w:val="FootnoteReference"/>
                <w:rFonts w:asciiTheme="majorHAnsi" w:eastAsiaTheme="minorEastAsia" w:hAnsiTheme="majorHAnsi" w:cstheme="majorHAnsi"/>
                <w:b/>
                <w:bCs/>
                <w:i/>
                <w:iCs/>
                <w:color w:val="FFFFFF" w:themeColor="background1"/>
                <w:sz w:val="20"/>
                <w:szCs w:val="20"/>
              </w:rPr>
              <w:footnoteReference w:id="4"/>
            </w:r>
            <w:r w:rsidR="6396F6E8" w:rsidRPr="00613F93">
              <w:rPr>
                <w:rFonts w:asciiTheme="majorHAnsi" w:eastAsiaTheme="minorEastAsia" w:hAnsiTheme="majorHAnsi" w:cstheme="majorHAnsi"/>
                <w:b/>
                <w:bCs/>
                <w:i/>
                <w:iCs/>
                <w:color w:val="FFFFFF" w:themeColor="background1"/>
                <w:sz w:val="20"/>
                <w:szCs w:val="20"/>
              </w:rPr>
              <w:t>,</w:t>
            </w:r>
            <w:r w:rsidR="17DE0E77" w:rsidRPr="00613F93">
              <w:rPr>
                <w:rFonts w:asciiTheme="majorHAnsi" w:eastAsiaTheme="minorEastAsia" w:hAnsiTheme="majorHAnsi" w:cstheme="majorHAnsi"/>
                <w:b/>
                <w:bCs/>
                <w:i/>
                <w:iCs/>
                <w:color w:val="FFFFFF" w:themeColor="background1"/>
                <w:sz w:val="20"/>
                <w:szCs w:val="20"/>
              </w:rPr>
              <w:t xml:space="preserve"> </w:t>
            </w:r>
            <w:r w:rsidR="758FEB0B" w:rsidRPr="00613F93">
              <w:rPr>
                <w:rFonts w:asciiTheme="majorHAnsi" w:eastAsiaTheme="minorEastAsia" w:hAnsiTheme="majorHAnsi" w:cstheme="majorHAnsi"/>
                <w:b/>
                <w:bCs/>
                <w:i/>
                <w:iCs/>
                <w:color w:val="FFFFFF" w:themeColor="background1"/>
                <w:sz w:val="20"/>
                <w:szCs w:val="20"/>
              </w:rPr>
              <w:t>SIEKIANT ATITIKTI KELIAMUS KVALIFIKACIJOS REIKALAVIMUS</w:t>
            </w:r>
          </w:p>
          <w:p w14:paraId="2DA40D5D" w14:textId="62559E8A" w:rsidR="009669AE" w:rsidRPr="00613F93" w:rsidRDefault="4FB3F8FB" w:rsidP="55B7F167">
            <w:pPr>
              <w:spacing w:after="0" w:line="240" w:lineRule="auto"/>
              <w:ind w:left="360"/>
              <w:jc w:val="center"/>
              <w:rPr>
                <w:rFonts w:asciiTheme="majorHAnsi" w:eastAsiaTheme="minorEastAsia" w:hAnsiTheme="majorHAnsi" w:cstheme="majorHAnsi"/>
                <w:b/>
                <w:bCs/>
                <w:i/>
                <w:iCs/>
                <w:sz w:val="20"/>
                <w:szCs w:val="20"/>
              </w:rPr>
            </w:pPr>
            <w:r w:rsidRPr="00613F93">
              <w:rPr>
                <w:rFonts w:asciiTheme="majorHAnsi" w:eastAsiaTheme="minorEastAsia" w:hAnsiTheme="majorHAnsi" w:cstheme="majorHAnsi"/>
                <w:i/>
                <w:iCs/>
                <w:color w:val="2F5496" w:themeColor="accent1" w:themeShade="BF"/>
                <w:sz w:val="20"/>
                <w:szCs w:val="20"/>
              </w:rPr>
              <w:t xml:space="preserve">(kartu su pasiūlymu </w:t>
            </w:r>
            <w:r w:rsidR="0DB642E4" w:rsidRPr="00613F93">
              <w:rPr>
                <w:rFonts w:asciiTheme="majorHAnsi" w:eastAsiaTheme="minorEastAsia" w:hAnsiTheme="majorHAnsi" w:cstheme="majorHAnsi"/>
                <w:i/>
                <w:iCs/>
                <w:color w:val="2F5496" w:themeColor="accent1" w:themeShade="BF"/>
                <w:sz w:val="20"/>
                <w:szCs w:val="20"/>
              </w:rPr>
              <w:t xml:space="preserve">turi būti </w:t>
            </w:r>
            <w:r w:rsidRPr="00613F93">
              <w:rPr>
                <w:rFonts w:asciiTheme="majorHAnsi" w:eastAsiaTheme="minorEastAsia" w:hAnsiTheme="majorHAnsi" w:cstheme="majorHAnsi"/>
                <w:i/>
                <w:iCs/>
                <w:color w:val="2F5496" w:themeColor="accent1" w:themeShade="BF"/>
                <w:sz w:val="20"/>
                <w:szCs w:val="20"/>
              </w:rPr>
              <w:t>pateik</w:t>
            </w:r>
            <w:r w:rsidR="0DB642E4" w:rsidRPr="00613F93">
              <w:rPr>
                <w:rFonts w:asciiTheme="majorHAnsi" w:eastAsiaTheme="minorEastAsia" w:hAnsiTheme="majorHAnsi" w:cstheme="majorHAnsi"/>
                <w:i/>
                <w:iCs/>
                <w:color w:val="2F5496" w:themeColor="accent1" w:themeShade="BF"/>
                <w:sz w:val="20"/>
                <w:szCs w:val="20"/>
              </w:rPr>
              <w:t>ti</w:t>
            </w:r>
            <w:r w:rsidRPr="00613F93">
              <w:rPr>
                <w:rFonts w:asciiTheme="majorHAnsi" w:eastAsiaTheme="minorEastAsia" w:hAnsiTheme="majorHAnsi" w:cstheme="majorHAnsi"/>
                <w:i/>
                <w:iCs/>
                <w:color w:val="2F5496" w:themeColor="accent1" w:themeShade="BF"/>
                <w:sz w:val="20"/>
                <w:szCs w:val="20"/>
              </w:rPr>
              <w:t xml:space="preserve"> užpildyt</w:t>
            </w:r>
            <w:r w:rsidR="0DB642E4" w:rsidRPr="00613F93">
              <w:rPr>
                <w:rFonts w:asciiTheme="majorHAnsi" w:eastAsiaTheme="minorEastAsia" w:hAnsiTheme="majorHAnsi" w:cstheme="majorHAnsi"/>
                <w:i/>
                <w:iCs/>
                <w:color w:val="2F5496" w:themeColor="accent1" w:themeShade="BF"/>
                <w:sz w:val="20"/>
                <w:szCs w:val="20"/>
              </w:rPr>
              <w:t>i</w:t>
            </w:r>
            <w:r w:rsidRPr="00613F93">
              <w:rPr>
                <w:rFonts w:asciiTheme="majorHAnsi" w:eastAsiaTheme="minorEastAsia" w:hAnsiTheme="majorHAnsi" w:cstheme="majorHAnsi"/>
                <w:i/>
                <w:iCs/>
                <w:color w:val="2F5496" w:themeColor="accent1" w:themeShade="BF"/>
                <w:sz w:val="20"/>
                <w:szCs w:val="20"/>
              </w:rPr>
              <w:t xml:space="preserve"> EBVPD dėl </w:t>
            </w:r>
            <w:r w:rsidR="4C1CFF98" w:rsidRPr="00613F93">
              <w:rPr>
                <w:rFonts w:asciiTheme="majorHAnsi" w:eastAsiaTheme="minorEastAsia" w:hAnsiTheme="majorHAnsi" w:cstheme="majorHAnsi"/>
                <w:i/>
                <w:iCs/>
                <w:color w:val="2F5496" w:themeColor="accent1" w:themeShade="BF"/>
                <w:sz w:val="20"/>
                <w:szCs w:val="20"/>
              </w:rPr>
              <w:t xml:space="preserve">šioje lentelėje </w:t>
            </w:r>
            <w:r w:rsidR="16D1FA68" w:rsidRPr="00613F93">
              <w:rPr>
                <w:rFonts w:asciiTheme="majorHAnsi" w:eastAsiaTheme="minorEastAsia" w:hAnsiTheme="majorHAnsi" w:cstheme="majorHAnsi"/>
                <w:i/>
                <w:iCs/>
                <w:color w:val="2F5496" w:themeColor="accent1" w:themeShade="BF"/>
                <w:sz w:val="20"/>
                <w:szCs w:val="20"/>
              </w:rPr>
              <w:t>nurodytų ūkio subjektų</w:t>
            </w:r>
            <w:r w:rsidRPr="00613F93">
              <w:rPr>
                <w:rFonts w:asciiTheme="majorHAnsi" w:eastAsiaTheme="minorEastAsia" w:hAnsiTheme="majorHAnsi" w:cstheme="majorHAnsi"/>
                <w:i/>
                <w:iCs/>
                <w:color w:val="2F5496" w:themeColor="accent1" w:themeShade="BF"/>
                <w:sz w:val="20"/>
                <w:szCs w:val="20"/>
              </w:rPr>
              <w:t>)</w:t>
            </w:r>
          </w:p>
        </w:tc>
      </w:tr>
      <w:tr w:rsidR="008F36FF" w:rsidRPr="00613F93" w14:paraId="013957C5" w14:textId="77777777" w:rsidTr="008B17F5">
        <w:trPr>
          <w:trHeight w:val="127"/>
        </w:trPr>
        <w:tc>
          <w:tcPr>
            <w:tcW w:w="1838" w:type="dxa"/>
            <w:shd w:val="clear" w:color="auto" w:fill="1AB3E2"/>
            <w:vAlign w:val="center"/>
          </w:tcPr>
          <w:p w14:paraId="1384ACA7" w14:textId="5CBD6271" w:rsidR="008F36FF" w:rsidRPr="00613F93" w:rsidRDefault="760A7BD6" w:rsidP="55B7F167">
            <w:pPr>
              <w:rPr>
                <w:rFonts w:asciiTheme="majorHAnsi" w:eastAsiaTheme="minorEastAsia" w:hAnsiTheme="majorHAnsi" w:cstheme="majorHAnsi"/>
                <w:b/>
                <w:bCs/>
                <w:i/>
                <w:iCs/>
                <w:sz w:val="20"/>
                <w:szCs w:val="20"/>
              </w:rPr>
            </w:pPr>
            <w:r w:rsidRPr="00613F93">
              <w:rPr>
                <w:rFonts w:asciiTheme="majorHAnsi" w:eastAsiaTheme="minorEastAsia" w:hAnsiTheme="majorHAnsi" w:cstheme="majorHAnsi"/>
                <w:b/>
                <w:bCs/>
                <w:i/>
                <w:iCs/>
                <w:color w:val="FFFFFF" w:themeColor="background1"/>
                <w:sz w:val="20"/>
                <w:szCs w:val="20"/>
              </w:rPr>
              <w:t xml:space="preserve">Informacija apie </w:t>
            </w:r>
            <w:r w:rsidR="36DFAD47" w:rsidRPr="00613F93">
              <w:rPr>
                <w:rFonts w:asciiTheme="majorHAnsi" w:eastAsiaTheme="minorEastAsia" w:hAnsiTheme="majorHAnsi" w:cstheme="majorHAnsi"/>
                <w:b/>
                <w:bCs/>
                <w:i/>
                <w:iCs/>
                <w:color w:val="FFFFFF" w:themeColor="background1"/>
                <w:sz w:val="20"/>
                <w:szCs w:val="20"/>
              </w:rPr>
              <w:t>rėmimąsi</w:t>
            </w:r>
          </w:p>
        </w:tc>
        <w:tc>
          <w:tcPr>
            <w:tcW w:w="13325" w:type="dxa"/>
            <w:gridSpan w:val="2"/>
          </w:tcPr>
          <w:p w14:paraId="64D77A7D" w14:textId="6A7DC1C2" w:rsidR="008F36FF" w:rsidRPr="00613F93" w:rsidRDefault="00000000" w:rsidP="55B7F167">
            <w:pPr>
              <w:spacing w:after="0"/>
              <w:jc w:val="both"/>
              <w:rPr>
                <w:rFonts w:asciiTheme="majorHAnsi" w:eastAsiaTheme="minorEastAsia" w:hAnsiTheme="majorHAnsi" w:cstheme="majorHAnsi"/>
                <w:sz w:val="20"/>
                <w:szCs w:val="20"/>
              </w:rPr>
            </w:pPr>
            <w:sdt>
              <w:sdtPr>
                <w:rPr>
                  <w:rFonts w:asciiTheme="majorHAnsi" w:eastAsiaTheme="minorEastAsia" w:hAnsiTheme="majorHAnsi" w:cstheme="majorHAnsi"/>
                  <w:sz w:val="20"/>
                  <w:szCs w:val="20"/>
                </w:rPr>
                <w:id w:val="-562024069"/>
                <w14:checkbox>
                  <w14:checked w14:val="0"/>
                  <w14:checkedState w14:val="2612" w14:font="MS Gothic"/>
                  <w14:uncheckedState w14:val="2610" w14:font="MS Gothic"/>
                </w14:checkbox>
              </w:sdtPr>
              <w:sdtContent>
                <w:r w:rsidR="760A7BD6" w:rsidRPr="00613F93">
                  <w:rPr>
                    <w:rFonts w:ascii="Segoe UI Symbol" w:eastAsiaTheme="minorEastAsia" w:hAnsi="Segoe UI Symbol" w:cs="Segoe UI Symbol"/>
                    <w:sz w:val="20"/>
                    <w:szCs w:val="20"/>
                  </w:rPr>
                  <w:t>☐</w:t>
                </w:r>
              </w:sdtContent>
            </w:sdt>
            <w:r w:rsidR="760A7BD6" w:rsidRPr="00613F93">
              <w:rPr>
                <w:rFonts w:asciiTheme="majorHAnsi" w:eastAsiaTheme="minorEastAsia" w:hAnsiTheme="majorHAnsi" w:cstheme="majorHAnsi"/>
                <w:sz w:val="20"/>
                <w:szCs w:val="20"/>
              </w:rPr>
              <w:t xml:space="preserve"> Nesiremiu kit</w:t>
            </w:r>
            <w:r w:rsidR="7A869F24" w:rsidRPr="00613F93">
              <w:rPr>
                <w:rFonts w:asciiTheme="majorHAnsi" w:eastAsiaTheme="minorEastAsia" w:hAnsiTheme="majorHAnsi" w:cstheme="majorHAnsi"/>
                <w:sz w:val="20"/>
                <w:szCs w:val="20"/>
              </w:rPr>
              <w:t>o (-</w:t>
            </w:r>
            <w:r w:rsidR="760A7BD6" w:rsidRPr="00613F93">
              <w:rPr>
                <w:rFonts w:asciiTheme="majorHAnsi" w:eastAsiaTheme="minorEastAsia" w:hAnsiTheme="majorHAnsi" w:cstheme="majorHAnsi"/>
                <w:sz w:val="20"/>
                <w:szCs w:val="20"/>
              </w:rPr>
              <w:t>ų</w:t>
            </w:r>
            <w:r w:rsidR="7A869F24" w:rsidRPr="00613F93">
              <w:rPr>
                <w:rFonts w:asciiTheme="majorHAnsi" w:eastAsiaTheme="minorEastAsia" w:hAnsiTheme="majorHAnsi" w:cstheme="majorHAnsi"/>
                <w:sz w:val="20"/>
                <w:szCs w:val="20"/>
              </w:rPr>
              <w:t>)</w:t>
            </w:r>
            <w:r w:rsidR="760A7BD6" w:rsidRPr="00613F93">
              <w:rPr>
                <w:rFonts w:asciiTheme="majorHAnsi" w:eastAsiaTheme="minorEastAsia" w:hAnsiTheme="majorHAnsi" w:cstheme="majorHAnsi"/>
                <w:sz w:val="20"/>
                <w:szCs w:val="20"/>
              </w:rPr>
              <w:t xml:space="preserve"> ūkio subjekt</w:t>
            </w:r>
            <w:r w:rsidR="5F91E458" w:rsidRPr="00613F93">
              <w:rPr>
                <w:rFonts w:asciiTheme="majorHAnsi" w:eastAsiaTheme="minorEastAsia" w:hAnsiTheme="majorHAnsi" w:cstheme="majorHAnsi"/>
                <w:sz w:val="20"/>
                <w:szCs w:val="20"/>
              </w:rPr>
              <w:t>o (-</w:t>
            </w:r>
            <w:r w:rsidR="760A7BD6" w:rsidRPr="00613F93">
              <w:rPr>
                <w:rFonts w:asciiTheme="majorHAnsi" w:eastAsiaTheme="minorEastAsia" w:hAnsiTheme="majorHAnsi" w:cstheme="majorHAnsi"/>
                <w:sz w:val="20"/>
                <w:szCs w:val="20"/>
              </w:rPr>
              <w:t>ų</w:t>
            </w:r>
            <w:r w:rsidR="5F91E458" w:rsidRPr="00613F93">
              <w:rPr>
                <w:rFonts w:asciiTheme="majorHAnsi" w:eastAsiaTheme="minorEastAsia" w:hAnsiTheme="majorHAnsi" w:cstheme="majorHAnsi"/>
                <w:sz w:val="20"/>
                <w:szCs w:val="20"/>
              </w:rPr>
              <w:t>)</w:t>
            </w:r>
            <w:r w:rsidR="760A7BD6" w:rsidRPr="00613F93">
              <w:rPr>
                <w:rFonts w:asciiTheme="majorHAnsi" w:eastAsiaTheme="minorEastAsia" w:hAnsiTheme="majorHAnsi" w:cstheme="majorHAnsi"/>
                <w:sz w:val="20"/>
                <w:szCs w:val="20"/>
              </w:rPr>
              <w:t xml:space="preserve"> pajėgumais</w:t>
            </w:r>
            <w:r w:rsidR="40F59C78" w:rsidRPr="00613F93">
              <w:rPr>
                <w:rFonts w:asciiTheme="majorHAnsi" w:eastAsiaTheme="minorEastAsia" w:hAnsiTheme="majorHAnsi" w:cstheme="majorHAnsi"/>
                <w:sz w:val="20"/>
                <w:szCs w:val="20"/>
              </w:rPr>
              <w:t>, siekdamas atitikti keliamus kvalifikacijos reikalavimus</w:t>
            </w:r>
          </w:p>
          <w:p w14:paraId="6140779B" w14:textId="4B9BB91B" w:rsidR="008F36FF" w:rsidRPr="00613F93" w:rsidRDefault="00000000" w:rsidP="55B7F167">
            <w:pPr>
              <w:spacing w:after="0"/>
              <w:jc w:val="both"/>
              <w:rPr>
                <w:rFonts w:asciiTheme="majorHAnsi" w:eastAsiaTheme="minorEastAsia" w:hAnsiTheme="majorHAnsi" w:cstheme="majorHAnsi"/>
                <w:i/>
                <w:iCs/>
                <w:sz w:val="20"/>
                <w:szCs w:val="20"/>
              </w:rPr>
            </w:pPr>
            <w:sdt>
              <w:sdtPr>
                <w:rPr>
                  <w:rFonts w:asciiTheme="majorHAnsi" w:eastAsiaTheme="minorEastAsia" w:hAnsiTheme="majorHAnsi" w:cstheme="majorHAnsi"/>
                  <w:sz w:val="20"/>
                  <w:szCs w:val="20"/>
                </w:rPr>
                <w:id w:val="-383943614"/>
                <w14:checkbox>
                  <w14:checked w14:val="0"/>
                  <w14:checkedState w14:val="2612" w14:font="MS Gothic"/>
                  <w14:uncheckedState w14:val="2610" w14:font="MS Gothic"/>
                </w14:checkbox>
              </w:sdtPr>
              <w:sdtContent>
                <w:r w:rsidR="760A7BD6" w:rsidRPr="00613F93">
                  <w:rPr>
                    <w:rFonts w:ascii="Segoe UI Symbol" w:eastAsiaTheme="minorEastAsia" w:hAnsi="Segoe UI Symbol" w:cs="Segoe UI Symbol"/>
                    <w:sz w:val="20"/>
                    <w:szCs w:val="20"/>
                  </w:rPr>
                  <w:t>☐</w:t>
                </w:r>
              </w:sdtContent>
            </w:sdt>
            <w:r w:rsidR="760A7BD6" w:rsidRPr="00613F93">
              <w:rPr>
                <w:rFonts w:asciiTheme="majorHAnsi" w:eastAsiaTheme="minorEastAsia" w:hAnsiTheme="majorHAnsi" w:cstheme="majorHAnsi"/>
                <w:sz w:val="20"/>
                <w:szCs w:val="20"/>
              </w:rPr>
              <w:t xml:space="preserve"> </w:t>
            </w:r>
            <w:r w:rsidR="626696D0" w:rsidRPr="00613F93">
              <w:rPr>
                <w:rFonts w:asciiTheme="majorHAnsi" w:eastAsiaTheme="minorEastAsia" w:hAnsiTheme="majorHAnsi" w:cstheme="majorHAnsi"/>
                <w:sz w:val="20"/>
                <w:szCs w:val="20"/>
              </w:rPr>
              <w:t>Remiuosi žemiau nurodyto (-ų) ūkio subjekt</w:t>
            </w:r>
            <w:r w:rsidR="3C3793BE" w:rsidRPr="00613F93">
              <w:rPr>
                <w:rFonts w:asciiTheme="majorHAnsi" w:eastAsiaTheme="minorEastAsia" w:hAnsiTheme="majorHAnsi" w:cstheme="majorHAnsi"/>
                <w:sz w:val="20"/>
                <w:szCs w:val="20"/>
              </w:rPr>
              <w:t>o (-</w:t>
            </w:r>
            <w:r w:rsidR="626696D0" w:rsidRPr="00613F93">
              <w:rPr>
                <w:rFonts w:asciiTheme="majorHAnsi" w:eastAsiaTheme="minorEastAsia" w:hAnsiTheme="majorHAnsi" w:cstheme="majorHAnsi"/>
                <w:sz w:val="20"/>
                <w:szCs w:val="20"/>
              </w:rPr>
              <w:t>ų</w:t>
            </w:r>
            <w:r w:rsidR="3C3793BE" w:rsidRPr="00613F93">
              <w:rPr>
                <w:rFonts w:asciiTheme="majorHAnsi" w:eastAsiaTheme="minorEastAsia" w:hAnsiTheme="majorHAnsi" w:cstheme="majorHAnsi"/>
                <w:sz w:val="20"/>
                <w:szCs w:val="20"/>
              </w:rPr>
              <w:t>)</w:t>
            </w:r>
            <w:r w:rsidR="626696D0" w:rsidRPr="00613F93">
              <w:rPr>
                <w:rFonts w:asciiTheme="majorHAnsi" w:eastAsiaTheme="minorEastAsia" w:hAnsiTheme="majorHAnsi" w:cstheme="majorHAnsi"/>
                <w:sz w:val="20"/>
                <w:szCs w:val="20"/>
              </w:rPr>
              <w:t xml:space="preserve"> pajėgumais</w:t>
            </w:r>
            <w:r w:rsidR="1AE24A7D" w:rsidRPr="00613F93">
              <w:rPr>
                <w:rFonts w:asciiTheme="majorHAnsi" w:eastAsiaTheme="minorEastAsia" w:hAnsiTheme="majorHAnsi" w:cstheme="majorHAnsi"/>
                <w:sz w:val="20"/>
                <w:szCs w:val="20"/>
              </w:rPr>
              <w:t>, siekdamas atitikti keliamus kvalifikacijos reikalavimus, ir ketin</w:t>
            </w:r>
            <w:r w:rsidR="25E72986" w:rsidRPr="00613F93">
              <w:rPr>
                <w:rFonts w:asciiTheme="majorHAnsi" w:eastAsiaTheme="minorEastAsia" w:hAnsiTheme="majorHAnsi" w:cstheme="majorHAnsi"/>
                <w:sz w:val="20"/>
                <w:szCs w:val="20"/>
              </w:rPr>
              <w:t>u</w:t>
            </w:r>
            <w:r w:rsidR="1AE24A7D" w:rsidRPr="00613F93">
              <w:rPr>
                <w:rFonts w:asciiTheme="majorHAnsi" w:eastAsiaTheme="minorEastAsia" w:hAnsiTheme="majorHAnsi" w:cstheme="majorHAnsi"/>
                <w:sz w:val="20"/>
                <w:szCs w:val="20"/>
              </w:rPr>
              <w:t xml:space="preserve"> jį (juos) pasitelkti pirkimo sutarties vykdymui</w:t>
            </w:r>
          </w:p>
        </w:tc>
      </w:tr>
      <w:tr w:rsidR="00F005C5" w:rsidRPr="00613F93" w14:paraId="2C8AFF73" w14:textId="77777777" w:rsidTr="008B17F5">
        <w:trPr>
          <w:trHeight w:val="274"/>
        </w:trPr>
        <w:tc>
          <w:tcPr>
            <w:tcW w:w="1838" w:type="dxa"/>
            <w:vMerge w:val="restart"/>
            <w:shd w:val="clear" w:color="auto" w:fill="1AB3E2"/>
            <w:vAlign w:val="center"/>
          </w:tcPr>
          <w:p w14:paraId="0FE8C79B" w14:textId="3C18E71F" w:rsidR="00F005C5" w:rsidRPr="00613F93" w:rsidRDefault="5AC33F47" w:rsidP="55B7F167">
            <w:pPr>
              <w:spacing w:after="0"/>
              <w:rPr>
                <w:rFonts w:asciiTheme="majorHAnsi" w:eastAsiaTheme="minorEastAsia" w:hAnsiTheme="majorHAnsi" w:cstheme="majorHAnsi"/>
                <w:b/>
                <w:bCs/>
                <w:i/>
                <w:iCs/>
                <w:color w:val="FFFFFF" w:themeColor="background1"/>
                <w:sz w:val="20"/>
                <w:szCs w:val="20"/>
              </w:rPr>
            </w:pPr>
            <w:r w:rsidRPr="00613F93">
              <w:rPr>
                <w:rFonts w:asciiTheme="majorHAnsi" w:eastAsiaTheme="minorEastAsia" w:hAnsiTheme="majorHAnsi" w:cstheme="majorHAnsi"/>
                <w:b/>
                <w:bCs/>
                <w:i/>
                <w:iCs/>
                <w:color w:val="FFFFFF" w:themeColor="background1"/>
                <w:sz w:val="20"/>
                <w:szCs w:val="20"/>
              </w:rPr>
              <w:t>Ūkio subjektas</w:t>
            </w:r>
          </w:p>
          <w:p w14:paraId="703E5122" w14:textId="5B3B1874" w:rsidR="00F005C5" w:rsidRPr="00613F93" w:rsidRDefault="5AC33F47" w:rsidP="55B7F167">
            <w:pPr>
              <w:spacing w:after="0"/>
              <w:rPr>
                <w:rFonts w:asciiTheme="majorHAnsi" w:eastAsiaTheme="minorEastAsia" w:hAnsiTheme="majorHAnsi" w:cstheme="majorHAnsi"/>
                <w:b/>
                <w:bCs/>
                <w:i/>
                <w:iCs/>
                <w:sz w:val="20"/>
                <w:szCs w:val="20"/>
              </w:rPr>
            </w:pPr>
            <w:r w:rsidRPr="00613F93">
              <w:rPr>
                <w:rFonts w:asciiTheme="majorHAnsi" w:eastAsiaTheme="minorEastAsia" w:hAnsiTheme="majorHAnsi" w:cstheme="majorHAnsi"/>
                <w:i/>
                <w:iCs/>
                <w:color w:val="2F5496" w:themeColor="accent1" w:themeShade="BF"/>
                <w:sz w:val="20"/>
                <w:szCs w:val="20"/>
              </w:rPr>
              <w:t>(jei ūkio subjektų yra daugiau, įterpti eilutes ir pateikti informaciją apie visus)</w:t>
            </w:r>
          </w:p>
        </w:tc>
        <w:tc>
          <w:tcPr>
            <w:tcW w:w="5812" w:type="dxa"/>
          </w:tcPr>
          <w:p w14:paraId="21BB8A2A" w14:textId="2EEA5AA6" w:rsidR="00F005C5" w:rsidRPr="00613F93" w:rsidRDefault="59FED1B0"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P</w:t>
            </w:r>
            <w:r w:rsidR="5AC33F47" w:rsidRPr="00613F93">
              <w:rPr>
                <w:rFonts w:asciiTheme="majorHAnsi" w:eastAsiaTheme="minorEastAsia" w:hAnsiTheme="majorHAnsi" w:cstheme="majorHAnsi"/>
                <w:sz w:val="20"/>
                <w:szCs w:val="20"/>
              </w:rPr>
              <w:t>avadinimas</w:t>
            </w:r>
          </w:p>
        </w:tc>
        <w:tc>
          <w:tcPr>
            <w:tcW w:w="7513" w:type="dxa"/>
          </w:tcPr>
          <w:p w14:paraId="32B0326B" w14:textId="77777777" w:rsidR="00F005C5" w:rsidRPr="00613F93" w:rsidRDefault="00F005C5" w:rsidP="55B7F167">
            <w:pPr>
              <w:spacing w:after="0"/>
              <w:rPr>
                <w:rFonts w:asciiTheme="majorHAnsi" w:eastAsiaTheme="minorEastAsia" w:hAnsiTheme="majorHAnsi" w:cstheme="majorHAnsi"/>
                <w:sz w:val="20"/>
                <w:szCs w:val="20"/>
              </w:rPr>
            </w:pPr>
          </w:p>
        </w:tc>
      </w:tr>
      <w:tr w:rsidR="00540149" w:rsidRPr="00613F93" w14:paraId="4E185660" w14:textId="77777777" w:rsidTr="008B17F5">
        <w:trPr>
          <w:trHeight w:val="199"/>
        </w:trPr>
        <w:tc>
          <w:tcPr>
            <w:tcW w:w="1838" w:type="dxa"/>
            <w:vMerge/>
            <w:shd w:val="clear" w:color="auto" w:fill="1AB3E2"/>
          </w:tcPr>
          <w:p w14:paraId="7B817E59" w14:textId="77777777" w:rsidR="00540149" w:rsidRPr="00613F93" w:rsidRDefault="00540149" w:rsidP="00555B02">
            <w:pPr>
              <w:rPr>
                <w:rFonts w:asciiTheme="majorHAnsi" w:hAnsiTheme="majorHAnsi" w:cstheme="majorHAnsi"/>
                <w:b/>
                <w:bCs/>
                <w:i/>
                <w:iCs/>
                <w:sz w:val="20"/>
                <w:szCs w:val="20"/>
              </w:rPr>
            </w:pPr>
          </w:p>
        </w:tc>
        <w:tc>
          <w:tcPr>
            <w:tcW w:w="5812" w:type="dxa"/>
          </w:tcPr>
          <w:p w14:paraId="31D92407" w14:textId="1C0F7236" w:rsidR="00540149" w:rsidRPr="00613F93" w:rsidRDefault="40C0B53D"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Juridinio asmens kodas</w:t>
            </w:r>
          </w:p>
        </w:tc>
        <w:tc>
          <w:tcPr>
            <w:tcW w:w="7513" w:type="dxa"/>
          </w:tcPr>
          <w:p w14:paraId="7247F895" w14:textId="77777777" w:rsidR="00540149" w:rsidRPr="00613F93" w:rsidRDefault="00540149" w:rsidP="55B7F167">
            <w:pPr>
              <w:spacing w:after="0"/>
              <w:rPr>
                <w:rFonts w:asciiTheme="majorHAnsi" w:eastAsiaTheme="minorEastAsia" w:hAnsiTheme="majorHAnsi" w:cstheme="majorHAnsi"/>
                <w:sz w:val="20"/>
                <w:szCs w:val="20"/>
              </w:rPr>
            </w:pPr>
          </w:p>
        </w:tc>
      </w:tr>
      <w:tr w:rsidR="003F0B48" w:rsidRPr="00613F93" w14:paraId="320352E2" w14:textId="77777777" w:rsidTr="008B17F5">
        <w:trPr>
          <w:trHeight w:val="563"/>
        </w:trPr>
        <w:tc>
          <w:tcPr>
            <w:tcW w:w="1838" w:type="dxa"/>
            <w:vMerge/>
            <w:shd w:val="clear" w:color="auto" w:fill="1AB3E2"/>
          </w:tcPr>
          <w:p w14:paraId="63C9903E" w14:textId="77777777" w:rsidR="003F0B48" w:rsidRPr="00613F93" w:rsidRDefault="003F0B48" w:rsidP="00555B02">
            <w:pPr>
              <w:rPr>
                <w:rFonts w:asciiTheme="majorHAnsi" w:hAnsiTheme="majorHAnsi" w:cstheme="majorHAnsi"/>
                <w:b/>
                <w:bCs/>
                <w:i/>
                <w:iCs/>
                <w:sz w:val="20"/>
                <w:szCs w:val="20"/>
              </w:rPr>
            </w:pPr>
          </w:p>
        </w:tc>
        <w:tc>
          <w:tcPr>
            <w:tcW w:w="5812" w:type="dxa"/>
          </w:tcPr>
          <w:p w14:paraId="46AF787C" w14:textId="5167D8EF" w:rsidR="003F0B48" w:rsidRPr="00613F93" w:rsidRDefault="6DC1644F"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Pirkimo</w:t>
            </w:r>
            <w:r w:rsidR="45E3683E" w:rsidRPr="00613F93">
              <w:rPr>
                <w:rFonts w:asciiTheme="majorHAnsi" w:eastAsiaTheme="minorEastAsia" w:hAnsiTheme="majorHAnsi" w:cstheme="majorHAnsi"/>
                <w:sz w:val="20"/>
                <w:szCs w:val="20"/>
              </w:rPr>
              <w:t xml:space="preserve"> objekto dalis (-</w:t>
            </w:r>
            <w:proofErr w:type="spellStart"/>
            <w:r w:rsidR="45E3683E" w:rsidRPr="00613F93">
              <w:rPr>
                <w:rFonts w:asciiTheme="majorHAnsi" w:eastAsiaTheme="minorEastAsia" w:hAnsiTheme="majorHAnsi" w:cstheme="majorHAnsi"/>
                <w:sz w:val="20"/>
                <w:szCs w:val="20"/>
              </w:rPr>
              <w:t>ys</w:t>
            </w:r>
            <w:proofErr w:type="spellEnd"/>
            <w:r w:rsidR="45E3683E" w:rsidRPr="00613F93">
              <w:rPr>
                <w:rFonts w:asciiTheme="majorHAnsi" w:eastAsiaTheme="minorEastAsia" w:hAnsiTheme="majorHAnsi" w:cstheme="majorHAnsi"/>
                <w:sz w:val="20"/>
                <w:szCs w:val="20"/>
              </w:rPr>
              <w:t xml:space="preserve">), </w:t>
            </w:r>
            <w:r w:rsidR="3891B78B" w:rsidRPr="00613F93">
              <w:rPr>
                <w:rFonts w:asciiTheme="majorHAnsi" w:eastAsiaTheme="minorEastAsia" w:hAnsiTheme="majorHAnsi" w:cstheme="majorHAnsi"/>
                <w:sz w:val="20"/>
                <w:szCs w:val="20"/>
              </w:rPr>
              <w:t>kuri</w:t>
            </w:r>
            <w:r w:rsidR="61DD83A4" w:rsidRPr="00613F93">
              <w:rPr>
                <w:rFonts w:asciiTheme="majorHAnsi" w:eastAsiaTheme="minorEastAsia" w:hAnsiTheme="majorHAnsi" w:cstheme="majorHAnsi"/>
                <w:sz w:val="20"/>
                <w:szCs w:val="20"/>
              </w:rPr>
              <w:t>o</w:t>
            </w:r>
            <w:r w:rsidR="437DF94B" w:rsidRPr="00613F93">
              <w:rPr>
                <w:rFonts w:asciiTheme="majorHAnsi" w:eastAsiaTheme="minorEastAsia" w:hAnsiTheme="majorHAnsi" w:cstheme="majorHAnsi"/>
                <w:sz w:val="20"/>
                <w:szCs w:val="20"/>
              </w:rPr>
              <w:t>je (-</w:t>
            </w:r>
            <w:proofErr w:type="spellStart"/>
            <w:r w:rsidR="61DD83A4" w:rsidRPr="00613F93">
              <w:rPr>
                <w:rFonts w:asciiTheme="majorHAnsi" w:eastAsiaTheme="minorEastAsia" w:hAnsiTheme="majorHAnsi" w:cstheme="majorHAnsi"/>
                <w:sz w:val="20"/>
                <w:szCs w:val="20"/>
              </w:rPr>
              <w:t>se</w:t>
            </w:r>
            <w:proofErr w:type="spellEnd"/>
            <w:r w:rsidR="437DF94B" w:rsidRPr="00613F93">
              <w:rPr>
                <w:rFonts w:asciiTheme="majorHAnsi" w:eastAsiaTheme="minorEastAsia" w:hAnsiTheme="majorHAnsi" w:cstheme="majorHAnsi"/>
                <w:sz w:val="20"/>
                <w:szCs w:val="20"/>
              </w:rPr>
              <w:t>)</w:t>
            </w:r>
            <w:r w:rsidR="61DD83A4" w:rsidRPr="00613F93">
              <w:rPr>
                <w:rFonts w:asciiTheme="majorHAnsi" w:eastAsiaTheme="minorEastAsia" w:hAnsiTheme="majorHAnsi" w:cstheme="majorHAnsi"/>
                <w:sz w:val="20"/>
                <w:szCs w:val="20"/>
              </w:rPr>
              <w:t xml:space="preserve"> keliamus reikalavimus</w:t>
            </w:r>
            <w:r w:rsidR="239F1301" w:rsidRPr="00613F93">
              <w:rPr>
                <w:rFonts w:asciiTheme="majorHAnsi" w:eastAsiaTheme="minorEastAsia" w:hAnsiTheme="majorHAnsi" w:cstheme="majorHAnsi"/>
                <w:sz w:val="20"/>
                <w:szCs w:val="20"/>
              </w:rPr>
              <w:t xml:space="preserve"> atitikti remiamasi ūkio subjekto pajėgumais</w:t>
            </w:r>
          </w:p>
        </w:tc>
        <w:tc>
          <w:tcPr>
            <w:tcW w:w="7513" w:type="dxa"/>
          </w:tcPr>
          <w:p w14:paraId="54ADFE58" w14:textId="77777777" w:rsidR="003F0B48" w:rsidRPr="00613F93" w:rsidRDefault="003F0B48" w:rsidP="55B7F167">
            <w:pPr>
              <w:spacing w:after="0"/>
              <w:rPr>
                <w:rFonts w:asciiTheme="majorHAnsi" w:eastAsiaTheme="minorEastAsia" w:hAnsiTheme="majorHAnsi" w:cstheme="majorHAnsi"/>
                <w:sz w:val="20"/>
                <w:szCs w:val="20"/>
              </w:rPr>
            </w:pPr>
          </w:p>
        </w:tc>
      </w:tr>
      <w:tr w:rsidR="00F005C5" w:rsidRPr="00613F93" w14:paraId="5C8200F8" w14:textId="77777777" w:rsidTr="008B17F5">
        <w:trPr>
          <w:trHeight w:val="563"/>
        </w:trPr>
        <w:tc>
          <w:tcPr>
            <w:tcW w:w="1838" w:type="dxa"/>
            <w:vMerge/>
            <w:shd w:val="clear" w:color="auto" w:fill="1AB3E2"/>
          </w:tcPr>
          <w:p w14:paraId="6B76AAAD" w14:textId="77777777" w:rsidR="00F005C5" w:rsidRPr="00613F93" w:rsidRDefault="00F005C5" w:rsidP="00555B02">
            <w:pPr>
              <w:rPr>
                <w:rFonts w:asciiTheme="majorHAnsi" w:hAnsiTheme="majorHAnsi" w:cstheme="majorHAnsi"/>
                <w:b/>
                <w:bCs/>
                <w:i/>
                <w:iCs/>
                <w:sz w:val="20"/>
                <w:szCs w:val="20"/>
              </w:rPr>
            </w:pPr>
          </w:p>
        </w:tc>
        <w:tc>
          <w:tcPr>
            <w:tcW w:w="5812" w:type="dxa"/>
          </w:tcPr>
          <w:p w14:paraId="427EAF20" w14:textId="35D50BBA" w:rsidR="00F005C5" w:rsidRPr="00613F93" w:rsidRDefault="5AC33F47"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Nurod</w:t>
            </w:r>
            <w:r w:rsidR="005F0FC0" w:rsidRPr="00613F93">
              <w:rPr>
                <w:rFonts w:asciiTheme="majorHAnsi" w:eastAsiaTheme="minorEastAsia" w:hAnsiTheme="majorHAnsi" w:cstheme="majorHAnsi"/>
                <w:sz w:val="20"/>
                <w:szCs w:val="20"/>
              </w:rPr>
              <w:t>omas</w:t>
            </w:r>
            <w:r w:rsidRPr="00613F93">
              <w:rPr>
                <w:rFonts w:asciiTheme="majorHAnsi" w:eastAsiaTheme="minorEastAsia" w:hAnsiTheme="majorHAnsi" w:cstheme="majorHAnsi"/>
                <w:sz w:val="20"/>
                <w:szCs w:val="20"/>
              </w:rPr>
              <w:t xml:space="preserve"> </w:t>
            </w:r>
            <w:r w:rsidR="00780F56" w:rsidRPr="00613F93">
              <w:rPr>
                <w:rFonts w:asciiTheme="majorHAnsi" w:eastAsiaTheme="minorEastAsia" w:hAnsiTheme="majorHAnsi" w:cstheme="majorHAnsi"/>
                <w:sz w:val="20"/>
                <w:szCs w:val="20"/>
              </w:rPr>
              <w:t>tikslus</w:t>
            </w:r>
            <w:r w:rsidRPr="00613F93">
              <w:rPr>
                <w:rFonts w:asciiTheme="majorHAnsi" w:eastAsiaTheme="minorEastAsia" w:hAnsiTheme="majorHAnsi" w:cstheme="majorHAnsi"/>
                <w:sz w:val="20"/>
                <w:szCs w:val="20"/>
              </w:rPr>
              <w:t xml:space="preserve"> kvalifikacijos reikalavim</w:t>
            </w:r>
            <w:r w:rsidR="00780F56" w:rsidRPr="00613F93">
              <w:rPr>
                <w:rFonts w:asciiTheme="majorHAnsi" w:eastAsiaTheme="minorEastAsia" w:hAnsiTheme="majorHAnsi" w:cstheme="majorHAnsi"/>
                <w:sz w:val="20"/>
                <w:szCs w:val="20"/>
              </w:rPr>
              <w:t>as</w:t>
            </w:r>
            <w:r w:rsidRPr="00613F93">
              <w:rPr>
                <w:rFonts w:asciiTheme="majorHAnsi" w:eastAsiaTheme="minorEastAsia" w:hAnsiTheme="majorHAnsi" w:cstheme="majorHAnsi"/>
                <w:sz w:val="20"/>
                <w:szCs w:val="20"/>
              </w:rPr>
              <w:t>, kuriam atitikti remiamasi ūkio subjekto pajėgumais</w:t>
            </w:r>
          </w:p>
        </w:tc>
        <w:tc>
          <w:tcPr>
            <w:tcW w:w="7513" w:type="dxa"/>
          </w:tcPr>
          <w:p w14:paraId="11113745" w14:textId="77777777" w:rsidR="00F005C5" w:rsidRPr="00613F93" w:rsidRDefault="00F005C5" w:rsidP="55B7F167">
            <w:pPr>
              <w:spacing w:after="0"/>
              <w:rPr>
                <w:rFonts w:asciiTheme="majorHAnsi" w:eastAsiaTheme="minorEastAsia" w:hAnsiTheme="majorHAnsi" w:cstheme="majorHAnsi"/>
                <w:sz w:val="20"/>
                <w:szCs w:val="20"/>
              </w:rPr>
            </w:pPr>
          </w:p>
        </w:tc>
      </w:tr>
      <w:tr w:rsidR="00705255" w:rsidRPr="00613F93" w14:paraId="5D5D1380" w14:textId="77777777" w:rsidTr="008B17F5">
        <w:trPr>
          <w:trHeight w:val="660"/>
        </w:trPr>
        <w:tc>
          <w:tcPr>
            <w:tcW w:w="1838" w:type="dxa"/>
            <w:vMerge/>
            <w:shd w:val="clear" w:color="auto" w:fill="1AB3E2"/>
          </w:tcPr>
          <w:p w14:paraId="72EBF99E" w14:textId="77777777" w:rsidR="00705255" w:rsidRPr="00613F93" w:rsidRDefault="00705255" w:rsidP="00555B02">
            <w:pPr>
              <w:rPr>
                <w:rFonts w:asciiTheme="majorHAnsi" w:hAnsiTheme="majorHAnsi" w:cstheme="majorHAnsi"/>
                <w:b/>
                <w:bCs/>
                <w:i/>
                <w:iCs/>
                <w:sz w:val="20"/>
                <w:szCs w:val="20"/>
              </w:rPr>
            </w:pPr>
          </w:p>
        </w:tc>
        <w:tc>
          <w:tcPr>
            <w:tcW w:w="5812" w:type="dxa"/>
          </w:tcPr>
          <w:p w14:paraId="61D409F3" w14:textId="68ADFB8F" w:rsidR="00705255" w:rsidRPr="00613F93" w:rsidRDefault="0D74D018"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Ūkio subjekto vaidmens</w:t>
            </w:r>
            <w:r w:rsidR="7C4A465C" w:rsidRPr="00613F93">
              <w:rPr>
                <w:rFonts w:asciiTheme="majorHAnsi" w:eastAsiaTheme="minorEastAsia" w:hAnsiTheme="majorHAnsi" w:cstheme="majorHAnsi"/>
                <w:sz w:val="20"/>
                <w:szCs w:val="20"/>
              </w:rPr>
              <w:t>,</w:t>
            </w:r>
            <w:r w:rsidRPr="00613F93">
              <w:rPr>
                <w:rFonts w:asciiTheme="majorHAnsi" w:eastAsiaTheme="minorEastAsia" w:hAnsiTheme="majorHAnsi" w:cstheme="majorHAnsi"/>
                <w:sz w:val="20"/>
                <w:szCs w:val="20"/>
              </w:rPr>
              <w:t xml:space="preserve"> vykdant sutartį</w:t>
            </w:r>
            <w:r w:rsidR="7C4A465C" w:rsidRPr="00613F93">
              <w:rPr>
                <w:rFonts w:asciiTheme="majorHAnsi" w:eastAsiaTheme="minorEastAsia" w:hAnsiTheme="majorHAnsi" w:cstheme="majorHAnsi"/>
                <w:sz w:val="20"/>
                <w:szCs w:val="20"/>
              </w:rPr>
              <w:t>,</w:t>
            </w:r>
            <w:r w:rsidRPr="00613F93">
              <w:rPr>
                <w:rFonts w:asciiTheme="majorHAnsi" w:eastAsiaTheme="minorEastAsia" w:hAnsiTheme="majorHAnsi" w:cstheme="majorHAnsi"/>
                <w:sz w:val="20"/>
                <w:szCs w:val="20"/>
              </w:rPr>
              <w:t xml:space="preserve"> aprašymas (jei bus sudaroma subtiekimo sutartis, </w:t>
            </w:r>
            <w:r w:rsidR="58D7CDFD" w:rsidRPr="00613F93">
              <w:rPr>
                <w:rFonts w:asciiTheme="majorHAnsi" w:eastAsiaTheme="minorEastAsia" w:hAnsiTheme="majorHAnsi" w:cstheme="majorHAnsi"/>
                <w:sz w:val="20"/>
                <w:szCs w:val="20"/>
              </w:rPr>
              <w:t>taip pat nurodoma</w:t>
            </w:r>
            <w:r w:rsidR="402677A1" w:rsidRPr="00613F93">
              <w:rPr>
                <w:rFonts w:asciiTheme="majorHAnsi" w:eastAsiaTheme="minorEastAsia" w:hAnsiTheme="majorHAnsi" w:cstheme="majorHAnsi"/>
                <w:sz w:val="20"/>
                <w:szCs w:val="20"/>
              </w:rPr>
              <w:t xml:space="preserve"> </w:t>
            </w:r>
            <w:r w:rsidR="4E83DB94" w:rsidRPr="00613F93">
              <w:rPr>
                <w:rFonts w:asciiTheme="majorHAnsi" w:eastAsiaTheme="minorEastAsia" w:hAnsiTheme="majorHAnsi" w:cstheme="majorHAnsi"/>
                <w:sz w:val="20"/>
                <w:szCs w:val="20"/>
              </w:rPr>
              <w:t xml:space="preserve">procentinė </w:t>
            </w:r>
            <w:r w:rsidR="2E30CD7F" w:rsidRPr="00613F93">
              <w:rPr>
                <w:rFonts w:asciiTheme="majorHAnsi" w:eastAsiaTheme="minorEastAsia" w:hAnsiTheme="majorHAnsi" w:cstheme="majorHAnsi"/>
                <w:sz w:val="20"/>
                <w:szCs w:val="20"/>
              </w:rPr>
              <w:t xml:space="preserve">pasiūlymo </w:t>
            </w:r>
            <w:r w:rsidR="1F1E4588" w:rsidRPr="00613F93">
              <w:rPr>
                <w:rFonts w:asciiTheme="majorHAnsi" w:eastAsiaTheme="minorEastAsia" w:hAnsiTheme="majorHAnsi" w:cstheme="majorHAnsi"/>
                <w:sz w:val="20"/>
                <w:szCs w:val="20"/>
              </w:rPr>
              <w:t>kainos</w:t>
            </w:r>
            <w:r w:rsidR="09C8BEC4" w:rsidRPr="00613F93">
              <w:rPr>
                <w:rFonts w:asciiTheme="majorHAnsi" w:eastAsiaTheme="minorEastAsia" w:hAnsiTheme="majorHAnsi" w:cstheme="majorHAnsi"/>
                <w:sz w:val="20"/>
                <w:szCs w:val="20"/>
              </w:rPr>
              <w:t xml:space="preserve"> dali</w:t>
            </w:r>
            <w:r w:rsidR="5CEF37F0" w:rsidRPr="00613F93">
              <w:rPr>
                <w:rFonts w:asciiTheme="majorHAnsi" w:eastAsiaTheme="minorEastAsia" w:hAnsiTheme="majorHAnsi" w:cstheme="majorHAnsi"/>
                <w:sz w:val="20"/>
                <w:szCs w:val="20"/>
              </w:rPr>
              <w:t>s</w:t>
            </w:r>
            <w:r w:rsidR="2038D6EB" w:rsidRPr="00613F93">
              <w:rPr>
                <w:rFonts w:asciiTheme="majorHAnsi" w:eastAsiaTheme="minorEastAsia" w:hAnsiTheme="majorHAnsi" w:cstheme="majorHAnsi"/>
                <w:sz w:val="20"/>
                <w:szCs w:val="20"/>
              </w:rPr>
              <w:t>, kuri bus</w:t>
            </w:r>
            <w:r w:rsidR="4DE4AEBF" w:rsidRPr="00613F93">
              <w:rPr>
                <w:rFonts w:asciiTheme="majorHAnsi" w:eastAsiaTheme="minorEastAsia" w:hAnsiTheme="majorHAnsi" w:cstheme="majorHAnsi"/>
                <w:sz w:val="20"/>
                <w:szCs w:val="20"/>
              </w:rPr>
              <w:t xml:space="preserve"> perduodama vykdyti subtiekimo sutartimi</w:t>
            </w:r>
            <w:r w:rsidRPr="00613F93">
              <w:rPr>
                <w:rFonts w:asciiTheme="majorHAnsi" w:eastAsiaTheme="minorEastAsia" w:hAnsiTheme="majorHAnsi" w:cstheme="majorHAnsi"/>
                <w:sz w:val="20"/>
                <w:szCs w:val="20"/>
              </w:rPr>
              <w:t>)</w:t>
            </w:r>
          </w:p>
        </w:tc>
        <w:tc>
          <w:tcPr>
            <w:tcW w:w="7513" w:type="dxa"/>
          </w:tcPr>
          <w:p w14:paraId="1E8E8A51" w14:textId="77777777" w:rsidR="00705255" w:rsidRPr="00613F93" w:rsidRDefault="00705255" w:rsidP="55B7F167">
            <w:pPr>
              <w:spacing w:after="0"/>
              <w:rPr>
                <w:rFonts w:asciiTheme="majorHAnsi" w:eastAsiaTheme="minorEastAsia" w:hAnsiTheme="majorHAnsi" w:cstheme="majorHAnsi"/>
                <w:sz w:val="20"/>
                <w:szCs w:val="20"/>
              </w:rPr>
            </w:pPr>
          </w:p>
        </w:tc>
      </w:tr>
      <w:tr w:rsidR="006E7AED" w:rsidRPr="00613F93" w14:paraId="61FA6B2D" w14:textId="77777777" w:rsidTr="008B17F5">
        <w:trPr>
          <w:trHeight w:val="201"/>
        </w:trPr>
        <w:tc>
          <w:tcPr>
            <w:tcW w:w="1838" w:type="dxa"/>
            <w:vMerge/>
            <w:shd w:val="clear" w:color="auto" w:fill="1AB3E2"/>
          </w:tcPr>
          <w:p w14:paraId="7C75A94F" w14:textId="77777777" w:rsidR="006E7AED" w:rsidRPr="00613F93" w:rsidRDefault="006E7AED" w:rsidP="00555B02">
            <w:pPr>
              <w:rPr>
                <w:rFonts w:asciiTheme="majorHAnsi" w:hAnsiTheme="majorHAnsi" w:cstheme="majorHAnsi"/>
                <w:b/>
                <w:bCs/>
                <w:i/>
                <w:iCs/>
                <w:sz w:val="20"/>
                <w:szCs w:val="20"/>
              </w:rPr>
            </w:pPr>
          </w:p>
        </w:tc>
        <w:tc>
          <w:tcPr>
            <w:tcW w:w="5812" w:type="dxa"/>
          </w:tcPr>
          <w:p w14:paraId="48ED39CE" w14:textId="31FD1F65" w:rsidR="006E7AED" w:rsidRPr="00613F93" w:rsidRDefault="1D89883F"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Vadovas</w:t>
            </w:r>
          </w:p>
        </w:tc>
        <w:tc>
          <w:tcPr>
            <w:tcW w:w="7513" w:type="dxa"/>
          </w:tcPr>
          <w:p w14:paraId="4FCF6249" w14:textId="77777777" w:rsidR="006E7AED" w:rsidRPr="00613F93" w:rsidRDefault="006E7AED" w:rsidP="55B7F167">
            <w:pPr>
              <w:spacing w:after="0"/>
              <w:rPr>
                <w:rFonts w:asciiTheme="majorHAnsi" w:eastAsiaTheme="minorEastAsia" w:hAnsiTheme="majorHAnsi" w:cstheme="majorHAnsi"/>
                <w:sz w:val="20"/>
                <w:szCs w:val="20"/>
              </w:rPr>
            </w:pPr>
          </w:p>
        </w:tc>
      </w:tr>
      <w:tr w:rsidR="006E7AED" w:rsidRPr="00613F93" w14:paraId="60B70568" w14:textId="77777777" w:rsidTr="008B17F5">
        <w:trPr>
          <w:trHeight w:val="201"/>
        </w:trPr>
        <w:tc>
          <w:tcPr>
            <w:tcW w:w="1838" w:type="dxa"/>
            <w:vMerge/>
            <w:shd w:val="clear" w:color="auto" w:fill="1AB3E2"/>
          </w:tcPr>
          <w:p w14:paraId="4C1A53F2" w14:textId="77777777" w:rsidR="006E7AED" w:rsidRPr="00613F93" w:rsidRDefault="006E7AED" w:rsidP="00555B02">
            <w:pPr>
              <w:rPr>
                <w:rFonts w:asciiTheme="majorHAnsi" w:hAnsiTheme="majorHAnsi" w:cstheme="majorHAnsi"/>
                <w:b/>
                <w:bCs/>
                <w:i/>
                <w:iCs/>
                <w:sz w:val="20"/>
                <w:szCs w:val="20"/>
              </w:rPr>
            </w:pPr>
          </w:p>
        </w:tc>
        <w:tc>
          <w:tcPr>
            <w:tcW w:w="5812" w:type="dxa"/>
          </w:tcPr>
          <w:p w14:paraId="291344C1" w14:textId="52CE7CAE" w:rsidR="006E7AED" w:rsidRPr="00613F93" w:rsidRDefault="1D89883F"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Asmuo (-</w:t>
            </w:r>
            <w:proofErr w:type="spellStart"/>
            <w:r w:rsidRPr="00613F93">
              <w:rPr>
                <w:rFonts w:asciiTheme="majorHAnsi" w:eastAsiaTheme="minorEastAsia" w:hAnsiTheme="majorHAnsi" w:cstheme="majorHAnsi"/>
                <w:sz w:val="20"/>
                <w:szCs w:val="20"/>
              </w:rPr>
              <w:t>ys</w:t>
            </w:r>
            <w:proofErr w:type="spellEnd"/>
            <w:r w:rsidRPr="00613F93">
              <w:rPr>
                <w:rFonts w:asciiTheme="majorHAnsi" w:eastAsiaTheme="minorEastAsia" w:hAnsiTheme="majorHAnsi" w:cstheme="majorHAnsi"/>
                <w:sz w:val="20"/>
                <w:szCs w:val="20"/>
              </w:rPr>
              <w:t>), turintis (-</w:t>
            </w:r>
            <w:proofErr w:type="spellStart"/>
            <w:r w:rsidRPr="00613F93">
              <w:rPr>
                <w:rFonts w:asciiTheme="majorHAnsi" w:eastAsiaTheme="minorEastAsia" w:hAnsiTheme="majorHAnsi" w:cstheme="majorHAnsi"/>
                <w:sz w:val="20"/>
                <w:szCs w:val="20"/>
              </w:rPr>
              <w:t>ys</w:t>
            </w:r>
            <w:proofErr w:type="spellEnd"/>
            <w:r w:rsidRPr="00613F93">
              <w:rPr>
                <w:rFonts w:asciiTheme="majorHAnsi" w:eastAsiaTheme="minorEastAsia" w:hAnsiTheme="majorHAnsi" w:cstheme="majorHAnsi"/>
                <w:sz w:val="20"/>
                <w:szCs w:val="20"/>
              </w:rPr>
              <w:t>) teisę surašyti ir pasirašyti tiekėjo finansinės apskaitos dokumentus</w:t>
            </w:r>
          </w:p>
        </w:tc>
        <w:tc>
          <w:tcPr>
            <w:tcW w:w="7513" w:type="dxa"/>
          </w:tcPr>
          <w:p w14:paraId="634171C9" w14:textId="77777777" w:rsidR="006E7AED" w:rsidRPr="00613F93" w:rsidRDefault="006E7AED" w:rsidP="55B7F167">
            <w:pPr>
              <w:spacing w:after="0"/>
              <w:rPr>
                <w:rFonts w:asciiTheme="majorHAnsi" w:eastAsiaTheme="minorEastAsia" w:hAnsiTheme="majorHAnsi" w:cstheme="majorHAnsi"/>
                <w:sz w:val="20"/>
                <w:szCs w:val="20"/>
              </w:rPr>
            </w:pPr>
          </w:p>
        </w:tc>
      </w:tr>
      <w:tr w:rsidR="00F005C5" w:rsidRPr="00613F93" w14:paraId="15B2FE84" w14:textId="77777777" w:rsidTr="008B17F5">
        <w:trPr>
          <w:trHeight w:val="699"/>
        </w:trPr>
        <w:tc>
          <w:tcPr>
            <w:tcW w:w="1838" w:type="dxa"/>
            <w:vMerge/>
            <w:shd w:val="clear" w:color="auto" w:fill="1AB3E2"/>
          </w:tcPr>
          <w:p w14:paraId="552809E9" w14:textId="77777777" w:rsidR="00F005C5" w:rsidRPr="00613F93" w:rsidRDefault="00F005C5" w:rsidP="00555B02">
            <w:pPr>
              <w:rPr>
                <w:rFonts w:asciiTheme="majorHAnsi" w:hAnsiTheme="majorHAnsi" w:cstheme="majorHAnsi"/>
                <w:b/>
                <w:bCs/>
                <w:i/>
                <w:iCs/>
                <w:sz w:val="20"/>
                <w:szCs w:val="20"/>
              </w:rPr>
            </w:pPr>
          </w:p>
        </w:tc>
        <w:tc>
          <w:tcPr>
            <w:tcW w:w="5812" w:type="dxa"/>
          </w:tcPr>
          <w:p w14:paraId="7C1108A8" w14:textId="50BA9D31" w:rsidR="00F005C5" w:rsidRPr="00613F93" w:rsidRDefault="38D24593"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Informacija, ar yra sudaryta valdyba ar kitas valdymo ar priežiūros organas. Jei taip, nurodykite visus šių organų narius.</w:t>
            </w:r>
          </w:p>
        </w:tc>
        <w:tc>
          <w:tcPr>
            <w:tcW w:w="7513" w:type="dxa"/>
          </w:tcPr>
          <w:p w14:paraId="34860D24" w14:textId="77777777" w:rsidR="00F005C5" w:rsidRPr="00613F93" w:rsidRDefault="00F005C5" w:rsidP="55B7F167">
            <w:pPr>
              <w:spacing w:after="0"/>
              <w:rPr>
                <w:rFonts w:asciiTheme="majorHAnsi" w:eastAsiaTheme="minorEastAsia" w:hAnsiTheme="majorHAnsi" w:cstheme="majorHAnsi"/>
                <w:sz w:val="20"/>
                <w:szCs w:val="20"/>
              </w:rPr>
            </w:pPr>
          </w:p>
        </w:tc>
      </w:tr>
    </w:tbl>
    <w:p w14:paraId="16102489" w14:textId="0AE43482" w:rsidR="00541AA9" w:rsidRPr="00613F93" w:rsidRDefault="00AD4BC2" w:rsidP="00AD4BC2">
      <w:pPr>
        <w:spacing w:after="0" w:line="240" w:lineRule="auto"/>
        <w:ind w:right="-1"/>
        <w:jc w:val="both"/>
        <w:rPr>
          <w:rFonts w:asciiTheme="majorHAnsi" w:eastAsiaTheme="minorEastAsia" w:hAnsiTheme="majorHAnsi" w:cstheme="majorHAnsi"/>
          <w:sz w:val="20"/>
          <w:szCs w:val="20"/>
          <w:u w:val="single"/>
        </w:rPr>
      </w:pPr>
      <w:r w:rsidRPr="00613F93">
        <w:rPr>
          <w:rFonts w:asciiTheme="majorHAnsi" w:eastAsiaTheme="minorEastAsia" w:hAnsiTheme="majorHAnsi" w:cstheme="majorHAnsi"/>
          <w:b/>
          <w:sz w:val="20"/>
          <w:szCs w:val="20"/>
        </w:rPr>
        <w:t xml:space="preserve">Pastaba. </w:t>
      </w:r>
      <w:r w:rsidRPr="00613F93">
        <w:rPr>
          <w:rFonts w:asciiTheme="majorHAnsi" w:eastAsiaTheme="minorEastAsia" w:hAnsiTheme="majorHAnsi" w:cstheme="majorHAnsi"/>
          <w:sz w:val="20"/>
          <w:szCs w:val="20"/>
        </w:rPr>
        <w:t xml:space="preserve">Kartu su Pasiūlymu pateikiame Tiekėjo ir ūkio subjektų, kurių pajėgumais Tiekėjas remiasi, užpildytus ir pasirašytus EBVPD. Taip pat pateikiame užpildytas ir pasirašytas ūkio subjektų, kurių pajėgumais Tiekėjas remiasi, deklaracijas pagal šio Pasiūlymo formos Priede Nr. 1 pateiktą formą. </w:t>
      </w:r>
    </w:p>
    <w:p w14:paraId="00ABF8B9" w14:textId="77777777" w:rsidR="00541AA9" w:rsidRPr="00613F93" w:rsidRDefault="00541AA9" w:rsidP="55B7F167">
      <w:pPr>
        <w:spacing w:after="0" w:line="240" w:lineRule="auto"/>
        <w:ind w:right="424"/>
        <w:jc w:val="both"/>
        <w:rPr>
          <w:rFonts w:asciiTheme="majorHAnsi" w:eastAsiaTheme="minorEastAsia" w:hAnsiTheme="majorHAnsi" w:cstheme="majorHAnsi"/>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0"/>
        <w:gridCol w:w="7655"/>
      </w:tblGrid>
      <w:tr w:rsidR="00C2099B" w:rsidRPr="00613F93" w14:paraId="739F0F0D" w14:textId="77777777" w:rsidTr="008B17F5">
        <w:tc>
          <w:tcPr>
            <w:tcW w:w="15163" w:type="dxa"/>
            <w:gridSpan w:val="3"/>
            <w:tcBorders>
              <w:top w:val="single" w:sz="4" w:space="0" w:color="auto"/>
              <w:left w:val="single" w:sz="4" w:space="0" w:color="auto"/>
              <w:bottom w:val="single" w:sz="4" w:space="0" w:color="auto"/>
              <w:right w:val="single" w:sz="4" w:space="0" w:color="auto"/>
            </w:tcBorders>
            <w:shd w:val="clear" w:color="auto" w:fill="1AB3E2"/>
          </w:tcPr>
          <w:p w14:paraId="3F65EFBE" w14:textId="59976312" w:rsidR="00C2099B" w:rsidRPr="00613F93" w:rsidRDefault="193742B7" w:rsidP="55B7F167">
            <w:pPr>
              <w:spacing w:after="0" w:line="240" w:lineRule="auto"/>
              <w:ind w:left="360"/>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 xml:space="preserve">3. INFORMACIJA APIE </w:t>
            </w:r>
            <w:r w:rsidR="5BC747F7" w:rsidRPr="00613F93">
              <w:rPr>
                <w:rFonts w:asciiTheme="majorHAnsi" w:eastAsiaTheme="minorEastAsia" w:hAnsiTheme="majorHAnsi" w:cstheme="majorHAnsi"/>
                <w:b/>
                <w:bCs/>
                <w:color w:val="FFFFFF" w:themeColor="background1"/>
                <w:sz w:val="20"/>
                <w:szCs w:val="20"/>
              </w:rPr>
              <w:t>K</w:t>
            </w:r>
            <w:r w:rsidR="2E904B81" w:rsidRPr="00613F93">
              <w:rPr>
                <w:rFonts w:asciiTheme="majorHAnsi" w:eastAsiaTheme="minorEastAsia" w:hAnsiTheme="majorHAnsi" w:cstheme="majorHAnsi"/>
                <w:b/>
                <w:bCs/>
                <w:color w:val="FFFFFF" w:themeColor="background1"/>
                <w:sz w:val="20"/>
                <w:szCs w:val="20"/>
              </w:rPr>
              <w:t>VAZISUBTIEKĖJ</w:t>
            </w:r>
            <w:r w:rsidR="74763B5D" w:rsidRPr="00613F93">
              <w:rPr>
                <w:rFonts w:asciiTheme="majorHAnsi" w:eastAsiaTheme="minorEastAsia" w:hAnsiTheme="majorHAnsi" w:cstheme="majorHAnsi"/>
                <w:b/>
                <w:bCs/>
                <w:color w:val="FFFFFF" w:themeColor="background1"/>
                <w:sz w:val="20"/>
                <w:szCs w:val="20"/>
              </w:rPr>
              <w:t>Ų</w:t>
            </w:r>
            <w:r w:rsidR="003D03CC" w:rsidRPr="00613F93">
              <w:rPr>
                <w:rStyle w:val="FootnoteReference"/>
                <w:rFonts w:asciiTheme="majorHAnsi" w:eastAsiaTheme="minorEastAsia" w:hAnsiTheme="majorHAnsi" w:cstheme="majorHAnsi"/>
                <w:b/>
                <w:bCs/>
                <w:color w:val="FFFFFF" w:themeColor="background1"/>
                <w:sz w:val="20"/>
                <w:szCs w:val="20"/>
              </w:rPr>
              <w:footnoteReference w:id="5"/>
            </w:r>
            <w:r w:rsidR="74763B5D" w:rsidRPr="00613F93">
              <w:rPr>
                <w:rFonts w:asciiTheme="majorHAnsi" w:eastAsiaTheme="minorEastAsia" w:hAnsiTheme="majorHAnsi" w:cstheme="majorHAnsi"/>
                <w:b/>
                <w:bCs/>
                <w:color w:val="FFFFFF" w:themeColor="background1"/>
                <w:sz w:val="20"/>
                <w:szCs w:val="20"/>
              </w:rPr>
              <w:t xml:space="preserve"> PASITELKIMĄ</w:t>
            </w:r>
          </w:p>
          <w:p w14:paraId="44AB1DB2" w14:textId="5B17B6C2" w:rsidR="00C2099B" w:rsidRPr="00613F93" w:rsidRDefault="2E904B81" w:rsidP="55B7F167">
            <w:pPr>
              <w:spacing w:after="0" w:line="240" w:lineRule="auto"/>
              <w:ind w:left="360"/>
              <w:jc w:val="center"/>
              <w:rPr>
                <w:rFonts w:asciiTheme="majorHAnsi" w:eastAsiaTheme="minorEastAsia" w:hAnsiTheme="majorHAnsi" w:cstheme="majorHAnsi"/>
                <w:b/>
                <w:bCs/>
                <w:sz w:val="20"/>
                <w:szCs w:val="20"/>
              </w:rPr>
            </w:pPr>
            <w:r w:rsidRPr="00613F93">
              <w:rPr>
                <w:rStyle w:val="Style2"/>
                <w:rFonts w:asciiTheme="majorHAnsi" w:eastAsiaTheme="minorEastAsia" w:hAnsiTheme="majorHAnsi" w:cstheme="majorHAnsi"/>
                <w:color w:val="2F5496" w:themeColor="accent1" w:themeShade="BF"/>
                <w:sz w:val="20"/>
                <w:szCs w:val="20"/>
              </w:rPr>
              <w:t xml:space="preserve">(EBVPD dėl šioje lentelėje nurodytų </w:t>
            </w:r>
            <w:r w:rsidR="73553A5C" w:rsidRPr="00613F93">
              <w:rPr>
                <w:rStyle w:val="Style2"/>
                <w:rFonts w:asciiTheme="majorHAnsi" w:eastAsiaTheme="minorEastAsia" w:hAnsiTheme="majorHAnsi" w:cstheme="majorHAnsi"/>
                <w:color w:val="2F5496" w:themeColor="accent1" w:themeShade="BF"/>
                <w:sz w:val="20"/>
                <w:szCs w:val="20"/>
              </w:rPr>
              <w:t>kvazi</w:t>
            </w:r>
            <w:r w:rsidRPr="00613F93">
              <w:rPr>
                <w:rStyle w:val="Style2"/>
                <w:rFonts w:asciiTheme="majorHAnsi" w:eastAsiaTheme="minorEastAsia" w:hAnsiTheme="majorHAnsi" w:cstheme="majorHAnsi"/>
                <w:color w:val="2F5496" w:themeColor="accent1" w:themeShade="BF"/>
                <w:sz w:val="20"/>
                <w:szCs w:val="20"/>
              </w:rPr>
              <w:t xml:space="preserve">subtiekėjų pateikti nereikia, tačiau su pasiūlymu </w:t>
            </w:r>
            <w:r w:rsidR="32C77D5E" w:rsidRPr="00613F93">
              <w:rPr>
                <w:rStyle w:val="Style2"/>
                <w:rFonts w:asciiTheme="majorHAnsi" w:eastAsiaTheme="minorEastAsia" w:hAnsiTheme="majorHAnsi" w:cstheme="majorHAnsi"/>
                <w:color w:val="2F5496" w:themeColor="accent1" w:themeShade="BF"/>
                <w:sz w:val="20"/>
                <w:szCs w:val="20"/>
              </w:rPr>
              <w:t>turi</w:t>
            </w:r>
            <w:r w:rsidRPr="00613F93">
              <w:rPr>
                <w:rStyle w:val="Style2"/>
                <w:rFonts w:asciiTheme="majorHAnsi" w:eastAsiaTheme="minorEastAsia" w:hAnsiTheme="majorHAnsi" w:cstheme="majorHAnsi"/>
                <w:color w:val="2F5496" w:themeColor="accent1" w:themeShade="BF"/>
                <w:sz w:val="20"/>
                <w:szCs w:val="20"/>
              </w:rPr>
              <w:t xml:space="preserve"> būti pateiktas susitarimas arba ketinimų protokolas, arba kitas dokumentas, kuris pagrįstų, kad ketinimas</w:t>
            </w:r>
            <w:r w:rsidR="2B382718" w:rsidRPr="00613F93">
              <w:rPr>
                <w:rStyle w:val="Style2"/>
                <w:rFonts w:asciiTheme="majorHAnsi" w:eastAsiaTheme="minorEastAsia" w:hAnsiTheme="majorHAnsi" w:cstheme="majorHAnsi"/>
                <w:color w:val="2F5496" w:themeColor="accent1" w:themeShade="BF"/>
                <w:sz w:val="20"/>
                <w:szCs w:val="20"/>
              </w:rPr>
              <w:t xml:space="preserve"> laimėjimo atveju</w:t>
            </w:r>
            <w:r w:rsidRPr="00613F93">
              <w:rPr>
                <w:rStyle w:val="Style2"/>
                <w:rFonts w:asciiTheme="majorHAnsi" w:eastAsiaTheme="minorEastAsia" w:hAnsiTheme="majorHAnsi" w:cstheme="majorHAnsi"/>
                <w:color w:val="2F5496" w:themeColor="accent1" w:themeShade="BF"/>
                <w:sz w:val="20"/>
                <w:szCs w:val="20"/>
              </w:rPr>
              <w:t xml:space="preserve"> įdarbinti</w:t>
            </w:r>
            <w:r w:rsidR="5EFB316C" w:rsidRPr="00613F93">
              <w:rPr>
                <w:rStyle w:val="Style2"/>
                <w:rFonts w:asciiTheme="majorHAnsi" w:eastAsiaTheme="minorEastAsia" w:hAnsiTheme="majorHAnsi" w:cstheme="majorHAnsi"/>
                <w:color w:val="2F5496" w:themeColor="accent1" w:themeShade="BF"/>
                <w:sz w:val="20"/>
                <w:szCs w:val="20"/>
              </w:rPr>
              <w:t xml:space="preserve"> nurodytą specialistą</w:t>
            </w:r>
            <w:r w:rsidRPr="00613F93">
              <w:rPr>
                <w:rStyle w:val="Style2"/>
                <w:rFonts w:asciiTheme="majorHAnsi" w:eastAsiaTheme="minorEastAsia" w:hAnsiTheme="majorHAnsi" w:cstheme="majorHAnsi"/>
                <w:color w:val="2F5496" w:themeColor="accent1" w:themeShade="BF"/>
                <w:sz w:val="20"/>
                <w:szCs w:val="20"/>
              </w:rPr>
              <w:t xml:space="preserve"> buvo iki pateikiant pasiūlymą)</w:t>
            </w:r>
          </w:p>
        </w:tc>
      </w:tr>
      <w:tr w:rsidR="00C2099B" w:rsidRPr="00613F93" w14:paraId="2547D1CD" w14:textId="77777777" w:rsidTr="008B17F5">
        <w:trPr>
          <w:trHeight w:val="450"/>
        </w:trPr>
        <w:tc>
          <w:tcPr>
            <w:tcW w:w="1838" w:type="dxa"/>
            <w:shd w:val="clear" w:color="auto" w:fill="1AB3E2"/>
            <w:vAlign w:val="center"/>
          </w:tcPr>
          <w:p w14:paraId="38115A50" w14:textId="0F9C546B" w:rsidR="00C2099B" w:rsidRPr="00613F93" w:rsidRDefault="193742B7" w:rsidP="55B7F167">
            <w:pPr>
              <w:spacing w:after="0"/>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 xml:space="preserve">Informacija apie </w:t>
            </w:r>
            <w:proofErr w:type="spellStart"/>
            <w:r w:rsidR="74763B5D" w:rsidRPr="00613F93">
              <w:rPr>
                <w:rFonts w:asciiTheme="majorHAnsi" w:eastAsiaTheme="minorEastAsia" w:hAnsiTheme="majorHAnsi" w:cstheme="majorHAnsi"/>
                <w:b/>
                <w:bCs/>
                <w:color w:val="FFFFFF" w:themeColor="background1"/>
                <w:sz w:val="20"/>
                <w:szCs w:val="20"/>
              </w:rPr>
              <w:t>k</w:t>
            </w:r>
            <w:r w:rsidR="34581445" w:rsidRPr="00613F93">
              <w:rPr>
                <w:rFonts w:asciiTheme="majorHAnsi" w:eastAsiaTheme="minorEastAsia" w:hAnsiTheme="majorHAnsi" w:cstheme="majorHAnsi"/>
                <w:b/>
                <w:bCs/>
                <w:color w:val="FFFFFF" w:themeColor="background1"/>
                <w:sz w:val="20"/>
                <w:szCs w:val="20"/>
              </w:rPr>
              <w:t>vazitiekėj</w:t>
            </w:r>
            <w:r w:rsidR="1E4688E9" w:rsidRPr="00613F93">
              <w:rPr>
                <w:rFonts w:asciiTheme="majorHAnsi" w:eastAsiaTheme="minorEastAsia" w:hAnsiTheme="majorHAnsi" w:cstheme="majorHAnsi"/>
                <w:b/>
                <w:bCs/>
                <w:color w:val="FFFFFF" w:themeColor="background1"/>
                <w:sz w:val="20"/>
                <w:szCs w:val="20"/>
              </w:rPr>
              <w:t>o</w:t>
            </w:r>
            <w:proofErr w:type="spellEnd"/>
            <w:r w:rsidR="1E4688E9" w:rsidRPr="00613F93">
              <w:rPr>
                <w:rFonts w:asciiTheme="majorHAnsi" w:eastAsiaTheme="minorEastAsia" w:hAnsiTheme="majorHAnsi" w:cstheme="majorHAnsi"/>
                <w:b/>
                <w:bCs/>
                <w:color w:val="FFFFFF" w:themeColor="background1"/>
                <w:sz w:val="20"/>
                <w:szCs w:val="20"/>
              </w:rPr>
              <w:t xml:space="preserve"> (-</w:t>
            </w:r>
            <w:r w:rsidR="34581445" w:rsidRPr="00613F93">
              <w:rPr>
                <w:rFonts w:asciiTheme="majorHAnsi" w:eastAsiaTheme="minorEastAsia" w:hAnsiTheme="majorHAnsi" w:cstheme="majorHAnsi"/>
                <w:b/>
                <w:bCs/>
                <w:color w:val="FFFFFF" w:themeColor="background1"/>
                <w:sz w:val="20"/>
                <w:szCs w:val="20"/>
              </w:rPr>
              <w:t>ų</w:t>
            </w:r>
            <w:r w:rsidR="6843ED7C" w:rsidRPr="00613F93">
              <w:rPr>
                <w:rFonts w:asciiTheme="majorHAnsi" w:eastAsiaTheme="minorEastAsia" w:hAnsiTheme="majorHAnsi" w:cstheme="majorHAnsi"/>
                <w:b/>
                <w:bCs/>
                <w:color w:val="FFFFFF" w:themeColor="background1"/>
                <w:sz w:val="20"/>
                <w:szCs w:val="20"/>
              </w:rPr>
              <w:t>)</w:t>
            </w:r>
            <w:r w:rsidR="34581445" w:rsidRPr="00613F93">
              <w:rPr>
                <w:rFonts w:asciiTheme="majorHAnsi" w:eastAsiaTheme="minorEastAsia" w:hAnsiTheme="majorHAnsi" w:cstheme="majorHAnsi"/>
                <w:b/>
                <w:bCs/>
                <w:color w:val="FFFFFF" w:themeColor="background1"/>
                <w:sz w:val="20"/>
                <w:szCs w:val="20"/>
              </w:rPr>
              <w:t xml:space="preserve"> pasitelkimą</w:t>
            </w:r>
          </w:p>
        </w:tc>
        <w:tc>
          <w:tcPr>
            <w:tcW w:w="13325" w:type="dxa"/>
            <w:gridSpan w:val="2"/>
          </w:tcPr>
          <w:p w14:paraId="0CC27AD2" w14:textId="255CD4B3" w:rsidR="00C2099B" w:rsidRPr="00613F93" w:rsidRDefault="00000000" w:rsidP="55B7F167">
            <w:pPr>
              <w:spacing w:after="0"/>
              <w:rPr>
                <w:rFonts w:asciiTheme="majorHAnsi" w:eastAsiaTheme="minorEastAsia" w:hAnsiTheme="majorHAnsi" w:cstheme="majorHAnsi"/>
                <w:sz w:val="20"/>
                <w:szCs w:val="20"/>
              </w:rPr>
            </w:pPr>
            <w:sdt>
              <w:sdtPr>
                <w:rPr>
                  <w:rFonts w:asciiTheme="majorHAnsi" w:eastAsiaTheme="minorEastAsia" w:hAnsiTheme="majorHAnsi" w:cstheme="majorHAnsi"/>
                  <w:sz w:val="20"/>
                  <w:szCs w:val="20"/>
                </w:rPr>
                <w:id w:val="-23172121"/>
                <w14:checkbox>
                  <w14:checked w14:val="0"/>
                  <w14:checkedState w14:val="2612" w14:font="MS Gothic"/>
                  <w14:uncheckedState w14:val="2610" w14:font="MS Gothic"/>
                </w14:checkbox>
              </w:sdtPr>
              <w:sdtContent>
                <w:r w:rsidR="193742B7" w:rsidRPr="00613F93">
                  <w:rPr>
                    <w:rFonts w:ascii="Segoe UI Symbol" w:eastAsiaTheme="minorEastAsia" w:hAnsi="Segoe UI Symbol" w:cs="Segoe UI Symbol"/>
                    <w:sz w:val="20"/>
                    <w:szCs w:val="20"/>
                  </w:rPr>
                  <w:t>☐</w:t>
                </w:r>
              </w:sdtContent>
            </w:sdt>
            <w:r w:rsidR="193742B7" w:rsidRPr="00613F93">
              <w:rPr>
                <w:rFonts w:asciiTheme="majorHAnsi" w:eastAsiaTheme="minorEastAsia" w:hAnsiTheme="majorHAnsi" w:cstheme="majorHAnsi"/>
                <w:sz w:val="20"/>
                <w:szCs w:val="20"/>
              </w:rPr>
              <w:t xml:space="preserve"> Nesiremiu </w:t>
            </w:r>
            <w:r w:rsidR="5BD455EC" w:rsidRPr="00613F93">
              <w:rPr>
                <w:rFonts w:asciiTheme="majorHAnsi" w:eastAsiaTheme="minorEastAsia" w:hAnsiTheme="majorHAnsi" w:cstheme="majorHAnsi"/>
                <w:sz w:val="20"/>
                <w:szCs w:val="20"/>
              </w:rPr>
              <w:t>kvazisubtiekėj</w:t>
            </w:r>
            <w:r w:rsidR="7C5E46A4" w:rsidRPr="00613F93">
              <w:rPr>
                <w:rFonts w:asciiTheme="majorHAnsi" w:eastAsiaTheme="minorEastAsia" w:hAnsiTheme="majorHAnsi" w:cstheme="majorHAnsi"/>
                <w:sz w:val="20"/>
                <w:szCs w:val="20"/>
              </w:rPr>
              <w:t>o (-</w:t>
            </w:r>
            <w:r w:rsidR="6A625B45" w:rsidRPr="00613F93">
              <w:rPr>
                <w:rFonts w:asciiTheme="majorHAnsi" w:eastAsiaTheme="minorEastAsia" w:hAnsiTheme="majorHAnsi" w:cstheme="majorHAnsi"/>
                <w:sz w:val="20"/>
                <w:szCs w:val="20"/>
              </w:rPr>
              <w:t>ų</w:t>
            </w:r>
            <w:r w:rsidR="7C5E46A4" w:rsidRPr="00613F93">
              <w:rPr>
                <w:rFonts w:asciiTheme="majorHAnsi" w:eastAsiaTheme="minorEastAsia" w:hAnsiTheme="majorHAnsi" w:cstheme="majorHAnsi"/>
                <w:sz w:val="20"/>
                <w:szCs w:val="20"/>
              </w:rPr>
              <w:t>)</w:t>
            </w:r>
            <w:r w:rsidR="5BD455EC" w:rsidRPr="00613F93">
              <w:rPr>
                <w:rFonts w:asciiTheme="majorHAnsi" w:eastAsiaTheme="minorEastAsia" w:hAnsiTheme="majorHAnsi" w:cstheme="majorHAnsi"/>
                <w:sz w:val="20"/>
                <w:szCs w:val="20"/>
              </w:rPr>
              <w:t xml:space="preserve"> kvalifikacija</w:t>
            </w:r>
          </w:p>
          <w:p w14:paraId="1BEE6FE8" w14:textId="32142211" w:rsidR="00C2099B" w:rsidRPr="00613F93" w:rsidRDefault="00000000" w:rsidP="55B7F167">
            <w:pPr>
              <w:spacing w:after="0"/>
              <w:rPr>
                <w:rFonts w:asciiTheme="majorHAnsi" w:eastAsiaTheme="minorEastAsia" w:hAnsiTheme="majorHAnsi" w:cstheme="majorHAnsi"/>
                <w:i/>
                <w:iCs/>
                <w:sz w:val="20"/>
                <w:szCs w:val="20"/>
              </w:rPr>
            </w:pPr>
            <w:sdt>
              <w:sdtPr>
                <w:rPr>
                  <w:rFonts w:asciiTheme="majorHAnsi" w:eastAsiaTheme="minorEastAsia" w:hAnsiTheme="majorHAnsi" w:cstheme="majorHAnsi"/>
                  <w:sz w:val="20"/>
                  <w:szCs w:val="20"/>
                </w:rPr>
                <w:id w:val="-694768542"/>
                <w14:checkbox>
                  <w14:checked w14:val="0"/>
                  <w14:checkedState w14:val="2612" w14:font="MS Gothic"/>
                  <w14:uncheckedState w14:val="2610" w14:font="MS Gothic"/>
                </w14:checkbox>
              </w:sdtPr>
              <w:sdtContent>
                <w:r w:rsidR="7F3DCC3E" w:rsidRPr="00613F93">
                  <w:rPr>
                    <w:rFonts w:ascii="Segoe UI Symbol" w:eastAsiaTheme="minorEastAsia" w:hAnsi="Segoe UI Symbol" w:cs="Segoe UI Symbol"/>
                    <w:sz w:val="20"/>
                    <w:szCs w:val="20"/>
                  </w:rPr>
                  <w:t>☐</w:t>
                </w:r>
              </w:sdtContent>
            </w:sdt>
            <w:r w:rsidR="193742B7" w:rsidRPr="00613F93">
              <w:rPr>
                <w:rFonts w:asciiTheme="majorHAnsi" w:eastAsiaTheme="minorEastAsia" w:hAnsiTheme="majorHAnsi" w:cstheme="majorHAnsi"/>
                <w:sz w:val="20"/>
                <w:szCs w:val="20"/>
              </w:rPr>
              <w:t xml:space="preserve"> Remiuosi žemiau nurodyt</w:t>
            </w:r>
            <w:r w:rsidR="2AFD08EE" w:rsidRPr="00613F93">
              <w:rPr>
                <w:rFonts w:asciiTheme="majorHAnsi" w:eastAsiaTheme="minorEastAsia" w:hAnsiTheme="majorHAnsi" w:cstheme="majorHAnsi"/>
                <w:sz w:val="20"/>
                <w:szCs w:val="20"/>
              </w:rPr>
              <w:t>ų</w:t>
            </w:r>
            <w:r w:rsidR="193742B7" w:rsidRPr="00613F93">
              <w:rPr>
                <w:rFonts w:asciiTheme="majorHAnsi" w:eastAsiaTheme="minorEastAsia" w:hAnsiTheme="majorHAnsi" w:cstheme="majorHAnsi"/>
                <w:sz w:val="20"/>
                <w:szCs w:val="20"/>
              </w:rPr>
              <w:t xml:space="preserve"> (-ų) </w:t>
            </w:r>
            <w:r w:rsidR="2AFD08EE" w:rsidRPr="00613F93">
              <w:rPr>
                <w:rFonts w:asciiTheme="majorHAnsi" w:eastAsiaTheme="minorEastAsia" w:hAnsiTheme="majorHAnsi" w:cstheme="majorHAnsi"/>
                <w:sz w:val="20"/>
                <w:szCs w:val="20"/>
              </w:rPr>
              <w:t>kvazisubtiekėj</w:t>
            </w:r>
            <w:r w:rsidR="7C5E46A4" w:rsidRPr="00613F93">
              <w:rPr>
                <w:rFonts w:asciiTheme="majorHAnsi" w:eastAsiaTheme="minorEastAsia" w:hAnsiTheme="majorHAnsi" w:cstheme="majorHAnsi"/>
                <w:sz w:val="20"/>
                <w:szCs w:val="20"/>
              </w:rPr>
              <w:t>o (-</w:t>
            </w:r>
            <w:r w:rsidR="2AFD08EE" w:rsidRPr="00613F93">
              <w:rPr>
                <w:rFonts w:asciiTheme="majorHAnsi" w:eastAsiaTheme="minorEastAsia" w:hAnsiTheme="majorHAnsi" w:cstheme="majorHAnsi"/>
                <w:sz w:val="20"/>
                <w:szCs w:val="20"/>
              </w:rPr>
              <w:t>ų</w:t>
            </w:r>
            <w:r w:rsidR="7C5E46A4" w:rsidRPr="00613F93">
              <w:rPr>
                <w:rFonts w:asciiTheme="majorHAnsi" w:eastAsiaTheme="minorEastAsia" w:hAnsiTheme="majorHAnsi" w:cstheme="majorHAnsi"/>
                <w:sz w:val="20"/>
                <w:szCs w:val="20"/>
              </w:rPr>
              <w:t>)</w:t>
            </w:r>
            <w:r w:rsidR="2AFD08EE" w:rsidRPr="00613F93">
              <w:rPr>
                <w:rFonts w:asciiTheme="majorHAnsi" w:eastAsiaTheme="minorEastAsia" w:hAnsiTheme="majorHAnsi" w:cstheme="majorHAnsi"/>
                <w:sz w:val="20"/>
                <w:szCs w:val="20"/>
              </w:rPr>
              <w:t xml:space="preserve"> kvalifikacija</w:t>
            </w:r>
          </w:p>
        </w:tc>
      </w:tr>
      <w:tr w:rsidR="00C2099B" w:rsidRPr="00613F93" w14:paraId="4121B3D0" w14:textId="77777777" w:rsidTr="008B17F5">
        <w:trPr>
          <w:trHeight w:val="193"/>
        </w:trPr>
        <w:tc>
          <w:tcPr>
            <w:tcW w:w="1838" w:type="dxa"/>
            <w:vMerge w:val="restart"/>
            <w:shd w:val="clear" w:color="auto" w:fill="1AB3E2"/>
            <w:vAlign w:val="center"/>
          </w:tcPr>
          <w:p w14:paraId="4F4879FE" w14:textId="6106046C" w:rsidR="00C2099B" w:rsidRPr="00613F93" w:rsidRDefault="437B0997" w:rsidP="55B7F167">
            <w:pPr>
              <w:spacing w:after="0"/>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Kvazisubtiekėjas</w:t>
            </w:r>
          </w:p>
          <w:p w14:paraId="2A7CDAEB" w14:textId="31C0A30E" w:rsidR="00C2099B" w:rsidRPr="00613F93" w:rsidRDefault="193742B7" w:rsidP="55B7F167">
            <w:pPr>
              <w:spacing w:after="0"/>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i/>
                <w:iCs/>
                <w:color w:val="2F5496" w:themeColor="accent1" w:themeShade="BF"/>
                <w:sz w:val="20"/>
                <w:szCs w:val="20"/>
              </w:rPr>
              <w:t xml:space="preserve">(jei </w:t>
            </w:r>
            <w:r w:rsidR="437B0997" w:rsidRPr="00613F93">
              <w:rPr>
                <w:rFonts w:asciiTheme="majorHAnsi" w:eastAsiaTheme="minorEastAsia" w:hAnsiTheme="majorHAnsi" w:cstheme="majorHAnsi"/>
                <w:i/>
                <w:iCs/>
                <w:color w:val="2F5496" w:themeColor="accent1" w:themeShade="BF"/>
                <w:sz w:val="20"/>
                <w:szCs w:val="20"/>
              </w:rPr>
              <w:t>kvazisubtiekėjų</w:t>
            </w:r>
            <w:r w:rsidRPr="00613F93">
              <w:rPr>
                <w:rFonts w:asciiTheme="majorHAnsi" w:eastAsiaTheme="minorEastAsia" w:hAnsiTheme="majorHAnsi" w:cstheme="majorHAnsi"/>
                <w:i/>
                <w:iCs/>
                <w:color w:val="2F5496" w:themeColor="accent1" w:themeShade="BF"/>
                <w:sz w:val="20"/>
                <w:szCs w:val="20"/>
              </w:rPr>
              <w:t xml:space="preserve"> yra daugiau, įterpti eilutes ir pateikti informaciją apie visus)</w:t>
            </w:r>
          </w:p>
        </w:tc>
        <w:tc>
          <w:tcPr>
            <w:tcW w:w="5670" w:type="dxa"/>
          </w:tcPr>
          <w:p w14:paraId="12E73474" w14:textId="0D052ECE" w:rsidR="00C2099B" w:rsidRPr="00613F93" w:rsidRDefault="437B0997"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Vardas, pavardė</w:t>
            </w:r>
          </w:p>
        </w:tc>
        <w:tc>
          <w:tcPr>
            <w:tcW w:w="7655" w:type="dxa"/>
          </w:tcPr>
          <w:p w14:paraId="4AD3F9C4" w14:textId="77777777" w:rsidR="00C2099B" w:rsidRPr="00613F93" w:rsidRDefault="00C2099B" w:rsidP="55B7F167">
            <w:pPr>
              <w:spacing w:after="0"/>
              <w:rPr>
                <w:rFonts w:asciiTheme="majorHAnsi" w:eastAsiaTheme="minorEastAsia" w:hAnsiTheme="majorHAnsi" w:cstheme="majorHAnsi"/>
                <w:sz w:val="20"/>
                <w:szCs w:val="20"/>
              </w:rPr>
            </w:pPr>
          </w:p>
        </w:tc>
      </w:tr>
      <w:tr w:rsidR="008F484A" w:rsidRPr="00613F93" w14:paraId="0D3F484F" w14:textId="77777777" w:rsidTr="008B17F5">
        <w:trPr>
          <w:trHeight w:val="563"/>
        </w:trPr>
        <w:tc>
          <w:tcPr>
            <w:tcW w:w="1838" w:type="dxa"/>
            <w:vMerge/>
            <w:shd w:val="clear" w:color="auto" w:fill="1AB3E2"/>
          </w:tcPr>
          <w:p w14:paraId="2FA04C0F" w14:textId="77777777" w:rsidR="008F484A" w:rsidRPr="00613F93" w:rsidRDefault="008F484A" w:rsidP="00555B02">
            <w:pPr>
              <w:rPr>
                <w:rFonts w:asciiTheme="majorHAnsi" w:hAnsiTheme="majorHAnsi" w:cstheme="majorHAnsi"/>
                <w:b/>
                <w:bCs/>
                <w:sz w:val="20"/>
                <w:szCs w:val="20"/>
              </w:rPr>
            </w:pPr>
          </w:p>
        </w:tc>
        <w:tc>
          <w:tcPr>
            <w:tcW w:w="5670" w:type="dxa"/>
          </w:tcPr>
          <w:p w14:paraId="3392B511" w14:textId="1C11440C" w:rsidR="008F484A" w:rsidRPr="00613F93" w:rsidRDefault="2A6E9B92"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Pirkimo objekto dalis (-</w:t>
            </w:r>
            <w:proofErr w:type="spellStart"/>
            <w:r w:rsidRPr="00613F93">
              <w:rPr>
                <w:rFonts w:asciiTheme="majorHAnsi" w:eastAsiaTheme="minorEastAsia" w:hAnsiTheme="majorHAnsi" w:cstheme="majorHAnsi"/>
                <w:sz w:val="20"/>
                <w:szCs w:val="20"/>
              </w:rPr>
              <w:t>ys</w:t>
            </w:r>
            <w:proofErr w:type="spellEnd"/>
            <w:r w:rsidRPr="00613F93">
              <w:rPr>
                <w:rFonts w:asciiTheme="majorHAnsi" w:eastAsiaTheme="minorEastAsia" w:hAnsiTheme="majorHAnsi" w:cstheme="majorHAnsi"/>
                <w:sz w:val="20"/>
                <w:szCs w:val="20"/>
              </w:rPr>
              <w:t>), kuriose keliamus reikalavimus atitikti remiamasi kvazisubtiekėjo pajėgumais</w:t>
            </w:r>
          </w:p>
        </w:tc>
        <w:tc>
          <w:tcPr>
            <w:tcW w:w="7655" w:type="dxa"/>
          </w:tcPr>
          <w:p w14:paraId="1E3909F2" w14:textId="77777777" w:rsidR="008F484A" w:rsidRPr="00613F93" w:rsidRDefault="008F484A" w:rsidP="55B7F167">
            <w:pPr>
              <w:spacing w:after="0"/>
              <w:rPr>
                <w:rFonts w:asciiTheme="majorHAnsi" w:eastAsiaTheme="minorEastAsia" w:hAnsiTheme="majorHAnsi" w:cstheme="majorHAnsi"/>
                <w:sz w:val="20"/>
                <w:szCs w:val="20"/>
              </w:rPr>
            </w:pPr>
          </w:p>
        </w:tc>
      </w:tr>
      <w:tr w:rsidR="00C2099B" w:rsidRPr="00613F93" w14:paraId="271A9A18" w14:textId="77777777" w:rsidTr="008B17F5">
        <w:trPr>
          <w:trHeight w:val="563"/>
        </w:trPr>
        <w:tc>
          <w:tcPr>
            <w:tcW w:w="1838" w:type="dxa"/>
            <w:vMerge/>
            <w:shd w:val="clear" w:color="auto" w:fill="1AB3E2"/>
          </w:tcPr>
          <w:p w14:paraId="44FC03B6" w14:textId="77777777" w:rsidR="00C2099B" w:rsidRPr="00613F93" w:rsidRDefault="00C2099B" w:rsidP="00555B02">
            <w:pPr>
              <w:rPr>
                <w:rFonts w:asciiTheme="majorHAnsi" w:hAnsiTheme="majorHAnsi" w:cstheme="majorHAnsi"/>
                <w:b/>
                <w:bCs/>
                <w:sz w:val="20"/>
                <w:szCs w:val="20"/>
              </w:rPr>
            </w:pPr>
          </w:p>
        </w:tc>
        <w:tc>
          <w:tcPr>
            <w:tcW w:w="5670" w:type="dxa"/>
          </w:tcPr>
          <w:p w14:paraId="13272C18" w14:textId="7414E71A" w:rsidR="00C2099B" w:rsidRPr="00613F93" w:rsidRDefault="00780F56"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Nurodomas tikslus kvalifikacijos reikalavimas,</w:t>
            </w:r>
            <w:r w:rsidR="193742B7" w:rsidRPr="00613F93">
              <w:rPr>
                <w:rFonts w:asciiTheme="majorHAnsi" w:eastAsiaTheme="minorEastAsia" w:hAnsiTheme="majorHAnsi" w:cstheme="majorHAnsi"/>
                <w:sz w:val="20"/>
                <w:szCs w:val="20"/>
              </w:rPr>
              <w:t xml:space="preserve"> kuriam atitikti remiamasi </w:t>
            </w:r>
            <w:r w:rsidR="437B0997" w:rsidRPr="00613F93">
              <w:rPr>
                <w:rFonts w:asciiTheme="majorHAnsi" w:eastAsiaTheme="minorEastAsia" w:hAnsiTheme="majorHAnsi" w:cstheme="majorHAnsi"/>
                <w:sz w:val="20"/>
                <w:szCs w:val="20"/>
              </w:rPr>
              <w:t>kvazisubtiekėjo kvalifikacija</w:t>
            </w:r>
          </w:p>
        </w:tc>
        <w:tc>
          <w:tcPr>
            <w:tcW w:w="7655" w:type="dxa"/>
          </w:tcPr>
          <w:p w14:paraId="60D3596D" w14:textId="77777777" w:rsidR="00C2099B" w:rsidRPr="00613F93" w:rsidRDefault="00C2099B" w:rsidP="55B7F167">
            <w:pPr>
              <w:spacing w:after="0"/>
              <w:rPr>
                <w:rFonts w:asciiTheme="majorHAnsi" w:eastAsiaTheme="minorEastAsia" w:hAnsiTheme="majorHAnsi" w:cstheme="majorHAnsi"/>
                <w:sz w:val="20"/>
                <w:szCs w:val="20"/>
              </w:rPr>
            </w:pPr>
          </w:p>
        </w:tc>
      </w:tr>
      <w:tr w:rsidR="00994A14" w:rsidRPr="00613F93" w14:paraId="79D69FC6" w14:textId="77777777" w:rsidTr="008B17F5">
        <w:trPr>
          <w:trHeight w:val="354"/>
        </w:trPr>
        <w:tc>
          <w:tcPr>
            <w:tcW w:w="1838" w:type="dxa"/>
            <w:vMerge/>
            <w:shd w:val="clear" w:color="auto" w:fill="1AB3E2"/>
          </w:tcPr>
          <w:p w14:paraId="429648FC" w14:textId="77777777" w:rsidR="00994A14" w:rsidRPr="00613F93" w:rsidRDefault="00994A14" w:rsidP="00555B02">
            <w:pPr>
              <w:rPr>
                <w:rFonts w:asciiTheme="majorHAnsi" w:hAnsiTheme="majorHAnsi" w:cstheme="majorHAnsi"/>
                <w:b/>
                <w:bCs/>
                <w:sz w:val="20"/>
                <w:szCs w:val="20"/>
              </w:rPr>
            </w:pPr>
          </w:p>
        </w:tc>
        <w:tc>
          <w:tcPr>
            <w:tcW w:w="5670" w:type="dxa"/>
          </w:tcPr>
          <w:p w14:paraId="1A7AC337" w14:textId="033A7D4E" w:rsidR="00994A14" w:rsidRPr="00613F93" w:rsidRDefault="61E16668" w:rsidP="55B7F167">
            <w:pPr>
              <w:spacing w:after="0"/>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Kvazisubtiekėjo</w:t>
            </w:r>
            <w:r w:rsidR="437B0997" w:rsidRPr="00613F93">
              <w:rPr>
                <w:rFonts w:asciiTheme="majorHAnsi" w:eastAsiaTheme="minorEastAsia" w:hAnsiTheme="majorHAnsi" w:cstheme="majorHAnsi"/>
                <w:sz w:val="20"/>
                <w:szCs w:val="20"/>
              </w:rPr>
              <w:t xml:space="preserve"> vaidmens vykdant sutartį aprašymas</w:t>
            </w:r>
          </w:p>
        </w:tc>
        <w:tc>
          <w:tcPr>
            <w:tcW w:w="7655" w:type="dxa"/>
          </w:tcPr>
          <w:p w14:paraId="729FDC62" w14:textId="77777777" w:rsidR="00994A14" w:rsidRPr="00613F93" w:rsidRDefault="00994A14" w:rsidP="55B7F167">
            <w:pPr>
              <w:spacing w:after="0"/>
              <w:rPr>
                <w:rFonts w:asciiTheme="majorHAnsi" w:eastAsiaTheme="minorEastAsia" w:hAnsiTheme="majorHAnsi" w:cstheme="majorHAnsi"/>
                <w:sz w:val="20"/>
                <w:szCs w:val="20"/>
              </w:rPr>
            </w:pPr>
          </w:p>
        </w:tc>
      </w:tr>
    </w:tbl>
    <w:p w14:paraId="6EC5045E" w14:textId="5CB661F9" w:rsidR="00AD4BC2" w:rsidRPr="00613F93" w:rsidRDefault="00041677" w:rsidP="00041677">
      <w:pPr>
        <w:spacing w:after="0" w:line="240" w:lineRule="auto"/>
        <w:ind w:right="-1"/>
        <w:jc w:val="both"/>
        <w:rPr>
          <w:rFonts w:asciiTheme="majorHAnsi" w:eastAsiaTheme="minorEastAsia" w:hAnsiTheme="majorHAnsi" w:cstheme="majorHAnsi"/>
          <w:sz w:val="20"/>
          <w:szCs w:val="20"/>
        </w:rPr>
      </w:pPr>
      <w:r w:rsidRPr="00613F93">
        <w:rPr>
          <w:rFonts w:asciiTheme="majorHAnsi" w:eastAsiaTheme="minorEastAsia" w:hAnsiTheme="majorHAnsi" w:cstheme="majorHAnsi"/>
          <w:b/>
          <w:bCs/>
          <w:sz w:val="20"/>
          <w:szCs w:val="20"/>
        </w:rPr>
        <w:lastRenderedPageBreak/>
        <w:t>Pastaba.</w:t>
      </w:r>
      <w:r w:rsidRPr="00613F93">
        <w:rPr>
          <w:rFonts w:asciiTheme="majorHAnsi" w:eastAsiaTheme="minorEastAsia" w:hAnsiTheme="majorHAnsi" w:cstheme="majorHAnsi"/>
          <w:sz w:val="20"/>
          <w:szCs w:val="20"/>
        </w:rPr>
        <w:t xml:space="preserve"> Kartu su Pasiūlymu pateikiame Kvazisubtiekėjų (specialistų) užpildytas ir pasirašytas deklaracijas pagal šio Pasiūlymo formos Priede Nr. 2 pateiktą formą. </w:t>
      </w:r>
    </w:p>
    <w:p w14:paraId="5F69AC94" w14:textId="77777777" w:rsidR="00AD4BC2" w:rsidRPr="00613F93" w:rsidRDefault="00AD4BC2" w:rsidP="55B7F167">
      <w:pPr>
        <w:spacing w:after="0" w:line="240" w:lineRule="auto"/>
        <w:ind w:right="424"/>
        <w:jc w:val="both"/>
        <w:rPr>
          <w:rFonts w:asciiTheme="majorHAnsi" w:eastAsiaTheme="minorEastAsia" w:hAnsiTheme="majorHAnsi" w:cstheme="majorHAnsi"/>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685"/>
        <w:gridCol w:w="3828"/>
        <w:gridCol w:w="5244"/>
      </w:tblGrid>
      <w:tr w:rsidR="00734EAF" w:rsidRPr="00613F93" w14:paraId="3C5AED00" w14:textId="77777777" w:rsidTr="00613F93">
        <w:tc>
          <w:tcPr>
            <w:tcW w:w="15304" w:type="dxa"/>
            <w:gridSpan w:val="4"/>
            <w:tcBorders>
              <w:top w:val="single" w:sz="4" w:space="0" w:color="auto"/>
              <w:left w:val="single" w:sz="4" w:space="0" w:color="auto"/>
              <w:bottom w:val="single" w:sz="4" w:space="0" w:color="auto"/>
              <w:right w:val="single" w:sz="4" w:space="0" w:color="auto"/>
            </w:tcBorders>
            <w:shd w:val="clear" w:color="auto" w:fill="1AB3E2"/>
          </w:tcPr>
          <w:p w14:paraId="36441FC4" w14:textId="328279B3" w:rsidR="00734EAF" w:rsidRPr="00613F93" w:rsidRDefault="61E16668" w:rsidP="55B7F167">
            <w:pPr>
              <w:spacing w:after="0" w:line="240" w:lineRule="auto"/>
              <w:ind w:left="360"/>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4</w:t>
            </w:r>
            <w:r w:rsidR="7E629A0F" w:rsidRPr="00613F93">
              <w:rPr>
                <w:rFonts w:asciiTheme="majorHAnsi" w:eastAsiaTheme="minorEastAsia" w:hAnsiTheme="majorHAnsi" w:cstheme="majorHAnsi"/>
                <w:b/>
                <w:bCs/>
                <w:color w:val="FFFFFF" w:themeColor="background1"/>
                <w:sz w:val="20"/>
                <w:szCs w:val="20"/>
              </w:rPr>
              <w:t xml:space="preserve">. INFORMACIJA APIE </w:t>
            </w:r>
            <w:r w:rsidR="102C60EB" w:rsidRPr="00613F93">
              <w:rPr>
                <w:rFonts w:asciiTheme="majorHAnsi" w:eastAsiaTheme="minorEastAsia" w:hAnsiTheme="majorHAnsi" w:cstheme="majorHAnsi"/>
                <w:b/>
                <w:bCs/>
                <w:color w:val="FFFFFF" w:themeColor="background1"/>
                <w:sz w:val="20"/>
                <w:szCs w:val="20"/>
              </w:rPr>
              <w:t xml:space="preserve">SUBTIEKĖJUS, KURIŲ PAJĖGUMAIS </w:t>
            </w:r>
            <w:r w:rsidR="4B63CAE9" w:rsidRPr="00613F93">
              <w:rPr>
                <w:rFonts w:asciiTheme="majorHAnsi" w:eastAsiaTheme="minorEastAsia" w:hAnsiTheme="majorHAnsi" w:cstheme="majorHAnsi"/>
                <w:b/>
                <w:bCs/>
                <w:color w:val="FFFFFF" w:themeColor="background1"/>
                <w:sz w:val="20"/>
                <w:szCs w:val="20"/>
              </w:rPr>
              <w:t xml:space="preserve">NĖRA </w:t>
            </w:r>
            <w:r w:rsidR="7E629A0F" w:rsidRPr="00613F93">
              <w:rPr>
                <w:rFonts w:asciiTheme="majorHAnsi" w:eastAsiaTheme="minorEastAsia" w:hAnsiTheme="majorHAnsi" w:cstheme="majorHAnsi"/>
                <w:b/>
                <w:bCs/>
                <w:color w:val="FFFFFF" w:themeColor="background1"/>
                <w:sz w:val="20"/>
                <w:szCs w:val="20"/>
              </w:rPr>
              <w:t>RĖMI</w:t>
            </w:r>
            <w:r w:rsidR="4B63CAE9" w:rsidRPr="00613F93">
              <w:rPr>
                <w:rFonts w:asciiTheme="majorHAnsi" w:eastAsiaTheme="minorEastAsia" w:hAnsiTheme="majorHAnsi" w:cstheme="majorHAnsi"/>
                <w:b/>
                <w:bCs/>
                <w:color w:val="FFFFFF" w:themeColor="background1"/>
                <w:sz w:val="20"/>
                <w:szCs w:val="20"/>
              </w:rPr>
              <w:t>AMASI</w:t>
            </w:r>
          </w:p>
          <w:p w14:paraId="1DCF7F7F" w14:textId="7E8CB94F" w:rsidR="005C423F" w:rsidRPr="00613F93" w:rsidRDefault="00000000" w:rsidP="55B7F167">
            <w:pPr>
              <w:spacing w:after="0" w:line="240" w:lineRule="auto"/>
              <w:ind w:left="360"/>
              <w:jc w:val="center"/>
              <w:rPr>
                <w:rFonts w:asciiTheme="majorHAnsi" w:eastAsiaTheme="minorEastAsia" w:hAnsiTheme="majorHAnsi" w:cstheme="majorHAnsi"/>
                <w:b/>
                <w:bCs/>
                <w:color w:val="FFFFFF" w:themeColor="background1"/>
                <w:sz w:val="20"/>
                <w:szCs w:val="20"/>
              </w:rPr>
            </w:pPr>
            <w:sdt>
              <w:sdtPr>
                <w:rPr>
                  <w:rStyle w:val="Style2"/>
                  <w:rFonts w:asciiTheme="majorHAnsi" w:eastAsiaTheme="minorEastAsia" w:hAnsiTheme="majorHAnsi" w:cstheme="majorHAnsi"/>
                  <w:color w:val="0070C0"/>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Content>
                <w:r w:rsidR="006B1A64" w:rsidRPr="00613F93">
                  <w:rPr>
                    <w:rStyle w:val="Style2"/>
                    <w:rFonts w:asciiTheme="majorHAnsi" w:eastAsiaTheme="minorEastAsia" w:hAnsiTheme="majorHAnsi" w:cstheme="majorHAnsi"/>
                    <w:color w:val="0070C0"/>
                    <w:sz w:val="20"/>
                    <w:szCs w:val="20"/>
                  </w:rPr>
                  <w:t>(EBVPD dėl šioje lentelėje nurodytų subtiekėjų pateikti nereikia)</w:t>
                </w:r>
              </w:sdtContent>
            </w:sdt>
          </w:p>
        </w:tc>
      </w:tr>
      <w:tr w:rsidR="00704C34" w:rsidRPr="00613F93" w14:paraId="3E6FD07C" w14:textId="77777777" w:rsidTr="00613F93">
        <w:trPr>
          <w:trHeight w:val="127"/>
        </w:trPr>
        <w:tc>
          <w:tcPr>
            <w:tcW w:w="2547" w:type="dxa"/>
            <w:shd w:val="clear" w:color="auto" w:fill="1AB3E2"/>
            <w:vAlign w:val="center"/>
          </w:tcPr>
          <w:p w14:paraId="70269D4A" w14:textId="07414FDD" w:rsidR="00704C34" w:rsidRPr="00613F93" w:rsidRDefault="2E63D268" w:rsidP="55B7F167">
            <w:pPr>
              <w:spacing w:after="0"/>
              <w:jc w:val="center"/>
              <w:rPr>
                <w:rFonts w:asciiTheme="majorHAnsi" w:eastAsiaTheme="minorEastAsia" w:hAnsiTheme="majorHAnsi" w:cstheme="majorHAnsi"/>
                <w:sz w:val="20"/>
                <w:szCs w:val="20"/>
              </w:rPr>
            </w:pPr>
            <w:r w:rsidRPr="00613F93">
              <w:rPr>
                <w:rFonts w:asciiTheme="majorHAnsi" w:eastAsiaTheme="minorEastAsia" w:hAnsiTheme="majorHAnsi" w:cstheme="majorHAnsi"/>
                <w:color w:val="FFFFFF" w:themeColor="background1"/>
                <w:sz w:val="20"/>
                <w:szCs w:val="20"/>
              </w:rPr>
              <w:t>Pirkimo objekto dalis, kurioje ketinama pasitelkti subtiekėją</w:t>
            </w:r>
          </w:p>
        </w:tc>
        <w:tc>
          <w:tcPr>
            <w:tcW w:w="3685" w:type="dxa"/>
            <w:shd w:val="clear" w:color="auto" w:fill="1AB3E2"/>
            <w:vAlign w:val="center"/>
          </w:tcPr>
          <w:p w14:paraId="3E7257F8" w14:textId="1CCF2306" w:rsidR="00704C34" w:rsidRPr="00613F93" w:rsidRDefault="2E63D268" w:rsidP="55B7F167">
            <w:pPr>
              <w:spacing w:after="0"/>
              <w:jc w:val="center"/>
              <w:rPr>
                <w:rFonts w:asciiTheme="majorHAnsi" w:eastAsiaTheme="minorEastAsia" w:hAnsiTheme="majorHAnsi" w:cstheme="majorHAnsi"/>
                <w:color w:val="FFFFFF" w:themeColor="background1"/>
                <w:sz w:val="20"/>
                <w:szCs w:val="20"/>
              </w:rPr>
            </w:pPr>
            <w:r w:rsidRPr="00613F93">
              <w:rPr>
                <w:rFonts w:asciiTheme="majorHAnsi" w:eastAsiaTheme="minorEastAsia" w:hAnsiTheme="majorHAnsi" w:cstheme="majorHAnsi"/>
                <w:color w:val="FFFFFF" w:themeColor="background1"/>
                <w:sz w:val="20"/>
                <w:szCs w:val="20"/>
              </w:rPr>
              <w:t xml:space="preserve">Sutarties dalies, kuriai ketinama pasitelkti subtiekėją, aprašymas </w:t>
            </w:r>
          </w:p>
        </w:tc>
        <w:tc>
          <w:tcPr>
            <w:tcW w:w="3828" w:type="dxa"/>
            <w:shd w:val="clear" w:color="auto" w:fill="1AB3E2"/>
            <w:vAlign w:val="center"/>
          </w:tcPr>
          <w:p w14:paraId="5C061DEC" w14:textId="6E9A53FA" w:rsidR="00704C34" w:rsidRPr="00613F93" w:rsidRDefault="2E63D268" w:rsidP="55B7F167">
            <w:pPr>
              <w:spacing w:after="0"/>
              <w:jc w:val="center"/>
              <w:rPr>
                <w:rFonts w:asciiTheme="majorHAnsi" w:eastAsiaTheme="minorEastAsia" w:hAnsiTheme="majorHAnsi" w:cstheme="majorHAnsi"/>
                <w:color w:val="FFFFFF" w:themeColor="background1"/>
                <w:sz w:val="20"/>
                <w:szCs w:val="20"/>
              </w:rPr>
            </w:pPr>
            <w:r w:rsidRPr="00613F93">
              <w:rPr>
                <w:rFonts w:asciiTheme="majorHAnsi" w:eastAsiaTheme="minorEastAsia" w:hAnsiTheme="majorHAnsi" w:cstheme="majorHAnsi"/>
                <w:color w:val="FFFFFF" w:themeColor="background1"/>
                <w:sz w:val="20"/>
                <w:szCs w:val="20"/>
              </w:rPr>
              <w:t xml:space="preserve">Procentinė </w:t>
            </w:r>
            <w:r w:rsidR="2038D6EB" w:rsidRPr="00613F93">
              <w:rPr>
                <w:rFonts w:asciiTheme="majorHAnsi" w:eastAsiaTheme="minorEastAsia" w:hAnsiTheme="majorHAnsi" w:cstheme="majorHAnsi"/>
                <w:color w:val="FFFFFF" w:themeColor="background1"/>
                <w:sz w:val="20"/>
                <w:szCs w:val="20"/>
              </w:rPr>
              <w:t xml:space="preserve">pasiūlymo </w:t>
            </w:r>
            <w:r w:rsidRPr="00613F93">
              <w:rPr>
                <w:rFonts w:asciiTheme="majorHAnsi" w:eastAsiaTheme="minorEastAsia" w:hAnsiTheme="majorHAnsi" w:cstheme="majorHAnsi"/>
                <w:color w:val="FFFFFF" w:themeColor="background1"/>
                <w:sz w:val="20"/>
                <w:szCs w:val="20"/>
              </w:rPr>
              <w:t>kainos dalis</w:t>
            </w:r>
            <w:r w:rsidR="2038D6EB" w:rsidRPr="00613F93">
              <w:rPr>
                <w:rFonts w:asciiTheme="majorHAnsi" w:eastAsiaTheme="minorEastAsia" w:hAnsiTheme="majorHAnsi" w:cstheme="majorHAnsi"/>
                <w:color w:val="FFFFFF" w:themeColor="background1"/>
                <w:sz w:val="20"/>
                <w:szCs w:val="20"/>
              </w:rPr>
              <w:t>, kuri</w:t>
            </w:r>
            <w:r w:rsidR="708B12A8" w:rsidRPr="00613F93">
              <w:rPr>
                <w:rFonts w:asciiTheme="majorHAnsi" w:eastAsiaTheme="minorEastAsia" w:hAnsiTheme="majorHAnsi" w:cstheme="majorHAnsi"/>
                <w:color w:val="FFFFFF" w:themeColor="background1"/>
                <w:sz w:val="20"/>
                <w:szCs w:val="20"/>
              </w:rPr>
              <w:t>ai</w:t>
            </w:r>
            <w:r w:rsidR="2038D6EB" w:rsidRPr="00613F93">
              <w:rPr>
                <w:rFonts w:asciiTheme="majorHAnsi" w:eastAsiaTheme="minorEastAsia" w:hAnsiTheme="majorHAnsi" w:cstheme="majorHAnsi"/>
                <w:color w:val="FFFFFF" w:themeColor="background1"/>
                <w:sz w:val="20"/>
                <w:szCs w:val="20"/>
              </w:rPr>
              <w:t xml:space="preserve"> ketinama</w:t>
            </w:r>
            <w:r w:rsidRPr="00613F93">
              <w:rPr>
                <w:rFonts w:asciiTheme="majorHAnsi" w:eastAsiaTheme="minorEastAsia" w:hAnsiTheme="majorHAnsi" w:cstheme="majorHAnsi"/>
                <w:color w:val="FFFFFF" w:themeColor="background1"/>
                <w:sz w:val="20"/>
                <w:szCs w:val="20"/>
              </w:rPr>
              <w:t xml:space="preserve"> </w:t>
            </w:r>
            <w:r w:rsidR="708B12A8" w:rsidRPr="00613F93">
              <w:rPr>
                <w:rFonts w:asciiTheme="majorHAnsi" w:eastAsiaTheme="minorEastAsia" w:hAnsiTheme="majorHAnsi" w:cstheme="majorHAnsi"/>
                <w:color w:val="FFFFFF" w:themeColor="background1"/>
                <w:sz w:val="20"/>
                <w:szCs w:val="20"/>
              </w:rPr>
              <w:t xml:space="preserve">pasitelkti </w:t>
            </w:r>
            <w:r w:rsidR="6E4C9EC2" w:rsidRPr="00613F93">
              <w:rPr>
                <w:rFonts w:asciiTheme="majorHAnsi" w:eastAsiaTheme="minorEastAsia" w:hAnsiTheme="majorHAnsi" w:cstheme="majorHAnsi"/>
                <w:color w:val="FFFFFF" w:themeColor="background1"/>
                <w:sz w:val="20"/>
                <w:szCs w:val="20"/>
              </w:rPr>
              <w:t>subtiekėj</w:t>
            </w:r>
            <w:r w:rsidR="708B12A8" w:rsidRPr="00613F93">
              <w:rPr>
                <w:rFonts w:asciiTheme="majorHAnsi" w:eastAsiaTheme="minorEastAsia" w:hAnsiTheme="majorHAnsi" w:cstheme="majorHAnsi"/>
                <w:color w:val="FFFFFF" w:themeColor="background1"/>
                <w:sz w:val="20"/>
                <w:szCs w:val="20"/>
              </w:rPr>
              <w:t>ą</w:t>
            </w:r>
          </w:p>
        </w:tc>
        <w:tc>
          <w:tcPr>
            <w:tcW w:w="5244" w:type="dxa"/>
            <w:shd w:val="clear" w:color="auto" w:fill="1AB3E2"/>
            <w:vAlign w:val="center"/>
          </w:tcPr>
          <w:p w14:paraId="26163EB1" w14:textId="78F4909D" w:rsidR="00704C34" w:rsidRPr="00613F93" w:rsidRDefault="4449EDC7" w:rsidP="55B7F167">
            <w:pPr>
              <w:spacing w:after="0"/>
              <w:jc w:val="center"/>
              <w:rPr>
                <w:rFonts w:asciiTheme="majorHAnsi" w:eastAsiaTheme="minorEastAsia" w:hAnsiTheme="majorHAnsi" w:cstheme="majorHAnsi"/>
                <w:color w:val="FFFFFF" w:themeColor="background1"/>
                <w:sz w:val="20"/>
                <w:szCs w:val="20"/>
              </w:rPr>
            </w:pPr>
            <w:r w:rsidRPr="00613F93">
              <w:rPr>
                <w:rFonts w:asciiTheme="majorHAnsi" w:eastAsiaTheme="minorEastAsia" w:hAnsiTheme="majorHAnsi" w:cstheme="majorHAnsi"/>
                <w:color w:val="FFFFFF" w:themeColor="background1"/>
                <w:sz w:val="20"/>
                <w:szCs w:val="20"/>
              </w:rPr>
              <w:t xml:space="preserve">Subtiekėjo pavadinimas, juridinio asmens kodas </w:t>
            </w:r>
            <w:r w:rsidRPr="00613F93">
              <w:rPr>
                <w:rFonts w:asciiTheme="majorHAnsi" w:eastAsiaTheme="minorEastAsia" w:hAnsiTheme="majorHAnsi" w:cstheme="majorHAnsi"/>
                <w:i/>
                <w:iCs/>
                <w:color w:val="FFFFFF" w:themeColor="background1"/>
                <w:sz w:val="20"/>
                <w:szCs w:val="20"/>
              </w:rPr>
              <w:t>(nurodoma, jei žinomas subtiekėjas)</w:t>
            </w:r>
          </w:p>
        </w:tc>
      </w:tr>
      <w:tr w:rsidR="00367894" w:rsidRPr="00613F93" w14:paraId="721FAA96" w14:textId="77777777" w:rsidTr="00613F93">
        <w:trPr>
          <w:trHeight w:val="127"/>
        </w:trPr>
        <w:tc>
          <w:tcPr>
            <w:tcW w:w="2547" w:type="dxa"/>
            <w:shd w:val="clear" w:color="auto" w:fill="FFFFFF" w:themeFill="background1"/>
            <w:vAlign w:val="center"/>
          </w:tcPr>
          <w:p w14:paraId="7E1F3276" w14:textId="77777777" w:rsidR="00367894" w:rsidRPr="00613F93" w:rsidRDefault="00367894" w:rsidP="55B7F167">
            <w:pPr>
              <w:spacing w:after="0"/>
              <w:rPr>
                <w:rFonts w:asciiTheme="majorHAnsi" w:eastAsiaTheme="minorEastAsia" w:hAnsiTheme="majorHAnsi" w:cstheme="majorHAnsi"/>
                <w:sz w:val="20"/>
                <w:szCs w:val="20"/>
              </w:rPr>
            </w:pPr>
          </w:p>
        </w:tc>
        <w:tc>
          <w:tcPr>
            <w:tcW w:w="3685" w:type="dxa"/>
            <w:shd w:val="clear" w:color="auto" w:fill="FFFFFF" w:themeFill="background1"/>
            <w:vAlign w:val="center"/>
          </w:tcPr>
          <w:p w14:paraId="2B2F7D36" w14:textId="77777777" w:rsidR="00367894" w:rsidRPr="00613F93" w:rsidRDefault="00367894" w:rsidP="55B7F167">
            <w:pPr>
              <w:spacing w:after="0"/>
              <w:jc w:val="center"/>
              <w:rPr>
                <w:rFonts w:asciiTheme="majorHAnsi" w:eastAsiaTheme="minorEastAsia" w:hAnsiTheme="majorHAnsi" w:cstheme="majorHAnsi"/>
                <w:sz w:val="20"/>
                <w:szCs w:val="20"/>
              </w:rPr>
            </w:pPr>
          </w:p>
        </w:tc>
        <w:tc>
          <w:tcPr>
            <w:tcW w:w="3828" w:type="dxa"/>
            <w:shd w:val="clear" w:color="auto" w:fill="FFFFFF" w:themeFill="background1"/>
            <w:vAlign w:val="center"/>
          </w:tcPr>
          <w:p w14:paraId="0DDFC824" w14:textId="6A53C813" w:rsidR="00367894" w:rsidRPr="00613F93" w:rsidRDefault="00367894" w:rsidP="55B7F167">
            <w:pPr>
              <w:spacing w:after="0"/>
              <w:jc w:val="center"/>
              <w:rPr>
                <w:rFonts w:asciiTheme="majorHAnsi" w:eastAsiaTheme="minorEastAsia" w:hAnsiTheme="majorHAnsi" w:cstheme="majorHAnsi"/>
                <w:sz w:val="20"/>
                <w:szCs w:val="20"/>
              </w:rPr>
            </w:pPr>
          </w:p>
        </w:tc>
        <w:tc>
          <w:tcPr>
            <w:tcW w:w="5244" w:type="dxa"/>
            <w:shd w:val="clear" w:color="auto" w:fill="FFFFFF" w:themeFill="background1"/>
          </w:tcPr>
          <w:p w14:paraId="5D0DB683" w14:textId="77777777" w:rsidR="00367894" w:rsidRPr="00613F93" w:rsidRDefault="00367894" w:rsidP="55B7F167">
            <w:pPr>
              <w:spacing w:after="0"/>
              <w:rPr>
                <w:rFonts w:asciiTheme="majorHAnsi" w:eastAsiaTheme="minorEastAsia" w:hAnsiTheme="majorHAnsi" w:cstheme="majorHAnsi"/>
                <w:sz w:val="20"/>
                <w:szCs w:val="20"/>
              </w:rPr>
            </w:pPr>
          </w:p>
        </w:tc>
      </w:tr>
      <w:tr w:rsidR="00367894" w:rsidRPr="00613F93" w14:paraId="394CA7BA" w14:textId="77777777" w:rsidTr="00613F93">
        <w:trPr>
          <w:trHeight w:val="127"/>
        </w:trPr>
        <w:tc>
          <w:tcPr>
            <w:tcW w:w="2547" w:type="dxa"/>
            <w:shd w:val="clear" w:color="auto" w:fill="FFFFFF" w:themeFill="background1"/>
            <w:vAlign w:val="center"/>
          </w:tcPr>
          <w:p w14:paraId="13C2E4E5" w14:textId="77777777" w:rsidR="00367894" w:rsidRPr="00613F93" w:rsidRDefault="00367894" w:rsidP="55B7F167">
            <w:pPr>
              <w:spacing w:after="0"/>
              <w:rPr>
                <w:rFonts w:asciiTheme="majorHAnsi" w:eastAsiaTheme="minorEastAsia" w:hAnsiTheme="majorHAnsi" w:cstheme="majorHAnsi"/>
                <w:sz w:val="20"/>
                <w:szCs w:val="20"/>
              </w:rPr>
            </w:pPr>
          </w:p>
        </w:tc>
        <w:tc>
          <w:tcPr>
            <w:tcW w:w="3685" w:type="dxa"/>
            <w:shd w:val="clear" w:color="auto" w:fill="FFFFFF" w:themeFill="background1"/>
            <w:vAlign w:val="center"/>
          </w:tcPr>
          <w:p w14:paraId="605E10EB" w14:textId="77777777" w:rsidR="00367894" w:rsidRPr="00613F93" w:rsidRDefault="00367894" w:rsidP="55B7F167">
            <w:pPr>
              <w:spacing w:after="0"/>
              <w:jc w:val="center"/>
              <w:rPr>
                <w:rFonts w:asciiTheme="majorHAnsi" w:eastAsiaTheme="minorEastAsia" w:hAnsiTheme="majorHAnsi" w:cstheme="majorHAnsi"/>
                <w:sz w:val="20"/>
                <w:szCs w:val="20"/>
              </w:rPr>
            </w:pPr>
          </w:p>
        </w:tc>
        <w:tc>
          <w:tcPr>
            <w:tcW w:w="3828" w:type="dxa"/>
            <w:shd w:val="clear" w:color="auto" w:fill="FFFFFF" w:themeFill="background1"/>
            <w:vAlign w:val="center"/>
          </w:tcPr>
          <w:p w14:paraId="36D3F19F" w14:textId="2EFDF99F" w:rsidR="00367894" w:rsidRPr="00613F93" w:rsidRDefault="00367894" w:rsidP="55B7F167">
            <w:pPr>
              <w:spacing w:after="0"/>
              <w:jc w:val="center"/>
              <w:rPr>
                <w:rFonts w:asciiTheme="majorHAnsi" w:eastAsiaTheme="minorEastAsia" w:hAnsiTheme="majorHAnsi" w:cstheme="majorHAnsi"/>
                <w:sz w:val="20"/>
                <w:szCs w:val="20"/>
              </w:rPr>
            </w:pPr>
          </w:p>
        </w:tc>
        <w:tc>
          <w:tcPr>
            <w:tcW w:w="5244" w:type="dxa"/>
            <w:shd w:val="clear" w:color="auto" w:fill="FFFFFF" w:themeFill="background1"/>
          </w:tcPr>
          <w:p w14:paraId="7BE91EB9" w14:textId="77777777" w:rsidR="00367894" w:rsidRPr="00613F93" w:rsidRDefault="00367894" w:rsidP="55B7F167">
            <w:pPr>
              <w:spacing w:after="0"/>
              <w:rPr>
                <w:rFonts w:asciiTheme="majorHAnsi" w:eastAsiaTheme="minorEastAsia" w:hAnsiTheme="majorHAnsi" w:cstheme="majorHAnsi"/>
                <w:sz w:val="20"/>
                <w:szCs w:val="20"/>
              </w:rPr>
            </w:pPr>
          </w:p>
        </w:tc>
      </w:tr>
    </w:tbl>
    <w:p w14:paraId="481EF675" w14:textId="7114E945" w:rsidR="00FB47BE" w:rsidRPr="00613F93" w:rsidRDefault="00FB47BE" w:rsidP="00613F93">
      <w:pPr>
        <w:jc w:val="both"/>
        <w:rPr>
          <w:rFonts w:asciiTheme="majorHAnsi" w:hAnsiTheme="majorHAnsi" w:cstheme="majorHAnsi"/>
          <w:sz w:val="20"/>
          <w:szCs w:val="20"/>
        </w:rPr>
      </w:pPr>
      <w:r w:rsidRPr="00613F93">
        <w:rPr>
          <w:rFonts w:asciiTheme="majorHAnsi" w:hAnsiTheme="majorHAnsi" w:cstheme="majorHAnsi"/>
          <w:b/>
          <w:sz w:val="20"/>
          <w:szCs w:val="20"/>
        </w:rPr>
        <w:t>Pastaba.</w:t>
      </w:r>
      <w:r w:rsidRPr="00613F93">
        <w:rPr>
          <w:rFonts w:asciiTheme="majorHAnsi" w:hAnsiTheme="majorHAnsi" w:cstheme="majorHAnsi"/>
          <w:sz w:val="20"/>
          <w:szCs w:val="20"/>
        </w:rPr>
        <w:t xml:space="preserve"> Subtiekėjų užpildytų ir pasirašytų EBVPD pateikti nereikalaujama. Kartu su Pasiūlymu pateikiame Subtiekėjų užpildytas ir pasirašytas deklaracijas (jeigu jie yra žinomi) pagal šio Pasiūlymo formos Priede Nr. 1 pateiktą formą.</w:t>
      </w:r>
    </w:p>
    <w:p w14:paraId="3E5C76DC" w14:textId="468FA8D2" w:rsidR="003E45D7" w:rsidRPr="00613F93" w:rsidRDefault="00FB47BE" w:rsidP="00FB47BE">
      <w:pPr>
        <w:spacing w:before="60" w:after="60"/>
        <w:jc w:val="both"/>
        <w:rPr>
          <w:rFonts w:asciiTheme="majorHAnsi" w:hAnsiTheme="majorHAnsi" w:cstheme="majorHAnsi"/>
          <w:sz w:val="20"/>
          <w:szCs w:val="20"/>
        </w:rPr>
      </w:pPr>
      <w:r w:rsidRPr="00613F93">
        <w:rPr>
          <w:rFonts w:asciiTheme="majorHAnsi" w:hAnsiTheme="majorHAnsi" w:cstheme="majorHAnsi"/>
          <w:sz w:val="20"/>
          <w:szCs w:val="20"/>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tbl>
      <w:tblPr>
        <w:tblW w:w="15593" w:type="dxa"/>
        <w:tblBorders>
          <w:top w:val="single" w:sz="4" w:space="0" w:color="auto"/>
          <w:bottom w:val="single" w:sz="4" w:space="0" w:color="auto"/>
        </w:tblBorders>
        <w:tblLayout w:type="fixed"/>
        <w:tblLook w:val="00A0" w:firstRow="1" w:lastRow="0" w:firstColumn="1" w:lastColumn="0" w:noHBand="0" w:noVBand="0"/>
      </w:tblPr>
      <w:tblGrid>
        <w:gridCol w:w="15593"/>
      </w:tblGrid>
      <w:tr w:rsidR="00220A25" w:rsidRPr="00613F93" w14:paraId="2431F2FA" w14:textId="3ED71E10" w:rsidTr="00613F93">
        <w:tc>
          <w:tcPr>
            <w:tcW w:w="15593" w:type="dxa"/>
            <w:tcBorders>
              <w:top w:val="single" w:sz="4" w:space="0" w:color="auto"/>
              <w:bottom w:val="single" w:sz="4" w:space="0" w:color="auto"/>
            </w:tcBorders>
            <w:vAlign w:val="center"/>
          </w:tcPr>
          <w:p w14:paraId="1D92CF93" w14:textId="26BC5C8C" w:rsidR="00220A25" w:rsidRPr="00613F93" w:rsidRDefault="00220A25" w:rsidP="00B24AFF">
            <w:pPr>
              <w:shd w:val="clear" w:color="auto" w:fill="1AB3E2"/>
              <w:spacing w:after="0" w:line="240" w:lineRule="auto"/>
              <w:ind w:right="-98" w:hanging="108"/>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5. SIŪLOMO PIRKIMO OBJEKTO KAINA</w:t>
            </w:r>
            <w:r w:rsidR="00513929" w:rsidRPr="00613F93">
              <w:rPr>
                <w:rFonts w:asciiTheme="majorHAnsi" w:eastAsiaTheme="minorEastAsia" w:hAnsiTheme="majorHAnsi" w:cstheme="majorHAnsi"/>
                <w:b/>
                <w:bCs/>
                <w:color w:val="FFFFFF" w:themeColor="background1"/>
                <w:sz w:val="20"/>
                <w:szCs w:val="20"/>
              </w:rPr>
              <w:t xml:space="preserve">                                                                                                          </w:t>
            </w:r>
          </w:p>
        </w:tc>
      </w:tr>
    </w:tbl>
    <w:p w14:paraId="54FDAD14" w14:textId="77777777" w:rsidR="00541AA9" w:rsidRPr="00613F93" w:rsidRDefault="00541AA9" w:rsidP="00F25AF2">
      <w:pPr>
        <w:shd w:val="clear" w:color="auto" w:fill="FFFFFF" w:themeFill="background1"/>
        <w:spacing w:after="0" w:line="240" w:lineRule="auto"/>
        <w:ind w:right="424"/>
        <w:jc w:val="both"/>
        <w:rPr>
          <w:rFonts w:asciiTheme="majorHAnsi" w:eastAsiaTheme="minorEastAsia" w:hAnsiTheme="majorHAnsi" w:cstheme="majorHAnsi"/>
          <w:color w:val="FFFFFF" w:themeColor="background1"/>
          <w:sz w:val="20"/>
          <w:szCs w:val="20"/>
        </w:rPr>
      </w:pPr>
    </w:p>
    <w:tbl>
      <w:tblPr>
        <w:tblStyle w:val="TableGrid1"/>
        <w:tblpPr w:leftFromText="180" w:rightFromText="180" w:vertAnchor="text" w:tblpXSpec="center" w:tblpY="1"/>
        <w:tblOverlap w:val="never"/>
        <w:tblW w:w="15138" w:type="dxa"/>
        <w:jc w:val="center"/>
        <w:tblLook w:val="04A0" w:firstRow="1" w:lastRow="0" w:firstColumn="1" w:lastColumn="0" w:noHBand="0" w:noVBand="1"/>
      </w:tblPr>
      <w:tblGrid>
        <w:gridCol w:w="663"/>
        <w:gridCol w:w="3904"/>
        <w:gridCol w:w="1534"/>
        <w:gridCol w:w="1134"/>
        <w:gridCol w:w="1843"/>
        <w:gridCol w:w="1984"/>
        <w:gridCol w:w="1843"/>
        <w:gridCol w:w="2233"/>
      </w:tblGrid>
      <w:tr w:rsidR="00894F6F" w:rsidRPr="00613F93" w14:paraId="70F909EC" w14:textId="77777777" w:rsidTr="00613F93">
        <w:trPr>
          <w:trHeight w:val="881"/>
          <w:jc w:val="center"/>
        </w:trPr>
        <w:tc>
          <w:tcPr>
            <w:tcW w:w="663" w:type="dxa"/>
            <w:shd w:val="clear" w:color="auto" w:fill="00B0F0"/>
            <w:vAlign w:val="center"/>
            <w:hideMark/>
          </w:tcPr>
          <w:p w14:paraId="5D8D777C" w14:textId="77777777" w:rsidR="00894F6F" w:rsidRPr="00613F93" w:rsidRDefault="00894F6F" w:rsidP="00B71795">
            <w:pPr>
              <w:shd w:val="clear" w:color="auto" w:fill="00B0F0"/>
              <w:jc w:val="center"/>
              <w:rPr>
                <w:rFonts w:asciiTheme="majorHAnsi" w:eastAsiaTheme="minorEastAsia" w:hAnsiTheme="majorHAnsi" w:cstheme="majorHAnsi"/>
                <w:color w:val="FFFFFF" w:themeColor="background1"/>
                <w:sz w:val="20"/>
                <w:szCs w:val="20"/>
                <w:lang w:val="lt-LT"/>
              </w:rPr>
            </w:pPr>
            <w:bookmarkStart w:id="0" w:name="_Hlk156477490"/>
            <w:r w:rsidRPr="00613F93">
              <w:rPr>
                <w:rFonts w:asciiTheme="majorHAnsi" w:eastAsiaTheme="minorEastAsia" w:hAnsiTheme="majorHAnsi" w:cstheme="majorHAnsi"/>
                <w:b/>
                <w:bCs/>
                <w:color w:val="FFFFFF" w:themeColor="background1"/>
                <w:sz w:val="20"/>
                <w:szCs w:val="20"/>
                <w:lang w:val="lt-LT"/>
              </w:rPr>
              <w:t>Eil. Nr</w:t>
            </w:r>
            <w:r w:rsidRPr="00613F93">
              <w:rPr>
                <w:rFonts w:asciiTheme="majorHAnsi" w:eastAsiaTheme="minorEastAsia" w:hAnsiTheme="majorHAnsi" w:cstheme="majorHAnsi"/>
                <w:color w:val="FFFFFF" w:themeColor="background1"/>
                <w:sz w:val="20"/>
                <w:szCs w:val="20"/>
                <w:lang w:val="lt-LT"/>
              </w:rPr>
              <w:t>.</w:t>
            </w:r>
          </w:p>
        </w:tc>
        <w:tc>
          <w:tcPr>
            <w:tcW w:w="3904" w:type="dxa"/>
            <w:shd w:val="clear" w:color="auto" w:fill="00B0F0"/>
            <w:vAlign w:val="center"/>
            <w:hideMark/>
          </w:tcPr>
          <w:p w14:paraId="172DC4CA" w14:textId="57230453" w:rsidR="00894F6F" w:rsidRPr="00613F93" w:rsidRDefault="00894F6F" w:rsidP="00B71795">
            <w:pPr>
              <w:shd w:val="clear" w:color="auto" w:fill="00B0F0"/>
              <w:jc w:val="center"/>
              <w:rPr>
                <w:rFonts w:asciiTheme="majorHAnsi" w:eastAsiaTheme="minorEastAsia" w:hAnsiTheme="majorHAnsi" w:cstheme="majorHAnsi"/>
                <w:b/>
                <w:bCs/>
                <w:color w:val="FFFFFF" w:themeColor="background1"/>
                <w:sz w:val="20"/>
                <w:szCs w:val="20"/>
                <w:lang w:val="lt-LT"/>
              </w:rPr>
            </w:pPr>
            <w:r w:rsidRPr="00613F93">
              <w:rPr>
                <w:rFonts w:asciiTheme="majorHAnsi" w:eastAsiaTheme="minorEastAsia" w:hAnsiTheme="majorHAnsi" w:cstheme="majorHAnsi"/>
                <w:b/>
                <w:bCs/>
                <w:color w:val="FFFFFF" w:themeColor="background1"/>
                <w:sz w:val="20"/>
                <w:szCs w:val="20"/>
                <w:lang w:val="lt-LT"/>
              </w:rPr>
              <w:t>Pirkimo objekto ar jo sudėtinių dalių pavadinimas (siūlomas modelis)</w:t>
            </w:r>
          </w:p>
        </w:tc>
        <w:tc>
          <w:tcPr>
            <w:tcW w:w="1534" w:type="dxa"/>
            <w:shd w:val="clear" w:color="auto" w:fill="00B0F0"/>
            <w:vAlign w:val="center"/>
            <w:hideMark/>
          </w:tcPr>
          <w:p w14:paraId="51E343B6" w14:textId="188DE08C" w:rsidR="00894F6F" w:rsidRPr="00613F93" w:rsidRDefault="00894F6F" w:rsidP="00B71795">
            <w:pPr>
              <w:shd w:val="clear" w:color="auto" w:fill="00B0F0"/>
              <w:jc w:val="center"/>
              <w:rPr>
                <w:rFonts w:asciiTheme="majorHAnsi" w:eastAsiaTheme="minorEastAsia" w:hAnsiTheme="majorHAnsi" w:cstheme="majorHAnsi"/>
                <w:b/>
                <w:bCs/>
                <w:color w:val="FFFFFF" w:themeColor="background1"/>
                <w:sz w:val="20"/>
                <w:szCs w:val="20"/>
                <w:lang w:val="lt-LT"/>
              </w:rPr>
            </w:pPr>
            <w:r w:rsidRPr="00613F93">
              <w:rPr>
                <w:rFonts w:asciiTheme="majorHAnsi" w:eastAsiaTheme="minorEastAsia" w:hAnsiTheme="majorHAnsi" w:cstheme="majorHAnsi"/>
                <w:b/>
                <w:bCs/>
                <w:color w:val="FFFFFF" w:themeColor="background1"/>
                <w:sz w:val="20"/>
                <w:szCs w:val="20"/>
                <w:lang w:val="lt-LT"/>
              </w:rPr>
              <w:t>Mato vnt.</w:t>
            </w:r>
          </w:p>
        </w:tc>
        <w:tc>
          <w:tcPr>
            <w:tcW w:w="1134" w:type="dxa"/>
            <w:shd w:val="clear" w:color="auto" w:fill="00B0F0"/>
            <w:vAlign w:val="center"/>
            <w:hideMark/>
          </w:tcPr>
          <w:p w14:paraId="16A97E27" w14:textId="1B1CF45B" w:rsidR="00894F6F" w:rsidRPr="00613F93" w:rsidRDefault="00894F6F" w:rsidP="00B71795">
            <w:pPr>
              <w:shd w:val="clear" w:color="auto" w:fill="00B0F0"/>
              <w:jc w:val="center"/>
              <w:rPr>
                <w:rFonts w:asciiTheme="majorHAnsi" w:eastAsiaTheme="minorEastAsia" w:hAnsiTheme="majorHAnsi" w:cstheme="majorHAnsi"/>
                <w:b/>
                <w:bCs/>
                <w:color w:val="FFFFFF" w:themeColor="background1"/>
                <w:sz w:val="20"/>
                <w:szCs w:val="20"/>
                <w:lang w:val="lt-LT"/>
              </w:rPr>
            </w:pPr>
            <w:r w:rsidRPr="00613F93">
              <w:rPr>
                <w:rFonts w:asciiTheme="majorHAnsi" w:eastAsiaTheme="minorEastAsia" w:hAnsiTheme="majorHAnsi" w:cstheme="majorHAnsi"/>
                <w:b/>
                <w:bCs/>
                <w:color w:val="FFFFFF" w:themeColor="background1"/>
                <w:sz w:val="20"/>
                <w:szCs w:val="20"/>
                <w:lang w:val="lt-LT"/>
              </w:rPr>
              <w:t>Kiekis</w:t>
            </w:r>
          </w:p>
        </w:tc>
        <w:tc>
          <w:tcPr>
            <w:tcW w:w="1843" w:type="dxa"/>
            <w:shd w:val="clear" w:color="auto" w:fill="00B0F0"/>
            <w:vAlign w:val="center"/>
          </w:tcPr>
          <w:p w14:paraId="0C25D27C" w14:textId="1F91DB89" w:rsidR="00894F6F" w:rsidRPr="00613F93" w:rsidRDefault="00894F6F" w:rsidP="00B71795">
            <w:pPr>
              <w:ind w:hanging="107"/>
              <w:jc w:val="center"/>
              <w:rPr>
                <w:rFonts w:asciiTheme="majorHAnsi" w:eastAsiaTheme="minorEastAsia" w:hAnsiTheme="majorHAnsi" w:cstheme="majorHAnsi"/>
                <w:b/>
                <w:bCs/>
                <w:color w:val="FFFFFF" w:themeColor="background1"/>
                <w:sz w:val="20"/>
                <w:szCs w:val="20"/>
                <w:lang w:val="lt-LT"/>
              </w:rPr>
            </w:pPr>
            <w:r w:rsidRPr="00613F93">
              <w:rPr>
                <w:rFonts w:asciiTheme="majorHAnsi" w:eastAsiaTheme="minorEastAsia" w:hAnsiTheme="majorHAnsi" w:cstheme="majorHAnsi"/>
                <w:b/>
                <w:bCs/>
                <w:color w:val="FFFFFF" w:themeColor="background1"/>
                <w:sz w:val="20"/>
                <w:szCs w:val="20"/>
                <w:lang w:val="lt-LT"/>
              </w:rPr>
              <w:t>Sutarties galiojimas</w:t>
            </w:r>
            <w:r w:rsidR="004A2218" w:rsidRPr="00613F93">
              <w:rPr>
                <w:rFonts w:asciiTheme="majorHAnsi" w:eastAsiaTheme="minorEastAsia" w:hAnsiTheme="majorHAnsi" w:cstheme="majorHAnsi"/>
                <w:b/>
                <w:bCs/>
                <w:color w:val="FFFFFF" w:themeColor="background1"/>
                <w:sz w:val="20"/>
                <w:szCs w:val="20"/>
                <w:lang w:val="lt-LT"/>
              </w:rPr>
              <w:t xml:space="preserve">, metais  </w:t>
            </w:r>
          </w:p>
        </w:tc>
        <w:tc>
          <w:tcPr>
            <w:tcW w:w="1984" w:type="dxa"/>
            <w:shd w:val="clear" w:color="auto" w:fill="00B0F0"/>
          </w:tcPr>
          <w:p w14:paraId="17D4460F" w14:textId="392CF0FC" w:rsidR="00894F6F" w:rsidRPr="00613F93" w:rsidRDefault="00894F6F" w:rsidP="00B71795">
            <w:pPr>
              <w:shd w:val="clear" w:color="auto" w:fill="00B0F0"/>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lang w:val="lt-LT"/>
              </w:rPr>
              <w:t>Maksimalus priimtinas įkainis už mato vnt., EUR be PVM</w:t>
            </w:r>
          </w:p>
        </w:tc>
        <w:tc>
          <w:tcPr>
            <w:tcW w:w="1843" w:type="dxa"/>
            <w:shd w:val="clear" w:color="auto" w:fill="00B0F0"/>
            <w:vAlign w:val="center"/>
          </w:tcPr>
          <w:p w14:paraId="04FA6146" w14:textId="7D3AE2B6" w:rsidR="00894F6F" w:rsidRPr="00613F93" w:rsidRDefault="00894F6F" w:rsidP="00B71795">
            <w:pPr>
              <w:shd w:val="clear" w:color="auto" w:fill="00B0F0"/>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lang w:val="lt-LT"/>
              </w:rPr>
              <w:t>1 mato vieneto</w:t>
            </w:r>
            <w:r w:rsidR="007E36D1">
              <w:rPr>
                <w:rFonts w:asciiTheme="majorHAnsi" w:eastAsiaTheme="minorEastAsia" w:hAnsiTheme="majorHAnsi" w:cstheme="majorHAnsi"/>
                <w:b/>
                <w:bCs/>
                <w:color w:val="FFFFFF" w:themeColor="background1"/>
                <w:sz w:val="20"/>
                <w:szCs w:val="20"/>
                <w:lang w:val="lt-LT"/>
              </w:rPr>
              <w:t xml:space="preserve"> 1 metams</w:t>
            </w:r>
            <w:r w:rsidRPr="00613F93">
              <w:rPr>
                <w:rFonts w:asciiTheme="majorHAnsi" w:eastAsiaTheme="minorEastAsia" w:hAnsiTheme="majorHAnsi" w:cstheme="majorHAnsi"/>
                <w:b/>
                <w:bCs/>
                <w:color w:val="FFFFFF" w:themeColor="background1"/>
                <w:sz w:val="20"/>
                <w:szCs w:val="20"/>
                <w:lang w:val="lt-LT"/>
              </w:rPr>
              <w:t xml:space="preserve"> kaina</w:t>
            </w:r>
            <w:r w:rsidRPr="00613F93">
              <w:rPr>
                <w:rFonts w:asciiTheme="majorHAnsi" w:eastAsiaTheme="minorEastAsia" w:hAnsiTheme="majorHAnsi" w:cstheme="majorHAnsi"/>
                <w:b/>
                <w:bCs/>
                <w:color w:val="FFFFFF" w:themeColor="background1"/>
                <w:sz w:val="20"/>
                <w:szCs w:val="20"/>
              </w:rPr>
              <w:t xml:space="preserve"> Eur be PVM</w:t>
            </w:r>
          </w:p>
        </w:tc>
        <w:tc>
          <w:tcPr>
            <w:tcW w:w="2233" w:type="dxa"/>
            <w:shd w:val="clear" w:color="auto" w:fill="00B0F0"/>
            <w:vAlign w:val="center"/>
            <w:hideMark/>
          </w:tcPr>
          <w:p w14:paraId="21E889BE" w14:textId="38F868A1" w:rsidR="00894F6F" w:rsidRPr="00613F93" w:rsidRDefault="00894F6F" w:rsidP="00B71795">
            <w:pPr>
              <w:shd w:val="clear" w:color="auto" w:fill="00B0F0"/>
              <w:jc w:val="center"/>
              <w:rPr>
                <w:rFonts w:asciiTheme="majorHAnsi" w:eastAsiaTheme="minorEastAsia" w:hAnsiTheme="majorHAnsi" w:cstheme="majorHAnsi"/>
                <w:b/>
                <w:bCs/>
                <w:color w:val="FFFFFF" w:themeColor="background1"/>
                <w:sz w:val="20"/>
                <w:szCs w:val="20"/>
                <w:lang w:val="lt-LT"/>
              </w:rPr>
            </w:pPr>
            <w:r w:rsidRPr="00613F93">
              <w:rPr>
                <w:rFonts w:asciiTheme="majorHAnsi" w:eastAsiaTheme="minorEastAsia" w:hAnsiTheme="majorHAnsi" w:cstheme="majorHAnsi"/>
                <w:b/>
                <w:bCs/>
                <w:color w:val="FFFFFF" w:themeColor="background1"/>
                <w:sz w:val="20"/>
                <w:szCs w:val="20"/>
                <w:lang w:val="lt-LT"/>
              </w:rPr>
              <w:t>Bendra kaina EUR, be PVM</w:t>
            </w:r>
          </w:p>
        </w:tc>
      </w:tr>
      <w:tr w:rsidR="00894F6F" w:rsidRPr="00613F93" w14:paraId="4D71523E" w14:textId="77777777" w:rsidTr="00613F93">
        <w:trPr>
          <w:trHeight w:val="135"/>
          <w:jc w:val="center"/>
        </w:trPr>
        <w:tc>
          <w:tcPr>
            <w:tcW w:w="663" w:type="dxa"/>
            <w:shd w:val="clear" w:color="auto" w:fill="00B0F0"/>
          </w:tcPr>
          <w:p w14:paraId="1CFEA304" w14:textId="77777777" w:rsidR="00894F6F" w:rsidRPr="00613F93" w:rsidRDefault="00894F6F" w:rsidP="00B71795">
            <w:pPr>
              <w:shd w:val="clear" w:color="auto" w:fill="00B0F0"/>
              <w:jc w:val="center"/>
              <w:rPr>
                <w:rFonts w:asciiTheme="majorHAnsi" w:eastAsiaTheme="minorEastAsia" w:hAnsiTheme="majorHAnsi" w:cstheme="majorHAnsi"/>
                <w:i/>
                <w:iCs/>
                <w:color w:val="FFFFFF" w:themeColor="background1"/>
                <w:sz w:val="20"/>
                <w:szCs w:val="20"/>
                <w:lang w:val="lt-LT"/>
              </w:rPr>
            </w:pPr>
            <w:r w:rsidRPr="00613F93">
              <w:rPr>
                <w:rFonts w:asciiTheme="majorHAnsi" w:eastAsiaTheme="minorEastAsia" w:hAnsiTheme="majorHAnsi" w:cstheme="majorHAnsi"/>
                <w:i/>
                <w:iCs/>
                <w:color w:val="FFFFFF" w:themeColor="background1"/>
                <w:sz w:val="20"/>
                <w:szCs w:val="20"/>
                <w:lang w:val="lt-LT"/>
              </w:rPr>
              <w:t>1</w:t>
            </w:r>
          </w:p>
        </w:tc>
        <w:tc>
          <w:tcPr>
            <w:tcW w:w="3904" w:type="dxa"/>
            <w:shd w:val="clear" w:color="auto" w:fill="00B0F0"/>
          </w:tcPr>
          <w:p w14:paraId="6FC082BA" w14:textId="77777777" w:rsidR="00894F6F" w:rsidRPr="00613F93" w:rsidRDefault="00894F6F" w:rsidP="00B71795">
            <w:pPr>
              <w:shd w:val="clear" w:color="auto" w:fill="00B0F0"/>
              <w:jc w:val="center"/>
              <w:rPr>
                <w:rFonts w:asciiTheme="majorHAnsi" w:eastAsiaTheme="minorEastAsia" w:hAnsiTheme="majorHAnsi" w:cstheme="majorHAnsi"/>
                <w:i/>
                <w:iCs/>
                <w:color w:val="FFFFFF" w:themeColor="background1"/>
                <w:sz w:val="20"/>
                <w:szCs w:val="20"/>
                <w:lang w:val="lt-LT"/>
              </w:rPr>
            </w:pPr>
            <w:r w:rsidRPr="00613F93">
              <w:rPr>
                <w:rFonts w:asciiTheme="majorHAnsi" w:eastAsiaTheme="minorEastAsia" w:hAnsiTheme="majorHAnsi" w:cstheme="majorHAnsi"/>
                <w:i/>
                <w:iCs/>
                <w:color w:val="FFFFFF" w:themeColor="background1"/>
                <w:sz w:val="20"/>
                <w:szCs w:val="20"/>
                <w:lang w:val="lt-LT"/>
              </w:rPr>
              <w:t>2</w:t>
            </w:r>
          </w:p>
        </w:tc>
        <w:tc>
          <w:tcPr>
            <w:tcW w:w="1534" w:type="dxa"/>
            <w:shd w:val="clear" w:color="auto" w:fill="00B0F0"/>
          </w:tcPr>
          <w:p w14:paraId="47641534" w14:textId="77777777" w:rsidR="00894F6F" w:rsidRPr="00613F93" w:rsidRDefault="00894F6F" w:rsidP="00B71795">
            <w:pPr>
              <w:shd w:val="clear" w:color="auto" w:fill="00B0F0"/>
              <w:jc w:val="center"/>
              <w:rPr>
                <w:rFonts w:asciiTheme="majorHAnsi" w:eastAsiaTheme="minorEastAsia" w:hAnsiTheme="majorHAnsi" w:cstheme="majorHAnsi"/>
                <w:i/>
                <w:iCs/>
                <w:color w:val="FFFFFF" w:themeColor="background1"/>
                <w:sz w:val="20"/>
                <w:szCs w:val="20"/>
                <w:lang w:val="lt-LT"/>
              </w:rPr>
            </w:pPr>
            <w:r w:rsidRPr="00613F93">
              <w:rPr>
                <w:rFonts w:asciiTheme="majorHAnsi" w:eastAsiaTheme="minorEastAsia" w:hAnsiTheme="majorHAnsi" w:cstheme="majorHAnsi"/>
                <w:i/>
                <w:iCs/>
                <w:color w:val="FFFFFF" w:themeColor="background1"/>
                <w:sz w:val="20"/>
                <w:szCs w:val="20"/>
                <w:lang w:val="lt-LT"/>
              </w:rPr>
              <w:t>3</w:t>
            </w:r>
          </w:p>
        </w:tc>
        <w:tc>
          <w:tcPr>
            <w:tcW w:w="1134" w:type="dxa"/>
            <w:shd w:val="clear" w:color="auto" w:fill="00B0F0"/>
          </w:tcPr>
          <w:p w14:paraId="658E3AA3" w14:textId="77777777" w:rsidR="00894F6F" w:rsidRPr="00613F93" w:rsidRDefault="00894F6F" w:rsidP="00B71795">
            <w:pPr>
              <w:shd w:val="clear" w:color="auto" w:fill="00B0F0"/>
              <w:jc w:val="center"/>
              <w:rPr>
                <w:rFonts w:asciiTheme="majorHAnsi" w:eastAsiaTheme="minorEastAsia" w:hAnsiTheme="majorHAnsi" w:cstheme="majorHAnsi"/>
                <w:i/>
                <w:iCs/>
                <w:color w:val="FFFFFF" w:themeColor="background1"/>
                <w:sz w:val="20"/>
                <w:szCs w:val="20"/>
                <w:lang w:val="lt-LT"/>
              </w:rPr>
            </w:pPr>
            <w:r w:rsidRPr="00613F93">
              <w:rPr>
                <w:rFonts w:asciiTheme="majorHAnsi" w:eastAsiaTheme="minorEastAsia" w:hAnsiTheme="majorHAnsi" w:cstheme="majorHAnsi"/>
                <w:i/>
                <w:iCs/>
                <w:color w:val="FFFFFF" w:themeColor="background1"/>
                <w:sz w:val="20"/>
                <w:szCs w:val="20"/>
                <w:lang w:val="lt-LT"/>
              </w:rPr>
              <w:t>4</w:t>
            </w:r>
          </w:p>
        </w:tc>
        <w:tc>
          <w:tcPr>
            <w:tcW w:w="1843" w:type="dxa"/>
            <w:shd w:val="clear" w:color="auto" w:fill="00B0F0"/>
          </w:tcPr>
          <w:p w14:paraId="56A3934B" w14:textId="399FCD8B" w:rsidR="00894F6F" w:rsidRPr="00613F93" w:rsidRDefault="004A2218" w:rsidP="00B71795">
            <w:pPr>
              <w:shd w:val="clear" w:color="auto" w:fill="00B0F0"/>
              <w:jc w:val="center"/>
              <w:rPr>
                <w:rFonts w:asciiTheme="majorHAnsi" w:eastAsiaTheme="minorEastAsia" w:hAnsiTheme="majorHAnsi" w:cstheme="majorHAnsi"/>
                <w:i/>
                <w:iCs/>
                <w:color w:val="FFFFFF" w:themeColor="background1"/>
                <w:sz w:val="20"/>
                <w:szCs w:val="20"/>
              </w:rPr>
            </w:pPr>
            <w:r w:rsidRPr="00613F93">
              <w:rPr>
                <w:rFonts w:asciiTheme="majorHAnsi" w:eastAsiaTheme="minorEastAsia" w:hAnsiTheme="majorHAnsi" w:cstheme="majorHAnsi"/>
                <w:i/>
                <w:iCs/>
                <w:color w:val="FFFFFF" w:themeColor="background1"/>
                <w:sz w:val="20"/>
                <w:szCs w:val="20"/>
              </w:rPr>
              <w:t>5</w:t>
            </w:r>
          </w:p>
        </w:tc>
        <w:tc>
          <w:tcPr>
            <w:tcW w:w="1984" w:type="dxa"/>
            <w:shd w:val="clear" w:color="auto" w:fill="00B0F0"/>
          </w:tcPr>
          <w:p w14:paraId="589C9D56" w14:textId="692CC95D" w:rsidR="00894F6F" w:rsidRPr="00613F93" w:rsidRDefault="004A2218" w:rsidP="00B71795">
            <w:pPr>
              <w:shd w:val="clear" w:color="auto" w:fill="00B0F0"/>
              <w:jc w:val="center"/>
              <w:rPr>
                <w:rFonts w:asciiTheme="majorHAnsi" w:eastAsiaTheme="minorEastAsia" w:hAnsiTheme="majorHAnsi" w:cstheme="majorHAnsi"/>
                <w:i/>
                <w:iCs/>
                <w:color w:val="FFFFFF" w:themeColor="background1"/>
                <w:sz w:val="20"/>
                <w:szCs w:val="20"/>
              </w:rPr>
            </w:pPr>
            <w:r w:rsidRPr="00613F93">
              <w:rPr>
                <w:rFonts w:asciiTheme="majorHAnsi" w:eastAsiaTheme="minorEastAsia" w:hAnsiTheme="majorHAnsi" w:cstheme="majorHAnsi"/>
                <w:i/>
                <w:iCs/>
                <w:color w:val="FFFFFF" w:themeColor="background1"/>
                <w:sz w:val="20"/>
                <w:szCs w:val="20"/>
              </w:rPr>
              <w:t>6</w:t>
            </w:r>
          </w:p>
        </w:tc>
        <w:tc>
          <w:tcPr>
            <w:tcW w:w="1843" w:type="dxa"/>
            <w:shd w:val="clear" w:color="auto" w:fill="00B0F0"/>
          </w:tcPr>
          <w:p w14:paraId="030F248E" w14:textId="7635F536" w:rsidR="00894F6F" w:rsidRPr="00613F93" w:rsidRDefault="004A2218" w:rsidP="00B71795">
            <w:pPr>
              <w:shd w:val="clear" w:color="auto" w:fill="00B0F0"/>
              <w:jc w:val="center"/>
              <w:rPr>
                <w:rFonts w:asciiTheme="majorHAnsi" w:eastAsiaTheme="minorEastAsia" w:hAnsiTheme="majorHAnsi" w:cstheme="majorHAnsi"/>
                <w:i/>
                <w:iCs/>
                <w:color w:val="FFFFFF" w:themeColor="background1"/>
                <w:sz w:val="20"/>
                <w:szCs w:val="20"/>
              </w:rPr>
            </w:pPr>
            <w:r w:rsidRPr="00613F93">
              <w:rPr>
                <w:rFonts w:asciiTheme="majorHAnsi" w:eastAsiaTheme="minorEastAsia" w:hAnsiTheme="majorHAnsi" w:cstheme="majorHAnsi"/>
                <w:i/>
                <w:iCs/>
                <w:color w:val="FFFFFF" w:themeColor="background1"/>
                <w:sz w:val="20"/>
                <w:szCs w:val="20"/>
              </w:rPr>
              <w:t>7</w:t>
            </w:r>
          </w:p>
        </w:tc>
        <w:tc>
          <w:tcPr>
            <w:tcW w:w="2233" w:type="dxa"/>
            <w:shd w:val="clear" w:color="auto" w:fill="00B0F0"/>
          </w:tcPr>
          <w:p w14:paraId="08D423E2" w14:textId="1F7537EA" w:rsidR="00894F6F" w:rsidRPr="00613F93" w:rsidRDefault="00B66975" w:rsidP="00B71795">
            <w:pPr>
              <w:shd w:val="clear" w:color="auto" w:fill="00B0F0"/>
              <w:jc w:val="center"/>
              <w:rPr>
                <w:rFonts w:asciiTheme="majorHAnsi" w:eastAsiaTheme="minorEastAsia" w:hAnsiTheme="majorHAnsi" w:cstheme="majorHAnsi"/>
                <w:i/>
                <w:iCs/>
                <w:color w:val="FFFFFF" w:themeColor="background1"/>
                <w:sz w:val="20"/>
                <w:szCs w:val="20"/>
                <w:lang w:val="lt-LT"/>
              </w:rPr>
            </w:pPr>
            <w:r w:rsidRPr="00613F93">
              <w:rPr>
                <w:rFonts w:asciiTheme="majorHAnsi" w:eastAsiaTheme="minorEastAsia" w:hAnsiTheme="majorHAnsi" w:cstheme="majorHAnsi"/>
                <w:i/>
                <w:iCs/>
                <w:color w:val="FFFFFF" w:themeColor="background1"/>
                <w:sz w:val="20"/>
                <w:szCs w:val="20"/>
                <w:lang w:val="lt-LT"/>
              </w:rPr>
              <w:t>8=</w:t>
            </w:r>
            <w:r w:rsidR="00852D8E" w:rsidRPr="00613F93">
              <w:rPr>
                <w:rFonts w:asciiTheme="majorHAnsi" w:eastAsiaTheme="minorEastAsia" w:hAnsiTheme="majorHAnsi" w:cstheme="majorHAnsi"/>
                <w:i/>
                <w:iCs/>
                <w:color w:val="FFFFFF" w:themeColor="background1"/>
                <w:sz w:val="20"/>
                <w:szCs w:val="20"/>
                <w:lang w:val="lt-LT"/>
              </w:rPr>
              <w:t>4*5*7</w:t>
            </w:r>
          </w:p>
        </w:tc>
      </w:tr>
      <w:tr w:rsidR="00894F6F" w:rsidRPr="00613F93" w14:paraId="7A86FC20" w14:textId="77777777" w:rsidTr="00613F93">
        <w:trPr>
          <w:trHeight w:val="421"/>
          <w:jc w:val="center"/>
        </w:trPr>
        <w:tc>
          <w:tcPr>
            <w:tcW w:w="663" w:type="dxa"/>
            <w:noWrap/>
            <w:vAlign w:val="center"/>
            <w:hideMark/>
          </w:tcPr>
          <w:p w14:paraId="0F6CF6C2" w14:textId="77777777" w:rsidR="00894F6F" w:rsidRPr="00613F93" w:rsidRDefault="00894F6F" w:rsidP="00B71795">
            <w:pPr>
              <w:jc w:val="center"/>
              <w:rPr>
                <w:rFonts w:asciiTheme="majorHAnsi" w:eastAsiaTheme="minorEastAsia" w:hAnsiTheme="majorHAnsi" w:cstheme="majorHAnsi"/>
                <w:sz w:val="20"/>
                <w:szCs w:val="20"/>
                <w:lang w:val="lt-LT"/>
              </w:rPr>
            </w:pPr>
            <w:r w:rsidRPr="00613F93">
              <w:rPr>
                <w:rFonts w:asciiTheme="majorHAnsi" w:eastAsiaTheme="minorEastAsia" w:hAnsiTheme="majorHAnsi" w:cstheme="majorHAnsi"/>
                <w:sz w:val="20"/>
                <w:szCs w:val="20"/>
                <w:lang w:val="lt-LT"/>
              </w:rPr>
              <w:t>1.</w:t>
            </w:r>
          </w:p>
        </w:tc>
        <w:tc>
          <w:tcPr>
            <w:tcW w:w="3904" w:type="dxa"/>
          </w:tcPr>
          <w:p w14:paraId="624328F9" w14:textId="1684A0D3" w:rsidR="00894F6F" w:rsidRPr="00613F93" w:rsidRDefault="00894F6F" w:rsidP="00B71795">
            <w:pPr>
              <w:jc w:val="both"/>
              <w:rPr>
                <w:rFonts w:asciiTheme="majorHAnsi" w:eastAsiaTheme="minorEastAsia" w:hAnsiTheme="majorHAnsi" w:cstheme="majorHAnsi"/>
                <w:bCs/>
                <w:sz w:val="20"/>
                <w:szCs w:val="20"/>
              </w:rPr>
            </w:pPr>
            <w:r w:rsidRPr="00613F93">
              <w:rPr>
                <w:rFonts w:asciiTheme="majorHAnsi" w:hAnsiTheme="majorHAnsi" w:cstheme="majorHAnsi"/>
                <w:bCs/>
                <w:sz w:val="20"/>
                <w:szCs w:val="20"/>
              </w:rPr>
              <w:t xml:space="preserve">Flex Automation Developer </w:t>
            </w:r>
            <w:r w:rsidRPr="00613F93">
              <w:rPr>
                <w:rFonts w:asciiTheme="majorHAnsi" w:hAnsiTheme="majorHAnsi" w:cstheme="majorHAnsi"/>
                <w:bCs/>
                <w:sz w:val="20"/>
                <w:szCs w:val="20"/>
                <w:lang w:val="lt-LT"/>
              </w:rPr>
              <w:t>licencijų T</w:t>
            </w:r>
            <w:r w:rsidRPr="00613F93">
              <w:rPr>
                <w:rFonts w:asciiTheme="majorHAnsi" w:eastAsia="Calibri" w:hAnsiTheme="majorHAnsi" w:cstheme="majorHAnsi"/>
                <w:bCs/>
                <w:sz w:val="20"/>
                <w:szCs w:val="20"/>
                <w:lang w:val="lt-LT"/>
              </w:rPr>
              <w:t xml:space="preserve">echninio aptarnavimo </w:t>
            </w:r>
            <w:r w:rsidRPr="00613F93">
              <w:rPr>
                <w:rFonts w:asciiTheme="majorHAnsi" w:hAnsiTheme="majorHAnsi" w:cstheme="majorHAnsi"/>
                <w:bCs/>
                <w:sz w:val="20"/>
                <w:szCs w:val="20"/>
                <w:lang w:val="lt-LT"/>
              </w:rPr>
              <w:t xml:space="preserve">pratęsimas iki </w:t>
            </w:r>
            <w:r w:rsidRPr="00613F93">
              <w:rPr>
                <w:rFonts w:asciiTheme="majorHAnsi" w:hAnsiTheme="majorHAnsi" w:cstheme="majorHAnsi"/>
                <w:bCs/>
                <w:iCs/>
                <w:sz w:val="20"/>
                <w:szCs w:val="20"/>
                <w:lang w:val="lt-LT"/>
              </w:rPr>
              <w:t>2029-04-1</w:t>
            </w:r>
            <w:r w:rsidR="00B71795" w:rsidRPr="00613F93">
              <w:rPr>
                <w:rFonts w:asciiTheme="majorHAnsi" w:hAnsiTheme="majorHAnsi" w:cstheme="majorHAnsi"/>
                <w:bCs/>
                <w:iCs/>
                <w:sz w:val="20"/>
                <w:szCs w:val="20"/>
                <w:lang w:val="lt-LT"/>
              </w:rPr>
              <w:t>8</w:t>
            </w:r>
          </w:p>
        </w:tc>
        <w:tc>
          <w:tcPr>
            <w:tcW w:w="1534" w:type="dxa"/>
            <w:vAlign w:val="center"/>
          </w:tcPr>
          <w:p w14:paraId="4587B0A6" w14:textId="62793E8B" w:rsidR="00894F6F" w:rsidRPr="00613F93" w:rsidRDefault="00B66975" w:rsidP="00B71795">
            <w:pPr>
              <w:jc w:val="center"/>
              <w:rPr>
                <w:rFonts w:asciiTheme="majorHAnsi" w:eastAsiaTheme="minorEastAsia" w:hAnsiTheme="majorHAnsi" w:cstheme="majorHAnsi"/>
                <w:sz w:val="20"/>
                <w:szCs w:val="20"/>
                <w:lang w:val="lt-LT"/>
              </w:rPr>
            </w:pPr>
            <w:r w:rsidRPr="00613F93">
              <w:rPr>
                <w:rFonts w:asciiTheme="majorHAnsi" w:eastAsiaTheme="minorEastAsia" w:hAnsiTheme="majorHAnsi" w:cstheme="majorHAnsi"/>
                <w:sz w:val="20"/>
                <w:szCs w:val="20"/>
                <w:lang w:val="lt-LT"/>
              </w:rPr>
              <w:t>Vnt.</w:t>
            </w:r>
          </w:p>
        </w:tc>
        <w:tc>
          <w:tcPr>
            <w:tcW w:w="1134" w:type="dxa"/>
            <w:vAlign w:val="center"/>
          </w:tcPr>
          <w:p w14:paraId="0190A221" w14:textId="069EED68" w:rsidR="00894F6F" w:rsidRPr="00613F93" w:rsidRDefault="00B71795" w:rsidP="00B71795">
            <w:pPr>
              <w:jc w:val="center"/>
              <w:rPr>
                <w:rFonts w:asciiTheme="majorHAnsi" w:eastAsiaTheme="minorEastAsia" w:hAnsiTheme="majorHAnsi" w:cstheme="majorHAnsi"/>
                <w:sz w:val="20"/>
                <w:szCs w:val="20"/>
                <w:lang w:val="lt-LT"/>
              </w:rPr>
            </w:pPr>
            <w:r w:rsidRPr="00613F93">
              <w:rPr>
                <w:rFonts w:asciiTheme="majorHAnsi" w:eastAsiaTheme="minorEastAsia" w:hAnsiTheme="majorHAnsi" w:cstheme="majorHAnsi"/>
                <w:sz w:val="20"/>
                <w:szCs w:val="20"/>
                <w:lang w:val="lt-LT"/>
              </w:rPr>
              <w:t>1</w:t>
            </w:r>
          </w:p>
        </w:tc>
        <w:tc>
          <w:tcPr>
            <w:tcW w:w="1843" w:type="dxa"/>
          </w:tcPr>
          <w:p w14:paraId="527DD721" w14:textId="77777777" w:rsidR="00894F6F" w:rsidRPr="00613F93" w:rsidRDefault="00894F6F" w:rsidP="00B71795">
            <w:pPr>
              <w:ind w:firstLine="709"/>
              <w:rPr>
                <w:rFonts w:asciiTheme="majorHAnsi" w:eastAsiaTheme="minorEastAsia" w:hAnsiTheme="majorHAnsi" w:cstheme="majorHAnsi"/>
                <w:sz w:val="20"/>
                <w:szCs w:val="20"/>
              </w:rPr>
            </w:pPr>
          </w:p>
          <w:p w14:paraId="5B85337F" w14:textId="40B2F537" w:rsidR="00B71795" w:rsidRPr="00613F93" w:rsidRDefault="00B71795" w:rsidP="00B71795">
            <w:pPr>
              <w:ind w:firstLine="709"/>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3</w:t>
            </w:r>
          </w:p>
        </w:tc>
        <w:tc>
          <w:tcPr>
            <w:tcW w:w="1984" w:type="dxa"/>
            <w:shd w:val="clear" w:color="auto" w:fill="D0CECE" w:themeFill="background2" w:themeFillShade="E6"/>
            <w:vAlign w:val="center"/>
          </w:tcPr>
          <w:p w14:paraId="3065E0C7" w14:textId="5991442A" w:rsidR="00B71795" w:rsidRPr="00613F93" w:rsidRDefault="00B71795"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Net</w:t>
            </w:r>
            <w:r w:rsidRPr="00613F93">
              <w:rPr>
                <w:rFonts w:asciiTheme="majorHAnsi" w:eastAsiaTheme="minorEastAsia" w:hAnsiTheme="majorHAnsi" w:cstheme="majorHAnsi"/>
                <w:sz w:val="20"/>
                <w:szCs w:val="20"/>
                <w:lang w:val="lt-LT"/>
              </w:rPr>
              <w:t>aikoma</w:t>
            </w:r>
          </w:p>
        </w:tc>
        <w:tc>
          <w:tcPr>
            <w:tcW w:w="1843" w:type="dxa"/>
            <w:vAlign w:val="center"/>
          </w:tcPr>
          <w:p w14:paraId="71B64F45" w14:textId="78A36BA7" w:rsidR="00894F6F" w:rsidRPr="00613F93" w:rsidRDefault="00894F6F" w:rsidP="00B71795">
            <w:pPr>
              <w:ind w:firstLine="709"/>
              <w:rPr>
                <w:rFonts w:asciiTheme="majorHAnsi" w:eastAsiaTheme="minorEastAsia" w:hAnsiTheme="majorHAnsi" w:cstheme="majorHAnsi"/>
                <w:sz w:val="20"/>
                <w:szCs w:val="20"/>
              </w:rPr>
            </w:pPr>
          </w:p>
        </w:tc>
        <w:tc>
          <w:tcPr>
            <w:tcW w:w="2233" w:type="dxa"/>
            <w:noWrap/>
            <w:vAlign w:val="center"/>
          </w:tcPr>
          <w:p w14:paraId="7134329F" w14:textId="76FA0C49" w:rsidR="00894F6F" w:rsidRPr="00613F93" w:rsidRDefault="00894F6F" w:rsidP="00B71795">
            <w:pPr>
              <w:ind w:firstLine="709"/>
              <w:rPr>
                <w:rFonts w:asciiTheme="majorHAnsi" w:eastAsiaTheme="minorEastAsia" w:hAnsiTheme="majorHAnsi" w:cstheme="majorHAnsi"/>
                <w:sz w:val="20"/>
                <w:szCs w:val="20"/>
                <w:lang w:val="lt-LT"/>
              </w:rPr>
            </w:pPr>
          </w:p>
        </w:tc>
      </w:tr>
      <w:tr w:rsidR="00894F6F" w:rsidRPr="00613F93" w14:paraId="2801DE78" w14:textId="77777777" w:rsidTr="00613F93">
        <w:trPr>
          <w:trHeight w:val="421"/>
          <w:jc w:val="center"/>
        </w:trPr>
        <w:tc>
          <w:tcPr>
            <w:tcW w:w="663" w:type="dxa"/>
            <w:noWrap/>
            <w:vAlign w:val="center"/>
          </w:tcPr>
          <w:p w14:paraId="1A675274" w14:textId="5210E68A" w:rsidR="00894F6F" w:rsidRPr="00613F93" w:rsidRDefault="00894F6F"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2.</w:t>
            </w:r>
          </w:p>
        </w:tc>
        <w:tc>
          <w:tcPr>
            <w:tcW w:w="3904" w:type="dxa"/>
          </w:tcPr>
          <w:p w14:paraId="08D2F918" w14:textId="75EC7456" w:rsidR="00894F6F" w:rsidRPr="00613F93" w:rsidRDefault="00894F6F" w:rsidP="00B71795">
            <w:pPr>
              <w:jc w:val="both"/>
              <w:rPr>
                <w:rFonts w:asciiTheme="majorHAnsi" w:eastAsiaTheme="minorEastAsia" w:hAnsiTheme="majorHAnsi" w:cstheme="majorHAnsi"/>
                <w:sz w:val="20"/>
                <w:szCs w:val="20"/>
                <w:lang w:val="lt-LT"/>
              </w:rPr>
            </w:pPr>
            <w:proofErr w:type="spellStart"/>
            <w:r w:rsidRPr="00613F93">
              <w:rPr>
                <w:rFonts w:asciiTheme="majorHAnsi" w:hAnsiTheme="majorHAnsi" w:cstheme="majorHAnsi"/>
                <w:bCs/>
                <w:sz w:val="20"/>
                <w:szCs w:val="20"/>
                <w:lang w:val="lt-LT"/>
              </w:rPr>
              <w:t>Flex</w:t>
            </w:r>
            <w:proofErr w:type="spellEnd"/>
            <w:r w:rsidRPr="00613F93">
              <w:rPr>
                <w:rFonts w:asciiTheme="majorHAnsi" w:hAnsiTheme="majorHAnsi" w:cstheme="majorHAnsi"/>
                <w:bCs/>
                <w:sz w:val="20"/>
                <w:szCs w:val="20"/>
                <w:lang w:val="lt-LT"/>
              </w:rPr>
              <w:t xml:space="preserve"> </w:t>
            </w:r>
            <w:proofErr w:type="spellStart"/>
            <w:r w:rsidRPr="00613F93">
              <w:rPr>
                <w:rFonts w:asciiTheme="majorHAnsi" w:hAnsiTheme="majorHAnsi" w:cstheme="majorHAnsi"/>
                <w:bCs/>
                <w:sz w:val="20"/>
                <w:szCs w:val="20"/>
                <w:lang w:val="lt-LT"/>
              </w:rPr>
              <w:t>Unattended</w:t>
            </w:r>
            <w:proofErr w:type="spellEnd"/>
            <w:r w:rsidRPr="00613F93">
              <w:rPr>
                <w:rFonts w:asciiTheme="majorHAnsi" w:hAnsiTheme="majorHAnsi" w:cstheme="majorHAnsi"/>
                <w:bCs/>
                <w:sz w:val="20"/>
                <w:szCs w:val="20"/>
                <w:lang w:val="lt-LT"/>
              </w:rPr>
              <w:t xml:space="preserve"> </w:t>
            </w:r>
            <w:proofErr w:type="spellStart"/>
            <w:r w:rsidRPr="00613F93">
              <w:rPr>
                <w:rFonts w:asciiTheme="majorHAnsi" w:hAnsiTheme="majorHAnsi" w:cstheme="majorHAnsi"/>
                <w:bCs/>
                <w:sz w:val="20"/>
                <w:szCs w:val="20"/>
                <w:lang w:val="lt-LT"/>
              </w:rPr>
              <w:t>Robot</w:t>
            </w:r>
            <w:proofErr w:type="spellEnd"/>
            <w:r w:rsidR="00B71795" w:rsidRPr="00613F93">
              <w:rPr>
                <w:rFonts w:asciiTheme="majorHAnsi" w:hAnsiTheme="majorHAnsi" w:cstheme="majorHAnsi"/>
                <w:bCs/>
                <w:sz w:val="20"/>
                <w:szCs w:val="20"/>
                <w:lang w:val="lt-LT"/>
              </w:rPr>
              <w:t xml:space="preserve"> </w:t>
            </w:r>
            <w:r w:rsidRPr="00613F93">
              <w:rPr>
                <w:rFonts w:asciiTheme="majorHAnsi" w:hAnsiTheme="majorHAnsi" w:cstheme="majorHAnsi"/>
                <w:bCs/>
                <w:sz w:val="20"/>
                <w:szCs w:val="20"/>
                <w:lang w:val="lt-LT"/>
              </w:rPr>
              <w:t xml:space="preserve"> licencijų </w:t>
            </w:r>
            <w:r w:rsidR="00B66975" w:rsidRPr="00613F93">
              <w:rPr>
                <w:rFonts w:asciiTheme="majorHAnsi" w:hAnsiTheme="majorHAnsi" w:cstheme="majorHAnsi"/>
                <w:bCs/>
                <w:sz w:val="20"/>
                <w:szCs w:val="20"/>
                <w:lang w:val="lt-LT"/>
              </w:rPr>
              <w:t xml:space="preserve">Techninio aptarnavimo pratęsimas iki </w:t>
            </w:r>
            <w:r w:rsidR="00B66975" w:rsidRPr="00613F93">
              <w:rPr>
                <w:rFonts w:asciiTheme="majorHAnsi" w:hAnsiTheme="majorHAnsi" w:cstheme="majorHAnsi"/>
                <w:bCs/>
                <w:iCs/>
                <w:sz w:val="20"/>
                <w:szCs w:val="20"/>
                <w:lang w:val="lt-LT"/>
              </w:rPr>
              <w:t>2029-04-18</w:t>
            </w:r>
          </w:p>
        </w:tc>
        <w:tc>
          <w:tcPr>
            <w:tcW w:w="1534" w:type="dxa"/>
            <w:vAlign w:val="center"/>
          </w:tcPr>
          <w:p w14:paraId="20AAD61A" w14:textId="26D7BF6D" w:rsidR="00894F6F" w:rsidRPr="00613F93" w:rsidRDefault="00B66975"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lang w:val="lt-LT"/>
              </w:rPr>
              <w:t>Vnt.</w:t>
            </w:r>
          </w:p>
        </w:tc>
        <w:tc>
          <w:tcPr>
            <w:tcW w:w="1134" w:type="dxa"/>
            <w:vAlign w:val="center"/>
          </w:tcPr>
          <w:p w14:paraId="54E468C1" w14:textId="1A065991" w:rsidR="00894F6F" w:rsidRPr="00613F93" w:rsidRDefault="00B71795"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1</w:t>
            </w:r>
          </w:p>
        </w:tc>
        <w:tc>
          <w:tcPr>
            <w:tcW w:w="1843" w:type="dxa"/>
          </w:tcPr>
          <w:p w14:paraId="47B1B856" w14:textId="77777777" w:rsidR="00894F6F" w:rsidRPr="00613F93" w:rsidRDefault="00894F6F" w:rsidP="00B71795">
            <w:pPr>
              <w:ind w:firstLine="709"/>
              <w:rPr>
                <w:rFonts w:asciiTheme="majorHAnsi" w:eastAsiaTheme="minorEastAsia" w:hAnsiTheme="majorHAnsi" w:cstheme="majorHAnsi"/>
                <w:sz w:val="20"/>
                <w:szCs w:val="20"/>
              </w:rPr>
            </w:pPr>
          </w:p>
          <w:p w14:paraId="2384504A" w14:textId="07F984AD" w:rsidR="00B71795" w:rsidRPr="00613F93" w:rsidRDefault="00B71795" w:rsidP="00B71795">
            <w:pPr>
              <w:ind w:firstLine="709"/>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3</w:t>
            </w:r>
          </w:p>
        </w:tc>
        <w:tc>
          <w:tcPr>
            <w:tcW w:w="1984" w:type="dxa"/>
            <w:shd w:val="clear" w:color="auto" w:fill="D0CECE" w:themeFill="background2" w:themeFillShade="E6"/>
            <w:vAlign w:val="center"/>
          </w:tcPr>
          <w:p w14:paraId="76F4CDDD" w14:textId="1531BF1F" w:rsidR="00894F6F" w:rsidRPr="00613F93" w:rsidRDefault="00B71795"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lang w:val="lt-LT"/>
              </w:rPr>
              <w:t>Netaikoma</w:t>
            </w:r>
          </w:p>
        </w:tc>
        <w:tc>
          <w:tcPr>
            <w:tcW w:w="1843" w:type="dxa"/>
            <w:vAlign w:val="center"/>
          </w:tcPr>
          <w:p w14:paraId="59938EA0" w14:textId="5C8F0D0F" w:rsidR="00894F6F" w:rsidRPr="00613F93" w:rsidRDefault="00894F6F" w:rsidP="00B71795">
            <w:pPr>
              <w:ind w:firstLine="709"/>
              <w:rPr>
                <w:rFonts w:asciiTheme="majorHAnsi" w:eastAsiaTheme="minorEastAsia" w:hAnsiTheme="majorHAnsi" w:cstheme="majorHAnsi"/>
                <w:sz w:val="20"/>
                <w:szCs w:val="20"/>
              </w:rPr>
            </w:pPr>
          </w:p>
        </w:tc>
        <w:tc>
          <w:tcPr>
            <w:tcW w:w="2233" w:type="dxa"/>
            <w:noWrap/>
            <w:vAlign w:val="center"/>
          </w:tcPr>
          <w:p w14:paraId="0CD37A27" w14:textId="77777777" w:rsidR="00894F6F" w:rsidRPr="00613F93" w:rsidRDefault="00894F6F" w:rsidP="00B71795">
            <w:pPr>
              <w:ind w:firstLine="709"/>
              <w:rPr>
                <w:rFonts w:asciiTheme="majorHAnsi" w:eastAsiaTheme="minorEastAsia" w:hAnsiTheme="majorHAnsi" w:cstheme="majorHAnsi"/>
                <w:sz w:val="20"/>
                <w:szCs w:val="20"/>
              </w:rPr>
            </w:pPr>
          </w:p>
        </w:tc>
      </w:tr>
      <w:tr w:rsidR="00894F6F" w:rsidRPr="00613F93" w14:paraId="60A5B706" w14:textId="77777777" w:rsidTr="00613F93">
        <w:trPr>
          <w:trHeight w:val="421"/>
          <w:jc w:val="center"/>
        </w:trPr>
        <w:tc>
          <w:tcPr>
            <w:tcW w:w="663" w:type="dxa"/>
            <w:noWrap/>
            <w:vAlign w:val="center"/>
          </w:tcPr>
          <w:p w14:paraId="713F6B34" w14:textId="3E452F29" w:rsidR="00894F6F" w:rsidRPr="00613F93" w:rsidRDefault="00894F6F"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3.</w:t>
            </w:r>
          </w:p>
        </w:tc>
        <w:tc>
          <w:tcPr>
            <w:tcW w:w="3904" w:type="dxa"/>
          </w:tcPr>
          <w:p w14:paraId="290093FE" w14:textId="33506FE3" w:rsidR="00894F6F" w:rsidRPr="00613F93" w:rsidRDefault="00894F6F" w:rsidP="00B71795">
            <w:pPr>
              <w:jc w:val="both"/>
              <w:rPr>
                <w:rFonts w:asciiTheme="majorHAnsi" w:eastAsiaTheme="minorEastAsia" w:hAnsiTheme="majorHAnsi" w:cstheme="majorHAnsi"/>
                <w:sz w:val="20"/>
                <w:szCs w:val="20"/>
                <w:lang w:val="lt-LT"/>
              </w:rPr>
            </w:pPr>
            <w:proofErr w:type="spellStart"/>
            <w:r w:rsidRPr="00613F93">
              <w:rPr>
                <w:rFonts w:asciiTheme="majorHAnsi" w:hAnsiTheme="majorHAnsi" w:cstheme="majorHAnsi"/>
                <w:bCs/>
                <w:sz w:val="20"/>
                <w:szCs w:val="20"/>
                <w:lang w:val="lt-LT"/>
              </w:rPr>
              <w:t>Flex</w:t>
            </w:r>
            <w:proofErr w:type="spellEnd"/>
            <w:r w:rsidRPr="00613F93">
              <w:rPr>
                <w:rFonts w:asciiTheme="majorHAnsi" w:hAnsiTheme="majorHAnsi" w:cstheme="majorHAnsi"/>
                <w:bCs/>
                <w:sz w:val="20"/>
                <w:szCs w:val="20"/>
                <w:lang w:val="lt-LT"/>
              </w:rPr>
              <w:t xml:space="preserve"> </w:t>
            </w:r>
            <w:proofErr w:type="spellStart"/>
            <w:r w:rsidRPr="00613F93">
              <w:rPr>
                <w:rFonts w:asciiTheme="majorHAnsi" w:hAnsiTheme="majorHAnsi" w:cstheme="majorHAnsi"/>
                <w:bCs/>
                <w:sz w:val="20"/>
                <w:szCs w:val="20"/>
                <w:lang w:val="lt-LT"/>
              </w:rPr>
              <w:t>NonProduction</w:t>
            </w:r>
            <w:proofErr w:type="spellEnd"/>
            <w:r w:rsidRPr="00613F93">
              <w:rPr>
                <w:rFonts w:asciiTheme="majorHAnsi" w:hAnsiTheme="majorHAnsi" w:cstheme="majorHAnsi"/>
                <w:bCs/>
                <w:sz w:val="20"/>
                <w:szCs w:val="20"/>
                <w:lang w:val="lt-LT"/>
              </w:rPr>
              <w:t xml:space="preserve"> </w:t>
            </w:r>
            <w:proofErr w:type="spellStart"/>
            <w:r w:rsidRPr="00613F93">
              <w:rPr>
                <w:rFonts w:asciiTheme="majorHAnsi" w:hAnsiTheme="majorHAnsi" w:cstheme="majorHAnsi"/>
                <w:bCs/>
                <w:sz w:val="20"/>
                <w:szCs w:val="20"/>
                <w:lang w:val="lt-LT"/>
              </w:rPr>
              <w:t>Robot</w:t>
            </w:r>
            <w:proofErr w:type="spellEnd"/>
            <w:r w:rsidR="00B71795" w:rsidRPr="00613F93">
              <w:rPr>
                <w:rFonts w:asciiTheme="majorHAnsi" w:hAnsiTheme="majorHAnsi" w:cstheme="majorHAnsi"/>
                <w:bCs/>
                <w:sz w:val="20"/>
                <w:szCs w:val="20"/>
                <w:lang w:val="lt-LT"/>
              </w:rPr>
              <w:t xml:space="preserve"> licencijų Techninio aptarnavimo pratęsimas</w:t>
            </w:r>
            <w:r w:rsidR="00852D8E" w:rsidRPr="00613F93">
              <w:rPr>
                <w:rFonts w:asciiTheme="majorHAnsi" w:hAnsiTheme="majorHAnsi" w:cstheme="majorHAnsi"/>
                <w:bCs/>
                <w:sz w:val="20"/>
                <w:szCs w:val="20"/>
                <w:lang w:val="lt-LT"/>
              </w:rPr>
              <w:t xml:space="preserve"> </w:t>
            </w:r>
            <w:r w:rsidR="00B71795" w:rsidRPr="00613F93">
              <w:rPr>
                <w:rFonts w:asciiTheme="majorHAnsi" w:hAnsiTheme="majorHAnsi" w:cstheme="majorHAnsi"/>
                <w:bCs/>
                <w:sz w:val="20"/>
                <w:szCs w:val="20"/>
                <w:lang w:val="lt-LT"/>
              </w:rPr>
              <w:t xml:space="preserve">iki </w:t>
            </w:r>
            <w:r w:rsidR="00B71795" w:rsidRPr="00613F93">
              <w:rPr>
                <w:rFonts w:asciiTheme="majorHAnsi" w:hAnsiTheme="majorHAnsi" w:cstheme="majorHAnsi"/>
                <w:bCs/>
                <w:iCs/>
                <w:sz w:val="20"/>
                <w:szCs w:val="20"/>
                <w:lang w:val="lt-LT"/>
              </w:rPr>
              <w:t>2029-04-18</w:t>
            </w:r>
          </w:p>
        </w:tc>
        <w:tc>
          <w:tcPr>
            <w:tcW w:w="1534" w:type="dxa"/>
            <w:vAlign w:val="center"/>
          </w:tcPr>
          <w:p w14:paraId="163A328B" w14:textId="325FB72B" w:rsidR="00894F6F" w:rsidRPr="00613F93" w:rsidRDefault="00B71795" w:rsidP="00B71795">
            <w:pPr>
              <w:jc w:val="center"/>
              <w:rPr>
                <w:rFonts w:asciiTheme="majorHAnsi" w:eastAsiaTheme="minorEastAsia" w:hAnsiTheme="majorHAnsi" w:cstheme="majorHAnsi"/>
                <w:sz w:val="20"/>
                <w:szCs w:val="20"/>
              </w:rPr>
            </w:pPr>
            <w:proofErr w:type="spellStart"/>
            <w:r w:rsidRPr="00613F93">
              <w:rPr>
                <w:rFonts w:asciiTheme="majorHAnsi" w:eastAsiaTheme="minorEastAsia" w:hAnsiTheme="majorHAnsi" w:cstheme="majorHAnsi"/>
                <w:sz w:val="20"/>
                <w:szCs w:val="20"/>
              </w:rPr>
              <w:t>Vnt</w:t>
            </w:r>
            <w:proofErr w:type="spellEnd"/>
            <w:r w:rsidRPr="00613F93">
              <w:rPr>
                <w:rFonts w:asciiTheme="majorHAnsi" w:eastAsiaTheme="minorEastAsia" w:hAnsiTheme="majorHAnsi" w:cstheme="majorHAnsi"/>
                <w:sz w:val="20"/>
                <w:szCs w:val="20"/>
              </w:rPr>
              <w:t xml:space="preserve">. </w:t>
            </w:r>
          </w:p>
        </w:tc>
        <w:tc>
          <w:tcPr>
            <w:tcW w:w="1134" w:type="dxa"/>
            <w:vAlign w:val="center"/>
          </w:tcPr>
          <w:p w14:paraId="51B1CBF9" w14:textId="1D02C3FD" w:rsidR="00894F6F" w:rsidRPr="00613F93" w:rsidRDefault="00B71795"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1</w:t>
            </w:r>
          </w:p>
        </w:tc>
        <w:tc>
          <w:tcPr>
            <w:tcW w:w="1843" w:type="dxa"/>
            <w:tcBorders>
              <w:bottom w:val="single" w:sz="4" w:space="0" w:color="auto"/>
            </w:tcBorders>
          </w:tcPr>
          <w:p w14:paraId="7A21C660" w14:textId="77777777" w:rsidR="00894F6F" w:rsidRPr="00613F93" w:rsidRDefault="00894F6F" w:rsidP="00B71795">
            <w:pPr>
              <w:ind w:firstLine="709"/>
              <w:rPr>
                <w:rFonts w:asciiTheme="majorHAnsi" w:eastAsiaTheme="minorEastAsia" w:hAnsiTheme="majorHAnsi" w:cstheme="majorHAnsi"/>
                <w:sz w:val="20"/>
                <w:szCs w:val="20"/>
              </w:rPr>
            </w:pPr>
          </w:p>
          <w:p w14:paraId="692CE553" w14:textId="7CC44DA1" w:rsidR="008559FF" w:rsidRPr="00613F93" w:rsidRDefault="008559FF" w:rsidP="00B71795">
            <w:pPr>
              <w:ind w:firstLine="709"/>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3</w:t>
            </w:r>
          </w:p>
        </w:tc>
        <w:tc>
          <w:tcPr>
            <w:tcW w:w="1984" w:type="dxa"/>
            <w:shd w:val="clear" w:color="auto" w:fill="D0CECE" w:themeFill="background2" w:themeFillShade="E6"/>
            <w:vAlign w:val="center"/>
          </w:tcPr>
          <w:p w14:paraId="2CEAE241" w14:textId="28C62150" w:rsidR="00894F6F" w:rsidRPr="00613F93" w:rsidRDefault="00B71795"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lang w:val="lt-LT"/>
              </w:rPr>
              <w:t>Netaikoma</w:t>
            </w:r>
          </w:p>
        </w:tc>
        <w:tc>
          <w:tcPr>
            <w:tcW w:w="1843" w:type="dxa"/>
            <w:vAlign w:val="center"/>
          </w:tcPr>
          <w:p w14:paraId="49F6A670" w14:textId="77777777" w:rsidR="00894F6F" w:rsidRPr="00613F93" w:rsidRDefault="00894F6F" w:rsidP="00B71795">
            <w:pPr>
              <w:ind w:firstLine="709"/>
              <w:rPr>
                <w:rFonts w:asciiTheme="majorHAnsi" w:eastAsiaTheme="minorEastAsia" w:hAnsiTheme="majorHAnsi" w:cstheme="majorHAnsi"/>
                <w:sz w:val="20"/>
                <w:szCs w:val="20"/>
              </w:rPr>
            </w:pPr>
          </w:p>
        </w:tc>
        <w:tc>
          <w:tcPr>
            <w:tcW w:w="2233" w:type="dxa"/>
            <w:noWrap/>
            <w:vAlign w:val="center"/>
          </w:tcPr>
          <w:p w14:paraId="165BF3D4" w14:textId="77777777" w:rsidR="00894F6F" w:rsidRPr="00613F93" w:rsidRDefault="00894F6F" w:rsidP="00B71795">
            <w:pPr>
              <w:ind w:firstLine="709"/>
              <w:rPr>
                <w:rFonts w:asciiTheme="majorHAnsi" w:eastAsiaTheme="minorEastAsia" w:hAnsiTheme="majorHAnsi" w:cstheme="majorHAnsi"/>
                <w:sz w:val="20"/>
                <w:szCs w:val="20"/>
              </w:rPr>
            </w:pPr>
          </w:p>
        </w:tc>
      </w:tr>
      <w:tr w:rsidR="00894F6F" w:rsidRPr="00613F93" w14:paraId="798BDFBB" w14:textId="77777777" w:rsidTr="00613F93">
        <w:trPr>
          <w:trHeight w:val="421"/>
          <w:jc w:val="center"/>
        </w:trPr>
        <w:tc>
          <w:tcPr>
            <w:tcW w:w="663" w:type="dxa"/>
            <w:noWrap/>
            <w:vAlign w:val="center"/>
          </w:tcPr>
          <w:p w14:paraId="412D6FD7" w14:textId="3FEF3C60" w:rsidR="00894F6F" w:rsidRPr="00613F93" w:rsidRDefault="00894F6F"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 xml:space="preserve">4. </w:t>
            </w:r>
          </w:p>
        </w:tc>
        <w:tc>
          <w:tcPr>
            <w:tcW w:w="3904" w:type="dxa"/>
            <w:vAlign w:val="center"/>
          </w:tcPr>
          <w:p w14:paraId="0728536A" w14:textId="33555913" w:rsidR="00894F6F" w:rsidRPr="00613F93" w:rsidRDefault="00885377" w:rsidP="00885377">
            <w:pPr>
              <w:rPr>
                <w:rFonts w:asciiTheme="majorHAnsi" w:eastAsiaTheme="minorEastAsia" w:hAnsiTheme="majorHAnsi" w:cstheme="majorHAnsi"/>
                <w:sz w:val="20"/>
                <w:szCs w:val="20"/>
              </w:rPr>
            </w:pPr>
            <w:r w:rsidRPr="00613F93">
              <w:rPr>
                <w:rFonts w:asciiTheme="majorHAnsi" w:eastAsia="Calibri" w:hAnsiTheme="majorHAnsi" w:cstheme="majorHAnsi"/>
                <w:bCs/>
                <w:sz w:val="20"/>
                <w:szCs w:val="20"/>
                <w:lang w:val="lt-LT"/>
              </w:rPr>
              <w:t xml:space="preserve">Vystymo </w:t>
            </w:r>
            <w:r w:rsidR="00401A8A" w:rsidRPr="00613F93">
              <w:rPr>
                <w:rFonts w:asciiTheme="majorHAnsi" w:eastAsia="Calibri" w:hAnsiTheme="majorHAnsi" w:cstheme="majorHAnsi"/>
                <w:bCs/>
                <w:sz w:val="20"/>
                <w:szCs w:val="20"/>
                <w:lang w:val="lt-LT"/>
              </w:rPr>
              <w:t>paslaugos</w:t>
            </w:r>
          </w:p>
        </w:tc>
        <w:tc>
          <w:tcPr>
            <w:tcW w:w="1534" w:type="dxa"/>
            <w:vAlign w:val="center"/>
          </w:tcPr>
          <w:p w14:paraId="3114C7D9" w14:textId="74912D7F" w:rsidR="00894F6F" w:rsidRPr="00613F93" w:rsidRDefault="00885377"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 xml:space="preserve">Val. </w:t>
            </w:r>
          </w:p>
        </w:tc>
        <w:tc>
          <w:tcPr>
            <w:tcW w:w="1134" w:type="dxa"/>
            <w:vAlign w:val="center"/>
          </w:tcPr>
          <w:p w14:paraId="0543AE78" w14:textId="53FD8805" w:rsidR="00894F6F" w:rsidRPr="00613F93" w:rsidRDefault="00885377" w:rsidP="00B71795">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3</w:t>
            </w:r>
            <w:r w:rsidR="00541C7B" w:rsidRPr="00613F93">
              <w:rPr>
                <w:rFonts w:asciiTheme="majorHAnsi" w:eastAsiaTheme="minorEastAsia" w:hAnsiTheme="majorHAnsi" w:cstheme="majorHAnsi"/>
                <w:sz w:val="20"/>
                <w:szCs w:val="20"/>
              </w:rPr>
              <w:t>00</w:t>
            </w:r>
          </w:p>
        </w:tc>
        <w:tc>
          <w:tcPr>
            <w:tcW w:w="1843" w:type="dxa"/>
            <w:tcBorders>
              <w:tl2br w:val="single" w:sz="4" w:space="0" w:color="auto"/>
              <w:tr2bl w:val="single" w:sz="4" w:space="0" w:color="auto"/>
            </w:tcBorders>
          </w:tcPr>
          <w:p w14:paraId="4801E385" w14:textId="77FF09C3" w:rsidR="00894F6F" w:rsidRPr="00613F93" w:rsidRDefault="00894F6F" w:rsidP="00B71795">
            <w:pPr>
              <w:ind w:firstLine="709"/>
              <w:rPr>
                <w:rFonts w:asciiTheme="majorHAnsi" w:eastAsiaTheme="minorEastAsia" w:hAnsiTheme="majorHAnsi" w:cstheme="majorHAnsi"/>
                <w:sz w:val="20"/>
                <w:szCs w:val="20"/>
              </w:rPr>
            </w:pPr>
          </w:p>
        </w:tc>
        <w:tc>
          <w:tcPr>
            <w:tcW w:w="1984" w:type="dxa"/>
            <w:shd w:val="clear" w:color="auto" w:fill="D0CECE" w:themeFill="background2" w:themeFillShade="E6"/>
            <w:vAlign w:val="center"/>
          </w:tcPr>
          <w:p w14:paraId="1088F4E2" w14:textId="68C4518C" w:rsidR="00894F6F" w:rsidRPr="00613F93" w:rsidRDefault="00541C7B" w:rsidP="00541C7B">
            <w:pPr>
              <w:jc w:val="center"/>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65,00</w:t>
            </w:r>
          </w:p>
        </w:tc>
        <w:tc>
          <w:tcPr>
            <w:tcW w:w="1843" w:type="dxa"/>
            <w:vAlign w:val="center"/>
          </w:tcPr>
          <w:p w14:paraId="712739EC" w14:textId="77777777" w:rsidR="00894F6F" w:rsidRPr="00613F93" w:rsidRDefault="00894F6F" w:rsidP="00B71795">
            <w:pPr>
              <w:ind w:firstLine="709"/>
              <w:rPr>
                <w:rFonts w:asciiTheme="majorHAnsi" w:eastAsiaTheme="minorEastAsia" w:hAnsiTheme="majorHAnsi" w:cstheme="majorHAnsi"/>
                <w:sz w:val="20"/>
                <w:szCs w:val="20"/>
              </w:rPr>
            </w:pPr>
          </w:p>
        </w:tc>
        <w:tc>
          <w:tcPr>
            <w:tcW w:w="2233" w:type="dxa"/>
            <w:noWrap/>
            <w:vAlign w:val="center"/>
          </w:tcPr>
          <w:p w14:paraId="08E5F8F1" w14:textId="77777777" w:rsidR="00894F6F" w:rsidRPr="00613F93" w:rsidRDefault="00894F6F" w:rsidP="00B71795">
            <w:pPr>
              <w:ind w:firstLine="709"/>
              <w:rPr>
                <w:rFonts w:asciiTheme="majorHAnsi" w:eastAsiaTheme="minorEastAsia" w:hAnsiTheme="majorHAnsi" w:cstheme="majorHAnsi"/>
                <w:sz w:val="20"/>
                <w:szCs w:val="20"/>
              </w:rPr>
            </w:pPr>
          </w:p>
        </w:tc>
      </w:tr>
      <w:tr w:rsidR="00894F6F" w:rsidRPr="00613F93" w14:paraId="6D4843E2" w14:textId="77777777" w:rsidTr="00613F93">
        <w:trPr>
          <w:trHeight w:val="187"/>
          <w:jc w:val="center"/>
        </w:trPr>
        <w:tc>
          <w:tcPr>
            <w:tcW w:w="12905" w:type="dxa"/>
            <w:gridSpan w:val="7"/>
          </w:tcPr>
          <w:p w14:paraId="7637C252" w14:textId="6FB7CD8A" w:rsidR="00894F6F" w:rsidRPr="00613F93" w:rsidRDefault="00894F6F" w:rsidP="00B71795">
            <w:pPr>
              <w:ind w:firstLine="709"/>
              <w:jc w:val="right"/>
              <w:rPr>
                <w:rFonts w:asciiTheme="majorHAnsi" w:eastAsiaTheme="minorEastAsia" w:hAnsiTheme="majorHAnsi" w:cstheme="majorHAnsi"/>
                <w:b/>
                <w:bCs/>
                <w:sz w:val="20"/>
                <w:szCs w:val="20"/>
              </w:rPr>
            </w:pPr>
            <w:r w:rsidRPr="00613F93">
              <w:rPr>
                <w:rFonts w:asciiTheme="majorHAnsi" w:eastAsiaTheme="minorEastAsia" w:hAnsiTheme="majorHAnsi" w:cstheme="majorHAnsi"/>
                <w:b/>
                <w:bCs/>
                <w:sz w:val="20"/>
                <w:szCs w:val="20"/>
                <w:lang w:val="lt-LT"/>
              </w:rPr>
              <w:t>Bendra siūlomo pirkimo objekto kaina Eur</w:t>
            </w:r>
            <w:r w:rsidRPr="00613F93">
              <w:rPr>
                <w:rFonts w:asciiTheme="majorHAnsi" w:eastAsiaTheme="minorEastAsia" w:hAnsiTheme="majorHAnsi" w:cstheme="majorHAnsi"/>
                <w:b/>
                <w:bCs/>
                <w:sz w:val="20"/>
                <w:szCs w:val="20"/>
              </w:rPr>
              <w:t xml:space="preserve"> be PVM</w:t>
            </w:r>
          </w:p>
        </w:tc>
        <w:tc>
          <w:tcPr>
            <w:tcW w:w="2233" w:type="dxa"/>
            <w:noWrap/>
            <w:vAlign w:val="center"/>
          </w:tcPr>
          <w:p w14:paraId="5426BDB2" w14:textId="77777777" w:rsidR="00894F6F" w:rsidRPr="00613F93" w:rsidRDefault="00894F6F" w:rsidP="00B71795">
            <w:pPr>
              <w:ind w:firstLine="709"/>
              <w:rPr>
                <w:rFonts w:asciiTheme="majorHAnsi" w:eastAsiaTheme="minorEastAsia" w:hAnsiTheme="majorHAnsi" w:cstheme="majorHAnsi"/>
                <w:b/>
                <w:bCs/>
                <w:sz w:val="20"/>
                <w:szCs w:val="20"/>
              </w:rPr>
            </w:pPr>
          </w:p>
        </w:tc>
      </w:tr>
      <w:tr w:rsidR="00894F6F" w:rsidRPr="00613F93" w14:paraId="68B01320" w14:textId="77777777" w:rsidTr="00613F93">
        <w:trPr>
          <w:trHeight w:val="276"/>
          <w:jc w:val="center"/>
        </w:trPr>
        <w:tc>
          <w:tcPr>
            <w:tcW w:w="12905" w:type="dxa"/>
            <w:gridSpan w:val="7"/>
          </w:tcPr>
          <w:p w14:paraId="386EE7C8" w14:textId="41691F16" w:rsidR="00894F6F" w:rsidRPr="00613F93" w:rsidRDefault="00894F6F" w:rsidP="00B71795">
            <w:pPr>
              <w:ind w:firstLine="709"/>
              <w:jc w:val="right"/>
              <w:rPr>
                <w:rFonts w:asciiTheme="majorHAnsi" w:eastAsiaTheme="minorEastAsia" w:hAnsiTheme="majorHAnsi" w:cstheme="majorHAnsi"/>
                <w:sz w:val="20"/>
                <w:szCs w:val="20"/>
                <w:lang w:val="lt-LT"/>
              </w:rPr>
            </w:pPr>
            <w:r w:rsidRPr="00613F93">
              <w:rPr>
                <w:rFonts w:asciiTheme="majorHAnsi" w:eastAsiaTheme="minorEastAsia" w:hAnsiTheme="majorHAnsi" w:cstheme="majorHAnsi"/>
                <w:b/>
                <w:bCs/>
                <w:sz w:val="20"/>
                <w:szCs w:val="20"/>
                <w:lang w:val="lt-LT"/>
              </w:rPr>
              <w:t xml:space="preserve">PVM </w:t>
            </w:r>
            <w:r w:rsidRPr="00613F93">
              <w:rPr>
                <w:rFonts w:asciiTheme="majorHAnsi" w:eastAsiaTheme="minorEastAsia" w:hAnsiTheme="majorHAnsi" w:cstheme="majorHAnsi"/>
                <w:i/>
                <w:iCs/>
                <w:sz w:val="20"/>
                <w:szCs w:val="20"/>
                <w:lang w:val="lt-LT"/>
              </w:rPr>
              <w:t>(nurodomas %)*</w:t>
            </w:r>
          </w:p>
        </w:tc>
        <w:tc>
          <w:tcPr>
            <w:tcW w:w="2233" w:type="dxa"/>
            <w:noWrap/>
            <w:vAlign w:val="center"/>
          </w:tcPr>
          <w:p w14:paraId="274A4E71" w14:textId="7A0BF97B" w:rsidR="00894F6F" w:rsidRPr="00613F93" w:rsidRDefault="00894F6F" w:rsidP="00B71795">
            <w:pPr>
              <w:ind w:firstLine="709"/>
              <w:rPr>
                <w:rFonts w:asciiTheme="majorHAnsi" w:eastAsiaTheme="minorEastAsia" w:hAnsiTheme="majorHAnsi" w:cstheme="majorHAnsi"/>
                <w:b/>
                <w:bCs/>
                <w:sz w:val="20"/>
                <w:szCs w:val="20"/>
                <w:lang w:val="lt-LT"/>
              </w:rPr>
            </w:pPr>
          </w:p>
        </w:tc>
      </w:tr>
      <w:tr w:rsidR="00894F6F" w:rsidRPr="00613F93" w14:paraId="19DEC639" w14:textId="77777777" w:rsidTr="00613F93">
        <w:trPr>
          <w:trHeight w:val="266"/>
          <w:jc w:val="center"/>
        </w:trPr>
        <w:tc>
          <w:tcPr>
            <w:tcW w:w="12905" w:type="dxa"/>
            <w:gridSpan w:val="7"/>
          </w:tcPr>
          <w:p w14:paraId="5ED1734A" w14:textId="64FDDB85" w:rsidR="00894F6F" w:rsidRPr="00613F93" w:rsidRDefault="00894F6F" w:rsidP="00B71795">
            <w:pPr>
              <w:ind w:firstLine="709"/>
              <w:jc w:val="right"/>
              <w:rPr>
                <w:rFonts w:asciiTheme="majorHAnsi" w:eastAsiaTheme="minorEastAsia" w:hAnsiTheme="majorHAnsi" w:cstheme="majorHAnsi"/>
                <w:sz w:val="20"/>
                <w:szCs w:val="20"/>
              </w:rPr>
            </w:pPr>
            <w:r w:rsidRPr="00613F93">
              <w:rPr>
                <w:rFonts w:asciiTheme="majorHAnsi" w:eastAsiaTheme="minorEastAsia" w:hAnsiTheme="majorHAnsi" w:cstheme="majorHAnsi"/>
                <w:b/>
                <w:bCs/>
                <w:sz w:val="20"/>
                <w:szCs w:val="20"/>
                <w:lang w:val="lt-LT"/>
              </w:rPr>
              <w:t>Bendra kaina Eur su PVM</w:t>
            </w:r>
          </w:p>
        </w:tc>
        <w:tc>
          <w:tcPr>
            <w:tcW w:w="2233" w:type="dxa"/>
            <w:noWrap/>
            <w:vAlign w:val="center"/>
          </w:tcPr>
          <w:p w14:paraId="6DD8310E" w14:textId="760F80F4" w:rsidR="00894F6F" w:rsidRPr="00613F93" w:rsidRDefault="00894F6F" w:rsidP="00B71795">
            <w:pPr>
              <w:ind w:firstLine="709"/>
              <w:rPr>
                <w:rFonts w:asciiTheme="majorHAnsi" w:eastAsiaTheme="minorEastAsia" w:hAnsiTheme="majorHAnsi" w:cstheme="majorHAnsi"/>
                <w:b/>
                <w:bCs/>
                <w:sz w:val="20"/>
                <w:szCs w:val="20"/>
                <w:lang w:val="lt-LT"/>
              </w:rPr>
            </w:pPr>
            <w:r w:rsidRPr="00613F93">
              <w:rPr>
                <w:rFonts w:asciiTheme="majorHAnsi" w:eastAsiaTheme="minorEastAsia" w:hAnsiTheme="majorHAnsi" w:cstheme="majorHAnsi"/>
                <w:b/>
                <w:bCs/>
                <w:sz w:val="20"/>
                <w:szCs w:val="20"/>
                <w:lang w:val="lt-LT"/>
              </w:rPr>
              <w:t xml:space="preserve"> </w:t>
            </w:r>
          </w:p>
        </w:tc>
      </w:tr>
    </w:tbl>
    <w:bookmarkEnd w:id="0"/>
    <w:p w14:paraId="2937EEBC" w14:textId="77777777" w:rsidR="00E6230E" w:rsidRPr="00613F93" w:rsidRDefault="00E6230E" w:rsidP="00405165">
      <w:pPr>
        <w:widowControl w:val="0"/>
        <w:spacing w:after="0" w:line="240" w:lineRule="auto"/>
        <w:ind w:left="284" w:right="254"/>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 Jei „PVM“ laukas nepildomas, nurodykite priežastis, dėl kurių PVM nemokamas</w:t>
      </w:r>
      <w:r w:rsidRPr="00613F93">
        <w:rPr>
          <w:rFonts w:asciiTheme="majorHAnsi" w:eastAsiaTheme="minorEastAsia" w:hAnsiTheme="majorHAnsi" w:cstheme="majorHAnsi"/>
          <w:sz w:val="20"/>
          <w:szCs w:val="20"/>
          <w:vertAlign w:val="superscript"/>
        </w:rPr>
        <w:footnoteReference w:id="6"/>
      </w:r>
      <w:r w:rsidRPr="00613F93">
        <w:rPr>
          <w:rFonts w:asciiTheme="majorHAnsi" w:eastAsiaTheme="minorEastAsia" w:hAnsiTheme="majorHAnsi" w:cstheme="majorHAnsi"/>
          <w:sz w:val="20"/>
          <w:szCs w:val="20"/>
        </w:rPr>
        <w:t>: ______________________________________________________________________________</w:t>
      </w:r>
    </w:p>
    <w:p w14:paraId="61CE6A14" w14:textId="553E893C" w:rsidR="00E6230E" w:rsidRPr="00613F93" w:rsidRDefault="00C47036" w:rsidP="00405165">
      <w:pPr>
        <w:widowControl w:val="0"/>
        <w:spacing w:after="0" w:line="240" w:lineRule="auto"/>
        <w:ind w:left="284" w:right="254"/>
        <w:rPr>
          <w:rFonts w:asciiTheme="majorHAnsi" w:eastAsiaTheme="minorEastAsia" w:hAnsiTheme="majorHAnsi" w:cstheme="majorHAnsi"/>
          <w:b/>
          <w:bCs/>
          <w:sz w:val="20"/>
          <w:szCs w:val="20"/>
        </w:rPr>
      </w:pPr>
      <w:r w:rsidRPr="00613F93">
        <w:rPr>
          <w:rFonts w:asciiTheme="majorHAnsi" w:eastAsiaTheme="minorEastAsia" w:hAnsiTheme="majorHAnsi" w:cstheme="majorHAnsi"/>
          <w:b/>
          <w:bCs/>
          <w:sz w:val="20"/>
          <w:szCs w:val="20"/>
        </w:rPr>
        <w:t>Įkainiai / kaina turi būti pateikiami ne daugiau kaip dviejų skaičių po kablelio tikslumu.</w:t>
      </w:r>
    </w:p>
    <w:p w14:paraId="66F4D367" w14:textId="59C2B212" w:rsidR="00ED7D94" w:rsidRPr="00613F93" w:rsidRDefault="00ED7D94" w:rsidP="00405165">
      <w:pPr>
        <w:spacing w:after="0" w:line="276" w:lineRule="auto"/>
        <w:ind w:left="284"/>
        <w:rPr>
          <w:rFonts w:asciiTheme="majorHAnsi" w:eastAsiaTheme="minorEastAsia" w:hAnsiTheme="majorHAnsi" w:cstheme="majorHAnsi"/>
          <w:b/>
          <w:bCs/>
          <w:color w:val="FF0000"/>
          <w:sz w:val="20"/>
          <w:szCs w:val="20"/>
          <w:lang w:eastAsia="lt-LT"/>
        </w:rPr>
      </w:pPr>
    </w:p>
    <w:p w14:paraId="50BE7E5C" w14:textId="42B64F53" w:rsidR="00405165" w:rsidRPr="00405165" w:rsidRDefault="00405165" w:rsidP="00405165">
      <w:pPr>
        <w:spacing w:after="0" w:line="276" w:lineRule="auto"/>
        <w:ind w:left="284"/>
        <w:rPr>
          <w:rFonts w:asciiTheme="majorHAnsi" w:eastAsiaTheme="minorEastAsia" w:hAnsiTheme="majorHAnsi" w:cstheme="majorHAnsi"/>
          <w:b/>
          <w:bCs/>
          <w:i/>
          <w:iCs/>
          <w:color w:val="FF0000"/>
          <w:sz w:val="20"/>
          <w:szCs w:val="20"/>
          <w:lang w:eastAsia="lt-LT"/>
        </w:rPr>
      </w:pPr>
      <w:r w:rsidRPr="00405165">
        <w:rPr>
          <w:rFonts w:asciiTheme="majorHAnsi" w:eastAsiaTheme="minorEastAsia" w:hAnsiTheme="majorHAnsi" w:cstheme="majorHAnsi"/>
          <w:b/>
          <w:bCs/>
          <w:i/>
          <w:iCs/>
          <w:color w:val="FF0000"/>
          <w:sz w:val="20"/>
          <w:szCs w:val="20"/>
          <w:lang w:eastAsia="lt-LT"/>
        </w:rPr>
        <w:lastRenderedPageBreak/>
        <w:t>Pasiūlymo kaina bus naudojama tik Pasiūlymų vertinimui ir Laimėjusiam tiekėjui nustatyti. Sutarties kaina bus lygi sumai nurodytai SPS 2</w:t>
      </w:r>
      <w:r w:rsidR="000540D8" w:rsidRPr="00613F93">
        <w:rPr>
          <w:rFonts w:asciiTheme="majorHAnsi" w:eastAsiaTheme="minorEastAsia" w:hAnsiTheme="majorHAnsi" w:cstheme="majorHAnsi"/>
          <w:b/>
          <w:bCs/>
          <w:i/>
          <w:iCs/>
          <w:color w:val="FF0000"/>
          <w:sz w:val="20"/>
          <w:szCs w:val="20"/>
          <w:lang w:eastAsia="lt-LT"/>
        </w:rPr>
        <w:t>7</w:t>
      </w:r>
      <w:r w:rsidRPr="00405165">
        <w:rPr>
          <w:rFonts w:asciiTheme="majorHAnsi" w:eastAsiaTheme="minorEastAsia" w:hAnsiTheme="majorHAnsi" w:cstheme="majorHAnsi"/>
          <w:b/>
          <w:bCs/>
          <w:i/>
          <w:iCs/>
          <w:color w:val="FF0000"/>
          <w:sz w:val="20"/>
          <w:szCs w:val="20"/>
          <w:lang w:eastAsia="lt-LT"/>
        </w:rPr>
        <w:t xml:space="preserve"> dalyje. Pasiūlymo kaina negali viršyti Sutarties SD nurodytos sumos, t.y. 79.900,00 Eur be PVM, nes toks Pasiūlymas bus atmestas. </w:t>
      </w:r>
      <w:r w:rsidR="00401A8A" w:rsidRPr="00613F93">
        <w:rPr>
          <w:rFonts w:asciiTheme="majorHAnsi" w:eastAsiaTheme="minorEastAsia" w:hAnsiTheme="majorHAnsi" w:cstheme="majorHAnsi"/>
          <w:b/>
          <w:bCs/>
          <w:i/>
          <w:iCs/>
          <w:color w:val="FF0000"/>
          <w:sz w:val="20"/>
          <w:szCs w:val="20"/>
          <w:lang w:eastAsia="lt-LT"/>
        </w:rPr>
        <w:t xml:space="preserve"> </w:t>
      </w:r>
      <w:r w:rsidR="00401A8A" w:rsidRPr="00613F93">
        <w:rPr>
          <w:rFonts w:asciiTheme="majorHAnsi" w:eastAsia="Calibri" w:hAnsiTheme="majorHAnsi" w:cstheme="majorHAnsi"/>
          <w:b/>
          <w:bCs/>
          <w:color w:val="FF0000"/>
          <w:sz w:val="20"/>
          <w:szCs w:val="20"/>
        </w:rPr>
        <w:t>Jeigu Tiekėjo siūlomas įkainis Vystymo paslaugoms yra didesnis, nei nurodyta Priede Nr. 1 - Pasiūlymo formoje  pateiktos lentelės stulpelyje „Maksimalus priimtinas įkainis už mato vnt., EUR be PVM, laikoma, kad toks Tiekėjo Pasiūlymas neatitinka Pirkimo dokumentuose nustatytų reikalavimų ir bus atmetamas.</w:t>
      </w:r>
    </w:p>
    <w:p w14:paraId="3178F344" w14:textId="56AB3F40" w:rsidR="00397905" w:rsidRPr="00613F93" w:rsidRDefault="00397905" w:rsidP="00397905">
      <w:pPr>
        <w:spacing w:after="0" w:line="240" w:lineRule="auto"/>
        <w:rPr>
          <w:rFonts w:asciiTheme="majorHAnsi" w:eastAsiaTheme="minorEastAsia" w:hAnsiTheme="majorHAnsi" w:cstheme="majorHAnsi"/>
          <w:sz w:val="20"/>
          <w:szCs w:val="20"/>
        </w:rPr>
      </w:pP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2"/>
        <w:gridCol w:w="7371"/>
      </w:tblGrid>
      <w:tr w:rsidR="007B1DED" w:rsidRPr="00613F93" w14:paraId="1FF1A885" w14:textId="77777777" w:rsidTr="00541C7B">
        <w:trPr>
          <w:trHeight w:val="300"/>
        </w:trPr>
        <w:tc>
          <w:tcPr>
            <w:tcW w:w="15443" w:type="dxa"/>
            <w:gridSpan w:val="2"/>
            <w:tcBorders>
              <w:top w:val="single" w:sz="6" w:space="0" w:color="auto"/>
              <w:left w:val="single" w:sz="6" w:space="0" w:color="auto"/>
              <w:bottom w:val="single" w:sz="6" w:space="0" w:color="auto"/>
              <w:right w:val="single" w:sz="6" w:space="0" w:color="auto"/>
            </w:tcBorders>
            <w:shd w:val="clear" w:color="auto" w:fill="1AB3E2"/>
            <w:vAlign w:val="center"/>
          </w:tcPr>
          <w:p w14:paraId="62EBD20F" w14:textId="6564D3BE" w:rsidR="007B1DED" w:rsidRPr="00613F93" w:rsidRDefault="007B1DED" w:rsidP="007B1DED">
            <w:pPr>
              <w:pStyle w:val="ListParagraph"/>
              <w:numPr>
                <w:ilvl w:val="0"/>
                <w:numId w:val="10"/>
              </w:numPr>
              <w:spacing w:after="0" w:line="240" w:lineRule="auto"/>
              <w:jc w:val="center"/>
              <w:rPr>
                <w:rFonts w:asciiTheme="majorHAnsi" w:eastAsiaTheme="minorEastAsia" w:hAnsiTheme="majorHAnsi" w:cstheme="majorHAnsi"/>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INFORMACIJA APIE SIŪLOMAS PASLAUGAS/PREKES</w:t>
            </w:r>
          </w:p>
          <w:p w14:paraId="77C6C7F3" w14:textId="77777777" w:rsidR="007B1DED" w:rsidRPr="00613F93" w:rsidRDefault="007B1DED" w:rsidP="00397905">
            <w:pPr>
              <w:spacing w:after="0" w:line="240" w:lineRule="auto"/>
              <w:rPr>
                <w:rFonts w:asciiTheme="majorHAnsi" w:eastAsiaTheme="minorEastAsia" w:hAnsiTheme="majorHAnsi" w:cstheme="majorHAnsi"/>
                <w:b/>
                <w:bCs/>
                <w:color w:val="FFFFFF" w:themeColor="background1"/>
                <w:sz w:val="20"/>
                <w:szCs w:val="20"/>
              </w:rPr>
            </w:pPr>
          </w:p>
        </w:tc>
      </w:tr>
      <w:tr w:rsidR="00397905" w:rsidRPr="00613F93" w14:paraId="11EC3FF4" w14:textId="77777777" w:rsidTr="00C737E7">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1AB3E2"/>
            <w:vAlign w:val="center"/>
            <w:hideMark/>
          </w:tcPr>
          <w:p w14:paraId="08195870" w14:textId="13A89E0E" w:rsidR="00397905" w:rsidRPr="00613F93" w:rsidRDefault="00397905" w:rsidP="00401A8A">
            <w:pPr>
              <w:spacing w:after="0" w:line="240" w:lineRule="auto"/>
              <w:jc w:val="center"/>
              <w:rPr>
                <w:rFonts w:asciiTheme="majorHAnsi" w:eastAsiaTheme="minorEastAsia" w:hAnsiTheme="majorHAnsi" w:cstheme="majorHAnsi"/>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Paslaugos pavadinimas</w:t>
            </w:r>
          </w:p>
        </w:tc>
        <w:tc>
          <w:tcPr>
            <w:tcW w:w="7371" w:type="dxa"/>
            <w:tcBorders>
              <w:top w:val="single" w:sz="6" w:space="0" w:color="auto"/>
              <w:left w:val="single" w:sz="6" w:space="0" w:color="auto"/>
              <w:bottom w:val="single" w:sz="6" w:space="0" w:color="auto"/>
              <w:right w:val="single" w:sz="6" w:space="0" w:color="auto"/>
            </w:tcBorders>
            <w:shd w:val="clear" w:color="auto" w:fill="1AB3E2"/>
            <w:vAlign w:val="center"/>
            <w:hideMark/>
          </w:tcPr>
          <w:p w14:paraId="4F628745" w14:textId="34A6F513" w:rsidR="00397905" w:rsidRPr="00613F93" w:rsidRDefault="00397905" w:rsidP="00401A8A">
            <w:pPr>
              <w:spacing w:after="0" w:line="240" w:lineRule="auto"/>
              <w:jc w:val="center"/>
              <w:rPr>
                <w:rFonts w:asciiTheme="majorHAnsi" w:eastAsiaTheme="minorEastAsia" w:hAnsiTheme="majorHAnsi" w:cstheme="majorHAnsi"/>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Valstybė iš kurios bus teikiamos paslaugos</w:t>
            </w:r>
          </w:p>
        </w:tc>
      </w:tr>
      <w:tr w:rsidR="00397905" w:rsidRPr="00613F93" w14:paraId="30E89215" w14:textId="77777777" w:rsidTr="00C737E7">
        <w:trPr>
          <w:trHeight w:val="300"/>
        </w:trPr>
        <w:tc>
          <w:tcPr>
            <w:tcW w:w="8072" w:type="dxa"/>
            <w:tcBorders>
              <w:top w:val="single" w:sz="6" w:space="0" w:color="auto"/>
              <w:left w:val="single" w:sz="6" w:space="0" w:color="auto"/>
              <w:bottom w:val="single" w:sz="6" w:space="0" w:color="auto"/>
              <w:right w:val="single" w:sz="6" w:space="0" w:color="auto"/>
            </w:tcBorders>
            <w:hideMark/>
          </w:tcPr>
          <w:p w14:paraId="2F5E3DF9" w14:textId="3FB38813" w:rsidR="00397905" w:rsidRPr="00613F93" w:rsidRDefault="00780FA0" w:rsidP="00401A8A">
            <w:pPr>
              <w:spacing w:after="0" w:line="240" w:lineRule="auto"/>
              <w:jc w:val="center"/>
              <w:rPr>
                <w:rFonts w:asciiTheme="majorHAnsi" w:eastAsiaTheme="minorEastAsia" w:hAnsiTheme="majorHAnsi" w:cstheme="majorHAnsi"/>
                <w:i/>
                <w:sz w:val="20"/>
                <w:szCs w:val="20"/>
              </w:rPr>
            </w:pPr>
            <w:r w:rsidRPr="00613F93">
              <w:rPr>
                <w:rFonts w:asciiTheme="majorHAnsi" w:eastAsiaTheme="minorEastAsia" w:hAnsiTheme="majorHAnsi" w:cstheme="majorHAnsi"/>
                <w:bCs/>
                <w:i/>
                <w:color w:val="FF0000"/>
                <w:sz w:val="20"/>
                <w:szCs w:val="20"/>
              </w:rPr>
              <w:t xml:space="preserve">Vystymo </w:t>
            </w:r>
            <w:r w:rsidR="00C737E7" w:rsidRPr="00613F93">
              <w:rPr>
                <w:rFonts w:asciiTheme="majorHAnsi" w:eastAsiaTheme="minorEastAsia" w:hAnsiTheme="majorHAnsi" w:cstheme="majorHAnsi"/>
                <w:bCs/>
                <w:i/>
                <w:color w:val="FF0000"/>
                <w:sz w:val="20"/>
                <w:szCs w:val="20"/>
              </w:rPr>
              <w:t>paslaugos</w:t>
            </w:r>
          </w:p>
        </w:tc>
        <w:tc>
          <w:tcPr>
            <w:tcW w:w="7371" w:type="dxa"/>
            <w:tcBorders>
              <w:top w:val="single" w:sz="6" w:space="0" w:color="auto"/>
              <w:left w:val="single" w:sz="6" w:space="0" w:color="auto"/>
              <w:bottom w:val="single" w:sz="6" w:space="0" w:color="auto"/>
              <w:right w:val="single" w:sz="6" w:space="0" w:color="auto"/>
            </w:tcBorders>
            <w:vAlign w:val="center"/>
            <w:hideMark/>
          </w:tcPr>
          <w:p w14:paraId="4D7C3420" w14:textId="0414A1EA" w:rsidR="00397905" w:rsidRPr="00613F93" w:rsidRDefault="00397905" w:rsidP="00401A8A">
            <w:pPr>
              <w:spacing w:after="0" w:line="240" w:lineRule="auto"/>
              <w:jc w:val="center"/>
              <w:rPr>
                <w:rFonts w:asciiTheme="majorHAnsi" w:eastAsiaTheme="minorEastAsia" w:hAnsiTheme="majorHAnsi" w:cstheme="majorHAnsi"/>
                <w:sz w:val="20"/>
                <w:szCs w:val="20"/>
              </w:rPr>
            </w:pPr>
          </w:p>
        </w:tc>
      </w:tr>
      <w:tr w:rsidR="0035563A" w:rsidRPr="00613F93" w14:paraId="4A16C999" w14:textId="77777777" w:rsidTr="00C737E7">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1AB3E2"/>
          </w:tcPr>
          <w:p w14:paraId="53D9D180" w14:textId="7B618889" w:rsidR="0035563A" w:rsidRPr="00613F93" w:rsidRDefault="00B63A5E" w:rsidP="00397905">
            <w:pPr>
              <w:spacing w:after="0" w:line="240" w:lineRule="auto"/>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Prekės pavadinimas</w:t>
            </w:r>
          </w:p>
        </w:tc>
        <w:tc>
          <w:tcPr>
            <w:tcW w:w="7371" w:type="dxa"/>
            <w:tcBorders>
              <w:top w:val="single" w:sz="6" w:space="0" w:color="auto"/>
              <w:left w:val="single" w:sz="6" w:space="0" w:color="auto"/>
              <w:bottom w:val="single" w:sz="6" w:space="0" w:color="auto"/>
              <w:right w:val="single" w:sz="6" w:space="0" w:color="auto"/>
            </w:tcBorders>
            <w:shd w:val="clear" w:color="auto" w:fill="1AB3E2"/>
            <w:vAlign w:val="center"/>
          </w:tcPr>
          <w:p w14:paraId="6646ED9F" w14:textId="1E148114" w:rsidR="0035563A" w:rsidRPr="00613F93" w:rsidRDefault="00077753" w:rsidP="00401A8A">
            <w:pPr>
              <w:spacing w:after="0" w:line="240" w:lineRule="auto"/>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Prekių gamintojo ir jį kontroliuojančio asmens (jei yra kontroliuojantis asmuo, nurodomas) registracijos šalis</w:t>
            </w:r>
          </w:p>
        </w:tc>
      </w:tr>
      <w:tr w:rsidR="00490E0E" w:rsidRPr="00613F93" w14:paraId="1B4BCAEC" w14:textId="77777777" w:rsidTr="00C737E7">
        <w:trPr>
          <w:trHeight w:val="300"/>
        </w:trPr>
        <w:tc>
          <w:tcPr>
            <w:tcW w:w="8072" w:type="dxa"/>
            <w:tcBorders>
              <w:top w:val="single" w:sz="6" w:space="0" w:color="auto"/>
              <w:left w:val="single" w:sz="6" w:space="0" w:color="auto"/>
              <w:bottom w:val="single" w:sz="6" w:space="0" w:color="auto"/>
              <w:right w:val="single" w:sz="6" w:space="0" w:color="auto"/>
            </w:tcBorders>
          </w:tcPr>
          <w:p w14:paraId="3664DA41" w14:textId="5DA1C63C" w:rsidR="00490E0E" w:rsidRPr="00613F93" w:rsidRDefault="00490E0E" w:rsidP="00490E0E">
            <w:pPr>
              <w:spacing w:after="0" w:line="240" w:lineRule="auto"/>
              <w:rPr>
                <w:rFonts w:asciiTheme="majorHAnsi" w:eastAsiaTheme="minorEastAsia" w:hAnsiTheme="majorHAnsi" w:cstheme="majorHAnsi"/>
                <w:sz w:val="20"/>
                <w:szCs w:val="20"/>
              </w:rPr>
            </w:pPr>
            <w:proofErr w:type="spellStart"/>
            <w:r w:rsidRPr="00613F93">
              <w:rPr>
                <w:rFonts w:asciiTheme="majorHAnsi" w:hAnsiTheme="majorHAnsi" w:cstheme="majorHAnsi"/>
                <w:sz w:val="20"/>
                <w:szCs w:val="20"/>
              </w:rPr>
              <w:t>Flex</w:t>
            </w:r>
            <w:proofErr w:type="spellEnd"/>
            <w:r w:rsidRPr="00613F93">
              <w:rPr>
                <w:rFonts w:asciiTheme="majorHAnsi" w:hAnsiTheme="majorHAnsi" w:cstheme="majorHAnsi"/>
                <w:sz w:val="20"/>
                <w:szCs w:val="20"/>
              </w:rPr>
              <w:t xml:space="preserve"> </w:t>
            </w:r>
            <w:proofErr w:type="spellStart"/>
            <w:r w:rsidRPr="00613F93">
              <w:rPr>
                <w:rFonts w:asciiTheme="majorHAnsi" w:hAnsiTheme="majorHAnsi" w:cstheme="majorHAnsi"/>
                <w:sz w:val="20"/>
                <w:szCs w:val="20"/>
              </w:rPr>
              <w:t>Automation</w:t>
            </w:r>
            <w:proofErr w:type="spellEnd"/>
            <w:r w:rsidRPr="00613F93">
              <w:rPr>
                <w:rFonts w:asciiTheme="majorHAnsi" w:hAnsiTheme="majorHAnsi" w:cstheme="majorHAnsi"/>
                <w:sz w:val="20"/>
                <w:szCs w:val="20"/>
              </w:rPr>
              <w:t xml:space="preserve"> </w:t>
            </w:r>
            <w:proofErr w:type="spellStart"/>
            <w:r w:rsidRPr="00613F93">
              <w:rPr>
                <w:rFonts w:asciiTheme="majorHAnsi" w:hAnsiTheme="majorHAnsi" w:cstheme="majorHAnsi"/>
                <w:sz w:val="20"/>
                <w:szCs w:val="20"/>
              </w:rPr>
              <w:t>Developer</w:t>
            </w:r>
            <w:proofErr w:type="spellEnd"/>
            <w:r w:rsidRPr="00613F93">
              <w:rPr>
                <w:rFonts w:asciiTheme="majorHAnsi" w:hAnsiTheme="majorHAnsi" w:cstheme="majorHAnsi"/>
                <w:sz w:val="20"/>
                <w:szCs w:val="20"/>
              </w:rPr>
              <w:t xml:space="preserve"> licencijų Techninio aptarnavimo pratęsimas iki 2029-04-18</w:t>
            </w:r>
          </w:p>
        </w:tc>
        <w:tc>
          <w:tcPr>
            <w:tcW w:w="7371" w:type="dxa"/>
            <w:tcBorders>
              <w:top w:val="single" w:sz="6" w:space="0" w:color="auto"/>
              <w:left w:val="single" w:sz="6" w:space="0" w:color="auto"/>
              <w:bottom w:val="single" w:sz="6" w:space="0" w:color="auto"/>
              <w:right w:val="single" w:sz="6" w:space="0" w:color="auto"/>
            </w:tcBorders>
            <w:vAlign w:val="center"/>
          </w:tcPr>
          <w:p w14:paraId="5615BEF6" w14:textId="77777777" w:rsidR="00490E0E" w:rsidRPr="00613F93" w:rsidRDefault="00490E0E" w:rsidP="00490E0E">
            <w:pPr>
              <w:spacing w:after="0" w:line="240" w:lineRule="auto"/>
              <w:jc w:val="center"/>
              <w:rPr>
                <w:rFonts w:asciiTheme="majorHAnsi" w:eastAsiaTheme="minorEastAsia" w:hAnsiTheme="majorHAnsi" w:cstheme="majorHAnsi"/>
                <w:sz w:val="20"/>
                <w:szCs w:val="20"/>
              </w:rPr>
            </w:pPr>
          </w:p>
        </w:tc>
      </w:tr>
      <w:tr w:rsidR="00490E0E" w:rsidRPr="00613F93" w14:paraId="3B9C1EB0" w14:textId="77777777" w:rsidTr="00C737E7">
        <w:trPr>
          <w:trHeight w:val="300"/>
        </w:trPr>
        <w:tc>
          <w:tcPr>
            <w:tcW w:w="8072" w:type="dxa"/>
            <w:tcBorders>
              <w:top w:val="single" w:sz="6" w:space="0" w:color="auto"/>
              <w:left w:val="single" w:sz="6" w:space="0" w:color="auto"/>
              <w:bottom w:val="single" w:sz="6" w:space="0" w:color="auto"/>
              <w:right w:val="single" w:sz="6" w:space="0" w:color="auto"/>
            </w:tcBorders>
          </w:tcPr>
          <w:p w14:paraId="145FDB38" w14:textId="56C1219C" w:rsidR="00490E0E" w:rsidRPr="00613F93" w:rsidRDefault="00490E0E" w:rsidP="00490E0E">
            <w:pPr>
              <w:spacing w:after="0" w:line="240" w:lineRule="auto"/>
              <w:rPr>
                <w:rFonts w:asciiTheme="majorHAnsi" w:eastAsiaTheme="minorEastAsia" w:hAnsiTheme="majorHAnsi" w:cstheme="majorHAnsi"/>
                <w:sz w:val="20"/>
                <w:szCs w:val="20"/>
              </w:rPr>
            </w:pPr>
            <w:proofErr w:type="spellStart"/>
            <w:r w:rsidRPr="00613F93">
              <w:rPr>
                <w:rFonts w:asciiTheme="majorHAnsi" w:hAnsiTheme="majorHAnsi" w:cstheme="majorHAnsi"/>
                <w:sz w:val="20"/>
                <w:szCs w:val="20"/>
              </w:rPr>
              <w:t>Flex</w:t>
            </w:r>
            <w:proofErr w:type="spellEnd"/>
            <w:r w:rsidRPr="00613F93">
              <w:rPr>
                <w:rFonts w:asciiTheme="majorHAnsi" w:hAnsiTheme="majorHAnsi" w:cstheme="majorHAnsi"/>
                <w:sz w:val="20"/>
                <w:szCs w:val="20"/>
              </w:rPr>
              <w:t xml:space="preserve"> </w:t>
            </w:r>
            <w:proofErr w:type="spellStart"/>
            <w:r w:rsidRPr="00613F93">
              <w:rPr>
                <w:rFonts w:asciiTheme="majorHAnsi" w:hAnsiTheme="majorHAnsi" w:cstheme="majorHAnsi"/>
                <w:sz w:val="20"/>
                <w:szCs w:val="20"/>
              </w:rPr>
              <w:t>Unattended</w:t>
            </w:r>
            <w:proofErr w:type="spellEnd"/>
            <w:r w:rsidRPr="00613F93">
              <w:rPr>
                <w:rFonts w:asciiTheme="majorHAnsi" w:hAnsiTheme="majorHAnsi" w:cstheme="majorHAnsi"/>
                <w:sz w:val="20"/>
                <w:szCs w:val="20"/>
              </w:rPr>
              <w:t xml:space="preserve"> </w:t>
            </w:r>
            <w:proofErr w:type="spellStart"/>
            <w:r w:rsidRPr="00613F93">
              <w:rPr>
                <w:rFonts w:asciiTheme="majorHAnsi" w:hAnsiTheme="majorHAnsi" w:cstheme="majorHAnsi"/>
                <w:sz w:val="20"/>
                <w:szCs w:val="20"/>
              </w:rPr>
              <w:t>Robot</w:t>
            </w:r>
            <w:proofErr w:type="spellEnd"/>
            <w:r w:rsidRPr="00613F93">
              <w:rPr>
                <w:rFonts w:asciiTheme="majorHAnsi" w:hAnsiTheme="majorHAnsi" w:cstheme="majorHAnsi"/>
                <w:sz w:val="20"/>
                <w:szCs w:val="20"/>
              </w:rPr>
              <w:t xml:space="preserve"> licencijų Techninio aptarnavimo pratęsimas iki 2029-04-18</w:t>
            </w:r>
          </w:p>
        </w:tc>
        <w:tc>
          <w:tcPr>
            <w:tcW w:w="7371" w:type="dxa"/>
            <w:tcBorders>
              <w:top w:val="single" w:sz="6" w:space="0" w:color="auto"/>
              <w:left w:val="single" w:sz="6" w:space="0" w:color="auto"/>
              <w:bottom w:val="single" w:sz="6" w:space="0" w:color="auto"/>
              <w:right w:val="single" w:sz="6" w:space="0" w:color="auto"/>
            </w:tcBorders>
            <w:vAlign w:val="center"/>
          </w:tcPr>
          <w:p w14:paraId="3C69A2EC" w14:textId="77777777" w:rsidR="00490E0E" w:rsidRPr="00613F93" w:rsidRDefault="00490E0E" w:rsidP="00490E0E">
            <w:pPr>
              <w:spacing w:after="0" w:line="240" w:lineRule="auto"/>
              <w:jc w:val="center"/>
              <w:rPr>
                <w:rFonts w:asciiTheme="majorHAnsi" w:eastAsiaTheme="minorEastAsia" w:hAnsiTheme="majorHAnsi" w:cstheme="majorHAnsi"/>
                <w:sz w:val="20"/>
                <w:szCs w:val="20"/>
              </w:rPr>
            </w:pPr>
          </w:p>
        </w:tc>
      </w:tr>
      <w:tr w:rsidR="00490E0E" w:rsidRPr="00613F93" w14:paraId="0F483EF5" w14:textId="77777777" w:rsidTr="00C737E7">
        <w:trPr>
          <w:trHeight w:val="300"/>
        </w:trPr>
        <w:tc>
          <w:tcPr>
            <w:tcW w:w="8072" w:type="dxa"/>
            <w:tcBorders>
              <w:top w:val="single" w:sz="6" w:space="0" w:color="auto"/>
              <w:left w:val="single" w:sz="6" w:space="0" w:color="auto"/>
              <w:bottom w:val="single" w:sz="6" w:space="0" w:color="auto"/>
              <w:right w:val="single" w:sz="6" w:space="0" w:color="auto"/>
            </w:tcBorders>
          </w:tcPr>
          <w:p w14:paraId="6F520F71" w14:textId="5C7E97E7" w:rsidR="00490E0E" w:rsidRPr="00613F93" w:rsidRDefault="00490E0E" w:rsidP="00490E0E">
            <w:pPr>
              <w:spacing w:after="0" w:line="240" w:lineRule="auto"/>
              <w:rPr>
                <w:rFonts w:asciiTheme="majorHAnsi" w:eastAsiaTheme="minorEastAsia" w:hAnsiTheme="majorHAnsi" w:cstheme="majorHAnsi"/>
                <w:sz w:val="20"/>
                <w:szCs w:val="20"/>
              </w:rPr>
            </w:pPr>
            <w:proofErr w:type="spellStart"/>
            <w:r w:rsidRPr="00613F93">
              <w:rPr>
                <w:rFonts w:asciiTheme="majorHAnsi" w:hAnsiTheme="majorHAnsi" w:cstheme="majorHAnsi"/>
                <w:sz w:val="20"/>
                <w:szCs w:val="20"/>
              </w:rPr>
              <w:t>Flex</w:t>
            </w:r>
            <w:proofErr w:type="spellEnd"/>
            <w:r w:rsidRPr="00613F93">
              <w:rPr>
                <w:rFonts w:asciiTheme="majorHAnsi" w:hAnsiTheme="majorHAnsi" w:cstheme="majorHAnsi"/>
                <w:sz w:val="20"/>
                <w:szCs w:val="20"/>
              </w:rPr>
              <w:t xml:space="preserve"> </w:t>
            </w:r>
            <w:proofErr w:type="spellStart"/>
            <w:r w:rsidRPr="00613F93">
              <w:rPr>
                <w:rFonts w:asciiTheme="majorHAnsi" w:hAnsiTheme="majorHAnsi" w:cstheme="majorHAnsi"/>
                <w:sz w:val="20"/>
                <w:szCs w:val="20"/>
              </w:rPr>
              <w:t>NonProduction</w:t>
            </w:r>
            <w:proofErr w:type="spellEnd"/>
            <w:r w:rsidRPr="00613F93">
              <w:rPr>
                <w:rFonts w:asciiTheme="majorHAnsi" w:hAnsiTheme="majorHAnsi" w:cstheme="majorHAnsi"/>
                <w:sz w:val="20"/>
                <w:szCs w:val="20"/>
              </w:rPr>
              <w:t xml:space="preserve"> </w:t>
            </w:r>
            <w:proofErr w:type="spellStart"/>
            <w:r w:rsidRPr="00613F93">
              <w:rPr>
                <w:rFonts w:asciiTheme="majorHAnsi" w:hAnsiTheme="majorHAnsi" w:cstheme="majorHAnsi"/>
                <w:sz w:val="20"/>
                <w:szCs w:val="20"/>
              </w:rPr>
              <w:t>Robot</w:t>
            </w:r>
            <w:proofErr w:type="spellEnd"/>
            <w:r w:rsidRPr="00613F93">
              <w:rPr>
                <w:rFonts w:asciiTheme="majorHAnsi" w:hAnsiTheme="majorHAnsi" w:cstheme="majorHAnsi"/>
                <w:sz w:val="20"/>
                <w:szCs w:val="20"/>
              </w:rPr>
              <w:t xml:space="preserve"> licencijų Techninio aptarnavimo pratęsimas iki 2029-04-18</w:t>
            </w:r>
          </w:p>
        </w:tc>
        <w:tc>
          <w:tcPr>
            <w:tcW w:w="7371" w:type="dxa"/>
            <w:tcBorders>
              <w:top w:val="single" w:sz="6" w:space="0" w:color="auto"/>
              <w:left w:val="single" w:sz="6" w:space="0" w:color="auto"/>
              <w:bottom w:val="single" w:sz="6" w:space="0" w:color="auto"/>
              <w:right w:val="single" w:sz="6" w:space="0" w:color="auto"/>
            </w:tcBorders>
            <w:vAlign w:val="center"/>
          </w:tcPr>
          <w:p w14:paraId="3A274329" w14:textId="77777777" w:rsidR="00490E0E" w:rsidRPr="00613F93" w:rsidRDefault="00490E0E" w:rsidP="00490E0E">
            <w:pPr>
              <w:spacing w:after="0" w:line="240" w:lineRule="auto"/>
              <w:jc w:val="center"/>
              <w:rPr>
                <w:rFonts w:asciiTheme="majorHAnsi" w:eastAsiaTheme="minorEastAsia" w:hAnsiTheme="majorHAnsi" w:cstheme="majorHAnsi"/>
                <w:sz w:val="20"/>
                <w:szCs w:val="20"/>
              </w:rPr>
            </w:pPr>
          </w:p>
        </w:tc>
      </w:tr>
    </w:tbl>
    <w:p w14:paraId="7153E99F" w14:textId="77777777" w:rsidR="00513929" w:rsidRPr="00613F93" w:rsidRDefault="00513929" w:rsidP="55B7F167">
      <w:pPr>
        <w:spacing w:after="0" w:line="240" w:lineRule="auto"/>
        <w:rPr>
          <w:rFonts w:asciiTheme="majorHAnsi" w:eastAsiaTheme="minorEastAsia" w:hAnsiTheme="majorHAnsi" w:cstheme="majorHAnsi"/>
          <w:sz w:val="20"/>
          <w:szCs w:val="20"/>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2409"/>
        <w:gridCol w:w="7513"/>
      </w:tblGrid>
      <w:tr w:rsidR="00086245" w:rsidRPr="00613F93" w14:paraId="006482CA" w14:textId="77777777" w:rsidTr="00C737E7">
        <w:tc>
          <w:tcPr>
            <w:tcW w:w="15451" w:type="dxa"/>
            <w:gridSpan w:val="3"/>
            <w:tcBorders>
              <w:top w:val="single" w:sz="4" w:space="0" w:color="auto"/>
              <w:left w:val="single" w:sz="4" w:space="0" w:color="auto"/>
              <w:bottom w:val="single" w:sz="4" w:space="0" w:color="auto"/>
              <w:right w:val="single" w:sz="4" w:space="0" w:color="auto"/>
            </w:tcBorders>
            <w:shd w:val="clear" w:color="auto" w:fill="1AB3E2"/>
            <w:vAlign w:val="center"/>
          </w:tcPr>
          <w:p w14:paraId="410BE532" w14:textId="23B78104" w:rsidR="00086245" w:rsidRPr="00613F93" w:rsidRDefault="00F01AFE" w:rsidP="55B7F167">
            <w:pPr>
              <w:spacing w:after="0" w:line="240" w:lineRule="auto"/>
              <w:jc w:val="center"/>
              <w:rPr>
                <w:rFonts w:asciiTheme="majorHAnsi" w:eastAsiaTheme="minorEastAsia" w:hAnsiTheme="majorHAnsi" w:cstheme="majorHAnsi"/>
                <w:b/>
                <w:bCs/>
                <w:color w:val="FFFFFF" w:themeColor="background1"/>
                <w:sz w:val="20"/>
                <w:szCs w:val="20"/>
              </w:rPr>
            </w:pPr>
            <w:bookmarkStart w:id="1" w:name="_Hlk211499182"/>
            <w:r w:rsidRPr="00613F93">
              <w:rPr>
                <w:rFonts w:asciiTheme="majorHAnsi" w:eastAsiaTheme="minorEastAsia" w:hAnsiTheme="majorHAnsi" w:cstheme="majorHAnsi"/>
                <w:b/>
                <w:bCs/>
                <w:color w:val="FFFFFF" w:themeColor="background1"/>
                <w:sz w:val="20"/>
                <w:szCs w:val="20"/>
              </w:rPr>
              <w:t>8</w:t>
            </w:r>
            <w:r w:rsidR="1F7F74CC" w:rsidRPr="00613F93">
              <w:rPr>
                <w:rFonts w:asciiTheme="majorHAnsi" w:eastAsiaTheme="minorEastAsia" w:hAnsiTheme="majorHAnsi" w:cstheme="majorHAnsi"/>
                <w:b/>
                <w:bCs/>
                <w:color w:val="FFFFFF" w:themeColor="background1"/>
                <w:sz w:val="20"/>
                <w:szCs w:val="20"/>
              </w:rPr>
              <w:t xml:space="preserve">. </w:t>
            </w:r>
            <w:r w:rsidR="7C3247ED" w:rsidRPr="00613F93">
              <w:rPr>
                <w:rFonts w:asciiTheme="majorHAnsi" w:eastAsiaTheme="minorEastAsia" w:hAnsiTheme="majorHAnsi" w:cstheme="majorHAnsi"/>
                <w:b/>
                <w:bCs/>
                <w:color w:val="FFFFFF" w:themeColor="background1"/>
                <w:sz w:val="20"/>
                <w:szCs w:val="20"/>
              </w:rPr>
              <w:t xml:space="preserve">TEIKIAMI </w:t>
            </w:r>
            <w:r w:rsidR="1F7F74CC" w:rsidRPr="00613F93">
              <w:rPr>
                <w:rFonts w:asciiTheme="majorHAnsi" w:eastAsiaTheme="minorEastAsia" w:hAnsiTheme="majorHAnsi" w:cstheme="majorHAnsi"/>
                <w:b/>
                <w:bCs/>
                <w:color w:val="FFFFFF" w:themeColor="background1"/>
                <w:sz w:val="20"/>
                <w:szCs w:val="20"/>
              </w:rPr>
              <w:t>DOKUMENTAI IR INFORMACIJA APIE JUOSE PATEIKIAMĄ KONFIDENCIALIĄ INFORMACIJĄ</w:t>
            </w:r>
            <w:bookmarkEnd w:id="1"/>
          </w:p>
        </w:tc>
      </w:tr>
      <w:tr w:rsidR="009D76C7" w:rsidRPr="00613F93" w14:paraId="08884C86"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1AB3E2"/>
            <w:vAlign w:val="center"/>
            <w:hideMark/>
          </w:tcPr>
          <w:p w14:paraId="01E4A669" w14:textId="09309D02" w:rsidR="009D76C7" w:rsidRPr="00613F93" w:rsidRDefault="1F7F74CC" w:rsidP="55B7F167">
            <w:pPr>
              <w:spacing w:after="0" w:line="240" w:lineRule="auto"/>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 xml:space="preserve">Dokumento </w:t>
            </w:r>
            <w:r w:rsidR="50B3BA33" w:rsidRPr="00613F93">
              <w:rPr>
                <w:rFonts w:asciiTheme="majorHAnsi" w:eastAsiaTheme="minorEastAsia" w:hAnsiTheme="majorHAnsi" w:cstheme="majorHAnsi"/>
                <w:b/>
                <w:bCs/>
                <w:color w:val="FFFFFF" w:themeColor="background1"/>
                <w:sz w:val="20"/>
                <w:szCs w:val="20"/>
              </w:rPr>
              <w:t>pavadinimas</w:t>
            </w:r>
          </w:p>
          <w:p w14:paraId="51446371" w14:textId="654BF755" w:rsidR="00C45C03" w:rsidRPr="00613F93" w:rsidRDefault="0209341F" w:rsidP="55B7F167">
            <w:pPr>
              <w:spacing w:after="0" w:line="240" w:lineRule="auto"/>
              <w:jc w:val="center"/>
              <w:rPr>
                <w:rFonts w:asciiTheme="majorHAnsi" w:eastAsiaTheme="minorEastAsia" w:hAnsiTheme="majorHAnsi" w:cstheme="majorHAnsi"/>
                <w:b/>
                <w:bCs/>
                <w:i/>
                <w:iCs/>
                <w:color w:val="FFFFFF" w:themeColor="background1"/>
                <w:sz w:val="20"/>
                <w:szCs w:val="20"/>
              </w:rPr>
            </w:pPr>
            <w:r w:rsidRPr="00613F93">
              <w:rPr>
                <w:rFonts w:asciiTheme="majorHAnsi" w:eastAsiaTheme="minorEastAsia" w:hAnsiTheme="majorHAnsi" w:cstheme="majorHAnsi"/>
                <w:i/>
                <w:iCs/>
                <w:color w:val="FFFFFF" w:themeColor="background1"/>
                <w:sz w:val="20"/>
                <w:szCs w:val="20"/>
              </w:rPr>
              <w:t>(</w:t>
            </w:r>
            <w:r w:rsidR="13EED2A7" w:rsidRPr="00613F93">
              <w:rPr>
                <w:rFonts w:asciiTheme="majorHAnsi" w:eastAsiaTheme="minorEastAsia" w:hAnsiTheme="majorHAnsi" w:cstheme="majorHAnsi"/>
                <w:i/>
                <w:iCs/>
                <w:color w:val="FFFFFF" w:themeColor="background1"/>
                <w:sz w:val="20"/>
                <w:szCs w:val="20"/>
              </w:rPr>
              <w:t xml:space="preserve">pridedami visi išvardinti dokumentai išskyrus atvejus, </w:t>
            </w:r>
            <w:r w:rsidR="5B19BDB5" w:rsidRPr="00613F93">
              <w:rPr>
                <w:rFonts w:asciiTheme="majorHAnsi" w:eastAsiaTheme="minorEastAsia" w:hAnsiTheme="majorHAnsi" w:cstheme="majorHAnsi"/>
                <w:i/>
                <w:iCs/>
                <w:color w:val="FFFFFF" w:themeColor="background1"/>
                <w:sz w:val="20"/>
                <w:szCs w:val="20"/>
              </w:rPr>
              <w:t>kai</w:t>
            </w:r>
            <w:r w:rsidR="7EA3CE0A" w:rsidRPr="00613F93">
              <w:rPr>
                <w:rFonts w:asciiTheme="majorHAnsi" w:eastAsiaTheme="minorEastAsia" w:hAnsiTheme="majorHAnsi" w:cstheme="majorHAnsi"/>
                <w:i/>
                <w:iCs/>
                <w:color w:val="FFFFFF" w:themeColor="background1"/>
                <w:sz w:val="20"/>
                <w:szCs w:val="20"/>
              </w:rPr>
              <w:t xml:space="preserve"> nėra skliaustuose </w:t>
            </w:r>
            <w:r w:rsidR="555A33B7" w:rsidRPr="00613F93">
              <w:rPr>
                <w:rFonts w:asciiTheme="majorHAnsi" w:eastAsiaTheme="minorEastAsia" w:hAnsiTheme="majorHAnsi" w:cstheme="majorHAnsi"/>
                <w:i/>
                <w:iCs/>
                <w:color w:val="FFFFFF" w:themeColor="background1"/>
                <w:sz w:val="20"/>
                <w:szCs w:val="20"/>
              </w:rPr>
              <w:t xml:space="preserve">išvardintų aplinkybių ir dėl to dokumentą pridėti neaktualu </w:t>
            </w:r>
            <w:r w:rsidRPr="00613F93">
              <w:rPr>
                <w:rFonts w:asciiTheme="majorHAnsi" w:eastAsiaTheme="minorEastAsia" w:hAnsiTheme="majorHAnsi" w:cstheme="majorHAnsi"/>
                <w:i/>
                <w:iCs/>
                <w:color w:val="FFFFFF" w:themeColor="background1"/>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1AB3E2"/>
            <w:hideMark/>
          </w:tcPr>
          <w:p w14:paraId="47A7CECD" w14:textId="226DA577" w:rsidR="009D76C7" w:rsidRPr="00613F93" w:rsidRDefault="6A4B6C1C" w:rsidP="55B7F167">
            <w:pPr>
              <w:spacing w:after="0" w:line="240" w:lineRule="auto"/>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Informacija, ar dokumente yra konfiden</w:t>
            </w:r>
            <w:r w:rsidR="6A9A948B" w:rsidRPr="00613F93">
              <w:rPr>
                <w:rFonts w:asciiTheme="majorHAnsi" w:eastAsiaTheme="minorEastAsia" w:hAnsiTheme="majorHAnsi" w:cstheme="majorHAnsi"/>
                <w:b/>
                <w:bCs/>
                <w:color w:val="FFFFFF" w:themeColor="background1"/>
                <w:sz w:val="20"/>
                <w:szCs w:val="20"/>
              </w:rPr>
              <w:t>cialios informacijos</w:t>
            </w:r>
          </w:p>
          <w:p w14:paraId="0BB57CC5" w14:textId="08AD02B6" w:rsidR="009D76C7" w:rsidRPr="00613F93" w:rsidRDefault="009D76C7" w:rsidP="55B7F167">
            <w:pPr>
              <w:spacing w:after="0" w:line="240" w:lineRule="auto"/>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i/>
                <w:iCs/>
                <w:color w:val="FFFFFF" w:themeColor="background1"/>
                <w:sz w:val="20"/>
                <w:szCs w:val="20"/>
              </w:rPr>
              <w:t>(</w:t>
            </w:r>
            <w:r w:rsidR="481C1924" w:rsidRPr="00613F93">
              <w:rPr>
                <w:rFonts w:asciiTheme="majorHAnsi" w:eastAsiaTheme="minorEastAsia" w:hAnsiTheme="majorHAnsi" w:cstheme="majorHAnsi"/>
                <w:i/>
                <w:iCs/>
                <w:color w:val="FFFFFF" w:themeColor="background1"/>
                <w:sz w:val="20"/>
                <w:szCs w:val="20"/>
              </w:rPr>
              <w:t xml:space="preserve">pasirenkama </w:t>
            </w:r>
            <w:r w:rsidRPr="00613F93">
              <w:rPr>
                <w:rFonts w:asciiTheme="majorHAnsi" w:eastAsiaTheme="minorEastAsia" w:hAnsiTheme="majorHAnsi" w:cstheme="majorHAnsi"/>
                <w:i/>
                <w:iCs/>
                <w:color w:val="FFFFFF" w:themeColor="background1"/>
                <w:sz w:val="20"/>
                <w:szCs w:val="20"/>
              </w:rPr>
              <w:t>taip</w:t>
            </w:r>
            <w:r w:rsidR="2E34252C" w:rsidRPr="00613F93">
              <w:rPr>
                <w:rFonts w:asciiTheme="majorHAnsi" w:eastAsiaTheme="minorEastAsia" w:hAnsiTheme="majorHAnsi" w:cstheme="majorHAnsi"/>
                <w:i/>
                <w:iCs/>
                <w:color w:val="FFFFFF" w:themeColor="background1"/>
                <w:sz w:val="20"/>
                <w:szCs w:val="20"/>
              </w:rPr>
              <w:t>/</w:t>
            </w:r>
            <w:r w:rsidRPr="00613F93">
              <w:rPr>
                <w:rFonts w:asciiTheme="majorHAnsi" w:eastAsiaTheme="minorEastAsia" w:hAnsiTheme="majorHAnsi" w:cstheme="majorHAnsi"/>
                <w:i/>
                <w:iCs/>
                <w:color w:val="FFFFFF" w:themeColor="background1"/>
                <w:sz w:val="20"/>
                <w:szCs w:val="20"/>
              </w:rPr>
              <w:t>ne</w:t>
            </w:r>
            <w:r w:rsidR="2E34252C" w:rsidRPr="00613F93">
              <w:rPr>
                <w:rFonts w:asciiTheme="majorHAnsi" w:eastAsiaTheme="minorEastAsia" w:hAnsiTheme="majorHAnsi" w:cstheme="majorHAnsi"/>
                <w:i/>
                <w:iCs/>
                <w:color w:val="FFFFFF" w:themeColor="background1"/>
                <w:sz w:val="20"/>
                <w:szCs w:val="20"/>
              </w:rPr>
              <w:t>/netaik</w:t>
            </w:r>
            <w:r w:rsidR="30738FD9" w:rsidRPr="00613F93">
              <w:rPr>
                <w:rFonts w:asciiTheme="majorHAnsi" w:eastAsiaTheme="minorEastAsia" w:hAnsiTheme="majorHAnsi" w:cstheme="majorHAnsi"/>
                <w:i/>
                <w:iCs/>
                <w:color w:val="FFFFFF" w:themeColor="background1"/>
                <w:sz w:val="20"/>
                <w:szCs w:val="20"/>
              </w:rPr>
              <w:t xml:space="preserve">ytina </w:t>
            </w:r>
            <w:r w:rsidR="2E34252C" w:rsidRPr="00613F93">
              <w:rPr>
                <w:rFonts w:asciiTheme="majorHAnsi" w:eastAsiaTheme="minorEastAsia" w:hAnsiTheme="majorHAnsi" w:cstheme="majorHAnsi"/>
                <w:i/>
                <w:iCs/>
                <w:color w:val="FFFFFF" w:themeColor="background1"/>
                <w:sz w:val="20"/>
                <w:szCs w:val="20"/>
              </w:rPr>
              <w:t xml:space="preserve">(jei nėra </w:t>
            </w:r>
            <w:r w:rsidR="0C3AA9B7" w:rsidRPr="00613F93">
              <w:rPr>
                <w:rFonts w:asciiTheme="majorHAnsi" w:eastAsiaTheme="minorEastAsia" w:hAnsiTheme="majorHAnsi" w:cstheme="majorHAnsi"/>
                <w:i/>
                <w:iCs/>
                <w:color w:val="FFFFFF" w:themeColor="background1"/>
                <w:sz w:val="20"/>
                <w:szCs w:val="20"/>
              </w:rPr>
              <w:t>aktualu pridėti atitinkamą dokumentą</w:t>
            </w:r>
            <w:r w:rsidR="2E34252C" w:rsidRPr="00613F93">
              <w:rPr>
                <w:rFonts w:asciiTheme="majorHAnsi" w:eastAsiaTheme="minorEastAsia" w:hAnsiTheme="majorHAnsi" w:cstheme="majorHAnsi"/>
                <w:i/>
                <w:iCs/>
                <w:color w:val="FFFFFF" w:themeColor="background1"/>
                <w:sz w:val="20"/>
                <w:szCs w:val="20"/>
              </w:rPr>
              <w:t>)</w:t>
            </w:r>
            <w:r w:rsidRPr="00613F93">
              <w:rPr>
                <w:rFonts w:asciiTheme="majorHAnsi" w:eastAsiaTheme="minorEastAsia" w:hAnsiTheme="majorHAnsi" w:cstheme="majorHAnsi"/>
                <w:i/>
                <w:iCs/>
                <w:color w:val="FFFFFF" w:themeColor="background1"/>
                <w:sz w:val="20"/>
                <w:szCs w:val="20"/>
              </w:rPr>
              <w:t>)</w:t>
            </w:r>
          </w:p>
        </w:tc>
        <w:tc>
          <w:tcPr>
            <w:tcW w:w="7513" w:type="dxa"/>
            <w:tcBorders>
              <w:top w:val="single" w:sz="4" w:space="0" w:color="auto"/>
              <w:left w:val="single" w:sz="4" w:space="0" w:color="auto"/>
              <w:bottom w:val="single" w:sz="4" w:space="0" w:color="auto"/>
              <w:right w:val="single" w:sz="4" w:space="0" w:color="auto"/>
            </w:tcBorders>
            <w:shd w:val="clear" w:color="auto" w:fill="1AB3E2"/>
            <w:vAlign w:val="center"/>
          </w:tcPr>
          <w:p w14:paraId="209A1080" w14:textId="2739DAF6" w:rsidR="009D76C7" w:rsidRPr="00613F93" w:rsidRDefault="08D08E63" w:rsidP="55B7F167">
            <w:pPr>
              <w:spacing w:after="0" w:line="240" w:lineRule="auto"/>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b/>
                <w:bCs/>
                <w:color w:val="FFFFFF" w:themeColor="background1"/>
                <w:sz w:val="20"/>
                <w:szCs w:val="20"/>
              </w:rPr>
              <w:t>Paaiškinimas</w:t>
            </w:r>
            <w:r w:rsidR="7A8C7EF3" w:rsidRPr="00613F93">
              <w:rPr>
                <w:rFonts w:asciiTheme="majorHAnsi" w:eastAsiaTheme="minorEastAsia" w:hAnsiTheme="majorHAnsi" w:cstheme="majorHAnsi"/>
                <w:b/>
                <w:bCs/>
                <w:color w:val="FFFFFF" w:themeColor="background1"/>
                <w:sz w:val="20"/>
                <w:szCs w:val="20"/>
              </w:rPr>
              <w:t xml:space="preserve">, kuri </w:t>
            </w:r>
            <w:r w:rsidRPr="00613F93">
              <w:rPr>
                <w:rFonts w:asciiTheme="majorHAnsi" w:eastAsiaTheme="minorEastAsia" w:hAnsiTheme="majorHAnsi" w:cstheme="majorHAnsi"/>
                <w:b/>
                <w:bCs/>
                <w:color w:val="FFFFFF" w:themeColor="background1"/>
                <w:sz w:val="20"/>
                <w:szCs w:val="20"/>
              </w:rPr>
              <w:t xml:space="preserve">informacija dokumente yra konfidenciali ir </w:t>
            </w:r>
            <w:r w:rsidR="3AADF7D2" w:rsidRPr="00613F93">
              <w:rPr>
                <w:rFonts w:asciiTheme="majorHAnsi" w:eastAsiaTheme="minorEastAsia" w:hAnsiTheme="majorHAnsi" w:cstheme="majorHAnsi"/>
                <w:b/>
                <w:bCs/>
                <w:color w:val="FFFFFF" w:themeColor="background1"/>
                <w:sz w:val="20"/>
                <w:szCs w:val="20"/>
              </w:rPr>
              <w:t>pagrindimas, kodėl ji yra laikoma konfidencialia</w:t>
            </w:r>
            <w:r w:rsidR="00243589" w:rsidRPr="00613F93">
              <w:rPr>
                <w:rStyle w:val="FootnoteReference"/>
                <w:rFonts w:asciiTheme="majorHAnsi" w:eastAsiaTheme="minorEastAsia" w:hAnsiTheme="majorHAnsi" w:cstheme="majorHAnsi"/>
                <w:b/>
                <w:bCs/>
                <w:color w:val="FFFFFF" w:themeColor="background1"/>
                <w:sz w:val="20"/>
                <w:szCs w:val="20"/>
              </w:rPr>
              <w:footnoteReference w:id="7"/>
            </w:r>
          </w:p>
          <w:p w14:paraId="720D6FD6" w14:textId="2D001726" w:rsidR="00361C38" w:rsidRPr="00613F93" w:rsidRDefault="4DA68B7A" w:rsidP="55B7F167">
            <w:pPr>
              <w:spacing w:after="0" w:line="240" w:lineRule="auto"/>
              <w:jc w:val="center"/>
              <w:rPr>
                <w:rFonts w:asciiTheme="majorHAnsi" w:eastAsiaTheme="minorEastAsia" w:hAnsiTheme="majorHAnsi" w:cstheme="majorHAnsi"/>
                <w:b/>
                <w:bCs/>
                <w:color w:val="FFFFFF" w:themeColor="background1"/>
                <w:sz w:val="20"/>
                <w:szCs w:val="20"/>
              </w:rPr>
            </w:pPr>
            <w:r w:rsidRPr="00613F93">
              <w:rPr>
                <w:rFonts w:asciiTheme="majorHAnsi" w:eastAsiaTheme="minorEastAsia" w:hAnsiTheme="majorHAnsi" w:cstheme="majorHAnsi"/>
                <w:i/>
                <w:iCs/>
                <w:color w:val="FFFFFF" w:themeColor="background1"/>
                <w:sz w:val="20"/>
                <w:szCs w:val="20"/>
              </w:rPr>
              <w:t>(jei dokumente nėra konfidencialios informacijos, padėkite brūkšnelį)</w:t>
            </w:r>
          </w:p>
        </w:tc>
      </w:tr>
      <w:tr w:rsidR="009D76C7" w:rsidRPr="00613F93" w14:paraId="5206242D"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613F93" w:rsidRDefault="009D76C7" w:rsidP="55B7F167">
            <w:pPr>
              <w:spacing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Užpildyta</w:t>
            </w:r>
            <w:r w:rsidR="3545A99D" w:rsidRPr="00613F93">
              <w:rPr>
                <w:rFonts w:asciiTheme="majorHAnsi" w:eastAsiaTheme="minorEastAsia" w:hAnsiTheme="majorHAnsi" w:cstheme="majorHAnsi"/>
                <w:sz w:val="20"/>
                <w:szCs w:val="20"/>
              </w:rPr>
              <w:t xml:space="preserve"> ir pasirašyta</w:t>
            </w:r>
            <w:r w:rsidRPr="00613F93">
              <w:rPr>
                <w:rFonts w:asciiTheme="majorHAnsi" w:eastAsiaTheme="minorEastAsia" w:hAnsiTheme="majorHAnsi" w:cstheme="majorHAnsi"/>
                <w:color w:val="FF0000"/>
                <w:sz w:val="20"/>
                <w:szCs w:val="20"/>
              </w:rPr>
              <w:t xml:space="preserve"> </w:t>
            </w:r>
            <w:r w:rsidRPr="00613F93">
              <w:rPr>
                <w:rFonts w:asciiTheme="majorHAnsi" w:eastAsiaTheme="minorEastAsia" w:hAnsiTheme="majorHAnsi" w:cstheme="majorHAnsi"/>
                <w:sz w:val="20"/>
                <w:szCs w:val="20"/>
              </w:rPr>
              <w:t xml:space="preserve">pasiūlymo forma </w:t>
            </w:r>
          </w:p>
        </w:tc>
        <w:tc>
          <w:tcPr>
            <w:tcW w:w="2409" w:type="dxa"/>
            <w:tcBorders>
              <w:top w:val="single" w:sz="4" w:space="0" w:color="auto"/>
              <w:left w:val="single" w:sz="4" w:space="0" w:color="auto"/>
              <w:bottom w:val="single" w:sz="4" w:space="0" w:color="auto"/>
              <w:right w:val="single" w:sz="4" w:space="0" w:color="auto"/>
            </w:tcBorders>
          </w:tcPr>
          <w:p w14:paraId="58588065" w14:textId="28B09C44" w:rsidR="009D76C7" w:rsidRPr="00613F93" w:rsidRDefault="009D76C7" w:rsidP="55B7F167">
            <w:pPr>
              <w:spacing w:after="0" w:line="240" w:lineRule="auto"/>
              <w:jc w:val="center"/>
              <w:rPr>
                <w:rFonts w:asciiTheme="majorHAnsi" w:eastAsiaTheme="minorEastAsia" w:hAnsiTheme="majorHAnsi" w:cstheme="majorHAnsi"/>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613F93" w:rsidRDefault="009D76C7" w:rsidP="55B7F167">
            <w:pPr>
              <w:spacing w:after="0" w:line="240" w:lineRule="auto"/>
              <w:jc w:val="both"/>
              <w:rPr>
                <w:rFonts w:asciiTheme="majorHAnsi" w:eastAsiaTheme="minorEastAsia" w:hAnsiTheme="majorHAnsi" w:cstheme="majorHAnsi"/>
                <w:sz w:val="20"/>
                <w:szCs w:val="20"/>
              </w:rPr>
            </w:pPr>
          </w:p>
        </w:tc>
      </w:tr>
      <w:tr w:rsidR="009D76C7" w:rsidRPr="00613F93" w14:paraId="0BE37B74"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613F93" w:rsidRDefault="009D76C7" w:rsidP="55B7F167">
            <w:pPr>
              <w:spacing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 xml:space="preserve">EBVPD deklaracija (užpildyta dalyvio, kiekvieno jo jungtinės veiklos partnerio, </w:t>
            </w:r>
            <w:r w:rsidR="0A7152A2" w:rsidRPr="00613F93">
              <w:rPr>
                <w:rFonts w:asciiTheme="majorHAnsi" w:eastAsiaTheme="minorEastAsia" w:hAnsiTheme="majorHAnsi" w:cstheme="majorHAnsi"/>
                <w:sz w:val="20"/>
                <w:szCs w:val="20"/>
              </w:rPr>
              <w:t xml:space="preserve">ūkio subjekto, kurio pajėgumais remiamasi, </w:t>
            </w:r>
            <w:r w:rsidRPr="00613F93">
              <w:rPr>
                <w:rFonts w:asciiTheme="majorHAnsi" w:eastAsiaTheme="minorEastAsia" w:hAnsiTheme="majorHAnsi" w:cstheme="majorHAnsi"/>
                <w:sz w:val="20"/>
                <w:szCs w:val="20"/>
              </w:rPr>
              <w:t>jei tokių yra)</w:t>
            </w:r>
          </w:p>
        </w:tc>
        <w:tc>
          <w:tcPr>
            <w:tcW w:w="2409" w:type="dxa"/>
            <w:tcBorders>
              <w:top w:val="single" w:sz="4" w:space="0" w:color="auto"/>
              <w:left w:val="single" w:sz="4" w:space="0" w:color="auto"/>
              <w:bottom w:val="single" w:sz="4" w:space="0" w:color="auto"/>
              <w:right w:val="single" w:sz="4" w:space="0" w:color="auto"/>
            </w:tcBorders>
          </w:tcPr>
          <w:p w14:paraId="28DD146F" w14:textId="1A67986C" w:rsidR="009D76C7" w:rsidRPr="00613F93" w:rsidRDefault="009D76C7" w:rsidP="55B7F167">
            <w:pPr>
              <w:spacing w:after="0" w:line="240" w:lineRule="auto"/>
              <w:jc w:val="center"/>
              <w:rPr>
                <w:rFonts w:asciiTheme="majorHAnsi" w:eastAsiaTheme="minorEastAsia" w:hAnsiTheme="majorHAnsi" w:cstheme="majorHAnsi"/>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465AE7B" w14:textId="62AD8032" w:rsidR="009D76C7" w:rsidRPr="00613F93" w:rsidRDefault="009D76C7" w:rsidP="55B7F167">
            <w:pPr>
              <w:spacing w:after="0" w:line="240" w:lineRule="auto"/>
              <w:jc w:val="center"/>
              <w:rPr>
                <w:rFonts w:asciiTheme="majorHAnsi" w:eastAsiaTheme="minorEastAsia" w:hAnsiTheme="majorHAnsi" w:cstheme="majorHAnsi"/>
                <w:sz w:val="20"/>
                <w:szCs w:val="20"/>
              </w:rPr>
            </w:pPr>
          </w:p>
        </w:tc>
      </w:tr>
      <w:tr w:rsidR="009D76C7" w:rsidRPr="00613F93" w14:paraId="5C98A7C4"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613F93" w:rsidRDefault="009D76C7" w:rsidP="55B7F167">
            <w:pPr>
              <w:spacing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Įgaliojimas pasirašyti</w:t>
            </w:r>
            <w:r w:rsidR="66FB750E" w:rsidRPr="00613F93">
              <w:rPr>
                <w:rFonts w:asciiTheme="majorHAnsi" w:eastAsiaTheme="minorEastAsia" w:hAnsiTheme="majorHAnsi" w:cstheme="majorHAnsi"/>
                <w:sz w:val="20"/>
                <w:szCs w:val="20"/>
              </w:rPr>
              <w:t xml:space="preserve"> ar kitas dokumentas įrodantis asmens teisę</w:t>
            </w:r>
            <w:r w:rsidR="2C050A6B" w:rsidRPr="00613F93">
              <w:rPr>
                <w:rFonts w:asciiTheme="majorHAnsi" w:eastAsiaTheme="minorEastAsia" w:hAnsiTheme="majorHAnsi" w:cstheme="majorHAnsi"/>
                <w:sz w:val="20"/>
                <w:szCs w:val="20"/>
              </w:rPr>
              <w:t xml:space="preserve"> pasirašyti/</w:t>
            </w:r>
            <w:r w:rsidRPr="00613F93">
              <w:rPr>
                <w:rFonts w:asciiTheme="majorHAnsi" w:eastAsiaTheme="minorEastAsia" w:hAnsiTheme="majorHAnsi" w:cstheme="majorHAnsi"/>
                <w:sz w:val="20"/>
                <w:szCs w:val="20"/>
              </w:rPr>
              <w:t xml:space="preserve">teikti pasiūlymą </w:t>
            </w:r>
            <w:r w:rsidRPr="00613F93">
              <w:rPr>
                <w:rFonts w:asciiTheme="majorHAnsi" w:eastAsiaTheme="minorEastAsia" w:hAnsiTheme="majorHAnsi" w:cstheme="majorHAnsi"/>
                <w:i/>
                <w:iCs/>
                <w:color w:val="0070C0"/>
                <w:sz w:val="20"/>
                <w:szCs w:val="20"/>
              </w:rPr>
              <w:t>(</w:t>
            </w:r>
            <w:r w:rsidR="15238DBB" w:rsidRPr="00613F93">
              <w:rPr>
                <w:rFonts w:asciiTheme="majorHAnsi" w:eastAsiaTheme="minorEastAsia" w:hAnsiTheme="majorHAnsi" w:cstheme="majorHAnsi"/>
                <w:i/>
                <w:iCs/>
                <w:color w:val="0070C0"/>
                <w:sz w:val="20"/>
                <w:szCs w:val="20"/>
              </w:rPr>
              <w:t>pridedama</w:t>
            </w:r>
            <w:r w:rsidR="54D3CD98" w:rsidRPr="00613F93">
              <w:rPr>
                <w:rFonts w:asciiTheme="majorHAnsi" w:eastAsiaTheme="minorEastAsia" w:hAnsiTheme="majorHAnsi" w:cstheme="majorHAnsi"/>
                <w:i/>
                <w:iCs/>
                <w:color w:val="0070C0"/>
                <w:sz w:val="20"/>
                <w:szCs w:val="20"/>
              </w:rPr>
              <w:t>,</w:t>
            </w:r>
            <w:r w:rsidR="15238DBB" w:rsidRPr="00613F93">
              <w:rPr>
                <w:rFonts w:asciiTheme="majorHAnsi" w:eastAsiaTheme="minorEastAsia" w:hAnsiTheme="majorHAnsi" w:cstheme="majorHAnsi"/>
                <w:i/>
                <w:iCs/>
                <w:color w:val="0070C0"/>
                <w:sz w:val="20"/>
                <w:szCs w:val="20"/>
              </w:rPr>
              <w:t xml:space="preserve"> </w:t>
            </w:r>
            <w:r w:rsidRPr="00613F93">
              <w:rPr>
                <w:rFonts w:asciiTheme="majorHAnsi" w:eastAsiaTheme="minorEastAsia" w:hAnsiTheme="majorHAnsi" w:cstheme="majorHAnsi"/>
                <w:i/>
                <w:iCs/>
                <w:color w:val="0070C0"/>
                <w:sz w:val="20"/>
                <w:szCs w:val="20"/>
              </w:rPr>
              <w:t xml:space="preserve">jei </w:t>
            </w:r>
            <w:r w:rsidR="15238DBB" w:rsidRPr="00613F93">
              <w:rPr>
                <w:rFonts w:asciiTheme="majorHAnsi" w:eastAsiaTheme="minorEastAsia" w:hAnsiTheme="majorHAnsi" w:cstheme="majorHAnsi"/>
                <w:i/>
                <w:iCs/>
                <w:color w:val="0070C0"/>
                <w:sz w:val="20"/>
                <w:szCs w:val="20"/>
              </w:rPr>
              <w:t>pasiūlymą</w:t>
            </w:r>
            <w:r w:rsidRPr="00613F93">
              <w:rPr>
                <w:rFonts w:asciiTheme="majorHAnsi" w:eastAsiaTheme="minorEastAsia" w:hAnsiTheme="majorHAnsi" w:cstheme="majorHAnsi"/>
                <w:i/>
                <w:iCs/>
                <w:color w:val="0070C0"/>
                <w:sz w:val="20"/>
                <w:szCs w:val="20"/>
              </w:rPr>
              <w:t xml:space="preserve"> pasirašo ne dalyvio vadovas)</w:t>
            </w:r>
          </w:p>
        </w:tc>
        <w:tc>
          <w:tcPr>
            <w:tcW w:w="2409" w:type="dxa"/>
            <w:tcBorders>
              <w:top w:val="single" w:sz="4" w:space="0" w:color="auto"/>
              <w:left w:val="single" w:sz="4" w:space="0" w:color="auto"/>
              <w:bottom w:val="single" w:sz="4" w:space="0" w:color="auto"/>
              <w:right w:val="single" w:sz="4" w:space="0" w:color="auto"/>
            </w:tcBorders>
          </w:tcPr>
          <w:p w14:paraId="55B08BE7" w14:textId="134F3829" w:rsidR="009D76C7" w:rsidRPr="00613F93" w:rsidRDefault="009D76C7" w:rsidP="55B7F167">
            <w:pPr>
              <w:spacing w:after="0" w:line="240" w:lineRule="auto"/>
              <w:jc w:val="center"/>
              <w:rPr>
                <w:rFonts w:asciiTheme="majorHAnsi" w:eastAsiaTheme="minorEastAsia" w:hAnsiTheme="majorHAnsi" w:cstheme="majorHAnsi"/>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613F93" w:rsidRDefault="009D76C7" w:rsidP="55B7F167">
            <w:pPr>
              <w:spacing w:after="0" w:line="240" w:lineRule="auto"/>
              <w:jc w:val="both"/>
              <w:rPr>
                <w:rFonts w:asciiTheme="majorHAnsi" w:eastAsiaTheme="minorEastAsia" w:hAnsiTheme="majorHAnsi" w:cstheme="majorHAnsi"/>
                <w:sz w:val="20"/>
                <w:szCs w:val="20"/>
              </w:rPr>
            </w:pPr>
          </w:p>
        </w:tc>
      </w:tr>
      <w:tr w:rsidR="009D76C7" w:rsidRPr="00613F93" w14:paraId="58B88F70" w14:textId="77777777" w:rsidTr="00513929">
        <w:trPr>
          <w:trHeight w:val="529"/>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613F93" w:rsidRDefault="009D76C7" w:rsidP="55B7F167">
            <w:pPr>
              <w:spacing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 xml:space="preserve">Jungtinės veiklos sutarties kopija </w:t>
            </w:r>
            <w:r w:rsidR="0AA3C3FB" w:rsidRPr="00613F93">
              <w:rPr>
                <w:rFonts w:asciiTheme="majorHAnsi" w:eastAsiaTheme="minorEastAsia" w:hAnsiTheme="majorHAnsi" w:cstheme="majorHAnsi"/>
                <w:i/>
                <w:iCs/>
                <w:color w:val="0070C0"/>
                <w:sz w:val="20"/>
                <w:szCs w:val="20"/>
              </w:rPr>
              <w:t>(</w:t>
            </w:r>
            <w:r w:rsidR="15238DBB" w:rsidRPr="00613F93">
              <w:rPr>
                <w:rFonts w:asciiTheme="majorHAnsi" w:eastAsiaTheme="minorEastAsia" w:hAnsiTheme="majorHAnsi" w:cstheme="majorHAnsi"/>
                <w:i/>
                <w:iCs/>
                <w:color w:val="0070C0"/>
                <w:sz w:val="20"/>
                <w:szCs w:val="20"/>
              </w:rPr>
              <w:t>pridedama, jei pasiūlymą teikia ūkio subjektų grupė)</w:t>
            </w:r>
          </w:p>
        </w:tc>
        <w:tc>
          <w:tcPr>
            <w:tcW w:w="2409" w:type="dxa"/>
            <w:tcBorders>
              <w:top w:val="single" w:sz="4" w:space="0" w:color="auto"/>
              <w:left w:val="single" w:sz="4" w:space="0" w:color="auto"/>
              <w:bottom w:val="single" w:sz="4" w:space="0" w:color="auto"/>
              <w:right w:val="single" w:sz="4" w:space="0" w:color="auto"/>
            </w:tcBorders>
          </w:tcPr>
          <w:p w14:paraId="0DC14424" w14:textId="2980D4ED" w:rsidR="009D76C7" w:rsidRPr="00613F93" w:rsidRDefault="009D76C7" w:rsidP="55B7F167">
            <w:pPr>
              <w:spacing w:after="0" w:line="240" w:lineRule="auto"/>
              <w:jc w:val="center"/>
              <w:rPr>
                <w:rFonts w:asciiTheme="majorHAnsi" w:eastAsiaTheme="minorEastAsia" w:hAnsiTheme="majorHAnsi" w:cstheme="majorHAnsi"/>
                <w:i/>
                <w:iCs/>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613F93" w:rsidRDefault="009D76C7" w:rsidP="55B7F167">
            <w:pPr>
              <w:spacing w:after="0" w:line="240" w:lineRule="auto"/>
              <w:jc w:val="both"/>
              <w:rPr>
                <w:rFonts w:asciiTheme="majorHAnsi" w:eastAsiaTheme="minorEastAsia" w:hAnsiTheme="majorHAnsi" w:cstheme="majorHAnsi"/>
                <w:sz w:val="20"/>
                <w:szCs w:val="20"/>
              </w:rPr>
            </w:pPr>
          </w:p>
        </w:tc>
      </w:tr>
      <w:tr w:rsidR="009D76C7" w:rsidRPr="00613F93" w14:paraId="55CD2910"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613F93" w:rsidRDefault="13D92C98" w:rsidP="55B7F167">
            <w:pPr>
              <w:spacing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Dokumentai, įrodantys, kad per visą sutarties vykdymo laikotarpį ūkio subjekto</w:t>
            </w:r>
            <w:r w:rsidR="409FE4FD" w:rsidRPr="00613F93">
              <w:rPr>
                <w:rFonts w:asciiTheme="majorHAnsi" w:eastAsiaTheme="minorEastAsia" w:hAnsiTheme="majorHAnsi" w:cstheme="majorHAnsi"/>
                <w:sz w:val="20"/>
                <w:szCs w:val="20"/>
              </w:rPr>
              <w:t xml:space="preserve"> (-ų) ir (ar)</w:t>
            </w:r>
            <w:r w:rsidR="7E7AEC60" w:rsidRPr="00613F93">
              <w:rPr>
                <w:rFonts w:asciiTheme="majorHAnsi" w:eastAsiaTheme="minorEastAsia" w:hAnsiTheme="majorHAnsi" w:cstheme="majorHAnsi"/>
                <w:sz w:val="20"/>
                <w:szCs w:val="20"/>
              </w:rPr>
              <w:t xml:space="preserve"> kvazisubtiekėjo</w:t>
            </w:r>
            <w:r w:rsidR="00D7B543" w:rsidRPr="00613F93">
              <w:rPr>
                <w:rFonts w:asciiTheme="majorHAnsi" w:eastAsiaTheme="minorEastAsia" w:hAnsiTheme="majorHAnsi" w:cstheme="majorHAnsi"/>
                <w:sz w:val="20"/>
                <w:szCs w:val="20"/>
              </w:rPr>
              <w:t xml:space="preserve"> (-ų)</w:t>
            </w:r>
            <w:r w:rsidRPr="00613F93">
              <w:rPr>
                <w:rFonts w:asciiTheme="majorHAnsi" w:eastAsiaTheme="minorEastAsia" w:hAnsiTheme="majorHAnsi" w:cstheme="majorHAnsi"/>
                <w:sz w:val="20"/>
                <w:szCs w:val="20"/>
              </w:rPr>
              <w:t>, kurio</w:t>
            </w:r>
            <w:r w:rsidR="7E7AEC60" w:rsidRPr="00613F93">
              <w:rPr>
                <w:rFonts w:asciiTheme="majorHAnsi" w:eastAsiaTheme="minorEastAsia" w:hAnsiTheme="majorHAnsi" w:cstheme="majorHAnsi"/>
                <w:sz w:val="20"/>
                <w:szCs w:val="20"/>
              </w:rPr>
              <w:t xml:space="preserve"> (-</w:t>
            </w:r>
            <w:proofErr w:type="spellStart"/>
            <w:r w:rsidR="7E7AEC60" w:rsidRPr="00613F93">
              <w:rPr>
                <w:rFonts w:asciiTheme="majorHAnsi" w:eastAsiaTheme="minorEastAsia" w:hAnsiTheme="majorHAnsi" w:cstheme="majorHAnsi"/>
                <w:sz w:val="20"/>
                <w:szCs w:val="20"/>
              </w:rPr>
              <w:t>ių</w:t>
            </w:r>
            <w:proofErr w:type="spellEnd"/>
            <w:r w:rsidR="7E7AEC60" w:rsidRPr="00613F93">
              <w:rPr>
                <w:rFonts w:asciiTheme="majorHAnsi" w:eastAsiaTheme="minorEastAsia" w:hAnsiTheme="majorHAnsi" w:cstheme="majorHAnsi"/>
                <w:sz w:val="20"/>
                <w:szCs w:val="20"/>
              </w:rPr>
              <w:t>)</w:t>
            </w:r>
            <w:r w:rsidRPr="00613F93">
              <w:rPr>
                <w:rFonts w:asciiTheme="majorHAnsi" w:eastAsiaTheme="minorEastAsia" w:hAnsiTheme="majorHAnsi" w:cstheme="majorHAnsi"/>
                <w:sz w:val="20"/>
                <w:szCs w:val="20"/>
              </w:rPr>
              <w:t xml:space="preserve"> pajėgumais dalyvis remiasi</w:t>
            </w:r>
            <w:r w:rsidR="70B2B9A3" w:rsidRPr="00613F93">
              <w:rPr>
                <w:rFonts w:asciiTheme="majorHAnsi" w:eastAsiaTheme="minorEastAsia" w:hAnsiTheme="majorHAnsi" w:cstheme="majorHAnsi"/>
                <w:sz w:val="20"/>
                <w:szCs w:val="20"/>
              </w:rPr>
              <w:t xml:space="preserve"> </w:t>
            </w:r>
            <w:r w:rsidRPr="00613F93">
              <w:rPr>
                <w:rFonts w:asciiTheme="majorHAnsi" w:eastAsiaTheme="minorEastAsia" w:hAnsiTheme="majorHAnsi" w:cstheme="majorHAnsi"/>
                <w:sz w:val="20"/>
                <w:szCs w:val="20"/>
              </w:rPr>
              <w:t>ištekliai jam bus prieinami</w:t>
            </w:r>
            <w:r w:rsidR="29C0833A" w:rsidRPr="00613F93">
              <w:rPr>
                <w:rFonts w:asciiTheme="majorHAnsi" w:eastAsiaTheme="minorEastAsia" w:hAnsiTheme="majorHAnsi" w:cstheme="majorHAnsi"/>
                <w:sz w:val="20"/>
                <w:szCs w:val="20"/>
              </w:rPr>
              <w:t xml:space="preserve"> </w:t>
            </w:r>
            <w:r w:rsidR="29C0833A" w:rsidRPr="00613F93">
              <w:rPr>
                <w:rFonts w:asciiTheme="majorHAnsi" w:eastAsiaTheme="minorEastAsia" w:hAnsiTheme="majorHAnsi" w:cstheme="majorHAnsi"/>
                <w:i/>
                <w:iCs/>
                <w:color w:val="0070C0"/>
                <w:sz w:val="20"/>
                <w:szCs w:val="20"/>
              </w:rPr>
              <w:t>(pridedama, jei dalyvis remiasi kitų ūkio subjektų pajėgumais)</w:t>
            </w:r>
            <w:r w:rsidRPr="00613F93">
              <w:rPr>
                <w:rFonts w:asciiTheme="majorHAnsi" w:eastAsiaTheme="minorEastAsia" w:hAnsiTheme="majorHAnsi" w:cstheme="majorHAnsi"/>
                <w:i/>
                <w:iCs/>
                <w:color w:val="0070C0"/>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6DD4C3C" w14:textId="4E754D1B" w:rsidR="009D76C7" w:rsidRPr="00613F93" w:rsidRDefault="009D76C7" w:rsidP="55B7F167">
            <w:pPr>
              <w:spacing w:after="0" w:line="240" w:lineRule="auto"/>
              <w:jc w:val="center"/>
              <w:rPr>
                <w:rFonts w:asciiTheme="majorHAnsi" w:eastAsiaTheme="minorEastAsia" w:hAnsiTheme="majorHAnsi" w:cstheme="majorHAnsi"/>
                <w:i/>
                <w:iCs/>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613F93" w:rsidRDefault="009D76C7" w:rsidP="55B7F167">
            <w:pPr>
              <w:spacing w:after="0" w:line="240" w:lineRule="auto"/>
              <w:jc w:val="both"/>
              <w:rPr>
                <w:rFonts w:asciiTheme="majorHAnsi" w:eastAsiaTheme="minorEastAsia" w:hAnsiTheme="majorHAnsi" w:cstheme="majorHAnsi"/>
                <w:sz w:val="20"/>
                <w:szCs w:val="20"/>
              </w:rPr>
            </w:pPr>
          </w:p>
        </w:tc>
      </w:tr>
      <w:tr w:rsidR="00AF47B4" w:rsidRPr="00613F93" w14:paraId="25B81971"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613F93" w:rsidRDefault="630ADEA7" w:rsidP="55B7F167">
            <w:pPr>
              <w:spacing w:after="0" w:line="240" w:lineRule="auto"/>
              <w:jc w:val="both"/>
              <w:rPr>
                <w:rFonts w:asciiTheme="majorHAnsi" w:eastAsiaTheme="minorEastAsia" w:hAnsiTheme="majorHAnsi" w:cstheme="majorHAnsi"/>
                <w:color w:val="FF0000"/>
                <w:sz w:val="20"/>
                <w:szCs w:val="20"/>
              </w:rPr>
            </w:pPr>
            <w:r w:rsidRPr="00613F93">
              <w:rPr>
                <w:rFonts w:asciiTheme="majorHAnsi" w:eastAsiaTheme="minorEastAsia" w:hAnsiTheme="majorHAnsi" w:cstheme="majorHAnsi"/>
                <w:sz w:val="20"/>
                <w:szCs w:val="20"/>
              </w:rPr>
              <w:t>Užpildyta techninė specifikacija</w:t>
            </w:r>
          </w:p>
        </w:tc>
        <w:tc>
          <w:tcPr>
            <w:tcW w:w="2409" w:type="dxa"/>
            <w:tcBorders>
              <w:top w:val="single" w:sz="4" w:space="0" w:color="auto"/>
              <w:left w:val="single" w:sz="4" w:space="0" w:color="auto"/>
              <w:bottom w:val="single" w:sz="4" w:space="0" w:color="auto"/>
              <w:right w:val="single" w:sz="4" w:space="0" w:color="auto"/>
            </w:tcBorders>
          </w:tcPr>
          <w:p w14:paraId="342526F9" w14:textId="051BE9D1" w:rsidR="00AF47B4" w:rsidRPr="00613F93" w:rsidRDefault="00AF47B4" w:rsidP="55B7F167">
            <w:pPr>
              <w:spacing w:after="0" w:line="240" w:lineRule="auto"/>
              <w:jc w:val="center"/>
              <w:rPr>
                <w:rFonts w:asciiTheme="majorHAnsi" w:eastAsiaTheme="minorEastAsia" w:hAnsiTheme="majorHAnsi" w:cstheme="majorHAnsi"/>
                <w:color w:val="FF0000"/>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613F93" w:rsidRDefault="00AF47B4" w:rsidP="55B7F167">
            <w:pPr>
              <w:spacing w:after="0" w:line="240" w:lineRule="auto"/>
              <w:jc w:val="both"/>
              <w:rPr>
                <w:rFonts w:asciiTheme="majorHAnsi" w:eastAsiaTheme="minorEastAsia" w:hAnsiTheme="majorHAnsi" w:cstheme="majorHAnsi"/>
                <w:sz w:val="20"/>
                <w:szCs w:val="20"/>
              </w:rPr>
            </w:pPr>
          </w:p>
        </w:tc>
      </w:tr>
      <w:tr w:rsidR="002D4DD2" w:rsidRPr="00613F93" w14:paraId="2499ABDC" w14:textId="77777777" w:rsidTr="00513929">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613F93" w:rsidRDefault="34E14360" w:rsidP="55B7F167">
            <w:pPr>
              <w:spacing w:after="0" w:line="240" w:lineRule="auto"/>
              <w:jc w:val="both"/>
              <w:rPr>
                <w:rFonts w:asciiTheme="majorHAnsi" w:eastAsiaTheme="minorEastAsia" w:hAnsiTheme="majorHAnsi" w:cstheme="majorHAnsi"/>
                <w:color w:val="FF0000"/>
                <w:sz w:val="20"/>
                <w:szCs w:val="20"/>
              </w:rPr>
            </w:pPr>
            <w:r w:rsidRPr="00613F93">
              <w:rPr>
                <w:rFonts w:asciiTheme="majorHAnsi" w:eastAsiaTheme="minorEastAsia" w:hAnsiTheme="majorHAnsi" w:cstheme="majorHAnsi"/>
                <w:sz w:val="20"/>
                <w:szCs w:val="20"/>
              </w:rPr>
              <w:t xml:space="preserve">Gamintojo prekių </w:t>
            </w:r>
            <w:r w:rsidR="3240B58A" w:rsidRPr="00613F93">
              <w:rPr>
                <w:rFonts w:asciiTheme="majorHAnsi" w:eastAsiaTheme="minorEastAsia" w:hAnsiTheme="majorHAnsi" w:cstheme="majorHAnsi"/>
                <w:sz w:val="20"/>
                <w:szCs w:val="20"/>
              </w:rPr>
              <w:t xml:space="preserve">ir </w:t>
            </w:r>
            <w:r w:rsidR="61A443EB" w:rsidRPr="00613F93">
              <w:rPr>
                <w:rFonts w:asciiTheme="majorHAnsi" w:eastAsiaTheme="minorEastAsia" w:hAnsiTheme="majorHAnsi" w:cstheme="majorHAnsi"/>
                <w:sz w:val="20"/>
                <w:szCs w:val="20"/>
              </w:rPr>
              <w:t xml:space="preserve">(ar) paslaugų </w:t>
            </w:r>
            <w:r w:rsidRPr="00613F93">
              <w:rPr>
                <w:rFonts w:asciiTheme="majorHAnsi" w:eastAsiaTheme="minorEastAsia" w:hAnsiTheme="majorHAnsi" w:cstheme="majorHAnsi"/>
                <w:sz w:val="20"/>
                <w:szCs w:val="20"/>
              </w:rPr>
              <w:t>aprašymas</w:t>
            </w:r>
            <w:r w:rsidR="29A8C40A" w:rsidRPr="00613F93">
              <w:rPr>
                <w:rFonts w:asciiTheme="majorHAnsi" w:eastAsiaTheme="minorEastAsia" w:hAnsiTheme="majorHAnsi" w:cstheme="majorHAnsi"/>
                <w:sz w:val="20"/>
                <w:szCs w:val="20"/>
              </w:rPr>
              <w:t xml:space="preserve"> (-ai) </w:t>
            </w:r>
            <w:r w:rsidRPr="00613F93">
              <w:rPr>
                <w:rFonts w:asciiTheme="majorHAnsi" w:eastAsiaTheme="minorEastAsia" w:hAnsiTheme="majorHAnsi" w:cstheme="majorHAnsi"/>
                <w:sz w:val="20"/>
                <w:szCs w:val="20"/>
              </w:rPr>
              <w:t>ar lygiavertis dokumentas (-ai), patikimai įrodantis</w:t>
            </w:r>
            <w:r w:rsidR="203FCB27" w:rsidRPr="00613F93">
              <w:rPr>
                <w:rFonts w:asciiTheme="majorHAnsi" w:eastAsiaTheme="minorEastAsia" w:hAnsiTheme="majorHAnsi" w:cstheme="majorHAnsi"/>
                <w:sz w:val="20"/>
                <w:szCs w:val="20"/>
              </w:rPr>
              <w:t xml:space="preserve"> (-</w:t>
            </w:r>
            <w:proofErr w:type="spellStart"/>
            <w:r w:rsidR="203FCB27" w:rsidRPr="00613F93">
              <w:rPr>
                <w:rFonts w:asciiTheme="majorHAnsi" w:eastAsiaTheme="minorEastAsia" w:hAnsiTheme="majorHAnsi" w:cstheme="majorHAnsi"/>
                <w:sz w:val="20"/>
                <w:szCs w:val="20"/>
              </w:rPr>
              <w:t>ys</w:t>
            </w:r>
            <w:proofErr w:type="spellEnd"/>
            <w:r w:rsidR="203FCB27" w:rsidRPr="00613F93">
              <w:rPr>
                <w:rFonts w:asciiTheme="majorHAnsi" w:eastAsiaTheme="minorEastAsia" w:hAnsiTheme="majorHAnsi" w:cstheme="majorHAnsi"/>
                <w:sz w:val="20"/>
                <w:szCs w:val="20"/>
              </w:rPr>
              <w:t>)</w:t>
            </w:r>
            <w:r w:rsidRPr="00613F93">
              <w:rPr>
                <w:rFonts w:asciiTheme="majorHAnsi" w:eastAsiaTheme="minorEastAsia" w:hAnsiTheme="majorHAnsi" w:cstheme="majorHAnsi"/>
                <w:sz w:val="20"/>
                <w:szCs w:val="20"/>
              </w:rPr>
              <w:t>, kad siūloma</w:t>
            </w:r>
            <w:r w:rsidR="203FCB27" w:rsidRPr="00613F93">
              <w:rPr>
                <w:rFonts w:asciiTheme="majorHAnsi" w:eastAsiaTheme="minorEastAsia" w:hAnsiTheme="majorHAnsi" w:cstheme="majorHAnsi"/>
                <w:sz w:val="20"/>
                <w:szCs w:val="20"/>
              </w:rPr>
              <w:t>s</w:t>
            </w:r>
            <w:r w:rsidRPr="00613F93">
              <w:rPr>
                <w:rFonts w:asciiTheme="majorHAnsi" w:eastAsiaTheme="minorEastAsia" w:hAnsiTheme="majorHAnsi" w:cstheme="majorHAnsi"/>
                <w:sz w:val="20"/>
                <w:szCs w:val="20"/>
              </w:rPr>
              <w:t xml:space="preserve"> </w:t>
            </w:r>
            <w:r w:rsidR="203FCB27" w:rsidRPr="00613F93">
              <w:rPr>
                <w:rFonts w:asciiTheme="majorHAnsi" w:eastAsiaTheme="minorEastAsia" w:hAnsiTheme="majorHAnsi" w:cstheme="majorHAnsi"/>
                <w:sz w:val="20"/>
                <w:szCs w:val="20"/>
              </w:rPr>
              <w:t xml:space="preserve">pirkimo </w:t>
            </w:r>
            <w:r w:rsidR="203FCB27" w:rsidRPr="00613F93">
              <w:rPr>
                <w:rFonts w:asciiTheme="majorHAnsi" w:eastAsiaTheme="minorEastAsia" w:hAnsiTheme="majorHAnsi" w:cstheme="majorHAnsi"/>
                <w:sz w:val="20"/>
                <w:szCs w:val="20"/>
              </w:rPr>
              <w:lastRenderedPageBreak/>
              <w:t xml:space="preserve">objektas </w:t>
            </w:r>
            <w:r w:rsidRPr="00613F93">
              <w:rPr>
                <w:rFonts w:asciiTheme="majorHAnsi" w:eastAsiaTheme="minorEastAsia" w:hAnsiTheme="majorHAnsi" w:cstheme="majorHAnsi"/>
                <w:sz w:val="20"/>
                <w:szCs w:val="20"/>
              </w:rPr>
              <w:t>atitinka techninėje specifikacijoje pažymėtus reikalavimus.</w:t>
            </w:r>
          </w:p>
        </w:tc>
        <w:tc>
          <w:tcPr>
            <w:tcW w:w="2409" w:type="dxa"/>
            <w:tcBorders>
              <w:top w:val="single" w:sz="4" w:space="0" w:color="auto"/>
              <w:left w:val="single" w:sz="4" w:space="0" w:color="auto"/>
              <w:bottom w:val="single" w:sz="4" w:space="0" w:color="auto"/>
              <w:right w:val="single" w:sz="4" w:space="0" w:color="auto"/>
            </w:tcBorders>
          </w:tcPr>
          <w:p w14:paraId="501C0664" w14:textId="6BE6F30D" w:rsidR="002D4DD2" w:rsidRPr="00613F93" w:rsidRDefault="002D4DD2" w:rsidP="55B7F167">
            <w:pPr>
              <w:spacing w:after="0" w:line="240" w:lineRule="auto"/>
              <w:jc w:val="center"/>
              <w:rPr>
                <w:rFonts w:asciiTheme="majorHAnsi" w:eastAsiaTheme="minorEastAsia" w:hAnsiTheme="majorHAnsi" w:cstheme="majorHAnsi"/>
                <w:color w:val="FF0000"/>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613F93" w:rsidRDefault="002D4DD2" w:rsidP="55B7F167">
            <w:pPr>
              <w:spacing w:after="0" w:line="240" w:lineRule="auto"/>
              <w:jc w:val="both"/>
              <w:rPr>
                <w:rFonts w:asciiTheme="majorHAnsi" w:eastAsiaTheme="minorEastAsia" w:hAnsiTheme="majorHAnsi" w:cstheme="majorHAnsi"/>
                <w:sz w:val="20"/>
                <w:szCs w:val="20"/>
              </w:rPr>
            </w:pPr>
          </w:p>
        </w:tc>
      </w:tr>
      <w:tr w:rsidR="00AF47B4" w:rsidRPr="00613F93" w14:paraId="1229FE9A" w14:textId="77777777" w:rsidTr="00513929">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613F93" w:rsidRDefault="192BCD12" w:rsidP="55B7F167">
            <w:pPr>
              <w:spacing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i/>
                <w:iCs/>
                <w:color w:val="4472C4" w:themeColor="accent1"/>
                <w:sz w:val="20"/>
                <w:szCs w:val="20"/>
              </w:rPr>
              <w:t>(</w:t>
            </w:r>
            <w:r w:rsidR="355C8A82" w:rsidRPr="00613F93">
              <w:rPr>
                <w:rFonts w:asciiTheme="majorHAnsi" w:eastAsiaTheme="minorEastAsia" w:hAnsiTheme="majorHAnsi" w:cstheme="majorHAnsi"/>
                <w:i/>
                <w:iCs/>
                <w:color w:val="4472C4" w:themeColor="accent1"/>
                <w:sz w:val="20"/>
                <w:szCs w:val="20"/>
              </w:rPr>
              <w:t xml:space="preserve">įrašomi kiti dokumentai, </w:t>
            </w:r>
            <w:r w:rsidR="21006AE6" w:rsidRPr="00613F93">
              <w:rPr>
                <w:rFonts w:asciiTheme="majorHAnsi" w:eastAsiaTheme="minorEastAsia" w:hAnsiTheme="majorHAnsi" w:cstheme="majorHAnsi"/>
                <w:i/>
                <w:iCs/>
                <w:color w:val="4472C4" w:themeColor="accent1"/>
                <w:sz w:val="20"/>
                <w:szCs w:val="20"/>
              </w:rPr>
              <w:t xml:space="preserve">kuriuos </w:t>
            </w:r>
            <w:r w:rsidRPr="00613F93">
              <w:rPr>
                <w:rFonts w:asciiTheme="majorHAnsi" w:eastAsiaTheme="minorEastAsia" w:hAnsiTheme="majorHAnsi" w:cstheme="majorHAnsi"/>
                <w:i/>
                <w:iCs/>
                <w:color w:val="4472C4" w:themeColor="accent1"/>
                <w:sz w:val="20"/>
                <w:szCs w:val="20"/>
              </w:rPr>
              <w:t xml:space="preserve"> </w:t>
            </w:r>
            <w:r w:rsidR="794E7A23" w:rsidRPr="00613F93">
              <w:rPr>
                <w:rFonts w:asciiTheme="majorHAnsi" w:eastAsiaTheme="minorEastAsia" w:hAnsiTheme="majorHAnsi" w:cstheme="majorHAnsi"/>
                <w:i/>
                <w:iCs/>
                <w:color w:val="4472C4" w:themeColor="accent1"/>
                <w:sz w:val="20"/>
                <w:szCs w:val="20"/>
              </w:rPr>
              <w:t>pateikia</w:t>
            </w:r>
            <w:r w:rsidR="21006AE6" w:rsidRPr="00613F93">
              <w:rPr>
                <w:rFonts w:asciiTheme="majorHAnsi" w:eastAsiaTheme="minorEastAsia" w:hAnsiTheme="majorHAnsi" w:cstheme="majorHAnsi"/>
                <w:i/>
                <w:iCs/>
                <w:color w:val="4472C4" w:themeColor="accent1"/>
                <w:sz w:val="20"/>
                <w:szCs w:val="20"/>
              </w:rPr>
              <w:t xml:space="preserve"> tiekėjas</w:t>
            </w:r>
            <w:r w:rsidR="112971D4" w:rsidRPr="00613F93">
              <w:rPr>
                <w:rFonts w:asciiTheme="majorHAnsi" w:eastAsiaTheme="minorEastAsia" w:hAnsiTheme="majorHAnsi" w:cstheme="majorHAnsi"/>
                <w:i/>
                <w:iCs/>
                <w:color w:val="4472C4" w:themeColor="accent1"/>
                <w:sz w:val="20"/>
                <w:szCs w:val="20"/>
              </w:rPr>
              <w:t>, jei tokių yra</w:t>
            </w:r>
            <w:r w:rsidRPr="00613F93">
              <w:rPr>
                <w:rFonts w:asciiTheme="majorHAnsi" w:eastAsiaTheme="minorEastAsia" w:hAnsiTheme="majorHAnsi" w:cstheme="majorHAnsi"/>
                <w:i/>
                <w:iCs/>
                <w:color w:val="4472C4" w:themeColor="accent1"/>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E7464AC" w14:textId="16073848" w:rsidR="00AF47B4" w:rsidRPr="00613F93" w:rsidRDefault="00AF47B4" w:rsidP="55B7F167">
            <w:pPr>
              <w:spacing w:after="0" w:line="240" w:lineRule="auto"/>
              <w:jc w:val="center"/>
              <w:rPr>
                <w:rFonts w:asciiTheme="majorHAnsi" w:eastAsiaTheme="minorEastAsia" w:hAnsiTheme="majorHAnsi" w:cstheme="majorHAnsi"/>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613F93" w:rsidRDefault="00AF47B4" w:rsidP="55B7F167">
            <w:pPr>
              <w:spacing w:after="0" w:line="240" w:lineRule="auto"/>
              <w:jc w:val="both"/>
              <w:rPr>
                <w:rFonts w:asciiTheme="majorHAnsi" w:eastAsiaTheme="minorEastAsia" w:hAnsiTheme="majorHAnsi" w:cstheme="majorHAnsi"/>
                <w:sz w:val="20"/>
                <w:szCs w:val="20"/>
              </w:rPr>
            </w:pPr>
          </w:p>
        </w:tc>
      </w:tr>
    </w:tbl>
    <w:p w14:paraId="593A5C20" w14:textId="77777777" w:rsidR="003719EE" w:rsidRPr="00613F93" w:rsidRDefault="003719EE" w:rsidP="55B7F167">
      <w:pPr>
        <w:spacing w:after="0" w:line="240" w:lineRule="auto"/>
        <w:ind w:right="424"/>
        <w:jc w:val="both"/>
        <w:rPr>
          <w:rFonts w:asciiTheme="majorHAnsi" w:eastAsiaTheme="minorEastAsia" w:hAnsiTheme="majorHAnsi" w:cstheme="majorHAnsi"/>
          <w:sz w:val="20"/>
          <w:szCs w:val="20"/>
        </w:rPr>
      </w:pPr>
    </w:p>
    <w:tbl>
      <w:tblPr>
        <w:tblW w:w="0" w:type="auto"/>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15451"/>
      </w:tblGrid>
      <w:tr w:rsidR="77CA0D82" w:rsidRPr="00613F93" w14:paraId="6B436FEF" w14:textId="77777777" w:rsidTr="00513929">
        <w:trPr>
          <w:trHeight w:val="300"/>
        </w:trPr>
        <w:tc>
          <w:tcPr>
            <w:tcW w:w="15451" w:type="dxa"/>
            <w:shd w:val="clear" w:color="auto" w:fill="1AB3E2"/>
            <w:tcMar>
              <w:left w:w="108" w:type="dxa"/>
              <w:right w:w="108" w:type="dxa"/>
            </w:tcMar>
          </w:tcPr>
          <w:p w14:paraId="16B571C0" w14:textId="1D129367" w:rsidR="081377B1" w:rsidRPr="00613F93" w:rsidRDefault="081377B1" w:rsidP="77CA0D82">
            <w:pPr>
              <w:spacing w:after="0"/>
              <w:ind w:left="360"/>
              <w:jc w:val="center"/>
              <w:rPr>
                <w:rFonts w:asciiTheme="majorHAnsi" w:hAnsiTheme="majorHAnsi" w:cstheme="majorHAnsi"/>
                <w:color w:val="000000" w:themeColor="text1"/>
                <w:sz w:val="20"/>
                <w:szCs w:val="20"/>
              </w:rPr>
            </w:pPr>
            <w:r w:rsidRPr="00613F93">
              <w:rPr>
                <w:rFonts w:asciiTheme="majorHAnsi" w:eastAsia="Calibri" w:hAnsiTheme="majorHAnsi" w:cstheme="majorHAnsi"/>
                <w:b/>
                <w:color w:val="FFFFFF" w:themeColor="background1"/>
                <w:sz w:val="20"/>
                <w:szCs w:val="20"/>
              </w:rPr>
              <w:t>9</w:t>
            </w:r>
            <w:r w:rsidR="77CA0D82" w:rsidRPr="00613F93">
              <w:rPr>
                <w:rFonts w:asciiTheme="majorHAnsi" w:eastAsia="Calibri" w:hAnsiTheme="majorHAnsi" w:cstheme="majorHAnsi"/>
                <w:b/>
                <w:color w:val="FFFFFF" w:themeColor="background1"/>
                <w:sz w:val="20"/>
                <w:szCs w:val="20"/>
              </w:rPr>
              <w:t xml:space="preserve">. </w:t>
            </w:r>
            <w:r w:rsidR="77CA0D82" w:rsidRPr="00613F93">
              <w:rPr>
                <w:rFonts w:asciiTheme="majorHAnsi" w:eastAsia="Calibri" w:hAnsiTheme="majorHAnsi" w:cstheme="majorHAnsi"/>
                <w:b/>
                <w:color w:val="FFFFFF" w:themeColor="background1"/>
                <w:sz w:val="20"/>
                <w:szCs w:val="20"/>
                <w:lang w:val="en-US"/>
              </w:rPr>
              <w:t>SUTIKIMAS SU PIRKIMO S</w:t>
            </w:r>
            <w:r w:rsidR="77CA0D82" w:rsidRPr="00613F93">
              <w:rPr>
                <w:rFonts w:asciiTheme="majorHAnsi" w:eastAsia="Calibri" w:hAnsiTheme="majorHAnsi" w:cstheme="majorHAnsi"/>
                <w:b/>
                <w:color w:val="FFFFFF" w:themeColor="background1"/>
                <w:sz w:val="20"/>
                <w:szCs w:val="20"/>
              </w:rPr>
              <w:t>Ą</w:t>
            </w:r>
            <w:r w:rsidR="77CA0D82" w:rsidRPr="00613F93">
              <w:rPr>
                <w:rFonts w:asciiTheme="majorHAnsi" w:eastAsia="Calibri" w:hAnsiTheme="majorHAnsi" w:cstheme="majorHAnsi"/>
                <w:b/>
                <w:color w:val="FFFFFF" w:themeColor="background1"/>
                <w:sz w:val="20"/>
                <w:szCs w:val="20"/>
                <w:lang w:val="en-US"/>
              </w:rPr>
              <w:t>LYGOMIS IR DEKLARACIJA</w:t>
            </w:r>
          </w:p>
        </w:tc>
      </w:tr>
    </w:tbl>
    <w:p w14:paraId="5E99C458" w14:textId="3FDF394F" w:rsidR="009F6A5E" w:rsidRPr="00613F93" w:rsidRDefault="009F6A5E" w:rsidP="55B7F167">
      <w:pPr>
        <w:spacing w:before="120"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1. Šiuo pasiūlymu pažymi</w:t>
      </w:r>
      <w:r w:rsidR="00D5750D" w:rsidRPr="00613F93">
        <w:rPr>
          <w:rFonts w:asciiTheme="majorHAnsi" w:eastAsiaTheme="minorEastAsia" w:hAnsiTheme="majorHAnsi" w:cstheme="majorHAnsi"/>
          <w:sz w:val="20"/>
          <w:szCs w:val="20"/>
        </w:rPr>
        <w:t>u</w:t>
      </w:r>
      <w:r w:rsidRPr="00613F93">
        <w:rPr>
          <w:rFonts w:asciiTheme="majorHAnsi" w:eastAsiaTheme="minorEastAsia" w:hAnsiTheme="majorHAnsi" w:cstheme="majorHAnsi"/>
          <w:sz w:val="20"/>
          <w:szCs w:val="20"/>
        </w:rPr>
        <w:t xml:space="preserve">, kad </w:t>
      </w:r>
      <w:r w:rsidR="00D5750D" w:rsidRPr="00613F93">
        <w:rPr>
          <w:rFonts w:asciiTheme="majorHAnsi" w:eastAsiaTheme="minorEastAsia" w:hAnsiTheme="majorHAnsi" w:cstheme="majorHAnsi"/>
          <w:sz w:val="20"/>
          <w:szCs w:val="20"/>
        </w:rPr>
        <w:t xml:space="preserve">mano atstovaujamas </w:t>
      </w:r>
      <w:r w:rsidR="00296607" w:rsidRPr="00613F93">
        <w:rPr>
          <w:rFonts w:asciiTheme="majorHAnsi" w:eastAsiaTheme="minorEastAsia" w:hAnsiTheme="majorHAnsi" w:cstheme="majorHAnsi"/>
          <w:sz w:val="20"/>
          <w:szCs w:val="20"/>
        </w:rPr>
        <w:t xml:space="preserve">tiekėjas sutinka </w:t>
      </w:r>
      <w:r w:rsidRPr="00613F93">
        <w:rPr>
          <w:rFonts w:asciiTheme="majorHAnsi" w:eastAsiaTheme="minorEastAsia" w:hAnsiTheme="majorHAnsi" w:cstheme="majorHAnsi"/>
          <w:sz w:val="20"/>
          <w:szCs w:val="20"/>
        </w:rPr>
        <w:t>su visomis pirkimo sąlygomis, nustatytomis</w:t>
      </w:r>
      <w:r w:rsidR="0006628B" w:rsidRPr="00613F93">
        <w:rPr>
          <w:rFonts w:asciiTheme="majorHAnsi" w:eastAsiaTheme="minorEastAsia" w:hAnsiTheme="majorHAnsi" w:cstheme="majorHAnsi"/>
          <w:sz w:val="20"/>
          <w:szCs w:val="20"/>
        </w:rPr>
        <w:t xml:space="preserve"> </w:t>
      </w:r>
      <w:r w:rsidRPr="00613F93">
        <w:rPr>
          <w:rFonts w:asciiTheme="majorHAnsi" w:eastAsiaTheme="minorEastAsia" w:hAnsiTheme="majorHAnsi" w:cstheme="majorHAnsi"/>
          <w:sz w:val="20"/>
          <w:szCs w:val="20"/>
        </w:rPr>
        <w:t>pirkimo sąlygose</w:t>
      </w:r>
      <w:r w:rsidR="0006628B" w:rsidRPr="00613F93">
        <w:rPr>
          <w:rFonts w:asciiTheme="majorHAnsi" w:eastAsiaTheme="minorEastAsia" w:hAnsiTheme="majorHAnsi" w:cstheme="majorHAnsi"/>
          <w:sz w:val="20"/>
          <w:szCs w:val="20"/>
        </w:rPr>
        <w:t xml:space="preserve"> ir </w:t>
      </w:r>
      <w:r w:rsidRPr="00613F93">
        <w:rPr>
          <w:rFonts w:asciiTheme="majorHAnsi" w:eastAsiaTheme="minorEastAsia" w:hAnsiTheme="majorHAnsi" w:cstheme="majorHAnsi"/>
          <w:sz w:val="20"/>
          <w:szCs w:val="20"/>
        </w:rPr>
        <w:t>kituose pirkimo dokumentuose (jų paaiškinimuose, papildymuose).</w:t>
      </w:r>
      <w:r w:rsidR="00417989" w:rsidRPr="00613F93">
        <w:rPr>
          <w:rFonts w:asciiTheme="majorHAnsi" w:eastAsiaTheme="minorEastAsia" w:hAnsiTheme="majorHAnsi" w:cstheme="majorHAnsi"/>
          <w:sz w:val="20"/>
          <w:szCs w:val="20"/>
        </w:rPr>
        <w:t xml:space="preserve"> </w:t>
      </w:r>
      <w:r w:rsidRPr="00613F93">
        <w:rPr>
          <w:rFonts w:asciiTheme="majorHAnsi" w:eastAsiaTheme="minorEastAsia" w:hAnsiTheme="majorHAnsi" w:cstheme="majorHAnsi"/>
          <w:sz w:val="20"/>
          <w:szCs w:val="20"/>
        </w:rPr>
        <w:t>Atsižvelgdami į pirkimo dokumentuose išdėstytas sąlygas, teikiame savo pasiūlymą. Jame nurodome techninę informaciją bei duomenis apie mūsų pasirengimą įvykdyti numatomą sudaryti pirkimo sutartį.</w:t>
      </w:r>
    </w:p>
    <w:p w14:paraId="4C0E4839" w14:textId="001829AF" w:rsidR="009F6A5E" w:rsidRPr="00613F93" w:rsidRDefault="009F6A5E" w:rsidP="55B7F167">
      <w:pPr>
        <w:spacing w:before="120" w:after="0" w:line="240" w:lineRule="auto"/>
        <w:jc w:val="both"/>
        <w:rPr>
          <w:rFonts w:asciiTheme="majorHAnsi" w:eastAsiaTheme="minorEastAsia" w:hAnsiTheme="majorHAnsi" w:cstheme="majorHAnsi"/>
          <w:sz w:val="20"/>
          <w:szCs w:val="20"/>
        </w:rPr>
      </w:pPr>
      <w:r w:rsidRPr="00613F93">
        <w:rPr>
          <w:rFonts w:asciiTheme="majorHAnsi" w:eastAsiaTheme="minorEastAsia" w:hAnsiTheme="majorHAnsi" w:cstheme="majorHAnsi"/>
          <w:sz w:val="20"/>
          <w:szCs w:val="20"/>
        </w:rPr>
        <w:t xml:space="preserve">2. Mes siūlome </w:t>
      </w:r>
      <w:r w:rsidR="00444F6C" w:rsidRPr="00613F93">
        <w:rPr>
          <w:rFonts w:asciiTheme="majorHAnsi" w:eastAsiaTheme="minorEastAsia" w:hAnsiTheme="majorHAnsi" w:cstheme="majorHAnsi"/>
          <w:sz w:val="20"/>
          <w:szCs w:val="20"/>
        </w:rPr>
        <w:t xml:space="preserve">šios </w:t>
      </w:r>
      <w:r w:rsidR="00A07EA1" w:rsidRPr="00613F93">
        <w:rPr>
          <w:rFonts w:asciiTheme="majorHAnsi" w:eastAsiaTheme="minorEastAsia" w:hAnsiTheme="majorHAnsi" w:cstheme="majorHAnsi"/>
          <w:sz w:val="20"/>
          <w:szCs w:val="20"/>
        </w:rPr>
        <w:t xml:space="preserve">pasiūlymo </w:t>
      </w:r>
      <w:r w:rsidR="00D650EA" w:rsidRPr="00613F93">
        <w:rPr>
          <w:rFonts w:asciiTheme="majorHAnsi" w:eastAsiaTheme="minorEastAsia" w:hAnsiTheme="majorHAnsi" w:cstheme="majorHAnsi"/>
          <w:sz w:val="20"/>
          <w:szCs w:val="20"/>
        </w:rPr>
        <w:t xml:space="preserve">formos </w:t>
      </w:r>
      <w:r w:rsidR="00A07EA1" w:rsidRPr="00613F93">
        <w:rPr>
          <w:rFonts w:asciiTheme="majorHAnsi" w:eastAsiaTheme="minorEastAsia" w:hAnsiTheme="majorHAnsi" w:cstheme="majorHAnsi"/>
          <w:sz w:val="20"/>
          <w:szCs w:val="20"/>
        </w:rPr>
        <w:t>5 dalyje nurodyt</w:t>
      </w:r>
      <w:r w:rsidR="00C14CCD" w:rsidRPr="00613F93">
        <w:rPr>
          <w:rFonts w:asciiTheme="majorHAnsi" w:eastAsiaTheme="minorEastAsia" w:hAnsiTheme="majorHAnsi" w:cstheme="majorHAnsi"/>
          <w:sz w:val="20"/>
          <w:szCs w:val="20"/>
        </w:rPr>
        <w:t>ą pirkimo objektą</w:t>
      </w:r>
      <w:r w:rsidRPr="00613F93">
        <w:rPr>
          <w:rFonts w:asciiTheme="majorHAnsi" w:eastAsiaTheme="minorEastAsia" w:hAnsiTheme="majorHAnsi" w:cstheme="majorHAnsi"/>
          <w:sz w:val="20"/>
          <w:szCs w:val="20"/>
        </w:rPr>
        <w:t>,</w:t>
      </w:r>
      <w:r w:rsidR="008B034E" w:rsidRPr="00613F93">
        <w:rPr>
          <w:rFonts w:asciiTheme="majorHAnsi" w:eastAsiaTheme="minorEastAsia" w:hAnsiTheme="majorHAnsi" w:cstheme="majorHAnsi"/>
          <w:sz w:val="20"/>
          <w:szCs w:val="20"/>
        </w:rPr>
        <w:t xml:space="preserve"> nurodyt</w:t>
      </w:r>
      <w:r w:rsidR="00C14CCD" w:rsidRPr="00613F93">
        <w:rPr>
          <w:rFonts w:asciiTheme="majorHAnsi" w:eastAsiaTheme="minorEastAsia" w:hAnsiTheme="majorHAnsi" w:cstheme="majorHAnsi"/>
          <w:sz w:val="20"/>
          <w:szCs w:val="20"/>
        </w:rPr>
        <w:t>a (-</w:t>
      </w:r>
      <w:proofErr w:type="spellStart"/>
      <w:r w:rsidR="008B034E" w:rsidRPr="00613F93">
        <w:rPr>
          <w:rFonts w:asciiTheme="majorHAnsi" w:eastAsiaTheme="minorEastAsia" w:hAnsiTheme="majorHAnsi" w:cstheme="majorHAnsi"/>
          <w:sz w:val="20"/>
          <w:szCs w:val="20"/>
        </w:rPr>
        <w:t>omis</w:t>
      </w:r>
      <w:proofErr w:type="spellEnd"/>
      <w:r w:rsidR="00C14CCD" w:rsidRPr="00613F93">
        <w:rPr>
          <w:rFonts w:asciiTheme="majorHAnsi" w:eastAsiaTheme="minorEastAsia" w:hAnsiTheme="majorHAnsi" w:cstheme="majorHAnsi"/>
          <w:sz w:val="20"/>
          <w:szCs w:val="20"/>
        </w:rPr>
        <w:t>)</w:t>
      </w:r>
      <w:r w:rsidR="008B034E" w:rsidRPr="00613F93">
        <w:rPr>
          <w:rFonts w:asciiTheme="majorHAnsi" w:eastAsiaTheme="minorEastAsia" w:hAnsiTheme="majorHAnsi" w:cstheme="majorHAnsi"/>
          <w:sz w:val="20"/>
          <w:szCs w:val="20"/>
        </w:rPr>
        <w:t xml:space="preserve"> kain</w:t>
      </w:r>
      <w:r w:rsidR="00C14CCD" w:rsidRPr="00613F93">
        <w:rPr>
          <w:rFonts w:asciiTheme="majorHAnsi" w:eastAsiaTheme="minorEastAsia" w:hAnsiTheme="majorHAnsi" w:cstheme="majorHAnsi"/>
          <w:sz w:val="20"/>
          <w:szCs w:val="20"/>
        </w:rPr>
        <w:t>a (-</w:t>
      </w:r>
      <w:proofErr w:type="spellStart"/>
      <w:r w:rsidR="008B034E" w:rsidRPr="00613F93">
        <w:rPr>
          <w:rFonts w:asciiTheme="majorHAnsi" w:eastAsiaTheme="minorEastAsia" w:hAnsiTheme="majorHAnsi" w:cstheme="majorHAnsi"/>
          <w:sz w:val="20"/>
          <w:szCs w:val="20"/>
        </w:rPr>
        <w:t>omis</w:t>
      </w:r>
      <w:proofErr w:type="spellEnd"/>
      <w:r w:rsidR="00C14CCD" w:rsidRPr="00613F93">
        <w:rPr>
          <w:rFonts w:asciiTheme="majorHAnsi" w:eastAsiaTheme="minorEastAsia" w:hAnsiTheme="majorHAnsi" w:cstheme="majorHAnsi"/>
          <w:sz w:val="20"/>
          <w:szCs w:val="20"/>
        </w:rPr>
        <w:t>)</w:t>
      </w:r>
      <w:r w:rsidR="008B034E" w:rsidRPr="00613F93">
        <w:rPr>
          <w:rFonts w:asciiTheme="majorHAnsi" w:eastAsiaTheme="minorEastAsia" w:hAnsiTheme="majorHAnsi" w:cstheme="majorHAnsi"/>
          <w:sz w:val="20"/>
          <w:szCs w:val="20"/>
        </w:rPr>
        <w:t>, į kuri</w:t>
      </w:r>
      <w:r w:rsidR="003A55E6" w:rsidRPr="00613F93">
        <w:rPr>
          <w:rFonts w:asciiTheme="majorHAnsi" w:eastAsiaTheme="minorEastAsia" w:hAnsiTheme="majorHAnsi" w:cstheme="majorHAnsi"/>
          <w:sz w:val="20"/>
          <w:szCs w:val="20"/>
        </w:rPr>
        <w:t>ą (-</w:t>
      </w:r>
      <w:proofErr w:type="spellStart"/>
      <w:r w:rsidR="003A55E6" w:rsidRPr="00613F93">
        <w:rPr>
          <w:rFonts w:asciiTheme="majorHAnsi" w:eastAsiaTheme="minorEastAsia" w:hAnsiTheme="majorHAnsi" w:cstheme="majorHAnsi"/>
          <w:sz w:val="20"/>
          <w:szCs w:val="20"/>
        </w:rPr>
        <w:t>i</w:t>
      </w:r>
      <w:r w:rsidR="008B034E" w:rsidRPr="00613F93">
        <w:rPr>
          <w:rFonts w:asciiTheme="majorHAnsi" w:eastAsiaTheme="minorEastAsia" w:hAnsiTheme="majorHAnsi" w:cstheme="majorHAnsi"/>
          <w:sz w:val="20"/>
          <w:szCs w:val="20"/>
        </w:rPr>
        <w:t>as</w:t>
      </w:r>
      <w:proofErr w:type="spellEnd"/>
      <w:r w:rsidR="003A55E6" w:rsidRPr="00613F93">
        <w:rPr>
          <w:rFonts w:asciiTheme="majorHAnsi" w:eastAsiaTheme="minorEastAsia" w:hAnsiTheme="majorHAnsi" w:cstheme="majorHAnsi"/>
          <w:sz w:val="20"/>
          <w:szCs w:val="20"/>
        </w:rPr>
        <w:t>)</w:t>
      </w:r>
      <w:r w:rsidR="008B034E" w:rsidRPr="00613F93">
        <w:rPr>
          <w:rFonts w:asciiTheme="majorHAnsi" w:eastAsiaTheme="minorEastAsia" w:hAnsiTheme="majorHAnsi" w:cstheme="majorHAnsi"/>
          <w:sz w:val="20"/>
          <w:szCs w:val="20"/>
        </w:rPr>
        <w:t xml:space="preserve"> </w:t>
      </w:r>
      <w:r w:rsidRPr="00613F93">
        <w:rPr>
          <w:rFonts w:asciiTheme="majorHAnsi" w:eastAsiaTheme="minorEastAsia" w:hAnsiTheme="majorHAnsi" w:cstheme="majorHAnsi"/>
          <w:sz w:val="20"/>
          <w:szCs w:val="20"/>
        </w:rPr>
        <w:t>įtrauktos visos išlaidos, būtinos tinkamam sutarties įvykdymui ir visi tiekėjo mokėtini mokesčiai</w:t>
      </w:r>
      <w:r w:rsidR="00D42293" w:rsidRPr="00613F93">
        <w:rPr>
          <w:rFonts w:asciiTheme="majorHAnsi" w:eastAsiaTheme="minorEastAsia" w:hAnsiTheme="majorHAnsi" w:cstheme="majorHAnsi"/>
          <w:sz w:val="20"/>
          <w:szCs w:val="20"/>
        </w:rPr>
        <w:t>.</w:t>
      </w:r>
    </w:p>
    <w:p w14:paraId="50B7D279" w14:textId="77777777" w:rsidR="009D76C7" w:rsidRPr="00613F93" w:rsidRDefault="009D76C7"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3. </w:t>
      </w:r>
      <w:r w:rsidRPr="00613F93">
        <w:rPr>
          <w:rFonts w:asciiTheme="majorHAnsi" w:eastAsiaTheme="minorEastAsia" w:hAnsiTheme="majorHAnsi" w:cstheme="majorHAnsi"/>
          <w:color w:val="FF0000"/>
          <w:sz w:val="20"/>
          <w:szCs w:val="20"/>
          <w:lang w:eastAsia="lt-LT"/>
        </w:rPr>
        <w:t>Pasiūlymas galioja iki termino, nustatyto pirkimo dokumentuose</w:t>
      </w:r>
      <w:r w:rsidRPr="00613F93">
        <w:rPr>
          <w:rFonts w:asciiTheme="majorHAnsi" w:eastAsiaTheme="minorEastAsia" w:hAnsiTheme="majorHAnsi" w:cstheme="majorHAnsi"/>
          <w:sz w:val="20"/>
          <w:szCs w:val="20"/>
          <w:lang w:eastAsia="lt-LT"/>
        </w:rPr>
        <w:t xml:space="preserve">. </w:t>
      </w:r>
    </w:p>
    <w:p w14:paraId="371249B1" w14:textId="268C4B14" w:rsidR="009D76C7" w:rsidRPr="00613F93" w:rsidRDefault="009D76C7"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4. Patvirtin</w:t>
      </w:r>
      <w:r w:rsidR="00FD40A2" w:rsidRPr="00613F93">
        <w:rPr>
          <w:rFonts w:asciiTheme="majorHAnsi" w:eastAsiaTheme="minorEastAsia" w:hAnsiTheme="majorHAnsi" w:cstheme="majorHAnsi"/>
          <w:sz w:val="20"/>
          <w:szCs w:val="20"/>
          <w:lang w:eastAsia="lt-LT"/>
        </w:rPr>
        <w:t>u</w:t>
      </w:r>
      <w:r w:rsidRPr="00613F93">
        <w:rPr>
          <w:rFonts w:asciiTheme="majorHAnsi" w:eastAsiaTheme="minorEastAsia" w:hAnsiTheme="majorHAnsi" w:cstheme="majorHAnsi"/>
          <w:sz w:val="20"/>
          <w:szCs w:val="20"/>
          <w:lang w:eastAsia="lt-LT"/>
        </w:rPr>
        <w:t>, kad visa mūsų pasiūlyme pateikta informacija yra teisinga ir kad mes nenuslėpėme jokios informacijos, kurią buvo prašoma pateikti pirkimo dokumentuose.</w:t>
      </w:r>
    </w:p>
    <w:p w14:paraId="0A469072" w14:textId="54902C3A" w:rsidR="00E56B91" w:rsidRPr="00613F93" w:rsidRDefault="00322591"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5. </w:t>
      </w:r>
      <w:r w:rsidR="00426DF9" w:rsidRPr="00613F93">
        <w:rPr>
          <w:rFonts w:asciiTheme="majorHAnsi" w:eastAsiaTheme="minorEastAsia" w:hAnsiTheme="majorHAnsi" w:cstheme="majorHAnsi"/>
          <w:sz w:val="20"/>
          <w:szCs w:val="20"/>
          <w:lang w:eastAsia="lt-LT"/>
        </w:rPr>
        <w:t>Vadovaudam</w:t>
      </w:r>
      <w:r w:rsidR="00E65B5E" w:rsidRPr="00613F93">
        <w:rPr>
          <w:rFonts w:asciiTheme="majorHAnsi" w:eastAsiaTheme="minorEastAsia" w:hAnsiTheme="majorHAnsi" w:cstheme="majorHAnsi"/>
          <w:sz w:val="20"/>
          <w:szCs w:val="20"/>
          <w:lang w:eastAsia="lt-LT"/>
        </w:rPr>
        <w:t>a</w:t>
      </w:r>
      <w:r w:rsidR="004C19CE" w:rsidRPr="00613F93">
        <w:rPr>
          <w:rFonts w:asciiTheme="majorHAnsi" w:eastAsiaTheme="minorEastAsia" w:hAnsiTheme="majorHAnsi" w:cstheme="majorHAnsi"/>
          <w:sz w:val="20"/>
          <w:szCs w:val="20"/>
          <w:lang w:eastAsia="lt-LT"/>
        </w:rPr>
        <w:t>si</w:t>
      </w:r>
      <w:r w:rsidR="00426DF9" w:rsidRPr="00613F93">
        <w:rPr>
          <w:rFonts w:asciiTheme="majorHAnsi" w:eastAsiaTheme="minorEastAsia" w:hAnsiTheme="majorHAnsi" w:cstheme="majorHAnsi"/>
          <w:sz w:val="20"/>
          <w:szCs w:val="20"/>
          <w:lang w:eastAsia="lt-LT"/>
        </w:rPr>
        <w:t xml:space="preserve"> </w:t>
      </w:r>
      <w:r w:rsidR="001C1804" w:rsidRPr="00613F93">
        <w:rPr>
          <w:rFonts w:asciiTheme="majorHAnsi" w:eastAsiaTheme="minorEastAsia" w:hAnsiTheme="majorHAnsi" w:cstheme="majorHAnsi"/>
          <w:sz w:val="20"/>
          <w:szCs w:val="20"/>
          <w:lang w:eastAsia="lt-LT"/>
        </w:rPr>
        <w:t>VPĮ 45 str. 2</w:t>
      </w:r>
      <w:r w:rsidR="001C1804" w:rsidRPr="00613F93">
        <w:rPr>
          <w:rFonts w:asciiTheme="majorHAnsi" w:eastAsiaTheme="minorEastAsia" w:hAnsiTheme="majorHAnsi" w:cstheme="majorHAnsi"/>
          <w:sz w:val="20"/>
          <w:szCs w:val="20"/>
          <w:vertAlign w:val="superscript"/>
          <w:lang w:eastAsia="lt-LT"/>
        </w:rPr>
        <w:t>1</w:t>
      </w:r>
      <w:r w:rsidR="001C1804" w:rsidRPr="00613F93">
        <w:rPr>
          <w:rFonts w:asciiTheme="majorHAnsi" w:eastAsiaTheme="minorEastAsia" w:hAnsiTheme="majorHAnsi" w:cstheme="majorHAnsi"/>
          <w:sz w:val="20"/>
          <w:szCs w:val="20"/>
          <w:lang w:eastAsia="lt-LT"/>
        </w:rPr>
        <w:t xml:space="preserve"> /</w:t>
      </w:r>
      <w:r w:rsidR="004C19CE" w:rsidRPr="00613F93">
        <w:rPr>
          <w:rFonts w:asciiTheme="majorHAnsi" w:eastAsiaTheme="minorEastAsia" w:hAnsiTheme="majorHAnsi" w:cstheme="majorHAnsi"/>
          <w:sz w:val="20"/>
          <w:szCs w:val="20"/>
          <w:lang w:eastAsia="lt-LT"/>
        </w:rPr>
        <w:t>PĮ</w:t>
      </w:r>
      <w:r w:rsidR="00426DF9" w:rsidRPr="00613F93">
        <w:rPr>
          <w:rFonts w:asciiTheme="majorHAnsi" w:eastAsiaTheme="minorEastAsia" w:hAnsiTheme="majorHAnsi" w:cstheme="majorHAnsi"/>
          <w:sz w:val="20"/>
          <w:szCs w:val="20"/>
          <w:lang w:eastAsia="lt-LT"/>
        </w:rPr>
        <w:t xml:space="preserve"> </w:t>
      </w:r>
      <w:r w:rsidR="00A5623A" w:rsidRPr="00613F93">
        <w:rPr>
          <w:rFonts w:asciiTheme="majorHAnsi" w:eastAsiaTheme="minorEastAsia" w:hAnsiTheme="majorHAnsi" w:cstheme="majorHAnsi"/>
          <w:sz w:val="20"/>
          <w:szCs w:val="20"/>
          <w:lang w:eastAsia="lt-LT"/>
        </w:rPr>
        <w:t>58</w:t>
      </w:r>
      <w:r w:rsidR="00426DF9" w:rsidRPr="00613F93">
        <w:rPr>
          <w:rFonts w:asciiTheme="majorHAnsi" w:eastAsiaTheme="minorEastAsia" w:hAnsiTheme="majorHAnsi" w:cstheme="majorHAnsi"/>
          <w:sz w:val="20"/>
          <w:szCs w:val="20"/>
          <w:lang w:eastAsia="lt-LT"/>
        </w:rPr>
        <w:t xml:space="preserve"> straipsnio </w:t>
      </w:r>
      <w:r w:rsidR="00A5623A" w:rsidRPr="00613F93">
        <w:rPr>
          <w:rFonts w:asciiTheme="majorHAnsi" w:eastAsiaTheme="minorEastAsia" w:hAnsiTheme="majorHAnsi" w:cstheme="majorHAnsi"/>
          <w:sz w:val="20"/>
          <w:szCs w:val="20"/>
          <w:lang w:eastAsia="lt-LT"/>
        </w:rPr>
        <w:t>4</w:t>
      </w:r>
      <w:bookmarkStart w:id="2" w:name="_Hlk211499441"/>
      <w:r w:rsidR="00426DF9" w:rsidRPr="00613F93">
        <w:rPr>
          <w:rFonts w:asciiTheme="majorHAnsi" w:eastAsiaTheme="minorEastAsia" w:hAnsiTheme="majorHAnsi" w:cstheme="majorHAnsi"/>
          <w:sz w:val="20"/>
          <w:szCs w:val="20"/>
          <w:vertAlign w:val="superscript"/>
          <w:lang w:eastAsia="lt-LT"/>
        </w:rPr>
        <w:t>1</w:t>
      </w:r>
      <w:bookmarkEnd w:id="2"/>
      <w:r w:rsidR="00426DF9" w:rsidRPr="00613F93">
        <w:rPr>
          <w:rFonts w:asciiTheme="majorHAnsi" w:eastAsiaTheme="minorEastAsia" w:hAnsiTheme="majorHAnsi" w:cstheme="majorHAnsi"/>
          <w:sz w:val="20"/>
          <w:szCs w:val="20"/>
          <w:lang w:eastAsia="lt-LT"/>
        </w:rPr>
        <w:t xml:space="preserve"> dalimi deklaruoj</w:t>
      </w:r>
      <w:r w:rsidR="00E65B5E" w:rsidRPr="00613F93">
        <w:rPr>
          <w:rFonts w:asciiTheme="majorHAnsi" w:eastAsiaTheme="minorEastAsia" w:hAnsiTheme="majorHAnsi" w:cstheme="majorHAnsi"/>
          <w:sz w:val="20"/>
          <w:szCs w:val="20"/>
          <w:lang w:eastAsia="lt-LT"/>
        </w:rPr>
        <w:t>u</w:t>
      </w:r>
      <w:r w:rsidR="00426DF9" w:rsidRPr="00613F93">
        <w:rPr>
          <w:rFonts w:asciiTheme="majorHAnsi" w:eastAsiaTheme="minorEastAsia" w:hAnsiTheme="majorHAnsi" w:cstheme="majorHAnsi"/>
          <w:sz w:val="20"/>
          <w:szCs w:val="20"/>
          <w:lang w:eastAsia="lt-LT"/>
        </w:rPr>
        <w:t xml:space="preserve"> ir patvirtin</w:t>
      </w:r>
      <w:r w:rsidR="00E65B5E" w:rsidRPr="00613F93">
        <w:rPr>
          <w:rFonts w:asciiTheme="majorHAnsi" w:eastAsiaTheme="minorEastAsia" w:hAnsiTheme="majorHAnsi" w:cstheme="majorHAnsi"/>
          <w:sz w:val="20"/>
          <w:szCs w:val="20"/>
          <w:lang w:eastAsia="lt-LT"/>
        </w:rPr>
        <w:t>u</w:t>
      </w:r>
      <w:r w:rsidR="00426DF9" w:rsidRPr="00613F93">
        <w:rPr>
          <w:rFonts w:asciiTheme="majorHAnsi" w:eastAsiaTheme="minorEastAsia" w:hAnsiTheme="majorHAnsi" w:cstheme="majorHAnsi"/>
          <w:sz w:val="20"/>
          <w:szCs w:val="20"/>
          <w:lang w:eastAsia="lt-LT"/>
        </w:rPr>
        <w:t>, kad</w:t>
      </w:r>
      <w:r w:rsidR="00D1651E" w:rsidRPr="00613F93">
        <w:rPr>
          <w:rFonts w:asciiTheme="majorHAnsi" w:eastAsiaTheme="minorEastAsia" w:hAnsiTheme="majorHAnsi" w:cstheme="majorHAnsi"/>
          <w:sz w:val="20"/>
          <w:szCs w:val="20"/>
          <w:lang w:eastAsia="lt-LT"/>
        </w:rPr>
        <w:t>:</w:t>
      </w:r>
    </w:p>
    <w:p w14:paraId="6A484777" w14:textId="32847878" w:rsidR="00E56B91" w:rsidRPr="00613F93" w:rsidRDefault="002101E8" w:rsidP="58089D28">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5.1. </w:t>
      </w:r>
      <w:r w:rsidR="00426DF9" w:rsidRPr="00613F93">
        <w:rPr>
          <w:rFonts w:asciiTheme="majorHAnsi" w:eastAsiaTheme="minorEastAsia" w:hAnsiTheme="majorHAnsi" w:cstheme="majorHAnsi"/>
          <w:sz w:val="20"/>
          <w:szCs w:val="20"/>
          <w:lang w:eastAsia="lt-LT"/>
        </w:rPr>
        <w:t xml:space="preserve">pirkimo vykdymo ir sutarties vykdymo metu, </w:t>
      </w:r>
      <w:r w:rsidR="00E65B5E" w:rsidRPr="00613F93">
        <w:rPr>
          <w:rFonts w:asciiTheme="majorHAnsi" w:eastAsiaTheme="minorEastAsia" w:hAnsiTheme="majorHAnsi" w:cstheme="majorHAnsi"/>
          <w:sz w:val="20"/>
          <w:szCs w:val="20"/>
        </w:rPr>
        <w:t xml:space="preserve">mano atstovaujamas tiekėjas </w:t>
      </w:r>
      <w:r w:rsidR="00426DF9" w:rsidRPr="00613F93">
        <w:rPr>
          <w:rFonts w:asciiTheme="majorHAnsi" w:eastAsiaTheme="minorEastAsia" w:hAnsiTheme="majorHAnsi" w:cstheme="majorHAnsi"/>
          <w:sz w:val="20"/>
          <w:szCs w:val="20"/>
          <w:lang w:eastAsia="lt-LT"/>
        </w:rPr>
        <w:t>ir visi ūkio subjektai, kurių pajėgumais remiuosi ar (ir) remsiuosi, šiuo metu ar ateityje pasitelkti subtiekėjai, prekių gamintojai bei kiekvieno iš jų, įskaitant mane, kontroliuojantys asmenys</w:t>
      </w:r>
      <w:r w:rsidR="00B3402E" w:rsidRPr="00613F93">
        <w:rPr>
          <w:rFonts w:asciiTheme="majorHAnsi" w:eastAsiaTheme="minorEastAsia" w:hAnsiTheme="majorHAnsi" w:cstheme="majorHAnsi"/>
          <w:sz w:val="20"/>
          <w:szCs w:val="20"/>
          <w:lang w:eastAsia="lt-LT"/>
        </w:rPr>
        <w:t xml:space="preserve">, kaip jie apibrėžti VPĮ </w:t>
      </w:r>
      <w:r w:rsidR="006E31F2" w:rsidRPr="00613F93">
        <w:rPr>
          <w:rFonts w:asciiTheme="majorHAnsi" w:eastAsiaTheme="minorEastAsia" w:hAnsiTheme="majorHAnsi" w:cstheme="majorHAnsi"/>
          <w:sz w:val="20"/>
          <w:szCs w:val="20"/>
          <w:lang w:eastAsia="lt-LT"/>
        </w:rPr>
        <w:t>2 straipsnio 15</w:t>
      </w:r>
      <w:r w:rsidR="006E31F2" w:rsidRPr="00613F93">
        <w:rPr>
          <w:rFonts w:asciiTheme="majorHAnsi" w:eastAsiaTheme="minorEastAsia" w:hAnsiTheme="majorHAnsi" w:cstheme="majorHAnsi"/>
          <w:sz w:val="20"/>
          <w:szCs w:val="20"/>
          <w:vertAlign w:val="superscript"/>
          <w:lang w:eastAsia="lt-LT"/>
        </w:rPr>
        <w:t>1</w:t>
      </w:r>
      <w:r w:rsidR="00426DF9" w:rsidRPr="00613F93">
        <w:rPr>
          <w:rFonts w:asciiTheme="majorHAnsi" w:eastAsiaTheme="minorEastAsia" w:hAnsiTheme="majorHAnsi" w:cstheme="majorHAnsi"/>
          <w:sz w:val="20"/>
          <w:szCs w:val="20"/>
          <w:lang w:eastAsia="lt-LT"/>
        </w:rPr>
        <w:t xml:space="preserve"> </w:t>
      </w:r>
      <w:r w:rsidR="006E31F2" w:rsidRPr="00613F93">
        <w:rPr>
          <w:rFonts w:asciiTheme="majorHAnsi" w:eastAsiaTheme="minorEastAsia" w:hAnsiTheme="majorHAnsi" w:cstheme="majorHAnsi"/>
          <w:sz w:val="20"/>
          <w:szCs w:val="20"/>
          <w:lang w:eastAsia="lt-LT"/>
        </w:rPr>
        <w:t>dalyje, (toliau – kontroliuojant</w:t>
      </w:r>
      <w:r w:rsidR="006D66A6" w:rsidRPr="00613F93">
        <w:rPr>
          <w:rFonts w:asciiTheme="majorHAnsi" w:eastAsiaTheme="minorEastAsia" w:hAnsiTheme="majorHAnsi" w:cstheme="majorHAnsi"/>
          <w:sz w:val="20"/>
          <w:szCs w:val="20"/>
          <w:lang w:eastAsia="lt-LT"/>
        </w:rPr>
        <w:t>is asmuo</w:t>
      </w:r>
      <w:r w:rsidR="006E31F2" w:rsidRPr="00613F93">
        <w:rPr>
          <w:rFonts w:asciiTheme="majorHAnsi" w:eastAsiaTheme="minorEastAsia" w:hAnsiTheme="majorHAnsi" w:cstheme="majorHAnsi"/>
          <w:sz w:val="20"/>
          <w:szCs w:val="20"/>
          <w:lang w:eastAsia="lt-LT"/>
        </w:rPr>
        <w:t xml:space="preserve">) </w:t>
      </w:r>
      <w:r w:rsidR="00426DF9" w:rsidRPr="00613F93">
        <w:rPr>
          <w:rFonts w:asciiTheme="majorHAnsi" w:eastAsiaTheme="minorEastAsia" w:hAnsiTheme="majorHAnsi" w:cstheme="majorHAnsi"/>
          <w:sz w:val="20"/>
          <w:szCs w:val="20"/>
          <w:lang w:eastAsia="lt-LT"/>
        </w:rPr>
        <w:t>nėra registruoti valstybėse ar teritorijose, nurodytose Lietuvos Respublikos Vyriausybės (toliau – LRV) 2022 m. kovo 30 d. nutarim</w:t>
      </w:r>
      <w:r w:rsidR="005B52B4" w:rsidRPr="00613F93">
        <w:rPr>
          <w:rFonts w:asciiTheme="majorHAnsi" w:eastAsiaTheme="minorEastAsia" w:hAnsiTheme="majorHAnsi" w:cstheme="majorHAnsi"/>
          <w:sz w:val="20"/>
          <w:szCs w:val="20"/>
          <w:lang w:eastAsia="lt-LT"/>
        </w:rPr>
        <w:t>o</w:t>
      </w:r>
      <w:r w:rsidR="00426DF9" w:rsidRPr="00613F93">
        <w:rPr>
          <w:rFonts w:asciiTheme="majorHAnsi" w:eastAsiaTheme="minorEastAsia" w:hAnsiTheme="majorHAnsi" w:cstheme="majorHAnsi"/>
          <w:sz w:val="20"/>
          <w:szCs w:val="20"/>
          <w:lang w:eastAsia="lt-LT"/>
        </w:rPr>
        <w:t xml:space="preserve"> Nr.</w:t>
      </w:r>
      <w:r w:rsidR="005B52B4" w:rsidRPr="00613F93">
        <w:rPr>
          <w:rFonts w:asciiTheme="majorHAnsi" w:eastAsiaTheme="minorEastAsia" w:hAnsiTheme="majorHAnsi" w:cstheme="majorHAnsi"/>
          <w:sz w:val="20"/>
          <w:szCs w:val="20"/>
          <w:lang w:eastAsia="lt-LT"/>
        </w:rPr>
        <w:t> </w:t>
      </w:r>
      <w:r w:rsidR="00426DF9" w:rsidRPr="00613F93">
        <w:rPr>
          <w:rFonts w:asciiTheme="majorHAnsi" w:eastAsiaTheme="minorEastAsia" w:hAnsiTheme="majorHAnsi" w:cstheme="majorHAnsi"/>
          <w:sz w:val="20"/>
          <w:szCs w:val="20"/>
          <w:lang w:eastAsia="lt-LT"/>
        </w:rPr>
        <w:t>280 „Dėl Lietuvos Respublikos viešųjų pirkimų įstatymo 92 straipsnio 13, 14 ir 15 dalių nuostatų įgyvendinimo“ (toliau – Nutarimas)</w:t>
      </w:r>
      <w:r w:rsidR="005B52B4" w:rsidRPr="00613F93">
        <w:rPr>
          <w:rStyle w:val="FootnoteReference"/>
          <w:rFonts w:asciiTheme="majorHAnsi" w:eastAsiaTheme="minorEastAsia" w:hAnsiTheme="majorHAnsi" w:cstheme="majorHAnsi"/>
          <w:sz w:val="20"/>
          <w:szCs w:val="20"/>
          <w:lang w:eastAsia="lt-LT"/>
        </w:rPr>
        <w:footnoteReference w:id="8"/>
      </w:r>
      <w:r w:rsidR="00426DF9" w:rsidRPr="00613F93">
        <w:rPr>
          <w:rFonts w:asciiTheme="majorHAnsi" w:eastAsiaTheme="minorEastAsia" w:hAnsiTheme="majorHAnsi" w:cstheme="majorHAnsi"/>
          <w:sz w:val="20"/>
          <w:szCs w:val="20"/>
          <w:lang w:eastAsia="lt-LT"/>
        </w:rPr>
        <w:t xml:space="preserve"> </w:t>
      </w:r>
      <w:r w:rsidR="005B52B4" w:rsidRPr="00613F93">
        <w:rPr>
          <w:rFonts w:asciiTheme="majorHAnsi" w:eastAsiaTheme="minorEastAsia" w:hAnsiTheme="majorHAnsi" w:cstheme="majorHAnsi"/>
          <w:sz w:val="20"/>
          <w:szCs w:val="20"/>
          <w:lang w:eastAsia="lt-LT"/>
        </w:rPr>
        <w:t>1.3. punktu patvirtintame sąraše (priedas „Valstybių_sąrašas_(padėtys)_03.29.“ (aktuali redakcija)) (toliau – Priešiškų valstybių sąrašas);</w:t>
      </w:r>
    </w:p>
    <w:p w14:paraId="29652FEB" w14:textId="0190FC11" w:rsidR="00426DF9" w:rsidRPr="00613F93" w:rsidRDefault="001032B3"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5.2. </w:t>
      </w:r>
      <w:r w:rsidR="0070375F" w:rsidRPr="00613F93">
        <w:rPr>
          <w:rFonts w:asciiTheme="majorHAnsi" w:eastAsiaTheme="minorEastAsia" w:hAnsiTheme="majorHAnsi" w:cstheme="majorHAnsi"/>
          <w:sz w:val="20"/>
          <w:szCs w:val="20"/>
        </w:rPr>
        <w:t xml:space="preserve">mano atstovaujamas tiekėjas </w:t>
      </w:r>
      <w:r w:rsidR="00426DF9" w:rsidRPr="00613F93">
        <w:rPr>
          <w:rFonts w:asciiTheme="majorHAnsi" w:eastAsiaTheme="minorEastAsia" w:hAnsiTheme="majorHAnsi" w:cstheme="majorHAnsi"/>
          <w:sz w:val="20"/>
          <w:szCs w:val="20"/>
          <w:lang w:eastAsia="lt-LT"/>
        </w:rPr>
        <w:t>ir visi ūkio subjektai, kurių pajėgumais remiuosi ar (ir) remsiuosi, šiuo metu ar ateityje pasitelkti subtiekėjai, prekių gamintojai bei kiekvieno iš jų, įskaitant mane, kontroliuojantys asmenys</w:t>
      </w:r>
      <w:r w:rsidR="001D142C" w:rsidRPr="00613F93">
        <w:rPr>
          <w:rFonts w:asciiTheme="majorHAnsi" w:eastAsiaTheme="minorEastAsia" w:hAnsiTheme="majorHAnsi" w:cstheme="majorHAnsi"/>
          <w:sz w:val="20"/>
          <w:szCs w:val="20"/>
          <w:lang w:eastAsia="lt-LT"/>
        </w:rPr>
        <w:t>, kurie yra fiziniai</w:t>
      </w:r>
      <w:r w:rsidR="00426DF9" w:rsidRPr="00613F93">
        <w:rPr>
          <w:rFonts w:asciiTheme="majorHAnsi" w:eastAsiaTheme="minorEastAsia" w:hAnsiTheme="majorHAnsi" w:cstheme="majorHAnsi"/>
          <w:sz w:val="20"/>
          <w:szCs w:val="20"/>
          <w:lang w:eastAsia="lt-LT"/>
        </w:rPr>
        <w:t xml:space="preserve"> </w:t>
      </w:r>
      <w:r w:rsidR="001D142C" w:rsidRPr="00613F93">
        <w:rPr>
          <w:rFonts w:asciiTheme="majorHAnsi" w:eastAsiaTheme="minorEastAsia" w:hAnsiTheme="majorHAnsi" w:cstheme="majorHAnsi"/>
          <w:sz w:val="20"/>
          <w:szCs w:val="20"/>
          <w:lang w:eastAsia="lt-LT"/>
        </w:rPr>
        <w:t xml:space="preserve">asmenys, </w:t>
      </w:r>
      <w:r w:rsidR="00426DF9" w:rsidRPr="00613F93">
        <w:rPr>
          <w:rFonts w:asciiTheme="majorHAnsi" w:eastAsiaTheme="minorEastAsia" w:hAnsiTheme="majorHAnsi" w:cstheme="majorHAnsi"/>
          <w:sz w:val="20"/>
          <w:szCs w:val="20"/>
          <w:lang w:eastAsia="lt-LT"/>
        </w:rPr>
        <w:t xml:space="preserve">nėra nuolat gyvenantys valstybėse ar teritorijose, nurodytose LRV Nutarimo </w:t>
      </w:r>
      <w:r w:rsidR="00420AC2" w:rsidRPr="00613F93">
        <w:rPr>
          <w:rFonts w:asciiTheme="majorHAnsi" w:eastAsiaTheme="minorEastAsia" w:hAnsiTheme="majorHAnsi" w:cstheme="majorHAnsi"/>
          <w:sz w:val="20"/>
          <w:szCs w:val="20"/>
          <w:lang w:eastAsia="lt-LT"/>
        </w:rPr>
        <w:t xml:space="preserve">1.3. punktu patvirtintame </w:t>
      </w:r>
      <w:r w:rsidR="005B52B4" w:rsidRPr="00613F93">
        <w:rPr>
          <w:rFonts w:asciiTheme="majorHAnsi" w:eastAsiaTheme="minorEastAsia" w:hAnsiTheme="majorHAnsi" w:cstheme="majorHAnsi"/>
          <w:sz w:val="20"/>
          <w:szCs w:val="20"/>
          <w:lang w:eastAsia="lt-LT"/>
        </w:rPr>
        <w:t xml:space="preserve">Priešiškų valstybių </w:t>
      </w:r>
      <w:r w:rsidR="00426DF9" w:rsidRPr="00613F93">
        <w:rPr>
          <w:rFonts w:asciiTheme="majorHAnsi" w:eastAsiaTheme="minorEastAsia" w:hAnsiTheme="majorHAnsi" w:cstheme="majorHAnsi"/>
          <w:sz w:val="20"/>
          <w:szCs w:val="20"/>
          <w:lang w:eastAsia="lt-LT"/>
        </w:rPr>
        <w:t>sąraše</w:t>
      </w:r>
      <w:r w:rsidR="001D142C" w:rsidRPr="00613F93">
        <w:rPr>
          <w:rFonts w:asciiTheme="majorHAnsi" w:eastAsiaTheme="minorEastAsia" w:hAnsiTheme="majorHAnsi" w:cstheme="majorHAnsi"/>
          <w:sz w:val="20"/>
          <w:szCs w:val="20"/>
          <w:lang w:eastAsia="lt-LT"/>
        </w:rPr>
        <w:t>;</w:t>
      </w:r>
    </w:p>
    <w:p w14:paraId="29EC05F1" w14:textId="42F08F1A" w:rsidR="00426DF9" w:rsidRPr="00613F93" w:rsidRDefault="001032B3"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5.</w:t>
      </w:r>
      <w:r w:rsidR="00193896" w:rsidRPr="00613F93">
        <w:rPr>
          <w:rFonts w:asciiTheme="majorHAnsi" w:eastAsiaTheme="minorEastAsia" w:hAnsiTheme="majorHAnsi" w:cstheme="majorHAnsi"/>
          <w:sz w:val="20"/>
          <w:szCs w:val="20"/>
          <w:lang w:eastAsia="lt-LT"/>
        </w:rPr>
        <w:t>3</w:t>
      </w:r>
      <w:r w:rsidRPr="00613F93">
        <w:rPr>
          <w:rFonts w:asciiTheme="majorHAnsi" w:eastAsiaTheme="minorEastAsia" w:hAnsiTheme="majorHAnsi" w:cstheme="majorHAnsi"/>
          <w:sz w:val="20"/>
          <w:szCs w:val="20"/>
          <w:lang w:eastAsia="lt-LT"/>
        </w:rPr>
        <w:t xml:space="preserve">. </w:t>
      </w:r>
      <w:r w:rsidR="00426DF9" w:rsidRPr="00613F93">
        <w:rPr>
          <w:rFonts w:asciiTheme="majorHAnsi" w:eastAsiaTheme="minorEastAsia" w:hAnsiTheme="majorHAnsi" w:cstheme="majorHAnsi"/>
          <w:sz w:val="20"/>
          <w:szCs w:val="20"/>
          <w:lang w:eastAsia="lt-LT"/>
        </w:rPr>
        <w:t>siūl</w:t>
      </w:r>
      <w:r w:rsidR="00C50FAE" w:rsidRPr="00613F93">
        <w:rPr>
          <w:rFonts w:asciiTheme="majorHAnsi" w:eastAsiaTheme="minorEastAsia" w:hAnsiTheme="majorHAnsi" w:cstheme="majorHAnsi"/>
          <w:sz w:val="20"/>
          <w:szCs w:val="20"/>
          <w:lang w:eastAsia="lt-LT"/>
        </w:rPr>
        <w:t>ome</w:t>
      </w:r>
      <w:r w:rsidR="00426DF9" w:rsidRPr="00613F93">
        <w:rPr>
          <w:rFonts w:asciiTheme="majorHAnsi" w:eastAsiaTheme="minorEastAsia" w:hAnsiTheme="majorHAnsi" w:cstheme="majorHAnsi"/>
          <w:sz w:val="20"/>
          <w:szCs w:val="20"/>
          <w:lang w:eastAsia="lt-LT"/>
        </w:rPr>
        <w:t xml:space="preserve"> ir sutarties vykdymo metu tieksi</w:t>
      </w:r>
      <w:r w:rsidR="00C50FAE" w:rsidRPr="00613F93">
        <w:rPr>
          <w:rFonts w:asciiTheme="majorHAnsi" w:eastAsiaTheme="minorEastAsia" w:hAnsiTheme="majorHAnsi" w:cstheme="majorHAnsi"/>
          <w:sz w:val="20"/>
          <w:szCs w:val="20"/>
          <w:lang w:eastAsia="lt-LT"/>
        </w:rPr>
        <w:t>me</w:t>
      </w:r>
      <w:r w:rsidR="00426DF9" w:rsidRPr="00613F93">
        <w:rPr>
          <w:rFonts w:asciiTheme="majorHAnsi" w:eastAsiaTheme="minorEastAsia" w:hAnsiTheme="majorHAnsi" w:cstheme="majorHAnsi"/>
          <w:sz w:val="20"/>
          <w:szCs w:val="20"/>
          <w:lang w:eastAsia="lt-LT"/>
        </w:rPr>
        <w:t xml:space="preserve"> prekes ir (ar) teiksi</w:t>
      </w:r>
      <w:r w:rsidR="00C50FAE" w:rsidRPr="00613F93">
        <w:rPr>
          <w:rFonts w:asciiTheme="majorHAnsi" w:eastAsiaTheme="minorEastAsia" w:hAnsiTheme="majorHAnsi" w:cstheme="majorHAnsi"/>
          <w:sz w:val="20"/>
          <w:szCs w:val="20"/>
          <w:lang w:eastAsia="lt-LT"/>
        </w:rPr>
        <w:t>me</w:t>
      </w:r>
      <w:r w:rsidR="00426DF9" w:rsidRPr="00613F93">
        <w:rPr>
          <w:rFonts w:asciiTheme="majorHAnsi" w:eastAsiaTheme="minorEastAsia" w:hAnsiTheme="majorHAnsi" w:cstheme="majorHAnsi"/>
          <w:sz w:val="20"/>
          <w:szCs w:val="20"/>
          <w:lang w:eastAsia="lt-LT"/>
        </w:rPr>
        <w:t xml:space="preserve"> paslaugas, kurių kilmės šalis </w:t>
      </w:r>
      <w:r w:rsidR="002F68D2" w:rsidRPr="00613F93">
        <w:rPr>
          <w:rFonts w:asciiTheme="majorHAnsi" w:eastAsiaTheme="minorEastAsia" w:hAnsiTheme="majorHAnsi" w:cstheme="majorHAnsi"/>
          <w:sz w:val="20"/>
          <w:szCs w:val="20"/>
          <w:lang w:eastAsia="lt-LT"/>
        </w:rPr>
        <w:t xml:space="preserve">ar </w:t>
      </w:r>
      <w:r w:rsidR="00426DF9" w:rsidRPr="00613F93">
        <w:rPr>
          <w:rFonts w:asciiTheme="majorHAnsi" w:eastAsiaTheme="minorEastAsia" w:hAnsiTheme="majorHAnsi" w:cstheme="majorHAnsi"/>
          <w:sz w:val="20"/>
          <w:szCs w:val="20"/>
          <w:lang w:eastAsia="lt-LT"/>
        </w:rPr>
        <w:t xml:space="preserve">paslaugų teikimo vieta nėra iš valstybių ar teritorijų, nurodytų LRV Nutarimo </w:t>
      </w:r>
      <w:r w:rsidR="00420AC2" w:rsidRPr="00613F93">
        <w:rPr>
          <w:rFonts w:asciiTheme="majorHAnsi" w:eastAsiaTheme="minorEastAsia" w:hAnsiTheme="majorHAnsi" w:cstheme="majorHAnsi"/>
          <w:sz w:val="20"/>
          <w:szCs w:val="20"/>
          <w:lang w:eastAsia="lt-LT"/>
        </w:rPr>
        <w:t>1.3. punktu patvirtintame Priešiškų valstybių sąraše</w:t>
      </w:r>
      <w:r w:rsidR="00EC7B00" w:rsidRPr="00613F93">
        <w:rPr>
          <w:rFonts w:asciiTheme="majorHAnsi" w:eastAsiaTheme="minorEastAsia" w:hAnsiTheme="majorHAnsi" w:cstheme="majorHAnsi"/>
          <w:sz w:val="20"/>
          <w:szCs w:val="20"/>
          <w:lang w:eastAsia="lt-LT"/>
        </w:rPr>
        <w:t>;</w:t>
      </w:r>
    </w:p>
    <w:p w14:paraId="5EACB189" w14:textId="3090C460" w:rsidR="00426DF9" w:rsidRPr="00613F93" w:rsidRDefault="00193896"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5.4. </w:t>
      </w:r>
      <w:r w:rsidR="00426DF9" w:rsidRPr="00613F93">
        <w:rPr>
          <w:rFonts w:asciiTheme="majorHAnsi" w:eastAsiaTheme="minorEastAsia" w:hAnsiTheme="majorHAnsi" w:cstheme="majorHAnsi"/>
          <w:sz w:val="20"/>
          <w:szCs w:val="20"/>
          <w:lang w:eastAsia="lt-LT"/>
        </w:rPr>
        <w:t xml:space="preserve">LRV, vadovaudamasi Nacionaliniam saugumui užtikrinti svarbių objektų apsaugos įstatyme įtvirtintais kriterijais, nėra priėmusi sprendimo, patvirtinančio, kad </w:t>
      </w:r>
      <w:r w:rsidRPr="00613F93">
        <w:rPr>
          <w:rFonts w:asciiTheme="majorHAnsi" w:eastAsiaTheme="minorEastAsia" w:hAnsiTheme="majorHAnsi" w:cstheme="majorHAnsi"/>
          <w:sz w:val="20"/>
          <w:szCs w:val="20"/>
          <w:lang w:eastAsia="lt-LT"/>
        </w:rPr>
        <w:t xml:space="preserve">5.1. </w:t>
      </w:r>
      <w:r w:rsidR="00426DF9" w:rsidRPr="00613F93">
        <w:rPr>
          <w:rFonts w:asciiTheme="majorHAnsi" w:eastAsiaTheme="minorEastAsia" w:hAnsiTheme="majorHAnsi" w:cstheme="majorHAnsi"/>
          <w:sz w:val="20"/>
          <w:szCs w:val="20"/>
          <w:lang w:eastAsia="lt-LT"/>
        </w:rPr>
        <w:t xml:space="preserve">ir </w:t>
      </w:r>
      <w:r w:rsidRPr="00613F93">
        <w:rPr>
          <w:rFonts w:asciiTheme="majorHAnsi" w:eastAsiaTheme="minorEastAsia" w:hAnsiTheme="majorHAnsi" w:cstheme="majorHAnsi"/>
          <w:sz w:val="20"/>
          <w:szCs w:val="20"/>
          <w:lang w:eastAsia="lt-LT"/>
        </w:rPr>
        <w:t>5.2.</w:t>
      </w:r>
      <w:r w:rsidR="00426DF9" w:rsidRPr="00613F93">
        <w:rPr>
          <w:rFonts w:asciiTheme="majorHAnsi" w:eastAsiaTheme="minorEastAsia" w:hAnsiTheme="majorHAnsi" w:cstheme="majorHAnsi"/>
          <w:sz w:val="20"/>
          <w:szCs w:val="20"/>
          <w:lang w:eastAsia="lt-LT"/>
        </w:rPr>
        <w:t xml:space="preserve"> punktuose nurodyti subjektai ar su jais ketinamas sudaryti (sudarytas) sandoris neatitinka nacionalinio saugumo interesų</w:t>
      </w:r>
      <w:r w:rsidR="00C53E40" w:rsidRPr="00613F93">
        <w:rPr>
          <w:rFonts w:asciiTheme="majorHAnsi" w:eastAsiaTheme="minorEastAsia" w:hAnsiTheme="majorHAnsi" w:cstheme="majorHAnsi"/>
          <w:sz w:val="20"/>
          <w:szCs w:val="20"/>
          <w:lang w:eastAsia="lt-LT"/>
        </w:rPr>
        <w:t>;</w:t>
      </w:r>
    </w:p>
    <w:p w14:paraId="044A2266" w14:textId="0025CC2F" w:rsidR="001E2D23" w:rsidRPr="00613F93" w:rsidRDefault="00E734D9"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5.5. </w:t>
      </w:r>
      <w:r w:rsidR="00A875F6" w:rsidRPr="00613F93">
        <w:rPr>
          <w:rFonts w:asciiTheme="majorHAnsi" w:eastAsiaTheme="minorEastAsia" w:hAnsiTheme="majorHAnsi" w:cstheme="majorHAnsi"/>
          <w:sz w:val="20"/>
          <w:szCs w:val="20"/>
          <w:lang w:eastAsia="lt-LT"/>
        </w:rPr>
        <w:t xml:space="preserve">perkantysis subjektas neturi kompetentingų institucijų informacijos, kad </w:t>
      </w:r>
      <w:r w:rsidR="00A875F6" w:rsidRPr="00613F93">
        <w:rPr>
          <w:rFonts w:asciiTheme="majorHAnsi" w:eastAsiaTheme="minorEastAsia" w:hAnsiTheme="majorHAnsi" w:cstheme="majorHAnsi"/>
          <w:sz w:val="20"/>
          <w:szCs w:val="20"/>
        </w:rPr>
        <w:t xml:space="preserve">mano atstovaujamas tiekėjas </w:t>
      </w:r>
      <w:r w:rsidR="00A875F6" w:rsidRPr="00613F93">
        <w:rPr>
          <w:rFonts w:asciiTheme="majorHAnsi" w:eastAsiaTheme="minorEastAsia" w:hAnsiTheme="majorHAnsi" w:cstheme="majorHAnsi"/>
          <w:sz w:val="20"/>
          <w:szCs w:val="20"/>
          <w:lang w:eastAsia="lt-LT"/>
        </w:rPr>
        <w:t>ir visi ūkio subjektai, kurių pajėgumais remiuosi ar (ir) remsiuosi, šiuo metu ar ateityje pasitelkti subtiekėjai, prekių gamintojai bei kiekvieno iš jų, įskaitant mane, kontroliuojantys asmenys, kaip jie apibrėžti VPĮ 2 straipsnio 15</w:t>
      </w:r>
      <w:r w:rsidR="00A875F6" w:rsidRPr="00613F93">
        <w:rPr>
          <w:rFonts w:asciiTheme="majorHAnsi" w:eastAsiaTheme="minorEastAsia" w:hAnsiTheme="majorHAnsi" w:cstheme="majorHAnsi"/>
          <w:sz w:val="20"/>
          <w:szCs w:val="20"/>
          <w:vertAlign w:val="superscript"/>
          <w:lang w:eastAsia="lt-LT"/>
        </w:rPr>
        <w:t>1</w:t>
      </w:r>
      <w:r w:rsidR="00A875F6" w:rsidRPr="00613F93">
        <w:rPr>
          <w:rFonts w:asciiTheme="majorHAnsi" w:eastAsiaTheme="minorEastAsia" w:hAnsiTheme="majorHAnsi" w:cstheme="majorHAnsi"/>
          <w:sz w:val="20"/>
          <w:szCs w:val="20"/>
          <w:lang w:eastAsia="lt-LT"/>
        </w:rPr>
        <w:t xml:space="preserve"> dalyje turi interesų, galinčių kelti grėsmę nacionaliniam saugumui;</w:t>
      </w:r>
    </w:p>
    <w:p w14:paraId="7F8412EB" w14:textId="149F3BC2" w:rsidR="00C53E40" w:rsidRPr="00613F93" w:rsidRDefault="00C53E40" w:rsidP="55B7F167">
      <w:pPr>
        <w:spacing w:before="120" w:after="0" w:line="240" w:lineRule="auto"/>
        <w:jc w:val="both"/>
        <w:rPr>
          <w:rFonts w:asciiTheme="majorHAnsi" w:eastAsiaTheme="minorEastAsia" w:hAnsiTheme="majorHAnsi" w:cstheme="majorHAnsi"/>
          <w:sz w:val="20"/>
          <w:szCs w:val="20"/>
          <w:lang w:eastAsia="lt-LT"/>
        </w:rPr>
      </w:pPr>
      <w:r w:rsidRPr="00613F93">
        <w:rPr>
          <w:rFonts w:asciiTheme="majorHAnsi" w:eastAsiaTheme="minorEastAsia" w:hAnsiTheme="majorHAnsi" w:cstheme="majorHAnsi"/>
          <w:sz w:val="20"/>
          <w:szCs w:val="20"/>
          <w:lang w:eastAsia="lt-LT"/>
        </w:rPr>
        <w:t xml:space="preserve">5.6. </w:t>
      </w:r>
      <w:r w:rsidR="00462727" w:rsidRPr="00613F93">
        <w:rPr>
          <w:rFonts w:asciiTheme="majorHAnsi" w:eastAsiaTheme="minorEastAsia" w:hAnsiTheme="majorHAnsi" w:cstheme="majorHAnsi"/>
          <w:sz w:val="20"/>
          <w:szCs w:val="20"/>
          <w:lang w:eastAsia="lt-LT"/>
        </w:rPr>
        <w:t>tiekėjas, jo subtiekėjas, ūkio subjektas, kurio pajėgumais remiamasi, nevykdo veiklos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3BBE8C2" w14:textId="77777777" w:rsidR="00BD4463" w:rsidRPr="00613F93" w:rsidRDefault="00BD4463" w:rsidP="55B7F167">
      <w:pPr>
        <w:spacing w:after="0" w:line="240" w:lineRule="auto"/>
        <w:ind w:right="424"/>
        <w:jc w:val="both"/>
        <w:rPr>
          <w:rFonts w:asciiTheme="majorHAnsi" w:eastAsiaTheme="minorEastAsia" w:hAnsiTheme="majorHAnsi" w:cstheme="majorHAnsi"/>
          <w:sz w:val="20"/>
          <w:szCs w:val="20"/>
          <w:lang w:eastAsia="lt-LT"/>
        </w:rPr>
      </w:pPr>
    </w:p>
    <w:p w14:paraId="67AAC238" w14:textId="77777777" w:rsidR="00322591" w:rsidRPr="00613F93" w:rsidRDefault="00322591" w:rsidP="55B7F167">
      <w:pPr>
        <w:spacing w:after="0" w:line="240" w:lineRule="auto"/>
        <w:ind w:right="424"/>
        <w:jc w:val="both"/>
        <w:rPr>
          <w:rFonts w:asciiTheme="majorHAnsi" w:eastAsiaTheme="minorEastAsia" w:hAnsiTheme="majorHAnsi" w:cstheme="majorHAnsi"/>
          <w:sz w:val="20"/>
          <w:szCs w:val="20"/>
          <w:lang w:eastAsia="lt-LT"/>
        </w:rPr>
      </w:pPr>
    </w:p>
    <w:p w14:paraId="53A1EE0E" w14:textId="77777777" w:rsidR="009D76C7" w:rsidRPr="00613F93" w:rsidRDefault="009D76C7" w:rsidP="55B7F167">
      <w:pPr>
        <w:spacing w:after="0" w:line="240" w:lineRule="auto"/>
        <w:rPr>
          <w:rFonts w:asciiTheme="majorHAnsi" w:eastAsiaTheme="minorEastAsia" w:hAnsiTheme="majorHAnsi" w:cstheme="majorHAnsi"/>
          <w:sz w:val="20"/>
          <w:szCs w:val="20"/>
          <w:lang w:eastAsia="lt-LT"/>
        </w:rPr>
      </w:pPr>
    </w:p>
    <w:p w14:paraId="0636785D" w14:textId="77777777" w:rsidR="009D76C7" w:rsidRPr="00405E3B" w:rsidRDefault="009D76C7" w:rsidP="55B7F167">
      <w:pPr>
        <w:spacing w:after="0" w:line="240" w:lineRule="auto"/>
        <w:rPr>
          <w:rFonts w:eastAsiaTheme="minorEastAsia"/>
          <w:lang w:eastAsia="lt-LT"/>
        </w:rPr>
      </w:pPr>
      <w:r w:rsidRPr="00613F93">
        <w:rPr>
          <w:rFonts w:asciiTheme="majorHAnsi" w:eastAsiaTheme="minorEastAsia" w:hAnsiTheme="majorHAnsi" w:cstheme="majorHAnsi"/>
          <w:sz w:val="20"/>
          <w:szCs w:val="20"/>
          <w:lang w:eastAsia="lt-LT"/>
        </w:rPr>
        <w:t>[</w:t>
      </w:r>
      <w:r w:rsidRPr="00613F93">
        <w:rPr>
          <w:rFonts w:asciiTheme="majorHAnsi" w:eastAsiaTheme="minorEastAsia" w:hAnsiTheme="majorHAnsi" w:cstheme="majorHAnsi"/>
          <w:i/>
          <w:iCs/>
          <w:sz w:val="20"/>
          <w:szCs w:val="20"/>
          <w:lang w:eastAsia="lt-LT"/>
        </w:rPr>
        <w:t>pasirašančio asmens pareigos, vardas, pavardė</w:t>
      </w:r>
      <w:r w:rsidRPr="00613F93">
        <w:rPr>
          <w:rFonts w:asciiTheme="majorHAnsi" w:eastAsiaTheme="minorEastAsia" w:hAnsiTheme="majorHAnsi" w:cstheme="majorHAnsi"/>
          <w:sz w:val="20"/>
          <w:szCs w:val="20"/>
          <w:lang w:eastAsia="lt-LT"/>
        </w:rPr>
        <w:t>]</w:t>
      </w:r>
      <w:r w:rsidRPr="00613F93">
        <w:rPr>
          <w:rFonts w:asciiTheme="majorHAnsi" w:hAnsiTheme="majorHAnsi" w:cstheme="majorHAnsi"/>
          <w:sz w:val="20"/>
          <w:szCs w:val="20"/>
        </w:rPr>
        <w:tab/>
      </w:r>
      <w:r w:rsidRPr="00613F93">
        <w:rPr>
          <w:rFonts w:asciiTheme="majorHAnsi" w:hAnsiTheme="majorHAnsi" w:cstheme="majorHAnsi"/>
          <w:sz w:val="20"/>
          <w:szCs w:val="20"/>
        </w:rPr>
        <w:tab/>
      </w:r>
      <w:r w:rsidRPr="00613F93">
        <w:rPr>
          <w:rFonts w:asciiTheme="majorHAnsi" w:hAnsiTheme="majorHAnsi" w:cstheme="majorHAnsi"/>
          <w:sz w:val="20"/>
          <w:szCs w:val="20"/>
        </w:rPr>
        <w:tab/>
      </w:r>
      <w:r w:rsidRPr="55B7F167">
        <w:rPr>
          <w:rFonts w:eastAsiaTheme="minorEastAsia"/>
          <w:i/>
          <w:iCs/>
          <w:lang w:eastAsia="lt-LT"/>
        </w:rPr>
        <w:t>[parašas]</w:t>
      </w:r>
    </w:p>
    <w:sectPr w:rsidR="009D76C7" w:rsidRPr="00405E3B" w:rsidSect="00613F93">
      <w:pgSz w:w="16838" w:h="11906" w:orient="landscape"/>
      <w:pgMar w:top="851" w:right="395"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0242" w14:textId="77777777" w:rsidR="00954E24" w:rsidRDefault="00954E24" w:rsidP="00D1651E">
      <w:pPr>
        <w:spacing w:after="0" w:line="240" w:lineRule="auto"/>
      </w:pPr>
      <w:r>
        <w:separator/>
      </w:r>
    </w:p>
  </w:endnote>
  <w:endnote w:type="continuationSeparator" w:id="0">
    <w:p w14:paraId="4A4C4BF9" w14:textId="77777777" w:rsidR="00954E24" w:rsidRDefault="00954E24" w:rsidP="00D1651E">
      <w:pPr>
        <w:spacing w:after="0" w:line="240" w:lineRule="auto"/>
      </w:pPr>
      <w:r>
        <w:continuationSeparator/>
      </w:r>
    </w:p>
  </w:endnote>
  <w:endnote w:type="continuationNotice" w:id="1">
    <w:p w14:paraId="0FCFF7E2" w14:textId="77777777" w:rsidR="00954E24" w:rsidRDefault="0095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4C6B" w14:textId="77777777" w:rsidR="00954E24" w:rsidRDefault="00954E24" w:rsidP="00D1651E">
      <w:pPr>
        <w:spacing w:after="0" w:line="240" w:lineRule="auto"/>
      </w:pPr>
      <w:r>
        <w:separator/>
      </w:r>
    </w:p>
  </w:footnote>
  <w:footnote w:type="continuationSeparator" w:id="0">
    <w:p w14:paraId="49A73F0B" w14:textId="77777777" w:rsidR="00954E24" w:rsidRDefault="00954E24" w:rsidP="00D1651E">
      <w:pPr>
        <w:spacing w:after="0" w:line="240" w:lineRule="auto"/>
      </w:pPr>
      <w:r>
        <w:continuationSeparator/>
      </w:r>
    </w:p>
  </w:footnote>
  <w:footnote w:type="continuationNotice" w:id="1">
    <w:p w14:paraId="63D10C6A" w14:textId="77777777" w:rsidR="00954E24" w:rsidRDefault="00954E24">
      <w:pPr>
        <w:spacing w:after="0" w:line="240" w:lineRule="auto"/>
      </w:pPr>
    </w:p>
  </w:footnote>
  <w:footnote w:id="2">
    <w:p w14:paraId="58AC32EF" w14:textId="77777777" w:rsidR="00D24779" w:rsidRPr="00541AA9" w:rsidRDefault="00D24779" w:rsidP="00D24779">
      <w:pPr>
        <w:pStyle w:val="FootnoteText"/>
        <w:rPr>
          <w:rFonts w:ascii="Calibri Light" w:hAnsi="Calibri Light" w:cs="Calibri Light"/>
          <w:sz w:val="16"/>
          <w:szCs w:val="16"/>
          <w:lang w:val="en-US"/>
        </w:rPr>
      </w:pPr>
      <w:r w:rsidRPr="00541AA9">
        <w:rPr>
          <w:rStyle w:val="FootnoteReference"/>
          <w:rFonts w:ascii="Calibri Light" w:hAnsi="Calibri Light" w:cs="Calibri Light"/>
          <w:sz w:val="16"/>
          <w:szCs w:val="16"/>
        </w:rPr>
        <w:footnoteRef/>
      </w:r>
      <w:r w:rsidRPr="00541AA9">
        <w:rPr>
          <w:rFonts w:ascii="Calibri Light" w:hAnsi="Calibri Light" w:cs="Calibri Light"/>
          <w:sz w:val="16"/>
          <w:szCs w:val="16"/>
        </w:rPr>
        <w:t xml:space="preserve"> Jei Pasiūlymą teikia ūkio subjektų grupė jungtinės veiklos sutarties pagrindu, pateikiama informacija apie visus tokios grupės narius.</w:t>
      </w:r>
    </w:p>
  </w:footnote>
  <w:footnote w:id="3">
    <w:p w14:paraId="5187A5A2" w14:textId="77777777" w:rsidR="00001FB4" w:rsidRPr="009D1CEF" w:rsidRDefault="00001FB4" w:rsidP="00001FB4">
      <w:pPr>
        <w:pStyle w:val="FootnoteText"/>
        <w:rPr>
          <w:sz w:val="16"/>
          <w:szCs w:val="16"/>
          <w:lang w:val="en-US"/>
        </w:rPr>
      </w:pPr>
      <w:r w:rsidRPr="00541AA9">
        <w:rPr>
          <w:rStyle w:val="FootnoteReference"/>
          <w:rFonts w:ascii="Calibri Light" w:hAnsi="Calibri Light" w:cs="Calibri Light"/>
          <w:sz w:val="16"/>
          <w:szCs w:val="16"/>
        </w:rPr>
        <w:footnoteRef/>
      </w:r>
      <w:r w:rsidRPr="00541AA9">
        <w:rPr>
          <w:rFonts w:ascii="Calibri Light" w:hAnsi="Calibri Light" w:cs="Calibri Light"/>
          <w:sz w:val="16"/>
          <w:szCs w:val="16"/>
        </w:rPr>
        <w:t xml:space="preserve"> Taip pat kaip 1 išnašoje.</w:t>
      </w:r>
    </w:p>
  </w:footnote>
  <w:footnote w:id="4">
    <w:p w14:paraId="52513B6B" w14:textId="5B707413" w:rsidR="00DD34CE" w:rsidRPr="00AD4BC2" w:rsidRDefault="00DD34CE" w:rsidP="00AD4BC2">
      <w:pPr>
        <w:spacing w:after="0" w:line="240" w:lineRule="auto"/>
        <w:ind w:right="424"/>
        <w:jc w:val="both"/>
        <w:rPr>
          <w:rFonts w:ascii="Calibri Light" w:eastAsia="Times New Roman" w:hAnsi="Calibri Light" w:cs="Calibri Light"/>
          <w:i/>
          <w:iCs/>
          <w:sz w:val="18"/>
          <w:szCs w:val="18"/>
        </w:rPr>
      </w:pPr>
      <w:r w:rsidRPr="00AD4BC2">
        <w:rPr>
          <w:rStyle w:val="FootnoteReference"/>
          <w:rFonts w:ascii="Calibri Light" w:hAnsi="Calibri Light" w:cs="Calibri Light"/>
          <w:sz w:val="18"/>
          <w:szCs w:val="18"/>
        </w:rPr>
        <w:footnoteRef/>
      </w:r>
      <w:r w:rsidRPr="00AD4BC2">
        <w:rPr>
          <w:rFonts w:ascii="Calibri Light" w:hAnsi="Calibri Light" w:cs="Calibri Light"/>
          <w:sz w:val="18"/>
          <w:szCs w:val="18"/>
        </w:rPr>
        <w:t xml:space="preserve"> </w:t>
      </w:r>
      <w:r w:rsidRPr="00AD4BC2">
        <w:rPr>
          <w:rFonts w:ascii="Calibri Light" w:eastAsia="Times New Roman" w:hAnsi="Calibri Light" w:cs="Calibri Light"/>
          <w:sz w:val="18"/>
          <w:szCs w:val="18"/>
        </w:rPr>
        <w:t>Taisyklės, kada galima remtis kitų ūkio subjektų pajėgumais</w:t>
      </w:r>
      <w:r w:rsidR="008B5431" w:rsidRPr="00AD4BC2">
        <w:rPr>
          <w:rFonts w:ascii="Calibri Light" w:eastAsia="Times New Roman" w:hAnsi="Calibri Light" w:cs="Calibri Light"/>
          <w:sz w:val="18"/>
          <w:szCs w:val="18"/>
        </w:rPr>
        <w:t>,</w:t>
      </w:r>
      <w:r w:rsidRPr="00AD4BC2">
        <w:rPr>
          <w:rFonts w:ascii="Calibri Light" w:eastAsia="Times New Roman" w:hAnsi="Calibri Light" w:cs="Calibri Light"/>
          <w:sz w:val="18"/>
          <w:szCs w:val="18"/>
        </w:rPr>
        <w:t xml:space="preserve"> nustatytos </w:t>
      </w:r>
      <w:r w:rsidRPr="00AD4BC2">
        <w:rPr>
          <w:rFonts w:ascii="Calibri Light" w:eastAsia="Times New Roman" w:hAnsi="Calibri Light" w:cs="Calibri Light"/>
          <w:sz w:val="18"/>
          <w:szCs w:val="18"/>
          <w:lang w:eastAsia="lt-LT"/>
        </w:rPr>
        <w:t xml:space="preserve">Lietuvos Respublikos viešųjų pirkimų įstatymo (toliau – VPĮ) </w:t>
      </w:r>
      <w:r w:rsidRPr="00AD4BC2">
        <w:rPr>
          <w:rFonts w:ascii="Calibri Light" w:eastAsia="Times New Roman" w:hAnsi="Calibri Light" w:cs="Calibri Light"/>
          <w:sz w:val="18"/>
          <w:szCs w:val="18"/>
        </w:rPr>
        <w:t>49 straipsnyje.</w:t>
      </w:r>
      <w:r w:rsidRPr="00AD4BC2">
        <w:rPr>
          <w:rFonts w:ascii="Calibri Light" w:eastAsia="Times New Roman" w:hAnsi="Calibri Light" w:cs="Calibri Light"/>
          <w:i/>
          <w:iCs/>
          <w:sz w:val="18"/>
          <w:szCs w:val="18"/>
        </w:rPr>
        <w:t xml:space="preserve"> </w:t>
      </w:r>
    </w:p>
  </w:footnote>
  <w:footnote w:id="5">
    <w:p w14:paraId="1FC0827B" w14:textId="08F2D211" w:rsidR="003D03CC" w:rsidRPr="00F044AC" w:rsidRDefault="003D03CC" w:rsidP="00AD4BC2">
      <w:pPr>
        <w:pStyle w:val="FootnoteText"/>
        <w:jc w:val="both"/>
        <w:rPr>
          <w:rFonts w:asciiTheme="majorHAnsi" w:hAnsiTheme="majorHAnsi" w:cstheme="majorHAnsi"/>
          <w:sz w:val="18"/>
          <w:szCs w:val="18"/>
        </w:rPr>
      </w:pPr>
      <w:r w:rsidRPr="00AD4BC2">
        <w:rPr>
          <w:rStyle w:val="FootnoteReference"/>
          <w:rFonts w:ascii="Calibri Light" w:hAnsi="Calibri Light" w:cs="Calibri Light"/>
          <w:sz w:val="18"/>
          <w:szCs w:val="18"/>
        </w:rPr>
        <w:footnoteRef/>
      </w:r>
      <w:r w:rsidRPr="00AD4BC2">
        <w:rPr>
          <w:rFonts w:ascii="Calibri Light" w:hAnsi="Calibri Light" w:cs="Calibri Light"/>
          <w:sz w:val="18"/>
          <w:szCs w:val="18"/>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w:t>
      </w:r>
    </w:p>
  </w:footnote>
  <w:footnote w:id="6">
    <w:p w14:paraId="2E4EFC58" w14:textId="77777777" w:rsidR="00E6230E" w:rsidRPr="00E6230E" w:rsidRDefault="00E6230E" w:rsidP="00E6230E">
      <w:pPr>
        <w:pStyle w:val="FootnoteText"/>
        <w:rPr>
          <w:rFonts w:eastAsia="Times New Roman" w:cstheme="minorHAnsi"/>
        </w:rPr>
      </w:pPr>
      <w:r>
        <w:rPr>
          <w:rStyle w:val="FootnoteReference"/>
        </w:rPr>
        <w:footnoteRef/>
      </w:r>
      <w:r>
        <w:t xml:space="preserve"> </w:t>
      </w:r>
      <w:r w:rsidRPr="00E6230E">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7">
    <w:p w14:paraId="7191D07A" w14:textId="06ACDFC3" w:rsidR="00243589" w:rsidRPr="005D57DA" w:rsidRDefault="00243589">
      <w:pPr>
        <w:pStyle w:val="FootnoteText"/>
        <w:rPr>
          <w:rFonts w:cstheme="minorHAnsi"/>
          <w:sz w:val="16"/>
          <w:szCs w:val="16"/>
        </w:rPr>
      </w:pPr>
      <w:r w:rsidRPr="005D57DA">
        <w:rPr>
          <w:rStyle w:val="FootnoteReference"/>
          <w:rFonts w:cstheme="minorHAnsi"/>
          <w:sz w:val="16"/>
          <w:szCs w:val="16"/>
        </w:rPr>
        <w:footnoteRef/>
      </w:r>
      <w:r w:rsidRPr="005D57DA">
        <w:rPr>
          <w:rFonts w:cstheme="minorHAnsi"/>
          <w:sz w:val="16"/>
          <w:szCs w:val="16"/>
        </w:rPr>
        <w:t xml:space="preserve"> </w:t>
      </w:r>
      <w:r w:rsidRPr="005D57DA">
        <w:rPr>
          <w:rFonts w:eastAsia="Times New Roman" w:cstheme="minorHAnsi"/>
          <w:sz w:val="16"/>
          <w:szCs w:val="16"/>
          <w:lang w:eastAsia="lt-LT"/>
        </w:rPr>
        <w:t>Konfidenciali informacija nustatoma</w:t>
      </w:r>
      <w:r w:rsidRPr="005D57DA">
        <w:rPr>
          <w:rFonts w:eastAsia="Times New Roman" w:cstheme="minorHAnsi"/>
          <w:sz w:val="16"/>
          <w:szCs w:val="16"/>
        </w:rPr>
        <w:t xml:space="preserve"> </w:t>
      </w:r>
      <w:r w:rsidRPr="00423ABE">
        <w:rPr>
          <w:rFonts w:eastAsia="Times New Roman" w:cstheme="minorHAnsi"/>
          <w:sz w:val="16"/>
          <w:szCs w:val="16"/>
        </w:rPr>
        <w:t xml:space="preserve">vadovaujantis </w:t>
      </w:r>
      <w:r w:rsidRPr="00423ABE">
        <w:rPr>
          <w:rFonts w:eastAsia="Times New Roman" w:cstheme="minorHAnsi"/>
          <w:sz w:val="16"/>
          <w:szCs w:val="16"/>
          <w:lang w:eastAsia="lt-LT"/>
        </w:rPr>
        <w:t>VPĮ 20</w:t>
      </w:r>
      <w:r w:rsidR="006600C0" w:rsidRPr="00423ABE">
        <w:rPr>
          <w:rFonts w:eastAsia="Times New Roman" w:cstheme="minorHAnsi"/>
          <w:sz w:val="16"/>
          <w:szCs w:val="16"/>
          <w:lang w:eastAsia="lt-LT"/>
        </w:rPr>
        <w:t>/PĮ 32</w:t>
      </w:r>
      <w:r w:rsidRPr="00423ABE">
        <w:rPr>
          <w:rFonts w:eastAsia="Times New Roman" w:cstheme="minorHAnsi"/>
          <w:sz w:val="16"/>
          <w:szCs w:val="16"/>
        </w:rPr>
        <w:t xml:space="preserve"> straipsniu. Pvz., </w:t>
      </w:r>
      <w:r w:rsidRPr="005D57DA">
        <w:rPr>
          <w:rFonts w:eastAsia="Times New Roman" w:cstheme="minorHAnsi"/>
          <w:sz w:val="16"/>
          <w:szCs w:val="16"/>
        </w:rPr>
        <w:t>konfidencialia informacija negali būti laikoma prekių, paslaugų ar darbų kaina ir kita informacija, kurią reikalauja paskelbti VPĮ.</w:t>
      </w:r>
    </w:p>
  </w:footnote>
  <w:footnote w:id="8">
    <w:p w14:paraId="738F5D39" w14:textId="77777777" w:rsidR="005B52B4" w:rsidRPr="00A2719D" w:rsidRDefault="005B52B4" w:rsidP="005B52B4">
      <w:pPr>
        <w:pStyle w:val="FootnoteText"/>
        <w:rPr>
          <w:rFonts w:ascii="Arial" w:hAnsi="Arial" w:cs="Arial"/>
          <w:sz w:val="18"/>
          <w:szCs w:val="18"/>
        </w:rPr>
      </w:pPr>
      <w:r w:rsidRPr="00A2719D">
        <w:rPr>
          <w:rStyle w:val="FootnoteReference"/>
          <w:rFonts w:ascii="Arial" w:hAnsi="Arial" w:cs="Arial"/>
          <w:sz w:val="18"/>
          <w:szCs w:val="18"/>
        </w:rPr>
        <w:footnoteRef/>
      </w:r>
      <w:r w:rsidRPr="00A2719D">
        <w:rPr>
          <w:rFonts w:ascii="Arial" w:hAnsi="Arial" w:cs="Arial"/>
          <w:sz w:val="18"/>
          <w:szCs w:val="18"/>
        </w:rPr>
        <w:t xml:space="preserve"> </w:t>
      </w:r>
      <w:hyperlink r:id="rId1" w:history="1">
        <w:r w:rsidRPr="00A2719D">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B2BF9"/>
    <w:multiLevelType w:val="hybridMultilevel"/>
    <w:tmpl w:val="B8BA4AFA"/>
    <w:lvl w:ilvl="0" w:tplc="D7D6CF84">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285D3D"/>
    <w:multiLevelType w:val="multilevel"/>
    <w:tmpl w:val="5C4E9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83FC6"/>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3F1327"/>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050CDF"/>
    <w:multiLevelType w:val="hybridMultilevel"/>
    <w:tmpl w:val="8410F73E"/>
    <w:lvl w:ilvl="0" w:tplc="90044F8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950419">
    <w:abstractNumId w:val="5"/>
  </w:num>
  <w:num w:numId="2" w16cid:durableId="1384794197">
    <w:abstractNumId w:val="8"/>
  </w:num>
  <w:num w:numId="3" w16cid:durableId="1714113433">
    <w:abstractNumId w:val="1"/>
  </w:num>
  <w:num w:numId="4" w16cid:durableId="1554461751">
    <w:abstractNumId w:val="7"/>
  </w:num>
  <w:num w:numId="5" w16cid:durableId="912009544">
    <w:abstractNumId w:val="0"/>
  </w:num>
  <w:num w:numId="6" w16cid:durableId="1338969045">
    <w:abstractNumId w:val="3"/>
  </w:num>
  <w:num w:numId="7" w16cid:durableId="1245531804">
    <w:abstractNumId w:val="2"/>
  </w:num>
  <w:num w:numId="8" w16cid:durableId="1938440828">
    <w:abstractNumId w:val="9"/>
  </w:num>
  <w:num w:numId="9" w16cid:durableId="2103378855">
    <w:abstractNumId w:val="6"/>
  </w:num>
  <w:num w:numId="10" w16cid:durableId="1411001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FB4"/>
    <w:rsid w:val="000026DA"/>
    <w:rsid w:val="000042DA"/>
    <w:rsid w:val="00004D01"/>
    <w:rsid w:val="0001071A"/>
    <w:rsid w:val="00010B2B"/>
    <w:rsid w:val="0001316D"/>
    <w:rsid w:val="00013AEC"/>
    <w:rsid w:val="00014976"/>
    <w:rsid w:val="00022EB6"/>
    <w:rsid w:val="0002349D"/>
    <w:rsid w:val="00023F4E"/>
    <w:rsid w:val="00025CBD"/>
    <w:rsid w:val="00032D08"/>
    <w:rsid w:val="00033B6F"/>
    <w:rsid w:val="00034F9C"/>
    <w:rsid w:val="00036686"/>
    <w:rsid w:val="000402D4"/>
    <w:rsid w:val="00041677"/>
    <w:rsid w:val="00044D92"/>
    <w:rsid w:val="000540D8"/>
    <w:rsid w:val="00055D16"/>
    <w:rsid w:val="00055EB2"/>
    <w:rsid w:val="0006002B"/>
    <w:rsid w:val="00061B21"/>
    <w:rsid w:val="0006444B"/>
    <w:rsid w:val="00064625"/>
    <w:rsid w:val="0006628B"/>
    <w:rsid w:val="000665E8"/>
    <w:rsid w:val="00070051"/>
    <w:rsid w:val="0007010B"/>
    <w:rsid w:val="000769EF"/>
    <w:rsid w:val="00076B02"/>
    <w:rsid w:val="00076DD1"/>
    <w:rsid w:val="00077753"/>
    <w:rsid w:val="00077ADC"/>
    <w:rsid w:val="000815D9"/>
    <w:rsid w:val="00081EFE"/>
    <w:rsid w:val="00083F0B"/>
    <w:rsid w:val="00086245"/>
    <w:rsid w:val="000919E7"/>
    <w:rsid w:val="000928FF"/>
    <w:rsid w:val="000942CF"/>
    <w:rsid w:val="00094335"/>
    <w:rsid w:val="000A5BC3"/>
    <w:rsid w:val="000A6335"/>
    <w:rsid w:val="000B235E"/>
    <w:rsid w:val="000B374D"/>
    <w:rsid w:val="000B7C35"/>
    <w:rsid w:val="000C3385"/>
    <w:rsid w:val="000D0736"/>
    <w:rsid w:val="000D5EB4"/>
    <w:rsid w:val="000E17D9"/>
    <w:rsid w:val="000E34F2"/>
    <w:rsid w:val="000E3A84"/>
    <w:rsid w:val="000E65B3"/>
    <w:rsid w:val="000E68E1"/>
    <w:rsid w:val="000F093A"/>
    <w:rsid w:val="000F2FD8"/>
    <w:rsid w:val="000F7E72"/>
    <w:rsid w:val="0010056F"/>
    <w:rsid w:val="00100DC8"/>
    <w:rsid w:val="001032B3"/>
    <w:rsid w:val="00103B4E"/>
    <w:rsid w:val="00105C77"/>
    <w:rsid w:val="00110552"/>
    <w:rsid w:val="001109F5"/>
    <w:rsid w:val="00111F45"/>
    <w:rsid w:val="001122C3"/>
    <w:rsid w:val="001141DC"/>
    <w:rsid w:val="00114C85"/>
    <w:rsid w:val="0012516F"/>
    <w:rsid w:val="0012658B"/>
    <w:rsid w:val="0013224F"/>
    <w:rsid w:val="00133504"/>
    <w:rsid w:val="00137EEE"/>
    <w:rsid w:val="00140C97"/>
    <w:rsid w:val="00140EEF"/>
    <w:rsid w:val="001412E1"/>
    <w:rsid w:val="001504FB"/>
    <w:rsid w:val="00150CBC"/>
    <w:rsid w:val="00154055"/>
    <w:rsid w:val="00156283"/>
    <w:rsid w:val="001626AC"/>
    <w:rsid w:val="00164750"/>
    <w:rsid w:val="00170812"/>
    <w:rsid w:val="00170968"/>
    <w:rsid w:val="00171865"/>
    <w:rsid w:val="0017192C"/>
    <w:rsid w:val="0017544D"/>
    <w:rsid w:val="001763FE"/>
    <w:rsid w:val="00180244"/>
    <w:rsid w:val="00181548"/>
    <w:rsid w:val="00181905"/>
    <w:rsid w:val="001846AA"/>
    <w:rsid w:val="00185E1A"/>
    <w:rsid w:val="00186BEB"/>
    <w:rsid w:val="001912CC"/>
    <w:rsid w:val="0019216B"/>
    <w:rsid w:val="00192D13"/>
    <w:rsid w:val="00193896"/>
    <w:rsid w:val="00195AD9"/>
    <w:rsid w:val="001A023D"/>
    <w:rsid w:val="001A507B"/>
    <w:rsid w:val="001B0966"/>
    <w:rsid w:val="001B3BD3"/>
    <w:rsid w:val="001B5403"/>
    <w:rsid w:val="001C03A6"/>
    <w:rsid w:val="001C08EE"/>
    <w:rsid w:val="001C1804"/>
    <w:rsid w:val="001C24A7"/>
    <w:rsid w:val="001C28A9"/>
    <w:rsid w:val="001C5D5F"/>
    <w:rsid w:val="001D142C"/>
    <w:rsid w:val="001D2CAC"/>
    <w:rsid w:val="001D3DF9"/>
    <w:rsid w:val="001D4F61"/>
    <w:rsid w:val="001D76EE"/>
    <w:rsid w:val="001E0178"/>
    <w:rsid w:val="001E2077"/>
    <w:rsid w:val="001E2D23"/>
    <w:rsid w:val="001E5391"/>
    <w:rsid w:val="001E6517"/>
    <w:rsid w:val="001F128F"/>
    <w:rsid w:val="001F60B7"/>
    <w:rsid w:val="001F65FB"/>
    <w:rsid w:val="001F666A"/>
    <w:rsid w:val="00201046"/>
    <w:rsid w:val="0020413F"/>
    <w:rsid w:val="00207FAD"/>
    <w:rsid w:val="002101E8"/>
    <w:rsid w:val="00213AFB"/>
    <w:rsid w:val="00220A25"/>
    <w:rsid w:val="00226760"/>
    <w:rsid w:val="00226889"/>
    <w:rsid w:val="002269C4"/>
    <w:rsid w:val="00227FAE"/>
    <w:rsid w:val="00233A1A"/>
    <w:rsid w:val="00235D86"/>
    <w:rsid w:val="00235F37"/>
    <w:rsid w:val="00241D95"/>
    <w:rsid w:val="00243589"/>
    <w:rsid w:val="00243861"/>
    <w:rsid w:val="0024411A"/>
    <w:rsid w:val="00244760"/>
    <w:rsid w:val="002476CF"/>
    <w:rsid w:val="00251B5E"/>
    <w:rsid w:val="00251DE2"/>
    <w:rsid w:val="0025415A"/>
    <w:rsid w:val="002603D4"/>
    <w:rsid w:val="002633BE"/>
    <w:rsid w:val="00266FBB"/>
    <w:rsid w:val="0027048C"/>
    <w:rsid w:val="00273746"/>
    <w:rsid w:val="002759D5"/>
    <w:rsid w:val="00281A59"/>
    <w:rsid w:val="00284587"/>
    <w:rsid w:val="00284E8E"/>
    <w:rsid w:val="002850AF"/>
    <w:rsid w:val="00295926"/>
    <w:rsid w:val="00296607"/>
    <w:rsid w:val="002A2F5B"/>
    <w:rsid w:val="002A3F40"/>
    <w:rsid w:val="002A5DF8"/>
    <w:rsid w:val="002B3638"/>
    <w:rsid w:val="002B5B24"/>
    <w:rsid w:val="002B6235"/>
    <w:rsid w:val="002B679D"/>
    <w:rsid w:val="002C10CB"/>
    <w:rsid w:val="002C35E6"/>
    <w:rsid w:val="002D2028"/>
    <w:rsid w:val="002D26CE"/>
    <w:rsid w:val="002D4905"/>
    <w:rsid w:val="002D4DD2"/>
    <w:rsid w:val="002D7188"/>
    <w:rsid w:val="002E323D"/>
    <w:rsid w:val="002E5CF8"/>
    <w:rsid w:val="002E7F16"/>
    <w:rsid w:val="002F0E73"/>
    <w:rsid w:val="002F393C"/>
    <w:rsid w:val="002F4E64"/>
    <w:rsid w:val="002F5208"/>
    <w:rsid w:val="002F68D2"/>
    <w:rsid w:val="0030260F"/>
    <w:rsid w:val="003067C2"/>
    <w:rsid w:val="003117AE"/>
    <w:rsid w:val="00313042"/>
    <w:rsid w:val="003131D5"/>
    <w:rsid w:val="003150B7"/>
    <w:rsid w:val="003154F3"/>
    <w:rsid w:val="003154FA"/>
    <w:rsid w:val="00320110"/>
    <w:rsid w:val="0032025A"/>
    <w:rsid w:val="00320984"/>
    <w:rsid w:val="00322591"/>
    <w:rsid w:val="0032438F"/>
    <w:rsid w:val="00325743"/>
    <w:rsid w:val="00326834"/>
    <w:rsid w:val="00332463"/>
    <w:rsid w:val="003336A1"/>
    <w:rsid w:val="0033432F"/>
    <w:rsid w:val="003343E4"/>
    <w:rsid w:val="0033559B"/>
    <w:rsid w:val="003359B9"/>
    <w:rsid w:val="0033729B"/>
    <w:rsid w:val="00340BA2"/>
    <w:rsid w:val="003459A1"/>
    <w:rsid w:val="00345B73"/>
    <w:rsid w:val="003466F5"/>
    <w:rsid w:val="00347478"/>
    <w:rsid w:val="00351633"/>
    <w:rsid w:val="0035563A"/>
    <w:rsid w:val="003579B0"/>
    <w:rsid w:val="003608DC"/>
    <w:rsid w:val="00361C38"/>
    <w:rsid w:val="003620E2"/>
    <w:rsid w:val="00367037"/>
    <w:rsid w:val="00367894"/>
    <w:rsid w:val="003719EE"/>
    <w:rsid w:val="0037263C"/>
    <w:rsid w:val="0037327D"/>
    <w:rsid w:val="003740F0"/>
    <w:rsid w:val="0037437A"/>
    <w:rsid w:val="003755DC"/>
    <w:rsid w:val="00381E95"/>
    <w:rsid w:val="00385A04"/>
    <w:rsid w:val="00387D5F"/>
    <w:rsid w:val="00390F44"/>
    <w:rsid w:val="00391B1B"/>
    <w:rsid w:val="00393962"/>
    <w:rsid w:val="00393E61"/>
    <w:rsid w:val="003946F3"/>
    <w:rsid w:val="00394DF3"/>
    <w:rsid w:val="003976AA"/>
    <w:rsid w:val="00397905"/>
    <w:rsid w:val="003A25A7"/>
    <w:rsid w:val="003A3473"/>
    <w:rsid w:val="003A391E"/>
    <w:rsid w:val="003A55E6"/>
    <w:rsid w:val="003B2128"/>
    <w:rsid w:val="003B3DC8"/>
    <w:rsid w:val="003B4AA1"/>
    <w:rsid w:val="003B56F9"/>
    <w:rsid w:val="003C26A2"/>
    <w:rsid w:val="003C72CD"/>
    <w:rsid w:val="003D03CC"/>
    <w:rsid w:val="003D1567"/>
    <w:rsid w:val="003D1A1D"/>
    <w:rsid w:val="003E21F0"/>
    <w:rsid w:val="003E3D1F"/>
    <w:rsid w:val="003E3F31"/>
    <w:rsid w:val="003E45D7"/>
    <w:rsid w:val="003F0702"/>
    <w:rsid w:val="003F0B48"/>
    <w:rsid w:val="003F6B9E"/>
    <w:rsid w:val="003F78CF"/>
    <w:rsid w:val="00401A8A"/>
    <w:rsid w:val="0040328D"/>
    <w:rsid w:val="004043B2"/>
    <w:rsid w:val="004049BB"/>
    <w:rsid w:val="00404F6A"/>
    <w:rsid w:val="00405165"/>
    <w:rsid w:val="004051F0"/>
    <w:rsid w:val="00405E3B"/>
    <w:rsid w:val="00406496"/>
    <w:rsid w:val="00406E17"/>
    <w:rsid w:val="004109E8"/>
    <w:rsid w:val="00411E8B"/>
    <w:rsid w:val="00412C41"/>
    <w:rsid w:val="004136A4"/>
    <w:rsid w:val="004149CB"/>
    <w:rsid w:val="00417989"/>
    <w:rsid w:val="00420AC2"/>
    <w:rsid w:val="00421230"/>
    <w:rsid w:val="00422D96"/>
    <w:rsid w:val="00423ABE"/>
    <w:rsid w:val="004245FE"/>
    <w:rsid w:val="004256A3"/>
    <w:rsid w:val="0042596C"/>
    <w:rsid w:val="00426C5E"/>
    <w:rsid w:val="00426DF9"/>
    <w:rsid w:val="004270A2"/>
    <w:rsid w:val="0043268E"/>
    <w:rsid w:val="00434D78"/>
    <w:rsid w:val="00437FD3"/>
    <w:rsid w:val="00444F6C"/>
    <w:rsid w:val="00450922"/>
    <w:rsid w:val="00453B59"/>
    <w:rsid w:val="004542B9"/>
    <w:rsid w:val="00456BB4"/>
    <w:rsid w:val="00462727"/>
    <w:rsid w:val="00463698"/>
    <w:rsid w:val="00466ACF"/>
    <w:rsid w:val="00467C59"/>
    <w:rsid w:val="00474E3F"/>
    <w:rsid w:val="004766B0"/>
    <w:rsid w:val="00490E0E"/>
    <w:rsid w:val="00496157"/>
    <w:rsid w:val="004A2218"/>
    <w:rsid w:val="004A2AF8"/>
    <w:rsid w:val="004A512F"/>
    <w:rsid w:val="004A616F"/>
    <w:rsid w:val="004B157D"/>
    <w:rsid w:val="004B208F"/>
    <w:rsid w:val="004B65E4"/>
    <w:rsid w:val="004C0800"/>
    <w:rsid w:val="004C19CE"/>
    <w:rsid w:val="004C5BF8"/>
    <w:rsid w:val="004C6316"/>
    <w:rsid w:val="004D2A8A"/>
    <w:rsid w:val="004D5D3B"/>
    <w:rsid w:val="004D6E69"/>
    <w:rsid w:val="004E1F29"/>
    <w:rsid w:val="004E3B2A"/>
    <w:rsid w:val="004E63E5"/>
    <w:rsid w:val="004E71D9"/>
    <w:rsid w:val="004E79C3"/>
    <w:rsid w:val="004F12CA"/>
    <w:rsid w:val="004F21D5"/>
    <w:rsid w:val="004F2F29"/>
    <w:rsid w:val="004F4B52"/>
    <w:rsid w:val="0050288E"/>
    <w:rsid w:val="00503599"/>
    <w:rsid w:val="00503CC4"/>
    <w:rsid w:val="005040FA"/>
    <w:rsid w:val="005041CF"/>
    <w:rsid w:val="005050AB"/>
    <w:rsid w:val="0050645C"/>
    <w:rsid w:val="00507EAD"/>
    <w:rsid w:val="00513929"/>
    <w:rsid w:val="00514C18"/>
    <w:rsid w:val="0051722B"/>
    <w:rsid w:val="00520F7C"/>
    <w:rsid w:val="00523FD4"/>
    <w:rsid w:val="00530948"/>
    <w:rsid w:val="005335B1"/>
    <w:rsid w:val="00534EE3"/>
    <w:rsid w:val="0053600C"/>
    <w:rsid w:val="00540149"/>
    <w:rsid w:val="00540246"/>
    <w:rsid w:val="00541AA9"/>
    <w:rsid w:val="00541ADF"/>
    <w:rsid w:val="00541C7B"/>
    <w:rsid w:val="0054234F"/>
    <w:rsid w:val="00542E21"/>
    <w:rsid w:val="005441E0"/>
    <w:rsid w:val="005443A3"/>
    <w:rsid w:val="0054536C"/>
    <w:rsid w:val="00551280"/>
    <w:rsid w:val="0055137D"/>
    <w:rsid w:val="00552334"/>
    <w:rsid w:val="005554AA"/>
    <w:rsid w:val="00555B02"/>
    <w:rsid w:val="00555CF5"/>
    <w:rsid w:val="00557283"/>
    <w:rsid w:val="00560273"/>
    <w:rsid w:val="0056440E"/>
    <w:rsid w:val="00583092"/>
    <w:rsid w:val="0059021B"/>
    <w:rsid w:val="00590786"/>
    <w:rsid w:val="00591153"/>
    <w:rsid w:val="00592676"/>
    <w:rsid w:val="00596349"/>
    <w:rsid w:val="00596853"/>
    <w:rsid w:val="005A20A6"/>
    <w:rsid w:val="005A7214"/>
    <w:rsid w:val="005A751F"/>
    <w:rsid w:val="005B05DD"/>
    <w:rsid w:val="005B0899"/>
    <w:rsid w:val="005B4E60"/>
    <w:rsid w:val="005B52B4"/>
    <w:rsid w:val="005C423F"/>
    <w:rsid w:val="005D13B8"/>
    <w:rsid w:val="005D1741"/>
    <w:rsid w:val="005D57DA"/>
    <w:rsid w:val="005E0F24"/>
    <w:rsid w:val="005E5168"/>
    <w:rsid w:val="005E51B0"/>
    <w:rsid w:val="005E75E0"/>
    <w:rsid w:val="005EE06E"/>
    <w:rsid w:val="005F0FC0"/>
    <w:rsid w:val="005F1D7D"/>
    <w:rsid w:val="005F209D"/>
    <w:rsid w:val="005F3DD0"/>
    <w:rsid w:val="00600A74"/>
    <w:rsid w:val="00600DEC"/>
    <w:rsid w:val="00604D24"/>
    <w:rsid w:val="00605997"/>
    <w:rsid w:val="00607660"/>
    <w:rsid w:val="00611C2A"/>
    <w:rsid w:val="00613A2A"/>
    <w:rsid w:val="00613F93"/>
    <w:rsid w:val="006217C0"/>
    <w:rsid w:val="006222FE"/>
    <w:rsid w:val="006228C0"/>
    <w:rsid w:val="0062477F"/>
    <w:rsid w:val="00627E09"/>
    <w:rsid w:val="006369FA"/>
    <w:rsid w:val="0064525B"/>
    <w:rsid w:val="00645C01"/>
    <w:rsid w:val="006465CB"/>
    <w:rsid w:val="00647C1E"/>
    <w:rsid w:val="00653FDC"/>
    <w:rsid w:val="006600C0"/>
    <w:rsid w:val="00664807"/>
    <w:rsid w:val="006667B0"/>
    <w:rsid w:val="0066705E"/>
    <w:rsid w:val="0067213D"/>
    <w:rsid w:val="0067451B"/>
    <w:rsid w:val="00674D73"/>
    <w:rsid w:val="006810DB"/>
    <w:rsid w:val="006843BE"/>
    <w:rsid w:val="00684DC2"/>
    <w:rsid w:val="00684EB4"/>
    <w:rsid w:val="00686222"/>
    <w:rsid w:val="006875DB"/>
    <w:rsid w:val="006922E4"/>
    <w:rsid w:val="006944D7"/>
    <w:rsid w:val="0069610C"/>
    <w:rsid w:val="006A197A"/>
    <w:rsid w:val="006A52B7"/>
    <w:rsid w:val="006A56A8"/>
    <w:rsid w:val="006A5E11"/>
    <w:rsid w:val="006B1A64"/>
    <w:rsid w:val="006B1D84"/>
    <w:rsid w:val="006C2246"/>
    <w:rsid w:val="006C3022"/>
    <w:rsid w:val="006C32B7"/>
    <w:rsid w:val="006C762E"/>
    <w:rsid w:val="006D1A6C"/>
    <w:rsid w:val="006D4561"/>
    <w:rsid w:val="006D66A6"/>
    <w:rsid w:val="006D6774"/>
    <w:rsid w:val="006E0B4B"/>
    <w:rsid w:val="006E31F2"/>
    <w:rsid w:val="006E4A2A"/>
    <w:rsid w:val="006E69AB"/>
    <w:rsid w:val="006E7AED"/>
    <w:rsid w:val="006F0393"/>
    <w:rsid w:val="006F373F"/>
    <w:rsid w:val="00700856"/>
    <w:rsid w:val="007011A4"/>
    <w:rsid w:val="00701A72"/>
    <w:rsid w:val="0070375F"/>
    <w:rsid w:val="00704C34"/>
    <w:rsid w:val="00705255"/>
    <w:rsid w:val="0070603C"/>
    <w:rsid w:val="00706D6F"/>
    <w:rsid w:val="00715187"/>
    <w:rsid w:val="00715DD5"/>
    <w:rsid w:val="00716940"/>
    <w:rsid w:val="007178F2"/>
    <w:rsid w:val="00722648"/>
    <w:rsid w:val="00725B36"/>
    <w:rsid w:val="00726FD1"/>
    <w:rsid w:val="00734EAF"/>
    <w:rsid w:val="00740879"/>
    <w:rsid w:val="007411AC"/>
    <w:rsid w:val="0074193C"/>
    <w:rsid w:val="00742100"/>
    <w:rsid w:val="00742D8E"/>
    <w:rsid w:val="0074461B"/>
    <w:rsid w:val="00751A27"/>
    <w:rsid w:val="0075394F"/>
    <w:rsid w:val="007558FC"/>
    <w:rsid w:val="0076125D"/>
    <w:rsid w:val="00761638"/>
    <w:rsid w:val="00762BDF"/>
    <w:rsid w:val="007632A2"/>
    <w:rsid w:val="00763895"/>
    <w:rsid w:val="007650BA"/>
    <w:rsid w:val="0076551A"/>
    <w:rsid w:val="00765D82"/>
    <w:rsid w:val="00766874"/>
    <w:rsid w:val="00767679"/>
    <w:rsid w:val="00772AD9"/>
    <w:rsid w:val="00775B1C"/>
    <w:rsid w:val="00777A13"/>
    <w:rsid w:val="00780F56"/>
    <w:rsid w:val="00780FA0"/>
    <w:rsid w:val="00782BF3"/>
    <w:rsid w:val="0078680A"/>
    <w:rsid w:val="00791D19"/>
    <w:rsid w:val="00792A57"/>
    <w:rsid w:val="00792CD1"/>
    <w:rsid w:val="00792FF1"/>
    <w:rsid w:val="0079545A"/>
    <w:rsid w:val="00795B18"/>
    <w:rsid w:val="007A3531"/>
    <w:rsid w:val="007A63F0"/>
    <w:rsid w:val="007A7642"/>
    <w:rsid w:val="007B0927"/>
    <w:rsid w:val="007B1DED"/>
    <w:rsid w:val="007B2BF4"/>
    <w:rsid w:val="007B3E71"/>
    <w:rsid w:val="007B4F39"/>
    <w:rsid w:val="007B552D"/>
    <w:rsid w:val="007B704F"/>
    <w:rsid w:val="007C2647"/>
    <w:rsid w:val="007C33BE"/>
    <w:rsid w:val="007E11BC"/>
    <w:rsid w:val="007E2FF5"/>
    <w:rsid w:val="007E36D1"/>
    <w:rsid w:val="007E4158"/>
    <w:rsid w:val="007F22E2"/>
    <w:rsid w:val="00800951"/>
    <w:rsid w:val="00806157"/>
    <w:rsid w:val="00807EDA"/>
    <w:rsid w:val="008120B2"/>
    <w:rsid w:val="00813174"/>
    <w:rsid w:val="00814068"/>
    <w:rsid w:val="008157A9"/>
    <w:rsid w:val="00820302"/>
    <w:rsid w:val="008233D3"/>
    <w:rsid w:val="00824C6E"/>
    <w:rsid w:val="00826088"/>
    <w:rsid w:val="00830E97"/>
    <w:rsid w:val="00834BC2"/>
    <w:rsid w:val="00837EA0"/>
    <w:rsid w:val="008422EF"/>
    <w:rsid w:val="0084658B"/>
    <w:rsid w:val="00852D8E"/>
    <w:rsid w:val="00854517"/>
    <w:rsid w:val="008558E3"/>
    <w:rsid w:val="008559FF"/>
    <w:rsid w:val="00864F9B"/>
    <w:rsid w:val="00865308"/>
    <w:rsid w:val="008660C2"/>
    <w:rsid w:val="00870EF7"/>
    <w:rsid w:val="008710B8"/>
    <w:rsid w:val="00873AF7"/>
    <w:rsid w:val="008742FE"/>
    <w:rsid w:val="00874A60"/>
    <w:rsid w:val="00874BFF"/>
    <w:rsid w:val="008752F5"/>
    <w:rsid w:val="0087700E"/>
    <w:rsid w:val="00885377"/>
    <w:rsid w:val="0088639D"/>
    <w:rsid w:val="00890958"/>
    <w:rsid w:val="00894B48"/>
    <w:rsid w:val="00894F6F"/>
    <w:rsid w:val="008A03F4"/>
    <w:rsid w:val="008A1680"/>
    <w:rsid w:val="008A270F"/>
    <w:rsid w:val="008A2FAF"/>
    <w:rsid w:val="008A4A64"/>
    <w:rsid w:val="008A4F84"/>
    <w:rsid w:val="008A6A0C"/>
    <w:rsid w:val="008A7236"/>
    <w:rsid w:val="008B034E"/>
    <w:rsid w:val="008B0F74"/>
    <w:rsid w:val="008B17F5"/>
    <w:rsid w:val="008B2CEA"/>
    <w:rsid w:val="008B41DE"/>
    <w:rsid w:val="008B455D"/>
    <w:rsid w:val="008B5431"/>
    <w:rsid w:val="008C179B"/>
    <w:rsid w:val="008C2186"/>
    <w:rsid w:val="008C2660"/>
    <w:rsid w:val="008C3A7C"/>
    <w:rsid w:val="008C4297"/>
    <w:rsid w:val="008C4853"/>
    <w:rsid w:val="008C4BE9"/>
    <w:rsid w:val="008D12D1"/>
    <w:rsid w:val="008D1725"/>
    <w:rsid w:val="008D24CB"/>
    <w:rsid w:val="008D4BD1"/>
    <w:rsid w:val="008E4EEA"/>
    <w:rsid w:val="008E70EA"/>
    <w:rsid w:val="008E7285"/>
    <w:rsid w:val="008F2032"/>
    <w:rsid w:val="008F36FF"/>
    <w:rsid w:val="008F484A"/>
    <w:rsid w:val="008F5097"/>
    <w:rsid w:val="008F666D"/>
    <w:rsid w:val="00900DF5"/>
    <w:rsid w:val="00901087"/>
    <w:rsid w:val="009039BF"/>
    <w:rsid w:val="0090741E"/>
    <w:rsid w:val="00911654"/>
    <w:rsid w:val="009160A8"/>
    <w:rsid w:val="009204DA"/>
    <w:rsid w:val="00921E42"/>
    <w:rsid w:val="00922745"/>
    <w:rsid w:val="009269B9"/>
    <w:rsid w:val="00926A57"/>
    <w:rsid w:val="00927CC7"/>
    <w:rsid w:val="00931A73"/>
    <w:rsid w:val="00931E92"/>
    <w:rsid w:val="009336D3"/>
    <w:rsid w:val="00933851"/>
    <w:rsid w:val="00933FC1"/>
    <w:rsid w:val="00935712"/>
    <w:rsid w:val="00936EF0"/>
    <w:rsid w:val="00937EEA"/>
    <w:rsid w:val="00943E80"/>
    <w:rsid w:val="009462F3"/>
    <w:rsid w:val="00946600"/>
    <w:rsid w:val="00953627"/>
    <w:rsid w:val="00954E24"/>
    <w:rsid w:val="009636D3"/>
    <w:rsid w:val="009639A2"/>
    <w:rsid w:val="009669AE"/>
    <w:rsid w:val="00970799"/>
    <w:rsid w:val="00971479"/>
    <w:rsid w:val="009762DD"/>
    <w:rsid w:val="00977E8D"/>
    <w:rsid w:val="00981DD6"/>
    <w:rsid w:val="00986FE7"/>
    <w:rsid w:val="00987E36"/>
    <w:rsid w:val="0099071F"/>
    <w:rsid w:val="00990ADC"/>
    <w:rsid w:val="00994A14"/>
    <w:rsid w:val="00996992"/>
    <w:rsid w:val="00997A75"/>
    <w:rsid w:val="009A093E"/>
    <w:rsid w:val="009A258B"/>
    <w:rsid w:val="009A4E2A"/>
    <w:rsid w:val="009B0667"/>
    <w:rsid w:val="009C28F6"/>
    <w:rsid w:val="009C5F13"/>
    <w:rsid w:val="009C79B8"/>
    <w:rsid w:val="009C7C39"/>
    <w:rsid w:val="009D0890"/>
    <w:rsid w:val="009D09DF"/>
    <w:rsid w:val="009D0F76"/>
    <w:rsid w:val="009D58C1"/>
    <w:rsid w:val="009D76C7"/>
    <w:rsid w:val="009D7D00"/>
    <w:rsid w:val="009E0830"/>
    <w:rsid w:val="009E1B7E"/>
    <w:rsid w:val="009E3995"/>
    <w:rsid w:val="009E4120"/>
    <w:rsid w:val="009E46F0"/>
    <w:rsid w:val="009E4D0B"/>
    <w:rsid w:val="009E51AF"/>
    <w:rsid w:val="009E749A"/>
    <w:rsid w:val="009F17DD"/>
    <w:rsid w:val="009F566A"/>
    <w:rsid w:val="009F5CC7"/>
    <w:rsid w:val="009F6A5E"/>
    <w:rsid w:val="00A07EA1"/>
    <w:rsid w:val="00A10119"/>
    <w:rsid w:val="00A10672"/>
    <w:rsid w:val="00A10738"/>
    <w:rsid w:val="00A10922"/>
    <w:rsid w:val="00A112B3"/>
    <w:rsid w:val="00A15079"/>
    <w:rsid w:val="00A15D7E"/>
    <w:rsid w:val="00A16198"/>
    <w:rsid w:val="00A165A5"/>
    <w:rsid w:val="00A17EFC"/>
    <w:rsid w:val="00A21432"/>
    <w:rsid w:val="00A2280C"/>
    <w:rsid w:val="00A22D38"/>
    <w:rsid w:val="00A238F0"/>
    <w:rsid w:val="00A2694C"/>
    <w:rsid w:val="00A269E3"/>
    <w:rsid w:val="00A2719D"/>
    <w:rsid w:val="00A27CD2"/>
    <w:rsid w:val="00A3220F"/>
    <w:rsid w:val="00A323B1"/>
    <w:rsid w:val="00A332C7"/>
    <w:rsid w:val="00A34C5E"/>
    <w:rsid w:val="00A3566A"/>
    <w:rsid w:val="00A3675B"/>
    <w:rsid w:val="00A37F79"/>
    <w:rsid w:val="00A4266A"/>
    <w:rsid w:val="00A42B04"/>
    <w:rsid w:val="00A432BB"/>
    <w:rsid w:val="00A448C0"/>
    <w:rsid w:val="00A47166"/>
    <w:rsid w:val="00A47698"/>
    <w:rsid w:val="00A47805"/>
    <w:rsid w:val="00A50862"/>
    <w:rsid w:val="00A52FAD"/>
    <w:rsid w:val="00A53581"/>
    <w:rsid w:val="00A54819"/>
    <w:rsid w:val="00A5623A"/>
    <w:rsid w:val="00A57366"/>
    <w:rsid w:val="00A57E75"/>
    <w:rsid w:val="00A61D10"/>
    <w:rsid w:val="00A638D1"/>
    <w:rsid w:val="00A63E55"/>
    <w:rsid w:val="00A64AFB"/>
    <w:rsid w:val="00A651E6"/>
    <w:rsid w:val="00A6632C"/>
    <w:rsid w:val="00A663A1"/>
    <w:rsid w:val="00A70751"/>
    <w:rsid w:val="00A71676"/>
    <w:rsid w:val="00A80BB6"/>
    <w:rsid w:val="00A810B8"/>
    <w:rsid w:val="00A82858"/>
    <w:rsid w:val="00A82A8F"/>
    <w:rsid w:val="00A85BB5"/>
    <w:rsid w:val="00A875F6"/>
    <w:rsid w:val="00A9286C"/>
    <w:rsid w:val="00A928CB"/>
    <w:rsid w:val="00A94BCF"/>
    <w:rsid w:val="00A96627"/>
    <w:rsid w:val="00AA5CBA"/>
    <w:rsid w:val="00AB1DC4"/>
    <w:rsid w:val="00AB6B6F"/>
    <w:rsid w:val="00AC3391"/>
    <w:rsid w:val="00AC50BA"/>
    <w:rsid w:val="00AC58FC"/>
    <w:rsid w:val="00AC5D04"/>
    <w:rsid w:val="00AC62D4"/>
    <w:rsid w:val="00AC7102"/>
    <w:rsid w:val="00AD0D85"/>
    <w:rsid w:val="00AD4BC2"/>
    <w:rsid w:val="00AD7A78"/>
    <w:rsid w:val="00AE0C96"/>
    <w:rsid w:val="00AE2B26"/>
    <w:rsid w:val="00AE2E94"/>
    <w:rsid w:val="00AE3293"/>
    <w:rsid w:val="00AE561F"/>
    <w:rsid w:val="00AF04AD"/>
    <w:rsid w:val="00AF1708"/>
    <w:rsid w:val="00AF47B4"/>
    <w:rsid w:val="00AF79F4"/>
    <w:rsid w:val="00B0407D"/>
    <w:rsid w:val="00B046C1"/>
    <w:rsid w:val="00B06D71"/>
    <w:rsid w:val="00B11E52"/>
    <w:rsid w:val="00B207E6"/>
    <w:rsid w:val="00B24AFF"/>
    <w:rsid w:val="00B25A87"/>
    <w:rsid w:val="00B26923"/>
    <w:rsid w:val="00B27366"/>
    <w:rsid w:val="00B3402E"/>
    <w:rsid w:val="00B34B15"/>
    <w:rsid w:val="00B35C65"/>
    <w:rsid w:val="00B37177"/>
    <w:rsid w:val="00B50045"/>
    <w:rsid w:val="00B53BBE"/>
    <w:rsid w:val="00B55924"/>
    <w:rsid w:val="00B5597D"/>
    <w:rsid w:val="00B55B72"/>
    <w:rsid w:val="00B63A5E"/>
    <w:rsid w:val="00B66975"/>
    <w:rsid w:val="00B71795"/>
    <w:rsid w:val="00B72DEC"/>
    <w:rsid w:val="00B80F67"/>
    <w:rsid w:val="00B854EB"/>
    <w:rsid w:val="00B90484"/>
    <w:rsid w:val="00B91EB5"/>
    <w:rsid w:val="00B9428C"/>
    <w:rsid w:val="00B9450B"/>
    <w:rsid w:val="00B9505C"/>
    <w:rsid w:val="00B951A6"/>
    <w:rsid w:val="00B95344"/>
    <w:rsid w:val="00B97A17"/>
    <w:rsid w:val="00BA2232"/>
    <w:rsid w:val="00BC03F3"/>
    <w:rsid w:val="00BC0CC1"/>
    <w:rsid w:val="00BC1587"/>
    <w:rsid w:val="00BC29DE"/>
    <w:rsid w:val="00BC3ABD"/>
    <w:rsid w:val="00BC514B"/>
    <w:rsid w:val="00BC75D7"/>
    <w:rsid w:val="00BD30FA"/>
    <w:rsid w:val="00BD43EA"/>
    <w:rsid w:val="00BD4463"/>
    <w:rsid w:val="00BD47D9"/>
    <w:rsid w:val="00BD4A65"/>
    <w:rsid w:val="00BE40D0"/>
    <w:rsid w:val="00BE4C92"/>
    <w:rsid w:val="00BE5118"/>
    <w:rsid w:val="00BE798A"/>
    <w:rsid w:val="00BF02D2"/>
    <w:rsid w:val="00BF0528"/>
    <w:rsid w:val="00BF1474"/>
    <w:rsid w:val="00BF18C1"/>
    <w:rsid w:val="00BF6DEA"/>
    <w:rsid w:val="00BF730B"/>
    <w:rsid w:val="00C006DC"/>
    <w:rsid w:val="00C00964"/>
    <w:rsid w:val="00C00F7F"/>
    <w:rsid w:val="00C01061"/>
    <w:rsid w:val="00C117D6"/>
    <w:rsid w:val="00C13272"/>
    <w:rsid w:val="00C14CCD"/>
    <w:rsid w:val="00C1693B"/>
    <w:rsid w:val="00C17A1C"/>
    <w:rsid w:val="00C2099B"/>
    <w:rsid w:val="00C30A00"/>
    <w:rsid w:val="00C3131A"/>
    <w:rsid w:val="00C36D4E"/>
    <w:rsid w:val="00C40CD6"/>
    <w:rsid w:val="00C45C03"/>
    <w:rsid w:val="00C47036"/>
    <w:rsid w:val="00C50FAE"/>
    <w:rsid w:val="00C51810"/>
    <w:rsid w:val="00C53E40"/>
    <w:rsid w:val="00C6702E"/>
    <w:rsid w:val="00C737E7"/>
    <w:rsid w:val="00C7430C"/>
    <w:rsid w:val="00C80C05"/>
    <w:rsid w:val="00C81136"/>
    <w:rsid w:val="00C832B6"/>
    <w:rsid w:val="00C86251"/>
    <w:rsid w:val="00C872FE"/>
    <w:rsid w:val="00C938B7"/>
    <w:rsid w:val="00C9798E"/>
    <w:rsid w:val="00CA3627"/>
    <w:rsid w:val="00CA589C"/>
    <w:rsid w:val="00CB112D"/>
    <w:rsid w:val="00CB298D"/>
    <w:rsid w:val="00CB3E66"/>
    <w:rsid w:val="00CB5645"/>
    <w:rsid w:val="00CB5AAC"/>
    <w:rsid w:val="00CB6B37"/>
    <w:rsid w:val="00CC0AB0"/>
    <w:rsid w:val="00CD0253"/>
    <w:rsid w:val="00CD1CA9"/>
    <w:rsid w:val="00CD5209"/>
    <w:rsid w:val="00CD71EB"/>
    <w:rsid w:val="00CE26D5"/>
    <w:rsid w:val="00CE44C1"/>
    <w:rsid w:val="00CE4857"/>
    <w:rsid w:val="00CE5CE4"/>
    <w:rsid w:val="00CE6561"/>
    <w:rsid w:val="00CF08A3"/>
    <w:rsid w:val="00CF1154"/>
    <w:rsid w:val="00CF342B"/>
    <w:rsid w:val="00CF54DE"/>
    <w:rsid w:val="00CF682E"/>
    <w:rsid w:val="00CF6BC6"/>
    <w:rsid w:val="00D0090B"/>
    <w:rsid w:val="00D07926"/>
    <w:rsid w:val="00D15AEF"/>
    <w:rsid w:val="00D162A6"/>
    <w:rsid w:val="00D1651E"/>
    <w:rsid w:val="00D20C81"/>
    <w:rsid w:val="00D22AA1"/>
    <w:rsid w:val="00D24779"/>
    <w:rsid w:val="00D24E6F"/>
    <w:rsid w:val="00D34F20"/>
    <w:rsid w:val="00D369C8"/>
    <w:rsid w:val="00D42293"/>
    <w:rsid w:val="00D44A27"/>
    <w:rsid w:val="00D47239"/>
    <w:rsid w:val="00D47DDD"/>
    <w:rsid w:val="00D573DF"/>
    <w:rsid w:val="00D5750D"/>
    <w:rsid w:val="00D57E4B"/>
    <w:rsid w:val="00D650EA"/>
    <w:rsid w:val="00D67449"/>
    <w:rsid w:val="00D71668"/>
    <w:rsid w:val="00D719B1"/>
    <w:rsid w:val="00D74672"/>
    <w:rsid w:val="00D75561"/>
    <w:rsid w:val="00D77108"/>
    <w:rsid w:val="00D77472"/>
    <w:rsid w:val="00D77B9E"/>
    <w:rsid w:val="00D7B543"/>
    <w:rsid w:val="00D82ABD"/>
    <w:rsid w:val="00D85E12"/>
    <w:rsid w:val="00D879F1"/>
    <w:rsid w:val="00D96161"/>
    <w:rsid w:val="00DA3FD2"/>
    <w:rsid w:val="00DA7ED1"/>
    <w:rsid w:val="00DB09CB"/>
    <w:rsid w:val="00DB21E3"/>
    <w:rsid w:val="00DB3ABC"/>
    <w:rsid w:val="00DB53BC"/>
    <w:rsid w:val="00DB6783"/>
    <w:rsid w:val="00DB6958"/>
    <w:rsid w:val="00DC45E5"/>
    <w:rsid w:val="00DD34CE"/>
    <w:rsid w:val="00DD515C"/>
    <w:rsid w:val="00DE43F8"/>
    <w:rsid w:val="00DE472B"/>
    <w:rsid w:val="00DE4BB0"/>
    <w:rsid w:val="00DE5182"/>
    <w:rsid w:val="00DF0FD4"/>
    <w:rsid w:val="00DF1BCB"/>
    <w:rsid w:val="00DF2F52"/>
    <w:rsid w:val="00DF31D0"/>
    <w:rsid w:val="00DF38B1"/>
    <w:rsid w:val="00E00509"/>
    <w:rsid w:val="00E03547"/>
    <w:rsid w:val="00E06392"/>
    <w:rsid w:val="00E06F8F"/>
    <w:rsid w:val="00E0744C"/>
    <w:rsid w:val="00E20045"/>
    <w:rsid w:val="00E201E1"/>
    <w:rsid w:val="00E275FA"/>
    <w:rsid w:val="00E337C5"/>
    <w:rsid w:val="00E37935"/>
    <w:rsid w:val="00E434A6"/>
    <w:rsid w:val="00E435DE"/>
    <w:rsid w:val="00E4429C"/>
    <w:rsid w:val="00E516B5"/>
    <w:rsid w:val="00E53379"/>
    <w:rsid w:val="00E56B91"/>
    <w:rsid w:val="00E57CE7"/>
    <w:rsid w:val="00E613AA"/>
    <w:rsid w:val="00E6230E"/>
    <w:rsid w:val="00E649CE"/>
    <w:rsid w:val="00E65B5E"/>
    <w:rsid w:val="00E66E24"/>
    <w:rsid w:val="00E675BA"/>
    <w:rsid w:val="00E7018A"/>
    <w:rsid w:val="00E720EC"/>
    <w:rsid w:val="00E724AD"/>
    <w:rsid w:val="00E728F4"/>
    <w:rsid w:val="00E72FEB"/>
    <w:rsid w:val="00E734D9"/>
    <w:rsid w:val="00E76D31"/>
    <w:rsid w:val="00E77239"/>
    <w:rsid w:val="00E80F9F"/>
    <w:rsid w:val="00E82CC4"/>
    <w:rsid w:val="00E8483F"/>
    <w:rsid w:val="00E91EF6"/>
    <w:rsid w:val="00E92298"/>
    <w:rsid w:val="00E93687"/>
    <w:rsid w:val="00E939C4"/>
    <w:rsid w:val="00E94E99"/>
    <w:rsid w:val="00E97B04"/>
    <w:rsid w:val="00EA0EBC"/>
    <w:rsid w:val="00EA29AE"/>
    <w:rsid w:val="00EA41BC"/>
    <w:rsid w:val="00EA6978"/>
    <w:rsid w:val="00EB07E5"/>
    <w:rsid w:val="00EB283D"/>
    <w:rsid w:val="00EB4BCA"/>
    <w:rsid w:val="00EC3626"/>
    <w:rsid w:val="00EC7B00"/>
    <w:rsid w:val="00ED3003"/>
    <w:rsid w:val="00ED4270"/>
    <w:rsid w:val="00ED7D94"/>
    <w:rsid w:val="00EE2E23"/>
    <w:rsid w:val="00EE55D8"/>
    <w:rsid w:val="00EE6C54"/>
    <w:rsid w:val="00EF0D5D"/>
    <w:rsid w:val="00EF1082"/>
    <w:rsid w:val="00EF28C3"/>
    <w:rsid w:val="00EF397D"/>
    <w:rsid w:val="00EF4FB1"/>
    <w:rsid w:val="00EF5FE2"/>
    <w:rsid w:val="00EF616A"/>
    <w:rsid w:val="00EF68DC"/>
    <w:rsid w:val="00EF6FF1"/>
    <w:rsid w:val="00F005C5"/>
    <w:rsid w:val="00F01AFE"/>
    <w:rsid w:val="00F0364D"/>
    <w:rsid w:val="00F0422A"/>
    <w:rsid w:val="00F044AC"/>
    <w:rsid w:val="00F06B03"/>
    <w:rsid w:val="00F0780D"/>
    <w:rsid w:val="00F11573"/>
    <w:rsid w:val="00F23497"/>
    <w:rsid w:val="00F25AF2"/>
    <w:rsid w:val="00F25F53"/>
    <w:rsid w:val="00F273B0"/>
    <w:rsid w:val="00F27A68"/>
    <w:rsid w:val="00F31FCF"/>
    <w:rsid w:val="00F32BB6"/>
    <w:rsid w:val="00F33BD0"/>
    <w:rsid w:val="00F36A32"/>
    <w:rsid w:val="00F50D61"/>
    <w:rsid w:val="00F616BF"/>
    <w:rsid w:val="00F61869"/>
    <w:rsid w:val="00F6461A"/>
    <w:rsid w:val="00F65E31"/>
    <w:rsid w:val="00F66A44"/>
    <w:rsid w:val="00F67FEC"/>
    <w:rsid w:val="00F706E1"/>
    <w:rsid w:val="00F72D5A"/>
    <w:rsid w:val="00F7390C"/>
    <w:rsid w:val="00F77710"/>
    <w:rsid w:val="00F800F4"/>
    <w:rsid w:val="00F809CF"/>
    <w:rsid w:val="00F83C52"/>
    <w:rsid w:val="00F93EEC"/>
    <w:rsid w:val="00FA2CB0"/>
    <w:rsid w:val="00FA391A"/>
    <w:rsid w:val="00FA66DF"/>
    <w:rsid w:val="00FA7545"/>
    <w:rsid w:val="00FB091D"/>
    <w:rsid w:val="00FB47BE"/>
    <w:rsid w:val="00FB5D42"/>
    <w:rsid w:val="00FB6716"/>
    <w:rsid w:val="00FC359D"/>
    <w:rsid w:val="00FC3773"/>
    <w:rsid w:val="00FC5747"/>
    <w:rsid w:val="00FD0651"/>
    <w:rsid w:val="00FD18A6"/>
    <w:rsid w:val="00FD2C41"/>
    <w:rsid w:val="00FD40A2"/>
    <w:rsid w:val="00FD48D2"/>
    <w:rsid w:val="00FD4D9E"/>
    <w:rsid w:val="00FD5D15"/>
    <w:rsid w:val="00FD5FE9"/>
    <w:rsid w:val="00FE07A2"/>
    <w:rsid w:val="00FE0D70"/>
    <w:rsid w:val="00FE1952"/>
    <w:rsid w:val="00FE3AFC"/>
    <w:rsid w:val="00FE5454"/>
    <w:rsid w:val="00FE6100"/>
    <w:rsid w:val="00FF0274"/>
    <w:rsid w:val="00FF6CE9"/>
    <w:rsid w:val="0129DD19"/>
    <w:rsid w:val="01715C19"/>
    <w:rsid w:val="017C9BBB"/>
    <w:rsid w:val="01A55F88"/>
    <w:rsid w:val="0209341F"/>
    <w:rsid w:val="03C004A2"/>
    <w:rsid w:val="05812D83"/>
    <w:rsid w:val="06A88021"/>
    <w:rsid w:val="06ABB846"/>
    <w:rsid w:val="081377B1"/>
    <w:rsid w:val="08D08E63"/>
    <w:rsid w:val="09A8D07E"/>
    <w:rsid w:val="09C8BEC4"/>
    <w:rsid w:val="09DA72EB"/>
    <w:rsid w:val="0A7152A2"/>
    <w:rsid w:val="0AA3C3FB"/>
    <w:rsid w:val="0C3AA9B7"/>
    <w:rsid w:val="0CC35843"/>
    <w:rsid w:val="0D74D018"/>
    <w:rsid w:val="0DB642E4"/>
    <w:rsid w:val="0FFDA8C2"/>
    <w:rsid w:val="102C60EB"/>
    <w:rsid w:val="10A27F71"/>
    <w:rsid w:val="112971D4"/>
    <w:rsid w:val="131DF01C"/>
    <w:rsid w:val="1377C443"/>
    <w:rsid w:val="13D92C98"/>
    <w:rsid w:val="13EED2A7"/>
    <w:rsid w:val="15238DBB"/>
    <w:rsid w:val="15780265"/>
    <w:rsid w:val="1622F61A"/>
    <w:rsid w:val="16AC6708"/>
    <w:rsid w:val="16C438E7"/>
    <w:rsid w:val="16CCCD5C"/>
    <w:rsid w:val="16D1FA68"/>
    <w:rsid w:val="17DE0E77"/>
    <w:rsid w:val="192BCD12"/>
    <w:rsid w:val="193742B7"/>
    <w:rsid w:val="1AE24A7D"/>
    <w:rsid w:val="1D259196"/>
    <w:rsid w:val="1D3E8EF5"/>
    <w:rsid w:val="1D89883F"/>
    <w:rsid w:val="1DF88BB2"/>
    <w:rsid w:val="1E4688E9"/>
    <w:rsid w:val="1F1E4588"/>
    <w:rsid w:val="1F7F74CC"/>
    <w:rsid w:val="2038D6EB"/>
    <w:rsid w:val="203FCB27"/>
    <w:rsid w:val="21006AE6"/>
    <w:rsid w:val="21132B22"/>
    <w:rsid w:val="227FBDF7"/>
    <w:rsid w:val="239F1301"/>
    <w:rsid w:val="242FBF92"/>
    <w:rsid w:val="2514391C"/>
    <w:rsid w:val="25E72986"/>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B46EEB"/>
    <w:rsid w:val="30738FD9"/>
    <w:rsid w:val="3123A240"/>
    <w:rsid w:val="3129635F"/>
    <w:rsid w:val="31474CAA"/>
    <w:rsid w:val="323E065C"/>
    <w:rsid w:val="3240B58A"/>
    <w:rsid w:val="3261A9F9"/>
    <w:rsid w:val="32C77D5E"/>
    <w:rsid w:val="34581445"/>
    <w:rsid w:val="34E14360"/>
    <w:rsid w:val="3545A99D"/>
    <w:rsid w:val="355C8A82"/>
    <w:rsid w:val="35BD59AC"/>
    <w:rsid w:val="36DFAD47"/>
    <w:rsid w:val="36E39555"/>
    <w:rsid w:val="3744A907"/>
    <w:rsid w:val="37FA8A84"/>
    <w:rsid w:val="3891B78B"/>
    <w:rsid w:val="38D24593"/>
    <w:rsid w:val="3A0C9A9F"/>
    <w:rsid w:val="3AA561EA"/>
    <w:rsid w:val="3AADF7D2"/>
    <w:rsid w:val="3B43E292"/>
    <w:rsid w:val="3B5AF326"/>
    <w:rsid w:val="3C21CB80"/>
    <w:rsid w:val="3C360CC4"/>
    <w:rsid w:val="3C3793BE"/>
    <w:rsid w:val="3D1246C8"/>
    <w:rsid w:val="3D62A59C"/>
    <w:rsid w:val="402677A1"/>
    <w:rsid w:val="406A1F1F"/>
    <w:rsid w:val="4081FE06"/>
    <w:rsid w:val="409FE4FD"/>
    <w:rsid w:val="40A9A637"/>
    <w:rsid w:val="40C0B53D"/>
    <w:rsid w:val="40F59C78"/>
    <w:rsid w:val="417FC6D3"/>
    <w:rsid w:val="426A1F2D"/>
    <w:rsid w:val="42AB9EFF"/>
    <w:rsid w:val="4337AB27"/>
    <w:rsid w:val="43732093"/>
    <w:rsid w:val="437B0997"/>
    <w:rsid w:val="437DF94B"/>
    <w:rsid w:val="43FBE56A"/>
    <w:rsid w:val="4449EDC7"/>
    <w:rsid w:val="448896D9"/>
    <w:rsid w:val="448C20F4"/>
    <w:rsid w:val="45936B70"/>
    <w:rsid w:val="4599F98F"/>
    <w:rsid w:val="45E3683E"/>
    <w:rsid w:val="463A64F7"/>
    <w:rsid w:val="46D6A178"/>
    <w:rsid w:val="4733322B"/>
    <w:rsid w:val="481C1924"/>
    <w:rsid w:val="49696732"/>
    <w:rsid w:val="4A39C618"/>
    <w:rsid w:val="4B12892B"/>
    <w:rsid w:val="4B63CAE9"/>
    <w:rsid w:val="4C1CFF98"/>
    <w:rsid w:val="4C2663DE"/>
    <w:rsid w:val="4DA68B7A"/>
    <w:rsid w:val="4DE4AEBF"/>
    <w:rsid w:val="4E377D94"/>
    <w:rsid w:val="4E79AA77"/>
    <w:rsid w:val="4E83DB94"/>
    <w:rsid w:val="4FB3F8FB"/>
    <w:rsid w:val="5000E5AD"/>
    <w:rsid w:val="50B3BA33"/>
    <w:rsid w:val="54D3CD98"/>
    <w:rsid w:val="5516719E"/>
    <w:rsid w:val="5535E6F4"/>
    <w:rsid w:val="555A33B7"/>
    <w:rsid w:val="5591C062"/>
    <w:rsid w:val="55B7F167"/>
    <w:rsid w:val="562651AC"/>
    <w:rsid w:val="5638AE0E"/>
    <w:rsid w:val="58089D28"/>
    <w:rsid w:val="582E47AD"/>
    <w:rsid w:val="58D7CDFD"/>
    <w:rsid w:val="59FED1B0"/>
    <w:rsid w:val="5AC33F47"/>
    <w:rsid w:val="5B19BDB5"/>
    <w:rsid w:val="5B795194"/>
    <w:rsid w:val="5BC747F7"/>
    <w:rsid w:val="5BD455EC"/>
    <w:rsid w:val="5C96A825"/>
    <w:rsid w:val="5CEF37F0"/>
    <w:rsid w:val="5EF43A57"/>
    <w:rsid w:val="5EFB316C"/>
    <w:rsid w:val="5F91E458"/>
    <w:rsid w:val="5FD26CAD"/>
    <w:rsid w:val="61A443EB"/>
    <w:rsid w:val="61DD83A4"/>
    <w:rsid w:val="61E16668"/>
    <w:rsid w:val="6223C688"/>
    <w:rsid w:val="626696D0"/>
    <w:rsid w:val="62706902"/>
    <w:rsid w:val="630ADEA7"/>
    <w:rsid w:val="6396F6E8"/>
    <w:rsid w:val="63DB6F2C"/>
    <w:rsid w:val="64BCA1D5"/>
    <w:rsid w:val="64F1CCBF"/>
    <w:rsid w:val="666E252C"/>
    <w:rsid w:val="66FB750E"/>
    <w:rsid w:val="68107B0E"/>
    <w:rsid w:val="6843ED7C"/>
    <w:rsid w:val="6A4B6C1C"/>
    <w:rsid w:val="6A625B45"/>
    <w:rsid w:val="6A88FE42"/>
    <w:rsid w:val="6A9A948B"/>
    <w:rsid w:val="6B58CE8E"/>
    <w:rsid w:val="6CE7E6DC"/>
    <w:rsid w:val="6D5F01AB"/>
    <w:rsid w:val="6DC1644F"/>
    <w:rsid w:val="6E4C9EC2"/>
    <w:rsid w:val="6E9A9F9B"/>
    <w:rsid w:val="6ECB9A00"/>
    <w:rsid w:val="70295474"/>
    <w:rsid w:val="708B12A8"/>
    <w:rsid w:val="70B2B9A3"/>
    <w:rsid w:val="70F39ABB"/>
    <w:rsid w:val="723651CF"/>
    <w:rsid w:val="723DB7BE"/>
    <w:rsid w:val="72917BAB"/>
    <w:rsid w:val="733BC3B8"/>
    <w:rsid w:val="73553A5C"/>
    <w:rsid w:val="73A53050"/>
    <w:rsid w:val="73E9A9C1"/>
    <w:rsid w:val="74763B5D"/>
    <w:rsid w:val="74ACFEFC"/>
    <w:rsid w:val="74CD4AE9"/>
    <w:rsid w:val="758FEB0B"/>
    <w:rsid w:val="760A7BD6"/>
    <w:rsid w:val="761EC1CF"/>
    <w:rsid w:val="77CA0D82"/>
    <w:rsid w:val="788C848C"/>
    <w:rsid w:val="794E0DDB"/>
    <w:rsid w:val="794E7A23"/>
    <w:rsid w:val="7974A4EC"/>
    <w:rsid w:val="7A869F24"/>
    <w:rsid w:val="7A8C7EF3"/>
    <w:rsid w:val="7B636451"/>
    <w:rsid w:val="7BC30AF9"/>
    <w:rsid w:val="7C3247ED"/>
    <w:rsid w:val="7C4A465C"/>
    <w:rsid w:val="7C5E46A4"/>
    <w:rsid w:val="7E629A0F"/>
    <w:rsid w:val="7E7AEC60"/>
    <w:rsid w:val="7E81CFD7"/>
    <w:rsid w:val="7EA3CE0A"/>
    <w:rsid w:val="7EF58881"/>
    <w:rsid w:val="7F3DCC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15:docId w15:val="{B38A1F77-05AA-431B-BF87-BCCE8A35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iPriority w:val="99"/>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4672"/>
    <w:rPr>
      <w:rFonts w:ascii="Times New Roman" w:hAnsi="Times New Roman"/>
      <w:b/>
      <w:caps/>
      <w:smallCaps w:val="0"/>
      <w:sz w:val="22"/>
    </w:rPr>
  </w:style>
  <w:style w:type="character" w:customStyle="1" w:styleId="Style4">
    <w:name w:val="Style4"/>
    <w:basedOn w:val="DefaultParagraphFont"/>
    <w:uiPriority w:val="1"/>
    <w:rsid w:val="0074461B"/>
    <w:rPr>
      <w:rFonts w:ascii="Times New Roman" w:hAnsi="Times New Roman"/>
      <w:b/>
      <w:caps/>
      <w:smallCaps w:val="0"/>
      <w:sz w:val="22"/>
    </w:rPr>
  </w:style>
  <w:style w:type="character" w:customStyle="1" w:styleId="Style5">
    <w:name w:val="Style5"/>
    <w:basedOn w:val="DefaultParagraphFont"/>
    <w:uiPriority w:val="1"/>
    <w:rsid w:val="0074461B"/>
    <w:rPr>
      <w:rFonts w:ascii="Times New Roman" w:hAnsi="Times New Roman"/>
      <w:b/>
      <w:caps/>
      <w:smallCaps w:val="0"/>
      <w:sz w:val="22"/>
    </w:rPr>
  </w:style>
  <w:style w:type="character" w:styleId="Mention">
    <w:name w:val="Mention"/>
    <w:basedOn w:val="DefaultParagraphFont"/>
    <w:uiPriority w:val="99"/>
    <w:unhideWhenUsed/>
    <w:rsid w:val="003C2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660">
      <w:bodyDiv w:val="1"/>
      <w:marLeft w:val="0"/>
      <w:marRight w:val="0"/>
      <w:marTop w:val="0"/>
      <w:marBottom w:val="0"/>
      <w:divBdr>
        <w:top w:val="none" w:sz="0" w:space="0" w:color="auto"/>
        <w:left w:val="none" w:sz="0" w:space="0" w:color="auto"/>
        <w:bottom w:val="none" w:sz="0" w:space="0" w:color="auto"/>
        <w:right w:val="none" w:sz="0" w:space="0" w:color="auto"/>
      </w:divBdr>
    </w:div>
    <w:div w:id="1010446235">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4">
          <w:marLeft w:val="0"/>
          <w:marRight w:val="0"/>
          <w:marTop w:val="0"/>
          <w:marBottom w:val="0"/>
          <w:divBdr>
            <w:top w:val="none" w:sz="0" w:space="0" w:color="auto"/>
            <w:left w:val="none" w:sz="0" w:space="0" w:color="auto"/>
            <w:bottom w:val="none" w:sz="0" w:space="0" w:color="auto"/>
            <w:right w:val="none" w:sz="0" w:space="0" w:color="auto"/>
          </w:divBdr>
          <w:divsChild>
            <w:div w:id="322855742">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sChild>
        </w:div>
        <w:div w:id="1290862764">
          <w:marLeft w:val="0"/>
          <w:marRight w:val="0"/>
          <w:marTop w:val="0"/>
          <w:marBottom w:val="0"/>
          <w:divBdr>
            <w:top w:val="none" w:sz="0" w:space="0" w:color="auto"/>
            <w:left w:val="none" w:sz="0" w:space="0" w:color="auto"/>
            <w:bottom w:val="none" w:sz="0" w:space="0" w:color="auto"/>
            <w:right w:val="none" w:sz="0" w:space="0" w:color="auto"/>
          </w:divBdr>
          <w:divsChild>
            <w:div w:id="2020305823">
              <w:marLeft w:val="-75"/>
              <w:marRight w:val="0"/>
              <w:marTop w:val="30"/>
              <w:marBottom w:val="30"/>
              <w:divBdr>
                <w:top w:val="none" w:sz="0" w:space="0" w:color="auto"/>
                <w:left w:val="none" w:sz="0" w:space="0" w:color="auto"/>
                <w:bottom w:val="none" w:sz="0" w:space="0" w:color="auto"/>
                <w:right w:val="none" w:sz="0" w:space="0" w:color="auto"/>
              </w:divBdr>
              <w:divsChild>
                <w:div w:id="134763646">
                  <w:marLeft w:val="0"/>
                  <w:marRight w:val="0"/>
                  <w:marTop w:val="0"/>
                  <w:marBottom w:val="0"/>
                  <w:divBdr>
                    <w:top w:val="none" w:sz="0" w:space="0" w:color="auto"/>
                    <w:left w:val="none" w:sz="0" w:space="0" w:color="auto"/>
                    <w:bottom w:val="none" w:sz="0" w:space="0" w:color="auto"/>
                    <w:right w:val="none" w:sz="0" w:space="0" w:color="auto"/>
                  </w:divBdr>
                  <w:divsChild>
                    <w:div w:id="259026118">
                      <w:marLeft w:val="0"/>
                      <w:marRight w:val="0"/>
                      <w:marTop w:val="0"/>
                      <w:marBottom w:val="0"/>
                      <w:divBdr>
                        <w:top w:val="none" w:sz="0" w:space="0" w:color="auto"/>
                        <w:left w:val="none" w:sz="0" w:space="0" w:color="auto"/>
                        <w:bottom w:val="none" w:sz="0" w:space="0" w:color="auto"/>
                        <w:right w:val="none" w:sz="0" w:space="0" w:color="auto"/>
                      </w:divBdr>
                    </w:div>
                  </w:divsChild>
                </w:div>
                <w:div w:id="213396269">
                  <w:marLeft w:val="0"/>
                  <w:marRight w:val="0"/>
                  <w:marTop w:val="0"/>
                  <w:marBottom w:val="0"/>
                  <w:divBdr>
                    <w:top w:val="none" w:sz="0" w:space="0" w:color="auto"/>
                    <w:left w:val="none" w:sz="0" w:space="0" w:color="auto"/>
                    <w:bottom w:val="none" w:sz="0" w:space="0" w:color="auto"/>
                    <w:right w:val="none" w:sz="0" w:space="0" w:color="auto"/>
                  </w:divBdr>
                  <w:divsChild>
                    <w:div w:id="31344312">
                      <w:marLeft w:val="0"/>
                      <w:marRight w:val="0"/>
                      <w:marTop w:val="0"/>
                      <w:marBottom w:val="0"/>
                      <w:divBdr>
                        <w:top w:val="none" w:sz="0" w:space="0" w:color="auto"/>
                        <w:left w:val="none" w:sz="0" w:space="0" w:color="auto"/>
                        <w:bottom w:val="none" w:sz="0" w:space="0" w:color="auto"/>
                        <w:right w:val="none" w:sz="0" w:space="0" w:color="auto"/>
                      </w:divBdr>
                    </w:div>
                  </w:divsChild>
                </w:div>
                <w:div w:id="434519598">
                  <w:marLeft w:val="0"/>
                  <w:marRight w:val="0"/>
                  <w:marTop w:val="0"/>
                  <w:marBottom w:val="0"/>
                  <w:divBdr>
                    <w:top w:val="none" w:sz="0" w:space="0" w:color="auto"/>
                    <w:left w:val="none" w:sz="0" w:space="0" w:color="auto"/>
                    <w:bottom w:val="none" w:sz="0" w:space="0" w:color="auto"/>
                    <w:right w:val="none" w:sz="0" w:space="0" w:color="auto"/>
                  </w:divBdr>
                  <w:divsChild>
                    <w:div w:id="263608987">
                      <w:marLeft w:val="0"/>
                      <w:marRight w:val="0"/>
                      <w:marTop w:val="0"/>
                      <w:marBottom w:val="0"/>
                      <w:divBdr>
                        <w:top w:val="none" w:sz="0" w:space="0" w:color="auto"/>
                        <w:left w:val="none" w:sz="0" w:space="0" w:color="auto"/>
                        <w:bottom w:val="none" w:sz="0" w:space="0" w:color="auto"/>
                        <w:right w:val="none" w:sz="0" w:space="0" w:color="auto"/>
                      </w:divBdr>
                    </w:div>
                  </w:divsChild>
                </w:div>
                <w:div w:id="486436691">
                  <w:marLeft w:val="0"/>
                  <w:marRight w:val="0"/>
                  <w:marTop w:val="0"/>
                  <w:marBottom w:val="0"/>
                  <w:divBdr>
                    <w:top w:val="none" w:sz="0" w:space="0" w:color="auto"/>
                    <w:left w:val="none" w:sz="0" w:space="0" w:color="auto"/>
                    <w:bottom w:val="none" w:sz="0" w:space="0" w:color="auto"/>
                    <w:right w:val="none" w:sz="0" w:space="0" w:color="auto"/>
                  </w:divBdr>
                  <w:divsChild>
                    <w:div w:id="1842236465">
                      <w:marLeft w:val="0"/>
                      <w:marRight w:val="0"/>
                      <w:marTop w:val="0"/>
                      <w:marBottom w:val="0"/>
                      <w:divBdr>
                        <w:top w:val="none" w:sz="0" w:space="0" w:color="auto"/>
                        <w:left w:val="none" w:sz="0" w:space="0" w:color="auto"/>
                        <w:bottom w:val="none" w:sz="0" w:space="0" w:color="auto"/>
                        <w:right w:val="none" w:sz="0" w:space="0" w:color="auto"/>
                      </w:divBdr>
                    </w:div>
                  </w:divsChild>
                </w:div>
                <w:div w:id="994994834">
                  <w:marLeft w:val="0"/>
                  <w:marRight w:val="0"/>
                  <w:marTop w:val="0"/>
                  <w:marBottom w:val="0"/>
                  <w:divBdr>
                    <w:top w:val="none" w:sz="0" w:space="0" w:color="auto"/>
                    <w:left w:val="none" w:sz="0" w:space="0" w:color="auto"/>
                    <w:bottom w:val="none" w:sz="0" w:space="0" w:color="auto"/>
                    <w:right w:val="none" w:sz="0" w:space="0" w:color="auto"/>
                  </w:divBdr>
                  <w:divsChild>
                    <w:div w:id="1535387018">
                      <w:marLeft w:val="0"/>
                      <w:marRight w:val="0"/>
                      <w:marTop w:val="0"/>
                      <w:marBottom w:val="0"/>
                      <w:divBdr>
                        <w:top w:val="none" w:sz="0" w:space="0" w:color="auto"/>
                        <w:left w:val="none" w:sz="0" w:space="0" w:color="auto"/>
                        <w:bottom w:val="none" w:sz="0" w:space="0" w:color="auto"/>
                        <w:right w:val="none" w:sz="0" w:space="0" w:color="auto"/>
                      </w:divBdr>
                    </w:div>
                  </w:divsChild>
                </w:div>
                <w:div w:id="1036076914">
                  <w:marLeft w:val="0"/>
                  <w:marRight w:val="0"/>
                  <w:marTop w:val="0"/>
                  <w:marBottom w:val="0"/>
                  <w:divBdr>
                    <w:top w:val="none" w:sz="0" w:space="0" w:color="auto"/>
                    <w:left w:val="none" w:sz="0" w:space="0" w:color="auto"/>
                    <w:bottom w:val="none" w:sz="0" w:space="0" w:color="auto"/>
                    <w:right w:val="none" w:sz="0" w:space="0" w:color="auto"/>
                  </w:divBdr>
                  <w:divsChild>
                    <w:div w:id="201018345">
                      <w:marLeft w:val="0"/>
                      <w:marRight w:val="0"/>
                      <w:marTop w:val="0"/>
                      <w:marBottom w:val="0"/>
                      <w:divBdr>
                        <w:top w:val="none" w:sz="0" w:space="0" w:color="auto"/>
                        <w:left w:val="none" w:sz="0" w:space="0" w:color="auto"/>
                        <w:bottom w:val="none" w:sz="0" w:space="0" w:color="auto"/>
                        <w:right w:val="none" w:sz="0" w:space="0" w:color="auto"/>
                      </w:divBdr>
                    </w:div>
                  </w:divsChild>
                </w:div>
                <w:div w:id="1341468035">
                  <w:marLeft w:val="0"/>
                  <w:marRight w:val="0"/>
                  <w:marTop w:val="0"/>
                  <w:marBottom w:val="0"/>
                  <w:divBdr>
                    <w:top w:val="none" w:sz="0" w:space="0" w:color="auto"/>
                    <w:left w:val="none" w:sz="0" w:space="0" w:color="auto"/>
                    <w:bottom w:val="none" w:sz="0" w:space="0" w:color="auto"/>
                    <w:right w:val="none" w:sz="0" w:space="0" w:color="auto"/>
                  </w:divBdr>
                  <w:divsChild>
                    <w:div w:id="2066366664">
                      <w:marLeft w:val="0"/>
                      <w:marRight w:val="0"/>
                      <w:marTop w:val="0"/>
                      <w:marBottom w:val="0"/>
                      <w:divBdr>
                        <w:top w:val="none" w:sz="0" w:space="0" w:color="auto"/>
                        <w:left w:val="none" w:sz="0" w:space="0" w:color="auto"/>
                        <w:bottom w:val="none" w:sz="0" w:space="0" w:color="auto"/>
                        <w:right w:val="none" w:sz="0" w:space="0" w:color="auto"/>
                      </w:divBdr>
                    </w:div>
                  </w:divsChild>
                </w:div>
                <w:div w:id="1803841947">
                  <w:marLeft w:val="0"/>
                  <w:marRight w:val="0"/>
                  <w:marTop w:val="0"/>
                  <w:marBottom w:val="0"/>
                  <w:divBdr>
                    <w:top w:val="none" w:sz="0" w:space="0" w:color="auto"/>
                    <w:left w:val="none" w:sz="0" w:space="0" w:color="auto"/>
                    <w:bottom w:val="none" w:sz="0" w:space="0" w:color="auto"/>
                    <w:right w:val="none" w:sz="0" w:space="0" w:color="auto"/>
                  </w:divBdr>
                  <w:divsChild>
                    <w:div w:id="20982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 w:id="1404832181">
      <w:bodyDiv w:val="1"/>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0"/>
          <w:divBdr>
            <w:top w:val="none" w:sz="0" w:space="0" w:color="auto"/>
            <w:left w:val="none" w:sz="0" w:space="0" w:color="auto"/>
            <w:bottom w:val="none" w:sz="0" w:space="0" w:color="auto"/>
            <w:right w:val="none" w:sz="0" w:space="0" w:color="auto"/>
          </w:divBdr>
          <w:divsChild>
            <w:div w:id="37902375">
              <w:marLeft w:val="0"/>
              <w:marRight w:val="0"/>
              <w:marTop w:val="0"/>
              <w:marBottom w:val="0"/>
              <w:divBdr>
                <w:top w:val="none" w:sz="0" w:space="0" w:color="auto"/>
                <w:left w:val="none" w:sz="0" w:space="0" w:color="auto"/>
                <w:bottom w:val="none" w:sz="0" w:space="0" w:color="auto"/>
                <w:right w:val="none" w:sz="0" w:space="0" w:color="auto"/>
              </w:divBdr>
            </w:div>
            <w:div w:id="1079866954">
              <w:marLeft w:val="0"/>
              <w:marRight w:val="0"/>
              <w:marTop w:val="0"/>
              <w:marBottom w:val="0"/>
              <w:divBdr>
                <w:top w:val="none" w:sz="0" w:space="0" w:color="auto"/>
                <w:left w:val="none" w:sz="0" w:space="0" w:color="auto"/>
                <w:bottom w:val="none" w:sz="0" w:space="0" w:color="auto"/>
                <w:right w:val="none" w:sz="0" w:space="0" w:color="auto"/>
              </w:divBdr>
            </w:div>
            <w:div w:id="1687058215">
              <w:marLeft w:val="0"/>
              <w:marRight w:val="0"/>
              <w:marTop w:val="0"/>
              <w:marBottom w:val="0"/>
              <w:divBdr>
                <w:top w:val="none" w:sz="0" w:space="0" w:color="auto"/>
                <w:left w:val="none" w:sz="0" w:space="0" w:color="auto"/>
                <w:bottom w:val="none" w:sz="0" w:space="0" w:color="auto"/>
                <w:right w:val="none" w:sz="0" w:space="0" w:color="auto"/>
              </w:divBdr>
            </w:div>
          </w:divsChild>
        </w:div>
        <w:div w:id="1460997186">
          <w:marLeft w:val="0"/>
          <w:marRight w:val="0"/>
          <w:marTop w:val="0"/>
          <w:marBottom w:val="0"/>
          <w:divBdr>
            <w:top w:val="none" w:sz="0" w:space="0" w:color="auto"/>
            <w:left w:val="none" w:sz="0" w:space="0" w:color="auto"/>
            <w:bottom w:val="none" w:sz="0" w:space="0" w:color="auto"/>
            <w:right w:val="none" w:sz="0" w:space="0" w:color="auto"/>
          </w:divBdr>
          <w:divsChild>
            <w:div w:id="434138148">
              <w:marLeft w:val="-75"/>
              <w:marRight w:val="0"/>
              <w:marTop w:val="30"/>
              <w:marBottom w:val="30"/>
              <w:divBdr>
                <w:top w:val="none" w:sz="0" w:space="0" w:color="auto"/>
                <w:left w:val="none" w:sz="0" w:space="0" w:color="auto"/>
                <w:bottom w:val="none" w:sz="0" w:space="0" w:color="auto"/>
                <w:right w:val="none" w:sz="0" w:space="0" w:color="auto"/>
              </w:divBdr>
              <w:divsChild>
                <w:div w:id="141316595">
                  <w:marLeft w:val="0"/>
                  <w:marRight w:val="0"/>
                  <w:marTop w:val="0"/>
                  <w:marBottom w:val="0"/>
                  <w:divBdr>
                    <w:top w:val="none" w:sz="0" w:space="0" w:color="auto"/>
                    <w:left w:val="none" w:sz="0" w:space="0" w:color="auto"/>
                    <w:bottom w:val="none" w:sz="0" w:space="0" w:color="auto"/>
                    <w:right w:val="none" w:sz="0" w:space="0" w:color="auto"/>
                  </w:divBdr>
                  <w:divsChild>
                    <w:div w:id="1805730200">
                      <w:marLeft w:val="0"/>
                      <w:marRight w:val="0"/>
                      <w:marTop w:val="0"/>
                      <w:marBottom w:val="0"/>
                      <w:divBdr>
                        <w:top w:val="none" w:sz="0" w:space="0" w:color="auto"/>
                        <w:left w:val="none" w:sz="0" w:space="0" w:color="auto"/>
                        <w:bottom w:val="none" w:sz="0" w:space="0" w:color="auto"/>
                        <w:right w:val="none" w:sz="0" w:space="0" w:color="auto"/>
                      </w:divBdr>
                    </w:div>
                  </w:divsChild>
                </w:div>
                <w:div w:id="290140083">
                  <w:marLeft w:val="0"/>
                  <w:marRight w:val="0"/>
                  <w:marTop w:val="0"/>
                  <w:marBottom w:val="0"/>
                  <w:divBdr>
                    <w:top w:val="none" w:sz="0" w:space="0" w:color="auto"/>
                    <w:left w:val="none" w:sz="0" w:space="0" w:color="auto"/>
                    <w:bottom w:val="none" w:sz="0" w:space="0" w:color="auto"/>
                    <w:right w:val="none" w:sz="0" w:space="0" w:color="auto"/>
                  </w:divBdr>
                  <w:divsChild>
                    <w:div w:id="913007336">
                      <w:marLeft w:val="0"/>
                      <w:marRight w:val="0"/>
                      <w:marTop w:val="0"/>
                      <w:marBottom w:val="0"/>
                      <w:divBdr>
                        <w:top w:val="none" w:sz="0" w:space="0" w:color="auto"/>
                        <w:left w:val="none" w:sz="0" w:space="0" w:color="auto"/>
                        <w:bottom w:val="none" w:sz="0" w:space="0" w:color="auto"/>
                        <w:right w:val="none" w:sz="0" w:space="0" w:color="auto"/>
                      </w:divBdr>
                    </w:div>
                  </w:divsChild>
                </w:div>
                <w:div w:id="409427849">
                  <w:marLeft w:val="0"/>
                  <w:marRight w:val="0"/>
                  <w:marTop w:val="0"/>
                  <w:marBottom w:val="0"/>
                  <w:divBdr>
                    <w:top w:val="none" w:sz="0" w:space="0" w:color="auto"/>
                    <w:left w:val="none" w:sz="0" w:space="0" w:color="auto"/>
                    <w:bottom w:val="none" w:sz="0" w:space="0" w:color="auto"/>
                    <w:right w:val="none" w:sz="0" w:space="0" w:color="auto"/>
                  </w:divBdr>
                  <w:divsChild>
                    <w:div w:id="2034719354">
                      <w:marLeft w:val="0"/>
                      <w:marRight w:val="0"/>
                      <w:marTop w:val="0"/>
                      <w:marBottom w:val="0"/>
                      <w:divBdr>
                        <w:top w:val="none" w:sz="0" w:space="0" w:color="auto"/>
                        <w:left w:val="none" w:sz="0" w:space="0" w:color="auto"/>
                        <w:bottom w:val="none" w:sz="0" w:space="0" w:color="auto"/>
                        <w:right w:val="none" w:sz="0" w:space="0" w:color="auto"/>
                      </w:divBdr>
                    </w:div>
                  </w:divsChild>
                </w:div>
                <w:div w:id="453716926">
                  <w:marLeft w:val="0"/>
                  <w:marRight w:val="0"/>
                  <w:marTop w:val="0"/>
                  <w:marBottom w:val="0"/>
                  <w:divBdr>
                    <w:top w:val="none" w:sz="0" w:space="0" w:color="auto"/>
                    <w:left w:val="none" w:sz="0" w:space="0" w:color="auto"/>
                    <w:bottom w:val="none" w:sz="0" w:space="0" w:color="auto"/>
                    <w:right w:val="none" w:sz="0" w:space="0" w:color="auto"/>
                  </w:divBdr>
                  <w:divsChild>
                    <w:div w:id="1360937756">
                      <w:marLeft w:val="0"/>
                      <w:marRight w:val="0"/>
                      <w:marTop w:val="0"/>
                      <w:marBottom w:val="0"/>
                      <w:divBdr>
                        <w:top w:val="none" w:sz="0" w:space="0" w:color="auto"/>
                        <w:left w:val="none" w:sz="0" w:space="0" w:color="auto"/>
                        <w:bottom w:val="none" w:sz="0" w:space="0" w:color="auto"/>
                        <w:right w:val="none" w:sz="0" w:space="0" w:color="auto"/>
                      </w:divBdr>
                    </w:div>
                  </w:divsChild>
                </w:div>
                <w:div w:id="926616313">
                  <w:marLeft w:val="0"/>
                  <w:marRight w:val="0"/>
                  <w:marTop w:val="0"/>
                  <w:marBottom w:val="0"/>
                  <w:divBdr>
                    <w:top w:val="none" w:sz="0" w:space="0" w:color="auto"/>
                    <w:left w:val="none" w:sz="0" w:space="0" w:color="auto"/>
                    <w:bottom w:val="none" w:sz="0" w:space="0" w:color="auto"/>
                    <w:right w:val="none" w:sz="0" w:space="0" w:color="auto"/>
                  </w:divBdr>
                  <w:divsChild>
                    <w:div w:id="526715486">
                      <w:marLeft w:val="0"/>
                      <w:marRight w:val="0"/>
                      <w:marTop w:val="0"/>
                      <w:marBottom w:val="0"/>
                      <w:divBdr>
                        <w:top w:val="none" w:sz="0" w:space="0" w:color="auto"/>
                        <w:left w:val="none" w:sz="0" w:space="0" w:color="auto"/>
                        <w:bottom w:val="none" w:sz="0" w:space="0" w:color="auto"/>
                        <w:right w:val="none" w:sz="0" w:space="0" w:color="auto"/>
                      </w:divBdr>
                    </w:div>
                  </w:divsChild>
                </w:div>
                <w:div w:id="1462452713">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sChild>
                </w:div>
                <w:div w:id="1685552177">
                  <w:marLeft w:val="0"/>
                  <w:marRight w:val="0"/>
                  <w:marTop w:val="0"/>
                  <w:marBottom w:val="0"/>
                  <w:divBdr>
                    <w:top w:val="none" w:sz="0" w:space="0" w:color="auto"/>
                    <w:left w:val="none" w:sz="0" w:space="0" w:color="auto"/>
                    <w:bottom w:val="none" w:sz="0" w:space="0" w:color="auto"/>
                    <w:right w:val="none" w:sz="0" w:space="0" w:color="auto"/>
                  </w:divBdr>
                  <w:divsChild>
                    <w:div w:id="1811481693">
                      <w:marLeft w:val="0"/>
                      <w:marRight w:val="0"/>
                      <w:marTop w:val="0"/>
                      <w:marBottom w:val="0"/>
                      <w:divBdr>
                        <w:top w:val="none" w:sz="0" w:space="0" w:color="auto"/>
                        <w:left w:val="none" w:sz="0" w:space="0" w:color="auto"/>
                        <w:bottom w:val="none" w:sz="0" w:space="0" w:color="auto"/>
                        <w:right w:val="none" w:sz="0" w:space="0" w:color="auto"/>
                      </w:divBdr>
                    </w:div>
                  </w:divsChild>
                </w:div>
                <w:div w:id="1924872309">
                  <w:marLeft w:val="0"/>
                  <w:marRight w:val="0"/>
                  <w:marTop w:val="0"/>
                  <w:marBottom w:val="0"/>
                  <w:divBdr>
                    <w:top w:val="none" w:sz="0" w:space="0" w:color="auto"/>
                    <w:left w:val="none" w:sz="0" w:space="0" w:color="auto"/>
                    <w:bottom w:val="none" w:sz="0" w:space="0" w:color="auto"/>
                    <w:right w:val="none" w:sz="0" w:space="0" w:color="auto"/>
                  </w:divBdr>
                  <w:divsChild>
                    <w:div w:id="89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D042F88D45D0459F85277107DD5ADFF4"/>
        <w:category>
          <w:name w:val="General"/>
          <w:gallery w:val="placeholder"/>
        </w:category>
        <w:types>
          <w:type w:val="bbPlcHdr"/>
        </w:types>
        <w:behaviors>
          <w:behavior w:val="content"/>
        </w:behaviors>
        <w:guid w:val="{956ECB37-0846-43C6-8838-1373344B912F}"/>
      </w:docPartPr>
      <w:docPartBody>
        <w:p w:rsidR="0019216B" w:rsidRDefault="0019216B" w:rsidP="0019216B">
          <w:pPr>
            <w:pStyle w:val="D042F88D45D0459F85277107DD5ADFF4"/>
          </w:pPr>
          <w:r w:rsidRPr="009C09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45DA7"/>
    <w:rsid w:val="000D24C6"/>
    <w:rsid w:val="000E773B"/>
    <w:rsid w:val="00100DC8"/>
    <w:rsid w:val="001216BB"/>
    <w:rsid w:val="00181905"/>
    <w:rsid w:val="001846AA"/>
    <w:rsid w:val="0019216B"/>
    <w:rsid w:val="0027457C"/>
    <w:rsid w:val="002C1B0B"/>
    <w:rsid w:val="002C37BC"/>
    <w:rsid w:val="00304910"/>
    <w:rsid w:val="00320110"/>
    <w:rsid w:val="00336395"/>
    <w:rsid w:val="00351633"/>
    <w:rsid w:val="0037437A"/>
    <w:rsid w:val="00380C8B"/>
    <w:rsid w:val="003A404B"/>
    <w:rsid w:val="003A4589"/>
    <w:rsid w:val="003F00EE"/>
    <w:rsid w:val="00430538"/>
    <w:rsid w:val="00432723"/>
    <w:rsid w:val="00444946"/>
    <w:rsid w:val="00454D5C"/>
    <w:rsid w:val="004C0DC3"/>
    <w:rsid w:val="004E3B2A"/>
    <w:rsid w:val="004F40D0"/>
    <w:rsid w:val="00530A68"/>
    <w:rsid w:val="0054536C"/>
    <w:rsid w:val="00555CF5"/>
    <w:rsid w:val="00557283"/>
    <w:rsid w:val="005770D9"/>
    <w:rsid w:val="0057745B"/>
    <w:rsid w:val="00585D82"/>
    <w:rsid w:val="005A201A"/>
    <w:rsid w:val="005F3DD0"/>
    <w:rsid w:val="00607660"/>
    <w:rsid w:val="00607D39"/>
    <w:rsid w:val="00653E4E"/>
    <w:rsid w:val="00656EFD"/>
    <w:rsid w:val="006634FC"/>
    <w:rsid w:val="00685103"/>
    <w:rsid w:val="00696002"/>
    <w:rsid w:val="006D1A6C"/>
    <w:rsid w:val="00700856"/>
    <w:rsid w:val="00733016"/>
    <w:rsid w:val="00751A27"/>
    <w:rsid w:val="00761638"/>
    <w:rsid w:val="007C6C84"/>
    <w:rsid w:val="007E2FF5"/>
    <w:rsid w:val="00847039"/>
    <w:rsid w:val="00890CA7"/>
    <w:rsid w:val="008D240F"/>
    <w:rsid w:val="008E5871"/>
    <w:rsid w:val="009102FB"/>
    <w:rsid w:val="00935712"/>
    <w:rsid w:val="009B0667"/>
    <w:rsid w:val="009B4A1C"/>
    <w:rsid w:val="00A112B3"/>
    <w:rsid w:val="00A37F79"/>
    <w:rsid w:val="00A53581"/>
    <w:rsid w:val="00A54819"/>
    <w:rsid w:val="00A71676"/>
    <w:rsid w:val="00AA28C8"/>
    <w:rsid w:val="00B06D71"/>
    <w:rsid w:val="00B20993"/>
    <w:rsid w:val="00B35C65"/>
    <w:rsid w:val="00B53BBE"/>
    <w:rsid w:val="00B9246A"/>
    <w:rsid w:val="00BA323F"/>
    <w:rsid w:val="00BC245E"/>
    <w:rsid w:val="00C13272"/>
    <w:rsid w:val="00C24BB4"/>
    <w:rsid w:val="00C93F92"/>
    <w:rsid w:val="00CA2219"/>
    <w:rsid w:val="00DB4C9F"/>
    <w:rsid w:val="00DE472B"/>
    <w:rsid w:val="00DE5182"/>
    <w:rsid w:val="00E06F8F"/>
    <w:rsid w:val="00E720A5"/>
    <w:rsid w:val="00E93687"/>
    <w:rsid w:val="00EF28C3"/>
    <w:rsid w:val="00F13F25"/>
    <w:rsid w:val="00F65A2A"/>
    <w:rsid w:val="00F713F1"/>
    <w:rsid w:val="00FB5D42"/>
    <w:rsid w:val="00FC63C4"/>
    <w:rsid w:val="00FF6C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6B"/>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D042F88D45D0459F85277107DD5ADFF4">
    <w:name w:val="D042F88D45D0459F85277107DD5ADFF4"/>
    <w:rsid w:val="001921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C57CC-11F9-48A0-B544-12BC2662B55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DD0ED671-D267-4067-A61A-AFC8CF84A836}">
  <ds:schemaRefs>
    <ds:schemaRef ds:uri="http://schemas.microsoft.com/sharepoint/v3/contenttype/forms"/>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CD47FA35-91E5-4B57-AB5F-CF74C1E23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8473</Words>
  <Characters>4830</Characters>
  <Application>Microsoft Office Word</Application>
  <DocSecurity>0</DocSecurity>
  <Lines>40</Lines>
  <Paragraphs>26</Paragraphs>
  <ScaleCrop>false</ScaleCrop>
  <Company/>
  <LinksUpToDate>false</LinksUpToDate>
  <CharactersWithSpaces>13277</CharactersWithSpaces>
  <SharedDoc>false</SharedDoc>
  <HLinks>
    <vt:vector size="6" baseType="variant">
      <vt:variant>
        <vt:i4>4259870</vt:i4>
      </vt:variant>
      <vt:variant>
        <vt:i4>0</vt:i4>
      </vt:variant>
      <vt:variant>
        <vt:i4>0</vt:i4>
      </vt:variant>
      <vt:variant>
        <vt:i4>5</vt:i4>
      </vt:variant>
      <vt:variant>
        <vt:lpwstr>https://www.e-tar.lt/portal/lt/legalAct/35e281a0b0c711ec8d9390588bf2de65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Loreta Stankevičienė</cp:lastModifiedBy>
  <cp:revision>194</cp:revision>
  <dcterms:created xsi:type="dcterms:W3CDTF">2025-08-06T19:39:00Z</dcterms:created>
  <dcterms:modified xsi:type="dcterms:W3CDTF">2026-02-20T14:16:00Z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