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D571F0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D571F0">
        <w:rPr>
          <w:b/>
        </w:rPr>
        <w:t>PASIŪLYMAS A</w:t>
      </w:r>
      <w:r w:rsidRPr="00D571F0">
        <w:rPr>
          <w:b/>
          <w:lang w:val="lt-LT"/>
        </w:rPr>
        <w:t xml:space="preserve">TVIRAM KONKURSUI (TARPTAUTINIAM PIRKIMUI) </w:t>
      </w:r>
      <w:r w:rsidRPr="00D571F0">
        <w:rPr>
          <w:b/>
          <w:lang w:val="lt-LT"/>
        </w:rPr>
        <w:br/>
      </w:r>
      <w:r w:rsidR="0007795A" w:rsidRPr="00D571F0">
        <w:rPr>
          <w:b/>
        </w:rPr>
        <w:t>„</w:t>
      </w:r>
      <w:r w:rsidR="00D571F0" w:rsidRPr="00D571F0">
        <w:rPr>
          <w:rStyle w:val="Grietas"/>
          <w:caps/>
          <w:color w:val="00241A"/>
          <w:shd w:val="clear" w:color="auto" w:fill="FFFFFF"/>
        </w:rPr>
        <w:t>INSTRUMENTAI AKIŲ OPERACIJOMS</w:t>
      </w:r>
      <w:r w:rsidR="00687E7B">
        <w:rPr>
          <w:rStyle w:val="Grietas"/>
          <w:caps/>
          <w:color w:val="00241A"/>
          <w:shd w:val="clear" w:color="auto" w:fill="FFFFFF"/>
        </w:rPr>
        <w:t xml:space="preserve"> II</w:t>
      </w:r>
      <w:r w:rsidRPr="00D571F0">
        <w:rPr>
          <w:b/>
        </w:rPr>
        <w:t>”</w:t>
      </w:r>
    </w:p>
    <w:p w:rsidR="008F7EFB" w:rsidRDefault="008F7EFB" w:rsidP="008F7EFB">
      <w:pPr>
        <w:tabs>
          <w:tab w:val="center" w:pos="4513"/>
          <w:tab w:val="right" w:pos="9026"/>
        </w:tabs>
        <w:jc w:val="center"/>
        <w:rPr>
          <w:b/>
          <w:bCs/>
        </w:rPr>
      </w:pPr>
      <w:r w:rsidRPr="00D571F0">
        <w:rPr>
          <w:b/>
          <w:bCs/>
        </w:rPr>
        <w:t xml:space="preserve"> (PIRKIMO NUMERIS CVP IS – </w:t>
      </w:r>
      <w:r w:rsidR="00D571F0" w:rsidRPr="00D571F0">
        <w:rPr>
          <w:b/>
          <w:bCs/>
        </w:rPr>
        <w:t>6</w:t>
      </w:r>
      <w:r w:rsidR="00687E7B">
        <w:rPr>
          <w:b/>
          <w:bCs/>
        </w:rPr>
        <w:t>611022</w:t>
      </w:r>
      <w:r w:rsidRPr="00D571F0">
        <w:rPr>
          <w:b/>
          <w:bCs/>
        </w:rPr>
        <w:t>)</w:t>
      </w:r>
    </w:p>
    <w:p w:rsidR="00687E7B" w:rsidRPr="00442BAC" w:rsidRDefault="00687E7B" w:rsidP="00687E7B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37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</w:p>
    <w:p w:rsidR="00687E7B" w:rsidRPr="00442BAC" w:rsidRDefault="00687E7B" w:rsidP="00687E7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SKELBIMO PASKELBIMO NUMERIS: 1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24331-2026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02-23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:rsidR="00687E7B" w:rsidRPr="00D571F0" w:rsidRDefault="00687E7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3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921"/>
        <w:gridCol w:w="1134"/>
        <w:gridCol w:w="994"/>
        <w:gridCol w:w="1134"/>
        <w:gridCol w:w="1132"/>
        <w:gridCol w:w="2694"/>
      </w:tblGrid>
      <w:tr w:rsidR="00541560" w:rsidRPr="009E256A" w:rsidTr="003F5EC0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textDirection w:val="btLr"/>
            <w:vAlign w:val="center"/>
          </w:tcPr>
          <w:p w:rsidR="00541560" w:rsidRPr="009E256A" w:rsidRDefault="00541560" w:rsidP="00D571F0">
            <w:pPr>
              <w:ind w:left="113" w:right="113"/>
              <w:jc w:val="center"/>
              <w:rPr>
                <w:b/>
                <w:sz w:val="18"/>
                <w:szCs w:val="18"/>
                <w:lang w:eastAsia="lt-LT"/>
              </w:rPr>
            </w:pPr>
            <w:proofErr w:type="spellStart"/>
            <w:r w:rsidRPr="009E256A">
              <w:rPr>
                <w:b/>
                <w:sz w:val="18"/>
                <w:szCs w:val="18"/>
                <w:lang w:eastAsia="lt-LT"/>
              </w:rPr>
              <w:t>Pirkimo</w:t>
            </w:r>
            <w:proofErr w:type="spellEnd"/>
            <w:r w:rsidRPr="009E256A">
              <w:rPr>
                <w:b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E256A">
              <w:rPr>
                <w:b/>
                <w:sz w:val="18"/>
                <w:szCs w:val="18"/>
                <w:lang w:eastAsia="lt-LT"/>
              </w:rPr>
              <w:t>dalies</w:t>
            </w:r>
            <w:proofErr w:type="spellEnd"/>
            <w:r w:rsidRPr="009E256A">
              <w:rPr>
                <w:b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E256A">
              <w:rPr>
                <w:b/>
                <w:sz w:val="18"/>
                <w:szCs w:val="18"/>
                <w:lang w:eastAsia="lt-LT"/>
              </w:rPr>
              <w:t>eil</w:t>
            </w:r>
            <w:proofErr w:type="spellEnd"/>
            <w:r w:rsidRPr="009E256A">
              <w:rPr>
                <w:b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9E256A">
              <w:rPr>
                <w:b/>
                <w:sz w:val="18"/>
                <w:szCs w:val="18"/>
                <w:lang w:eastAsia="lt-LT"/>
              </w:rPr>
              <w:t>Nr</w:t>
            </w:r>
            <w:proofErr w:type="spellEnd"/>
            <w:r w:rsidRPr="009E256A">
              <w:rPr>
                <w:b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D571F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E256A">
              <w:rPr>
                <w:b/>
                <w:sz w:val="18"/>
                <w:szCs w:val="18"/>
              </w:rPr>
              <w:t>Pirkimo</w:t>
            </w:r>
            <w:proofErr w:type="spellEnd"/>
            <w:r w:rsidRPr="009E256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b/>
                <w:sz w:val="18"/>
                <w:szCs w:val="18"/>
              </w:rPr>
              <w:t>dalies</w:t>
            </w:r>
            <w:proofErr w:type="spellEnd"/>
            <w:r w:rsidR="006C06F3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="006C06F3">
              <w:rPr>
                <w:b/>
                <w:sz w:val="18"/>
                <w:szCs w:val="18"/>
              </w:rPr>
              <w:t>prekės</w:t>
            </w:r>
            <w:proofErr w:type="spellEnd"/>
            <w:r w:rsidR="006C06F3">
              <w:rPr>
                <w:b/>
                <w:sz w:val="18"/>
                <w:szCs w:val="18"/>
              </w:rPr>
              <w:t xml:space="preserve">) </w:t>
            </w:r>
            <w:r w:rsidRPr="009E256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b/>
                <w:sz w:val="18"/>
                <w:szCs w:val="18"/>
              </w:rPr>
              <w:t>pavadinimas</w:t>
            </w:r>
            <w:proofErr w:type="spellEnd"/>
            <w:r w:rsidRPr="009E256A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E256A">
              <w:rPr>
                <w:b/>
                <w:sz w:val="18"/>
                <w:szCs w:val="18"/>
              </w:rPr>
              <w:t>techninė</w:t>
            </w:r>
            <w:proofErr w:type="spellEnd"/>
            <w:r w:rsidRPr="009E256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b/>
                <w:sz w:val="18"/>
                <w:szCs w:val="18"/>
              </w:rPr>
              <w:t>specifikacija</w:t>
            </w:r>
            <w:proofErr w:type="spellEnd"/>
            <w:r w:rsidRPr="009E256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541560" w:rsidRPr="009E256A" w:rsidRDefault="00541560" w:rsidP="00D571F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E256A">
              <w:rPr>
                <w:b/>
                <w:sz w:val="18"/>
                <w:szCs w:val="18"/>
              </w:rPr>
              <w:t>Kiekis</w:t>
            </w:r>
            <w:proofErr w:type="spellEnd"/>
            <w:r w:rsidRPr="009E256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b/>
                <w:sz w:val="18"/>
                <w:szCs w:val="18"/>
              </w:rPr>
              <w:t>mato</w:t>
            </w:r>
            <w:proofErr w:type="spellEnd"/>
            <w:r w:rsidRPr="009E256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b/>
                <w:sz w:val="18"/>
                <w:szCs w:val="18"/>
              </w:rPr>
              <w:t>vnt</w:t>
            </w:r>
            <w:proofErr w:type="spellEnd"/>
            <w:r w:rsidRPr="009E256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3F5E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vnt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kaina</w:t>
            </w:r>
            <w:proofErr w:type="spellEnd"/>
            <w:r w:rsidRPr="009E256A">
              <w:rPr>
                <w:b/>
                <w:sz w:val="18"/>
                <w:szCs w:val="18"/>
              </w:rPr>
              <w:t>, €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3F5E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vnt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kaina</w:t>
            </w:r>
            <w:proofErr w:type="spellEnd"/>
            <w:r w:rsidRPr="009E256A">
              <w:rPr>
                <w:b/>
                <w:sz w:val="18"/>
                <w:szCs w:val="18"/>
              </w:rPr>
              <w:t xml:space="preserve">, € </w:t>
            </w:r>
            <w:proofErr w:type="spellStart"/>
            <w:r w:rsidRPr="009E256A">
              <w:rPr>
                <w:b/>
                <w:sz w:val="18"/>
                <w:szCs w:val="18"/>
              </w:rPr>
              <w:t>su</w:t>
            </w:r>
            <w:proofErr w:type="spellEnd"/>
            <w:r w:rsidRPr="009E256A">
              <w:rPr>
                <w:b/>
                <w:sz w:val="18"/>
                <w:szCs w:val="18"/>
              </w:rPr>
              <w:t xml:space="preserve"> PVM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9E256A" w:rsidRDefault="00541560" w:rsidP="003F5EC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Pasiūlymo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kaina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9E256A">
              <w:rPr>
                <w:b/>
                <w:sz w:val="18"/>
                <w:szCs w:val="18"/>
              </w:rPr>
              <w:t>€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Default="00541560" w:rsidP="003F5EC0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Pasiūlymo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kaina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9E256A">
              <w:rPr>
                <w:b/>
                <w:sz w:val="18"/>
                <w:szCs w:val="18"/>
              </w:rPr>
              <w:t xml:space="preserve">€ </w:t>
            </w:r>
            <w:proofErr w:type="spellStart"/>
            <w:r>
              <w:rPr>
                <w:b/>
                <w:sz w:val="18"/>
                <w:szCs w:val="18"/>
              </w:rPr>
              <w:t>su</w:t>
            </w:r>
            <w:proofErr w:type="spellEnd"/>
            <w:r w:rsidRPr="009E256A">
              <w:rPr>
                <w:b/>
                <w:sz w:val="18"/>
                <w:szCs w:val="18"/>
              </w:rPr>
              <w:t xml:space="preserve"> PVM</w:t>
            </w:r>
          </w:p>
          <w:p w:rsidR="00541560" w:rsidRPr="00541560" w:rsidRDefault="00541560" w:rsidP="003F5EC0">
            <w:pPr>
              <w:snapToGrid w:val="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541560">
              <w:rPr>
                <w:b/>
                <w:i/>
                <w:color w:val="0070C0"/>
                <w:sz w:val="18"/>
                <w:szCs w:val="18"/>
              </w:rPr>
              <w:t>skaičiais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41560" w:rsidRDefault="00541560" w:rsidP="003F5EC0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Pasiūlymo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kaina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9E256A">
              <w:rPr>
                <w:b/>
                <w:sz w:val="18"/>
                <w:szCs w:val="18"/>
              </w:rPr>
              <w:t xml:space="preserve">€ </w:t>
            </w:r>
            <w:proofErr w:type="spellStart"/>
            <w:r>
              <w:rPr>
                <w:b/>
                <w:sz w:val="18"/>
                <w:szCs w:val="18"/>
              </w:rPr>
              <w:t>su</w:t>
            </w:r>
            <w:proofErr w:type="spellEnd"/>
            <w:r w:rsidRPr="009E256A">
              <w:rPr>
                <w:b/>
                <w:sz w:val="18"/>
                <w:szCs w:val="18"/>
              </w:rPr>
              <w:t xml:space="preserve"> PVM</w:t>
            </w:r>
          </w:p>
          <w:p w:rsidR="00541560" w:rsidRPr="009E256A" w:rsidRDefault="00541560" w:rsidP="003F5EC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i/>
                <w:color w:val="0070C0"/>
                <w:sz w:val="18"/>
                <w:szCs w:val="18"/>
              </w:rPr>
              <w:t>žodžiais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60" w:rsidRPr="009E256A" w:rsidRDefault="00541560" w:rsidP="00D571F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Siūlomų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prekių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pavadinimas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kodas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gamintojas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atitikimas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techninei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specifikacijai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prekių</w:t>
            </w:r>
            <w:proofErr w:type="spellEnd"/>
          </w:p>
          <w:p w:rsidR="00541560" w:rsidRPr="009E256A" w:rsidRDefault="00541560" w:rsidP="00D571F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aprašymas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nuoroda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 į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pridėtus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dokumentus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etiketes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bukletus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E256A">
              <w:rPr>
                <w:b/>
                <w:color w:val="000000"/>
                <w:sz w:val="18"/>
                <w:szCs w:val="18"/>
              </w:rPr>
              <w:t>katalogus</w:t>
            </w:r>
            <w:proofErr w:type="spellEnd"/>
            <w:r w:rsidRPr="009E256A">
              <w:rPr>
                <w:b/>
                <w:color w:val="000000"/>
                <w:sz w:val="18"/>
                <w:szCs w:val="18"/>
              </w:rPr>
              <w:t>)</w:t>
            </w:r>
          </w:p>
          <w:p w:rsidR="00541560" w:rsidRPr="009E256A" w:rsidRDefault="00541560" w:rsidP="00D571F0">
            <w:pPr>
              <w:snapToGrid w:val="0"/>
              <w:jc w:val="center"/>
              <w:rPr>
                <w:b/>
                <w:color w:val="0070C0"/>
                <w:sz w:val="18"/>
                <w:szCs w:val="18"/>
              </w:rPr>
            </w:pPr>
            <w:r w:rsidRPr="009E256A">
              <w:rPr>
                <w:b/>
                <w:color w:val="0070C0"/>
                <w:sz w:val="18"/>
                <w:szCs w:val="18"/>
              </w:rPr>
              <w:t>PILDYTI PRIVALOMA</w:t>
            </w:r>
          </w:p>
          <w:p w:rsidR="00541560" w:rsidRPr="009E256A" w:rsidRDefault="00541560" w:rsidP="00D571F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E256A">
              <w:rPr>
                <w:color w:val="0070C0"/>
                <w:sz w:val="18"/>
                <w:szCs w:val="18"/>
              </w:rPr>
              <w:t>Privaloma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išsamiai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aprašyti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siūlomas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prekes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parametrus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).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Pasiūlymai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kuriuose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 bus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įrašyta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Taip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/Ne“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arba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Atitinka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“ bus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atmesti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kaip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neatitinkantys</w:t>
            </w:r>
            <w:proofErr w:type="spellEnd"/>
            <w:r w:rsidRPr="009E256A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9E256A">
              <w:rPr>
                <w:color w:val="0070C0"/>
                <w:sz w:val="18"/>
                <w:szCs w:val="18"/>
              </w:rPr>
              <w:t>reikalavimų</w:t>
            </w:r>
            <w:proofErr w:type="spellEnd"/>
          </w:p>
        </w:tc>
      </w:tr>
      <w:tr w:rsidR="00541560" w:rsidRPr="009E256A" w:rsidTr="00D53EEE">
        <w:trPr>
          <w:cantSplit/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541560" w:rsidRPr="009E256A" w:rsidRDefault="00541560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41560" w:rsidRPr="00541560" w:rsidTr="003F5EC0">
        <w:trPr>
          <w:trHeight w:val="50"/>
        </w:trPr>
        <w:tc>
          <w:tcPr>
            <w:tcW w:w="15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C0" w:rsidRDefault="00541560" w:rsidP="003F5EC0">
            <w:pPr>
              <w:jc w:val="both"/>
              <w:rPr>
                <w:color w:val="0070C0"/>
                <w:sz w:val="22"/>
                <w:szCs w:val="22"/>
              </w:rPr>
            </w:pPr>
            <w:r w:rsidRPr="00541560">
              <w:rPr>
                <w:color w:val="0070C0"/>
                <w:sz w:val="22"/>
                <w:szCs w:val="22"/>
              </w:rPr>
              <w:t xml:space="preserve">PASTABOS: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Teikiant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pasiūlymą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pateikti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prekių</w:t>
            </w:r>
            <w:proofErr w:type="spellEnd"/>
            <w:r w:rsidR="003F5EC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="003F5EC0">
              <w:rPr>
                <w:color w:val="0070C0"/>
                <w:sz w:val="22"/>
                <w:szCs w:val="22"/>
              </w:rPr>
              <w:t>etiketes</w:t>
            </w:r>
            <w:proofErr w:type="spellEnd"/>
            <w:r w:rsidR="003F5EC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="003F5EC0">
              <w:rPr>
                <w:color w:val="0070C0"/>
                <w:sz w:val="22"/>
                <w:szCs w:val="22"/>
              </w:rPr>
              <w:t>bukletus</w:t>
            </w:r>
            <w:proofErr w:type="spellEnd"/>
            <w:r w:rsidR="003F5EC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="003F5EC0">
              <w:rPr>
                <w:color w:val="0070C0"/>
                <w:sz w:val="22"/>
                <w:szCs w:val="22"/>
              </w:rPr>
              <w:t>katalogus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pavadinimas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gamintojas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turi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sutapti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pateiktuose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prikabintuose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dokumentuose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9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įrašyta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informacija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Teikiant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pasiūlymą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9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paliekami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ženklai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„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&gt;</w:t>
            </w:r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&lt;</w:t>
            </w:r>
            <w:r w:rsidRPr="00541560">
              <w:rPr>
                <w:color w:val="0070C0"/>
                <w:sz w:val="22"/>
                <w:szCs w:val="22"/>
              </w:rPr>
              <w:t xml:space="preserve">“,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žodžių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lygiavertis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</w:p>
          <w:p w:rsidR="00541560" w:rsidRPr="003F5EC0" w:rsidRDefault="003F5EC0" w:rsidP="000162E1">
            <w:pPr>
              <w:jc w:val="both"/>
              <w:rPr>
                <w:color w:val="0070C0"/>
                <w:sz w:val="22"/>
                <w:szCs w:val="22"/>
              </w:rPr>
            </w:pPr>
            <w:proofErr w:type="spellStart"/>
            <w:r>
              <w:rPr>
                <w:color w:val="0070C0"/>
                <w:sz w:val="22"/>
                <w:szCs w:val="22"/>
              </w:rPr>
              <w:t>Viso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prekės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turi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būti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pažymėtos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CE </w:t>
            </w:r>
            <w:proofErr w:type="spellStart"/>
            <w:r>
              <w:rPr>
                <w:color w:val="0070C0"/>
                <w:sz w:val="22"/>
                <w:szCs w:val="22"/>
              </w:rPr>
              <w:t>ženklu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70C0"/>
                <w:sz w:val="22"/>
                <w:szCs w:val="22"/>
              </w:rPr>
              <w:t>atitikimas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bus </w:t>
            </w:r>
            <w:proofErr w:type="spellStart"/>
            <w:r>
              <w:rPr>
                <w:color w:val="0070C0"/>
                <w:sz w:val="22"/>
                <w:szCs w:val="22"/>
              </w:rPr>
              <w:t>tikrinamas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po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sutarties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sudarymo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laimėtojui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pristačius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prekes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). </w:t>
            </w:r>
            <w:proofErr w:type="spellStart"/>
            <w:r>
              <w:rPr>
                <w:color w:val="0070C0"/>
                <w:sz w:val="22"/>
                <w:szCs w:val="22"/>
              </w:rPr>
              <w:t>Pateikti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prekių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paveiksliukai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yra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skirti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tik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vizualizacijai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70C0"/>
                <w:sz w:val="22"/>
                <w:szCs w:val="22"/>
              </w:rPr>
              <w:t>galima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siūlyti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prekes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įv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0162E1">
              <w:rPr>
                <w:color w:val="0070C0"/>
                <w:sz w:val="22"/>
                <w:szCs w:val="22"/>
              </w:rPr>
              <w:t>spalvų</w:t>
            </w:r>
            <w:proofErr w:type="spellEnd"/>
            <w:proofErr w:type="gramEnd"/>
            <w:r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70C0"/>
                <w:sz w:val="22"/>
                <w:szCs w:val="22"/>
              </w:rPr>
              <w:t>dizaino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ir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t.t. </w:t>
            </w:r>
            <w:proofErr w:type="spellStart"/>
            <w:r>
              <w:rPr>
                <w:color w:val="0070C0"/>
                <w:sz w:val="22"/>
                <w:szCs w:val="22"/>
              </w:rPr>
              <w:t>neprisirišant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prie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paveiksliuko</w:t>
            </w:r>
            <w:proofErr w:type="spellEnd"/>
            <w:r>
              <w:rPr>
                <w:color w:val="0070C0"/>
                <w:sz w:val="22"/>
                <w:szCs w:val="22"/>
              </w:rPr>
              <w:t>.</w:t>
            </w:r>
          </w:p>
        </w:tc>
      </w:tr>
      <w:tr w:rsidR="00D571F0" w:rsidRPr="006758C9" w:rsidTr="000162E1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571F0" w:rsidRPr="0017476F" w:rsidRDefault="003F5EC0" w:rsidP="00D571F0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71F0" w:rsidRPr="0017476F" w:rsidRDefault="00D571F0" w:rsidP="00D571F0">
            <w:pPr>
              <w:rPr>
                <w:b/>
                <w:sz w:val="20"/>
                <w:szCs w:val="20"/>
              </w:rPr>
            </w:pPr>
            <w:r w:rsidRPr="0017476F">
              <w:rPr>
                <w:rFonts w:eastAsia="Calibri"/>
                <w:b/>
                <w:sz w:val="20"/>
                <w:szCs w:val="20"/>
              </w:rPr>
              <w:t>INSTRUMENTAI AKIŲ OPERACIJOMS 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1F0" w:rsidRPr="006758C9" w:rsidRDefault="00AA12C5" w:rsidP="00D571F0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F0" w:rsidRPr="006758C9" w:rsidRDefault="00AA12C5" w:rsidP="00D57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F0" w:rsidRPr="006758C9" w:rsidRDefault="00AA12C5" w:rsidP="00D57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F0" w:rsidRPr="006758C9" w:rsidRDefault="00AA12C5" w:rsidP="00D57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F0" w:rsidRPr="006758C9" w:rsidRDefault="00AA12C5" w:rsidP="00D57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71F0" w:rsidRPr="006758C9" w:rsidRDefault="00AA12C5" w:rsidP="00D57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F0" w:rsidRPr="006758C9" w:rsidRDefault="00D571F0" w:rsidP="00D571F0">
            <w:pPr>
              <w:jc w:val="center"/>
              <w:rPr>
                <w:sz w:val="22"/>
                <w:szCs w:val="22"/>
              </w:rPr>
            </w:pPr>
          </w:p>
        </w:tc>
      </w:tr>
      <w:tr w:rsidR="006C06F3" w:rsidRPr="006758C9" w:rsidTr="000162E1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F3" w:rsidRPr="006C06F3" w:rsidRDefault="006C06F3" w:rsidP="003323CE">
            <w:pPr>
              <w:pStyle w:val="Sraopastraipa"/>
              <w:numPr>
                <w:ilvl w:val="0"/>
                <w:numId w:val="33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17476F" w:rsidRDefault="006C06F3" w:rsidP="006C06F3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 xml:space="preserve">Castroviejo </w:t>
            </w:r>
            <w:r w:rsidR="00F8119A">
              <w:rPr>
                <w:sz w:val="20"/>
                <w:szCs w:val="20"/>
              </w:rPr>
              <w:t>(</w:t>
            </w:r>
            <w:proofErr w:type="spellStart"/>
            <w:r w:rsidR="004234F8">
              <w:rPr>
                <w:sz w:val="20"/>
                <w:szCs w:val="20"/>
              </w:rPr>
              <w:t>ar</w:t>
            </w:r>
            <w:proofErr w:type="spellEnd"/>
            <w:r w:rsidR="004234F8">
              <w:rPr>
                <w:sz w:val="20"/>
                <w:szCs w:val="20"/>
              </w:rPr>
              <w:t xml:space="preserve"> </w:t>
            </w:r>
            <w:proofErr w:type="spellStart"/>
            <w:r w:rsidR="004234F8">
              <w:rPr>
                <w:sz w:val="20"/>
                <w:szCs w:val="20"/>
              </w:rPr>
              <w:t>lygiavertis</w:t>
            </w:r>
            <w:proofErr w:type="spellEnd"/>
            <w:r w:rsidR="00F8119A">
              <w:rPr>
                <w:sz w:val="20"/>
                <w:szCs w:val="20"/>
              </w:rPr>
              <w:t>)</w:t>
            </w:r>
            <w:r w:rsidR="004234F8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kalibratorius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tiesus</w:t>
            </w:r>
            <w:proofErr w:type="spellEnd"/>
            <w:r w:rsidRPr="0017476F">
              <w:rPr>
                <w:sz w:val="20"/>
                <w:szCs w:val="20"/>
              </w:rPr>
              <w:t>, 20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2</w:t>
            </w:r>
            <w:r w:rsidRPr="0017476F">
              <w:rPr>
                <w:sz w:val="20"/>
                <w:szCs w:val="20"/>
              </w:rPr>
              <w:t xml:space="preserve"> mm)</w:t>
            </w:r>
          </w:p>
          <w:p w:rsidR="006C06F3" w:rsidRPr="0017476F" w:rsidRDefault="006C06F3" w:rsidP="006C06F3">
            <w:pPr>
              <w:rPr>
                <w:sz w:val="20"/>
                <w:szCs w:val="20"/>
              </w:rPr>
            </w:pP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478A2363" wp14:editId="197C65E8">
                  <wp:extent cx="811628" cy="425450"/>
                  <wp:effectExtent l="0" t="0" r="7620" b="0"/>
                  <wp:docPr id="2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43945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83" cy="42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F3" w:rsidRPr="0017476F" w:rsidRDefault="006C06F3" w:rsidP="006C06F3">
            <w:pPr>
              <w:jc w:val="center"/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1</w:t>
            </w:r>
            <w:r w:rsidR="00AA12C5">
              <w:rPr>
                <w:sz w:val="20"/>
                <w:szCs w:val="20"/>
              </w:rPr>
              <w:t xml:space="preserve"> </w:t>
            </w:r>
            <w:proofErr w:type="spellStart"/>
            <w:r w:rsidR="00AA12C5">
              <w:rPr>
                <w:sz w:val="20"/>
                <w:szCs w:val="20"/>
              </w:rPr>
              <w:t>vnt</w:t>
            </w:r>
            <w:proofErr w:type="spellEnd"/>
            <w:r w:rsidR="00AA12C5"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</w:tr>
      <w:tr w:rsidR="006C06F3" w:rsidRPr="006758C9" w:rsidTr="000162E1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F3" w:rsidRPr="006C06F3" w:rsidRDefault="006C06F3" w:rsidP="003323CE">
            <w:pPr>
              <w:pStyle w:val="Sraopastraipa"/>
              <w:numPr>
                <w:ilvl w:val="0"/>
                <w:numId w:val="33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17476F" w:rsidRDefault="006C06F3" w:rsidP="006C06F3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Castroviejo</w:t>
            </w:r>
            <w:r w:rsidR="00F8119A">
              <w:rPr>
                <w:sz w:val="20"/>
                <w:szCs w:val="20"/>
              </w:rPr>
              <w:t xml:space="preserve"> (</w:t>
            </w:r>
            <w:proofErr w:type="spellStart"/>
            <w:r w:rsidR="00F8119A">
              <w:rPr>
                <w:sz w:val="20"/>
                <w:szCs w:val="20"/>
              </w:rPr>
              <w:t>ar</w:t>
            </w:r>
            <w:proofErr w:type="spellEnd"/>
            <w:r w:rsidR="00F8119A">
              <w:rPr>
                <w:sz w:val="20"/>
                <w:szCs w:val="20"/>
              </w:rPr>
              <w:t xml:space="preserve"> </w:t>
            </w:r>
            <w:proofErr w:type="spellStart"/>
            <w:r w:rsidR="00F8119A">
              <w:rPr>
                <w:sz w:val="20"/>
                <w:szCs w:val="20"/>
              </w:rPr>
              <w:t>lygiavertis</w:t>
            </w:r>
            <w:proofErr w:type="spellEnd"/>
            <w:r w:rsidR="00F8119A"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adatos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laikiklis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lenktas</w:t>
            </w:r>
            <w:proofErr w:type="spellEnd"/>
          </w:p>
          <w:p w:rsidR="006C06F3" w:rsidRPr="0017476F" w:rsidRDefault="006C06F3" w:rsidP="006C06F3">
            <w:pPr>
              <w:rPr>
                <w:sz w:val="20"/>
                <w:szCs w:val="20"/>
              </w:rPr>
            </w:pP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3D770673" wp14:editId="1A3F46D7">
                  <wp:extent cx="1016000" cy="330603"/>
                  <wp:effectExtent l="0" t="0" r="0" b="0"/>
                  <wp:docPr id="2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04574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308" cy="333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F3" w:rsidRPr="0017476F" w:rsidRDefault="006C06F3" w:rsidP="006C06F3">
            <w:pPr>
              <w:jc w:val="center"/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5</w:t>
            </w:r>
            <w:r w:rsidR="00AA12C5">
              <w:rPr>
                <w:sz w:val="20"/>
                <w:szCs w:val="20"/>
              </w:rPr>
              <w:t xml:space="preserve"> </w:t>
            </w:r>
            <w:proofErr w:type="spellStart"/>
            <w:r w:rsidR="00AA12C5">
              <w:rPr>
                <w:sz w:val="20"/>
                <w:szCs w:val="20"/>
              </w:rPr>
              <w:t>vnt</w:t>
            </w:r>
            <w:proofErr w:type="spellEnd"/>
            <w:r w:rsidR="00AA12C5"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</w:tr>
      <w:tr w:rsidR="006C06F3" w:rsidRPr="006758C9" w:rsidTr="000162E1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F3" w:rsidRPr="006C06F3" w:rsidRDefault="006C06F3" w:rsidP="003323CE">
            <w:pPr>
              <w:pStyle w:val="Sraopastraipa"/>
              <w:numPr>
                <w:ilvl w:val="0"/>
                <w:numId w:val="33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17476F" w:rsidRDefault="006C06F3" w:rsidP="006C06F3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Castroviejo</w:t>
            </w:r>
            <w:r w:rsidR="004234F8">
              <w:rPr>
                <w:sz w:val="20"/>
                <w:szCs w:val="20"/>
              </w:rPr>
              <w:t xml:space="preserve"> </w:t>
            </w:r>
            <w:r w:rsidR="00F8119A">
              <w:rPr>
                <w:sz w:val="20"/>
                <w:szCs w:val="20"/>
              </w:rPr>
              <w:t>(</w:t>
            </w:r>
            <w:proofErr w:type="spellStart"/>
            <w:r w:rsidR="00F8119A">
              <w:rPr>
                <w:sz w:val="20"/>
                <w:szCs w:val="20"/>
              </w:rPr>
              <w:t>ar</w:t>
            </w:r>
            <w:proofErr w:type="spellEnd"/>
            <w:r w:rsidR="00F8119A">
              <w:rPr>
                <w:sz w:val="20"/>
                <w:szCs w:val="20"/>
              </w:rPr>
              <w:t xml:space="preserve"> </w:t>
            </w:r>
            <w:proofErr w:type="spellStart"/>
            <w:r w:rsidR="00F8119A">
              <w:rPr>
                <w:sz w:val="20"/>
                <w:szCs w:val="20"/>
              </w:rPr>
              <w:t>lygiavertis</w:t>
            </w:r>
            <w:proofErr w:type="spellEnd"/>
            <w:r w:rsidR="00F8119A">
              <w:rPr>
                <w:sz w:val="20"/>
                <w:szCs w:val="20"/>
              </w:rPr>
              <w:t>)</w:t>
            </w:r>
            <w:r w:rsidR="00F8119A"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siuvimo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pincetas</w:t>
            </w:r>
            <w:proofErr w:type="spellEnd"/>
            <w:r w:rsidRPr="0017476F">
              <w:rPr>
                <w:sz w:val="20"/>
                <w:szCs w:val="20"/>
              </w:rPr>
              <w:t>, 0,12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17476F">
              <w:rPr>
                <w:sz w:val="20"/>
                <w:szCs w:val="20"/>
              </w:rPr>
              <w:t xml:space="preserve">0,01 mm), </w:t>
            </w:r>
            <w:proofErr w:type="spellStart"/>
            <w:r w:rsidRPr="0017476F">
              <w:rPr>
                <w:sz w:val="20"/>
                <w:szCs w:val="20"/>
              </w:rPr>
              <w:t>su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rišimo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platforma</w:t>
            </w:r>
            <w:proofErr w:type="spellEnd"/>
          </w:p>
          <w:p w:rsidR="006C06F3" w:rsidRPr="0017476F" w:rsidRDefault="006C06F3" w:rsidP="006C06F3">
            <w:pPr>
              <w:rPr>
                <w:sz w:val="20"/>
                <w:szCs w:val="20"/>
              </w:rPr>
            </w:pP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31F3418F" wp14:editId="5C26D367">
                  <wp:extent cx="1219370" cy="390580"/>
                  <wp:effectExtent l="0" t="0" r="0" b="9525"/>
                  <wp:docPr id="30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7725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3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76F">
              <w:rPr>
                <w:noProof/>
                <w:sz w:val="20"/>
                <w:szCs w:val="20"/>
              </w:rPr>
              <w:t xml:space="preserve"> </w:t>
            </w: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5889090F" wp14:editId="1C2D5AD8">
                  <wp:extent cx="634621" cy="428798"/>
                  <wp:effectExtent l="0" t="0" r="0" b="9525"/>
                  <wp:docPr id="3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22569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772" cy="432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F3" w:rsidRPr="0017476F" w:rsidRDefault="006C06F3" w:rsidP="006C06F3">
            <w:pPr>
              <w:jc w:val="center"/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3</w:t>
            </w:r>
            <w:r w:rsidR="00AA12C5">
              <w:rPr>
                <w:sz w:val="20"/>
                <w:szCs w:val="20"/>
              </w:rPr>
              <w:t xml:space="preserve"> </w:t>
            </w:r>
            <w:proofErr w:type="spellStart"/>
            <w:r w:rsidR="00AA12C5">
              <w:rPr>
                <w:sz w:val="20"/>
                <w:szCs w:val="20"/>
              </w:rPr>
              <w:t>vnt</w:t>
            </w:r>
            <w:proofErr w:type="spellEnd"/>
            <w:r w:rsidR="00AA12C5"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</w:tr>
      <w:tr w:rsidR="006C06F3" w:rsidRPr="006758C9" w:rsidTr="000162E1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F3" w:rsidRPr="006C06F3" w:rsidRDefault="006C06F3" w:rsidP="003323CE">
            <w:pPr>
              <w:pStyle w:val="Sraopastraipa"/>
              <w:numPr>
                <w:ilvl w:val="0"/>
                <w:numId w:val="33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17476F" w:rsidRDefault="006C06F3" w:rsidP="006C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Castroviejo </w:t>
            </w:r>
            <w:r w:rsidR="00F8119A">
              <w:rPr>
                <w:sz w:val="20"/>
                <w:szCs w:val="20"/>
              </w:rPr>
              <w:t>(</w:t>
            </w:r>
            <w:proofErr w:type="spellStart"/>
            <w:r w:rsidR="00F8119A">
              <w:rPr>
                <w:sz w:val="20"/>
                <w:szCs w:val="20"/>
              </w:rPr>
              <w:t>ar</w:t>
            </w:r>
            <w:proofErr w:type="spellEnd"/>
            <w:r w:rsidR="00F8119A">
              <w:rPr>
                <w:sz w:val="20"/>
                <w:szCs w:val="20"/>
              </w:rPr>
              <w:t xml:space="preserve"> </w:t>
            </w:r>
            <w:proofErr w:type="spellStart"/>
            <w:r w:rsidR="00F8119A">
              <w:rPr>
                <w:sz w:val="20"/>
                <w:szCs w:val="20"/>
              </w:rPr>
              <w:t>lygiavertis</w:t>
            </w:r>
            <w:proofErr w:type="spellEnd"/>
            <w:r w:rsidR="00F8119A">
              <w:rPr>
                <w:sz w:val="20"/>
                <w:szCs w:val="20"/>
              </w:rPr>
              <w:t>)</w:t>
            </w:r>
            <w:r w:rsidR="00F8119A" w:rsidRPr="0017476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vokų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laikiklis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A5405F"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>8</w:t>
            </w:r>
            <w:r w:rsidRPr="0017476F">
              <w:rPr>
                <w:sz w:val="20"/>
                <w:szCs w:val="20"/>
              </w:rPr>
              <w:t>0 mm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5405F">
              <w:rPr>
                <w:sz w:val="20"/>
                <w:szCs w:val="20"/>
                <w:u w:val="single"/>
              </w:rPr>
              <w:t>&lt;</w:t>
            </w:r>
            <w:r>
              <w:rPr>
                <w:sz w:val="20"/>
                <w:szCs w:val="20"/>
              </w:rPr>
              <w:t>95 mm</w:t>
            </w:r>
            <w:r w:rsidR="00F8119A">
              <w:rPr>
                <w:sz w:val="20"/>
                <w:szCs w:val="20"/>
              </w:rPr>
              <w:t xml:space="preserve"> (</w:t>
            </w:r>
            <w:proofErr w:type="spellStart"/>
            <w:r w:rsidR="00F8119A">
              <w:rPr>
                <w:sz w:val="20"/>
                <w:szCs w:val="20"/>
              </w:rPr>
              <w:t>jeigu</w:t>
            </w:r>
            <w:proofErr w:type="spellEnd"/>
            <w:r w:rsidR="00F8119A">
              <w:rPr>
                <w:sz w:val="20"/>
                <w:szCs w:val="20"/>
              </w:rPr>
              <w:t xml:space="preserve"> </w:t>
            </w:r>
            <w:proofErr w:type="spellStart"/>
            <w:r w:rsidR="00F8119A">
              <w:rPr>
                <w:sz w:val="20"/>
                <w:szCs w:val="20"/>
              </w:rPr>
              <w:t>yra</w:t>
            </w:r>
            <w:proofErr w:type="spellEnd"/>
            <w:r w:rsidR="00F8119A">
              <w:rPr>
                <w:sz w:val="20"/>
                <w:szCs w:val="20"/>
              </w:rPr>
              <w:t xml:space="preserve"> </w:t>
            </w:r>
            <w:proofErr w:type="spellStart"/>
            <w:r w:rsidR="00F8119A">
              <w:rPr>
                <w:sz w:val="20"/>
                <w:szCs w:val="20"/>
              </w:rPr>
              <w:t>galimybė</w:t>
            </w:r>
            <w:proofErr w:type="spellEnd"/>
            <w:r w:rsidR="00F8119A">
              <w:rPr>
                <w:sz w:val="20"/>
                <w:szCs w:val="20"/>
              </w:rPr>
              <w:t xml:space="preserve"> </w:t>
            </w:r>
            <w:proofErr w:type="spellStart"/>
            <w:r w:rsidR="00F8119A">
              <w:rPr>
                <w:sz w:val="20"/>
                <w:szCs w:val="20"/>
              </w:rPr>
              <w:t>leisti</w:t>
            </w:r>
            <w:proofErr w:type="spellEnd"/>
            <w:r w:rsidR="00F8119A">
              <w:rPr>
                <w:sz w:val="20"/>
                <w:szCs w:val="20"/>
              </w:rPr>
              <w:t xml:space="preserve"> </w:t>
            </w:r>
            <w:proofErr w:type="spellStart"/>
            <w:r w:rsidR="00F8119A">
              <w:rPr>
                <w:sz w:val="20"/>
                <w:szCs w:val="20"/>
              </w:rPr>
              <w:t>pasirinkti</w:t>
            </w:r>
            <w:proofErr w:type="spellEnd"/>
            <w:r w:rsidR="00F8119A">
              <w:rPr>
                <w:sz w:val="20"/>
                <w:szCs w:val="20"/>
              </w:rPr>
              <w:t xml:space="preserve"> </w:t>
            </w:r>
            <w:proofErr w:type="spellStart"/>
            <w:r w:rsidR="00F8119A">
              <w:rPr>
                <w:sz w:val="20"/>
                <w:szCs w:val="20"/>
              </w:rPr>
              <w:t>kelis</w:t>
            </w:r>
            <w:proofErr w:type="spellEnd"/>
            <w:r w:rsidR="00F8119A">
              <w:rPr>
                <w:sz w:val="20"/>
                <w:szCs w:val="20"/>
              </w:rPr>
              <w:t xml:space="preserve"> </w:t>
            </w:r>
            <w:proofErr w:type="spellStart"/>
            <w:r w:rsidR="00F8119A">
              <w:rPr>
                <w:sz w:val="20"/>
                <w:szCs w:val="20"/>
              </w:rPr>
              <w:t>dydžius</w:t>
            </w:r>
            <w:proofErr w:type="spellEnd"/>
            <w:r w:rsidR="00F8119A">
              <w:rPr>
                <w:sz w:val="20"/>
                <w:szCs w:val="20"/>
              </w:rPr>
              <w:t>)</w:t>
            </w:r>
          </w:p>
          <w:p w:rsidR="006C06F3" w:rsidRPr="00A5405F" w:rsidRDefault="006C06F3" w:rsidP="006C06F3">
            <w:pPr>
              <w:rPr>
                <w:sz w:val="20"/>
                <w:szCs w:val="20"/>
                <w:bdr w:val="nil"/>
              </w:rPr>
            </w:pPr>
            <w:r w:rsidRPr="0017476F">
              <w:rPr>
                <w:sz w:val="20"/>
                <w:szCs w:val="20"/>
                <w:bdr w:val="nil"/>
              </w:rPr>
              <w:object w:dxaOrig="1632" w:dyaOrig="744" w14:anchorId="1302D4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pt;height:37pt" o:ole="">
                  <v:imagedata r:id="rId9" o:title=""/>
                </v:shape>
                <o:OLEObject Type="Embed" ProgID="PBrush" ShapeID="_x0000_i1025" DrawAspect="Content" ObjectID="_1833338163" r:id="rId1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F3" w:rsidRPr="0017476F" w:rsidRDefault="006C06F3" w:rsidP="006C06F3">
            <w:pPr>
              <w:jc w:val="center"/>
              <w:rPr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6</w:t>
            </w:r>
            <w:r w:rsidR="00AA12C5"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 w:rsidR="00AA12C5">
              <w:rPr>
                <w:sz w:val="20"/>
                <w:szCs w:val="20"/>
              </w:rPr>
              <w:t>vnt</w:t>
            </w:r>
            <w:proofErr w:type="spellEnd"/>
            <w:r w:rsidR="00AA12C5"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</w:tr>
      <w:tr w:rsidR="006C06F3" w:rsidRPr="006758C9" w:rsidTr="000162E1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F3" w:rsidRPr="006C06F3" w:rsidRDefault="006C06F3" w:rsidP="003323CE">
            <w:pPr>
              <w:pStyle w:val="Sraopastraipa"/>
              <w:numPr>
                <w:ilvl w:val="0"/>
                <w:numId w:val="33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17476F" w:rsidRDefault="006C06F3" w:rsidP="006C06F3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Castroviejo</w:t>
            </w:r>
            <w:r w:rsidR="00F8119A">
              <w:rPr>
                <w:sz w:val="20"/>
                <w:szCs w:val="20"/>
              </w:rPr>
              <w:t xml:space="preserve"> (</w:t>
            </w:r>
            <w:proofErr w:type="spellStart"/>
            <w:r w:rsidR="00F8119A">
              <w:rPr>
                <w:sz w:val="20"/>
                <w:szCs w:val="20"/>
              </w:rPr>
              <w:t>ar</w:t>
            </w:r>
            <w:proofErr w:type="spellEnd"/>
            <w:r w:rsidR="00F8119A">
              <w:rPr>
                <w:sz w:val="20"/>
                <w:szCs w:val="20"/>
              </w:rPr>
              <w:t xml:space="preserve"> </w:t>
            </w:r>
            <w:proofErr w:type="spellStart"/>
            <w:r w:rsidR="00F8119A">
              <w:rPr>
                <w:sz w:val="20"/>
                <w:szCs w:val="20"/>
              </w:rPr>
              <w:t>lygiavertis</w:t>
            </w:r>
            <w:proofErr w:type="spellEnd"/>
            <w:r w:rsidR="00F8119A">
              <w:rPr>
                <w:sz w:val="20"/>
                <w:szCs w:val="20"/>
              </w:rPr>
              <w:t>)</w:t>
            </w:r>
            <w:r w:rsidR="00F8119A" w:rsidRPr="0017476F">
              <w:rPr>
                <w:sz w:val="20"/>
                <w:szCs w:val="20"/>
              </w:rPr>
              <w:t xml:space="preserve"> </w:t>
            </w:r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mentelė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ir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šaukštelis</w:t>
            </w:r>
            <w:proofErr w:type="spellEnd"/>
            <w:r w:rsidRPr="0017476F">
              <w:rPr>
                <w:sz w:val="20"/>
                <w:szCs w:val="20"/>
              </w:rPr>
              <w:t>, 133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17476F">
              <w:rPr>
                <w:sz w:val="20"/>
                <w:szCs w:val="20"/>
              </w:rPr>
              <w:t>2 mm)</w:t>
            </w:r>
          </w:p>
          <w:p w:rsidR="006C06F3" w:rsidRPr="0017476F" w:rsidRDefault="006C06F3" w:rsidP="006C06F3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848" w:dyaOrig="600" w14:anchorId="228C51A2">
                <v:shape id="_x0000_i1026" type="#_x0000_t75" style="width:92pt;height:30pt" o:ole="">
                  <v:imagedata r:id="rId11" o:title=""/>
                </v:shape>
                <o:OLEObject Type="Embed" ProgID="PBrush" ShapeID="_x0000_i1026" DrawAspect="Content" ObjectID="_1833338164" r:id="rId1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6F3" w:rsidRPr="0017476F" w:rsidRDefault="006C06F3" w:rsidP="006C06F3">
            <w:pPr>
              <w:jc w:val="center"/>
              <w:rPr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3</w:t>
            </w:r>
            <w:r w:rsidR="00AA12C5"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 w:rsidR="00AA12C5">
              <w:rPr>
                <w:sz w:val="20"/>
                <w:szCs w:val="20"/>
              </w:rPr>
              <w:t>vnt</w:t>
            </w:r>
            <w:proofErr w:type="spellEnd"/>
            <w:r w:rsidR="00AA12C5"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6F3" w:rsidRPr="006758C9" w:rsidRDefault="006C06F3" w:rsidP="006C06F3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88240C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0162E1" w:rsidRPr="0017476F" w:rsidRDefault="000162E1" w:rsidP="000162E1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2E1" w:rsidRPr="0017476F" w:rsidRDefault="000162E1" w:rsidP="000162E1">
            <w:pPr>
              <w:rPr>
                <w:b/>
                <w:sz w:val="20"/>
                <w:szCs w:val="20"/>
              </w:rPr>
            </w:pPr>
            <w:r w:rsidRPr="0017476F">
              <w:rPr>
                <w:rFonts w:eastAsia="Calibri"/>
                <w:b/>
                <w:sz w:val="20"/>
                <w:szCs w:val="20"/>
              </w:rPr>
              <w:t xml:space="preserve">INSTRUMENTAI AKIŲ OPERACIJOMS </w:t>
            </w:r>
            <w:r>
              <w:rPr>
                <w:rFonts w:eastAsia="Calibri"/>
                <w:b/>
                <w:sz w:val="20"/>
                <w:szCs w:val="20"/>
              </w:rPr>
              <w:t>I</w:t>
            </w:r>
            <w:r w:rsidRPr="0017476F">
              <w:rPr>
                <w:rFonts w:eastAsia="Calibri"/>
                <w:b/>
                <w:sz w:val="20"/>
                <w:szCs w:val="20"/>
              </w:rPr>
              <w:t>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6758C9" w:rsidRDefault="000162E1" w:rsidP="000162E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proofErr w:type="spellStart"/>
            <w:r w:rsidRPr="0017476F">
              <w:rPr>
                <w:sz w:val="20"/>
                <w:szCs w:val="20"/>
              </w:rPr>
              <w:t>Barraquer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 </w:t>
            </w:r>
            <w:proofErr w:type="spellStart"/>
            <w:r w:rsidRPr="0017476F">
              <w:rPr>
                <w:sz w:val="20"/>
                <w:szCs w:val="20"/>
              </w:rPr>
              <w:t>trumpas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adatų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laikiklis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lenktas</w:t>
            </w:r>
            <w:proofErr w:type="spellEnd"/>
            <w:r w:rsidRPr="0017476F">
              <w:rPr>
                <w:sz w:val="20"/>
                <w:szCs w:val="20"/>
              </w:rPr>
              <w:t xml:space="preserve">, be </w:t>
            </w:r>
            <w:proofErr w:type="spellStart"/>
            <w:r w:rsidRPr="0017476F">
              <w:rPr>
                <w:sz w:val="20"/>
                <w:szCs w:val="20"/>
              </w:rPr>
              <w:t>fiksatoriaus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su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subtiliais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žandikauliais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680" w:dyaOrig="552" w14:anchorId="16C75AAB">
                <v:shape id="_x0000_i1027" type="#_x0000_t75" style="width:84pt;height:28pt" o:ole="">
                  <v:imagedata r:id="rId13" o:title=""/>
                </v:shape>
                <o:OLEObject Type="Embed" ProgID="PBrush" ShapeID="_x0000_i1027" DrawAspect="Content" ObjectID="_1833338165" r:id="rId1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4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proofErr w:type="spellStart"/>
            <w:r w:rsidRPr="0017476F">
              <w:rPr>
                <w:sz w:val="20"/>
                <w:szCs w:val="20"/>
              </w:rPr>
              <w:t>Barraquer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Colibri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 </w:t>
            </w:r>
            <w:proofErr w:type="spellStart"/>
            <w:r w:rsidRPr="0017476F">
              <w:rPr>
                <w:sz w:val="20"/>
                <w:szCs w:val="20"/>
              </w:rPr>
              <w:t>žnyplės</w:t>
            </w:r>
            <w:proofErr w:type="spellEnd"/>
            <w:r w:rsidRPr="0017476F">
              <w:rPr>
                <w:sz w:val="20"/>
                <w:szCs w:val="20"/>
              </w:rPr>
              <w:t>, 0,12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17476F">
              <w:rPr>
                <w:sz w:val="20"/>
                <w:szCs w:val="20"/>
              </w:rPr>
              <w:t xml:space="preserve">0,01 mm), </w:t>
            </w:r>
            <w:proofErr w:type="spellStart"/>
            <w:r w:rsidRPr="0017476F">
              <w:rPr>
                <w:sz w:val="20"/>
                <w:szCs w:val="20"/>
              </w:rPr>
              <w:t>su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rišimo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platforma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692" w:dyaOrig="648">
                <v:shape id="_x0000_i1028" type="#_x0000_t75" style="width:84.5pt;height:32pt" o:ole="">
                  <v:imagedata r:id="rId15" o:title=""/>
                </v:shape>
                <o:OLEObject Type="Embed" ProgID="PBrush" ShapeID="_x0000_i1028" DrawAspect="Content" ObjectID="_1833338166" r:id="rId16"/>
              </w:object>
            </w:r>
            <w:r w:rsidRPr="0017476F">
              <w:rPr>
                <w:sz w:val="20"/>
                <w:szCs w:val="20"/>
              </w:rPr>
              <w:t xml:space="preserve"> </w:t>
            </w:r>
            <w:r w:rsidRPr="0017476F">
              <w:rPr>
                <w:sz w:val="20"/>
                <w:szCs w:val="20"/>
                <w:bdr w:val="nil"/>
              </w:rPr>
              <w:object w:dxaOrig="1524" w:dyaOrig="768">
                <v:shape id="_x0000_i1029" type="#_x0000_t75" style="width:76.5pt;height:38pt" o:ole="">
                  <v:imagedata r:id="rId17" o:title=""/>
                </v:shape>
                <o:OLEObject Type="Embed" ProgID="PBrush" ShapeID="_x0000_i1029" DrawAspect="Content" ObjectID="_1833338167" r:id="rId1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3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 xml:space="preserve">Bishop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 </w:t>
            </w:r>
            <w:proofErr w:type="spellStart"/>
            <w:r w:rsidRPr="0017476F">
              <w:rPr>
                <w:sz w:val="20"/>
                <w:szCs w:val="20"/>
              </w:rPr>
              <w:t>harmoninės</w:t>
            </w:r>
            <w:proofErr w:type="spellEnd"/>
            <w:r w:rsidRPr="0017476F">
              <w:rPr>
                <w:sz w:val="20"/>
                <w:szCs w:val="20"/>
              </w:rPr>
              <w:t xml:space="preserve"> (</w:t>
            </w:r>
            <w:proofErr w:type="spellStart"/>
            <w:r w:rsidRPr="0017476F">
              <w:rPr>
                <w:sz w:val="20"/>
                <w:szCs w:val="20"/>
              </w:rPr>
              <w:t>subalansuotos</w:t>
            </w:r>
            <w:proofErr w:type="spellEnd"/>
            <w:r w:rsidRPr="0017476F">
              <w:rPr>
                <w:sz w:val="20"/>
                <w:szCs w:val="20"/>
              </w:rPr>
              <w:t xml:space="preserve">) </w:t>
            </w:r>
            <w:proofErr w:type="spellStart"/>
            <w:r w:rsidRPr="0017476F">
              <w:rPr>
                <w:sz w:val="20"/>
                <w:szCs w:val="20"/>
              </w:rPr>
              <w:t>rainelės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žnyplės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su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standartiniais</w:t>
            </w:r>
            <w:proofErr w:type="spellEnd"/>
            <w:r w:rsidRPr="0017476F">
              <w:rPr>
                <w:sz w:val="20"/>
                <w:szCs w:val="20"/>
              </w:rPr>
              <w:t xml:space="preserve"> 1×2 </w:t>
            </w:r>
            <w:proofErr w:type="spellStart"/>
            <w:r w:rsidRPr="0017476F">
              <w:rPr>
                <w:sz w:val="20"/>
                <w:szCs w:val="20"/>
              </w:rPr>
              <w:t>dantukais</w:t>
            </w:r>
            <w:proofErr w:type="spellEnd"/>
            <w:r w:rsidRPr="0017476F">
              <w:rPr>
                <w:sz w:val="20"/>
                <w:szCs w:val="20"/>
              </w:rPr>
              <w:t>, 0,8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17476F">
              <w:rPr>
                <w:sz w:val="20"/>
                <w:szCs w:val="20"/>
              </w:rPr>
              <w:t>0,01 mm)</w:t>
            </w:r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812" w:dyaOrig="516">
                <v:shape id="_x0000_i1030" type="#_x0000_t75" style="width:90.5pt;height:25.5pt" o:ole="">
                  <v:imagedata r:id="rId19" o:title=""/>
                </v:shape>
                <o:OLEObject Type="Embed" ProgID="PBrush" ShapeID="_x0000_i1030" DrawAspect="Content" ObjectID="_1833338168" r:id="rId20"/>
              </w:object>
            </w:r>
            <w:r w:rsidRPr="0017476F">
              <w:rPr>
                <w:sz w:val="20"/>
                <w:szCs w:val="20"/>
              </w:rPr>
              <w:t xml:space="preserve"> </w:t>
            </w:r>
            <w:r w:rsidRPr="0017476F">
              <w:rPr>
                <w:sz w:val="20"/>
                <w:szCs w:val="20"/>
                <w:bdr w:val="nil"/>
              </w:rPr>
              <w:object w:dxaOrig="1548" w:dyaOrig="864">
                <v:shape id="_x0000_i1031" type="#_x0000_t75" style="width:66.5pt;height:37pt" o:ole="">
                  <v:imagedata r:id="rId21" o:title=""/>
                </v:shape>
                <o:OLEObject Type="Embed" ProgID="PBrush" ShapeID="_x0000_i1031" DrawAspect="Content" ObjectID="_1833338169" r:id="rId2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2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proofErr w:type="spellStart"/>
            <w:r w:rsidRPr="0017476F">
              <w:rPr>
                <w:sz w:val="20"/>
                <w:szCs w:val="20"/>
              </w:rPr>
              <w:t>Dodick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 </w:t>
            </w:r>
            <w:proofErr w:type="spellStart"/>
            <w:r w:rsidRPr="0017476F">
              <w:rPr>
                <w:sz w:val="20"/>
                <w:szCs w:val="20"/>
              </w:rPr>
              <w:t>branduolio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skaldytuvas</w:t>
            </w:r>
            <w:proofErr w:type="spellEnd"/>
            <w:r w:rsidRPr="0017476F">
              <w:rPr>
                <w:sz w:val="20"/>
                <w:szCs w:val="20"/>
              </w:rPr>
              <w:t>, 109,5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A5405F">
              <w:rPr>
                <w:sz w:val="20"/>
                <w:szCs w:val="20"/>
              </w:rPr>
              <w:t>2</w:t>
            </w:r>
            <w:r w:rsidRPr="0017476F">
              <w:rPr>
                <w:sz w:val="20"/>
                <w:szCs w:val="20"/>
              </w:rPr>
              <w:t xml:space="preserve"> mm), </w:t>
            </w:r>
            <w:proofErr w:type="spellStart"/>
            <w:r w:rsidRPr="0017476F">
              <w:rPr>
                <w:sz w:val="20"/>
                <w:szCs w:val="20"/>
              </w:rPr>
              <w:t>ilga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rankena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656" w:dyaOrig="528">
                <v:shape id="_x0000_i1032" type="#_x0000_t75" style="width:83pt;height:26pt" o:ole="">
                  <v:imagedata r:id="rId23" o:title=""/>
                </v:shape>
                <o:OLEObject Type="Embed" ProgID="PBrush" ShapeID="_x0000_i1032" DrawAspect="Content" ObjectID="_1833338170" r:id="rId2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3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 xml:space="preserve">Inamura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stiliaus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kapsuloreksio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pincetas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33E02FFE" wp14:editId="3A9DE61C">
                  <wp:extent cx="1289050" cy="360573"/>
                  <wp:effectExtent l="0" t="0" r="6350" b="1905"/>
                  <wp:docPr id="45475978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983363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77" cy="36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76F">
              <w:rPr>
                <w:noProof/>
                <w:sz w:val="20"/>
                <w:szCs w:val="20"/>
              </w:rPr>
              <w:t xml:space="preserve"> </w:t>
            </w: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56919AE9" wp14:editId="2AF0B536">
                  <wp:extent cx="628650" cy="509345"/>
                  <wp:effectExtent l="0" t="0" r="0" b="5080"/>
                  <wp:docPr id="45475978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329477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884" cy="513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2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proofErr w:type="spellStart"/>
            <w:r w:rsidRPr="0017476F">
              <w:rPr>
                <w:sz w:val="20"/>
                <w:szCs w:val="20"/>
              </w:rPr>
              <w:t>Junginės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pincetas</w:t>
            </w:r>
            <w:proofErr w:type="spellEnd"/>
            <w:r w:rsidRPr="0017476F">
              <w:rPr>
                <w:sz w:val="20"/>
                <w:szCs w:val="20"/>
              </w:rPr>
              <w:t>, 6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17476F">
              <w:rPr>
                <w:sz w:val="20"/>
                <w:szCs w:val="20"/>
              </w:rPr>
              <w:t xml:space="preserve">0,5 mm), </w:t>
            </w:r>
            <w:proofErr w:type="spellStart"/>
            <w:r w:rsidRPr="0017476F">
              <w:rPr>
                <w:sz w:val="20"/>
                <w:szCs w:val="20"/>
              </w:rPr>
              <w:t>su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rišimo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platforma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dantytais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galiukais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6F64A6EA" wp14:editId="03645819">
                  <wp:extent cx="1267002" cy="381053"/>
                  <wp:effectExtent l="0" t="0" r="9525" b="0"/>
                  <wp:docPr id="7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27432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76F">
              <w:rPr>
                <w:noProof/>
                <w:sz w:val="20"/>
                <w:szCs w:val="20"/>
              </w:rPr>
              <w:t xml:space="preserve"> </w:t>
            </w: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3B945893" wp14:editId="4516E0A9">
                  <wp:extent cx="838200" cy="457200"/>
                  <wp:effectExtent l="0" t="0" r="0" b="0"/>
                  <wp:docPr id="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733195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724" cy="46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5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proofErr w:type="spellStart"/>
            <w:r w:rsidRPr="0017476F">
              <w:rPr>
                <w:sz w:val="20"/>
                <w:szCs w:val="20"/>
              </w:rPr>
              <w:t>Mikroadatos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laikiklis</w:t>
            </w:r>
            <w:proofErr w:type="spellEnd"/>
            <w:r w:rsidRPr="0017476F">
              <w:rPr>
                <w:sz w:val="20"/>
                <w:szCs w:val="20"/>
              </w:rPr>
              <w:t>, 105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17476F">
              <w:rPr>
                <w:sz w:val="20"/>
                <w:szCs w:val="20"/>
              </w:rPr>
              <w:t xml:space="preserve">2 mm), </w:t>
            </w:r>
            <w:proofErr w:type="spellStart"/>
            <w:r w:rsidRPr="0017476F">
              <w:rPr>
                <w:sz w:val="20"/>
                <w:szCs w:val="20"/>
              </w:rPr>
              <w:t>išlenktas</w:t>
            </w:r>
            <w:proofErr w:type="spellEnd"/>
            <w:r w:rsidRPr="0017476F">
              <w:rPr>
                <w:sz w:val="20"/>
                <w:szCs w:val="20"/>
              </w:rPr>
              <w:t xml:space="preserve">, be </w:t>
            </w:r>
            <w:proofErr w:type="spellStart"/>
            <w:r w:rsidRPr="0017476F">
              <w:rPr>
                <w:sz w:val="20"/>
                <w:szCs w:val="20"/>
              </w:rPr>
              <w:t>fiksatoriaus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548" w:dyaOrig="408">
                <v:shape id="_x0000_i1033" type="#_x0000_t75" style="width:77.5pt;height:20pt" o:ole="">
                  <v:imagedata r:id="rId29" o:title=""/>
                </v:shape>
                <o:OLEObject Type="Embed" ProgID="PBrush" ShapeID="_x0000_i1033" DrawAspect="Content" ObjectID="_1833338171" r:id="rId3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3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jc w:val="both"/>
              <w:rPr>
                <w:sz w:val="20"/>
                <w:szCs w:val="20"/>
              </w:rPr>
            </w:pPr>
            <w:proofErr w:type="spellStart"/>
            <w:r w:rsidRPr="0017476F">
              <w:rPr>
                <w:sz w:val="20"/>
                <w:szCs w:val="20"/>
              </w:rPr>
              <w:t>Miniatiūrinės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ragenos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žirklės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ilgis</w:t>
            </w:r>
            <w:proofErr w:type="spellEnd"/>
            <w:r w:rsidRPr="0017476F">
              <w:rPr>
                <w:sz w:val="20"/>
                <w:szCs w:val="20"/>
              </w:rPr>
              <w:t xml:space="preserve"> 96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A5405F">
              <w:rPr>
                <w:sz w:val="20"/>
                <w:szCs w:val="20"/>
              </w:rPr>
              <w:t xml:space="preserve">2 </w:t>
            </w:r>
            <w:r w:rsidRPr="0017476F">
              <w:rPr>
                <w:sz w:val="20"/>
                <w:szCs w:val="20"/>
              </w:rPr>
              <w:t xml:space="preserve">mm), </w:t>
            </w:r>
            <w:proofErr w:type="spellStart"/>
            <w:r w:rsidRPr="0017476F">
              <w:rPr>
                <w:sz w:val="20"/>
                <w:szCs w:val="20"/>
              </w:rPr>
              <w:t>bukos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išlenktos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5030" w:dyaOrig="1750">
                <v:shape id="_x0000_i1034" type="#_x0000_t75" style="width:141.5pt;height:48.5pt" o:ole="">
                  <v:imagedata r:id="rId31" o:title=""/>
                </v:shape>
                <o:OLEObject Type="Embed" ProgID="PBrush" ShapeID="_x0000_i1034" DrawAspect="Content" ObjectID="_1833338172" r:id="rId3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3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proofErr w:type="spellStart"/>
            <w:r w:rsidRPr="0017476F">
              <w:rPr>
                <w:sz w:val="20"/>
                <w:szCs w:val="20"/>
              </w:rPr>
              <w:t>Modifikuotas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Livernois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lęšiuko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pincetas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19B58465" wp14:editId="63A4D7BA">
                  <wp:extent cx="1231900" cy="424792"/>
                  <wp:effectExtent l="0" t="0" r="6350" b="0"/>
                  <wp:docPr id="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3390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00" cy="427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Mosquito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spaustuvai</w:t>
            </w:r>
            <w:proofErr w:type="spellEnd"/>
            <w:r w:rsidRPr="0017476F">
              <w:rPr>
                <w:sz w:val="20"/>
                <w:szCs w:val="20"/>
              </w:rPr>
              <w:t>, 9 cm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17476F">
              <w:rPr>
                <w:sz w:val="20"/>
                <w:szCs w:val="20"/>
              </w:rPr>
              <w:t xml:space="preserve">1 mm), </w:t>
            </w:r>
            <w:proofErr w:type="spellStart"/>
            <w:r w:rsidRPr="0017476F">
              <w:rPr>
                <w:sz w:val="20"/>
                <w:szCs w:val="20"/>
              </w:rPr>
              <w:t>lenkti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45F4EDE3" wp14:editId="6056E5D8">
                  <wp:extent cx="685800" cy="359492"/>
                  <wp:effectExtent l="0" t="0" r="0" b="2540"/>
                  <wp:docPr id="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072787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213" cy="362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 xml:space="preserve">Sauer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 </w:t>
            </w:r>
            <w:proofErr w:type="spellStart"/>
            <w:r w:rsidRPr="0017476F">
              <w:rPr>
                <w:sz w:val="20"/>
                <w:szCs w:val="20"/>
              </w:rPr>
              <w:t>įstrižo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kampo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siūlės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žnyplės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su</w:t>
            </w:r>
            <w:proofErr w:type="spellEnd"/>
            <w:r w:rsidRPr="0017476F">
              <w:rPr>
                <w:sz w:val="20"/>
                <w:szCs w:val="20"/>
              </w:rPr>
              <w:t xml:space="preserve"> 1×2 </w:t>
            </w:r>
            <w:proofErr w:type="spellStart"/>
            <w:r w:rsidRPr="0017476F">
              <w:rPr>
                <w:sz w:val="20"/>
                <w:szCs w:val="20"/>
              </w:rPr>
              <w:t>dantukais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668" w:dyaOrig="540">
                <v:shape id="_x0000_i1035" type="#_x0000_t75" style="width:83.5pt;height:27pt" o:ole="">
                  <v:imagedata r:id="rId35" o:title=""/>
                </v:shape>
                <o:OLEObject Type="Embed" ProgID="PBrush" ShapeID="_x0000_i1035" DrawAspect="Content" ObjectID="_1833338173" r:id="rId3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5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 xml:space="preserve">Sauer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 </w:t>
            </w:r>
            <w:proofErr w:type="spellStart"/>
            <w:r w:rsidRPr="0017476F">
              <w:rPr>
                <w:sz w:val="20"/>
                <w:szCs w:val="20"/>
              </w:rPr>
              <w:t>siūlų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žnyplės</w:t>
            </w:r>
            <w:proofErr w:type="spellEnd"/>
            <w:r w:rsidRPr="0017476F">
              <w:rPr>
                <w:sz w:val="20"/>
                <w:szCs w:val="20"/>
              </w:rPr>
              <w:t>, 87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A5405F">
              <w:rPr>
                <w:sz w:val="20"/>
                <w:szCs w:val="20"/>
              </w:rPr>
              <w:t>2</w:t>
            </w:r>
            <w:r w:rsidRPr="0017476F">
              <w:rPr>
                <w:sz w:val="20"/>
                <w:szCs w:val="20"/>
              </w:rPr>
              <w:t xml:space="preserve"> mm), </w:t>
            </w:r>
            <w:proofErr w:type="spellStart"/>
            <w:r w:rsidRPr="0017476F">
              <w:rPr>
                <w:sz w:val="20"/>
                <w:szCs w:val="20"/>
              </w:rPr>
              <w:t>pasvirusiu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kampu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548" w:dyaOrig="456">
                <v:shape id="_x0000_i1036" type="#_x0000_t75" style="width:77.5pt;height:23pt" o:ole="">
                  <v:imagedata r:id="rId37" o:title=""/>
                </v:shape>
                <o:OLEObject Type="Embed" ProgID="PBrush" ShapeID="_x0000_i1036" DrawAspect="Content" ObjectID="_1833338174" r:id="rId3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5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proofErr w:type="spellStart"/>
            <w:r w:rsidRPr="0017476F">
              <w:rPr>
                <w:sz w:val="20"/>
                <w:szCs w:val="20"/>
              </w:rPr>
              <w:t>Sinskey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 </w:t>
            </w:r>
            <w:proofErr w:type="spellStart"/>
            <w:r w:rsidRPr="0017476F">
              <w:rPr>
                <w:sz w:val="20"/>
                <w:szCs w:val="20"/>
              </w:rPr>
              <w:t>rišimo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žnyplės</w:t>
            </w:r>
            <w:proofErr w:type="spellEnd"/>
            <w:r w:rsidRPr="0017476F">
              <w:rPr>
                <w:sz w:val="20"/>
                <w:szCs w:val="20"/>
              </w:rPr>
              <w:t>, 106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2</w:t>
            </w:r>
            <w:r w:rsidRPr="0017476F">
              <w:rPr>
                <w:sz w:val="20"/>
                <w:szCs w:val="20"/>
              </w:rPr>
              <w:t xml:space="preserve"> mm), </w:t>
            </w:r>
            <w:proofErr w:type="spellStart"/>
            <w:r w:rsidRPr="0017476F">
              <w:rPr>
                <w:sz w:val="20"/>
                <w:szCs w:val="20"/>
              </w:rPr>
              <w:t>lygiais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žandikauliais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tiesios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620" w:dyaOrig="612">
                <v:shape id="_x0000_i1037" type="#_x0000_t75" style="width:81pt;height:30.5pt" o:ole="">
                  <v:imagedata r:id="rId39" o:title=""/>
                </v:shape>
                <o:OLEObject Type="Embed" ProgID="PBrush" ShapeID="_x0000_i1037" DrawAspect="Content" ObjectID="_1833338175" r:id="rId4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5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1564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0162E1" w:rsidRPr="0017476F" w:rsidRDefault="000162E1" w:rsidP="000162E1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2E1" w:rsidRPr="0017476F" w:rsidRDefault="000162E1" w:rsidP="000162E1">
            <w:pPr>
              <w:rPr>
                <w:b/>
                <w:sz w:val="20"/>
                <w:szCs w:val="20"/>
              </w:rPr>
            </w:pPr>
            <w:r w:rsidRPr="0017476F">
              <w:rPr>
                <w:rFonts w:eastAsia="Calibri"/>
                <w:b/>
                <w:sz w:val="20"/>
                <w:szCs w:val="20"/>
              </w:rPr>
              <w:t xml:space="preserve">INSTRUMENTAI AKIŲ OPERACIJOMS </w:t>
            </w:r>
            <w:r>
              <w:rPr>
                <w:rFonts w:eastAsia="Calibri"/>
                <w:b/>
                <w:sz w:val="20"/>
                <w:szCs w:val="20"/>
              </w:rPr>
              <w:t>II</w:t>
            </w:r>
            <w:r w:rsidRPr="0017476F">
              <w:rPr>
                <w:rFonts w:eastAsia="Calibri"/>
                <w:b/>
                <w:sz w:val="20"/>
                <w:szCs w:val="20"/>
              </w:rPr>
              <w:t>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6758C9" w:rsidRDefault="000162E1" w:rsidP="000162E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lt-LT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 xml:space="preserve">Stephens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 </w:t>
            </w:r>
            <w:proofErr w:type="spellStart"/>
            <w:r w:rsidRPr="0017476F">
              <w:rPr>
                <w:sz w:val="20"/>
                <w:szCs w:val="20"/>
              </w:rPr>
              <w:t>adatų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laikiklis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lenktas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su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fiksatoriumi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subtilūs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žandikauliai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656" w:dyaOrig="564">
                <v:shape id="_x0000_i1038" type="#_x0000_t75" style="width:83pt;height:28.5pt" o:ole="">
                  <v:imagedata r:id="rId41" o:title=""/>
                </v:shape>
                <o:OLEObject Type="Embed" ProgID="PBrush" ShapeID="_x0000_i1038" DrawAspect="Content" ObjectID="_1833338176" r:id="rId4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2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 xml:space="preserve">Stephens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 </w:t>
            </w:r>
            <w:proofErr w:type="spellStart"/>
            <w:r w:rsidRPr="0017476F">
              <w:rPr>
                <w:sz w:val="20"/>
                <w:szCs w:val="20"/>
              </w:rPr>
              <w:t>kapsulotomijos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žnyplės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antgalis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užlenktas</w:t>
            </w:r>
            <w:proofErr w:type="spellEnd"/>
            <w:r w:rsidRPr="0017476F">
              <w:rPr>
                <w:sz w:val="20"/>
                <w:szCs w:val="20"/>
              </w:rPr>
              <w:t xml:space="preserve"> 8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17476F">
              <w:rPr>
                <w:sz w:val="20"/>
                <w:szCs w:val="20"/>
              </w:rPr>
              <w:t xml:space="preserve">0,2 mm), </w:t>
            </w:r>
            <w:proofErr w:type="spellStart"/>
            <w:r w:rsidRPr="0017476F">
              <w:rPr>
                <w:sz w:val="20"/>
                <w:szCs w:val="20"/>
              </w:rPr>
              <w:t>bendras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ilgis</w:t>
            </w:r>
            <w:proofErr w:type="spellEnd"/>
            <w:r w:rsidRPr="0017476F">
              <w:rPr>
                <w:sz w:val="20"/>
                <w:szCs w:val="20"/>
              </w:rPr>
              <w:t xml:space="preserve"> 119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17476F">
              <w:rPr>
                <w:sz w:val="20"/>
                <w:szCs w:val="20"/>
              </w:rPr>
              <w:t>2 mm)</w:t>
            </w:r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680" w:dyaOrig="600">
                <v:shape id="_x0000_i1039" type="#_x0000_t75" style="width:84pt;height:30pt" o:ole="">
                  <v:imagedata r:id="rId43" o:title=""/>
                </v:shape>
                <o:OLEObject Type="Embed" ProgID="PBrush" ShapeID="_x0000_i1039" DrawAspect="Content" ObjectID="_1833338177" r:id="rId4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2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proofErr w:type="spellStart"/>
            <w:r w:rsidRPr="0017476F">
              <w:rPr>
                <w:sz w:val="20"/>
                <w:szCs w:val="20"/>
              </w:rPr>
              <w:t>Stephenso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 </w:t>
            </w:r>
            <w:proofErr w:type="spellStart"/>
            <w:r w:rsidRPr="0017476F">
              <w:rPr>
                <w:sz w:val="20"/>
                <w:szCs w:val="20"/>
              </w:rPr>
              <w:t>minkštojo</w:t>
            </w:r>
            <w:proofErr w:type="spellEnd"/>
            <w:r w:rsidRPr="0017476F">
              <w:rPr>
                <w:sz w:val="20"/>
                <w:szCs w:val="20"/>
              </w:rPr>
              <w:t xml:space="preserve"> IOL (</w:t>
            </w:r>
            <w:proofErr w:type="spellStart"/>
            <w:r w:rsidRPr="0017476F">
              <w:rPr>
                <w:sz w:val="20"/>
                <w:szCs w:val="20"/>
              </w:rPr>
              <w:t>intraokulinio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lęšio</w:t>
            </w:r>
            <w:proofErr w:type="spellEnd"/>
            <w:r w:rsidRPr="0017476F">
              <w:rPr>
                <w:sz w:val="20"/>
                <w:szCs w:val="20"/>
              </w:rPr>
              <w:t xml:space="preserve">) </w:t>
            </w:r>
            <w:proofErr w:type="spellStart"/>
            <w:r w:rsidRPr="0017476F">
              <w:rPr>
                <w:sz w:val="20"/>
                <w:szCs w:val="20"/>
              </w:rPr>
              <w:t>įdėjimo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žnyplės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  <w:bdr w:val="nil"/>
              </w:rPr>
              <w:object w:dxaOrig="1788" w:dyaOrig="804">
                <v:shape id="_x0000_i1040" type="#_x0000_t75" style="width:89.5pt;height:40.5pt" o:ole="">
                  <v:imagedata r:id="rId45" o:title=""/>
                </v:shape>
                <o:OLEObject Type="Embed" ProgID="PBrush" ShapeID="_x0000_i1040" DrawAspect="Content" ObjectID="_1833338178" r:id="rId4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rStyle w:val="price"/>
                <w:sz w:val="20"/>
                <w:szCs w:val="20"/>
              </w:rPr>
            </w:pPr>
            <w:r w:rsidRPr="0017476F">
              <w:rPr>
                <w:rStyle w:val="price"/>
                <w:sz w:val="20"/>
                <w:szCs w:val="20"/>
              </w:rPr>
              <w:t>3</w:t>
            </w:r>
            <w:r>
              <w:rPr>
                <w:rStyle w:val="price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 xml:space="preserve">Stern–Gills </w:t>
            </w:r>
            <w:proofErr w:type="spellStart"/>
            <w:r w:rsidRPr="0017476F">
              <w:rPr>
                <w:sz w:val="20"/>
                <w:szCs w:val="20"/>
              </w:rPr>
              <w:t>Vannas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žirklutės</w:t>
            </w:r>
            <w:proofErr w:type="spellEnd"/>
            <w:r w:rsidRPr="0017476F">
              <w:rPr>
                <w:sz w:val="20"/>
                <w:szCs w:val="20"/>
              </w:rPr>
              <w:t>, 11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17476F">
              <w:rPr>
                <w:sz w:val="20"/>
                <w:szCs w:val="20"/>
              </w:rPr>
              <w:t xml:space="preserve">0,5 mm) </w:t>
            </w:r>
            <w:proofErr w:type="spellStart"/>
            <w:r w:rsidRPr="0017476F">
              <w:rPr>
                <w:sz w:val="20"/>
                <w:szCs w:val="20"/>
              </w:rPr>
              <w:t>ašmenys</w:t>
            </w:r>
            <w:proofErr w:type="spellEnd"/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6A871F41" wp14:editId="5CC6FAF8">
                  <wp:extent cx="1225550" cy="454939"/>
                  <wp:effectExtent l="0" t="0" r="0" b="2540"/>
                  <wp:docPr id="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848042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512" cy="45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proofErr w:type="spellStart"/>
            <w:r w:rsidRPr="0017476F">
              <w:rPr>
                <w:sz w:val="20"/>
                <w:szCs w:val="20"/>
              </w:rPr>
              <w:t>Utrata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kapsuloreksio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pincetas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plokščia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rankena</w:t>
            </w:r>
            <w:proofErr w:type="spellEnd"/>
            <w:r w:rsidRPr="0017476F">
              <w:rPr>
                <w:sz w:val="20"/>
                <w:szCs w:val="20"/>
              </w:rPr>
              <w:t>, 105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 w:rsidRPr="0017476F">
              <w:rPr>
                <w:sz w:val="20"/>
                <w:szCs w:val="20"/>
              </w:rPr>
              <w:t>2 mm)</w:t>
            </w:r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5896EDAF" wp14:editId="31293A80">
                  <wp:extent cx="1305107" cy="304843"/>
                  <wp:effectExtent l="0" t="0" r="0" b="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485564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76F">
              <w:rPr>
                <w:noProof/>
                <w:sz w:val="20"/>
                <w:szCs w:val="20"/>
              </w:rPr>
              <w:t xml:space="preserve"> </w:t>
            </w: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15B617DF" wp14:editId="05BE718D">
                  <wp:extent cx="584200" cy="387909"/>
                  <wp:effectExtent l="0" t="0" r="6350" b="0"/>
                  <wp:docPr id="3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48999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76" cy="39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  <w:tr w:rsidR="000162E1" w:rsidRPr="006758C9" w:rsidTr="00D571F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CB6FFE" w:rsidRDefault="000162E1" w:rsidP="003323CE">
            <w:pPr>
              <w:pStyle w:val="Sraopastraipa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17476F" w:rsidRDefault="000162E1" w:rsidP="000162E1">
            <w:pPr>
              <w:rPr>
                <w:sz w:val="20"/>
                <w:szCs w:val="20"/>
              </w:rPr>
            </w:pPr>
            <w:proofErr w:type="spellStart"/>
            <w:r w:rsidRPr="0017476F">
              <w:rPr>
                <w:sz w:val="20"/>
                <w:szCs w:val="20"/>
              </w:rPr>
              <w:t>Vannas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lygiavertis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kapsulotomijos</w:t>
            </w:r>
            <w:proofErr w:type="spellEnd"/>
            <w:r w:rsidRPr="0017476F">
              <w:rPr>
                <w:sz w:val="20"/>
                <w:szCs w:val="20"/>
              </w:rPr>
              <w:t xml:space="preserve"> </w:t>
            </w:r>
            <w:proofErr w:type="spellStart"/>
            <w:r w:rsidRPr="0017476F">
              <w:rPr>
                <w:sz w:val="20"/>
                <w:szCs w:val="20"/>
              </w:rPr>
              <w:t>žirklutės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lenktos</w:t>
            </w:r>
            <w:proofErr w:type="spellEnd"/>
            <w:r w:rsidRPr="0017476F">
              <w:rPr>
                <w:sz w:val="20"/>
                <w:szCs w:val="20"/>
              </w:rPr>
              <w:t xml:space="preserve">, </w:t>
            </w:r>
            <w:proofErr w:type="spellStart"/>
            <w:r w:rsidRPr="0017476F">
              <w:rPr>
                <w:sz w:val="20"/>
                <w:szCs w:val="20"/>
              </w:rPr>
              <w:t>aštrios</w:t>
            </w:r>
            <w:proofErr w:type="spellEnd"/>
            <w:r w:rsidRPr="0017476F">
              <w:rPr>
                <w:sz w:val="20"/>
                <w:szCs w:val="20"/>
              </w:rPr>
              <w:t>, 80 mm (</w:t>
            </w:r>
            <w:r w:rsidRPr="0017476F"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4</w:t>
            </w:r>
            <w:r w:rsidRPr="0017476F">
              <w:rPr>
                <w:sz w:val="20"/>
                <w:szCs w:val="20"/>
              </w:rPr>
              <w:t xml:space="preserve"> mm)</w:t>
            </w:r>
          </w:p>
          <w:p w:rsidR="000162E1" w:rsidRPr="0017476F" w:rsidRDefault="000162E1" w:rsidP="000162E1">
            <w:pPr>
              <w:rPr>
                <w:sz w:val="20"/>
                <w:szCs w:val="20"/>
              </w:rPr>
            </w:pPr>
            <w:r w:rsidRPr="0017476F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7616CFCA" wp14:editId="642E609B">
                  <wp:extent cx="708917" cy="27403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30827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968" cy="28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E1" w:rsidRPr="0017476F" w:rsidRDefault="000162E1" w:rsidP="000162E1">
            <w:pPr>
              <w:jc w:val="center"/>
              <w:rPr>
                <w:sz w:val="20"/>
                <w:szCs w:val="20"/>
              </w:rPr>
            </w:pPr>
            <w:r w:rsidRPr="0017476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2E1" w:rsidRPr="006758C9" w:rsidRDefault="000162E1" w:rsidP="000162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  <w:bookmarkStart w:id="0" w:name="_GoBack"/>
      <w:bookmarkEnd w:id="0"/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6F7579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6F7579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6F7579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roman"/>
    <w:pitch w:val="variable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CA4022"/>
    <w:multiLevelType w:val="hybridMultilevel"/>
    <w:tmpl w:val="AEE06D12"/>
    <w:lvl w:ilvl="0" w:tplc="20DE40FE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1CDB2D99"/>
    <w:multiLevelType w:val="hybridMultilevel"/>
    <w:tmpl w:val="4E1C17E2"/>
    <w:lvl w:ilvl="0" w:tplc="ED1A9DE2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3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7" w15:restartNumberingAfterBreak="0">
    <w:nsid w:val="3AF6258D"/>
    <w:multiLevelType w:val="hybridMultilevel"/>
    <w:tmpl w:val="A55074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2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9"/>
  </w:num>
  <w:num w:numId="7">
    <w:abstractNumId w:val="19"/>
  </w:num>
  <w:num w:numId="8">
    <w:abstractNumId w:val="22"/>
  </w:num>
  <w:num w:numId="9">
    <w:abstractNumId w:val="10"/>
  </w:num>
  <w:num w:numId="10">
    <w:abstractNumId w:val="33"/>
  </w:num>
  <w:num w:numId="11">
    <w:abstractNumId w:val="12"/>
  </w:num>
  <w:num w:numId="12">
    <w:abstractNumId w:val="16"/>
  </w:num>
  <w:num w:numId="13">
    <w:abstractNumId w:val="2"/>
  </w:num>
  <w:num w:numId="14">
    <w:abstractNumId w:val="20"/>
  </w:num>
  <w:num w:numId="15">
    <w:abstractNumId w:val="4"/>
  </w:num>
  <w:num w:numId="16">
    <w:abstractNumId w:val="18"/>
  </w:num>
  <w:num w:numId="17">
    <w:abstractNumId w:val="34"/>
  </w:num>
  <w:num w:numId="18">
    <w:abstractNumId w:val="11"/>
  </w:num>
  <w:num w:numId="19">
    <w:abstractNumId w:val="26"/>
  </w:num>
  <w:num w:numId="20">
    <w:abstractNumId w:val="14"/>
  </w:num>
  <w:num w:numId="21">
    <w:abstractNumId w:val="6"/>
  </w:num>
  <w:num w:numId="22">
    <w:abstractNumId w:val="29"/>
  </w:num>
  <w:num w:numId="23">
    <w:abstractNumId w:val="27"/>
  </w:num>
  <w:num w:numId="24">
    <w:abstractNumId w:val="24"/>
  </w:num>
  <w:num w:numId="25">
    <w:abstractNumId w:val="30"/>
  </w:num>
  <w:num w:numId="26">
    <w:abstractNumId w:val="0"/>
  </w:num>
  <w:num w:numId="27">
    <w:abstractNumId w:val="23"/>
  </w:num>
  <w:num w:numId="28">
    <w:abstractNumId w:val="31"/>
  </w:num>
  <w:num w:numId="29">
    <w:abstractNumId w:val="28"/>
  </w:num>
  <w:num w:numId="30">
    <w:abstractNumId w:val="3"/>
  </w:num>
  <w:num w:numId="31">
    <w:abstractNumId w:val="7"/>
  </w:num>
  <w:num w:numId="32">
    <w:abstractNumId w:val="13"/>
  </w:num>
  <w:num w:numId="33">
    <w:abstractNumId w:val="8"/>
  </w:num>
  <w:num w:numId="34">
    <w:abstractNumId w:val="1"/>
  </w:num>
  <w:num w:numId="35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162E1"/>
    <w:rsid w:val="0004535C"/>
    <w:rsid w:val="00061CAF"/>
    <w:rsid w:val="0007795A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D773B"/>
    <w:rsid w:val="002E2809"/>
    <w:rsid w:val="002F2890"/>
    <w:rsid w:val="003323CE"/>
    <w:rsid w:val="00337ECC"/>
    <w:rsid w:val="0036398A"/>
    <w:rsid w:val="0039000E"/>
    <w:rsid w:val="003B0A0D"/>
    <w:rsid w:val="003C4B9F"/>
    <w:rsid w:val="003D2CA4"/>
    <w:rsid w:val="003F5EC0"/>
    <w:rsid w:val="004234F8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87E7B"/>
    <w:rsid w:val="006B56AC"/>
    <w:rsid w:val="006C06F3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3AE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12C5"/>
    <w:rsid w:val="00AA67CE"/>
    <w:rsid w:val="00AF17ED"/>
    <w:rsid w:val="00B379B1"/>
    <w:rsid w:val="00B45359"/>
    <w:rsid w:val="00B91759"/>
    <w:rsid w:val="00B93B19"/>
    <w:rsid w:val="00BB4FB9"/>
    <w:rsid w:val="00BD7002"/>
    <w:rsid w:val="00C0240E"/>
    <w:rsid w:val="00C049CF"/>
    <w:rsid w:val="00C25CDE"/>
    <w:rsid w:val="00C330BC"/>
    <w:rsid w:val="00C60B93"/>
    <w:rsid w:val="00C643AE"/>
    <w:rsid w:val="00CB275A"/>
    <w:rsid w:val="00CB6FFE"/>
    <w:rsid w:val="00D159DC"/>
    <w:rsid w:val="00D3306F"/>
    <w:rsid w:val="00D53EEE"/>
    <w:rsid w:val="00D571F0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8119A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qFormat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character" w:customStyle="1" w:styleId="price">
    <w:name w:val="price"/>
    <w:basedOn w:val="Numatytasispastraiposriftas"/>
    <w:rsid w:val="00D5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oleObject" Target="embeddings/oleObject5.bin"/><Relationship Id="rId26" Type="http://schemas.openxmlformats.org/officeDocument/2006/relationships/image" Target="media/image14.png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0.png"/><Relationship Id="rId42" Type="http://schemas.openxmlformats.org/officeDocument/2006/relationships/oleObject" Target="embeddings/oleObject14.bin"/><Relationship Id="rId47" Type="http://schemas.openxmlformats.org/officeDocument/2006/relationships/image" Target="media/image27.png"/><Relationship Id="rId50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image" Target="media/image19.png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7.png"/><Relationship Id="rId41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0.bin"/><Relationship Id="rId37" Type="http://schemas.openxmlformats.org/officeDocument/2006/relationships/image" Target="media/image22.png"/><Relationship Id="rId40" Type="http://schemas.openxmlformats.org/officeDocument/2006/relationships/oleObject" Target="embeddings/oleObject13.bin"/><Relationship Id="rId45" Type="http://schemas.openxmlformats.org/officeDocument/2006/relationships/image" Target="media/image26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oleObject" Target="embeddings/oleObject11.bin"/><Relationship Id="rId49" Type="http://schemas.openxmlformats.org/officeDocument/2006/relationships/image" Target="media/image29.png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image" Target="media/image18.png"/><Relationship Id="rId44" Type="http://schemas.openxmlformats.org/officeDocument/2006/relationships/oleObject" Target="embeddings/oleObject15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5.png"/><Relationship Id="rId30" Type="http://schemas.openxmlformats.org/officeDocument/2006/relationships/oleObject" Target="embeddings/oleObject9.bin"/><Relationship Id="rId35" Type="http://schemas.openxmlformats.org/officeDocument/2006/relationships/image" Target="media/image21.png"/><Relationship Id="rId43" Type="http://schemas.openxmlformats.org/officeDocument/2006/relationships/image" Target="media/image25.png"/><Relationship Id="rId48" Type="http://schemas.openxmlformats.org/officeDocument/2006/relationships/image" Target="media/image28.png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4594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2023-04-04T08:48:00Z</cp:lastPrinted>
  <dcterms:created xsi:type="dcterms:W3CDTF">2026-02-23T05:48:00Z</dcterms:created>
  <dcterms:modified xsi:type="dcterms:W3CDTF">2026-02-23T05:48:00Z</dcterms:modified>
  <dc:language>lt-LT</dc:language>
</cp:coreProperties>
</file>