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1682" w14:textId="1AA186CA" w:rsidR="005E3E23" w:rsidRPr="005774E3" w:rsidRDefault="004A5603" w:rsidP="005774E3">
      <w:pPr>
        <w:pStyle w:val="Antrat1"/>
        <w:ind w:left="2592" w:firstLine="1296"/>
        <w:rPr>
          <w:rFonts w:ascii="Aptos" w:hAnsi="Aptos"/>
          <w:b/>
          <w:sz w:val="22"/>
          <w:szCs w:val="22"/>
        </w:rPr>
      </w:pPr>
      <w:r w:rsidRPr="005774E3">
        <w:rPr>
          <w:rFonts w:ascii="Aptos" w:hAnsi="Aptos"/>
          <w:noProof/>
          <w:sz w:val="22"/>
          <w:szCs w:val="22"/>
        </w:rPr>
        <w:drawing>
          <wp:inline distT="0" distB="0" distL="0" distR="0" wp14:anchorId="76566406" wp14:editId="40DFFC83">
            <wp:extent cx="952500" cy="845820"/>
            <wp:effectExtent l="0" t="0" r="0" b="0"/>
            <wp:docPr id="18919655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845820"/>
                    </a:xfrm>
                    <a:prstGeom prst="rect">
                      <a:avLst/>
                    </a:prstGeom>
                    <a:noFill/>
                    <a:ln>
                      <a:noFill/>
                    </a:ln>
                  </pic:spPr>
                </pic:pic>
              </a:graphicData>
            </a:graphic>
          </wp:inline>
        </w:drawing>
      </w:r>
    </w:p>
    <w:p w14:paraId="27575CBC" w14:textId="6ECD73A0" w:rsidR="005E3E23" w:rsidRPr="005774E3" w:rsidRDefault="005E3E23" w:rsidP="00B82D98">
      <w:pPr>
        <w:pStyle w:val="Antrat1"/>
        <w:jc w:val="center"/>
        <w:rPr>
          <w:rFonts w:ascii="Aptos" w:hAnsi="Aptos"/>
          <w:b/>
          <w:sz w:val="22"/>
          <w:szCs w:val="22"/>
        </w:rPr>
      </w:pPr>
      <w:r w:rsidRPr="005774E3">
        <w:rPr>
          <w:rFonts w:ascii="Aptos" w:hAnsi="Aptos"/>
          <w:b/>
          <w:sz w:val="22"/>
          <w:szCs w:val="22"/>
        </w:rPr>
        <w:t>VIEŠOJI ĮSTAIGA</w:t>
      </w:r>
    </w:p>
    <w:p w14:paraId="5D8D542A" w14:textId="77777777" w:rsidR="005E3E23" w:rsidRPr="005774E3" w:rsidRDefault="005E3E23" w:rsidP="00B82D98">
      <w:pPr>
        <w:jc w:val="center"/>
        <w:rPr>
          <w:rFonts w:ascii="Aptos" w:hAnsi="Aptos"/>
          <w:b/>
          <w:sz w:val="22"/>
          <w:szCs w:val="22"/>
          <w:lang w:val="lt-LT"/>
        </w:rPr>
      </w:pPr>
      <w:r w:rsidRPr="005774E3">
        <w:rPr>
          <w:rFonts w:ascii="Aptos" w:hAnsi="Aptos"/>
          <w:b/>
          <w:sz w:val="22"/>
          <w:szCs w:val="22"/>
          <w:lang w:val="lt-LT"/>
        </w:rPr>
        <w:t>RASEINIŲ PIRMINĖS SVEIKATOS PRIEŽIŪROS CENTRAS</w:t>
      </w:r>
    </w:p>
    <w:p w14:paraId="11E2AE1F" w14:textId="77777777" w:rsidR="005E3E23" w:rsidRPr="005774E3" w:rsidRDefault="005E3E23" w:rsidP="005774E3">
      <w:pPr>
        <w:jc w:val="center"/>
        <w:rPr>
          <w:rFonts w:ascii="Aptos" w:hAnsi="Aptos"/>
          <w:sz w:val="22"/>
          <w:szCs w:val="22"/>
          <w:lang w:val="lt-LT"/>
        </w:rPr>
      </w:pPr>
    </w:p>
    <w:p w14:paraId="403E8D17" w14:textId="4253C8D6" w:rsidR="005E3E23" w:rsidRPr="005774E3" w:rsidRDefault="005E3E23" w:rsidP="005774E3">
      <w:pPr>
        <w:pBdr>
          <w:bottom w:val="single" w:sz="6" w:space="0" w:color="auto"/>
        </w:pBdr>
        <w:jc w:val="center"/>
        <w:rPr>
          <w:rFonts w:ascii="Aptos" w:hAnsi="Aptos"/>
          <w:sz w:val="22"/>
          <w:szCs w:val="22"/>
          <w:lang w:val="lt-LT"/>
        </w:rPr>
      </w:pPr>
      <w:r w:rsidRPr="005774E3">
        <w:rPr>
          <w:rFonts w:ascii="Aptos" w:hAnsi="Aptos"/>
          <w:sz w:val="22"/>
          <w:szCs w:val="22"/>
          <w:lang w:val="lt-LT"/>
        </w:rPr>
        <w:t>Viešoji įstaiga, Žemaitės g. 2, 60127 Raseiniai, tel. (</w:t>
      </w:r>
      <w:r w:rsidR="004A5603" w:rsidRPr="005774E3">
        <w:rPr>
          <w:rFonts w:ascii="Aptos" w:hAnsi="Aptos"/>
          <w:sz w:val="22"/>
          <w:szCs w:val="22"/>
          <w:lang w:val="lt-LT"/>
        </w:rPr>
        <w:t>0</w:t>
      </w:r>
      <w:r w:rsidRPr="005774E3">
        <w:rPr>
          <w:rFonts w:ascii="Aptos" w:hAnsi="Aptos"/>
          <w:sz w:val="22"/>
          <w:szCs w:val="22"/>
          <w:lang w:val="lt-LT"/>
        </w:rPr>
        <w:t xml:space="preserve">  428)  57  913, el. p. </w:t>
      </w:r>
      <w:r w:rsidR="005B4337" w:rsidRPr="005774E3">
        <w:rPr>
          <w:rFonts w:ascii="Aptos" w:hAnsi="Aptos"/>
          <w:sz w:val="22"/>
          <w:szCs w:val="22"/>
          <w:lang w:val="lt-LT"/>
        </w:rPr>
        <w:t>raseiniai</w:t>
      </w:r>
      <w:r w:rsidRPr="005774E3">
        <w:rPr>
          <w:rFonts w:ascii="Aptos" w:hAnsi="Aptos"/>
          <w:sz w:val="22"/>
          <w:szCs w:val="22"/>
          <w:lang w:val="lt-LT"/>
        </w:rPr>
        <w:t>@r</w:t>
      </w:r>
      <w:r w:rsidR="004A5603" w:rsidRPr="005774E3">
        <w:rPr>
          <w:rFonts w:ascii="Aptos" w:hAnsi="Aptos"/>
          <w:sz w:val="22"/>
          <w:szCs w:val="22"/>
          <w:lang w:val="lt-LT"/>
        </w:rPr>
        <w:t>pspc</w:t>
      </w:r>
      <w:r w:rsidRPr="005774E3">
        <w:rPr>
          <w:rFonts w:ascii="Aptos" w:hAnsi="Aptos"/>
          <w:sz w:val="22"/>
          <w:szCs w:val="22"/>
          <w:lang w:val="lt-LT"/>
        </w:rPr>
        <w:t>.lt</w:t>
      </w:r>
    </w:p>
    <w:p w14:paraId="3AB77D2E" w14:textId="77777777" w:rsidR="005E3E23" w:rsidRPr="005774E3" w:rsidRDefault="005E3E23" w:rsidP="005774E3">
      <w:pPr>
        <w:pBdr>
          <w:bottom w:val="single" w:sz="6" w:space="0" w:color="auto"/>
        </w:pBdr>
        <w:jc w:val="center"/>
        <w:rPr>
          <w:rFonts w:ascii="Aptos" w:hAnsi="Aptos"/>
          <w:sz w:val="22"/>
          <w:szCs w:val="22"/>
          <w:lang w:val="lt-LT"/>
        </w:rPr>
      </w:pPr>
      <w:r w:rsidRPr="005774E3">
        <w:rPr>
          <w:rFonts w:ascii="Aptos" w:hAnsi="Aptos"/>
          <w:sz w:val="22"/>
          <w:szCs w:val="22"/>
          <w:lang w:val="lt-LT"/>
        </w:rPr>
        <w:t>Duomenys kaupiami ir saugomi Juridinių asmenų registre, kodas 272416130</w:t>
      </w:r>
    </w:p>
    <w:p w14:paraId="2C4A0EAD" w14:textId="77777777" w:rsidR="005E3E23" w:rsidRPr="005774E3" w:rsidRDefault="005E3E23" w:rsidP="005774E3">
      <w:pPr>
        <w:rPr>
          <w:rFonts w:ascii="Aptos" w:hAnsi="Aptos"/>
          <w:sz w:val="22"/>
          <w:szCs w:val="22"/>
          <w:lang w:val="lt-LT"/>
        </w:rPr>
      </w:pPr>
    </w:p>
    <w:p w14:paraId="10C5260A" w14:textId="77777777" w:rsidR="005E3E23" w:rsidRPr="005774E3" w:rsidRDefault="005E3E23" w:rsidP="005774E3">
      <w:pPr>
        <w:rPr>
          <w:rFonts w:ascii="Aptos" w:hAnsi="Aptos"/>
          <w:sz w:val="22"/>
          <w:szCs w:val="22"/>
          <w:lang w:val="lt-LT"/>
        </w:rPr>
      </w:pPr>
    </w:p>
    <w:p w14:paraId="269C005E" w14:textId="13DA51D7" w:rsidR="00363FBC" w:rsidRPr="005774E3" w:rsidRDefault="009307D9" w:rsidP="005774E3">
      <w:pPr>
        <w:pStyle w:val="Antrat10"/>
        <w:spacing w:before="0" w:after="0"/>
        <w:jc w:val="center"/>
        <w:rPr>
          <w:rStyle w:val="CharStyle7"/>
          <w:rFonts w:ascii="Aptos" w:eastAsia="MS Gothic" w:hAnsi="Aptos"/>
          <w:sz w:val="22"/>
          <w:szCs w:val="22"/>
        </w:rPr>
      </w:pPr>
      <w:r w:rsidRPr="005774E3">
        <w:rPr>
          <w:rStyle w:val="CharStyle7"/>
          <w:rFonts w:ascii="Aptos" w:eastAsia="MS Gothic" w:hAnsi="Aptos"/>
          <w:sz w:val="22"/>
          <w:szCs w:val="22"/>
        </w:rPr>
        <w:t xml:space="preserve">PAKARTOTINĖ </w:t>
      </w:r>
      <w:r w:rsidR="0091036B" w:rsidRPr="005774E3">
        <w:rPr>
          <w:rStyle w:val="CharStyle7"/>
          <w:rFonts w:ascii="Aptos" w:eastAsia="MS Gothic" w:hAnsi="Aptos"/>
          <w:sz w:val="22"/>
          <w:szCs w:val="22"/>
        </w:rPr>
        <w:t xml:space="preserve">RINKOS KONSULTACIJA </w:t>
      </w:r>
    </w:p>
    <w:p w14:paraId="2D9E6A1F" w14:textId="77777777" w:rsidR="00363FBC" w:rsidRPr="005774E3" w:rsidRDefault="00363FBC" w:rsidP="005774E3">
      <w:pPr>
        <w:pStyle w:val="Pagrindinistekstas"/>
        <w:spacing w:after="0"/>
        <w:rPr>
          <w:rFonts w:ascii="Aptos" w:eastAsia="MS Gothic" w:hAnsi="Aptos"/>
          <w:sz w:val="22"/>
          <w:szCs w:val="22"/>
          <w:lang w:val="lt-LT" w:bidi="lt-LT"/>
        </w:rPr>
      </w:pPr>
    </w:p>
    <w:p w14:paraId="5FF5B31A" w14:textId="10BF4486" w:rsidR="0091036B" w:rsidRPr="005774E3" w:rsidRDefault="009307D9" w:rsidP="005774E3">
      <w:pPr>
        <w:pStyle w:val="Antrat10"/>
        <w:spacing w:before="0" w:after="0"/>
        <w:jc w:val="center"/>
        <w:rPr>
          <w:rFonts w:ascii="Aptos" w:eastAsia="Calibri" w:hAnsi="Aptos" w:cs="Times New Roman"/>
          <w:b/>
          <w:noProof/>
          <w:sz w:val="22"/>
          <w:szCs w:val="22"/>
          <w:lang w:eastAsia="ja-JP"/>
        </w:rPr>
      </w:pPr>
      <w:r w:rsidRPr="005774E3">
        <w:rPr>
          <w:rFonts w:ascii="Aptos" w:eastAsia="Calibri" w:hAnsi="Aptos" w:cs="Times New Roman"/>
          <w:b/>
          <w:noProof/>
          <w:sz w:val="22"/>
          <w:szCs w:val="22"/>
          <w:lang w:eastAsia="ja-JP"/>
        </w:rPr>
        <w:t>ORO DEZINFEKATORI</w:t>
      </w:r>
      <w:r w:rsidR="0092543F">
        <w:rPr>
          <w:rFonts w:ascii="Aptos" w:eastAsia="Calibri" w:hAnsi="Aptos" w:cs="Times New Roman"/>
          <w:b/>
          <w:noProof/>
          <w:sz w:val="22"/>
          <w:szCs w:val="22"/>
          <w:lang w:eastAsia="ja-JP"/>
        </w:rPr>
        <w:t>AI (2 VNT.)</w:t>
      </w:r>
      <w:r w:rsidRPr="005774E3">
        <w:rPr>
          <w:rFonts w:ascii="Aptos" w:eastAsia="Calibri" w:hAnsi="Aptos" w:cs="Times New Roman"/>
          <w:b/>
          <w:noProof/>
          <w:sz w:val="22"/>
          <w:szCs w:val="22"/>
          <w:lang w:eastAsia="ja-JP"/>
        </w:rPr>
        <w:t xml:space="preserve"> (PIRKIMAS - MEDICININĖ ĮRANGA)</w:t>
      </w:r>
    </w:p>
    <w:p w14:paraId="6AFDE79D" w14:textId="77777777" w:rsidR="00363FBC" w:rsidRPr="005774E3" w:rsidRDefault="00363FBC" w:rsidP="005774E3">
      <w:pPr>
        <w:pStyle w:val="Pagrindinistekstas"/>
        <w:spacing w:after="0"/>
        <w:rPr>
          <w:rFonts w:ascii="Aptos" w:eastAsia="Calibri" w:hAnsi="Aptos"/>
          <w:sz w:val="22"/>
          <w:szCs w:val="22"/>
          <w:lang w:val="lt-LT" w:eastAsia="ja-JP" w:bidi="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91036B" w:rsidRPr="005774E3" w14:paraId="0B9E468A"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FE4D32B" w14:textId="3308E223" w:rsidR="0091036B" w:rsidRPr="005774E3" w:rsidRDefault="0091036B"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t>Perkan</w:t>
            </w:r>
            <w:r w:rsidR="00D04891" w:rsidRPr="005774E3">
              <w:rPr>
                <w:rFonts w:ascii="Aptos" w:hAnsi="Aptos"/>
                <w:b/>
                <w:sz w:val="22"/>
                <w:szCs w:val="22"/>
                <w:lang w:val="lt-LT"/>
              </w:rPr>
              <w:t>čioji organizacija</w:t>
            </w:r>
          </w:p>
        </w:tc>
        <w:tc>
          <w:tcPr>
            <w:tcW w:w="5874" w:type="dxa"/>
            <w:tcBorders>
              <w:top w:val="single" w:sz="4" w:space="0" w:color="000000"/>
              <w:left w:val="single" w:sz="4" w:space="0" w:color="000000"/>
              <w:bottom w:val="single" w:sz="4" w:space="0" w:color="000000"/>
              <w:right w:val="single" w:sz="4" w:space="0" w:color="000000"/>
            </w:tcBorders>
            <w:hideMark/>
          </w:tcPr>
          <w:p w14:paraId="388619F3" w14:textId="3839CDA2" w:rsidR="0091036B" w:rsidRPr="005774E3" w:rsidRDefault="0091036B" w:rsidP="005774E3">
            <w:pPr>
              <w:tabs>
                <w:tab w:val="left" w:pos="4508"/>
              </w:tabs>
              <w:spacing w:line="256" w:lineRule="auto"/>
              <w:rPr>
                <w:rFonts w:ascii="Aptos" w:hAnsi="Aptos"/>
                <w:sz w:val="22"/>
                <w:szCs w:val="22"/>
                <w:lang w:val="lt-LT"/>
              </w:rPr>
            </w:pPr>
            <w:r w:rsidRPr="005774E3">
              <w:rPr>
                <w:rFonts w:ascii="Aptos" w:hAnsi="Aptos"/>
                <w:sz w:val="22"/>
                <w:szCs w:val="22"/>
                <w:lang w:val="lt-LT"/>
              </w:rPr>
              <w:t>Viešoji įstaiga Raseinių pirminės sveikatos priežiūros centras</w:t>
            </w:r>
          </w:p>
        </w:tc>
      </w:tr>
      <w:tr w:rsidR="0091036B" w:rsidRPr="005774E3" w14:paraId="28EDADFE"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5204C5A4" w14:textId="77777777" w:rsidR="0091036B" w:rsidRPr="005774E3" w:rsidRDefault="0091036B"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7FDD7F1F" w14:textId="44D079ED" w:rsidR="00D5148F" w:rsidRPr="005774E3" w:rsidRDefault="0091036B" w:rsidP="005774E3">
            <w:pPr>
              <w:spacing w:line="256" w:lineRule="auto"/>
              <w:jc w:val="both"/>
              <w:rPr>
                <w:rFonts w:ascii="Aptos" w:hAnsi="Aptos"/>
                <w:bCs/>
                <w:noProof/>
                <w:sz w:val="22"/>
                <w:szCs w:val="22"/>
                <w:lang w:val="lt-LT"/>
              </w:rPr>
            </w:pPr>
            <w:r w:rsidRPr="005774E3">
              <w:rPr>
                <w:rFonts w:ascii="Aptos" w:hAnsi="Aptos"/>
                <w:bCs/>
                <w:noProof/>
                <w:sz w:val="22"/>
                <w:szCs w:val="22"/>
                <w:lang w:val="lt-LT"/>
              </w:rPr>
              <w:t xml:space="preserve">Viešoji įstaiga Raseinių pirminės </w:t>
            </w:r>
            <w:r w:rsidR="001A38BC" w:rsidRPr="005774E3">
              <w:rPr>
                <w:rFonts w:ascii="Aptos" w:hAnsi="Aptos"/>
                <w:bCs/>
                <w:noProof/>
                <w:sz w:val="22"/>
                <w:szCs w:val="22"/>
                <w:lang w:val="lt-LT"/>
              </w:rPr>
              <w:t>s</w:t>
            </w:r>
            <w:r w:rsidRPr="005774E3">
              <w:rPr>
                <w:rFonts w:ascii="Aptos" w:hAnsi="Aptos"/>
                <w:bCs/>
                <w:noProof/>
                <w:sz w:val="22"/>
                <w:szCs w:val="22"/>
                <w:lang w:val="lt-LT"/>
              </w:rPr>
              <w:t>veikatos priežiūros centras numato įsigyti medicin</w:t>
            </w:r>
            <w:r w:rsidR="00D5148F" w:rsidRPr="005774E3">
              <w:rPr>
                <w:rFonts w:ascii="Aptos" w:hAnsi="Aptos"/>
                <w:bCs/>
                <w:noProof/>
                <w:sz w:val="22"/>
                <w:szCs w:val="22"/>
                <w:lang w:val="lt-LT"/>
              </w:rPr>
              <w:t>os</w:t>
            </w:r>
            <w:r w:rsidR="001A38BC" w:rsidRPr="005774E3">
              <w:rPr>
                <w:rFonts w:ascii="Aptos" w:hAnsi="Aptos"/>
                <w:bCs/>
                <w:noProof/>
                <w:sz w:val="22"/>
                <w:szCs w:val="22"/>
                <w:lang w:val="lt-LT"/>
              </w:rPr>
              <w:t xml:space="preserve"> </w:t>
            </w:r>
            <w:r w:rsidRPr="005774E3">
              <w:rPr>
                <w:rFonts w:ascii="Aptos" w:hAnsi="Aptos"/>
                <w:bCs/>
                <w:noProof/>
                <w:sz w:val="22"/>
                <w:szCs w:val="22"/>
                <w:lang w:val="lt-LT"/>
              </w:rPr>
              <w:t>įrangą</w:t>
            </w:r>
            <w:r w:rsidR="008F0DE0" w:rsidRPr="005774E3">
              <w:rPr>
                <w:rFonts w:ascii="Aptos" w:hAnsi="Aptos"/>
                <w:bCs/>
                <w:noProof/>
                <w:sz w:val="22"/>
                <w:szCs w:val="22"/>
                <w:lang w:val="lt-LT"/>
              </w:rPr>
              <w:t xml:space="preserve"> į kurią įeina oro dezinfekatoriai</w:t>
            </w:r>
            <w:r w:rsidRPr="005774E3">
              <w:rPr>
                <w:rFonts w:ascii="Aptos" w:hAnsi="Aptos"/>
                <w:bCs/>
                <w:noProof/>
                <w:sz w:val="22"/>
                <w:szCs w:val="22"/>
                <w:lang w:val="lt-LT"/>
              </w:rPr>
              <w:t>:</w:t>
            </w:r>
          </w:p>
          <w:p w14:paraId="2490D8C5" w14:textId="3AE72B4B" w:rsidR="00D5148F" w:rsidRPr="005774E3" w:rsidRDefault="008F0DE0" w:rsidP="005774E3">
            <w:pPr>
              <w:rPr>
                <w:rFonts w:ascii="Aptos" w:hAnsi="Aptos"/>
                <w:i/>
                <w:iCs/>
                <w:sz w:val="22"/>
                <w:szCs w:val="22"/>
                <w:lang w:val="lt-LT"/>
              </w:rPr>
            </w:pPr>
            <w:r w:rsidRPr="005774E3">
              <w:rPr>
                <w:rFonts w:ascii="Aptos" w:hAnsi="Aptos"/>
                <w:i/>
                <w:iCs/>
                <w:sz w:val="22"/>
                <w:szCs w:val="22"/>
                <w:lang w:val="lt-LT"/>
              </w:rPr>
              <w:t>1</w:t>
            </w:r>
            <w:r w:rsidR="00D5148F" w:rsidRPr="005774E3">
              <w:rPr>
                <w:rFonts w:ascii="Aptos" w:hAnsi="Aptos"/>
                <w:i/>
                <w:iCs/>
                <w:sz w:val="22"/>
                <w:szCs w:val="22"/>
                <w:lang w:val="lt-LT"/>
              </w:rPr>
              <w:t xml:space="preserve">. Oro dezinfekatorius – </w:t>
            </w:r>
            <w:r w:rsidR="00D5148F" w:rsidRPr="005774E3">
              <w:rPr>
                <w:rFonts w:ascii="Aptos" w:hAnsi="Aptos"/>
                <w:b/>
                <w:bCs/>
                <w:i/>
                <w:iCs/>
                <w:sz w:val="22"/>
                <w:szCs w:val="22"/>
                <w:lang w:val="lt-LT"/>
              </w:rPr>
              <w:t>2 vnt.</w:t>
            </w:r>
          </w:p>
          <w:p w14:paraId="0843071A" w14:textId="77777777" w:rsidR="0091036B" w:rsidRPr="005774E3" w:rsidRDefault="0091036B" w:rsidP="005774E3">
            <w:pPr>
              <w:spacing w:line="256" w:lineRule="auto"/>
              <w:jc w:val="both"/>
              <w:rPr>
                <w:rFonts w:ascii="Aptos" w:hAnsi="Aptos"/>
                <w:bCs/>
                <w:noProof/>
                <w:sz w:val="22"/>
                <w:szCs w:val="22"/>
                <w:lang w:val="lt-LT"/>
              </w:rPr>
            </w:pPr>
          </w:p>
          <w:p w14:paraId="0E7433CF" w14:textId="1DD969B0" w:rsidR="0091036B" w:rsidRPr="005774E3" w:rsidRDefault="00081B9E" w:rsidP="005774E3">
            <w:pPr>
              <w:spacing w:line="256" w:lineRule="auto"/>
              <w:jc w:val="both"/>
              <w:rPr>
                <w:rFonts w:ascii="Aptos" w:hAnsi="Aptos"/>
                <w:bCs/>
                <w:noProof/>
                <w:sz w:val="22"/>
                <w:szCs w:val="22"/>
                <w:lang w:val="lt-LT"/>
              </w:rPr>
            </w:pPr>
            <w:r w:rsidRPr="005774E3">
              <w:rPr>
                <w:rFonts w:ascii="Aptos" w:hAnsi="Aptos"/>
                <w:bCs/>
                <w:noProof/>
                <w:sz w:val="22"/>
                <w:szCs w:val="22"/>
                <w:lang w:val="lt-LT"/>
              </w:rPr>
              <w:t>Pakartotinė r</w:t>
            </w:r>
            <w:r w:rsidR="0091036B" w:rsidRPr="005774E3">
              <w:rPr>
                <w:rFonts w:ascii="Aptos" w:hAnsi="Aptos"/>
                <w:bCs/>
                <w:noProof/>
                <w:sz w:val="22"/>
                <w:szCs w:val="22"/>
                <w:lang w:val="lt-LT"/>
              </w:rPr>
              <w:t>inkos konsultacija skelbiama siekiant gauti rinkos dalyvių pastabas ir pasiūlymus</w:t>
            </w:r>
            <w:r w:rsidR="001A38BC" w:rsidRPr="005774E3">
              <w:rPr>
                <w:rFonts w:ascii="Aptos" w:hAnsi="Aptos"/>
                <w:bCs/>
                <w:noProof/>
                <w:sz w:val="22"/>
                <w:szCs w:val="22"/>
                <w:lang w:val="lt-LT"/>
              </w:rPr>
              <w:t xml:space="preserve"> </w:t>
            </w:r>
            <w:r w:rsidR="008F0DE0" w:rsidRPr="005774E3">
              <w:rPr>
                <w:rFonts w:ascii="Aptos" w:hAnsi="Aptos"/>
                <w:bCs/>
                <w:noProof/>
                <w:sz w:val="22"/>
                <w:szCs w:val="22"/>
                <w:lang w:val="lt-LT"/>
              </w:rPr>
              <w:t>dėl parengtos</w:t>
            </w:r>
            <w:r w:rsidRPr="005774E3">
              <w:rPr>
                <w:rFonts w:ascii="Aptos" w:hAnsi="Aptos"/>
                <w:bCs/>
                <w:noProof/>
                <w:sz w:val="22"/>
                <w:szCs w:val="22"/>
                <w:lang w:val="lt-LT"/>
              </w:rPr>
              <w:t xml:space="preserve"> </w:t>
            </w:r>
            <w:r w:rsidR="00FF2616">
              <w:rPr>
                <w:rFonts w:ascii="Aptos" w:hAnsi="Aptos"/>
                <w:bCs/>
                <w:noProof/>
                <w:sz w:val="22"/>
                <w:szCs w:val="22"/>
                <w:lang w:val="lt-LT"/>
              </w:rPr>
              <w:t xml:space="preserve">ir </w:t>
            </w:r>
            <w:r w:rsidRPr="00C24DF9">
              <w:rPr>
                <w:rFonts w:ascii="Aptos" w:hAnsi="Aptos"/>
                <w:b/>
                <w:noProof/>
                <w:sz w:val="22"/>
                <w:szCs w:val="22"/>
                <w:lang w:val="lt-LT"/>
              </w:rPr>
              <w:t>pakoreguotos</w:t>
            </w:r>
            <w:r w:rsidR="008F0DE0" w:rsidRPr="005774E3">
              <w:rPr>
                <w:rFonts w:ascii="Aptos" w:hAnsi="Aptos"/>
                <w:bCs/>
                <w:noProof/>
                <w:sz w:val="22"/>
                <w:szCs w:val="22"/>
                <w:lang w:val="lt-LT"/>
              </w:rPr>
              <w:t xml:space="preserve"> techninės specifikacijos reikalavimų</w:t>
            </w:r>
            <w:r w:rsidR="00DA4542">
              <w:rPr>
                <w:rFonts w:ascii="Aptos" w:hAnsi="Aptos"/>
                <w:bCs/>
                <w:noProof/>
                <w:sz w:val="22"/>
                <w:szCs w:val="22"/>
                <w:lang w:val="lt-LT"/>
              </w:rPr>
              <w:t xml:space="preserve"> dėl </w:t>
            </w:r>
            <w:r w:rsidR="007B3042">
              <w:rPr>
                <w:rFonts w:ascii="Aptos" w:hAnsi="Aptos"/>
                <w:bCs/>
                <w:noProof/>
                <w:sz w:val="22"/>
                <w:szCs w:val="22"/>
                <w:lang w:val="lt-LT"/>
              </w:rPr>
              <w:t>oro dezinfekatorių (2 vnt.)</w:t>
            </w:r>
          </w:p>
          <w:p w14:paraId="183D8D60" w14:textId="376DD564" w:rsidR="0091036B" w:rsidRPr="005774E3" w:rsidRDefault="0091036B" w:rsidP="005774E3">
            <w:pPr>
              <w:spacing w:line="256" w:lineRule="auto"/>
              <w:jc w:val="both"/>
              <w:rPr>
                <w:rFonts w:ascii="Aptos" w:hAnsi="Aptos"/>
                <w:bCs/>
                <w:noProof/>
                <w:sz w:val="22"/>
                <w:szCs w:val="22"/>
                <w:lang w:val="lt-LT"/>
              </w:rPr>
            </w:pPr>
            <w:r w:rsidRPr="005774E3">
              <w:rPr>
                <w:rFonts w:ascii="Aptos" w:hAnsi="Aptos"/>
                <w:bCs/>
                <w:noProof/>
                <w:sz w:val="22"/>
                <w:szCs w:val="22"/>
                <w:lang w:val="lt-LT"/>
              </w:rPr>
              <w:t xml:space="preserve">Planuojamai įsigyti įrangai keliami minimalūs reikalavimai nustatyti žemiau pateiktoje </w:t>
            </w:r>
            <w:r w:rsidR="004865FA">
              <w:rPr>
                <w:rFonts w:ascii="Aptos" w:hAnsi="Aptos"/>
                <w:bCs/>
                <w:noProof/>
                <w:sz w:val="22"/>
                <w:szCs w:val="22"/>
                <w:lang w:val="lt-LT"/>
              </w:rPr>
              <w:t xml:space="preserve">pakoreguotoje </w:t>
            </w:r>
            <w:r w:rsidR="000B5DCA" w:rsidRPr="005774E3">
              <w:rPr>
                <w:rFonts w:ascii="Aptos" w:hAnsi="Aptos"/>
                <w:bCs/>
                <w:noProof/>
                <w:sz w:val="22"/>
                <w:szCs w:val="22"/>
                <w:lang w:val="lt-LT"/>
              </w:rPr>
              <w:t>t</w:t>
            </w:r>
            <w:r w:rsidRPr="005774E3">
              <w:rPr>
                <w:rFonts w:ascii="Aptos" w:hAnsi="Aptos"/>
                <w:bCs/>
                <w:noProof/>
                <w:sz w:val="22"/>
                <w:szCs w:val="22"/>
                <w:lang w:val="lt-LT"/>
              </w:rPr>
              <w:t>echninėje specifikacijoje.</w:t>
            </w:r>
          </w:p>
          <w:p w14:paraId="1AF44AFE" w14:textId="3739FF55" w:rsidR="001A38BC" w:rsidRPr="005774E3" w:rsidRDefault="001A38BC" w:rsidP="005774E3">
            <w:pPr>
              <w:jc w:val="both"/>
              <w:rPr>
                <w:rFonts w:ascii="Aptos" w:hAnsi="Aptos"/>
                <w:sz w:val="22"/>
                <w:szCs w:val="22"/>
                <w:lang w:val="lt-LT"/>
              </w:rPr>
            </w:pPr>
            <w:r w:rsidRPr="005774E3">
              <w:rPr>
                <w:rFonts w:ascii="Aptos" w:hAnsi="Aptos"/>
                <w:sz w:val="22"/>
                <w:szCs w:val="22"/>
                <w:lang w:val="lt-LT"/>
              </w:rPr>
              <w:t>Dalyvavimas rinkos konsultacijoje yra neatlygintinis ir neturi įtakos bei nesuteikia dalyviams pirmenybės teisių dalyvaujant viešajame pirkime.</w:t>
            </w:r>
          </w:p>
        </w:tc>
      </w:tr>
      <w:tr w:rsidR="0091036B" w:rsidRPr="005774E3" w14:paraId="4B882776"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38BA32" w14:textId="77777777" w:rsidR="0091036B" w:rsidRPr="005774E3" w:rsidRDefault="0091036B"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t>Rinkos konsultacijos</w:t>
            </w:r>
          </w:p>
          <w:p w14:paraId="384BF099" w14:textId="77777777" w:rsidR="0091036B" w:rsidRPr="005774E3" w:rsidRDefault="0091036B"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t>paskirtis</w:t>
            </w:r>
          </w:p>
        </w:tc>
        <w:tc>
          <w:tcPr>
            <w:tcW w:w="5874" w:type="dxa"/>
            <w:tcBorders>
              <w:top w:val="single" w:sz="4" w:space="0" w:color="000000"/>
              <w:left w:val="single" w:sz="4" w:space="0" w:color="000000"/>
              <w:bottom w:val="single" w:sz="4" w:space="0" w:color="000000"/>
              <w:right w:val="single" w:sz="4" w:space="0" w:color="000000"/>
            </w:tcBorders>
            <w:hideMark/>
          </w:tcPr>
          <w:p w14:paraId="5459EEA7" w14:textId="5BD8AE00" w:rsidR="0091036B" w:rsidRPr="005774E3" w:rsidRDefault="00CF7524" w:rsidP="005774E3">
            <w:pPr>
              <w:tabs>
                <w:tab w:val="left" w:pos="4508"/>
              </w:tabs>
              <w:spacing w:line="256" w:lineRule="auto"/>
              <w:jc w:val="both"/>
              <w:rPr>
                <w:rFonts w:ascii="Aptos" w:hAnsi="Aptos"/>
                <w:sz w:val="22"/>
                <w:szCs w:val="22"/>
                <w:lang w:val="lt-LT"/>
              </w:rPr>
            </w:pPr>
            <w:r w:rsidRPr="005774E3">
              <w:rPr>
                <w:rFonts w:ascii="Aptos" w:hAnsi="Aptos"/>
                <w:sz w:val="22"/>
                <w:szCs w:val="22"/>
                <w:lang w:val="lt-LT"/>
              </w:rPr>
              <w:t>Pakartotinės r</w:t>
            </w:r>
            <w:r w:rsidR="0091036B" w:rsidRPr="005774E3">
              <w:rPr>
                <w:rFonts w:ascii="Aptos" w:hAnsi="Aptos"/>
                <w:sz w:val="22"/>
                <w:szCs w:val="22"/>
                <w:lang w:val="lt-LT"/>
              </w:rPr>
              <w:t>inkos konsultacijos paskirtis –</w:t>
            </w:r>
            <w:r w:rsidR="00C73497" w:rsidRPr="005774E3">
              <w:rPr>
                <w:rFonts w:ascii="Aptos" w:hAnsi="Aptos"/>
                <w:sz w:val="22"/>
                <w:szCs w:val="22"/>
                <w:lang w:val="lt-LT"/>
              </w:rPr>
              <w:t xml:space="preserve"> </w:t>
            </w:r>
            <w:r w:rsidR="0091036B" w:rsidRPr="005774E3">
              <w:rPr>
                <w:rFonts w:ascii="Aptos" w:hAnsi="Aptos"/>
                <w:sz w:val="22"/>
                <w:szCs w:val="22"/>
                <w:lang w:val="lt-LT"/>
              </w:rPr>
              <w:t>sudaryti sąlygas rinkos dalyviams ir kitiems suinteresuotiems asmenims pateikti pastabas ir pasiūlymus dėl būsimo pirkimo objekt</w:t>
            </w:r>
            <w:r w:rsidR="00081B9E" w:rsidRPr="005774E3">
              <w:rPr>
                <w:rFonts w:ascii="Aptos" w:hAnsi="Aptos"/>
                <w:sz w:val="22"/>
                <w:szCs w:val="22"/>
                <w:lang w:val="lt-LT"/>
              </w:rPr>
              <w:t>o</w:t>
            </w:r>
            <w:r w:rsidR="0091036B" w:rsidRPr="005774E3">
              <w:rPr>
                <w:rFonts w:ascii="Aptos" w:hAnsi="Aptos"/>
                <w:sz w:val="22"/>
                <w:szCs w:val="22"/>
                <w:lang w:val="lt-LT"/>
              </w:rPr>
              <w:t xml:space="preserve"> ar kitų pirkimo vykdymo klausimų iki pirkimo pradžios.</w:t>
            </w:r>
          </w:p>
          <w:p w14:paraId="19256B0A" w14:textId="77777777" w:rsidR="0091036B" w:rsidRPr="005774E3" w:rsidRDefault="0091036B" w:rsidP="005774E3">
            <w:pPr>
              <w:tabs>
                <w:tab w:val="left" w:pos="4508"/>
              </w:tabs>
              <w:spacing w:line="256" w:lineRule="auto"/>
              <w:jc w:val="both"/>
              <w:rPr>
                <w:rFonts w:ascii="Aptos" w:hAnsi="Aptos"/>
                <w:b/>
                <w:sz w:val="22"/>
                <w:szCs w:val="22"/>
                <w:lang w:val="lt-LT"/>
              </w:rPr>
            </w:pPr>
            <w:r w:rsidRPr="005774E3">
              <w:rPr>
                <w:rFonts w:ascii="Aptos" w:hAnsi="Aptos"/>
                <w:b/>
                <w:sz w:val="22"/>
                <w:szCs w:val="22"/>
                <w:lang w:val="lt-LT"/>
              </w:rPr>
              <w:t xml:space="preserve">Tai nėra skelbimas apie pirkimą ar išankstinis skelbimas apie pirkimą. </w:t>
            </w:r>
          </w:p>
        </w:tc>
      </w:tr>
      <w:tr w:rsidR="0091036B" w:rsidRPr="005774E3" w14:paraId="0704BFF0"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415EC8FC" w14:textId="29C6B4B4" w:rsidR="0091036B" w:rsidRPr="005774E3" w:rsidRDefault="00063F33"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t>Pastabų ir pasiūlymų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C5153B2" w14:textId="54ABB742" w:rsidR="0091036B" w:rsidRPr="005774E3" w:rsidRDefault="00D5148F" w:rsidP="005774E3">
            <w:pPr>
              <w:tabs>
                <w:tab w:val="left" w:pos="4508"/>
              </w:tabs>
              <w:spacing w:line="256" w:lineRule="auto"/>
              <w:rPr>
                <w:rFonts w:ascii="Aptos" w:hAnsi="Aptos"/>
                <w:b/>
                <w:sz w:val="22"/>
                <w:szCs w:val="22"/>
                <w:lang w:val="lt-LT"/>
              </w:rPr>
            </w:pPr>
            <w:r w:rsidRPr="005774E3">
              <w:rPr>
                <w:rFonts w:ascii="Aptos" w:hAnsi="Aptos"/>
                <w:bCs/>
                <w:sz w:val="22"/>
                <w:szCs w:val="22"/>
                <w:lang w:val="lt-LT"/>
              </w:rPr>
              <w:t>Ne vėliau kaip iki termino, nurodyto CVP IS.</w:t>
            </w:r>
          </w:p>
        </w:tc>
      </w:tr>
      <w:tr w:rsidR="0091036B" w:rsidRPr="005774E3" w14:paraId="269CB2BF" w14:textId="77777777" w:rsidTr="008F6EA0">
        <w:tc>
          <w:tcPr>
            <w:tcW w:w="3472" w:type="dxa"/>
            <w:tcBorders>
              <w:top w:val="single" w:sz="4" w:space="0" w:color="000000"/>
              <w:left w:val="single" w:sz="4" w:space="0" w:color="000000"/>
              <w:bottom w:val="single" w:sz="4" w:space="0" w:color="000000"/>
            </w:tcBorders>
            <w:hideMark/>
          </w:tcPr>
          <w:p w14:paraId="5C441FCB" w14:textId="08938340" w:rsidR="0091036B" w:rsidRPr="005774E3" w:rsidRDefault="00063F33"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t>Pastabų ir pasiūlymų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AE73C9" w14:textId="5B653B76" w:rsidR="0091036B" w:rsidRPr="005774E3" w:rsidRDefault="00275FB2" w:rsidP="005774E3">
            <w:pPr>
              <w:pStyle w:val="a"/>
              <w:jc w:val="both"/>
              <w:rPr>
                <w:rFonts w:ascii="Aptos" w:hAnsi="Aptos"/>
                <w:sz w:val="22"/>
                <w:szCs w:val="22"/>
              </w:rPr>
            </w:pPr>
            <w:r w:rsidRPr="005774E3">
              <w:rPr>
                <w:rFonts w:ascii="Aptos" w:hAnsi="Aptos"/>
                <w:sz w:val="22"/>
                <w:szCs w:val="22"/>
              </w:rPr>
              <w:t>Pastabos ir pasiūlymai nurodytu terminu turi būti pateikti: pranešimu Centrinės viešųjų pirkimų informacinės sistemos (toliau – CVP IS) priemonėmis.</w:t>
            </w:r>
          </w:p>
        </w:tc>
      </w:tr>
      <w:tr w:rsidR="0091036B" w:rsidRPr="005774E3" w14:paraId="3E4A076A" w14:textId="77777777" w:rsidTr="008F6EA0">
        <w:tc>
          <w:tcPr>
            <w:tcW w:w="3472" w:type="dxa"/>
            <w:tcBorders>
              <w:left w:val="single" w:sz="4" w:space="0" w:color="000000"/>
              <w:bottom w:val="single" w:sz="4" w:space="0" w:color="000000"/>
            </w:tcBorders>
          </w:tcPr>
          <w:p w14:paraId="64822339" w14:textId="77777777" w:rsidR="0091036B" w:rsidRPr="005774E3" w:rsidRDefault="0091036B" w:rsidP="005774E3">
            <w:pPr>
              <w:tabs>
                <w:tab w:val="left" w:pos="4508"/>
              </w:tabs>
              <w:spacing w:line="256" w:lineRule="auto"/>
              <w:rPr>
                <w:rFonts w:ascii="Aptos" w:hAnsi="Aptos"/>
                <w:b/>
                <w:sz w:val="22"/>
                <w:szCs w:val="22"/>
                <w:lang w:val="lt-LT"/>
              </w:rPr>
            </w:pPr>
            <w:r w:rsidRPr="005774E3">
              <w:rPr>
                <w:rStyle w:val="CharStyle12"/>
                <w:rFonts w:ascii="Aptos" w:eastAsia="Courier New" w:hAnsi="Aptos"/>
                <w:sz w:val="22"/>
                <w:szCs w:val="22"/>
              </w:rPr>
              <w:t>Rinkos konsultacijos kalba</w:t>
            </w:r>
          </w:p>
        </w:tc>
        <w:tc>
          <w:tcPr>
            <w:tcW w:w="5874" w:type="dxa"/>
            <w:tcBorders>
              <w:left w:val="single" w:sz="4" w:space="0" w:color="000000"/>
              <w:bottom w:val="single" w:sz="4" w:space="0" w:color="000000"/>
              <w:right w:val="single" w:sz="4" w:space="0" w:color="000000"/>
            </w:tcBorders>
          </w:tcPr>
          <w:p w14:paraId="6F8E39BD" w14:textId="6F0FD096" w:rsidR="0091036B" w:rsidRPr="005774E3" w:rsidRDefault="0091036B" w:rsidP="005774E3">
            <w:pPr>
              <w:tabs>
                <w:tab w:val="left" w:pos="4508"/>
              </w:tabs>
              <w:spacing w:line="256" w:lineRule="auto"/>
              <w:jc w:val="both"/>
              <w:rPr>
                <w:rFonts w:ascii="Aptos" w:hAnsi="Aptos"/>
                <w:sz w:val="22"/>
                <w:szCs w:val="22"/>
                <w:lang w:val="lt-LT"/>
              </w:rPr>
            </w:pPr>
            <w:r w:rsidRPr="005774E3">
              <w:rPr>
                <w:rStyle w:val="CharStyle11"/>
                <w:rFonts w:ascii="Aptos" w:eastAsia="Courier New" w:hAnsi="Aptos"/>
                <w:sz w:val="22"/>
                <w:szCs w:val="22"/>
              </w:rPr>
              <w:t xml:space="preserve">Tiekėjai savo siūlymus </w:t>
            </w:r>
            <w:r w:rsidR="00275FB2" w:rsidRPr="005774E3">
              <w:rPr>
                <w:rStyle w:val="CharStyle11"/>
                <w:rFonts w:ascii="Aptos" w:eastAsia="Courier New" w:hAnsi="Aptos"/>
                <w:sz w:val="22"/>
                <w:szCs w:val="22"/>
              </w:rPr>
              <w:t>pateikia</w:t>
            </w:r>
            <w:r w:rsidRPr="005774E3">
              <w:rPr>
                <w:rStyle w:val="CharStyle11"/>
                <w:rFonts w:ascii="Aptos" w:eastAsia="Courier New" w:hAnsi="Aptos"/>
                <w:sz w:val="22"/>
                <w:szCs w:val="22"/>
              </w:rPr>
              <w:t xml:space="preserve"> lietuvių kalba. </w:t>
            </w:r>
          </w:p>
        </w:tc>
      </w:tr>
      <w:tr w:rsidR="0091036B" w:rsidRPr="005774E3" w14:paraId="2F1FAE68"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390B3BCF" w14:textId="4CC1FF88" w:rsidR="0091036B" w:rsidRPr="005774E3" w:rsidRDefault="0091036B"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t>Rinkos konsultacijos metu gautų pastabų ir pasiūlymų nagrinėjimo tvarka</w:t>
            </w:r>
            <w:r w:rsidR="00275FB2" w:rsidRPr="005774E3">
              <w:rPr>
                <w:rFonts w:ascii="Aptos" w:hAnsi="Aptos"/>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7F0246EB" w14:textId="373DD440" w:rsidR="0091036B" w:rsidRPr="005774E3" w:rsidRDefault="0091036B" w:rsidP="005774E3">
            <w:pPr>
              <w:numPr>
                <w:ilvl w:val="0"/>
                <w:numId w:val="3"/>
              </w:numPr>
              <w:tabs>
                <w:tab w:val="left" w:pos="4508"/>
              </w:tabs>
              <w:spacing w:line="256" w:lineRule="auto"/>
              <w:ind w:left="289" w:hanging="283"/>
              <w:contextualSpacing/>
              <w:jc w:val="both"/>
              <w:rPr>
                <w:rFonts w:ascii="Aptos" w:eastAsia="Calibri" w:hAnsi="Aptos"/>
                <w:sz w:val="22"/>
                <w:szCs w:val="22"/>
                <w:lang w:val="lt-LT"/>
              </w:rPr>
            </w:pPr>
            <w:r w:rsidRPr="005774E3">
              <w:rPr>
                <w:rFonts w:ascii="Aptos" w:eastAsia="Calibri" w:hAnsi="Aptos"/>
                <w:sz w:val="22"/>
                <w:szCs w:val="22"/>
                <w:lang w:val="lt-LT"/>
              </w:rPr>
              <w:t>Perkan</w:t>
            </w:r>
            <w:r w:rsidR="00474D92" w:rsidRPr="005774E3">
              <w:rPr>
                <w:rFonts w:ascii="Aptos" w:eastAsia="Calibri" w:hAnsi="Aptos"/>
                <w:sz w:val="22"/>
                <w:szCs w:val="22"/>
                <w:lang w:val="lt-LT"/>
              </w:rPr>
              <w:t>čioji organizacija</w:t>
            </w:r>
            <w:r w:rsidRPr="005774E3">
              <w:rPr>
                <w:rFonts w:ascii="Aptos" w:eastAsia="Calibri" w:hAnsi="Aptos"/>
                <w:sz w:val="22"/>
                <w:szCs w:val="22"/>
                <w:lang w:val="lt-LT"/>
              </w:rPr>
              <w:t>, gav</w:t>
            </w:r>
            <w:r w:rsidR="00474D92" w:rsidRPr="005774E3">
              <w:rPr>
                <w:rFonts w:ascii="Aptos" w:eastAsia="Calibri" w:hAnsi="Aptos"/>
                <w:sz w:val="22"/>
                <w:szCs w:val="22"/>
                <w:lang w:val="lt-LT"/>
              </w:rPr>
              <w:t>usi</w:t>
            </w:r>
            <w:r w:rsidRPr="005774E3">
              <w:rPr>
                <w:rFonts w:ascii="Aptos" w:eastAsia="Calibri" w:hAnsi="Aptos"/>
                <w:sz w:val="22"/>
                <w:szCs w:val="22"/>
                <w:lang w:val="lt-LT"/>
              </w:rPr>
              <w:t xml:space="preserve"> pastabas ir pasiūlymus, juos išnagrinės bei įvertins pateiktų pastabų ir pasiūlymų svarbą bei atitiktį perkančio</w:t>
            </w:r>
            <w:r w:rsidR="00474D92" w:rsidRPr="005774E3">
              <w:rPr>
                <w:rFonts w:ascii="Aptos" w:eastAsia="Calibri" w:hAnsi="Aptos"/>
                <w:sz w:val="22"/>
                <w:szCs w:val="22"/>
                <w:lang w:val="lt-LT"/>
              </w:rPr>
              <w:t>sios organizacijos</w:t>
            </w:r>
            <w:r w:rsidRPr="005774E3">
              <w:rPr>
                <w:rFonts w:ascii="Aptos" w:eastAsia="Calibri" w:hAnsi="Aptos"/>
                <w:sz w:val="22"/>
                <w:szCs w:val="22"/>
                <w:lang w:val="lt-LT"/>
              </w:rPr>
              <w:t xml:space="preserve"> poreikiams.</w:t>
            </w:r>
          </w:p>
          <w:p w14:paraId="4195E930" w14:textId="6B1192F7" w:rsidR="0091036B" w:rsidRPr="005774E3" w:rsidRDefault="0091036B" w:rsidP="005774E3">
            <w:pPr>
              <w:numPr>
                <w:ilvl w:val="0"/>
                <w:numId w:val="3"/>
              </w:numPr>
              <w:tabs>
                <w:tab w:val="left" w:pos="4508"/>
              </w:tabs>
              <w:spacing w:line="256" w:lineRule="auto"/>
              <w:ind w:left="289" w:hanging="283"/>
              <w:contextualSpacing/>
              <w:jc w:val="both"/>
              <w:rPr>
                <w:rFonts w:ascii="Aptos" w:eastAsia="Calibri" w:hAnsi="Aptos"/>
                <w:sz w:val="22"/>
                <w:szCs w:val="22"/>
                <w:lang w:val="lt-LT"/>
              </w:rPr>
            </w:pPr>
            <w:r w:rsidRPr="005774E3">
              <w:rPr>
                <w:rFonts w:ascii="Aptos" w:eastAsia="Calibri" w:hAnsi="Aptos"/>
                <w:sz w:val="22"/>
                <w:szCs w:val="22"/>
                <w:lang w:val="lt-LT"/>
              </w:rPr>
              <w:t>Perkan</w:t>
            </w:r>
            <w:r w:rsidR="00474D92" w:rsidRPr="005774E3">
              <w:rPr>
                <w:rFonts w:ascii="Aptos" w:eastAsia="Calibri" w:hAnsi="Aptos"/>
                <w:sz w:val="22"/>
                <w:szCs w:val="22"/>
                <w:lang w:val="lt-LT"/>
              </w:rPr>
              <w:t>čioji organizacija</w:t>
            </w:r>
            <w:r w:rsidRPr="005774E3">
              <w:rPr>
                <w:rFonts w:ascii="Aptos" w:eastAsia="Calibri" w:hAnsi="Aptos"/>
                <w:sz w:val="22"/>
                <w:szCs w:val="22"/>
                <w:lang w:val="lt-LT"/>
              </w:rPr>
              <w:t xml:space="preserve"> neįsipareigoja skelbiant pirkimą atsižvelgti į visas pateiktas pastabas ar pasiūlymus.</w:t>
            </w:r>
          </w:p>
        </w:tc>
      </w:tr>
      <w:tr w:rsidR="00474D92" w:rsidRPr="005774E3" w14:paraId="25F84B17" w14:textId="77777777" w:rsidTr="008F6EA0">
        <w:tc>
          <w:tcPr>
            <w:tcW w:w="3472" w:type="dxa"/>
            <w:tcBorders>
              <w:top w:val="single" w:sz="4" w:space="0" w:color="000000"/>
              <w:left w:val="single" w:sz="4" w:space="0" w:color="000000"/>
              <w:bottom w:val="single" w:sz="4" w:space="0" w:color="000000"/>
              <w:right w:val="single" w:sz="4" w:space="0" w:color="000000"/>
            </w:tcBorders>
          </w:tcPr>
          <w:p w14:paraId="78AC5CFC" w14:textId="73454903" w:rsidR="00474D92" w:rsidRPr="005774E3" w:rsidRDefault="00474D92"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t>Konfidencialumas</w:t>
            </w:r>
          </w:p>
        </w:tc>
        <w:tc>
          <w:tcPr>
            <w:tcW w:w="5874" w:type="dxa"/>
            <w:tcBorders>
              <w:top w:val="single" w:sz="4" w:space="0" w:color="000000"/>
              <w:left w:val="single" w:sz="4" w:space="0" w:color="000000"/>
              <w:bottom w:val="single" w:sz="4" w:space="0" w:color="000000"/>
              <w:right w:val="single" w:sz="4" w:space="0" w:color="000000"/>
            </w:tcBorders>
          </w:tcPr>
          <w:p w14:paraId="07781CDF" w14:textId="507BA802" w:rsidR="00474D92" w:rsidRPr="005774E3" w:rsidRDefault="00081B9E" w:rsidP="005774E3">
            <w:pPr>
              <w:tabs>
                <w:tab w:val="left" w:pos="4508"/>
              </w:tabs>
              <w:spacing w:line="256" w:lineRule="auto"/>
              <w:contextualSpacing/>
              <w:jc w:val="both"/>
              <w:rPr>
                <w:rFonts w:ascii="Aptos" w:eastAsia="Calibri" w:hAnsi="Aptos"/>
                <w:sz w:val="22"/>
                <w:szCs w:val="22"/>
                <w:lang w:val="lt-LT"/>
              </w:rPr>
            </w:pPr>
            <w:r w:rsidRPr="005774E3">
              <w:rPr>
                <w:rFonts w:ascii="Aptos" w:hAnsi="Aptos"/>
                <w:sz w:val="22"/>
                <w:szCs w:val="22"/>
                <w:lang w:val="lt-LT"/>
              </w:rPr>
              <w:t>Pakartotinės r</w:t>
            </w:r>
            <w:r w:rsidR="00474D92" w:rsidRPr="005774E3">
              <w:rPr>
                <w:rFonts w:ascii="Aptos" w:hAnsi="Aptos"/>
                <w:sz w:val="22"/>
                <w:szCs w:val="22"/>
                <w:lang w:val="lt-LT"/>
              </w:rPr>
              <w:t xml:space="preserve">inkos konsultacijos metu gaunamos konsultacijos, siūlomi technologiniai sprendimai ir kita iš </w:t>
            </w:r>
            <w:r w:rsidR="00474D92" w:rsidRPr="005774E3">
              <w:rPr>
                <w:rFonts w:ascii="Aptos" w:hAnsi="Aptos"/>
                <w:sz w:val="22"/>
                <w:szCs w:val="22"/>
                <w:lang w:val="lt-LT"/>
              </w:rPr>
              <w:lastRenderedPageBreak/>
              <w:t xml:space="preserve">dalyvių gaunama informacija gali būti skelbiama tik nuasmeninta. Dalyvis turi teisę iš anksto, pateikdamas informaciją, nurodyti kuri jo pateiktos informacijos dalis yra konfidenciali. Atlikus </w:t>
            </w:r>
            <w:r w:rsidR="00C73497" w:rsidRPr="005774E3">
              <w:rPr>
                <w:rFonts w:ascii="Aptos" w:hAnsi="Aptos"/>
                <w:sz w:val="22"/>
                <w:szCs w:val="22"/>
                <w:lang w:val="lt-LT"/>
              </w:rPr>
              <w:t xml:space="preserve">pakartotinę </w:t>
            </w:r>
            <w:r w:rsidR="00D726BE" w:rsidRPr="005774E3">
              <w:rPr>
                <w:rFonts w:ascii="Aptos" w:hAnsi="Aptos"/>
                <w:sz w:val="22"/>
                <w:szCs w:val="22"/>
                <w:lang w:val="lt-LT"/>
              </w:rPr>
              <w:t>r</w:t>
            </w:r>
            <w:r w:rsidR="00474D92" w:rsidRPr="005774E3">
              <w:rPr>
                <w:rFonts w:ascii="Aptos" w:hAnsi="Aptos"/>
                <w:sz w:val="22"/>
                <w:szCs w:val="22"/>
                <w:lang w:val="lt-LT"/>
              </w:rPr>
              <w:t xml:space="preserve">inkos konsultacijos procedūrą, </w:t>
            </w:r>
            <w:r w:rsidR="00D726BE" w:rsidRPr="005774E3">
              <w:rPr>
                <w:rFonts w:ascii="Aptos" w:hAnsi="Aptos"/>
                <w:sz w:val="22"/>
                <w:szCs w:val="22"/>
                <w:lang w:val="lt-LT"/>
              </w:rPr>
              <w:t>p</w:t>
            </w:r>
            <w:r w:rsidR="00474D92" w:rsidRPr="005774E3">
              <w:rPr>
                <w:rFonts w:ascii="Aptos" w:hAnsi="Aptos"/>
                <w:sz w:val="22"/>
                <w:szCs w:val="22"/>
                <w:lang w:val="lt-LT"/>
              </w:rPr>
              <w:t xml:space="preserve">erkančioji organizacija gali skelbti </w:t>
            </w:r>
            <w:r w:rsidR="00C73497" w:rsidRPr="005774E3">
              <w:rPr>
                <w:rFonts w:ascii="Aptos" w:hAnsi="Aptos"/>
                <w:sz w:val="22"/>
                <w:szCs w:val="22"/>
                <w:lang w:val="lt-LT"/>
              </w:rPr>
              <w:t xml:space="preserve">pakartotinės </w:t>
            </w:r>
            <w:r w:rsidR="00D726BE" w:rsidRPr="005774E3">
              <w:rPr>
                <w:rFonts w:ascii="Aptos" w:hAnsi="Aptos"/>
                <w:sz w:val="22"/>
                <w:szCs w:val="22"/>
                <w:lang w:val="lt-LT"/>
              </w:rPr>
              <w:t>r</w:t>
            </w:r>
            <w:r w:rsidR="00474D92" w:rsidRPr="005774E3">
              <w:rPr>
                <w:rFonts w:ascii="Aptos" w:hAnsi="Aptos"/>
                <w:sz w:val="22"/>
                <w:szCs w:val="22"/>
                <w:lang w:val="lt-LT"/>
              </w:rPr>
              <w:t xml:space="preserve">inkos konsultacijos apibendrintas išvadas. Dalyvis neturi teisės drausti ar kitaip apriboti </w:t>
            </w:r>
            <w:r w:rsidR="00D726BE" w:rsidRPr="005774E3">
              <w:rPr>
                <w:rFonts w:ascii="Aptos" w:hAnsi="Aptos"/>
                <w:sz w:val="22"/>
                <w:szCs w:val="22"/>
                <w:lang w:val="lt-LT"/>
              </w:rPr>
              <w:t>p</w:t>
            </w:r>
            <w:r w:rsidR="00474D92" w:rsidRPr="005774E3">
              <w:rPr>
                <w:rFonts w:ascii="Aptos" w:hAnsi="Aptos"/>
                <w:sz w:val="22"/>
                <w:szCs w:val="22"/>
                <w:lang w:val="lt-LT"/>
              </w:rPr>
              <w:t>erkančiosios organizacijos teisės dėl išvadų viešo skelbimo ar skelbiamos informacijos turinio. Išvadose bus pateikta nuasmeninta iš dalyvių</w:t>
            </w:r>
            <w:r w:rsidR="00C73497" w:rsidRPr="005774E3">
              <w:rPr>
                <w:rFonts w:ascii="Aptos" w:hAnsi="Aptos"/>
                <w:sz w:val="22"/>
                <w:szCs w:val="22"/>
                <w:lang w:val="lt-LT"/>
              </w:rPr>
              <w:t xml:space="preserve"> pakartotinės</w:t>
            </w:r>
            <w:r w:rsidR="00474D92" w:rsidRPr="005774E3">
              <w:rPr>
                <w:rFonts w:ascii="Aptos" w:hAnsi="Aptos"/>
                <w:sz w:val="22"/>
                <w:szCs w:val="22"/>
                <w:lang w:val="lt-LT"/>
              </w:rPr>
              <w:t xml:space="preserve"> </w:t>
            </w:r>
            <w:r w:rsidR="00D726BE" w:rsidRPr="005774E3">
              <w:rPr>
                <w:rFonts w:ascii="Aptos" w:hAnsi="Aptos"/>
                <w:sz w:val="22"/>
                <w:szCs w:val="22"/>
                <w:lang w:val="lt-LT"/>
              </w:rPr>
              <w:t>r</w:t>
            </w:r>
            <w:r w:rsidR="00474D92" w:rsidRPr="005774E3">
              <w:rPr>
                <w:rFonts w:ascii="Aptos" w:hAnsi="Aptos"/>
                <w:sz w:val="22"/>
                <w:szCs w:val="22"/>
                <w:lang w:val="lt-LT"/>
              </w:rPr>
              <w:t xml:space="preserve">inkos konsultacijos metu gauta ir apibendrinta informacija. </w:t>
            </w:r>
            <w:r w:rsidR="00C73497" w:rsidRPr="005774E3">
              <w:rPr>
                <w:rFonts w:ascii="Aptos" w:hAnsi="Aptos"/>
                <w:sz w:val="22"/>
                <w:szCs w:val="22"/>
                <w:lang w:val="lt-LT"/>
              </w:rPr>
              <w:t>Pakartotinės r</w:t>
            </w:r>
            <w:r w:rsidR="00474D92" w:rsidRPr="005774E3">
              <w:rPr>
                <w:rFonts w:ascii="Aptos" w:hAnsi="Aptos"/>
                <w:sz w:val="22"/>
                <w:szCs w:val="22"/>
                <w:lang w:val="lt-LT"/>
              </w:rPr>
              <w:t xml:space="preserve">inkos konsultacijos metu gauta informacija bus naudojama formuojant </w:t>
            </w:r>
            <w:r w:rsidR="00D726BE" w:rsidRPr="005774E3">
              <w:rPr>
                <w:rFonts w:ascii="Aptos" w:hAnsi="Aptos"/>
                <w:sz w:val="22"/>
                <w:szCs w:val="22"/>
                <w:lang w:val="lt-LT"/>
              </w:rPr>
              <w:t>p</w:t>
            </w:r>
            <w:r w:rsidR="00474D92" w:rsidRPr="005774E3">
              <w:rPr>
                <w:rFonts w:ascii="Aptos" w:hAnsi="Aptos"/>
                <w:sz w:val="22"/>
                <w:szCs w:val="22"/>
                <w:lang w:val="lt-LT"/>
              </w:rPr>
              <w:t xml:space="preserve">irkimo dokumentus ir </w:t>
            </w:r>
            <w:r w:rsidR="00D726BE" w:rsidRPr="005774E3">
              <w:rPr>
                <w:rFonts w:ascii="Aptos" w:hAnsi="Aptos"/>
                <w:sz w:val="22"/>
                <w:szCs w:val="22"/>
                <w:lang w:val="lt-LT"/>
              </w:rPr>
              <w:t>p</w:t>
            </w:r>
            <w:r w:rsidR="00474D92" w:rsidRPr="005774E3">
              <w:rPr>
                <w:rFonts w:ascii="Aptos" w:hAnsi="Aptos"/>
                <w:sz w:val="22"/>
                <w:szCs w:val="22"/>
                <w:lang w:val="lt-LT"/>
              </w:rPr>
              <w:t>irkimo techninius reikalavimus. Rinkos dalyvis visą konsultacijos metu perduotą informacij</w:t>
            </w:r>
            <w:r w:rsidR="00D726BE" w:rsidRPr="005774E3">
              <w:rPr>
                <w:rFonts w:ascii="Aptos" w:hAnsi="Aptos"/>
                <w:sz w:val="22"/>
                <w:szCs w:val="22"/>
                <w:lang w:val="lt-LT"/>
              </w:rPr>
              <w:t>ą</w:t>
            </w:r>
            <w:r w:rsidR="00474D92" w:rsidRPr="005774E3">
              <w:rPr>
                <w:rFonts w:ascii="Aptos" w:hAnsi="Aptos"/>
                <w:sz w:val="22"/>
                <w:szCs w:val="22"/>
                <w:lang w:val="lt-LT"/>
              </w:rPr>
              <w:t xml:space="preserve"> perduoda </w:t>
            </w:r>
            <w:r w:rsidR="00D726BE" w:rsidRPr="005774E3">
              <w:rPr>
                <w:rFonts w:ascii="Aptos" w:hAnsi="Aptos"/>
                <w:sz w:val="22"/>
                <w:szCs w:val="22"/>
                <w:lang w:val="lt-LT"/>
              </w:rPr>
              <w:t>p</w:t>
            </w:r>
            <w:r w:rsidR="00474D92" w:rsidRPr="005774E3">
              <w:rPr>
                <w:rFonts w:ascii="Aptos" w:hAnsi="Aptos"/>
                <w:sz w:val="22"/>
                <w:szCs w:val="22"/>
                <w:lang w:val="lt-LT"/>
              </w:rPr>
              <w:t>erkančiajai organizacijai neatlygintinai, be teisės reikšti bet kokias pretenzijas dėl informacijos naudojimo būdo/turinio ar teisių į šią informaciją ateityje.</w:t>
            </w:r>
          </w:p>
        </w:tc>
      </w:tr>
      <w:tr w:rsidR="0091036B" w:rsidRPr="005774E3" w14:paraId="086BC214" w14:textId="77777777" w:rsidTr="008F6EA0">
        <w:tc>
          <w:tcPr>
            <w:tcW w:w="3472" w:type="dxa"/>
            <w:tcBorders>
              <w:top w:val="single" w:sz="4" w:space="0" w:color="000000"/>
              <w:left w:val="single" w:sz="4" w:space="0" w:color="000000"/>
              <w:bottom w:val="single" w:sz="4" w:space="0" w:color="000000"/>
              <w:right w:val="single" w:sz="4" w:space="0" w:color="000000"/>
            </w:tcBorders>
            <w:hideMark/>
          </w:tcPr>
          <w:p w14:paraId="6D7288B2" w14:textId="198E9AB4" w:rsidR="0091036B" w:rsidRPr="005774E3" w:rsidRDefault="0091036B" w:rsidP="005774E3">
            <w:pPr>
              <w:tabs>
                <w:tab w:val="left" w:pos="4508"/>
              </w:tabs>
              <w:spacing w:line="256" w:lineRule="auto"/>
              <w:rPr>
                <w:rFonts w:ascii="Aptos" w:hAnsi="Aptos"/>
                <w:b/>
                <w:sz w:val="22"/>
                <w:szCs w:val="22"/>
                <w:lang w:val="lt-LT"/>
              </w:rPr>
            </w:pPr>
            <w:r w:rsidRPr="005774E3">
              <w:rPr>
                <w:rFonts w:ascii="Aptos" w:hAnsi="Aptos"/>
                <w:b/>
                <w:sz w:val="22"/>
                <w:szCs w:val="22"/>
                <w:lang w:val="lt-LT"/>
              </w:rPr>
              <w:lastRenderedPageBreak/>
              <w:t>Tiekėjams</w:t>
            </w:r>
            <w:r w:rsidR="001B56FA" w:rsidRPr="005774E3">
              <w:rPr>
                <w:rFonts w:ascii="Aptos" w:hAnsi="Aptos"/>
                <w:b/>
                <w:sz w:val="22"/>
                <w:szCs w:val="22"/>
                <w:lang w:val="lt-LT"/>
              </w:rPr>
              <w:t>:</w:t>
            </w:r>
          </w:p>
        </w:tc>
        <w:tc>
          <w:tcPr>
            <w:tcW w:w="5874" w:type="dxa"/>
            <w:tcBorders>
              <w:top w:val="single" w:sz="4" w:space="0" w:color="000000"/>
              <w:left w:val="single" w:sz="4" w:space="0" w:color="000000"/>
              <w:bottom w:val="single" w:sz="4" w:space="0" w:color="000000"/>
              <w:right w:val="single" w:sz="4" w:space="0" w:color="000000"/>
            </w:tcBorders>
            <w:hideMark/>
          </w:tcPr>
          <w:p w14:paraId="5DF3085A" w14:textId="77777777" w:rsidR="0091036B" w:rsidRPr="005774E3" w:rsidRDefault="0091036B" w:rsidP="005774E3">
            <w:pPr>
              <w:spacing w:line="256" w:lineRule="auto"/>
              <w:rPr>
                <w:rFonts w:ascii="Aptos" w:hAnsi="Aptos"/>
                <w:iCs/>
                <w:sz w:val="22"/>
                <w:szCs w:val="22"/>
                <w:lang w:val="lt-LT"/>
              </w:rPr>
            </w:pPr>
            <w:r w:rsidRPr="005774E3">
              <w:rPr>
                <w:rFonts w:ascii="Aptos" w:hAnsi="Aptos"/>
                <w:iCs/>
                <w:sz w:val="22"/>
                <w:szCs w:val="22"/>
                <w:lang w:val="lt-LT"/>
              </w:rPr>
              <w:t xml:space="preserve">1) Prašome užpildyti pateikiamą klausimyną. </w:t>
            </w:r>
          </w:p>
          <w:p w14:paraId="4F944FEB" w14:textId="785CA173" w:rsidR="0091036B" w:rsidRPr="005774E3" w:rsidRDefault="0091036B" w:rsidP="005774E3">
            <w:pPr>
              <w:spacing w:line="256" w:lineRule="auto"/>
              <w:rPr>
                <w:rFonts w:ascii="Aptos" w:hAnsi="Aptos"/>
                <w:iCs/>
                <w:sz w:val="22"/>
                <w:szCs w:val="22"/>
                <w:lang w:val="lt-LT"/>
              </w:rPr>
            </w:pPr>
            <w:r w:rsidRPr="005774E3">
              <w:rPr>
                <w:rFonts w:ascii="Aptos" w:hAnsi="Aptos"/>
                <w:iCs/>
                <w:sz w:val="22"/>
                <w:szCs w:val="22"/>
                <w:lang w:val="lt-LT"/>
              </w:rPr>
              <w:t>2) Prašome užpildyti žemiau esančią techninę specifikaciją, nurodydami galimos pasiūlyti įrangos techninius duomenis pagal perkančio</w:t>
            </w:r>
            <w:r w:rsidR="001B56FA" w:rsidRPr="005774E3">
              <w:rPr>
                <w:rFonts w:ascii="Aptos" w:hAnsi="Aptos"/>
                <w:iCs/>
                <w:sz w:val="22"/>
                <w:szCs w:val="22"/>
                <w:lang w:val="lt-LT"/>
              </w:rPr>
              <w:t>sios organizacijos</w:t>
            </w:r>
            <w:r w:rsidRPr="005774E3">
              <w:rPr>
                <w:rFonts w:ascii="Aptos" w:hAnsi="Aptos"/>
                <w:iCs/>
                <w:sz w:val="22"/>
                <w:szCs w:val="22"/>
                <w:lang w:val="lt-LT"/>
              </w:rPr>
              <w:t xml:space="preserve"> keliamus reikalavimus.</w:t>
            </w:r>
          </w:p>
          <w:p w14:paraId="07CAC171" w14:textId="77777777" w:rsidR="0091036B" w:rsidRPr="005774E3" w:rsidRDefault="0091036B" w:rsidP="005774E3">
            <w:pPr>
              <w:spacing w:line="256" w:lineRule="auto"/>
              <w:rPr>
                <w:rFonts w:ascii="Aptos" w:hAnsi="Aptos"/>
                <w:iCs/>
                <w:sz w:val="22"/>
                <w:szCs w:val="22"/>
                <w:lang w:val="lt-LT"/>
              </w:rPr>
            </w:pPr>
            <w:r w:rsidRPr="005774E3">
              <w:rPr>
                <w:rFonts w:ascii="Aptos" w:hAnsi="Aptos"/>
                <w:iCs/>
                <w:sz w:val="22"/>
                <w:szCs w:val="22"/>
                <w:lang w:val="lt-LT"/>
              </w:rPr>
              <w:t>3) Taip pat galite pateikti pastabas /siūlymus laisva forma.</w:t>
            </w:r>
          </w:p>
        </w:tc>
      </w:tr>
    </w:tbl>
    <w:p w14:paraId="3B8455F9" w14:textId="77777777" w:rsidR="00FD5609" w:rsidRPr="005774E3" w:rsidRDefault="00FD5609" w:rsidP="005774E3">
      <w:pPr>
        <w:spacing w:line="360" w:lineRule="auto"/>
        <w:rPr>
          <w:rFonts w:ascii="Aptos" w:hAnsi="Aptos"/>
          <w:bCs/>
          <w:sz w:val="22"/>
          <w:szCs w:val="22"/>
          <w:lang w:val="lt-LT"/>
        </w:rPr>
      </w:pPr>
    </w:p>
    <w:p w14:paraId="616B6C3E" w14:textId="77777777" w:rsidR="005B4337" w:rsidRPr="005774E3" w:rsidRDefault="005B4337" w:rsidP="005774E3">
      <w:pPr>
        <w:spacing w:line="360" w:lineRule="auto"/>
        <w:rPr>
          <w:rFonts w:ascii="Aptos" w:hAnsi="Aptos"/>
          <w:b/>
          <w:bCs/>
          <w:sz w:val="22"/>
          <w:szCs w:val="22"/>
          <w:lang w:val="lt-LT"/>
        </w:rPr>
      </w:pPr>
    </w:p>
    <w:p w14:paraId="65768F19" w14:textId="77777777" w:rsidR="00F46AF8" w:rsidRPr="005774E3" w:rsidRDefault="00F46AF8" w:rsidP="005774E3">
      <w:pPr>
        <w:spacing w:line="360" w:lineRule="auto"/>
        <w:rPr>
          <w:rFonts w:ascii="Aptos" w:hAnsi="Aptos"/>
          <w:b/>
          <w:bCs/>
          <w:sz w:val="22"/>
          <w:szCs w:val="22"/>
          <w:lang w:val="lt-LT"/>
        </w:rPr>
      </w:pPr>
    </w:p>
    <w:p w14:paraId="49794E05" w14:textId="77777777" w:rsidR="00F46AF8" w:rsidRPr="005774E3" w:rsidRDefault="00F46AF8" w:rsidP="005774E3">
      <w:pPr>
        <w:spacing w:line="360" w:lineRule="auto"/>
        <w:rPr>
          <w:rFonts w:ascii="Aptos" w:hAnsi="Aptos"/>
          <w:b/>
          <w:bCs/>
          <w:sz w:val="22"/>
          <w:szCs w:val="22"/>
          <w:lang w:val="lt-LT"/>
        </w:rPr>
      </w:pPr>
    </w:p>
    <w:p w14:paraId="62B547D1" w14:textId="77777777" w:rsidR="00F46AF8" w:rsidRPr="005774E3" w:rsidRDefault="00F46AF8" w:rsidP="005774E3">
      <w:pPr>
        <w:spacing w:line="360" w:lineRule="auto"/>
        <w:rPr>
          <w:rFonts w:ascii="Aptos" w:hAnsi="Aptos"/>
          <w:b/>
          <w:bCs/>
          <w:sz w:val="22"/>
          <w:szCs w:val="22"/>
          <w:lang w:val="lt-LT"/>
        </w:rPr>
      </w:pPr>
    </w:p>
    <w:p w14:paraId="59659735" w14:textId="77777777" w:rsidR="00F46AF8" w:rsidRPr="005774E3" w:rsidRDefault="00F46AF8" w:rsidP="005774E3">
      <w:pPr>
        <w:spacing w:line="360" w:lineRule="auto"/>
        <w:rPr>
          <w:rFonts w:ascii="Aptos" w:hAnsi="Aptos"/>
          <w:b/>
          <w:bCs/>
          <w:sz w:val="22"/>
          <w:szCs w:val="22"/>
          <w:lang w:val="lt-LT"/>
        </w:rPr>
      </w:pPr>
    </w:p>
    <w:p w14:paraId="63E48288" w14:textId="77777777" w:rsidR="00F46AF8" w:rsidRPr="005774E3" w:rsidRDefault="00F46AF8" w:rsidP="005774E3">
      <w:pPr>
        <w:spacing w:line="360" w:lineRule="auto"/>
        <w:rPr>
          <w:rFonts w:ascii="Aptos" w:hAnsi="Aptos"/>
          <w:b/>
          <w:bCs/>
          <w:sz w:val="22"/>
          <w:szCs w:val="22"/>
          <w:lang w:val="lt-LT"/>
        </w:rPr>
      </w:pPr>
    </w:p>
    <w:p w14:paraId="0A1A2C57" w14:textId="77777777" w:rsidR="00F46AF8" w:rsidRPr="005774E3" w:rsidRDefault="00F46AF8" w:rsidP="005774E3">
      <w:pPr>
        <w:spacing w:line="360" w:lineRule="auto"/>
        <w:rPr>
          <w:rFonts w:ascii="Aptos" w:hAnsi="Aptos"/>
          <w:b/>
          <w:bCs/>
          <w:sz w:val="22"/>
          <w:szCs w:val="22"/>
          <w:lang w:val="lt-LT"/>
        </w:rPr>
      </w:pPr>
    </w:p>
    <w:p w14:paraId="5B2F8469" w14:textId="77777777" w:rsidR="00F46AF8" w:rsidRPr="005774E3" w:rsidRDefault="00F46AF8" w:rsidP="005774E3">
      <w:pPr>
        <w:spacing w:line="360" w:lineRule="auto"/>
        <w:rPr>
          <w:rFonts w:ascii="Aptos" w:hAnsi="Aptos"/>
          <w:b/>
          <w:bCs/>
          <w:sz w:val="22"/>
          <w:szCs w:val="22"/>
          <w:lang w:val="lt-LT"/>
        </w:rPr>
      </w:pPr>
    </w:p>
    <w:p w14:paraId="5DF65D61" w14:textId="77777777" w:rsidR="00F46AF8" w:rsidRPr="005774E3" w:rsidRDefault="00F46AF8" w:rsidP="005774E3">
      <w:pPr>
        <w:spacing w:line="360" w:lineRule="auto"/>
        <w:rPr>
          <w:rFonts w:ascii="Aptos" w:hAnsi="Aptos"/>
          <w:b/>
          <w:bCs/>
          <w:sz w:val="22"/>
          <w:szCs w:val="22"/>
          <w:lang w:val="lt-LT"/>
        </w:rPr>
      </w:pPr>
    </w:p>
    <w:p w14:paraId="10FDAABE" w14:textId="77777777" w:rsidR="00F46AF8" w:rsidRPr="005774E3" w:rsidRDefault="00F46AF8" w:rsidP="005774E3">
      <w:pPr>
        <w:spacing w:line="360" w:lineRule="auto"/>
        <w:rPr>
          <w:rFonts w:ascii="Aptos" w:hAnsi="Aptos"/>
          <w:b/>
          <w:bCs/>
          <w:sz w:val="22"/>
          <w:szCs w:val="22"/>
          <w:lang w:val="lt-LT"/>
        </w:rPr>
      </w:pPr>
    </w:p>
    <w:p w14:paraId="0A380B71" w14:textId="77777777" w:rsidR="00F46AF8" w:rsidRPr="005774E3" w:rsidRDefault="00F46AF8" w:rsidP="005774E3">
      <w:pPr>
        <w:spacing w:line="360" w:lineRule="auto"/>
        <w:rPr>
          <w:rFonts w:ascii="Aptos" w:hAnsi="Aptos"/>
          <w:b/>
          <w:bCs/>
          <w:sz w:val="22"/>
          <w:szCs w:val="22"/>
          <w:lang w:val="lt-LT"/>
        </w:rPr>
      </w:pPr>
    </w:p>
    <w:p w14:paraId="767DC4CC" w14:textId="77777777" w:rsidR="00F46AF8" w:rsidRPr="005774E3" w:rsidRDefault="00F46AF8" w:rsidP="005774E3">
      <w:pPr>
        <w:spacing w:line="360" w:lineRule="auto"/>
        <w:rPr>
          <w:rFonts w:ascii="Aptos" w:hAnsi="Aptos"/>
          <w:b/>
          <w:bCs/>
          <w:sz w:val="22"/>
          <w:szCs w:val="22"/>
          <w:lang w:val="lt-LT"/>
        </w:rPr>
      </w:pPr>
    </w:p>
    <w:p w14:paraId="5689F19A" w14:textId="77777777" w:rsidR="00B16E6D" w:rsidRPr="005774E3" w:rsidRDefault="00B16E6D" w:rsidP="005774E3">
      <w:pPr>
        <w:spacing w:line="360" w:lineRule="auto"/>
        <w:rPr>
          <w:rFonts w:ascii="Aptos" w:hAnsi="Aptos"/>
          <w:b/>
          <w:bCs/>
          <w:sz w:val="22"/>
          <w:szCs w:val="22"/>
          <w:lang w:val="lt-LT"/>
        </w:rPr>
      </w:pPr>
    </w:p>
    <w:p w14:paraId="64CC60C0" w14:textId="77777777" w:rsidR="00B16E6D" w:rsidRPr="005774E3" w:rsidRDefault="00B16E6D" w:rsidP="005774E3">
      <w:pPr>
        <w:spacing w:line="360" w:lineRule="auto"/>
        <w:rPr>
          <w:rFonts w:ascii="Aptos" w:hAnsi="Aptos"/>
          <w:b/>
          <w:bCs/>
          <w:sz w:val="22"/>
          <w:szCs w:val="22"/>
          <w:lang w:val="lt-LT"/>
        </w:rPr>
      </w:pPr>
    </w:p>
    <w:p w14:paraId="505E5C91" w14:textId="77777777" w:rsidR="00B16E6D" w:rsidRPr="005774E3" w:rsidRDefault="00B16E6D" w:rsidP="005774E3">
      <w:pPr>
        <w:spacing w:line="360" w:lineRule="auto"/>
        <w:rPr>
          <w:rFonts w:ascii="Aptos" w:hAnsi="Aptos"/>
          <w:b/>
          <w:bCs/>
          <w:sz w:val="22"/>
          <w:szCs w:val="22"/>
          <w:lang w:val="lt-LT"/>
        </w:rPr>
      </w:pPr>
    </w:p>
    <w:p w14:paraId="022328B0" w14:textId="77777777" w:rsidR="00B16E6D" w:rsidRPr="005774E3" w:rsidRDefault="00B16E6D" w:rsidP="005774E3">
      <w:pPr>
        <w:spacing w:line="360" w:lineRule="auto"/>
        <w:rPr>
          <w:rFonts w:ascii="Aptos" w:hAnsi="Aptos"/>
          <w:b/>
          <w:bCs/>
          <w:sz w:val="22"/>
          <w:szCs w:val="22"/>
          <w:lang w:val="lt-LT"/>
        </w:rPr>
      </w:pPr>
    </w:p>
    <w:p w14:paraId="0F81C305" w14:textId="77777777" w:rsidR="00F46AF8" w:rsidRPr="005774E3" w:rsidRDefault="00F46AF8" w:rsidP="005774E3">
      <w:pPr>
        <w:spacing w:line="360" w:lineRule="auto"/>
        <w:rPr>
          <w:rFonts w:ascii="Aptos" w:hAnsi="Aptos"/>
          <w:b/>
          <w:bCs/>
          <w:sz w:val="22"/>
          <w:szCs w:val="22"/>
          <w:lang w:val="lt-LT"/>
        </w:rPr>
      </w:pPr>
    </w:p>
    <w:p w14:paraId="2DAD7F52" w14:textId="77777777" w:rsidR="00461DCA" w:rsidRPr="005774E3" w:rsidRDefault="00461DCA" w:rsidP="005774E3">
      <w:pPr>
        <w:spacing w:line="360" w:lineRule="auto"/>
        <w:rPr>
          <w:rFonts w:ascii="Aptos" w:hAnsi="Aptos"/>
          <w:b/>
          <w:bCs/>
          <w:sz w:val="22"/>
          <w:szCs w:val="22"/>
          <w:lang w:val="lt-LT"/>
        </w:rPr>
      </w:pPr>
    </w:p>
    <w:p w14:paraId="66C5FB52" w14:textId="77777777" w:rsidR="00F46AF8" w:rsidRDefault="00F46AF8" w:rsidP="005774E3">
      <w:pPr>
        <w:spacing w:line="360" w:lineRule="auto"/>
        <w:rPr>
          <w:rFonts w:ascii="Aptos" w:hAnsi="Aptos"/>
          <w:b/>
          <w:bCs/>
          <w:sz w:val="22"/>
          <w:szCs w:val="22"/>
          <w:lang w:val="lt-LT"/>
        </w:rPr>
      </w:pPr>
    </w:p>
    <w:p w14:paraId="723FFCE9" w14:textId="77777777" w:rsidR="00F10123" w:rsidRPr="005774E3" w:rsidRDefault="00F10123" w:rsidP="005774E3">
      <w:pPr>
        <w:spacing w:line="360" w:lineRule="auto"/>
        <w:rPr>
          <w:rFonts w:ascii="Aptos" w:hAnsi="Aptos"/>
          <w:b/>
          <w:bCs/>
          <w:sz w:val="22"/>
          <w:szCs w:val="22"/>
          <w:lang w:val="lt-LT"/>
        </w:rPr>
      </w:pPr>
    </w:p>
    <w:p w14:paraId="33F96D58" w14:textId="77777777" w:rsidR="00191D29" w:rsidRPr="005774E3" w:rsidRDefault="00191D29" w:rsidP="005774E3">
      <w:pPr>
        <w:spacing w:line="360" w:lineRule="auto"/>
        <w:rPr>
          <w:rFonts w:ascii="Aptos" w:hAnsi="Aptos"/>
          <w:b/>
          <w:bCs/>
          <w:sz w:val="22"/>
          <w:szCs w:val="22"/>
          <w:lang w:val="lt-LT"/>
        </w:rPr>
      </w:pPr>
    </w:p>
    <w:p w14:paraId="5CD42D40" w14:textId="1D53827A" w:rsidR="003B5019" w:rsidRPr="005774E3" w:rsidRDefault="00191D29" w:rsidP="005774E3">
      <w:pPr>
        <w:widowControl w:val="0"/>
        <w:ind w:right="520"/>
        <w:jc w:val="center"/>
        <w:rPr>
          <w:rFonts w:ascii="Aptos" w:eastAsia="Arial" w:hAnsi="Aptos"/>
          <w:b/>
          <w:bCs/>
          <w:color w:val="000000" w:themeColor="text1"/>
          <w:sz w:val="22"/>
          <w:szCs w:val="22"/>
          <w:lang w:val="lt-LT" w:bidi="lt-LT"/>
        </w:rPr>
      </w:pPr>
      <w:r w:rsidRPr="005774E3">
        <w:rPr>
          <w:rFonts w:ascii="Aptos" w:eastAsia="Arial" w:hAnsi="Aptos"/>
          <w:b/>
          <w:bCs/>
          <w:color w:val="000000" w:themeColor="text1"/>
          <w:sz w:val="22"/>
          <w:szCs w:val="22"/>
          <w:lang w:val="lt-LT" w:bidi="lt-LT"/>
        </w:rPr>
        <w:lastRenderedPageBreak/>
        <w:t xml:space="preserve">PAKARTOTINĖS </w:t>
      </w:r>
      <w:r w:rsidR="003B5019" w:rsidRPr="005774E3">
        <w:rPr>
          <w:rFonts w:ascii="Aptos" w:eastAsia="Arial" w:hAnsi="Aptos"/>
          <w:b/>
          <w:bCs/>
          <w:color w:val="000000" w:themeColor="text1"/>
          <w:sz w:val="22"/>
          <w:szCs w:val="22"/>
          <w:lang w:val="lt-LT" w:bidi="lt-LT"/>
        </w:rPr>
        <w:t>RINKOS KONSULTACIJOS KLAUSIMYNAS</w:t>
      </w:r>
    </w:p>
    <w:p w14:paraId="52D8E536" w14:textId="77777777" w:rsidR="003B5019" w:rsidRPr="005774E3" w:rsidRDefault="003B5019" w:rsidP="005774E3">
      <w:pPr>
        <w:spacing w:line="360" w:lineRule="auto"/>
        <w:jc w:val="center"/>
        <w:rPr>
          <w:rFonts w:ascii="Aptos" w:hAnsi="Aptos"/>
          <w:color w:val="000000" w:themeColor="text1"/>
          <w:sz w:val="22"/>
          <w:szCs w:val="22"/>
          <w:lang w:val="lt-LT"/>
        </w:rPr>
      </w:pPr>
    </w:p>
    <w:p w14:paraId="65DE3736" w14:textId="77D94C05" w:rsidR="003B5019" w:rsidRPr="005774E3" w:rsidRDefault="003B5019" w:rsidP="005774E3">
      <w:pPr>
        <w:ind w:firstLine="567"/>
        <w:jc w:val="both"/>
        <w:rPr>
          <w:rFonts w:ascii="Aptos" w:hAnsi="Aptos"/>
          <w:color w:val="000000" w:themeColor="text1"/>
          <w:sz w:val="22"/>
          <w:szCs w:val="22"/>
          <w:lang w:val="lt-LT"/>
        </w:rPr>
      </w:pPr>
      <w:r w:rsidRPr="005774E3">
        <w:rPr>
          <w:rFonts w:ascii="Aptos" w:hAnsi="Aptos"/>
          <w:bCs/>
          <w:color w:val="000000" w:themeColor="text1"/>
          <w:sz w:val="22"/>
          <w:szCs w:val="22"/>
          <w:lang w:val="lt-LT"/>
        </w:rPr>
        <w:t>Prašome atsakyti į šiuos klausimus</w:t>
      </w:r>
      <w:r w:rsidRPr="005774E3">
        <w:rPr>
          <w:rFonts w:ascii="Aptos" w:hAnsi="Aptos"/>
          <w:b/>
          <w:bCs/>
          <w:color w:val="000000" w:themeColor="text1"/>
          <w:sz w:val="22"/>
          <w:szCs w:val="22"/>
          <w:lang w:val="lt-LT"/>
        </w:rPr>
        <w:t xml:space="preserve"> </w:t>
      </w:r>
      <w:r w:rsidRPr="005774E3">
        <w:rPr>
          <w:rFonts w:ascii="Aptos" w:hAnsi="Aptos"/>
          <w:color w:val="000000" w:themeColor="text1"/>
          <w:sz w:val="22"/>
          <w:szCs w:val="22"/>
          <w:lang w:val="lt-LT"/>
        </w:rPr>
        <w:t>(atsakymai nelaikytini pasiūlymu ir bus naudojami tik rinkos tyrimo tikslais, siekiant tinkamai pasirengti būsimam pirkimui):</w:t>
      </w:r>
    </w:p>
    <w:p w14:paraId="330E8B88" w14:textId="77777777" w:rsidR="003B5019" w:rsidRPr="005774E3" w:rsidRDefault="003B5019" w:rsidP="005774E3">
      <w:pPr>
        <w:ind w:firstLine="567"/>
        <w:jc w:val="both"/>
        <w:rPr>
          <w:rFonts w:ascii="Aptos" w:hAnsi="Aptos"/>
          <w:color w:val="000000" w:themeColor="text1"/>
          <w:sz w:val="22"/>
          <w:szCs w:val="22"/>
          <w:lang w:val="lt-LT"/>
        </w:rPr>
      </w:pPr>
    </w:p>
    <w:p w14:paraId="6BA483B0" w14:textId="77777777" w:rsidR="003B5019" w:rsidRPr="005774E3" w:rsidRDefault="003B5019" w:rsidP="005774E3">
      <w:pPr>
        <w:ind w:firstLine="567"/>
        <w:jc w:val="both"/>
        <w:rPr>
          <w:rFonts w:ascii="Aptos" w:hAnsi="Aptos"/>
          <w:color w:val="000000" w:themeColor="text1"/>
          <w:sz w:val="22"/>
          <w:szCs w:val="22"/>
          <w:lang w:val="lt-LT"/>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3B5019" w:rsidRPr="005774E3" w14:paraId="548BCB24" w14:textId="77777777" w:rsidTr="008F6EA0">
        <w:trPr>
          <w:trHeight w:val="326"/>
        </w:trPr>
        <w:tc>
          <w:tcPr>
            <w:tcW w:w="568" w:type="dxa"/>
            <w:vAlign w:val="center"/>
          </w:tcPr>
          <w:p w14:paraId="2E2D7C4E" w14:textId="77777777" w:rsidR="003B5019" w:rsidRPr="005774E3" w:rsidRDefault="003B5019" w:rsidP="005774E3">
            <w:pPr>
              <w:jc w:val="center"/>
              <w:rPr>
                <w:rFonts w:ascii="Aptos" w:hAnsi="Aptos"/>
                <w:b/>
                <w:color w:val="000000" w:themeColor="text1"/>
              </w:rPr>
            </w:pPr>
            <w:r w:rsidRPr="005774E3">
              <w:rPr>
                <w:rFonts w:ascii="Aptos" w:hAnsi="Aptos"/>
                <w:b/>
                <w:color w:val="000000" w:themeColor="text1"/>
              </w:rPr>
              <w:t>Eil. Nr.</w:t>
            </w:r>
          </w:p>
        </w:tc>
        <w:tc>
          <w:tcPr>
            <w:tcW w:w="5415" w:type="dxa"/>
            <w:vAlign w:val="center"/>
          </w:tcPr>
          <w:p w14:paraId="2206937B" w14:textId="77777777" w:rsidR="003B5019" w:rsidRPr="005774E3" w:rsidRDefault="003B5019" w:rsidP="005774E3">
            <w:pPr>
              <w:jc w:val="center"/>
              <w:rPr>
                <w:rFonts w:ascii="Aptos" w:hAnsi="Aptos"/>
                <w:b/>
                <w:color w:val="000000" w:themeColor="text1"/>
              </w:rPr>
            </w:pPr>
            <w:r w:rsidRPr="005774E3">
              <w:rPr>
                <w:rFonts w:ascii="Aptos" w:hAnsi="Aptos"/>
                <w:b/>
                <w:color w:val="000000" w:themeColor="text1"/>
              </w:rPr>
              <w:t>Klausimas</w:t>
            </w:r>
          </w:p>
        </w:tc>
        <w:tc>
          <w:tcPr>
            <w:tcW w:w="3941" w:type="dxa"/>
            <w:vAlign w:val="center"/>
          </w:tcPr>
          <w:p w14:paraId="715492AC" w14:textId="77777777" w:rsidR="003B5019" w:rsidRPr="005774E3" w:rsidRDefault="003B5019" w:rsidP="005774E3">
            <w:pPr>
              <w:jc w:val="center"/>
              <w:rPr>
                <w:rFonts w:ascii="Aptos" w:hAnsi="Aptos"/>
                <w:b/>
                <w:color w:val="000000" w:themeColor="text1"/>
              </w:rPr>
            </w:pPr>
            <w:r w:rsidRPr="005774E3">
              <w:rPr>
                <w:rFonts w:ascii="Aptos" w:hAnsi="Aptos"/>
                <w:b/>
                <w:bCs/>
                <w:color w:val="000000" w:themeColor="text1"/>
              </w:rPr>
              <w:t>Atsakymas/komentaras/ pasiūlymas</w:t>
            </w:r>
          </w:p>
        </w:tc>
      </w:tr>
      <w:tr w:rsidR="003B5019" w:rsidRPr="005774E3" w14:paraId="6E3E8D48" w14:textId="77777777" w:rsidTr="008F6EA0">
        <w:trPr>
          <w:trHeight w:val="642"/>
        </w:trPr>
        <w:tc>
          <w:tcPr>
            <w:tcW w:w="568" w:type="dxa"/>
          </w:tcPr>
          <w:p w14:paraId="11FD0B42" w14:textId="77777777" w:rsidR="003B5019" w:rsidRPr="005774E3" w:rsidRDefault="003B5019" w:rsidP="005774E3">
            <w:pPr>
              <w:jc w:val="center"/>
              <w:rPr>
                <w:rFonts w:ascii="Aptos" w:hAnsi="Aptos"/>
                <w:color w:val="000000" w:themeColor="text1"/>
              </w:rPr>
            </w:pPr>
            <w:r w:rsidRPr="005774E3">
              <w:rPr>
                <w:rFonts w:ascii="Aptos" w:hAnsi="Aptos"/>
                <w:color w:val="000000" w:themeColor="text1"/>
              </w:rPr>
              <w:t>1.</w:t>
            </w:r>
          </w:p>
        </w:tc>
        <w:tc>
          <w:tcPr>
            <w:tcW w:w="5415" w:type="dxa"/>
            <w:vAlign w:val="center"/>
          </w:tcPr>
          <w:p w14:paraId="33A59B06" w14:textId="77777777" w:rsidR="003B5019" w:rsidRPr="005774E3" w:rsidRDefault="003B5019" w:rsidP="005774E3">
            <w:pPr>
              <w:rPr>
                <w:rFonts w:ascii="Aptos" w:hAnsi="Aptos"/>
                <w:color w:val="000000" w:themeColor="text1"/>
              </w:rPr>
            </w:pPr>
            <w:r w:rsidRPr="005774E3">
              <w:rPr>
                <w:rFonts w:ascii="Aptos" w:hAnsi="Aptos"/>
                <w:color w:val="000000" w:themeColor="text1"/>
              </w:rPr>
              <w:t>Ar dalyvautumėte pirkime, planuojamame vykdyti pagal pateiktą techninę specifikaciją?</w:t>
            </w:r>
          </w:p>
        </w:tc>
        <w:tc>
          <w:tcPr>
            <w:tcW w:w="3941" w:type="dxa"/>
            <w:vAlign w:val="center"/>
          </w:tcPr>
          <w:p w14:paraId="733909EC" w14:textId="77777777" w:rsidR="003B5019" w:rsidRPr="005774E3" w:rsidRDefault="003B5019" w:rsidP="005774E3">
            <w:pPr>
              <w:jc w:val="center"/>
              <w:rPr>
                <w:rFonts w:ascii="Aptos" w:hAnsi="Aptos"/>
                <w:color w:val="000000" w:themeColor="text1"/>
              </w:rPr>
            </w:pPr>
          </w:p>
        </w:tc>
      </w:tr>
      <w:tr w:rsidR="003B5019" w:rsidRPr="005774E3" w14:paraId="5F83EE10" w14:textId="77777777" w:rsidTr="008F6EA0">
        <w:trPr>
          <w:trHeight w:val="1687"/>
        </w:trPr>
        <w:tc>
          <w:tcPr>
            <w:tcW w:w="568" w:type="dxa"/>
          </w:tcPr>
          <w:p w14:paraId="70BEE862" w14:textId="77777777" w:rsidR="003B5019" w:rsidRPr="005774E3" w:rsidRDefault="003B5019" w:rsidP="005774E3">
            <w:pPr>
              <w:jc w:val="center"/>
              <w:rPr>
                <w:rFonts w:ascii="Aptos" w:hAnsi="Aptos"/>
                <w:color w:val="000000" w:themeColor="text1"/>
              </w:rPr>
            </w:pPr>
            <w:r w:rsidRPr="005774E3">
              <w:rPr>
                <w:rFonts w:ascii="Aptos" w:hAnsi="Aptos"/>
                <w:color w:val="000000" w:themeColor="text1"/>
              </w:rPr>
              <w:t>2.</w:t>
            </w:r>
          </w:p>
        </w:tc>
        <w:tc>
          <w:tcPr>
            <w:tcW w:w="5415" w:type="dxa"/>
            <w:vAlign w:val="center"/>
          </w:tcPr>
          <w:p w14:paraId="66E5E0B9" w14:textId="77777777" w:rsidR="003B5019" w:rsidRPr="005774E3" w:rsidRDefault="003B5019" w:rsidP="005774E3">
            <w:pPr>
              <w:rPr>
                <w:rFonts w:ascii="Aptos" w:hAnsi="Aptos"/>
                <w:color w:val="000000" w:themeColor="text1"/>
              </w:rPr>
            </w:pPr>
            <w:r w:rsidRPr="005774E3">
              <w:rPr>
                <w:rFonts w:ascii="Aptos" w:hAnsi="Aptos"/>
                <w:color w:val="000000" w:themeColor="text1"/>
              </w:rPr>
              <w:t xml:space="preserve">Ar turite pastabų, klausimų dėl techninės specifikacijos projekto? </w:t>
            </w:r>
          </w:p>
          <w:p w14:paraId="1BEB136B" w14:textId="77777777" w:rsidR="003B5019" w:rsidRPr="005774E3" w:rsidRDefault="003B5019" w:rsidP="005774E3">
            <w:pPr>
              <w:rPr>
                <w:rFonts w:ascii="Aptos" w:hAnsi="Aptos"/>
                <w:color w:val="000000" w:themeColor="text1"/>
              </w:rPr>
            </w:pPr>
            <w:r w:rsidRPr="005774E3">
              <w:rPr>
                <w:rFonts w:ascii="Aptos" w:hAnsi="Aptos"/>
                <w:color w:val="000000" w:themeColor="text1"/>
              </w:rPr>
              <w:t>(</w:t>
            </w:r>
            <w:r w:rsidRPr="005774E3">
              <w:rPr>
                <w:rFonts w:ascii="Aptos" w:hAnsi="Aptos"/>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5774E3">
              <w:rPr>
                <w:rFonts w:ascii="Aptos" w:hAnsi="Aptos"/>
                <w:color w:val="000000" w:themeColor="text1"/>
              </w:rPr>
              <w:t>)</w:t>
            </w:r>
          </w:p>
        </w:tc>
        <w:tc>
          <w:tcPr>
            <w:tcW w:w="3941" w:type="dxa"/>
            <w:vAlign w:val="center"/>
          </w:tcPr>
          <w:p w14:paraId="2454AD2A" w14:textId="77777777" w:rsidR="003B5019" w:rsidRPr="005774E3" w:rsidRDefault="003B5019" w:rsidP="005774E3">
            <w:pPr>
              <w:jc w:val="center"/>
              <w:rPr>
                <w:rFonts w:ascii="Aptos" w:hAnsi="Aptos"/>
                <w:color w:val="000000" w:themeColor="text1"/>
              </w:rPr>
            </w:pPr>
          </w:p>
        </w:tc>
      </w:tr>
      <w:tr w:rsidR="003B5019" w:rsidRPr="005774E3" w14:paraId="4CE3D6C7" w14:textId="77777777" w:rsidTr="00157C5D">
        <w:trPr>
          <w:trHeight w:val="838"/>
        </w:trPr>
        <w:tc>
          <w:tcPr>
            <w:tcW w:w="568" w:type="dxa"/>
          </w:tcPr>
          <w:p w14:paraId="49CF87A2" w14:textId="0086CA95" w:rsidR="003B5019" w:rsidRPr="005774E3" w:rsidRDefault="00AC42E8" w:rsidP="005774E3">
            <w:pPr>
              <w:jc w:val="center"/>
              <w:rPr>
                <w:rFonts w:ascii="Aptos" w:hAnsi="Aptos"/>
                <w:color w:val="000000" w:themeColor="text1"/>
              </w:rPr>
            </w:pPr>
            <w:r w:rsidRPr="005774E3">
              <w:rPr>
                <w:rFonts w:ascii="Aptos" w:hAnsi="Aptos"/>
                <w:color w:val="000000" w:themeColor="text1"/>
              </w:rPr>
              <w:t>3</w:t>
            </w:r>
            <w:r w:rsidR="003B5019" w:rsidRPr="005774E3">
              <w:rPr>
                <w:rFonts w:ascii="Aptos" w:hAnsi="Aptos"/>
                <w:color w:val="000000" w:themeColor="text1"/>
              </w:rPr>
              <w:t>.</w:t>
            </w:r>
          </w:p>
        </w:tc>
        <w:tc>
          <w:tcPr>
            <w:tcW w:w="5415" w:type="dxa"/>
            <w:vAlign w:val="center"/>
          </w:tcPr>
          <w:p w14:paraId="5E7B9169" w14:textId="2C8DC032" w:rsidR="003B5019" w:rsidRPr="005774E3" w:rsidRDefault="00D75743" w:rsidP="005774E3">
            <w:pPr>
              <w:rPr>
                <w:rFonts w:ascii="Aptos" w:hAnsi="Aptos"/>
                <w:color w:val="000000" w:themeColor="text1"/>
              </w:rPr>
            </w:pPr>
            <w:r w:rsidRPr="005774E3">
              <w:rPr>
                <w:rFonts w:ascii="Aptos" w:eastAsia="MS Mincho" w:hAnsi="Aptos"/>
                <w:noProof/>
                <w:lang w:eastAsia="ja-JP"/>
              </w:rPr>
              <w:t>Kokie techninius reikalavimus patvirtinantys dokumentai išduodami ir gali būti pateikiami pasiūlymų pateikimo metu?</w:t>
            </w:r>
          </w:p>
        </w:tc>
        <w:tc>
          <w:tcPr>
            <w:tcW w:w="3941" w:type="dxa"/>
            <w:vAlign w:val="center"/>
          </w:tcPr>
          <w:p w14:paraId="45865125" w14:textId="77777777" w:rsidR="003B5019" w:rsidRPr="005774E3" w:rsidRDefault="003B5019" w:rsidP="005774E3">
            <w:pPr>
              <w:jc w:val="center"/>
              <w:rPr>
                <w:rFonts w:ascii="Aptos" w:hAnsi="Aptos"/>
                <w:color w:val="000000" w:themeColor="text1"/>
              </w:rPr>
            </w:pPr>
          </w:p>
        </w:tc>
      </w:tr>
      <w:tr w:rsidR="00D75743" w:rsidRPr="005774E3" w14:paraId="6E315BFD" w14:textId="77777777" w:rsidTr="00157C5D">
        <w:trPr>
          <w:trHeight w:val="708"/>
        </w:trPr>
        <w:tc>
          <w:tcPr>
            <w:tcW w:w="568" w:type="dxa"/>
          </w:tcPr>
          <w:p w14:paraId="7B417545" w14:textId="4CDE30FB" w:rsidR="00D75743" w:rsidRPr="005774E3" w:rsidRDefault="00AC42E8" w:rsidP="005774E3">
            <w:pPr>
              <w:jc w:val="center"/>
              <w:rPr>
                <w:rFonts w:ascii="Aptos" w:hAnsi="Aptos"/>
                <w:color w:val="000000" w:themeColor="text1"/>
              </w:rPr>
            </w:pPr>
            <w:r w:rsidRPr="005774E3">
              <w:rPr>
                <w:rFonts w:ascii="Aptos" w:hAnsi="Aptos"/>
                <w:color w:val="000000" w:themeColor="text1"/>
              </w:rPr>
              <w:t>4</w:t>
            </w:r>
            <w:r w:rsidR="00157C5D" w:rsidRPr="005774E3">
              <w:rPr>
                <w:rFonts w:ascii="Aptos" w:hAnsi="Aptos"/>
                <w:color w:val="000000" w:themeColor="text1"/>
              </w:rPr>
              <w:t>.</w:t>
            </w:r>
          </w:p>
        </w:tc>
        <w:tc>
          <w:tcPr>
            <w:tcW w:w="5415" w:type="dxa"/>
            <w:vAlign w:val="center"/>
          </w:tcPr>
          <w:p w14:paraId="193CD636" w14:textId="4699DC8A" w:rsidR="00D75743" w:rsidRPr="005774E3" w:rsidRDefault="00D75743" w:rsidP="005774E3">
            <w:pPr>
              <w:rPr>
                <w:rFonts w:ascii="Aptos" w:eastAsia="MS Mincho" w:hAnsi="Aptos"/>
                <w:noProof/>
                <w:lang w:eastAsia="ja-JP"/>
              </w:rPr>
            </w:pPr>
            <w:r w:rsidRPr="005774E3">
              <w:rPr>
                <w:rFonts w:ascii="Aptos" w:eastAsia="MS Mincho" w:hAnsi="Aptos"/>
                <w:noProof/>
                <w:lang w:eastAsia="ja-JP"/>
              </w:rPr>
              <w:t>Kokia šiuo metu rinkoje tokios įrangos (pagal pateiktą techninę specifikaciją) kaina?</w:t>
            </w:r>
          </w:p>
        </w:tc>
        <w:tc>
          <w:tcPr>
            <w:tcW w:w="3941" w:type="dxa"/>
            <w:vAlign w:val="center"/>
          </w:tcPr>
          <w:p w14:paraId="4DF29455" w14:textId="77777777" w:rsidR="00D75743" w:rsidRPr="005774E3" w:rsidRDefault="00D75743" w:rsidP="005774E3">
            <w:pPr>
              <w:jc w:val="center"/>
              <w:rPr>
                <w:rFonts w:ascii="Aptos" w:hAnsi="Aptos"/>
                <w:color w:val="000000" w:themeColor="text1"/>
              </w:rPr>
            </w:pPr>
          </w:p>
        </w:tc>
      </w:tr>
      <w:tr w:rsidR="003B5019" w:rsidRPr="005774E3" w14:paraId="079A300D" w14:textId="77777777" w:rsidTr="00157C5D">
        <w:trPr>
          <w:trHeight w:val="1106"/>
        </w:trPr>
        <w:tc>
          <w:tcPr>
            <w:tcW w:w="568" w:type="dxa"/>
          </w:tcPr>
          <w:p w14:paraId="5BB35E11" w14:textId="2F972FD8" w:rsidR="003B5019" w:rsidRPr="005774E3" w:rsidRDefault="00AC42E8" w:rsidP="005774E3">
            <w:pPr>
              <w:jc w:val="center"/>
              <w:rPr>
                <w:rFonts w:ascii="Aptos" w:hAnsi="Aptos"/>
                <w:color w:val="000000" w:themeColor="text1"/>
              </w:rPr>
            </w:pPr>
            <w:r w:rsidRPr="005774E3">
              <w:rPr>
                <w:rFonts w:ascii="Aptos" w:hAnsi="Aptos"/>
                <w:color w:val="000000" w:themeColor="text1"/>
              </w:rPr>
              <w:t>5</w:t>
            </w:r>
            <w:r w:rsidR="003B5019" w:rsidRPr="005774E3">
              <w:rPr>
                <w:rFonts w:ascii="Aptos" w:hAnsi="Aptos"/>
                <w:color w:val="000000" w:themeColor="text1"/>
              </w:rPr>
              <w:t>.</w:t>
            </w:r>
          </w:p>
        </w:tc>
        <w:tc>
          <w:tcPr>
            <w:tcW w:w="5415" w:type="dxa"/>
            <w:vAlign w:val="center"/>
          </w:tcPr>
          <w:p w14:paraId="0B2CA0D9" w14:textId="2ECC140F" w:rsidR="003B5019" w:rsidRPr="005774E3" w:rsidRDefault="003B5019" w:rsidP="005774E3">
            <w:pPr>
              <w:pStyle w:val="Default"/>
              <w:tabs>
                <w:tab w:val="left" w:pos="851"/>
              </w:tabs>
              <w:rPr>
                <w:rFonts w:ascii="Aptos" w:hAnsi="Aptos"/>
                <w:sz w:val="22"/>
                <w:szCs w:val="22"/>
              </w:rPr>
            </w:pPr>
            <w:r w:rsidRPr="005774E3">
              <w:rPr>
                <w:rFonts w:ascii="Aptos" w:hAnsi="Aptos"/>
                <w:sz w:val="22"/>
                <w:szCs w:val="22"/>
              </w:rPr>
              <w:t>Kokia yra standartinė gamintojo suteikiama garantija prekei?</w:t>
            </w:r>
          </w:p>
          <w:p w14:paraId="4A23632C" w14:textId="77777777" w:rsidR="003B5019" w:rsidRPr="005774E3" w:rsidRDefault="003B5019" w:rsidP="005774E3">
            <w:pPr>
              <w:pStyle w:val="Default"/>
              <w:tabs>
                <w:tab w:val="left" w:pos="851"/>
              </w:tabs>
              <w:rPr>
                <w:rFonts w:ascii="Aptos" w:hAnsi="Aptos"/>
                <w:color w:val="000000" w:themeColor="text1"/>
                <w:sz w:val="22"/>
                <w:szCs w:val="22"/>
              </w:rPr>
            </w:pPr>
            <w:r w:rsidRPr="005774E3">
              <w:rPr>
                <w:rFonts w:ascii="Aptos" w:hAnsi="Aptos"/>
                <w:sz w:val="22"/>
                <w:szCs w:val="22"/>
              </w:rPr>
              <w:t>Kokios garantinės priežiūros sąlygos (terminai, garantijos pratęsimo galimybės ir jos kaina, kt.)?</w:t>
            </w:r>
          </w:p>
        </w:tc>
        <w:tc>
          <w:tcPr>
            <w:tcW w:w="3941" w:type="dxa"/>
            <w:vAlign w:val="center"/>
          </w:tcPr>
          <w:p w14:paraId="4AA06D9E" w14:textId="77777777" w:rsidR="003B5019" w:rsidRPr="005774E3" w:rsidRDefault="003B5019" w:rsidP="005774E3">
            <w:pPr>
              <w:jc w:val="center"/>
              <w:rPr>
                <w:rFonts w:ascii="Aptos" w:hAnsi="Aptos"/>
                <w:color w:val="000000" w:themeColor="text1"/>
              </w:rPr>
            </w:pPr>
          </w:p>
        </w:tc>
      </w:tr>
      <w:tr w:rsidR="003B5019" w:rsidRPr="005774E3" w14:paraId="2977BEBD" w14:textId="77777777" w:rsidTr="00157C5D">
        <w:trPr>
          <w:trHeight w:val="402"/>
        </w:trPr>
        <w:tc>
          <w:tcPr>
            <w:tcW w:w="568" w:type="dxa"/>
          </w:tcPr>
          <w:p w14:paraId="41321A8B" w14:textId="389F9387" w:rsidR="003B5019" w:rsidRPr="005774E3" w:rsidRDefault="00AC42E8" w:rsidP="005774E3">
            <w:pPr>
              <w:jc w:val="center"/>
              <w:rPr>
                <w:rFonts w:ascii="Aptos" w:hAnsi="Aptos"/>
              </w:rPr>
            </w:pPr>
            <w:r w:rsidRPr="005774E3">
              <w:rPr>
                <w:rFonts w:ascii="Aptos" w:hAnsi="Aptos"/>
              </w:rPr>
              <w:t>6</w:t>
            </w:r>
            <w:r w:rsidR="003B5019" w:rsidRPr="005774E3">
              <w:rPr>
                <w:rFonts w:ascii="Aptos" w:hAnsi="Aptos"/>
              </w:rPr>
              <w:t>.</w:t>
            </w:r>
          </w:p>
        </w:tc>
        <w:tc>
          <w:tcPr>
            <w:tcW w:w="5415" w:type="dxa"/>
            <w:vAlign w:val="center"/>
          </w:tcPr>
          <w:p w14:paraId="0B8C9F94" w14:textId="2953EBC6" w:rsidR="003B5019" w:rsidRPr="005774E3" w:rsidRDefault="00D75743" w:rsidP="005774E3">
            <w:pPr>
              <w:pStyle w:val="Default"/>
              <w:tabs>
                <w:tab w:val="left" w:pos="851"/>
              </w:tabs>
              <w:rPr>
                <w:rFonts w:ascii="Aptos" w:hAnsi="Aptos"/>
                <w:color w:val="auto"/>
                <w:sz w:val="22"/>
                <w:szCs w:val="22"/>
              </w:rPr>
            </w:pPr>
            <w:r w:rsidRPr="005774E3">
              <w:rPr>
                <w:rFonts w:ascii="Aptos" w:eastAsia="MS Mincho" w:hAnsi="Aptos"/>
                <w:noProof/>
                <w:sz w:val="22"/>
                <w:szCs w:val="22"/>
                <w:lang w:eastAsia="ja-JP"/>
              </w:rPr>
              <w:t>Koks realus įrangos užsakymo įvykdymo laikas?</w:t>
            </w:r>
          </w:p>
        </w:tc>
        <w:tc>
          <w:tcPr>
            <w:tcW w:w="3941" w:type="dxa"/>
            <w:vAlign w:val="center"/>
          </w:tcPr>
          <w:p w14:paraId="2CD2AE5C" w14:textId="77777777" w:rsidR="003B5019" w:rsidRPr="005774E3" w:rsidRDefault="003B5019" w:rsidP="005774E3">
            <w:pPr>
              <w:jc w:val="center"/>
              <w:rPr>
                <w:rFonts w:ascii="Aptos" w:hAnsi="Aptos"/>
                <w:color w:val="000000" w:themeColor="text1"/>
              </w:rPr>
            </w:pPr>
          </w:p>
        </w:tc>
      </w:tr>
      <w:tr w:rsidR="00D75743" w:rsidRPr="005774E3" w14:paraId="1F3A0902" w14:textId="77777777" w:rsidTr="00157C5D">
        <w:trPr>
          <w:trHeight w:val="563"/>
        </w:trPr>
        <w:tc>
          <w:tcPr>
            <w:tcW w:w="568" w:type="dxa"/>
          </w:tcPr>
          <w:p w14:paraId="7CB53851" w14:textId="506CA53D" w:rsidR="00D75743" w:rsidRPr="005774E3" w:rsidRDefault="00AC42E8" w:rsidP="005774E3">
            <w:pPr>
              <w:jc w:val="center"/>
              <w:rPr>
                <w:rFonts w:ascii="Aptos" w:hAnsi="Aptos"/>
              </w:rPr>
            </w:pPr>
            <w:r w:rsidRPr="005774E3">
              <w:rPr>
                <w:rFonts w:ascii="Aptos" w:hAnsi="Aptos"/>
              </w:rPr>
              <w:t>7</w:t>
            </w:r>
            <w:r w:rsidR="00157C5D" w:rsidRPr="005774E3">
              <w:rPr>
                <w:rFonts w:ascii="Aptos" w:hAnsi="Aptos"/>
              </w:rPr>
              <w:t>.</w:t>
            </w:r>
          </w:p>
        </w:tc>
        <w:tc>
          <w:tcPr>
            <w:tcW w:w="5415" w:type="dxa"/>
            <w:vAlign w:val="center"/>
          </w:tcPr>
          <w:p w14:paraId="4F3E7628" w14:textId="6D853F9F" w:rsidR="00D75743" w:rsidRPr="005774E3" w:rsidRDefault="00D75743" w:rsidP="005774E3">
            <w:pPr>
              <w:pStyle w:val="Default"/>
              <w:tabs>
                <w:tab w:val="left" w:pos="851"/>
              </w:tabs>
              <w:rPr>
                <w:rFonts w:ascii="Aptos" w:eastAsia="MS Mincho" w:hAnsi="Aptos"/>
                <w:noProof/>
                <w:sz w:val="22"/>
                <w:szCs w:val="22"/>
                <w:lang w:eastAsia="ja-JP"/>
              </w:rPr>
            </w:pPr>
            <w:r w:rsidRPr="005774E3">
              <w:rPr>
                <w:rFonts w:ascii="Aptos" w:eastAsia="MS Mincho" w:hAnsi="Aptos"/>
                <w:noProof/>
                <w:sz w:val="22"/>
                <w:szCs w:val="22"/>
                <w:lang w:eastAsia="ja-JP"/>
              </w:rPr>
              <w:t>Kokie galėtų būti taikomi minimalūs kvalifikacijos reikalavimai?</w:t>
            </w:r>
          </w:p>
        </w:tc>
        <w:tc>
          <w:tcPr>
            <w:tcW w:w="3941" w:type="dxa"/>
            <w:vAlign w:val="center"/>
          </w:tcPr>
          <w:p w14:paraId="2A47CAC1" w14:textId="77777777" w:rsidR="00D75743" w:rsidRPr="005774E3" w:rsidRDefault="00D75743" w:rsidP="005774E3">
            <w:pPr>
              <w:jc w:val="center"/>
              <w:rPr>
                <w:rFonts w:ascii="Aptos" w:hAnsi="Aptos"/>
                <w:color w:val="000000" w:themeColor="text1"/>
              </w:rPr>
            </w:pPr>
          </w:p>
        </w:tc>
      </w:tr>
      <w:tr w:rsidR="003B5019" w:rsidRPr="005774E3" w14:paraId="1B0FB2A5" w14:textId="77777777" w:rsidTr="00157C5D">
        <w:trPr>
          <w:trHeight w:val="2540"/>
        </w:trPr>
        <w:tc>
          <w:tcPr>
            <w:tcW w:w="568" w:type="dxa"/>
          </w:tcPr>
          <w:p w14:paraId="71DD1ECA" w14:textId="2DED8CE1" w:rsidR="003B5019" w:rsidRPr="005774E3" w:rsidRDefault="00AC42E8" w:rsidP="005774E3">
            <w:pPr>
              <w:jc w:val="center"/>
              <w:rPr>
                <w:rFonts w:ascii="Aptos" w:hAnsi="Aptos"/>
                <w:color w:val="000000" w:themeColor="text1"/>
              </w:rPr>
            </w:pPr>
            <w:r w:rsidRPr="005774E3">
              <w:rPr>
                <w:rFonts w:ascii="Aptos" w:hAnsi="Aptos"/>
                <w:color w:val="000000" w:themeColor="text1"/>
              </w:rPr>
              <w:t>8</w:t>
            </w:r>
            <w:r w:rsidR="003B5019" w:rsidRPr="005774E3">
              <w:rPr>
                <w:rFonts w:ascii="Aptos" w:hAnsi="Aptos"/>
                <w:color w:val="000000" w:themeColor="text1"/>
              </w:rPr>
              <w:t>.</w:t>
            </w:r>
          </w:p>
        </w:tc>
        <w:tc>
          <w:tcPr>
            <w:tcW w:w="5415" w:type="dxa"/>
            <w:vAlign w:val="center"/>
          </w:tcPr>
          <w:p w14:paraId="4AF32C2F" w14:textId="77777777" w:rsidR="003B5019" w:rsidRPr="005774E3" w:rsidRDefault="003B5019" w:rsidP="005774E3">
            <w:pPr>
              <w:pStyle w:val="prastasiniatinklio"/>
              <w:rPr>
                <w:rFonts w:ascii="Aptos" w:hAnsi="Aptos" w:cs="Times New Roman"/>
                <w:color w:val="000000"/>
              </w:rPr>
            </w:pPr>
            <w:r w:rsidRPr="005774E3">
              <w:rPr>
                <w:rFonts w:ascii="Aptos" w:hAnsi="Aptos" w:cs="Times New Roman"/>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5774E3">
                <w:rPr>
                  <w:rStyle w:val="Hipersaitas"/>
                  <w:rFonts w:ascii="Aptos" w:hAnsi="Aptos" w:cs="Times New Roman"/>
                </w:rPr>
                <w:t>https://e-seimas.lrs.lt/portal/legalAct/lt/TAD/TAIS.403512/asr</w:t>
              </w:r>
            </w:hyperlink>
            <w:r w:rsidRPr="005774E3">
              <w:rPr>
                <w:rFonts w:ascii="Arial" w:hAnsi="Arial" w:cs="Arial"/>
                <w:color w:val="000000"/>
              </w:rPr>
              <w:t>​</w:t>
            </w:r>
            <w:r w:rsidRPr="005774E3">
              <w:rPr>
                <w:rFonts w:ascii="Aptos" w:hAnsi="Aptos" w:cs="Times New Roman"/>
                <w:color w:val="000000" w:themeColor="text1"/>
              </w:rPr>
              <w:t>), atitinka Jūsų įmonė  ir/arba Jūsų įmonės siūloma prekė, kokius aplinkos apsaugos kriterijų (žaliojo pirkimo reikalavimų) atitiktį patvirtinančius dokumentus galėtumėte pateikti pirkimo metu?</w:t>
            </w:r>
          </w:p>
        </w:tc>
        <w:tc>
          <w:tcPr>
            <w:tcW w:w="3941" w:type="dxa"/>
            <w:vAlign w:val="center"/>
          </w:tcPr>
          <w:p w14:paraId="6DF2EA34" w14:textId="77777777" w:rsidR="003B5019" w:rsidRPr="005774E3" w:rsidRDefault="003B5019" w:rsidP="005774E3">
            <w:pPr>
              <w:jc w:val="center"/>
              <w:rPr>
                <w:rFonts w:ascii="Aptos" w:hAnsi="Aptos"/>
                <w:color w:val="000000" w:themeColor="text1"/>
              </w:rPr>
            </w:pPr>
          </w:p>
        </w:tc>
      </w:tr>
      <w:tr w:rsidR="003B5019" w:rsidRPr="005774E3" w14:paraId="658F0E71" w14:textId="77777777" w:rsidTr="008F6EA0">
        <w:trPr>
          <w:trHeight w:val="665"/>
        </w:trPr>
        <w:tc>
          <w:tcPr>
            <w:tcW w:w="568" w:type="dxa"/>
          </w:tcPr>
          <w:p w14:paraId="44453131" w14:textId="44004BA7" w:rsidR="003B5019" w:rsidRPr="005774E3" w:rsidRDefault="00AC42E8" w:rsidP="005774E3">
            <w:pPr>
              <w:jc w:val="center"/>
              <w:rPr>
                <w:rFonts w:ascii="Aptos" w:hAnsi="Aptos"/>
                <w:color w:val="000000" w:themeColor="text1"/>
              </w:rPr>
            </w:pPr>
            <w:r w:rsidRPr="005774E3">
              <w:rPr>
                <w:rFonts w:ascii="Aptos" w:hAnsi="Aptos"/>
                <w:color w:val="000000" w:themeColor="text1"/>
              </w:rPr>
              <w:t>9</w:t>
            </w:r>
            <w:r w:rsidR="003B5019" w:rsidRPr="005774E3">
              <w:rPr>
                <w:rFonts w:ascii="Aptos" w:hAnsi="Aptos"/>
                <w:color w:val="000000" w:themeColor="text1"/>
              </w:rPr>
              <w:t>.</w:t>
            </w:r>
          </w:p>
        </w:tc>
        <w:tc>
          <w:tcPr>
            <w:tcW w:w="5415" w:type="dxa"/>
            <w:vAlign w:val="center"/>
          </w:tcPr>
          <w:p w14:paraId="2D7D090E" w14:textId="77777777" w:rsidR="003B5019" w:rsidRPr="005774E3" w:rsidRDefault="003B5019" w:rsidP="005774E3">
            <w:pPr>
              <w:rPr>
                <w:rFonts w:ascii="Aptos" w:hAnsi="Aptos"/>
                <w:color w:val="000000" w:themeColor="text1"/>
              </w:rPr>
            </w:pPr>
            <w:r w:rsidRPr="005774E3">
              <w:rPr>
                <w:rFonts w:ascii="Aptos" w:hAnsi="Aptos"/>
                <w:color w:val="000000" w:themeColor="text1"/>
              </w:rPr>
              <w:t>Ar turite kitų pastebėjimų ar pasiūlymų? (</w:t>
            </w:r>
            <w:r w:rsidRPr="005774E3">
              <w:rPr>
                <w:rFonts w:ascii="Aptos" w:hAnsi="Aptos"/>
                <w:i/>
                <w:color w:val="000000" w:themeColor="text1"/>
              </w:rPr>
              <w:t>jei turite,</w:t>
            </w:r>
            <w:r w:rsidRPr="005774E3">
              <w:rPr>
                <w:rFonts w:ascii="Aptos" w:hAnsi="Aptos"/>
                <w:color w:val="000000" w:themeColor="text1"/>
              </w:rPr>
              <w:t xml:space="preserve"> </w:t>
            </w:r>
            <w:r w:rsidRPr="005774E3">
              <w:rPr>
                <w:rFonts w:ascii="Aptos" w:hAnsi="Aptos"/>
                <w:i/>
                <w:color w:val="000000" w:themeColor="text1"/>
              </w:rPr>
              <w:t>prašome pateikti</w:t>
            </w:r>
            <w:r w:rsidRPr="005774E3">
              <w:rPr>
                <w:rFonts w:ascii="Aptos" w:hAnsi="Aptos"/>
                <w:color w:val="000000" w:themeColor="text1"/>
              </w:rPr>
              <w:t>)</w:t>
            </w:r>
          </w:p>
        </w:tc>
        <w:tc>
          <w:tcPr>
            <w:tcW w:w="3941" w:type="dxa"/>
            <w:vAlign w:val="center"/>
          </w:tcPr>
          <w:p w14:paraId="30D13946" w14:textId="77777777" w:rsidR="003B5019" w:rsidRPr="005774E3" w:rsidRDefault="003B5019" w:rsidP="005774E3">
            <w:pPr>
              <w:jc w:val="center"/>
              <w:rPr>
                <w:rFonts w:ascii="Aptos" w:hAnsi="Aptos"/>
                <w:color w:val="000000" w:themeColor="text1"/>
              </w:rPr>
            </w:pPr>
          </w:p>
        </w:tc>
      </w:tr>
    </w:tbl>
    <w:p w14:paraId="7D21C4FF" w14:textId="77777777" w:rsidR="00ED4010" w:rsidRPr="005774E3" w:rsidRDefault="00ED4010" w:rsidP="005774E3">
      <w:pPr>
        <w:spacing w:line="360" w:lineRule="auto"/>
        <w:rPr>
          <w:rFonts w:ascii="Aptos" w:hAnsi="Aptos"/>
          <w:b/>
          <w:bCs/>
          <w:sz w:val="22"/>
          <w:szCs w:val="22"/>
          <w:lang w:val="lt-LT"/>
        </w:rPr>
      </w:pPr>
    </w:p>
    <w:p w14:paraId="2B4CE446" w14:textId="77777777" w:rsidR="00C839F4" w:rsidRPr="005774E3" w:rsidRDefault="00C839F4" w:rsidP="005774E3">
      <w:pPr>
        <w:spacing w:line="360" w:lineRule="auto"/>
        <w:rPr>
          <w:rFonts w:ascii="Aptos" w:hAnsi="Aptos"/>
          <w:b/>
          <w:bCs/>
          <w:sz w:val="22"/>
          <w:szCs w:val="22"/>
          <w:lang w:val="lt-LT"/>
        </w:rPr>
      </w:pPr>
    </w:p>
    <w:p w14:paraId="7DEBE3E7" w14:textId="77777777" w:rsidR="00ED4010" w:rsidRPr="005774E3" w:rsidRDefault="00ED4010" w:rsidP="005774E3">
      <w:pPr>
        <w:spacing w:line="360" w:lineRule="auto"/>
        <w:rPr>
          <w:rFonts w:ascii="Aptos" w:hAnsi="Aptos"/>
          <w:b/>
          <w:bCs/>
          <w:sz w:val="22"/>
          <w:szCs w:val="22"/>
          <w:lang w:val="lt-LT"/>
        </w:rPr>
      </w:pPr>
    </w:p>
    <w:p w14:paraId="6F7B6DF9" w14:textId="77777777" w:rsidR="00ED4010" w:rsidRPr="005774E3" w:rsidRDefault="00ED4010" w:rsidP="005774E3">
      <w:pPr>
        <w:spacing w:line="360" w:lineRule="auto"/>
        <w:rPr>
          <w:rFonts w:ascii="Aptos" w:hAnsi="Aptos"/>
          <w:b/>
          <w:bCs/>
          <w:sz w:val="22"/>
          <w:szCs w:val="22"/>
          <w:lang w:val="lt-LT"/>
        </w:rPr>
      </w:pPr>
    </w:p>
    <w:p w14:paraId="31597C23" w14:textId="77777777" w:rsidR="00ED4010" w:rsidRPr="005774E3" w:rsidRDefault="00ED4010" w:rsidP="005774E3">
      <w:pPr>
        <w:spacing w:line="360" w:lineRule="auto"/>
        <w:rPr>
          <w:rFonts w:ascii="Aptos" w:hAnsi="Aptos"/>
          <w:b/>
          <w:bCs/>
          <w:sz w:val="22"/>
          <w:szCs w:val="22"/>
          <w:lang w:val="lt-LT"/>
        </w:rPr>
      </w:pPr>
    </w:p>
    <w:p w14:paraId="1565C0F3" w14:textId="77777777" w:rsidR="00C839F4" w:rsidRPr="005774E3" w:rsidRDefault="00C839F4" w:rsidP="005774E3">
      <w:pPr>
        <w:spacing w:line="360" w:lineRule="auto"/>
        <w:rPr>
          <w:rFonts w:ascii="Aptos" w:hAnsi="Aptos"/>
          <w:sz w:val="22"/>
          <w:szCs w:val="22"/>
          <w:lang w:val="lt-LT"/>
        </w:rPr>
        <w:sectPr w:rsidR="00C839F4" w:rsidRPr="005774E3" w:rsidSect="004A5603">
          <w:pgSz w:w="11906" w:h="16838"/>
          <w:pgMar w:top="1134" w:right="567" w:bottom="567" w:left="1701" w:header="567" w:footer="567" w:gutter="0"/>
          <w:cols w:space="1296"/>
          <w:docGrid w:linePitch="360"/>
        </w:sectPr>
      </w:pPr>
    </w:p>
    <w:p w14:paraId="215505EC" w14:textId="77777777" w:rsidR="00C839F4" w:rsidRPr="005774E3" w:rsidRDefault="00C839F4" w:rsidP="005774E3">
      <w:pPr>
        <w:jc w:val="center"/>
        <w:rPr>
          <w:rFonts w:ascii="Aptos" w:hAnsi="Aptos"/>
          <w:b/>
          <w:sz w:val="22"/>
          <w:szCs w:val="22"/>
          <w:lang w:val="lt-LT"/>
        </w:rPr>
      </w:pPr>
      <w:r w:rsidRPr="005774E3">
        <w:rPr>
          <w:rFonts w:ascii="Aptos" w:hAnsi="Aptos"/>
          <w:b/>
          <w:sz w:val="22"/>
          <w:szCs w:val="22"/>
          <w:lang w:val="lt-LT"/>
        </w:rPr>
        <w:lastRenderedPageBreak/>
        <w:t>TECHNINĖS SPECIFIKACIJOS PROJEKTAS</w:t>
      </w:r>
    </w:p>
    <w:p w14:paraId="237E3F24" w14:textId="77777777" w:rsidR="005B14A8" w:rsidRPr="005774E3" w:rsidRDefault="005B14A8" w:rsidP="005774E3">
      <w:pPr>
        <w:jc w:val="center"/>
        <w:rPr>
          <w:rFonts w:ascii="Aptos" w:hAnsi="Aptos"/>
          <w:b/>
          <w:sz w:val="22"/>
          <w:szCs w:val="22"/>
          <w:lang w:val="lt-LT"/>
        </w:rPr>
      </w:pPr>
    </w:p>
    <w:p w14:paraId="3C646BD2" w14:textId="7F8841E2" w:rsidR="00191D29" w:rsidRPr="005774E3" w:rsidRDefault="00191D29" w:rsidP="005774E3">
      <w:pPr>
        <w:pStyle w:val="Antrat10"/>
        <w:spacing w:before="0" w:after="0"/>
        <w:jc w:val="center"/>
        <w:rPr>
          <w:rFonts w:ascii="Aptos" w:eastAsia="Calibri" w:hAnsi="Aptos" w:cs="Times New Roman"/>
          <w:b/>
          <w:noProof/>
          <w:sz w:val="22"/>
          <w:szCs w:val="22"/>
          <w:lang w:eastAsia="ja-JP"/>
        </w:rPr>
      </w:pPr>
      <w:r w:rsidRPr="005774E3">
        <w:rPr>
          <w:rFonts w:ascii="Aptos" w:eastAsia="Calibri" w:hAnsi="Aptos" w:cs="Times New Roman"/>
          <w:b/>
          <w:noProof/>
          <w:sz w:val="22"/>
          <w:szCs w:val="22"/>
          <w:lang w:eastAsia="ja-JP"/>
        </w:rPr>
        <w:t>ORO DEZINFEKATORI</w:t>
      </w:r>
      <w:r w:rsidR="005479DD">
        <w:rPr>
          <w:rFonts w:ascii="Aptos" w:eastAsia="Calibri" w:hAnsi="Aptos" w:cs="Times New Roman"/>
          <w:b/>
          <w:noProof/>
          <w:sz w:val="22"/>
          <w:szCs w:val="22"/>
          <w:lang w:eastAsia="ja-JP"/>
        </w:rPr>
        <w:t>AI (2 vnt.)</w:t>
      </w:r>
      <w:r w:rsidRPr="005774E3">
        <w:rPr>
          <w:rFonts w:ascii="Aptos" w:eastAsia="Calibri" w:hAnsi="Aptos" w:cs="Times New Roman"/>
          <w:b/>
          <w:noProof/>
          <w:sz w:val="22"/>
          <w:szCs w:val="22"/>
          <w:lang w:eastAsia="ja-JP"/>
        </w:rPr>
        <w:t xml:space="preserve"> (PIRKIMAS - MEDICININĖ ĮRANGA)</w:t>
      </w:r>
    </w:p>
    <w:p w14:paraId="36656B8C" w14:textId="77777777" w:rsidR="005B14A8" w:rsidRPr="005774E3" w:rsidRDefault="005B14A8" w:rsidP="005774E3">
      <w:pPr>
        <w:jc w:val="center"/>
        <w:rPr>
          <w:rFonts w:ascii="Aptos" w:hAnsi="Aptos"/>
          <w:b/>
          <w:sz w:val="22"/>
          <w:szCs w:val="22"/>
          <w:lang w:val="lt-LT"/>
        </w:rPr>
      </w:pPr>
    </w:p>
    <w:p w14:paraId="16C26B5D" w14:textId="77777777" w:rsidR="00EA58CE" w:rsidRPr="005774E3" w:rsidRDefault="00EA58CE" w:rsidP="005774E3">
      <w:pPr>
        <w:ind w:right="111" w:firstLine="709"/>
        <w:jc w:val="both"/>
        <w:rPr>
          <w:rFonts w:ascii="Aptos" w:eastAsia="Calibri" w:hAnsi="Aptos"/>
          <w:sz w:val="22"/>
          <w:szCs w:val="22"/>
          <w:lang w:val="lt-LT"/>
        </w:rPr>
      </w:pPr>
      <w:r w:rsidRPr="005774E3">
        <w:rPr>
          <w:rFonts w:ascii="Aptos" w:eastAsia="Calibri" w:hAnsi="Aptos"/>
          <w:sz w:val="22"/>
          <w:szCs w:val="22"/>
          <w:lang w:val="lt-LT"/>
        </w:rPr>
        <w:t xml:space="preserve">1. Jei techninėje specifikacijoje nurodytas standartas, techninis liudijimas ar bendrosios techninės specifikacijos, tiekėjas gali siūlyti </w:t>
      </w:r>
      <w:r w:rsidRPr="005774E3">
        <w:rPr>
          <w:rFonts w:ascii="Aptos" w:eastAsia="Calibri" w:hAnsi="Aptos"/>
          <w:i/>
          <w:sz w:val="22"/>
          <w:szCs w:val="22"/>
          <w:lang w:val="lt-LT"/>
        </w:rPr>
        <w:t>lygiaverčius</w:t>
      </w:r>
      <w:r w:rsidRPr="005774E3">
        <w:rPr>
          <w:rFonts w:ascii="Aptos" w:eastAsia="Calibri" w:hAnsi="Aptos"/>
          <w:sz w:val="22"/>
          <w:szCs w:val="22"/>
          <w:lang w:val="lt-LT"/>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5774E3">
        <w:rPr>
          <w:rFonts w:ascii="Aptos" w:eastAsia="Calibri" w:hAnsi="Aptos"/>
          <w:i/>
          <w:sz w:val="22"/>
          <w:szCs w:val="22"/>
          <w:lang w:val="lt-LT"/>
        </w:rPr>
        <w:t>lygiaverčius</w:t>
      </w:r>
      <w:r w:rsidRPr="005774E3">
        <w:rPr>
          <w:rFonts w:ascii="Aptos" w:eastAsia="Calibri" w:hAnsi="Aptos"/>
          <w:sz w:val="22"/>
          <w:szCs w:val="22"/>
          <w:lang w:val="lt-LT"/>
        </w:rPr>
        <w:t>.</w:t>
      </w:r>
    </w:p>
    <w:p w14:paraId="3B9D887B" w14:textId="7E870BB5" w:rsidR="00EA58CE" w:rsidRPr="005774E3" w:rsidRDefault="00EA58CE" w:rsidP="005774E3">
      <w:pPr>
        <w:ind w:right="111" w:firstLine="709"/>
        <w:jc w:val="both"/>
        <w:rPr>
          <w:rFonts w:ascii="Aptos" w:hAnsi="Aptos"/>
          <w:sz w:val="22"/>
          <w:szCs w:val="22"/>
          <w:lang w:val="lt-LT"/>
        </w:rPr>
      </w:pPr>
      <w:r w:rsidRPr="005774E3">
        <w:rPr>
          <w:rFonts w:ascii="Aptos" w:eastAsia="Calibri" w:hAnsi="Aptos"/>
          <w:sz w:val="22"/>
          <w:szCs w:val="22"/>
          <w:lang w:val="lt-LT"/>
        </w:rPr>
        <w:t xml:space="preserve">2. Tiekėjo siūlomos prekės turi atitikti techninės specifikacijos reikalaujamas charakteristikas. Įrodymui, </w:t>
      </w:r>
      <w:r w:rsidRPr="005774E3">
        <w:rPr>
          <w:rFonts w:ascii="Aptos" w:eastAsia="Calibri" w:hAnsi="Aptos"/>
          <w:bCs/>
          <w:i/>
          <w:sz w:val="22"/>
          <w:szCs w:val="22"/>
          <w:lang w:val="lt-LT"/>
        </w:rPr>
        <w:t>kartu su pasiūlymu pateikiama</w:t>
      </w:r>
      <w:r w:rsidRPr="00C72127">
        <w:rPr>
          <w:rFonts w:ascii="Aptos" w:eastAsia="Calibri" w:hAnsi="Aptos"/>
          <w:bCs/>
          <w:iCs/>
          <w:sz w:val="22"/>
          <w:szCs w:val="22"/>
          <w:lang w:val="lt-LT"/>
        </w:rPr>
        <w:t>:</w:t>
      </w:r>
      <w:r w:rsidR="008025D4">
        <w:rPr>
          <w:rFonts w:ascii="Aptos" w:eastAsia="Calibri" w:hAnsi="Aptos"/>
          <w:sz w:val="22"/>
          <w:szCs w:val="22"/>
          <w:lang w:val="lt-LT"/>
        </w:rPr>
        <w:t xml:space="preserve"> </w:t>
      </w:r>
      <w:r w:rsidRPr="005774E3">
        <w:rPr>
          <w:rFonts w:ascii="Aptos" w:hAnsi="Aptos"/>
          <w:color w:val="000000"/>
          <w:sz w:val="22"/>
          <w:szCs w:val="22"/>
          <w:lang w:val="lt-LT"/>
        </w:rPr>
        <w:t>gamintojų techniniai dokumentai ar kiti lygiaverčiai duomenys, patvirtinantys siūlomų prekių atitikimą techninės specifikacijos reikalavimams ir atitinkantys šiuos patikimumo kriterijus: pateiktuose dokumentuose turi būti Perkančiosios organizacijos reikalaujami duomenys apie siūlomų objektų technines savybes (</w:t>
      </w:r>
      <w:r w:rsidRPr="005774E3">
        <w:rPr>
          <w:rFonts w:ascii="Aptos" w:hAnsi="Aptos"/>
          <w:sz w:val="22"/>
          <w:szCs w:val="22"/>
          <w:u w:val="single"/>
          <w:lang w:val="lt-LT"/>
        </w:rPr>
        <w:t>reikalaujama</w:t>
      </w:r>
      <w:r w:rsidRPr="005774E3">
        <w:rPr>
          <w:rFonts w:ascii="Aptos" w:hAnsi="Aptos"/>
          <w:sz w:val="22"/>
          <w:szCs w:val="22"/>
          <w:lang w:val="lt-LT"/>
        </w:rPr>
        <w:t xml:space="preserve"> grafiškai nurodyti (t. y., pastebimai pažymėti – spalvotai paženklinti, ir/ar nurodyti rodyklėmis, ir/ar pabraukti) konkrečias teikiamų dokumentų vietas, kur aprašomos reikalaujamų techninių charakteristikų reikšmės);</w:t>
      </w:r>
    </w:p>
    <w:p w14:paraId="2589AB48" w14:textId="77777777" w:rsidR="00EA58CE" w:rsidRPr="005774E3" w:rsidRDefault="00EA58CE" w:rsidP="005774E3">
      <w:pPr>
        <w:ind w:right="111" w:firstLine="709"/>
        <w:jc w:val="both"/>
        <w:rPr>
          <w:rFonts w:ascii="Aptos" w:hAnsi="Aptos"/>
          <w:sz w:val="22"/>
          <w:szCs w:val="22"/>
          <w:lang w:val="lt-LT"/>
        </w:rPr>
      </w:pPr>
      <w:r w:rsidRPr="005774E3">
        <w:rPr>
          <w:rFonts w:ascii="Aptos" w:hAnsi="Aptos"/>
          <w:sz w:val="22"/>
          <w:szCs w:val="22"/>
          <w:lang w:val="lt-LT"/>
        </w:rPr>
        <w:t xml:space="preserve">3. </w:t>
      </w:r>
      <w:r w:rsidRPr="005774E3">
        <w:rPr>
          <w:rFonts w:ascii="Aptos" w:eastAsia="Calibri" w:hAnsi="Aptos"/>
          <w:sz w:val="22"/>
          <w:szCs w:val="22"/>
          <w:lang w:val="lt-LT"/>
        </w:rPr>
        <w:t>Įrangos pristatymas ir personalo apmokymas. Įrangos pristatymas, iškrovimas, pervežimas į instaliavimo vietą, instaliavimas, po instaliavimo likusių įpakavimo medžiagų išvežimas (utilizavimas) ir personalo apmokymas (ne mažiau kaip  po vieną darbuotoją) turi būti įskaičiuotas į pasiūlymo kainą.</w:t>
      </w:r>
    </w:p>
    <w:p w14:paraId="2D7C9F68" w14:textId="77777777" w:rsidR="00EA58CE" w:rsidRPr="005774E3" w:rsidRDefault="00EA58CE" w:rsidP="005774E3">
      <w:pPr>
        <w:ind w:right="111" w:firstLine="709"/>
        <w:jc w:val="both"/>
        <w:rPr>
          <w:rFonts w:ascii="Aptos" w:hAnsi="Aptos"/>
          <w:sz w:val="22"/>
          <w:szCs w:val="22"/>
          <w:lang w:val="lt-LT"/>
        </w:rPr>
      </w:pPr>
      <w:r w:rsidRPr="005774E3">
        <w:rPr>
          <w:rFonts w:ascii="Aptos" w:hAnsi="Aptos"/>
          <w:sz w:val="22"/>
          <w:szCs w:val="22"/>
          <w:lang w:val="lt-LT"/>
        </w:rPr>
        <w:t xml:space="preserve">4.  </w:t>
      </w:r>
      <w:r w:rsidRPr="005774E3">
        <w:rPr>
          <w:rFonts w:ascii="Aptos" w:hAnsi="Aptos"/>
          <w:kern w:val="2"/>
          <w:sz w:val="22"/>
          <w:szCs w:val="22"/>
          <w:lang w:val="lt-LT" w:eastAsia="en-US"/>
        </w:rPr>
        <w:t>Kartu su Prekėmis turės būti pateikti šie dokumentai:</w:t>
      </w:r>
    </w:p>
    <w:p w14:paraId="20FC1FBE" w14:textId="77777777" w:rsidR="00EA58CE" w:rsidRPr="005774E3" w:rsidRDefault="00EA58CE" w:rsidP="005774E3">
      <w:pPr>
        <w:ind w:right="111" w:firstLine="709"/>
        <w:jc w:val="both"/>
        <w:rPr>
          <w:rFonts w:ascii="Aptos" w:hAnsi="Aptos"/>
          <w:kern w:val="2"/>
          <w:sz w:val="22"/>
          <w:szCs w:val="22"/>
          <w:lang w:val="lt-LT" w:eastAsia="en-US"/>
        </w:rPr>
      </w:pPr>
      <w:r w:rsidRPr="005774E3">
        <w:rPr>
          <w:rFonts w:ascii="Aptos" w:hAnsi="Aptos"/>
          <w:sz w:val="22"/>
          <w:szCs w:val="22"/>
          <w:lang w:val="lt-LT"/>
        </w:rPr>
        <w:t xml:space="preserve">4.1. </w:t>
      </w:r>
      <w:r w:rsidRPr="005774E3">
        <w:rPr>
          <w:rFonts w:ascii="Aptos" w:hAnsi="Aptos"/>
          <w:kern w:val="2"/>
          <w:sz w:val="22"/>
          <w:szCs w:val="22"/>
          <w:lang w:val="lt-LT" w:eastAsia="en-US"/>
        </w:rPr>
        <w:t>Prekių perdavimo-priėmimo aktas;</w:t>
      </w:r>
    </w:p>
    <w:p w14:paraId="035A7007" w14:textId="77777777" w:rsidR="00EA58CE" w:rsidRPr="005774E3" w:rsidRDefault="00EA58CE" w:rsidP="005774E3">
      <w:pPr>
        <w:ind w:right="111" w:firstLine="709"/>
        <w:jc w:val="both"/>
        <w:rPr>
          <w:rFonts w:ascii="Aptos" w:hAnsi="Aptos"/>
          <w:sz w:val="22"/>
          <w:szCs w:val="22"/>
          <w:lang w:val="lt-LT"/>
        </w:rPr>
      </w:pPr>
      <w:r w:rsidRPr="005774E3">
        <w:rPr>
          <w:rFonts w:ascii="Aptos" w:hAnsi="Aptos"/>
          <w:kern w:val="2"/>
          <w:sz w:val="22"/>
          <w:szCs w:val="22"/>
          <w:lang w:val="lt-LT" w:eastAsia="en-US"/>
        </w:rPr>
        <w:t xml:space="preserve">4.2. </w:t>
      </w:r>
      <w:r w:rsidRPr="005774E3">
        <w:rPr>
          <w:rFonts w:ascii="Aptos" w:eastAsia="Arial Unicode MS" w:hAnsi="Aptos"/>
          <w:sz w:val="22"/>
          <w:szCs w:val="22"/>
          <w:bdr w:val="nil"/>
          <w:lang w:val="lt-LT" w:eastAsia="en-US"/>
        </w:rPr>
        <w:t>Prekių vartotojo instrukcija (originalo ir lietuvių kalbomis);</w:t>
      </w:r>
    </w:p>
    <w:p w14:paraId="3F887244" w14:textId="77777777" w:rsidR="00EA58CE" w:rsidRPr="005774E3" w:rsidRDefault="00EA58CE" w:rsidP="005774E3">
      <w:pPr>
        <w:ind w:right="111" w:firstLine="709"/>
        <w:jc w:val="both"/>
        <w:rPr>
          <w:rFonts w:ascii="Aptos" w:hAnsi="Aptos"/>
          <w:sz w:val="22"/>
          <w:szCs w:val="22"/>
          <w:lang w:val="lt-LT"/>
        </w:rPr>
      </w:pPr>
      <w:r w:rsidRPr="005774E3">
        <w:rPr>
          <w:rFonts w:ascii="Aptos" w:hAnsi="Aptos"/>
          <w:sz w:val="22"/>
          <w:szCs w:val="22"/>
          <w:lang w:val="lt-LT"/>
        </w:rPr>
        <w:t xml:space="preserve">4.3. </w:t>
      </w:r>
      <w:r w:rsidRPr="005774E3">
        <w:rPr>
          <w:rFonts w:ascii="Aptos" w:hAnsi="Aptos"/>
          <w:sz w:val="22"/>
          <w:szCs w:val="22"/>
          <w:lang w:val="lt-LT" w:eastAsia="en-US"/>
        </w:rPr>
        <w:t>CE sertifikatai (CE ženklas ir notifikuotos įstaigos identifikacinis numeris) arba jam lygiaverčiai dokumentai, jei prekė privalo būti sertifikuoja notifikuojančios institucijos arba EB atitikties deklaracija (tinkamai patvirtintos kopijos ir jų vertimai į lietuvių kalbą).</w:t>
      </w:r>
    </w:p>
    <w:p w14:paraId="70947D9B" w14:textId="77777777" w:rsidR="00EA58CE" w:rsidRPr="005774E3" w:rsidRDefault="00EA58CE" w:rsidP="005774E3">
      <w:pPr>
        <w:ind w:right="111" w:firstLine="709"/>
        <w:jc w:val="both"/>
        <w:rPr>
          <w:rFonts w:ascii="Aptos" w:hAnsi="Aptos"/>
          <w:sz w:val="22"/>
          <w:szCs w:val="22"/>
          <w:lang w:val="lt-LT" w:eastAsia="en-US"/>
        </w:rPr>
      </w:pPr>
      <w:r w:rsidRPr="005774E3">
        <w:rPr>
          <w:rFonts w:ascii="Aptos" w:hAnsi="Aptos"/>
          <w:sz w:val="22"/>
          <w:szCs w:val="22"/>
          <w:lang w:val="lt-LT"/>
        </w:rPr>
        <w:t xml:space="preserve">4.4. </w:t>
      </w:r>
      <w:r w:rsidRPr="005774E3">
        <w:rPr>
          <w:rFonts w:ascii="Aptos" w:hAnsi="Aptos"/>
          <w:sz w:val="22"/>
          <w:szCs w:val="22"/>
          <w:lang w:val="lt-LT" w:eastAsia="en-US"/>
        </w:rPr>
        <w:t xml:space="preserve">Įrangos žymėjimą CE ženklu liudijančių galiojančių dokumentų (CE sertifikato arba EB atitikties deklaracijos pagal Europos Parlamento ir Tarybos Direktyvos 98/79/EB dėl </w:t>
      </w:r>
      <w:r w:rsidRPr="005774E3">
        <w:rPr>
          <w:rFonts w:ascii="Aptos" w:hAnsi="Aptos"/>
          <w:i/>
          <w:iCs/>
          <w:sz w:val="22"/>
          <w:szCs w:val="22"/>
          <w:lang w:val="lt-LT" w:eastAsia="en-US"/>
        </w:rPr>
        <w:t>in vitro</w:t>
      </w:r>
      <w:r w:rsidRPr="005774E3">
        <w:rPr>
          <w:rFonts w:ascii="Aptos" w:hAnsi="Aptos"/>
          <w:sz w:val="22"/>
          <w:szCs w:val="22"/>
          <w:lang w:val="lt-LT" w:eastAsia="en-US"/>
        </w:rPr>
        <w:t xml:space="preserve"> diagnostikos medicinos prietaisų nuostatas arba pagal Europos  Parlamento ir Tarybos Reglamento (ES) 2017/746 nuostatas) kopiją;</w:t>
      </w:r>
    </w:p>
    <w:p w14:paraId="0BA39A86" w14:textId="35B80D06" w:rsidR="00EA58CE" w:rsidRPr="005774E3" w:rsidRDefault="00EA58CE" w:rsidP="005774E3">
      <w:pPr>
        <w:ind w:right="111" w:firstLine="709"/>
        <w:jc w:val="both"/>
        <w:rPr>
          <w:rFonts w:ascii="Aptos" w:hAnsi="Aptos"/>
          <w:sz w:val="22"/>
          <w:szCs w:val="22"/>
          <w:lang w:val="lt-LT"/>
        </w:rPr>
      </w:pPr>
      <w:r w:rsidRPr="005774E3">
        <w:rPr>
          <w:rFonts w:ascii="Aptos" w:hAnsi="Aptos"/>
          <w:sz w:val="22"/>
          <w:szCs w:val="22"/>
          <w:lang w:val="lt-LT" w:eastAsia="en-US"/>
        </w:rPr>
        <w:t xml:space="preserve">4.5. </w:t>
      </w:r>
      <w:r w:rsidR="000B3916" w:rsidRPr="005774E3">
        <w:rPr>
          <w:rFonts w:ascii="Aptos" w:hAnsi="Aptos"/>
          <w:sz w:val="22"/>
          <w:szCs w:val="22"/>
          <w:lang w:val="lt-LT" w:eastAsia="en-US"/>
        </w:rPr>
        <w:t>M</w:t>
      </w:r>
      <w:r w:rsidRPr="005774E3">
        <w:rPr>
          <w:rFonts w:ascii="Aptos" w:hAnsi="Aptos"/>
          <w:sz w:val="22"/>
          <w:szCs w:val="22"/>
          <w:lang w:val="lt-LT" w:eastAsia="en-US"/>
        </w:rPr>
        <w:t>edicinos prietaiso pasas.</w:t>
      </w:r>
    </w:p>
    <w:p w14:paraId="3B46418A" w14:textId="77777777" w:rsidR="00EA58CE" w:rsidRPr="005774E3" w:rsidRDefault="00EA58CE" w:rsidP="005774E3">
      <w:pPr>
        <w:jc w:val="center"/>
        <w:rPr>
          <w:rFonts w:ascii="Aptos" w:hAnsi="Aptos"/>
          <w:b/>
          <w:sz w:val="22"/>
          <w:szCs w:val="22"/>
          <w:lang w:val="lt-LT"/>
        </w:rPr>
      </w:pPr>
    </w:p>
    <w:p w14:paraId="4CF29BB7" w14:textId="77777777" w:rsidR="00C839F4" w:rsidRPr="005774E3" w:rsidRDefault="00C839F4" w:rsidP="005774E3">
      <w:pPr>
        <w:jc w:val="center"/>
        <w:rPr>
          <w:rFonts w:ascii="Aptos" w:hAnsi="Aptos"/>
          <w:b/>
          <w:sz w:val="22"/>
          <w:szCs w:val="22"/>
          <w:lang w:val="lt-LT"/>
        </w:rPr>
      </w:pPr>
    </w:p>
    <w:p w14:paraId="6758A263" w14:textId="77777777" w:rsidR="005B14A8" w:rsidRPr="005774E3" w:rsidRDefault="005B14A8" w:rsidP="005774E3">
      <w:pPr>
        <w:jc w:val="center"/>
        <w:rPr>
          <w:rFonts w:ascii="Aptos" w:hAnsi="Aptos"/>
          <w:b/>
          <w:sz w:val="22"/>
          <w:szCs w:val="22"/>
          <w:lang w:val="lt-LT"/>
        </w:rPr>
      </w:pPr>
    </w:p>
    <w:p w14:paraId="03E0E471" w14:textId="77777777" w:rsidR="005B14A8" w:rsidRPr="005774E3" w:rsidRDefault="005B14A8" w:rsidP="005774E3">
      <w:pPr>
        <w:jc w:val="center"/>
        <w:rPr>
          <w:rFonts w:ascii="Aptos" w:hAnsi="Aptos"/>
          <w:b/>
          <w:sz w:val="22"/>
          <w:szCs w:val="22"/>
          <w:lang w:val="lt-LT"/>
        </w:rPr>
      </w:pPr>
    </w:p>
    <w:p w14:paraId="09BE3764" w14:textId="77777777" w:rsidR="005B14A8" w:rsidRPr="005774E3" w:rsidRDefault="005B14A8" w:rsidP="005774E3">
      <w:pPr>
        <w:jc w:val="center"/>
        <w:rPr>
          <w:rFonts w:ascii="Aptos" w:hAnsi="Aptos"/>
          <w:b/>
          <w:sz w:val="22"/>
          <w:szCs w:val="22"/>
          <w:lang w:val="lt-LT"/>
        </w:rPr>
      </w:pPr>
    </w:p>
    <w:p w14:paraId="311F505E" w14:textId="77777777" w:rsidR="005B14A8" w:rsidRPr="005774E3" w:rsidRDefault="005B14A8" w:rsidP="005774E3">
      <w:pPr>
        <w:rPr>
          <w:rFonts w:ascii="Aptos" w:hAnsi="Aptos"/>
          <w:b/>
          <w:sz w:val="22"/>
          <w:szCs w:val="22"/>
          <w:lang w:val="lt-LT"/>
        </w:rPr>
      </w:pPr>
    </w:p>
    <w:p w14:paraId="72A71FB7" w14:textId="77777777" w:rsidR="00191D29" w:rsidRPr="005774E3" w:rsidRDefault="00191D29" w:rsidP="005774E3">
      <w:pPr>
        <w:rPr>
          <w:rFonts w:ascii="Aptos" w:hAnsi="Aptos"/>
          <w:b/>
          <w:sz w:val="22"/>
          <w:szCs w:val="22"/>
          <w:lang w:val="lt-LT"/>
        </w:rPr>
      </w:pPr>
    </w:p>
    <w:p w14:paraId="76FC43A8" w14:textId="79E7545F" w:rsidR="00CF0506" w:rsidRPr="005774E3" w:rsidRDefault="00852602" w:rsidP="005774E3">
      <w:pPr>
        <w:jc w:val="center"/>
        <w:rPr>
          <w:rFonts w:ascii="Aptos" w:hAnsi="Aptos"/>
          <w:b/>
          <w:bCs/>
          <w:sz w:val="22"/>
          <w:szCs w:val="22"/>
          <w:lang w:val="lt-LT"/>
        </w:rPr>
      </w:pPr>
      <w:r w:rsidRPr="005774E3">
        <w:rPr>
          <w:rFonts w:ascii="Aptos" w:hAnsi="Aptos"/>
          <w:b/>
          <w:bCs/>
          <w:sz w:val="22"/>
          <w:szCs w:val="22"/>
          <w:lang w:val="lt-LT"/>
        </w:rPr>
        <w:lastRenderedPageBreak/>
        <w:t>3 PIRKIMO DALIS ORO DEZINFEKATORIUS</w:t>
      </w:r>
      <w:r w:rsidRPr="005774E3">
        <w:rPr>
          <w:rFonts w:ascii="Aptos" w:hAnsi="Aptos"/>
          <w:sz w:val="22"/>
          <w:szCs w:val="22"/>
          <w:lang w:val="lt-LT"/>
        </w:rPr>
        <w:t xml:space="preserve"> </w:t>
      </w:r>
      <w:r w:rsidRPr="005774E3">
        <w:rPr>
          <w:rFonts w:ascii="Aptos" w:hAnsi="Aptos"/>
          <w:b/>
          <w:bCs/>
          <w:sz w:val="22"/>
          <w:szCs w:val="22"/>
          <w:lang w:val="lt-LT"/>
        </w:rPr>
        <w:t>(2 vnt.)</w:t>
      </w:r>
    </w:p>
    <w:p w14:paraId="26228B53" w14:textId="77777777" w:rsidR="00852602" w:rsidRPr="005774E3" w:rsidRDefault="00852602" w:rsidP="005774E3">
      <w:pPr>
        <w:jc w:val="center"/>
        <w:rPr>
          <w:rFonts w:ascii="Aptos" w:hAnsi="Aptos"/>
          <w:b/>
          <w:sz w:val="22"/>
          <w:szCs w:val="22"/>
          <w:lang w:val="lt-LT"/>
        </w:rPr>
      </w:pPr>
    </w:p>
    <w:tbl>
      <w:tblPr>
        <w:tblW w:w="13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2287"/>
        <w:gridCol w:w="5932"/>
        <w:gridCol w:w="1417"/>
        <w:gridCol w:w="3401"/>
      </w:tblGrid>
      <w:tr w:rsidR="00852602" w:rsidRPr="005774E3" w14:paraId="57E3EA4F" w14:textId="77777777" w:rsidTr="000914BE">
        <w:trPr>
          <w:trHeight w:val="401"/>
        </w:trPr>
        <w:tc>
          <w:tcPr>
            <w:tcW w:w="703" w:type="dxa"/>
            <w:tcBorders>
              <w:top w:val="single" w:sz="4" w:space="0" w:color="000000"/>
              <w:left w:val="single" w:sz="4" w:space="0" w:color="000000"/>
              <w:bottom w:val="single" w:sz="4" w:space="0" w:color="000000"/>
              <w:right w:val="single" w:sz="4" w:space="0" w:color="000000"/>
            </w:tcBorders>
            <w:hideMark/>
          </w:tcPr>
          <w:p w14:paraId="1647BA02" w14:textId="77777777" w:rsidR="00852602" w:rsidRPr="005774E3" w:rsidRDefault="00852602" w:rsidP="005774E3">
            <w:pPr>
              <w:jc w:val="center"/>
              <w:rPr>
                <w:rFonts w:ascii="Aptos" w:hAnsi="Aptos"/>
                <w:b/>
                <w:sz w:val="22"/>
                <w:szCs w:val="22"/>
                <w:lang w:val="lt-LT"/>
              </w:rPr>
            </w:pPr>
            <w:r w:rsidRPr="005774E3">
              <w:rPr>
                <w:rFonts w:ascii="Aptos" w:hAnsi="Aptos"/>
                <w:b/>
                <w:sz w:val="22"/>
                <w:szCs w:val="22"/>
                <w:lang w:val="lt-LT"/>
              </w:rPr>
              <w:t>Eil. Nr.</w:t>
            </w:r>
          </w:p>
        </w:tc>
        <w:tc>
          <w:tcPr>
            <w:tcW w:w="2287" w:type="dxa"/>
            <w:tcBorders>
              <w:top w:val="single" w:sz="4" w:space="0" w:color="000000"/>
              <w:left w:val="single" w:sz="4" w:space="0" w:color="000000"/>
              <w:bottom w:val="single" w:sz="4" w:space="0" w:color="000000"/>
              <w:right w:val="single" w:sz="4" w:space="0" w:color="000000"/>
            </w:tcBorders>
            <w:hideMark/>
          </w:tcPr>
          <w:p w14:paraId="58B7A3CF" w14:textId="77777777" w:rsidR="00852602" w:rsidRPr="005774E3" w:rsidRDefault="00852602" w:rsidP="005774E3">
            <w:pPr>
              <w:jc w:val="center"/>
              <w:rPr>
                <w:rFonts w:ascii="Aptos" w:hAnsi="Aptos"/>
                <w:b/>
                <w:sz w:val="22"/>
                <w:szCs w:val="22"/>
                <w:lang w:val="lt-LT"/>
              </w:rPr>
            </w:pPr>
            <w:r w:rsidRPr="005774E3">
              <w:rPr>
                <w:rFonts w:ascii="Aptos" w:hAnsi="Aptos"/>
                <w:b/>
                <w:sz w:val="22"/>
                <w:szCs w:val="22"/>
                <w:lang w:val="lt-LT"/>
              </w:rPr>
              <w:t>Techniniai parametrai</w:t>
            </w:r>
          </w:p>
        </w:tc>
        <w:tc>
          <w:tcPr>
            <w:tcW w:w="5932" w:type="dxa"/>
            <w:tcBorders>
              <w:top w:val="single" w:sz="4" w:space="0" w:color="000000"/>
              <w:left w:val="single" w:sz="4" w:space="0" w:color="000000"/>
              <w:bottom w:val="single" w:sz="4" w:space="0" w:color="000000"/>
              <w:right w:val="single" w:sz="4" w:space="0" w:color="000000"/>
            </w:tcBorders>
            <w:hideMark/>
          </w:tcPr>
          <w:p w14:paraId="1814282C" w14:textId="77777777" w:rsidR="00852602" w:rsidRPr="005774E3" w:rsidRDefault="00852602" w:rsidP="005774E3">
            <w:pPr>
              <w:jc w:val="center"/>
              <w:rPr>
                <w:rFonts w:ascii="Aptos" w:hAnsi="Aptos"/>
                <w:sz w:val="22"/>
                <w:szCs w:val="22"/>
                <w:lang w:val="lt-LT"/>
              </w:rPr>
            </w:pPr>
            <w:r w:rsidRPr="005774E3">
              <w:rPr>
                <w:rFonts w:ascii="Aptos" w:hAnsi="Aptos"/>
                <w:b/>
                <w:sz w:val="22"/>
                <w:szCs w:val="22"/>
                <w:lang w:val="lt-LT"/>
              </w:rPr>
              <w:t>Reikalaujamos parametrų reikšmės</w:t>
            </w:r>
          </w:p>
        </w:tc>
        <w:tc>
          <w:tcPr>
            <w:tcW w:w="1417" w:type="dxa"/>
            <w:tcBorders>
              <w:top w:val="single" w:sz="4" w:space="0" w:color="000000"/>
              <w:left w:val="single" w:sz="4" w:space="0" w:color="000000"/>
              <w:bottom w:val="single" w:sz="4" w:space="0" w:color="000000"/>
              <w:right w:val="single" w:sz="4" w:space="0" w:color="000000"/>
            </w:tcBorders>
            <w:hideMark/>
          </w:tcPr>
          <w:p w14:paraId="5855F002" w14:textId="77777777" w:rsidR="00852602" w:rsidRPr="005774E3" w:rsidRDefault="00852602" w:rsidP="005774E3">
            <w:pPr>
              <w:jc w:val="center"/>
              <w:rPr>
                <w:rFonts w:ascii="Aptos" w:hAnsi="Aptos"/>
                <w:b/>
                <w:sz w:val="22"/>
                <w:szCs w:val="22"/>
                <w:lang w:val="lt-LT"/>
              </w:rPr>
            </w:pPr>
            <w:r w:rsidRPr="005774E3">
              <w:rPr>
                <w:rFonts w:ascii="Aptos" w:hAnsi="Aptos"/>
                <w:b/>
                <w:sz w:val="22"/>
                <w:szCs w:val="22"/>
                <w:lang w:val="lt-LT"/>
              </w:rPr>
              <w:t>Numatomas kiekis, vnt.</w:t>
            </w:r>
          </w:p>
        </w:tc>
        <w:tc>
          <w:tcPr>
            <w:tcW w:w="3401" w:type="dxa"/>
            <w:tcBorders>
              <w:top w:val="single" w:sz="4" w:space="0" w:color="000000"/>
              <w:left w:val="single" w:sz="4" w:space="0" w:color="000000"/>
              <w:bottom w:val="single" w:sz="4" w:space="0" w:color="000000"/>
              <w:right w:val="single" w:sz="4" w:space="0" w:color="000000"/>
            </w:tcBorders>
          </w:tcPr>
          <w:p w14:paraId="73E55643" w14:textId="77777777" w:rsidR="00852602" w:rsidRPr="005774E3" w:rsidRDefault="00852602" w:rsidP="005774E3">
            <w:pPr>
              <w:suppressAutoHyphens/>
              <w:jc w:val="center"/>
              <w:rPr>
                <w:rFonts w:ascii="Aptos" w:eastAsia="Calibri" w:hAnsi="Aptos"/>
                <w:b/>
                <w:sz w:val="22"/>
                <w:szCs w:val="22"/>
                <w:lang w:val="lt-LT" w:eastAsia="zh-CN"/>
              </w:rPr>
            </w:pPr>
            <w:r w:rsidRPr="005774E3">
              <w:rPr>
                <w:rFonts w:ascii="Aptos" w:eastAsia="Calibri" w:hAnsi="Aptos"/>
                <w:b/>
                <w:sz w:val="22"/>
                <w:szCs w:val="22"/>
                <w:lang w:val="lt-LT" w:eastAsia="zh-CN"/>
              </w:rPr>
              <w:t>Siūlomi parametrai ir siūlomos parametrų reikšmės</w:t>
            </w:r>
          </w:p>
          <w:p w14:paraId="402B4ADE" w14:textId="77777777" w:rsidR="00852602" w:rsidRPr="005774E3" w:rsidRDefault="00852602" w:rsidP="005774E3">
            <w:pPr>
              <w:jc w:val="center"/>
              <w:rPr>
                <w:rFonts w:ascii="Aptos" w:hAnsi="Aptos"/>
                <w:b/>
                <w:sz w:val="22"/>
                <w:szCs w:val="22"/>
                <w:lang w:val="lt-LT"/>
              </w:rPr>
            </w:pPr>
          </w:p>
        </w:tc>
      </w:tr>
      <w:tr w:rsidR="00852602" w:rsidRPr="005774E3" w14:paraId="65309929" w14:textId="77777777" w:rsidTr="000914BE">
        <w:trPr>
          <w:trHeight w:val="409"/>
        </w:trPr>
        <w:tc>
          <w:tcPr>
            <w:tcW w:w="703" w:type="dxa"/>
            <w:tcBorders>
              <w:top w:val="single" w:sz="4" w:space="0" w:color="000000"/>
              <w:left w:val="single" w:sz="4" w:space="0" w:color="000000"/>
              <w:bottom w:val="single" w:sz="4" w:space="0" w:color="000000"/>
              <w:right w:val="single" w:sz="4" w:space="0" w:color="000000"/>
            </w:tcBorders>
          </w:tcPr>
          <w:p w14:paraId="5DA0B35C" w14:textId="77777777" w:rsidR="00852602" w:rsidRPr="005774E3" w:rsidRDefault="00852602" w:rsidP="005774E3">
            <w:pPr>
              <w:jc w:val="center"/>
              <w:rPr>
                <w:rFonts w:ascii="Aptos" w:hAnsi="Aptos"/>
                <w:bCs/>
                <w:sz w:val="22"/>
                <w:szCs w:val="22"/>
                <w:lang w:val="lt-LT"/>
              </w:rPr>
            </w:pPr>
          </w:p>
          <w:p w14:paraId="790DC861"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w:t>
            </w:r>
          </w:p>
        </w:tc>
        <w:tc>
          <w:tcPr>
            <w:tcW w:w="2287" w:type="dxa"/>
            <w:tcBorders>
              <w:top w:val="single" w:sz="4" w:space="0" w:color="000000"/>
              <w:left w:val="single" w:sz="4" w:space="0" w:color="000000"/>
              <w:bottom w:val="single" w:sz="4" w:space="0" w:color="000000"/>
              <w:right w:val="single" w:sz="4" w:space="0" w:color="000000"/>
            </w:tcBorders>
            <w:hideMark/>
          </w:tcPr>
          <w:p w14:paraId="20CD2A06" w14:textId="2DD8E0B6" w:rsidR="00852602" w:rsidRPr="005774E3" w:rsidRDefault="00852602" w:rsidP="005774E3">
            <w:pPr>
              <w:jc w:val="both"/>
              <w:rPr>
                <w:rFonts w:ascii="Aptos" w:hAnsi="Aptos"/>
                <w:sz w:val="22"/>
                <w:szCs w:val="22"/>
                <w:lang w:val="lt-LT"/>
              </w:rPr>
            </w:pPr>
            <w:r w:rsidRPr="005774E3">
              <w:rPr>
                <w:rFonts w:ascii="Aptos" w:hAnsi="Aptos"/>
                <w:sz w:val="22"/>
                <w:szCs w:val="22"/>
                <w:lang w:val="lt-LT"/>
              </w:rPr>
              <w:t>Oro dezinfekatori</w:t>
            </w:r>
            <w:r w:rsidR="00447200">
              <w:rPr>
                <w:rFonts w:ascii="Aptos" w:hAnsi="Aptos"/>
                <w:sz w:val="22"/>
                <w:szCs w:val="22"/>
                <w:lang w:val="lt-LT"/>
              </w:rPr>
              <w:t>ai</w:t>
            </w:r>
            <w:r w:rsidR="00BB7D92" w:rsidRPr="005774E3">
              <w:rPr>
                <w:rFonts w:ascii="Aptos" w:hAnsi="Aptos"/>
                <w:sz w:val="22"/>
                <w:szCs w:val="22"/>
                <w:lang w:val="lt-LT"/>
              </w:rPr>
              <w:t>, skirt</w:t>
            </w:r>
            <w:r w:rsidR="00447200">
              <w:rPr>
                <w:rFonts w:ascii="Aptos" w:hAnsi="Aptos"/>
                <w:sz w:val="22"/>
                <w:szCs w:val="22"/>
                <w:lang w:val="lt-LT"/>
              </w:rPr>
              <w:t>i</w:t>
            </w:r>
            <w:r w:rsidR="00BB7D92" w:rsidRPr="005774E3">
              <w:rPr>
                <w:rFonts w:ascii="Aptos" w:hAnsi="Aptos"/>
                <w:sz w:val="22"/>
                <w:szCs w:val="22"/>
                <w:lang w:val="lt-LT"/>
              </w:rPr>
              <w:t xml:space="preserve"> </w:t>
            </w:r>
            <w:r w:rsidR="008025D4">
              <w:rPr>
                <w:rFonts w:ascii="Aptos" w:hAnsi="Aptos"/>
                <w:sz w:val="22"/>
                <w:szCs w:val="22"/>
                <w:lang w:val="lt-LT"/>
              </w:rPr>
              <w:t>dviems</w:t>
            </w:r>
            <w:r w:rsidR="00BB7D92" w:rsidRPr="005774E3">
              <w:rPr>
                <w:rFonts w:ascii="Aptos" w:hAnsi="Aptos"/>
                <w:sz w:val="22"/>
                <w:szCs w:val="22"/>
                <w:lang w:val="lt-LT"/>
              </w:rPr>
              <w:t xml:space="preserve"> įstaigos laukiamiesiems</w:t>
            </w:r>
          </w:p>
        </w:tc>
        <w:tc>
          <w:tcPr>
            <w:tcW w:w="5932" w:type="dxa"/>
            <w:tcBorders>
              <w:top w:val="single" w:sz="4" w:space="0" w:color="000000"/>
              <w:left w:val="single" w:sz="4" w:space="0" w:color="000000"/>
              <w:bottom w:val="single" w:sz="4" w:space="0" w:color="000000"/>
              <w:right w:val="single" w:sz="4" w:space="0" w:color="000000"/>
            </w:tcBorders>
            <w:hideMark/>
          </w:tcPr>
          <w:p w14:paraId="79D1FA86" w14:textId="77777777" w:rsidR="00852602" w:rsidRPr="005774E3" w:rsidRDefault="00852602" w:rsidP="005774E3">
            <w:pPr>
              <w:widowControl w:val="0"/>
              <w:rPr>
                <w:rFonts w:ascii="Aptos" w:hAnsi="Aptos"/>
                <w:bCs/>
                <w:sz w:val="22"/>
                <w:szCs w:val="22"/>
                <w:lang w:val="lt-LT"/>
              </w:rPr>
            </w:pPr>
            <w:r w:rsidRPr="005774E3">
              <w:rPr>
                <w:rFonts w:ascii="Aptos" w:hAnsi="Aptos"/>
                <w:b/>
                <w:sz w:val="22"/>
                <w:szCs w:val="22"/>
                <w:lang w:val="lt-LT"/>
              </w:rPr>
              <w:t>(</w:t>
            </w:r>
            <w:r w:rsidRPr="005774E3">
              <w:rPr>
                <w:rFonts w:ascii="Aptos" w:hAnsi="Aptos"/>
                <w:b/>
                <w:i/>
                <w:sz w:val="22"/>
                <w:szCs w:val="22"/>
                <w:lang w:val="lt-LT"/>
              </w:rPr>
              <w:t>nurodyti modelį ir gamintoją</w:t>
            </w:r>
            <w:r w:rsidRPr="005774E3">
              <w:rPr>
                <w:rFonts w:ascii="Aptos" w:hAnsi="Aptos"/>
                <w:b/>
                <w:sz w:val="22"/>
                <w:szCs w:val="22"/>
                <w:lang w:val="lt-LT"/>
              </w:rPr>
              <w:t>)</w:t>
            </w:r>
          </w:p>
        </w:tc>
        <w:tc>
          <w:tcPr>
            <w:tcW w:w="1417" w:type="dxa"/>
            <w:tcBorders>
              <w:top w:val="single" w:sz="4" w:space="0" w:color="000000"/>
              <w:left w:val="single" w:sz="4" w:space="0" w:color="000000"/>
              <w:bottom w:val="single" w:sz="4" w:space="0" w:color="000000"/>
              <w:right w:val="single" w:sz="4" w:space="0" w:color="000000"/>
            </w:tcBorders>
            <w:hideMark/>
          </w:tcPr>
          <w:p w14:paraId="0784D86D" w14:textId="4F0C2E1F" w:rsidR="00852602" w:rsidRPr="005774E3" w:rsidRDefault="003B42F3" w:rsidP="005774E3">
            <w:pPr>
              <w:widowControl w:val="0"/>
              <w:rPr>
                <w:rFonts w:ascii="Aptos" w:hAnsi="Aptos"/>
                <w:b/>
                <w:sz w:val="22"/>
                <w:szCs w:val="22"/>
                <w:lang w:val="lt-LT"/>
              </w:rPr>
            </w:pPr>
            <w:r w:rsidRPr="005774E3">
              <w:rPr>
                <w:rFonts w:ascii="Aptos" w:hAnsi="Aptos"/>
                <w:b/>
                <w:sz w:val="22"/>
                <w:szCs w:val="22"/>
                <w:lang w:val="lt-LT"/>
              </w:rPr>
              <w:t>2</w:t>
            </w:r>
          </w:p>
        </w:tc>
        <w:tc>
          <w:tcPr>
            <w:tcW w:w="3401" w:type="dxa"/>
            <w:tcBorders>
              <w:top w:val="single" w:sz="4" w:space="0" w:color="000000"/>
              <w:left w:val="single" w:sz="4" w:space="0" w:color="000000"/>
              <w:bottom w:val="single" w:sz="4" w:space="0" w:color="000000"/>
              <w:right w:val="single" w:sz="4" w:space="0" w:color="000000"/>
            </w:tcBorders>
          </w:tcPr>
          <w:p w14:paraId="0E6F76E3" w14:textId="77777777" w:rsidR="00852602" w:rsidRPr="005774E3" w:rsidRDefault="00852602" w:rsidP="005774E3">
            <w:pPr>
              <w:widowControl w:val="0"/>
              <w:rPr>
                <w:rFonts w:ascii="Aptos" w:hAnsi="Aptos"/>
                <w:b/>
                <w:sz w:val="22"/>
                <w:szCs w:val="22"/>
                <w:lang w:val="lt-LT"/>
              </w:rPr>
            </w:pPr>
          </w:p>
        </w:tc>
      </w:tr>
      <w:tr w:rsidR="00852602" w:rsidRPr="005774E3" w14:paraId="2616C36D"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hideMark/>
          </w:tcPr>
          <w:p w14:paraId="1470AAAA"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3.1.</w:t>
            </w:r>
          </w:p>
        </w:tc>
        <w:tc>
          <w:tcPr>
            <w:tcW w:w="2287" w:type="dxa"/>
            <w:tcBorders>
              <w:top w:val="single" w:sz="4" w:space="0" w:color="000000"/>
              <w:left w:val="single" w:sz="4" w:space="0" w:color="000000"/>
              <w:bottom w:val="single" w:sz="4" w:space="0" w:color="000000"/>
              <w:right w:val="single" w:sz="4" w:space="0" w:color="000000"/>
            </w:tcBorders>
            <w:hideMark/>
          </w:tcPr>
          <w:p w14:paraId="414FFD65" w14:textId="77777777" w:rsidR="00852602" w:rsidRPr="005774E3" w:rsidRDefault="00852602" w:rsidP="005774E3">
            <w:pPr>
              <w:rPr>
                <w:rFonts w:ascii="Aptos" w:hAnsi="Aptos"/>
                <w:sz w:val="22"/>
                <w:szCs w:val="22"/>
                <w:lang w:val="lt-LT"/>
              </w:rPr>
            </w:pPr>
            <w:r w:rsidRPr="005774E3">
              <w:rPr>
                <w:rFonts w:ascii="Aptos" w:hAnsi="Aptos"/>
                <w:sz w:val="22"/>
                <w:szCs w:val="22"/>
                <w:lang w:val="lt-LT"/>
              </w:rPr>
              <w:t>Technologija</w:t>
            </w:r>
          </w:p>
        </w:tc>
        <w:tc>
          <w:tcPr>
            <w:tcW w:w="5932" w:type="dxa"/>
            <w:tcBorders>
              <w:top w:val="single" w:sz="4" w:space="0" w:color="000000"/>
              <w:left w:val="single" w:sz="4" w:space="0" w:color="000000"/>
              <w:bottom w:val="single" w:sz="4" w:space="0" w:color="000000"/>
              <w:right w:val="single" w:sz="4" w:space="0" w:color="000000"/>
            </w:tcBorders>
            <w:vAlign w:val="center"/>
            <w:hideMark/>
          </w:tcPr>
          <w:p w14:paraId="34B8EA07" w14:textId="77777777" w:rsidR="00852602" w:rsidRPr="005774E3" w:rsidRDefault="00852602" w:rsidP="005774E3">
            <w:pPr>
              <w:jc w:val="both"/>
              <w:rPr>
                <w:rFonts w:ascii="Aptos" w:hAnsi="Aptos"/>
                <w:sz w:val="22"/>
                <w:szCs w:val="22"/>
                <w:lang w:val="lt-LT"/>
              </w:rPr>
            </w:pPr>
            <w:r w:rsidRPr="005774E3">
              <w:rPr>
                <w:rFonts w:ascii="Aptos" w:hAnsi="Aptos"/>
                <w:sz w:val="22"/>
                <w:szCs w:val="22"/>
                <w:lang w:val="lt-LT"/>
              </w:rPr>
              <w:t>Šviesos spektro: UVC arba plazmos technologija, arba lygiavertė</w:t>
            </w:r>
          </w:p>
        </w:tc>
        <w:tc>
          <w:tcPr>
            <w:tcW w:w="1417" w:type="dxa"/>
            <w:tcBorders>
              <w:top w:val="single" w:sz="4" w:space="0" w:color="000000"/>
              <w:left w:val="single" w:sz="4" w:space="0" w:color="000000"/>
              <w:bottom w:val="single" w:sz="4" w:space="0" w:color="000000"/>
              <w:right w:val="single" w:sz="4" w:space="0" w:color="000000"/>
            </w:tcBorders>
            <w:vAlign w:val="center"/>
          </w:tcPr>
          <w:p w14:paraId="34F6DC52"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7D6EFE17" w14:textId="77777777" w:rsidR="00852602" w:rsidRPr="005774E3" w:rsidRDefault="00852602" w:rsidP="005774E3">
            <w:pPr>
              <w:rPr>
                <w:rFonts w:ascii="Aptos" w:hAnsi="Aptos"/>
                <w:sz w:val="22"/>
                <w:szCs w:val="22"/>
                <w:lang w:val="lt-LT"/>
              </w:rPr>
            </w:pPr>
          </w:p>
        </w:tc>
      </w:tr>
      <w:tr w:rsidR="00852602" w:rsidRPr="005774E3" w14:paraId="55517E7F"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hideMark/>
          </w:tcPr>
          <w:p w14:paraId="5253E4DE"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3.2.</w:t>
            </w:r>
          </w:p>
        </w:tc>
        <w:tc>
          <w:tcPr>
            <w:tcW w:w="2287" w:type="dxa"/>
            <w:tcBorders>
              <w:top w:val="single" w:sz="4" w:space="0" w:color="000000"/>
              <w:left w:val="single" w:sz="4" w:space="0" w:color="000000"/>
              <w:bottom w:val="single" w:sz="4" w:space="0" w:color="000000"/>
              <w:right w:val="single" w:sz="4" w:space="0" w:color="000000"/>
            </w:tcBorders>
            <w:hideMark/>
          </w:tcPr>
          <w:p w14:paraId="7780024B" w14:textId="77777777" w:rsidR="00852602" w:rsidRPr="005774E3" w:rsidRDefault="00852602" w:rsidP="005774E3">
            <w:pPr>
              <w:rPr>
                <w:rFonts w:ascii="Aptos" w:hAnsi="Aptos"/>
                <w:sz w:val="22"/>
                <w:szCs w:val="22"/>
                <w:lang w:val="lt-LT"/>
              </w:rPr>
            </w:pPr>
            <w:r w:rsidRPr="005774E3">
              <w:rPr>
                <w:rFonts w:ascii="Aptos" w:hAnsi="Aptos"/>
                <w:sz w:val="22"/>
                <w:szCs w:val="22"/>
                <w:lang w:val="lt-LT"/>
              </w:rPr>
              <w:t>Saugus naudoti prie žmonių</w:t>
            </w:r>
          </w:p>
        </w:tc>
        <w:tc>
          <w:tcPr>
            <w:tcW w:w="5932" w:type="dxa"/>
            <w:tcBorders>
              <w:top w:val="single" w:sz="4" w:space="0" w:color="000000"/>
              <w:left w:val="single" w:sz="4" w:space="0" w:color="000000"/>
              <w:bottom w:val="single" w:sz="4" w:space="0" w:color="000000"/>
              <w:right w:val="single" w:sz="4" w:space="0" w:color="000000"/>
            </w:tcBorders>
            <w:vAlign w:val="center"/>
            <w:hideMark/>
          </w:tcPr>
          <w:p w14:paraId="04E4FBCC" w14:textId="77777777" w:rsidR="00852602" w:rsidRPr="005774E3" w:rsidRDefault="00852602" w:rsidP="005774E3">
            <w:pPr>
              <w:jc w:val="both"/>
              <w:rPr>
                <w:rFonts w:ascii="Aptos" w:hAnsi="Aptos"/>
                <w:sz w:val="22"/>
                <w:szCs w:val="22"/>
                <w:lang w:val="lt-LT"/>
              </w:rPr>
            </w:pPr>
            <w:r w:rsidRPr="005774E3">
              <w:rPr>
                <w:rFonts w:ascii="Aptos" w:hAnsi="Aptos"/>
                <w:sz w:val="22"/>
                <w:szCs w:val="22"/>
                <w:lang w:val="lt-LT"/>
              </w:rPr>
              <w:t>Būtina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F9C8106"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120E9AB3" w14:textId="77777777" w:rsidR="00852602" w:rsidRPr="005774E3" w:rsidRDefault="00852602" w:rsidP="005774E3">
            <w:pPr>
              <w:rPr>
                <w:rFonts w:ascii="Aptos" w:hAnsi="Aptos"/>
                <w:sz w:val="22"/>
                <w:szCs w:val="22"/>
                <w:lang w:val="lt-LT"/>
              </w:rPr>
            </w:pPr>
          </w:p>
        </w:tc>
      </w:tr>
      <w:tr w:rsidR="00852602" w:rsidRPr="005774E3" w14:paraId="1031A934"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hideMark/>
          </w:tcPr>
          <w:p w14:paraId="326EB431"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3.3.</w:t>
            </w:r>
          </w:p>
        </w:tc>
        <w:tc>
          <w:tcPr>
            <w:tcW w:w="2287" w:type="dxa"/>
            <w:tcBorders>
              <w:top w:val="single" w:sz="4" w:space="0" w:color="000000"/>
              <w:left w:val="single" w:sz="4" w:space="0" w:color="000000"/>
              <w:bottom w:val="single" w:sz="4" w:space="0" w:color="000000"/>
              <w:right w:val="single" w:sz="4" w:space="0" w:color="000000"/>
            </w:tcBorders>
            <w:hideMark/>
          </w:tcPr>
          <w:p w14:paraId="5C037E69" w14:textId="77777777" w:rsidR="00852602" w:rsidRPr="005774E3" w:rsidRDefault="00852602" w:rsidP="005774E3">
            <w:pPr>
              <w:rPr>
                <w:rFonts w:ascii="Aptos" w:hAnsi="Aptos"/>
                <w:sz w:val="22"/>
                <w:szCs w:val="22"/>
                <w:lang w:val="lt-LT"/>
              </w:rPr>
            </w:pPr>
            <w:r w:rsidRPr="005774E3">
              <w:rPr>
                <w:rFonts w:ascii="Aptos" w:hAnsi="Aptos"/>
                <w:sz w:val="22"/>
                <w:szCs w:val="22"/>
                <w:lang w:val="lt-LT"/>
              </w:rPr>
              <w:t>Naikina virusus, bakterijas, grybelius</w:t>
            </w:r>
          </w:p>
        </w:tc>
        <w:tc>
          <w:tcPr>
            <w:tcW w:w="5932" w:type="dxa"/>
            <w:tcBorders>
              <w:top w:val="single" w:sz="4" w:space="0" w:color="000000"/>
              <w:left w:val="single" w:sz="4" w:space="0" w:color="000000"/>
              <w:bottom w:val="single" w:sz="4" w:space="0" w:color="000000"/>
              <w:right w:val="single" w:sz="4" w:space="0" w:color="000000"/>
            </w:tcBorders>
            <w:vAlign w:val="center"/>
            <w:hideMark/>
          </w:tcPr>
          <w:p w14:paraId="0D156E58" w14:textId="77777777" w:rsidR="00852602" w:rsidRPr="005774E3" w:rsidRDefault="00852602" w:rsidP="005774E3">
            <w:pPr>
              <w:jc w:val="both"/>
              <w:rPr>
                <w:rFonts w:ascii="Aptos" w:hAnsi="Aptos"/>
                <w:sz w:val="22"/>
                <w:szCs w:val="22"/>
                <w:lang w:val="lt-LT"/>
              </w:rPr>
            </w:pPr>
            <w:r w:rsidRPr="005774E3">
              <w:rPr>
                <w:rFonts w:ascii="Aptos" w:hAnsi="Aptos"/>
                <w:sz w:val="22"/>
                <w:szCs w:val="22"/>
                <w:lang w:val="lt-LT"/>
              </w:rPr>
              <w:t>Būtina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A36E48A"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76EA28F1" w14:textId="77777777" w:rsidR="00852602" w:rsidRPr="005774E3" w:rsidRDefault="00852602" w:rsidP="005774E3">
            <w:pPr>
              <w:rPr>
                <w:rFonts w:ascii="Aptos" w:hAnsi="Aptos"/>
                <w:sz w:val="22"/>
                <w:szCs w:val="22"/>
                <w:lang w:val="lt-LT"/>
              </w:rPr>
            </w:pPr>
          </w:p>
        </w:tc>
      </w:tr>
      <w:tr w:rsidR="00852602" w:rsidRPr="005774E3" w14:paraId="44DB780F"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hideMark/>
          </w:tcPr>
          <w:p w14:paraId="5C34E8E9"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3.4.</w:t>
            </w:r>
          </w:p>
        </w:tc>
        <w:tc>
          <w:tcPr>
            <w:tcW w:w="2287" w:type="dxa"/>
            <w:tcBorders>
              <w:top w:val="single" w:sz="4" w:space="0" w:color="000000"/>
              <w:left w:val="single" w:sz="4" w:space="0" w:color="000000"/>
              <w:bottom w:val="single" w:sz="4" w:space="0" w:color="000000"/>
              <w:right w:val="single" w:sz="4" w:space="0" w:color="000000"/>
            </w:tcBorders>
            <w:hideMark/>
          </w:tcPr>
          <w:p w14:paraId="74D8153F" w14:textId="77777777" w:rsidR="00852602" w:rsidRPr="005774E3" w:rsidRDefault="00852602" w:rsidP="005774E3">
            <w:pPr>
              <w:rPr>
                <w:rFonts w:ascii="Aptos" w:hAnsi="Aptos"/>
                <w:sz w:val="22"/>
                <w:szCs w:val="22"/>
                <w:lang w:val="lt-LT"/>
              </w:rPr>
            </w:pPr>
            <w:r w:rsidRPr="005774E3">
              <w:rPr>
                <w:rFonts w:ascii="Aptos" w:hAnsi="Aptos"/>
                <w:sz w:val="22"/>
                <w:szCs w:val="22"/>
                <w:lang w:val="lt-LT"/>
              </w:rPr>
              <w:t>Triukšmo lygis</w:t>
            </w:r>
          </w:p>
        </w:tc>
        <w:tc>
          <w:tcPr>
            <w:tcW w:w="5932" w:type="dxa"/>
            <w:tcBorders>
              <w:top w:val="single" w:sz="4" w:space="0" w:color="000000"/>
              <w:left w:val="single" w:sz="4" w:space="0" w:color="000000"/>
              <w:bottom w:val="single" w:sz="4" w:space="0" w:color="000000"/>
              <w:right w:val="single" w:sz="4" w:space="0" w:color="000000"/>
            </w:tcBorders>
            <w:vAlign w:val="center"/>
            <w:hideMark/>
          </w:tcPr>
          <w:p w14:paraId="20B41397" w14:textId="77777777" w:rsidR="00852602" w:rsidRPr="005774E3" w:rsidRDefault="00852602" w:rsidP="005774E3">
            <w:pPr>
              <w:autoSpaceDE w:val="0"/>
              <w:autoSpaceDN w:val="0"/>
              <w:adjustRightInd w:val="0"/>
              <w:jc w:val="both"/>
              <w:rPr>
                <w:rStyle w:val="Grietas"/>
                <w:rFonts w:ascii="Aptos" w:eastAsia="Arial" w:hAnsi="Aptos"/>
                <w:b w:val="0"/>
                <w:bCs w:val="0"/>
                <w:i/>
                <w:iCs/>
                <w:sz w:val="22"/>
                <w:szCs w:val="22"/>
                <w:shd w:val="clear" w:color="auto" w:fill="FFFFFF"/>
                <w:lang w:val="lt-LT"/>
              </w:rPr>
            </w:pPr>
            <w:r w:rsidRPr="005774E3">
              <w:rPr>
                <w:rFonts w:ascii="Aptos" w:hAnsi="Aptos" w:cs="Arial"/>
                <w:i/>
                <w:iCs/>
                <w:sz w:val="22"/>
                <w:szCs w:val="22"/>
                <w:shd w:val="clear" w:color="auto" w:fill="FFFFFF"/>
                <w:lang w:val="lt-LT"/>
              </w:rPr>
              <w:t>Įrenginys privalo turėti ne mažiau kaip 2 reguliuojamus darbo režimus:</w:t>
            </w:r>
            <w:r w:rsidRPr="005774E3">
              <w:rPr>
                <w:rFonts w:ascii="Aptos" w:hAnsi="Aptos" w:cs="Arial"/>
                <w:i/>
                <w:iCs/>
                <w:sz w:val="22"/>
                <w:szCs w:val="22"/>
                <w:lang w:val="lt-LT"/>
              </w:rPr>
              <w:br/>
            </w:r>
            <w:r w:rsidRPr="005774E3">
              <w:rPr>
                <w:rFonts w:ascii="Aptos" w:hAnsi="Aptos" w:cs="Arial"/>
                <w:i/>
                <w:iCs/>
                <w:sz w:val="22"/>
                <w:szCs w:val="22"/>
                <w:shd w:val="clear" w:color="auto" w:fill="FFFFFF"/>
                <w:lang w:val="lt-LT"/>
              </w:rPr>
              <w:t>1. </w:t>
            </w:r>
            <w:r w:rsidRPr="005774E3">
              <w:rPr>
                <w:rStyle w:val="Grietas"/>
                <w:rFonts w:ascii="Aptos" w:eastAsia="Arial" w:hAnsi="Aptos"/>
                <w:iCs/>
                <w:sz w:val="22"/>
                <w:szCs w:val="22"/>
                <w:shd w:val="clear" w:color="auto" w:fill="FFFFFF"/>
                <w:lang w:val="lt-LT"/>
              </w:rPr>
              <w:t>Standartinis darbo režimas:</w:t>
            </w:r>
            <w:r w:rsidRPr="005774E3">
              <w:rPr>
                <w:rFonts w:ascii="Aptos" w:hAnsi="Aptos" w:cs="Arial"/>
                <w:i/>
                <w:iCs/>
                <w:sz w:val="22"/>
                <w:szCs w:val="22"/>
                <w:shd w:val="clear" w:color="auto" w:fill="FFFFFF"/>
                <w:lang w:val="lt-LT"/>
              </w:rPr>
              <w:t> keliamas triukšmas ne didesnis kaip </w:t>
            </w:r>
            <w:r w:rsidRPr="005774E3">
              <w:rPr>
                <w:rStyle w:val="Grietas"/>
                <w:rFonts w:ascii="Aptos" w:eastAsia="Arial" w:hAnsi="Aptos"/>
                <w:iCs/>
                <w:sz w:val="22"/>
                <w:szCs w:val="22"/>
                <w:shd w:val="clear" w:color="auto" w:fill="FFFFFF"/>
                <w:lang w:val="lt-LT"/>
              </w:rPr>
              <w:t>55 dB.</w:t>
            </w:r>
          </w:p>
          <w:p w14:paraId="37604B84" w14:textId="77777777" w:rsidR="00852602" w:rsidRPr="005774E3" w:rsidRDefault="00852602" w:rsidP="005774E3">
            <w:pPr>
              <w:jc w:val="both"/>
              <w:rPr>
                <w:rFonts w:ascii="Aptos" w:hAnsi="Aptos"/>
                <w:sz w:val="22"/>
                <w:szCs w:val="22"/>
                <w:lang w:val="lt-LT"/>
              </w:rPr>
            </w:pPr>
            <w:r w:rsidRPr="005774E3">
              <w:rPr>
                <w:rFonts w:ascii="Aptos" w:hAnsi="Aptos" w:cs="Arial"/>
                <w:i/>
                <w:iCs/>
                <w:sz w:val="22"/>
                <w:szCs w:val="22"/>
                <w:shd w:val="clear" w:color="auto" w:fill="FFFFFF"/>
                <w:lang w:val="lt-LT"/>
              </w:rPr>
              <w:t>2. </w:t>
            </w:r>
            <w:r w:rsidRPr="005774E3">
              <w:rPr>
                <w:rStyle w:val="Grietas"/>
                <w:rFonts w:ascii="Aptos" w:eastAsia="Arial" w:hAnsi="Aptos"/>
                <w:iCs/>
                <w:sz w:val="22"/>
                <w:szCs w:val="22"/>
                <w:shd w:val="clear" w:color="auto" w:fill="FFFFFF"/>
                <w:lang w:val="lt-LT"/>
              </w:rPr>
              <w:t>Maksimalus režimas:</w:t>
            </w:r>
            <w:r w:rsidRPr="005774E3">
              <w:rPr>
                <w:rFonts w:ascii="Aptos" w:hAnsi="Aptos" w:cs="Arial"/>
                <w:i/>
                <w:iCs/>
                <w:sz w:val="22"/>
                <w:szCs w:val="22"/>
                <w:shd w:val="clear" w:color="auto" w:fill="FFFFFF"/>
                <w:lang w:val="lt-LT"/>
              </w:rPr>
              <w:t> triukšmo lygis ne didesnis kaip </w:t>
            </w:r>
            <w:r w:rsidRPr="005774E3">
              <w:rPr>
                <w:rStyle w:val="Grietas"/>
                <w:rFonts w:ascii="Aptos" w:eastAsia="Arial" w:hAnsi="Aptos"/>
                <w:iCs/>
                <w:sz w:val="22"/>
                <w:szCs w:val="22"/>
                <w:shd w:val="clear" w:color="auto" w:fill="FFFFFF"/>
                <w:lang w:val="lt-LT"/>
              </w:rPr>
              <w:t>65 dB</w:t>
            </w:r>
            <w:r w:rsidRPr="005774E3">
              <w:rPr>
                <w:rFonts w:ascii="Aptos" w:hAnsi="Aptos" w:cs="Arial"/>
                <w:i/>
                <w:iCs/>
                <w:sz w:val="22"/>
                <w:szCs w:val="22"/>
                <w:shd w:val="clear" w:color="auto" w:fill="FFFFFF"/>
                <w:lang w:val="lt-LT"/>
              </w:rPr>
              <w:t> (skirtas greitam patalpos oro apdorojimui arba darbui po įstaigos d</w:t>
            </w:r>
            <w:r w:rsidRPr="005774E3">
              <w:rPr>
                <w:rFonts w:ascii="Aptos" w:hAnsi="Aptos"/>
                <w:i/>
                <w:iCs/>
                <w:sz w:val="22"/>
                <w:szCs w:val="22"/>
                <w:lang w:val="lt-LT"/>
              </w:rPr>
              <w:t xml:space="preserve">arbo </w:t>
            </w:r>
            <w:r w:rsidRPr="005774E3">
              <w:rPr>
                <w:rFonts w:ascii="Aptos" w:hAnsi="Aptos" w:cs="Arial"/>
                <w:i/>
                <w:iCs/>
                <w:sz w:val="22"/>
                <w:szCs w:val="22"/>
                <w:shd w:val="clear" w:color="auto" w:fill="FFFFFF"/>
                <w:lang w:val="lt-LT"/>
              </w:rPr>
              <w:t>valandų).</w:t>
            </w:r>
          </w:p>
        </w:tc>
        <w:tc>
          <w:tcPr>
            <w:tcW w:w="1417" w:type="dxa"/>
            <w:tcBorders>
              <w:top w:val="single" w:sz="4" w:space="0" w:color="000000"/>
              <w:left w:val="single" w:sz="4" w:space="0" w:color="000000"/>
              <w:bottom w:val="single" w:sz="4" w:space="0" w:color="000000"/>
              <w:right w:val="single" w:sz="4" w:space="0" w:color="000000"/>
            </w:tcBorders>
            <w:vAlign w:val="center"/>
          </w:tcPr>
          <w:p w14:paraId="043DE19F"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55053BFF" w14:textId="77777777" w:rsidR="00852602" w:rsidRPr="005774E3" w:rsidRDefault="00852602" w:rsidP="005774E3">
            <w:pPr>
              <w:rPr>
                <w:rFonts w:ascii="Aptos" w:hAnsi="Aptos"/>
                <w:sz w:val="22"/>
                <w:szCs w:val="22"/>
                <w:lang w:val="lt-LT"/>
              </w:rPr>
            </w:pPr>
          </w:p>
        </w:tc>
      </w:tr>
      <w:tr w:rsidR="00852602" w:rsidRPr="005774E3" w14:paraId="16314BDF"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hideMark/>
          </w:tcPr>
          <w:p w14:paraId="3299A9CC"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3.5.</w:t>
            </w:r>
          </w:p>
        </w:tc>
        <w:tc>
          <w:tcPr>
            <w:tcW w:w="2287" w:type="dxa"/>
            <w:tcBorders>
              <w:top w:val="single" w:sz="4" w:space="0" w:color="000000"/>
              <w:left w:val="single" w:sz="4" w:space="0" w:color="000000"/>
              <w:bottom w:val="single" w:sz="4" w:space="0" w:color="000000"/>
              <w:right w:val="single" w:sz="4" w:space="0" w:color="000000"/>
            </w:tcBorders>
            <w:hideMark/>
          </w:tcPr>
          <w:p w14:paraId="4C13C27D" w14:textId="77777777" w:rsidR="00852602" w:rsidRPr="005774E3" w:rsidRDefault="00852602" w:rsidP="005774E3">
            <w:pPr>
              <w:rPr>
                <w:rFonts w:ascii="Aptos" w:hAnsi="Aptos"/>
                <w:sz w:val="22"/>
                <w:szCs w:val="22"/>
                <w:lang w:val="lt-LT"/>
              </w:rPr>
            </w:pPr>
            <w:r w:rsidRPr="005774E3">
              <w:rPr>
                <w:rFonts w:ascii="Aptos" w:hAnsi="Aptos"/>
                <w:sz w:val="22"/>
                <w:szCs w:val="22"/>
                <w:lang w:val="lt-LT"/>
              </w:rPr>
              <w:t>Montavimas</w:t>
            </w:r>
          </w:p>
        </w:tc>
        <w:tc>
          <w:tcPr>
            <w:tcW w:w="5932" w:type="dxa"/>
            <w:tcBorders>
              <w:top w:val="single" w:sz="4" w:space="0" w:color="000000"/>
              <w:left w:val="single" w:sz="4" w:space="0" w:color="000000"/>
              <w:bottom w:val="single" w:sz="4" w:space="0" w:color="000000"/>
              <w:right w:val="single" w:sz="4" w:space="0" w:color="000000"/>
            </w:tcBorders>
            <w:vAlign w:val="center"/>
            <w:hideMark/>
          </w:tcPr>
          <w:p w14:paraId="2D1904E9" w14:textId="77777777" w:rsidR="00852602" w:rsidRPr="005774E3" w:rsidRDefault="00852602" w:rsidP="005774E3">
            <w:pPr>
              <w:jc w:val="both"/>
              <w:rPr>
                <w:rFonts w:ascii="Aptos" w:hAnsi="Aptos"/>
                <w:sz w:val="22"/>
                <w:szCs w:val="22"/>
                <w:lang w:val="lt-LT"/>
              </w:rPr>
            </w:pPr>
            <w:r w:rsidRPr="005774E3">
              <w:rPr>
                <w:rFonts w:ascii="Aptos" w:hAnsi="Aptos"/>
                <w:sz w:val="22"/>
                <w:szCs w:val="22"/>
                <w:lang w:val="lt-LT"/>
              </w:rPr>
              <w:t>Įleidžiamas į lubas, pakabinamas ant sienos ar pastatomas (mobilus)</w:t>
            </w:r>
          </w:p>
        </w:tc>
        <w:tc>
          <w:tcPr>
            <w:tcW w:w="1417" w:type="dxa"/>
            <w:tcBorders>
              <w:top w:val="single" w:sz="4" w:space="0" w:color="000000"/>
              <w:left w:val="single" w:sz="4" w:space="0" w:color="000000"/>
              <w:bottom w:val="single" w:sz="4" w:space="0" w:color="000000"/>
              <w:right w:val="single" w:sz="4" w:space="0" w:color="000000"/>
            </w:tcBorders>
            <w:vAlign w:val="center"/>
          </w:tcPr>
          <w:p w14:paraId="33DE2DC5"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6D8EB136" w14:textId="77777777" w:rsidR="00852602" w:rsidRPr="005774E3" w:rsidRDefault="00852602" w:rsidP="005774E3">
            <w:pPr>
              <w:rPr>
                <w:rFonts w:ascii="Aptos" w:hAnsi="Aptos"/>
                <w:sz w:val="22"/>
                <w:szCs w:val="22"/>
                <w:lang w:val="lt-LT"/>
              </w:rPr>
            </w:pPr>
          </w:p>
        </w:tc>
      </w:tr>
      <w:tr w:rsidR="00852602" w:rsidRPr="005774E3" w14:paraId="2F11B38A"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hideMark/>
          </w:tcPr>
          <w:p w14:paraId="7C38692C"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3.6.</w:t>
            </w:r>
          </w:p>
        </w:tc>
        <w:tc>
          <w:tcPr>
            <w:tcW w:w="2287" w:type="dxa"/>
            <w:tcBorders>
              <w:top w:val="single" w:sz="4" w:space="0" w:color="000000"/>
              <w:left w:val="single" w:sz="4" w:space="0" w:color="000000"/>
              <w:bottom w:val="single" w:sz="4" w:space="0" w:color="000000"/>
              <w:right w:val="single" w:sz="4" w:space="0" w:color="000000"/>
            </w:tcBorders>
            <w:hideMark/>
          </w:tcPr>
          <w:p w14:paraId="1B27C1E9" w14:textId="77777777" w:rsidR="00852602" w:rsidRPr="005774E3" w:rsidRDefault="00852602" w:rsidP="005774E3">
            <w:pPr>
              <w:rPr>
                <w:rFonts w:ascii="Aptos" w:hAnsi="Aptos"/>
                <w:sz w:val="22"/>
                <w:szCs w:val="22"/>
                <w:lang w:val="lt-LT"/>
              </w:rPr>
            </w:pPr>
            <w:r w:rsidRPr="005774E3">
              <w:rPr>
                <w:rFonts w:ascii="Aptos" w:hAnsi="Aptos"/>
                <w:sz w:val="22"/>
                <w:szCs w:val="22"/>
                <w:lang w:val="lt-LT"/>
              </w:rPr>
              <w:t>Komplektacija</w:t>
            </w:r>
          </w:p>
        </w:tc>
        <w:tc>
          <w:tcPr>
            <w:tcW w:w="5932" w:type="dxa"/>
            <w:tcBorders>
              <w:top w:val="single" w:sz="4" w:space="0" w:color="000000"/>
              <w:left w:val="single" w:sz="4" w:space="0" w:color="000000"/>
              <w:bottom w:val="single" w:sz="4" w:space="0" w:color="000000"/>
              <w:right w:val="single" w:sz="4" w:space="0" w:color="000000"/>
            </w:tcBorders>
            <w:vAlign w:val="center"/>
            <w:hideMark/>
          </w:tcPr>
          <w:p w14:paraId="5F46C41C" w14:textId="77777777" w:rsidR="00852602" w:rsidRPr="005774E3" w:rsidRDefault="00852602" w:rsidP="005774E3">
            <w:pPr>
              <w:jc w:val="both"/>
              <w:rPr>
                <w:rFonts w:ascii="Aptos" w:hAnsi="Aptos"/>
                <w:sz w:val="22"/>
                <w:szCs w:val="22"/>
                <w:lang w:val="lt-LT"/>
              </w:rPr>
            </w:pPr>
            <w:r w:rsidRPr="005774E3">
              <w:rPr>
                <w:rFonts w:ascii="Aptos" w:hAnsi="Aptos"/>
                <w:sz w:val="22"/>
                <w:szCs w:val="22"/>
                <w:lang w:val="lt-LT"/>
              </w:rPr>
              <w:t>Keičiami filtrai (jei taikoma)</w:t>
            </w:r>
          </w:p>
        </w:tc>
        <w:tc>
          <w:tcPr>
            <w:tcW w:w="1417" w:type="dxa"/>
            <w:tcBorders>
              <w:top w:val="single" w:sz="4" w:space="0" w:color="000000"/>
              <w:left w:val="single" w:sz="4" w:space="0" w:color="000000"/>
              <w:bottom w:val="single" w:sz="4" w:space="0" w:color="000000"/>
              <w:right w:val="single" w:sz="4" w:space="0" w:color="000000"/>
            </w:tcBorders>
            <w:vAlign w:val="center"/>
          </w:tcPr>
          <w:p w14:paraId="38DE566A"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44A5FE18" w14:textId="77777777" w:rsidR="00852602" w:rsidRPr="005774E3" w:rsidRDefault="00852602" w:rsidP="005774E3">
            <w:pPr>
              <w:rPr>
                <w:rFonts w:ascii="Aptos" w:hAnsi="Aptos"/>
                <w:sz w:val="22"/>
                <w:szCs w:val="22"/>
                <w:lang w:val="lt-LT"/>
              </w:rPr>
            </w:pPr>
          </w:p>
        </w:tc>
      </w:tr>
      <w:tr w:rsidR="00852602" w:rsidRPr="005774E3" w14:paraId="4C183003"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tcPr>
          <w:p w14:paraId="55218049"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3.7.</w:t>
            </w:r>
          </w:p>
        </w:tc>
        <w:tc>
          <w:tcPr>
            <w:tcW w:w="2287" w:type="dxa"/>
            <w:tcBorders>
              <w:top w:val="single" w:sz="4" w:space="0" w:color="000000"/>
              <w:left w:val="single" w:sz="4" w:space="0" w:color="000000"/>
              <w:bottom w:val="single" w:sz="4" w:space="0" w:color="000000"/>
              <w:right w:val="single" w:sz="4" w:space="0" w:color="000000"/>
            </w:tcBorders>
          </w:tcPr>
          <w:p w14:paraId="0143517B" w14:textId="15C0D353" w:rsidR="00852602" w:rsidRPr="005774E3" w:rsidRDefault="00852602" w:rsidP="005774E3">
            <w:pPr>
              <w:rPr>
                <w:rFonts w:ascii="Aptos" w:hAnsi="Aptos"/>
                <w:sz w:val="22"/>
                <w:szCs w:val="22"/>
                <w:lang w:val="lt-LT"/>
              </w:rPr>
            </w:pPr>
            <w:r w:rsidRPr="005774E3">
              <w:rPr>
                <w:rFonts w:ascii="Aptos" w:hAnsi="Aptos" w:cs="Arial"/>
                <w:color w:val="0A0A0A"/>
                <w:sz w:val="22"/>
                <w:szCs w:val="22"/>
                <w:lang w:val="lt-LT"/>
              </w:rPr>
              <w:t>Efektyvus dezinfekuojamos patalpos plotas</w:t>
            </w:r>
            <w:r w:rsidR="00BB7D92" w:rsidRPr="005774E3">
              <w:rPr>
                <w:rFonts w:ascii="Aptos" w:hAnsi="Aptos" w:cs="Arial"/>
                <w:color w:val="0A0A0A"/>
                <w:sz w:val="22"/>
                <w:szCs w:val="22"/>
                <w:lang w:val="lt-LT"/>
              </w:rPr>
              <w:t xml:space="preserve"> (vienos patalpos)</w:t>
            </w:r>
          </w:p>
        </w:tc>
        <w:tc>
          <w:tcPr>
            <w:tcW w:w="5932" w:type="dxa"/>
            <w:tcBorders>
              <w:top w:val="single" w:sz="4" w:space="0" w:color="000000"/>
              <w:left w:val="single" w:sz="4" w:space="0" w:color="000000"/>
              <w:bottom w:val="single" w:sz="4" w:space="0" w:color="000000"/>
              <w:right w:val="single" w:sz="4" w:space="0" w:color="000000"/>
            </w:tcBorders>
            <w:vAlign w:val="center"/>
          </w:tcPr>
          <w:p w14:paraId="0E9990D0" w14:textId="20B9DF86" w:rsidR="00852602" w:rsidRPr="005774E3" w:rsidRDefault="00852602" w:rsidP="005774E3">
            <w:pPr>
              <w:jc w:val="both"/>
              <w:rPr>
                <w:rFonts w:ascii="Aptos" w:hAnsi="Aptos"/>
                <w:sz w:val="22"/>
                <w:szCs w:val="22"/>
                <w:lang w:val="lt-LT"/>
              </w:rPr>
            </w:pPr>
            <w:r w:rsidRPr="005774E3">
              <w:rPr>
                <w:rFonts w:ascii="Aptos" w:hAnsi="Aptos" w:cs="Arial"/>
                <w:color w:val="0A0A0A"/>
                <w:sz w:val="22"/>
                <w:szCs w:val="22"/>
                <w:lang w:val="lt-LT"/>
              </w:rPr>
              <w:t>Ne mažesnis kaip 6</w:t>
            </w:r>
            <w:r w:rsidR="003B42F3" w:rsidRPr="005774E3">
              <w:rPr>
                <w:rFonts w:ascii="Aptos" w:hAnsi="Aptos" w:cs="Arial"/>
                <w:color w:val="0A0A0A"/>
                <w:sz w:val="22"/>
                <w:szCs w:val="22"/>
                <w:lang w:val="lt-LT"/>
              </w:rPr>
              <w:t>8</w:t>
            </w:r>
            <w:r w:rsidRPr="005774E3">
              <w:rPr>
                <w:rFonts w:ascii="Aptos" w:hAnsi="Aptos" w:cs="Arial"/>
                <w:color w:val="0A0A0A"/>
                <w:sz w:val="22"/>
                <w:szCs w:val="22"/>
                <w:lang w:val="lt-LT"/>
              </w:rPr>
              <w:t xml:space="preserve"> m².</w:t>
            </w:r>
            <w:r w:rsidR="00BB7D92" w:rsidRPr="005774E3">
              <w:rPr>
                <w:rFonts w:ascii="Aptos" w:hAnsi="Aptos" w:cs="Arial"/>
                <w:color w:val="0A0A0A"/>
                <w:sz w:val="22"/>
                <w:szCs w:val="22"/>
                <w:lang w:val="lt-LT"/>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45526B9"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41BB5E29" w14:textId="77777777" w:rsidR="00852602" w:rsidRPr="005774E3" w:rsidRDefault="00852602" w:rsidP="005774E3">
            <w:pPr>
              <w:rPr>
                <w:rFonts w:ascii="Aptos" w:hAnsi="Aptos"/>
                <w:sz w:val="22"/>
                <w:szCs w:val="22"/>
                <w:lang w:val="lt-LT"/>
              </w:rPr>
            </w:pPr>
          </w:p>
        </w:tc>
      </w:tr>
      <w:tr w:rsidR="00852602" w:rsidRPr="005774E3" w14:paraId="55333466"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tcPr>
          <w:p w14:paraId="56F6AE77"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3.8.</w:t>
            </w:r>
          </w:p>
        </w:tc>
        <w:tc>
          <w:tcPr>
            <w:tcW w:w="2287" w:type="dxa"/>
            <w:tcBorders>
              <w:top w:val="single" w:sz="4" w:space="0" w:color="000000"/>
              <w:left w:val="single" w:sz="4" w:space="0" w:color="000000"/>
              <w:bottom w:val="single" w:sz="4" w:space="0" w:color="000000"/>
              <w:right w:val="single" w:sz="4" w:space="0" w:color="000000"/>
            </w:tcBorders>
          </w:tcPr>
          <w:p w14:paraId="50900118" w14:textId="526114C1" w:rsidR="00852602" w:rsidRPr="005774E3" w:rsidRDefault="00852602" w:rsidP="005774E3">
            <w:pPr>
              <w:pStyle w:val="Default"/>
              <w:jc w:val="both"/>
              <w:rPr>
                <w:rFonts w:ascii="Aptos" w:hAnsi="Aptos"/>
                <w:color w:val="auto"/>
                <w:sz w:val="22"/>
                <w:szCs w:val="22"/>
              </w:rPr>
            </w:pPr>
            <w:r w:rsidRPr="005774E3">
              <w:rPr>
                <w:rFonts w:ascii="Aptos" w:hAnsi="Aptos"/>
                <w:color w:val="auto"/>
                <w:sz w:val="22"/>
                <w:szCs w:val="22"/>
              </w:rPr>
              <w:t xml:space="preserve">Efektyvus dezinfekuojamos patalpos tūris </w:t>
            </w:r>
            <w:r w:rsidR="00BB7D92" w:rsidRPr="005774E3">
              <w:rPr>
                <w:rFonts w:ascii="Aptos" w:hAnsi="Aptos" w:cs="Arial"/>
                <w:color w:val="0A0A0A"/>
                <w:sz w:val="22"/>
                <w:szCs w:val="22"/>
              </w:rPr>
              <w:t>(vienos patalpos)</w:t>
            </w:r>
          </w:p>
        </w:tc>
        <w:tc>
          <w:tcPr>
            <w:tcW w:w="5932" w:type="dxa"/>
            <w:tcBorders>
              <w:top w:val="single" w:sz="4" w:space="0" w:color="000000"/>
              <w:left w:val="single" w:sz="4" w:space="0" w:color="000000"/>
              <w:bottom w:val="single" w:sz="4" w:space="0" w:color="000000"/>
              <w:right w:val="single" w:sz="4" w:space="0" w:color="000000"/>
            </w:tcBorders>
            <w:vAlign w:val="center"/>
          </w:tcPr>
          <w:p w14:paraId="3F86C4D8" w14:textId="1914E9FC" w:rsidR="00852602" w:rsidRPr="005774E3" w:rsidRDefault="00852602" w:rsidP="005774E3">
            <w:pPr>
              <w:jc w:val="both"/>
              <w:rPr>
                <w:rFonts w:ascii="Aptos" w:hAnsi="Aptos" w:cs="Arial"/>
                <w:color w:val="0A0A0A"/>
                <w:sz w:val="22"/>
                <w:szCs w:val="22"/>
                <w:lang w:val="lt-LT"/>
              </w:rPr>
            </w:pPr>
            <w:r w:rsidRPr="005774E3">
              <w:rPr>
                <w:rFonts w:ascii="Aptos" w:hAnsi="Aptos" w:cs="Arial"/>
                <w:color w:val="0A0A0A"/>
                <w:sz w:val="22"/>
                <w:szCs w:val="22"/>
                <w:lang w:val="lt-LT"/>
              </w:rPr>
              <w:t>Ne mažesnis kaip 190 m</w:t>
            </w:r>
            <w:r w:rsidRPr="005774E3">
              <w:rPr>
                <w:rFonts w:ascii="Aptos" w:hAnsi="Aptos" w:cs="Arial"/>
                <w:color w:val="0A0A0A"/>
                <w:sz w:val="22"/>
                <w:szCs w:val="22"/>
                <w:vertAlign w:val="superscript"/>
                <w:lang w:val="lt-LT"/>
              </w:rPr>
              <w:t>3</w:t>
            </w:r>
            <w:r w:rsidR="00BB7D92" w:rsidRPr="005774E3">
              <w:rPr>
                <w:rFonts w:ascii="Aptos" w:hAnsi="Aptos" w:cs="Arial"/>
                <w:color w:val="0A0A0A"/>
                <w:sz w:val="22"/>
                <w:szCs w:val="22"/>
                <w:vertAlign w:val="superscript"/>
                <w:lang w:val="lt-LT"/>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03A651E"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4B45F0C9" w14:textId="77777777" w:rsidR="00852602" w:rsidRPr="005774E3" w:rsidRDefault="00852602" w:rsidP="005774E3">
            <w:pPr>
              <w:rPr>
                <w:rFonts w:ascii="Aptos" w:hAnsi="Aptos"/>
                <w:sz w:val="22"/>
                <w:szCs w:val="22"/>
                <w:lang w:val="lt-LT"/>
              </w:rPr>
            </w:pPr>
          </w:p>
        </w:tc>
      </w:tr>
      <w:tr w:rsidR="00852602" w:rsidRPr="005774E3" w14:paraId="23CF3D77" w14:textId="77777777" w:rsidTr="000914BE">
        <w:trPr>
          <w:trHeight w:val="264"/>
        </w:trPr>
        <w:tc>
          <w:tcPr>
            <w:tcW w:w="703" w:type="dxa"/>
            <w:tcBorders>
              <w:top w:val="single" w:sz="4" w:space="0" w:color="000000"/>
              <w:left w:val="single" w:sz="4" w:space="0" w:color="000000"/>
              <w:bottom w:val="single" w:sz="4" w:space="0" w:color="000000"/>
              <w:right w:val="single" w:sz="4" w:space="0" w:color="000000"/>
            </w:tcBorders>
          </w:tcPr>
          <w:p w14:paraId="286DFDAE" w14:textId="77777777" w:rsidR="00852602" w:rsidRPr="005774E3" w:rsidRDefault="00852602" w:rsidP="005774E3">
            <w:pPr>
              <w:jc w:val="center"/>
              <w:rPr>
                <w:rFonts w:ascii="Aptos" w:hAnsi="Aptos"/>
                <w:bCs/>
                <w:sz w:val="22"/>
                <w:szCs w:val="22"/>
                <w:lang w:val="lt-LT"/>
              </w:rPr>
            </w:pPr>
            <w:r w:rsidRPr="005774E3">
              <w:rPr>
                <w:rFonts w:ascii="Aptos" w:hAnsi="Aptos"/>
                <w:bCs/>
                <w:sz w:val="22"/>
                <w:szCs w:val="22"/>
                <w:lang w:val="lt-LT"/>
              </w:rPr>
              <w:t>3.9.</w:t>
            </w:r>
          </w:p>
        </w:tc>
        <w:tc>
          <w:tcPr>
            <w:tcW w:w="2287" w:type="dxa"/>
            <w:tcBorders>
              <w:top w:val="single" w:sz="4" w:space="0" w:color="000000"/>
              <w:left w:val="single" w:sz="4" w:space="0" w:color="000000"/>
              <w:bottom w:val="single" w:sz="4" w:space="0" w:color="000000"/>
              <w:right w:val="single" w:sz="4" w:space="0" w:color="000000"/>
            </w:tcBorders>
          </w:tcPr>
          <w:p w14:paraId="1EA9C0C6" w14:textId="77777777" w:rsidR="00852602" w:rsidRPr="005774E3" w:rsidRDefault="00852602" w:rsidP="005774E3">
            <w:pPr>
              <w:pStyle w:val="Default"/>
              <w:jc w:val="both"/>
              <w:rPr>
                <w:rFonts w:ascii="Aptos" w:hAnsi="Aptos"/>
                <w:color w:val="auto"/>
                <w:sz w:val="22"/>
                <w:szCs w:val="22"/>
              </w:rPr>
            </w:pPr>
            <w:r w:rsidRPr="005774E3">
              <w:rPr>
                <w:rFonts w:ascii="Aptos" w:hAnsi="Aptos"/>
                <w:sz w:val="22"/>
                <w:szCs w:val="22"/>
              </w:rPr>
              <w:t>Garantija</w:t>
            </w:r>
          </w:p>
        </w:tc>
        <w:tc>
          <w:tcPr>
            <w:tcW w:w="5932" w:type="dxa"/>
            <w:tcBorders>
              <w:top w:val="single" w:sz="4" w:space="0" w:color="000000"/>
              <w:left w:val="single" w:sz="4" w:space="0" w:color="000000"/>
              <w:bottom w:val="single" w:sz="4" w:space="0" w:color="000000"/>
              <w:right w:val="single" w:sz="4" w:space="0" w:color="000000"/>
            </w:tcBorders>
            <w:vAlign w:val="center"/>
          </w:tcPr>
          <w:p w14:paraId="7155271F" w14:textId="77777777" w:rsidR="00852602" w:rsidRPr="005774E3" w:rsidRDefault="00852602" w:rsidP="005774E3">
            <w:pPr>
              <w:jc w:val="both"/>
              <w:rPr>
                <w:rFonts w:ascii="Aptos" w:hAnsi="Aptos" w:cs="Arial"/>
                <w:color w:val="0A0A0A"/>
                <w:sz w:val="22"/>
                <w:szCs w:val="22"/>
                <w:lang w:val="lt-LT"/>
              </w:rPr>
            </w:pPr>
            <w:r w:rsidRPr="005774E3">
              <w:rPr>
                <w:rFonts w:ascii="Aptos" w:hAnsi="Aptos"/>
                <w:sz w:val="22"/>
                <w:szCs w:val="22"/>
                <w:lang w:val="lt-LT"/>
              </w:rPr>
              <w:t>Ne mažiau kaip 24 mėn.</w:t>
            </w:r>
          </w:p>
        </w:tc>
        <w:tc>
          <w:tcPr>
            <w:tcW w:w="1417" w:type="dxa"/>
            <w:tcBorders>
              <w:top w:val="single" w:sz="4" w:space="0" w:color="000000"/>
              <w:left w:val="single" w:sz="4" w:space="0" w:color="000000"/>
              <w:bottom w:val="single" w:sz="4" w:space="0" w:color="000000"/>
              <w:right w:val="single" w:sz="4" w:space="0" w:color="000000"/>
            </w:tcBorders>
            <w:vAlign w:val="center"/>
          </w:tcPr>
          <w:p w14:paraId="6ACABD21" w14:textId="77777777" w:rsidR="00852602" w:rsidRPr="005774E3" w:rsidRDefault="00852602" w:rsidP="005774E3">
            <w:pPr>
              <w:rPr>
                <w:rFonts w:ascii="Aptos" w:hAnsi="Aptos"/>
                <w:b/>
                <w:bCs/>
                <w:sz w:val="22"/>
                <w:szCs w:val="22"/>
                <w:lang w:val="lt-LT"/>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7EC69857" w14:textId="77777777" w:rsidR="00852602" w:rsidRPr="005774E3" w:rsidRDefault="00852602" w:rsidP="005774E3">
            <w:pPr>
              <w:rPr>
                <w:rFonts w:ascii="Aptos" w:hAnsi="Aptos"/>
                <w:sz w:val="22"/>
                <w:szCs w:val="22"/>
                <w:lang w:val="lt-LT"/>
              </w:rPr>
            </w:pPr>
          </w:p>
        </w:tc>
      </w:tr>
    </w:tbl>
    <w:p w14:paraId="53D55D04" w14:textId="77777777" w:rsidR="005B14A8" w:rsidRPr="005774E3" w:rsidRDefault="005B14A8" w:rsidP="005774E3">
      <w:pPr>
        <w:rPr>
          <w:rFonts w:ascii="Aptos" w:hAnsi="Aptos"/>
          <w:b/>
          <w:sz w:val="22"/>
          <w:szCs w:val="22"/>
          <w:lang w:val="lt-LT"/>
        </w:rPr>
      </w:pPr>
    </w:p>
    <w:p w14:paraId="2AF03A59" w14:textId="3A09137E" w:rsidR="005774E3" w:rsidRPr="005774E3" w:rsidRDefault="005774E3" w:rsidP="005774E3">
      <w:pPr>
        <w:ind w:left="360"/>
        <w:rPr>
          <w:rFonts w:ascii="Aptos" w:hAnsi="Aptos"/>
          <w:b/>
          <w:sz w:val="22"/>
          <w:szCs w:val="22"/>
          <w:lang w:val="lt-LT"/>
        </w:rPr>
      </w:pPr>
      <w:r w:rsidRPr="005774E3">
        <w:rPr>
          <w:rFonts w:ascii="Aptos" w:hAnsi="Aptos"/>
          <w:b/>
          <w:sz w:val="22"/>
          <w:szCs w:val="22"/>
          <w:lang w:val="lt-LT"/>
        </w:rPr>
        <w:lastRenderedPageBreak/>
        <w:t xml:space="preserve">* Papildoma informacija: </w:t>
      </w:r>
      <w:r w:rsidRPr="005774E3">
        <w:rPr>
          <w:rFonts w:ascii="Aptos" w:hAnsi="Aptos"/>
          <w:bCs/>
          <w:sz w:val="22"/>
          <w:szCs w:val="22"/>
          <w:lang w:val="lt-LT"/>
        </w:rPr>
        <w:t>patalpų laukiamųjų lubos -</w:t>
      </w:r>
      <w:r w:rsidRPr="005774E3">
        <w:rPr>
          <w:rFonts w:ascii="Aptos" w:hAnsi="Aptos"/>
          <w:b/>
          <w:sz w:val="22"/>
          <w:szCs w:val="22"/>
          <w:lang w:val="lt-LT"/>
        </w:rPr>
        <w:t xml:space="preserve"> </w:t>
      </w:r>
      <w:r w:rsidRPr="005774E3">
        <w:rPr>
          <w:rFonts w:ascii="Aptos" w:hAnsi="Aptos" w:cstheme="minorHAnsi"/>
          <w:sz w:val="22"/>
          <w:szCs w:val="22"/>
          <w:lang w:val="lt-LT"/>
        </w:rPr>
        <w:t xml:space="preserve">pakabinamos (Armstrong tipo). Pakabinamų lubų (Armstrong tipo) aukštis 2 m 80 cm. </w:t>
      </w:r>
    </w:p>
    <w:sectPr w:rsidR="005774E3" w:rsidRPr="005774E3" w:rsidSect="00C839F4">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0C2"/>
    <w:multiLevelType w:val="hybridMultilevel"/>
    <w:tmpl w:val="BC8A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4CB9"/>
    <w:multiLevelType w:val="hybridMultilevel"/>
    <w:tmpl w:val="DC227F02"/>
    <w:lvl w:ilvl="0" w:tplc="6F06D24A">
      <w:start w:val="1"/>
      <w:numFmt w:val="decimal"/>
      <w:lvlText w:val="%1."/>
      <w:lvlJc w:val="left"/>
      <w:pPr>
        <w:ind w:left="720" w:hanging="360"/>
      </w:pPr>
      <w:rPr>
        <w:rFonts w:hint="default"/>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26767"/>
    <w:multiLevelType w:val="multilevel"/>
    <w:tmpl w:val="6C86E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0803167"/>
    <w:multiLevelType w:val="multilevel"/>
    <w:tmpl w:val="F4842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E0F5799"/>
    <w:multiLevelType w:val="hybridMultilevel"/>
    <w:tmpl w:val="AB3A82FC"/>
    <w:lvl w:ilvl="0" w:tplc="0809000F">
      <w:start w:val="1"/>
      <w:numFmt w:val="decimal"/>
      <w:lvlText w:val="%1."/>
      <w:lvlJc w:val="left"/>
      <w:pPr>
        <w:ind w:left="2770" w:hanging="360"/>
      </w:pPr>
    </w:lvl>
    <w:lvl w:ilvl="1" w:tplc="08090019">
      <w:start w:val="1"/>
      <w:numFmt w:val="lowerLetter"/>
      <w:lvlText w:val="%2."/>
      <w:lvlJc w:val="left"/>
      <w:pPr>
        <w:ind w:left="3850" w:hanging="360"/>
      </w:pPr>
    </w:lvl>
    <w:lvl w:ilvl="2" w:tplc="0809001B">
      <w:start w:val="1"/>
      <w:numFmt w:val="lowerRoman"/>
      <w:lvlText w:val="%3."/>
      <w:lvlJc w:val="right"/>
      <w:pPr>
        <w:ind w:left="4570" w:hanging="180"/>
      </w:pPr>
    </w:lvl>
    <w:lvl w:ilvl="3" w:tplc="0809000F">
      <w:start w:val="1"/>
      <w:numFmt w:val="decimal"/>
      <w:lvlText w:val="%4."/>
      <w:lvlJc w:val="left"/>
      <w:pPr>
        <w:ind w:left="5290" w:hanging="360"/>
      </w:pPr>
    </w:lvl>
    <w:lvl w:ilvl="4" w:tplc="08090019">
      <w:start w:val="1"/>
      <w:numFmt w:val="lowerLetter"/>
      <w:lvlText w:val="%5."/>
      <w:lvlJc w:val="left"/>
      <w:pPr>
        <w:ind w:left="6010" w:hanging="360"/>
      </w:pPr>
    </w:lvl>
    <w:lvl w:ilvl="5" w:tplc="0809001B">
      <w:start w:val="1"/>
      <w:numFmt w:val="lowerRoman"/>
      <w:lvlText w:val="%6."/>
      <w:lvlJc w:val="right"/>
      <w:pPr>
        <w:ind w:left="6730" w:hanging="180"/>
      </w:pPr>
    </w:lvl>
    <w:lvl w:ilvl="6" w:tplc="0809000F">
      <w:start w:val="1"/>
      <w:numFmt w:val="decimal"/>
      <w:lvlText w:val="%7."/>
      <w:lvlJc w:val="left"/>
      <w:pPr>
        <w:ind w:left="7450" w:hanging="360"/>
      </w:pPr>
    </w:lvl>
    <w:lvl w:ilvl="7" w:tplc="08090019">
      <w:start w:val="1"/>
      <w:numFmt w:val="lowerLetter"/>
      <w:lvlText w:val="%8."/>
      <w:lvlJc w:val="left"/>
      <w:pPr>
        <w:ind w:left="8170" w:hanging="360"/>
      </w:pPr>
    </w:lvl>
    <w:lvl w:ilvl="8" w:tplc="0809001B">
      <w:start w:val="1"/>
      <w:numFmt w:val="lowerRoman"/>
      <w:lvlText w:val="%9."/>
      <w:lvlJc w:val="right"/>
      <w:pPr>
        <w:ind w:left="8890" w:hanging="180"/>
      </w:pPr>
    </w:lvl>
  </w:abstractNum>
  <w:abstractNum w:abstractNumId="7" w15:restartNumberingAfterBreak="0">
    <w:nsid w:val="61A07F00"/>
    <w:multiLevelType w:val="multilevel"/>
    <w:tmpl w:val="24C0274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E5B79"/>
    <w:multiLevelType w:val="hybridMultilevel"/>
    <w:tmpl w:val="02969396"/>
    <w:lvl w:ilvl="0" w:tplc="F110B79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8240342">
    <w:abstractNumId w:val="8"/>
  </w:num>
  <w:num w:numId="2" w16cid:durableId="369569697">
    <w:abstractNumId w:val="0"/>
  </w:num>
  <w:num w:numId="3" w16cid:durableId="1963921892">
    <w:abstractNumId w:val="3"/>
  </w:num>
  <w:num w:numId="4" w16cid:durableId="1786994939">
    <w:abstractNumId w:val="5"/>
  </w:num>
  <w:num w:numId="5" w16cid:durableId="2009165608">
    <w:abstractNumId w:val="2"/>
  </w:num>
  <w:num w:numId="6" w16cid:durableId="1074081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259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102298">
    <w:abstractNumId w:val="7"/>
  </w:num>
  <w:num w:numId="9" w16cid:durableId="12655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3"/>
    <w:rsid w:val="0001733F"/>
    <w:rsid w:val="00030E4F"/>
    <w:rsid w:val="00055A70"/>
    <w:rsid w:val="00063F33"/>
    <w:rsid w:val="00081B9E"/>
    <w:rsid w:val="00082069"/>
    <w:rsid w:val="000A283F"/>
    <w:rsid w:val="000B3916"/>
    <w:rsid w:val="000B5DCA"/>
    <w:rsid w:val="000F2FEA"/>
    <w:rsid w:val="00127497"/>
    <w:rsid w:val="00152E81"/>
    <w:rsid w:val="00157C5D"/>
    <w:rsid w:val="00176FD6"/>
    <w:rsid w:val="00180448"/>
    <w:rsid w:val="00190FA5"/>
    <w:rsid w:val="00191D29"/>
    <w:rsid w:val="001A38BC"/>
    <w:rsid w:val="001B56FA"/>
    <w:rsid w:val="001C160B"/>
    <w:rsid w:val="001D188F"/>
    <w:rsid w:val="002308F8"/>
    <w:rsid w:val="002511BA"/>
    <w:rsid w:val="00275FB2"/>
    <w:rsid w:val="002804E3"/>
    <w:rsid w:val="00283957"/>
    <w:rsid w:val="002A44A1"/>
    <w:rsid w:val="002C68FB"/>
    <w:rsid w:val="00351992"/>
    <w:rsid w:val="00354443"/>
    <w:rsid w:val="00363FBC"/>
    <w:rsid w:val="0038050B"/>
    <w:rsid w:val="003A306E"/>
    <w:rsid w:val="003B42F3"/>
    <w:rsid w:val="003B5019"/>
    <w:rsid w:val="00405778"/>
    <w:rsid w:val="00413374"/>
    <w:rsid w:val="00447200"/>
    <w:rsid w:val="00461DCA"/>
    <w:rsid w:val="00467DB2"/>
    <w:rsid w:val="00474D92"/>
    <w:rsid w:val="004865FA"/>
    <w:rsid w:val="004A4413"/>
    <w:rsid w:val="004A5603"/>
    <w:rsid w:val="004F7E10"/>
    <w:rsid w:val="00534C17"/>
    <w:rsid w:val="00537804"/>
    <w:rsid w:val="0054644A"/>
    <w:rsid w:val="005479DD"/>
    <w:rsid w:val="00547BDA"/>
    <w:rsid w:val="00564A5C"/>
    <w:rsid w:val="005774E3"/>
    <w:rsid w:val="005939A2"/>
    <w:rsid w:val="005A0B15"/>
    <w:rsid w:val="005B065A"/>
    <w:rsid w:val="005B14A8"/>
    <w:rsid w:val="005B40DA"/>
    <w:rsid w:val="005B4337"/>
    <w:rsid w:val="005C529D"/>
    <w:rsid w:val="005C6549"/>
    <w:rsid w:val="005D0AE1"/>
    <w:rsid w:val="005E3E23"/>
    <w:rsid w:val="0065582A"/>
    <w:rsid w:val="00663CF5"/>
    <w:rsid w:val="006874E4"/>
    <w:rsid w:val="00695F2B"/>
    <w:rsid w:val="006E1FCA"/>
    <w:rsid w:val="006F35F1"/>
    <w:rsid w:val="007A6552"/>
    <w:rsid w:val="007B3042"/>
    <w:rsid w:val="008025D4"/>
    <w:rsid w:val="008249E6"/>
    <w:rsid w:val="00846838"/>
    <w:rsid w:val="00852602"/>
    <w:rsid w:val="00884960"/>
    <w:rsid w:val="008F0DE0"/>
    <w:rsid w:val="0091036B"/>
    <w:rsid w:val="00920ADE"/>
    <w:rsid w:val="0092543F"/>
    <w:rsid w:val="009307D9"/>
    <w:rsid w:val="0095683D"/>
    <w:rsid w:val="009725CB"/>
    <w:rsid w:val="009E45D6"/>
    <w:rsid w:val="00A221ED"/>
    <w:rsid w:val="00A30C0E"/>
    <w:rsid w:val="00A3538E"/>
    <w:rsid w:val="00A4475C"/>
    <w:rsid w:val="00AA4231"/>
    <w:rsid w:val="00AB6AD6"/>
    <w:rsid w:val="00AC42E8"/>
    <w:rsid w:val="00AC5B13"/>
    <w:rsid w:val="00B16E6D"/>
    <w:rsid w:val="00B820E9"/>
    <w:rsid w:val="00B82D98"/>
    <w:rsid w:val="00BB7D92"/>
    <w:rsid w:val="00BD13E9"/>
    <w:rsid w:val="00BE7F38"/>
    <w:rsid w:val="00C00D2F"/>
    <w:rsid w:val="00C07D1A"/>
    <w:rsid w:val="00C139DB"/>
    <w:rsid w:val="00C24DF9"/>
    <w:rsid w:val="00C3702D"/>
    <w:rsid w:val="00C64673"/>
    <w:rsid w:val="00C72127"/>
    <w:rsid w:val="00C73497"/>
    <w:rsid w:val="00C839F4"/>
    <w:rsid w:val="00CA359F"/>
    <w:rsid w:val="00CA36C5"/>
    <w:rsid w:val="00CF0506"/>
    <w:rsid w:val="00CF7524"/>
    <w:rsid w:val="00D04891"/>
    <w:rsid w:val="00D5148F"/>
    <w:rsid w:val="00D531EE"/>
    <w:rsid w:val="00D64754"/>
    <w:rsid w:val="00D726BE"/>
    <w:rsid w:val="00D73B45"/>
    <w:rsid w:val="00D75743"/>
    <w:rsid w:val="00DA4542"/>
    <w:rsid w:val="00DD4982"/>
    <w:rsid w:val="00E1292E"/>
    <w:rsid w:val="00E176B6"/>
    <w:rsid w:val="00E33812"/>
    <w:rsid w:val="00E73197"/>
    <w:rsid w:val="00E87A7D"/>
    <w:rsid w:val="00E93368"/>
    <w:rsid w:val="00EA58CE"/>
    <w:rsid w:val="00EC0D9B"/>
    <w:rsid w:val="00ED2160"/>
    <w:rsid w:val="00ED4010"/>
    <w:rsid w:val="00EE0B29"/>
    <w:rsid w:val="00F10123"/>
    <w:rsid w:val="00F46AF8"/>
    <w:rsid w:val="00F62A40"/>
    <w:rsid w:val="00F648CA"/>
    <w:rsid w:val="00F7062B"/>
    <w:rsid w:val="00F71827"/>
    <w:rsid w:val="00F87DEE"/>
    <w:rsid w:val="00F951A9"/>
    <w:rsid w:val="00FA1FDE"/>
    <w:rsid w:val="00FD5609"/>
    <w:rsid w:val="00FF12B7"/>
    <w:rsid w:val="00FF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E25"/>
  <w15:chartTrackingRefBased/>
  <w15:docId w15:val="{11049F9A-DC0F-4D68-9D30-44A9037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E23"/>
    <w:rPr>
      <w:rFonts w:ascii="Times New Roman" w:eastAsia="Times New Roman" w:hAnsi="Times New Roman"/>
      <w:lang w:eastAsia="lt-LT"/>
    </w:rPr>
  </w:style>
  <w:style w:type="paragraph" w:styleId="Antrat1">
    <w:name w:val="heading 1"/>
    <w:basedOn w:val="prastasis"/>
    <w:next w:val="prastasis"/>
    <w:link w:val="Antrat1Diagrama"/>
    <w:uiPriority w:val="9"/>
    <w:qFormat/>
    <w:rsid w:val="005E3E23"/>
    <w:pPr>
      <w:keepNext/>
      <w:outlineLvl w:val="0"/>
    </w:pPr>
    <w:rPr>
      <w:sz w:val="28"/>
      <w:lang w:val="lt-LT"/>
    </w:rPr>
  </w:style>
  <w:style w:type="paragraph" w:styleId="Antrat2">
    <w:name w:val="heading 2"/>
    <w:basedOn w:val="prastasis"/>
    <w:next w:val="prastasis"/>
    <w:link w:val="Antrat2Diagrama"/>
    <w:uiPriority w:val="9"/>
    <w:semiHidden/>
    <w:unhideWhenUsed/>
    <w:qFormat/>
    <w:rsid w:val="00C839F4"/>
    <w:pPr>
      <w:keepNext/>
      <w:keepLines/>
      <w:spacing w:before="360" w:after="120" w:line="276" w:lineRule="auto"/>
      <w:outlineLvl w:val="1"/>
    </w:pPr>
    <w:rPr>
      <w:rFonts w:ascii="Arial" w:eastAsia="Arial" w:hAnsi="Arial" w:cs="Arial"/>
      <w:sz w:val="32"/>
      <w:szCs w:val="32"/>
      <w:lang w:val="en" w:eastAsia="en-US"/>
    </w:rPr>
  </w:style>
  <w:style w:type="paragraph" w:styleId="Antrat3">
    <w:name w:val="heading 3"/>
    <w:basedOn w:val="prastasis"/>
    <w:next w:val="prastasis"/>
    <w:link w:val="Antrat3Diagrama"/>
    <w:uiPriority w:val="9"/>
    <w:semiHidden/>
    <w:unhideWhenUsed/>
    <w:qFormat/>
    <w:rsid w:val="00C839F4"/>
    <w:pPr>
      <w:keepNext/>
      <w:keepLines/>
      <w:spacing w:before="320" w:after="80" w:line="276" w:lineRule="auto"/>
      <w:outlineLvl w:val="2"/>
    </w:pPr>
    <w:rPr>
      <w:rFonts w:ascii="Arial" w:eastAsia="Arial" w:hAnsi="Arial" w:cs="Arial"/>
      <w:color w:val="434343"/>
      <w:sz w:val="28"/>
      <w:szCs w:val="28"/>
      <w:lang w:val="en" w:eastAsia="en-US"/>
    </w:rPr>
  </w:style>
  <w:style w:type="paragraph" w:styleId="Antrat4">
    <w:name w:val="heading 4"/>
    <w:basedOn w:val="prastasis"/>
    <w:next w:val="prastasis"/>
    <w:link w:val="Antrat4Diagrama"/>
    <w:uiPriority w:val="9"/>
    <w:semiHidden/>
    <w:unhideWhenUsed/>
    <w:qFormat/>
    <w:rsid w:val="00C839F4"/>
    <w:pPr>
      <w:keepNext/>
      <w:keepLines/>
      <w:spacing w:before="280" w:after="80" w:line="276" w:lineRule="auto"/>
      <w:outlineLvl w:val="3"/>
    </w:pPr>
    <w:rPr>
      <w:rFonts w:ascii="Arial" w:eastAsia="Arial" w:hAnsi="Arial" w:cs="Arial"/>
      <w:color w:val="666666"/>
      <w:sz w:val="24"/>
      <w:szCs w:val="24"/>
      <w:lang w:val="en" w:eastAsia="en-US"/>
    </w:rPr>
  </w:style>
  <w:style w:type="paragraph" w:styleId="Antrat5">
    <w:name w:val="heading 5"/>
    <w:basedOn w:val="prastasis"/>
    <w:next w:val="prastasis"/>
    <w:link w:val="Antrat5Diagrama"/>
    <w:uiPriority w:val="9"/>
    <w:semiHidden/>
    <w:unhideWhenUsed/>
    <w:qFormat/>
    <w:rsid w:val="00C839F4"/>
    <w:pPr>
      <w:keepNext/>
      <w:keepLines/>
      <w:spacing w:before="240" w:after="80" w:line="276" w:lineRule="auto"/>
      <w:outlineLvl w:val="4"/>
    </w:pPr>
    <w:rPr>
      <w:rFonts w:ascii="Arial" w:eastAsia="Arial" w:hAnsi="Arial" w:cs="Arial"/>
      <w:color w:val="666666"/>
      <w:sz w:val="22"/>
      <w:szCs w:val="22"/>
      <w:lang w:val="en" w:eastAsia="en-US"/>
    </w:rPr>
  </w:style>
  <w:style w:type="paragraph" w:styleId="Antrat6">
    <w:name w:val="heading 6"/>
    <w:basedOn w:val="prastasis"/>
    <w:next w:val="prastasis"/>
    <w:link w:val="Antrat6Diagrama"/>
    <w:uiPriority w:val="9"/>
    <w:semiHidden/>
    <w:unhideWhenUsed/>
    <w:qFormat/>
    <w:rsid w:val="00C839F4"/>
    <w:pPr>
      <w:keepNext/>
      <w:keepLines/>
      <w:spacing w:before="240" w:after="80" w:line="276" w:lineRule="auto"/>
      <w:outlineLvl w:val="5"/>
    </w:pPr>
    <w:rPr>
      <w:rFonts w:ascii="Arial" w:eastAsia="Arial" w:hAnsi="Arial" w:cs="Arial"/>
      <w:i/>
      <w:color w:val="666666"/>
      <w:sz w:val="22"/>
      <w:szCs w:val="22"/>
      <w:lang w:val="en"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E3E23"/>
    <w:rPr>
      <w:rFonts w:ascii="Times New Roman" w:eastAsia="Times New Roman" w:hAnsi="Times New Roman" w:cs="Times New Roman"/>
      <w:sz w:val="28"/>
      <w:szCs w:val="20"/>
      <w:lang w:eastAsia="lt-LT"/>
    </w:rPr>
  </w:style>
  <w:style w:type="paragraph" w:styleId="Debesliotekstas">
    <w:name w:val="Balloon Text"/>
    <w:basedOn w:val="prastasis"/>
    <w:link w:val="DebesliotekstasDiagrama"/>
    <w:uiPriority w:val="99"/>
    <w:semiHidden/>
    <w:unhideWhenUsed/>
    <w:rsid w:val="005E3E23"/>
    <w:rPr>
      <w:rFonts w:ascii="Segoe UI" w:hAnsi="Segoe UI" w:cs="Segoe UI"/>
      <w:sz w:val="18"/>
      <w:szCs w:val="18"/>
    </w:rPr>
  </w:style>
  <w:style w:type="character" w:customStyle="1" w:styleId="DebesliotekstasDiagrama">
    <w:name w:val="Debesėlio tekstas Diagrama"/>
    <w:link w:val="Debesliotekstas"/>
    <w:uiPriority w:val="99"/>
    <w:semiHidden/>
    <w:rsid w:val="005E3E23"/>
    <w:rPr>
      <w:rFonts w:ascii="Segoe UI" w:eastAsia="Times New Roman" w:hAnsi="Segoe UI" w:cs="Segoe UI"/>
      <w:sz w:val="18"/>
      <w:szCs w:val="18"/>
      <w:lang w:val="en-US" w:eastAsia="lt-LT"/>
    </w:rPr>
  </w:style>
  <w:style w:type="paragraph" w:styleId="Sraopastraipa">
    <w:name w:val="List Paragraph"/>
    <w:basedOn w:val="prastasis"/>
    <w:uiPriority w:val="34"/>
    <w:qFormat/>
    <w:rsid w:val="005B4337"/>
    <w:pPr>
      <w:spacing w:after="160" w:line="256" w:lineRule="auto"/>
      <w:ind w:left="720"/>
      <w:contextualSpacing/>
    </w:pPr>
    <w:rPr>
      <w:rFonts w:ascii="Calibri" w:eastAsia="Calibri" w:hAnsi="Calibri"/>
      <w:kern w:val="2"/>
      <w:sz w:val="22"/>
      <w:szCs w:val="22"/>
      <w:lang w:val="lt-LT" w:eastAsia="en-US"/>
    </w:rPr>
  </w:style>
  <w:style w:type="character" w:styleId="Hipersaitas">
    <w:name w:val="Hyperlink"/>
    <w:basedOn w:val="Numatytasispastraiposriftas"/>
    <w:uiPriority w:val="99"/>
    <w:unhideWhenUsed/>
    <w:rsid w:val="002A44A1"/>
    <w:rPr>
      <w:color w:val="0563C1" w:themeColor="hyperlink"/>
      <w:u w:val="single"/>
    </w:rPr>
  </w:style>
  <w:style w:type="character" w:styleId="Neapdorotaspaminjimas">
    <w:name w:val="Unresolved Mention"/>
    <w:basedOn w:val="Numatytasispastraiposriftas"/>
    <w:uiPriority w:val="99"/>
    <w:semiHidden/>
    <w:unhideWhenUsed/>
    <w:rsid w:val="002A44A1"/>
    <w:rPr>
      <w:color w:val="605E5C"/>
      <w:shd w:val="clear" w:color="auto" w:fill="E1DFDD"/>
    </w:rPr>
  </w:style>
  <w:style w:type="character" w:customStyle="1" w:styleId="CharStyle11">
    <w:name w:val="CharStyle11"/>
    <w:basedOn w:val="Numatytasispastraiposriftas"/>
    <w:qFormat/>
    <w:rsid w:val="0091036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1036B"/>
    <w:pPr>
      <w:widowControl w:val="0"/>
      <w:suppressAutoHyphens/>
      <w:overflowPunct w:val="0"/>
    </w:pPr>
    <w:rPr>
      <w:rFonts w:ascii="Times New Roman" w:eastAsia="Times New Roman" w:hAnsi="Times New Roman"/>
      <w:color w:val="000000"/>
      <w:lang w:val="lt-LT" w:eastAsia="lt-LT" w:bidi="lt-LT"/>
    </w:rPr>
  </w:style>
  <w:style w:type="character" w:customStyle="1" w:styleId="CharStyle7">
    <w:name w:val="CharStyle7"/>
    <w:basedOn w:val="Numatytasispastraiposriftas"/>
    <w:qFormat/>
    <w:rsid w:val="0091036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91036B"/>
    <w:pPr>
      <w:keepNext/>
      <w:widowControl w:val="0"/>
      <w:suppressAutoHyphens/>
      <w:overflowPunct w:val="0"/>
      <w:spacing w:before="240" w:after="120"/>
    </w:pPr>
    <w:rPr>
      <w:rFonts w:ascii="Liberation Sans" w:eastAsia="MS Gothic" w:hAnsi="Liberation Sans" w:cs="Tahoma"/>
      <w:color w:val="000000"/>
      <w:sz w:val="28"/>
      <w:szCs w:val="28"/>
      <w:lang w:val="lt-LT" w:bidi="lt-LT"/>
    </w:rPr>
  </w:style>
  <w:style w:type="paragraph" w:styleId="Pagrindinistekstas">
    <w:name w:val="Body Text"/>
    <w:basedOn w:val="prastasis"/>
    <w:link w:val="PagrindinistekstasDiagrama"/>
    <w:uiPriority w:val="99"/>
    <w:semiHidden/>
    <w:unhideWhenUsed/>
    <w:rsid w:val="0091036B"/>
    <w:pPr>
      <w:spacing w:after="120"/>
    </w:pPr>
  </w:style>
  <w:style w:type="character" w:customStyle="1" w:styleId="PagrindinistekstasDiagrama">
    <w:name w:val="Pagrindinis tekstas Diagrama"/>
    <w:basedOn w:val="Numatytasispastraiposriftas"/>
    <w:link w:val="Pagrindinistekstas"/>
    <w:uiPriority w:val="99"/>
    <w:semiHidden/>
    <w:rsid w:val="0091036B"/>
    <w:rPr>
      <w:rFonts w:ascii="Times New Roman" w:eastAsia="Times New Roman" w:hAnsi="Times New Roman"/>
      <w:lang w:eastAsia="lt-LT"/>
    </w:rPr>
  </w:style>
  <w:style w:type="table" w:styleId="Lentelstinklelis">
    <w:name w:val="Table Grid"/>
    <w:basedOn w:val="prastojilentel"/>
    <w:uiPriority w:val="99"/>
    <w:rsid w:val="003B5019"/>
    <w:rPr>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5019"/>
    <w:pPr>
      <w:autoSpaceDE w:val="0"/>
      <w:autoSpaceDN w:val="0"/>
      <w:adjustRightInd w:val="0"/>
    </w:pPr>
    <w:rPr>
      <w:rFonts w:ascii="Times New Roman" w:eastAsiaTheme="minorHAnsi" w:hAnsi="Times New Roman"/>
      <w:color w:val="000000"/>
      <w:sz w:val="24"/>
      <w:szCs w:val="24"/>
      <w:lang w:val="lt-LT"/>
    </w:rPr>
  </w:style>
  <w:style w:type="paragraph" w:styleId="prastasiniatinklio">
    <w:name w:val="Normal (Web)"/>
    <w:basedOn w:val="prastasis"/>
    <w:uiPriority w:val="99"/>
    <w:unhideWhenUsed/>
    <w:rsid w:val="003B5019"/>
    <w:rPr>
      <w:rFonts w:ascii="Calibri" w:eastAsiaTheme="minorHAnsi" w:hAnsi="Calibri" w:cs="Calibri"/>
      <w:sz w:val="22"/>
      <w:szCs w:val="22"/>
      <w:lang w:val="lt-LT"/>
    </w:rPr>
  </w:style>
  <w:style w:type="character" w:customStyle="1" w:styleId="Antrat2Diagrama">
    <w:name w:val="Antraštė 2 Diagrama"/>
    <w:basedOn w:val="Numatytasispastraiposriftas"/>
    <w:link w:val="Antrat2"/>
    <w:uiPriority w:val="9"/>
    <w:semiHidden/>
    <w:rsid w:val="00C839F4"/>
    <w:rPr>
      <w:rFonts w:ascii="Arial" w:eastAsia="Arial" w:hAnsi="Arial" w:cs="Arial"/>
      <w:sz w:val="32"/>
      <w:szCs w:val="32"/>
      <w:lang w:val="en"/>
    </w:rPr>
  </w:style>
  <w:style w:type="character" w:customStyle="1" w:styleId="Antrat3Diagrama">
    <w:name w:val="Antraštė 3 Diagrama"/>
    <w:basedOn w:val="Numatytasispastraiposriftas"/>
    <w:link w:val="Antrat3"/>
    <w:uiPriority w:val="9"/>
    <w:semiHidden/>
    <w:rsid w:val="00C839F4"/>
    <w:rPr>
      <w:rFonts w:ascii="Arial" w:eastAsia="Arial" w:hAnsi="Arial" w:cs="Arial"/>
      <w:color w:val="434343"/>
      <w:sz w:val="28"/>
      <w:szCs w:val="28"/>
      <w:lang w:val="en"/>
    </w:rPr>
  </w:style>
  <w:style w:type="character" w:customStyle="1" w:styleId="Antrat4Diagrama">
    <w:name w:val="Antraštė 4 Diagrama"/>
    <w:basedOn w:val="Numatytasispastraiposriftas"/>
    <w:link w:val="Antrat4"/>
    <w:uiPriority w:val="9"/>
    <w:semiHidden/>
    <w:rsid w:val="00C839F4"/>
    <w:rPr>
      <w:rFonts w:ascii="Arial" w:eastAsia="Arial" w:hAnsi="Arial" w:cs="Arial"/>
      <w:color w:val="666666"/>
      <w:sz w:val="24"/>
      <w:szCs w:val="24"/>
      <w:lang w:val="en"/>
    </w:rPr>
  </w:style>
  <w:style w:type="character" w:customStyle="1" w:styleId="Antrat5Diagrama">
    <w:name w:val="Antraštė 5 Diagrama"/>
    <w:basedOn w:val="Numatytasispastraiposriftas"/>
    <w:link w:val="Antrat5"/>
    <w:uiPriority w:val="9"/>
    <w:semiHidden/>
    <w:rsid w:val="00C839F4"/>
    <w:rPr>
      <w:rFonts w:ascii="Arial" w:eastAsia="Arial" w:hAnsi="Arial" w:cs="Arial"/>
      <w:color w:val="666666"/>
      <w:sz w:val="22"/>
      <w:szCs w:val="22"/>
      <w:lang w:val="en"/>
    </w:rPr>
  </w:style>
  <w:style w:type="character" w:customStyle="1" w:styleId="Antrat6Diagrama">
    <w:name w:val="Antraštė 6 Diagrama"/>
    <w:basedOn w:val="Numatytasispastraiposriftas"/>
    <w:link w:val="Antrat6"/>
    <w:uiPriority w:val="9"/>
    <w:semiHidden/>
    <w:rsid w:val="00C839F4"/>
    <w:rPr>
      <w:rFonts w:ascii="Arial" w:eastAsia="Arial" w:hAnsi="Arial" w:cs="Arial"/>
      <w:i/>
      <w:color w:val="666666"/>
      <w:sz w:val="22"/>
      <w:szCs w:val="22"/>
      <w:lang w:val="en"/>
    </w:rPr>
  </w:style>
  <w:style w:type="table" w:customStyle="1" w:styleId="TableNormal">
    <w:name w:val="Table Normal"/>
    <w:rsid w:val="00C839F4"/>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C839F4"/>
    <w:pPr>
      <w:keepNext/>
      <w:keepLines/>
      <w:spacing w:after="60" w:line="276" w:lineRule="auto"/>
    </w:pPr>
    <w:rPr>
      <w:rFonts w:ascii="Arial" w:eastAsia="Arial" w:hAnsi="Arial" w:cs="Arial"/>
      <w:sz w:val="52"/>
      <w:szCs w:val="52"/>
      <w:lang w:val="en" w:eastAsia="en-US"/>
    </w:rPr>
  </w:style>
  <w:style w:type="character" w:customStyle="1" w:styleId="PavadinimasDiagrama">
    <w:name w:val="Pavadinimas Diagrama"/>
    <w:basedOn w:val="Numatytasispastraiposriftas"/>
    <w:link w:val="Pavadinimas"/>
    <w:uiPriority w:val="10"/>
    <w:rsid w:val="00C839F4"/>
    <w:rPr>
      <w:rFonts w:ascii="Arial" w:eastAsia="Arial" w:hAnsi="Arial" w:cs="Arial"/>
      <w:sz w:val="52"/>
      <w:szCs w:val="52"/>
      <w:lang w:val="en"/>
    </w:rPr>
  </w:style>
  <w:style w:type="paragraph" w:styleId="Paantrat">
    <w:name w:val="Subtitle"/>
    <w:basedOn w:val="prastasis"/>
    <w:next w:val="prastasis"/>
    <w:link w:val="PaantratDiagrama"/>
    <w:uiPriority w:val="11"/>
    <w:qFormat/>
    <w:rsid w:val="00C839F4"/>
    <w:pPr>
      <w:keepNext/>
      <w:keepLines/>
      <w:spacing w:after="320" w:line="276" w:lineRule="auto"/>
    </w:pPr>
    <w:rPr>
      <w:rFonts w:ascii="Arial" w:eastAsia="Arial" w:hAnsi="Arial" w:cs="Arial"/>
      <w:color w:val="666666"/>
      <w:sz w:val="30"/>
      <w:szCs w:val="30"/>
      <w:lang w:val="en" w:eastAsia="en-US"/>
    </w:rPr>
  </w:style>
  <w:style w:type="character" w:customStyle="1" w:styleId="PaantratDiagrama">
    <w:name w:val="Paantraštė Diagrama"/>
    <w:basedOn w:val="Numatytasispastraiposriftas"/>
    <w:link w:val="Paantrat"/>
    <w:uiPriority w:val="11"/>
    <w:rsid w:val="00C839F4"/>
    <w:rPr>
      <w:rFonts w:ascii="Arial" w:eastAsia="Arial" w:hAnsi="Arial" w:cs="Arial"/>
      <w:color w:val="666666"/>
      <w:sz w:val="30"/>
      <w:szCs w:val="30"/>
      <w:lang w:val="en"/>
    </w:rPr>
  </w:style>
  <w:style w:type="character" w:styleId="Perirtashipersaitas">
    <w:name w:val="FollowedHyperlink"/>
    <w:basedOn w:val="Numatytasispastraiposriftas"/>
    <w:uiPriority w:val="99"/>
    <w:semiHidden/>
    <w:unhideWhenUsed/>
    <w:rsid w:val="00AC42E8"/>
    <w:rPr>
      <w:color w:val="954F72" w:themeColor="followedHyperlink"/>
      <w:u w:val="single"/>
    </w:rPr>
  </w:style>
  <w:style w:type="character" w:styleId="Grietas">
    <w:name w:val="Strong"/>
    <w:basedOn w:val="Numatytasispastraiposriftas"/>
    <w:uiPriority w:val="22"/>
    <w:qFormat/>
    <w:rsid w:val="00852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eimas.lrs.lt/portal/legalAct/lt/TAD/TAIS.403512/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1A62-43F0-429D-B355-DD92435A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6</Pages>
  <Words>1356</Words>
  <Characters>7735</Characters>
  <Application>Microsoft Office Word</Application>
  <DocSecurity>0</DocSecurity>
  <Lines>64</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Viktorija</cp:lastModifiedBy>
  <cp:revision>119</cp:revision>
  <cp:lastPrinted>2014-04-29T07:09:00Z</cp:lastPrinted>
  <dcterms:created xsi:type="dcterms:W3CDTF">2024-08-07T12:23:00Z</dcterms:created>
  <dcterms:modified xsi:type="dcterms:W3CDTF">2026-02-23T10:59:00Z</dcterms:modified>
</cp:coreProperties>
</file>