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E121CF" w:rsidRDefault="00100AEA" w:rsidP="00100AEA">
      <w:pPr>
        <w:tabs>
          <w:tab w:val="right" w:pos="9638"/>
        </w:tabs>
        <w:ind w:left="6096"/>
        <w:rPr>
          <w:sz w:val="22"/>
          <w:szCs w:val="22"/>
        </w:rPr>
      </w:pPr>
      <w:r w:rsidRPr="00E121CF">
        <w:t>TVIRTINU</w:t>
      </w:r>
      <w:r w:rsidRPr="00E121CF">
        <w:tab/>
      </w:r>
    </w:p>
    <w:p w14:paraId="58980E6C" w14:textId="77777777" w:rsidR="00100AEA" w:rsidRPr="00E121CF" w:rsidRDefault="00100AEA" w:rsidP="00100AEA">
      <w:pPr>
        <w:ind w:left="6096"/>
      </w:pPr>
      <w:r w:rsidRPr="00E121CF">
        <w:t xml:space="preserve">Klaipėdos miesto savivaldybės administracijos direktorius </w:t>
      </w:r>
    </w:p>
    <w:p w14:paraId="5C6E22E5" w14:textId="53A8B1C3" w:rsidR="00100AEA" w:rsidRPr="00E121CF" w:rsidRDefault="00100AEA" w:rsidP="00100AEA">
      <w:pPr>
        <w:ind w:left="6096"/>
      </w:pPr>
      <w:r w:rsidRPr="00E121CF">
        <w:t>Andrius Žukas</w:t>
      </w:r>
    </w:p>
    <w:p w14:paraId="4E1B301B" w14:textId="77777777" w:rsidR="009B404F" w:rsidRPr="00E121CF" w:rsidRDefault="009B404F" w:rsidP="008D1CC2">
      <w:pPr>
        <w:jc w:val="right"/>
        <w:rPr>
          <w:rFonts w:eastAsia="Calibri"/>
          <w:b/>
        </w:rPr>
      </w:pPr>
    </w:p>
    <w:p w14:paraId="4A6F53B8" w14:textId="737974A4" w:rsidR="00B45AD1" w:rsidRPr="00E121CF" w:rsidRDefault="008310E1" w:rsidP="008310E1">
      <w:pPr>
        <w:autoSpaceDE w:val="0"/>
        <w:autoSpaceDN w:val="0"/>
        <w:adjustRightInd w:val="0"/>
        <w:jc w:val="center"/>
        <w:rPr>
          <w:rFonts w:eastAsia="TimesNewRomanPS-BoldMT"/>
          <w:b/>
          <w:bCs/>
        </w:rPr>
      </w:pPr>
      <w:bookmarkStart w:id="0" w:name="_Hlk176526559"/>
      <w:r w:rsidRPr="004C4303">
        <w:rPr>
          <w:rFonts w:eastAsia="TimesNewRomanPS-BoldMT"/>
          <w:b/>
          <w:bCs/>
        </w:rPr>
        <w:t>MELNRAGĖS PAPLŪDIMIO PRIVAŽIUOJAMOJO KELIO IR APSAUGINĖS SIENUTĖS PAPRAST</w:t>
      </w:r>
      <w:r>
        <w:rPr>
          <w:rFonts w:eastAsia="TimesNewRomanPS-BoldMT"/>
          <w:b/>
          <w:bCs/>
        </w:rPr>
        <w:t>OJO</w:t>
      </w:r>
      <w:r w:rsidRPr="004C4303">
        <w:rPr>
          <w:rFonts w:eastAsia="TimesNewRomanPS-BoldMT"/>
          <w:b/>
          <w:bCs/>
        </w:rPr>
        <w:t xml:space="preserve"> </w:t>
      </w:r>
      <w:r w:rsidRPr="000E00CE">
        <w:rPr>
          <w:rFonts w:eastAsia="TimesNewRomanPS-BoldMT"/>
          <w:b/>
          <w:bCs/>
        </w:rPr>
        <w:t>REMONTO DARBŲ</w:t>
      </w:r>
      <w:r>
        <w:rPr>
          <w:rFonts w:eastAsia="TimesNewRomanPS-BoldMT"/>
          <w:b/>
          <w:bCs/>
        </w:rPr>
        <w:t xml:space="preserve"> </w:t>
      </w:r>
      <w:r w:rsidRPr="004C4303">
        <w:rPr>
          <w:rFonts w:eastAsia="TimesNewRomanPS-BoldMT"/>
          <w:b/>
          <w:bCs/>
        </w:rPr>
        <w:t>SU</w:t>
      </w:r>
      <w:r>
        <w:rPr>
          <w:rFonts w:eastAsia="TimesNewRomanPS-BoldMT"/>
          <w:b/>
          <w:bCs/>
        </w:rPr>
        <w:t xml:space="preserve"> </w:t>
      </w:r>
      <w:r w:rsidRPr="004C4303">
        <w:rPr>
          <w:rFonts w:eastAsia="TimesNewRomanPS-BoldMT"/>
          <w:b/>
          <w:bCs/>
        </w:rPr>
        <w:t>APRAŠO PARENGIMU</w:t>
      </w:r>
      <w:r w:rsidRPr="00E121CF">
        <w:rPr>
          <w:rFonts w:eastAsia="TimesNewRomanPS-BoldMT"/>
          <w:b/>
          <w:bCs/>
        </w:rPr>
        <w:t xml:space="preserve"> </w:t>
      </w:r>
      <w:r w:rsidR="001367AB" w:rsidRPr="00E121CF">
        <w:rPr>
          <w:b/>
          <w:lang w:eastAsia="lt-LT"/>
        </w:rPr>
        <w:t xml:space="preserve">PIRKIMO SUPAPRASTINTO </w:t>
      </w:r>
      <w:r w:rsidR="001367AB" w:rsidRPr="00E121CF">
        <w:rPr>
          <w:b/>
          <w:bCs/>
        </w:rPr>
        <w:t xml:space="preserve">ATVIRO KONKURSO BŪDU </w:t>
      </w:r>
      <w:bookmarkEnd w:id="0"/>
      <w:r w:rsidR="001367AB" w:rsidRPr="00E121CF">
        <w:rPr>
          <w:b/>
        </w:rPr>
        <w:t xml:space="preserve">SĄLYGŲ </w:t>
      </w:r>
      <w:r w:rsidR="00847075" w:rsidRPr="00E121CF">
        <w:rPr>
          <w:b/>
        </w:rPr>
        <w:t>APRAŠAS</w:t>
      </w:r>
    </w:p>
    <w:p w14:paraId="2BEB987B" w14:textId="77777777" w:rsidR="00847075" w:rsidRPr="00E121CF" w:rsidRDefault="00847075" w:rsidP="00B45AD1">
      <w:pPr>
        <w:widowControl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775AE8" w:rsidRDefault="002E7EDD" w:rsidP="002E7EDD">
      <w:pPr>
        <w:widowControl w:val="0"/>
        <w:jc w:val="both"/>
      </w:pPr>
      <w:r w:rsidRPr="00775AE8">
        <w:t>1 priedas –</w:t>
      </w:r>
      <w:r w:rsidR="007D3FAC" w:rsidRPr="00775AE8">
        <w:t xml:space="preserve"> Pasiūlymo forma</w:t>
      </w:r>
      <w:r w:rsidRPr="00775AE8">
        <w:t>;</w:t>
      </w:r>
    </w:p>
    <w:p w14:paraId="4D0C4721" w14:textId="61DDEA01" w:rsidR="0092416E" w:rsidRPr="00775AE8" w:rsidRDefault="00504493" w:rsidP="00AA04B9">
      <w:pPr>
        <w:widowControl w:val="0"/>
        <w:jc w:val="both"/>
      </w:pPr>
      <w:r w:rsidRPr="00775AE8">
        <w:t>2</w:t>
      </w:r>
      <w:r w:rsidR="00AA04B9" w:rsidRPr="00775AE8">
        <w:t xml:space="preserve"> priedas –</w:t>
      </w:r>
      <w:r w:rsidR="00267BFB" w:rsidRPr="00775AE8">
        <w:t xml:space="preserve"> </w:t>
      </w:r>
      <w:r w:rsidR="00A53BC2" w:rsidRPr="00775AE8">
        <w:t>T</w:t>
      </w:r>
      <w:r w:rsidR="00267BFB" w:rsidRPr="00775AE8">
        <w:t>echninė specifikacija</w:t>
      </w:r>
      <w:r w:rsidR="002712A2" w:rsidRPr="00775AE8">
        <w:t>;</w:t>
      </w:r>
    </w:p>
    <w:p w14:paraId="3E83765B" w14:textId="2188A6D4" w:rsidR="0092416E" w:rsidRPr="00775AE8" w:rsidRDefault="0092416E" w:rsidP="00AA04B9">
      <w:pPr>
        <w:widowControl w:val="0"/>
        <w:jc w:val="both"/>
      </w:pPr>
      <w:r w:rsidRPr="00775AE8">
        <w:t xml:space="preserve">3 priedas – </w:t>
      </w:r>
      <w:r w:rsidR="00B4499E" w:rsidRPr="00B4499E">
        <w:t>Specialistų, kurie bus atsakingi už sutarties vykdymą, sąrašo forma;</w:t>
      </w:r>
    </w:p>
    <w:p w14:paraId="3E2B421E" w14:textId="5303EC54" w:rsidR="00C56F97" w:rsidRPr="00775AE8" w:rsidRDefault="0092416E" w:rsidP="001367AB">
      <w:pPr>
        <w:widowControl w:val="0"/>
        <w:jc w:val="both"/>
      </w:pPr>
      <w:r w:rsidRPr="00775AE8">
        <w:t>4</w:t>
      </w:r>
      <w:r w:rsidR="00F253B4" w:rsidRPr="00775AE8">
        <w:t xml:space="preserve"> priedas –</w:t>
      </w:r>
      <w:r w:rsidR="001367AB" w:rsidRPr="00775AE8">
        <w:t xml:space="preserve"> </w:t>
      </w:r>
      <w:r w:rsidR="00C56F97" w:rsidRPr="00775AE8">
        <w:t>Europos bendrasis viešųjų pirkimų dokumentas</w:t>
      </w:r>
      <w:r w:rsidR="00A27A7A">
        <w:t xml:space="preserve"> (EBVPD)</w:t>
      </w:r>
      <w:r w:rsidR="00C56F97" w:rsidRPr="00775AE8">
        <w:t>;</w:t>
      </w:r>
    </w:p>
    <w:p w14:paraId="76B24D68" w14:textId="01D58472" w:rsidR="00E1253D" w:rsidRDefault="0092416E" w:rsidP="00E1253D">
      <w:pPr>
        <w:widowControl w:val="0"/>
        <w:jc w:val="both"/>
      </w:pPr>
      <w:r w:rsidRPr="00775AE8">
        <w:t>5</w:t>
      </w:r>
      <w:r w:rsidR="00E1253D" w:rsidRPr="00775AE8">
        <w:t xml:space="preserve"> priedas – Rangos sutartis</w:t>
      </w:r>
      <w:r w:rsidR="00B616D3">
        <w:t>;</w:t>
      </w:r>
    </w:p>
    <w:p w14:paraId="7746B9F7" w14:textId="6EDD909D" w:rsidR="00B616D3" w:rsidRPr="00E121CF" w:rsidRDefault="00B616D3" w:rsidP="00E1253D">
      <w:pPr>
        <w:widowControl w:val="0"/>
        <w:jc w:val="both"/>
      </w:pPr>
      <w:r>
        <w:t>6 priedas – Vietos schema.</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7F23BA20"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bookmarkStart w:id="3" w:name="_Hlk221343386"/>
      <w:r w:rsidR="008310E1">
        <w:rPr>
          <w:rFonts w:eastAsia="TimesNewRomanPS-BoldMT"/>
          <w:b/>
          <w:bCs/>
        </w:rPr>
        <w:t>M</w:t>
      </w:r>
      <w:r w:rsidR="008310E1" w:rsidRPr="004C4303">
        <w:rPr>
          <w:rFonts w:eastAsia="TimesNewRomanPS-BoldMT"/>
          <w:b/>
          <w:bCs/>
        </w:rPr>
        <w:t>elnragės paplūdimio privažiuojamojo kelio ir apsauginės sienutės paprast</w:t>
      </w:r>
      <w:r w:rsidR="008310E1">
        <w:rPr>
          <w:rFonts w:eastAsia="TimesNewRomanPS-BoldMT"/>
          <w:b/>
          <w:bCs/>
        </w:rPr>
        <w:t>ojo</w:t>
      </w:r>
      <w:r w:rsidR="008310E1" w:rsidRPr="004C4303">
        <w:rPr>
          <w:rFonts w:eastAsia="TimesNewRomanPS-BoldMT"/>
          <w:b/>
          <w:bCs/>
        </w:rPr>
        <w:t xml:space="preserve"> remont</w:t>
      </w:r>
      <w:r w:rsidR="008310E1">
        <w:rPr>
          <w:rFonts w:eastAsia="TimesNewRomanPS-BoldMT"/>
          <w:b/>
          <w:bCs/>
        </w:rPr>
        <w:t xml:space="preserve">o darbus </w:t>
      </w:r>
      <w:r w:rsidR="008310E1" w:rsidRPr="004C4303">
        <w:rPr>
          <w:rFonts w:eastAsia="TimesNewRomanPS-BoldMT"/>
          <w:b/>
          <w:bCs/>
        </w:rPr>
        <w:t>su</w:t>
      </w:r>
      <w:r w:rsidR="008310E1">
        <w:rPr>
          <w:rFonts w:eastAsia="TimesNewRomanPS-BoldMT"/>
          <w:b/>
          <w:bCs/>
        </w:rPr>
        <w:t xml:space="preserve"> </w:t>
      </w:r>
      <w:r w:rsidR="008310E1" w:rsidRPr="004C4303">
        <w:rPr>
          <w:rFonts w:eastAsia="TimesNewRomanPS-BoldMT"/>
          <w:b/>
          <w:bCs/>
        </w:rPr>
        <w:t>aprašo parengimu</w:t>
      </w:r>
      <w:bookmarkEnd w:id="3"/>
      <w:r w:rsidR="008310E1" w:rsidRPr="00E121CF">
        <w:t>.</w:t>
      </w:r>
    </w:p>
    <w:p w14:paraId="6EE0B744" w14:textId="51E40E74" w:rsidR="00A10498" w:rsidRPr="00E121CF" w:rsidRDefault="00A10498" w:rsidP="00AE3BEB">
      <w:pPr>
        <w:widowControl w:val="0"/>
        <w:numPr>
          <w:ilvl w:val="0"/>
          <w:numId w:val="1"/>
        </w:numPr>
        <w:tabs>
          <w:tab w:val="left" w:pos="993"/>
        </w:tabs>
        <w:ind w:firstLine="719"/>
        <w:jc w:val="both"/>
      </w:pPr>
      <w:bookmarkStart w:id="4" w:name="_Toc60525483"/>
      <w:bookmarkStart w:id="5"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C132E76" w14:textId="77777777" w:rsidR="009F5F7D" w:rsidRPr="009F5F7D"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p>
    <w:p w14:paraId="3DE3A71C" w14:textId="4C6AE655" w:rsidR="00A10498" w:rsidRPr="00E121CF" w:rsidRDefault="00A10498" w:rsidP="00A10498">
      <w:pPr>
        <w:widowControl w:val="0"/>
        <w:numPr>
          <w:ilvl w:val="0"/>
          <w:numId w:val="1"/>
        </w:numPr>
        <w:tabs>
          <w:tab w:val="left" w:pos="993"/>
        </w:tabs>
        <w:ind w:firstLine="719"/>
        <w:jc w:val="both"/>
        <w:rPr>
          <w:color w:val="000000"/>
        </w:rPr>
      </w:pPr>
      <w:r w:rsidRPr="00E121CF">
        <w:rPr>
          <w:rFonts w:eastAsia="Arial Unicode MS"/>
          <w:color w:val="000000" w:themeColor="text1"/>
        </w:rPr>
        <w:t>Pirkimas</w:t>
      </w:r>
      <w:r w:rsidRPr="00E121CF">
        <w:rPr>
          <w:rFonts w:eastAsia="Arial Unicode MS"/>
        </w:rPr>
        <w:t xml:space="preserve"> vykdomas CVP IS elektroniniu būdu. 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w:t>
      </w:r>
      <w:r w:rsidRPr="00E121CF">
        <w:rPr>
          <w:rFonts w:eastAsia="Arial Unicode MS"/>
        </w:rPr>
        <w:lastRenderedPageBreak/>
        <w:t>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Nuorodos į išankstinį informacinį skelbimą, paskelbtą Europos Sąjungos leidinių biuro, taip pat paskelbtą CVP IS, kituose leidiniuose ir internete, jeigu apie pirkimą buvo skelbta iš anksto: </w:t>
      </w:r>
      <w:r w:rsidRPr="00E121CF">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Informacija apie numatomą skelbti savanoriško </w:t>
      </w:r>
      <w:proofErr w:type="spellStart"/>
      <w:r w:rsidRPr="00E121CF">
        <w:rPr>
          <w:bCs/>
        </w:rPr>
        <w:t>ex</w:t>
      </w:r>
      <w:proofErr w:type="spellEnd"/>
      <w:r w:rsidRPr="00E121CF">
        <w:rPr>
          <w:bCs/>
        </w:rPr>
        <w:t xml:space="preserve"> ante skaidrumo skelbimą:</w:t>
      </w:r>
      <w:r w:rsidRPr="00E121CF">
        <w:rPr>
          <w:b/>
          <w:bCs/>
        </w:rPr>
        <w:t xml:space="preserve"> </w:t>
      </w:r>
      <w:r w:rsidRPr="00E121CF">
        <w:rPr>
          <w:bCs/>
        </w:rPr>
        <w:t xml:space="preserve">šiame pirkime Perkančioji organizacija nenumato skelbti savanoriško </w:t>
      </w:r>
      <w:proofErr w:type="spellStart"/>
      <w:r w:rsidRPr="00E121CF">
        <w:rPr>
          <w:bCs/>
        </w:rPr>
        <w:t>ex</w:t>
      </w:r>
      <w:proofErr w:type="spellEnd"/>
      <w:r w:rsidRPr="00E121CF">
        <w:rPr>
          <w:bCs/>
        </w:rPr>
        <w:t xml:space="preserve">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782D1B88" w14:textId="1C5DC5B4" w:rsidR="008310E1" w:rsidRPr="008310E1" w:rsidRDefault="008310E1" w:rsidP="009F5F7D">
      <w:pPr>
        <w:pStyle w:val="Sraopastraipa"/>
        <w:numPr>
          <w:ilvl w:val="0"/>
          <w:numId w:val="1"/>
        </w:numPr>
        <w:tabs>
          <w:tab w:val="left" w:pos="993"/>
          <w:tab w:val="left" w:pos="1134"/>
        </w:tabs>
        <w:jc w:val="both"/>
        <w:rPr>
          <w:iCs/>
          <w:sz w:val="24"/>
          <w:szCs w:val="24"/>
        </w:rPr>
      </w:pPr>
      <w:r w:rsidRPr="008310E1">
        <w:rPr>
          <w:iCs/>
          <w:sz w:val="24"/>
          <w:szCs w:val="24"/>
        </w:rPr>
        <w:t xml:space="preserve">Perkančiosios organizacijos kontaktiniai asmenys: Viešųjų pirkimų skyriaus vyr. specialistė Odeta Papolskytė, tel. (0 46) 44 55 14, el. p. </w:t>
      </w:r>
      <w:proofErr w:type="spellStart"/>
      <w:r w:rsidRPr="008310E1">
        <w:rPr>
          <w:iCs/>
          <w:sz w:val="24"/>
          <w:szCs w:val="24"/>
        </w:rPr>
        <w:t>odeta.papolskyte@klaipeda.lt</w:t>
      </w:r>
      <w:proofErr w:type="spellEnd"/>
      <w:r w:rsidRPr="008310E1">
        <w:rPr>
          <w:iCs/>
          <w:sz w:val="24"/>
          <w:szCs w:val="24"/>
        </w:rPr>
        <w:t>.</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3E702EA8" w14:textId="1AD6C0C6" w:rsidR="00BC0CBB" w:rsidRPr="00BC0CBB" w:rsidRDefault="007E7AF1" w:rsidP="009F5F7D">
      <w:pPr>
        <w:pStyle w:val="Sraopastraipa"/>
        <w:numPr>
          <w:ilvl w:val="0"/>
          <w:numId w:val="1"/>
        </w:numPr>
        <w:tabs>
          <w:tab w:val="left" w:pos="851"/>
          <w:tab w:val="left" w:pos="1134"/>
        </w:tabs>
        <w:jc w:val="both"/>
        <w:rPr>
          <w:b/>
          <w:bCs/>
          <w:sz w:val="24"/>
          <w:szCs w:val="24"/>
        </w:rPr>
      </w:pPr>
      <w:bookmarkStart w:id="6" w:name="_Hlk183780135"/>
      <w:bookmarkStart w:id="7" w:name="_Hlk122075033"/>
      <w:bookmarkStart w:id="8" w:name="_Hlk169084418"/>
      <w:bookmarkStart w:id="9" w:name="_Hlk172295250"/>
      <w:r w:rsidRPr="00BC0CBB">
        <w:rPr>
          <w:b/>
          <w:sz w:val="24"/>
          <w:szCs w:val="24"/>
        </w:rPr>
        <w:t xml:space="preserve">Pirkimo objektas – </w:t>
      </w:r>
      <w:r w:rsidR="008310E1" w:rsidRPr="00BC0CBB">
        <w:rPr>
          <w:b/>
          <w:sz w:val="24"/>
          <w:szCs w:val="24"/>
        </w:rPr>
        <w:t>Melnragės paplūdimio privažiuojamojo kelio ir apsauginės sienutės paprastojo remonto darbai su aprašo parengimu</w:t>
      </w:r>
      <w:r w:rsidRPr="00BC0CBB">
        <w:rPr>
          <w:b/>
          <w:sz w:val="24"/>
          <w:szCs w:val="24"/>
        </w:rPr>
        <w:t xml:space="preserve">. </w:t>
      </w:r>
      <w:bookmarkEnd w:id="6"/>
      <w:r w:rsidR="00FA2D24" w:rsidRPr="00BC0CBB">
        <w:rPr>
          <w:b/>
          <w:sz w:val="24"/>
          <w:szCs w:val="24"/>
        </w:rPr>
        <w:t xml:space="preserve"> </w:t>
      </w:r>
      <w:r w:rsidR="00BC0CBB" w:rsidRPr="00BC0CBB">
        <w:rPr>
          <w:sz w:val="24"/>
          <w:szCs w:val="24"/>
        </w:rPr>
        <w:t xml:space="preserve">Preliminarūs perkamų darbų kiekiai nurodyti konkurso sąlygų aprašo 1 priede, jie </w:t>
      </w:r>
      <w:bookmarkStart w:id="10" w:name="_Hlk154136262"/>
      <w:r w:rsidR="00BC0CBB" w:rsidRPr="00BC0CBB">
        <w:rPr>
          <w:sz w:val="24"/>
          <w:szCs w:val="24"/>
        </w:rPr>
        <w:t>Sutarties vykdymo metu pagal Perkančiosios organizacijos poreikį gali būti mažinami arba gali būti didinami.</w:t>
      </w:r>
      <w:bookmarkStart w:id="11" w:name="_Hlk180151650"/>
      <w:bookmarkEnd w:id="10"/>
      <w:r w:rsidR="00BC0CBB" w:rsidRPr="00BC0CBB">
        <w:rPr>
          <w:sz w:val="24"/>
          <w:szCs w:val="24"/>
        </w:rPr>
        <w:t xml:space="preserve"> Maksimaliai sutarties vykdymo metu darbų kartu su paslaugomis bendrai gali būti užsakoma už ne daugiau kaip </w:t>
      </w:r>
      <w:bookmarkStart w:id="12" w:name="_Hlk221343575"/>
      <w:r w:rsidR="00BC0CBB">
        <w:rPr>
          <w:sz w:val="24"/>
          <w:szCs w:val="24"/>
        </w:rPr>
        <w:t xml:space="preserve">327 </w:t>
      </w:r>
      <w:r w:rsidR="00BC0CBB" w:rsidRPr="00BC0CBB">
        <w:rPr>
          <w:sz w:val="24"/>
          <w:szCs w:val="24"/>
        </w:rPr>
        <w:t xml:space="preserve">000,00 Eur su PVM (arba </w:t>
      </w:r>
      <w:bookmarkStart w:id="13" w:name="_Hlk221343991"/>
      <w:r w:rsidR="00BC0CBB" w:rsidRPr="00BC0CBB">
        <w:rPr>
          <w:sz w:val="24"/>
          <w:szCs w:val="24"/>
        </w:rPr>
        <w:t>270 247,93</w:t>
      </w:r>
      <w:r w:rsidR="00BC0CBB">
        <w:rPr>
          <w:sz w:val="24"/>
          <w:szCs w:val="24"/>
        </w:rPr>
        <w:t xml:space="preserve"> </w:t>
      </w:r>
      <w:r w:rsidR="00BC0CBB" w:rsidRPr="00BC0CBB">
        <w:rPr>
          <w:sz w:val="24"/>
          <w:szCs w:val="24"/>
        </w:rPr>
        <w:t>Eur be PVM</w:t>
      </w:r>
      <w:bookmarkEnd w:id="13"/>
      <w:r w:rsidR="00BC0CBB" w:rsidRPr="00BC0CBB">
        <w:rPr>
          <w:sz w:val="24"/>
          <w:szCs w:val="24"/>
        </w:rPr>
        <w:t>, jei tiekėjas yra ne PVM mokėtojas ar darbai ir (ar) paslaugos neapmokestinami PVM, ar dėl kitų priežasčių Perkančiosios organizacijos galutinė tiekėjui mokėtina suma bus be PVM)</w:t>
      </w:r>
      <w:bookmarkEnd w:id="11"/>
      <w:bookmarkEnd w:id="12"/>
      <w:r w:rsidR="00BC0CBB" w:rsidRPr="00BC0CBB">
        <w:rPr>
          <w:sz w:val="24"/>
          <w:szCs w:val="24"/>
        </w:rPr>
        <w:t xml:space="preserve">. </w:t>
      </w:r>
      <w:r w:rsidR="00BC0CBB" w:rsidRPr="00BC0CBB">
        <w:rPr>
          <w:b/>
          <w:bCs/>
          <w:sz w:val="24"/>
          <w:szCs w:val="24"/>
        </w:rPr>
        <w:t>Tiekėjų pasiūlymai negali viršyti šios sumos, šią sumą viršijantys pasiūlymai bus laikomi nepriimtinais ir bus atmetami.</w:t>
      </w:r>
      <w:r w:rsidR="00BC0CBB" w:rsidRPr="00BC0CBB">
        <w:rPr>
          <w:sz w:val="24"/>
          <w:szCs w:val="24"/>
        </w:rPr>
        <w:t xml:space="preserve"> Išsamesnė perkamų </w:t>
      </w:r>
      <w:r w:rsidR="004E671A">
        <w:rPr>
          <w:sz w:val="24"/>
          <w:szCs w:val="24"/>
        </w:rPr>
        <w:t xml:space="preserve">paslaugų ir </w:t>
      </w:r>
      <w:r w:rsidR="00BC0CBB" w:rsidRPr="00BC0CBB">
        <w:rPr>
          <w:sz w:val="24"/>
          <w:szCs w:val="24"/>
        </w:rPr>
        <w:t xml:space="preserve">darbų informacija ir reikalavimai pateikiami Techninėje specifikacijoje (konkurso sąlygų aprašo 2 priedas). </w:t>
      </w:r>
      <w:r w:rsidR="00BC0CBB" w:rsidRPr="00BC0CBB">
        <w:rPr>
          <w:b/>
          <w:bCs/>
          <w:sz w:val="24"/>
          <w:szCs w:val="24"/>
        </w:rPr>
        <w:t>Nesant skirto finansavimo, Perkančioji organizacija turi teisę nesudaryti sutarties su išrinktu laimėtoju, o sudarius sutartį, turi teisę neužsakyti paslaugų bei darbų ir sutartį nutraukti.</w:t>
      </w:r>
    </w:p>
    <w:bookmarkEnd w:id="7"/>
    <w:bookmarkEnd w:id="8"/>
    <w:bookmarkEnd w:id="9"/>
    <w:p w14:paraId="2930AE19" w14:textId="4FCA4B27" w:rsidR="00270A41" w:rsidRPr="00E121CF" w:rsidRDefault="0049656B" w:rsidP="00270A41">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4620A007" w:rsidR="009B710C" w:rsidRPr="00E121CF" w:rsidRDefault="00270A41" w:rsidP="00A8651C">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w:t>
      </w:r>
      <w:r w:rsidRPr="00A8771E">
        <w:rPr>
          <w:sz w:val="24"/>
          <w:szCs w:val="24"/>
        </w:rPr>
        <w:t xml:space="preserve">aprašo </w:t>
      </w:r>
      <w:r w:rsidR="0064709D" w:rsidRPr="00A8771E">
        <w:rPr>
          <w:sz w:val="24"/>
          <w:szCs w:val="24"/>
        </w:rPr>
        <w:t>5</w:t>
      </w:r>
      <w:r w:rsidRPr="00A8771E">
        <w:rPr>
          <w:sz w:val="24"/>
          <w:szCs w:val="24"/>
        </w:rPr>
        <w:t xml:space="preserve"> priede</w:t>
      </w:r>
      <w:bookmarkStart w:id="14" w:name="_Hlk154661649"/>
      <w:r w:rsidR="00727D9A" w:rsidRPr="00A8771E">
        <w:rPr>
          <w:sz w:val="24"/>
          <w:szCs w:val="24"/>
        </w:rPr>
        <w:t>.</w:t>
      </w:r>
    </w:p>
    <w:bookmarkEnd w:id="14"/>
    <w:p w14:paraId="54F95EF1" w14:textId="77777777" w:rsidR="00A8771E" w:rsidRPr="00A8771E" w:rsidRDefault="00A8771E" w:rsidP="00A8771E">
      <w:pPr>
        <w:widowControl w:val="0"/>
        <w:numPr>
          <w:ilvl w:val="0"/>
          <w:numId w:val="1"/>
        </w:numPr>
        <w:tabs>
          <w:tab w:val="left" w:pos="1134"/>
        </w:tabs>
        <w:jc w:val="both"/>
      </w:pPr>
      <w:r w:rsidRPr="00A8771E">
        <w:rPr>
          <w:b/>
          <w:color w:val="000000" w:themeColor="text1"/>
        </w:rPr>
        <w:t xml:space="preserve">Šis pirkimas nėra skaidomas į dalis, todėl tiekėjai turi pateikti pasiūlymą visai pirkimo apimčiai bendrai. </w:t>
      </w:r>
      <w:r w:rsidRPr="00A8771E">
        <w:rPr>
          <w:bCs/>
          <w:color w:val="000000" w:themeColor="text1"/>
        </w:rPr>
        <w:t xml:space="preserve">Paprastojo remonto aprašo parengimas neskaidomas į atskirą pirkimą nuo darbų, kadangi paprastojo remonto aprašo sudėtis šiuo konkrečiu atveju yra formali – darbų </w:t>
      </w:r>
      <w:r w:rsidRPr="00A8771E">
        <w:rPr>
          <w:bCs/>
          <w:color w:val="000000" w:themeColor="text1"/>
        </w:rPr>
        <w:lastRenderedPageBreak/>
        <w:t>apimtis ir preliminarūs kiekiai yra žinomi ir nurodyti pasiūlymo formoje (1 priedas), fiksuojami darbų įkainiai, už darbus bus apmokama pagal faktinį kiekį, todėl tikslūs kiekiai nėra privalomi, objekto ribos yra aiškiai apibrėžtos.</w:t>
      </w:r>
      <w:r w:rsidRPr="00A8771E">
        <w:rPr>
          <w:b/>
          <w:color w:val="000000" w:themeColor="text1"/>
        </w:rPr>
        <w:t xml:space="preserve"> </w:t>
      </w:r>
      <w:r w:rsidRPr="00A8771E">
        <w:t>Alternatyvūs pasiūlymai neleidžiami.</w:t>
      </w:r>
    </w:p>
    <w:p w14:paraId="21B15301" w14:textId="09C61B4A" w:rsidR="00F717AA" w:rsidRPr="00C44099" w:rsidRDefault="00283B36" w:rsidP="009F5F7D">
      <w:pPr>
        <w:widowControl w:val="0"/>
        <w:numPr>
          <w:ilvl w:val="0"/>
          <w:numId w:val="7"/>
        </w:numPr>
        <w:tabs>
          <w:tab w:val="left" w:pos="993"/>
          <w:tab w:val="left" w:pos="1134"/>
        </w:tabs>
        <w:jc w:val="both"/>
      </w:pPr>
      <w:r w:rsidRPr="00A8771E">
        <w:t xml:space="preserve">Vadovaujantis </w:t>
      </w:r>
      <w:hyperlink r:id="rId11" w:history="1">
        <w:r w:rsidRPr="00A8771E">
          <w:rPr>
            <w:rStyle w:val="Hipersaitas"/>
            <w:color w:val="auto"/>
            <w:u w:val="none"/>
          </w:rPr>
          <w:t>Aplinkos apsaugos kriterijų</w:t>
        </w:r>
        <w:r w:rsidR="00950C9C" w:rsidRPr="00A8771E">
          <w:rPr>
            <w:rStyle w:val="Hipersaitas"/>
            <w:color w:val="auto"/>
            <w:u w:val="none"/>
          </w:rPr>
          <w:t xml:space="preserve"> </w:t>
        </w:r>
        <w:bookmarkStart w:id="15" w:name="_Hlk216774661"/>
        <w:r w:rsidR="00950C9C" w:rsidRPr="00A8771E">
          <w:rPr>
            <w:rStyle w:val="Hipersaitas"/>
            <w:color w:val="auto"/>
            <w:u w:val="none"/>
          </w:rPr>
          <w:t>taikymo, vykdant žaliuosius pirkimus</w:t>
        </w:r>
        <w:bookmarkEnd w:id="15"/>
        <w:r w:rsidRPr="00A8771E">
          <w:rPr>
            <w:rStyle w:val="Hipersaitas"/>
            <w:color w:val="auto"/>
            <w:u w:val="none"/>
          </w:rPr>
          <w:t>, tvarkos aprašo, patvirtinto Lietuvos Respublikos aplinkos ministro 2011 m. birželio 28 d. įsakymu Nr. D1-508</w:t>
        </w:r>
      </w:hyperlink>
      <w:r w:rsidRPr="00A8771E">
        <w:t xml:space="preserve"> (toliau – Aprašas)</w:t>
      </w:r>
      <w:r w:rsidR="00091F5A" w:rsidRPr="00A8771E">
        <w:t xml:space="preserve"> šis pirkimas laikomas žaliuoju pirkimu</w:t>
      </w:r>
      <w:r w:rsidR="00C44099" w:rsidRPr="00A8771E">
        <w:t xml:space="preserve">, </w:t>
      </w:r>
      <w:r w:rsidR="00824054">
        <w:t xml:space="preserve">nes </w:t>
      </w:r>
      <w:r w:rsidR="006E29D8" w:rsidRPr="00A8771E">
        <w:rPr>
          <w:b/>
          <w:bCs/>
        </w:rPr>
        <w:t>p</w:t>
      </w:r>
      <w:r w:rsidR="00091F5A" w:rsidRPr="00A8771E">
        <w:rPr>
          <w:b/>
          <w:bCs/>
        </w:rPr>
        <w:t xml:space="preserve">agal </w:t>
      </w:r>
      <w:bookmarkStart w:id="16" w:name="_Hlk209516700"/>
      <w:r w:rsidR="00091F5A" w:rsidRPr="00A8771E">
        <w:rPr>
          <w:b/>
          <w:bCs/>
        </w:rPr>
        <w:t xml:space="preserve">Aprašo </w:t>
      </w:r>
      <w:r w:rsidRPr="00A8771E">
        <w:rPr>
          <w:b/>
          <w:bCs/>
        </w:rPr>
        <w:t>4.3.</w:t>
      </w:r>
      <w:r w:rsidRPr="00A8771E">
        <w:t xml:space="preserve"> </w:t>
      </w:r>
      <w:bookmarkEnd w:id="16"/>
      <w:r w:rsidRPr="00A8771E">
        <w:t>p.</w:t>
      </w:r>
      <w:bookmarkStart w:id="17" w:name="_Hlk209516794"/>
      <w:r w:rsidR="000E16E7" w:rsidRPr="00A8771E">
        <w:rPr>
          <w:bCs/>
        </w:rPr>
        <w:t xml:space="preserve"> </w:t>
      </w:r>
      <w:bookmarkEnd w:id="17"/>
      <w:r w:rsidR="00715DF0" w:rsidRPr="00A8771E">
        <w:rPr>
          <w:bCs/>
        </w:rPr>
        <w:t>Sutartyje</w:t>
      </w:r>
      <w:r w:rsidR="00FA2D24" w:rsidRPr="00A8771E">
        <w:rPr>
          <w:bCs/>
        </w:rPr>
        <w:t xml:space="preserve"> </w:t>
      </w:r>
      <w:r w:rsidRPr="00A8771E">
        <w:rPr>
          <w:bCs/>
        </w:rPr>
        <w:t>nustatomas įsipareigojimas tiekėjui</w:t>
      </w:r>
      <w:r w:rsidRPr="00C44099">
        <w:rPr>
          <w:bCs/>
        </w:rPr>
        <w:t xml:space="preserve"> atliekamiems </w:t>
      </w:r>
      <w:r w:rsidRPr="00C44099">
        <w:rPr>
          <w:b/>
        </w:rPr>
        <w:t xml:space="preserve">darbams </w:t>
      </w:r>
      <w:r w:rsidRPr="00C44099">
        <w:rPr>
          <w:bCs/>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715DF0" w:rsidRPr="00C44099">
        <w:t>Sutartyje taip pat</w:t>
      </w:r>
      <w:r w:rsidRPr="00C44099">
        <w:t xml:space="preserve"> nustatoma šio </w:t>
      </w:r>
      <w:r w:rsidR="003D67CA" w:rsidRPr="00C44099">
        <w:t xml:space="preserve">reikalavimo </w:t>
      </w:r>
      <w:r w:rsidRPr="00C44099">
        <w:t xml:space="preserve">vykdymo kontrolė bei sutartyje nustatomos sankcijos už </w:t>
      </w:r>
      <w:r w:rsidR="003D67CA" w:rsidRPr="00C44099">
        <w:t xml:space="preserve">reikalavimo </w:t>
      </w:r>
      <w:r w:rsidRPr="00C44099">
        <w:t>nesilaikymą</w:t>
      </w:r>
      <w:r w:rsidR="00F717AA" w:rsidRPr="00C44099">
        <w:t>.</w:t>
      </w:r>
    </w:p>
    <w:p w14:paraId="45329FFC" w14:textId="77777777" w:rsidR="00C44099" w:rsidRPr="00C44099" w:rsidRDefault="00C44099" w:rsidP="00C44099">
      <w:pPr>
        <w:numPr>
          <w:ilvl w:val="0"/>
          <w:numId w:val="24"/>
        </w:numPr>
        <w:tabs>
          <w:tab w:val="left" w:pos="1134"/>
        </w:tabs>
        <w:contextualSpacing/>
        <w:jc w:val="both"/>
        <w:rPr>
          <w:color w:val="000000" w:themeColor="text1"/>
        </w:rPr>
      </w:pPr>
      <w:bookmarkStart w:id="18" w:name="_Hlk155949601"/>
      <w:r w:rsidRPr="00C44099">
        <w:rPr>
          <w:lang w:eastAsia="lt-LT"/>
        </w:rPr>
        <w:t xml:space="preserve">Perkančiosios organizacijos sprendimo neatlikti pirkimo naudojantis centrinės perkančiosios organizacijos (CPO LT) paslaugomis argumentai, kaip numatyta VPĮ 82 straipsnio 2 dalies 1 punkte: VšĮ CPO LT kataloge nėra perkamo objekto. </w:t>
      </w:r>
    </w:p>
    <w:p w14:paraId="7CE6197A" w14:textId="74F52A84" w:rsidR="00E23115" w:rsidRPr="00E121CF" w:rsidRDefault="00E23115" w:rsidP="00E23115">
      <w:pPr>
        <w:widowControl w:val="0"/>
        <w:tabs>
          <w:tab w:val="left" w:pos="993"/>
          <w:tab w:val="left" w:pos="1134"/>
        </w:tabs>
        <w:jc w:val="both"/>
      </w:pPr>
    </w:p>
    <w:p w14:paraId="5CE355F2" w14:textId="7777777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8"/>
    <w:p w14:paraId="23B782B1" w14:textId="667E6780" w:rsidR="00665F9E" w:rsidRPr="00E121CF" w:rsidRDefault="00665F9E" w:rsidP="008728AB">
      <w:pPr>
        <w:pStyle w:val="Sraopastraipa"/>
        <w:widowControl w:val="0"/>
        <w:numPr>
          <w:ilvl w:val="0"/>
          <w:numId w:val="5"/>
        </w:numPr>
        <w:tabs>
          <w:tab w:val="num" w:pos="851"/>
          <w:tab w:val="left" w:pos="1134"/>
        </w:tabs>
        <w:ind w:left="0" w:firstLine="710"/>
        <w:jc w:val="both"/>
        <w:rPr>
          <w:b/>
          <w:sz w:val="24"/>
          <w:szCs w:val="24"/>
        </w:rPr>
      </w:pPr>
      <w:r w:rsidRPr="00E121CF">
        <w:rPr>
          <w:sz w:val="24"/>
          <w:szCs w:val="24"/>
        </w:rPr>
        <w:t xml:space="preserve">Tiekėjai, dalyvaujantys pirkime, su pasiūlymu turi pateikti konkurso sąlygų aprašo </w:t>
      </w:r>
      <w:r w:rsidR="0064709D" w:rsidRPr="00E121CF">
        <w:rPr>
          <w:sz w:val="24"/>
          <w:szCs w:val="24"/>
        </w:rPr>
        <w:t>4</w:t>
      </w:r>
      <w:r w:rsidRPr="00E121CF">
        <w:rPr>
          <w:sz w:val="24"/>
          <w:szCs w:val="24"/>
        </w:rPr>
        <w:t xml:space="preserve"> priede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0E00CE" w:rsidRPr="000E00CE">
        <w:rPr>
          <w:sz w:val="24"/>
          <w:szCs w:val="24"/>
        </w:rPr>
        <w:t xml:space="preserve">Perkančioji organizacija nereikalauja, kad </w:t>
      </w:r>
      <w:r w:rsidR="000E00CE">
        <w:rPr>
          <w:sz w:val="24"/>
          <w:szCs w:val="24"/>
        </w:rPr>
        <w:t>EBVPD</w:t>
      </w:r>
      <w:r w:rsidR="000E00CE" w:rsidRPr="000E00CE">
        <w:rPr>
          <w:sz w:val="24"/>
          <w:szCs w:val="24"/>
        </w:rPr>
        <w:t xml:space="preserve"> būtų pasirašytas. Tiekėjui pateikus pasirašytą </w:t>
      </w:r>
      <w:r w:rsidR="000E00CE">
        <w:rPr>
          <w:sz w:val="24"/>
          <w:szCs w:val="24"/>
        </w:rPr>
        <w:t>EBVPD</w:t>
      </w:r>
      <w:r w:rsidR="000E00CE" w:rsidRPr="000E00CE">
        <w:rPr>
          <w:sz w:val="24"/>
          <w:szCs w:val="24"/>
        </w:rPr>
        <w:t>, jo pasirašymas nebus vertinamas</w:t>
      </w:r>
      <w:r w:rsidR="000E00CE">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E121CF">
        <w:rPr>
          <w:color w:val="000000" w:themeColor="text1"/>
          <w:sz w:val="24"/>
          <w:szCs w:val="24"/>
        </w:rPr>
        <w:t>kvazisubtiekėjams</w:t>
      </w:r>
      <w:proofErr w:type="spellEnd"/>
      <w:r w:rsidR="00BB5871" w:rsidRPr="00E121CF">
        <w:rPr>
          <w:color w:val="000000" w:themeColor="text1"/>
          <w:sz w:val="24"/>
          <w:szCs w:val="24"/>
        </w:rPr>
        <w:t xml:space="preserve"> pašalinimo pagrindai netaikomi ir jiems EBVPD teikti nereikia. </w:t>
      </w:r>
      <w:r w:rsidRPr="00E121CF">
        <w:rPr>
          <w:sz w:val="24"/>
          <w:szCs w:val="24"/>
        </w:rPr>
        <w:t xml:space="preserve">Tiekėjas, kurio pasiūlymas gali būti pripažintas laimėjusiu, turi neatitikti tiekėjų pašalinimo pagrindų ir atitikti kvalifikacijos reikalavimus. Perkančioji organizacija tiekėjo pašalinimo pagrindų </w:t>
      </w:r>
      <w:r w:rsidRPr="000A0EF9">
        <w:rPr>
          <w:sz w:val="24"/>
          <w:szCs w:val="24"/>
        </w:rPr>
        <w:t>nebuvimo</w:t>
      </w:r>
      <w:r w:rsidR="009721A8" w:rsidRPr="000A0EF9">
        <w:rPr>
          <w:sz w:val="24"/>
          <w:szCs w:val="24"/>
        </w:rPr>
        <w:t xml:space="preserve"> (tik turėdama pagrįstų abejonių)</w:t>
      </w:r>
      <w:r w:rsidRPr="000A0EF9">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0A0EF9">
        <w:rPr>
          <w:sz w:val="24"/>
          <w:szCs w:val="24"/>
        </w:rPr>
        <w:t xml:space="preserve">Vadovaujantis Viešųjų pirkimų įstatymo 25 str. 1 d.,  atliekant supaprastintus pirkimus, pažymų, patvirtinančių Viešųjų pirkimų įstatymo 46 straipsnyje nurodytų tiekėjo pašalinimo pagrindų nebuvimą, </w:t>
      </w:r>
      <w:r w:rsidR="000E00CE">
        <w:rPr>
          <w:sz w:val="24"/>
          <w:szCs w:val="24"/>
        </w:rPr>
        <w:t xml:space="preserve">pateikti </w:t>
      </w:r>
      <w:r w:rsidR="009721A8" w:rsidRPr="000A0EF9">
        <w:rPr>
          <w:sz w:val="24"/>
          <w:szCs w:val="24"/>
        </w:rPr>
        <w:t xml:space="preserve">nereikalaujama, kai tiekėjas pateikia EBVPD. Pažymų, patvirtinančių tiekėjo pašalinimo pagrindų nebuvimą, Perkančioji organizacija gali reikalauti iš tiekėjų tik turėdama pagrįstų abejonių dėl tiekėjo patikimumo. </w:t>
      </w:r>
      <w:r w:rsidRPr="000A0EF9">
        <w:rPr>
          <w:iCs/>
          <w:sz w:val="24"/>
          <w:szCs w:val="24"/>
        </w:rPr>
        <w:t>Atkreipiamas dėmesys, kad tiekėjo pašalinimo pagrindų nebuvimą patvirtinantys dokumentai, gauti iš institucijų, nurodantys</w:t>
      </w:r>
      <w:r w:rsidRPr="00E121CF">
        <w:rPr>
          <w:iCs/>
          <w:sz w:val="24"/>
          <w:szCs w:val="24"/>
        </w:rPr>
        <w:t xml:space="preserve">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E121CF" w14:paraId="00AB94BA" w14:textId="77777777" w:rsidTr="007F5A77">
        <w:tc>
          <w:tcPr>
            <w:tcW w:w="709"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678"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7F5A77">
        <w:tc>
          <w:tcPr>
            <w:tcW w:w="709" w:type="dxa"/>
          </w:tcPr>
          <w:p w14:paraId="51754C7B" w14:textId="77777777" w:rsidR="000A1387" w:rsidRPr="00E121CF" w:rsidRDefault="000A1387" w:rsidP="005962BB">
            <w:pPr>
              <w:jc w:val="both"/>
            </w:pPr>
            <w:r w:rsidRPr="00E121CF">
              <w:t>17.1.1.</w:t>
            </w:r>
          </w:p>
        </w:tc>
        <w:tc>
          <w:tcPr>
            <w:tcW w:w="4678"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E121CF" w:rsidRDefault="000A1387" w:rsidP="005962BB">
            <w:pPr>
              <w:jc w:val="both"/>
            </w:pPr>
            <w:r w:rsidRPr="00E121CF">
              <w:t xml:space="preserve">3) tiekėjo, kuris yra juridinis asmuo, kita organizacija ar jos struktūrinis padalinys, per </w:t>
            </w:r>
            <w:r w:rsidRPr="00E121CF">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 xml:space="preserve">valstybės įmonės Registrų centro Lietuvos Respublikos Vyriausybės </w:t>
            </w:r>
            <w:r w:rsidRPr="00E121CF">
              <w:rPr>
                <w:rFonts w:eastAsia="Yu Mincho"/>
              </w:rPr>
              <w:lastRenderedPageBreak/>
              <w:t>nustatyta tvarka išduoto dokumento, patvirtinančio jungtinius 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C0FFD" w:rsidRPr="00E121CF" w14:paraId="51D18335" w14:textId="77777777" w:rsidTr="007F5A77">
        <w:tc>
          <w:tcPr>
            <w:tcW w:w="709" w:type="dxa"/>
          </w:tcPr>
          <w:p w14:paraId="56A3E650" w14:textId="432820BB" w:rsidR="00FC0FFD" w:rsidRPr="00E121CF" w:rsidRDefault="00FC0FFD" w:rsidP="005962BB">
            <w:pPr>
              <w:jc w:val="both"/>
            </w:pPr>
            <w:r w:rsidRPr="00E121CF">
              <w:lastRenderedPageBreak/>
              <w:t>17.1.2.</w:t>
            </w:r>
          </w:p>
        </w:tc>
        <w:tc>
          <w:tcPr>
            <w:tcW w:w="4678"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7F5A77">
        <w:tc>
          <w:tcPr>
            <w:tcW w:w="709" w:type="dxa"/>
          </w:tcPr>
          <w:p w14:paraId="420A04BE" w14:textId="3065FF01" w:rsidR="000A1387" w:rsidRPr="00E121CF" w:rsidRDefault="00FC0FFD" w:rsidP="005962BB">
            <w:pPr>
              <w:jc w:val="both"/>
            </w:pPr>
            <w:r w:rsidRPr="00E121CF">
              <w:t>17.1.3.</w:t>
            </w:r>
          </w:p>
        </w:tc>
        <w:tc>
          <w:tcPr>
            <w:tcW w:w="4678"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t>Tačiau ši nuostata netaikoma, jeigu:</w:t>
            </w:r>
          </w:p>
          <w:p w14:paraId="0670F08B" w14:textId="77777777" w:rsidR="000A1387" w:rsidRPr="00E121CF" w:rsidRDefault="000A1387" w:rsidP="005962BB">
            <w:pPr>
              <w:jc w:val="both"/>
            </w:pPr>
            <w:r w:rsidRPr="00E121CF">
              <w:t xml:space="preserve">1) Tiekėjas yra įsipareigojęs sumokėti mokesčius, įskaitant socialinio draudimo </w:t>
            </w:r>
            <w:r w:rsidRPr="00E121CF">
              <w:lastRenderedPageBreak/>
              <w:t>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E121CF" w:rsidRDefault="000A1387" w:rsidP="005962BB">
            <w:pPr>
              <w:jc w:val="both"/>
              <w:rPr>
                <w:iCs/>
              </w:rPr>
            </w:pPr>
            <w:r w:rsidRPr="00E121CF">
              <w:rPr>
                <w:i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t xml:space="preserve">Jeigu paskutinei pasiūlymų pateikimo termino dienai ar pašalinimo pagrindų nebuvimą patvirtinančių dokumentų </w:t>
            </w:r>
            <w:r w:rsidRPr="00E121CF">
              <w:rPr>
                <w:i/>
              </w:rPr>
              <w:lastRenderedPageBreak/>
              <w:t>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7F5A77">
        <w:tc>
          <w:tcPr>
            <w:tcW w:w="709" w:type="dxa"/>
          </w:tcPr>
          <w:p w14:paraId="55C1CCDA" w14:textId="69C72357" w:rsidR="000A1387" w:rsidRPr="00E121CF" w:rsidRDefault="000A1387" w:rsidP="005962BB">
            <w:pPr>
              <w:jc w:val="both"/>
            </w:pPr>
            <w:r w:rsidRPr="00E121CF">
              <w:lastRenderedPageBreak/>
              <w:t>17.1.</w:t>
            </w:r>
            <w:r w:rsidR="00FC0FFD" w:rsidRPr="00E121CF">
              <w:t>4</w:t>
            </w:r>
            <w:r w:rsidRPr="00E121CF">
              <w:t>.</w:t>
            </w:r>
          </w:p>
        </w:tc>
        <w:tc>
          <w:tcPr>
            <w:tcW w:w="4678" w:type="dxa"/>
          </w:tcPr>
          <w:p w14:paraId="06DCB9EA" w14:textId="77777777" w:rsidR="000A1387" w:rsidRPr="00E121CF" w:rsidRDefault="000A1387" w:rsidP="005962BB">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ECC4568" w14:textId="77777777" w:rsidTr="007F5A77">
        <w:tc>
          <w:tcPr>
            <w:tcW w:w="709" w:type="dxa"/>
          </w:tcPr>
          <w:p w14:paraId="43AE6C18" w14:textId="7AF2D2E0" w:rsidR="000A1387" w:rsidRPr="00E121CF" w:rsidRDefault="000A1387" w:rsidP="005962BB">
            <w:pPr>
              <w:jc w:val="both"/>
            </w:pPr>
            <w:r w:rsidRPr="00E121CF">
              <w:t>17.1.</w:t>
            </w:r>
            <w:r w:rsidR="00FC0FFD" w:rsidRPr="00E121CF">
              <w:t>5</w:t>
            </w:r>
            <w:r w:rsidRPr="00E121CF">
              <w:t>.</w:t>
            </w:r>
          </w:p>
        </w:tc>
        <w:tc>
          <w:tcPr>
            <w:tcW w:w="4678" w:type="dxa"/>
          </w:tcPr>
          <w:p w14:paraId="1575B48E" w14:textId="77777777" w:rsidR="000A1387" w:rsidRPr="00E121CF" w:rsidRDefault="000A1387" w:rsidP="005962BB">
            <w:pPr>
              <w:jc w:val="both"/>
            </w:pPr>
            <w:r w:rsidRPr="00E121CF">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w:t>
            </w:r>
            <w:r w:rsidRPr="00E121CF">
              <w:lastRenderedPageBreak/>
              <w:t>prieštarautų Viešųjų pirkimų įstatymo nuostatoms.</w:t>
            </w:r>
          </w:p>
        </w:tc>
        <w:tc>
          <w:tcPr>
            <w:tcW w:w="4252" w:type="dxa"/>
          </w:tcPr>
          <w:p w14:paraId="5F9C6B46" w14:textId="77777777" w:rsidR="000A1387" w:rsidRPr="00E121CF" w:rsidRDefault="000A1387" w:rsidP="005962BB">
            <w:pPr>
              <w:jc w:val="both"/>
            </w:pPr>
            <w:r w:rsidRPr="00E121CF">
              <w:lastRenderedPageBreak/>
              <w:t>Iš Lietuvoje įsteigtų subjektų įrodančių dokumentų nereikalaujama. Užtenka pateikto EBVPD.</w:t>
            </w:r>
          </w:p>
        </w:tc>
      </w:tr>
      <w:tr w:rsidR="000A1387" w:rsidRPr="00E121CF" w14:paraId="7CEC5090" w14:textId="77777777" w:rsidTr="007F5A77">
        <w:tc>
          <w:tcPr>
            <w:tcW w:w="709" w:type="dxa"/>
          </w:tcPr>
          <w:p w14:paraId="4D8F6C9D" w14:textId="5F4D59A2" w:rsidR="000A1387" w:rsidRPr="00E121CF" w:rsidRDefault="000A1387" w:rsidP="005962BB">
            <w:pPr>
              <w:jc w:val="both"/>
            </w:pPr>
            <w:r w:rsidRPr="00E121CF">
              <w:t>17.1.</w:t>
            </w:r>
            <w:r w:rsidR="00FC0FFD" w:rsidRPr="00E121CF">
              <w:t>6</w:t>
            </w:r>
            <w:r w:rsidRPr="00E121CF">
              <w:t>.</w:t>
            </w:r>
          </w:p>
        </w:tc>
        <w:tc>
          <w:tcPr>
            <w:tcW w:w="4678"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7F5A77">
        <w:tc>
          <w:tcPr>
            <w:tcW w:w="709" w:type="dxa"/>
          </w:tcPr>
          <w:p w14:paraId="10DBA9FD" w14:textId="522C9DF1" w:rsidR="000A1387" w:rsidRPr="00E121CF" w:rsidRDefault="000A1387" w:rsidP="005962BB">
            <w:pPr>
              <w:jc w:val="both"/>
            </w:pPr>
            <w:r w:rsidRPr="00E121CF">
              <w:t>17.1.</w:t>
            </w:r>
            <w:r w:rsidR="00FC0FFD" w:rsidRPr="00E121CF">
              <w:t>7</w:t>
            </w:r>
            <w:r w:rsidRPr="00E121CF">
              <w:t>.</w:t>
            </w:r>
          </w:p>
        </w:tc>
        <w:tc>
          <w:tcPr>
            <w:tcW w:w="4678"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750CD1" w:rsidP="005962BB">
            <w:pPr>
              <w:jc w:val="both"/>
            </w:pPr>
            <w:hyperlink r:id="rId13" w:history="1">
              <w:r w:rsidR="000A1387" w:rsidRPr="00E121CF">
                <w:rPr>
                  <w:rStyle w:val="Hipersaitas"/>
                </w:rPr>
                <w:t>https://vpt.lrv.lt/lt/nuorodos/kiti-duomenys/powerbi/melaginga-informacija-pateikusiu-tiekeju-sarasas-3/</w:t>
              </w:r>
            </w:hyperlink>
            <w:r w:rsidR="000A1387" w:rsidRPr="00E121CF">
              <w:t xml:space="preserve">  </w:t>
            </w:r>
          </w:p>
          <w:p w14:paraId="42C471B7" w14:textId="77777777" w:rsidR="000A1387" w:rsidRPr="00E121CF" w:rsidRDefault="00750CD1" w:rsidP="005962BB">
            <w:pPr>
              <w:jc w:val="both"/>
            </w:pPr>
            <w:hyperlink r:id="rId14" w:history="1"/>
          </w:p>
        </w:tc>
      </w:tr>
      <w:tr w:rsidR="000A1387" w:rsidRPr="00E121CF" w14:paraId="1914F326" w14:textId="77777777" w:rsidTr="007F5A77">
        <w:tc>
          <w:tcPr>
            <w:tcW w:w="709" w:type="dxa"/>
          </w:tcPr>
          <w:p w14:paraId="346F51FB" w14:textId="5B964A6F" w:rsidR="000A1387" w:rsidRPr="00E121CF" w:rsidRDefault="000A1387" w:rsidP="005962BB">
            <w:pPr>
              <w:jc w:val="both"/>
            </w:pPr>
            <w:r w:rsidRPr="00E121CF">
              <w:t>17.1.</w:t>
            </w:r>
            <w:r w:rsidR="00FC0FFD" w:rsidRPr="00E121CF">
              <w:t>8</w:t>
            </w:r>
            <w:r w:rsidRPr="00E121CF">
              <w:t xml:space="preserve">. </w:t>
            </w:r>
          </w:p>
        </w:tc>
        <w:tc>
          <w:tcPr>
            <w:tcW w:w="4678"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7F5A77">
        <w:tc>
          <w:tcPr>
            <w:tcW w:w="709" w:type="dxa"/>
          </w:tcPr>
          <w:p w14:paraId="53C0B8B8" w14:textId="6B658550" w:rsidR="000A1387" w:rsidRPr="00E121CF" w:rsidRDefault="000A1387" w:rsidP="005962BB">
            <w:pPr>
              <w:jc w:val="both"/>
            </w:pPr>
            <w:r w:rsidRPr="00E121CF">
              <w:lastRenderedPageBreak/>
              <w:t>17.1.</w:t>
            </w:r>
            <w:r w:rsidR="00FC0FFD" w:rsidRPr="00E121CF">
              <w:t>9</w:t>
            </w:r>
            <w:r w:rsidRPr="00E121CF">
              <w:t>.</w:t>
            </w:r>
          </w:p>
        </w:tc>
        <w:tc>
          <w:tcPr>
            <w:tcW w:w="4678"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750CD1" w:rsidP="005962BB">
            <w:pPr>
              <w:jc w:val="both"/>
            </w:pPr>
            <w:hyperlink r:id="rId15" w:history="1">
              <w:r w:rsidR="000A1387" w:rsidRPr="00E121CF">
                <w:rPr>
                  <w:rStyle w:val="Hipersaitas"/>
                </w:rPr>
                <w:t>Nepatikimi tiekėjai - Viešųjų pirkimų tarnyba (</w:t>
              </w:r>
              <w:proofErr w:type="spellStart"/>
              <w:r w:rsidR="000A1387" w:rsidRPr="00E121CF">
                <w:rPr>
                  <w:rStyle w:val="Hipersaitas"/>
                </w:rPr>
                <w:t>lrv.lt</w:t>
              </w:r>
              <w:proofErr w:type="spellEnd"/>
              <w:r w:rsidR="000A1387" w:rsidRPr="00E121CF">
                <w:rPr>
                  <w:rStyle w:val="Hipersaitas"/>
                </w:rPr>
                <w:t>)</w:t>
              </w:r>
            </w:hyperlink>
          </w:p>
          <w:p w14:paraId="5349DC94" w14:textId="77777777" w:rsidR="000A1387" w:rsidRPr="00E121CF" w:rsidRDefault="000A1387" w:rsidP="005962BB">
            <w:pPr>
              <w:jc w:val="both"/>
              <w:rPr>
                <w:rFonts w:eastAsia="Yu Mincho"/>
              </w:rPr>
            </w:pPr>
          </w:p>
          <w:p w14:paraId="539FF900" w14:textId="77777777" w:rsidR="000A1387" w:rsidRPr="00E121CF" w:rsidRDefault="00750CD1" w:rsidP="005962BB">
            <w:pPr>
              <w:jc w:val="both"/>
            </w:pPr>
            <w:hyperlink r:id="rId16" w:history="1">
              <w:r w:rsidR="000A1387" w:rsidRPr="00E121CF">
                <w:rPr>
                  <w:rStyle w:val="Hipersaitas"/>
                </w:rPr>
                <w:t>Nepatikimų koncesininkų sąrašas - Viešųjų pirkimų tarnyba (</w:t>
              </w:r>
              <w:proofErr w:type="spellStart"/>
              <w:r w:rsidR="000A1387" w:rsidRPr="00E121CF">
                <w:rPr>
                  <w:rStyle w:val="Hipersaitas"/>
                </w:rPr>
                <w:t>lrv.lt</w:t>
              </w:r>
              <w:proofErr w:type="spellEnd"/>
              <w:r w:rsidR="000A1387" w:rsidRPr="00E121CF">
                <w:rPr>
                  <w:rStyle w:val="Hipersaitas"/>
                </w:rPr>
                <w: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7F5A77">
        <w:tc>
          <w:tcPr>
            <w:tcW w:w="709" w:type="dxa"/>
          </w:tcPr>
          <w:p w14:paraId="670A1FCE" w14:textId="0CFC7C3B" w:rsidR="000A1387" w:rsidRPr="00E121CF" w:rsidDel="005335F4" w:rsidRDefault="000A1387" w:rsidP="005962BB">
            <w:pPr>
              <w:jc w:val="both"/>
            </w:pPr>
            <w:r w:rsidRPr="00E121CF">
              <w:t>17.1.</w:t>
            </w:r>
            <w:r w:rsidR="00FC0FFD" w:rsidRPr="00E121CF">
              <w:t>10</w:t>
            </w:r>
            <w:r w:rsidRPr="00E121CF">
              <w:t>.</w:t>
            </w:r>
          </w:p>
        </w:tc>
        <w:tc>
          <w:tcPr>
            <w:tcW w:w="4678"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9" w:name="part_030e6c6c64ba4f96a23474e439d1b80c"/>
            <w:bookmarkEnd w:id="19"/>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lastRenderedPageBreak/>
              <w:t>paskelbtą informaciją, taip pat į šiame informaciniame pranešime pateiktą informaciją:</w:t>
            </w:r>
          </w:p>
          <w:p w14:paraId="74F35EDA" w14:textId="77777777" w:rsidR="000A1387" w:rsidRPr="00E121CF" w:rsidDel="005335F4" w:rsidRDefault="00750CD1" w:rsidP="005962BB">
            <w:pPr>
              <w:jc w:val="both"/>
            </w:pPr>
            <w:hyperlink r:id="rId18" w:history="1">
              <w:r w:rsidR="000A1387" w:rsidRPr="00E121CF">
                <w:rPr>
                  <w:rStyle w:val="Hipersaitas"/>
                </w:rPr>
                <w:t>Finansinių ataskaitų nepateikimas gali tapti kliūtimi dalyvauti viešuosiuose pirkimuose - Viešųjų pirkimų tarnyba (</w:t>
              </w:r>
              <w:proofErr w:type="spellStart"/>
              <w:r w:rsidR="000A1387" w:rsidRPr="00E121CF">
                <w:rPr>
                  <w:rStyle w:val="Hipersaitas"/>
                </w:rPr>
                <w:t>lrv.lt</w:t>
              </w:r>
              <w:proofErr w:type="spellEnd"/>
              <w:r w:rsidR="000A1387" w:rsidRPr="00E121CF">
                <w:rPr>
                  <w:rStyle w:val="Hipersaitas"/>
                </w:rPr>
                <w:t>)</w:t>
              </w:r>
            </w:hyperlink>
          </w:p>
        </w:tc>
      </w:tr>
      <w:tr w:rsidR="000A1387" w:rsidRPr="00E121CF" w:rsidDel="005335F4" w14:paraId="50ADE815" w14:textId="77777777" w:rsidTr="007F5A77">
        <w:tc>
          <w:tcPr>
            <w:tcW w:w="709" w:type="dxa"/>
          </w:tcPr>
          <w:p w14:paraId="5FD89288" w14:textId="44BADE20" w:rsidR="000A1387" w:rsidRPr="00E121CF" w:rsidDel="005335F4" w:rsidRDefault="000A1387" w:rsidP="005962BB">
            <w:pPr>
              <w:jc w:val="both"/>
            </w:pPr>
            <w:r w:rsidRPr="00E121CF">
              <w:lastRenderedPageBreak/>
              <w:t>17.1.1</w:t>
            </w:r>
            <w:r w:rsidR="00FC0FFD" w:rsidRPr="00E121CF">
              <w:t>1</w:t>
            </w:r>
            <w:r w:rsidRPr="00E121CF">
              <w:t>.</w:t>
            </w:r>
          </w:p>
        </w:tc>
        <w:tc>
          <w:tcPr>
            <w:tcW w:w="4678" w:type="dxa"/>
          </w:tcPr>
          <w:p w14:paraId="127A5A27" w14:textId="77777777" w:rsidR="000A1387" w:rsidRPr="00E121CF" w:rsidDel="005335F4" w:rsidRDefault="000A1387" w:rsidP="005962BB">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https://www.vmi.lt/evmi/mokesciu-moketoju-informacija</w:t>
              </w:r>
            </w:hyperlink>
            <w:r w:rsidRPr="00E121CF">
              <w:t xml:space="preserve"> skelbiamą informaciją.</w:t>
            </w:r>
          </w:p>
        </w:tc>
      </w:tr>
      <w:tr w:rsidR="000A1387" w:rsidRPr="00E121CF" w:rsidDel="005335F4" w14:paraId="0F40D1D9" w14:textId="77777777" w:rsidTr="007F5A77">
        <w:tc>
          <w:tcPr>
            <w:tcW w:w="709" w:type="dxa"/>
          </w:tcPr>
          <w:p w14:paraId="3AAD3F3A" w14:textId="1B2B825B" w:rsidR="000A1387" w:rsidRPr="00E121CF" w:rsidDel="005335F4" w:rsidRDefault="000A1387" w:rsidP="005962BB">
            <w:pPr>
              <w:jc w:val="both"/>
            </w:pPr>
            <w:r w:rsidRPr="00E121CF">
              <w:t>17.1.1</w:t>
            </w:r>
            <w:r w:rsidR="00FC0FFD" w:rsidRPr="00E121CF">
              <w:t>2</w:t>
            </w:r>
            <w:r w:rsidRPr="00E121CF">
              <w:t>.</w:t>
            </w:r>
          </w:p>
        </w:tc>
        <w:tc>
          <w:tcPr>
            <w:tcW w:w="4678"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750CD1" w:rsidP="005962BB">
            <w:pPr>
              <w:jc w:val="both"/>
            </w:pPr>
            <w:hyperlink r:id="rId20" w:history="1">
              <w:r w:rsidR="000A1387" w:rsidRPr="00E121CF">
                <w:rPr>
                  <w:color w:val="0000FF"/>
                  <w:u w:val="single"/>
                </w:rPr>
                <w:t>https://kt.gov.lt/lt/atviri-duomenys/diskvalifikavimas-is-viesuju-</w:t>
              </w:r>
            </w:hyperlink>
            <w:r w:rsidR="000A1387" w:rsidRPr="00E121CF">
              <w:t xml:space="preserve"> pirkimu skelbiamą informaciją. </w:t>
            </w:r>
          </w:p>
        </w:tc>
      </w:tr>
      <w:tr w:rsidR="000A1387" w:rsidRPr="00E121CF" w:rsidDel="005335F4" w14:paraId="0A3733AE" w14:textId="77777777" w:rsidTr="007F5A77">
        <w:tc>
          <w:tcPr>
            <w:tcW w:w="709" w:type="dxa"/>
          </w:tcPr>
          <w:p w14:paraId="44BF2E99" w14:textId="522BC051" w:rsidR="000A1387" w:rsidRPr="00E121CF" w:rsidDel="005335F4" w:rsidRDefault="000A1387" w:rsidP="005962BB">
            <w:pPr>
              <w:jc w:val="both"/>
            </w:pPr>
            <w:r w:rsidRPr="00E121CF">
              <w:t>17.1.1</w:t>
            </w:r>
            <w:r w:rsidR="00FC0FFD" w:rsidRPr="00E121CF">
              <w:t>3</w:t>
            </w:r>
            <w:r w:rsidRPr="00E121CF">
              <w:t>.</w:t>
            </w:r>
          </w:p>
        </w:tc>
        <w:tc>
          <w:tcPr>
            <w:tcW w:w="4678" w:type="dxa"/>
          </w:tcPr>
          <w:p w14:paraId="756B8955" w14:textId="77777777" w:rsidR="000A1387" w:rsidRPr="00E121CF" w:rsidRDefault="000A1387" w:rsidP="005962BB">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750CD1" w:rsidP="005962BB">
            <w:pPr>
              <w:jc w:val="both"/>
              <w:rPr>
                <w:rFonts w:eastAsia="Yu Mincho"/>
                <w:bCs/>
              </w:rPr>
            </w:pPr>
            <w:hyperlink r:id="rId21" w:history="1">
              <w:r w:rsidR="000A1387" w:rsidRPr="00E121CF">
                <w:rPr>
                  <w:rFonts w:eastAsia="Yu Mincho"/>
                  <w:bCs/>
                  <w:color w:val="0000FF"/>
                  <w:u w:val="single"/>
                </w:rPr>
                <w:t>https://www.registrucentras.lt/jar/p/</w:t>
              </w:r>
            </w:hyperlink>
            <w:r w:rsidR="000A1387"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w:t>
            </w:r>
            <w:r w:rsidRPr="00E121CF">
              <w:rPr>
                <w:rFonts w:eastAsia="Yu Mincho"/>
                <w:iCs/>
                <w:color w:val="000000" w:themeColor="text1"/>
              </w:rPr>
              <w:lastRenderedPageBreak/>
              <w:t>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BC6388"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BC6388">
        <w:rPr>
          <w:rFonts w:eastAsia="Calibri"/>
          <w:sz w:val="24"/>
          <w:szCs w:val="24"/>
        </w:rPr>
        <w:lastRenderedPageBreak/>
        <w:t xml:space="preserve">Perkančioji organizacija pašalina tiekėją iš pirkimo procedūros pagal </w:t>
      </w:r>
      <w:r w:rsidR="003B6ADA" w:rsidRPr="00BC6388">
        <w:rPr>
          <w:sz w:val="24"/>
          <w:szCs w:val="24"/>
        </w:rPr>
        <w:t>VPĮ</w:t>
      </w:r>
      <w:r w:rsidRPr="00BC638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BC6388">
        <w:rPr>
          <w:sz w:val="24"/>
          <w:szCs w:val="24"/>
        </w:rPr>
        <w:t>VPĮ</w:t>
      </w:r>
      <w:r w:rsidRPr="00BC6388">
        <w:rPr>
          <w:rFonts w:eastAsia="Calibri"/>
          <w:sz w:val="24"/>
          <w:szCs w:val="24"/>
        </w:rPr>
        <w:t xml:space="preserve"> 46 straipsnio 4 ir 6 dalyse</w:t>
      </w:r>
      <w:r w:rsidRPr="00BC6388" w:rsidDel="00DC4521">
        <w:rPr>
          <w:rFonts w:eastAsia="Calibri"/>
          <w:sz w:val="24"/>
          <w:szCs w:val="24"/>
        </w:rPr>
        <w:t xml:space="preserve"> </w:t>
      </w:r>
      <w:r w:rsidRPr="00BC6388">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BC6388">
        <w:rPr>
          <w:sz w:val="24"/>
          <w:szCs w:val="24"/>
        </w:rPr>
        <w:t>Perkančioji organizacija tiekėją pašalina iš pirkimo procedūros bet kuriame pirkimo</w:t>
      </w:r>
      <w:r w:rsidRPr="00E121CF">
        <w:rPr>
          <w:sz w:val="24"/>
          <w:szCs w:val="24"/>
        </w:rPr>
        <w:t xml:space="preserve">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w:t>
      </w:r>
      <w:r w:rsidR="006F55C0" w:rsidRPr="00E121CF">
        <w:rPr>
          <w:sz w:val="24"/>
          <w:szCs w:val="24"/>
        </w:rPr>
        <w:lastRenderedPageBreak/>
        <w:t xml:space="preserve">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1334134B"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121CF">
        <w:rPr>
          <w:rFonts w:eastAsia="Verdana"/>
          <w:sz w:val="24"/>
          <w:szCs w:val="24"/>
        </w:rPr>
        <w:t>Certis</w:t>
      </w:r>
      <w:proofErr w:type="spellEnd"/>
      <w:r w:rsidRPr="00E121CF">
        <w:rPr>
          <w:rFonts w:eastAsia="Verdana"/>
          <w:sz w:val="24"/>
          <w:szCs w:val="24"/>
        </w:rPr>
        <w:t>“. Konkurso sąlygų aprašo 17.1 p. lentelės trečiame stulpelyje nurodomi doku</w:t>
      </w:r>
      <w:r w:rsidRPr="00E121CF">
        <w:rPr>
          <w:sz w:val="24"/>
          <w:szCs w:val="24"/>
        </w:rPr>
        <w:t xml:space="preserve">mentai, kuriuos turi pateikti Lietuvos Respublikoje registruoti tiekėjai. Dėl dokumentų, kuriuos turi pateikti užsienio šalių tiekėjai (ir </w:t>
      </w:r>
      <w:r w:rsidRPr="00E121CF">
        <w:rPr>
          <w:bCs/>
          <w:sz w:val="24"/>
          <w:szCs w:val="24"/>
        </w:rPr>
        <w:t>stebėtojų tarybos ir (ar) valdybos sudėtyje esantys užsienio šalių piliečiai)</w:t>
      </w:r>
      <w:r w:rsidRPr="00E121CF">
        <w:rPr>
          <w:sz w:val="24"/>
          <w:szCs w:val="24"/>
        </w:rPr>
        <w:t>, informaciją Perkančioji organizacija pasitikrina „e-</w:t>
      </w:r>
      <w:proofErr w:type="spellStart"/>
      <w:r w:rsidRPr="00E121CF">
        <w:rPr>
          <w:sz w:val="24"/>
          <w:szCs w:val="24"/>
        </w:rPr>
        <w:t>Certis</w:t>
      </w:r>
      <w:proofErr w:type="spellEnd"/>
      <w:r w:rsidRPr="00E121CF">
        <w:rPr>
          <w:sz w:val="24"/>
          <w:szCs w:val="24"/>
        </w:rPr>
        <w:t xml:space="preserve">“,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Perkančioji organizacija nereikalauja iš tiekėjo pateikti dokumentų, patvirtinančių jo 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3986B80A" w14:textId="7E77F9D9" w:rsidR="00344478"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E121C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E121CF">
        <w:rPr>
          <w:rFonts w:eastAsia="Calibri"/>
          <w:b/>
          <w:sz w:val="24"/>
          <w:szCs w:val="24"/>
        </w:rPr>
        <w:t>Tiekėjų kvalifikacijos reikalavimai</w:t>
      </w:r>
      <w:r w:rsidR="00C20586" w:rsidRPr="00E121CF">
        <w:rPr>
          <w:rFonts w:eastAsia="Calibri"/>
          <w:b/>
          <w:sz w:val="24"/>
          <w:szCs w:val="24"/>
        </w:rPr>
        <w:t xml:space="preserve"> </w:t>
      </w:r>
      <w:r w:rsidR="00C20586" w:rsidRPr="00E121CF">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3"/>
        <w:gridCol w:w="4677"/>
      </w:tblGrid>
      <w:tr w:rsidR="00C53290" w:rsidRPr="00E121CF" w14:paraId="1972CE3A" w14:textId="77777777" w:rsidTr="00447E3D">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253"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677"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305494" w:rsidRPr="00E121CF" w14:paraId="118BB3D0" w14:textId="77777777" w:rsidTr="00447E3D">
        <w:tc>
          <w:tcPr>
            <w:tcW w:w="704" w:type="dxa"/>
          </w:tcPr>
          <w:p w14:paraId="7E52C71C" w14:textId="288B7C73" w:rsidR="00305494" w:rsidRPr="00E121CF" w:rsidRDefault="00305494" w:rsidP="00305494">
            <w:pPr>
              <w:rPr>
                <w:bCs/>
              </w:rPr>
            </w:pPr>
            <w:bookmarkStart w:id="20" w:name="_Hlk216798290"/>
            <w:r w:rsidRPr="00E121CF">
              <w:rPr>
                <w:bCs/>
              </w:rPr>
              <w:t>18.1.</w:t>
            </w:r>
          </w:p>
        </w:tc>
        <w:tc>
          <w:tcPr>
            <w:tcW w:w="4253" w:type="dxa"/>
          </w:tcPr>
          <w:p w14:paraId="65BF2CFD" w14:textId="424E469C" w:rsidR="00BC6388" w:rsidRPr="00BC6388" w:rsidRDefault="00BC6388" w:rsidP="00BC6388">
            <w:pPr>
              <w:autoSpaceDE w:val="0"/>
              <w:autoSpaceDN w:val="0"/>
              <w:adjustRightInd w:val="0"/>
              <w:jc w:val="both"/>
              <w:rPr>
                <w:bCs/>
              </w:rPr>
            </w:pPr>
            <w:r w:rsidRPr="00BC6388">
              <w:rPr>
                <w:bCs/>
              </w:rPr>
              <w:t xml:space="preserve">Vidutinės metinės visos veiklos pajamos per paskutinius 3 finansinius </w:t>
            </w:r>
            <w:r>
              <w:rPr>
                <w:bCs/>
              </w:rPr>
              <w:t xml:space="preserve"> </w:t>
            </w:r>
            <w:r w:rsidRPr="00BC6388">
              <w:rPr>
                <w:bCs/>
              </w:rPr>
              <w:t xml:space="preserve">metus, o jei tiekėjas </w:t>
            </w:r>
            <w:r>
              <w:rPr>
                <w:bCs/>
              </w:rPr>
              <w:t xml:space="preserve"> </w:t>
            </w:r>
            <w:r w:rsidRPr="00BC6388">
              <w:rPr>
                <w:bCs/>
              </w:rPr>
              <w:t xml:space="preserve">įregistruotas vėliau ar veiklą </w:t>
            </w:r>
            <w:r>
              <w:rPr>
                <w:bCs/>
              </w:rPr>
              <w:t xml:space="preserve"> </w:t>
            </w:r>
            <w:r w:rsidRPr="00BC6388">
              <w:rPr>
                <w:bCs/>
              </w:rPr>
              <w:t xml:space="preserve">pradėjo vėliau – nuo tiekėjo </w:t>
            </w:r>
            <w:r>
              <w:rPr>
                <w:bCs/>
              </w:rPr>
              <w:t xml:space="preserve"> </w:t>
            </w:r>
            <w:r w:rsidRPr="00BC6388">
              <w:rPr>
                <w:bCs/>
              </w:rPr>
              <w:t xml:space="preserve">įregistravimo ar veiklos </w:t>
            </w:r>
            <w:r>
              <w:rPr>
                <w:bCs/>
              </w:rPr>
              <w:t xml:space="preserve"> </w:t>
            </w:r>
            <w:r w:rsidRPr="00BC6388">
              <w:rPr>
                <w:bCs/>
              </w:rPr>
              <w:t>pradžios, yra ne mažesnės kaip</w:t>
            </w:r>
          </w:p>
          <w:p w14:paraId="2D093FC0" w14:textId="5BDCA03C" w:rsidR="00305494" w:rsidRDefault="00797512" w:rsidP="00BC6388">
            <w:pPr>
              <w:autoSpaceDE w:val="0"/>
              <w:autoSpaceDN w:val="0"/>
              <w:adjustRightInd w:val="0"/>
              <w:jc w:val="both"/>
              <w:rPr>
                <w:bCs/>
              </w:rPr>
            </w:pPr>
            <w:r>
              <w:rPr>
                <w:bCs/>
              </w:rPr>
              <w:t>270 000</w:t>
            </w:r>
            <w:r w:rsidR="00BC6388" w:rsidRPr="00BC6388">
              <w:rPr>
                <w:bCs/>
              </w:rPr>
              <w:t>,00 Eur (be PVM).</w:t>
            </w:r>
          </w:p>
          <w:p w14:paraId="0A3A9BBB" w14:textId="77777777" w:rsidR="00BC6388" w:rsidRPr="00E121CF" w:rsidRDefault="00BC6388" w:rsidP="00BC6388">
            <w:pPr>
              <w:autoSpaceDE w:val="0"/>
              <w:autoSpaceDN w:val="0"/>
              <w:adjustRightInd w:val="0"/>
              <w:jc w:val="both"/>
              <w:rPr>
                <w:bCs/>
              </w:rPr>
            </w:pPr>
          </w:p>
          <w:p w14:paraId="56DF6EBB" w14:textId="77777777" w:rsidR="00305494" w:rsidRPr="00E121CF" w:rsidRDefault="00305494" w:rsidP="00305494">
            <w:pPr>
              <w:jc w:val="both"/>
              <w:rPr>
                <w:i/>
              </w:rPr>
            </w:pPr>
            <w:r w:rsidRPr="00E121CF">
              <w:rPr>
                <w:i/>
              </w:rPr>
              <w:t>Pastabos:</w:t>
            </w:r>
          </w:p>
          <w:p w14:paraId="54A7EECC" w14:textId="77777777" w:rsidR="00305494" w:rsidRPr="00E121CF" w:rsidRDefault="00305494" w:rsidP="00305494">
            <w:pPr>
              <w:jc w:val="both"/>
              <w:rPr>
                <w:i/>
              </w:rPr>
            </w:pPr>
            <w:r w:rsidRPr="00E121CF">
              <w:rPr>
                <w:i/>
              </w:rPr>
              <w:t>- jeigu pasiūlymą teikia ūkio subjektų grupė – reikalavimą turi atitikti visi kartu (pajėgumai sumuojami);</w:t>
            </w:r>
          </w:p>
          <w:p w14:paraId="48AD7E46" w14:textId="4980F368" w:rsidR="00305494" w:rsidRPr="00E121CF" w:rsidRDefault="00305494" w:rsidP="00305494">
            <w:pPr>
              <w:autoSpaceDE w:val="0"/>
              <w:autoSpaceDN w:val="0"/>
              <w:adjustRightInd w:val="0"/>
              <w:jc w:val="both"/>
              <w:rPr>
                <w:bCs/>
                <w:i/>
                <w:iCs/>
              </w:rPr>
            </w:pPr>
            <w:r w:rsidRPr="00E121CF">
              <w:rPr>
                <w:i/>
              </w:rPr>
              <w:t xml:space="preserve">-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w:t>
            </w:r>
            <w:r w:rsidRPr="00E121CF">
              <w:rPr>
                <w:i/>
              </w:rPr>
              <w:lastRenderedPageBreak/>
              <w:t>atsakomybės prisiėmimą pirkimo laimėjimo atveju).</w:t>
            </w:r>
          </w:p>
        </w:tc>
        <w:tc>
          <w:tcPr>
            <w:tcW w:w="4677" w:type="dxa"/>
          </w:tcPr>
          <w:p w14:paraId="7A1CFCC7" w14:textId="6B63C774" w:rsidR="00305494" w:rsidRDefault="00305494" w:rsidP="00305494">
            <w:pPr>
              <w:jc w:val="both"/>
            </w:pPr>
            <w:r w:rsidRPr="00E121CF">
              <w:lastRenderedPageBreak/>
              <w:t>Pateikiama: paskutinių 3 finansinių metų</w:t>
            </w:r>
            <w:r w:rsidR="00A76B01" w:rsidRPr="00E121CF">
              <w:t>,</w:t>
            </w:r>
            <w:r w:rsidR="00A76B01" w:rsidRPr="00E121CF">
              <w:rPr>
                <w:bCs/>
              </w:rPr>
              <w:t xml:space="preserve"> o jei tiekėjas įregistruotas vėliau ar veiklą pradėjo vėliau – nuo tiekėjo įregistravimo ar veiklos pradžios</w:t>
            </w:r>
            <w:r w:rsidRPr="00E121CF">
              <w:t xml:space="preserve"> </w:t>
            </w:r>
            <w:r w:rsidR="00A76B01" w:rsidRPr="00E121CF">
              <w:t xml:space="preserve">(jei ši informacija turima) </w:t>
            </w:r>
            <w:r w:rsidRPr="00E121CF">
              <w:t xml:space="preserve">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w:t>
            </w:r>
            <w:r w:rsidR="0078763D" w:rsidRPr="00E121CF">
              <w:t xml:space="preserve"> </w:t>
            </w:r>
            <w:r w:rsidRPr="00E121CF">
              <w:t>metines visos veiklos pajamas.</w:t>
            </w:r>
          </w:p>
          <w:p w14:paraId="6DE79D61" w14:textId="77777777" w:rsidR="00473726" w:rsidRPr="00E121CF" w:rsidRDefault="00473726" w:rsidP="00305494">
            <w:pPr>
              <w:jc w:val="both"/>
            </w:pPr>
          </w:p>
          <w:p w14:paraId="451A62FE" w14:textId="698D9656" w:rsidR="00305494" w:rsidRDefault="00305494" w:rsidP="00305494">
            <w:pPr>
              <w:tabs>
                <w:tab w:val="left" w:pos="347"/>
                <w:tab w:val="left" w:pos="1665"/>
              </w:tabs>
              <w:jc w:val="both"/>
              <w:rPr>
                <w:i/>
                <w:iCs/>
              </w:rPr>
            </w:pPr>
            <w:r w:rsidRPr="00E121CF">
              <w:rPr>
                <w:i/>
                <w:iCs/>
              </w:rPr>
              <w:t xml:space="preserve">*Perkančioji organizacija nereikalauja iš tiekėjo pateikti dokumentų, patvirtinančių jo </w:t>
            </w:r>
            <w:r w:rsidRPr="00E121CF">
              <w:rPr>
                <w:i/>
                <w:iCs/>
              </w:rPr>
              <w:lastRenderedPageBreak/>
              <w:t>atitiktį kvalifikacijos reikalavimui, jeigu ji pati gali susipažinti su šiais dokumentais ir (ar) informacija tiesiogiai ir neatlygintinai prisijungusi prie nacionalinės duomenų bazės bet kurioje valstybėje narėje.</w:t>
            </w:r>
          </w:p>
          <w:p w14:paraId="77CD4412" w14:textId="77777777" w:rsidR="00473726" w:rsidRPr="00E121CF" w:rsidRDefault="00473726" w:rsidP="00305494">
            <w:pPr>
              <w:tabs>
                <w:tab w:val="left" w:pos="347"/>
                <w:tab w:val="left" w:pos="1665"/>
              </w:tabs>
              <w:jc w:val="both"/>
              <w:rPr>
                <w:i/>
                <w:iCs/>
              </w:rPr>
            </w:pPr>
          </w:p>
          <w:p w14:paraId="42D21C12" w14:textId="20547820" w:rsidR="00305494" w:rsidRPr="00E121CF" w:rsidRDefault="00305494" w:rsidP="00305494">
            <w:pPr>
              <w:jc w:val="both"/>
              <w:rPr>
                <w:bCs/>
              </w:rPr>
            </w:pPr>
            <w:r w:rsidRPr="00E121CF">
              <w:rPr>
                <w:i/>
              </w:rPr>
              <w:t>Pateikiami skenuoti dokumentai elektronine forma ar pasirašyti el. parašu</w:t>
            </w:r>
          </w:p>
        </w:tc>
      </w:tr>
      <w:tr w:rsidR="001A2FB7" w:rsidRPr="00E121CF" w14:paraId="636288AA" w14:textId="77777777" w:rsidTr="00447E3D">
        <w:tc>
          <w:tcPr>
            <w:tcW w:w="704" w:type="dxa"/>
          </w:tcPr>
          <w:p w14:paraId="6ABF0A87" w14:textId="76DB9DAC" w:rsidR="001A2FB7" w:rsidRPr="00E121CF" w:rsidRDefault="001A2FB7" w:rsidP="001A2FB7">
            <w:pPr>
              <w:rPr>
                <w:bCs/>
              </w:rPr>
            </w:pPr>
            <w:r w:rsidRPr="00E121CF">
              <w:rPr>
                <w:bCs/>
              </w:rPr>
              <w:lastRenderedPageBreak/>
              <w:t>18.2.</w:t>
            </w:r>
          </w:p>
        </w:tc>
        <w:tc>
          <w:tcPr>
            <w:tcW w:w="4253" w:type="dxa"/>
          </w:tcPr>
          <w:p w14:paraId="329D435C" w14:textId="77777777" w:rsidR="001A2FB7" w:rsidRDefault="002871D9" w:rsidP="001A2FB7">
            <w:pPr>
              <w:autoSpaceDE w:val="0"/>
              <w:autoSpaceDN w:val="0"/>
              <w:adjustRightInd w:val="0"/>
              <w:jc w:val="both"/>
            </w:pPr>
            <w:r>
              <w:t>Tiekėjas sutarčiai vykdyti turi pasiūlyti: asmenį, įgijusį Lietuvos Respublikos statybos įstatymo 2 straipsnio 1 arba 92 dalyje nurodytą išsilavinimą, kurio darbo patirtis* statybos darbų srityje (inžinerinių statinių grupėje – kiti inžineriniai statiniai: kitos paskirties) ir (ar) (inžinerinių statinių grupėje – susisiekimo komunikacijų statiniai: keliai ir (ar) gatvės) ne mažesnė kaip 24 mėn.</w:t>
            </w:r>
          </w:p>
          <w:p w14:paraId="3E062114" w14:textId="77777777" w:rsidR="00CD1ADA" w:rsidRDefault="00CD1ADA" w:rsidP="001A2FB7">
            <w:pPr>
              <w:autoSpaceDE w:val="0"/>
              <w:autoSpaceDN w:val="0"/>
              <w:adjustRightInd w:val="0"/>
              <w:jc w:val="both"/>
            </w:pPr>
          </w:p>
          <w:p w14:paraId="4A8FEE36" w14:textId="77777777" w:rsidR="00CD1ADA" w:rsidRDefault="00CD1ADA" w:rsidP="00CD1ADA">
            <w:pPr>
              <w:autoSpaceDE w:val="0"/>
              <w:autoSpaceDN w:val="0"/>
              <w:adjustRightInd w:val="0"/>
              <w:jc w:val="both"/>
              <w:rPr>
                <w:rFonts w:eastAsiaTheme="minorHAnsi"/>
                <w:i/>
                <w:iCs/>
              </w:rPr>
            </w:pPr>
            <w:r>
              <w:rPr>
                <w:rFonts w:eastAsiaTheme="minorHAnsi"/>
                <w:i/>
                <w:iCs/>
              </w:rPr>
              <w:t xml:space="preserve">Pastabos: </w:t>
            </w:r>
          </w:p>
          <w:p w14:paraId="0EB27459" w14:textId="77777777" w:rsidR="00CD1ADA" w:rsidRDefault="00CD1ADA" w:rsidP="00CD1ADA">
            <w:pPr>
              <w:autoSpaceDE w:val="0"/>
              <w:autoSpaceDN w:val="0"/>
              <w:adjustRightInd w:val="0"/>
              <w:jc w:val="both"/>
              <w:rPr>
                <w:i/>
                <w:iCs/>
                <w:lang w:eastAsia="lt-LT"/>
              </w:rPr>
            </w:pPr>
            <w:r>
              <w:rPr>
                <w:i/>
                <w:iCs/>
              </w:rPr>
              <w:t>*</w:t>
            </w:r>
            <w:r>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3E03DD05" w14:textId="562E01C1" w:rsidR="00CD1ADA" w:rsidRPr="00E121CF" w:rsidRDefault="00CD1ADA" w:rsidP="001A2FB7">
            <w:pPr>
              <w:autoSpaceDE w:val="0"/>
              <w:autoSpaceDN w:val="0"/>
              <w:adjustRightInd w:val="0"/>
              <w:jc w:val="both"/>
              <w:rPr>
                <w:bCs/>
              </w:rPr>
            </w:pPr>
          </w:p>
        </w:tc>
        <w:tc>
          <w:tcPr>
            <w:tcW w:w="4677" w:type="dxa"/>
          </w:tcPr>
          <w:p w14:paraId="63AA5247" w14:textId="77777777" w:rsidR="00473726" w:rsidRPr="006E4DCF" w:rsidRDefault="00473726" w:rsidP="00473726">
            <w:pPr>
              <w:tabs>
                <w:tab w:val="left" w:pos="347"/>
                <w:tab w:val="left" w:pos="1665"/>
              </w:tabs>
              <w:jc w:val="both"/>
            </w:pPr>
            <w:r w:rsidRPr="006E4DCF">
              <w:t>Pateikiama:</w:t>
            </w:r>
          </w:p>
          <w:p w14:paraId="18235C8A" w14:textId="64F6A18A" w:rsidR="00473726" w:rsidRPr="00622929" w:rsidRDefault="00473726" w:rsidP="00473726">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2F49D6">
              <w:rPr>
                <w:sz w:val="24"/>
                <w:szCs w:val="24"/>
              </w:rPr>
              <w:t>3</w:t>
            </w:r>
            <w:r w:rsidRPr="0045489A">
              <w:rPr>
                <w:sz w:val="24"/>
                <w:szCs w:val="24"/>
              </w:rPr>
              <w:t xml:space="preserve"> priedą;</w:t>
            </w:r>
          </w:p>
          <w:p w14:paraId="2005CC91" w14:textId="55C4F145" w:rsidR="00473726" w:rsidRPr="00C15C6C" w:rsidRDefault="00C15C6C" w:rsidP="002F49D6">
            <w:pPr>
              <w:pStyle w:val="Sraopastraipa"/>
              <w:numPr>
                <w:ilvl w:val="0"/>
                <w:numId w:val="6"/>
              </w:numPr>
              <w:tabs>
                <w:tab w:val="left" w:pos="320"/>
              </w:tabs>
              <w:ind w:left="37" w:hanging="5"/>
              <w:jc w:val="both"/>
              <w:rPr>
                <w:i/>
                <w:iCs/>
                <w:sz w:val="24"/>
                <w:szCs w:val="24"/>
                <w:lang w:eastAsia="en-US"/>
              </w:rPr>
            </w:pPr>
            <w:r w:rsidRPr="00C15C6C">
              <w:rPr>
                <w:sz w:val="24"/>
                <w:szCs w:val="24"/>
                <w:lang w:eastAsia="en-US"/>
              </w:rPr>
              <w:t xml:space="preserve">siūlomo specialisto išsilavinimą pavirtinantis dokumentas ir darbo patirties aprašymas (darbo patirties aprašymas nurodomas specialistų sąrašo formoje). </w:t>
            </w:r>
            <w:r w:rsidRPr="00C15C6C">
              <w:rPr>
                <w:i/>
                <w:iCs/>
                <w:sz w:val="24"/>
                <w:szCs w:val="24"/>
                <w:lang w:eastAsia="en-US"/>
              </w:rPr>
              <w:t xml:space="preserve">Išsilavinimo dokumento ir darbo patirties aprašymo nereikalaujama, jeigu yra pateikiamas** nurodytam specialistui išduotas atitinkamos statinių grupės ir pogrupio kvalifikacijos atestatas. </w:t>
            </w:r>
          </w:p>
          <w:p w14:paraId="19859A57" w14:textId="77777777" w:rsidR="00473726" w:rsidRDefault="00473726" w:rsidP="00473726">
            <w:pPr>
              <w:tabs>
                <w:tab w:val="left" w:pos="32"/>
                <w:tab w:val="left" w:pos="119"/>
                <w:tab w:val="left" w:pos="215"/>
                <w:tab w:val="left" w:pos="315"/>
              </w:tabs>
              <w:jc w:val="both"/>
            </w:pPr>
          </w:p>
          <w:p w14:paraId="357EAFE8" w14:textId="1C695598" w:rsidR="00473726" w:rsidRPr="006E4DCF" w:rsidRDefault="00473726" w:rsidP="00473726">
            <w:pPr>
              <w:tabs>
                <w:tab w:val="left" w:pos="347"/>
                <w:tab w:val="left" w:pos="1665"/>
              </w:tabs>
              <w:jc w:val="both"/>
              <w:rPr>
                <w:i/>
              </w:rPr>
            </w:pPr>
            <w:r>
              <w:rPr>
                <w:i/>
              </w:rPr>
              <w:t xml:space="preserve">** </w:t>
            </w:r>
            <w:r w:rsidRPr="002B27CF">
              <w:rPr>
                <w:b/>
              </w:rPr>
              <w:t xml:space="preserve">Perkančioji organizacija nereikalauja pateikti </w:t>
            </w:r>
            <w:r>
              <w:rPr>
                <w:b/>
              </w:rPr>
              <w:t>specialist</w:t>
            </w:r>
            <w:r w:rsidR="002635CD">
              <w:rPr>
                <w:b/>
              </w:rPr>
              <w:t>o</w:t>
            </w:r>
            <w:r>
              <w:rPr>
                <w:b/>
              </w:rPr>
              <w:t xml:space="preserve"> kvalifikacijos atitiktį nustatytiems reikalavimams </w:t>
            </w:r>
            <w:r w:rsidRPr="002B27CF">
              <w:rPr>
                <w:b/>
              </w:rPr>
              <w:t>patvirtinanči</w:t>
            </w:r>
            <w:r w:rsidR="002635CD">
              <w:rPr>
                <w:b/>
              </w:rPr>
              <w:t>ų</w:t>
            </w:r>
            <w:r w:rsidRPr="002B27CF">
              <w:rPr>
                <w:b/>
              </w:rPr>
              <w:t xml:space="preserve"> dokument</w:t>
            </w:r>
            <w:r w:rsidR="002635CD">
              <w:rPr>
                <w:b/>
              </w:rPr>
              <w:t>ų</w:t>
            </w:r>
            <w:r w:rsidRPr="002B27CF">
              <w:rPr>
                <w:b/>
              </w:rPr>
              <w:t>,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rsidRPr="006E4DCF">
              <w:rPr>
                <w:i/>
              </w:rPr>
              <w:t>.</w:t>
            </w:r>
          </w:p>
          <w:p w14:paraId="582F28E1" w14:textId="77777777" w:rsidR="00473726" w:rsidRDefault="00473726" w:rsidP="00473726">
            <w:pPr>
              <w:tabs>
                <w:tab w:val="left" w:pos="347"/>
                <w:tab w:val="left" w:pos="1665"/>
              </w:tabs>
              <w:jc w:val="both"/>
            </w:pPr>
          </w:p>
          <w:p w14:paraId="24401229" w14:textId="77777777" w:rsidR="00473726" w:rsidRDefault="00473726" w:rsidP="00473726">
            <w:pPr>
              <w:tabs>
                <w:tab w:val="left" w:pos="347"/>
                <w:tab w:val="left" w:pos="1665"/>
              </w:tabs>
              <w:jc w:val="both"/>
              <w:rPr>
                <w:i/>
              </w:rPr>
            </w:pPr>
            <w:r w:rsidRPr="00857E31">
              <w:rPr>
                <w:i/>
              </w:rPr>
              <w:t>Pastabos:</w:t>
            </w:r>
          </w:p>
          <w:p w14:paraId="4905813E" w14:textId="188D8DA1" w:rsidR="00473726" w:rsidRPr="00FC21D6" w:rsidRDefault="002F49D6" w:rsidP="00473726">
            <w:pPr>
              <w:pBdr>
                <w:top w:val="nil"/>
                <w:left w:val="nil"/>
                <w:bottom w:val="nil"/>
                <w:right w:val="nil"/>
                <w:between w:val="nil"/>
                <w:bar w:val="nil"/>
              </w:pBdr>
              <w:jc w:val="both"/>
              <w:rPr>
                <w:b/>
                <w:bCs/>
                <w:sz w:val="21"/>
                <w:szCs w:val="21"/>
                <w:lang w:eastAsia="lt-LT"/>
              </w:rPr>
            </w:pPr>
            <w:r>
              <w:rPr>
                <w:b/>
                <w:bCs/>
                <w:i/>
                <w:iCs/>
                <w:lang w:eastAsia="lt-LT"/>
              </w:rPr>
              <w:t xml:space="preserve">- </w:t>
            </w:r>
            <w:r w:rsidR="00473726" w:rsidRPr="005E475B">
              <w:rPr>
                <w:b/>
                <w:bCs/>
                <w:i/>
                <w:iCs/>
                <w:lang w:eastAsia="lt-LT"/>
              </w:rPr>
              <w:t>kvalifikacijos reikalavimai formuluoti pagal nuo 2024-11-01 galiojančius teisės aktus. Dėl specialist</w:t>
            </w:r>
            <w:r w:rsidR="0019702F">
              <w:rPr>
                <w:b/>
                <w:bCs/>
                <w:i/>
                <w:iCs/>
                <w:lang w:eastAsia="lt-LT"/>
              </w:rPr>
              <w:t>o</w:t>
            </w:r>
            <w:r w:rsidR="00473726" w:rsidRPr="005E475B">
              <w:rPr>
                <w:b/>
                <w:bCs/>
                <w:i/>
                <w:iCs/>
                <w:lang w:eastAsia="lt-LT"/>
              </w:rPr>
              <w:t xml:space="preserve"> atitikimo nustatytiems kvalifikacijos reikalavimams pateikti dokumentai/informacija bus vertinami atsižvelgiant į kvalifikacijos dokumentų išdavimo/įgijimo metu galiojusius teisės aktus;</w:t>
            </w:r>
          </w:p>
          <w:p w14:paraId="768B5326" w14:textId="315C4D6B" w:rsidR="00473726" w:rsidRDefault="00473726" w:rsidP="00D55B16">
            <w:pPr>
              <w:pBdr>
                <w:top w:val="nil"/>
                <w:left w:val="nil"/>
                <w:bottom w:val="nil"/>
                <w:right w:val="nil"/>
                <w:between w:val="nil"/>
                <w:bar w:val="nil"/>
              </w:pBdr>
              <w:jc w:val="both"/>
              <w:rPr>
                <w:b/>
                <w:i/>
                <w:iCs/>
              </w:rPr>
            </w:pPr>
            <w:r w:rsidRPr="00EC0B0D">
              <w:rPr>
                <w:b/>
                <w:i/>
                <w:iCs/>
              </w:rPr>
              <w:lastRenderedPageBreak/>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5A01E24C" w14:textId="77777777" w:rsidR="00473726" w:rsidRPr="00DF7288" w:rsidRDefault="00473726" w:rsidP="00473726">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15536371" w14:textId="77777777" w:rsidR="00473726" w:rsidRDefault="00473726" w:rsidP="00473726">
            <w:pPr>
              <w:tabs>
                <w:tab w:val="left" w:pos="347"/>
                <w:tab w:val="left" w:pos="1665"/>
              </w:tabs>
              <w:jc w:val="both"/>
              <w:rPr>
                <w:i/>
              </w:rPr>
            </w:pPr>
          </w:p>
          <w:p w14:paraId="3542EBF3" w14:textId="3D64DCC8" w:rsidR="001A2FB7" w:rsidRPr="00473726" w:rsidRDefault="00473726" w:rsidP="00473726">
            <w:pPr>
              <w:pStyle w:val="Komentarotekstas"/>
              <w:rPr>
                <w:sz w:val="24"/>
                <w:szCs w:val="24"/>
              </w:rPr>
            </w:pPr>
            <w:r w:rsidRPr="00473726">
              <w:rPr>
                <w:i/>
                <w:iCs/>
                <w:sz w:val="24"/>
                <w:szCs w:val="24"/>
              </w:rPr>
              <w:t>Pateikiami skenuoti arba el. parašu pasirašyti dokumentai</w:t>
            </w:r>
            <w:r w:rsidRPr="00473726">
              <w:rPr>
                <w:i/>
                <w:sz w:val="24"/>
                <w:szCs w:val="24"/>
              </w:rPr>
              <w:t>.</w:t>
            </w:r>
          </w:p>
        </w:tc>
      </w:tr>
    </w:tbl>
    <w:bookmarkEnd w:id="20"/>
    <w:p w14:paraId="241FA9FB" w14:textId="77777777" w:rsidR="009B55EC" w:rsidRPr="00E121CF" w:rsidRDefault="009B55EC" w:rsidP="009B55EC">
      <w:pPr>
        <w:widowControl w:val="0"/>
        <w:tabs>
          <w:tab w:val="left" w:pos="1134"/>
          <w:tab w:val="left" w:pos="1418"/>
        </w:tabs>
        <w:ind w:firstLine="720"/>
        <w:contextualSpacing/>
        <w:jc w:val="both"/>
        <w:rPr>
          <w:i/>
          <w:color w:val="000000" w:themeColor="text1"/>
        </w:rPr>
      </w:pPr>
      <w:r w:rsidRPr="00E121CF">
        <w:rPr>
          <w:i/>
          <w:color w:val="000000" w:themeColor="text1"/>
        </w:rPr>
        <w:lastRenderedPageBreak/>
        <w:t>Pastabos:</w:t>
      </w:r>
    </w:p>
    <w:p w14:paraId="6DC8BEB9" w14:textId="5C27FB6C" w:rsidR="009B55EC" w:rsidRPr="00E121CF" w:rsidRDefault="009B55EC" w:rsidP="009B55EC">
      <w:pPr>
        <w:widowControl w:val="0"/>
        <w:tabs>
          <w:tab w:val="left" w:pos="1134"/>
          <w:tab w:val="left" w:pos="1418"/>
        </w:tabs>
        <w:ind w:firstLine="720"/>
        <w:contextualSpacing/>
        <w:jc w:val="both"/>
        <w:rPr>
          <w:i/>
          <w:color w:val="FF0000"/>
        </w:rPr>
      </w:pPr>
      <w:r w:rsidRPr="00E121CF">
        <w:rPr>
          <w:i/>
        </w:rPr>
        <w:t xml:space="preserve">- jeigu tiekėjo kvalifikacija dėl teisės verstis atitinkama veikla nebuvo tikrinama arba tikrinama ne visa apimtimi, tiekėjas įsipareigoja, kad </w:t>
      </w:r>
      <w:r w:rsidR="0072021E" w:rsidRPr="00E121CF">
        <w:rPr>
          <w:i/>
        </w:rPr>
        <w:t>s</w:t>
      </w:r>
      <w:r w:rsidRPr="00E121CF">
        <w:rPr>
          <w:i/>
        </w:rPr>
        <w:t>utartį vykdys tik tokią teisę turintys asmenys</w:t>
      </w:r>
      <w:r w:rsidR="002B6B4B">
        <w:rPr>
          <w:i/>
        </w:rPr>
        <w:t xml:space="preserve">. </w:t>
      </w:r>
      <w:r w:rsidR="002B6B4B" w:rsidRPr="002B6B4B">
        <w:rPr>
          <w:i/>
        </w:rPr>
        <w:t>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38459FC1" w14:textId="2BEBA6A3" w:rsidR="009B55EC" w:rsidRPr="00E121CF" w:rsidRDefault="009B55EC" w:rsidP="00FF6F57">
      <w:pPr>
        <w:pStyle w:val="Sraopastraipa"/>
        <w:widowControl w:val="0"/>
        <w:tabs>
          <w:tab w:val="left" w:pos="1134"/>
          <w:tab w:val="left" w:pos="1276"/>
          <w:tab w:val="left" w:pos="1418"/>
        </w:tabs>
        <w:ind w:left="0" w:firstLine="720"/>
        <w:jc w:val="both"/>
        <w:rPr>
          <w:i/>
          <w:iCs/>
          <w:sz w:val="24"/>
          <w:szCs w:val="24"/>
        </w:rPr>
      </w:pPr>
      <w:r w:rsidRPr="00E121CF">
        <w:rPr>
          <w:i/>
          <w:color w:val="000000" w:themeColor="text1"/>
          <w:sz w:val="24"/>
          <w:szCs w:val="24"/>
        </w:rPr>
        <w:t>- v</w:t>
      </w:r>
      <w:r w:rsidRPr="00E121CF">
        <w:rPr>
          <w:i/>
          <w:iCs/>
          <w:sz w:val="24"/>
          <w:szCs w:val="24"/>
        </w:rPr>
        <w:t>adovaujantis Viešųjų pirkimų tarnybos direktoriaus 2022 m. gruodžio 30 d. įsakymu Nr. 1S-240 patvirtintomis Pasiūlymo patikslinimo, papildymo ar paaiškinimo taisyklėmis</w:t>
      </w:r>
      <w:r w:rsidRPr="00E121CF">
        <w:rPr>
          <w:rStyle w:val="Hipersaitas"/>
          <w:i/>
          <w:iCs/>
          <w:color w:val="auto"/>
          <w:sz w:val="24"/>
          <w:szCs w:val="24"/>
          <w:u w:val="none"/>
        </w:rPr>
        <w:t xml:space="preserve">, </w:t>
      </w:r>
      <w:r w:rsidRPr="00E121CF">
        <w:rPr>
          <w:i/>
          <w:iCs/>
          <w:sz w:val="24"/>
          <w:szCs w:val="24"/>
        </w:rPr>
        <w:t xml:space="preserve">tiekėjas </w:t>
      </w:r>
      <w:r w:rsidRPr="00E121CF">
        <w:rPr>
          <w:i/>
          <w:iCs/>
          <w:sz w:val="24"/>
          <w:szCs w:val="24"/>
          <w:u w:val="single"/>
        </w:rPr>
        <w:t>gali tikslinti tik pradinius kvalifikacijos duomenis</w:t>
      </w:r>
      <w:r w:rsidRPr="00E121CF">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E121CF">
        <w:rPr>
          <w:i/>
          <w:iCs/>
          <w:color w:val="000000"/>
          <w:sz w:val="24"/>
          <w:szCs w:val="24"/>
        </w:rPr>
        <w:t>(dėl to paties klausimo)</w:t>
      </w:r>
      <w:r w:rsidRPr="00E121CF">
        <w:rPr>
          <w:i/>
          <w:iCs/>
          <w:sz w:val="24"/>
          <w:szCs w:val="24"/>
        </w:rPr>
        <w:t xml:space="preserve"> Perkančioji organizacija turi teisę kreiptis tik vieną kartą </w:t>
      </w:r>
      <w:r w:rsidRPr="00E121CF">
        <w:rPr>
          <w:i/>
          <w:iCs/>
          <w:color w:val="000000"/>
          <w:sz w:val="24"/>
          <w:szCs w:val="24"/>
        </w:rPr>
        <w:t>(</w:t>
      </w:r>
      <w:r w:rsidRPr="00E121CF">
        <w:rPr>
          <w:i/>
          <w:iCs/>
          <w:color w:val="000000"/>
          <w:sz w:val="24"/>
          <w:szCs w:val="24"/>
          <w:u w:val="single"/>
        </w:rPr>
        <w:t>pasiūlymo patikslinimas, papildymas ar paaiškinimas dėl to paties klausimo atliekamas vieną kartą</w:t>
      </w:r>
      <w:r w:rsidRPr="00E121CF">
        <w:rPr>
          <w:i/>
          <w:iCs/>
          <w:color w:val="000000"/>
          <w:sz w:val="24"/>
          <w:szCs w:val="24"/>
        </w:rPr>
        <w:t>)</w:t>
      </w:r>
      <w:r w:rsidRPr="00E121CF">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Pr="00E121CF" w:rsidRDefault="007406E2" w:rsidP="008728AB">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E121CF">
        <w:rPr>
          <w:rFonts w:eastAsia="Calibri"/>
          <w:i/>
          <w:sz w:val="24"/>
          <w:szCs w:val="24"/>
        </w:rPr>
        <w:t>Apostille</w:t>
      </w:r>
      <w:proofErr w:type="spellEnd"/>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21CF">
        <w:rPr>
          <w:rFonts w:eastAsia="Calibri"/>
          <w:i/>
          <w:sz w:val="24"/>
          <w:szCs w:val="24"/>
        </w:rPr>
        <w:t>Apostille</w:t>
      </w:r>
      <w:proofErr w:type="spellEnd"/>
      <w:r w:rsidRPr="00E121CF">
        <w:rPr>
          <w:rFonts w:eastAsia="Calibri"/>
          <w:sz w:val="24"/>
          <w:szCs w:val="24"/>
        </w:rPr>
        <w:t>).</w:t>
      </w:r>
    </w:p>
    <w:p w14:paraId="676A5B0F" w14:textId="3B7C9C45" w:rsidR="00594AEC" w:rsidRPr="00E121CF" w:rsidRDefault="00594AEC" w:rsidP="00594AEC">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8728AB">
      <w:pPr>
        <w:pStyle w:val="Sraopastraipa"/>
        <w:numPr>
          <w:ilvl w:val="0"/>
          <w:numId w:val="5"/>
        </w:numPr>
        <w:tabs>
          <w:tab w:val="left" w:pos="1134"/>
        </w:tabs>
        <w:jc w:val="both"/>
        <w:rPr>
          <w:sz w:val="24"/>
          <w:szCs w:val="24"/>
        </w:rPr>
      </w:pPr>
      <w:r w:rsidRPr="00E121CF">
        <w:rPr>
          <w:sz w:val="24"/>
          <w:szCs w:val="24"/>
        </w:rPr>
        <w:t xml:space="preserve">Šiame konkurso sąlygų apraše vartojamos ūkio subjekto, kurio pajėgumais remiamasi, subrangovo, </w:t>
      </w:r>
      <w:proofErr w:type="spellStart"/>
      <w:r w:rsidRPr="00E121CF">
        <w:rPr>
          <w:sz w:val="24"/>
          <w:szCs w:val="24"/>
        </w:rPr>
        <w:t>kvazisubtiekėjo</w:t>
      </w:r>
      <w:proofErr w:type="spellEnd"/>
      <w:r w:rsidRPr="00E121CF">
        <w:rPr>
          <w:sz w:val="24"/>
          <w:szCs w:val="24"/>
        </w:rPr>
        <w:t xml:space="preserve"> sąvokų reikšmės:</w:t>
      </w:r>
    </w:p>
    <w:p w14:paraId="29E855F2"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8728AB">
      <w:pPr>
        <w:numPr>
          <w:ilvl w:val="1"/>
          <w:numId w:val="5"/>
        </w:numPr>
        <w:tabs>
          <w:tab w:val="left" w:pos="1276"/>
        </w:tabs>
        <w:ind w:left="0" w:firstLine="709"/>
        <w:jc w:val="both"/>
        <w:rPr>
          <w:lang w:eastAsia="lt-LT"/>
        </w:rPr>
      </w:pPr>
      <w:proofErr w:type="spellStart"/>
      <w:r w:rsidRPr="00E121CF">
        <w:rPr>
          <w:b/>
          <w:bCs/>
          <w:lang w:eastAsia="lt-LT"/>
        </w:rPr>
        <w:t>kvazisubtiekėjas</w:t>
      </w:r>
      <w:proofErr w:type="spellEnd"/>
      <w:r w:rsidRPr="00E121CF">
        <w:rPr>
          <w:b/>
          <w:bCs/>
          <w:lang w:eastAsia="lt-LT"/>
        </w:rPr>
        <w:t xml:space="preserve">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36CC8AB0" w:rsidR="004746E1" w:rsidRPr="00E121CF" w:rsidRDefault="004746E1" w:rsidP="008728AB">
      <w:pPr>
        <w:numPr>
          <w:ilvl w:val="0"/>
          <w:numId w:val="5"/>
        </w:numPr>
        <w:tabs>
          <w:tab w:val="left" w:pos="1134"/>
        </w:tabs>
        <w:jc w:val="both"/>
        <w:rPr>
          <w:lang w:eastAsia="lt-LT"/>
        </w:rPr>
      </w:pPr>
      <w:r w:rsidRPr="00E121CF">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rsidRPr="00E121CF">
        <w:t xml:space="preserve">ir (ar) </w:t>
      </w:r>
      <w:r w:rsidR="003D4DE5" w:rsidRPr="00E121CF">
        <w:t>subrangov</w:t>
      </w:r>
      <w:r w:rsidRPr="00E121CF">
        <w:rPr>
          <w:lang w:eastAsia="lt-LT"/>
        </w:rPr>
        <w:t xml:space="preserve">u, išskyrus tuos atvejus, kai turima pagrįstų įrodymų, kad toks elgesys turėtų būti kvalifikuojamas kaip draudžiamas susitarimas. To paties ūkio subjekto, kurio pajėgumais remiamasi, </w:t>
      </w:r>
      <w:r w:rsidRPr="00E121CF">
        <w:t xml:space="preserve">ir (ar) </w:t>
      </w:r>
      <w:r w:rsidR="003D4DE5" w:rsidRPr="00E121CF">
        <w:t>subrangov</w:t>
      </w:r>
      <w:r w:rsidRPr="00E121CF">
        <w:rPr>
          <w:lang w:eastAsia="lt-LT"/>
        </w:rPr>
        <w:t xml:space="preserve">o dalyvavimas kelių tiekėjų pasiūlymuose nėra ribojamas. </w:t>
      </w:r>
    </w:p>
    <w:p w14:paraId="20C5D46C" w14:textId="60A503F4" w:rsidR="004746E1" w:rsidRPr="00E121CF" w:rsidRDefault="004746E1" w:rsidP="008728AB">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21"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pasiūlyme įrodyti, kad per visą pirkimo sutarties vykdymo laikotarpį ūkio subjekto, kurio pajėgumais 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21"/>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E121CF">
        <w:rPr>
          <w:rFonts w:eastAsia="Calibri"/>
        </w:rPr>
        <w:t>18</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22"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8728AB">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19CC94CE" w:rsidR="004746E1" w:rsidRPr="00E121CF" w:rsidRDefault="004746E1" w:rsidP="00951747">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E121CF">
        <w:rPr>
          <w:lang w:eastAsia="lt-LT"/>
        </w:rPr>
        <w:t xml:space="preserve">18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 xml:space="preserve">Į CVP IS priemonėmis pateiktus klausimus atsako įgaliotas bendrą pasiūlymą pateikti tiekėjas, kuris kartu </w:t>
      </w:r>
      <w:r w:rsidRPr="00E121CF">
        <w:rPr>
          <w:lang w:eastAsia="lt-LT"/>
        </w:rPr>
        <w:lastRenderedPageBreak/>
        <w:t>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8728AB">
      <w:pPr>
        <w:widowControl w:val="0"/>
        <w:numPr>
          <w:ilvl w:val="0"/>
          <w:numId w:val="5"/>
        </w:numPr>
        <w:tabs>
          <w:tab w:val="left" w:pos="1134"/>
        </w:tabs>
        <w:jc w:val="both"/>
      </w:pPr>
      <w:bookmarkStart w:id="23"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w:t>
      </w:r>
      <w:proofErr w:type="spellStart"/>
      <w:r w:rsidRPr="00E121CF">
        <w:rPr>
          <w:b/>
          <w:bCs/>
        </w:rPr>
        <w:t>kvazisubtiekėjas</w:t>
      </w:r>
      <w:proofErr w:type="spellEnd"/>
      <w:r w:rsidRPr="00E121CF">
        <w:rPr>
          <w:b/>
          <w:bCs/>
        </w:rPr>
        <w:t xml:space="preserve">.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w:t>
      </w:r>
      <w:proofErr w:type="spellStart"/>
      <w:r w:rsidRPr="00E121CF">
        <w:rPr>
          <w:b/>
          <w:bCs/>
          <w:lang w:eastAsia="lt-LT"/>
        </w:rPr>
        <w:t>Kvazisubtiekėjai</w:t>
      </w:r>
      <w:proofErr w:type="spellEnd"/>
      <w:r w:rsidRPr="00E121CF">
        <w:rPr>
          <w:b/>
          <w:bCs/>
          <w:lang w:eastAsia="lt-LT"/>
        </w:rPr>
        <w:t xml:space="preserve"> turi būti išviešinti teikiant pasiūlymą, nes po pasiūlymo pateikimo termino pabaigos pasitelkti (nurodyti) naujų </w:t>
      </w:r>
      <w:proofErr w:type="spellStart"/>
      <w:r w:rsidRPr="00E121CF">
        <w:rPr>
          <w:b/>
          <w:bCs/>
          <w:lang w:eastAsia="lt-LT"/>
        </w:rPr>
        <w:t>kvazisubtiekėjų</w:t>
      </w:r>
      <w:proofErr w:type="spellEnd"/>
      <w:r w:rsidRPr="00E121CF">
        <w:rPr>
          <w:b/>
          <w:bCs/>
          <w:lang w:eastAsia="lt-LT"/>
        </w:rPr>
        <w:t xml:space="preserve"> tam, kad atitiktų kvalifikacijos reikalavimus, tiekėjas negalės, t. y. po pasiūlymo pateikimo tiekėjas neturi teisės nurodyti naujų </w:t>
      </w:r>
      <w:proofErr w:type="spellStart"/>
      <w:r w:rsidRPr="00E121CF">
        <w:rPr>
          <w:b/>
          <w:bCs/>
          <w:lang w:eastAsia="lt-LT"/>
        </w:rPr>
        <w:t>kvazisubtiekėjų</w:t>
      </w:r>
      <w:bookmarkEnd w:id="23"/>
      <w:proofErr w:type="spellEnd"/>
      <w:r w:rsidRPr="00E121CF">
        <w:rPr>
          <w:b/>
          <w:bCs/>
          <w:lang w:eastAsia="lt-LT"/>
        </w:rPr>
        <w:t xml:space="preserve">, nes tokie veiksmai laikomi neleistinu pasiūlymo keitimu </w:t>
      </w:r>
      <w:r w:rsidRPr="00E121CF">
        <w:rPr>
          <w:b/>
          <w:bCs/>
        </w:rPr>
        <w:t xml:space="preserve">ir todėl toks tiekėjo pasiūlymas būtų atmetamas. </w:t>
      </w:r>
      <w:proofErr w:type="spellStart"/>
      <w:r w:rsidRPr="00E121CF">
        <w:t>Kvazisubtiekėjų</w:t>
      </w:r>
      <w:proofErr w:type="spellEnd"/>
      <w:r w:rsidRPr="00E121CF">
        <w:t xml:space="preserve"> pašalinimo pagrindai nebus tikrinami ir </w:t>
      </w:r>
      <w:proofErr w:type="spellStart"/>
      <w:r w:rsidRPr="00E121CF">
        <w:t>kvazisubtiekėjas</w:t>
      </w:r>
      <w:proofErr w:type="spellEnd"/>
      <w:r w:rsidRPr="00E121CF">
        <w:t xml:space="preserve"> EBVPD neturi teikti.</w:t>
      </w:r>
    </w:p>
    <w:p w14:paraId="2A138754" w14:textId="36505820" w:rsidR="00B45AD1" w:rsidRPr="00E121CF" w:rsidRDefault="004746E1" w:rsidP="008728AB">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6897F6C6" w14:textId="77777777" w:rsidR="00AC1148" w:rsidRDefault="00AC1148" w:rsidP="00B45AD1">
      <w:pPr>
        <w:widowControl w:val="0"/>
        <w:ind w:firstLine="861"/>
        <w:contextualSpacing/>
        <w:jc w:val="center"/>
        <w:rPr>
          <w:b/>
          <w:color w:val="000000"/>
        </w:rPr>
      </w:pPr>
    </w:p>
    <w:p w14:paraId="65F28F7F" w14:textId="4C3D594F" w:rsidR="00B45AD1" w:rsidRPr="00E121CF" w:rsidRDefault="00B45AD1" w:rsidP="00B45AD1">
      <w:pPr>
        <w:widowControl w:val="0"/>
        <w:ind w:firstLine="861"/>
        <w:contextualSpacing/>
        <w:jc w:val="center"/>
        <w:rPr>
          <w:b/>
          <w:color w:val="000000"/>
        </w:rPr>
      </w:pPr>
      <w:r w:rsidRPr="00E121CF">
        <w:rPr>
          <w:b/>
          <w:color w:val="000000"/>
        </w:rPr>
        <w:t>IV SKYRIUS</w:t>
      </w:r>
    </w:p>
    <w:p w14:paraId="2577F246" w14:textId="77777777" w:rsidR="00B45AD1" w:rsidRPr="00E121CF" w:rsidRDefault="00B45AD1" w:rsidP="00B45AD1">
      <w:pPr>
        <w:widowControl w:val="0"/>
        <w:ind w:firstLine="861"/>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301E9062" w14:textId="77777777" w:rsidR="00EA4C0A" w:rsidRPr="00E121CF" w:rsidRDefault="00EA4C0A" w:rsidP="008728AB">
      <w:pPr>
        <w:pStyle w:val="Sraopastraipa1"/>
        <w:widowControl w:val="0"/>
        <w:numPr>
          <w:ilvl w:val="0"/>
          <w:numId w:val="5"/>
        </w:numPr>
        <w:tabs>
          <w:tab w:val="left" w:pos="1134"/>
        </w:tabs>
        <w:jc w:val="both"/>
        <w:rPr>
          <w:sz w:val="24"/>
          <w:szCs w:val="24"/>
        </w:rPr>
      </w:pPr>
      <w:bookmarkStart w:id="24" w:name="_Hlk128677438"/>
      <w:r w:rsidRPr="00E121CF">
        <w:rPr>
          <w:sz w:val="24"/>
          <w:szCs w:val="24"/>
        </w:rPr>
        <w:t>Jei pirkimo procedūrose dalyvauja tiekėjų grupė, ji pateikia iki pasiūlymo pateikimo termino pabaigos sudarytą jungtinės veiklos sutarties skaitmeninę kopiją</w:t>
      </w:r>
      <w:r w:rsidRPr="00E121CF">
        <w:rPr>
          <w:iCs/>
          <w:sz w:val="24"/>
          <w:szCs w:val="24"/>
        </w:rPr>
        <w:t xml:space="preserve"> </w:t>
      </w:r>
      <w:r w:rsidRPr="00E121CF">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E121CF">
        <w:rPr>
          <w:b/>
          <w:i/>
          <w:sz w:val="24"/>
          <w:szCs w:val="24"/>
        </w:rPr>
        <w:t xml:space="preserve"> </w:t>
      </w:r>
      <w:r w:rsidRPr="00E121CF">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4"/>
      <w:r w:rsidRPr="00E121CF">
        <w:rPr>
          <w:sz w:val="24"/>
          <w:szCs w:val="24"/>
        </w:rPr>
        <w:t>.</w:t>
      </w:r>
    </w:p>
    <w:p w14:paraId="19C2B627" w14:textId="1A383AAB" w:rsidR="00132F4D" w:rsidRPr="00E121CF" w:rsidRDefault="00EA4C0A" w:rsidP="00E80BFF">
      <w:pPr>
        <w:widowControl w:val="0"/>
        <w:numPr>
          <w:ilvl w:val="0"/>
          <w:numId w:val="5"/>
        </w:numPr>
        <w:tabs>
          <w:tab w:val="left" w:pos="1134"/>
          <w:tab w:val="left" w:pos="1276"/>
        </w:tabs>
        <w:jc w:val="both"/>
        <w:rPr>
          <w:i/>
          <w:color w:val="000000"/>
        </w:rPr>
      </w:pPr>
      <w:r w:rsidRPr="00E121CF">
        <w:t>Perkančioji organizacija nereikalauja, kad tiekėjų grupės pateiktą pasiūlymą pripažinus geriausiu ir Perkančiajai organizacijai pasiūlius sudaryti pirkimo sutartį ši tiekėjų grupė įgautų tam tikrą teisinę formą</w:t>
      </w:r>
      <w:r w:rsidR="00B45AD1" w:rsidRPr="00E121CF">
        <w:rPr>
          <w:color w:val="000000"/>
        </w:rPr>
        <w:t>.</w:t>
      </w:r>
    </w:p>
    <w:p w14:paraId="11E7C78E" w14:textId="77777777" w:rsidR="00C9706A" w:rsidRPr="00E121CF" w:rsidRDefault="00C9706A"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8728AB">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121CF">
        <w:rPr>
          <w:bCs/>
          <w:i/>
        </w:rPr>
        <w:t>pdf</w:t>
      </w:r>
      <w:proofErr w:type="spellEnd"/>
      <w:r w:rsidRPr="00E121CF">
        <w:rPr>
          <w:bCs/>
        </w:rPr>
        <w:t xml:space="preserve">, </w:t>
      </w:r>
      <w:proofErr w:type="spellStart"/>
      <w:r w:rsidRPr="00E121CF">
        <w:rPr>
          <w:bCs/>
          <w:i/>
        </w:rPr>
        <w:t>docx</w:t>
      </w:r>
      <w:proofErr w:type="spellEnd"/>
      <w:r w:rsidRPr="00E121CF">
        <w:rPr>
          <w:bCs/>
          <w:i/>
        </w:rPr>
        <w:t xml:space="preserve">, </w:t>
      </w:r>
      <w:proofErr w:type="spellStart"/>
      <w:r w:rsidRPr="00E121CF">
        <w:rPr>
          <w:bCs/>
          <w:i/>
        </w:rPr>
        <w:t>jpeg</w:t>
      </w:r>
      <w:proofErr w:type="spellEnd"/>
      <w:r w:rsidRPr="00E121CF">
        <w:rPr>
          <w:bCs/>
        </w:rPr>
        <w:t xml:space="preserve"> ir kt.)</w:t>
      </w:r>
      <w:r w:rsidRPr="00E121CF">
        <w:t>. Perkančioji organizacija pasilieka sau teisę prašyti dokumentų originalų.</w:t>
      </w:r>
    </w:p>
    <w:p w14:paraId="7CC4162E" w14:textId="77777777" w:rsidR="00594AEC" w:rsidRPr="00E121CF" w:rsidRDefault="00594AEC" w:rsidP="00594AEC">
      <w:pPr>
        <w:widowControl w:val="0"/>
        <w:numPr>
          <w:ilvl w:val="0"/>
          <w:numId w:val="5"/>
        </w:numPr>
        <w:tabs>
          <w:tab w:val="left" w:pos="1134"/>
        </w:tabs>
        <w:jc w:val="both"/>
        <w:rPr>
          <w:b/>
          <w:i/>
          <w:color w:val="FF0000"/>
        </w:rPr>
      </w:pPr>
      <w:bookmarkStart w:id="25" w:name="_Hlk128677470"/>
      <w:bookmarkStart w:id="26" w:name="_Hlk128677487"/>
      <w:r w:rsidRPr="00E121CF">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E121CF">
        <w:rPr>
          <w:b/>
          <w:iCs/>
          <w:color w:val="000000" w:themeColor="text1"/>
        </w:rPr>
        <w:t xml:space="preserve"> </w:t>
      </w:r>
      <w:bookmarkEnd w:id="25"/>
    </w:p>
    <w:p w14:paraId="770C3201" w14:textId="5F6AAB33"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tiekėjas gali nurodyti, kad tam tikra jo pasiūlyme pateikta informacija yra konfidenciali. </w:t>
      </w:r>
      <w:r w:rsidRPr="00E121CF">
        <w:rPr>
          <w:sz w:val="24"/>
          <w:szCs w:val="24"/>
          <w:shd w:val="clear" w:color="auto" w:fill="FFFFFF"/>
        </w:rPr>
        <w:lastRenderedPageBreak/>
        <w:t xml:space="preserve">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6"/>
      <w:r w:rsidRPr="00E121CF">
        <w:rPr>
          <w:sz w:val="24"/>
          <w:szCs w:val="24"/>
        </w:rPr>
        <w:t xml:space="preserve">. </w:t>
      </w:r>
    </w:p>
    <w:p w14:paraId="29E7379E" w14:textId="2FEB6787" w:rsidR="00EA4C0A" w:rsidRPr="00E121CF" w:rsidRDefault="00EA4C0A" w:rsidP="008728AB">
      <w:pPr>
        <w:widowControl w:val="0"/>
        <w:numPr>
          <w:ilvl w:val="0"/>
          <w:numId w:val="5"/>
        </w:numPr>
        <w:tabs>
          <w:tab w:val="left" w:pos="1080"/>
        </w:tabs>
        <w:jc w:val="both"/>
      </w:pPr>
      <w:r w:rsidRPr="00E121CF">
        <w:t>Pasiūlyme nurodom</w:t>
      </w:r>
      <w:r w:rsidR="008F02F6" w:rsidRPr="00E121CF">
        <w:t xml:space="preserve">os kainos </w:t>
      </w:r>
      <w:r w:rsidRPr="00E121CF">
        <w:t>pateikiam</w:t>
      </w:r>
      <w:r w:rsidR="00AE7491" w:rsidRPr="00E121CF">
        <w:t>os</w:t>
      </w:r>
      <w:r w:rsidRPr="00E121CF">
        <w:t xml:space="preserve"> eurais užpildant konkurso sąlygų aprašo 1 priedą. Apskaičiuojant</w:t>
      </w:r>
      <w:r w:rsidR="008F02F6" w:rsidRPr="00E121CF">
        <w:t xml:space="preserve"> kainą</w:t>
      </w:r>
      <w:r w:rsidRPr="00E121CF">
        <w:t xml:space="preserve"> turi būti atsižvelgta į visus pirkimo dokumentų reikalavimus. Tiekėjas turi pasiūlyti </w:t>
      </w:r>
      <w:r w:rsidR="008F02F6" w:rsidRPr="00E121CF">
        <w:t>tokią kainą</w:t>
      </w:r>
      <w:r w:rsidRPr="00E121CF">
        <w:t xml:space="preserve">, kuri užtikrintų tinkamą tiekėjo įsipareigojimų įvykdymą. Į pasiūlymo </w:t>
      </w:r>
      <w:r w:rsidR="008F02F6" w:rsidRPr="00E121CF">
        <w:t xml:space="preserve">kainą </w:t>
      </w:r>
      <w:r w:rsidRPr="00E121CF">
        <w:t>turi būti įskaičiuoti visi mokesčiai ir visos tiekėjo išlaidos.</w:t>
      </w:r>
      <w:r w:rsidRPr="00E121CF">
        <w:rPr>
          <w:b/>
        </w:rPr>
        <w:t xml:space="preserve"> </w:t>
      </w:r>
      <w:r w:rsidRPr="00E121CF">
        <w:t>Išlaidos, kurių tiekėjas teikdamas pasiūlymą neįskaičiavo, nebus papildomai apmokamos. Visas išlaidas, susijusias su sutarties vykdymu, kurios nebus nurodytos (įskaičiuotos) pasiūlyme ar sutartyje, prisiima tiekėjas</w:t>
      </w:r>
      <w:r w:rsidRPr="00E121CF">
        <w:rPr>
          <w:i/>
        </w:rPr>
        <w:t>.</w:t>
      </w:r>
      <w:r w:rsidRPr="00E121CF">
        <w:t xml:space="preserve"> </w:t>
      </w:r>
      <w:r w:rsidRPr="00E121CF">
        <w:rPr>
          <w:b/>
        </w:rPr>
        <w:t>Visuose atliekamuose skaičiavimuose bei apvalinimuose turi būti laikomasi bendrų skaičių apvalinimo taisyklių ir kainos pasiūlyme turi būti nurodom</w:t>
      </w:r>
      <w:r w:rsidR="00AE7491" w:rsidRPr="00E121CF">
        <w:rPr>
          <w:b/>
        </w:rPr>
        <w:t>os</w:t>
      </w:r>
      <w:r w:rsidRPr="00E121CF">
        <w:rPr>
          <w:b/>
        </w:rPr>
        <w:t xml:space="preserve"> paliekant du skaitmenis po kablelio.</w:t>
      </w:r>
    </w:p>
    <w:p w14:paraId="264D6791" w14:textId="3A29C4D8" w:rsidR="00EA4C0A" w:rsidRPr="00E121CF" w:rsidRDefault="00EA4C0A" w:rsidP="008728AB">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E121CF" w:rsidRDefault="00FA41FC" w:rsidP="008728AB">
      <w:pPr>
        <w:widowControl w:val="0"/>
        <w:numPr>
          <w:ilvl w:val="0"/>
          <w:numId w:val="5"/>
        </w:numPr>
        <w:tabs>
          <w:tab w:val="left" w:pos="993"/>
          <w:tab w:val="left" w:pos="1134"/>
        </w:tabs>
        <w:jc w:val="both"/>
        <w:rPr>
          <w:i/>
          <w:color w:val="000080"/>
        </w:rPr>
      </w:pPr>
      <w:r w:rsidRPr="00E121CF">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8728AB">
      <w:pPr>
        <w:widowControl w:val="0"/>
        <w:numPr>
          <w:ilvl w:val="0"/>
          <w:numId w:val="5"/>
        </w:numPr>
        <w:tabs>
          <w:tab w:val="left" w:pos="1134"/>
        </w:tabs>
        <w:jc w:val="both"/>
        <w:rPr>
          <w:b/>
          <w:i/>
          <w:color w:val="000080"/>
        </w:rPr>
      </w:pPr>
      <w:r w:rsidRPr="00E121CF">
        <w:rPr>
          <w:b/>
        </w:rPr>
        <w:t>Pasiūlymą sudaro tiekėjo pateiktų duomenų, dokumentų elektroninėje formoje, skaitmeninių dokumentų kopijų ir atsakymų į CVP IS priemonėmis pateiktus klausimus visuma</w:t>
      </w:r>
      <w:r w:rsidR="00C12223" w:rsidRPr="00E121CF">
        <w:rPr>
          <w:b/>
        </w:rPr>
        <w:t>:</w:t>
      </w:r>
    </w:p>
    <w:p w14:paraId="7229C918" w14:textId="4044CDD4"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1 priede pateiktą formą. </w:t>
      </w:r>
      <w:bookmarkStart w:id="27"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7"/>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w:t>
        </w:r>
        <w:proofErr w:type="spellStart"/>
        <w:r w:rsidRPr="00E121CF">
          <w:rPr>
            <w:rStyle w:val="Hipersaitas"/>
            <w:i/>
            <w:iCs/>
            <w:sz w:val="24"/>
            <w:szCs w:val="24"/>
            <w:u w:val="none"/>
          </w:rPr>
          <w:t>lrv.lt</w:t>
        </w:r>
        <w:proofErr w:type="spellEnd"/>
        <w:r w:rsidRPr="00E121CF">
          <w:rPr>
            <w:rStyle w:val="Hipersaitas"/>
            <w:i/>
            <w:iCs/>
            <w:sz w:val="24"/>
            <w:szCs w:val="24"/>
            <w:u w:val="none"/>
          </w:rPr>
          <w:t>)</w:t>
        </w:r>
      </w:hyperlink>
      <w:r w:rsidRPr="00E121CF">
        <w:rPr>
          <w:sz w:val="24"/>
          <w:szCs w:val="24"/>
        </w:rPr>
        <w:t>;</w:t>
      </w:r>
    </w:p>
    <w:p w14:paraId="48148139" w14:textId="290E4BC4" w:rsidR="00041070" w:rsidRPr="00E121CF" w:rsidRDefault="00041070" w:rsidP="008728AB">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AC1148">
        <w:rPr>
          <w:sz w:val="24"/>
          <w:szCs w:val="24"/>
          <w:lang w:eastAsia="en-US"/>
        </w:rPr>
        <w:t>4</w:t>
      </w:r>
      <w:r w:rsidRPr="00E121CF">
        <w:rPr>
          <w:sz w:val="24"/>
          <w:szCs w:val="24"/>
          <w:lang w:eastAsia="en-US"/>
        </w:rPr>
        <w:t xml:space="preserve"> priede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Pr="00E121CF">
        <w:rPr>
          <w:i/>
          <w:color w:val="000000" w:themeColor="text1"/>
          <w:sz w:val="24"/>
          <w:szCs w:val="24"/>
        </w:rPr>
        <w:t>;</w:t>
      </w:r>
    </w:p>
    <w:p w14:paraId="1A575B0D" w14:textId="1D06EE68"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F8545F">
      <w:pPr>
        <w:pStyle w:val="Sraopastraipa"/>
        <w:numPr>
          <w:ilvl w:val="1"/>
          <w:numId w:val="5"/>
        </w:numPr>
        <w:tabs>
          <w:tab w:val="left" w:pos="1276"/>
          <w:tab w:val="left" w:pos="1418"/>
        </w:tabs>
        <w:ind w:left="-10"/>
        <w:jc w:val="both"/>
        <w:rPr>
          <w:sz w:val="24"/>
          <w:szCs w:val="24"/>
        </w:rPr>
      </w:pPr>
      <w:r w:rsidRPr="00E121CF">
        <w:rPr>
          <w:sz w:val="24"/>
          <w:szCs w:val="24"/>
        </w:rPr>
        <w:t xml:space="preserve">su </w:t>
      </w:r>
      <w:proofErr w:type="spellStart"/>
      <w:r w:rsidRPr="00E121CF">
        <w:rPr>
          <w:sz w:val="24"/>
          <w:szCs w:val="24"/>
        </w:rPr>
        <w:t>kvazisubtiekėjais</w:t>
      </w:r>
      <w:proofErr w:type="spellEnd"/>
      <w:r w:rsidRPr="00E121CF">
        <w:rPr>
          <w:sz w:val="24"/>
          <w:szCs w:val="24"/>
        </w:rPr>
        <w:t xml:space="preserve">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594AEC">
      <w:pPr>
        <w:pStyle w:val="Sraopastraipa"/>
        <w:numPr>
          <w:ilvl w:val="1"/>
          <w:numId w:val="5"/>
        </w:numPr>
        <w:tabs>
          <w:tab w:val="left" w:pos="1276"/>
        </w:tabs>
        <w:ind w:left="0" w:firstLine="709"/>
        <w:jc w:val="both"/>
        <w:rPr>
          <w:sz w:val="24"/>
          <w:szCs w:val="24"/>
        </w:rPr>
      </w:pPr>
      <w:r w:rsidRPr="00E121CF">
        <w:rPr>
          <w:sz w:val="24"/>
          <w:szCs w:val="24"/>
        </w:rPr>
        <w:lastRenderedPageBreak/>
        <w:t xml:space="preserve">įgaliojimas pasirašyti dvišalius (pvz. sudarytus su kitais ūkio subjektais, kurių pajėgumais remiamasi, su </w:t>
      </w:r>
      <w:proofErr w:type="spellStart"/>
      <w:r w:rsidRPr="00E121CF">
        <w:rPr>
          <w:sz w:val="24"/>
          <w:szCs w:val="24"/>
        </w:rPr>
        <w:t>kvazisubtiekėjais</w:t>
      </w:r>
      <w:proofErr w:type="spellEnd"/>
      <w:r w:rsidRPr="00E121CF">
        <w:rPr>
          <w:sz w:val="24"/>
          <w:szCs w:val="24"/>
        </w:rPr>
        <w:t>),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8728AB">
      <w:pPr>
        <w:pStyle w:val="Sraopastraipa"/>
        <w:numPr>
          <w:ilvl w:val="1"/>
          <w:numId w:val="5"/>
        </w:numPr>
        <w:tabs>
          <w:tab w:val="left" w:pos="1276"/>
          <w:tab w:val="left" w:pos="1418"/>
          <w:tab w:val="left" w:pos="1560"/>
        </w:tabs>
        <w:ind w:left="-10"/>
        <w:jc w:val="both"/>
        <w:rPr>
          <w:sz w:val="24"/>
          <w:szCs w:val="24"/>
        </w:rPr>
      </w:pPr>
      <w:r w:rsidRPr="00E121CF">
        <w:rPr>
          <w:sz w:val="24"/>
          <w:szCs w:val="24"/>
        </w:rPr>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8728AB">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8728AB">
      <w:pPr>
        <w:pStyle w:val="Sraopastraipa"/>
        <w:widowControl w:val="0"/>
        <w:numPr>
          <w:ilvl w:val="0"/>
          <w:numId w:val="5"/>
        </w:numPr>
        <w:tabs>
          <w:tab w:val="left" w:pos="1134"/>
        </w:tabs>
        <w:jc w:val="both"/>
        <w:rPr>
          <w:sz w:val="24"/>
          <w:szCs w:val="24"/>
        </w:rPr>
      </w:pPr>
      <w:r w:rsidRPr="00E121CF">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E121CF" w:rsidRDefault="00041070" w:rsidP="008728AB">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8"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E121CF">
        <w:rPr>
          <w:b/>
          <w:bCs/>
        </w:rPr>
        <w:t>.</w:t>
      </w:r>
    </w:p>
    <w:p w14:paraId="12375227" w14:textId="18968F1F" w:rsidR="00041070" w:rsidRPr="00E121CF" w:rsidRDefault="00041070" w:rsidP="008728AB">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bookmarkStart w:id="29" w:name="_Hlk128677620"/>
      <w:r w:rsidR="003436FC" w:rsidRPr="003436FC">
        <w:rPr>
          <w:b/>
          <w:bCs/>
          <w:sz w:val="24"/>
          <w:szCs w:val="24"/>
        </w:rPr>
        <w:t xml:space="preserve">Pasiūlymas turi galioti ne trumpiau kaip 3 mėnesius nuo pasiūlymų pateikimo termino paskutinės dienos. </w:t>
      </w:r>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E121CF">
        <w:rPr>
          <w:sz w:val="24"/>
          <w:szCs w:val="24"/>
          <w:lang w:eastAsia="en-US"/>
        </w:rPr>
        <w:t>.</w:t>
      </w:r>
    </w:p>
    <w:p w14:paraId="49277CA9" w14:textId="58A492D1" w:rsidR="00B45AD1" w:rsidRPr="00E121CF" w:rsidRDefault="00041070" w:rsidP="008728AB">
      <w:pPr>
        <w:widowControl w:val="0"/>
        <w:numPr>
          <w:ilvl w:val="0"/>
          <w:numId w:val="5"/>
        </w:numPr>
        <w:tabs>
          <w:tab w:val="left" w:pos="1134"/>
        </w:tabs>
        <w:jc w:val="both"/>
      </w:pPr>
      <w:r w:rsidRPr="00E121C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E121CF">
        <w:t>.</w:t>
      </w:r>
    </w:p>
    <w:p w14:paraId="0AE64753" w14:textId="03DF5161" w:rsidR="0018115F" w:rsidRDefault="0018115F" w:rsidP="00B45AD1">
      <w:pPr>
        <w:widowControl w:val="0"/>
        <w:tabs>
          <w:tab w:val="left" w:pos="567"/>
          <w:tab w:val="left" w:pos="1134"/>
          <w:tab w:val="left" w:pos="1276"/>
        </w:tabs>
        <w:ind w:firstLine="851"/>
        <w:contextualSpacing/>
        <w:jc w:val="center"/>
        <w:rPr>
          <w:b/>
        </w:rPr>
      </w:pPr>
    </w:p>
    <w:p w14:paraId="2941B1F5" w14:textId="77777777" w:rsidR="00C9706A" w:rsidRPr="00E121CF" w:rsidRDefault="00C9706A"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VI SKYRIUS</w:t>
      </w:r>
    </w:p>
    <w:p w14:paraId="38528C6E"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E121CF"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0" w:name="_Hlk128677637"/>
      <w:r w:rsidRPr="00E121CF">
        <w:rPr>
          <w:color w:val="000000"/>
          <w:sz w:val="24"/>
          <w:szCs w:val="24"/>
        </w:rPr>
        <w:t>Tiekėjo teikiamas pasiūlymas gali būti užšifruojamas. Tiekėjas, nusprendęs pateikti užšifruotą pasiūlymą, turi:</w:t>
      </w:r>
    </w:p>
    <w:p w14:paraId="7AF7587C" w14:textId="79365376" w:rsidR="009601AB" w:rsidRPr="00E121CF"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E121CF">
        <w:rPr>
          <w:b/>
          <w:bCs/>
          <w:color w:val="000000"/>
          <w:sz w:val="24"/>
          <w:szCs w:val="24"/>
        </w:rPr>
        <w:t>iki pasiūlymų pateikimo termino pabaigos</w:t>
      </w:r>
      <w:r w:rsidRPr="00E121CF">
        <w:rPr>
          <w:color w:val="000000"/>
          <w:sz w:val="24"/>
          <w:szCs w:val="24"/>
        </w:rPr>
        <w:t xml:space="preserve"> naudodamasis CVP IS priemonėmis pateikti užšifruotą pasiūlymą (užšifruojamas visas pasiūlymas arba pasiūlymo dokumentas, kuriame nurodyta pasiūlymo kaina). </w:t>
      </w:r>
      <w:r w:rsidRPr="00E121CF">
        <w:rPr>
          <w:sz w:val="24"/>
          <w:szCs w:val="24"/>
        </w:rPr>
        <w:t xml:space="preserve">Instrukciją, kaip tiekėjui užšifruoti pasiūlymą, galima rasti </w:t>
      </w:r>
      <w:hyperlink r:id="rId30" w:tgtFrame="_blank" w:history="1">
        <w:r w:rsidRPr="00E121CF">
          <w:rPr>
            <w:rStyle w:val="Hipersaitas"/>
            <w:spacing w:val="2"/>
            <w:sz w:val="24"/>
            <w:szCs w:val="24"/>
            <w:shd w:val="clear" w:color="auto" w:fill="FFFFFF"/>
          </w:rPr>
          <w:t>interneto svetainėje</w:t>
        </w:r>
      </w:hyperlink>
      <w:r w:rsidR="009601AB" w:rsidRPr="00E121CF">
        <w:rPr>
          <w:sz w:val="24"/>
          <w:szCs w:val="24"/>
        </w:rPr>
        <w:t>.</w:t>
      </w:r>
    </w:p>
    <w:p w14:paraId="7E0A7498" w14:textId="78D6229E" w:rsidR="009601AB" w:rsidRPr="00E121CF"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E121CF">
        <w:rPr>
          <w:b/>
          <w:bCs/>
          <w:color w:val="000000"/>
          <w:sz w:val="24"/>
          <w:szCs w:val="24"/>
        </w:rPr>
        <w:t>iki susipažinimo su pasiūlymais pradžios CVP IS susirašinėjimo priemonėmis</w:t>
      </w:r>
      <w:r w:rsidRPr="00E121CF">
        <w:rPr>
          <w:color w:val="000000"/>
          <w:sz w:val="24"/>
          <w:szCs w:val="24"/>
        </w:rPr>
        <w:t xml:space="preserve"> </w:t>
      </w:r>
      <w:r w:rsidRPr="00E121CF">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E121CF">
        <w:rPr>
          <w:sz w:val="24"/>
          <w:szCs w:val="24"/>
        </w:rPr>
        <w:t xml:space="preserve"> </w:t>
      </w:r>
      <w:r w:rsidRPr="00E121CF">
        <w:rPr>
          <w:sz w:val="24"/>
          <w:szCs w:val="24"/>
        </w:rPr>
        <w:t xml:space="preserve">elektroniniu paštu </w:t>
      </w:r>
      <w:hyperlink r:id="rId31" w:history="1">
        <w:r w:rsidRPr="00E121CF">
          <w:rPr>
            <w:rStyle w:val="Hipersaitas"/>
            <w:color w:val="auto"/>
            <w:sz w:val="24"/>
            <w:szCs w:val="24"/>
            <w:u w:val="none"/>
          </w:rPr>
          <w:t>gitana.marciene@klaipeda.lt</w:t>
        </w:r>
      </w:hyperlink>
      <w:r w:rsidRPr="00E121CF">
        <w:rPr>
          <w:sz w:val="24"/>
          <w:szCs w:val="24"/>
        </w:rPr>
        <w:t>. Tokiu atveju tiekėjas turėtų būti aktyvus ir įsitikinti, kad pateiktas slaptažodis laiku pasiekė adresatą (pavyzdžiui, susisiekęs su Perkančiąja organizacija telefonu</w:t>
      </w:r>
      <w:r w:rsidR="00AA536D" w:rsidRPr="00E121CF">
        <w:rPr>
          <w:sz w:val="24"/>
          <w:szCs w:val="24"/>
        </w:rPr>
        <w:t xml:space="preserve"> (0 46) 39 61 18</w:t>
      </w:r>
      <w:r w:rsidRPr="00E121CF">
        <w:rPr>
          <w:sz w:val="24"/>
          <w:szCs w:val="24"/>
        </w:rPr>
        <w:t xml:space="preserve"> ir (arba) kitais būdais</w:t>
      </w:r>
      <w:r w:rsidRPr="00E121CF">
        <w:rPr>
          <w:color w:val="000000"/>
          <w:sz w:val="24"/>
          <w:szCs w:val="24"/>
        </w:rPr>
        <w:t xml:space="preserve">). </w:t>
      </w:r>
    </w:p>
    <w:bookmarkEnd w:id="30"/>
    <w:p w14:paraId="230A4558" w14:textId="7227EC9E" w:rsidR="00665A97" w:rsidRPr="00E121CF"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E121CF">
        <w:rPr>
          <w:sz w:val="24"/>
          <w:szCs w:val="24"/>
        </w:rPr>
        <w:t xml:space="preserve">Tiekėjui užšifravus visą pasiūlymą ir iki susipažinimo su pasiūlymais pradžios nepateikus (dėl jo paties kaltės) slaptažodžio arba pateikus neteisingą slaptažodį, kuriuo naudodamasi </w:t>
      </w:r>
      <w:r w:rsidRPr="00E121CF">
        <w:rPr>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E121CF">
        <w:rPr>
          <w:sz w:val="24"/>
          <w:szCs w:val="24"/>
        </w:rPr>
        <w:t>.</w:t>
      </w:r>
    </w:p>
    <w:p w14:paraId="49796888" w14:textId="77777777" w:rsidR="00C9706A" w:rsidRPr="00E121CF" w:rsidRDefault="00C9706A"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B45AD1">
      <w:pPr>
        <w:widowControl w:val="0"/>
        <w:ind w:firstLine="861"/>
        <w:contextualSpacing/>
        <w:jc w:val="center"/>
        <w:rPr>
          <w:b/>
        </w:rPr>
      </w:pPr>
      <w:r w:rsidRPr="00E121CF">
        <w:rPr>
          <w:b/>
        </w:rPr>
        <w:t>VII SKYRIUS</w:t>
      </w:r>
    </w:p>
    <w:p w14:paraId="13FBC457" w14:textId="77777777" w:rsidR="00B45AD1" w:rsidRPr="00E121CF" w:rsidRDefault="00B45AD1" w:rsidP="00B45AD1">
      <w:pPr>
        <w:widowControl w:val="0"/>
        <w:ind w:firstLine="861"/>
        <w:contextualSpacing/>
        <w:jc w:val="center"/>
        <w:rPr>
          <w:b/>
        </w:rPr>
      </w:pPr>
      <w:r w:rsidRPr="00E121CF">
        <w:rPr>
          <w:b/>
        </w:rPr>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C3381D">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C3381D" w:rsidRPr="00E121CF">
        <w:t>.</w:t>
      </w:r>
    </w:p>
    <w:p w14:paraId="70098110" w14:textId="51ABFA7A" w:rsidR="0019667E" w:rsidRDefault="0019667E" w:rsidP="002C292A">
      <w:pPr>
        <w:widowControl w:val="0"/>
        <w:ind w:firstLine="861"/>
        <w:contextualSpacing/>
        <w:jc w:val="center"/>
        <w:rPr>
          <w:b/>
        </w:rPr>
      </w:pPr>
    </w:p>
    <w:p w14:paraId="4DB508B0" w14:textId="77777777" w:rsidR="00C9706A" w:rsidRPr="00E121CF" w:rsidRDefault="00C9706A" w:rsidP="002C292A">
      <w:pPr>
        <w:widowControl w:val="0"/>
        <w:ind w:firstLine="861"/>
        <w:contextualSpacing/>
        <w:jc w:val="center"/>
        <w:rPr>
          <w:b/>
        </w:rPr>
      </w:pPr>
    </w:p>
    <w:p w14:paraId="37A930BC" w14:textId="77777777" w:rsidR="00B45AD1" w:rsidRPr="00E121CF" w:rsidRDefault="00B45AD1" w:rsidP="00052CDC">
      <w:pPr>
        <w:widowControl w:val="0"/>
        <w:spacing w:before="120"/>
        <w:ind w:firstLine="861"/>
        <w:contextualSpacing/>
        <w:jc w:val="center"/>
        <w:rPr>
          <w:b/>
        </w:rPr>
      </w:pPr>
      <w:r w:rsidRPr="00E121CF">
        <w:rPr>
          <w:b/>
        </w:rPr>
        <w:t>VIII SKYRIUS</w:t>
      </w:r>
    </w:p>
    <w:p w14:paraId="70BF61C1" w14:textId="77777777" w:rsidR="00B45AD1" w:rsidRPr="00E121CF" w:rsidRDefault="00B45AD1" w:rsidP="00B45AD1">
      <w:pPr>
        <w:widowControl w:val="0"/>
        <w:ind w:firstLine="861"/>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327BBB8" w:rsidR="005F07C3" w:rsidRPr="00E121CF" w:rsidRDefault="005F07C3" w:rsidP="00C0512A">
      <w:pPr>
        <w:pStyle w:val="Sraopastraipa"/>
        <w:numPr>
          <w:ilvl w:val="0"/>
          <w:numId w:val="9"/>
        </w:numPr>
        <w:tabs>
          <w:tab w:val="left" w:pos="1080"/>
          <w:tab w:val="left" w:pos="1276"/>
        </w:tabs>
        <w:jc w:val="both"/>
        <w:rPr>
          <w:i/>
          <w:sz w:val="24"/>
          <w:szCs w:val="24"/>
        </w:rPr>
      </w:pPr>
      <w:bookmarkStart w:id="31" w:name="_Toc47844933"/>
      <w:bookmarkStart w:id="32" w:name="_Toc60525487"/>
      <w:bookmarkEnd w:id="4"/>
      <w:bookmarkEnd w:id="5"/>
      <w:r w:rsidRPr="00E121CF">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w:t>
      </w:r>
      <w:r w:rsidR="003436FC">
        <w:rPr>
          <w:sz w:val="24"/>
          <w:szCs w:val="24"/>
        </w:rPr>
        <w:t>uo</w:t>
      </w:r>
      <w:r w:rsidRPr="00E121CF">
        <w:rPr>
          <w:sz w:val="24"/>
          <w:szCs w:val="24"/>
        </w:rPr>
        <w:t>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33"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33"/>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(neįskaitant paskutinės 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F41FDA" w:rsidRDefault="005F07C3" w:rsidP="009B567B">
      <w:pPr>
        <w:numPr>
          <w:ilvl w:val="0"/>
          <w:numId w:val="9"/>
        </w:numPr>
        <w:tabs>
          <w:tab w:val="left" w:pos="1080"/>
          <w:tab w:val="left" w:pos="1276"/>
        </w:tabs>
        <w:contextualSpacing/>
        <w:jc w:val="both"/>
        <w:rPr>
          <w:i/>
        </w:rPr>
      </w:pPr>
      <w:r w:rsidRPr="00E121CF">
        <w:t xml:space="preserve">Perkančioji organizacija, paaiškindama ar patikslindama pirkimo dokumentus, privalo užtikrinti tiekėjų anonimiškumą, t. y. privalo </w:t>
      </w:r>
      <w:r w:rsidRPr="00F41FDA">
        <w:t>užtikrinti, kad tiekėjas nesužinotų kitų tiekėjų, dalyvaujančių pirkimo procedūrose, pavadinimų ir kitų rekvizitų, pavyzdžiui tame pačiame laiške adresatais negalima išvardinti visų tiekėjų, kuriems siunčiami paaiškinimai ar patikslinimai.</w:t>
      </w:r>
    </w:p>
    <w:p w14:paraId="1C17B958" w14:textId="77777777" w:rsidR="00A75B3E" w:rsidRPr="00F41FDA" w:rsidRDefault="00AC2F93" w:rsidP="008001D4">
      <w:pPr>
        <w:numPr>
          <w:ilvl w:val="0"/>
          <w:numId w:val="9"/>
        </w:numPr>
        <w:tabs>
          <w:tab w:val="left" w:pos="1080"/>
          <w:tab w:val="left" w:pos="1276"/>
        </w:tabs>
        <w:contextualSpacing/>
        <w:jc w:val="both"/>
        <w:rPr>
          <w:i/>
        </w:rPr>
      </w:pPr>
      <w:r w:rsidRPr="00F41FDA">
        <w:t xml:space="preserve">Perkančioji organizacija nerengs susitikimų su tiekėjais dėl pirkimo dokumentų paaiškinimų. </w:t>
      </w:r>
      <w:bookmarkEnd w:id="31"/>
      <w:bookmarkEnd w:id="32"/>
    </w:p>
    <w:p w14:paraId="27D52AA9" w14:textId="0DDE16A7" w:rsidR="005F07C3" w:rsidRPr="00F41FDA" w:rsidRDefault="005F07C3" w:rsidP="008001D4">
      <w:pPr>
        <w:numPr>
          <w:ilvl w:val="0"/>
          <w:numId w:val="9"/>
        </w:numPr>
        <w:tabs>
          <w:tab w:val="left" w:pos="1080"/>
          <w:tab w:val="left" w:pos="1276"/>
        </w:tabs>
        <w:contextualSpacing/>
        <w:jc w:val="both"/>
        <w:rPr>
          <w:i/>
        </w:rPr>
      </w:pPr>
      <w:r w:rsidRPr="00F41FDA">
        <w:t>B</w:t>
      </w:r>
      <w:r w:rsidRPr="00F41FDA">
        <w:rPr>
          <w:lang w:eastAsia="lt-LT"/>
        </w:rPr>
        <w:t xml:space="preserve">et kokia informacija, </w:t>
      </w:r>
      <w:r w:rsidRPr="00F41FDA">
        <w:t>pirkimo dokumentų paaiškinimai, pranešimai ar kitas Perkančiosios organizacijos ir tiekėjo susirašinėjimas yra vykdomas</w:t>
      </w:r>
      <w:r w:rsidRPr="00F41FDA">
        <w:rPr>
          <w:b/>
        </w:rPr>
        <w:t xml:space="preserve"> </w:t>
      </w:r>
      <w:r w:rsidRPr="00F41FDA">
        <w:t>CVP IS susirašinėjimo priemonėmis.</w:t>
      </w:r>
      <w:r w:rsidRPr="00F41FDA">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w:t>
      </w:r>
      <w:r w:rsidRPr="00E121CF">
        <w:lastRenderedPageBreak/>
        <w:t xml:space="preserve">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iki pasiūlymų pateikimo termino pabaigos, Perkančioji organizacija perkelia pasiūlymų pateikimo terminą laikui, per kurį tiekėjai, rengdami pirkimo pasiūlymus, galėtų atsižvelgti į šiuos paaiškinimus (patikslinimus)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B45AD1">
      <w:pPr>
        <w:widowControl w:val="0"/>
        <w:ind w:firstLine="851"/>
        <w:contextualSpacing/>
        <w:jc w:val="center"/>
        <w:rPr>
          <w:b/>
        </w:rPr>
      </w:pPr>
      <w:r w:rsidRPr="00E121CF">
        <w:rPr>
          <w:b/>
        </w:rPr>
        <w:t>IX SKYRIUS </w:t>
      </w:r>
    </w:p>
    <w:p w14:paraId="548967DC" w14:textId="77777777" w:rsidR="00B45AD1" w:rsidRPr="00E121CF" w:rsidRDefault="00B45AD1" w:rsidP="00B45AD1">
      <w:pPr>
        <w:widowControl w:val="0"/>
        <w:ind w:firstLine="851"/>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B45AD1">
      <w:pPr>
        <w:widowControl w:val="0"/>
        <w:ind w:firstLine="851"/>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B45AD1">
      <w:pPr>
        <w:widowControl w:val="0"/>
        <w:ind w:firstLine="851"/>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 xml:space="preserve">įvertina ekonomiškai naudingiausią pasiūlymą pateikusio tiekėjo pateiktus dokumentus, patvirtinančius pašalinimo pagrindų nebuvimą, </w:t>
      </w:r>
      <w:bookmarkStart w:id="34" w:name="_Hlk128677779"/>
      <w:r w:rsidRPr="00E121CF">
        <w:rPr>
          <w:sz w:val="24"/>
          <w:szCs w:val="24"/>
        </w:rPr>
        <w:t>atitiktį kvalifikacijos reikalavimams</w:t>
      </w:r>
      <w:bookmarkEnd w:id="34"/>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5" w:name="_Hlk128677822"/>
      <w:r w:rsidRPr="00E121CF">
        <w:rPr>
          <w:sz w:val="24"/>
          <w:szCs w:val="24"/>
        </w:rPr>
        <w:t>su pasiūlymu</w:t>
      </w:r>
      <w:bookmarkEnd w:id="35"/>
      <w:r w:rsidRPr="00E121CF">
        <w:rPr>
          <w:sz w:val="24"/>
          <w:szCs w:val="24"/>
        </w:rPr>
        <w:t xml:space="preserve"> nepateikė EBVPD arba pildydamas EBVPD nepažymėjo, ar atitinka nustatytą (-</w:t>
      </w:r>
      <w:proofErr w:type="spellStart"/>
      <w:r w:rsidRPr="00E121CF">
        <w:rPr>
          <w:sz w:val="24"/>
          <w:szCs w:val="24"/>
        </w:rPr>
        <w:t>us</w:t>
      </w:r>
      <w:proofErr w:type="spellEnd"/>
      <w:r w:rsidRPr="00E121CF">
        <w:rPr>
          <w:sz w:val="24"/>
          <w:szCs w:val="24"/>
        </w:rPr>
        <w:t>) reikalavimą (-</w:t>
      </w:r>
      <w:proofErr w:type="spellStart"/>
      <w:r w:rsidRPr="00E121CF">
        <w:rPr>
          <w:sz w:val="24"/>
          <w:szCs w:val="24"/>
        </w:rPr>
        <w:t>us</w:t>
      </w:r>
      <w:proofErr w:type="spellEnd"/>
      <w:r w:rsidRPr="00E121CF">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5B598F3C" w:rsidR="00DE3F87" w:rsidRPr="00A75B3E" w:rsidRDefault="00DE3F87" w:rsidP="009B567B">
      <w:pPr>
        <w:widowControl w:val="0"/>
        <w:numPr>
          <w:ilvl w:val="0"/>
          <w:numId w:val="9"/>
        </w:numPr>
        <w:tabs>
          <w:tab w:val="left" w:pos="993"/>
          <w:tab w:val="left" w:pos="1134"/>
        </w:tabs>
        <w:jc w:val="both"/>
        <w:rPr>
          <w:b/>
        </w:rPr>
      </w:pPr>
      <w:bookmarkStart w:id="36" w:name="_Hlk128677991"/>
      <w:r w:rsidRPr="00A75B3E">
        <w:rPr>
          <w:b/>
        </w:rPr>
        <w:t>P</w:t>
      </w:r>
      <w:r w:rsidR="00CB00F3" w:rsidRPr="00A75B3E">
        <w:rPr>
          <w:b/>
        </w:rPr>
        <w:t>erkančioji organizacija p</w:t>
      </w:r>
      <w:r w:rsidRPr="00A75B3E">
        <w:rPr>
          <w:b/>
        </w:rPr>
        <w:t>ašalinimo pagrindų nebuvimo</w:t>
      </w:r>
      <w:r w:rsidR="00CB00F3" w:rsidRPr="00A75B3E">
        <w:rPr>
          <w:b/>
        </w:rPr>
        <w:t xml:space="preserve"> </w:t>
      </w:r>
      <w:r w:rsidR="00CB00F3" w:rsidRPr="00C83344">
        <w:rPr>
          <w:b/>
        </w:rPr>
        <w:t>(tik turėdama pagrįstų abejonių)</w:t>
      </w:r>
      <w:r w:rsidRPr="00A75B3E">
        <w:rPr>
          <w:b/>
        </w:rPr>
        <w:t xml:space="preserve"> ir atitikties kvalifikacijos reikalavimams (dokumentų pagal EBVPD)</w:t>
      </w:r>
      <w:bookmarkStart w:id="37" w:name="_Hlk127458020"/>
      <w:r w:rsidRPr="00A75B3E">
        <w:rPr>
          <w:b/>
        </w:rPr>
        <w:t xml:space="preserve"> patvirtinančių dokumentų</w:t>
      </w:r>
      <w:bookmarkEnd w:id="37"/>
      <w:r w:rsidRPr="00A75B3E">
        <w:rPr>
          <w:b/>
        </w:rPr>
        <w:t xml:space="preserve"> reikalaujama tik iš to tiekėjo, kurio pasiūlymas pagal vertinimo rezultatus gali būti pripažintas laimėjusiu (po pasiūlymų eilės sudarymo)</w:t>
      </w:r>
      <w:bookmarkEnd w:id="36"/>
      <w:r w:rsidRPr="00A75B3E">
        <w:rPr>
          <w:b/>
        </w:rPr>
        <w:t>.</w:t>
      </w:r>
      <w:r w:rsidR="00CB00F3" w:rsidRPr="00A75B3E">
        <w:rPr>
          <w:b/>
        </w:rPr>
        <w:t xml:space="preserve"> Vadovaujantis </w:t>
      </w:r>
      <w:r w:rsidR="00A75B3E">
        <w:rPr>
          <w:b/>
        </w:rPr>
        <w:t>VPĮ</w:t>
      </w:r>
      <w:r w:rsidR="00CB00F3" w:rsidRPr="00A75B3E">
        <w:rPr>
          <w:b/>
        </w:rPr>
        <w:t xml:space="preserve"> 25 str. 1 d.,  atliekant supaprastintus pirkimus, pažymų, patvirtinančių </w:t>
      </w:r>
      <w:r w:rsidR="00A75B3E">
        <w:rPr>
          <w:b/>
        </w:rPr>
        <w:t>VPĮ</w:t>
      </w:r>
      <w:r w:rsidR="00CB00F3" w:rsidRPr="00A75B3E">
        <w:rPr>
          <w:b/>
        </w:rPr>
        <w:t xml:space="preserve"> 46 straipsnyje nurodytų tiekėjo pašalinimo pagrindų nebuvimą, nereikalaujama, kai tiekėjas pateikia EBVPD.</w:t>
      </w:r>
      <w:r w:rsidR="00CB00F3" w:rsidRPr="00A75B3E">
        <w:rPr>
          <w:b/>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8"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8"/>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39"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9"/>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40"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40"/>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41"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1"/>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t>Komisija atmeta pasiūlymą, jeigu:</w:t>
      </w:r>
    </w:p>
    <w:p w14:paraId="2D6E9B85" w14:textId="078D10A1"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bookmarkStart w:id="42" w:name="_Hlk127458222"/>
      <w:r w:rsidRPr="00E121CF">
        <w:rPr>
          <w:sz w:val="24"/>
          <w:szCs w:val="24"/>
        </w:rPr>
        <w:t xml:space="preserve">tiekėjas atitinka bent vieną nustatytą pašalinimo pagrindą ir (arba) neatitinka bent vieno nustatyto kvalifikacijos reikalavimo, ir (arba), Komisijai paprašius </w:t>
      </w:r>
      <w:r w:rsidR="00C20586" w:rsidRPr="00E121CF">
        <w:rPr>
          <w:sz w:val="24"/>
          <w:szCs w:val="24"/>
        </w:rPr>
        <w:t xml:space="preserve">nepateikė ar nepatikslinimo EBVPD, Komisijai paprašius </w:t>
      </w:r>
      <w:r w:rsidRPr="00E121CF">
        <w:rPr>
          <w:sz w:val="24"/>
          <w:szCs w:val="24"/>
        </w:rPr>
        <w:t>nepateikė dokumentų pagal EBVPD, nepatikslino ar nepapildė, ar nepaaiškino pateiktų netikslių ar neišsamių duomenų apie pašalinimo pagrindų nebuvimą ir (ar) savo kvalifikaciją</w:t>
      </w:r>
      <w:bookmarkEnd w:id="42"/>
      <w:r w:rsidRPr="00E121CF">
        <w:rPr>
          <w:sz w:val="24"/>
          <w:szCs w:val="24"/>
        </w:rPr>
        <w:t xml:space="preserve">; </w:t>
      </w:r>
    </w:p>
    <w:p w14:paraId="482102AF" w14:textId="77777777" w:rsidR="00DE3F87" w:rsidRPr="00E121CF"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E121CF">
        <w:rPr>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570D030" w14:textId="77777777"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r w:rsidRPr="00E121CF">
        <w:rPr>
          <w:sz w:val="24"/>
          <w:szCs w:val="24"/>
        </w:rPr>
        <w:t>buvo pasiūlyta per didelė, Perkančiajai organizacijai nepriimtina kaina;</w:t>
      </w:r>
    </w:p>
    <w:p w14:paraId="43EF8865" w14:textId="77777777" w:rsidR="00DE3F87" w:rsidRPr="00E121CF" w:rsidRDefault="00DE3F87" w:rsidP="009B567B">
      <w:pPr>
        <w:widowControl w:val="0"/>
        <w:numPr>
          <w:ilvl w:val="1"/>
          <w:numId w:val="9"/>
        </w:numPr>
        <w:tabs>
          <w:tab w:val="left" w:pos="993"/>
          <w:tab w:val="left" w:pos="1276"/>
        </w:tabs>
        <w:ind w:left="-10"/>
        <w:jc w:val="both"/>
      </w:pPr>
      <w:r w:rsidRPr="00E121CF">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E121CF" w:rsidRDefault="00DE3F87" w:rsidP="009B567B">
      <w:pPr>
        <w:widowControl w:val="0"/>
        <w:numPr>
          <w:ilvl w:val="1"/>
          <w:numId w:val="9"/>
        </w:numPr>
        <w:tabs>
          <w:tab w:val="left" w:pos="993"/>
          <w:tab w:val="left" w:pos="1276"/>
        </w:tabs>
        <w:ind w:left="-10"/>
        <w:jc w:val="both"/>
      </w:pPr>
      <w:r w:rsidRPr="00E121CF">
        <w:t>pasiūlymas buvo pateiktas ne Perkančiosios organizacijos nurodytomis elektroninėmis priemonėmis;</w:t>
      </w:r>
    </w:p>
    <w:p w14:paraId="564BE1E5" w14:textId="2CA2E8F6" w:rsidR="00885CB7" w:rsidRPr="00E121CF" w:rsidRDefault="00DE3F87" w:rsidP="009B567B">
      <w:pPr>
        <w:widowControl w:val="0"/>
        <w:numPr>
          <w:ilvl w:val="1"/>
          <w:numId w:val="9"/>
        </w:numPr>
        <w:tabs>
          <w:tab w:val="left" w:pos="993"/>
          <w:tab w:val="left" w:pos="1276"/>
        </w:tabs>
        <w:ind w:left="-10"/>
        <w:jc w:val="both"/>
      </w:pPr>
      <w:bookmarkStart w:id="43" w:name="_Hlk128678190"/>
      <w:r w:rsidRPr="00E121CF">
        <w:t>tiekėjas pateikė daugiau kaip vieną pasiūlymą arba pasiūlymą pateikęs tiekėjas ar tiekėjų grupės partneriai atskirai pateikė pasiūlymus</w:t>
      </w:r>
      <w:r w:rsidR="0036476B" w:rsidRPr="00E121CF">
        <w:t xml:space="preserve"> </w:t>
      </w:r>
      <w:r w:rsidRPr="00E121CF">
        <w:t xml:space="preserve">arba tiekėjas dalyvauja tiekėjų grupėje, jeigu </w:t>
      </w:r>
      <w:r w:rsidRPr="00E121CF">
        <w:rPr>
          <w:rStyle w:val="wysiwyg-color-black1"/>
          <w:color w:val="000000"/>
          <w:spacing w:val="2"/>
        </w:rPr>
        <w:t>pateikė pasiūlymą savarankiškai ar yra kitos tiekėjų grupės narys</w:t>
      </w:r>
      <w:bookmarkEnd w:id="43"/>
      <w:r w:rsidR="00E76D2F" w:rsidRPr="00E121CF">
        <w:t>.</w:t>
      </w:r>
    </w:p>
    <w:p w14:paraId="0181133C" w14:textId="77777777" w:rsidR="00CB00F3" w:rsidRPr="00E121CF" w:rsidRDefault="00CB00F3" w:rsidP="004F3762">
      <w:pPr>
        <w:widowControl w:val="0"/>
        <w:spacing w:after="120"/>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13FFA209" w14:textId="6051754F" w:rsidR="00152C0C" w:rsidRPr="00E121CF" w:rsidRDefault="00152C0C" w:rsidP="009B567B">
      <w:pPr>
        <w:pStyle w:val="Sraopastraipa"/>
        <w:widowControl w:val="0"/>
        <w:numPr>
          <w:ilvl w:val="0"/>
          <w:numId w:val="9"/>
        </w:numPr>
        <w:tabs>
          <w:tab w:val="left" w:pos="1134"/>
        </w:tabs>
        <w:jc w:val="both"/>
        <w:rPr>
          <w:sz w:val="24"/>
          <w:szCs w:val="24"/>
        </w:rPr>
      </w:pPr>
      <w:bookmarkStart w:id="44" w:name="_Hlk127458282"/>
      <w:bookmarkStart w:id="45" w:name="_Hlk160297805"/>
      <w:bookmarkStart w:id="46" w:name="_Hlk116564628"/>
      <w:r w:rsidRPr="00E121CF">
        <w:rPr>
          <w:sz w:val="24"/>
          <w:szCs w:val="24"/>
        </w:rPr>
        <w:t xml:space="preserve">Pasiūlymuose </w:t>
      </w:r>
      <w:bookmarkEnd w:id="44"/>
      <w:r w:rsidRPr="00E121C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Pr="00E121CF">
        <w:rPr>
          <w:sz w:val="24"/>
          <w:szCs w:val="24"/>
        </w:rPr>
        <w:t xml:space="preserve">. </w:t>
      </w:r>
    </w:p>
    <w:p w14:paraId="63FEC9DA" w14:textId="6711AF8A" w:rsidR="005D1D7E" w:rsidRPr="004725FA" w:rsidRDefault="005D1D7E" w:rsidP="005D1D7E">
      <w:pPr>
        <w:pStyle w:val="Sraopastraipa"/>
        <w:widowControl w:val="0"/>
        <w:numPr>
          <w:ilvl w:val="0"/>
          <w:numId w:val="18"/>
        </w:numPr>
        <w:tabs>
          <w:tab w:val="left" w:pos="1134"/>
        </w:tabs>
        <w:jc w:val="both"/>
        <w:rPr>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bookmarkStart w:id="47" w:name="_Hlk196858763"/>
      <w:r w:rsidR="0080460F" w:rsidRPr="0080460F">
        <w:rPr>
          <w:b/>
          <w:bCs/>
          <w:sz w:val="24"/>
          <w:szCs w:val="24"/>
        </w:rPr>
        <w:t>Ekonominio naudingumo vertinimas bus atliekamas pagal „Kokybė į kainą“ formulę.</w:t>
      </w:r>
      <w:r w:rsidR="0080460F">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w:t>
      </w:r>
      <w:r>
        <w:rPr>
          <w:sz w:val="24"/>
          <w:szCs w:val="24"/>
        </w:rPr>
        <w:t>Skaičiavimai atliekami</w:t>
      </w:r>
      <w:r w:rsidRPr="004725FA">
        <w:rPr>
          <w:sz w:val="24"/>
          <w:szCs w:val="24"/>
        </w:rPr>
        <w:t xml:space="preserve"> dviejų skaitmenų po kablelio tikslumu.</w:t>
      </w:r>
    </w:p>
    <w:p w14:paraId="4092A100" w14:textId="77777777" w:rsidR="005D1D7E" w:rsidRPr="0070418A" w:rsidRDefault="005D1D7E" w:rsidP="005D1D7E">
      <w:pPr>
        <w:pStyle w:val="Sraopastraipa"/>
        <w:tabs>
          <w:tab w:val="left" w:pos="142"/>
        </w:tabs>
        <w:ind w:left="710"/>
        <w:jc w:val="both"/>
        <w:rPr>
          <w:sz w:val="24"/>
          <w:szCs w:val="24"/>
        </w:rPr>
      </w:pPr>
    </w:p>
    <w:p w14:paraId="54375544" w14:textId="77777777" w:rsidR="005D1D7E" w:rsidRPr="0070418A" w:rsidRDefault="005D1D7E" w:rsidP="005D1D7E">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w:t>
      </w:r>
      <w:r>
        <w:rPr>
          <w:i/>
          <w:iCs/>
          <w:noProof/>
          <w:color w:val="000000" w:themeColor="text1"/>
          <w:w w:val="105"/>
          <w:sz w:val="24"/>
          <w:szCs w:val="24"/>
        </w:rPr>
        <w:t>G1</w:t>
      </w:r>
    </w:p>
    <w:bookmarkEnd w:id="47"/>
    <w:p w14:paraId="69CEEA7E" w14:textId="77777777" w:rsidR="005D1D7E" w:rsidRPr="0070418A" w:rsidRDefault="005D1D7E" w:rsidP="005D1D7E">
      <w:pPr>
        <w:pStyle w:val="Sraopastraipa"/>
        <w:ind w:left="710"/>
        <w:jc w:val="center"/>
        <w:rPr>
          <w:rStyle w:val="normaltextrun"/>
          <w:i/>
          <w:iCs/>
          <w:color w:val="000000" w:themeColor="text1"/>
          <w:sz w:val="24"/>
          <w:szCs w:val="24"/>
          <w:vertAlign w:val="subscript"/>
        </w:rPr>
      </w:pPr>
    </w:p>
    <w:p w14:paraId="4206C6FB" w14:textId="77777777" w:rsidR="005D1D7E" w:rsidRPr="00A52DB2" w:rsidRDefault="005D1D7E" w:rsidP="005D1D7E">
      <w:pPr>
        <w:pStyle w:val="Sraopastraipa"/>
        <w:numPr>
          <w:ilvl w:val="0"/>
          <w:numId w:val="18"/>
        </w:numPr>
        <w:tabs>
          <w:tab w:val="clear" w:pos="710"/>
          <w:tab w:val="left" w:pos="1134"/>
        </w:tabs>
        <w:jc w:val="both"/>
        <w:rPr>
          <w:sz w:val="24"/>
          <w:szCs w:val="24"/>
        </w:rPr>
      </w:pPr>
      <w:r w:rsidRPr="00A52DB2">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5D1D7E" w:rsidRPr="00A52DB2" w14:paraId="251BC104" w14:textId="77777777" w:rsidTr="004B30E8">
        <w:tc>
          <w:tcPr>
            <w:tcW w:w="2268" w:type="dxa"/>
            <w:shd w:val="clear" w:color="auto" w:fill="F2F2F2" w:themeFill="background1" w:themeFillShade="F2"/>
          </w:tcPr>
          <w:p w14:paraId="190C518B" w14:textId="77777777" w:rsidR="005D1D7E" w:rsidRPr="00A52DB2" w:rsidRDefault="005D1D7E" w:rsidP="004B30E8">
            <w:pPr>
              <w:tabs>
                <w:tab w:val="left" w:pos="0"/>
              </w:tabs>
              <w:contextualSpacing/>
              <w:jc w:val="center"/>
            </w:pPr>
            <w:bookmarkStart w:id="48" w:name="_Hlk196858787"/>
            <w:r w:rsidRPr="00A52DB2">
              <w:t>Kriterijus</w:t>
            </w:r>
          </w:p>
        </w:tc>
        <w:tc>
          <w:tcPr>
            <w:tcW w:w="7371" w:type="dxa"/>
            <w:shd w:val="clear" w:color="auto" w:fill="F2F2F2" w:themeFill="background1" w:themeFillShade="F2"/>
          </w:tcPr>
          <w:p w14:paraId="08A10A7B" w14:textId="77777777" w:rsidR="005D1D7E" w:rsidRPr="00A52DB2" w:rsidRDefault="005D1D7E" w:rsidP="004B30E8">
            <w:pPr>
              <w:tabs>
                <w:tab w:val="left" w:pos="0"/>
              </w:tabs>
              <w:contextualSpacing/>
              <w:jc w:val="center"/>
            </w:pPr>
            <w:r>
              <w:t>Kriterijaus vertinimo</w:t>
            </w:r>
            <w:r w:rsidRPr="00A52DB2">
              <w:t xml:space="preserve"> </w:t>
            </w:r>
            <w:r>
              <w:t>tvarka</w:t>
            </w:r>
          </w:p>
        </w:tc>
      </w:tr>
      <w:tr w:rsidR="005D1D7E" w:rsidRPr="00A52DB2" w14:paraId="503DEFE2" w14:textId="77777777" w:rsidTr="004B30E8">
        <w:trPr>
          <w:trHeight w:val="558"/>
        </w:trPr>
        <w:tc>
          <w:tcPr>
            <w:tcW w:w="2268" w:type="dxa"/>
            <w:vAlign w:val="center"/>
          </w:tcPr>
          <w:p w14:paraId="34C87000" w14:textId="77777777" w:rsidR="005D1D7E" w:rsidRPr="00A52DB2" w:rsidRDefault="005D1D7E" w:rsidP="004B30E8">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087D76A9" w14:textId="77777777" w:rsidR="005D1D7E" w:rsidRPr="00A52DB2" w:rsidRDefault="005D1D7E" w:rsidP="004B30E8">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5D1D7E" w:rsidRPr="00A52DB2" w14:paraId="02DF529F" w14:textId="77777777" w:rsidTr="004B30E8">
        <w:trPr>
          <w:trHeight w:val="557"/>
        </w:trPr>
        <w:tc>
          <w:tcPr>
            <w:tcW w:w="2268" w:type="dxa"/>
          </w:tcPr>
          <w:p w14:paraId="73289DAB" w14:textId="77777777" w:rsidR="005D1D7E" w:rsidRPr="00A52DB2" w:rsidRDefault="005D1D7E" w:rsidP="004B30E8">
            <w:pPr>
              <w:pStyle w:val="Default"/>
              <w:jc w:val="center"/>
              <w:rPr>
                <w:rFonts w:ascii="Times New Roman" w:hAnsi="Times New Roman" w:cs="Times New Roman"/>
                <w:b/>
                <w:bCs/>
              </w:rPr>
            </w:pPr>
            <w:r w:rsidRPr="00192D86">
              <w:rPr>
                <w:rFonts w:ascii="Times New Roman" w:hAnsi="Times New Roman" w:cs="Times New Roman"/>
                <w:b/>
                <w:bCs/>
              </w:rPr>
              <w:t xml:space="preserve">Garantija (G1) </w:t>
            </w:r>
            <w:r w:rsidRPr="00192D86">
              <w:rPr>
                <w:rFonts w:ascii="Times New Roman" w:hAnsi="Times New Roman" w:cs="Times New Roman"/>
              </w:rPr>
              <w:t xml:space="preserve">tai piniginė vertė eurais, kurią </w:t>
            </w:r>
            <w:r>
              <w:rPr>
                <w:rFonts w:ascii="Times New Roman" w:hAnsi="Times New Roman" w:cs="Times New Roman"/>
              </w:rPr>
              <w:t>Perkančioji organizacija</w:t>
            </w:r>
            <w:r w:rsidRPr="00192D86">
              <w:rPr>
                <w:rFonts w:ascii="Times New Roman" w:hAnsi="Times New Roman" w:cs="Times New Roman"/>
              </w:rPr>
              <w:t xml:space="preserve"> suteikia už papildomą statinio garantinio termino trukm</w:t>
            </w:r>
            <w:r>
              <w:rPr>
                <w:rFonts w:ascii="Times New Roman" w:hAnsi="Times New Roman" w:cs="Times New Roman"/>
              </w:rPr>
              <w:t>ę</w:t>
            </w:r>
            <w:r w:rsidRPr="00192D86">
              <w:rPr>
                <w:rFonts w:ascii="Times New Roman" w:hAnsi="Times New Roman" w:cs="Times New Roman"/>
              </w:rPr>
              <w:t xml:space="preserve"> metais</w:t>
            </w:r>
            <w:r w:rsidRPr="00192D86">
              <w:rPr>
                <w:rFonts w:ascii="Times New Roman" w:hAnsi="Times New Roman" w:cs="Times New Roman"/>
                <w:b/>
                <w:bCs/>
              </w:rPr>
              <w:t xml:space="preserve"> </w:t>
            </w:r>
          </w:p>
        </w:tc>
        <w:tc>
          <w:tcPr>
            <w:tcW w:w="7371" w:type="dxa"/>
            <w:vAlign w:val="center"/>
          </w:tcPr>
          <w:p w14:paraId="471676FF" w14:textId="77777777" w:rsidR="004136E0" w:rsidRPr="004136E0" w:rsidRDefault="004136E0" w:rsidP="004136E0">
            <w:pPr>
              <w:jc w:val="both"/>
              <w:rPr>
                <w:rFonts w:eastAsia="Calibri"/>
              </w:rPr>
            </w:pPr>
            <w:bookmarkStart w:id="49" w:name="_Hlk183420070"/>
            <w:r w:rsidRPr="004136E0">
              <w:rPr>
                <w:rFonts w:eastAsia="Calibri"/>
              </w:rPr>
              <w:t xml:space="preserve">Papildoma objekto garantinio termino trukmė metais (G1) – tiekėjo suteikiamas papildomas terminas, viršijantis minimalų teisės aktais nustatytą garantinį terminą (5 metus). </w:t>
            </w:r>
            <w:r w:rsidRPr="004136E0">
              <w:rPr>
                <w:rFonts w:eastAsia="Calibri"/>
                <w:color w:val="000000"/>
              </w:rPr>
              <w:t xml:space="preserve">Tiekėjai papildomą garantinį terminą turi nurodyti pasiūlymo formoje (konkurso sąlygų aprašo 1 priede) nurodant </w:t>
            </w:r>
            <w:r w:rsidRPr="004136E0">
              <w:rPr>
                <w:rFonts w:eastAsia="Calibri"/>
              </w:rPr>
              <w:t xml:space="preserve">sveiku skaičiumi, pvz., 1 metai, 2 metai. Tiekėjai turi aiškiai nurodyti siūlomą garantinį terminą, </w:t>
            </w:r>
            <w:r w:rsidRPr="004136E0">
              <w:rPr>
                <w:rFonts w:eastAsia="Calibri"/>
                <w:color w:val="000000"/>
              </w:rPr>
              <w:t xml:space="preserve">negalima siūlyti 1,5 m., 2,1 m., </w:t>
            </w:r>
            <w:r w:rsidRPr="004136E0">
              <w:rPr>
                <w:rFonts w:eastAsia="Calibri"/>
              </w:rPr>
              <w:t>negalima vartoti sąvokų ,,apie x metus“, ,,nuo x metų“ ar pan., dėl kurių kiltų abejonių dėl tikrųjų tiekėjo ketinimų</w:t>
            </w:r>
            <w:r w:rsidRPr="004136E0">
              <w:rPr>
                <w:rFonts w:eastAsia="Calibri"/>
                <w:color w:val="000000"/>
              </w:rPr>
              <w:t xml:space="preserve">. </w:t>
            </w:r>
            <w:r w:rsidRPr="004136E0">
              <w:rPr>
                <w:rFonts w:eastAsia="Calibri"/>
              </w:rPr>
              <w:t>Jei tiekėjas pasiūlys papildomą garantijos trukmę, išreikštą ne sveikuoju skaičiumi (pvz., 1,5; 2,2 ar pan.), balai bus skiriami pagal sveikojo skaičiaus reikšmę</w:t>
            </w:r>
            <w:r w:rsidRPr="004136E0">
              <w:rPr>
                <w:rFonts w:eastAsia="Calibri"/>
                <w:color w:val="000000"/>
              </w:rPr>
              <w:t>. Jei tiekėjas pasiūlymo formoje</w:t>
            </w:r>
            <w:r w:rsidRPr="004136E0">
              <w:rPr>
                <w:rFonts w:eastAsia="Calibri"/>
              </w:rPr>
              <w:t xml:space="preserve"> </w:t>
            </w:r>
            <w:r w:rsidRPr="004136E0">
              <w:rPr>
                <w:rFonts w:eastAsia="Calibri"/>
                <w:color w:val="000000"/>
              </w:rPr>
              <w:t>nurodys daugiau kaip 2 metus, skaičiuojant šio kriterijaus reikšmę, tiekėjui bus skiriama maksimali kriterijaus G1 reikšmė ir</w:t>
            </w:r>
            <w:r w:rsidRPr="004136E0">
              <w:rPr>
                <w:rFonts w:eastAsia="Calibri"/>
              </w:rPr>
              <w:t xml:space="preserve"> bus vertinama, kad tiekėjo pasiūlyta papildoma garantija yra 2 metai. </w:t>
            </w:r>
            <w:bookmarkEnd w:id="49"/>
          </w:p>
          <w:p w14:paraId="43DFFA04" w14:textId="77777777" w:rsidR="004136E0" w:rsidRPr="004136E0" w:rsidRDefault="004136E0" w:rsidP="004136E0">
            <w:pPr>
              <w:jc w:val="both"/>
              <w:rPr>
                <w:rFonts w:eastAsia="Calibri"/>
              </w:rPr>
            </w:pPr>
          </w:p>
          <w:p w14:paraId="02873C14" w14:textId="77777777" w:rsidR="004136E0" w:rsidRPr="004136E0" w:rsidRDefault="004136E0" w:rsidP="004136E0">
            <w:pPr>
              <w:textAlignment w:val="baseline"/>
              <w:rPr>
                <w:rFonts w:eastAsia="Calibri"/>
              </w:rPr>
            </w:pPr>
            <w:r w:rsidRPr="004136E0">
              <w:rPr>
                <w:rFonts w:eastAsia="Calibri"/>
                <w:b/>
                <w:bCs/>
                <w:color w:val="000000"/>
              </w:rPr>
              <w:t>Kriterijaus reikšmės:</w:t>
            </w:r>
            <w:r w:rsidRPr="004136E0">
              <w:rPr>
                <w:rFonts w:eastAsia="Calibri"/>
                <w:color w:val="000000"/>
              </w:rPr>
              <w:t> </w:t>
            </w:r>
          </w:p>
          <w:p w14:paraId="19188FD4" w14:textId="77777777" w:rsidR="004136E0" w:rsidRPr="004136E0" w:rsidRDefault="004136E0" w:rsidP="004136E0">
            <w:pPr>
              <w:jc w:val="both"/>
              <w:textAlignment w:val="baseline"/>
              <w:rPr>
                <w:rFonts w:eastAsia="Calibri"/>
              </w:rPr>
            </w:pPr>
            <w:r w:rsidRPr="004136E0">
              <w:rPr>
                <w:rFonts w:eastAsia="Calibri"/>
                <w:i/>
                <w:iCs/>
                <w:color w:val="000000"/>
              </w:rPr>
              <w:lastRenderedPageBreak/>
              <w:t>G1</w:t>
            </w:r>
            <w:r w:rsidRPr="004136E0">
              <w:rPr>
                <w:rFonts w:eastAsia="Calibri"/>
                <w:color w:val="000000"/>
              </w:rPr>
              <w:t xml:space="preserve"> – 0 eurų, jei tiekėjas siūlo </w:t>
            </w:r>
            <w:r w:rsidRPr="004136E0">
              <w:rPr>
                <w:rFonts w:eastAsia="Calibri"/>
              </w:rPr>
              <w:t>0 metų</w:t>
            </w:r>
            <w:r w:rsidRPr="004136E0">
              <w:rPr>
                <w:rFonts w:eastAsia="Calibri"/>
                <w:color w:val="000000"/>
              </w:rPr>
              <w:t xml:space="preserve"> papildomą garantijos trukmę arba nenurodo papildomos garantijos trukmės;  </w:t>
            </w:r>
          </w:p>
          <w:p w14:paraId="5E527336" w14:textId="535F75EB" w:rsidR="004136E0" w:rsidRPr="004136E0" w:rsidRDefault="004136E0" w:rsidP="004136E0">
            <w:pPr>
              <w:jc w:val="both"/>
              <w:textAlignment w:val="baseline"/>
              <w:rPr>
                <w:rFonts w:eastAsia="Calibri"/>
              </w:rPr>
            </w:pPr>
            <w:r w:rsidRPr="004136E0">
              <w:rPr>
                <w:rFonts w:eastAsia="Calibri"/>
                <w:i/>
                <w:iCs/>
                <w:color w:val="000000"/>
              </w:rPr>
              <w:t>G1</w:t>
            </w:r>
            <w:r w:rsidRPr="004136E0">
              <w:rPr>
                <w:rFonts w:eastAsia="Calibri"/>
                <w:color w:val="000000"/>
              </w:rPr>
              <w:t xml:space="preserve"> – </w:t>
            </w:r>
            <w:r w:rsidR="000A0EF9">
              <w:rPr>
                <w:rFonts w:eastAsia="Calibri"/>
                <w:color w:val="000000"/>
              </w:rPr>
              <w:t>1 600</w:t>
            </w:r>
            <w:r w:rsidRPr="004136E0">
              <w:rPr>
                <w:rFonts w:eastAsia="Calibri"/>
                <w:color w:val="000000"/>
              </w:rPr>
              <w:t xml:space="preserve"> eurų, jei tiekėjas siūlo 1 metų papildomą garantijos trukmę;  </w:t>
            </w:r>
          </w:p>
          <w:p w14:paraId="5C09E692" w14:textId="11B07E59" w:rsidR="005D1D7E" w:rsidRPr="00AB5F3D" w:rsidRDefault="004136E0" w:rsidP="004136E0">
            <w:pPr>
              <w:pStyle w:val="paragraph"/>
              <w:spacing w:before="0" w:beforeAutospacing="0" w:after="0" w:afterAutospacing="0"/>
              <w:jc w:val="both"/>
              <w:textAlignment w:val="baseline"/>
              <w:rPr>
                <w:rFonts w:ascii="Segoe UI" w:hAnsi="Segoe UI" w:cs="Segoe UI"/>
                <w:sz w:val="18"/>
                <w:szCs w:val="18"/>
                <w:highlight w:val="yellow"/>
              </w:rPr>
            </w:pPr>
            <w:r w:rsidRPr="004136E0">
              <w:rPr>
                <w:rFonts w:eastAsia="Calibri"/>
                <w:i/>
                <w:iCs/>
                <w:color w:val="000000"/>
                <w:lang w:eastAsia="en-US"/>
              </w:rPr>
              <w:t>G1</w:t>
            </w:r>
            <w:r w:rsidRPr="004136E0">
              <w:rPr>
                <w:rFonts w:eastAsia="Calibri"/>
                <w:color w:val="000000"/>
                <w:lang w:eastAsia="en-US"/>
              </w:rPr>
              <w:t xml:space="preserve"> – </w:t>
            </w:r>
            <w:r w:rsidR="000A0EF9">
              <w:rPr>
                <w:rFonts w:eastAsia="Calibri"/>
                <w:color w:val="000000"/>
                <w:lang w:eastAsia="en-US"/>
              </w:rPr>
              <w:t>3 200</w:t>
            </w:r>
            <w:r w:rsidRPr="004136E0">
              <w:rPr>
                <w:rFonts w:eastAsia="Calibri"/>
                <w:color w:val="000000"/>
                <w:lang w:eastAsia="en-US"/>
              </w:rPr>
              <w:t xml:space="preserve"> eurų, jei tiekėjas siūlo 2 metų papildomą garantijos trukmę.</w:t>
            </w:r>
          </w:p>
        </w:tc>
      </w:tr>
    </w:tbl>
    <w:p w14:paraId="472913DB" w14:textId="08E5EC0C" w:rsidR="0063183B" w:rsidRPr="00E121CF" w:rsidRDefault="005D1D7E" w:rsidP="007D021E">
      <w:pPr>
        <w:widowControl w:val="0"/>
        <w:tabs>
          <w:tab w:val="left" w:pos="709"/>
          <w:tab w:val="left" w:pos="1276"/>
          <w:tab w:val="left" w:pos="1418"/>
        </w:tabs>
        <w:contextualSpacing/>
        <w:jc w:val="both"/>
        <w:rPr>
          <w:bCs/>
        </w:rPr>
      </w:pPr>
      <w:bookmarkStart w:id="50" w:name="_Hlk190850620"/>
      <w:bookmarkEnd w:id="48"/>
      <w:r>
        <w:lastRenderedPageBreak/>
        <w:tab/>
      </w:r>
      <w:bookmarkEnd w:id="50"/>
    </w:p>
    <w:bookmarkEnd w:id="46"/>
    <w:p w14:paraId="07B95E1E" w14:textId="406B45B8" w:rsidR="00B45AD1" w:rsidRPr="00E121CF" w:rsidRDefault="00B45AD1" w:rsidP="001C0384">
      <w:pPr>
        <w:pStyle w:val="Sraopastraipa"/>
        <w:widowControl w:val="0"/>
        <w:tabs>
          <w:tab w:val="left" w:pos="1134"/>
        </w:tabs>
        <w:ind w:left="851" w:hanging="851"/>
        <w:jc w:val="center"/>
        <w:rPr>
          <w:b/>
          <w:sz w:val="24"/>
          <w:szCs w:val="24"/>
        </w:rPr>
      </w:pPr>
      <w:r w:rsidRPr="00E121CF">
        <w:rPr>
          <w:b/>
          <w:sz w:val="24"/>
          <w:szCs w:val="24"/>
        </w:rPr>
        <w:t>XII SKYRIUS</w:t>
      </w:r>
    </w:p>
    <w:p w14:paraId="6D5C5992" w14:textId="77777777" w:rsidR="00B45AD1" w:rsidRPr="00E121CF" w:rsidRDefault="00B45AD1" w:rsidP="00885CB7">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B45AD1">
      <w:pPr>
        <w:widowControl w:val="0"/>
        <w:jc w:val="center"/>
        <w:rPr>
          <w:b/>
        </w:rPr>
      </w:pPr>
    </w:p>
    <w:p w14:paraId="1BA68D93" w14:textId="0AA349D7" w:rsidR="00F97C0B" w:rsidRPr="00E121CF" w:rsidRDefault="00F97C0B" w:rsidP="009F5F7D">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xml:space="preserve">, Komisija nustato pasiūlymų eilę ir galimą pirkimo laimėtoją. </w:t>
      </w:r>
      <w:bookmarkStart w:id="51" w:name="_Hlk131429937"/>
      <w:r w:rsidR="005D1D7E" w:rsidRPr="005D1D7E">
        <w:rPr>
          <w:rFonts w:eastAsia="Calibri"/>
          <w:sz w:val="24"/>
          <w:szCs w:val="24"/>
        </w:rPr>
        <w:t>Pasiūlymai šioje eilėje nurodomi ekonominio naudingumo mažėjimo tvarka. Ekonomiškai naudingiausiu pasiūlymu laikomas tas pasiūlymas, kurio EN reikšmė yra mažiausia.</w:t>
      </w:r>
      <w:r w:rsidR="005D1D7E">
        <w:rPr>
          <w:rFonts w:eastAsia="Calibri"/>
          <w:sz w:val="24"/>
          <w:szCs w:val="24"/>
        </w:rPr>
        <w:t xml:space="preserve"> </w:t>
      </w:r>
      <w:r w:rsidRPr="00E121CF">
        <w:rPr>
          <w:rFonts w:eastAsia="Calibri"/>
          <w:sz w:val="24"/>
          <w:szCs w:val="24"/>
        </w:rPr>
        <w:t>Pasiūlymų eilė nenustatoma, jeigu buvo pateiktas arba, įvertinus pasiūlymus, liko tik vienas pasiūlymas</w:t>
      </w:r>
      <w:bookmarkEnd w:id="51"/>
      <w:r w:rsidRPr="00E121CF">
        <w:rPr>
          <w:sz w:val="24"/>
          <w:szCs w:val="24"/>
        </w:rPr>
        <w:t>.</w:t>
      </w:r>
      <w:r w:rsidR="00676A2B" w:rsidRPr="00E121CF">
        <w:rPr>
          <w:rFonts w:eastAsia="Calibri"/>
          <w:sz w:val="24"/>
          <w:szCs w:val="24"/>
        </w:rPr>
        <w:t xml:space="preserve"> Jeigu kelių pateiktų pasiūlymų </w:t>
      </w:r>
      <w:r w:rsidR="00CA1475" w:rsidRPr="00CA1475">
        <w:rPr>
          <w:rFonts w:eastAsia="Calibri"/>
          <w:sz w:val="24"/>
          <w:szCs w:val="24"/>
        </w:rPr>
        <w:t xml:space="preserve">ekonominio naudingumo reikšmė </w:t>
      </w:r>
      <w:r w:rsidR="00676A2B" w:rsidRPr="00E121CF">
        <w:rPr>
          <w:rFonts w:eastAsia="Calibri"/>
          <w:sz w:val="24"/>
          <w:szCs w:val="24"/>
        </w:rPr>
        <w:t>yra vienod</w:t>
      </w:r>
      <w:r w:rsidR="00CA1475">
        <w:rPr>
          <w:rFonts w:eastAsia="Calibri"/>
          <w:sz w:val="24"/>
          <w:szCs w:val="24"/>
        </w:rPr>
        <w:t>a</w:t>
      </w:r>
      <w:r w:rsidR="00676A2B" w:rsidRPr="00E121CF">
        <w:rPr>
          <w:rFonts w:eastAsia="Calibri"/>
          <w:sz w:val="24"/>
          <w:szCs w:val="24"/>
        </w:rPr>
        <w:t>, nustatant pasiūlymų eilę, pirmesnis į šią eilę įrašomas tiekėjas, kurio pasiūlymas CVP IS priemonėmis pateiktas anksčiausiai.</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w:t>
      </w:r>
      <w:r w:rsidRPr="008914DB">
        <w:t>tiekėjas nepateikia sutarties įvykdymo užtikr</w:t>
      </w:r>
      <w:r w:rsidRPr="00E121CF">
        <w:t>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4E8F76B9" w14:textId="77777777" w:rsidR="00AE258D" w:rsidRDefault="00AE258D" w:rsidP="00C33E43">
      <w:pPr>
        <w:widowControl w:val="0"/>
        <w:spacing w:before="120" w:after="240"/>
        <w:contextualSpacing/>
        <w:jc w:val="center"/>
        <w:rPr>
          <w:b/>
        </w:rPr>
      </w:pPr>
    </w:p>
    <w:p w14:paraId="1FE71BFA" w14:textId="77777777" w:rsidR="00AE258D" w:rsidRDefault="00AE258D" w:rsidP="00C33E43">
      <w:pPr>
        <w:widowControl w:val="0"/>
        <w:spacing w:before="120" w:after="240"/>
        <w:contextualSpacing/>
        <w:jc w:val="center"/>
        <w:rPr>
          <w:b/>
        </w:rPr>
      </w:pPr>
    </w:p>
    <w:p w14:paraId="1FA2562F" w14:textId="70CA673A" w:rsidR="0064561E" w:rsidRPr="00E121CF" w:rsidRDefault="0064561E" w:rsidP="00C33E43">
      <w:pPr>
        <w:widowControl w:val="0"/>
        <w:spacing w:before="120" w:after="240"/>
        <w:contextualSpacing/>
        <w:jc w:val="center"/>
        <w:rPr>
          <w:b/>
        </w:rPr>
      </w:pPr>
      <w:r w:rsidRPr="00E121CF">
        <w:rPr>
          <w:b/>
        </w:rPr>
        <w:lastRenderedPageBreak/>
        <w:t>XIII SKYRIUS</w:t>
      </w:r>
    </w:p>
    <w:p w14:paraId="31D11E7E" w14:textId="77777777" w:rsidR="0064561E" w:rsidRPr="00E121CF" w:rsidRDefault="00C33E43" w:rsidP="009C3CB4">
      <w:pPr>
        <w:jc w:val="center"/>
        <w:rPr>
          <w:b/>
          <w:bCs/>
        </w:rPr>
      </w:pPr>
      <w:r w:rsidRPr="00E121CF">
        <w:rPr>
          <w:b/>
          <w:bCs/>
        </w:rPr>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6C1B3816" w:rsidR="00C33E43" w:rsidRPr="00C65BC1"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E121CF">
        <w:rPr>
          <w:sz w:val="24"/>
          <w:szCs w:val="24"/>
        </w:rPr>
        <w:t>.</w:t>
      </w:r>
    </w:p>
    <w:p w14:paraId="6B438F5D" w14:textId="61A30DAF" w:rsidR="00C65BC1" w:rsidRPr="00C65BC1" w:rsidRDefault="00C65BC1" w:rsidP="00C65BC1">
      <w:pPr>
        <w:widowControl w:val="0"/>
        <w:numPr>
          <w:ilvl w:val="0"/>
          <w:numId w:val="8"/>
        </w:numPr>
        <w:tabs>
          <w:tab w:val="left" w:pos="900"/>
          <w:tab w:val="left" w:pos="1134"/>
          <w:tab w:val="left" w:pos="1418"/>
        </w:tabs>
        <w:ind w:left="0" w:firstLine="709"/>
        <w:jc w:val="both"/>
      </w:pPr>
      <w:r w:rsidRPr="00A05820">
        <w:rPr>
          <w:b/>
          <w:bCs/>
          <w:lang w:eastAsia="lt-LT"/>
        </w:rPr>
        <w:t>Nesant skirto finansavimo, Perkančioji organizacija turi teisę nesudaryti Sutarties su išrinktu laimėtoju</w:t>
      </w:r>
      <w:r w:rsidRPr="00A05820">
        <w:rPr>
          <w:lang w:eastAsia="lt-LT"/>
        </w:rPr>
        <w:t xml:space="preserve">. Jeigu dėl šios priežasties Sutartis nesudaroma, Perkančioji organizacija tiekėjui atlygins tik tiesioginius nuostolius neviršijant 500,00 Eur ribos, tiekėjui ne vėliau kaip per </w:t>
      </w:r>
      <w:r w:rsidRPr="008764FC">
        <w:rPr>
          <w:lang w:eastAsia="lt-LT"/>
        </w:rPr>
        <w:t>5 darbo dienas</w:t>
      </w:r>
      <w:r w:rsidRPr="00A05820">
        <w:rPr>
          <w:lang w:eastAsia="lt-LT"/>
        </w:rPr>
        <w:t xml:space="preserve"> raštu kreipiantis į Perkančiąją organizaciją, pateikiant tiesioginius nuostolius pagrindžiančius dokumentus</w:t>
      </w:r>
      <w:r>
        <w:rPr>
          <w:lang w:eastAsia="lt-LT"/>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64561E">
      <w:pPr>
        <w:widowControl w:val="0"/>
        <w:ind w:firstLine="851"/>
        <w:jc w:val="center"/>
        <w:rPr>
          <w:b/>
        </w:rPr>
      </w:pPr>
      <w:r w:rsidRPr="00E121CF">
        <w:rPr>
          <w:b/>
        </w:rPr>
        <w:t>XIV SKYRIUS</w:t>
      </w:r>
    </w:p>
    <w:p w14:paraId="336747FC" w14:textId="77777777" w:rsidR="0064561E" w:rsidRPr="00E121CF" w:rsidRDefault="0064561E" w:rsidP="0064561E">
      <w:pPr>
        <w:widowControl w:val="0"/>
        <w:ind w:firstLine="851"/>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3AAC2DA3"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982B95" w:rsidRPr="00E121CF">
        <w:rPr>
          <w:rFonts w:eastAsia="Calibri"/>
          <w:lang w:eastAsia="lt-LT"/>
        </w:rPr>
        <w:t>5</w:t>
      </w:r>
      <w:r w:rsidRPr="00E121CF">
        <w:rPr>
          <w:rFonts w:eastAsia="Calibri"/>
          <w:lang w:eastAsia="lt-LT"/>
        </w:rPr>
        <w:t xml:space="preserve"> priede</w:t>
      </w:r>
      <w:r w:rsidR="00727D9A" w:rsidRPr="00E121CF">
        <w:t>.</w:t>
      </w:r>
    </w:p>
    <w:p w14:paraId="3085BE87" w14:textId="0B0CCEE3"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 xml:space="preserve">Šalių susitarimu tiekėjo prievolė </w:t>
      </w:r>
      <w:r w:rsidR="00497583" w:rsidRPr="00497583">
        <w:t xml:space="preserve">suteikti paslaugas ir </w:t>
      </w:r>
      <w:r w:rsidRPr="00E121CF">
        <w:t>atlikti darbus yra laikoma prievole pasiekti (užtikrinti) Sutartyje numatytą rezultatą. Tiekėjas yra tinkamai informuotas apie Perkančiajai organizacijai reikalingus darbus</w:t>
      </w:r>
      <w:r w:rsidR="009342D4" w:rsidRPr="00E121CF">
        <w:t xml:space="preserve"> </w:t>
      </w:r>
      <w:r w:rsidR="00497583">
        <w:t xml:space="preserve">ir paslaugas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03E1515" w14:textId="77777777" w:rsidR="00C65BC1" w:rsidRDefault="00C94A4B" w:rsidP="00C65BC1">
      <w:pPr>
        <w:widowControl w:val="0"/>
        <w:numPr>
          <w:ilvl w:val="0"/>
          <w:numId w:val="8"/>
        </w:numPr>
        <w:tabs>
          <w:tab w:val="left" w:pos="900"/>
          <w:tab w:val="left" w:pos="1134"/>
          <w:tab w:val="left" w:pos="1418"/>
        </w:tabs>
        <w:ind w:left="0" w:firstLine="709"/>
        <w:jc w:val="both"/>
      </w:pPr>
      <w:r w:rsidRPr="00E121CF">
        <w:t>Sutartis sudaroma Perkančiosios organizacijos naudai ir jos interesais, todėl Perkančioji organizacija nuo pat Sutarties įsigaliojimo dienos turi teisę reikalauti iš tiekėjo tinkamai vykdyti savo pareigas.</w:t>
      </w:r>
      <w:bookmarkStart w:id="52" w:name="_Hlk183420080"/>
    </w:p>
    <w:p w14:paraId="1090E521" w14:textId="3A35D8E5" w:rsidR="00C65BC1" w:rsidRPr="00A05820" w:rsidRDefault="00C65BC1" w:rsidP="006A181C">
      <w:pPr>
        <w:widowControl w:val="0"/>
        <w:numPr>
          <w:ilvl w:val="0"/>
          <w:numId w:val="8"/>
        </w:numPr>
        <w:tabs>
          <w:tab w:val="left" w:pos="900"/>
          <w:tab w:val="left" w:pos="1134"/>
          <w:tab w:val="left" w:pos="1418"/>
        </w:tabs>
        <w:ind w:left="0" w:firstLine="709"/>
        <w:jc w:val="both"/>
      </w:pPr>
      <w:r w:rsidRPr="008E5775">
        <w:rPr>
          <w:b/>
          <w:bCs/>
        </w:rPr>
        <w:t xml:space="preserve">Nesant skirto finansavimo, Perkančioji organizacija, </w:t>
      </w:r>
      <w:r w:rsidRPr="008E5775">
        <w:rPr>
          <w:rFonts w:eastAsiaTheme="minorHAnsi"/>
          <w:b/>
          <w:bCs/>
        </w:rPr>
        <w:t xml:space="preserve">sudarius Sutartį, </w:t>
      </w:r>
      <w:r w:rsidRPr="008E5775">
        <w:rPr>
          <w:b/>
          <w:bCs/>
        </w:rPr>
        <w:t>turi teisę atsisakyti projekto įgyvendinimo</w:t>
      </w:r>
      <w:r w:rsidRPr="008E5775">
        <w:rPr>
          <w:rFonts w:eastAsiaTheme="minorHAnsi"/>
          <w:b/>
          <w:bCs/>
        </w:rPr>
        <w:t xml:space="preserve"> ir Sutartį nutraukti</w:t>
      </w:r>
      <w:r w:rsidRPr="008E5775">
        <w:rPr>
          <w:bCs/>
        </w:rPr>
        <w:t xml:space="preserve">. </w:t>
      </w:r>
      <w:r w:rsidRPr="008E5775">
        <w:rPr>
          <w:b/>
          <w:bCs/>
        </w:rPr>
        <w:t>Sutarties nutraukimas šiuo pagrindu nelaikomas nutraukimu dėl Perkančiosios organizacijos kaltės</w:t>
      </w:r>
      <w:r w:rsidRPr="008E5775">
        <w:rPr>
          <w:bCs/>
        </w:rPr>
        <w:t>.</w:t>
      </w:r>
    </w:p>
    <w:bookmarkEnd w:id="52"/>
    <w:p w14:paraId="3A6C1232" w14:textId="77777777" w:rsidR="00A05820" w:rsidRPr="00E121CF" w:rsidRDefault="00A05820" w:rsidP="00A05820">
      <w:pPr>
        <w:widowControl w:val="0"/>
        <w:tabs>
          <w:tab w:val="left" w:pos="900"/>
          <w:tab w:val="left" w:pos="1134"/>
          <w:tab w:val="left" w:pos="1418"/>
        </w:tabs>
        <w:ind w:left="709"/>
        <w:jc w:val="both"/>
      </w:pP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6546EE58" w14:textId="77777777" w:rsidR="00F75EC4" w:rsidRDefault="00F75EC4" w:rsidP="002D0C20">
      <w:pPr>
        <w:pStyle w:val="Sraopastraipa1"/>
        <w:widowControl w:val="0"/>
        <w:tabs>
          <w:tab w:val="left" w:pos="1134"/>
        </w:tabs>
        <w:ind w:left="709"/>
        <w:jc w:val="center"/>
      </w:pPr>
    </w:p>
    <w:p w14:paraId="2FF3E48D" w14:textId="625AD315" w:rsidR="002D0C20" w:rsidRDefault="002D0C20" w:rsidP="00CD689A">
      <w:pPr>
        <w:pStyle w:val="Sraopastraipa1"/>
        <w:widowControl w:val="0"/>
        <w:tabs>
          <w:tab w:val="left" w:pos="1134"/>
        </w:tabs>
        <w:ind w:left="0"/>
        <w:rPr>
          <w:sz w:val="24"/>
          <w:szCs w:val="24"/>
        </w:rPr>
      </w:pPr>
    </w:p>
    <w:sectPr w:rsidR="002D0C20"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750CD1">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73BA119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D1314D5"/>
    <w:multiLevelType w:val="multilevel"/>
    <w:tmpl w:val="5B682874"/>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7466AF0"/>
    <w:multiLevelType w:val="multilevel"/>
    <w:tmpl w:val="9740E74A"/>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DD82413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5B90A82"/>
    <w:multiLevelType w:val="multilevel"/>
    <w:tmpl w:val="3DB22856"/>
    <w:numStyleLink w:val="WWOutlineListStyle3"/>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9"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16"/>
  </w:num>
  <w:num w:numId="4">
    <w:abstractNumId w:val="17"/>
  </w:num>
  <w:num w:numId="5">
    <w:abstractNumId w:val="20"/>
  </w:num>
  <w:num w:numId="6">
    <w:abstractNumId w:val="12"/>
  </w:num>
  <w:num w:numId="7">
    <w:abstractNumId w:val="8"/>
  </w:num>
  <w:num w:numId="8">
    <w:abstractNumId w:val="7"/>
  </w:num>
  <w:num w:numId="9">
    <w:abstractNumId w:val="19"/>
  </w:num>
  <w:num w:numId="10">
    <w:abstractNumId w:val="2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22"/>
  </w:num>
  <w:num w:numId="18">
    <w:abstractNumId w:val="1"/>
  </w:num>
  <w:num w:numId="19">
    <w:abstractNumId w:val="0"/>
  </w:num>
  <w:num w:numId="20">
    <w:abstractNumId w:val="15"/>
  </w:num>
  <w:num w:numId="21">
    <w:abstractNumId w:val="11"/>
    <w:lvlOverride w:ilvl="0">
      <w:lvl w:ilvl="0">
        <w:start w:val="1"/>
        <w:numFmt w:val="decimal"/>
        <w:lvlText w:val="%1."/>
        <w:lvlJc w:val="left"/>
        <w:pPr>
          <w:ind w:left="720" w:hanging="360"/>
        </w:pPr>
        <w:rPr>
          <w:b w:val="0"/>
          <w:bCs w:val="0"/>
          <w:color w:val="auto"/>
        </w:rPr>
      </w:lvl>
    </w:lvlOverride>
  </w:num>
  <w:num w:numId="22">
    <w:abstractNumId w:val="4"/>
  </w:num>
  <w:num w:numId="23">
    <w:abstractNumId w:val="9"/>
  </w:num>
  <w:num w:numId="24">
    <w:abstractNumId w:val="3"/>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0EF9"/>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09C9"/>
    <w:rsid w:val="000C12A1"/>
    <w:rsid w:val="000C1B63"/>
    <w:rsid w:val="000C2A67"/>
    <w:rsid w:val="000C376F"/>
    <w:rsid w:val="000C3A86"/>
    <w:rsid w:val="000C3DFD"/>
    <w:rsid w:val="000C42D6"/>
    <w:rsid w:val="000C435D"/>
    <w:rsid w:val="000C440D"/>
    <w:rsid w:val="000C47F9"/>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0CE"/>
    <w:rsid w:val="000E00D8"/>
    <w:rsid w:val="000E0551"/>
    <w:rsid w:val="000E15EF"/>
    <w:rsid w:val="000E16E7"/>
    <w:rsid w:val="000E1894"/>
    <w:rsid w:val="000E197A"/>
    <w:rsid w:val="000E1CE3"/>
    <w:rsid w:val="000E1E4A"/>
    <w:rsid w:val="000E1E75"/>
    <w:rsid w:val="000E20D7"/>
    <w:rsid w:val="000E23C8"/>
    <w:rsid w:val="000E23E7"/>
    <w:rsid w:val="000E2BC2"/>
    <w:rsid w:val="000E2FD4"/>
    <w:rsid w:val="000E370A"/>
    <w:rsid w:val="000E3F17"/>
    <w:rsid w:val="000E41A1"/>
    <w:rsid w:val="000E4D98"/>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346C"/>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6CD"/>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334"/>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02F"/>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42F3"/>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3847"/>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5CD"/>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C6B"/>
    <w:rsid w:val="0028335A"/>
    <w:rsid w:val="00283B36"/>
    <w:rsid w:val="00283ED1"/>
    <w:rsid w:val="002845CC"/>
    <w:rsid w:val="00284AD1"/>
    <w:rsid w:val="002855C0"/>
    <w:rsid w:val="00285AB6"/>
    <w:rsid w:val="00285E2A"/>
    <w:rsid w:val="00286635"/>
    <w:rsid w:val="002867F9"/>
    <w:rsid w:val="00286B69"/>
    <w:rsid w:val="002871D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B4B"/>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9D6"/>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614"/>
    <w:rsid w:val="00320B6E"/>
    <w:rsid w:val="00320CB8"/>
    <w:rsid w:val="00320F70"/>
    <w:rsid w:val="00321675"/>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6FC"/>
    <w:rsid w:val="0034374A"/>
    <w:rsid w:val="00344478"/>
    <w:rsid w:val="003453AD"/>
    <w:rsid w:val="00345800"/>
    <w:rsid w:val="00345C59"/>
    <w:rsid w:val="00345CB5"/>
    <w:rsid w:val="00345ED5"/>
    <w:rsid w:val="0034691A"/>
    <w:rsid w:val="00346D26"/>
    <w:rsid w:val="00347532"/>
    <w:rsid w:val="00347E3F"/>
    <w:rsid w:val="003518E5"/>
    <w:rsid w:val="0035277A"/>
    <w:rsid w:val="00352910"/>
    <w:rsid w:val="003535EA"/>
    <w:rsid w:val="00353FD9"/>
    <w:rsid w:val="00354062"/>
    <w:rsid w:val="003544C5"/>
    <w:rsid w:val="00354A35"/>
    <w:rsid w:val="00355333"/>
    <w:rsid w:val="003556E8"/>
    <w:rsid w:val="00355A69"/>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49F9"/>
    <w:rsid w:val="003A5507"/>
    <w:rsid w:val="003A5ACE"/>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6E0"/>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816"/>
    <w:rsid w:val="00467B8F"/>
    <w:rsid w:val="00470219"/>
    <w:rsid w:val="00470E62"/>
    <w:rsid w:val="00470F2F"/>
    <w:rsid w:val="004710AA"/>
    <w:rsid w:val="00471111"/>
    <w:rsid w:val="004715E9"/>
    <w:rsid w:val="0047220D"/>
    <w:rsid w:val="00472376"/>
    <w:rsid w:val="004723FD"/>
    <w:rsid w:val="004725D6"/>
    <w:rsid w:val="0047323E"/>
    <w:rsid w:val="00473546"/>
    <w:rsid w:val="0047372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583"/>
    <w:rsid w:val="004976E6"/>
    <w:rsid w:val="004979D3"/>
    <w:rsid w:val="004A0EEF"/>
    <w:rsid w:val="004A1C6D"/>
    <w:rsid w:val="004A28D9"/>
    <w:rsid w:val="004A2953"/>
    <w:rsid w:val="004A2D76"/>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303"/>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71A"/>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4217"/>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709"/>
    <w:rsid w:val="005A3B02"/>
    <w:rsid w:val="005A3B36"/>
    <w:rsid w:val="005A3F17"/>
    <w:rsid w:val="005A4657"/>
    <w:rsid w:val="005A4930"/>
    <w:rsid w:val="005A537F"/>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C2"/>
    <w:rsid w:val="005C7DB5"/>
    <w:rsid w:val="005D000A"/>
    <w:rsid w:val="005D01AE"/>
    <w:rsid w:val="005D08CC"/>
    <w:rsid w:val="005D0CB4"/>
    <w:rsid w:val="005D0D83"/>
    <w:rsid w:val="005D1D7E"/>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218"/>
    <w:rsid w:val="006437D7"/>
    <w:rsid w:val="00644CFE"/>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7D9A"/>
    <w:rsid w:val="00727DD8"/>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CD1"/>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5AE8"/>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12"/>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406"/>
    <w:rsid w:val="007C56E1"/>
    <w:rsid w:val="007C6001"/>
    <w:rsid w:val="007C6369"/>
    <w:rsid w:val="007C6DFD"/>
    <w:rsid w:val="007C6F3B"/>
    <w:rsid w:val="007C6F4F"/>
    <w:rsid w:val="007C7C7B"/>
    <w:rsid w:val="007C7C7E"/>
    <w:rsid w:val="007D021E"/>
    <w:rsid w:val="007D030C"/>
    <w:rsid w:val="007D0624"/>
    <w:rsid w:val="007D0B79"/>
    <w:rsid w:val="007D12AD"/>
    <w:rsid w:val="007D14CB"/>
    <w:rsid w:val="007D1AAE"/>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60F"/>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1273"/>
    <w:rsid w:val="008214D2"/>
    <w:rsid w:val="00821A62"/>
    <w:rsid w:val="0082212B"/>
    <w:rsid w:val="00822ADA"/>
    <w:rsid w:val="00822C83"/>
    <w:rsid w:val="00822C97"/>
    <w:rsid w:val="00823381"/>
    <w:rsid w:val="008234F8"/>
    <w:rsid w:val="00823C59"/>
    <w:rsid w:val="00824054"/>
    <w:rsid w:val="008248B5"/>
    <w:rsid w:val="008249E6"/>
    <w:rsid w:val="00824F0E"/>
    <w:rsid w:val="0082564E"/>
    <w:rsid w:val="008257F7"/>
    <w:rsid w:val="00825F53"/>
    <w:rsid w:val="00826368"/>
    <w:rsid w:val="00826E10"/>
    <w:rsid w:val="00827F02"/>
    <w:rsid w:val="008310E1"/>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5FC4"/>
    <w:rsid w:val="008468C9"/>
    <w:rsid w:val="00847075"/>
    <w:rsid w:val="008470CE"/>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C"/>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4DB"/>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7DF"/>
    <w:rsid w:val="008C2870"/>
    <w:rsid w:val="008C38B0"/>
    <w:rsid w:val="008C3BCA"/>
    <w:rsid w:val="008C41E6"/>
    <w:rsid w:val="008C42BB"/>
    <w:rsid w:val="008C4D44"/>
    <w:rsid w:val="008C508E"/>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775"/>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119"/>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A22"/>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2D83"/>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5F7D"/>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820"/>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27A7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30B4"/>
    <w:rsid w:val="00A43564"/>
    <w:rsid w:val="00A4363A"/>
    <w:rsid w:val="00A441E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78D"/>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B3E"/>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8771E"/>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D33"/>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148"/>
    <w:rsid w:val="00AC1801"/>
    <w:rsid w:val="00AC1818"/>
    <w:rsid w:val="00AC189B"/>
    <w:rsid w:val="00AC1A1E"/>
    <w:rsid w:val="00AC1B62"/>
    <w:rsid w:val="00AC1C41"/>
    <w:rsid w:val="00AC1CA4"/>
    <w:rsid w:val="00AC20B2"/>
    <w:rsid w:val="00AC24D4"/>
    <w:rsid w:val="00AC25B5"/>
    <w:rsid w:val="00AC29B1"/>
    <w:rsid w:val="00AC2F93"/>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58D"/>
    <w:rsid w:val="00AE2858"/>
    <w:rsid w:val="00AE30BF"/>
    <w:rsid w:val="00AE35A0"/>
    <w:rsid w:val="00AE3A4E"/>
    <w:rsid w:val="00AE3BEB"/>
    <w:rsid w:val="00AE3C8A"/>
    <w:rsid w:val="00AE44C7"/>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99E"/>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6D3"/>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0CB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38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0D6"/>
    <w:rsid w:val="00C14430"/>
    <w:rsid w:val="00C147B7"/>
    <w:rsid w:val="00C155EF"/>
    <w:rsid w:val="00C157E6"/>
    <w:rsid w:val="00C15C6C"/>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099"/>
    <w:rsid w:val="00C4424D"/>
    <w:rsid w:val="00C442B3"/>
    <w:rsid w:val="00C444A6"/>
    <w:rsid w:val="00C45680"/>
    <w:rsid w:val="00C45709"/>
    <w:rsid w:val="00C457A7"/>
    <w:rsid w:val="00C45B5B"/>
    <w:rsid w:val="00C47539"/>
    <w:rsid w:val="00C47A62"/>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BC1"/>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344"/>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06A"/>
    <w:rsid w:val="00C97298"/>
    <w:rsid w:val="00C977DA"/>
    <w:rsid w:val="00C97B39"/>
    <w:rsid w:val="00C97C44"/>
    <w:rsid w:val="00C97F07"/>
    <w:rsid w:val="00CA0923"/>
    <w:rsid w:val="00CA0C63"/>
    <w:rsid w:val="00CA0D58"/>
    <w:rsid w:val="00CA117C"/>
    <w:rsid w:val="00CA1475"/>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ADA"/>
    <w:rsid w:val="00CD1D17"/>
    <w:rsid w:val="00CD1FD5"/>
    <w:rsid w:val="00CD2062"/>
    <w:rsid w:val="00CD268E"/>
    <w:rsid w:val="00CD26DF"/>
    <w:rsid w:val="00CD2D08"/>
    <w:rsid w:val="00CD2DC9"/>
    <w:rsid w:val="00CD3386"/>
    <w:rsid w:val="00CD376F"/>
    <w:rsid w:val="00CD4153"/>
    <w:rsid w:val="00CD46D1"/>
    <w:rsid w:val="00CD482D"/>
    <w:rsid w:val="00CD4A95"/>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B16"/>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B59"/>
    <w:rsid w:val="00D94AEF"/>
    <w:rsid w:val="00D94F46"/>
    <w:rsid w:val="00D952BC"/>
    <w:rsid w:val="00D95661"/>
    <w:rsid w:val="00D95AA7"/>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14B"/>
    <w:rsid w:val="00DE23A0"/>
    <w:rsid w:val="00DE359B"/>
    <w:rsid w:val="00DE384A"/>
    <w:rsid w:val="00DE3BC7"/>
    <w:rsid w:val="00DE3F87"/>
    <w:rsid w:val="00DE406B"/>
    <w:rsid w:val="00DE4072"/>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2BD"/>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5A92"/>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1FDA"/>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0CF"/>
    <w:rsid w:val="00FD197D"/>
    <w:rsid w:val="00FD199E"/>
    <w:rsid w:val="00FD202B"/>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0390539">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8768736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25</Pages>
  <Words>54263</Words>
  <Characters>30930</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45</cp:revision>
  <cp:lastPrinted>2024-11-22T08:10:00Z</cp:lastPrinted>
  <dcterms:created xsi:type="dcterms:W3CDTF">2026-02-05T10:56:00Z</dcterms:created>
  <dcterms:modified xsi:type="dcterms:W3CDTF">2026-02-13T08:49:00Z</dcterms:modified>
</cp:coreProperties>
</file>