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69BE49" w14:textId="69330A1E" w:rsidR="003277DF" w:rsidRPr="008B196B" w:rsidRDefault="00D65B08" w:rsidP="003D4173">
      <w:pPr>
        <w:tabs>
          <w:tab w:val="left" w:pos="1304"/>
          <w:tab w:val="left" w:pos="1457"/>
          <w:tab w:val="left" w:pos="1604"/>
          <w:tab w:val="left" w:pos="1757"/>
        </w:tabs>
        <w:autoSpaceDE w:val="0"/>
        <w:jc w:val="both"/>
        <w:rPr>
          <w:vanish/>
          <w:specVanish/>
        </w:rPr>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7373D01D"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3D5BC4" w:rsidRPr="003D5BC4">
        <w:rPr>
          <w:rFonts w:eastAsia="Calibri"/>
          <w:b/>
          <w:lang w:eastAsia="en-US"/>
        </w:rPr>
        <w:t>MAŽOS GALIOS TRAKTORI</w:t>
      </w:r>
      <w:r w:rsidR="003D5BC4">
        <w:rPr>
          <w:rFonts w:eastAsia="Calibri"/>
          <w:b/>
          <w:lang w:eastAsia="en-US"/>
        </w:rPr>
        <w:t>Ų</w:t>
      </w:r>
      <w:r w:rsidR="003D5BC4" w:rsidRPr="003D5BC4">
        <w:rPr>
          <w:rFonts w:eastAsia="Calibri"/>
          <w:b/>
          <w:lang w:eastAsia="en-US"/>
        </w:rPr>
        <w:t xml:space="preserve"> SU PADARGAIS</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280CBE32" w:rsidR="006D79D8" w:rsidRDefault="006D79D8" w:rsidP="00823A11">
      <w:pPr>
        <w:ind w:left="-567"/>
        <w:jc w:val="center"/>
        <w:rPr>
          <w:b/>
        </w:rPr>
      </w:pPr>
    </w:p>
    <w:p w14:paraId="0BE939E4" w14:textId="0D5E9C60" w:rsidR="00F22221" w:rsidRDefault="00F22221" w:rsidP="00823A11">
      <w:pPr>
        <w:ind w:left="-567"/>
        <w:jc w:val="center"/>
        <w:rPr>
          <w:b/>
        </w:rPr>
      </w:pPr>
    </w:p>
    <w:p w14:paraId="01A1B95D" w14:textId="77777777" w:rsidR="00F22221" w:rsidRPr="008D5407" w:rsidRDefault="00F22221"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399E3CF8" w14:textId="6AC60D81" w:rsidR="00F12BFE" w:rsidRPr="008D5407" w:rsidRDefault="00AF1B68" w:rsidP="00A72FFB">
      <w:pPr>
        <w:tabs>
          <w:tab w:val="left" w:pos="709"/>
          <w:tab w:val="left" w:pos="993"/>
          <w:tab w:val="left" w:pos="1276"/>
        </w:tabs>
        <w:ind w:firstLine="567"/>
        <w:jc w:val="both"/>
      </w:pPr>
      <w:r w:rsidRPr="008D5407">
        <w:t>1.9</w:t>
      </w:r>
      <w:r w:rsidR="00B13E09">
        <w:t>.</w:t>
      </w:r>
      <w:r w:rsidR="00F4506F">
        <w:t>1</w:t>
      </w:r>
      <w:r w:rsidR="00B13E09">
        <w:t>.</w:t>
      </w:r>
      <w:r w:rsidR="003E1048" w:rsidRPr="008D5407">
        <w:t xml:space="preserve"> D</w:t>
      </w:r>
      <w:r w:rsidR="00F12BFE" w:rsidRPr="008D5407">
        <w:t xml:space="preserve">ėl Pirkimo sąlygų ir Pirkimo procedūrų –– </w:t>
      </w:r>
      <w:r w:rsidR="00677871">
        <w:t>Vitalija Sakalauskaitė</w:t>
      </w:r>
      <w:r w:rsidR="00F12BFE" w:rsidRPr="008D5407">
        <w:t>, Pirkimo organizator</w:t>
      </w:r>
      <w:r w:rsidR="00677871">
        <w:t>ė</w:t>
      </w:r>
      <w:r w:rsidR="00F12BFE" w:rsidRPr="008D5407">
        <w:t>, tel.:</w:t>
      </w:r>
      <w:r w:rsidR="004A15B2" w:rsidRPr="008D5407">
        <w:t xml:space="preserve"> </w:t>
      </w:r>
      <w:r w:rsidR="00677871" w:rsidRPr="00677871">
        <w:t>+370 37 30 78 58</w:t>
      </w:r>
      <w:r w:rsidR="00F12BFE" w:rsidRPr="008D5407">
        <w:t xml:space="preserve">, el. paštas </w:t>
      </w:r>
      <w:hyperlink r:id="rId8" w:history="1">
        <w:r w:rsidR="00677871" w:rsidRPr="00DF3D89">
          <w:rPr>
            <w:rStyle w:val="Hyperlink"/>
          </w:rPr>
          <w:t>vitalija.sakalauskaite@mil.lt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12C4968B"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F33F87">
        <w:rPr>
          <w:b/>
        </w:rPr>
        <w:t>Mažos galios traktoriai</w:t>
      </w:r>
      <w:r w:rsidR="00F33F87" w:rsidRPr="00F33F87">
        <w:rPr>
          <w:b/>
        </w:rPr>
        <w:t xml:space="preserve"> su padargais</w:t>
      </w:r>
      <w:r w:rsidR="00F22221">
        <w:rPr>
          <w:b/>
        </w:rPr>
        <w:t xml:space="preserve"> </w:t>
      </w:r>
      <w:r w:rsidR="005414C7" w:rsidRPr="00CD5D01">
        <w:rPr>
          <w:b/>
        </w:rPr>
        <w:t xml:space="preserve"> </w:t>
      </w:r>
      <w:r w:rsidR="00993831">
        <w:rPr>
          <w:b/>
        </w:rPr>
        <w:t>2</w:t>
      </w:r>
      <w:r w:rsidR="002C1EC8" w:rsidRPr="00CD5D01">
        <w:rPr>
          <w:b/>
        </w:rPr>
        <w:t xml:space="preserve"> </w:t>
      </w:r>
      <w:r w:rsidR="00F33F87">
        <w:rPr>
          <w:b/>
        </w:rPr>
        <w:t xml:space="preserve">komplektai. </w:t>
      </w:r>
      <w:r w:rsidR="00FD122B" w:rsidRPr="008D5407">
        <w:t xml:space="preserve"> </w:t>
      </w:r>
      <w:r w:rsidR="003F7ADC" w:rsidRPr="008D5407">
        <w:t xml:space="preserve"> </w:t>
      </w:r>
    </w:p>
    <w:p w14:paraId="3B7CAF31" w14:textId="06FCB2EF"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Pr="008D5407">
        <w:rPr>
          <w:lang w:eastAsia="lt-LT"/>
        </w:rPr>
        <w:t>.</w:t>
      </w:r>
    </w:p>
    <w:p w14:paraId="2651F7A6" w14:textId="24F09EA2"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3</w:t>
      </w:r>
      <w:r w:rsidRPr="008D5407">
        <w:rPr>
          <w:lang w:eastAsia="lt-LT"/>
        </w:rPr>
        <w:t>.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01F4330B"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4</w:t>
      </w:r>
      <w:r w:rsidRPr="008D5407">
        <w:rPr>
          <w:lang w:eastAsia="lt-LT"/>
        </w:rPr>
        <w:t>. Pirkimas į pirkimo objek</w:t>
      </w:r>
      <w:r w:rsidR="00646317">
        <w:rPr>
          <w:lang w:eastAsia="lt-LT"/>
        </w:rPr>
        <w:t>to dalis neskaidomas. Pasiūlymą</w:t>
      </w:r>
      <w:r w:rsidRPr="008D5407">
        <w:rPr>
          <w:lang w:eastAsia="lt-LT"/>
        </w:rPr>
        <w:t xml:space="preserve">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0FC0F866" w:rsidR="001E593A" w:rsidRDefault="001E593A" w:rsidP="001E593A">
      <w:pPr>
        <w:tabs>
          <w:tab w:val="left" w:pos="567"/>
        </w:tabs>
        <w:suppressAutoHyphens w:val="0"/>
        <w:autoSpaceDE w:val="0"/>
        <w:autoSpaceDN w:val="0"/>
        <w:adjustRightInd w:val="0"/>
        <w:jc w:val="both"/>
        <w:rPr>
          <w:lang w:eastAsia="lt-LT"/>
        </w:rPr>
      </w:pPr>
      <w:r w:rsidRPr="008D5407">
        <w:rPr>
          <w:lang w:eastAsia="lt-LT"/>
        </w:rPr>
        <w:tab/>
        <w:t>2.</w:t>
      </w:r>
      <w:r w:rsidR="00CD5D01">
        <w:rPr>
          <w:lang w:eastAsia="lt-LT"/>
        </w:rPr>
        <w:t>5</w:t>
      </w:r>
      <w:r w:rsidRPr="008D5407">
        <w:rPr>
          <w:lang w:eastAsia="lt-LT"/>
        </w:rPr>
        <w:t>. Prekių pristatymo</w:t>
      </w:r>
      <w:r w:rsidR="00CD5D01">
        <w:rPr>
          <w:lang w:eastAsia="lt-LT"/>
        </w:rPr>
        <w:t xml:space="preserve"> </w:t>
      </w:r>
      <w:r w:rsidR="00F33F87">
        <w:rPr>
          <w:lang w:eastAsia="lt-LT"/>
        </w:rPr>
        <w:t>adresai</w:t>
      </w:r>
      <w:r w:rsidRPr="008D5407">
        <w:rPr>
          <w:lang w:eastAsia="lt-LT"/>
        </w:rPr>
        <w:t xml:space="preserve">: </w:t>
      </w:r>
    </w:p>
    <w:p w14:paraId="6522C3C3" w14:textId="28AED041" w:rsidR="00F33F87" w:rsidRPr="00F33F87" w:rsidRDefault="00F33F87" w:rsidP="00F33F87">
      <w:pPr>
        <w:ind w:left="567"/>
        <w:jc w:val="both"/>
        <w:rPr>
          <w:lang w:eastAsia="en-US"/>
        </w:rPr>
      </w:pPr>
      <w:r>
        <w:rPr>
          <w:lang w:eastAsia="lt-LT"/>
        </w:rPr>
        <w:t xml:space="preserve">2.5.1. </w:t>
      </w:r>
      <w:proofErr w:type="spellStart"/>
      <w:r w:rsidRPr="00F33F87">
        <w:rPr>
          <w:lang w:eastAsia="en-US"/>
        </w:rPr>
        <w:t>Ceikiškės</w:t>
      </w:r>
      <w:proofErr w:type="spellEnd"/>
      <w:r w:rsidRPr="00F33F87">
        <w:rPr>
          <w:lang w:eastAsia="en-US"/>
        </w:rPr>
        <w:t xml:space="preserve"> k. 2, Vidiškių sen., Ignalinos raj. – 1 </w:t>
      </w:r>
      <w:proofErr w:type="spellStart"/>
      <w:r w:rsidRPr="00F33F87">
        <w:rPr>
          <w:lang w:eastAsia="en-US"/>
        </w:rPr>
        <w:t>kompl</w:t>
      </w:r>
      <w:proofErr w:type="spellEnd"/>
      <w:r w:rsidRPr="00F33F87">
        <w:rPr>
          <w:lang w:eastAsia="en-US"/>
        </w:rPr>
        <w:t>.</w:t>
      </w:r>
      <w:r>
        <w:rPr>
          <w:lang w:eastAsia="en-US"/>
        </w:rPr>
        <w:t>;</w:t>
      </w:r>
      <w:r w:rsidRPr="00F33F87">
        <w:rPr>
          <w:lang w:eastAsia="en-US"/>
        </w:rPr>
        <w:t xml:space="preserve"> </w:t>
      </w:r>
    </w:p>
    <w:p w14:paraId="01BD05B5" w14:textId="6C91BFE8" w:rsidR="00F33F87" w:rsidRPr="00F33F87" w:rsidRDefault="00F33F87" w:rsidP="00F33F87">
      <w:pPr>
        <w:suppressAutoHyphens w:val="0"/>
        <w:ind w:left="567"/>
        <w:jc w:val="both"/>
        <w:rPr>
          <w:lang w:eastAsia="en-US"/>
        </w:rPr>
      </w:pPr>
      <w:r>
        <w:rPr>
          <w:lang w:eastAsia="en-US"/>
        </w:rPr>
        <w:t>2.5.2.</w:t>
      </w:r>
      <w:r w:rsidRPr="00F33F87">
        <w:rPr>
          <w:lang w:eastAsia="en-US"/>
        </w:rPr>
        <w:t xml:space="preserve"> </w:t>
      </w:r>
      <w:r w:rsidR="00993831" w:rsidRPr="00993831">
        <w:rPr>
          <w:lang w:eastAsia="en-US"/>
        </w:rPr>
        <w:t xml:space="preserve">Naujoji g. 6, </w:t>
      </w:r>
      <w:proofErr w:type="spellStart"/>
      <w:r w:rsidR="00993831" w:rsidRPr="00993831">
        <w:rPr>
          <w:lang w:eastAsia="en-US"/>
        </w:rPr>
        <w:t>Buikiškės</w:t>
      </w:r>
      <w:proofErr w:type="spellEnd"/>
      <w:r w:rsidR="00993831" w:rsidRPr="00993831">
        <w:rPr>
          <w:lang w:eastAsia="en-US"/>
        </w:rPr>
        <w:t xml:space="preserve"> k., Ž. Naumiesčio sen. Šilutės raj.</w:t>
      </w:r>
      <w:r w:rsidRPr="00F33F87">
        <w:rPr>
          <w:lang w:eastAsia="en-US"/>
        </w:rPr>
        <w:t xml:space="preserve"> – 1 </w:t>
      </w:r>
      <w:proofErr w:type="spellStart"/>
      <w:r w:rsidRPr="00F33F87">
        <w:rPr>
          <w:lang w:eastAsia="en-US"/>
        </w:rPr>
        <w:t>kompl</w:t>
      </w:r>
      <w:proofErr w:type="spellEnd"/>
      <w:r w:rsidRPr="00F33F87">
        <w:rPr>
          <w:lang w:eastAsia="en-US"/>
        </w:rPr>
        <w:t>.</w:t>
      </w:r>
    </w:p>
    <w:p w14:paraId="790613A1" w14:textId="46772DBF" w:rsidR="00F33F87" w:rsidRPr="008D5407" w:rsidRDefault="00F33F87" w:rsidP="001E593A">
      <w:pPr>
        <w:tabs>
          <w:tab w:val="left" w:pos="567"/>
        </w:tabs>
        <w:suppressAutoHyphens w:val="0"/>
        <w:autoSpaceDE w:val="0"/>
        <w:autoSpaceDN w:val="0"/>
        <w:adjustRightInd w:val="0"/>
        <w:jc w:val="both"/>
        <w:rPr>
          <w:lang w:eastAsia="lt-LT"/>
        </w:rPr>
      </w:pPr>
    </w:p>
    <w:p w14:paraId="5B8B476A" w14:textId="48080CCA" w:rsidR="005414C7" w:rsidRDefault="005414C7" w:rsidP="00A72FFB">
      <w:pPr>
        <w:suppressAutoHyphens w:val="0"/>
        <w:autoSpaceDE w:val="0"/>
        <w:autoSpaceDN w:val="0"/>
        <w:adjustRightInd w:val="0"/>
        <w:ind w:firstLine="567"/>
        <w:jc w:val="both"/>
        <w:rPr>
          <w:lang w:eastAsia="lt-LT"/>
        </w:rPr>
      </w:pPr>
      <w:r w:rsidRPr="008D5407">
        <w:rPr>
          <w:lang w:eastAsia="lt-LT"/>
        </w:rPr>
        <w:lastRenderedPageBreak/>
        <w:t>2.</w:t>
      </w:r>
      <w:r w:rsidR="00CD5D01">
        <w:rPr>
          <w:lang w:eastAsia="lt-LT"/>
        </w:rPr>
        <w:t>6</w:t>
      </w:r>
      <w:r w:rsidRPr="008D5407">
        <w:rPr>
          <w:lang w:eastAsia="lt-LT"/>
        </w:rPr>
        <w:t xml:space="preserve">. Prekės turi būti pristatytos ne vėliau, kaip per </w:t>
      </w:r>
      <w:r w:rsidR="009E1AA4">
        <w:rPr>
          <w:b/>
          <w:lang w:eastAsia="lt-LT"/>
        </w:rPr>
        <w:t>120</w:t>
      </w:r>
      <w:r w:rsidRPr="008D5407">
        <w:rPr>
          <w:lang w:eastAsia="lt-LT"/>
        </w:rPr>
        <w:t xml:space="preserve"> dienų n</w:t>
      </w:r>
      <w:r w:rsidR="00A72FFB" w:rsidRPr="008D5407">
        <w:rPr>
          <w:lang w:eastAsia="lt-LT"/>
        </w:rPr>
        <w:t xml:space="preserve">uo pirkimo sutarties </w:t>
      </w:r>
      <w:r w:rsidR="00F22221">
        <w:rPr>
          <w:lang w:eastAsia="lt-LT"/>
        </w:rPr>
        <w:t xml:space="preserve">įsigaliojimo dienos. </w:t>
      </w:r>
    </w:p>
    <w:p w14:paraId="08D4C391" w14:textId="6C7C4C5C" w:rsidR="00F829FA" w:rsidRPr="00567404" w:rsidRDefault="00F829FA" w:rsidP="00F829FA">
      <w:pPr>
        <w:ind w:firstLine="426"/>
        <w:jc w:val="both"/>
        <w:rPr>
          <w:lang w:eastAsia="en-US"/>
        </w:rPr>
      </w:pPr>
      <w:r>
        <w:rPr>
          <w:lang w:eastAsia="lt-LT"/>
        </w:rPr>
        <w:t xml:space="preserve">  2.</w:t>
      </w:r>
      <w:r w:rsidR="00993831">
        <w:rPr>
          <w:lang w:eastAsia="lt-LT"/>
        </w:rPr>
        <w:t>7</w:t>
      </w:r>
      <w:r>
        <w:rPr>
          <w:lang w:eastAsia="lt-LT"/>
        </w:rPr>
        <w:t xml:space="preserve">. </w:t>
      </w:r>
      <w:r w:rsidRPr="00567404">
        <w:rPr>
          <w:b/>
          <w:bCs/>
        </w:rPr>
        <w:t>Atliekamas žaliasis pirkimas.</w:t>
      </w:r>
      <w:r w:rsidRPr="00567404">
        <w:t xml:space="preserve"> Pirkimas vykdomas vadovaujantis </w:t>
      </w:r>
      <w:r w:rsidRPr="00294B58">
        <w:rPr>
          <w:lang w:eastAsia="en-US"/>
        </w:rPr>
        <w:t>Pagal Lietuvos Respublikos aplinkos ministro 2011 m. birželio 28 d. įsakymu Nr. D1-508 (Lietuvos Respublikos aplinkos ministro 2022 m. gruodžio 13 d. įsakymo Nr. D1-401 redakcija) patvirtinto Aplinkos apsaugos kriterijų taikymo, vykdant žaliuosius pirkimus, tvark</w:t>
      </w:r>
      <w:r>
        <w:rPr>
          <w:lang w:eastAsia="en-US"/>
        </w:rPr>
        <w:t>os aprašo (toliau – AM aprašas)</w:t>
      </w:r>
    </w:p>
    <w:p w14:paraId="655F3650" w14:textId="77777777" w:rsidR="00F829FA" w:rsidRDefault="00F829FA" w:rsidP="00F829FA">
      <w:pPr>
        <w:ind w:right="-149"/>
        <w:jc w:val="both"/>
        <w:rPr>
          <w:sz w:val="22"/>
          <w:szCs w:val="22"/>
          <w:lang w:eastAsia="en-US"/>
        </w:rPr>
      </w:pPr>
    </w:p>
    <w:p w14:paraId="10B39473" w14:textId="77777777" w:rsidR="00F829FA" w:rsidRDefault="00F829FA" w:rsidP="00F829FA">
      <w:pPr>
        <w:ind w:right="-149"/>
        <w:jc w:val="both"/>
        <w:rPr>
          <w:b/>
        </w:rPr>
      </w:pPr>
      <w:r>
        <w:rPr>
          <w:b/>
        </w:rPr>
        <w:t>2</w:t>
      </w:r>
      <w:r w:rsidRPr="00026B8C">
        <w:rPr>
          <w:b/>
        </w:rPr>
        <w:t xml:space="preserve"> lentelė. </w:t>
      </w:r>
      <w:r>
        <w:rPr>
          <w:b/>
        </w:rPr>
        <w:t>Žaliųjų pirkimų reikalavimai</w:t>
      </w:r>
    </w:p>
    <w:tbl>
      <w:tblPr>
        <w:tblW w:w="9810" w:type="dxa"/>
        <w:tblInd w:w="-176" w:type="dxa"/>
        <w:tblLayout w:type="fixed"/>
        <w:tblLook w:val="0000" w:firstRow="0" w:lastRow="0" w:firstColumn="0" w:lastColumn="0" w:noHBand="0" w:noVBand="0"/>
      </w:tblPr>
      <w:tblGrid>
        <w:gridCol w:w="568"/>
        <w:gridCol w:w="4111"/>
        <w:gridCol w:w="5131"/>
      </w:tblGrid>
      <w:tr w:rsidR="00F829FA" w:rsidRPr="00026B8C" w14:paraId="4986DA79" w14:textId="77777777" w:rsidTr="00686494">
        <w:tc>
          <w:tcPr>
            <w:tcW w:w="568" w:type="dxa"/>
            <w:tcBorders>
              <w:top w:val="single" w:sz="4" w:space="0" w:color="000000"/>
              <w:left w:val="single" w:sz="4" w:space="0" w:color="000000"/>
              <w:bottom w:val="single" w:sz="4" w:space="0" w:color="000000"/>
            </w:tcBorders>
            <w:shd w:val="clear" w:color="auto" w:fill="auto"/>
          </w:tcPr>
          <w:p w14:paraId="5452BD25" w14:textId="77777777" w:rsidR="00F829FA" w:rsidRPr="00026B8C" w:rsidRDefault="00F829FA" w:rsidP="00686494">
            <w:pPr>
              <w:pStyle w:val="Point1"/>
              <w:spacing w:before="0" w:after="0"/>
              <w:ind w:left="-288" w:right="-81" w:firstLine="0"/>
              <w:jc w:val="center"/>
              <w:rPr>
                <w:szCs w:val="24"/>
              </w:rPr>
            </w:pPr>
            <w:r w:rsidRPr="00026B8C">
              <w:rPr>
                <w:szCs w:val="24"/>
              </w:rPr>
              <w:t>Eil.</w:t>
            </w:r>
          </w:p>
          <w:p w14:paraId="052F0538" w14:textId="77777777" w:rsidR="00F829FA" w:rsidRPr="00026B8C" w:rsidRDefault="00F829FA" w:rsidP="00686494">
            <w:pPr>
              <w:pStyle w:val="Point1"/>
              <w:spacing w:before="0" w:after="0"/>
              <w:ind w:left="-288" w:right="-81" w:firstLine="0"/>
              <w:jc w:val="center"/>
              <w:rPr>
                <w:szCs w:val="24"/>
              </w:rPr>
            </w:pPr>
            <w:r w:rsidRPr="00026B8C">
              <w:rPr>
                <w:szCs w:val="24"/>
              </w:rPr>
              <w:t>Nr.</w:t>
            </w:r>
          </w:p>
        </w:tc>
        <w:tc>
          <w:tcPr>
            <w:tcW w:w="4111" w:type="dxa"/>
            <w:tcBorders>
              <w:top w:val="single" w:sz="4" w:space="0" w:color="000000"/>
              <w:left w:val="single" w:sz="4" w:space="0" w:color="000000"/>
              <w:bottom w:val="single" w:sz="4" w:space="0" w:color="000000"/>
            </w:tcBorders>
            <w:shd w:val="clear" w:color="auto" w:fill="auto"/>
          </w:tcPr>
          <w:p w14:paraId="77E7E179" w14:textId="77777777" w:rsidR="00F829FA" w:rsidRPr="00026B8C" w:rsidRDefault="00F829FA" w:rsidP="00686494">
            <w:pPr>
              <w:pStyle w:val="Point1"/>
              <w:spacing w:before="0" w:after="0"/>
              <w:ind w:left="0" w:firstLine="0"/>
              <w:jc w:val="center"/>
              <w:rPr>
                <w:szCs w:val="24"/>
              </w:rPr>
            </w:pPr>
            <w:r>
              <w:rPr>
                <w:szCs w:val="24"/>
              </w:rPr>
              <w:t>Žaliojo pirkimo reikalavimai</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15C1DEA3" w14:textId="77777777" w:rsidR="00F829FA" w:rsidRPr="00026B8C" w:rsidRDefault="00F829FA" w:rsidP="00686494">
            <w:pPr>
              <w:pStyle w:val="Point1"/>
              <w:spacing w:before="0" w:after="0"/>
              <w:ind w:left="0" w:firstLine="0"/>
              <w:jc w:val="center"/>
              <w:rPr>
                <w:szCs w:val="24"/>
              </w:rPr>
            </w:pPr>
            <w:r>
              <w:rPr>
                <w:szCs w:val="24"/>
              </w:rPr>
              <w:t>Žaliojo pirkimo reikalavimus įrodantys dokumentai</w:t>
            </w:r>
          </w:p>
        </w:tc>
      </w:tr>
      <w:tr w:rsidR="00F829FA" w:rsidRPr="00026B8C" w14:paraId="7DCBD59D" w14:textId="77777777" w:rsidTr="00686494">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557823D4" w14:textId="77777777" w:rsidR="00F829FA" w:rsidRPr="00026B8C" w:rsidRDefault="00F829FA" w:rsidP="00686494">
            <w:pPr>
              <w:pStyle w:val="Point1"/>
              <w:spacing w:before="0" w:after="0"/>
              <w:ind w:left="-361" w:right="-261" w:firstLine="346"/>
              <w:rPr>
                <w:szCs w:val="24"/>
              </w:rPr>
            </w:pPr>
            <w:r>
              <w:rPr>
                <w:szCs w:val="24"/>
              </w:rPr>
              <w:t>1.</w:t>
            </w:r>
          </w:p>
        </w:tc>
        <w:tc>
          <w:tcPr>
            <w:tcW w:w="4111" w:type="dxa"/>
            <w:tcBorders>
              <w:top w:val="single" w:sz="4" w:space="0" w:color="auto"/>
              <w:left w:val="single" w:sz="4" w:space="0" w:color="auto"/>
              <w:bottom w:val="single" w:sz="4" w:space="0" w:color="auto"/>
              <w:right w:val="single" w:sz="4" w:space="0" w:color="auto"/>
            </w:tcBorders>
          </w:tcPr>
          <w:p w14:paraId="7D036DFA" w14:textId="77777777" w:rsidR="00F829FA" w:rsidRPr="00E23007" w:rsidRDefault="00F829FA" w:rsidP="00686494">
            <w:pPr>
              <w:ind w:firstLine="34"/>
              <w:jc w:val="both"/>
            </w:pPr>
            <w:proofErr w:type="spellStart"/>
            <w:r>
              <w:rPr>
                <w:lang w:val="en-US"/>
              </w:rPr>
              <w:t>Prekė</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atitikti</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Nr.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t. y.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tvirta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ji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c>
          <w:tcPr>
            <w:tcW w:w="5131" w:type="dxa"/>
            <w:tcBorders>
              <w:top w:val="single" w:sz="4" w:space="0" w:color="auto"/>
              <w:left w:val="single" w:sz="4" w:space="0" w:color="auto"/>
              <w:bottom w:val="single" w:sz="4" w:space="0" w:color="auto"/>
              <w:right w:val="single" w:sz="4" w:space="0" w:color="auto"/>
            </w:tcBorders>
          </w:tcPr>
          <w:p w14:paraId="079F1A97" w14:textId="77777777" w:rsidR="00F829FA" w:rsidRPr="00E23007" w:rsidRDefault="00F829FA" w:rsidP="00686494">
            <w:pPr>
              <w:jc w:val="both"/>
            </w:pPr>
            <w:proofErr w:type="spellStart"/>
            <w:r>
              <w:rPr>
                <w:lang w:val="en-US"/>
              </w:rPr>
              <w:t>Atitiktį</w:t>
            </w:r>
            <w:proofErr w:type="spellEnd"/>
            <w:r>
              <w:rPr>
                <w:lang w:val="en-US"/>
              </w:rPr>
              <w:t xml:space="preserve"> </w:t>
            </w:r>
            <w:proofErr w:type="spellStart"/>
            <w:r>
              <w:rPr>
                <w:lang w:val="en-US"/>
              </w:rPr>
              <w:t>reikalavimams</w:t>
            </w:r>
            <w:proofErr w:type="spellEnd"/>
            <w:r>
              <w:rPr>
                <w:lang w:val="en-US"/>
              </w:rPr>
              <w:t xml:space="preserve"> </w:t>
            </w:r>
            <w:proofErr w:type="spellStart"/>
            <w:r>
              <w:rPr>
                <w:lang w:val="en-US"/>
              </w:rPr>
              <w:t>įrodantys</w:t>
            </w:r>
            <w:proofErr w:type="spellEnd"/>
            <w:r>
              <w:rPr>
                <w:lang w:val="en-US"/>
              </w:rPr>
              <w:t xml:space="preserve"> </w:t>
            </w:r>
            <w:proofErr w:type="spellStart"/>
            <w:r>
              <w:rPr>
                <w:lang w:val="en-US"/>
              </w:rPr>
              <w:t>dokumentai</w:t>
            </w:r>
            <w:proofErr w:type="spellEnd"/>
            <w:r>
              <w:rPr>
                <w:lang w:val="en-US"/>
              </w:rPr>
              <w:t xml:space="preserve"> (</w:t>
            </w:r>
            <w:proofErr w:type="spellStart"/>
            <w:r>
              <w:rPr>
                <w:b/>
                <w:lang w:val="en-US"/>
              </w:rPr>
              <w:t>kartu</w:t>
            </w:r>
            <w:proofErr w:type="spellEnd"/>
            <w:r>
              <w:rPr>
                <w:b/>
                <w:lang w:val="en-US"/>
              </w:rPr>
              <w:t xml:space="preserve"> </w:t>
            </w:r>
            <w:proofErr w:type="spellStart"/>
            <w:r>
              <w:rPr>
                <w:b/>
                <w:lang w:val="en-US"/>
              </w:rPr>
              <w:t>su</w:t>
            </w:r>
            <w:proofErr w:type="spellEnd"/>
            <w:r>
              <w:rPr>
                <w:b/>
                <w:lang w:val="en-US"/>
              </w:rPr>
              <w:t xml:space="preserve"> </w:t>
            </w:r>
            <w:proofErr w:type="spellStart"/>
            <w:r>
              <w:rPr>
                <w:b/>
                <w:lang w:val="en-US"/>
              </w:rPr>
              <w:t>pasiūlymu</w:t>
            </w:r>
            <w:proofErr w:type="spellEnd"/>
            <w:r>
              <w:rPr>
                <w:b/>
                <w:lang w:val="en-US"/>
              </w:rPr>
              <w:t xml:space="preserve"> </w:t>
            </w:r>
            <w:proofErr w:type="spellStart"/>
            <w:r>
              <w:rPr>
                <w:b/>
                <w:lang w:val="en-US"/>
              </w:rPr>
              <w:t>turi</w:t>
            </w:r>
            <w:proofErr w:type="spellEnd"/>
            <w:r>
              <w:rPr>
                <w:b/>
                <w:lang w:val="en-US"/>
              </w:rPr>
              <w:t xml:space="preserve"> </w:t>
            </w:r>
            <w:proofErr w:type="spellStart"/>
            <w:r>
              <w:rPr>
                <w:b/>
                <w:lang w:val="en-US"/>
              </w:rPr>
              <w:t>pateikti</w:t>
            </w:r>
            <w:proofErr w:type="spellEnd"/>
            <w:r>
              <w:rPr>
                <w:lang w:val="en-US"/>
              </w:rPr>
              <w:t xml:space="preserve">): </w:t>
            </w:r>
            <w:proofErr w:type="spellStart"/>
            <w:r>
              <w:rPr>
                <w:b/>
                <w:lang w:val="en-US" w:eastAsia="en-GB"/>
              </w:rPr>
              <w:t>rašytinį</w:t>
            </w:r>
            <w:proofErr w:type="spellEnd"/>
            <w:r>
              <w:rPr>
                <w:b/>
                <w:lang w:val="en-US" w:eastAsia="en-GB"/>
              </w:rPr>
              <w:t xml:space="preserve"> </w:t>
            </w:r>
            <w:proofErr w:type="spellStart"/>
            <w:r>
              <w:rPr>
                <w:b/>
                <w:lang w:val="en-US" w:eastAsia="en-GB"/>
              </w:rPr>
              <w:t>gamintojo</w:t>
            </w:r>
            <w:proofErr w:type="spellEnd"/>
            <w:r>
              <w:rPr>
                <w:b/>
                <w:lang w:val="en-US" w:eastAsia="en-GB"/>
              </w:rPr>
              <w:t xml:space="preserve"> </w:t>
            </w:r>
            <w:proofErr w:type="spellStart"/>
            <w:r>
              <w:rPr>
                <w:b/>
                <w:lang w:val="en-US" w:eastAsia="en-GB"/>
              </w:rPr>
              <w:t>patvirtinimą</w:t>
            </w:r>
            <w:proofErr w:type="spellEnd"/>
            <w:r>
              <w:rPr>
                <w:b/>
                <w:lang w:val="en-US" w:eastAsia="en-GB"/>
              </w:rPr>
              <w:t xml:space="preserve"> </w:t>
            </w:r>
            <w:proofErr w:type="spellStart"/>
            <w:r>
              <w:rPr>
                <w:b/>
                <w:lang w:val="en-US" w:eastAsia="en-GB"/>
              </w:rPr>
              <w:t>ir</w:t>
            </w:r>
            <w:proofErr w:type="spellEnd"/>
            <w:r>
              <w:rPr>
                <w:b/>
                <w:lang w:val="en-US" w:eastAsia="en-GB"/>
              </w:rPr>
              <w:t>/</w:t>
            </w:r>
            <w:proofErr w:type="spellStart"/>
            <w:r>
              <w:rPr>
                <w:b/>
                <w:lang w:val="en-US" w:eastAsia="en-GB"/>
              </w:rPr>
              <w:t>ar</w:t>
            </w:r>
            <w:proofErr w:type="spellEnd"/>
            <w:r>
              <w:rPr>
                <w:b/>
                <w:lang w:val="en-US" w:eastAsia="en-GB"/>
              </w:rPr>
              <w:t xml:space="preserve"> </w:t>
            </w:r>
            <w:proofErr w:type="spellStart"/>
            <w:r>
              <w:rPr>
                <w:b/>
                <w:lang w:val="en-US" w:eastAsia="en-GB"/>
              </w:rPr>
              <w:t>laisvos</w:t>
            </w:r>
            <w:proofErr w:type="spellEnd"/>
            <w:r>
              <w:rPr>
                <w:b/>
                <w:lang w:val="en-US" w:eastAsia="en-GB"/>
              </w:rPr>
              <w:t xml:space="preserve"> </w:t>
            </w:r>
            <w:proofErr w:type="spellStart"/>
            <w:r>
              <w:rPr>
                <w:b/>
                <w:lang w:val="en-US" w:eastAsia="en-GB"/>
              </w:rPr>
              <w:t>formos</w:t>
            </w:r>
            <w:proofErr w:type="spellEnd"/>
            <w:r>
              <w:rPr>
                <w:b/>
                <w:lang w:val="en-US" w:eastAsia="en-GB"/>
              </w:rPr>
              <w:t xml:space="preserve"> </w:t>
            </w:r>
            <w:proofErr w:type="spellStart"/>
            <w:r>
              <w:rPr>
                <w:b/>
                <w:lang w:val="en-US" w:eastAsia="en-GB"/>
              </w:rPr>
              <w:t>deklaraciją</w:t>
            </w:r>
            <w:proofErr w:type="spellEnd"/>
            <w:r>
              <w:rPr>
                <w:lang w:val="en-US" w:eastAsia="en-GB"/>
              </w:rPr>
              <w:t>,</w:t>
            </w:r>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atitinka</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Nr.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ji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r>
    </w:tbl>
    <w:p w14:paraId="7636C3DD" w14:textId="5D684A2D" w:rsidR="00BA38C9" w:rsidRPr="008D5407" w:rsidRDefault="00BA38C9" w:rsidP="006E01F6">
      <w:pPr>
        <w:jc w:val="both"/>
        <w:rPr>
          <w:lang w:eastAsia="lt-LT"/>
        </w:rPr>
      </w:pP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5F5875A5" w14:textId="71142DF3" w:rsidR="00C918F7" w:rsidRPr="008D5407" w:rsidRDefault="00BA38C9" w:rsidP="00BB18E3">
      <w:pPr>
        <w:suppressAutoHyphens w:val="0"/>
        <w:ind w:firstLine="720"/>
        <w:jc w:val="both"/>
        <w:rPr>
          <w:lang w:eastAsia="lt-LT"/>
        </w:rPr>
      </w:pPr>
      <w:r w:rsidRPr="008D5407">
        <w:rPr>
          <w:iCs/>
          <w:lang w:eastAsia="lt-LT"/>
        </w:rPr>
        <w:t>3.</w:t>
      </w:r>
      <w:r w:rsidR="00DC7A77">
        <w:rPr>
          <w:iCs/>
          <w:lang w:eastAsia="lt-LT"/>
        </w:rPr>
        <w:t>1</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jpg,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lastRenderedPageBreak/>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1056CC65"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646317">
        <w:rPr>
          <w:color w:val="00000A"/>
          <w:lang w:eastAsia="lt-LT"/>
        </w:rPr>
        <w:t xml:space="preserve"> </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33545D2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 xml:space="preserve">trumpesnis kaip </w:t>
      </w:r>
      <w:r w:rsidR="00646317">
        <w:rPr>
          <w:color w:val="000000"/>
          <w:lang w:eastAsia="lt-LT"/>
        </w:rPr>
        <w:t>3</w:t>
      </w:r>
      <w:r w:rsidRPr="008D5407">
        <w:rPr>
          <w:color w:val="000000"/>
          <w:lang w:eastAsia="lt-LT"/>
        </w:rPr>
        <w:t xml:space="preserve"> darbo dienos, nepateikia tokių įrodymų arba pateiki</w:t>
      </w:r>
      <w:r w:rsidR="008A4F87" w:rsidRPr="008D5407">
        <w:rPr>
          <w:color w:val="000000"/>
          <w:lang w:eastAsia="lt-LT"/>
        </w:rPr>
        <w:t xml:space="preserve">a netinkamus įrodymus,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13731C6" w14:textId="77777777" w:rsidR="00242DFF" w:rsidRPr="008D5407" w:rsidRDefault="00242DFF" w:rsidP="00316558">
      <w:pPr>
        <w:jc w:val="center"/>
        <w:rPr>
          <w:b/>
        </w:rPr>
      </w:pPr>
    </w:p>
    <w:p w14:paraId="1A9CE991" w14:textId="77777777" w:rsidR="00B700B3" w:rsidRDefault="00B700B3" w:rsidP="00316558">
      <w:pPr>
        <w:jc w:val="center"/>
        <w:rPr>
          <w:b/>
        </w:rPr>
      </w:pPr>
    </w:p>
    <w:p w14:paraId="4A6D0E29" w14:textId="76CFBD45"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lastRenderedPageBreak/>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7.5. Jei perkančioji organizacija paaiškinimų ar patikslinimų nepateikia per nurodytą terminą, pasiūlymų pateikimo terminas nukeliamas ne trumpesniam laikui nei tas, kiek vėluojama pateikti paaiškinimus ar patikslinimus.</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w:t>
      </w:r>
      <w:r w:rsidRPr="008D5407">
        <w:rPr>
          <w:color w:val="000000"/>
          <w:shd w:val="clear" w:color="auto" w:fill="FFFFFF"/>
          <w:lang w:eastAsia="lt-LT"/>
        </w:rPr>
        <w:lastRenderedPageBreak/>
        <w:t xml:space="preserve">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0" w:name="_Hlk148593265"/>
      <w:r w:rsidRPr="008D5407">
        <w:rPr>
          <w:rFonts w:eastAsia="Arial Unicode MS"/>
          <w:lang w:eastAsia="en-US"/>
        </w:rPr>
        <w:t xml:space="preserve">galimas laimėtojas </w:t>
      </w:r>
      <w:bookmarkEnd w:id="0"/>
      <w:r w:rsidRPr="008D5407">
        <w:rPr>
          <w:rFonts w:eastAsia="Arial Unicode MS"/>
          <w:lang w:eastAsia="en-US"/>
        </w:rPr>
        <w:t>pasiūlymą ar jo dalį pateikė ne CVP IS priemonėmis;</w:t>
      </w:r>
    </w:p>
    <w:p w14:paraId="084D9F17" w14:textId="5A930762" w:rsidR="00E461AB" w:rsidRPr="008B72D8" w:rsidRDefault="006818CC" w:rsidP="008B72D8">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295D91EC" w14:textId="6ED3506A"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74E119CA"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4</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7EE6B9DB"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49EA2911"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8B72D8">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3A869781"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3410EFE1"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8B72D8">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0"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1"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05D7174"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3D7285">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1C253EB9" w:rsidR="007D30AA" w:rsidRPr="008D5407" w:rsidRDefault="007D30AA" w:rsidP="00464563">
      <w:pPr>
        <w:ind w:firstLine="426"/>
        <w:jc w:val="both"/>
      </w:pPr>
      <w:r w:rsidRPr="008D5407">
        <w:t>1</w:t>
      </w:r>
      <w:r w:rsidR="000446AE" w:rsidRPr="008D5407">
        <w:t>1</w:t>
      </w:r>
      <w:r w:rsidRPr="008D5407">
        <w:t xml:space="preserve">.4. Sutartis bus sudaroma </w:t>
      </w:r>
      <w:r w:rsidR="00596EA6">
        <w:rPr>
          <w:b/>
        </w:rPr>
        <w:t>120</w:t>
      </w:r>
      <w:r w:rsidR="004D7C3A" w:rsidRPr="008D5407">
        <w:rPr>
          <w:b/>
        </w:rPr>
        <w:t xml:space="preserve"> dienų</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190E4D81" w14:textId="1790773E" w:rsidR="00464563" w:rsidRDefault="00464563" w:rsidP="00464563">
      <w:pPr>
        <w:ind w:firstLine="426"/>
        <w:jc w:val="both"/>
      </w:pPr>
      <w:r w:rsidRPr="008D5407">
        <w:t>12.</w:t>
      </w:r>
      <w:r w:rsidR="003D7285">
        <w:t>3</w:t>
      </w:r>
      <w:r w:rsidRPr="008D5407">
        <w:t xml:space="preserve">. </w:t>
      </w:r>
      <w:r w:rsidR="003D7285">
        <w:t xml:space="preserve">3 </w:t>
      </w:r>
      <w:r w:rsidRPr="008D5407">
        <w:t>priedas „Sutarties projektas“</w:t>
      </w:r>
      <w:r w:rsidR="004E1805">
        <w:t>;</w:t>
      </w:r>
    </w:p>
    <w:p w14:paraId="4A586504" w14:textId="375F0CB9" w:rsidR="004E1805" w:rsidRPr="008D5407" w:rsidRDefault="004E1805" w:rsidP="00464563">
      <w:pPr>
        <w:ind w:firstLine="426"/>
        <w:jc w:val="both"/>
      </w:pPr>
      <w:r>
        <w:t xml:space="preserve">12.3. </w:t>
      </w:r>
      <w:r w:rsidRPr="004E1805">
        <w:t xml:space="preserve">4 priedas </w:t>
      </w:r>
      <w:r>
        <w:t>„</w:t>
      </w:r>
      <w:r w:rsidRPr="004E1805">
        <w:t>Tiekėjo patekimo į Oro erdvės stebėjimo ir kontrolės valdybą tvarkos aprašas</w:t>
      </w:r>
      <w:r>
        <w:t>“.</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2"/>
      <w:headerReference w:type="default" r:id="rId13"/>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2865" w14:textId="77777777" w:rsidR="002605DF" w:rsidRDefault="002605DF">
      <w:r>
        <w:separator/>
      </w:r>
    </w:p>
  </w:endnote>
  <w:endnote w:type="continuationSeparator" w:id="0">
    <w:p w14:paraId="07CA1475" w14:textId="77777777" w:rsidR="002605DF" w:rsidRDefault="0026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9EBD" w14:textId="77777777" w:rsidR="002605DF" w:rsidRDefault="002605DF">
      <w:r>
        <w:separator/>
      </w:r>
    </w:p>
  </w:footnote>
  <w:footnote w:type="continuationSeparator" w:id="0">
    <w:p w14:paraId="49C456F5" w14:textId="77777777" w:rsidR="002605DF" w:rsidRDefault="00260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8035179">
    <w:abstractNumId w:val="1"/>
  </w:num>
  <w:num w:numId="2" w16cid:durableId="1899825717">
    <w:abstractNumId w:val="2"/>
  </w:num>
  <w:num w:numId="3" w16cid:durableId="268314496">
    <w:abstractNumId w:val="3"/>
  </w:num>
  <w:num w:numId="4" w16cid:durableId="873619888">
    <w:abstractNumId w:val="4"/>
  </w:num>
  <w:num w:numId="5" w16cid:durableId="793671633">
    <w:abstractNumId w:val="5"/>
  </w:num>
  <w:num w:numId="6" w16cid:durableId="834565007">
    <w:abstractNumId w:val="16"/>
  </w:num>
  <w:num w:numId="7" w16cid:durableId="782111566">
    <w:abstractNumId w:val="21"/>
  </w:num>
  <w:num w:numId="8" w16cid:durableId="1547639067">
    <w:abstractNumId w:val="14"/>
  </w:num>
  <w:num w:numId="9" w16cid:durableId="379784544">
    <w:abstractNumId w:val="0"/>
  </w:num>
  <w:num w:numId="10" w16cid:durableId="763720706">
    <w:abstractNumId w:val="18"/>
  </w:num>
  <w:num w:numId="11" w16cid:durableId="541987581">
    <w:abstractNumId w:val="10"/>
  </w:num>
  <w:num w:numId="12" w16cid:durableId="92824487">
    <w:abstractNumId w:val="15"/>
  </w:num>
  <w:num w:numId="13" w16cid:durableId="1808666179">
    <w:abstractNumId w:val="17"/>
  </w:num>
  <w:num w:numId="14" w16cid:durableId="60914026">
    <w:abstractNumId w:val="9"/>
  </w:num>
  <w:num w:numId="15" w16cid:durableId="296885478">
    <w:abstractNumId w:val="13"/>
  </w:num>
  <w:num w:numId="16" w16cid:durableId="2027441227">
    <w:abstractNumId w:val="8"/>
  </w:num>
  <w:num w:numId="17" w16cid:durableId="1451825442">
    <w:abstractNumId w:val="12"/>
  </w:num>
  <w:num w:numId="18" w16cid:durableId="1351495381">
    <w:abstractNumId w:val="6"/>
  </w:num>
  <w:num w:numId="19" w16cid:durableId="372729125">
    <w:abstractNumId w:val="19"/>
  </w:num>
  <w:num w:numId="20" w16cid:durableId="1216313176">
    <w:abstractNumId w:val="11"/>
  </w:num>
  <w:num w:numId="21" w16cid:durableId="1833988528">
    <w:abstractNumId w:val="20"/>
  </w:num>
  <w:num w:numId="22" w16cid:durableId="1122766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03"/>
    <w:rsid w:val="00004E9C"/>
    <w:rsid w:val="00007692"/>
    <w:rsid w:val="0001552B"/>
    <w:rsid w:val="00022F16"/>
    <w:rsid w:val="000244D5"/>
    <w:rsid w:val="00025482"/>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75F"/>
    <w:rsid w:val="000E4BC6"/>
    <w:rsid w:val="001034E7"/>
    <w:rsid w:val="00105017"/>
    <w:rsid w:val="0011737C"/>
    <w:rsid w:val="001210D9"/>
    <w:rsid w:val="001418DC"/>
    <w:rsid w:val="00147903"/>
    <w:rsid w:val="00151371"/>
    <w:rsid w:val="00156D05"/>
    <w:rsid w:val="00161CBA"/>
    <w:rsid w:val="00162921"/>
    <w:rsid w:val="0017266C"/>
    <w:rsid w:val="001768A8"/>
    <w:rsid w:val="00187DA3"/>
    <w:rsid w:val="0019452E"/>
    <w:rsid w:val="001A6877"/>
    <w:rsid w:val="001B2B8B"/>
    <w:rsid w:val="001B537D"/>
    <w:rsid w:val="001E1B5E"/>
    <w:rsid w:val="001E3C33"/>
    <w:rsid w:val="001E4958"/>
    <w:rsid w:val="001E593A"/>
    <w:rsid w:val="001E7586"/>
    <w:rsid w:val="001F1589"/>
    <w:rsid w:val="00206BF9"/>
    <w:rsid w:val="00207CF7"/>
    <w:rsid w:val="002172E3"/>
    <w:rsid w:val="00233EEE"/>
    <w:rsid w:val="00242AF3"/>
    <w:rsid w:val="00242DFF"/>
    <w:rsid w:val="00255464"/>
    <w:rsid w:val="002605DF"/>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5BC4"/>
    <w:rsid w:val="003D6CBF"/>
    <w:rsid w:val="003D7285"/>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1805"/>
    <w:rsid w:val="004E7575"/>
    <w:rsid w:val="004E7BDE"/>
    <w:rsid w:val="004F0725"/>
    <w:rsid w:val="00513481"/>
    <w:rsid w:val="00514795"/>
    <w:rsid w:val="0053032C"/>
    <w:rsid w:val="00532E26"/>
    <w:rsid w:val="005414C7"/>
    <w:rsid w:val="005578DC"/>
    <w:rsid w:val="005605EB"/>
    <w:rsid w:val="00563443"/>
    <w:rsid w:val="005715E4"/>
    <w:rsid w:val="00582C94"/>
    <w:rsid w:val="00583FF4"/>
    <w:rsid w:val="00584961"/>
    <w:rsid w:val="00584D22"/>
    <w:rsid w:val="005871E2"/>
    <w:rsid w:val="005910A5"/>
    <w:rsid w:val="00596EA6"/>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46317"/>
    <w:rsid w:val="00651186"/>
    <w:rsid w:val="00660245"/>
    <w:rsid w:val="00662781"/>
    <w:rsid w:val="00667373"/>
    <w:rsid w:val="00677871"/>
    <w:rsid w:val="00677C0F"/>
    <w:rsid w:val="006818CC"/>
    <w:rsid w:val="0068279E"/>
    <w:rsid w:val="006B03BA"/>
    <w:rsid w:val="006B0AA5"/>
    <w:rsid w:val="006B1A59"/>
    <w:rsid w:val="006B2A81"/>
    <w:rsid w:val="006B7313"/>
    <w:rsid w:val="006D1EE5"/>
    <w:rsid w:val="006D2375"/>
    <w:rsid w:val="006D2A6A"/>
    <w:rsid w:val="006D6F88"/>
    <w:rsid w:val="006D79D8"/>
    <w:rsid w:val="006E01F6"/>
    <w:rsid w:val="006F2E97"/>
    <w:rsid w:val="006F36DA"/>
    <w:rsid w:val="007005ED"/>
    <w:rsid w:val="00707ED6"/>
    <w:rsid w:val="007113AD"/>
    <w:rsid w:val="007117EA"/>
    <w:rsid w:val="00716926"/>
    <w:rsid w:val="00724C05"/>
    <w:rsid w:val="00727636"/>
    <w:rsid w:val="0073448A"/>
    <w:rsid w:val="007379B9"/>
    <w:rsid w:val="0075305D"/>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196B"/>
    <w:rsid w:val="008B65E1"/>
    <w:rsid w:val="008B72D8"/>
    <w:rsid w:val="008C536E"/>
    <w:rsid w:val="008C53DF"/>
    <w:rsid w:val="008D5407"/>
    <w:rsid w:val="00900C24"/>
    <w:rsid w:val="00907E86"/>
    <w:rsid w:val="00910C3C"/>
    <w:rsid w:val="00940C0A"/>
    <w:rsid w:val="009425A8"/>
    <w:rsid w:val="00945E04"/>
    <w:rsid w:val="00962E57"/>
    <w:rsid w:val="009707B4"/>
    <w:rsid w:val="00974DE9"/>
    <w:rsid w:val="009911B7"/>
    <w:rsid w:val="00993831"/>
    <w:rsid w:val="009974D6"/>
    <w:rsid w:val="009A18AC"/>
    <w:rsid w:val="009B0C8B"/>
    <w:rsid w:val="009B1CB6"/>
    <w:rsid w:val="009D1C84"/>
    <w:rsid w:val="009E1AA4"/>
    <w:rsid w:val="009F501F"/>
    <w:rsid w:val="009F515C"/>
    <w:rsid w:val="009F59E1"/>
    <w:rsid w:val="009F5CCC"/>
    <w:rsid w:val="009F6E5E"/>
    <w:rsid w:val="009F7E9A"/>
    <w:rsid w:val="00A03A8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B4D29"/>
    <w:rsid w:val="00AC61AF"/>
    <w:rsid w:val="00AD1BCA"/>
    <w:rsid w:val="00AD29BE"/>
    <w:rsid w:val="00AD2A93"/>
    <w:rsid w:val="00AD692C"/>
    <w:rsid w:val="00AE327F"/>
    <w:rsid w:val="00AE4067"/>
    <w:rsid w:val="00AF1B68"/>
    <w:rsid w:val="00AF2523"/>
    <w:rsid w:val="00AF5348"/>
    <w:rsid w:val="00AF5BC4"/>
    <w:rsid w:val="00AF6DAB"/>
    <w:rsid w:val="00B13E09"/>
    <w:rsid w:val="00B147B8"/>
    <w:rsid w:val="00B44B8D"/>
    <w:rsid w:val="00B46DB0"/>
    <w:rsid w:val="00B5217C"/>
    <w:rsid w:val="00B56C53"/>
    <w:rsid w:val="00B654C1"/>
    <w:rsid w:val="00B67937"/>
    <w:rsid w:val="00B700B3"/>
    <w:rsid w:val="00B71C17"/>
    <w:rsid w:val="00B81011"/>
    <w:rsid w:val="00B9258D"/>
    <w:rsid w:val="00BA161E"/>
    <w:rsid w:val="00BA38C9"/>
    <w:rsid w:val="00BA50CD"/>
    <w:rsid w:val="00BB18E3"/>
    <w:rsid w:val="00BC0738"/>
    <w:rsid w:val="00BC2CAA"/>
    <w:rsid w:val="00BC6200"/>
    <w:rsid w:val="00BC6E59"/>
    <w:rsid w:val="00BD01C6"/>
    <w:rsid w:val="00BE12F2"/>
    <w:rsid w:val="00BE582F"/>
    <w:rsid w:val="00BF0598"/>
    <w:rsid w:val="00BF1855"/>
    <w:rsid w:val="00BF3D03"/>
    <w:rsid w:val="00C04939"/>
    <w:rsid w:val="00C1188A"/>
    <w:rsid w:val="00C233A7"/>
    <w:rsid w:val="00C23D14"/>
    <w:rsid w:val="00C23EF8"/>
    <w:rsid w:val="00C2782F"/>
    <w:rsid w:val="00C3666A"/>
    <w:rsid w:val="00C40D50"/>
    <w:rsid w:val="00C447A9"/>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D5D01"/>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B136A"/>
    <w:rsid w:val="00DB1CCD"/>
    <w:rsid w:val="00DC2110"/>
    <w:rsid w:val="00DC7480"/>
    <w:rsid w:val="00DC7A77"/>
    <w:rsid w:val="00DF4DE6"/>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A7C1F"/>
    <w:rsid w:val="00EB4743"/>
    <w:rsid w:val="00EC0216"/>
    <w:rsid w:val="00EC02A9"/>
    <w:rsid w:val="00ED1434"/>
    <w:rsid w:val="00ED2D21"/>
    <w:rsid w:val="00ED5203"/>
    <w:rsid w:val="00EF32A9"/>
    <w:rsid w:val="00F04F01"/>
    <w:rsid w:val="00F07C44"/>
    <w:rsid w:val="00F12BFE"/>
    <w:rsid w:val="00F22221"/>
    <w:rsid w:val="00F247BE"/>
    <w:rsid w:val="00F33F87"/>
    <w:rsid w:val="00F4506F"/>
    <w:rsid w:val="00F468EA"/>
    <w:rsid w:val="00F71886"/>
    <w:rsid w:val="00F73806"/>
    <w:rsid w:val="00F82836"/>
    <w:rsid w:val="00F829FA"/>
    <w:rsid w:val="00F84D7B"/>
    <w:rsid w:val="00F90EBC"/>
    <w:rsid w:val="00FA2B8E"/>
    <w:rsid w:val="00FA3B76"/>
    <w:rsid w:val="00FB1372"/>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 w:type="character" w:styleId="UnresolvedMention">
    <w:name w:val="Unresolved Mention"/>
    <w:basedOn w:val="DefaultParagraphFont"/>
    <w:uiPriority w:val="99"/>
    <w:semiHidden/>
    <w:unhideWhenUsed/>
    <w:rsid w:val="00677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a.sakalauskaite@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EC7B-B4E4-47A2-8FB0-5CCB5171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7</Pages>
  <Words>3234</Words>
  <Characters>18440</Characters>
  <Application>Microsoft Office Word</Application>
  <DocSecurity>0</DocSecurity>
  <Lines>153</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21631</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Vitalija Sakalauskaite</cp:lastModifiedBy>
  <cp:revision>118</cp:revision>
  <cp:lastPrinted>2012-04-12T08:21:00Z</cp:lastPrinted>
  <dcterms:created xsi:type="dcterms:W3CDTF">2023-10-19T08:05:00Z</dcterms:created>
  <dcterms:modified xsi:type="dcterms:W3CDTF">2026-02-23T09:26:00Z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