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F7DA" w14:textId="4ED47EE0" w:rsidR="00226EE9" w:rsidRPr="006400BB" w:rsidRDefault="00226EE9" w:rsidP="00532FC3">
      <w:pPr>
        <w:pStyle w:val="Standard"/>
        <w:rPr>
          <w:rFonts w:cs="Times New Roman"/>
          <w:b/>
          <w:bCs/>
          <w:lang w:val="lt-LT"/>
        </w:rPr>
      </w:pPr>
      <w:r w:rsidRPr="006400BB">
        <w:rPr>
          <w:rFonts w:cs="Times New Roman"/>
          <w:b/>
          <w:bCs/>
          <w:lang w:val="lt-LT"/>
        </w:rPr>
        <w:t>LIETUVOS ŠAULIŲ SĄJUNGA</w:t>
      </w:r>
    </w:p>
    <w:p w14:paraId="32B4DC48" w14:textId="791E7154" w:rsidR="00883F6C" w:rsidRPr="006400BB" w:rsidRDefault="00226EE9" w:rsidP="00673BF4">
      <w:pPr>
        <w:pStyle w:val="Standard"/>
        <w:jc w:val="center"/>
        <w:rPr>
          <w:rFonts w:cs="Times New Roman"/>
          <w:lang w:val="lt-LT"/>
        </w:rPr>
      </w:pPr>
      <w:r w:rsidRPr="006400BB">
        <w:rPr>
          <w:rFonts w:cs="Times New Roman"/>
          <w:lang w:val="lt-LT"/>
        </w:rPr>
        <w:t>Laisvės al. 34, LT-44240 Kaunas, A/s LT 867044060003404026, AB SEB Bankas, Įmonės kodas 191691799, PVM mokėtojo kodas LT916917917, El. paštas: sauliai@sauliusajunga.lt</w:t>
      </w:r>
    </w:p>
    <w:p w14:paraId="49BF65A4" w14:textId="77777777" w:rsidR="00883F6C" w:rsidRPr="006400BB" w:rsidRDefault="00883F6C" w:rsidP="00673BF4">
      <w:pPr>
        <w:pStyle w:val="Standard"/>
        <w:jc w:val="center"/>
        <w:rPr>
          <w:rFonts w:cs="Times New Roman"/>
          <w:b/>
          <w:bCs/>
          <w:lang w:val="lt-LT"/>
        </w:rPr>
      </w:pPr>
    </w:p>
    <w:p w14:paraId="73DE01AF" w14:textId="77777777" w:rsidR="00EC2158" w:rsidRPr="006400BB" w:rsidRDefault="00EC2158" w:rsidP="00673BF4">
      <w:pPr>
        <w:spacing w:after="120" w:line="20" w:lineRule="atLeast"/>
        <w:contextualSpacing/>
        <w:rPr>
          <w:rFonts w:cs="Times New Roman"/>
          <w:lang w:val="lt-LT"/>
        </w:rPr>
      </w:pPr>
    </w:p>
    <w:p w14:paraId="49ABE57F" w14:textId="775786DF" w:rsidR="00EC2158" w:rsidRPr="006400BB" w:rsidRDefault="00EC2158" w:rsidP="00673BF4">
      <w:pPr>
        <w:spacing w:after="120" w:line="20" w:lineRule="atLeast"/>
        <w:ind w:left="5387"/>
        <w:contextualSpacing/>
        <w:rPr>
          <w:rFonts w:cs="Times New Roman"/>
          <w:lang w:val="lt-LT"/>
        </w:rPr>
      </w:pPr>
      <w:r w:rsidRPr="006400BB">
        <w:rPr>
          <w:rFonts w:cs="Times New Roman"/>
          <w:lang w:val="lt-LT"/>
        </w:rPr>
        <w:t>TVIRTINU</w:t>
      </w:r>
    </w:p>
    <w:p w14:paraId="5A102851" w14:textId="77777777" w:rsidR="00702D2E" w:rsidRPr="006400BB" w:rsidRDefault="00EC2158" w:rsidP="00673BF4">
      <w:pPr>
        <w:spacing w:after="120" w:line="20" w:lineRule="atLeast"/>
        <w:ind w:left="5387"/>
        <w:contextualSpacing/>
        <w:rPr>
          <w:rFonts w:cs="Times New Roman"/>
          <w:lang w:val="lt-LT"/>
        </w:rPr>
      </w:pPr>
      <w:r w:rsidRPr="006400BB">
        <w:rPr>
          <w:rFonts w:cs="Times New Roman"/>
          <w:lang w:val="lt-LT"/>
        </w:rPr>
        <w:t>Lietuvos šaulių sąjungos vado pavaduotojas</w:t>
      </w:r>
    </w:p>
    <w:p w14:paraId="26CA9E0A" w14:textId="77777777" w:rsidR="00702D2E" w:rsidRPr="006400BB" w:rsidRDefault="00702D2E" w:rsidP="00673BF4">
      <w:pPr>
        <w:spacing w:after="120" w:line="20" w:lineRule="atLeast"/>
        <w:ind w:left="5387"/>
        <w:contextualSpacing/>
        <w:rPr>
          <w:rFonts w:cs="Times New Roman"/>
          <w:lang w:val="lt-LT"/>
        </w:rPr>
      </w:pPr>
    </w:p>
    <w:p w14:paraId="6290075C" w14:textId="5F056CD1" w:rsidR="00EC2158" w:rsidRPr="006400BB" w:rsidRDefault="00702D2E" w:rsidP="00673BF4">
      <w:pPr>
        <w:spacing w:after="120" w:line="20" w:lineRule="atLeast"/>
        <w:ind w:left="5387"/>
        <w:contextualSpacing/>
        <w:rPr>
          <w:rFonts w:cs="Times New Roman"/>
          <w:lang w:val="lt-LT"/>
        </w:rPr>
      </w:pPr>
      <w:r w:rsidRPr="006400BB">
        <w:rPr>
          <w:rFonts w:cs="Times New Roman"/>
          <w:lang w:val="lt-LT"/>
        </w:rPr>
        <w:t>202</w:t>
      </w:r>
      <w:r w:rsidR="00726FDC" w:rsidRPr="006400BB">
        <w:rPr>
          <w:rFonts w:cs="Times New Roman"/>
          <w:lang w:val="lt-LT"/>
        </w:rPr>
        <w:t>6</w:t>
      </w:r>
      <w:r w:rsidRPr="006400BB">
        <w:rPr>
          <w:rFonts w:cs="Times New Roman"/>
          <w:lang w:val="lt-LT"/>
        </w:rPr>
        <w:t xml:space="preserve"> m. .............................. d.</w:t>
      </w:r>
      <w:r w:rsidR="00EC2158" w:rsidRPr="006400BB">
        <w:rPr>
          <w:rFonts w:cs="Times New Roman"/>
          <w:lang w:val="lt-LT"/>
        </w:rPr>
        <w:t xml:space="preserve"> </w:t>
      </w:r>
    </w:p>
    <w:p w14:paraId="2E4E2FB8" w14:textId="77777777" w:rsidR="00B35870" w:rsidRPr="006400BB" w:rsidRDefault="00B35870" w:rsidP="00673BF4">
      <w:pPr>
        <w:pStyle w:val="Standard"/>
        <w:jc w:val="center"/>
        <w:rPr>
          <w:rFonts w:cs="Times New Roman"/>
          <w:b/>
          <w:bCs/>
          <w:lang w:val="lt-LT"/>
        </w:rPr>
      </w:pPr>
    </w:p>
    <w:p w14:paraId="1E9BB3D7" w14:textId="77777777" w:rsidR="00A4799B" w:rsidRPr="006400BB" w:rsidRDefault="00291DDC" w:rsidP="00673BF4">
      <w:pPr>
        <w:pStyle w:val="Standard"/>
        <w:jc w:val="center"/>
        <w:rPr>
          <w:rFonts w:cs="Times New Roman"/>
          <w:b/>
          <w:bCs/>
          <w:lang w:val="lt-LT"/>
        </w:rPr>
      </w:pPr>
      <w:bookmarkStart w:id="0" w:name="_Hlk108516762"/>
      <w:r w:rsidRPr="006400BB">
        <w:rPr>
          <w:rFonts w:cs="Times New Roman"/>
          <w:b/>
          <w:bCs/>
          <w:lang w:val="lt-LT"/>
        </w:rPr>
        <w:t>KVIETIMAS RINKOS KONSULTACIJAI</w:t>
      </w:r>
    </w:p>
    <w:bookmarkEnd w:id="0"/>
    <w:p w14:paraId="2F411E58" w14:textId="77777777" w:rsidR="00A4799B" w:rsidRPr="006400BB" w:rsidRDefault="00A4799B" w:rsidP="00673BF4">
      <w:pPr>
        <w:pStyle w:val="Standard"/>
        <w:spacing w:line="276" w:lineRule="auto"/>
        <w:jc w:val="center"/>
        <w:rPr>
          <w:rFonts w:cs="Times New Roman"/>
          <w:b/>
          <w:bCs/>
          <w:highlight w:val="yellow"/>
          <w:shd w:val="clear" w:color="auto" w:fill="FFFFFF"/>
          <w:lang w:val="lt-LT"/>
        </w:rPr>
      </w:pPr>
    </w:p>
    <w:p w14:paraId="77FA8A79" w14:textId="73072C83" w:rsidR="00F5642A" w:rsidRPr="006400BB" w:rsidRDefault="00291DDC" w:rsidP="00EB4A30">
      <w:pPr>
        <w:spacing w:line="276" w:lineRule="auto"/>
        <w:rPr>
          <w:rStyle w:val="Numatytasispastraiposriftas1"/>
          <w:rFonts w:cs="Times New Roman"/>
          <w:shd w:val="clear" w:color="auto" w:fill="FFFFFF"/>
          <w:lang w:val="lt-LT"/>
        </w:rPr>
      </w:pPr>
      <w:r w:rsidRPr="006400BB">
        <w:rPr>
          <w:rStyle w:val="Numatytasispastraiposriftas1"/>
          <w:rFonts w:cs="Times New Roman"/>
          <w:b/>
          <w:bCs/>
          <w:shd w:val="clear" w:color="auto" w:fill="FFFFFF"/>
          <w:lang w:val="lt-LT"/>
        </w:rPr>
        <w:tab/>
      </w:r>
      <w:r w:rsidR="00702D2E" w:rsidRPr="006400BB">
        <w:rPr>
          <w:rStyle w:val="Numatytasispastraiposriftas1"/>
          <w:rFonts w:cs="Times New Roman"/>
          <w:b/>
          <w:bCs/>
          <w:shd w:val="clear" w:color="auto" w:fill="FFFFFF"/>
          <w:lang w:val="lt-LT"/>
        </w:rPr>
        <w:t>Lietuvos šaulių sąjunga</w:t>
      </w:r>
      <w:r w:rsidR="00F5642A" w:rsidRPr="006400BB">
        <w:rPr>
          <w:rStyle w:val="Numatytasispastraiposriftas1"/>
          <w:rFonts w:cs="Times New Roman"/>
          <w:b/>
          <w:bCs/>
          <w:shd w:val="clear" w:color="auto" w:fill="FFFFFF"/>
          <w:lang w:val="lt-LT"/>
        </w:rPr>
        <w:t xml:space="preserve"> </w:t>
      </w:r>
      <w:r w:rsidR="00F5642A" w:rsidRPr="006400BB">
        <w:rPr>
          <w:rStyle w:val="Numatytasispastraiposriftas1"/>
          <w:rFonts w:cs="Times New Roman"/>
          <w:shd w:val="clear" w:color="auto" w:fill="FFFFFF"/>
          <w:lang w:val="lt-LT"/>
        </w:rPr>
        <w:t xml:space="preserve">(toliau – </w:t>
      </w:r>
      <w:r w:rsidR="00702D2E" w:rsidRPr="006400BB">
        <w:rPr>
          <w:rStyle w:val="Numatytasispastraiposriftas1"/>
          <w:rFonts w:cs="Times New Roman"/>
          <w:shd w:val="clear" w:color="auto" w:fill="FFFFFF"/>
          <w:lang w:val="lt-LT"/>
        </w:rPr>
        <w:t>LŠS arba perkančioji organizacija</w:t>
      </w:r>
      <w:r w:rsidR="00F5642A" w:rsidRPr="006400BB">
        <w:rPr>
          <w:rStyle w:val="Numatytasispastraiposriftas1"/>
          <w:rFonts w:cs="Times New Roman"/>
          <w:shd w:val="clear" w:color="auto" w:fill="FFFFFF"/>
          <w:lang w:val="lt-LT"/>
        </w:rPr>
        <w:t>) planuoja vykdyti</w:t>
      </w:r>
      <w:r w:rsidR="0000714B" w:rsidRPr="006400BB">
        <w:rPr>
          <w:rFonts w:cs="Times New Roman"/>
          <w:lang w:val="lt-LT"/>
        </w:rPr>
        <w:t xml:space="preserve"> </w:t>
      </w:r>
      <w:r w:rsidR="00F5642A" w:rsidRPr="006400BB">
        <w:rPr>
          <w:rStyle w:val="Numatytasispastraiposriftas1"/>
          <w:rFonts w:cs="Times New Roman"/>
          <w:shd w:val="clear" w:color="auto" w:fill="FFFFFF"/>
          <w:lang w:val="lt-LT"/>
        </w:rPr>
        <w:t>vieš</w:t>
      </w:r>
      <w:r w:rsidR="00762EC0" w:rsidRPr="006400BB">
        <w:rPr>
          <w:rStyle w:val="Numatytasispastraiposriftas1"/>
          <w:rFonts w:cs="Times New Roman"/>
          <w:shd w:val="clear" w:color="auto" w:fill="FFFFFF"/>
          <w:lang w:val="lt-LT"/>
        </w:rPr>
        <w:t>ą</w:t>
      </w:r>
      <w:r w:rsidR="00F5642A" w:rsidRPr="006400BB">
        <w:rPr>
          <w:rStyle w:val="Numatytasispastraiposriftas1"/>
          <w:rFonts w:cs="Times New Roman"/>
          <w:shd w:val="clear" w:color="auto" w:fill="FFFFFF"/>
          <w:lang w:val="lt-LT"/>
        </w:rPr>
        <w:t>jį pirkimą</w:t>
      </w:r>
      <w:r w:rsidR="00F25035" w:rsidRPr="006400BB">
        <w:rPr>
          <w:rStyle w:val="Numatytasispastraiposriftas1"/>
          <w:rFonts w:cs="Times New Roman"/>
          <w:shd w:val="clear" w:color="auto" w:fill="FFFFFF"/>
          <w:lang w:val="lt-LT"/>
        </w:rPr>
        <w:t xml:space="preserve"> </w:t>
      </w:r>
      <w:r w:rsidR="00726FDC" w:rsidRPr="006400BB">
        <w:rPr>
          <w:rFonts w:cs="Times New Roman"/>
          <w:lang w:val="lt-LT"/>
        </w:rPr>
        <w:t>krovininis transportas</w:t>
      </w:r>
      <w:r w:rsidR="00F86CC9" w:rsidRPr="006400BB">
        <w:rPr>
          <w:rFonts w:cs="Times New Roman"/>
          <w:lang w:val="lt-LT"/>
        </w:rPr>
        <w:t xml:space="preserve"> (toliau - pirkimo objektas)</w:t>
      </w:r>
      <w:r w:rsidR="0000714B" w:rsidRPr="006400BB">
        <w:rPr>
          <w:rFonts w:cs="Times New Roman"/>
          <w:lang w:val="lt-LT"/>
        </w:rPr>
        <w:t xml:space="preserve"> įsigijimui</w:t>
      </w:r>
      <w:r w:rsidR="0000714B" w:rsidRPr="006400BB">
        <w:rPr>
          <w:rStyle w:val="Numatytasispastraiposriftas1"/>
          <w:rFonts w:cs="Times New Roman"/>
          <w:shd w:val="clear" w:color="auto" w:fill="FFFFFF"/>
          <w:lang w:val="lt-LT"/>
        </w:rPr>
        <w:t xml:space="preserve"> </w:t>
      </w:r>
      <w:r w:rsidR="00F25035" w:rsidRPr="006400BB">
        <w:rPr>
          <w:rStyle w:val="Numatytasispastraiposriftas1"/>
          <w:rFonts w:cs="Times New Roman"/>
          <w:shd w:val="clear" w:color="auto" w:fill="FFFFFF"/>
          <w:lang w:val="lt-LT"/>
        </w:rPr>
        <w:t>(toliau – Pirkimas)</w:t>
      </w:r>
      <w:r w:rsidR="00F5642A" w:rsidRPr="006400BB">
        <w:rPr>
          <w:rStyle w:val="Numatytasispastraiposriftas1"/>
          <w:rFonts w:cs="Times New Roman"/>
          <w:shd w:val="clear" w:color="auto" w:fill="FFFFFF"/>
          <w:lang w:val="lt-LT"/>
        </w:rPr>
        <w:t>.</w:t>
      </w:r>
      <w:r w:rsidR="00D43C41" w:rsidRPr="006400BB">
        <w:rPr>
          <w:rStyle w:val="Numatytasispastraiposriftas1"/>
          <w:rFonts w:cs="Times New Roman"/>
          <w:shd w:val="clear" w:color="auto" w:fill="FFFFFF"/>
          <w:lang w:val="lt-LT"/>
        </w:rPr>
        <w:t xml:space="preserve"> </w:t>
      </w:r>
    </w:p>
    <w:p w14:paraId="6E53E03B" w14:textId="4FD1EC3C" w:rsidR="00A4799B" w:rsidRPr="006400BB" w:rsidRDefault="00291DDC" w:rsidP="00EB4A30">
      <w:pPr>
        <w:pStyle w:val="Body2"/>
        <w:spacing w:after="0" w:line="276" w:lineRule="auto"/>
        <w:ind w:right="-2" w:firstLine="567"/>
        <w:rPr>
          <w:rFonts w:eastAsia="Times New Roman" w:cs="Times New Roman"/>
          <w:color w:val="00000A"/>
          <w:sz w:val="24"/>
          <w:szCs w:val="24"/>
          <w:shd w:val="clear" w:color="auto" w:fill="FFFFFF"/>
          <w:lang w:val="lt-LT"/>
        </w:rPr>
      </w:pPr>
      <w:r w:rsidRPr="006400BB">
        <w:rPr>
          <w:rFonts w:eastAsia="Times New Roman" w:cs="Times New Roman"/>
          <w:color w:val="00000A"/>
          <w:sz w:val="24"/>
          <w:szCs w:val="24"/>
          <w:shd w:val="clear" w:color="auto" w:fill="FFFFFF"/>
          <w:lang w:val="lt-LT"/>
        </w:rPr>
        <w:tab/>
      </w:r>
      <w:r w:rsidR="00FB4F34" w:rsidRPr="006400BB">
        <w:rPr>
          <w:rFonts w:eastAsia="Times New Roman" w:cs="Times New Roman"/>
          <w:color w:val="00000A"/>
          <w:sz w:val="24"/>
          <w:szCs w:val="24"/>
          <w:shd w:val="clear" w:color="auto" w:fill="FFFFFF"/>
          <w:lang w:val="lt-LT"/>
        </w:rPr>
        <w:t xml:space="preserve">Kvietimas dalyvauti rinkos konsultacijoje ir teikti pastabas bei pasiūlymus siekiant pasiruošti </w:t>
      </w:r>
      <w:r w:rsidR="009A0D73" w:rsidRPr="006400BB">
        <w:rPr>
          <w:rFonts w:eastAsia="Times New Roman" w:cs="Times New Roman"/>
          <w:color w:val="00000A"/>
          <w:sz w:val="24"/>
          <w:szCs w:val="24"/>
          <w:shd w:val="clear" w:color="auto" w:fill="FFFFFF"/>
          <w:lang w:val="lt-LT"/>
        </w:rPr>
        <w:t xml:space="preserve">pirkimo objekto </w:t>
      </w:r>
      <w:r w:rsidR="00FB4F34" w:rsidRPr="006400BB">
        <w:rPr>
          <w:rFonts w:eastAsia="Times New Roman" w:cs="Times New Roman"/>
          <w:color w:val="00000A"/>
          <w:sz w:val="24"/>
          <w:szCs w:val="24"/>
          <w:shd w:val="clear" w:color="auto" w:fill="FFFFFF"/>
          <w:lang w:val="lt-LT"/>
        </w:rPr>
        <w:t>pirkimui (toliau – Kvietimas) parengtas vadovaujantis Lietuvos Respublikos viešųjų pirkimų įstatymo 27 straipsnio 1 dalimi. Kvietimu siekiama gauti nepriklausomų ekspertų, institucijų arba rinkos dalyvių konsultacijas, taip pat konsultuotis su visuomene bei gauti pastabas ir pasiūlymus.</w:t>
      </w:r>
    </w:p>
    <w:p w14:paraId="43D371B2" w14:textId="261CE437" w:rsidR="003751AD" w:rsidRPr="006400BB" w:rsidRDefault="003751AD" w:rsidP="00EB4A30">
      <w:pPr>
        <w:pStyle w:val="Standard"/>
        <w:spacing w:line="276" w:lineRule="auto"/>
        <w:ind w:right="-2" w:firstLine="567"/>
        <w:jc w:val="both"/>
        <w:rPr>
          <w:rFonts w:cs="Times New Roman"/>
          <w:highlight w:val="yellow"/>
          <w:lang w:val="lt-LT"/>
        </w:rPr>
      </w:pPr>
      <w:r w:rsidRPr="006400BB">
        <w:rPr>
          <w:rFonts w:cs="Times New Roman"/>
          <w:b/>
          <w:bCs/>
          <w:lang w:val="lt-LT"/>
        </w:rPr>
        <w:t>Rinkos konsultacij</w:t>
      </w:r>
      <w:r w:rsidR="006A4D2B" w:rsidRPr="006400BB">
        <w:rPr>
          <w:rFonts w:cs="Times New Roman"/>
          <w:b/>
          <w:bCs/>
          <w:lang w:val="lt-LT"/>
        </w:rPr>
        <w:t>a</w:t>
      </w:r>
      <w:r w:rsidRPr="006400BB">
        <w:rPr>
          <w:rFonts w:cs="Times New Roman"/>
          <w:b/>
          <w:bCs/>
          <w:lang w:val="lt-LT"/>
        </w:rPr>
        <w:t xml:space="preserve"> vykdoma</w:t>
      </w:r>
      <w:r w:rsidRPr="006400BB">
        <w:rPr>
          <w:rFonts w:cs="Times New Roman"/>
          <w:lang w:val="lt-LT"/>
        </w:rPr>
        <w:t xml:space="preserve"> Centrinės viešųjų pirkimų informacinės sistemos (toliau </w:t>
      </w:r>
      <w:r w:rsidRPr="006400BB">
        <w:rPr>
          <w:rFonts w:eastAsia="Times New Roman" w:cs="Times New Roman"/>
          <w:bCs/>
          <w:lang w:val="lt-LT" w:eastAsia="lt-LT"/>
        </w:rPr>
        <w:t xml:space="preserve">– </w:t>
      </w:r>
      <w:r w:rsidRPr="006400BB">
        <w:rPr>
          <w:rFonts w:eastAsia="Times New Roman" w:cs="Times New Roman"/>
          <w:b/>
          <w:lang w:val="lt-LT" w:eastAsia="lt-LT"/>
        </w:rPr>
        <w:t>CVP IS</w:t>
      </w:r>
      <w:r w:rsidRPr="006400BB">
        <w:rPr>
          <w:rFonts w:eastAsia="Times New Roman" w:cs="Times New Roman"/>
          <w:bCs/>
          <w:lang w:val="lt-LT" w:eastAsia="lt-LT"/>
        </w:rPr>
        <w:t xml:space="preserve">) priemonėmis. </w:t>
      </w:r>
      <w:r w:rsidR="00EB4A30" w:rsidRPr="006400BB">
        <w:rPr>
          <w:rFonts w:cs="Times New Roman"/>
          <w:lang w:val="lt-LT"/>
        </w:rPr>
        <w:t>R</w:t>
      </w:r>
      <w:r w:rsidRPr="006400BB">
        <w:rPr>
          <w:rFonts w:cs="Times New Roman"/>
          <w:lang w:val="lt-LT"/>
        </w:rPr>
        <w:t>inkos dalyvi</w:t>
      </w:r>
      <w:r w:rsidR="00EB4A30" w:rsidRPr="006400BB">
        <w:rPr>
          <w:rFonts w:cs="Times New Roman"/>
          <w:lang w:val="lt-LT"/>
        </w:rPr>
        <w:t xml:space="preserve">ai </w:t>
      </w:r>
      <w:r w:rsidRPr="006400BB">
        <w:rPr>
          <w:rFonts w:cs="Times New Roman"/>
          <w:lang w:val="lt-LT"/>
        </w:rPr>
        <w:t>ir kit</w:t>
      </w:r>
      <w:r w:rsidR="00EB4A30" w:rsidRPr="006400BB">
        <w:rPr>
          <w:rFonts w:cs="Times New Roman"/>
          <w:lang w:val="lt-LT"/>
        </w:rPr>
        <w:t>i</w:t>
      </w:r>
      <w:r w:rsidRPr="006400BB">
        <w:rPr>
          <w:rFonts w:cs="Times New Roman"/>
          <w:lang w:val="lt-LT"/>
        </w:rPr>
        <w:t xml:space="preserve"> suinteresuot</w:t>
      </w:r>
      <w:r w:rsidR="00EB4A30" w:rsidRPr="006400BB">
        <w:rPr>
          <w:rFonts w:cs="Times New Roman"/>
          <w:lang w:val="lt-LT"/>
        </w:rPr>
        <w:t>i</w:t>
      </w:r>
      <w:r w:rsidRPr="006400BB">
        <w:rPr>
          <w:rFonts w:cs="Times New Roman"/>
          <w:lang w:val="lt-LT"/>
        </w:rPr>
        <w:t xml:space="preserve"> asmen</w:t>
      </w:r>
      <w:r w:rsidR="00EB4A30" w:rsidRPr="006400BB">
        <w:rPr>
          <w:rFonts w:cs="Times New Roman"/>
          <w:lang w:val="lt-LT"/>
        </w:rPr>
        <w:t>y</w:t>
      </w:r>
      <w:r w:rsidRPr="006400BB">
        <w:rPr>
          <w:rFonts w:cs="Times New Roman"/>
          <w:lang w:val="lt-LT"/>
        </w:rPr>
        <w:t>s</w:t>
      </w:r>
      <w:r w:rsidR="00EB4A30" w:rsidRPr="006400BB">
        <w:rPr>
          <w:rFonts w:cs="Times New Roman"/>
          <w:lang w:val="lt-LT"/>
        </w:rPr>
        <w:t xml:space="preserve"> kviečiami</w:t>
      </w:r>
      <w:r w:rsidRPr="006400BB">
        <w:rPr>
          <w:rFonts w:cs="Times New Roman"/>
          <w:lang w:val="lt-LT"/>
        </w:rPr>
        <w:t xml:space="preserve"> susipažinti su skelbiamu preliminariu techninės specifikacijos</w:t>
      </w:r>
      <w:r w:rsidR="00386F8D" w:rsidRPr="006400BB">
        <w:rPr>
          <w:rFonts w:cs="Times New Roman"/>
          <w:lang w:val="lt-LT"/>
        </w:rPr>
        <w:t xml:space="preserve"> ir sutarties</w:t>
      </w:r>
      <w:r w:rsidRPr="006400BB">
        <w:rPr>
          <w:rFonts w:cs="Times New Roman"/>
          <w:lang w:val="lt-LT"/>
        </w:rPr>
        <w:t xml:space="preserve"> projektu </w:t>
      </w:r>
      <w:r w:rsidRPr="006400BB">
        <w:rPr>
          <w:rFonts w:cs="Times New Roman"/>
          <w:b/>
          <w:bCs/>
          <w:lang w:val="lt-LT"/>
        </w:rPr>
        <w:t xml:space="preserve">iki </w:t>
      </w:r>
      <w:r w:rsidR="002A234C" w:rsidRPr="006400BB">
        <w:rPr>
          <w:rFonts w:cs="Times New Roman"/>
          <w:b/>
          <w:bCs/>
          <w:lang w:val="lt-LT"/>
        </w:rPr>
        <w:t xml:space="preserve">CVP IS skelbime </w:t>
      </w:r>
      <w:r w:rsidR="000A26F1" w:rsidRPr="006400BB">
        <w:rPr>
          <w:rFonts w:cs="Times New Roman"/>
          <w:b/>
          <w:bCs/>
          <w:lang w:val="lt-LT"/>
        </w:rPr>
        <w:t>nurodyto termino</w:t>
      </w:r>
      <w:r w:rsidR="00386F8D" w:rsidRPr="006400BB">
        <w:rPr>
          <w:rFonts w:cs="Times New Roman"/>
          <w:b/>
          <w:bCs/>
          <w:lang w:val="lt-LT"/>
        </w:rPr>
        <w:t xml:space="preserve">, </w:t>
      </w:r>
      <w:r w:rsidRPr="006400BB">
        <w:rPr>
          <w:rFonts w:cs="Times New Roman"/>
          <w:lang w:val="lt-LT"/>
        </w:rPr>
        <w:t xml:space="preserve">aktyviai teikti pastabas, klausimus ir pasiūlymus, bei pateikti atsakymus į pateiktus klausimus. </w:t>
      </w:r>
      <w:r w:rsidRPr="006400BB">
        <w:rPr>
          <w:rFonts w:eastAsia="Times New Roman" w:cs="Times New Roman"/>
          <w:lang w:val="lt-LT"/>
        </w:rPr>
        <w:t>Klausimai, pastabos (siūlymai), gauti pasibaigus aukščiau nurodytam terminui nebus nagrinėjami</w:t>
      </w:r>
      <w:r w:rsidRPr="006400BB">
        <w:rPr>
          <w:rFonts w:eastAsia="Times New Roman" w:cs="Times New Roman"/>
          <w:shd w:val="clear" w:color="auto" w:fill="FFFFFF"/>
          <w:lang w:val="lt-LT"/>
        </w:rPr>
        <w:t xml:space="preserve">. </w:t>
      </w:r>
    </w:p>
    <w:p w14:paraId="09380269" w14:textId="37516D0D" w:rsidR="00A4799B" w:rsidRPr="006400BB" w:rsidRDefault="00291DDC" w:rsidP="00EB4A30">
      <w:pPr>
        <w:pStyle w:val="Standard"/>
        <w:spacing w:line="276" w:lineRule="auto"/>
        <w:ind w:right="-2" w:firstLine="567"/>
        <w:jc w:val="both"/>
        <w:rPr>
          <w:rFonts w:cs="Times New Roman"/>
          <w:color w:val="00000A"/>
          <w:shd w:val="clear" w:color="auto" w:fill="FFFFFF"/>
          <w:lang w:val="lt-LT"/>
        </w:rPr>
      </w:pPr>
      <w:r w:rsidRPr="006400BB">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2DAF9E37" w14:textId="77777777" w:rsidR="00F236A6" w:rsidRPr="006400BB" w:rsidRDefault="00F236A6" w:rsidP="00EB4A30">
      <w:pPr>
        <w:pStyle w:val="SLONormal"/>
        <w:spacing w:before="0" w:after="0" w:line="276" w:lineRule="auto"/>
        <w:ind w:right="-2" w:firstLine="567"/>
        <w:rPr>
          <w:lang w:val="lt-LT"/>
        </w:rPr>
      </w:pPr>
      <w:r w:rsidRPr="006400BB">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5A56158" w14:textId="76BD9DE7" w:rsidR="001D45B5" w:rsidRPr="006400BB" w:rsidRDefault="001D45B5" w:rsidP="00EB4A30">
      <w:pPr>
        <w:pStyle w:val="TEKSTAS"/>
        <w:widowControl/>
        <w:spacing w:line="276" w:lineRule="auto"/>
        <w:ind w:right="-2" w:firstLine="567"/>
        <w:rPr>
          <w:rFonts w:cs="Times New Roman"/>
          <w:b/>
          <w:bCs/>
          <w:color w:val="00000A"/>
          <w:sz w:val="24"/>
          <w:szCs w:val="24"/>
          <w:shd w:val="clear" w:color="auto" w:fill="FFFFFF"/>
          <w:lang w:val="lt-LT" w:eastAsia="en-US"/>
        </w:rPr>
      </w:pPr>
      <w:r w:rsidRPr="006400BB">
        <w:rPr>
          <w:rFonts w:cs="Times New Roman"/>
          <w:b/>
          <w:bCs/>
          <w:color w:val="00000A"/>
          <w:sz w:val="24"/>
          <w:szCs w:val="24"/>
          <w:shd w:val="clear" w:color="auto" w:fill="FFFFFF"/>
          <w:lang w:val="lt-LT" w:eastAsia="en-US"/>
        </w:rPr>
        <w:t>Kontaktiniai asmenys:</w:t>
      </w:r>
      <w:r w:rsidR="00291DDC" w:rsidRPr="006400BB">
        <w:rPr>
          <w:rFonts w:cs="Times New Roman"/>
          <w:b/>
          <w:bCs/>
          <w:color w:val="00000A"/>
          <w:sz w:val="24"/>
          <w:szCs w:val="24"/>
          <w:shd w:val="clear" w:color="auto" w:fill="FFFFFF"/>
          <w:lang w:val="lt-LT" w:eastAsia="en-US"/>
        </w:rPr>
        <w:tab/>
      </w:r>
    </w:p>
    <w:p w14:paraId="02CBC8FB" w14:textId="1D24E148" w:rsidR="001D45B5" w:rsidRPr="006400BB" w:rsidRDefault="001D45B5" w:rsidP="00EB4A30">
      <w:pPr>
        <w:spacing w:line="276" w:lineRule="auto"/>
        <w:ind w:right="-2" w:firstLine="567"/>
        <w:jc w:val="both"/>
        <w:rPr>
          <w:rFonts w:cs="Times New Roman"/>
          <w:color w:val="00000A"/>
          <w:shd w:val="clear" w:color="auto" w:fill="FFFFFF"/>
          <w:lang w:val="lt-LT"/>
        </w:rPr>
      </w:pPr>
      <w:r w:rsidRPr="006400BB">
        <w:rPr>
          <w:rFonts w:cs="Times New Roman"/>
          <w:color w:val="00000A"/>
          <w:shd w:val="clear" w:color="auto" w:fill="FFFFFF"/>
          <w:lang w:val="lt-LT"/>
        </w:rPr>
        <w:t xml:space="preserve">Asmuo, atsakingas už procedūrų CVP IS vykdymą: </w:t>
      </w:r>
      <w:r w:rsidR="00385C75" w:rsidRPr="006400BB">
        <w:rPr>
          <w:rFonts w:cs="Times New Roman"/>
          <w:color w:val="00000A"/>
          <w:shd w:val="clear" w:color="auto" w:fill="FFFFFF"/>
          <w:lang w:val="lt-LT"/>
        </w:rPr>
        <w:t>LŠS</w:t>
      </w:r>
      <w:r w:rsidR="00021A4F" w:rsidRPr="006400BB">
        <w:rPr>
          <w:rFonts w:cs="Times New Roman"/>
          <w:color w:val="00000A"/>
          <w:shd w:val="clear" w:color="auto" w:fill="FFFFFF"/>
          <w:lang w:val="lt-LT"/>
        </w:rPr>
        <w:t xml:space="preserve"> </w:t>
      </w:r>
      <w:r w:rsidR="00865D7F" w:rsidRPr="006400BB">
        <w:rPr>
          <w:rFonts w:cs="Times New Roman"/>
          <w:color w:val="00000A"/>
          <w:shd w:val="clear" w:color="auto" w:fill="FFFFFF"/>
          <w:lang w:val="lt-LT"/>
        </w:rPr>
        <w:t>Logistikos</w:t>
      </w:r>
      <w:r w:rsidR="00021A4F" w:rsidRPr="006400BB">
        <w:rPr>
          <w:rFonts w:cs="Times New Roman"/>
          <w:color w:val="00000A"/>
          <w:shd w:val="clear" w:color="auto" w:fill="FFFFFF"/>
          <w:lang w:val="lt-LT"/>
        </w:rPr>
        <w:t xml:space="preserve"> skyriaus </w:t>
      </w:r>
      <w:r w:rsidR="00865D7F" w:rsidRPr="006400BB">
        <w:rPr>
          <w:rFonts w:cs="Times New Roman"/>
          <w:color w:val="00000A"/>
          <w:shd w:val="clear" w:color="auto" w:fill="FFFFFF"/>
          <w:lang w:val="lt-LT"/>
        </w:rPr>
        <w:t>prekių ir paslaugų pirkimo s</w:t>
      </w:r>
      <w:r w:rsidR="006C4DE8" w:rsidRPr="006400BB">
        <w:rPr>
          <w:rFonts w:cs="Times New Roman"/>
          <w:color w:val="00000A"/>
          <w:shd w:val="clear" w:color="auto" w:fill="FFFFFF"/>
          <w:lang w:val="lt-LT"/>
        </w:rPr>
        <w:t xml:space="preserve">pecialistė </w:t>
      </w:r>
      <w:r w:rsidR="00865D7F" w:rsidRPr="006400BB">
        <w:rPr>
          <w:rFonts w:cs="Times New Roman"/>
          <w:color w:val="00000A"/>
          <w:shd w:val="clear" w:color="auto" w:fill="FFFFFF"/>
          <w:lang w:val="lt-LT"/>
        </w:rPr>
        <w:t>Asta Čiulkinienė</w:t>
      </w:r>
      <w:r w:rsidR="006C4DE8" w:rsidRPr="006400BB">
        <w:rPr>
          <w:rFonts w:cs="Times New Roman"/>
          <w:color w:val="00000A"/>
          <w:shd w:val="clear" w:color="auto" w:fill="FFFFFF"/>
          <w:lang w:val="lt-LT"/>
        </w:rPr>
        <w:t>, tel. +370</w:t>
      </w:r>
      <w:r w:rsidR="00830564" w:rsidRPr="006400BB">
        <w:rPr>
          <w:rFonts w:cs="Times New Roman"/>
          <w:color w:val="00000A"/>
          <w:shd w:val="clear" w:color="auto" w:fill="FFFFFF"/>
          <w:lang w:val="lt-LT"/>
        </w:rPr>
        <w:t> 665 65434</w:t>
      </w:r>
      <w:r w:rsidR="006C4DE8" w:rsidRPr="006400BB">
        <w:rPr>
          <w:rFonts w:cs="Times New Roman"/>
          <w:color w:val="00000A"/>
          <w:shd w:val="clear" w:color="auto" w:fill="FFFFFF"/>
          <w:lang w:val="lt-LT"/>
        </w:rPr>
        <w:t xml:space="preserve">, el. paštas </w:t>
      </w:r>
      <w:hyperlink r:id="rId8" w:history="1">
        <w:r w:rsidR="00830564" w:rsidRPr="006400BB">
          <w:rPr>
            <w:rStyle w:val="Hipersaitas"/>
            <w:shd w:val="clear" w:color="auto" w:fill="FFFFFF"/>
            <w:lang w:val="lt-LT"/>
          </w:rPr>
          <w:t>asta</w:t>
        </w:r>
        <w:r w:rsidR="006C4DE8" w:rsidRPr="006400BB">
          <w:rPr>
            <w:rStyle w:val="Hipersaitas"/>
            <w:shd w:val="clear" w:color="auto" w:fill="FFFFFF"/>
            <w:lang w:val="lt-LT"/>
          </w:rPr>
          <w:t>.</w:t>
        </w:r>
        <w:r w:rsidR="00830564" w:rsidRPr="006400BB">
          <w:rPr>
            <w:rStyle w:val="Hipersaitas"/>
            <w:shd w:val="clear" w:color="auto" w:fill="FFFFFF"/>
            <w:lang w:val="lt-LT"/>
          </w:rPr>
          <w:t>ciulkiniene@saulius</w:t>
        </w:r>
        <w:r w:rsidR="00DA0B52" w:rsidRPr="006400BB">
          <w:rPr>
            <w:rStyle w:val="Hipersaitas"/>
            <w:shd w:val="clear" w:color="auto" w:fill="FFFFFF"/>
            <w:lang w:val="lt-LT"/>
          </w:rPr>
          <w:t>a</w:t>
        </w:r>
        <w:r w:rsidR="00830564" w:rsidRPr="006400BB">
          <w:rPr>
            <w:rStyle w:val="Hipersaitas"/>
            <w:shd w:val="clear" w:color="auto" w:fill="FFFFFF"/>
            <w:lang w:val="lt-LT"/>
          </w:rPr>
          <w:t>junga.lt</w:t>
        </w:r>
        <w:r w:rsidR="00B136A6" w:rsidRPr="006400BB">
          <w:rPr>
            <w:rStyle w:val="Hipersaitas"/>
            <w:shd w:val="clear" w:color="auto" w:fill="FFFFFF"/>
            <w:lang w:val="lt-LT"/>
          </w:rPr>
          <w:t>;</w:t>
        </w:r>
      </w:hyperlink>
    </w:p>
    <w:p w14:paraId="59D8B163" w14:textId="1813E096" w:rsidR="004738C2" w:rsidRPr="006400BB" w:rsidRDefault="001D45B5" w:rsidP="004738C2">
      <w:pPr>
        <w:pStyle w:val="TEKSTAS"/>
        <w:widowControl/>
        <w:spacing w:line="276" w:lineRule="auto"/>
        <w:ind w:right="-2" w:firstLine="567"/>
        <w:rPr>
          <w:lang w:val="lt-LT"/>
        </w:rPr>
      </w:pPr>
      <w:r w:rsidRPr="006400BB">
        <w:rPr>
          <w:rFonts w:cs="Times New Roman"/>
          <w:color w:val="00000A"/>
          <w:sz w:val="24"/>
          <w:szCs w:val="24"/>
          <w:shd w:val="clear" w:color="auto" w:fill="FFFFFF"/>
          <w:lang w:val="lt-LT" w:eastAsia="en-US"/>
        </w:rPr>
        <w:t>Asm</w:t>
      </w:r>
      <w:r w:rsidR="005F2270" w:rsidRPr="006400BB">
        <w:rPr>
          <w:rFonts w:cs="Times New Roman"/>
          <w:color w:val="00000A"/>
          <w:sz w:val="24"/>
          <w:szCs w:val="24"/>
          <w:shd w:val="clear" w:color="auto" w:fill="FFFFFF"/>
          <w:lang w:val="lt-LT" w:eastAsia="en-US"/>
        </w:rPr>
        <w:t>enys</w:t>
      </w:r>
      <w:r w:rsidRPr="006400BB">
        <w:rPr>
          <w:rFonts w:cs="Times New Roman"/>
          <w:color w:val="00000A"/>
          <w:sz w:val="24"/>
          <w:szCs w:val="24"/>
          <w:shd w:val="clear" w:color="auto" w:fill="FFFFFF"/>
          <w:lang w:val="lt-LT" w:eastAsia="en-US"/>
        </w:rPr>
        <w:t>, atsaking</w:t>
      </w:r>
      <w:r w:rsidR="005F2270" w:rsidRPr="006400BB">
        <w:rPr>
          <w:rFonts w:cs="Times New Roman"/>
          <w:color w:val="00000A"/>
          <w:sz w:val="24"/>
          <w:szCs w:val="24"/>
          <w:shd w:val="clear" w:color="auto" w:fill="FFFFFF"/>
          <w:lang w:val="lt-LT" w:eastAsia="en-US"/>
        </w:rPr>
        <w:t>i</w:t>
      </w:r>
      <w:r w:rsidRPr="006400BB">
        <w:rPr>
          <w:rFonts w:cs="Times New Roman"/>
          <w:color w:val="00000A"/>
          <w:sz w:val="24"/>
          <w:szCs w:val="24"/>
          <w:shd w:val="clear" w:color="auto" w:fill="FFFFFF"/>
          <w:lang w:val="lt-LT" w:eastAsia="en-US"/>
        </w:rPr>
        <w:t xml:space="preserve"> už </w:t>
      </w:r>
      <w:r w:rsidR="00D82EB9" w:rsidRPr="006400BB">
        <w:rPr>
          <w:rFonts w:cs="Times New Roman"/>
          <w:color w:val="00000A"/>
          <w:sz w:val="24"/>
          <w:szCs w:val="24"/>
          <w:shd w:val="clear" w:color="auto" w:fill="FFFFFF"/>
          <w:lang w:val="lt-LT" w:eastAsia="en-US"/>
        </w:rPr>
        <w:t>p</w:t>
      </w:r>
      <w:r w:rsidRPr="006400BB">
        <w:rPr>
          <w:rFonts w:cs="Times New Roman"/>
          <w:color w:val="00000A"/>
          <w:sz w:val="24"/>
          <w:szCs w:val="24"/>
          <w:shd w:val="clear" w:color="auto" w:fill="FFFFFF"/>
          <w:lang w:val="lt-LT" w:eastAsia="en-US"/>
        </w:rPr>
        <w:t xml:space="preserve">irkimo objekto projekto </w:t>
      </w:r>
      <w:r w:rsidR="00147DF9" w:rsidRPr="006400BB">
        <w:rPr>
          <w:rFonts w:cs="Times New Roman"/>
          <w:color w:val="00000A"/>
          <w:sz w:val="24"/>
          <w:szCs w:val="24"/>
          <w:shd w:val="clear" w:color="auto" w:fill="FFFFFF"/>
          <w:lang w:val="lt-LT" w:eastAsia="en-US"/>
        </w:rPr>
        <w:t>įgyvendinimą</w:t>
      </w:r>
      <w:r w:rsidR="0086491D" w:rsidRPr="006400BB">
        <w:rPr>
          <w:lang w:val="lt-LT"/>
        </w:rPr>
        <w:t xml:space="preserve"> </w:t>
      </w:r>
      <w:r w:rsidR="0086491D" w:rsidRPr="006400BB">
        <w:rPr>
          <w:rFonts w:cs="Times New Roman"/>
          <w:color w:val="00000A"/>
          <w:sz w:val="24"/>
          <w:szCs w:val="24"/>
          <w:shd w:val="clear" w:color="auto" w:fill="FFFFFF"/>
          <w:lang w:val="lt-LT" w:eastAsia="en-US"/>
        </w:rPr>
        <w:t>ir techninės specifikacijos parengimą</w:t>
      </w:r>
      <w:r w:rsidRPr="006400BB">
        <w:rPr>
          <w:rFonts w:cs="Times New Roman"/>
          <w:color w:val="00000A"/>
          <w:sz w:val="24"/>
          <w:szCs w:val="24"/>
          <w:shd w:val="clear" w:color="auto" w:fill="FFFFFF"/>
          <w:lang w:val="lt-LT" w:eastAsia="en-US"/>
        </w:rPr>
        <w:t xml:space="preserve">: </w:t>
      </w:r>
      <w:bookmarkStart w:id="1" w:name="_Hlk20902785"/>
      <w:r w:rsidR="005F2270" w:rsidRPr="006400BB">
        <w:rPr>
          <w:rFonts w:cs="Times New Roman"/>
          <w:color w:val="00000A"/>
          <w:sz w:val="24"/>
          <w:szCs w:val="24"/>
          <w:shd w:val="clear" w:color="auto" w:fill="FFFFFF"/>
          <w:lang w:val="lt-LT" w:eastAsia="en-US"/>
        </w:rPr>
        <w:t>LŠS Logistikos skyriaus</w:t>
      </w:r>
      <w:r w:rsidR="00257B8F" w:rsidRPr="006400BB">
        <w:rPr>
          <w:rFonts w:cs="Times New Roman"/>
          <w:color w:val="00000A"/>
          <w:sz w:val="24"/>
          <w:szCs w:val="24"/>
          <w:shd w:val="clear" w:color="auto" w:fill="FFFFFF"/>
          <w:lang w:val="lt-LT" w:eastAsia="en-US"/>
        </w:rPr>
        <w:t xml:space="preserve"> </w:t>
      </w:r>
      <w:r w:rsidR="0086491D" w:rsidRPr="006400BB">
        <w:rPr>
          <w:rFonts w:cs="Times New Roman"/>
          <w:color w:val="00000A"/>
          <w:sz w:val="24"/>
          <w:szCs w:val="24"/>
          <w:shd w:val="clear" w:color="auto" w:fill="FFFFFF"/>
          <w:lang w:val="lt-LT" w:eastAsia="en-US"/>
        </w:rPr>
        <w:t>vedėjas Gintaras Žiauga</w:t>
      </w:r>
      <w:r w:rsidR="00257B8F" w:rsidRPr="006400BB">
        <w:rPr>
          <w:rFonts w:cs="Times New Roman"/>
          <w:color w:val="00000A"/>
          <w:sz w:val="24"/>
          <w:szCs w:val="24"/>
          <w:shd w:val="clear" w:color="auto" w:fill="FFFFFF"/>
          <w:lang w:val="lt-LT" w:eastAsia="en-US"/>
        </w:rPr>
        <w:t xml:space="preserve">, </w:t>
      </w:r>
      <w:r w:rsidR="00FA2566" w:rsidRPr="006400BB">
        <w:rPr>
          <w:rFonts w:cs="Times New Roman"/>
          <w:color w:val="00000A"/>
          <w:sz w:val="24"/>
          <w:szCs w:val="24"/>
          <w:shd w:val="clear" w:color="auto" w:fill="FFFFFF"/>
          <w:lang w:val="lt-LT" w:eastAsia="en-US"/>
        </w:rPr>
        <w:t>tel.</w:t>
      </w:r>
      <w:r w:rsidR="00257B8F" w:rsidRPr="006400BB">
        <w:rPr>
          <w:rFonts w:cs="Times New Roman"/>
          <w:color w:val="00000A"/>
          <w:sz w:val="24"/>
          <w:szCs w:val="24"/>
          <w:shd w:val="clear" w:color="auto" w:fill="FFFFFF"/>
          <w:lang w:val="lt-LT" w:eastAsia="en-US"/>
        </w:rPr>
        <w:t xml:space="preserve"> +370</w:t>
      </w:r>
      <w:r w:rsidR="00FA2566" w:rsidRPr="006400BB">
        <w:rPr>
          <w:rFonts w:cs="Times New Roman"/>
          <w:color w:val="00000A"/>
          <w:sz w:val="24"/>
          <w:szCs w:val="24"/>
          <w:shd w:val="clear" w:color="auto" w:fill="FFFFFF"/>
          <w:lang w:val="lt-LT" w:eastAsia="en-US"/>
        </w:rPr>
        <w:t> 6</w:t>
      </w:r>
      <w:r w:rsidR="004738C2" w:rsidRPr="006400BB">
        <w:rPr>
          <w:rFonts w:cs="Times New Roman"/>
          <w:color w:val="00000A"/>
          <w:sz w:val="24"/>
          <w:szCs w:val="24"/>
          <w:shd w:val="clear" w:color="auto" w:fill="FFFFFF"/>
          <w:lang w:val="lt-LT" w:eastAsia="en-US"/>
        </w:rPr>
        <w:t>15</w:t>
      </w:r>
      <w:r w:rsidR="00FA2566" w:rsidRPr="006400BB">
        <w:rPr>
          <w:rFonts w:cs="Times New Roman"/>
          <w:color w:val="00000A"/>
          <w:sz w:val="24"/>
          <w:szCs w:val="24"/>
          <w:shd w:val="clear" w:color="auto" w:fill="FFFFFF"/>
          <w:lang w:val="lt-LT" w:eastAsia="en-US"/>
        </w:rPr>
        <w:t xml:space="preserve"> </w:t>
      </w:r>
      <w:r w:rsidR="00A33022" w:rsidRPr="006400BB">
        <w:rPr>
          <w:rFonts w:cs="Times New Roman"/>
          <w:color w:val="00000A"/>
          <w:sz w:val="24"/>
          <w:szCs w:val="24"/>
          <w:shd w:val="clear" w:color="auto" w:fill="FFFFFF"/>
          <w:lang w:val="lt-LT" w:eastAsia="en-US"/>
        </w:rPr>
        <w:t>18915</w:t>
      </w:r>
      <w:r w:rsidR="00FA2566" w:rsidRPr="006400BB">
        <w:rPr>
          <w:rFonts w:cs="Times New Roman"/>
          <w:color w:val="00000A"/>
          <w:sz w:val="24"/>
          <w:szCs w:val="24"/>
          <w:shd w:val="clear" w:color="auto" w:fill="FFFFFF"/>
          <w:lang w:val="lt-LT" w:eastAsia="en-US"/>
        </w:rPr>
        <w:t xml:space="preserve">, el. paštas </w:t>
      </w:r>
      <w:hyperlink r:id="rId9" w:history="1">
        <w:r w:rsidR="004738C2" w:rsidRPr="006400BB">
          <w:rPr>
            <w:rStyle w:val="Hipersaitas"/>
            <w:rFonts w:cs="Tahoma"/>
            <w:sz w:val="24"/>
            <w:szCs w:val="24"/>
            <w:lang w:val="lt-LT"/>
          </w:rPr>
          <w:t>gintaras.ziauga@sauliusajunga.lt</w:t>
        </w:r>
      </w:hyperlink>
    </w:p>
    <w:bookmarkEnd w:id="1"/>
    <w:p w14:paraId="19526F04" w14:textId="1022F723" w:rsidR="007E6035" w:rsidRPr="006400BB" w:rsidRDefault="007E6035" w:rsidP="00AA6D4B">
      <w:pPr>
        <w:pStyle w:val="Sraopastraipa"/>
        <w:tabs>
          <w:tab w:val="left" w:pos="851"/>
        </w:tabs>
        <w:autoSpaceDE w:val="0"/>
        <w:autoSpaceDN w:val="0"/>
        <w:adjustRightInd w:val="0"/>
        <w:spacing w:line="276" w:lineRule="auto"/>
        <w:ind w:left="0" w:right="-2" w:firstLine="567"/>
        <w:jc w:val="both"/>
        <w:rPr>
          <w:bCs/>
          <w:sz w:val="24"/>
          <w:szCs w:val="24"/>
        </w:rPr>
      </w:pPr>
      <w:r w:rsidRPr="006400BB">
        <w:rPr>
          <w:b/>
          <w:sz w:val="24"/>
          <w:szCs w:val="24"/>
        </w:rPr>
        <w:t xml:space="preserve">Kviečiame </w:t>
      </w:r>
      <w:r w:rsidR="00393145" w:rsidRPr="006400BB">
        <w:rPr>
          <w:b/>
          <w:sz w:val="24"/>
          <w:szCs w:val="24"/>
        </w:rPr>
        <w:t>galimus rinkos dalyvius</w:t>
      </w:r>
      <w:r w:rsidRPr="006400BB">
        <w:rPr>
          <w:b/>
          <w:sz w:val="24"/>
          <w:szCs w:val="24"/>
        </w:rPr>
        <w:t xml:space="preserve"> </w:t>
      </w:r>
      <w:r w:rsidR="00AA6D4B" w:rsidRPr="006400BB">
        <w:rPr>
          <w:b/>
          <w:sz w:val="24"/>
          <w:szCs w:val="24"/>
        </w:rPr>
        <w:t>dalyvauti rinkos konsultacijoje</w:t>
      </w:r>
      <w:r w:rsidR="000C06D2" w:rsidRPr="006400BB">
        <w:rPr>
          <w:b/>
          <w:sz w:val="24"/>
          <w:szCs w:val="24"/>
        </w:rPr>
        <w:t>,</w:t>
      </w:r>
      <w:r w:rsidRPr="006400BB">
        <w:rPr>
          <w:b/>
          <w:sz w:val="24"/>
          <w:szCs w:val="24"/>
        </w:rPr>
        <w:t xml:space="preserve"> </w:t>
      </w:r>
      <w:r w:rsidRPr="006400BB">
        <w:rPr>
          <w:bCs/>
          <w:sz w:val="24"/>
          <w:szCs w:val="24"/>
        </w:rPr>
        <w:t>susipažinti su planuojam</w:t>
      </w:r>
      <w:r w:rsidR="00AA6D4B" w:rsidRPr="006400BB">
        <w:rPr>
          <w:bCs/>
          <w:sz w:val="24"/>
          <w:szCs w:val="24"/>
        </w:rPr>
        <w:t>o</w:t>
      </w:r>
      <w:r w:rsidRPr="006400BB">
        <w:rPr>
          <w:bCs/>
          <w:sz w:val="24"/>
          <w:szCs w:val="24"/>
        </w:rPr>
        <w:t xml:space="preserve"> įsigyti p</w:t>
      </w:r>
      <w:r w:rsidR="006F0C4D" w:rsidRPr="006400BB">
        <w:rPr>
          <w:bCs/>
          <w:sz w:val="24"/>
          <w:szCs w:val="24"/>
        </w:rPr>
        <w:t xml:space="preserve">irkimo objekto </w:t>
      </w:r>
      <w:r w:rsidR="003F4CAD" w:rsidRPr="006400BB">
        <w:rPr>
          <w:bCs/>
          <w:sz w:val="24"/>
          <w:szCs w:val="24"/>
        </w:rPr>
        <w:t xml:space="preserve">pagrindinėmis </w:t>
      </w:r>
      <w:r w:rsidR="00313B5E" w:rsidRPr="006400BB">
        <w:rPr>
          <w:bCs/>
          <w:sz w:val="24"/>
          <w:szCs w:val="24"/>
        </w:rPr>
        <w:t xml:space="preserve">sutarties </w:t>
      </w:r>
      <w:r w:rsidR="003F4CAD" w:rsidRPr="006400BB">
        <w:rPr>
          <w:bCs/>
          <w:sz w:val="24"/>
          <w:szCs w:val="24"/>
        </w:rPr>
        <w:t xml:space="preserve">sąlygomis </w:t>
      </w:r>
      <w:r w:rsidR="00313B5E" w:rsidRPr="006400BB">
        <w:rPr>
          <w:bCs/>
          <w:sz w:val="24"/>
          <w:szCs w:val="24"/>
        </w:rPr>
        <w:t xml:space="preserve">ir </w:t>
      </w:r>
      <w:r w:rsidRPr="006400BB">
        <w:rPr>
          <w:bCs/>
          <w:sz w:val="24"/>
          <w:szCs w:val="24"/>
        </w:rPr>
        <w:t>techninės specifikacijos projektu</w:t>
      </w:r>
      <w:r w:rsidR="003B7B3E" w:rsidRPr="006400BB">
        <w:rPr>
          <w:bCs/>
          <w:sz w:val="24"/>
          <w:szCs w:val="24"/>
        </w:rPr>
        <w:t xml:space="preserve"> </w:t>
      </w:r>
      <w:r w:rsidRPr="006400BB">
        <w:rPr>
          <w:bCs/>
          <w:sz w:val="24"/>
          <w:szCs w:val="24"/>
        </w:rPr>
        <w:t xml:space="preserve">(Rinkos konsultacijos 1 priedas) ir </w:t>
      </w:r>
      <w:r w:rsidR="006F0C4D" w:rsidRPr="006400BB">
        <w:rPr>
          <w:bCs/>
          <w:sz w:val="24"/>
          <w:szCs w:val="24"/>
        </w:rPr>
        <w:t>konsultuoti perkančiąją</w:t>
      </w:r>
      <w:r w:rsidR="00C5316E" w:rsidRPr="006400BB">
        <w:rPr>
          <w:bCs/>
          <w:sz w:val="24"/>
          <w:szCs w:val="24"/>
        </w:rPr>
        <w:t xml:space="preserve"> -</w:t>
      </w:r>
      <w:r w:rsidRPr="006400BB">
        <w:rPr>
          <w:bCs/>
          <w:sz w:val="24"/>
          <w:szCs w:val="24"/>
        </w:rPr>
        <w:t xml:space="preserve"> teikti savo nuomonę/pastabas/rekomendacijas/siūlymus dėl efektyvesnio pirkimo vykdymo, techninės specifikacijos</w:t>
      </w:r>
      <w:r w:rsidR="00C5316E" w:rsidRPr="006400BB">
        <w:rPr>
          <w:bCs/>
          <w:sz w:val="24"/>
          <w:szCs w:val="24"/>
        </w:rPr>
        <w:t xml:space="preserve"> reikalavimų ir sutarties projekte nurodytų nuostatų</w:t>
      </w:r>
      <w:r w:rsidRPr="006400BB">
        <w:rPr>
          <w:bCs/>
          <w:sz w:val="24"/>
          <w:szCs w:val="24"/>
        </w:rPr>
        <w:t xml:space="preserve"> atsa</w:t>
      </w:r>
      <w:r w:rsidR="00C5316E" w:rsidRPr="006400BB">
        <w:rPr>
          <w:bCs/>
          <w:sz w:val="24"/>
          <w:szCs w:val="24"/>
        </w:rPr>
        <w:t>kant</w:t>
      </w:r>
      <w:r w:rsidRPr="006400BB">
        <w:rPr>
          <w:bCs/>
          <w:sz w:val="24"/>
          <w:szCs w:val="24"/>
        </w:rPr>
        <w:t xml:space="preserve"> į perkančiosios organizacijos klausimus</w:t>
      </w:r>
      <w:r w:rsidR="00DB7518" w:rsidRPr="006400BB">
        <w:rPr>
          <w:bCs/>
          <w:sz w:val="24"/>
          <w:szCs w:val="24"/>
        </w:rPr>
        <w:t xml:space="preserve"> pridedamoje </w:t>
      </w:r>
      <w:r w:rsidR="00DC3483" w:rsidRPr="006400BB">
        <w:rPr>
          <w:bCs/>
          <w:sz w:val="24"/>
          <w:szCs w:val="24"/>
        </w:rPr>
        <w:t>formoje</w:t>
      </w:r>
      <w:r w:rsidRPr="006400BB">
        <w:rPr>
          <w:bCs/>
          <w:sz w:val="24"/>
          <w:szCs w:val="24"/>
        </w:rPr>
        <w:t xml:space="preserve"> (</w:t>
      </w:r>
      <w:r w:rsidR="00DC3483" w:rsidRPr="006400BB">
        <w:rPr>
          <w:bCs/>
          <w:sz w:val="24"/>
          <w:szCs w:val="24"/>
        </w:rPr>
        <w:t>Rinkos konsultacijos 2 priedas</w:t>
      </w:r>
      <w:r w:rsidRPr="006400BB">
        <w:rPr>
          <w:bCs/>
          <w:sz w:val="24"/>
          <w:szCs w:val="24"/>
        </w:rPr>
        <w:t>).</w:t>
      </w:r>
    </w:p>
    <w:p w14:paraId="18A60DEE" w14:textId="77777777" w:rsidR="005D1E8E" w:rsidRPr="006400BB" w:rsidRDefault="005D1E8E">
      <w:pPr>
        <w:rPr>
          <w:rFonts w:cs="Times New Roman"/>
          <w:bCs/>
          <w:lang w:val="lt-LT"/>
        </w:rPr>
      </w:pPr>
      <w:bookmarkStart w:id="2" w:name="_Hlk108514497"/>
      <w:r w:rsidRPr="006400BB">
        <w:rPr>
          <w:rFonts w:cs="Times New Roman"/>
          <w:bCs/>
          <w:lang w:val="lt-LT"/>
        </w:rPr>
        <w:br w:type="page"/>
      </w:r>
    </w:p>
    <w:p w14:paraId="66ECBDB6" w14:textId="4F01F1CC" w:rsidR="00C17FF2" w:rsidRPr="006400BB" w:rsidRDefault="00DC3483" w:rsidP="00DC3483">
      <w:pPr>
        <w:spacing w:line="276" w:lineRule="auto"/>
        <w:jc w:val="right"/>
        <w:rPr>
          <w:rFonts w:cs="Times New Roman"/>
          <w:bCs/>
          <w:lang w:val="lt-LT"/>
        </w:rPr>
      </w:pPr>
      <w:r w:rsidRPr="006400BB">
        <w:rPr>
          <w:rFonts w:cs="Times New Roman"/>
          <w:bCs/>
          <w:lang w:val="lt-LT"/>
        </w:rPr>
        <w:lastRenderedPageBreak/>
        <w:t>Rinkos konsultacijos 1 priedas</w:t>
      </w:r>
    </w:p>
    <w:p w14:paraId="2DC53991" w14:textId="77777777" w:rsidR="00DC3483" w:rsidRPr="006400BB" w:rsidRDefault="00DC3483" w:rsidP="00DC3483">
      <w:pPr>
        <w:spacing w:line="276" w:lineRule="auto"/>
        <w:jc w:val="right"/>
        <w:rPr>
          <w:rFonts w:cs="Times New Roman"/>
          <w:lang w:val="lt-LT"/>
        </w:rPr>
      </w:pPr>
    </w:p>
    <w:p w14:paraId="7C04E363" w14:textId="44BC3B6B" w:rsidR="000A76F4" w:rsidRPr="006400BB" w:rsidRDefault="003023C6" w:rsidP="000A76F4">
      <w:pPr>
        <w:spacing w:line="276" w:lineRule="auto"/>
        <w:jc w:val="center"/>
        <w:rPr>
          <w:rFonts w:cs="Times New Roman"/>
          <w:b/>
          <w:bCs/>
          <w:lang w:val="lt-LT"/>
        </w:rPr>
      </w:pPr>
      <w:r w:rsidRPr="006400BB">
        <w:rPr>
          <w:rFonts w:cs="Times New Roman"/>
          <w:b/>
          <w:bCs/>
          <w:lang w:val="lt-LT"/>
        </w:rPr>
        <w:t>I DALIS</w:t>
      </w:r>
    </w:p>
    <w:p w14:paraId="624BBDAB" w14:textId="77777777" w:rsidR="00533905" w:rsidRPr="006400BB" w:rsidRDefault="00533905" w:rsidP="000A76F4">
      <w:pPr>
        <w:spacing w:line="276" w:lineRule="auto"/>
        <w:jc w:val="center"/>
        <w:rPr>
          <w:rFonts w:cs="Times New Roman"/>
          <w:b/>
          <w:bCs/>
          <w:lang w:val="lt-LT"/>
        </w:rPr>
      </w:pPr>
    </w:p>
    <w:p w14:paraId="5BAEF6E6" w14:textId="77777777" w:rsidR="00533905" w:rsidRPr="006400BB" w:rsidRDefault="00533905" w:rsidP="00533905">
      <w:pPr>
        <w:suppressAutoHyphens/>
        <w:ind w:firstLine="567"/>
        <w:jc w:val="both"/>
        <w:rPr>
          <w:rFonts w:eastAsia="Arial" w:cs="Times New Roman"/>
          <w:bCs/>
          <w:lang w:val="lt-LT" w:eastAsia="ar-SA"/>
        </w:rPr>
      </w:pPr>
      <w:r w:rsidRPr="006400BB">
        <w:rPr>
          <w:rFonts w:eastAsia="Arial" w:cs="Times New Roman"/>
          <w:bCs/>
          <w:lang w:val="lt-LT" w:eastAsia="ar-SA"/>
        </w:rPr>
        <w:t xml:space="preserve">Sutartis rengiama vadovaujantis Viešųjų pirkimų tarnybos direktorius 2024 m. vasario 8 d. įsakymu Nr. 1S-19 „Dėl prekių viešojo pirkimo–pardavimo sutarties tipinių sąlygų patvirtinimo“: </w:t>
      </w:r>
      <w:hyperlink r:id="rId10" w:history="1">
        <w:r w:rsidRPr="006400BB">
          <w:rPr>
            <w:rStyle w:val="Hipersaitas"/>
            <w:lang w:val="lt-LT"/>
          </w:rPr>
          <w:t>1S-19 Dėl Prekių viešojo pirkimo–pardavimo sutarties tipinių sąlygų patvirtinimo (e-</w:t>
        </w:r>
        <w:proofErr w:type="spellStart"/>
        <w:r w:rsidRPr="006400BB">
          <w:rPr>
            <w:rStyle w:val="Hipersaitas"/>
            <w:lang w:val="lt-LT"/>
          </w:rPr>
          <w:t>tar.lt</w:t>
        </w:r>
        <w:proofErr w:type="spellEnd"/>
        <w:r w:rsidRPr="006400BB">
          <w:rPr>
            <w:rStyle w:val="Hipersaitas"/>
            <w:lang w:val="lt-LT"/>
          </w:rPr>
          <w:t>)</w:t>
        </w:r>
      </w:hyperlink>
    </w:p>
    <w:p w14:paraId="6242BD7B" w14:textId="77777777" w:rsidR="00533905" w:rsidRPr="006400BB" w:rsidRDefault="00533905" w:rsidP="00533905">
      <w:pPr>
        <w:suppressAutoHyphens/>
        <w:jc w:val="both"/>
        <w:rPr>
          <w:rFonts w:eastAsia="Arial" w:cs="Times New Roman"/>
          <w:bCs/>
          <w:highlight w:val="yellow"/>
          <w:lang w:val="lt-LT" w:eastAsia="ar-SA"/>
        </w:rPr>
      </w:pPr>
    </w:p>
    <w:p w14:paraId="3BC40EA5" w14:textId="79470F8B" w:rsidR="003023C6" w:rsidRPr="006400BB" w:rsidRDefault="00C03F22" w:rsidP="00C03F22">
      <w:pPr>
        <w:spacing w:line="276" w:lineRule="auto"/>
        <w:jc w:val="both"/>
        <w:rPr>
          <w:rFonts w:cs="Times New Roman"/>
          <w:b/>
          <w:bCs/>
          <w:lang w:val="lt-LT"/>
        </w:rPr>
      </w:pPr>
      <w:r w:rsidRPr="006400BB">
        <w:rPr>
          <w:rFonts w:cs="Times New Roman"/>
          <w:b/>
          <w:bCs/>
          <w:lang w:val="lt-LT"/>
        </w:rPr>
        <w:t>1. Pagrindinės sutarties sąlygos:</w:t>
      </w:r>
    </w:p>
    <w:p w14:paraId="0954A10E" w14:textId="6BA577A3" w:rsidR="00C03F22" w:rsidRPr="006400BB" w:rsidRDefault="0072028B" w:rsidP="00C03F22">
      <w:pPr>
        <w:spacing w:line="276" w:lineRule="auto"/>
        <w:jc w:val="both"/>
        <w:rPr>
          <w:rFonts w:cs="Times New Roman"/>
          <w:lang w:val="lt-LT"/>
        </w:rPr>
      </w:pPr>
      <w:r w:rsidRPr="006400BB">
        <w:rPr>
          <w:rFonts w:cs="Times New Roman"/>
          <w:b/>
          <w:bCs/>
          <w:lang w:val="lt-LT"/>
        </w:rPr>
        <w:t xml:space="preserve">1. </w:t>
      </w:r>
      <w:r w:rsidR="00D45BF5" w:rsidRPr="006400BB">
        <w:rPr>
          <w:rFonts w:cs="Times New Roman"/>
          <w:b/>
          <w:bCs/>
          <w:lang w:val="lt-LT"/>
        </w:rPr>
        <w:t xml:space="preserve">Sutarčiai taikomas kainos apskaičiavimo būdas: </w:t>
      </w:r>
      <w:r w:rsidR="007E3A7F" w:rsidRPr="006400BB">
        <w:rPr>
          <w:rFonts w:cs="Times New Roman"/>
          <w:lang w:val="lt-LT"/>
        </w:rPr>
        <w:t>Fiksuotos įkainio kainodara</w:t>
      </w:r>
      <w:r w:rsidR="00F31541" w:rsidRPr="006400BB">
        <w:rPr>
          <w:rFonts w:cs="Times New Roman"/>
          <w:lang w:val="lt-LT"/>
        </w:rPr>
        <w:t>. Šioje Sutartyje Pradinės Sutarties vertė yra lygi Tiekėjo pasiūlymo kainai be PVM, nurodytai už visą pirkimo dokumentuose ir Sutartyje nurodytą Prekių kiekį ir (ar) apimtį.</w:t>
      </w:r>
      <w:r w:rsidR="007C6DAA" w:rsidRPr="006400BB">
        <w:rPr>
          <w:rFonts w:cs="Times New Roman"/>
          <w:lang w:val="lt-LT"/>
        </w:rPr>
        <w:t xml:space="preserve"> </w:t>
      </w:r>
      <w:r w:rsidR="007C6DAA" w:rsidRPr="006400BB">
        <w:rPr>
          <w:kern w:val="2"/>
          <w:lang w:val="lt-LT"/>
        </w:rPr>
        <w:t>Sutarties kaina / įkainiai bus perskaičiuojami</w:t>
      </w:r>
      <w:r w:rsidRPr="006400BB">
        <w:rPr>
          <w:kern w:val="2"/>
          <w:lang w:val="lt-LT"/>
        </w:rPr>
        <w:t xml:space="preserve"> dėl PVM tarifo pasikeitimo.</w:t>
      </w:r>
    </w:p>
    <w:bookmarkEnd w:id="2"/>
    <w:p w14:paraId="23114D8B" w14:textId="6B37C0AB" w:rsidR="00731231" w:rsidRPr="006400BB" w:rsidRDefault="0072028B" w:rsidP="0072028B">
      <w:pPr>
        <w:suppressAutoHyphens/>
        <w:jc w:val="both"/>
        <w:rPr>
          <w:rFonts w:eastAsia="Arial" w:cs="Times New Roman"/>
          <w:bCs/>
          <w:lang w:val="lt-LT" w:eastAsia="ar-SA"/>
        </w:rPr>
      </w:pPr>
      <w:r w:rsidRPr="006400BB">
        <w:rPr>
          <w:rFonts w:eastAsia="Times New Roman" w:cs="Times New Roman"/>
          <w:b/>
          <w:bCs/>
          <w:kern w:val="2"/>
          <w:lang w:val="lt-LT" w:bidi="ar-SA"/>
        </w:rPr>
        <w:t>2</w:t>
      </w:r>
      <w:r w:rsidR="007D7F32" w:rsidRPr="006400BB">
        <w:rPr>
          <w:rFonts w:eastAsia="Times New Roman" w:cs="Times New Roman"/>
          <w:b/>
          <w:bCs/>
          <w:kern w:val="2"/>
          <w:lang w:val="lt-LT" w:bidi="ar-SA"/>
        </w:rPr>
        <w:t>. Prekių pristatymo terminai</w:t>
      </w:r>
      <w:r w:rsidR="007D7F32" w:rsidRPr="006400BB">
        <w:rPr>
          <w:rFonts w:eastAsia="Times New Roman" w:cs="Times New Roman"/>
          <w:kern w:val="2"/>
          <w:lang w:val="lt-LT" w:bidi="ar-SA"/>
        </w:rPr>
        <w:t xml:space="preserve"> Tiekėjas pagal atskirą užsakymą įsipareigoja pristatyti Prekes ne vėliau kaip per </w:t>
      </w:r>
      <w:r w:rsidR="0032118A" w:rsidRPr="006400BB">
        <w:rPr>
          <w:rFonts w:eastAsia="Times New Roman" w:cs="Times New Roman"/>
          <w:kern w:val="2"/>
          <w:lang w:val="lt-LT" w:bidi="ar-SA"/>
        </w:rPr>
        <w:t>9</w:t>
      </w:r>
      <w:r w:rsidR="007D7F32" w:rsidRPr="006400BB">
        <w:rPr>
          <w:rFonts w:eastAsia="Times New Roman" w:cs="Times New Roman"/>
          <w:kern w:val="2"/>
          <w:lang w:val="lt-LT" w:bidi="ar-SA"/>
        </w:rPr>
        <w:t xml:space="preserve"> (</w:t>
      </w:r>
      <w:r w:rsidR="0032118A" w:rsidRPr="006400BB">
        <w:rPr>
          <w:rFonts w:eastAsia="Times New Roman" w:cs="Times New Roman"/>
          <w:kern w:val="2"/>
          <w:lang w:val="lt-LT" w:bidi="ar-SA"/>
        </w:rPr>
        <w:t>devynis</w:t>
      </w:r>
      <w:r w:rsidR="007D7F32" w:rsidRPr="006400BB">
        <w:rPr>
          <w:rFonts w:eastAsia="Times New Roman" w:cs="Times New Roman"/>
          <w:kern w:val="2"/>
          <w:lang w:val="lt-LT" w:bidi="ar-SA"/>
        </w:rPr>
        <w:t>) mėnesius nuo sutarties įsigaliojimo datos. Prekės pristatomos adresu: Laisvės al. 34, Kaunas.</w:t>
      </w:r>
      <w:r w:rsidRPr="006400BB">
        <w:rPr>
          <w:rFonts w:eastAsia="Times New Roman" w:cs="Times New Roman"/>
          <w:kern w:val="2"/>
          <w:lang w:val="lt-LT" w:bidi="ar-SA"/>
        </w:rPr>
        <w:t xml:space="preserve"> </w:t>
      </w:r>
      <w:r w:rsidR="00731231" w:rsidRPr="006400BB">
        <w:rPr>
          <w:rFonts w:eastAsia="Arial" w:cs="Times New Roman"/>
          <w:bCs/>
          <w:lang w:val="lt-LT" w:eastAsia="ar-SA"/>
        </w:rPr>
        <w:t xml:space="preserve">Prekių (ar jų dalies) pristatymo termino pratęsimas </w:t>
      </w:r>
      <w:r w:rsidRPr="006400BB">
        <w:rPr>
          <w:rFonts w:eastAsia="Arial" w:cs="Times New Roman"/>
          <w:bCs/>
          <w:lang w:val="lt-LT" w:eastAsia="ar-SA"/>
        </w:rPr>
        <w:t>n</w:t>
      </w:r>
      <w:r w:rsidR="00731231" w:rsidRPr="006400BB">
        <w:rPr>
          <w:rFonts w:eastAsia="Arial" w:cs="Times New Roman"/>
          <w:bCs/>
          <w:lang w:val="lt-LT" w:eastAsia="ar-SA"/>
        </w:rPr>
        <w:t>etaikoma</w:t>
      </w:r>
      <w:r w:rsidRPr="006400BB">
        <w:rPr>
          <w:rFonts w:eastAsia="Arial" w:cs="Times New Roman"/>
          <w:bCs/>
          <w:lang w:val="lt-LT" w:eastAsia="ar-SA"/>
        </w:rPr>
        <w:t>s.</w:t>
      </w:r>
    </w:p>
    <w:p w14:paraId="221BE2F3" w14:textId="3CAADAC5" w:rsidR="00965704" w:rsidRPr="006400BB" w:rsidRDefault="0072028B" w:rsidP="00965704">
      <w:pPr>
        <w:suppressAutoHyphens/>
        <w:jc w:val="both"/>
        <w:rPr>
          <w:rFonts w:eastAsia="Arial" w:cs="Times New Roman"/>
          <w:bCs/>
          <w:lang w:val="lt-LT" w:eastAsia="ar-SA"/>
        </w:rPr>
      </w:pPr>
      <w:r w:rsidRPr="006400BB">
        <w:rPr>
          <w:rFonts w:eastAsia="Arial" w:cs="Times New Roman"/>
          <w:b/>
          <w:lang w:val="lt-LT" w:eastAsia="ar-SA"/>
        </w:rPr>
        <w:t>3</w:t>
      </w:r>
      <w:r w:rsidR="00965704" w:rsidRPr="006400BB">
        <w:rPr>
          <w:rFonts w:eastAsia="Arial" w:cs="Times New Roman"/>
          <w:b/>
          <w:lang w:val="lt-LT" w:eastAsia="ar-SA"/>
        </w:rPr>
        <w:t>. Atsiskaitymo su Tiekėju terminas ir tvarka</w:t>
      </w:r>
      <w:r w:rsidR="00965704" w:rsidRPr="006400BB">
        <w:rPr>
          <w:rFonts w:eastAsia="Arial" w:cs="Times New Roman"/>
          <w:b/>
          <w:lang w:val="lt-LT" w:eastAsia="ar-SA"/>
        </w:rPr>
        <w:tab/>
      </w:r>
      <w:r w:rsidR="00965704" w:rsidRPr="006400BB">
        <w:rPr>
          <w:rFonts w:eastAsia="Arial" w:cs="Times New Roman"/>
          <w:bCs/>
          <w:lang w:val="lt-LT" w:eastAsia="ar-SA"/>
        </w:rPr>
        <w:t>Pirkėjas atsiskaito su Tiekėju ne vėliau kaip per 30 (trisdešimt) dienų nuo Sąskaitos gavimo dienos</w:t>
      </w:r>
      <w:r w:rsidR="000E743A" w:rsidRPr="006400BB">
        <w:rPr>
          <w:rFonts w:eastAsia="Arial" w:cs="Times New Roman"/>
          <w:bCs/>
          <w:lang w:val="lt-LT" w:eastAsia="ar-SA"/>
        </w:rPr>
        <w:t>,</w:t>
      </w:r>
      <w:r w:rsidR="00965704" w:rsidRPr="006400BB">
        <w:rPr>
          <w:rFonts w:eastAsia="Arial" w:cs="Times New Roman"/>
          <w:b/>
          <w:lang w:val="lt-LT" w:eastAsia="ar-SA"/>
        </w:rPr>
        <w:t xml:space="preserve"> </w:t>
      </w:r>
      <w:r w:rsidR="00965704" w:rsidRPr="006400BB">
        <w:rPr>
          <w:rFonts w:eastAsia="Arial" w:cs="Times New Roman"/>
          <w:bCs/>
          <w:lang w:val="lt-LT" w:eastAsia="ar-SA"/>
        </w:rPr>
        <w:t>įvykdžius visus sutartinius įsipareigojimus, sumokama visa Sutarties kaina.</w:t>
      </w:r>
    </w:p>
    <w:p w14:paraId="7C9E5CA4" w14:textId="1B1D6081" w:rsidR="00AF1CFC" w:rsidRPr="006400BB" w:rsidRDefault="0072028B" w:rsidP="00965704">
      <w:pPr>
        <w:suppressAutoHyphens/>
        <w:jc w:val="both"/>
        <w:rPr>
          <w:rFonts w:eastAsia="Arial" w:cs="Times New Roman"/>
          <w:bCs/>
          <w:lang w:val="lt-LT" w:eastAsia="ar-SA"/>
        </w:rPr>
      </w:pPr>
      <w:r w:rsidRPr="006400BB">
        <w:rPr>
          <w:rFonts w:eastAsia="Arial" w:cs="Times New Roman"/>
          <w:b/>
          <w:lang w:val="lt-LT" w:eastAsia="ar-SA"/>
        </w:rPr>
        <w:t>4</w:t>
      </w:r>
      <w:r w:rsidR="00965704" w:rsidRPr="006400BB">
        <w:rPr>
          <w:rFonts w:eastAsia="Arial" w:cs="Times New Roman"/>
          <w:b/>
          <w:lang w:val="lt-LT" w:eastAsia="ar-SA"/>
        </w:rPr>
        <w:t>. Avansas</w:t>
      </w:r>
      <w:r w:rsidR="00965704" w:rsidRPr="006400BB">
        <w:rPr>
          <w:rFonts w:eastAsia="Arial" w:cs="Times New Roman"/>
          <w:b/>
          <w:lang w:val="lt-LT" w:eastAsia="ar-SA"/>
        </w:rPr>
        <w:tab/>
      </w:r>
      <w:r w:rsidR="00965704" w:rsidRPr="006400BB">
        <w:rPr>
          <w:rFonts w:eastAsia="Arial" w:cs="Times New Roman"/>
          <w:bCs/>
          <w:lang w:val="lt-LT" w:eastAsia="ar-SA"/>
        </w:rPr>
        <w:t>Tiekėjui</w:t>
      </w:r>
      <w:r w:rsidRPr="006400BB">
        <w:rPr>
          <w:rFonts w:eastAsia="Arial" w:cs="Times New Roman"/>
          <w:bCs/>
          <w:lang w:val="lt-LT" w:eastAsia="ar-SA"/>
        </w:rPr>
        <w:t xml:space="preserve"> gali būti išmokėtas avansas,</w:t>
      </w:r>
      <w:r w:rsidR="00965704" w:rsidRPr="006400BB">
        <w:rPr>
          <w:rFonts w:eastAsia="Arial" w:cs="Times New Roman"/>
          <w:bCs/>
          <w:lang w:val="lt-LT" w:eastAsia="ar-SA"/>
        </w:rPr>
        <w:t xml:space="preserve"> išmokėto avanso suma iki </w:t>
      </w:r>
      <w:r w:rsidR="00B1049B" w:rsidRPr="006400BB">
        <w:rPr>
          <w:rFonts w:eastAsia="Arial" w:cs="Times New Roman"/>
          <w:bCs/>
          <w:lang w:val="lt-LT" w:eastAsia="ar-SA"/>
        </w:rPr>
        <w:t>30</w:t>
      </w:r>
      <w:r w:rsidR="00965704" w:rsidRPr="006400BB">
        <w:rPr>
          <w:rFonts w:eastAsia="Arial" w:cs="Times New Roman"/>
          <w:bCs/>
          <w:lang w:val="lt-LT" w:eastAsia="ar-SA"/>
        </w:rPr>
        <w:t xml:space="preserve"> proc. nuo Pradinės Sutarties vertės be PVM. Pirkėjas sumoka Tiekėjui avansą pagal Tiekėjo pateiktą prašymą ir išankstinio mokėjimo sąskaitą ne vėliau kaip per 10 dienų nuo Tiekėjo prašymo, išankstinio mokėjimo sąskaitos</w:t>
      </w:r>
      <w:r w:rsidR="0092362B" w:rsidRPr="006400BB">
        <w:rPr>
          <w:rFonts w:eastAsia="Arial" w:cs="Times New Roman"/>
          <w:bCs/>
          <w:lang w:val="lt-LT" w:eastAsia="ar-SA"/>
        </w:rPr>
        <w:t>.</w:t>
      </w:r>
    </w:p>
    <w:p w14:paraId="4F1F0888" w14:textId="667A8AAF" w:rsidR="00A842B0" w:rsidRPr="006400BB" w:rsidRDefault="007E3571" w:rsidP="00A842B0">
      <w:pPr>
        <w:jc w:val="both"/>
        <w:rPr>
          <w:kern w:val="2"/>
          <w:lang w:val="lt-LT"/>
        </w:rPr>
      </w:pPr>
      <w:r w:rsidRPr="006400BB">
        <w:rPr>
          <w:rFonts w:eastAsia="Arial" w:cs="Times New Roman"/>
          <w:b/>
          <w:lang w:val="lt-LT" w:eastAsia="ar-SA"/>
        </w:rPr>
        <w:t>5.</w:t>
      </w:r>
      <w:r w:rsidRPr="006400BB">
        <w:rPr>
          <w:rFonts w:eastAsia="Arial" w:cs="Times New Roman"/>
          <w:bCs/>
          <w:lang w:val="lt-LT" w:eastAsia="ar-SA"/>
        </w:rPr>
        <w:t xml:space="preserve"> </w:t>
      </w:r>
      <w:r w:rsidRPr="006400BB">
        <w:rPr>
          <w:b/>
          <w:bCs/>
          <w:kern w:val="2"/>
          <w:lang w:val="lt-LT"/>
        </w:rPr>
        <w:t>Garantinė priežiūra</w:t>
      </w:r>
      <w:r w:rsidR="00A842B0" w:rsidRPr="006400BB">
        <w:rPr>
          <w:b/>
          <w:bCs/>
          <w:kern w:val="2"/>
          <w:lang w:val="lt-LT"/>
        </w:rPr>
        <w:t>:</w:t>
      </w:r>
      <w:r w:rsidR="00A842B0" w:rsidRPr="006400BB">
        <w:rPr>
          <w:kern w:val="2"/>
          <w:lang w:val="lt-LT"/>
        </w:rPr>
        <w:t xml:space="preserve"> Tiekėjas privalo pašalinti trūkumus ne vėliau kaip per 30 (dešimt) dienų.</w:t>
      </w:r>
    </w:p>
    <w:p w14:paraId="2180D3D9" w14:textId="3C2B903D" w:rsidR="007E3571" w:rsidRPr="006400BB" w:rsidRDefault="00CB6724" w:rsidP="00965704">
      <w:pPr>
        <w:suppressAutoHyphens/>
        <w:jc w:val="both"/>
        <w:rPr>
          <w:rFonts w:eastAsia="Arial" w:cs="Times New Roman"/>
          <w:bCs/>
          <w:lang w:val="lt-LT" w:eastAsia="ar-SA"/>
        </w:rPr>
      </w:pPr>
      <w:r w:rsidRPr="006400BB">
        <w:rPr>
          <w:rFonts w:eastAsia="Arial" w:cs="Times New Roman"/>
          <w:b/>
          <w:lang w:val="lt-LT" w:eastAsia="ar-SA"/>
        </w:rPr>
        <w:t>6</w:t>
      </w:r>
      <w:r w:rsidRPr="006400BB">
        <w:rPr>
          <w:rFonts w:eastAsia="Arial" w:cs="Times New Roman"/>
          <w:bCs/>
          <w:lang w:val="lt-LT" w:eastAsia="ar-SA"/>
        </w:rPr>
        <w:t xml:space="preserve">. </w:t>
      </w:r>
      <w:r w:rsidR="00434813" w:rsidRPr="006400BB">
        <w:rPr>
          <w:rFonts w:eastAsia="Arial" w:cs="Times New Roman"/>
          <w:b/>
          <w:lang w:val="lt-LT" w:eastAsia="ar-SA"/>
        </w:rPr>
        <w:t>Nutraukus Sutartį dėl esminio Sutarties pažeidimo</w:t>
      </w:r>
      <w:r w:rsidRPr="006400BB">
        <w:rPr>
          <w:rFonts w:eastAsia="Arial" w:cs="Times New Roman"/>
          <w:bCs/>
          <w:lang w:val="lt-LT" w:eastAsia="ar-SA"/>
        </w:rPr>
        <w:t xml:space="preserve"> mokama 5 (penki</w:t>
      </w:r>
      <w:r w:rsidR="00017CBD" w:rsidRPr="006400BB">
        <w:rPr>
          <w:rFonts w:eastAsia="Arial" w:cs="Times New Roman"/>
          <w:bCs/>
          <w:lang w:val="lt-LT" w:eastAsia="ar-SA"/>
        </w:rPr>
        <w:t>ų</w:t>
      </w:r>
      <w:r w:rsidRPr="006400BB">
        <w:rPr>
          <w:rFonts w:eastAsia="Arial" w:cs="Times New Roman"/>
          <w:bCs/>
          <w:lang w:val="lt-LT" w:eastAsia="ar-SA"/>
        </w:rPr>
        <w:t>) procentų dydžio bauda nuo Pradinės Sutarties vertės be PVM</w:t>
      </w:r>
    </w:p>
    <w:p w14:paraId="25690D6A" w14:textId="29ACAF3C" w:rsidR="003373A2" w:rsidRPr="006400BB" w:rsidRDefault="003373A2">
      <w:pPr>
        <w:rPr>
          <w:rFonts w:eastAsia="Arial" w:cs="Times New Roman"/>
          <w:bCs/>
          <w:highlight w:val="yellow"/>
          <w:lang w:val="lt-LT" w:eastAsia="ar-SA"/>
        </w:rPr>
      </w:pPr>
      <w:r w:rsidRPr="006400BB">
        <w:rPr>
          <w:rFonts w:eastAsia="Arial" w:cs="Times New Roman"/>
          <w:bCs/>
          <w:highlight w:val="yellow"/>
          <w:lang w:val="lt-LT" w:eastAsia="ar-SA"/>
        </w:rPr>
        <w:br w:type="page"/>
      </w:r>
    </w:p>
    <w:p w14:paraId="60CB4851" w14:textId="77777777" w:rsidR="000D2642" w:rsidRPr="006400BB" w:rsidRDefault="000D2642" w:rsidP="00965704">
      <w:pPr>
        <w:suppressAutoHyphens/>
        <w:jc w:val="both"/>
        <w:rPr>
          <w:rFonts w:eastAsia="Arial" w:cs="Times New Roman"/>
          <w:bCs/>
          <w:highlight w:val="yellow"/>
          <w:lang w:val="lt-LT" w:eastAsia="ar-SA"/>
        </w:rPr>
      </w:pPr>
    </w:p>
    <w:p w14:paraId="4851726C" w14:textId="330EC3A0" w:rsidR="00A730A8" w:rsidRPr="006400BB" w:rsidRDefault="00C22C94" w:rsidP="00C22C94">
      <w:pPr>
        <w:suppressAutoHyphens/>
        <w:jc w:val="center"/>
        <w:rPr>
          <w:rFonts w:eastAsia="Arial" w:cs="Times New Roman"/>
          <w:b/>
          <w:lang w:val="lt-LT" w:eastAsia="ar-SA"/>
        </w:rPr>
      </w:pPr>
      <w:r w:rsidRPr="006400BB">
        <w:rPr>
          <w:rFonts w:eastAsia="Arial" w:cs="Times New Roman"/>
          <w:b/>
          <w:lang w:val="lt-LT" w:eastAsia="ar-SA"/>
        </w:rPr>
        <w:t>II DALIS</w:t>
      </w:r>
    </w:p>
    <w:p w14:paraId="3A7CD559" w14:textId="77777777" w:rsidR="00C22C94" w:rsidRPr="006400BB" w:rsidRDefault="00C22C94" w:rsidP="00A730A8">
      <w:pPr>
        <w:suppressAutoHyphens/>
        <w:jc w:val="both"/>
        <w:rPr>
          <w:rFonts w:eastAsia="Arial" w:cs="Times New Roman"/>
          <w:bCs/>
          <w:lang w:val="lt-LT" w:eastAsia="ar-SA"/>
        </w:rPr>
      </w:pPr>
    </w:p>
    <w:p w14:paraId="57CFCD16" w14:textId="03052E8B" w:rsidR="00C22C94" w:rsidRPr="006400BB" w:rsidRDefault="00C22C94" w:rsidP="00C22C94">
      <w:pPr>
        <w:suppressAutoHyphens/>
        <w:ind w:firstLine="567"/>
        <w:jc w:val="both"/>
        <w:rPr>
          <w:rFonts w:eastAsia="Arial" w:cs="Times New Roman"/>
          <w:bCs/>
          <w:lang w:val="lt-LT" w:eastAsia="ar-SA"/>
        </w:rPr>
      </w:pPr>
      <w:r w:rsidRPr="006400BB">
        <w:rPr>
          <w:rFonts w:eastAsia="Arial" w:cs="Times New Roman"/>
          <w:bCs/>
          <w:lang w:val="lt-LT" w:eastAsia="ar-SA"/>
        </w:rPr>
        <w:t>Techninės specifikacijos projektas:</w:t>
      </w:r>
    </w:p>
    <w:p w14:paraId="72C4FE66" w14:textId="77777777" w:rsidR="00C22C94" w:rsidRPr="006400BB" w:rsidRDefault="00C22C94" w:rsidP="00A730A8">
      <w:pPr>
        <w:suppressAutoHyphens/>
        <w:jc w:val="both"/>
        <w:rPr>
          <w:rFonts w:eastAsia="Arial" w:cs="Times New Roman"/>
          <w:bCs/>
          <w:lang w:val="lt-LT" w:eastAsia="ar-SA"/>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5925"/>
      </w:tblGrid>
      <w:tr w:rsidR="00C563D0" w:rsidRPr="006400BB" w14:paraId="7DABAA12" w14:textId="77777777" w:rsidTr="00C90F2D">
        <w:trPr>
          <w:trHeight w:val="1021"/>
        </w:trPr>
        <w:tc>
          <w:tcPr>
            <w:tcW w:w="709" w:type="dxa"/>
          </w:tcPr>
          <w:p w14:paraId="4B7E9A3E" w14:textId="77777777" w:rsidR="00C563D0" w:rsidRPr="006400BB" w:rsidRDefault="00C563D0" w:rsidP="00C90F2D">
            <w:pPr>
              <w:spacing w:before="120"/>
              <w:jc w:val="center"/>
              <w:rPr>
                <w:rFonts w:eastAsia="Times New Roman"/>
                <w:b/>
                <w:lang w:val="lt-LT"/>
              </w:rPr>
            </w:pPr>
            <w:r w:rsidRPr="006400BB">
              <w:rPr>
                <w:rFonts w:eastAsia="Times New Roman"/>
                <w:b/>
                <w:lang w:val="lt-LT"/>
              </w:rPr>
              <w:t>1.</w:t>
            </w:r>
          </w:p>
        </w:tc>
        <w:tc>
          <w:tcPr>
            <w:tcW w:w="2693" w:type="dxa"/>
          </w:tcPr>
          <w:p w14:paraId="52F0275F" w14:textId="77777777" w:rsidR="00C563D0" w:rsidRPr="006400BB" w:rsidRDefault="00C563D0" w:rsidP="00C90F2D">
            <w:pPr>
              <w:spacing w:before="120" w:after="120"/>
              <w:rPr>
                <w:rFonts w:eastAsia="Times New Roman"/>
                <w:b/>
                <w:lang w:val="lt-LT"/>
              </w:rPr>
            </w:pPr>
            <w:r w:rsidRPr="006400BB">
              <w:rPr>
                <w:rFonts w:eastAsia="Times New Roman"/>
                <w:b/>
                <w:lang w:val="lt-LT"/>
              </w:rPr>
              <w:t xml:space="preserve">Pirkimo objekto pavadinimas: </w:t>
            </w:r>
          </w:p>
        </w:tc>
        <w:tc>
          <w:tcPr>
            <w:tcW w:w="5925" w:type="dxa"/>
            <w:vAlign w:val="center"/>
          </w:tcPr>
          <w:p w14:paraId="62234219" w14:textId="77777777" w:rsidR="00C563D0" w:rsidRPr="006400BB" w:rsidRDefault="00C563D0" w:rsidP="00C90F2D">
            <w:pPr>
              <w:ind w:left="-108" w:firstLine="136"/>
              <w:rPr>
                <w:rFonts w:eastAsia="Times New Roman"/>
                <w:bCs/>
                <w:lang w:val="lt-LT"/>
              </w:rPr>
            </w:pPr>
            <w:r w:rsidRPr="006400BB">
              <w:rPr>
                <w:rFonts w:eastAsiaTheme="minorHAnsi"/>
                <w:color w:val="000000"/>
                <w:lang w:val="lt-LT"/>
                <w14:ligatures w14:val="standardContextual"/>
              </w:rPr>
              <w:t>Krovininis transportas</w:t>
            </w:r>
          </w:p>
        </w:tc>
      </w:tr>
      <w:tr w:rsidR="00C563D0" w:rsidRPr="006400BB" w14:paraId="6BBF976B" w14:textId="77777777" w:rsidTr="00C90F2D">
        <w:trPr>
          <w:trHeight w:val="2460"/>
        </w:trPr>
        <w:tc>
          <w:tcPr>
            <w:tcW w:w="709" w:type="dxa"/>
          </w:tcPr>
          <w:p w14:paraId="3DA87172" w14:textId="77777777" w:rsidR="00C563D0" w:rsidRPr="006400BB" w:rsidRDefault="00C563D0" w:rsidP="00C90F2D">
            <w:pPr>
              <w:spacing w:before="120"/>
              <w:jc w:val="center"/>
              <w:rPr>
                <w:rFonts w:eastAsia="Times New Roman"/>
                <w:b/>
                <w:lang w:val="lt-LT"/>
              </w:rPr>
            </w:pPr>
            <w:r w:rsidRPr="006400BB">
              <w:rPr>
                <w:rFonts w:eastAsia="Times New Roman"/>
                <w:b/>
                <w:lang w:val="lt-LT"/>
              </w:rPr>
              <w:t>2.</w:t>
            </w:r>
          </w:p>
        </w:tc>
        <w:tc>
          <w:tcPr>
            <w:tcW w:w="2693" w:type="dxa"/>
          </w:tcPr>
          <w:p w14:paraId="0214F477" w14:textId="77777777" w:rsidR="00C563D0" w:rsidRPr="006400BB" w:rsidRDefault="00C563D0" w:rsidP="00C90F2D">
            <w:pPr>
              <w:spacing w:before="120"/>
              <w:rPr>
                <w:rFonts w:eastAsia="Times New Roman"/>
                <w:b/>
                <w:lang w:val="lt-LT"/>
              </w:rPr>
            </w:pPr>
            <w:r w:rsidRPr="006400BB">
              <w:rPr>
                <w:rFonts w:eastAsia="Times New Roman"/>
                <w:b/>
                <w:lang w:val="lt-LT"/>
              </w:rPr>
              <w:t xml:space="preserve">Techniniai reikalavimai pirkimo objektui: </w:t>
            </w:r>
          </w:p>
        </w:tc>
        <w:tc>
          <w:tcPr>
            <w:tcW w:w="5925" w:type="dxa"/>
          </w:tcPr>
          <w:p w14:paraId="78F328BB" w14:textId="77777777" w:rsidR="00C563D0" w:rsidRPr="006400BB" w:rsidRDefault="00C563D0" w:rsidP="00C563D0">
            <w:pPr>
              <w:widowControl/>
              <w:numPr>
                <w:ilvl w:val="0"/>
                <w:numId w:val="46"/>
              </w:numPr>
              <w:autoSpaceDN/>
              <w:textAlignment w:val="auto"/>
              <w:rPr>
                <w:rFonts w:eastAsia="Times New Roman"/>
                <w:b/>
                <w:lang w:val="lt-LT"/>
              </w:rPr>
            </w:pPr>
            <w:r w:rsidRPr="006400BB">
              <w:rPr>
                <w:rFonts w:eastAsia="Times New Roman"/>
                <w:b/>
                <w:lang w:val="lt-LT"/>
              </w:rPr>
              <w:t>Bendrieji reikalavimai</w:t>
            </w:r>
          </w:p>
          <w:p w14:paraId="236E9449" w14:textId="77777777" w:rsidR="00C563D0" w:rsidRPr="006400BB" w:rsidRDefault="00C563D0" w:rsidP="00C563D0">
            <w:pPr>
              <w:widowControl/>
              <w:numPr>
                <w:ilvl w:val="1"/>
                <w:numId w:val="46"/>
              </w:numPr>
              <w:autoSpaceDN/>
              <w:textAlignment w:val="auto"/>
              <w:rPr>
                <w:rFonts w:eastAsia="Times New Roman"/>
                <w:bCs/>
                <w:lang w:val="lt-LT"/>
              </w:rPr>
            </w:pPr>
            <w:r w:rsidRPr="006400BB">
              <w:rPr>
                <w:rFonts w:eastAsia="Times New Roman"/>
                <w:bCs/>
                <w:lang w:val="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p w14:paraId="643B72C8" w14:textId="77777777" w:rsidR="00C563D0" w:rsidRPr="006400BB" w:rsidRDefault="00C563D0" w:rsidP="00C563D0">
            <w:pPr>
              <w:widowControl/>
              <w:numPr>
                <w:ilvl w:val="1"/>
                <w:numId w:val="46"/>
              </w:numPr>
              <w:autoSpaceDN/>
              <w:textAlignment w:val="auto"/>
              <w:rPr>
                <w:rFonts w:eastAsia="Times New Roman"/>
                <w:bCs/>
                <w:lang w:val="lt-LT"/>
              </w:rPr>
            </w:pPr>
            <w:r w:rsidRPr="006400BB">
              <w:rPr>
                <w:rFonts w:eastAsia="Times New Roman"/>
                <w:bCs/>
                <w:lang w:val="lt-LT"/>
              </w:rPr>
              <w:t>Automobiliai privalo būti nauji, neeksploatuoti.</w:t>
            </w:r>
          </w:p>
          <w:p w14:paraId="57AF60AF" w14:textId="77777777" w:rsidR="00C563D0" w:rsidRPr="006400BB" w:rsidRDefault="00C563D0" w:rsidP="00C563D0">
            <w:pPr>
              <w:widowControl/>
              <w:numPr>
                <w:ilvl w:val="1"/>
                <w:numId w:val="46"/>
              </w:numPr>
              <w:autoSpaceDN/>
              <w:textAlignment w:val="auto"/>
              <w:rPr>
                <w:rFonts w:eastAsia="Times New Roman"/>
                <w:bCs/>
                <w:lang w:val="lt-LT"/>
              </w:rPr>
            </w:pPr>
            <w:r w:rsidRPr="006400BB">
              <w:rPr>
                <w:rFonts w:eastAsia="Times New Roman"/>
                <w:bCs/>
                <w:lang w:val="lt-LT"/>
              </w:rPr>
              <w:t>Automobilių kategorija N1 klasė – transporto priemonė kroviniams vežti, kurios techniškai leistina pakrautos transporto priemonės (bendroji) masė ne didesnė kaip 3,5 t (lengvasis krovininis automobilis) ir kuri atitinka šias sąlygas:</w:t>
            </w:r>
            <w:bookmarkStart w:id="3" w:name="part_132587ef6a004facb0ab1ad7c80d9965"/>
            <w:bookmarkEnd w:id="3"/>
            <w:r w:rsidRPr="006400BB">
              <w:rPr>
                <w:rFonts w:eastAsia="Times New Roman"/>
                <w:bCs/>
                <w:lang w:val="lt-LT"/>
              </w:rPr>
              <w:t xml:space="preserve"> kabinoje (salone) yra ne daugiau kaip 2 eilės sėdynių; atstumas tarp pirmos ir antros eilės sėdynių nugarėlių 650–850 mm; šis atstumo reikalavimas netaikomas į galą atsuktoms sėdynėms; maksimalus sėdimų vietų skaičius, neskaitant vairuotojo, – 6; sėdima vieta yra laikoma sėdynė arba sėdynei tvirtinti skirta vieta, kurioje įrengti sėdynės tvirtinimo taškai, (Lietuvos transporto saugos administracijos direktoriaus 2008 m. gruodžio 2 d. v.2 2022-09-16 14 LENGVŲJŲ AUTOMOBILIŲ PIRKIMO GAIRĖS įsakyme Nr. 2B-479 „Dėl Motorinių transporto priemonių ir jų priekabų kategorijų ir klasių pagal konstrukciją reikalavimų patvirtinimo“ automobilis priskiriamas N1 klasei.), krovininis mikroautobusas.</w:t>
            </w:r>
          </w:p>
          <w:p w14:paraId="7E1D0757" w14:textId="77777777" w:rsidR="00C563D0" w:rsidRPr="006400BB" w:rsidRDefault="00C563D0" w:rsidP="00C563D0">
            <w:pPr>
              <w:widowControl/>
              <w:numPr>
                <w:ilvl w:val="1"/>
                <w:numId w:val="46"/>
              </w:numPr>
              <w:autoSpaceDN/>
              <w:textAlignment w:val="auto"/>
              <w:rPr>
                <w:rFonts w:eastAsia="Times New Roman"/>
                <w:bCs/>
                <w:lang w:val="lt-LT"/>
              </w:rPr>
            </w:pPr>
            <w:r w:rsidRPr="006400BB">
              <w:rPr>
                <w:rFonts w:eastAsia="Times New Roman"/>
                <w:bCs/>
                <w:lang w:val="lt-LT"/>
              </w:rPr>
              <w:t>Automobiliai privalo būti pritaikyti važiuoti dešiniąja kelio puse (vairas kairėje pusėje).</w:t>
            </w:r>
          </w:p>
          <w:p w14:paraId="3AAF98C8" w14:textId="77777777" w:rsidR="00C563D0" w:rsidRPr="006400BB" w:rsidRDefault="00C563D0" w:rsidP="00C563D0">
            <w:pPr>
              <w:widowControl/>
              <w:numPr>
                <w:ilvl w:val="1"/>
                <w:numId w:val="46"/>
              </w:numPr>
              <w:autoSpaceDN/>
              <w:textAlignment w:val="auto"/>
              <w:rPr>
                <w:rFonts w:eastAsia="Times New Roman"/>
                <w:bCs/>
                <w:lang w:val="lt-LT"/>
              </w:rPr>
            </w:pPr>
            <w:r w:rsidRPr="006400BB">
              <w:rPr>
                <w:rFonts w:eastAsia="Times New Roman"/>
                <w:bCs/>
                <w:lang w:val="lt-LT"/>
              </w:rPr>
              <w:t>Automobiliai parengti eksploatacijai žiemos periodui, esant iki -25ºC temperatūrai.</w:t>
            </w:r>
          </w:p>
          <w:p w14:paraId="7D84F403" w14:textId="77777777" w:rsidR="00C563D0" w:rsidRPr="006400BB" w:rsidRDefault="00C563D0" w:rsidP="00C563D0">
            <w:pPr>
              <w:widowControl/>
              <w:numPr>
                <w:ilvl w:val="0"/>
                <w:numId w:val="46"/>
              </w:numPr>
              <w:autoSpaceDN/>
              <w:textAlignment w:val="auto"/>
              <w:rPr>
                <w:rFonts w:eastAsia="Times New Roman"/>
                <w:b/>
                <w:lang w:val="lt-LT"/>
              </w:rPr>
            </w:pPr>
            <w:r w:rsidRPr="006400BB">
              <w:rPr>
                <w:rFonts w:eastAsia="Times New Roman"/>
                <w:b/>
                <w:lang w:val="lt-LT"/>
              </w:rPr>
              <w:t>Kėbulas</w:t>
            </w:r>
          </w:p>
          <w:p w14:paraId="7092229B" w14:textId="77777777" w:rsidR="00C563D0" w:rsidRPr="006400BB" w:rsidRDefault="00C563D0" w:rsidP="00C563D0">
            <w:pPr>
              <w:widowControl/>
              <w:numPr>
                <w:ilvl w:val="1"/>
                <w:numId w:val="46"/>
              </w:numPr>
              <w:autoSpaceDN/>
              <w:textAlignment w:val="auto"/>
              <w:rPr>
                <w:rFonts w:eastAsia="Times New Roman"/>
                <w:bCs/>
                <w:lang w:val="lt-LT"/>
              </w:rPr>
            </w:pPr>
            <w:r w:rsidRPr="006400BB">
              <w:rPr>
                <w:rFonts w:eastAsia="Times New Roman"/>
                <w:lang w:val="lt-LT"/>
              </w:rPr>
              <w:t>Mažiausias keleivių skaičius (su vairuotoju) be papildomai įrengiamų vietų – 3 (trys).</w:t>
            </w:r>
          </w:p>
          <w:p w14:paraId="3146768A" w14:textId="77777777" w:rsidR="00C563D0" w:rsidRPr="006400BB" w:rsidRDefault="00C563D0" w:rsidP="00C563D0">
            <w:pPr>
              <w:widowControl/>
              <w:numPr>
                <w:ilvl w:val="1"/>
                <w:numId w:val="46"/>
              </w:numPr>
              <w:autoSpaceDN/>
              <w:textAlignment w:val="auto"/>
              <w:rPr>
                <w:rFonts w:eastAsia="Times New Roman"/>
                <w:bCs/>
                <w:lang w:val="lt-LT"/>
              </w:rPr>
            </w:pPr>
            <w:r w:rsidRPr="006400BB">
              <w:rPr>
                <w:rFonts w:eastAsia="Times New Roman"/>
                <w:bCs/>
                <w:lang w:val="lt-LT"/>
              </w:rPr>
              <w:t>Vairuotojo kabinoje – vairuotojo sėdynė su porankiu, ir ne mažiau dviem kryptimis reguliuojama juosmens atrama.</w:t>
            </w:r>
          </w:p>
          <w:p w14:paraId="773E6B10" w14:textId="77777777" w:rsidR="00C563D0" w:rsidRPr="006400BB" w:rsidRDefault="00C563D0" w:rsidP="00C563D0">
            <w:pPr>
              <w:widowControl/>
              <w:numPr>
                <w:ilvl w:val="1"/>
                <w:numId w:val="46"/>
              </w:numPr>
              <w:autoSpaceDN/>
              <w:textAlignment w:val="auto"/>
              <w:rPr>
                <w:rFonts w:eastAsia="Times New Roman"/>
                <w:bCs/>
                <w:lang w:val="lt-LT"/>
              </w:rPr>
            </w:pPr>
            <w:r w:rsidRPr="006400BB">
              <w:rPr>
                <w:rFonts w:eastAsia="Times New Roman"/>
                <w:bCs/>
                <w:lang w:val="lt-LT"/>
              </w:rPr>
              <w:t>vairuotojo kabinoje – keleivių sėdynės 2 (dvi).</w:t>
            </w:r>
          </w:p>
          <w:p w14:paraId="309E4A56" w14:textId="77777777" w:rsidR="00C563D0" w:rsidRPr="006400BB" w:rsidRDefault="00C563D0" w:rsidP="00C563D0">
            <w:pPr>
              <w:widowControl/>
              <w:numPr>
                <w:ilvl w:val="0"/>
                <w:numId w:val="46"/>
              </w:numPr>
              <w:autoSpaceDN/>
              <w:textAlignment w:val="auto"/>
              <w:rPr>
                <w:rFonts w:eastAsia="Times New Roman"/>
                <w:b/>
                <w:bCs/>
                <w:lang w:val="lt-LT"/>
              </w:rPr>
            </w:pPr>
            <w:r w:rsidRPr="006400BB">
              <w:rPr>
                <w:rFonts w:eastAsia="Times New Roman"/>
                <w:b/>
                <w:bCs/>
                <w:lang w:val="lt-LT"/>
              </w:rPr>
              <w:t>Variklis</w:t>
            </w:r>
          </w:p>
          <w:p w14:paraId="43969318" w14:textId="77777777" w:rsidR="00C563D0" w:rsidRPr="006400BB" w:rsidRDefault="00C563D0" w:rsidP="00C563D0">
            <w:pPr>
              <w:widowControl/>
              <w:numPr>
                <w:ilvl w:val="1"/>
                <w:numId w:val="46"/>
              </w:numPr>
              <w:autoSpaceDN/>
              <w:textAlignment w:val="auto"/>
              <w:rPr>
                <w:rFonts w:eastAsia="Times New Roman"/>
                <w:lang w:val="lt-LT"/>
              </w:rPr>
            </w:pPr>
            <w:r w:rsidRPr="006400BB">
              <w:rPr>
                <w:rFonts w:eastAsia="Times New Roman"/>
                <w:lang w:val="lt-LT"/>
              </w:rPr>
              <w:t>Variklio galia, kW - ne mažiau kaip 120 kW galios.</w:t>
            </w:r>
          </w:p>
          <w:p w14:paraId="0295CEFF" w14:textId="77777777" w:rsidR="00C563D0" w:rsidRPr="006400BB" w:rsidRDefault="00C563D0" w:rsidP="00C563D0">
            <w:pPr>
              <w:widowControl/>
              <w:numPr>
                <w:ilvl w:val="1"/>
                <w:numId w:val="46"/>
              </w:numPr>
              <w:autoSpaceDN/>
              <w:textAlignment w:val="auto"/>
              <w:rPr>
                <w:rFonts w:eastAsia="Times New Roman"/>
                <w:lang w:val="lt-LT"/>
              </w:rPr>
            </w:pPr>
            <w:r w:rsidRPr="006400BB">
              <w:rPr>
                <w:rFonts w:eastAsia="Times New Roman"/>
                <w:lang w:val="lt-LT"/>
              </w:rPr>
              <w:t>Kuro rūšis – dyzelinas.</w:t>
            </w:r>
          </w:p>
          <w:p w14:paraId="4832C6DB" w14:textId="77777777" w:rsidR="00C563D0" w:rsidRPr="006400BB" w:rsidRDefault="00C563D0" w:rsidP="00C563D0">
            <w:pPr>
              <w:widowControl/>
              <w:numPr>
                <w:ilvl w:val="1"/>
                <w:numId w:val="46"/>
              </w:numPr>
              <w:autoSpaceDN/>
              <w:textAlignment w:val="auto"/>
              <w:rPr>
                <w:rFonts w:eastAsia="Times New Roman"/>
                <w:lang w:val="lt-LT"/>
              </w:rPr>
            </w:pPr>
            <w:r w:rsidRPr="006400BB">
              <w:rPr>
                <w:rFonts w:eastAsia="Times New Roman"/>
                <w:lang w:val="lt-LT"/>
              </w:rPr>
              <w:t xml:space="preserve">Vidutinės kuro sąnaudos – ne daugiau kaip 14 l/100 km, pagal </w:t>
            </w:r>
            <w:r w:rsidRPr="006400BB">
              <w:rPr>
                <w:rFonts w:eastAsia="Times New Roman"/>
                <w:i/>
                <w:iCs/>
                <w:lang w:val="lt-LT"/>
              </w:rPr>
              <w:t>WLTP</w:t>
            </w:r>
            <w:r w:rsidRPr="006400BB">
              <w:rPr>
                <w:rFonts w:eastAsia="Times New Roman"/>
                <w:lang w:val="lt-LT"/>
              </w:rPr>
              <w:t>.</w:t>
            </w:r>
          </w:p>
          <w:p w14:paraId="5F039E92" w14:textId="77777777" w:rsidR="00C563D0" w:rsidRPr="006400BB" w:rsidRDefault="00C563D0" w:rsidP="00C563D0">
            <w:pPr>
              <w:widowControl/>
              <w:numPr>
                <w:ilvl w:val="0"/>
                <w:numId w:val="46"/>
              </w:numPr>
              <w:autoSpaceDN/>
              <w:textAlignment w:val="auto"/>
              <w:rPr>
                <w:rFonts w:eastAsia="Times New Roman"/>
                <w:b/>
                <w:bCs/>
                <w:lang w:val="lt-LT"/>
              </w:rPr>
            </w:pPr>
            <w:r w:rsidRPr="006400BB">
              <w:rPr>
                <w:rFonts w:eastAsia="Times New Roman"/>
                <w:b/>
                <w:bCs/>
                <w:lang w:val="lt-LT"/>
              </w:rPr>
              <w:t>Važiuoklė</w:t>
            </w:r>
          </w:p>
          <w:p w14:paraId="28E71DCF" w14:textId="77777777" w:rsidR="00C563D0" w:rsidRPr="006400BB" w:rsidRDefault="00C563D0" w:rsidP="00C563D0">
            <w:pPr>
              <w:widowControl/>
              <w:numPr>
                <w:ilvl w:val="1"/>
                <w:numId w:val="46"/>
              </w:numPr>
              <w:autoSpaceDN/>
              <w:textAlignment w:val="auto"/>
              <w:rPr>
                <w:rFonts w:eastAsia="Times New Roman"/>
                <w:lang w:val="lt-LT"/>
              </w:rPr>
            </w:pPr>
            <w:r w:rsidRPr="006400BB">
              <w:rPr>
                <w:rFonts w:eastAsia="Times New Roman"/>
                <w:lang w:val="lt-LT"/>
              </w:rPr>
              <w:t>Transmisijos tipas – mechaninė 6 pavarų arba automatinė.</w:t>
            </w:r>
          </w:p>
          <w:p w14:paraId="456F4EB6" w14:textId="77777777" w:rsidR="00C563D0" w:rsidRPr="006400BB" w:rsidRDefault="00C563D0" w:rsidP="00C563D0">
            <w:pPr>
              <w:widowControl/>
              <w:numPr>
                <w:ilvl w:val="1"/>
                <w:numId w:val="46"/>
              </w:numPr>
              <w:autoSpaceDN/>
              <w:textAlignment w:val="auto"/>
              <w:rPr>
                <w:rFonts w:eastAsia="Times New Roman"/>
                <w:lang w:val="lt-LT"/>
              </w:rPr>
            </w:pPr>
            <w:r w:rsidRPr="006400BB">
              <w:rPr>
                <w:rFonts w:eastAsia="Times New Roman"/>
                <w:lang w:val="lt-LT"/>
              </w:rPr>
              <w:lastRenderedPageBreak/>
              <w:t>Varančioji ašis – galinė ašis arba priekinė ašis arba visos ašys.</w:t>
            </w:r>
          </w:p>
          <w:p w14:paraId="5A2B8504" w14:textId="77777777" w:rsidR="00C563D0" w:rsidRPr="006400BB" w:rsidRDefault="00C563D0" w:rsidP="00C563D0">
            <w:pPr>
              <w:widowControl/>
              <w:numPr>
                <w:ilvl w:val="1"/>
                <w:numId w:val="46"/>
              </w:numPr>
              <w:autoSpaceDN/>
              <w:textAlignment w:val="auto"/>
              <w:rPr>
                <w:rFonts w:eastAsia="Times New Roman"/>
                <w:lang w:val="lt-LT"/>
              </w:rPr>
            </w:pPr>
            <w:r w:rsidRPr="006400BB">
              <w:rPr>
                <w:rFonts w:eastAsia="Times New Roman"/>
                <w:lang w:val="lt-LT"/>
              </w:rPr>
              <w:t>Sustiprinti amortizatoriai ir stabilizatoriai priekyje ir gale.</w:t>
            </w:r>
          </w:p>
          <w:p w14:paraId="529ACFAE" w14:textId="77777777" w:rsidR="00C563D0" w:rsidRPr="006400BB" w:rsidRDefault="00C563D0" w:rsidP="00C563D0">
            <w:pPr>
              <w:widowControl/>
              <w:numPr>
                <w:ilvl w:val="0"/>
                <w:numId w:val="46"/>
              </w:numPr>
              <w:autoSpaceDN/>
              <w:textAlignment w:val="auto"/>
              <w:rPr>
                <w:rFonts w:eastAsia="Times New Roman"/>
                <w:b/>
                <w:bCs/>
                <w:lang w:val="lt-LT"/>
              </w:rPr>
            </w:pPr>
            <w:r w:rsidRPr="006400BB">
              <w:rPr>
                <w:rFonts w:eastAsia="Times New Roman"/>
                <w:b/>
                <w:bCs/>
                <w:lang w:val="lt-LT"/>
              </w:rPr>
              <w:t>Įranga</w:t>
            </w:r>
          </w:p>
          <w:p w14:paraId="181E2F43" w14:textId="77777777" w:rsidR="00C563D0" w:rsidRPr="006400BB" w:rsidRDefault="00C563D0" w:rsidP="00C563D0">
            <w:pPr>
              <w:widowControl/>
              <w:numPr>
                <w:ilvl w:val="1"/>
                <w:numId w:val="46"/>
              </w:numPr>
              <w:autoSpaceDN/>
              <w:textAlignment w:val="auto"/>
              <w:rPr>
                <w:rFonts w:eastAsia="Times New Roman"/>
                <w:lang w:val="lt-LT"/>
              </w:rPr>
            </w:pPr>
            <w:r w:rsidRPr="006400BB">
              <w:rPr>
                <w:rFonts w:eastAsia="Times New Roman"/>
                <w:lang w:val="lt-LT"/>
              </w:rPr>
              <w:t>Automobiliuose turi būti salono šildymo sistema.</w:t>
            </w:r>
          </w:p>
          <w:p w14:paraId="5907EA24" w14:textId="77777777" w:rsidR="00C563D0" w:rsidRPr="006400BB" w:rsidRDefault="00C563D0" w:rsidP="00C563D0">
            <w:pPr>
              <w:widowControl/>
              <w:numPr>
                <w:ilvl w:val="1"/>
                <w:numId w:val="46"/>
              </w:numPr>
              <w:autoSpaceDN/>
              <w:textAlignment w:val="auto"/>
              <w:rPr>
                <w:rFonts w:eastAsia="Times New Roman"/>
                <w:lang w:val="lt-LT"/>
              </w:rPr>
            </w:pPr>
            <w:r w:rsidRPr="006400BB">
              <w:rPr>
                <w:rFonts w:eastAsia="Times New Roman"/>
                <w:lang w:val="lt-LT"/>
              </w:rPr>
              <w:t>Automobiliuose turi būti oro kondicionavimo sistema ir/arba automatinė klimato kontrolė.</w:t>
            </w:r>
          </w:p>
          <w:p w14:paraId="1FAE47E3" w14:textId="77777777" w:rsidR="00C563D0" w:rsidRPr="006400BB" w:rsidRDefault="00C563D0" w:rsidP="00C563D0">
            <w:pPr>
              <w:widowControl/>
              <w:numPr>
                <w:ilvl w:val="1"/>
                <w:numId w:val="46"/>
              </w:numPr>
              <w:autoSpaceDN/>
              <w:textAlignment w:val="auto"/>
              <w:rPr>
                <w:rFonts w:eastAsia="Times New Roman"/>
                <w:lang w:val="lt-LT"/>
              </w:rPr>
            </w:pPr>
            <w:r w:rsidRPr="006400BB">
              <w:rPr>
                <w:rFonts w:eastAsia="Times New Roman"/>
                <w:lang w:val="lt-LT"/>
              </w:rPr>
              <w:t>Automobiliuose turi būti parkavimo sistema: automobilio priekyje ir gale, automobilį statant atbulomis, įsijungia galinio vaizdo kamera.</w:t>
            </w:r>
          </w:p>
          <w:p w14:paraId="7C089D03" w14:textId="77777777" w:rsidR="00C563D0" w:rsidRPr="006400BB" w:rsidRDefault="00C563D0" w:rsidP="00C563D0">
            <w:pPr>
              <w:widowControl/>
              <w:numPr>
                <w:ilvl w:val="1"/>
                <w:numId w:val="46"/>
              </w:numPr>
              <w:autoSpaceDN/>
              <w:textAlignment w:val="auto"/>
              <w:rPr>
                <w:rFonts w:eastAsia="Times New Roman"/>
                <w:lang w:val="lt-LT"/>
              </w:rPr>
            </w:pPr>
            <w:r w:rsidRPr="006400BB">
              <w:rPr>
                <w:rFonts w:eastAsia="Times New Roman"/>
                <w:lang w:val="lt-LT"/>
              </w:rPr>
              <w:t>Elektra valdomi vairuotojo skyriaus šoniniai langai.</w:t>
            </w:r>
          </w:p>
          <w:p w14:paraId="717C7C37" w14:textId="77777777" w:rsidR="00C563D0" w:rsidRPr="006400BB" w:rsidRDefault="00C563D0" w:rsidP="00C563D0">
            <w:pPr>
              <w:widowControl/>
              <w:numPr>
                <w:ilvl w:val="1"/>
                <w:numId w:val="46"/>
              </w:numPr>
              <w:autoSpaceDN/>
              <w:textAlignment w:val="auto"/>
              <w:rPr>
                <w:rFonts w:eastAsia="Times New Roman"/>
                <w:lang w:val="lt-LT"/>
              </w:rPr>
            </w:pPr>
            <w:r w:rsidRPr="006400BB">
              <w:rPr>
                <w:rFonts w:eastAsia="Times New Roman"/>
                <w:lang w:val="lt-LT"/>
              </w:rPr>
              <w:t>Multimedijos įrangos komplektas su daugiafunkciniu spalvotu ekranu, palaikantis sąsają Android ir iOS sistemomis, turintis USB A arba USB C lizdą, leidžianti prijungti mobilų telefoną ar planšetinį kompiuterį ir naudoti vidines įrenginio programas.</w:t>
            </w:r>
          </w:p>
          <w:p w14:paraId="4FB63B32" w14:textId="77777777" w:rsidR="00C563D0" w:rsidRPr="006400BB" w:rsidRDefault="00C563D0" w:rsidP="00C563D0">
            <w:pPr>
              <w:widowControl/>
              <w:numPr>
                <w:ilvl w:val="1"/>
                <w:numId w:val="46"/>
              </w:numPr>
              <w:autoSpaceDN/>
              <w:textAlignment w:val="auto"/>
              <w:rPr>
                <w:rFonts w:eastAsia="Times New Roman"/>
                <w:lang w:val="lt-LT"/>
              </w:rPr>
            </w:pPr>
            <w:r w:rsidRPr="006400BB">
              <w:rPr>
                <w:rFonts w:eastAsia="Times New Roman"/>
                <w:lang w:val="lt-LT"/>
              </w:rPr>
              <w:t>Laisvų rankų įranga, siekiant užtikrinti saugų vairavimą.</w:t>
            </w:r>
          </w:p>
          <w:p w14:paraId="1D09D8B0" w14:textId="77777777" w:rsidR="00C563D0" w:rsidRPr="006400BB" w:rsidRDefault="00C563D0" w:rsidP="00C563D0">
            <w:pPr>
              <w:widowControl/>
              <w:numPr>
                <w:ilvl w:val="1"/>
                <w:numId w:val="46"/>
              </w:numPr>
              <w:autoSpaceDN/>
              <w:textAlignment w:val="auto"/>
              <w:rPr>
                <w:rFonts w:eastAsia="Times New Roman"/>
                <w:lang w:val="lt-LT"/>
              </w:rPr>
            </w:pPr>
            <w:r w:rsidRPr="006400BB">
              <w:rPr>
                <w:rFonts w:eastAsia="Times New Roman"/>
                <w:lang w:val="lt-LT"/>
              </w:rPr>
              <w:t>Automobilių skydelio informaciniai, įspėjamieji ar avariniai prietaisų parodymai turi būti metrinėje matavimo sistemoje, informacija pateikiama lietuvių arba anglų kalbomis.</w:t>
            </w:r>
          </w:p>
          <w:p w14:paraId="1DCAA484" w14:textId="77777777" w:rsidR="00C563D0" w:rsidRPr="006400BB" w:rsidRDefault="00C563D0" w:rsidP="00C563D0">
            <w:pPr>
              <w:widowControl/>
              <w:numPr>
                <w:ilvl w:val="1"/>
                <w:numId w:val="46"/>
              </w:numPr>
              <w:autoSpaceDN/>
              <w:textAlignment w:val="auto"/>
              <w:rPr>
                <w:rFonts w:eastAsia="Times New Roman"/>
                <w:lang w:val="lt-LT"/>
              </w:rPr>
            </w:pPr>
            <w:r w:rsidRPr="006400BB">
              <w:rPr>
                <w:rFonts w:eastAsia="Times New Roman"/>
                <w:lang w:val="lt-LT"/>
              </w:rPr>
              <w:t>Elektra nustatomi ir šildomi, išorės veidrodėliai.</w:t>
            </w:r>
          </w:p>
          <w:p w14:paraId="021627DC" w14:textId="77777777" w:rsidR="00C563D0" w:rsidRPr="006400BB" w:rsidRDefault="00C563D0" w:rsidP="00C563D0">
            <w:pPr>
              <w:widowControl/>
              <w:numPr>
                <w:ilvl w:val="1"/>
                <w:numId w:val="46"/>
              </w:numPr>
              <w:autoSpaceDN/>
              <w:textAlignment w:val="auto"/>
              <w:rPr>
                <w:rFonts w:eastAsia="Times New Roman"/>
                <w:lang w:val="lt-LT"/>
              </w:rPr>
            </w:pPr>
            <w:r w:rsidRPr="006400BB">
              <w:rPr>
                <w:rFonts w:eastAsia="Times New Roman"/>
                <w:lang w:val="lt-LT"/>
              </w:rPr>
              <w:t>Purvasaugiai priekyje.</w:t>
            </w:r>
          </w:p>
          <w:p w14:paraId="2703D679" w14:textId="77777777" w:rsidR="00C563D0" w:rsidRPr="006400BB" w:rsidRDefault="00C563D0" w:rsidP="00C563D0">
            <w:pPr>
              <w:widowControl/>
              <w:numPr>
                <w:ilvl w:val="0"/>
                <w:numId w:val="46"/>
              </w:numPr>
              <w:autoSpaceDN/>
              <w:textAlignment w:val="auto"/>
              <w:rPr>
                <w:rFonts w:eastAsia="Times New Roman"/>
                <w:b/>
                <w:bCs/>
                <w:lang w:val="lt-LT"/>
              </w:rPr>
            </w:pPr>
            <w:r w:rsidRPr="006400BB">
              <w:rPr>
                <w:rFonts w:eastAsia="Times New Roman"/>
                <w:b/>
                <w:bCs/>
                <w:lang w:val="lt-LT"/>
              </w:rPr>
              <w:t>Papildomos saugumo priemonės</w:t>
            </w:r>
            <w:r w:rsidRPr="006400BB">
              <w:rPr>
                <w:rFonts w:eastAsia="Times New Roman"/>
                <w:lang w:val="lt-LT"/>
              </w:rPr>
              <w:t xml:space="preserve"> </w:t>
            </w:r>
          </w:p>
          <w:p w14:paraId="5947B899" w14:textId="77777777" w:rsidR="00C563D0" w:rsidRPr="006400BB" w:rsidRDefault="00C563D0" w:rsidP="00C563D0">
            <w:pPr>
              <w:widowControl/>
              <w:numPr>
                <w:ilvl w:val="1"/>
                <w:numId w:val="46"/>
              </w:numPr>
              <w:autoSpaceDN/>
              <w:textAlignment w:val="auto"/>
              <w:rPr>
                <w:rFonts w:eastAsia="Times New Roman"/>
                <w:lang w:val="lt-LT"/>
              </w:rPr>
            </w:pPr>
            <w:r w:rsidRPr="006400BB">
              <w:rPr>
                <w:rFonts w:eastAsia="Times New Roman"/>
                <w:lang w:val="lt-LT"/>
              </w:rPr>
              <w:t>Centrinis užraktas.</w:t>
            </w:r>
          </w:p>
          <w:p w14:paraId="2F81B1DB" w14:textId="77777777" w:rsidR="00C563D0" w:rsidRPr="006400BB" w:rsidRDefault="00C563D0" w:rsidP="00C563D0">
            <w:pPr>
              <w:widowControl/>
              <w:numPr>
                <w:ilvl w:val="1"/>
                <w:numId w:val="46"/>
              </w:numPr>
              <w:autoSpaceDN/>
              <w:textAlignment w:val="auto"/>
              <w:rPr>
                <w:rFonts w:eastAsia="Times New Roman"/>
                <w:b/>
                <w:bCs/>
                <w:lang w:val="lt-LT"/>
              </w:rPr>
            </w:pPr>
            <w:r w:rsidRPr="006400BB">
              <w:rPr>
                <w:rFonts w:eastAsia="Times New Roman"/>
                <w:lang w:val="lt-LT"/>
              </w:rPr>
              <w:t>Pastovaus greičio palaikymo sistema.</w:t>
            </w:r>
          </w:p>
          <w:p w14:paraId="1D90E418" w14:textId="77777777" w:rsidR="00C563D0" w:rsidRPr="006400BB" w:rsidRDefault="00C563D0" w:rsidP="00C563D0">
            <w:pPr>
              <w:numPr>
                <w:ilvl w:val="0"/>
                <w:numId w:val="46"/>
              </w:numPr>
              <w:contextualSpacing/>
              <w:jc w:val="both"/>
              <w:rPr>
                <w:rFonts w:eastAsia="Times New Roman"/>
                <w:b/>
                <w:bCs/>
                <w:lang w:val="lt-LT" w:eastAsia="lt-LT"/>
              </w:rPr>
            </w:pPr>
            <w:r w:rsidRPr="006400BB">
              <w:rPr>
                <w:rFonts w:eastAsia="Times New Roman"/>
                <w:b/>
                <w:bCs/>
                <w:lang w:val="lt-LT" w:eastAsia="lt-LT"/>
              </w:rPr>
              <w:t>Kietašonis kėbulas</w:t>
            </w:r>
          </w:p>
          <w:p w14:paraId="5A8B35C6" w14:textId="77777777" w:rsidR="00C563D0" w:rsidRPr="006400BB" w:rsidRDefault="00C563D0" w:rsidP="00C563D0">
            <w:pPr>
              <w:numPr>
                <w:ilvl w:val="1"/>
                <w:numId w:val="46"/>
              </w:numPr>
              <w:contextualSpacing/>
              <w:jc w:val="both"/>
              <w:rPr>
                <w:rFonts w:eastAsia="Times New Roman"/>
                <w:lang w:val="lt-LT" w:eastAsia="lt-LT"/>
              </w:rPr>
            </w:pPr>
            <w:r w:rsidRPr="006400BB">
              <w:rPr>
                <w:rFonts w:eastAsia="Times New Roman"/>
                <w:lang w:val="lt-LT" w:eastAsia="lt-LT"/>
              </w:rPr>
              <w:t>Išoriniai matmenys: ilgis 4000-4500 mm, plotis 2280 mm, aukštis 2200 mm, paklaida ±10 mm.</w:t>
            </w:r>
          </w:p>
          <w:p w14:paraId="299ACA97" w14:textId="77777777" w:rsidR="00C563D0" w:rsidRPr="006400BB" w:rsidRDefault="00C563D0" w:rsidP="00C563D0">
            <w:pPr>
              <w:numPr>
                <w:ilvl w:val="1"/>
                <w:numId w:val="46"/>
              </w:numPr>
              <w:contextualSpacing/>
              <w:jc w:val="both"/>
              <w:rPr>
                <w:rFonts w:eastAsia="Times New Roman"/>
                <w:lang w:val="lt-LT" w:eastAsia="lt-LT"/>
              </w:rPr>
            </w:pPr>
            <w:r w:rsidRPr="006400BB">
              <w:rPr>
                <w:rFonts w:eastAsia="Times New Roman"/>
                <w:lang w:val="lt-LT" w:eastAsia="lt-LT"/>
              </w:rPr>
              <w:t>Porėmis sustiprintas, pagamintas iš aukštos kokybės šaltai formuoto profilio, plieno markė ne prastesnė nei ST 52-2 pagal DIN.</w:t>
            </w:r>
          </w:p>
          <w:p w14:paraId="325ADEA5" w14:textId="77777777" w:rsidR="00C563D0" w:rsidRPr="006400BB" w:rsidRDefault="00C563D0" w:rsidP="00C563D0">
            <w:pPr>
              <w:numPr>
                <w:ilvl w:val="1"/>
                <w:numId w:val="46"/>
              </w:numPr>
              <w:contextualSpacing/>
              <w:jc w:val="both"/>
              <w:rPr>
                <w:rFonts w:eastAsia="Times New Roman"/>
                <w:lang w:val="lt-LT" w:eastAsia="lt-LT"/>
              </w:rPr>
            </w:pPr>
            <w:r w:rsidRPr="006400BB">
              <w:rPr>
                <w:rFonts w:eastAsia="Times New Roman"/>
                <w:lang w:val="lt-LT" w:eastAsia="lt-LT"/>
              </w:rPr>
              <w:t>Porėmis cinkuotas, cinko storis 140-160 µm.</w:t>
            </w:r>
          </w:p>
          <w:p w14:paraId="631C26F9" w14:textId="77777777" w:rsidR="00C563D0" w:rsidRPr="006400BB" w:rsidRDefault="00C563D0" w:rsidP="00C563D0">
            <w:pPr>
              <w:numPr>
                <w:ilvl w:val="1"/>
                <w:numId w:val="46"/>
              </w:numPr>
              <w:contextualSpacing/>
              <w:jc w:val="both"/>
              <w:rPr>
                <w:rFonts w:eastAsia="Times New Roman"/>
                <w:lang w:val="lt-LT" w:eastAsia="lt-LT"/>
              </w:rPr>
            </w:pPr>
            <w:r w:rsidRPr="006400BB">
              <w:rPr>
                <w:rFonts w:eastAsia="Times New Roman"/>
                <w:lang w:val="lt-LT" w:eastAsia="lt-LT"/>
              </w:rPr>
              <w:t>Kėbulo grindys turi būti pagamintos iš impregnuotos, vandeniui atsparios plokštės su neslystančiu paviršiumi, ne mažiau nei 18 mm storio, pritaikytos naudoti šakinį krautuvą.</w:t>
            </w:r>
          </w:p>
          <w:p w14:paraId="4A0FFFCA" w14:textId="77777777" w:rsidR="00C563D0" w:rsidRPr="006400BB" w:rsidRDefault="00C563D0" w:rsidP="00C563D0">
            <w:pPr>
              <w:numPr>
                <w:ilvl w:val="1"/>
                <w:numId w:val="46"/>
              </w:numPr>
              <w:contextualSpacing/>
              <w:jc w:val="both"/>
              <w:rPr>
                <w:rFonts w:eastAsia="Times New Roman"/>
                <w:lang w:val="lt-LT" w:eastAsia="lt-LT"/>
              </w:rPr>
            </w:pPr>
            <w:r w:rsidRPr="006400BB">
              <w:rPr>
                <w:rFonts w:eastAsia="Times New Roman"/>
                <w:lang w:val="lt-LT" w:eastAsia="lt-LT"/>
              </w:rPr>
              <w:t>Kėbulo viduje turi būti integruotos krovinio tvirtinimo kilpos 900-950 mm aukštyje nuo grindų.</w:t>
            </w:r>
          </w:p>
          <w:p w14:paraId="62D4C059" w14:textId="77777777" w:rsidR="00C563D0" w:rsidRPr="006400BB" w:rsidRDefault="00C563D0" w:rsidP="00C563D0">
            <w:pPr>
              <w:numPr>
                <w:ilvl w:val="1"/>
                <w:numId w:val="46"/>
              </w:numPr>
              <w:contextualSpacing/>
              <w:jc w:val="both"/>
              <w:rPr>
                <w:rFonts w:eastAsia="Times New Roman"/>
                <w:lang w:val="lt-LT" w:eastAsia="lt-LT"/>
              </w:rPr>
            </w:pPr>
            <w:r w:rsidRPr="006400BB">
              <w:rPr>
                <w:rFonts w:eastAsia="Times New Roman"/>
                <w:lang w:val="lt-LT" w:eastAsia="lt-LT"/>
              </w:rPr>
              <w:t>Turi būti šoninės apsaugos nuo palindimo po kėbulu.</w:t>
            </w:r>
          </w:p>
          <w:p w14:paraId="16E3F99D" w14:textId="77777777" w:rsidR="00C563D0" w:rsidRPr="006400BB" w:rsidRDefault="00C563D0" w:rsidP="00C563D0">
            <w:pPr>
              <w:numPr>
                <w:ilvl w:val="1"/>
                <w:numId w:val="46"/>
              </w:numPr>
              <w:contextualSpacing/>
              <w:jc w:val="both"/>
              <w:rPr>
                <w:rFonts w:eastAsia="Times New Roman"/>
                <w:lang w:val="lt-LT" w:eastAsia="lt-LT"/>
              </w:rPr>
            </w:pPr>
            <w:r w:rsidRPr="006400BB">
              <w:rPr>
                <w:rFonts w:eastAsia="Times New Roman"/>
                <w:lang w:val="lt-LT" w:eastAsia="lt-LT"/>
              </w:rPr>
              <w:t>Kėbulo kontūrų žymėjimas šviesą atspindinčiomis juostomis.</w:t>
            </w:r>
          </w:p>
          <w:p w14:paraId="42EBC95C" w14:textId="77777777" w:rsidR="00C563D0" w:rsidRPr="006400BB" w:rsidRDefault="00C563D0" w:rsidP="00C563D0">
            <w:pPr>
              <w:numPr>
                <w:ilvl w:val="1"/>
                <w:numId w:val="46"/>
              </w:numPr>
              <w:contextualSpacing/>
              <w:jc w:val="both"/>
              <w:rPr>
                <w:rFonts w:eastAsia="Times New Roman"/>
                <w:lang w:val="lt-LT" w:eastAsia="lt-LT"/>
              </w:rPr>
            </w:pPr>
            <w:r w:rsidRPr="006400BB">
              <w:rPr>
                <w:rFonts w:eastAsia="Times New Roman"/>
                <w:lang w:val="lt-LT" w:eastAsia="lt-LT"/>
              </w:rPr>
              <w:t>Šoninės durys, durų lankstai ir rėmas pagaminti iš korozija atsparaus plieno.</w:t>
            </w:r>
          </w:p>
          <w:p w14:paraId="6A98B9A4" w14:textId="77777777" w:rsidR="00C563D0" w:rsidRPr="006400BB" w:rsidRDefault="00C563D0" w:rsidP="00C563D0">
            <w:pPr>
              <w:numPr>
                <w:ilvl w:val="1"/>
                <w:numId w:val="46"/>
              </w:numPr>
              <w:contextualSpacing/>
              <w:jc w:val="both"/>
              <w:rPr>
                <w:rFonts w:eastAsia="Times New Roman"/>
                <w:lang w:val="lt-LT" w:eastAsia="lt-LT"/>
              </w:rPr>
            </w:pPr>
            <w:r w:rsidRPr="006400BB">
              <w:rPr>
                <w:rFonts w:eastAsia="Times New Roman"/>
                <w:lang w:val="lt-LT" w:eastAsia="lt-LT"/>
              </w:rPr>
              <w:t>Šoninių durų plotis 900 mm ± 10 mm.</w:t>
            </w:r>
          </w:p>
          <w:p w14:paraId="0016C603" w14:textId="77777777" w:rsidR="00C563D0" w:rsidRPr="006400BB" w:rsidRDefault="00C563D0" w:rsidP="00C563D0">
            <w:pPr>
              <w:numPr>
                <w:ilvl w:val="1"/>
                <w:numId w:val="46"/>
              </w:numPr>
              <w:contextualSpacing/>
              <w:jc w:val="both"/>
              <w:rPr>
                <w:rFonts w:eastAsia="Times New Roman"/>
                <w:lang w:val="lt-LT" w:eastAsia="lt-LT"/>
              </w:rPr>
            </w:pPr>
            <w:r w:rsidRPr="006400BB">
              <w:rPr>
                <w:rFonts w:eastAsia="Times New Roman"/>
                <w:lang w:val="lt-LT" w:eastAsia="lt-LT"/>
              </w:rPr>
              <w:t>Plastikinė įrankių dėžė 1vnt.</w:t>
            </w:r>
          </w:p>
          <w:p w14:paraId="04B7171E" w14:textId="77777777" w:rsidR="00C563D0" w:rsidRPr="006400BB" w:rsidRDefault="00C563D0" w:rsidP="00C563D0">
            <w:pPr>
              <w:numPr>
                <w:ilvl w:val="1"/>
                <w:numId w:val="46"/>
              </w:numPr>
              <w:contextualSpacing/>
              <w:jc w:val="both"/>
              <w:rPr>
                <w:rFonts w:eastAsia="Times New Roman"/>
                <w:lang w:val="lt-LT" w:eastAsia="lt-LT"/>
              </w:rPr>
            </w:pPr>
            <w:r w:rsidRPr="006400BB">
              <w:rPr>
                <w:rFonts w:eastAsia="Times New Roman"/>
                <w:lang w:val="lt-LT" w:eastAsia="lt-LT"/>
              </w:rPr>
              <w:t>Kėbulas turi būti pritaikytas lifto – keltuvo montavimui.</w:t>
            </w:r>
          </w:p>
          <w:p w14:paraId="7EFE8BF3" w14:textId="77777777" w:rsidR="00C563D0" w:rsidRPr="006400BB" w:rsidRDefault="00C563D0" w:rsidP="00C563D0">
            <w:pPr>
              <w:numPr>
                <w:ilvl w:val="1"/>
                <w:numId w:val="46"/>
              </w:numPr>
              <w:contextualSpacing/>
              <w:jc w:val="both"/>
              <w:rPr>
                <w:rFonts w:eastAsia="Times New Roman"/>
                <w:lang w:val="lt-LT" w:eastAsia="lt-LT"/>
              </w:rPr>
            </w:pPr>
            <w:r w:rsidRPr="006400BB">
              <w:rPr>
                <w:rFonts w:eastAsia="Times New Roman"/>
                <w:lang w:val="lt-LT" w:eastAsia="lt-LT"/>
              </w:rPr>
              <w:t>Kėbulo apvadai pagaminti iš aliuminio profilio.</w:t>
            </w:r>
          </w:p>
          <w:p w14:paraId="064BDDAA" w14:textId="77777777" w:rsidR="00C563D0" w:rsidRPr="006400BB" w:rsidRDefault="00C563D0" w:rsidP="00C563D0">
            <w:pPr>
              <w:numPr>
                <w:ilvl w:val="1"/>
                <w:numId w:val="46"/>
              </w:numPr>
              <w:contextualSpacing/>
              <w:jc w:val="both"/>
              <w:rPr>
                <w:rFonts w:eastAsia="Times New Roman"/>
                <w:lang w:val="lt-LT" w:eastAsia="lt-LT"/>
              </w:rPr>
            </w:pPr>
            <w:r w:rsidRPr="006400BB">
              <w:rPr>
                <w:rFonts w:eastAsia="Times New Roman"/>
                <w:lang w:val="lt-LT" w:eastAsia="lt-LT"/>
              </w:rPr>
              <w:t>Sienos pagamintos iš laikančios “</w:t>
            </w:r>
            <w:proofErr w:type="spellStart"/>
            <w:r w:rsidRPr="006400BB">
              <w:rPr>
                <w:rFonts w:eastAsia="Times New Roman"/>
                <w:lang w:val="lt-LT" w:eastAsia="lt-LT"/>
              </w:rPr>
              <w:t>Sandwich</w:t>
            </w:r>
            <w:proofErr w:type="spellEnd"/>
            <w:r w:rsidRPr="006400BB">
              <w:rPr>
                <w:rFonts w:eastAsia="Times New Roman"/>
                <w:lang w:val="lt-LT" w:eastAsia="lt-LT"/>
              </w:rPr>
              <w:t>” tipo plokštės.</w:t>
            </w:r>
          </w:p>
          <w:p w14:paraId="278371E4" w14:textId="77777777" w:rsidR="00C563D0" w:rsidRPr="006400BB" w:rsidRDefault="00C563D0" w:rsidP="00C563D0">
            <w:pPr>
              <w:numPr>
                <w:ilvl w:val="1"/>
                <w:numId w:val="46"/>
              </w:numPr>
              <w:contextualSpacing/>
              <w:jc w:val="both"/>
              <w:rPr>
                <w:rFonts w:eastAsia="Times New Roman"/>
                <w:lang w:val="lt-LT" w:eastAsia="lt-LT"/>
              </w:rPr>
            </w:pPr>
            <w:r w:rsidRPr="006400BB">
              <w:rPr>
                <w:rFonts w:eastAsia="Times New Roman"/>
                <w:lang w:val="lt-LT" w:eastAsia="lt-LT"/>
              </w:rPr>
              <w:t>Plokštės vidinis ir išorinis dengiamieji sluoksniai –  plastikas.</w:t>
            </w:r>
          </w:p>
          <w:p w14:paraId="78B4F4F7" w14:textId="77777777" w:rsidR="00C563D0" w:rsidRPr="006400BB" w:rsidRDefault="00C563D0" w:rsidP="00C563D0">
            <w:pPr>
              <w:numPr>
                <w:ilvl w:val="1"/>
                <w:numId w:val="46"/>
              </w:numPr>
              <w:contextualSpacing/>
              <w:jc w:val="both"/>
              <w:rPr>
                <w:rFonts w:eastAsia="Times New Roman"/>
                <w:lang w:val="lt-LT" w:eastAsia="lt-LT"/>
              </w:rPr>
            </w:pPr>
            <w:r w:rsidRPr="006400BB">
              <w:rPr>
                <w:rFonts w:eastAsia="Times New Roman"/>
                <w:lang w:val="lt-LT" w:eastAsia="lt-LT"/>
              </w:rPr>
              <w:lastRenderedPageBreak/>
              <w:t>Kėbulo spalva tokia pati kaip automobilio.</w:t>
            </w:r>
          </w:p>
          <w:p w14:paraId="5126B053" w14:textId="77777777" w:rsidR="00C563D0" w:rsidRPr="006400BB" w:rsidRDefault="00C563D0" w:rsidP="00C563D0">
            <w:pPr>
              <w:numPr>
                <w:ilvl w:val="0"/>
                <w:numId w:val="46"/>
              </w:numPr>
              <w:contextualSpacing/>
              <w:jc w:val="both"/>
              <w:rPr>
                <w:rFonts w:eastAsia="Times New Roman"/>
                <w:b/>
                <w:bCs/>
                <w:lang w:val="lt-LT" w:eastAsia="lt-LT"/>
              </w:rPr>
            </w:pPr>
            <w:r w:rsidRPr="006400BB">
              <w:rPr>
                <w:rFonts w:eastAsia="Times New Roman"/>
                <w:b/>
                <w:bCs/>
                <w:lang w:val="lt-LT" w:eastAsia="lt-LT"/>
              </w:rPr>
              <w:t>Liftas keltuvas</w:t>
            </w:r>
          </w:p>
          <w:p w14:paraId="54473F16" w14:textId="77777777" w:rsidR="00C563D0" w:rsidRPr="006400BB" w:rsidRDefault="00C563D0" w:rsidP="00C563D0">
            <w:pPr>
              <w:numPr>
                <w:ilvl w:val="1"/>
                <w:numId w:val="46"/>
              </w:numPr>
              <w:contextualSpacing/>
              <w:jc w:val="both"/>
              <w:rPr>
                <w:rFonts w:eastAsia="Times New Roman"/>
                <w:lang w:val="lt-LT" w:eastAsia="lt-LT"/>
              </w:rPr>
            </w:pPr>
            <w:r w:rsidRPr="006400BB">
              <w:rPr>
                <w:rFonts w:eastAsia="Times New Roman"/>
                <w:lang w:val="lt-LT" w:eastAsia="lt-LT"/>
              </w:rPr>
              <w:t>Keliamo galia ne mažiau 1000 kg.</w:t>
            </w:r>
          </w:p>
          <w:p w14:paraId="4C4C0E27" w14:textId="77777777" w:rsidR="00C563D0" w:rsidRPr="006400BB" w:rsidRDefault="00C563D0" w:rsidP="00C563D0">
            <w:pPr>
              <w:numPr>
                <w:ilvl w:val="1"/>
                <w:numId w:val="46"/>
              </w:numPr>
              <w:contextualSpacing/>
              <w:jc w:val="both"/>
              <w:rPr>
                <w:rFonts w:eastAsia="Times New Roman"/>
                <w:lang w:val="lt-LT" w:eastAsia="lt-LT"/>
              </w:rPr>
            </w:pPr>
            <w:r w:rsidRPr="006400BB">
              <w:rPr>
                <w:rFonts w:eastAsia="Times New Roman"/>
                <w:lang w:val="lt-LT" w:eastAsia="lt-LT"/>
              </w:rPr>
              <w:t>3-jų dalių galinė apsauga nuo palindimo.</w:t>
            </w:r>
          </w:p>
          <w:p w14:paraId="1CC7BBDF" w14:textId="77777777" w:rsidR="00C563D0" w:rsidRPr="006400BB" w:rsidRDefault="00C563D0" w:rsidP="00C563D0">
            <w:pPr>
              <w:numPr>
                <w:ilvl w:val="1"/>
                <w:numId w:val="46"/>
              </w:numPr>
              <w:contextualSpacing/>
              <w:jc w:val="both"/>
              <w:rPr>
                <w:rFonts w:eastAsia="Times New Roman"/>
                <w:lang w:val="lt-LT" w:eastAsia="lt-LT"/>
              </w:rPr>
            </w:pPr>
            <w:r w:rsidRPr="006400BB">
              <w:rPr>
                <w:rFonts w:eastAsia="Times New Roman"/>
                <w:lang w:val="lt-LT" w:eastAsia="lt-LT"/>
              </w:rPr>
              <w:t>Platforma turi būti reguliuojama, reguliavimas ne mažiau nei 4 cilindrais.</w:t>
            </w:r>
          </w:p>
          <w:p w14:paraId="357F1B5A" w14:textId="77777777" w:rsidR="00C563D0" w:rsidRPr="006400BB" w:rsidRDefault="00C563D0" w:rsidP="00C563D0">
            <w:pPr>
              <w:numPr>
                <w:ilvl w:val="1"/>
                <w:numId w:val="46"/>
              </w:numPr>
              <w:contextualSpacing/>
              <w:jc w:val="both"/>
              <w:rPr>
                <w:rFonts w:eastAsia="Times New Roman"/>
                <w:lang w:val="lt-LT" w:eastAsia="lt-LT"/>
              </w:rPr>
            </w:pPr>
            <w:r w:rsidRPr="006400BB">
              <w:rPr>
                <w:rFonts w:eastAsia="Times New Roman"/>
                <w:lang w:val="lt-LT" w:eastAsia="lt-LT"/>
              </w:rPr>
              <w:t>Aliumininė platforma 2200 x 1600mm, paklaida ± 10 mm.</w:t>
            </w:r>
          </w:p>
          <w:p w14:paraId="68490E28" w14:textId="77777777" w:rsidR="00C563D0" w:rsidRPr="006400BB" w:rsidRDefault="00C563D0" w:rsidP="00C563D0">
            <w:pPr>
              <w:numPr>
                <w:ilvl w:val="1"/>
                <w:numId w:val="46"/>
              </w:numPr>
              <w:contextualSpacing/>
              <w:jc w:val="both"/>
              <w:rPr>
                <w:rFonts w:eastAsia="Times New Roman"/>
                <w:lang w:val="lt-LT" w:eastAsia="lt-LT"/>
              </w:rPr>
            </w:pPr>
            <w:r w:rsidRPr="006400BB">
              <w:rPr>
                <w:rFonts w:eastAsia="Times New Roman"/>
                <w:lang w:val="lt-LT" w:eastAsia="lt-LT"/>
              </w:rPr>
              <w:t>Turi būti stacionaraus valdymo pultas.</w:t>
            </w:r>
          </w:p>
          <w:p w14:paraId="55B0F2CA" w14:textId="77777777" w:rsidR="00C563D0" w:rsidRPr="006400BB" w:rsidRDefault="00C563D0" w:rsidP="00C563D0">
            <w:pPr>
              <w:numPr>
                <w:ilvl w:val="1"/>
                <w:numId w:val="46"/>
              </w:numPr>
              <w:contextualSpacing/>
              <w:jc w:val="both"/>
              <w:rPr>
                <w:rFonts w:eastAsia="Times New Roman"/>
                <w:lang w:val="lt-LT" w:eastAsia="lt-LT"/>
              </w:rPr>
            </w:pPr>
            <w:r w:rsidRPr="006400BB">
              <w:rPr>
                <w:rFonts w:eastAsia="Times New Roman"/>
                <w:lang w:val="lt-LT" w:eastAsia="lt-LT"/>
              </w:rPr>
              <w:t>Turi būti distancinis valdymas ant spiralinio kabelio.</w:t>
            </w:r>
          </w:p>
          <w:p w14:paraId="005F1C8F" w14:textId="77777777" w:rsidR="00C563D0" w:rsidRPr="006400BB" w:rsidRDefault="00C563D0" w:rsidP="00C563D0">
            <w:pPr>
              <w:numPr>
                <w:ilvl w:val="1"/>
                <w:numId w:val="46"/>
              </w:numPr>
              <w:contextualSpacing/>
              <w:jc w:val="both"/>
              <w:rPr>
                <w:rFonts w:eastAsia="Times New Roman"/>
                <w:lang w:val="lt-LT" w:eastAsia="lt-LT"/>
              </w:rPr>
            </w:pPr>
            <w:r w:rsidRPr="006400BB">
              <w:rPr>
                <w:rFonts w:eastAsia="Times New Roman"/>
                <w:lang w:val="lt-LT" w:eastAsia="lt-LT"/>
              </w:rPr>
              <w:t>Komplektacijoje turi būti montavimo komplektas.</w:t>
            </w:r>
          </w:p>
          <w:p w14:paraId="5BD74003" w14:textId="77777777" w:rsidR="00C563D0" w:rsidRPr="006400BB" w:rsidRDefault="00C563D0" w:rsidP="00C563D0">
            <w:pPr>
              <w:numPr>
                <w:ilvl w:val="1"/>
                <w:numId w:val="46"/>
              </w:numPr>
              <w:contextualSpacing/>
              <w:jc w:val="both"/>
              <w:rPr>
                <w:rFonts w:eastAsia="Times New Roman"/>
                <w:lang w:val="lt-LT" w:eastAsia="lt-LT"/>
              </w:rPr>
            </w:pPr>
            <w:r w:rsidRPr="006400BB">
              <w:rPr>
                <w:rFonts w:eastAsia="Times New Roman"/>
                <w:lang w:val="lt-LT" w:eastAsia="lt-LT"/>
              </w:rPr>
              <w:t>Komplektacijoje turi būti sandariklių komplektas.</w:t>
            </w:r>
          </w:p>
        </w:tc>
      </w:tr>
      <w:tr w:rsidR="00C563D0" w:rsidRPr="006400BB" w14:paraId="7DECF25F" w14:textId="77777777" w:rsidTr="00C90F2D">
        <w:trPr>
          <w:trHeight w:hRule="exact" w:val="9933"/>
        </w:trPr>
        <w:tc>
          <w:tcPr>
            <w:tcW w:w="709" w:type="dxa"/>
          </w:tcPr>
          <w:p w14:paraId="3020D46A" w14:textId="77777777" w:rsidR="00C563D0" w:rsidRPr="006400BB" w:rsidRDefault="00C563D0" w:rsidP="00C90F2D">
            <w:pPr>
              <w:spacing w:before="120"/>
              <w:jc w:val="center"/>
              <w:rPr>
                <w:rFonts w:eastAsia="Times New Roman"/>
                <w:b/>
                <w:lang w:val="lt-LT"/>
              </w:rPr>
            </w:pPr>
            <w:r w:rsidRPr="006400BB">
              <w:rPr>
                <w:rFonts w:eastAsia="Times New Roman"/>
                <w:b/>
                <w:lang w:val="lt-LT"/>
              </w:rPr>
              <w:lastRenderedPageBreak/>
              <w:t>3.</w:t>
            </w:r>
          </w:p>
        </w:tc>
        <w:tc>
          <w:tcPr>
            <w:tcW w:w="2693" w:type="dxa"/>
          </w:tcPr>
          <w:p w14:paraId="7681B9C0" w14:textId="77777777" w:rsidR="00C563D0" w:rsidRPr="006400BB" w:rsidRDefault="00C563D0" w:rsidP="00C90F2D">
            <w:pPr>
              <w:spacing w:before="120" w:after="120"/>
              <w:rPr>
                <w:rFonts w:eastAsia="Times New Roman"/>
                <w:b/>
                <w:lang w:val="lt-LT"/>
              </w:rPr>
            </w:pPr>
            <w:r w:rsidRPr="006400BB">
              <w:rPr>
                <w:rFonts w:eastAsia="Times New Roman"/>
                <w:b/>
                <w:lang w:val="lt-LT"/>
              </w:rPr>
              <w:t>Kiti reikalavimai:</w:t>
            </w:r>
          </w:p>
        </w:tc>
        <w:tc>
          <w:tcPr>
            <w:tcW w:w="5925" w:type="dxa"/>
          </w:tcPr>
          <w:p w14:paraId="69BFF362" w14:textId="77777777" w:rsidR="00C563D0" w:rsidRPr="006400BB" w:rsidRDefault="00C563D0" w:rsidP="00C563D0">
            <w:pPr>
              <w:pStyle w:val="Sraopastraipa"/>
              <w:numPr>
                <w:ilvl w:val="0"/>
                <w:numId w:val="47"/>
              </w:numPr>
              <w:rPr>
                <w:rFonts w:eastAsia="Times New Roman"/>
                <w:b/>
                <w:sz w:val="24"/>
                <w:szCs w:val="24"/>
              </w:rPr>
            </w:pPr>
            <w:r w:rsidRPr="006400BB">
              <w:rPr>
                <w:rFonts w:eastAsia="Times New Roman"/>
                <w:b/>
                <w:sz w:val="24"/>
                <w:szCs w:val="24"/>
              </w:rPr>
              <w:t>Priedai komplektacijoje</w:t>
            </w:r>
          </w:p>
          <w:p w14:paraId="03E8E187" w14:textId="77777777" w:rsidR="00C563D0" w:rsidRPr="006400BB" w:rsidRDefault="00C563D0" w:rsidP="00C563D0">
            <w:pPr>
              <w:pStyle w:val="Sraopastraipa"/>
              <w:numPr>
                <w:ilvl w:val="1"/>
                <w:numId w:val="47"/>
              </w:numPr>
              <w:rPr>
                <w:rFonts w:eastAsia="Times New Roman"/>
                <w:bCs/>
                <w:sz w:val="24"/>
                <w:szCs w:val="24"/>
              </w:rPr>
            </w:pPr>
            <w:r w:rsidRPr="006400BB">
              <w:rPr>
                <w:rFonts w:eastAsia="Times New Roman"/>
                <w:bCs/>
                <w:sz w:val="24"/>
                <w:szCs w:val="24"/>
              </w:rPr>
              <w:t>Vasarinių ir žieminių padangų komplektai – po 1 komplektą.</w:t>
            </w:r>
          </w:p>
          <w:p w14:paraId="1820B33D" w14:textId="77777777" w:rsidR="00C563D0" w:rsidRPr="006400BB" w:rsidRDefault="00C563D0" w:rsidP="00C563D0">
            <w:pPr>
              <w:pStyle w:val="Sraopastraipa"/>
              <w:numPr>
                <w:ilvl w:val="1"/>
                <w:numId w:val="47"/>
              </w:numPr>
              <w:rPr>
                <w:rFonts w:eastAsia="Times New Roman"/>
                <w:bCs/>
                <w:sz w:val="24"/>
                <w:szCs w:val="24"/>
              </w:rPr>
            </w:pPr>
            <w:r w:rsidRPr="006400BB">
              <w:rPr>
                <w:rFonts w:eastAsia="Times New Roman"/>
                <w:bCs/>
                <w:sz w:val="24"/>
                <w:szCs w:val="24"/>
              </w:rPr>
              <w:t xml:space="preserve">Atsarginis ratas tokio pat dydžio kaip ir automobilio ratai ir įrankiai ratui pakeisti – ratų raktas ir keltuvas – ne mažiau kaip 1 komplektas arba padangos remonto rinkinys į kurį įeina kompresorius ir putų balionėlis. </w:t>
            </w:r>
          </w:p>
          <w:p w14:paraId="3988F1AB" w14:textId="77777777" w:rsidR="00C563D0" w:rsidRPr="006400BB" w:rsidRDefault="00C563D0" w:rsidP="00C563D0">
            <w:pPr>
              <w:pStyle w:val="Sraopastraipa"/>
              <w:numPr>
                <w:ilvl w:val="1"/>
                <w:numId w:val="47"/>
              </w:numPr>
              <w:rPr>
                <w:rFonts w:eastAsia="Times New Roman"/>
                <w:bCs/>
                <w:sz w:val="24"/>
                <w:szCs w:val="24"/>
              </w:rPr>
            </w:pPr>
            <w:r w:rsidRPr="006400BB">
              <w:rPr>
                <w:rFonts w:eastAsia="Times New Roman"/>
                <w:bCs/>
                <w:sz w:val="24"/>
                <w:szCs w:val="24"/>
              </w:rPr>
              <w:t>Lanksti vilktis - ne mažiau 1 vnt.</w:t>
            </w:r>
          </w:p>
          <w:p w14:paraId="55AC0409" w14:textId="77777777" w:rsidR="00C563D0" w:rsidRPr="006400BB" w:rsidRDefault="00C563D0" w:rsidP="00C563D0">
            <w:pPr>
              <w:pStyle w:val="Sraopastraipa"/>
              <w:numPr>
                <w:ilvl w:val="1"/>
                <w:numId w:val="47"/>
              </w:numPr>
              <w:rPr>
                <w:rFonts w:eastAsia="Times New Roman"/>
                <w:bCs/>
                <w:sz w:val="24"/>
                <w:szCs w:val="24"/>
              </w:rPr>
            </w:pPr>
            <w:r w:rsidRPr="006400BB">
              <w:rPr>
                <w:rFonts w:eastAsia="Times New Roman"/>
                <w:bCs/>
                <w:sz w:val="24"/>
                <w:szCs w:val="24"/>
              </w:rPr>
              <w:t>Automobilio vartotojo vadovas lietuvių kalba - ne mažiau 1 vnt.</w:t>
            </w:r>
          </w:p>
          <w:p w14:paraId="4323C215" w14:textId="77777777" w:rsidR="00C563D0" w:rsidRPr="006400BB" w:rsidRDefault="00C563D0" w:rsidP="00C563D0">
            <w:pPr>
              <w:pStyle w:val="Sraopastraipa"/>
              <w:numPr>
                <w:ilvl w:val="0"/>
                <w:numId w:val="47"/>
              </w:numPr>
              <w:rPr>
                <w:rFonts w:eastAsia="Times New Roman"/>
                <w:b/>
                <w:sz w:val="24"/>
                <w:szCs w:val="24"/>
              </w:rPr>
            </w:pPr>
            <w:r w:rsidRPr="006400BB">
              <w:rPr>
                <w:rFonts w:eastAsia="Times New Roman"/>
                <w:b/>
                <w:sz w:val="24"/>
                <w:szCs w:val="24"/>
              </w:rPr>
              <w:t>Garantija</w:t>
            </w:r>
          </w:p>
          <w:p w14:paraId="4DD98049" w14:textId="77777777" w:rsidR="00C563D0" w:rsidRPr="006400BB" w:rsidRDefault="00C563D0" w:rsidP="00C563D0">
            <w:pPr>
              <w:pStyle w:val="Sraopastraipa"/>
              <w:numPr>
                <w:ilvl w:val="1"/>
                <w:numId w:val="47"/>
              </w:numPr>
              <w:rPr>
                <w:rFonts w:eastAsia="Times New Roman"/>
                <w:bCs/>
                <w:sz w:val="24"/>
                <w:szCs w:val="24"/>
              </w:rPr>
            </w:pPr>
            <w:r w:rsidRPr="006400BB">
              <w:rPr>
                <w:rFonts w:eastAsia="Times New Roman"/>
                <w:bCs/>
                <w:sz w:val="24"/>
                <w:szCs w:val="24"/>
              </w:rPr>
              <w:t>Automobilių garantija – ne trumpesnė kaip 5 metai, ir ne mažiau kaip 400 000 km ridos.</w:t>
            </w:r>
          </w:p>
          <w:p w14:paraId="2C1B5680" w14:textId="77777777" w:rsidR="00C563D0" w:rsidRPr="006400BB" w:rsidRDefault="00C563D0" w:rsidP="00C563D0">
            <w:pPr>
              <w:pStyle w:val="Sraopastraipa"/>
              <w:numPr>
                <w:ilvl w:val="1"/>
                <w:numId w:val="47"/>
              </w:numPr>
              <w:rPr>
                <w:rFonts w:eastAsia="Times New Roman"/>
                <w:bCs/>
                <w:sz w:val="24"/>
                <w:szCs w:val="24"/>
              </w:rPr>
            </w:pPr>
            <w:r w:rsidRPr="006400BB">
              <w:rPr>
                <w:rFonts w:eastAsia="Times New Roman"/>
                <w:bCs/>
                <w:sz w:val="24"/>
                <w:szCs w:val="24"/>
              </w:rPr>
              <w:t>Garantija apima ir paviršiaus rūdis ir dažų defektus, atsiradusius ant dažytų kėbulo dalių gamybos broko per penkerių metų laikotarpį, neatsižvelgiant į ridą bei kartu su automobiliu komplektuojamus aksesuarus ir priedus.</w:t>
            </w:r>
          </w:p>
          <w:p w14:paraId="2FD22825" w14:textId="77777777" w:rsidR="00C563D0" w:rsidRPr="006400BB" w:rsidRDefault="00C563D0" w:rsidP="00C563D0">
            <w:pPr>
              <w:pStyle w:val="Sraopastraipa"/>
              <w:numPr>
                <w:ilvl w:val="0"/>
                <w:numId w:val="47"/>
              </w:numPr>
              <w:rPr>
                <w:rFonts w:eastAsia="Times New Roman"/>
                <w:b/>
                <w:sz w:val="24"/>
                <w:szCs w:val="24"/>
              </w:rPr>
            </w:pPr>
            <w:r w:rsidRPr="006400BB">
              <w:rPr>
                <w:rFonts w:eastAsia="Times New Roman"/>
                <w:b/>
                <w:sz w:val="24"/>
                <w:szCs w:val="24"/>
              </w:rPr>
              <w:t>Draudimas ir registracija</w:t>
            </w:r>
          </w:p>
          <w:p w14:paraId="2C5ADD66" w14:textId="77777777" w:rsidR="00C563D0" w:rsidRPr="006400BB" w:rsidRDefault="00C563D0" w:rsidP="00C563D0">
            <w:pPr>
              <w:numPr>
                <w:ilvl w:val="1"/>
                <w:numId w:val="47"/>
              </w:numPr>
              <w:contextualSpacing/>
              <w:jc w:val="both"/>
              <w:rPr>
                <w:rFonts w:eastAsia="Times New Roman"/>
                <w:bCs/>
                <w:lang w:val="lt-LT" w:eastAsia="lt-LT"/>
              </w:rPr>
            </w:pPr>
            <w:r w:rsidRPr="006400BB">
              <w:rPr>
                <w:rFonts w:eastAsia="Times New Roman"/>
                <w:bCs/>
                <w:lang w:val="lt-LT" w:eastAsia="lt-LT"/>
              </w:rPr>
              <w:t>Automobiliai perduodami su galiojančiu civilinės atsakomybės draudimu.</w:t>
            </w:r>
          </w:p>
          <w:p w14:paraId="34EC503F" w14:textId="77777777" w:rsidR="00C563D0" w:rsidRPr="006400BB" w:rsidRDefault="00C563D0" w:rsidP="00C563D0">
            <w:pPr>
              <w:pStyle w:val="Sraopastraipa"/>
              <w:numPr>
                <w:ilvl w:val="1"/>
                <w:numId w:val="47"/>
              </w:numPr>
              <w:rPr>
                <w:rFonts w:eastAsia="Times New Roman"/>
                <w:bCs/>
                <w:sz w:val="24"/>
                <w:szCs w:val="24"/>
              </w:rPr>
            </w:pPr>
            <w:r w:rsidRPr="006400BB">
              <w:rPr>
                <w:rFonts w:eastAsia="Times New Roman"/>
                <w:bCs/>
                <w:sz w:val="24"/>
                <w:szCs w:val="24"/>
              </w:rPr>
              <w:t>Transporto priemonių registracija pirkėjo vardu AB „Regitra“</w:t>
            </w:r>
            <w:r w:rsidRPr="006400BB">
              <w:rPr>
                <w:rFonts w:eastAsia="Times New Roman"/>
                <w:sz w:val="24"/>
                <w:szCs w:val="24"/>
              </w:rPr>
              <w:t>.</w:t>
            </w:r>
          </w:p>
          <w:p w14:paraId="68CF5195" w14:textId="77777777" w:rsidR="00C563D0" w:rsidRPr="006400BB" w:rsidRDefault="00C563D0" w:rsidP="00C563D0">
            <w:pPr>
              <w:pStyle w:val="Sraopastraipa"/>
              <w:numPr>
                <w:ilvl w:val="0"/>
                <w:numId w:val="47"/>
              </w:numPr>
              <w:rPr>
                <w:rFonts w:eastAsia="Times New Roman"/>
                <w:b/>
                <w:bCs/>
                <w:sz w:val="24"/>
                <w:szCs w:val="24"/>
              </w:rPr>
            </w:pPr>
            <w:r w:rsidRPr="006400BB">
              <w:rPr>
                <w:rFonts w:eastAsia="Times New Roman"/>
                <w:b/>
                <w:bCs/>
                <w:sz w:val="24"/>
                <w:szCs w:val="24"/>
              </w:rPr>
              <w:t>Aplinkosauginiai reikalavimai</w:t>
            </w:r>
          </w:p>
          <w:p w14:paraId="7479B304" w14:textId="77777777" w:rsidR="00C563D0" w:rsidRPr="006400BB" w:rsidRDefault="00C563D0" w:rsidP="00C563D0">
            <w:pPr>
              <w:pStyle w:val="Sraopastraipa"/>
              <w:numPr>
                <w:ilvl w:val="1"/>
                <w:numId w:val="47"/>
              </w:numPr>
              <w:rPr>
                <w:rFonts w:eastAsia="Times New Roman"/>
                <w:sz w:val="24"/>
                <w:szCs w:val="24"/>
              </w:rPr>
            </w:pPr>
            <w:r w:rsidRPr="006400BB">
              <w:rPr>
                <w:rFonts w:eastAsia="Times New Roman"/>
                <w:sz w:val="24"/>
                <w:szCs w:val="24"/>
              </w:rPr>
              <w:t>Automobiliai turi atitikti ne žemesnę nei Euro 6 klasę.</w:t>
            </w:r>
          </w:p>
          <w:p w14:paraId="7BD5A440" w14:textId="77777777" w:rsidR="00C563D0" w:rsidRPr="006400BB" w:rsidRDefault="00C563D0" w:rsidP="00C563D0">
            <w:pPr>
              <w:pStyle w:val="Sraopastraipa"/>
              <w:numPr>
                <w:ilvl w:val="1"/>
                <w:numId w:val="47"/>
              </w:numPr>
              <w:rPr>
                <w:rFonts w:eastAsia="Times New Roman"/>
                <w:sz w:val="24"/>
                <w:szCs w:val="24"/>
              </w:rPr>
            </w:pPr>
            <w:r w:rsidRPr="006400BB">
              <w:rPr>
                <w:rFonts w:eastAsia="Times New Roman"/>
                <w:sz w:val="24"/>
                <w:szCs w:val="24"/>
              </w:rPr>
              <w:t>Automobilio išmetamas anglies dioksido (CO</w:t>
            </w:r>
            <w:r w:rsidRPr="006400BB">
              <w:rPr>
                <w:rFonts w:eastAsia="Times New Roman"/>
                <w:sz w:val="24"/>
                <w:szCs w:val="24"/>
                <w:vertAlign w:val="subscript"/>
              </w:rPr>
              <w:t>2</w:t>
            </w:r>
            <w:r w:rsidRPr="006400BB">
              <w:rPr>
                <w:rFonts w:eastAsia="Times New Roman"/>
                <w:sz w:val="24"/>
                <w:szCs w:val="24"/>
              </w:rPr>
              <w:t xml:space="preserve">) kiekis neturi viršyti (300 g/km), pagal </w:t>
            </w:r>
            <w:r w:rsidRPr="006400BB">
              <w:rPr>
                <w:rFonts w:eastAsia="Times New Roman"/>
                <w:i/>
                <w:iCs/>
                <w:sz w:val="24"/>
                <w:szCs w:val="24"/>
              </w:rPr>
              <w:t>WLTP</w:t>
            </w:r>
            <w:r w:rsidRPr="006400BB">
              <w:rPr>
                <w:rFonts w:eastAsia="Times New Roman"/>
                <w:sz w:val="24"/>
                <w:szCs w:val="24"/>
              </w:rPr>
              <w:t>.</w:t>
            </w:r>
          </w:p>
          <w:p w14:paraId="4E0B1892" w14:textId="77777777" w:rsidR="00C563D0" w:rsidRPr="006400BB" w:rsidRDefault="00C563D0" w:rsidP="00C563D0">
            <w:pPr>
              <w:pStyle w:val="Sraopastraipa"/>
              <w:numPr>
                <w:ilvl w:val="1"/>
                <w:numId w:val="47"/>
              </w:numPr>
              <w:rPr>
                <w:rFonts w:eastAsia="Times New Roman"/>
                <w:sz w:val="24"/>
                <w:szCs w:val="24"/>
              </w:rPr>
            </w:pPr>
            <w:r w:rsidRPr="006400BB">
              <w:rPr>
                <w:rFonts w:eastAsia="Times New Roman"/>
                <w:bCs/>
                <w:sz w:val="24"/>
                <w:szCs w:val="24"/>
              </w:rPr>
              <w:t>Įsigyjami vasarinių ir žieminių padangų komplektai turi atitikti 2020 m. gegužės 25 d. Europos Parlamento ir Tarybos reglamento (ES) 2020/740 (toliau – Reglamentas (ES) 2020/740) dėl padangų ženklinimo pagal degalų naudojimo efektyvumą ir kitus parametrus, kuriuo iš dalies keičiamas Reglamentas (ES) 2017/1369 ir panaikinamas Reglamentas (EB) Nr. 1222/2009, nustatytus reikalavimus.</w:t>
            </w:r>
          </w:p>
          <w:p w14:paraId="1ABA737B" w14:textId="77777777" w:rsidR="00C563D0" w:rsidRPr="006400BB" w:rsidRDefault="00C563D0" w:rsidP="00C90F2D">
            <w:pPr>
              <w:ind w:left="28"/>
              <w:jc w:val="both"/>
              <w:rPr>
                <w:rFonts w:eastAsia="Times New Roman"/>
                <w:bCs/>
                <w:highlight w:val="yellow"/>
                <w:lang w:val="lt-LT"/>
              </w:rPr>
            </w:pPr>
          </w:p>
        </w:tc>
      </w:tr>
    </w:tbl>
    <w:p w14:paraId="34AACD87" w14:textId="77777777" w:rsidR="00C22C94" w:rsidRPr="006400BB" w:rsidRDefault="00C22C94" w:rsidP="00A730A8">
      <w:pPr>
        <w:suppressAutoHyphens/>
        <w:jc w:val="both"/>
        <w:rPr>
          <w:rFonts w:eastAsia="Arial" w:cs="Times New Roman"/>
          <w:bCs/>
          <w:highlight w:val="yellow"/>
          <w:lang w:val="lt-LT" w:eastAsia="ar-SA"/>
        </w:rPr>
      </w:pPr>
    </w:p>
    <w:p w14:paraId="716F92C7" w14:textId="0BE27BF2" w:rsidR="00AF1CFC" w:rsidRPr="006400BB" w:rsidRDefault="00AF1CFC" w:rsidP="00AF1CFC">
      <w:pPr>
        <w:suppressAutoHyphens/>
        <w:jc w:val="center"/>
        <w:rPr>
          <w:rFonts w:eastAsia="Arial" w:cs="Times New Roman"/>
          <w:bCs/>
          <w:lang w:val="lt-LT" w:eastAsia="ar-SA"/>
        </w:rPr>
      </w:pPr>
      <w:r w:rsidRPr="006400BB">
        <w:rPr>
          <w:rFonts w:eastAsia="Arial" w:cs="Times New Roman"/>
          <w:bCs/>
          <w:lang w:val="lt-LT" w:eastAsia="ar-SA"/>
        </w:rPr>
        <w:t>___________________</w:t>
      </w:r>
    </w:p>
    <w:p w14:paraId="5D6F118C" w14:textId="77777777" w:rsidR="00C06B2E" w:rsidRPr="006400BB" w:rsidRDefault="000A76F4">
      <w:pPr>
        <w:rPr>
          <w:rFonts w:eastAsia="Arial" w:cs="Times New Roman"/>
          <w:b/>
          <w:lang w:val="lt-LT" w:eastAsia="ar-SA"/>
        </w:rPr>
      </w:pPr>
      <w:r w:rsidRPr="006400BB">
        <w:rPr>
          <w:rFonts w:eastAsia="Arial" w:cs="Times New Roman"/>
          <w:b/>
          <w:lang w:val="lt-LT" w:eastAsia="ar-SA"/>
        </w:rPr>
        <w:br w:type="page"/>
      </w:r>
    </w:p>
    <w:p w14:paraId="5A95D95F" w14:textId="7A30F806" w:rsidR="00013CE5" w:rsidRPr="006400BB" w:rsidRDefault="00013CE5" w:rsidP="00013CE5">
      <w:pPr>
        <w:spacing w:line="276" w:lineRule="auto"/>
        <w:jc w:val="right"/>
        <w:rPr>
          <w:rFonts w:cs="Times New Roman"/>
          <w:bCs/>
          <w:lang w:val="lt-LT"/>
        </w:rPr>
      </w:pPr>
      <w:r w:rsidRPr="006400BB">
        <w:rPr>
          <w:rFonts w:cs="Times New Roman"/>
          <w:bCs/>
          <w:lang w:val="lt-LT"/>
        </w:rPr>
        <w:lastRenderedPageBreak/>
        <w:t>Rinkos konsultacijos 2 priedas</w:t>
      </w:r>
    </w:p>
    <w:p w14:paraId="6C32B7C4" w14:textId="77777777" w:rsidR="00013CE5" w:rsidRPr="006400BB" w:rsidRDefault="00013CE5" w:rsidP="00013CE5">
      <w:pPr>
        <w:spacing w:line="276" w:lineRule="auto"/>
        <w:jc w:val="right"/>
        <w:rPr>
          <w:rFonts w:cs="Times New Roman"/>
          <w:bCs/>
          <w:lang w:val="lt-LT"/>
        </w:rPr>
      </w:pPr>
    </w:p>
    <w:p w14:paraId="460A81C2" w14:textId="77777777" w:rsidR="006347E0" w:rsidRPr="006400BB" w:rsidRDefault="006347E0" w:rsidP="006347E0">
      <w:pPr>
        <w:ind w:firstLine="426"/>
        <w:rPr>
          <w:rFonts w:cs="Times New Roman"/>
          <w:lang w:val="lt-LT"/>
        </w:rPr>
      </w:pPr>
      <w:r w:rsidRPr="006400BB">
        <w:rPr>
          <w:rFonts w:cs="Times New Roman"/>
          <w:lang w:val="lt-LT"/>
        </w:rPr>
        <w:t>Lietuvos šaulių sąjungai</w:t>
      </w:r>
    </w:p>
    <w:p w14:paraId="1C20D276" w14:textId="77777777" w:rsidR="006347E0" w:rsidRPr="006400BB" w:rsidRDefault="006347E0" w:rsidP="006347E0">
      <w:pPr>
        <w:spacing w:line="276" w:lineRule="auto"/>
        <w:rPr>
          <w:rFonts w:cs="Times New Roman"/>
          <w:bCs/>
          <w:lang w:val="lt-LT"/>
        </w:rPr>
      </w:pPr>
    </w:p>
    <w:p w14:paraId="3236AA52" w14:textId="77777777" w:rsidR="006347E0" w:rsidRPr="006400BB" w:rsidRDefault="006347E0" w:rsidP="006347E0">
      <w:pPr>
        <w:spacing w:line="276" w:lineRule="auto"/>
        <w:jc w:val="center"/>
        <w:rPr>
          <w:rStyle w:val="Numatytasispastraiposriftas1"/>
          <w:rFonts w:cs="Times New Roman"/>
          <w:shd w:val="clear" w:color="auto" w:fill="FFFFFF"/>
          <w:lang w:val="lt-LT"/>
        </w:rPr>
      </w:pPr>
      <w:r w:rsidRPr="006400BB">
        <w:rPr>
          <w:rFonts w:cs="Times New Roman"/>
          <w:b/>
          <w:lang w:val="lt-LT"/>
        </w:rPr>
        <w:t>RINKOS KONSULTACIJA</w:t>
      </w:r>
    </w:p>
    <w:p w14:paraId="5B5EE3FE" w14:textId="77777777" w:rsidR="006347E0" w:rsidRPr="006400BB" w:rsidRDefault="006347E0" w:rsidP="006347E0">
      <w:pPr>
        <w:spacing w:line="276" w:lineRule="auto"/>
        <w:jc w:val="center"/>
        <w:rPr>
          <w:rFonts w:cs="Times New Roman"/>
          <w:bCs/>
          <w:highlight w:val="yellow"/>
          <w:lang w:val="lt-LT"/>
        </w:rPr>
      </w:pPr>
    </w:p>
    <w:p w14:paraId="625D7351" w14:textId="38E0BB8E" w:rsidR="006347E0" w:rsidRPr="006400BB" w:rsidRDefault="006347E0" w:rsidP="006347E0">
      <w:pPr>
        <w:spacing w:line="276" w:lineRule="auto"/>
        <w:rPr>
          <w:rStyle w:val="Numatytasispastraiposriftas1"/>
          <w:rFonts w:cs="Times New Roman"/>
          <w:b/>
          <w:shd w:val="clear" w:color="auto" w:fill="FFFFFF"/>
          <w:lang w:val="lt-LT"/>
        </w:rPr>
      </w:pPr>
      <w:r w:rsidRPr="006400BB">
        <w:rPr>
          <w:rFonts w:cs="Times New Roman"/>
          <w:b/>
          <w:lang w:val="lt-LT"/>
        </w:rPr>
        <w:t>Pirkimo objektas:</w:t>
      </w:r>
      <w:r w:rsidR="00E8432F" w:rsidRPr="006400BB">
        <w:rPr>
          <w:rFonts w:cs="Times New Roman"/>
          <w:bCs/>
          <w:lang w:val="lt-LT"/>
        </w:rPr>
        <w:t xml:space="preserve"> krovininis transportas</w:t>
      </w:r>
      <w:r w:rsidR="00B35354" w:rsidRPr="006400BB">
        <w:rPr>
          <w:rFonts w:cs="Times New Roman"/>
          <w:bCs/>
          <w:lang w:val="lt-LT"/>
        </w:rPr>
        <w:t xml:space="preserve"> </w:t>
      </w:r>
      <w:r w:rsidRPr="006400BB">
        <w:rPr>
          <w:rFonts w:cs="Times New Roman"/>
          <w:lang w:val="lt-LT"/>
        </w:rPr>
        <w:t>viešasis pirkimas</w:t>
      </w:r>
      <w:r w:rsidR="001B1B4F" w:rsidRPr="006400BB">
        <w:rPr>
          <w:rFonts w:cs="Times New Roman"/>
          <w:lang w:val="lt-LT"/>
        </w:rPr>
        <w:t xml:space="preserve"> </w:t>
      </w:r>
      <w:r w:rsidR="00395394" w:rsidRPr="006400BB">
        <w:rPr>
          <w:rFonts w:cs="Times New Roman"/>
          <w:lang w:val="lt-LT"/>
        </w:rPr>
        <w:t xml:space="preserve">pagal poreikį, suma 130000,00 </w:t>
      </w:r>
      <w:r w:rsidR="004959AF" w:rsidRPr="006400BB">
        <w:rPr>
          <w:rFonts w:cs="Times New Roman"/>
          <w:lang w:val="lt-LT"/>
        </w:rPr>
        <w:t xml:space="preserve">€ </w:t>
      </w:r>
      <w:r w:rsidR="00395394" w:rsidRPr="006400BB">
        <w:rPr>
          <w:rFonts w:cs="Times New Roman"/>
          <w:lang w:val="lt-LT"/>
        </w:rPr>
        <w:t>su PVM</w:t>
      </w:r>
    </w:p>
    <w:p w14:paraId="361DE7C8" w14:textId="77777777" w:rsidR="006347E0" w:rsidRPr="006400BB" w:rsidRDefault="006347E0" w:rsidP="006347E0">
      <w:pPr>
        <w:spacing w:line="276" w:lineRule="auto"/>
        <w:rPr>
          <w:rFonts w:cs="Times New Roman"/>
          <w:bCs/>
          <w:highlight w:val="yellow"/>
          <w:lang w:val="lt-LT"/>
        </w:rPr>
      </w:pPr>
    </w:p>
    <w:p w14:paraId="3451B913" w14:textId="2959340C" w:rsidR="006347E0" w:rsidRPr="006400BB" w:rsidRDefault="006347E0" w:rsidP="006347E0">
      <w:pPr>
        <w:spacing w:line="276" w:lineRule="auto"/>
        <w:rPr>
          <w:rFonts w:cs="Times New Roman"/>
          <w:bCs/>
          <w:lang w:val="lt-LT"/>
        </w:rPr>
      </w:pPr>
      <w:r w:rsidRPr="006400BB">
        <w:rPr>
          <w:rFonts w:cs="Times New Roman"/>
          <w:b/>
          <w:lang w:val="lt-LT"/>
        </w:rPr>
        <w:t>Konsultaciją teikia:</w:t>
      </w:r>
      <w:r w:rsidRPr="006400BB">
        <w:rPr>
          <w:rFonts w:cs="Times New Roman"/>
          <w:bCs/>
          <w:lang w:val="lt-LT"/>
        </w:rPr>
        <w:t xml:space="preserve"> </w:t>
      </w:r>
    </w:p>
    <w:p w14:paraId="6483B036" w14:textId="77777777" w:rsidR="00013CE5" w:rsidRPr="006400BB" w:rsidRDefault="00013CE5" w:rsidP="00013CE5">
      <w:pPr>
        <w:spacing w:line="276" w:lineRule="auto"/>
        <w:jc w:val="right"/>
        <w:rPr>
          <w:rFonts w:cs="Times New Roman"/>
          <w:bCs/>
          <w:highlight w:val="yellow"/>
          <w:lang w:val="lt-LT"/>
        </w:rPr>
      </w:pPr>
    </w:p>
    <w:tbl>
      <w:tblPr>
        <w:tblW w:w="18286" w:type="dxa"/>
        <w:tblInd w:w="-5" w:type="dxa"/>
        <w:tblCellMar>
          <w:left w:w="10" w:type="dxa"/>
          <w:right w:w="10" w:type="dxa"/>
        </w:tblCellMar>
        <w:tblLook w:val="04A0" w:firstRow="1" w:lastRow="0" w:firstColumn="1" w:lastColumn="0" w:noHBand="0" w:noVBand="1"/>
      </w:tblPr>
      <w:tblGrid>
        <w:gridCol w:w="1020"/>
        <w:gridCol w:w="4650"/>
        <w:gridCol w:w="3828"/>
        <w:gridCol w:w="8788"/>
      </w:tblGrid>
      <w:tr w:rsidR="00013CE5" w:rsidRPr="006400BB" w14:paraId="47F308C6" w14:textId="77777777" w:rsidTr="005C2AC2">
        <w:trPr>
          <w:gridAfter w:val="1"/>
          <w:wAfter w:w="8788" w:type="dxa"/>
          <w:trHeight w:val="673"/>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F7AF9A" w14:textId="77777777" w:rsidR="00013CE5" w:rsidRPr="006400BB" w:rsidRDefault="00013CE5" w:rsidP="008157E3">
            <w:pPr>
              <w:pStyle w:val="prastasis1"/>
              <w:spacing w:line="276" w:lineRule="auto"/>
              <w:ind w:left="40" w:right="142"/>
              <w:rPr>
                <w:rFonts w:cs="Times New Roman"/>
                <w:lang w:val="lt-LT"/>
              </w:rPr>
            </w:pPr>
            <w:r w:rsidRPr="006400BB">
              <w:rPr>
                <w:rStyle w:val="Numatytasispastraiposriftas1"/>
                <w:rFonts w:eastAsia="Times New Roman" w:cs="Times New Roman"/>
                <w:b/>
                <w:bCs/>
                <w:lang w:val="lt-LT" w:eastAsia="lt-LT"/>
              </w:rPr>
              <w:t>Eil. Nr.</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A186CDB" w14:textId="77777777" w:rsidR="00013CE5" w:rsidRPr="006400BB" w:rsidRDefault="00013CE5" w:rsidP="008157E3">
            <w:pPr>
              <w:pStyle w:val="prastasis1"/>
              <w:spacing w:line="276" w:lineRule="auto"/>
              <w:ind w:right="142" w:firstLine="10"/>
              <w:jc w:val="center"/>
              <w:rPr>
                <w:rFonts w:cs="Times New Roman"/>
                <w:lang w:val="lt-LT"/>
              </w:rPr>
            </w:pPr>
            <w:r w:rsidRPr="006400BB">
              <w:rPr>
                <w:rStyle w:val="Numatytasispastraiposriftas1"/>
                <w:rFonts w:eastAsia="Times New Roman" w:cs="Times New Roman"/>
                <w:b/>
                <w:bCs/>
                <w:lang w:val="lt-LT" w:eastAsia="lt-LT"/>
              </w:rPr>
              <w:t>Klausimas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614D317" w14:textId="77777777" w:rsidR="00013CE5" w:rsidRPr="006400BB" w:rsidRDefault="00013CE5" w:rsidP="008157E3">
            <w:pPr>
              <w:pStyle w:val="prastasis1"/>
              <w:spacing w:line="276" w:lineRule="auto"/>
              <w:ind w:right="142" w:firstLine="10"/>
              <w:jc w:val="center"/>
              <w:rPr>
                <w:rFonts w:cs="Times New Roman"/>
                <w:lang w:val="lt-LT"/>
              </w:rPr>
            </w:pPr>
            <w:r w:rsidRPr="006400BB">
              <w:rPr>
                <w:rStyle w:val="Numatytasispastraiposriftas1"/>
                <w:rFonts w:eastAsia="Times New Roman" w:cs="Times New Roman"/>
                <w:b/>
                <w:bCs/>
                <w:lang w:val="lt-LT" w:eastAsia="lt-LT"/>
              </w:rPr>
              <w:t>R</w:t>
            </w:r>
            <w:r w:rsidRPr="006400BB">
              <w:rPr>
                <w:rStyle w:val="Numatytasispastraiposriftas1"/>
                <w:rFonts w:eastAsia="Times New Roman" w:cs="Times New Roman"/>
                <w:b/>
                <w:lang w:val="lt-LT" w:eastAsia="lt-LT"/>
              </w:rPr>
              <w:t>inkos dalyvio</w:t>
            </w:r>
            <w:r w:rsidRPr="006400BB">
              <w:rPr>
                <w:rStyle w:val="Numatytasispastraiposriftas1"/>
                <w:rFonts w:eastAsia="Times New Roman" w:cs="Times New Roman"/>
                <w:b/>
                <w:bCs/>
                <w:lang w:val="lt-LT" w:eastAsia="lt-LT"/>
              </w:rPr>
              <w:t xml:space="preserve"> nuomonė</w:t>
            </w:r>
          </w:p>
        </w:tc>
      </w:tr>
      <w:tr w:rsidR="00013CE5" w:rsidRPr="006400BB" w14:paraId="41B842C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A47197" w14:textId="334DF874" w:rsidR="00001C6F" w:rsidRPr="006400BB" w:rsidRDefault="001C631F" w:rsidP="001C631F">
            <w:pPr>
              <w:pStyle w:val="Sraopastraipa"/>
              <w:ind w:left="0"/>
              <w:jc w:val="center"/>
            </w:pPr>
            <w:r w:rsidRPr="006400BB">
              <w:t>1.</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A689A5" w14:textId="77777777" w:rsidR="00013CE5" w:rsidRPr="006400BB" w:rsidRDefault="00013CE5" w:rsidP="001C631F">
            <w:pPr>
              <w:pStyle w:val="prastasis1"/>
              <w:spacing w:after="160" w:line="276" w:lineRule="auto"/>
              <w:rPr>
                <w:rFonts w:eastAsia="Times New Roman" w:cs="Times New Roman"/>
                <w:lang w:val="lt-LT" w:eastAsia="lt-LT"/>
              </w:rPr>
            </w:pPr>
            <w:r w:rsidRPr="006400BB">
              <w:rPr>
                <w:rFonts w:cs="Times New Roman"/>
                <w:lang w:val="lt-LT"/>
              </w:rPr>
              <w:t>Ar techninėje specifikacijoje suprantamai apibūdintas pirkimo objektas?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FB45FA" w14:textId="314BC492" w:rsidR="00AC0DBA" w:rsidRPr="006400BB" w:rsidRDefault="00AC0DBA" w:rsidP="00FE0A99">
            <w:pPr>
              <w:pStyle w:val="prastasis1"/>
              <w:spacing w:after="160" w:line="276" w:lineRule="auto"/>
              <w:rPr>
                <w:rFonts w:eastAsia="Times New Roman" w:cs="Times New Roman"/>
                <w:lang w:val="lt-LT" w:eastAsia="lt-LT"/>
              </w:rPr>
            </w:pPr>
          </w:p>
        </w:tc>
      </w:tr>
      <w:tr w:rsidR="00013CE5" w:rsidRPr="006400BB" w14:paraId="2DEC6CA5"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E71759" w14:textId="12686D9E" w:rsidR="00013CE5" w:rsidRPr="006400BB" w:rsidRDefault="001C631F"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6400BB">
              <w:rPr>
                <w:rFonts w:ascii="Times New Roman" w:eastAsia="Times New Roman" w:hAnsi="Times New Roman"/>
                <w:sz w:val="24"/>
                <w:szCs w:val="24"/>
                <w:lang w:eastAsia="lt-LT"/>
              </w:rPr>
              <w:t>2.</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77949D" w14:textId="77777777" w:rsidR="00013CE5" w:rsidRPr="006400BB" w:rsidRDefault="00013CE5" w:rsidP="001C631F">
            <w:pPr>
              <w:spacing w:after="160" w:line="276" w:lineRule="auto"/>
              <w:rPr>
                <w:rFonts w:cs="Times New Roman"/>
                <w:lang w:val="lt-LT" w:eastAsia="ar-SA"/>
              </w:rPr>
            </w:pPr>
            <w:r w:rsidRPr="006400BB">
              <w:rPr>
                <w:rFonts w:cs="Times New Roman"/>
                <w:color w:val="000000" w:themeColor="text1"/>
                <w:lang w:val="lt-LT" w:eastAsia="ar-SA"/>
              </w:rPr>
              <w:t>Ar techninėje specifikacijoje yra tinkamai numatyti visi būtini parametrai? Jeigu ne, kokie parametrai ar sąlygos galėtų būti papildomai numatytos</w:t>
            </w:r>
            <w:r w:rsidRPr="006400BB">
              <w:rPr>
                <w:rFonts w:cs="Times New Roman"/>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8D185C" w14:textId="3A878DC7" w:rsidR="00013CE5" w:rsidRPr="006400BB" w:rsidRDefault="00013CE5" w:rsidP="00AC0DBA">
            <w:pPr>
              <w:widowControl/>
              <w:tabs>
                <w:tab w:val="left" w:pos="595"/>
              </w:tabs>
              <w:autoSpaceDN/>
              <w:contextualSpacing/>
              <w:jc w:val="both"/>
              <w:textAlignment w:val="auto"/>
              <w:rPr>
                <w:rFonts w:eastAsia="Times New Roman" w:cs="Times New Roman"/>
                <w:lang w:val="lt-LT" w:eastAsia="lt-LT"/>
              </w:rPr>
            </w:pPr>
          </w:p>
        </w:tc>
      </w:tr>
      <w:tr w:rsidR="00013CE5" w:rsidRPr="006400BB" w14:paraId="1B684854" w14:textId="77777777" w:rsidTr="005C2AC2">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10CD02" w14:textId="199713CD" w:rsidR="00013CE5" w:rsidRPr="006400BB" w:rsidRDefault="001C631F"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6400BB">
              <w:rPr>
                <w:rFonts w:ascii="Times New Roman" w:eastAsia="Times New Roman" w:hAnsi="Times New Roman"/>
                <w:sz w:val="24"/>
                <w:szCs w:val="24"/>
                <w:lang w:eastAsia="lt-LT"/>
              </w:rPr>
              <w:t>3</w:t>
            </w:r>
            <w:r w:rsidR="00671FFA" w:rsidRPr="006400BB">
              <w:rPr>
                <w:rFonts w:ascii="Times New Roman" w:eastAsia="Times New Roman" w:hAnsi="Times New Roman"/>
                <w:sz w:val="24"/>
                <w:szCs w:val="24"/>
                <w:lang w:eastAsia="lt-LT"/>
              </w:rPr>
              <w:t>.</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95A21D" w14:textId="0D005B0C" w:rsidR="00013CE5" w:rsidRPr="006400BB" w:rsidRDefault="00013CE5" w:rsidP="001C631F">
            <w:pPr>
              <w:spacing w:after="160" w:line="276" w:lineRule="auto"/>
              <w:rPr>
                <w:rFonts w:cs="Times New Roman"/>
                <w:color w:val="000000" w:themeColor="text1"/>
                <w:lang w:val="lt-LT" w:eastAsia="ar-SA"/>
              </w:rPr>
            </w:pPr>
            <w:r w:rsidRPr="006400BB">
              <w:rPr>
                <w:rFonts w:cs="Times New Roman"/>
                <w:lang w:val="lt-LT" w:eastAsia="ar-SA"/>
              </w:rPr>
              <w:t>Kokių turėtumėte pasiūlymų ar pastebėjimų dėl pirkimo objekto</w:t>
            </w:r>
            <w:r w:rsidR="00AC67D2" w:rsidRPr="006400BB">
              <w:rPr>
                <w:rFonts w:cs="Times New Roman"/>
                <w:lang w:val="lt-LT" w:eastAsia="ar-SA"/>
              </w:rPr>
              <w:t xml:space="preserve"> techninių parametrų</w:t>
            </w:r>
            <w:r w:rsidRPr="006400BB">
              <w:rPr>
                <w:rFonts w:cs="Times New Roman"/>
                <w:lang w:val="lt-LT" w:eastAsia="ar-SA"/>
              </w:rPr>
              <w:t>? Jeigu šiame klausimyne neradote, Jūsų nuomone, svarbaus klausimo, susijusio su pirkimo objektu, prašome nurodyti jį ir pakomentuoti galimą atsakymą.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790AF3" w14:textId="2A8FA2BA" w:rsidR="0012762D" w:rsidRPr="006400BB" w:rsidRDefault="0012762D" w:rsidP="00FE0A99">
            <w:pPr>
              <w:pStyle w:val="prastasis1"/>
              <w:spacing w:after="160" w:line="276" w:lineRule="auto"/>
              <w:rPr>
                <w:rFonts w:eastAsia="Times New Roman" w:cs="Times New Roman"/>
                <w:highlight w:val="yellow"/>
                <w:lang w:val="lt-LT" w:eastAsia="lt-LT"/>
              </w:rPr>
            </w:pPr>
          </w:p>
        </w:tc>
        <w:tc>
          <w:tcPr>
            <w:tcW w:w="8788" w:type="dxa"/>
          </w:tcPr>
          <w:p w14:paraId="0AA5F302" w14:textId="77777777" w:rsidR="00013CE5" w:rsidRPr="006400BB" w:rsidRDefault="00013CE5" w:rsidP="001C631F">
            <w:pPr>
              <w:spacing w:after="160" w:line="276" w:lineRule="auto"/>
              <w:rPr>
                <w:rFonts w:cs="Times New Roman"/>
                <w:highlight w:val="yellow"/>
                <w:lang w:val="lt-LT"/>
              </w:rPr>
            </w:pPr>
          </w:p>
        </w:tc>
      </w:tr>
      <w:tr w:rsidR="00013CE5" w:rsidRPr="006400BB" w14:paraId="2888DB9D" w14:textId="77777777" w:rsidTr="005C2AC2">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AB85A0" w14:textId="38686FD5" w:rsidR="00013CE5" w:rsidRPr="006400BB" w:rsidRDefault="00671FFA"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6400BB">
              <w:rPr>
                <w:rFonts w:ascii="Times New Roman" w:eastAsia="Times New Roman" w:hAnsi="Times New Roman"/>
                <w:sz w:val="24"/>
                <w:szCs w:val="24"/>
                <w:lang w:eastAsia="lt-LT"/>
              </w:rPr>
              <w:t>4.</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20D0F" w14:textId="1275A1CA" w:rsidR="00013CE5" w:rsidRPr="006400BB" w:rsidRDefault="00993D14" w:rsidP="001C631F">
            <w:pPr>
              <w:spacing w:after="160" w:line="276" w:lineRule="auto"/>
              <w:rPr>
                <w:rFonts w:cs="Times New Roman"/>
                <w:lang w:val="lt-LT" w:eastAsia="ar-SA"/>
              </w:rPr>
            </w:pPr>
            <w:r w:rsidRPr="006400BB">
              <w:rPr>
                <w:rFonts w:cs="Times New Roman"/>
                <w:lang w:val="lt-LT" w:eastAsia="ar-SA"/>
              </w:rPr>
              <w:t xml:space="preserve">Kaip Jūs suprantate </w:t>
            </w:r>
            <w:r w:rsidR="002F1F52" w:rsidRPr="006400BB">
              <w:rPr>
                <w:rFonts w:cs="Times New Roman"/>
                <w:lang w:val="lt-LT" w:eastAsia="ar-SA"/>
              </w:rPr>
              <w:t xml:space="preserve">pirkimo dokumentų </w:t>
            </w:r>
            <w:r w:rsidRPr="006400BB">
              <w:rPr>
                <w:rFonts w:cs="Times New Roman"/>
                <w:lang w:val="lt-LT" w:eastAsia="ar-SA"/>
              </w:rPr>
              <w:t xml:space="preserve">reikalavimą </w:t>
            </w:r>
            <w:r w:rsidR="003A4F9B" w:rsidRPr="006400BB">
              <w:rPr>
                <w:rFonts w:cs="Times New Roman"/>
                <w:lang w:val="lt-LT" w:eastAsia="ar-SA"/>
              </w:rPr>
              <w:t xml:space="preserve">ir priedėlio 3 skiltyje nurodytą reikalavimą: </w:t>
            </w:r>
            <w:r w:rsidRPr="006400BB">
              <w:rPr>
                <w:rFonts w:cs="Times New Roman"/>
                <w:lang w:val="lt-LT" w:eastAsia="ar-SA"/>
              </w:rPr>
              <w:t>„</w:t>
            </w:r>
            <w:r w:rsidR="00092E43" w:rsidRPr="006400BB">
              <w:rPr>
                <w:rFonts w:cs="Times New Roman"/>
                <w:lang w:val="lt-LT" w:eastAsia="ar-SA"/>
              </w:rPr>
              <w:t xml:space="preserve">siūlomo pirkimo objekto techniniai duomenys, </w:t>
            </w:r>
            <w:r w:rsidR="00A55AD0" w:rsidRPr="006400BB">
              <w:rPr>
                <w:rFonts w:cs="Times New Roman"/>
                <w:lang w:val="lt-LT" w:eastAsia="ar-SA"/>
              </w:rPr>
              <w:t xml:space="preserve">turi būti </w:t>
            </w:r>
            <w:r w:rsidR="00092E43" w:rsidRPr="006400BB">
              <w:rPr>
                <w:rFonts w:cs="Times New Roman"/>
                <w:lang w:val="lt-LT" w:eastAsia="ar-SA"/>
              </w:rPr>
              <w:t>pateikti užpildant pagal specialiųjų pirkimo sąlygų X priedo x priedėlį</w:t>
            </w:r>
            <w:r w:rsidR="00DA1F07" w:rsidRPr="006400BB">
              <w:rPr>
                <w:rFonts w:cs="Times New Roman"/>
                <w:lang w:val="lt-LT" w:eastAsia="ar-SA"/>
              </w:rPr>
              <w:t xml:space="preserve">, kartu turi būti pateikti </w:t>
            </w:r>
            <w:r w:rsidR="00092E43" w:rsidRPr="006400BB">
              <w:rPr>
                <w:rFonts w:cs="Times New Roman"/>
                <w:lang w:val="lt-LT" w:eastAsia="ar-SA"/>
              </w:rPr>
              <w:t xml:space="preserve">nurodytus techninius reikalavimus pagrindžiantys dokumentai </w:t>
            </w:r>
            <w:r w:rsidR="00AF1CCD" w:rsidRPr="006400BB">
              <w:rPr>
                <w:rFonts w:cs="Times New Roman"/>
                <w:lang w:val="lt-LT" w:eastAsia="ar-SA"/>
              </w:rPr>
              <w:t>ir/ar nuorodos į šią informaciją</w:t>
            </w:r>
            <w:r w:rsidR="00092E43" w:rsidRPr="006400BB">
              <w:rPr>
                <w:rFonts w:cs="Times New Roman"/>
                <w:lang w:val="lt-LT" w:eastAsia="ar-SA"/>
              </w:rPr>
              <w:t>“</w:t>
            </w:r>
            <w:r w:rsidR="003A4F9B" w:rsidRPr="006400BB">
              <w:rPr>
                <w:rFonts w:cs="Times New Roman"/>
                <w:lang w:val="lt-LT" w:eastAsia="ar-SA"/>
              </w:rPr>
              <w:t>? P</w:t>
            </w:r>
            <w:r w:rsidR="00A75D0F" w:rsidRPr="006400BB">
              <w:rPr>
                <w:rFonts w:cs="Times New Roman"/>
                <w:lang w:val="lt-LT" w:eastAsia="ar-SA"/>
              </w:rPr>
              <w:t>riedėlio pavyzdys pateikiamas Rinkos konsultacijos 3 priede</w:t>
            </w:r>
            <w:r w:rsidR="003A4F9B" w:rsidRPr="006400BB">
              <w:rPr>
                <w:rFonts w:cs="Times New Roman"/>
                <w:lang w:val="lt-LT" w:eastAsia="ar-SA"/>
              </w:rPr>
              <w:t xml:space="preserve">. Ar pakankamai </w:t>
            </w:r>
            <w:r w:rsidR="00444438" w:rsidRPr="006400BB">
              <w:rPr>
                <w:rFonts w:cs="Times New Roman"/>
                <w:lang w:val="lt-LT" w:eastAsia="ar-SA"/>
              </w:rPr>
              <w:t xml:space="preserve">aiškia suformuotas reikalavimas, kad prie nurodyto parametro turi būti pateikta jį pagrindžianti </w:t>
            </w:r>
            <w:r w:rsidR="00AF1CCD" w:rsidRPr="006400BB">
              <w:rPr>
                <w:rFonts w:cs="Times New Roman"/>
                <w:lang w:val="lt-LT" w:eastAsia="ar-SA"/>
              </w:rPr>
              <w:t>dokumentacija</w:t>
            </w:r>
            <w:r w:rsidR="00124061" w:rsidRPr="006400BB">
              <w:rPr>
                <w:rFonts w:cs="Times New Roman"/>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2BF2A9" w14:textId="6A53EFE3" w:rsidR="00013CE5" w:rsidRPr="006400BB" w:rsidRDefault="00013CE5" w:rsidP="00FE0A99">
            <w:pPr>
              <w:pStyle w:val="prastasis1"/>
              <w:spacing w:after="160" w:line="276" w:lineRule="auto"/>
              <w:rPr>
                <w:rFonts w:eastAsia="Times New Roman" w:cs="Times New Roman"/>
                <w:lang w:val="lt-LT" w:eastAsia="lt-LT"/>
              </w:rPr>
            </w:pPr>
          </w:p>
        </w:tc>
        <w:tc>
          <w:tcPr>
            <w:tcW w:w="8788" w:type="dxa"/>
          </w:tcPr>
          <w:p w14:paraId="3908FAC3" w14:textId="77777777" w:rsidR="00013CE5" w:rsidRPr="006400BB" w:rsidRDefault="00013CE5" w:rsidP="001C631F">
            <w:pPr>
              <w:spacing w:after="160" w:line="276" w:lineRule="auto"/>
              <w:rPr>
                <w:rFonts w:cs="Times New Roman"/>
                <w:highlight w:val="yellow"/>
                <w:lang w:val="lt-LT"/>
              </w:rPr>
            </w:pPr>
          </w:p>
        </w:tc>
      </w:tr>
      <w:tr w:rsidR="00013CE5" w:rsidRPr="006400BB" w14:paraId="66D3371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5DE888" w14:textId="3591E0C3" w:rsidR="00013CE5" w:rsidRPr="006400BB" w:rsidRDefault="00671FFA"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6400BB">
              <w:rPr>
                <w:rFonts w:ascii="Times New Roman" w:eastAsia="Times New Roman" w:hAnsi="Times New Roman"/>
                <w:sz w:val="24"/>
                <w:szCs w:val="24"/>
                <w:lang w:eastAsia="lt-LT"/>
              </w:rPr>
              <w:t>5.</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AE82B9" w14:textId="32B318AD" w:rsidR="00013CE5" w:rsidRPr="006400BB" w:rsidRDefault="00013CE5" w:rsidP="001C631F">
            <w:pPr>
              <w:pStyle w:val="prastasis1"/>
              <w:spacing w:after="160" w:line="276" w:lineRule="auto"/>
              <w:rPr>
                <w:rFonts w:eastAsia="Times New Roman" w:cs="Times New Roman"/>
                <w:lang w:val="lt-LT" w:eastAsia="lt-LT"/>
              </w:rPr>
            </w:pPr>
            <w:r w:rsidRPr="006400BB">
              <w:rPr>
                <w:rFonts w:eastAsia="Times New Roman" w:cs="Times New Roman"/>
                <w:lang w:val="lt-LT" w:eastAsia="lt-LT"/>
              </w:rPr>
              <w:t xml:space="preserve">Ar teiktumėte pasiūlymą dėl šio pirkimo objekto?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D9BA77" w14:textId="75AA79EB" w:rsidR="00013CE5" w:rsidRPr="006400BB" w:rsidRDefault="00013CE5" w:rsidP="001C631F">
            <w:pPr>
              <w:pStyle w:val="prastasis1"/>
              <w:spacing w:after="160" w:line="276" w:lineRule="auto"/>
              <w:ind w:firstLine="567"/>
              <w:rPr>
                <w:rFonts w:eastAsia="Times New Roman" w:cs="Times New Roman"/>
                <w:lang w:val="lt-LT" w:eastAsia="lt-LT"/>
              </w:rPr>
            </w:pPr>
          </w:p>
        </w:tc>
      </w:tr>
      <w:tr w:rsidR="007E3246" w:rsidRPr="006400BB" w14:paraId="7DD52907"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A8A31E" w14:textId="32F0208F" w:rsidR="007E3246" w:rsidRPr="006400BB" w:rsidRDefault="00EB64C8"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6400BB">
              <w:rPr>
                <w:rFonts w:ascii="Times New Roman" w:eastAsia="Times New Roman" w:hAnsi="Times New Roman"/>
                <w:sz w:val="24"/>
                <w:szCs w:val="24"/>
                <w:lang w:eastAsia="lt-LT"/>
              </w:rPr>
              <w:lastRenderedPageBreak/>
              <w:t>6.</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86AB4F" w14:textId="3F54CCDA" w:rsidR="007E3246" w:rsidRPr="006400BB" w:rsidRDefault="00EB64C8" w:rsidP="001C631F">
            <w:pPr>
              <w:pStyle w:val="prastasis1"/>
              <w:spacing w:after="160" w:line="276" w:lineRule="auto"/>
              <w:rPr>
                <w:rFonts w:eastAsia="Times New Roman" w:cs="Times New Roman"/>
                <w:lang w:val="lt-LT" w:eastAsia="lt-LT"/>
              </w:rPr>
            </w:pPr>
            <w:r w:rsidRPr="006400BB">
              <w:rPr>
                <w:rFonts w:cs="Times New Roman"/>
                <w:lang w:val="lt-LT" w:eastAsia="lt-LT"/>
              </w:rPr>
              <w:t>Koks būtų preliminarus siūlomo vieno automobilio įkainis</w:t>
            </w:r>
            <w:r w:rsidR="00BC0A20" w:rsidRPr="006400BB">
              <w:rPr>
                <w:rFonts w:cs="Times New Roman"/>
                <w:lang w:val="lt-LT" w:eastAsia="lt-LT"/>
              </w:rPr>
              <w:t>, Eurais kaina be PVM</w:t>
            </w:r>
            <w:r w:rsidRPr="006400BB">
              <w:rPr>
                <w:rFonts w:cs="Times New Roman"/>
                <w:lang w:val="lt-LT" w:eastAsia="lt-LT"/>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66E7BD" w14:textId="77777777" w:rsidR="007E3246" w:rsidRPr="006400BB" w:rsidRDefault="007E3246" w:rsidP="001C631F">
            <w:pPr>
              <w:pStyle w:val="prastasis1"/>
              <w:spacing w:after="160" w:line="276" w:lineRule="auto"/>
              <w:ind w:firstLine="567"/>
              <w:rPr>
                <w:rFonts w:eastAsia="Times New Roman" w:cs="Times New Roman"/>
                <w:lang w:val="lt-LT" w:eastAsia="lt-LT"/>
              </w:rPr>
            </w:pPr>
          </w:p>
        </w:tc>
      </w:tr>
      <w:tr w:rsidR="00EB64C8" w:rsidRPr="006400BB" w14:paraId="186EBFF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0035F0" w14:textId="4F986BB0" w:rsidR="00EB64C8" w:rsidRPr="006400BB" w:rsidRDefault="00EB64C8"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6400BB">
              <w:rPr>
                <w:rFonts w:ascii="Times New Roman" w:eastAsia="Times New Roman" w:hAnsi="Times New Roman"/>
                <w:sz w:val="24"/>
                <w:szCs w:val="24"/>
                <w:lang w:eastAsia="lt-LT"/>
              </w:rPr>
              <w:t>7.</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220AC3" w14:textId="25681F39" w:rsidR="00EB64C8" w:rsidRPr="006400BB" w:rsidRDefault="00EB64C8" w:rsidP="001C631F">
            <w:pPr>
              <w:pStyle w:val="prastasis1"/>
              <w:spacing w:after="160" w:line="276" w:lineRule="auto"/>
              <w:rPr>
                <w:rFonts w:cs="Times New Roman"/>
                <w:lang w:val="lt-LT" w:eastAsia="lt-LT"/>
              </w:rPr>
            </w:pPr>
            <w:r w:rsidRPr="006400BB">
              <w:rPr>
                <w:rFonts w:cs="Times New Roman"/>
                <w:lang w:val="lt-LT" w:eastAsia="lt-LT"/>
              </w:rPr>
              <w:t>Kokie sutarties ar techninės specifikacijos pakeitimai galėtų turėti įtakos pasiūlymo kainai?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0394C3" w14:textId="77777777" w:rsidR="00EB64C8" w:rsidRPr="006400BB" w:rsidRDefault="00EB64C8" w:rsidP="001C631F">
            <w:pPr>
              <w:pStyle w:val="prastasis1"/>
              <w:spacing w:after="160" w:line="276" w:lineRule="auto"/>
              <w:ind w:firstLine="567"/>
              <w:rPr>
                <w:rFonts w:eastAsia="Times New Roman" w:cs="Times New Roman"/>
                <w:lang w:val="lt-LT" w:eastAsia="lt-LT"/>
              </w:rPr>
            </w:pPr>
          </w:p>
        </w:tc>
      </w:tr>
    </w:tbl>
    <w:p w14:paraId="7B97AC3E" w14:textId="77777777" w:rsidR="00001C6F" w:rsidRPr="006400BB" w:rsidRDefault="00001C6F" w:rsidP="00001C6F">
      <w:pPr>
        <w:suppressAutoHyphens/>
        <w:jc w:val="right"/>
        <w:rPr>
          <w:rFonts w:cs="Times New Roman"/>
          <w:b/>
          <w:bCs/>
          <w:highlight w:val="yellow"/>
          <w:lang w:val="lt-LT"/>
        </w:rPr>
      </w:pPr>
    </w:p>
    <w:p w14:paraId="19C859E3" w14:textId="77777777" w:rsidR="00001C6F" w:rsidRPr="006400BB" w:rsidRDefault="00001C6F" w:rsidP="00001C6F">
      <w:pPr>
        <w:suppressAutoHyphens/>
        <w:jc w:val="right"/>
        <w:rPr>
          <w:rFonts w:cs="Times New Roman"/>
          <w:b/>
          <w:bCs/>
          <w:highlight w:val="yellow"/>
          <w:lang w:val="lt-LT"/>
        </w:rPr>
      </w:pPr>
    </w:p>
    <w:p w14:paraId="72C83720" w14:textId="136523C8" w:rsidR="002F1F52" w:rsidRPr="006400BB" w:rsidRDefault="00001C6F" w:rsidP="00DD014D">
      <w:pPr>
        <w:suppressAutoHyphens/>
        <w:ind w:right="282"/>
        <w:rPr>
          <w:rFonts w:cs="Times New Roman"/>
          <w:bCs/>
          <w:highlight w:val="yellow"/>
          <w:lang w:val="lt-LT"/>
        </w:rPr>
      </w:pPr>
      <w:r w:rsidRPr="006400BB">
        <w:rPr>
          <w:rFonts w:cs="Times New Roman"/>
          <w:b/>
          <w:bCs/>
          <w:lang w:val="lt-LT"/>
        </w:rPr>
        <w:t>Tiekėjas:</w:t>
      </w:r>
    </w:p>
    <w:p w14:paraId="773A668B" w14:textId="77777777" w:rsidR="00001C6F" w:rsidRPr="006400BB" w:rsidRDefault="00001C6F">
      <w:pPr>
        <w:rPr>
          <w:rFonts w:cs="Times New Roman"/>
          <w:bCs/>
          <w:highlight w:val="yellow"/>
          <w:lang w:val="lt-LT"/>
        </w:rPr>
      </w:pPr>
    </w:p>
    <w:p w14:paraId="7433ACF8" w14:textId="4284AF00" w:rsidR="002F1F52" w:rsidRPr="006400BB" w:rsidRDefault="002F1F52">
      <w:pPr>
        <w:rPr>
          <w:rFonts w:cs="Times New Roman"/>
          <w:bCs/>
          <w:lang w:val="lt-LT"/>
        </w:rPr>
      </w:pPr>
      <w:r w:rsidRPr="006400BB">
        <w:rPr>
          <w:rFonts w:cs="Times New Roman"/>
          <w:bCs/>
          <w:lang w:val="lt-LT"/>
        </w:rPr>
        <w:br w:type="page"/>
      </w:r>
    </w:p>
    <w:p w14:paraId="242DC474" w14:textId="00C28398" w:rsidR="002F1F52" w:rsidRPr="006400BB" w:rsidRDefault="002F1F52" w:rsidP="002F1F52">
      <w:pPr>
        <w:spacing w:line="276" w:lineRule="auto"/>
        <w:jc w:val="right"/>
        <w:rPr>
          <w:rFonts w:cs="Times New Roman"/>
          <w:bCs/>
          <w:lang w:val="lt-LT"/>
        </w:rPr>
      </w:pPr>
      <w:r w:rsidRPr="006400BB">
        <w:rPr>
          <w:rFonts w:cs="Times New Roman"/>
          <w:bCs/>
          <w:lang w:val="lt-LT"/>
        </w:rPr>
        <w:lastRenderedPageBreak/>
        <w:t>Rinkos konsultacijos 3 priedas</w:t>
      </w:r>
    </w:p>
    <w:p w14:paraId="67D075DA" w14:textId="77777777" w:rsidR="00013CE5" w:rsidRPr="006400BB" w:rsidRDefault="00013CE5" w:rsidP="00013CE5">
      <w:pPr>
        <w:spacing w:line="276" w:lineRule="auto"/>
        <w:jc w:val="right"/>
        <w:rPr>
          <w:rFonts w:cs="Times New Roman"/>
          <w:bCs/>
          <w:lang w:val="lt-LT"/>
        </w:rPr>
      </w:pPr>
    </w:p>
    <w:p w14:paraId="1C7E0274" w14:textId="1CB22C65" w:rsidR="00013CE5" w:rsidRPr="006400BB" w:rsidRDefault="002F1F52" w:rsidP="003373A2">
      <w:pPr>
        <w:spacing w:after="240" w:line="276" w:lineRule="auto"/>
        <w:jc w:val="center"/>
        <w:rPr>
          <w:rFonts w:cs="Times New Roman"/>
          <w:bCs/>
          <w:lang w:val="lt-LT"/>
        </w:rPr>
      </w:pPr>
      <w:r w:rsidRPr="006400BB">
        <w:rPr>
          <w:rFonts w:cs="Times New Roman"/>
          <w:bCs/>
          <w:lang w:val="lt-LT"/>
        </w:rPr>
        <w:t>Pasiūlymo formos techninių parametrų pavyzdys</w:t>
      </w:r>
    </w:p>
    <w:tbl>
      <w:tblPr>
        <w:tblStyle w:val="Lentelstinklelis"/>
        <w:tblW w:w="9351" w:type="dxa"/>
        <w:tblLook w:val="04A0" w:firstRow="1" w:lastRow="0" w:firstColumn="1" w:lastColumn="0" w:noHBand="0" w:noVBand="1"/>
      </w:tblPr>
      <w:tblGrid>
        <w:gridCol w:w="4815"/>
        <w:gridCol w:w="2410"/>
        <w:gridCol w:w="2126"/>
      </w:tblGrid>
      <w:tr w:rsidR="002F1F52" w:rsidRPr="006400BB" w14:paraId="547136AE" w14:textId="77777777" w:rsidTr="005E3019">
        <w:trPr>
          <w:trHeight w:val="20"/>
        </w:trPr>
        <w:tc>
          <w:tcPr>
            <w:tcW w:w="4815" w:type="dxa"/>
            <w:vAlign w:val="center"/>
          </w:tcPr>
          <w:p w14:paraId="0FE97852" w14:textId="77777777" w:rsidR="002F1F52" w:rsidRPr="006400BB" w:rsidRDefault="002F1F52" w:rsidP="00A02EA1">
            <w:pPr>
              <w:jc w:val="center"/>
              <w:rPr>
                <w:sz w:val="24"/>
                <w:szCs w:val="24"/>
              </w:rPr>
            </w:pPr>
            <w:r w:rsidRPr="006400BB">
              <w:rPr>
                <w:b/>
                <w:sz w:val="24"/>
                <w:szCs w:val="24"/>
              </w:rPr>
              <w:t>Prekių, paslaugų ir darbų pavadinimas ir apibūdinimas</w:t>
            </w:r>
          </w:p>
        </w:tc>
        <w:tc>
          <w:tcPr>
            <w:tcW w:w="2410" w:type="dxa"/>
            <w:vAlign w:val="center"/>
          </w:tcPr>
          <w:p w14:paraId="0AB9AB99" w14:textId="77777777" w:rsidR="002F1F52" w:rsidRPr="006400BB" w:rsidRDefault="002F1F52" w:rsidP="00A02EA1">
            <w:pPr>
              <w:jc w:val="center"/>
              <w:rPr>
                <w:sz w:val="24"/>
                <w:szCs w:val="24"/>
              </w:rPr>
            </w:pPr>
            <w:r w:rsidRPr="006400BB">
              <w:rPr>
                <w:b/>
                <w:sz w:val="24"/>
                <w:szCs w:val="24"/>
              </w:rPr>
              <w:t xml:space="preserve">Siūlomo pirkimo objekto parametrai </w:t>
            </w:r>
            <w:r w:rsidRPr="006400BB">
              <w:rPr>
                <w:bCs/>
                <w:i/>
                <w:iCs/>
                <w:sz w:val="24"/>
                <w:szCs w:val="24"/>
              </w:rPr>
              <w:t>(nurodyti tikslius duomenis)</w:t>
            </w:r>
          </w:p>
        </w:tc>
        <w:tc>
          <w:tcPr>
            <w:tcW w:w="2126" w:type="dxa"/>
            <w:vAlign w:val="center"/>
          </w:tcPr>
          <w:p w14:paraId="0FF8BCD7" w14:textId="66A5C8E9" w:rsidR="002F1F52" w:rsidRPr="006400BB" w:rsidRDefault="00E12DB0" w:rsidP="00A02EA1">
            <w:pPr>
              <w:jc w:val="center"/>
              <w:rPr>
                <w:sz w:val="24"/>
                <w:szCs w:val="24"/>
              </w:rPr>
            </w:pPr>
            <w:r w:rsidRPr="006400BB">
              <w:rPr>
                <w:b/>
                <w:sz w:val="24"/>
                <w:szCs w:val="24"/>
              </w:rPr>
              <w:t xml:space="preserve">techninius reikalavimus pagrindžiantys dokumentai ir/ar </w:t>
            </w:r>
            <w:proofErr w:type="spellStart"/>
            <w:r w:rsidRPr="006400BB">
              <w:rPr>
                <w:b/>
                <w:sz w:val="24"/>
                <w:szCs w:val="24"/>
              </w:rPr>
              <w:t>in</w:t>
            </w:r>
            <w:proofErr w:type="spellEnd"/>
            <w:r w:rsidRPr="006400BB">
              <w:rPr>
                <w:b/>
                <w:sz w:val="24"/>
                <w:szCs w:val="24"/>
              </w:rPr>
              <w:t>-formacija</w:t>
            </w:r>
          </w:p>
        </w:tc>
      </w:tr>
      <w:tr w:rsidR="002F1F52" w:rsidRPr="006400BB" w14:paraId="6EA03B2C" w14:textId="77777777" w:rsidTr="005E3019">
        <w:trPr>
          <w:trHeight w:val="20"/>
        </w:trPr>
        <w:tc>
          <w:tcPr>
            <w:tcW w:w="9351" w:type="dxa"/>
            <w:gridSpan w:val="3"/>
            <w:vAlign w:val="center"/>
          </w:tcPr>
          <w:p w14:paraId="164BA25B" w14:textId="77777777" w:rsidR="002F1F52" w:rsidRPr="006400BB" w:rsidRDefault="002F1F52" w:rsidP="00A02EA1">
            <w:pPr>
              <w:rPr>
                <w:i/>
                <w:iCs/>
                <w:sz w:val="24"/>
                <w:szCs w:val="24"/>
              </w:rPr>
            </w:pPr>
            <w:r w:rsidRPr="006400BB">
              <w:rPr>
                <w:i/>
                <w:iCs/>
                <w:sz w:val="24"/>
                <w:szCs w:val="24"/>
              </w:rPr>
              <w:t>1. Bendrieji reikalavimai</w:t>
            </w:r>
          </w:p>
        </w:tc>
      </w:tr>
      <w:tr w:rsidR="002F1F52" w:rsidRPr="006400BB" w14:paraId="3F7A83F1" w14:textId="77777777" w:rsidTr="005E3019">
        <w:trPr>
          <w:trHeight w:val="20"/>
        </w:trPr>
        <w:tc>
          <w:tcPr>
            <w:tcW w:w="4815" w:type="dxa"/>
          </w:tcPr>
          <w:p w14:paraId="140AF715" w14:textId="49233F48" w:rsidR="002F1F52" w:rsidRPr="006400BB" w:rsidRDefault="00F606AA" w:rsidP="00A02EA1">
            <w:pPr>
              <w:rPr>
                <w:sz w:val="24"/>
                <w:szCs w:val="24"/>
              </w:rPr>
            </w:pPr>
            <w:r w:rsidRPr="006400BB">
              <w:rPr>
                <w:sz w:val="24"/>
                <w:szCs w:val="24"/>
              </w:rPr>
              <w:t>1.1. 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tc>
        <w:tc>
          <w:tcPr>
            <w:tcW w:w="2410" w:type="dxa"/>
          </w:tcPr>
          <w:p w14:paraId="03B589EB" w14:textId="77777777" w:rsidR="002F1F52" w:rsidRPr="006400BB" w:rsidRDefault="002F1F52" w:rsidP="00A02EA1">
            <w:pPr>
              <w:jc w:val="both"/>
              <w:rPr>
                <w:sz w:val="24"/>
                <w:szCs w:val="24"/>
              </w:rPr>
            </w:pPr>
          </w:p>
        </w:tc>
        <w:tc>
          <w:tcPr>
            <w:tcW w:w="2126" w:type="dxa"/>
          </w:tcPr>
          <w:p w14:paraId="6678B311" w14:textId="77777777" w:rsidR="002F1F52" w:rsidRPr="006400BB" w:rsidRDefault="002F1F52" w:rsidP="00A02EA1">
            <w:pPr>
              <w:jc w:val="both"/>
              <w:rPr>
                <w:sz w:val="24"/>
                <w:szCs w:val="24"/>
              </w:rPr>
            </w:pPr>
          </w:p>
        </w:tc>
      </w:tr>
      <w:tr w:rsidR="002F1F52" w:rsidRPr="006400BB" w14:paraId="23E559E1" w14:textId="77777777" w:rsidTr="005E3019">
        <w:trPr>
          <w:trHeight w:val="20"/>
        </w:trPr>
        <w:tc>
          <w:tcPr>
            <w:tcW w:w="4815" w:type="dxa"/>
          </w:tcPr>
          <w:p w14:paraId="5A249C8D" w14:textId="2C548393" w:rsidR="002F1F52" w:rsidRPr="006400BB" w:rsidRDefault="002F1F52" w:rsidP="00A02EA1">
            <w:pPr>
              <w:tabs>
                <w:tab w:val="left" w:pos="600"/>
              </w:tabs>
              <w:jc w:val="both"/>
              <w:rPr>
                <w:sz w:val="24"/>
                <w:szCs w:val="24"/>
              </w:rPr>
            </w:pPr>
            <w:r w:rsidRPr="006400BB">
              <w:rPr>
                <w:sz w:val="24"/>
                <w:szCs w:val="24"/>
              </w:rPr>
              <w:t xml:space="preserve">1.2. </w:t>
            </w:r>
            <w:r w:rsidR="001A5286" w:rsidRPr="006400BB">
              <w:rPr>
                <w:sz w:val="24"/>
                <w:szCs w:val="24"/>
              </w:rPr>
              <w:t>Automobiliai privalo būti nauji, neeksploatuoti</w:t>
            </w:r>
            <w:r w:rsidR="00A460AA" w:rsidRPr="006400BB">
              <w:rPr>
                <w:sz w:val="24"/>
                <w:szCs w:val="24"/>
              </w:rPr>
              <w:t>.</w:t>
            </w:r>
          </w:p>
        </w:tc>
        <w:tc>
          <w:tcPr>
            <w:tcW w:w="2410" w:type="dxa"/>
          </w:tcPr>
          <w:p w14:paraId="4996AB8F" w14:textId="77777777" w:rsidR="002F1F52" w:rsidRPr="006400BB" w:rsidRDefault="002F1F52" w:rsidP="00A02EA1">
            <w:pPr>
              <w:jc w:val="both"/>
              <w:rPr>
                <w:sz w:val="24"/>
                <w:szCs w:val="24"/>
              </w:rPr>
            </w:pPr>
          </w:p>
        </w:tc>
        <w:tc>
          <w:tcPr>
            <w:tcW w:w="2126" w:type="dxa"/>
          </w:tcPr>
          <w:p w14:paraId="34405ABA" w14:textId="77777777" w:rsidR="002F1F52" w:rsidRPr="006400BB" w:rsidRDefault="002F1F52" w:rsidP="00A02EA1">
            <w:pPr>
              <w:jc w:val="both"/>
              <w:rPr>
                <w:sz w:val="24"/>
                <w:szCs w:val="24"/>
              </w:rPr>
            </w:pPr>
          </w:p>
        </w:tc>
      </w:tr>
      <w:tr w:rsidR="002F1F52" w:rsidRPr="006400BB" w14:paraId="27736214" w14:textId="77777777" w:rsidTr="005E3019">
        <w:trPr>
          <w:trHeight w:val="20"/>
        </w:trPr>
        <w:tc>
          <w:tcPr>
            <w:tcW w:w="4815" w:type="dxa"/>
          </w:tcPr>
          <w:p w14:paraId="30B5CB14" w14:textId="4F9B9174" w:rsidR="002F1F52" w:rsidRPr="006400BB" w:rsidRDefault="002F1F52" w:rsidP="00A02EA1">
            <w:pPr>
              <w:tabs>
                <w:tab w:val="left" w:pos="600"/>
                <w:tab w:val="left" w:pos="3806"/>
              </w:tabs>
              <w:jc w:val="both"/>
              <w:rPr>
                <w:sz w:val="24"/>
                <w:szCs w:val="24"/>
              </w:rPr>
            </w:pPr>
            <w:r w:rsidRPr="006400BB">
              <w:rPr>
                <w:sz w:val="24"/>
                <w:szCs w:val="24"/>
              </w:rPr>
              <w:t xml:space="preserve">1.3. </w:t>
            </w:r>
            <w:r w:rsidR="006620F6" w:rsidRPr="006400BB">
              <w:rPr>
                <w:sz w:val="24"/>
                <w:szCs w:val="24"/>
              </w:rPr>
              <w:t xml:space="preserve">Automobilių kategorija – </w:t>
            </w:r>
            <w:r w:rsidR="00F803E0" w:rsidRPr="006400BB">
              <w:rPr>
                <w:sz w:val="24"/>
                <w:szCs w:val="24"/>
              </w:rPr>
              <w:t>N</w:t>
            </w:r>
            <w:r w:rsidR="00DA13C8" w:rsidRPr="006400BB">
              <w:rPr>
                <w:sz w:val="24"/>
                <w:szCs w:val="24"/>
              </w:rPr>
              <w:t>1 (</w:t>
            </w:r>
            <w:r w:rsidR="005C02A9" w:rsidRPr="006400BB">
              <w:rPr>
                <w:sz w:val="24"/>
                <w:szCs w:val="24"/>
              </w:rPr>
              <w:t>transporto priemonė skirta kroviniams vežti</w:t>
            </w:r>
            <w:r w:rsidR="00A93B5D" w:rsidRPr="006400BB">
              <w:rPr>
                <w:sz w:val="24"/>
                <w:szCs w:val="24"/>
              </w:rPr>
              <w:t>)</w:t>
            </w:r>
            <w:r w:rsidR="00A460AA" w:rsidRPr="006400BB">
              <w:rPr>
                <w:sz w:val="24"/>
                <w:szCs w:val="24"/>
              </w:rPr>
              <w:t>.</w:t>
            </w:r>
          </w:p>
        </w:tc>
        <w:tc>
          <w:tcPr>
            <w:tcW w:w="2410" w:type="dxa"/>
          </w:tcPr>
          <w:p w14:paraId="493C9CE6" w14:textId="77777777" w:rsidR="002F1F52" w:rsidRPr="006400BB" w:rsidRDefault="002F1F52" w:rsidP="00A02EA1">
            <w:pPr>
              <w:jc w:val="both"/>
              <w:rPr>
                <w:sz w:val="24"/>
                <w:szCs w:val="24"/>
              </w:rPr>
            </w:pPr>
          </w:p>
        </w:tc>
        <w:tc>
          <w:tcPr>
            <w:tcW w:w="2126" w:type="dxa"/>
          </w:tcPr>
          <w:p w14:paraId="355C0D34" w14:textId="77777777" w:rsidR="002F1F52" w:rsidRPr="006400BB" w:rsidRDefault="002F1F52" w:rsidP="00A02EA1">
            <w:pPr>
              <w:jc w:val="both"/>
              <w:rPr>
                <w:sz w:val="24"/>
                <w:szCs w:val="24"/>
              </w:rPr>
            </w:pPr>
          </w:p>
        </w:tc>
      </w:tr>
      <w:tr w:rsidR="002F1F52" w:rsidRPr="006400BB" w14:paraId="5D8ADCC4" w14:textId="77777777" w:rsidTr="005E3019">
        <w:trPr>
          <w:trHeight w:val="20"/>
        </w:trPr>
        <w:tc>
          <w:tcPr>
            <w:tcW w:w="4815" w:type="dxa"/>
          </w:tcPr>
          <w:p w14:paraId="1086591C" w14:textId="730F79BD" w:rsidR="002F1F52" w:rsidRPr="006400BB" w:rsidRDefault="002F1F52" w:rsidP="00A02EA1">
            <w:pPr>
              <w:rPr>
                <w:rFonts w:eastAsiaTheme="minorEastAsia"/>
                <w:sz w:val="24"/>
                <w:szCs w:val="24"/>
              </w:rPr>
            </w:pPr>
            <w:r w:rsidRPr="006400BB">
              <w:rPr>
                <w:sz w:val="24"/>
                <w:szCs w:val="24"/>
              </w:rPr>
              <w:t xml:space="preserve">1.4. </w:t>
            </w:r>
            <w:r w:rsidR="00B60CDF" w:rsidRPr="006400BB">
              <w:rPr>
                <w:sz w:val="24"/>
                <w:szCs w:val="24"/>
              </w:rPr>
              <w:t>Automobiliai privalo būti pritaikyti v</w:t>
            </w:r>
            <w:r w:rsidR="00D4085E" w:rsidRPr="006400BB">
              <w:rPr>
                <w:sz w:val="24"/>
                <w:szCs w:val="24"/>
              </w:rPr>
              <w:t>a</w:t>
            </w:r>
            <w:r w:rsidR="00B60CDF" w:rsidRPr="006400BB">
              <w:rPr>
                <w:sz w:val="24"/>
                <w:szCs w:val="24"/>
              </w:rPr>
              <w:t>žiuoti dešiniąja kelio puse (vairas kairėje pusėje).</w:t>
            </w:r>
          </w:p>
        </w:tc>
        <w:tc>
          <w:tcPr>
            <w:tcW w:w="2410" w:type="dxa"/>
          </w:tcPr>
          <w:p w14:paraId="0D15315C" w14:textId="77777777" w:rsidR="002F1F52" w:rsidRPr="006400BB" w:rsidRDefault="002F1F52" w:rsidP="00A02EA1">
            <w:pPr>
              <w:jc w:val="both"/>
              <w:rPr>
                <w:sz w:val="24"/>
                <w:szCs w:val="24"/>
              </w:rPr>
            </w:pPr>
          </w:p>
        </w:tc>
        <w:tc>
          <w:tcPr>
            <w:tcW w:w="2126" w:type="dxa"/>
          </w:tcPr>
          <w:p w14:paraId="01135404" w14:textId="77777777" w:rsidR="002F1F52" w:rsidRPr="006400BB" w:rsidRDefault="002F1F52" w:rsidP="00A02EA1">
            <w:pPr>
              <w:jc w:val="both"/>
              <w:rPr>
                <w:sz w:val="24"/>
                <w:szCs w:val="24"/>
              </w:rPr>
            </w:pPr>
          </w:p>
        </w:tc>
      </w:tr>
      <w:tr w:rsidR="002F1F52" w:rsidRPr="006400BB" w14:paraId="701BA5CA" w14:textId="77777777" w:rsidTr="005E3019">
        <w:trPr>
          <w:trHeight w:val="20"/>
        </w:trPr>
        <w:tc>
          <w:tcPr>
            <w:tcW w:w="4815" w:type="dxa"/>
          </w:tcPr>
          <w:p w14:paraId="7FCB6394" w14:textId="05154572" w:rsidR="002F1F52" w:rsidRPr="006400BB" w:rsidRDefault="002F1F52" w:rsidP="00A02EA1">
            <w:pPr>
              <w:jc w:val="both"/>
              <w:rPr>
                <w:sz w:val="24"/>
                <w:szCs w:val="24"/>
              </w:rPr>
            </w:pPr>
            <w:r w:rsidRPr="006400BB">
              <w:rPr>
                <w:sz w:val="24"/>
                <w:szCs w:val="24"/>
              </w:rPr>
              <w:t>1.</w:t>
            </w:r>
            <w:r w:rsidR="004F1CA4" w:rsidRPr="006400BB">
              <w:rPr>
                <w:sz w:val="24"/>
                <w:szCs w:val="24"/>
              </w:rPr>
              <w:t>5</w:t>
            </w:r>
            <w:r w:rsidRPr="006400BB">
              <w:rPr>
                <w:sz w:val="24"/>
                <w:szCs w:val="24"/>
              </w:rPr>
              <w:t>. Automobiliai parengti eksploatacijai žiemos periodui, esant iki -25ºC temperatūrai.</w:t>
            </w:r>
          </w:p>
        </w:tc>
        <w:tc>
          <w:tcPr>
            <w:tcW w:w="2410" w:type="dxa"/>
          </w:tcPr>
          <w:p w14:paraId="38B81F59" w14:textId="77777777" w:rsidR="002F1F52" w:rsidRPr="006400BB" w:rsidRDefault="002F1F52" w:rsidP="00A02EA1">
            <w:pPr>
              <w:jc w:val="both"/>
              <w:rPr>
                <w:sz w:val="24"/>
                <w:szCs w:val="24"/>
              </w:rPr>
            </w:pPr>
          </w:p>
        </w:tc>
        <w:tc>
          <w:tcPr>
            <w:tcW w:w="2126" w:type="dxa"/>
          </w:tcPr>
          <w:p w14:paraId="0A977978" w14:textId="77777777" w:rsidR="002F1F52" w:rsidRPr="006400BB" w:rsidRDefault="002F1F52" w:rsidP="00A02EA1">
            <w:pPr>
              <w:jc w:val="both"/>
              <w:rPr>
                <w:sz w:val="24"/>
                <w:szCs w:val="24"/>
              </w:rPr>
            </w:pPr>
          </w:p>
        </w:tc>
      </w:tr>
      <w:tr w:rsidR="00342131" w:rsidRPr="006400BB" w14:paraId="5B018F19" w14:textId="77777777" w:rsidTr="005E3019">
        <w:trPr>
          <w:trHeight w:val="20"/>
        </w:trPr>
        <w:tc>
          <w:tcPr>
            <w:tcW w:w="4815" w:type="dxa"/>
          </w:tcPr>
          <w:p w14:paraId="136AAB9E" w14:textId="53870208" w:rsidR="00342131" w:rsidRPr="006400BB" w:rsidRDefault="00342131" w:rsidP="00A02EA1">
            <w:pPr>
              <w:jc w:val="both"/>
              <w:rPr>
                <w:i/>
                <w:iCs/>
                <w:sz w:val="24"/>
                <w:szCs w:val="24"/>
              </w:rPr>
            </w:pPr>
            <w:r w:rsidRPr="006400BB">
              <w:rPr>
                <w:i/>
                <w:iCs/>
                <w:sz w:val="24"/>
                <w:szCs w:val="24"/>
              </w:rPr>
              <w:t xml:space="preserve">2. </w:t>
            </w:r>
            <w:r w:rsidR="00C56512" w:rsidRPr="006400BB">
              <w:rPr>
                <w:i/>
                <w:iCs/>
                <w:sz w:val="24"/>
                <w:szCs w:val="24"/>
              </w:rPr>
              <w:t>Kėbulas</w:t>
            </w:r>
          </w:p>
        </w:tc>
        <w:tc>
          <w:tcPr>
            <w:tcW w:w="2410" w:type="dxa"/>
          </w:tcPr>
          <w:p w14:paraId="7E4694ED" w14:textId="77777777" w:rsidR="00342131" w:rsidRPr="006400BB" w:rsidRDefault="00342131" w:rsidP="00A02EA1">
            <w:pPr>
              <w:jc w:val="both"/>
              <w:rPr>
                <w:sz w:val="24"/>
                <w:szCs w:val="24"/>
              </w:rPr>
            </w:pPr>
          </w:p>
        </w:tc>
        <w:tc>
          <w:tcPr>
            <w:tcW w:w="2126" w:type="dxa"/>
          </w:tcPr>
          <w:p w14:paraId="74CC41B4" w14:textId="77777777" w:rsidR="00342131" w:rsidRPr="006400BB" w:rsidRDefault="00342131" w:rsidP="00A02EA1">
            <w:pPr>
              <w:jc w:val="both"/>
              <w:rPr>
                <w:sz w:val="24"/>
                <w:szCs w:val="24"/>
              </w:rPr>
            </w:pPr>
          </w:p>
        </w:tc>
      </w:tr>
      <w:tr w:rsidR="00B65EFA" w:rsidRPr="006400BB" w14:paraId="153D03D2" w14:textId="77777777" w:rsidTr="00794816">
        <w:trPr>
          <w:trHeight w:val="20"/>
        </w:trPr>
        <w:tc>
          <w:tcPr>
            <w:tcW w:w="9351" w:type="dxa"/>
            <w:gridSpan w:val="3"/>
          </w:tcPr>
          <w:p w14:paraId="7DBEA140" w14:textId="7CE7435E" w:rsidR="00B65EFA" w:rsidRPr="006400BB" w:rsidRDefault="00B65EFA" w:rsidP="00A02EA1">
            <w:pPr>
              <w:jc w:val="both"/>
              <w:rPr>
                <w:sz w:val="24"/>
                <w:szCs w:val="24"/>
              </w:rPr>
            </w:pPr>
            <w:r w:rsidRPr="006400BB">
              <w:rPr>
                <w:sz w:val="24"/>
                <w:szCs w:val="24"/>
              </w:rPr>
              <w:t>2.1.Mažiausias keleivių skaičius (su vairuotoju) be papildomai įrengiamų vietų – 3 (trys)</w:t>
            </w:r>
          </w:p>
        </w:tc>
      </w:tr>
      <w:tr w:rsidR="002F1F52" w:rsidRPr="006400BB" w14:paraId="76BE39AF" w14:textId="77777777" w:rsidTr="005E3019">
        <w:trPr>
          <w:trHeight w:val="20"/>
        </w:trPr>
        <w:tc>
          <w:tcPr>
            <w:tcW w:w="4815" w:type="dxa"/>
          </w:tcPr>
          <w:p w14:paraId="60C85499" w14:textId="5558CE6D" w:rsidR="002F1F52" w:rsidRPr="006400BB" w:rsidRDefault="00B65EFA" w:rsidP="009E68D1">
            <w:pPr>
              <w:rPr>
                <w:bCs/>
                <w:sz w:val="24"/>
                <w:szCs w:val="24"/>
              </w:rPr>
            </w:pPr>
            <w:r w:rsidRPr="006400BB">
              <w:rPr>
                <w:sz w:val="24"/>
                <w:szCs w:val="24"/>
              </w:rPr>
              <w:t>2.</w:t>
            </w:r>
            <w:r w:rsidR="00475768" w:rsidRPr="006400BB">
              <w:rPr>
                <w:sz w:val="24"/>
                <w:szCs w:val="24"/>
              </w:rPr>
              <w:t>2</w:t>
            </w:r>
            <w:r w:rsidRPr="006400BB">
              <w:rPr>
                <w:sz w:val="24"/>
                <w:szCs w:val="24"/>
              </w:rPr>
              <w:t>.</w:t>
            </w:r>
            <w:r w:rsidR="00CD5F3F" w:rsidRPr="006400BB">
              <w:rPr>
                <w:bCs/>
                <w:sz w:val="24"/>
                <w:szCs w:val="24"/>
              </w:rPr>
              <w:t xml:space="preserve"> Vairuotojo kabinoje – vairuotojo sėdynė su porankiu, ir ne mažiau dviem kryptimis reguliuojama juosmens atrama</w:t>
            </w:r>
            <w:r w:rsidR="009E68D1" w:rsidRPr="006400BB">
              <w:rPr>
                <w:bCs/>
                <w:sz w:val="24"/>
                <w:szCs w:val="24"/>
              </w:rPr>
              <w:t>;</w:t>
            </w:r>
          </w:p>
        </w:tc>
        <w:tc>
          <w:tcPr>
            <w:tcW w:w="2410" w:type="dxa"/>
          </w:tcPr>
          <w:p w14:paraId="00624C1A" w14:textId="77777777" w:rsidR="002F1F52" w:rsidRPr="006400BB" w:rsidRDefault="002F1F52" w:rsidP="00A02EA1">
            <w:pPr>
              <w:jc w:val="both"/>
              <w:rPr>
                <w:sz w:val="24"/>
                <w:szCs w:val="24"/>
              </w:rPr>
            </w:pPr>
          </w:p>
        </w:tc>
        <w:tc>
          <w:tcPr>
            <w:tcW w:w="2126" w:type="dxa"/>
          </w:tcPr>
          <w:p w14:paraId="560E1EBE" w14:textId="77777777" w:rsidR="002F1F52" w:rsidRPr="006400BB" w:rsidRDefault="002F1F52" w:rsidP="00A02EA1">
            <w:pPr>
              <w:jc w:val="both"/>
              <w:rPr>
                <w:sz w:val="24"/>
                <w:szCs w:val="24"/>
              </w:rPr>
            </w:pPr>
          </w:p>
        </w:tc>
      </w:tr>
      <w:tr w:rsidR="003E3150" w:rsidRPr="006400BB" w14:paraId="60A32ACD" w14:textId="77777777" w:rsidTr="005E3019">
        <w:trPr>
          <w:trHeight w:val="20"/>
        </w:trPr>
        <w:tc>
          <w:tcPr>
            <w:tcW w:w="4815" w:type="dxa"/>
          </w:tcPr>
          <w:p w14:paraId="474D1CA5" w14:textId="39706995" w:rsidR="003E3150" w:rsidRPr="006400BB" w:rsidRDefault="009E68D1" w:rsidP="001F3011">
            <w:pPr>
              <w:rPr>
                <w:sz w:val="24"/>
                <w:szCs w:val="24"/>
              </w:rPr>
            </w:pPr>
            <w:r w:rsidRPr="006400BB">
              <w:rPr>
                <w:sz w:val="24"/>
                <w:szCs w:val="24"/>
              </w:rPr>
              <w:t>2.</w:t>
            </w:r>
            <w:r w:rsidR="00475768" w:rsidRPr="006400BB">
              <w:rPr>
                <w:sz w:val="24"/>
                <w:szCs w:val="24"/>
              </w:rPr>
              <w:t>3.</w:t>
            </w:r>
            <w:r w:rsidRPr="006400BB">
              <w:rPr>
                <w:sz w:val="24"/>
                <w:szCs w:val="24"/>
              </w:rPr>
              <w:t xml:space="preserve"> </w:t>
            </w:r>
            <w:r w:rsidR="00186B87" w:rsidRPr="006400BB">
              <w:rPr>
                <w:bCs/>
                <w:sz w:val="24"/>
                <w:szCs w:val="24"/>
              </w:rPr>
              <w:t>vairuotojo kabinoje – keleivių sėdynės 2 (dvi).</w:t>
            </w:r>
          </w:p>
        </w:tc>
        <w:tc>
          <w:tcPr>
            <w:tcW w:w="2410" w:type="dxa"/>
          </w:tcPr>
          <w:p w14:paraId="7450BE94" w14:textId="77777777" w:rsidR="003E3150" w:rsidRPr="006400BB" w:rsidRDefault="003E3150" w:rsidP="00A02EA1">
            <w:pPr>
              <w:jc w:val="both"/>
              <w:rPr>
                <w:sz w:val="24"/>
                <w:szCs w:val="24"/>
              </w:rPr>
            </w:pPr>
          </w:p>
        </w:tc>
        <w:tc>
          <w:tcPr>
            <w:tcW w:w="2126" w:type="dxa"/>
          </w:tcPr>
          <w:p w14:paraId="58AC2F65" w14:textId="77777777" w:rsidR="003E3150" w:rsidRPr="006400BB" w:rsidRDefault="003E3150" w:rsidP="00A02EA1">
            <w:pPr>
              <w:jc w:val="both"/>
              <w:rPr>
                <w:sz w:val="24"/>
                <w:szCs w:val="24"/>
              </w:rPr>
            </w:pPr>
          </w:p>
        </w:tc>
      </w:tr>
      <w:tr w:rsidR="002F1F52" w:rsidRPr="006400BB" w14:paraId="08352708" w14:textId="77777777" w:rsidTr="005E3019">
        <w:trPr>
          <w:trHeight w:val="20"/>
        </w:trPr>
        <w:tc>
          <w:tcPr>
            <w:tcW w:w="9351" w:type="dxa"/>
            <w:gridSpan w:val="3"/>
            <w:vAlign w:val="center"/>
          </w:tcPr>
          <w:p w14:paraId="470AE662" w14:textId="5B4D25A3" w:rsidR="002F1F52" w:rsidRPr="006400BB" w:rsidRDefault="00186B87" w:rsidP="00A02EA1">
            <w:pPr>
              <w:jc w:val="both"/>
              <w:rPr>
                <w:i/>
                <w:iCs/>
                <w:sz w:val="24"/>
                <w:szCs w:val="24"/>
              </w:rPr>
            </w:pPr>
            <w:r w:rsidRPr="006400BB">
              <w:rPr>
                <w:i/>
                <w:iCs/>
                <w:sz w:val="24"/>
                <w:szCs w:val="24"/>
              </w:rPr>
              <w:t xml:space="preserve">3. </w:t>
            </w:r>
            <w:r w:rsidR="00152211" w:rsidRPr="006400BB">
              <w:rPr>
                <w:i/>
                <w:iCs/>
                <w:sz w:val="24"/>
                <w:szCs w:val="24"/>
              </w:rPr>
              <w:t>Variklis</w:t>
            </w:r>
          </w:p>
        </w:tc>
      </w:tr>
      <w:tr w:rsidR="002F1F52" w:rsidRPr="006400BB" w14:paraId="516CC593" w14:textId="77777777" w:rsidTr="005E3019">
        <w:trPr>
          <w:trHeight w:val="20"/>
        </w:trPr>
        <w:tc>
          <w:tcPr>
            <w:tcW w:w="4815" w:type="dxa"/>
          </w:tcPr>
          <w:p w14:paraId="7A2700D2" w14:textId="17C23B21" w:rsidR="002F1F52" w:rsidRPr="006400BB" w:rsidRDefault="003A3951" w:rsidP="001F3011">
            <w:pPr>
              <w:rPr>
                <w:sz w:val="24"/>
                <w:szCs w:val="24"/>
              </w:rPr>
            </w:pPr>
            <w:r w:rsidRPr="006400BB">
              <w:rPr>
                <w:sz w:val="24"/>
                <w:szCs w:val="24"/>
              </w:rPr>
              <w:t xml:space="preserve">3.1. </w:t>
            </w:r>
            <w:r w:rsidR="00314869" w:rsidRPr="006400BB">
              <w:rPr>
                <w:sz w:val="24"/>
                <w:szCs w:val="24"/>
              </w:rPr>
              <w:t>Variklio galia, kW - ne mažiau kaip 120 kW galios.</w:t>
            </w:r>
          </w:p>
        </w:tc>
        <w:tc>
          <w:tcPr>
            <w:tcW w:w="2410" w:type="dxa"/>
          </w:tcPr>
          <w:p w14:paraId="45576ADB" w14:textId="77777777" w:rsidR="002F1F52" w:rsidRPr="006400BB" w:rsidRDefault="002F1F52" w:rsidP="00A02EA1">
            <w:pPr>
              <w:jc w:val="both"/>
              <w:rPr>
                <w:sz w:val="24"/>
                <w:szCs w:val="24"/>
              </w:rPr>
            </w:pPr>
          </w:p>
        </w:tc>
        <w:tc>
          <w:tcPr>
            <w:tcW w:w="2126" w:type="dxa"/>
          </w:tcPr>
          <w:p w14:paraId="45AB230F" w14:textId="77777777" w:rsidR="002F1F52" w:rsidRPr="006400BB" w:rsidRDefault="002F1F52" w:rsidP="00A02EA1">
            <w:pPr>
              <w:jc w:val="both"/>
              <w:rPr>
                <w:sz w:val="24"/>
                <w:szCs w:val="24"/>
              </w:rPr>
            </w:pPr>
          </w:p>
        </w:tc>
      </w:tr>
      <w:tr w:rsidR="003A3951" w:rsidRPr="006400BB" w14:paraId="2015BF3A" w14:textId="77777777" w:rsidTr="005E3019">
        <w:trPr>
          <w:trHeight w:val="20"/>
        </w:trPr>
        <w:tc>
          <w:tcPr>
            <w:tcW w:w="4815" w:type="dxa"/>
          </w:tcPr>
          <w:p w14:paraId="2771B251" w14:textId="0EACBFD7" w:rsidR="003A3951" w:rsidRPr="006400BB" w:rsidRDefault="00314869" w:rsidP="001F3011">
            <w:pPr>
              <w:rPr>
                <w:sz w:val="24"/>
                <w:szCs w:val="24"/>
              </w:rPr>
            </w:pPr>
            <w:r w:rsidRPr="006400BB">
              <w:rPr>
                <w:sz w:val="24"/>
                <w:szCs w:val="24"/>
              </w:rPr>
              <w:t xml:space="preserve">3.2. </w:t>
            </w:r>
            <w:r w:rsidR="0004004D" w:rsidRPr="006400BB">
              <w:rPr>
                <w:sz w:val="24"/>
                <w:szCs w:val="24"/>
              </w:rPr>
              <w:t>Kuro rūšis – dyzelinas.</w:t>
            </w:r>
          </w:p>
        </w:tc>
        <w:tc>
          <w:tcPr>
            <w:tcW w:w="2410" w:type="dxa"/>
          </w:tcPr>
          <w:p w14:paraId="4FD292BC" w14:textId="77777777" w:rsidR="003A3951" w:rsidRPr="006400BB" w:rsidRDefault="003A3951" w:rsidP="00A02EA1">
            <w:pPr>
              <w:jc w:val="both"/>
              <w:rPr>
                <w:sz w:val="24"/>
                <w:szCs w:val="24"/>
              </w:rPr>
            </w:pPr>
          </w:p>
        </w:tc>
        <w:tc>
          <w:tcPr>
            <w:tcW w:w="2126" w:type="dxa"/>
          </w:tcPr>
          <w:p w14:paraId="5C5410CF" w14:textId="77777777" w:rsidR="003A3951" w:rsidRPr="006400BB" w:rsidRDefault="003A3951" w:rsidP="00A02EA1">
            <w:pPr>
              <w:jc w:val="both"/>
              <w:rPr>
                <w:sz w:val="24"/>
                <w:szCs w:val="24"/>
              </w:rPr>
            </w:pPr>
          </w:p>
        </w:tc>
      </w:tr>
      <w:tr w:rsidR="008252EE" w:rsidRPr="006400BB" w14:paraId="2AE89C70" w14:textId="77777777" w:rsidTr="005E3019">
        <w:trPr>
          <w:trHeight w:val="20"/>
        </w:trPr>
        <w:tc>
          <w:tcPr>
            <w:tcW w:w="4815" w:type="dxa"/>
          </w:tcPr>
          <w:p w14:paraId="3603F726" w14:textId="084070EC" w:rsidR="008252EE" w:rsidRPr="006400BB" w:rsidRDefault="00992445" w:rsidP="00C97006">
            <w:pPr>
              <w:rPr>
                <w:sz w:val="24"/>
                <w:szCs w:val="24"/>
              </w:rPr>
            </w:pPr>
            <w:r w:rsidRPr="006400BB">
              <w:rPr>
                <w:sz w:val="24"/>
                <w:szCs w:val="24"/>
              </w:rPr>
              <w:t>3.3 Vidutinės kuro sąnaudos – ne daugiau kaip 1</w:t>
            </w:r>
            <w:r w:rsidR="00CC627C" w:rsidRPr="006400BB">
              <w:rPr>
                <w:sz w:val="24"/>
                <w:szCs w:val="24"/>
              </w:rPr>
              <w:t>4</w:t>
            </w:r>
            <w:r w:rsidRPr="006400BB">
              <w:rPr>
                <w:sz w:val="24"/>
                <w:szCs w:val="24"/>
              </w:rPr>
              <w:t xml:space="preserve"> l/100 km.</w:t>
            </w:r>
          </w:p>
        </w:tc>
        <w:tc>
          <w:tcPr>
            <w:tcW w:w="2410" w:type="dxa"/>
          </w:tcPr>
          <w:p w14:paraId="512D3DBA" w14:textId="77777777" w:rsidR="008252EE" w:rsidRPr="006400BB" w:rsidRDefault="008252EE" w:rsidP="00A02EA1">
            <w:pPr>
              <w:jc w:val="both"/>
              <w:rPr>
                <w:sz w:val="24"/>
                <w:szCs w:val="24"/>
              </w:rPr>
            </w:pPr>
          </w:p>
        </w:tc>
        <w:tc>
          <w:tcPr>
            <w:tcW w:w="2126" w:type="dxa"/>
          </w:tcPr>
          <w:p w14:paraId="4FA5E901" w14:textId="77777777" w:rsidR="008252EE" w:rsidRPr="006400BB" w:rsidRDefault="008252EE" w:rsidP="00A02EA1">
            <w:pPr>
              <w:jc w:val="both"/>
              <w:rPr>
                <w:sz w:val="24"/>
                <w:szCs w:val="24"/>
              </w:rPr>
            </w:pPr>
          </w:p>
        </w:tc>
      </w:tr>
      <w:tr w:rsidR="002F1F52" w:rsidRPr="006400BB" w14:paraId="7D3EFAF6" w14:textId="77777777" w:rsidTr="005E3019">
        <w:trPr>
          <w:trHeight w:val="20"/>
        </w:trPr>
        <w:tc>
          <w:tcPr>
            <w:tcW w:w="9351" w:type="dxa"/>
            <w:gridSpan w:val="3"/>
          </w:tcPr>
          <w:p w14:paraId="546336ED" w14:textId="19A883EA" w:rsidR="002F1F52" w:rsidRPr="006400BB" w:rsidRDefault="00992445" w:rsidP="00A02EA1">
            <w:pPr>
              <w:jc w:val="both"/>
              <w:rPr>
                <w:i/>
                <w:iCs/>
                <w:sz w:val="24"/>
                <w:szCs w:val="24"/>
              </w:rPr>
            </w:pPr>
            <w:r w:rsidRPr="006400BB">
              <w:rPr>
                <w:i/>
                <w:iCs/>
                <w:sz w:val="24"/>
                <w:szCs w:val="24"/>
              </w:rPr>
              <w:t>4. Važiuoklė</w:t>
            </w:r>
          </w:p>
        </w:tc>
      </w:tr>
      <w:tr w:rsidR="002F1F52" w:rsidRPr="006400BB" w14:paraId="463BE79A" w14:textId="77777777" w:rsidTr="005E3019">
        <w:trPr>
          <w:trHeight w:val="20"/>
        </w:trPr>
        <w:tc>
          <w:tcPr>
            <w:tcW w:w="4815" w:type="dxa"/>
          </w:tcPr>
          <w:p w14:paraId="742E998A" w14:textId="4F68A885" w:rsidR="002F1F52" w:rsidRPr="006400BB" w:rsidRDefault="00992445" w:rsidP="00112A67">
            <w:pPr>
              <w:rPr>
                <w:bCs/>
                <w:sz w:val="24"/>
                <w:szCs w:val="24"/>
              </w:rPr>
            </w:pPr>
            <w:r w:rsidRPr="006400BB">
              <w:rPr>
                <w:bCs/>
                <w:sz w:val="24"/>
                <w:szCs w:val="24"/>
              </w:rPr>
              <w:t xml:space="preserve">4.1. </w:t>
            </w:r>
            <w:r w:rsidR="00C95FE3" w:rsidRPr="006400BB">
              <w:rPr>
                <w:sz w:val="24"/>
                <w:szCs w:val="24"/>
              </w:rPr>
              <w:t>Transmisijos tipas – mechaninė 6 pavarų arba automatinė.</w:t>
            </w:r>
          </w:p>
        </w:tc>
        <w:tc>
          <w:tcPr>
            <w:tcW w:w="2410" w:type="dxa"/>
          </w:tcPr>
          <w:p w14:paraId="3AC52BCF" w14:textId="77777777" w:rsidR="002F1F52" w:rsidRPr="006400BB" w:rsidRDefault="002F1F52" w:rsidP="00A02EA1">
            <w:pPr>
              <w:jc w:val="both"/>
              <w:rPr>
                <w:sz w:val="24"/>
                <w:szCs w:val="24"/>
              </w:rPr>
            </w:pPr>
          </w:p>
        </w:tc>
        <w:tc>
          <w:tcPr>
            <w:tcW w:w="2126" w:type="dxa"/>
          </w:tcPr>
          <w:p w14:paraId="392E7499" w14:textId="77777777" w:rsidR="002F1F52" w:rsidRPr="006400BB" w:rsidRDefault="002F1F52" w:rsidP="00A02EA1">
            <w:pPr>
              <w:jc w:val="both"/>
              <w:rPr>
                <w:sz w:val="24"/>
                <w:szCs w:val="24"/>
              </w:rPr>
            </w:pPr>
          </w:p>
        </w:tc>
      </w:tr>
      <w:tr w:rsidR="002F1F52" w:rsidRPr="006400BB" w14:paraId="046D250D" w14:textId="77777777" w:rsidTr="005E3019">
        <w:trPr>
          <w:trHeight w:val="20"/>
        </w:trPr>
        <w:tc>
          <w:tcPr>
            <w:tcW w:w="4815" w:type="dxa"/>
          </w:tcPr>
          <w:p w14:paraId="0330C682" w14:textId="5C9FE57D" w:rsidR="002F1F52" w:rsidRPr="006400BB" w:rsidRDefault="00C95FE3" w:rsidP="00E96A41">
            <w:pPr>
              <w:rPr>
                <w:bCs/>
                <w:sz w:val="24"/>
                <w:szCs w:val="24"/>
              </w:rPr>
            </w:pPr>
            <w:r w:rsidRPr="006400BB">
              <w:rPr>
                <w:bCs/>
                <w:sz w:val="24"/>
                <w:szCs w:val="24"/>
              </w:rPr>
              <w:t xml:space="preserve">4.2. </w:t>
            </w:r>
            <w:r w:rsidR="00753C5C" w:rsidRPr="006400BB">
              <w:rPr>
                <w:sz w:val="24"/>
                <w:szCs w:val="24"/>
              </w:rPr>
              <w:t>Varančioji ašis – galinė ašis arba priekinė ašis arba visos ašys.</w:t>
            </w:r>
          </w:p>
        </w:tc>
        <w:tc>
          <w:tcPr>
            <w:tcW w:w="2410" w:type="dxa"/>
          </w:tcPr>
          <w:p w14:paraId="013C0840" w14:textId="77777777" w:rsidR="002F1F52" w:rsidRPr="006400BB" w:rsidRDefault="002F1F52" w:rsidP="00A02EA1">
            <w:pPr>
              <w:jc w:val="both"/>
              <w:rPr>
                <w:sz w:val="24"/>
                <w:szCs w:val="24"/>
              </w:rPr>
            </w:pPr>
          </w:p>
        </w:tc>
        <w:tc>
          <w:tcPr>
            <w:tcW w:w="2126" w:type="dxa"/>
          </w:tcPr>
          <w:p w14:paraId="77153A5E" w14:textId="77777777" w:rsidR="002F1F52" w:rsidRPr="006400BB" w:rsidRDefault="002F1F52" w:rsidP="00A02EA1">
            <w:pPr>
              <w:jc w:val="both"/>
              <w:rPr>
                <w:sz w:val="24"/>
                <w:szCs w:val="24"/>
              </w:rPr>
            </w:pPr>
          </w:p>
        </w:tc>
      </w:tr>
      <w:tr w:rsidR="0078226F" w:rsidRPr="006400BB" w14:paraId="4587B4A1" w14:textId="77777777" w:rsidTr="005E3019">
        <w:trPr>
          <w:trHeight w:val="20"/>
        </w:trPr>
        <w:tc>
          <w:tcPr>
            <w:tcW w:w="4815" w:type="dxa"/>
          </w:tcPr>
          <w:p w14:paraId="7542E888" w14:textId="4EB19856" w:rsidR="0078226F" w:rsidRPr="006400BB" w:rsidRDefault="0078226F" w:rsidP="00E96A41">
            <w:pPr>
              <w:rPr>
                <w:bCs/>
                <w:sz w:val="24"/>
                <w:szCs w:val="24"/>
              </w:rPr>
            </w:pPr>
            <w:r w:rsidRPr="006400BB">
              <w:rPr>
                <w:bCs/>
                <w:sz w:val="24"/>
                <w:szCs w:val="24"/>
              </w:rPr>
              <w:t xml:space="preserve">4.3. </w:t>
            </w:r>
            <w:r w:rsidR="00487F7C" w:rsidRPr="006400BB">
              <w:rPr>
                <w:sz w:val="24"/>
                <w:szCs w:val="24"/>
              </w:rPr>
              <w:t>Sustiprinti amortizatoriai ir stabilizatoriai priekyje ir gale</w:t>
            </w:r>
            <w:r w:rsidR="008103B1" w:rsidRPr="006400BB">
              <w:rPr>
                <w:sz w:val="24"/>
                <w:szCs w:val="24"/>
              </w:rPr>
              <w:t>.</w:t>
            </w:r>
          </w:p>
        </w:tc>
        <w:tc>
          <w:tcPr>
            <w:tcW w:w="2410" w:type="dxa"/>
          </w:tcPr>
          <w:p w14:paraId="22DFB047" w14:textId="77777777" w:rsidR="0078226F" w:rsidRPr="006400BB" w:rsidRDefault="0078226F" w:rsidP="00A02EA1">
            <w:pPr>
              <w:jc w:val="both"/>
            </w:pPr>
          </w:p>
        </w:tc>
        <w:tc>
          <w:tcPr>
            <w:tcW w:w="2126" w:type="dxa"/>
          </w:tcPr>
          <w:p w14:paraId="7A7A6BD5" w14:textId="77777777" w:rsidR="0078226F" w:rsidRPr="006400BB" w:rsidRDefault="0078226F" w:rsidP="00A02EA1">
            <w:pPr>
              <w:jc w:val="both"/>
            </w:pPr>
          </w:p>
        </w:tc>
      </w:tr>
      <w:tr w:rsidR="002F1F52" w:rsidRPr="006400BB" w14:paraId="46C2BD8B" w14:textId="77777777" w:rsidTr="005E3019">
        <w:trPr>
          <w:trHeight w:val="20"/>
        </w:trPr>
        <w:tc>
          <w:tcPr>
            <w:tcW w:w="9351" w:type="dxa"/>
            <w:gridSpan w:val="3"/>
          </w:tcPr>
          <w:p w14:paraId="6A332296" w14:textId="0EB0369A" w:rsidR="002F1F52" w:rsidRPr="006400BB" w:rsidRDefault="0060041B" w:rsidP="00A02EA1">
            <w:pPr>
              <w:jc w:val="both"/>
              <w:rPr>
                <w:i/>
                <w:iCs/>
                <w:sz w:val="24"/>
                <w:szCs w:val="24"/>
              </w:rPr>
            </w:pPr>
            <w:r w:rsidRPr="006400BB">
              <w:rPr>
                <w:i/>
                <w:iCs/>
                <w:sz w:val="24"/>
                <w:szCs w:val="24"/>
              </w:rPr>
              <w:t>5. Įranga</w:t>
            </w:r>
          </w:p>
        </w:tc>
      </w:tr>
      <w:tr w:rsidR="00790C02" w:rsidRPr="006400BB" w14:paraId="68139CFF" w14:textId="77777777" w:rsidTr="005E3019">
        <w:trPr>
          <w:trHeight w:val="20"/>
        </w:trPr>
        <w:tc>
          <w:tcPr>
            <w:tcW w:w="4815" w:type="dxa"/>
          </w:tcPr>
          <w:p w14:paraId="37EE4A4C" w14:textId="0F1FE67E" w:rsidR="00790C02" w:rsidRPr="006400BB" w:rsidRDefault="00790C02" w:rsidP="00790C02">
            <w:pPr>
              <w:rPr>
                <w:sz w:val="24"/>
                <w:szCs w:val="24"/>
              </w:rPr>
            </w:pPr>
            <w:r w:rsidRPr="006400BB">
              <w:rPr>
                <w:sz w:val="24"/>
                <w:szCs w:val="24"/>
              </w:rPr>
              <w:t>5.1. Automobiliuose turi būti salono šildymo sistema.</w:t>
            </w:r>
          </w:p>
        </w:tc>
        <w:tc>
          <w:tcPr>
            <w:tcW w:w="2410" w:type="dxa"/>
          </w:tcPr>
          <w:p w14:paraId="4BA5266B" w14:textId="77777777" w:rsidR="00790C02" w:rsidRPr="006400BB" w:rsidRDefault="00790C02" w:rsidP="00790C02">
            <w:pPr>
              <w:jc w:val="both"/>
              <w:rPr>
                <w:sz w:val="24"/>
                <w:szCs w:val="24"/>
              </w:rPr>
            </w:pPr>
          </w:p>
        </w:tc>
        <w:tc>
          <w:tcPr>
            <w:tcW w:w="2126" w:type="dxa"/>
          </w:tcPr>
          <w:p w14:paraId="19BFA46D" w14:textId="77777777" w:rsidR="00790C02" w:rsidRPr="006400BB" w:rsidRDefault="00790C02" w:rsidP="00790C02">
            <w:pPr>
              <w:jc w:val="both"/>
              <w:rPr>
                <w:sz w:val="24"/>
                <w:szCs w:val="24"/>
              </w:rPr>
            </w:pPr>
          </w:p>
        </w:tc>
      </w:tr>
      <w:tr w:rsidR="00790C02" w:rsidRPr="006400BB" w14:paraId="69C958D7" w14:textId="77777777" w:rsidTr="005E3019">
        <w:trPr>
          <w:trHeight w:val="20"/>
        </w:trPr>
        <w:tc>
          <w:tcPr>
            <w:tcW w:w="4815" w:type="dxa"/>
          </w:tcPr>
          <w:p w14:paraId="537AD3B4" w14:textId="55DA1B61" w:rsidR="00790C02" w:rsidRPr="006400BB" w:rsidRDefault="00790C02" w:rsidP="00790C02">
            <w:pPr>
              <w:rPr>
                <w:sz w:val="24"/>
                <w:szCs w:val="24"/>
              </w:rPr>
            </w:pPr>
            <w:r w:rsidRPr="006400BB">
              <w:rPr>
                <w:sz w:val="24"/>
                <w:szCs w:val="24"/>
              </w:rPr>
              <w:t xml:space="preserve">5.2. Automobiliuose turi būti oro kondicionavimo sistema ir/arba automatinė klimato kontrolė. </w:t>
            </w:r>
          </w:p>
        </w:tc>
        <w:tc>
          <w:tcPr>
            <w:tcW w:w="2410" w:type="dxa"/>
          </w:tcPr>
          <w:p w14:paraId="2A187DE7" w14:textId="77777777" w:rsidR="00790C02" w:rsidRPr="006400BB" w:rsidRDefault="00790C02" w:rsidP="00790C02">
            <w:pPr>
              <w:jc w:val="both"/>
              <w:rPr>
                <w:sz w:val="24"/>
                <w:szCs w:val="24"/>
              </w:rPr>
            </w:pPr>
          </w:p>
        </w:tc>
        <w:tc>
          <w:tcPr>
            <w:tcW w:w="2126" w:type="dxa"/>
          </w:tcPr>
          <w:p w14:paraId="08A2D4C6" w14:textId="77777777" w:rsidR="00790C02" w:rsidRPr="006400BB" w:rsidRDefault="00790C02" w:rsidP="00790C02">
            <w:pPr>
              <w:jc w:val="both"/>
              <w:rPr>
                <w:sz w:val="24"/>
                <w:szCs w:val="24"/>
              </w:rPr>
            </w:pPr>
          </w:p>
        </w:tc>
      </w:tr>
      <w:tr w:rsidR="00790C02" w:rsidRPr="006400BB" w14:paraId="3229A947" w14:textId="77777777" w:rsidTr="005E3019">
        <w:trPr>
          <w:trHeight w:val="20"/>
        </w:trPr>
        <w:tc>
          <w:tcPr>
            <w:tcW w:w="4815" w:type="dxa"/>
          </w:tcPr>
          <w:p w14:paraId="0E075FA7" w14:textId="7359E9D0" w:rsidR="00790C02" w:rsidRPr="006400BB" w:rsidRDefault="00790C02" w:rsidP="00790C02">
            <w:pPr>
              <w:jc w:val="both"/>
              <w:rPr>
                <w:sz w:val="24"/>
                <w:szCs w:val="24"/>
              </w:rPr>
            </w:pPr>
            <w:r w:rsidRPr="006400BB">
              <w:rPr>
                <w:sz w:val="24"/>
                <w:szCs w:val="24"/>
              </w:rPr>
              <w:lastRenderedPageBreak/>
              <w:t xml:space="preserve">5.3. </w:t>
            </w:r>
            <w:r w:rsidR="00DC4544" w:rsidRPr="006400BB">
              <w:rPr>
                <w:sz w:val="24"/>
                <w:szCs w:val="24"/>
              </w:rPr>
              <w:t>Automobiliuose turi būti parkavimo sistema: automobilio priekyje ir gale, automobilį statant atbulomis, įsijungia galinio vaizdo kamera</w:t>
            </w:r>
            <w:r w:rsidRPr="006400BB">
              <w:rPr>
                <w:sz w:val="24"/>
                <w:szCs w:val="24"/>
              </w:rPr>
              <w:t>.</w:t>
            </w:r>
          </w:p>
        </w:tc>
        <w:tc>
          <w:tcPr>
            <w:tcW w:w="2410" w:type="dxa"/>
          </w:tcPr>
          <w:p w14:paraId="4BED2FE2" w14:textId="77777777" w:rsidR="00790C02" w:rsidRPr="006400BB" w:rsidRDefault="00790C02" w:rsidP="00790C02">
            <w:pPr>
              <w:jc w:val="both"/>
              <w:rPr>
                <w:sz w:val="24"/>
                <w:szCs w:val="24"/>
              </w:rPr>
            </w:pPr>
          </w:p>
        </w:tc>
        <w:tc>
          <w:tcPr>
            <w:tcW w:w="2126" w:type="dxa"/>
          </w:tcPr>
          <w:p w14:paraId="6552BD01" w14:textId="77777777" w:rsidR="00790C02" w:rsidRPr="006400BB" w:rsidRDefault="00790C02" w:rsidP="00790C02">
            <w:pPr>
              <w:jc w:val="both"/>
              <w:rPr>
                <w:sz w:val="24"/>
                <w:szCs w:val="24"/>
              </w:rPr>
            </w:pPr>
          </w:p>
        </w:tc>
      </w:tr>
      <w:tr w:rsidR="00790C02" w:rsidRPr="006400BB" w14:paraId="7E8C4C85" w14:textId="77777777" w:rsidTr="005E3019">
        <w:trPr>
          <w:trHeight w:val="20"/>
        </w:trPr>
        <w:tc>
          <w:tcPr>
            <w:tcW w:w="4815" w:type="dxa"/>
          </w:tcPr>
          <w:p w14:paraId="034FE170" w14:textId="5F1ED6DB" w:rsidR="00790C02" w:rsidRPr="006400BB" w:rsidRDefault="00790C02" w:rsidP="00790C02">
            <w:pPr>
              <w:jc w:val="both"/>
              <w:rPr>
                <w:sz w:val="24"/>
                <w:szCs w:val="24"/>
              </w:rPr>
            </w:pPr>
            <w:r w:rsidRPr="006400BB">
              <w:rPr>
                <w:sz w:val="24"/>
                <w:szCs w:val="24"/>
              </w:rPr>
              <w:t>5.4. Elektra valdomi priekiniai (vairuotojo skyriaus) šoniniai langai.</w:t>
            </w:r>
          </w:p>
        </w:tc>
        <w:tc>
          <w:tcPr>
            <w:tcW w:w="2410" w:type="dxa"/>
          </w:tcPr>
          <w:p w14:paraId="2A883498" w14:textId="77777777" w:rsidR="00790C02" w:rsidRPr="006400BB" w:rsidRDefault="00790C02" w:rsidP="00790C02">
            <w:pPr>
              <w:jc w:val="both"/>
              <w:rPr>
                <w:sz w:val="24"/>
                <w:szCs w:val="24"/>
              </w:rPr>
            </w:pPr>
          </w:p>
        </w:tc>
        <w:tc>
          <w:tcPr>
            <w:tcW w:w="2126" w:type="dxa"/>
          </w:tcPr>
          <w:p w14:paraId="465679D2" w14:textId="77777777" w:rsidR="00790C02" w:rsidRPr="006400BB" w:rsidRDefault="00790C02" w:rsidP="00790C02">
            <w:pPr>
              <w:jc w:val="both"/>
              <w:rPr>
                <w:sz w:val="24"/>
                <w:szCs w:val="24"/>
              </w:rPr>
            </w:pPr>
          </w:p>
        </w:tc>
      </w:tr>
      <w:tr w:rsidR="00790C02" w:rsidRPr="006400BB" w14:paraId="38D9D20B" w14:textId="77777777" w:rsidTr="005E3019">
        <w:trPr>
          <w:trHeight w:val="20"/>
        </w:trPr>
        <w:tc>
          <w:tcPr>
            <w:tcW w:w="4815" w:type="dxa"/>
          </w:tcPr>
          <w:p w14:paraId="6BE00913" w14:textId="6FB8972A" w:rsidR="00790C02" w:rsidRPr="006400BB" w:rsidRDefault="00790C02" w:rsidP="00790C02">
            <w:pPr>
              <w:jc w:val="both"/>
              <w:rPr>
                <w:sz w:val="24"/>
                <w:szCs w:val="24"/>
              </w:rPr>
            </w:pPr>
            <w:r w:rsidRPr="006400BB">
              <w:rPr>
                <w:sz w:val="24"/>
                <w:szCs w:val="24"/>
              </w:rPr>
              <w:t>5.</w:t>
            </w:r>
            <w:r w:rsidR="00C465CB" w:rsidRPr="006400BB">
              <w:rPr>
                <w:sz w:val="24"/>
                <w:szCs w:val="24"/>
              </w:rPr>
              <w:t>5</w:t>
            </w:r>
            <w:r w:rsidRPr="006400BB">
              <w:rPr>
                <w:sz w:val="24"/>
                <w:szCs w:val="24"/>
              </w:rPr>
              <w:t>. Multimedijos įrangos komplektas su nemažesniu nei 3,5 colio daugiafunkciniu spalvotu ekranu, palaikanti sąsają Android ir iOS sistemomis, turinti USB A arba USB C lizdą, leidžianti prijungti mobilų telefoną ar planšetinį kompiuterį ir naudoti vidines įrenginio programas.</w:t>
            </w:r>
          </w:p>
        </w:tc>
        <w:tc>
          <w:tcPr>
            <w:tcW w:w="2410" w:type="dxa"/>
          </w:tcPr>
          <w:p w14:paraId="0CC9150B" w14:textId="77777777" w:rsidR="00790C02" w:rsidRPr="006400BB" w:rsidRDefault="00790C02" w:rsidP="00790C02">
            <w:pPr>
              <w:jc w:val="both"/>
              <w:rPr>
                <w:sz w:val="24"/>
                <w:szCs w:val="24"/>
              </w:rPr>
            </w:pPr>
          </w:p>
        </w:tc>
        <w:tc>
          <w:tcPr>
            <w:tcW w:w="2126" w:type="dxa"/>
          </w:tcPr>
          <w:p w14:paraId="1938F348" w14:textId="77777777" w:rsidR="00790C02" w:rsidRPr="006400BB" w:rsidRDefault="00790C02" w:rsidP="00790C02">
            <w:pPr>
              <w:jc w:val="both"/>
              <w:rPr>
                <w:sz w:val="24"/>
                <w:szCs w:val="24"/>
              </w:rPr>
            </w:pPr>
          </w:p>
        </w:tc>
      </w:tr>
      <w:tr w:rsidR="00790C02" w:rsidRPr="006400BB" w14:paraId="0A64A194" w14:textId="77777777" w:rsidTr="005E3019">
        <w:trPr>
          <w:trHeight w:val="20"/>
        </w:trPr>
        <w:tc>
          <w:tcPr>
            <w:tcW w:w="4815" w:type="dxa"/>
          </w:tcPr>
          <w:p w14:paraId="5B7A6350" w14:textId="550018B8" w:rsidR="00790C02" w:rsidRPr="006400BB" w:rsidRDefault="00790C02" w:rsidP="00790C02">
            <w:pPr>
              <w:jc w:val="both"/>
              <w:rPr>
                <w:sz w:val="24"/>
                <w:szCs w:val="24"/>
              </w:rPr>
            </w:pPr>
            <w:r w:rsidRPr="006400BB">
              <w:rPr>
                <w:sz w:val="24"/>
                <w:szCs w:val="24"/>
              </w:rPr>
              <w:t>5.</w:t>
            </w:r>
            <w:r w:rsidR="00E062D2" w:rsidRPr="006400BB">
              <w:rPr>
                <w:sz w:val="24"/>
                <w:szCs w:val="24"/>
              </w:rPr>
              <w:t>6</w:t>
            </w:r>
            <w:r w:rsidRPr="006400BB">
              <w:rPr>
                <w:sz w:val="24"/>
                <w:szCs w:val="24"/>
              </w:rPr>
              <w:t xml:space="preserve">. Laisvų rankų įranga, siekiant užtikrinti saugų vairavimą. </w:t>
            </w:r>
          </w:p>
        </w:tc>
        <w:tc>
          <w:tcPr>
            <w:tcW w:w="2410" w:type="dxa"/>
          </w:tcPr>
          <w:p w14:paraId="0140E9C7" w14:textId="77777777" w:rsidR="00790C02" w:rsidRPr="006400BB" w:rsidRDefault="00790C02" w:rsidP="00790C02">
            <w:pPr>
              <w:jc w:val="both"/>
              <w:rPr>
                <w:sz w:val="24"/>
                <w:szCs w:val="24"/>
              </w:rPr>
            </w:pPr>
          </w:p>
        </w:tc>
        <w:tc>
          <w:tcPr>
            <w:tcW w:w="2126" w:type="dxa"/>
          </w:tcPr>
          <w:p w14:paraId="3255387B" w14:textId="77777777" w:rsidR="00790C02" w:rsidRPr="006400BB" w:rsidRDefault="00790C02" w:rsidP="00790C02">
            <w:pPr>
              <w:jc w:val="both"/>
              <w:rPr>
                <w:sz w:val="24"/>
                <w:szCs w:val="24"/>
              </w:rPr>
            </w:pPr>
          </w:p>
        </w:tc>
      </w:tr>
      <w:tr w:rsidR="00790C02" w:rsidRPr="006400BB" w14:paraId="4D40BAE0" w14:textId="77777777" w:rsidTr="005E3019">
        <w:trPr>
          <w:trHeight w:val="20"/>
        </w:trPr>
        <w:tc>
          <w:tcPr>
            <w:tcW w:w="4815" w:type="dxa"/>
          </w:tcPr>
          <w:p w14:paraId="1F5385D0" w14:textId="2E5BAE40" w:rsidR="00790C02" w:rsidRPr="006400BB" w:rsidRDefault="00790C02" w:rsidP="00790C02">
            <w:pPr>
              <w:jc w:val="both"/>
              <w:rPr>
                <w:sz w:val="24"/>
                <w:szCs w:val="24"/>
              </w:rPr>
            </w:pPr>
            <w:r w:rsidRPr="006400BB">
              <w:rPr>
                <w:sz w:val="24"/>
                <w:szCs w:val="24"/>
              </w:rPr>
              <w:t>5.</w:t>
            </w:r>
            <w:r w:rsidR="00E062D2" w:rsidRPr="006400BB">
              <w:rPr>
                <w:sz w:val="24"/>
                <w:szCs w:val="24"/>
              </w:rPr>
              <w:t>7</w:t>
            </w:r>
            <w:r w:rsidRPr="006400BB">
              <w:rPr>
                <w:sz w:val="24"/>
                <w:szCs w:val="24"/>
              </w:rPr>
              <w:t>. Automobilių skydelio informaciniai, įspėjamieji ar avariniai prietaisų parodymai turi būti metrinėje matavimo sistemoje, informacija pateikiama lietuvių arba anglų kalbomis.</w:t>
            </w:r>
          </w:p>
        </w:tc>
        <w:tc>
          <w:tcPr>
            <w:tcW w:w="2410" w:type="dxa"/>
          </w:tcPr>
          <w:p w14:paraId="62414611" w14:textId="77777777" w:rsidR="00790C02" w:rsidRPr="006400BB" w:rsidRDefault="00790C02" w:rsidP="00790C02">
            <w:pPr>
              <w:jc w:val="both"/>
              <w:rPr>
                <w:sz w:val="24"/>
                <w:szCs w:val="24"/>
              </w:rPr>
            </w:pPr>
          </w:p>
        </w:tc>
        <w:tc>
          <w:tcPr>
            <w:tcW w:w="2126" w:type="dxa"/>
          </w:tcPr>
          <w:p w14:paraId="7D29F248" w14:textId="77777777" w:rsidR="00790C02" w:rsidRPr="006400BB" w:rsidRDefault="00790C02" w:rsidP="00790C02">
            <w:pPr>
              <w:jc w:val="both"/>
              <w:rPr>
                <w:sz w:val="24"/>
                <w:szCs w:val="24"/>
              </w:rPr>
            </w:pPr>
          </w:p>
        </w:tc>
      </w:tr>
      <w:tr w:rsidR="00790C02" w:rsidRPr="006400BB" w14:paraId="551002D1" w14:textId="77777777" w:rsidTr="005E3019">
        <w:trPr>
          <w:trHeight w:val="20"/>
        </w:trPr>
        <w:tc>
          <w:tcPr>
            <w:tcW w:w="4815" w:type="dxa"/>
          </w:tcPr>
          <w:p w14:paraId="075B43AD" w14:textId="0D0BC7A7" w:rsidR="00790C02" w:rsidRPr="006400BB" w:rsidRDefault="00790C02" w:rsidP="00790C02">
            <w:pPr>
              <w:jc w:val="both"/>
              <w:rPr>
                <w:sz w:val="24"/>
                <w:szCs w:val="24"/>
              </w:rPr>
            </w:pPr>
            <w:r w:rsidRPr="006400BB">
              <w:rPr>
                <w:sz w:val="24"/>
                <w:szCs w:val="24"/>
              </w:rPr>
              <w:t>5.</w:t>
            </w:r>
            <w:r w:rsidR="00851BD0" w:rsidRPr="006400BB">
              <w:rPr>
                <w:sz w:val="24"/>
                <w:szCs w:val="24"/>
              </w:rPr>
              <w:t>8</w:t>
            </w:r>
            <w:r w:rsidRPr="006400BB">
              <w:rPr>
                <w:sz w:val="24"/>
                <w:szCs w:val="24"/>
              </w:rPr>
              <w:t>.</w:t>
            </w:r>
            <w:r w:rsidR="0034604B" w:rsidRPr="006400BB">
              <w:rPr>
                <w:sz w:val="24"/>
                <w:szCs w:val="24"/>
              </w:rPr>
              <w:t xml:space="preserve"> Elektra nustatomi ir šildomi, išorės veidrodėliai</w:t>
            </w:r>
            <w:r w:rsidRPr="006400BB">
              <w:rPr>
                <w:sz w:val="24"/>
                <w:szCs w:val="24"/>
              </w:rPr>
              <w:t>.</w:t>
            </w:r>
          </w:p>
        </w:tc>
        <w:tc>
          <w:tcPr>
            <w:tcW w:w="2410" w:type="dxa"/>
          </w:tcPr>
          <w:p w14:paraId="534009FB" w14:textId="77777777" w:rsidR="00790C02" w:rsidRPr="006400BB" w:rsidRDefault="00790C02" w:rsidP="00790C02">
            <w:pPr>
              <w:jc w:val="both"/>
              <w:rPr>
                <w:sz w:val="24"/>
                <w:szCs w:val="24"/>
              </w:rPr>
            </w:pPr>
          </w:p>
        </w:tc>
        <w:tc>
          <w:tcPr>
            <w:tcW w:w="2126" w:type="dxa"/>
          </w:tcPr>
          <w:p w14:paraId="5ACBBC9F" w14:textId="77777777" w:rsidR="00790C02" w:rsidRPr="006400BB" w:rsidRDefault="00790C02" w:rsidP="00790C02">
            <w:pPr>
              <w:jc w:val="both"/>
              <w:rPr>
                <w:sz w:val="24"/>
                <w:szCs w:val="24"/>
              </w:rPr>
            </w:pPr>
          </w:p>
        </w:tc>
      </w:tr>
      <w:tr w:rsidR="009A2D67" w:rsidRPr="006400BB" w14:paraId="58281DDF" w14:textId="77777777" w:rsidTr="005E3019">
        <w:trPr>
          <w:trHeight w:val="20"/>
        </w:trPr>
        <w:tc>
          <w:tcPr>
            <w:tcW w:w="4815" w:type="dxa"/>
          </w:tcPr>
          <w:p w14:paraId="512A7D87" w14:textId="3F8E3C71" w:rsidR="009A2D67" w:rsidRPr="006400BB" w:rsidRDefault="009A2D67" w:rsidP="00790C02">
            <w:pPr>
              <w:jc w:val="both"/>
              <w:rPr>
                <w:sz w:val="24"/>
                <w:szCs w:val="24"/>
              </w:rPr>
            </w:pPr>
            <w:r w:rsidRPr="006400BB">
              <w:rPr>
                <w:sz w:val="24"/>
                <w:szCs w:val="24"/>
              </w:rPr>
              <w:t>5.9. Purvasaugiai priekyje</w:t>
            </w:r>
            <w:r w:rsidR="008103B1" w:rsidRPr="006400BB">
              <w:rPr>
                <w:sz w:val="24"/>
                <w:szCs w:val="24"/>
              </w:rPr>
              <w:t>.</w:t>
            </w:r>
          </w:p>
        </w:tc>
        <w:tc>
          <w:tcPr>
            <w:tcW w:w="2410" w:type="dxa"/>
          </w:tcPr>
          <w:p w14:paraId="661E8719" w14:textId="77777777" w:rsidR="009A2D67" w:rsidRPr="006400BB" w:rsidRDefault="009A2D67" w:rsidP="00790C02">
            <w:pPr>
              <w:jc w:val="both"/>
              <w:rPr>
                <w:sz w:val="24"/>
                <w:szCs w:val="24"/>
              </w:rPr>
            </w:pPr>
          </w:p>
        </w:tc>
        <w:tc>
          <w:tcPr>
            <w:tcW w:w="2126" w:type="dxa"/>
          </w:tcPr>
          <w:p w14:paraId="3C31A8DE" w14:textId="77777777" w:rsidR="009A2D67" w:rsidRPr="006400BB" w:rsidRDefault="009A2D67" w:rsidP="00790C02">
            <w:pPr>
              <w:jc w:val="both"/>
              <w:rPr>
                <w:sz w:val="24"/>
                <w:szCs w:val="24"/>
              </w:rPr>
            </w:pPr>
          </w:p>
        </w:tc>
      </w:tr>
      <w:tr w:rsidR="00A7428A" w:rsidRPr="006400BB" w14:paraId="5019E625" w14:textId="77777777" w:rsidTr="005E3019">
        <w:trPr>
          <w:trHeight w:val="20"/>
        </w:trPr>
        <w:tc>
          <w:tcPr>
            <w:tcW w:w="9351" w:type="dxa"/>
            <w:gridSpan w:val="3"/>
          </w:tcPr>
          <w:p w14:paraId="075E84D0" w14:textId="482EA1C3" w:rsidR="00A7428A" w:rsidRPr="006400BB" w:rsidRDefault="00A7428A" w:rsidP="00A7428A">
            <w:pPr>
              <w:jc w:val="both"/>
              <w:rPr>
                <w:i/>
                <w:iCs/>
                <w:sz w:val="24"/>
                <w:szCs w:val="24"/>
              </w:rPr>
            </w:pPr>
            <w:r w:rsidRPr="006400BB">
              <w:rPr>
                <w:i/>
                <w:iCs/>
                <w:sz w:val="24"/>
                <w:szCs w:val="24"/>
              </w:rPr>
              <w:t>6. Papildomos saugumo priemonės</w:t>
            </w:r>
          </w:p>
        </w:tc>
      </w:tr>
      <w:tr w:rsidR="00A7428A" w:rsidRPr="006400BB" w14:paraId="59C926F4" w14:textId="77777777" w:rsidTr="005E3019">
        <w:trPr>
          <w:trHeight w:val="20"/>
        </w:trPr>
        <w:tc>
          <w:tcPr>
            <w:tcW w:w="4815" w:type="dxa"/>
          </w:tcPr>
          <w:p w14:paraId="0C9EF754" w14:textId="40009334" w:rsidR="00A7428A" w:rsidRPr="006400BB" w:rsidRDefault="00A7428A" w:rsidP="00A7428A">
            <w:pPr>
              <w:jc w:val="both"/>
              <w:rPr>
                <w:sz w:val="24"/>
                <w:szCs w:val="24"/>
              </w:rPr>
            </w:pPr>
            <w:r w:rsidRPr="006400BB">
              <w:rPr>
                <w:sz w:val="24"/>
                <w:szCs w:val="24"/>
              </w:rPr>
              <w:t>6.1. Centrinis užraktas.</w:t>
            </w:r>
          </w:p>
        </w:tc>
        <w:tc>
          <w:tcPr>
            <w:tcW w:w="2410" w:type="dxa"/>
          </w:tcPr>
          <w:p w14:paraId="49831BD8" w14:textId="77777777" w:rsidR="00A7428A" w:rsidRPr="006400BB" w:rsidRDefault="00A7428A" w:rsidP="00A7428A">
            <w:pPr>
              <w:jc w:val="both"/>
              <w:rPr>
                <w:sz w:val="24"/>
                <w:szCs w:val="24"/>
              </w:rPr>
            </w:pPr>
          </w:p>
        </w:tc>
        <w:tc>
          <w:tcPr>
            <w:tcW w:w="2126" w:type="dxa"/>
          </w:tcPr>
          <w:p w14:paraId="45D00E80" w14:textId="77777777" w:rsidR="00A7428A" w:rsidRPr="006400BB" w:rsidRDefault="00A7428A" w:rsidP="00A7428A">
            <w:pPr>
              <w:jc w:val="both"/>
              <w:rPr>
                <w:sz w:val="24"/>
                <w:szCs w:val="24"/>
              </w:rPr>
            </w:pPr>
          </w:p>
        </w:tc>
      </w:tr>
      <w:tr w:rsidR="00A7428A" w:rsidRPr="006400BB" w14:paraId="715BD428" w14:textId="77777777" w:rsidTr="005E3019">
        <w:trPr>
          <w:trHeight w:val="20"/>
        </w:trPr>
        <w:tc>
          <w:tcPr>
            <w:tcW w:w="4815" w:type="dxa"/>
          </w:tcPr>
          <w:p w14:paraId="14E85268" w14:textId="711C08CE" w:rsidR="00A7428A" w:rsidRPr="006400BB" w:rsidRDefault="00A7428A" w:rsidP="00A7428A">
            <w:pPr>
              <w:jc w:val="both"/>
              <w:rPr>
                <w:sz w:val="24"/>
                <w:szCs w:val="24"/>
              </w:rPr>
            </w:pPr>
            <w:r w:rsidRPr="006400BB">
              <w:rPr>
                <w:sz w:val="24"/>
                <w:szCs w:val="24"/>
              </w:rPr>
              <w:t>6.2. Pastovaus greičio palaikymo sistema.</w:t>
            </w:r>
          </w:p>
        </w:tc>
        <w:tc>
          <w:tcPr>
            <w:tcW w:w="2410" w:type="dxa"/>
          </w:tcPr>
          <w:p w14:paraId="2FAE2B9C" w14:textId="77777777" w:rsidR="00A7428A" w:rsidRPr="006400BB" w:rsidRDefault="00A7428A" w:rsidP="00A7428A">
            <w:pPr>
              <w:jc w:val="both"/>
              <w:rPr>
                <w:sz w:val="24"/>
                <w:szCs w:val="24"/>
              </w:rPr>
            </w:pPr>
          </w:p>
        </w:tc>
        <w:tc>
          <w:tcPr>
            <w:tcW w:w="2126" w:type="dxa"/>
          </w:tcPr>
          <w:p w14:paraId="47CBD29E" w14:textId="77777777" w:rsidR="00A7428A" w:rsidRPr="006400BB" w:rsidRDefault="00A7428A" w:rsidP="00A7428A">
            <w:pPr>
              <w:jc w:val="both"/>
              <w:rPr>
                <w:sz w:val="24"/>
                <w:szCs w:val="24"/>
              </w:rPr>
            </w:pPr>
          </w:p>
        </w:tc>
      </w:tr>
      <w:tr w:rsidR="00A7428A" w:rsidRPr="006400BB" w14:paraId="0C63C5A7" w14:textId="77777777" w:rsidTr="00F30DD6">
        <w:trPr>
          <w:trHeight w:val="20"/>
        </w:trPr>
        <w:tc>
          <w:tcPr>
            <w:tcW w:w="9351" w:type="dxa"/>
            <w:gridSpan w:val="3"/>
          </w:tcPr>
          <w:p w14:paraId="1A5A11A6" w14:textId="7CBC23BE" w:rsidR="00A7428A" w:rsidRPr="006400BB" w:rsidRDefault="00A7428A" w:rsidP="00A7428A">
            <w:pPr>
              <w:jc w:val="both"/>
              <w:rPr>
                <w:i/>
                <w:iCs/>
                <w:sz w:val="24"/>
                <w:szCs w:val="24"/>
              </w:rPr>
            </w:pPr>
            <w:r w:rsidRPr="006400BB">
              <w:rPr>
                <w:i/>
                <w:iCs/>
                <w:sz w:val="24"/>
                <w:szCs w:val="24"/>
              </w:rPr>
              <w:t xml:space="preserve">7. </w:t>
            </w:r>
            <w:r w:rsidR="00D80553" w:rsidRPr="006400BB">
              <w:rPr>
                <w:i/>
                <w:iCs/>
                <w:sz w:val="24"/>
                <w:szCs w:val="24"/>
              </w:rPr>
              <w:t>Kietašonis kėbulas</w:t>
            </w:r>
          </w:p>
        </w:tc>
      </w:tr>
      <w:tr w:rsidR="00A7428A" w:rsidRPr="006400BB" w14:paraId="4C2BD90A" w14:textId="77777777" w:rsidTr="005E3019">
        <w:trPr>
          <w:trHeight w:val="20"/>
        </w:trPr>
        <w:tc>
          <w:tcPr>
            <w:tcW w:w="4815" w:type="dxa"/>
          </w:tcPr>
          <w:p w14:paraId="6AA261EB" w14:textId="7A8FCC68" w:rsidR="00A7428A" w:rsidRPr="006400BB" w:rsidRDefault="00D80553" w:rsidP="00A7428A">
            <w:pPr>
              <w:jc w:val="both"/>
              <w:rPr>
                <w:sz w:val="24"/>
                <w:szCs w:val="24"/>
              </w:rPr>
            </w:pPr>
            <w:r w:rsidRPr="006400BB">
              <w:rPr>
                <w:sz w:val="24"/>
                <w:szCs w:val="24"/>
              </w:rPr>
              <w:t xml:space="preserve">7.1. </w:t>
            </w:r>
            <w:r w:rsidR="003B006E" w:rsidRPr="006400BB">
              <w:rPr>
                <w:sz w:val="24"/>
                <w:szCs w:val="24"/>
              </w:rPr>
              <w:t>Išoriniai matmenys: ilgis 4000-4500 mm, plotis 2280 mm, aukštis 2200 mm, paklaida ±10 mm.</w:t>
            </w:r>
          </w:p>
        </w:tc>
        <w:tc>
          <w:tcPr>
            <w:tcW w:w="2410" w:type="dxa"/>
          </w:tcPr>
          <w:p w14:paraId="729374CC" w14:textId="77777777" w:rsidR="00A7428A" w:rsidRPr="006400BB" w:rsidRDefault="00A7428A" w:rsidP="00A7428A">
            <w:pPr>
              <w:jc w:val="both"/>
              <w:rPr>
                <w:sz w:val="24"/>
                <w:szCs w:val="24"/>
              </w:rPr>
            </w:pPr>
          </w:p>
        </w:tc>
        <w:tc>
          <w:tcPr>
            <w:tcW w:w="2126" w:type="dxa"/>
          </w:tcPr>
          <w:p w14:paraId="1DF49CB0" w14:textId="77777777" w:rsidR="00A7428A" w:rsidRPr="006400BB" w:rsidRDefault="00A7428A" w:rsidP="00A7428A">
            <w:pPr>
              <w:jc w:val="both"/>
              <w:rPr>
                <w:sz w:val="24"/>
                <w:szCs w:val="24"/>
              </w:rPr>
            </w:pPr>
          </w:p>
        </w:tc>
      </w:tr>
      <w:tr w:rsidR="00A7428A" w:rsidRPr="006400BB" w14:paraId="1E165183" w14:textId="77777777" w:rsidTr="005E3019">
        <w:trPr>
          <w:trHeight w:val="20"/>
        </w:trPr>
        <w:tc>
          <w:tcPr>
            <w:tcW w:w="4815" w:type="dxa"/>
          </w:tcPr>
          <w:p w14:paraId="79580F45" w14:textId="67EB08ED" w:rsidR="00A7428A" w:rsidRPr="006400BB" w:rsidRDefault="003B006E" w:rsidP="00A7428A">
            <w:pPr>
              <w:jc w:val="both"/>
              <w:rPr>
                <w:sz w:val="24"/>
                <w:szCs w:val="24"/>
              </w:rPr>
            </w:pPr>
            <w:r w:rsidRPr="006400BB">
              <w:rPr>
                <w:sz w:val="24"/>
                <w:szCs w:val="24"/>
              </w:rPr>
              <w:t xml:space="preserve">7.2. </w:t>
            </w:r>
            <w:r w:rsidR="008F4495" w:rsidRPr="006400BB">
              <w:rPr>
                <w:sz w:val="24"/>
                <w:szCs w:val="24"/>
              </w:rPr>
              <w:t>Porėmis sustiprintas, pagamintas iš aukštos kokybės šaltai formuoto profilio, plieno markė ne prastesnė nei ST 52-2 pagal DIN.</w:t>
            </w:r>
          </w:p>
        </w:tc>
        <w:tc>
          <w:tcPr>
            <w:tcW w:w="2410" w:type="dxa"/>
          </w:tcPr>
          <w:p w14:paraId="424ED43C" w14:textId="77777777" w:rsidR="00A7428A" w:rsidRPr="006400BB" w:rsidRDefault="00A7428A" w:rsidP="00A7428A">
            <w:pPr>
              <w:jc w:val="both"/>
              <w:rPr>
                <w:sz w:val="24"/>
                <w:szCs w:val="24"/>
              </w:rPr>
            </w:pPr>
          </w:p>
        </w:tc>
        <w:tc>
          <w:tcPr>
            <w:tcW w:w="2126" w:type="dxa"/>
          </w:tcPr>
          <w:p w14:paraId="6530D989" w14:textId="77777777" w:rsidR="00A7428A" w:rsidRPr="006400BB" w:rsidRDefault="00A7428A" w:rsidP="00A7428A">
            <w:pPr>
              <w:jc w:val="both"/>
              <w:rPr>
                <w:sz w:val="24"/>
                <w:szCs w:val="24"/>
              </w:rPr>
            </w:pPr>
          </w:p>
        </w:tc>
      </w:tr>
      <w:tr w:rsidR="00A7428A" w:rsidRPr="006400BB" w14:paraId="007AEABD" w14:textId="77777777" w:rsidTr="005E3019">
        <w:trPr>
          <w:trHeight w:val="20"/>
        </w:trPr>
        <w:tc>
          <w:tcPr>
            <w:tcW w:w="4815" w:type="dxa"/>
          </w:tcPr>
          <w:p w14:paraId="3DAC101E" w14:textId="37E354CD" w:rsidR="00A7428A" w:rsidRPr="006400BB" w:rsidRDefault="008F4495" w:rsidP="00A7428A">
            <w:pPr>
              <w:jc w:val="both"/>
              <w:rPr>
                <w:sz w:val="24"/>
                <w:szCs w:val="24"/>
              </w:rPr>
            </w:pPr>
            <w:r w:rsidRPr="006400BB">
              <w:rPr>
                <w:sz w:val="24"/>
                <w:szCs w:val="24"/>
              </w:rPr>
              <w:t xml:space="preserve">7.3. </w:t>
            </w:r>
            <w:r w:rsidR="009F0D24" w:rsidRPr="006400BB">
              <w:rPr>
                <w:sz w:val="24"/>
                <w:szCs w:val="24"/>
              </w:rPr>
              <w:t>Porėmis cinkuotas, cinko storis 140-160 µm.</w:t>
            </w:r>
          </w:p>
        </w:tc>
        <w:tc>
          <w:tcPr>
            <w:tcW w:w="2410" w:type="dxa"/>
          </w:tcPr>
          <w:p w14:paraId="0CF32033" w14:textId="77777777" w:rsidR="00A7428A" w:rsidRPr="006400BB" w:rsidRDefault="00A7428A" w:rsidP="00A7428A">
            <w:pPr>
              <w:jc w:val="both"/>
              <w:rPr>
                <w:sz w:val="24"/>
                <w:szCs w:val="24"/>
              </w:rPr>
            </w:pPr>
          </w:p>
        </w:tc>
        <w:tc>
          <w:tcPr>
            <w:tcW w:w="2126" w:type="dxa"/>
          </w:tcPr>
          <w:p w14:paraId="6626FB13" w14:textId="77777777" w:rsidR="00A7428A" w:rsidRPr="006400BB" w:rsidRDefault="00A7428A" w:rsidP="00A7428A">
            <w:pPr>
              <w:jc w:val="both"/>
              <w:rPr>
                <w:sz w:val="24"/>
                <w:szCs w:val="24"/>
              </w:rPr>
            </w:pPr>
          </w:p>
        </w:tc>
      </w:tr>
      <w:tr w:rsidR="00A7428A" w:rsidRPr="006400BB" w14:paraId="3E7533B2" w14:textId="77777777" w:rsidTr="005E3019">
        <w:trPr>
          <w:trHeight w:val="20"/>
        </w:trPr>
        <w:tc>
          <w:tcPr>
            <w:tcW w:w="4815" w:type="dxa"/>
          </w:tcPr>
          <w:p w14:paraId="5979D864" w14:textId="77AA29E3" w:rsidR="00A7428A" w:rsidRPr="006400BB" w:rsidRDefault="009F0D24" w:rsidP="00A7428A">
            <w:pPr>
              <w:jc w:val="both"/>
              <w:rPr>
                <w:sz w:val="24"/>
                <w:szCs w:val="24"/>
              </w:rPr>
            </w:pPr>
            <w:r w:rsidRPr="006400BB">
              <w:rPr>
                <w:sz w:val="24"/>
                <w:szCs w:val="24"/>
              </w:rPr>
              <w:t xml:space="preserve">7.4. </w:t>
            </w:r>
            <w:r w:rsidR="00830D3D" w:rsidRPr="006400BB">
              <w:rPr>
                <w:sz w:val="24"/>
                <w:szCs w:val="24"/>
              </w:rPr>
              <w:t>Kėbulo grindys turi būti pagamintos iš impregnuotos, vandeniui atsparios plokštės su neslystančiu paviršiumi, ne mažiau nei 18 mm storio, pritaikytos naudoti šakinį krautuvą.</w:t>
            </w:r>
          </w:p>
        </w:tc>
        <w:tc>
          <w:tcPr>
            <w:tcW w:w="2410" w:type="dxa"/>
          </w:tcPr>
          <w:p w14:paraId="326F682B" w14:textId="77777777" w:rsidR="00A7428A" w:rsidRPr="006400BB" w:rsidRDefault="00A7428A" w:rsidP="00A7428A">
            <w:pPr>
              <w:jc w:val="both"/>
              <w:rPr>
                <w:sz w:val="24"/>
                <w:szCs w:val="24"/>
              </w:rPr>
            </w:pPr>
          </w:p>
        </w:tc>
        <w:tc>
          <w:tcPr>
            <w:tcW w:w="2126" w:type="dxa"/>
          </w:tcPr>
          <w:p w14:paraId="76FC0C6A" w14:textId="77777777" w:rsidR="00A7428A" w:rsidRPr="006400BB" w:rsidRDefault="00A7428A" w:rsidP="00A7428A">
            <w:pPr>
              <w:jc w:val="both"/>
              <w:rPr>
                <w:sz w:val="24"/>
                <w:szCs w:val="24"/>
              </w:rPr>
            </w:pPr>
          </w:p>
        </w:tc>
      </w:tr>
      <w:tr w:rsidR="00A7428A" w:rsidRPr="006400BB" w14:paraId="7ADA9B89" w14:textId="77777777" w:rsidTr="005E3019">
        <w:trPr>
          <w:trHeight w:val="20"/>
        </w:trPr>
        <w:tc>
          <w:tcPr>
            <w:tcW w:w="4815" w:type="dxa"/>
          </w:tcPr>
          <w:p w14:paraId="07F67532" w14:textId="1167605F" w:rsidR="00A7428A" w:rsidRPr="006400BB" w:rsidRDefault="00537FAA" w:rsidP="00A7428A">
            <w:pPr>
              <w:jc w:val="both"/>
              <w:rPr>
                <w:sz w:val="24"/>
                <w:szCs w:val="24"/>
              </w:rPr>
            </w:pPr>
            <w:r w:rsidRPr="006400BB">
              <w:rPr>
                <w:sz w:val="24"/>
                <w:szCs w:val="24"/>
              </w:rPr>
              <w:t>7.5. Kėbulo viduje turi būti integruotos krovinio tvirtinimo kilpos 900-950 mm aukštyje nuo grindų</w:t>
            </w:r>
          </w:p>
        </w:tc>
        <w:tc>
          <w:tcPr>
            <w:tcW w:w="2410" w:type="dxa"/>
          </w:tcPr>
          <w:p w14:paraId="14FAA501" w14:textId="77777777" w:rsidR="00A7428A" w:rsidRPr="006400BB" w:rsidRDefault="00A7428A" w:rsidP="00A7428A">
            <w:pPr>
              <w:jc w:val="both"/>
              <w:rPr>
                <w:sz w:val="24"/>
                <w:szCs w:val="24"/>
              </w:rPr>
            </w:pPr>
          </w:p>
        </w:tc>
        <w:tc>
          <w:tcPr>
            <w:tcW w:w="2126" w:type="dxa"/>
          </w:tcPr>
          <w:p w14:paraId="6E98E6C9" w14:textId="77777777" w:rsidR="00A7428A" w:rsidRPr="006400BB" w:rsidRDefault="00A7428A" w:rsidP="00A7428A">
            <w:pPr>
              <w:jc w:val="both"/>
              <w:rPr>
                <w:sz w:val="24"/>
                <w:szCs w:val="24"/>
              </w:rPr>
            </w:pPr>
          </w:p>
        </w:tc>
      </w:tr>
      <w:tr w:rsidR="00A7428A" w:rsidRPr="006400BB" w14:paraId="2EF45E39" w14:textId="77777777" w:rsidTr="005E3019">
        <w:trPr>
          <w:trHeight w:val="20"/>
        </w:trPr>
        <w:tc>
          <w:tcPr>
            <w:tcW w:w="4815" w:type="dxa"/>
          </w:tcPr>
          <w:p w14:paraId="6A7D8E60" w14:textId="789013B8" w:rsidR="00A7428A" w:rsidRPr="006400BB" w:rsidRDefault="00537FAA" w:rsidP="00A7428A">
            <w:pPr>
              <w:jc w:val="both"/>
              <w:rPr>
                <w:sz w:val="24"/>
                <w:szCs w:val="24"/>
              </w:rPr>
            </w:pPr>
            <w:r w:rsidRPr="006400BB">
              <w:rPr>
                <w:sz w:val="24"/>
                <w:szCs w:val="24"/>
              </w:rPr>
              <w:t xml:space="preserve">7.6. </w:t>
            </w:r>
            <w:r w:rsidR="00685443" w:rsidRPr="006400BB">
              <w:rPr>
                <w:sz w:val="24"/>
                <w:szCs w:val="24"/>
              </w:rPr>
              <w:t>Turi būti šoninės apsaugos nuo palindimo po kėbulu.</w:t>
            </w:r>
          </w:p>
        </w:tc>
        <w:tc>
          <w:tcPr>
            <w:tcW w:w="2410" w:type="dxa"/>
          </w:tcPr>
          <w:p w14:paraId="6DCBE6DE" w14:textId="77777777" w:rsidR="00A7428A" w:rsidRPr="006400BB" w:rsidRDefault="00A7428A" w:rsidP="00A7428A">
            <w:pPr>
              <w:jc w:val="both"/>
              <w:rPr>
                <w:sz w:val="24"/>
                <w:szCs w:val="24"/>
              </w:rPr>
            </w:pPr>
          </w:p>
        </w:tc>
        <w:tc>
          <w:tcPr>
            <w:tcW w:w="2126" w:type="dxa"/>
          </w:tcPr>
          <w:p w14:paraId="4264C55D" w14:textId="77777777" w:rsidR="00A7428A" w:rsidRPr="006400BB" w:rsidRDefault="00A7428A" w:rsidP="00A7428A">
            <w:pPr>
              <w:jc w:val="both"/>
              <w:rPr>
                <w:sz w:val="24"/>
                <w:szCs w:val="24"/>
              </w:rPr>
            </w:pPr>
          </w:p>
        </w:tc>
      </w:tr>
      <w:tr w:rsidR="00A7428A" w:rsidRPr="006400BB" w14:paraId="1909BD3A" w14:textId="77777777" w:rsidTr="005E3019">
        <w:trPr>
          <w:trHeight w:val="20"/>
        </w:trPr>
        <w:tc>
          <w:tcPr>
            <w:tcW w:w="4815" w:type="dxa"/>
          </w:tcPr>
          <w:p w14:paraId="70C3F35D" w14:textId="332ED5EC" w:rsidR="00A7428A" w:rsidRPr="006400BB" w:rsidRDefault="00685443" w:rsidP="00A7428A">
            <w:pPr>
              <w:jc w:val="both"/>
              <w:rPr>
                <w:sz w:val="24"/>
                <w:szCs w:val="24"/>
              </w:rPr>
            </w:pPr>
            <w:r w:rsidRPr="006400BB">
              <w:rPr>
                <w:sz w:val="24"/>
                <w:szCs w:val="24"/>
              </w:rPr>
              <w:t>7.7</w:t>
            </w:r>
            <w:r w:rsidR="00E06B0F" w:rsidRPr="006400BB">
              <w:rPr>
                <w:sz w:val="24"/>
                <w:szCs w:val="24"/>
              </w:rPr>
              <w:t xml:space="preserve"> Kėbulo kontūrų žymėjimas šviesą atspindinčiomis juostomis.</w:t>
            </w:r>
          </w:p>
        </w:tc>
        <w:tc>
          <w:tcPr>
            <w:tcW w:w="2410" w:type="dxa"/>
          </w:tcPr>
          <w:p w14:paraId="285C21DC" w14:textId="77777777" w:rsidR="00A7428A" w:rsidRPr="006400BB" w:rsidRDefault="00A7428A" w:rsidP="00A7428A">
            <w:pPr>
              <w:jc w:val="both"/>
              <w:rPr>
                <w:sz w:val="24"/>
                <w:szCs w:val="24"/>
              </w:rPr>
            </w:pPr>
          </w:p>
        </w:tc>
        <w:tc>
          <w:tcPr>
            <w:tcW w:w="2126" w:type="dxa"/>
          </w:tcPr>
          <w:p w14:paraId="718BBE20" w14:textId="77777777" w:rsidR="00A7428A" w:rsidRPr="006400BB" w:rsidRDefault="00A7428A" w:rsidP="00A7428A">
            <w:pPr>
              <w:jc w:val="both"/>
              <w:rPr>
                <w:sz w:val="24"/>
                <w:szCs w:val="24"/>
              </w:rPr>
            </w:pPr>
          </w:p>
        </w:tc>
      </w:tr>
      <w:tr w:rsidR="00A7428A" w:rsidRPr="006400BB" w14:paraId="34C87ED9" w14:textId="77777777" w:rsidTr="005E3019">
        <w:trPr>
          <w:trHeight w:val="20"/>
        </w:trPr>
        <w:tc>
          <w:tcPr>
            <w:tcW w:w="4815" w:type="dxa"/>
          </w:tcPr>
          <w:p w14:paraId="4F8C7D7B" w14:textId="2892E92F" w:rsidR="00A7428A" w:rsidRPr="006400BB" w:rsidRDefault="00E06B0F" w:rsidP="00A7428A">
            <w:pPr>
              <w:jc w:val="both"/>
              <w:rPr>
                <w:sz w:val="24"/>
                <w:szCs w:val="24"/>
              </w:rPr>
            </w:pPr>
            <w:r w:rsidRPr="006400BB">
              <w:rPr>
                <w:sz w:val="24"/>
                <w:szCs w:val="24"/>
              </w:rPr>
              <w:t xml:space="preserve">7.8. </w:t>
            </w:r>
            <w:r w:rsidR="00085AAA" w:rsidRPr="006400BB">
              <w:rPr>
                <w:sz w:val="24"/>
                <w:szCs w:val="24"/>
              </w:rPr>
              <w:t>Šoninės durys, durų lankstai ir rėmas pagaminti iš korozija atsparaus plieno.</w:t>
            </w:r>
          </w:p>
        </w:tc>
        <w:tc>
          <w:tcPr>
            <w:tcW w:w="2410" w:type="dxa"/>
          </w:tcPr>
          <w:p w14:paraId="5BB6AC34" w14:textId="77777777" w:rsidR="00A7428A" w:rsidRPr="006400BB" w:rsidRDefault="00A7428A" w:rsidP="00A7428A">
            <w:pPr>
              <w:jc w:val="both"/>
              <w:rPr>
                <w:sz w:val="24"/>
                <w:szCs w:val="24"/>
              </w:rPr>
            </w:pPr>
          </w:p>
        </w:tc>
        <w:tc>
          <w:tcPr>
            <w:tcW w:w="2126" w:type="dxa"/>
          </w:tcPr>
          <w:p w14:paraId="09F91C8A" w14:textId="77777777" w:rsidR="00A7428A" w:rsidRPr="006400BB" w:rsidRDefault="00A7428A" w:rsidP="00A7428A">
            <w:pPr>
              <w:jc w:val="both"/>
              <w:rPr>
                <w:sz w:val="24"/>
                <w:szCs w:val="24"/>
              </w:rPr>
            </w:pPr>
          </w:p>
        </w:tc>
      </w:tr>
      <w:tr w:rsidR="00A7428A" w:rsidRPr="006400BB" w14:paraId="394CB097" w14:textId="77777777" w:rsidTr="005E3019">
        <w:trPr>
          <w:trHeight w:val="20"/>
        </w:trPr>
        <w:tc>
          <w:tcPr>
            <w:tcW w:w="4815" w:type="dxa"/>
          </w:tcPr>
          <w:p w14:paraId="11879B33" w14:textId="0EB7FFEB" w:rsidR="00A7428A" w:rsidRPr="006400BB" w:rsidRDefault="00085AAA" w:rsidP="00A7428A">
            <w:pPr>
              <w:jc w:val="both"/>
              <w:rPr>
                <w:sz w:val="24"/>
                <w:szCs w:val="24"/>
              </w:rPr>
            </w:pPr>
            <w:r w:rsidRPr="006400BB">
              <w:rPr>
                <w:sz w:val="24"/>
                <w:szCs w:val="24"/>
              </w:rPr>
              <w:t xml:space="preserve">7.9. </w:t>
            </w:r>
            <w:r w:rsidR="0077511A" w:rsidRPr="006400BB">
              <w:rPr>
                <w:sz w:val="24"/>
                <w:szCs w:val="24"/>
              </w:rPr>
              <w:t>Šoninių durų plotis 900 mm ± 10 mm.</w:t>
            </w:r>
          </w:p>
        </w:tc>
        <w:tc>
          <w:tcPr>
            <w:tcW w:w="2410" w:type="dxa"/>
          </w:tcPr>
          <w:p w14:paraId="1A59B6D1" w14:textId="77777777" w:rsidR="00A7428A" w:rsidRPr="006400BB" w:rsidRDefault="00A7428A" w:rsidP="00A7428A">
            <w:pPr>
              <w:jc w:val="both"/>
              <w:rPr>
                <w:sz w:val="24"/>
                <w:szCs w:val="24"/>
              </w:rPr>
            </w:pPr>
          </w:p>
        </w:tc>
        <w:tc>
          <w:tcPr>
            <w:tcW w:w="2126" w:type="dxa"/>
          </w:tcPr>
          <w:p w14:paraId="7EC727BE" w14:textId="77777777" w:rsidR="00A7428A" w:rsidRPr="006400BB" w:rsidRDefault="00A7428A" w:rsidP="00A7428A">
            <w:pPr>
              <w:jc w:val="both"/>
              <w:rPr>
                <w:sz w:val="24"/>
                <w:szCs w:val="24"/>
              </w:rPr>
            </w:pPr>
          </w:p>
        </w:tc>
      </w:tr>
      <w:tr w:rsidR="00A7428A" w:rsidRPr="006400BB" w14:paraId="7E21732B" w14:textId="77777777" w:rsidTr="005E3019">
        <w:trPr>
          <w:trHeight w:val="20"/>
        </w:trPr>
        <w:tc>
          <w:tcPr>
            <w:tcW w:w="4815" w:type="dxa"/>
          </w:tcPr>
          <w:p w14:paraId="783347A6" w14:textId="2388B252" w:rsidR="00A7428A" w:rsidRPr="006400BB" w:rsidRDefault="0077511A" w:rsidP="00A7428A">
            <w:pPr>
              <w:jc w:val="both"/>
              <w:rPr>
                <w:sz w:val="24"/>
                <w:szCs w:val="24"/>
              </w:rPr>
            </w:pPr>
            <w:r w:rsidRPr="006400BB">
              <w:rPr>
                <w:sz w:val="24"/>
                <w:szCs w:val="24"/>
              </w:rPr>
              <w:t xml:space="preserve">7.10. </w:t>
            </w:r>
            <w:r w:rsidR="007F1D6B" w:rsidRPr="006400BB">
              <w:rPr>
                <w:sz w:val="24"/>
                <w:szCs w:val="24"/>
              </w:rPr>
              <w:t>Plastikinė įrankių dėžė 1vnt.</w:t>
            </w:r>
          </w:p>
        </w:tc>
        <w:tc>
          <w:tcPr>
            <w:tcW w:w="2410" w:type="dxa"/>
          </w:tcPr>
          <w:p w14:paraId="6250AD3B" w14:textId="77777777" w:rsidR="00A7428A" w:rsidRPr="006400BB" w:rsidRDefault="00A7428A" w:rsidP="00A7428A">
            <w:pPr>
              <w:jc w:val="both"/>
              <w:rPr>
                <w:sz w:val="24"/>
                <w:szCs w:val="24"/>
              </w:rPr>
            </w:pPr>
          </w:p>
        </w:tc>
        <w:tc>
          <w:tcPr>
            <w:tcW w:w="2126" w:type="dxa"/>
          </w:tcPr>
          <w:p w14:paraId="4C128913" w14:textId="77777777" w:rsidR="00A7428A" w:rsidRPr="006400BB" w:rsidRDefault="00A7428A" w:rsidP="00A7428A">
            <w:pPr>
              <w:jc w:val="both"/>
              <w:rPr>
                <w:sz w:val="24"/>
                <w:szCs w:val="24"/>
              </w:rPr>
            </w:pPr>
          </w:p>
        </w:tc>
      </w:tr>
      <w:tr w:rsidR="00A7428A" w:rsidRPr="006400BB" w14:paraId="69DBF1EA" w14:textId="77777777" w:rsidTr="005E3019">
        <w:trPr>
          <w:trHeight w:val="20"/>
        </w:trPr>
        <w:tc>
          <w:tcPr>
            <w:tcW w:w="4815" w:type="dxa"/>
          </w:tcPr>
          <w:p w14:paraId="59C6187C" w14:textId="54C013C2" w:rsidR="00A7428A" w:rsidRPr="006400BB" w:rsidRDefault="007F1D6B" w:rsidP="00A7428A">
            <w:pPr>
              <w:jc w:val="both"/>
              <w:rPr>
                <w:sz w:val="24"/>
                <w:szCs w:val="24"/>
              </w:rPr>
            </w:pPr>
            <w:r w:rsidRPr="006400BB">
              <w:rPr>
                <w:sz w:val="24"/>
                <w:szCs w:val="24"/>
              </w:rPr>
              <w:t xml:space="preserve">7.11. </w:t>
            </w:r>
            <w:r w:rsidR="00A821B1" w:rsidRPr="006400BB">
              <w:rPr>
                <w:sz w:val="24"/>
                <w:szCs w:val="24"/>
              </w:rPr>
              <w:t>Kėbulas turi būti pritaikytas lifto – keltuvo montavimui.</w:t>
            </w:r>
          </w:p>
        </w:tc>
        <w:tc>
          <w:tcPr>
            <w:tcW w:w="2410" w:type="dxa"/>
          </w:tcPr>
          <w:p w14:paraId="1FA62863" w14:textId="77777777" w:rsidR="00A7428A" w:rsidRPr="006400BB" w:rsidRDefault="00A7428A" w:rsidP="00A7428A">
            <w:pPr>
              <w:jc w:val="both"/>
              <w:rPr>
                <w:sz w:val="24"/>
                <w:szCs w:val="24"/>
              </w:rPr>
            </w:pPr>
          </w:p>
        </w:tc>
        <w:tc>
          <w:tcPr>
            <w:tcW w:w="2126" w:type="dxa"/>
          </w:tcPr>
          <w:p w14:paraId="4468218D" w14:textId="77777777" w:rsidR="00A7428A" w:rsidRPr="006400BB" w:rsidRDefault="00A7428A" w:rsidP="00A7428A">
            <w:pPr>
              <w:jc w:val="both"/>
              <w:rPr>
                <w:sz w:val="24"/>
                <w:szCs w:val="24"/>
              </w:rPr>
            </w:pPr>
          </w:p>
        </w:tc>
      </w:tr>
      <w:tr w:rsidR="00A7428A" w:rsidRPr="006400BB" w14:paraId="09CB42B7" w14:textId="77777777" w:rsidTr="005E3019">
        <w:trPr>
          <w:trHeight w:val="20"/>
        </w:trPr>
        <w:tc>
          <w:tcPr>
            <w:tcW w:w="4815" w:type="dxa"/>
          </w:tcPr>
          <w:p w14:paraId="3B727D00" w14:textId="2205E347" w:rsidR="00A7428A" w:rsidRPr="006400BB" w:rsidRDefault="008E48F3" w:rsidP="00A7428A">
            <w:pPr>
              <w:jc w:val="both"/>
              <w:rPr>
                <w:sz w:val="24"/>
                <w:szCs w:val="24"/>
              </w:rPr>
            </w:pPr>
            <w:r w:rsidRPr="006400BB">
              <w:rPr>
                <w:sz w:val="24"/>
                <w:szCs w:val="24"/>
              </w:rPr>
              <w:t>7.12. Kėbulo apvadai pagaminti iš aliuminio profilio.</w:t>
            </w:r>
          </w:p>
        </w:tc>
        <w:tc>
          <w:tcPr>
            <w:tcW w:w="2410" w:type="dxa"/>
          </w:tcPr>
          <w:p w14:paraId="32323A99" w14:textId="77777777" w:rsidR="00A7428A" w:rsidRPr="006400BB" w:rsidRDefault="00A7428A" w:rsidP="00A7428A">
            <w:pPr>
              <w:jc w:val="both"/>
              <w:rPr>
                <w:sz w:val="24"/>
                <w:szCs w:val="24"/>
              </w:rPr>
            </w:pPr>
          </w:p>
        </w:tc>
        <w:tc>
          <w:tcPr>
            <w:tcW w:w="2126" w:type="dxa"/>
          </w:tcPr>
          <w:p w14:paraId="4BFED201" w14:textId="77777777" w:rsidR="00A7428A" w:rsidRPr="006400BB" w:rsidRDefault="00A7428A" w:rsidP="00A7428A">
            <w:pPr>
              <w:jc w:val="both"/>
              <w:rPr>
                <w:sz w:val="24"/>
                <w:szCs w:val="24"/>
              </w:rPr>
            </w:pPr>
          </w:p>
        </w:tc>
      </w:tr>
      <w:tr w:rsidR="00A7428A" w:rsidRPr="006400BB" w14:paraId="39919E4C" w14:textId="77777777" w:rsidTr="005E3019">
        <w:trPr>
          <w:trHeight w:val="20"/>
        </w:trPr>
        <w:tc>
          <w:tcPr>
            <w:tcW w:w="4815" w:type="dxa"/>
          </w:tcPr>
          <w:p w14:paraId="11579816" w14:textId="7C4016CE" w:rsidR="00A7428A" w:rsidRPr="006400BB" w:rsidRDefault="008E48F3" w:rsidP="00A7428A">
            <w:pPr>
              <w:jc w:val="both"/>
              <w:rPr>
                <w:sz w:val="24"/>
                <w:szCs w:val="24"/>
              </w:rPr>
            </w:pPr>
            <w:r w:rsidRPr="006400BB">
              <w:rPr>
                <w:sz w:val="24"/>
                <w:szCs w:val="24"/>
              </w:rPr>
              <w:lastRenderedPageBreak/>
              <w:t xml:space="preserve">7.13. </w:t>
            </w:r>
            <w:r w:rsidR="00E41E73" w:rsidRPr="006400BB">
              <w:rPr>
                <w:sz w:val="24"/>
                <w:szCs w:val="24"/>
              </w:rPr>
              <w:t>Sienos pagamintos iš laikančios “</w:t>
            </w:r>
            <w:proofErr w:type="spellStart"/>
            <w:r w:rsidR="00E41E73" w:rsidRPr="006400BB">
              <w:rPr>
                <w:sz w:val="24"/>
                <w:szCs w:val="24"/>
              </w:rPr>
              <w:t>Sandwich</w:t>
            </w:r>
            <w:proofErr w:type="spellEnd"/>
            <w:r w:rsidR="00E41E73" w:rsidRPr="006400BB">
              <w:rPr>
                <w:sz w:val="24"/>
                <w:szCs w:val="24"/>
              </w:rPr>
              <w:t>” tipo plokštės.</w:t>
            </w:r>
          </w:p>
        </w:tc>
        <w:tc>
          <w:tcPr>
            <w:tcW w:w="2410" w:type="dxa"/>
          </w:tcPr>
          <w:p w14:paraId="68723B70" w14:textId="77777777" w:rsidR="00A7428A" w:rsidRPr="006400BB" w:rsidRDefault="00A7428A" w:rsidP="00A7428A">
            <w:pPr>
              <w:jc w:val="both"/>
              <w:rPr>
                <w:sz w:val="24"/>
                <w:szCs w:val="24"/>
              </w:rPr>
            </w:pPr>
          </w:p>
        </w:tc>
        <w:tc>
          <w:tcPr>
            <w:tcW w:w="2126" w:type="dxa"/>
          </w:tcPr>
          <w:p w14:paraId="015F216A" w14:textId="77777777" w:rsidR="00A7428A" w:rsidRPr="006400BB" w:rsidRDefault="00A7428A" w:rsidP="00A7428A">
            <w:pPr>
              <w:jc w:val="both"/>
              <w:rPr>
                <w:sz w:val="24"/>
                <w:szCs w:val="24"/>
              </w:rPr>
            </w:pPr>
          </w:p>
        </w:tc>
      </w:tr>
      <w:tr w:rsidR="00A7428A" w:rsidRPr="006400BB" w14:paraId="5D119BC5" w14:textId="77777777" w:rsidTr="005E3019">
        <w:trPr>
          <w:trHeight w:val="20"/>
        </w:trPr>
        <w:tc>
          <w:tcPr>
            <w:tcW w:w="4815" w:type="dxa"/>
          </w:tcPr>
          <w:p w14:paraId="2CA39472" w14:textId="4312BD5A" w:rsidR="00A7428A" w:rsidRPr="006400BB" w:rsidRDefault="00E41E73" w:rsidP="00A7428A">
            <w:pPr>
              <w:pStyle w:val="Sraopastraipa"/>
              <w:ind w:left="0"/>
              <w:rPr>
                <w:bCs/>
                <w:sz w:val="24"/>
                <w:szCs w:val="24"/>
              </w:rPr>
            </w:pPr>
            <w:r w:rsidRPr="006400BB">
              <w:rPr>
                <w:bCs/>
                <w:sz w:val="24"/>
                <w:szCs w:val="24"/>
              </w:rPr>
              <w:t xml:space="preserve">7.14. </w:t>
            </w:r>
            <w:r w:rsidR="00037C3D" w:rsidRPr="006400BB">
              <w:rPr>
                <w:rFonts w:eastAsia="Times New Roman"/>
                <w:sz w:val="24"/>
                <w:szCs w:val="24"/>
              </w:rPr>
              <w:t>Plokštės vidinis ir išorinis dengiamieji sluoksniai –  plastikas.</w:t>
            </w:r>
          </w:p>
        </w:tc>
        <w:tc>
          <w:tcPr>
            <w:tcW w:w="2410" w:type="dxa"/>
          </w:tcPr>
          <w:p w14:paraId="1A829AAE" w14:textId="77777777" w:rsidR="00A7428A" w:rsidRPr="006400BB" w:rsidRDefault="00A7428A" w:rsidP="00A7428A">
            <w:pPr>
              <w:jc w:val="both"/>
              <w:rPr>
                <w:sz w:val="24"/>
                <w:szCs w:val="24"/>
              </w:rPr>
            </w:pPr>
          </w:p>
        </w:tc>
        <w:tc>
          <w:tcPr>
            <w:tcW w:w="2126" w:type="dxa"/>
          </w:tcPr>
          <w:p w14:paraId="1F74C0B5" w14:textId="77777777" w:rsidR="00A7428A" w:rsidRPr="006400BB" w:rsidRDefault="00A7428A" w:rsidP="00A7428A">
            <w:pPr>
              <w:jc w:val="both"/>
              <w:rPr>
                <w:sz w:val="24"/>
                <w:szCs w:val="24"/>
              </w:rPr>
            </w:pPr>
          </w:p>
        </w:tc>
      </w:tr>
      <w:tr w:rsidR="00A7428A" w:rsidRPr="006400BB" w14:paraId="07C1DB0E" w14:textId="77777777" w:rsidTr="005E3019">
        <w:trPr>
          <w:trHeight w:val="20"/>
        </w:trPr>
        <w:tc>
          <w:tcPr>
            <w:tcW w:w="4815" w:type="dxa"/>
          </w:tcPr>
          <w:p w14:paraId="08ACD39A" w14:textId="09728417" w:rsidR="00A7428A" w:rsidRPr="006400BB" w:rsidRDefault="00037C3D" w:rsidP="00A7428A">
            <w:pPr>
              <w:jc w:val="both"/>
              <w:rPr>
                <w:sz w:val="24"/>
                <w:szCs w:val="24"/>
              </w:rPr>
            </w:pPr>
            <w:r w:rsidRPr="006400BB">
              <w:rPr>
                <w:sz w:val="24"/>
                <w:szCs w:val="24"/>
              </w:rPr>
              <w:t xml:space="preserve">7.15. </w:t>
            </w:r>
            <w:r w:rsidR="00452364" w:rsidRPr="006400BB">
              <w:rPr>
                <w:sz w:val="24"/>
                <w:szCs w:val="24"/>
              </w:rPr>
              <w:t>Kėbulo spalva tokia pati kaip automobilio.</w:t>
            </w:r>
          </w:p>
        </w:tc>
        <w:tc>
          <w:tcPr>
            <w:tcW w:w="2410" w:type="dxa"/>
          </w:tcPr>
          <w:p w14:paraId="693E79CF" w14:textId="77777777" w:rsidR="00A7428A" w:rsidRPr="006400BB" w:rsidRDefault="00A7428A" w:rsidP="00A7428A">
            <w:pPr>
              <w:jc w:val="both"/>
              <w:rPr>
                <w:sz w:val="24"/>
                <w:szCs w:val="24"/>
              </w:rPr>
            </w:pPr>
          </w:p>
        </w:tc>
        <w:tc>
          <w:tcPr>
            <w:tcW w:w="2126" w:type="dxa"/>
          </w:tcPr>
          <w:p w14:paraId="1CD3E340" w14:textId="77777777" w:rsidR="00A7428A" w:rsidRPr="006400BB" w:rsidRDefault="00A7428A" w:rsidP="00A7428A">
            <w:pPr>
              <w:jc w:val="both"/>
              <w:rPr>
                <w:sz w:val="24"/>
                <w:szCs w:val="24"/>
              </w:rPr>
            </w:pPr>
          </w:p>
        </w:tc>
      </w:tr>
      <w:tr w:rsidR="00A7428A" w:rsidRPr="006400BB" w14:paraId="134F1B4C" w14:textId="77777777" w:rsidTr="005E3019">
        <w:trPr>
          <w:trHeight w:val="20"/>
        </w:trPr>
        <w:tc>
          <w:tcPr>
            <w:tcW w:w="9351" w:type="dxa"/>
            <w:gridSpan w:val="3"/>
          </w:tcPr>
          <w:p w14:paraId="184111A8" w14:textId="4BF65447" w:rsidR="00A7428A" w:rsidRPr="006400BB" w:rsidRDefault="00452364" w:rsidP="00A7428A">
            <w:pPr>
              <w:jc w:val="both"/>
              <w:rPr>
                <w:i/>
                <w:iCs/>
                <w:sz w:val="24"/>
                <w:szCs w:val="24"/>
              </w:rPr>
            </w:pPr>
            <w:r w:rsidRPr="006400BB">
              <w:rPr>
                <w:i/>
                <w:iCs/>
                <w:sz w:val="24"/>
                <w:szCs w:val="24"/>
              </w:rPr>
              <w:t>8. Liftas keltuvas</w:t>
            </w:r>
          </w:p>
        </w:tc>
      </w:tr>
      <w:tr w:rsidR="00A7428A" w:rsidRPr="006400BB" w14:paraId="636CD002" w14:textId="77777777" w:rsidTr="005E3019">
        <w:trPr>
          <w:trHeight w:val="20"/>
        </w:trPr>
        <w:tc>
          <w:tcPr>
            <w:tcW w:w="4815" w:type="dxa"/>
          </w:tcPr>
          <w:p w14:paraId="456A4758" w14:textId="24506ACB" w:rsidR="00A7428A" w:rsidRPr="006400BB" w:rsidRDefault="005F0535" w:rsidP="00A7428A">
            <w:pPr>
              <w:ind w:left="28"/>
              <w:jc w:val="both"/>
              <w:rPr>
                <w:sz w:val="24"/>
                <w:szCs w:val="24"/>
              </w:rPr>
            </w:pPr>
            <w:r w:rsidRPr="006400BB">
              <w:rPr>
                <w:sz w:val="24"/>
                <w:szCs w:val="24"/>
              </w:rPr>
              <w:t xml:space="preserve">8.1. </w:t>
            </w:r>
            <w:r w:rsidR="001C532F" w:rsidRPr="006400BB">
              <w:rPr>
                <w:sz w:val="24"/>
                <w:szCs w:val="24"/>
              </w:rPr>
              <w:t>Keliamo galia ne mažiau 1000 kg.</w:t>
            </w:r>
          </w:p>
        </w:tc>
        <w:tc>
          <w:tcPr>
            <w:tcW w:w="2410" w:type="dxa"/>
          </w:tcPr>
          <w:p w14:paraId="193FD256" w14:textId="77777777" w:rsidR="00A7428A" w:rsidRPr="006400BB" w:rsidRDefault="00A7428A" w:rsidP="00A7428A">
            <w:pPr>
              <w:jc w:val="both"/>
              <w:rPr>
                <w:sz w:val="24"/>
                <w:szCs w:val="24"/>
              </w:rPr>
            </w:pPr>
          </w:p>
        </w:tc>
        <w:tc>
          <w:tcPr>
            <w:tcW w:w="2126" w:type="dxa"/>
          </w:tcPr>
          <w:p w14:paraId="4074FF24" w14:textId="77777777" w:rsidR="00A7428A" w:rsidRPr="006400BB" w:rsidRDefault="00A7428A" w:rsidP="00A7428A">
            <w:pPr>
              <w:jc w:val="both"/>
              <w:rPr>
                <w:sz w:val="24"/>
                <w:szCs w:val="24"/>
              </w:rPr>
            </w:pPr>
          </w:p>
        </w:tc>
      </w:tr>
      <w:tr w:rsidR="005F0535" w:rsidRPr="006400BB" w14:paraId="3941559B" w14:textId="77777777" w:rsidTr="005E3019">
        <w:trPr>
          <w:trHeight w:val="20"/>
        </w:trPr>
        <w:tc>
          <w:tcPr>
            <w:tcW w:w="4815" w:type="dxa"/>
          </w:tcPr>
          <w:p w14:paraId="744614F8" w14:textId="0CD52F76" w:rsidR="005F0535" w:rsidRPr="006400BB" w:rsidRDefault="001C532F" w:rsidP="00A7428A">
            <w:pPr>
              <w:ind w:left="28"/>
              <w:jc w:val="both"/>
              <w:rPr>
                <w:sz w:val="24"/>
                <w:szCs w:val="24"/>
              </w:rPr>
            </w:pPr>
            <w:r w:rsidRPr="006400BB">
              <w:rPr>
                <w:sz w:val="24"/>
                <w:szCs w:val="24"/>
              </w:rPr>
              <w:t xml:space="preserve">8.2. </w:t>
            </w:r>
            <w:r w:rsidR="000C72F4" w:rsidRPr="006400BB">
              <w:rPr>
                <w:sz w:val="24"/>
                <w:szCs w:val="24"/>
              </w:rPr>
              <w:t>3-jų dalių galinė apsauga nuo palindimo</w:t>
            </w:r>
          </w:p>
        </w:tc>
        <w:tc>
          <w:tcPr>
            <w:tcW w:w="2410" w:type="dxa"/>
          </w:tcPr>
          <w:p w14:paraId="3F9F7198" w14:textId="77777777" w:rsidR="005F0535" w:rsidRPr="006400BB" w:rsidRDefault="005F0535" w:rsidP="00A7428A">
            <w:pPr>
              <w:jc w:val="both"/>
              <w:rPr>
                <w:sz w:val="24"/>
                <w:szCs w:val="24"/>
              </w:rPr>
            </w:pPr>
          </w:p>
        </w:tc>
        <w:tc>
          <w:tcPr>
            <w:tcW w:w="2126" w:type="dxa"/>
          </w:tcPr>
          <w:p w14:paraId="62D5A5AA" w14:textId="77777777" w:rsidR="005F0535" w:rsidRPr="006400BB" w:rsidRDefault="005F0535" w:rsidP="00A7428A">
            <w:pPr>
              <w:jc w:val="both"/>
              <w:rPr>
                <w:sz w:val="24"/>
                <w:szCs w:val="24"/>
              </w:rPr>
            </w:pPr>
          </w:p>
        </w:tc>
      </w:tr>
      <w:tr w:rsidR="005F0535" w:rsidRPr="006400BB" w14:paraId="7D3B96D0" w14:textId="77777777" w:rsidTr="005E3019">
        <w:trPr>
          <w:trHeight w:val="20"/>
        </w:trPr>
        <w:tc>
          <w:tcPr>
            <w:tcW w:w="4815" w:type="dxa"/>
          </w:tcPr>
          <w:p w14:paraId="3AA9671D" w14:textId="0BE83EFA" w:rsidR="005F0535" w:rsidRPr="006400BB" w:rsidRDefault="000C72F4" w:rsidP="00A7428A">
            <w:pPr>
              <w:ind w:left="28"/>
              <w:jc w:val="both"/>
              <w:rPr>
                <w:sz w:val="24"/>
                <w:szCs w:val="24"/>
              </w:rPr>
            </w:pPr>
            <w:r w:rsidRPr="006400BB">
              <w:rPr>
                <w:sz w:val="24"/>
                <w:szCs w:val="24"/>
              </w:rPr>
              <w:t xml:space="preserve">8.3. </w:t>
            </w:r>
            <w:r w:rsidR="00A86670" w:rsidRPr="006400BB">
              <w:rPr>
                <w:sz w:val="24"/>
                <w:szCs w:val="24"/>
              </w:rPr>
              <w:t>Platforma turi būti reguliuojama, reguliavimas ne mažiau nei 4 cilindrais.</w:t>
            </w:r>
          </w:p>
        </w:tc>
        <w:tc>
          <w:tcPr>
            <w:tcW w:w="2410" w:type="dxa"/>
          </w:tcPr>
          <w:p w14:paraId="0FE5A745" w14:textId="77777777" w:rsidR="005F0535" w:rsidRPr="006400BB" w:rsidRDefault="005F0535" w:rsidP="00A7428A">
            <w:pPr>
              <w:jc w:val="both"/>
              <w:rPr>
                <w:sz w:val="24"/>
                <w:szCs w:val="24"/>
              </w:rPr>
            </w:pPr>
          </w:p>
        </w:tc>
        <w:tc>
          <w:tcPr>
            <w:tcW w:w="2126" w:type="dxa"/>
          </w:tcPr>
          <w:p w14:paraId="784EAC79" w14:textId="77777777" w:rsidR="005F0535" w:rsidRPr="006400BB" w:rsidRDefault="005F0535" w:rsidP="00A7428A">
            <w:pPr>
              <w:jc w:val="both"/>
              <w:rPr>
                <w:sz w:val="24"/>
                <w:szCs w:val="24"/>
              </w:rPr>
            </w:pPr>
          </w:p>
        </w:tc>
      </w:tr>
      <w:tr w:rsidR="005F0535" w:rsidRPr="006400BB" w14:paraId="0561C410" w14:textId="77777777" w:rsidTr="005E3019">
        <w:trPr>
          <w:trHeight w:val="20"/>
        </w:trPr>
        <w:tc>
          <w:tcPr>
            <w:tcW w:w="4815" w:type="dxa"/>
          </w:tcPr>
          <w:p w14:paraId="3F875627" w14:textId="03BE0877" w:rsidR="005F0535" w:rsidRPr="006400BB" w:rsidRDefault="00A86670" w:rsidP="00A7428A">
            <w:pPr>
              <w:ind w:left="28"/>
              <w:jc w:val="both"/>
              <w:rPr>
                <w:sz w:val="24"/>
                <w:szCs w:val="24"/>
              </w:rPr>
            </w:pPr>
            <w:r w:rsidRPr="006400BB">
              <w:rPr>
                <w:sz w:val="24"/>
                <w:szCs w:val="24"/>
              </w:rPr>
              <w:t xml:space="preserve">8.4. </w:t>
            </w:r>
            <w:r w:rsidR="00B46B0C" w:rsidRPr="006400BB">
              <w:rPr>
                <w:sz w:val="24"/>
                <w:szCs w:val="24"/>
              </w:rPr>
              <w:t>Aliumininė platforma 2200 x 1600mm, paklaida ± 10 mm.</w:t>
            </w:r>
          </w:p>
        </w:tc>
        <w:tc>
          <w:tcPr>
            <w:tcW w:w="2410" w:type="dxa"/>
          </w:tcPr>
          <w:p w14:paraId="4600F720" w14:textId="77777777" w:rsidR="005F0535" w:rsidRPr="006400BB" w:rsidRDefault="005F0535" w:rsidP="00A7428A">
            <w:pPr>
              <w:jc w:val="both"/>
              <w:rPr>
                <w:sz w:val="24"/>
                <w:szCs w:val="24"/>
              </w:rPr>
            </w:pPr>
          </w:p>
        </w:tc>
        <w:tc>
          <w:tcPr>
            <w:tcW w:w="2126" w:type="dxa"/>
          </w:tcPr>
          <w:p w14:paraId="2E15621D" w14:textId="77777777" w:rsidR="005F0535" w:rsidRPr="006400BB" w:rsidRDefault="005F0535" w:rsidP="00A7428A">
            <w:pPr>
              <w:jc w:val="both"/>
              <w:rPr>
                <w:sz w:val="24"/>
                <w:szCs w:val="24"/>
              </w:rPr>
            </w:pPr>
          </w:p>
        </w:tc>
      </w:tr>
      <w:tr w:rsidR="005F0535" w:rsidRPr="006400BB" w14:paraId="592DAFD5" w14:textId="77777777" w:rsidTr="005E3019">
        <w:trPr>
          <w:trHeight w:val="20"/>
        </w:trPr>
        <w:tc>
          <w:tcPr>
            <w:tcW w:w="4815" w:type="dxa"/>
          </w:tcPr>
          <w:p w14:paraId="3436E825" w14:textId="1FD5A604" w:rsidR="005F0535" w:rsidRPr="006400BB" w:rsidRDefault="00B46B0C" w:rsidP="00A7428A">
            <w:pPr>
              <w:ind w:left="28"/>
              <w:jc w:val="both"/>
              <w:rPr>
                <w:sz w:val="24"/>
                <w:szCs w:val="24"/>
              </w:rPr>
            </w:pPr>
            <w:r w:rsidRPr="006400BB">
              <w:rPr>
                <w:sz w:val="24"/>
                <w:szCs w:val="24"/>
              </w:rPr>
              <w:t xml:space="preserve">8.5. </w:t>
            </w:r>
            <w:r w:rsidR="00AB5228" w:rsidRPr="006400BB">
              <w:rPr>
                <w:sz w:val="24"/>
                <w:szCs w:val="24"/>
              </w:rPr>
              <w:t>Turi būti stacionaraus valdymo pultas</w:t>
            </w:r>
          </w:p>
        </w:tc>
        <w:tc>
          <w:tcPr>
            <w:tcW w:w="2410" w:type="dxa"/>
          </w:tcPr>
          <w:p w14:paraId="39749E98" w14:textId="77777777" w:rsidR="005F0535" w:rsidRPr="006400BB" w:rsidRDefault="005F0535" w:rsidP="00A7428A">
            <w:pPr>
              <w:jc w:val="both"/>
              <w:rPr>
                <w:sz w:val="24"/>
                <w:szCs w:val="24"/>
              </w:rPr>
            </w:pPr>
          </w:p>
        </w:tc>
        <w:tc>
          <w:tcPr>
            <w:tcW w:w="2126" w:type="dxa"/>
          </w:tcPr>
          <w:p w14:paraId="49F50E2D" w14:textId="77777777" w:rsidR="005F0535" w:rsidRPr="006400BB" w:rsidRDefault="005F0535" w:rsidP="00A7428A">
            <w:pPr>
              <w:jc w:val="both"/>
              <w:rPr>
                <w:sz w:val="24"/>
                <w:szCs w:val="24"/>
              </w:rPr>
            </w:pPr>
          </w:p>
        </w:tc>
      </w:tr>
      <w:tr w:rsidR="005F0535" w:rsidRPr="006400BB" w14:paraId="15BCDE94" w14:textId="77777777" w:rsidTr="005E3019">
        <w:trPr>
          <w:trHeight w:val="20"/>
        </w:trPr>
        <w:tc>
          <w:tcPr>
            <w:tcW w:w="4815" w:type="dxa"/>
          </w:tcPr>
          <w:p w14:paraId="3E84B5C8" w14:textId="3207A9D1" w:rsidR="005F0535" w:rsidRPr="006400BB" w:rsidRDefault="00AB5228" w:rsidP="00A7428A">
            <w:pPr>
              <w:ind w:left="28"/>
              <w:jc w:val="both"/>
              <w:rPr>
                <w:sz w:val="24"/>
                <w:szCs w:val="24"/>
              </w:rPr>
            </w:pPr>
            <w:r w:rsidRPr="006400BB">
              <w:rPr>
                <w:sz w:val="24"/>
                <w:szCs w:val="24"/>
              </w:rPr>
              <w:t xml:space="preserve">8.6. </w:t>
            </w:r>
            <w:r w:rsidR="00DA0A98" w:rsidRPr="006400BB">
              <w:rPr>
                <w:sz w:val="24"/>
                <w:szCs w:val="24"/>
              </w:rPr>
              <w:t>Turi būti distancinis valdymas ant spiralinio kabelio.</w:t>
            </w:r>
          </w:p>
        </w:tc>
        <w:tc>
          <w:tcPr>
            <w:tcW w:w="2410" w:type="dxa"/>
          </w:tcPr>
          <w:p w14:paraId="043E979F" w14:textId="77777777" w:rsidR="005F0535" w:rsidRPr="006400BB" w:rsidRDefault="005F0535" w:rsidP="00A7428A">
            <w:pPr>
              <w:jc w:val="both"/>
              <w:rPr>
                <w:sz w:val="24"/>
                <w:szCs w:val="24"/>
              </w:rPr>
            </w:pPr>
          </w:p>
        </w:tc>
        <w:tc>
          <w:tcPr>
            <w:tcW w:w="2126" w:type="dxa"/>
          </w:tcPr>
          <w:p w14:paraId="704B59B1" w14:textId="77777777" w:rsidR="005F0535" w:rsidRPr="006400BB" w:rsidRDefault="005F0535" w:rsidP="00A7428A">
            <w:pPr>
              <w:jc w:val="both"/>
              <w:rPr>
                <w:sz w:val="24"/>
                <w:szCs w:val="24"/>
              </w:rPr>
            </w:pPr>
          </w:p>
        </w:tc>
      </w:tr>
      <w:tr w:rsidR="005F0535" w:rsidRPr="006400BB" w14:paraId="1A99EE14" w14:textId="77777777" w:rsidTr="005E3019">
        <w:trPr>
          <w:trHeight w:val="20"/>
        </w:trPr>
        <w:tc>
          <w:tcPr>
            <w:tcW w:w="4815" w:type="dxa"/>
          </w:tcPr>
          <w:p w14:paraId="2A446B69" w14:textId="2BB71DE8" w:rsidR="005F0535" w:rsidRPr="006400BB" w:rsidRDefault="00DA0A98" w:rsidP="00A7428A">
            <w:pPr>
              <w:ind w:left="28"/>
              <w:jc w:val="both"/>
              <w:rPr>
                <w:sz w:val="24"/>
                <w:szCs w:val="24"/>
              </w:rPr>
            </w:pPr>
            <w:r w:rsidRPr="006400BB">
              <w:rPr>
                <w:sz w:val="24"/>
                <w:szCs w:val="24"/>
              </w:rPr>
              <w:t xml:space="preserve">8.7. </w:t>
            </w:r>
            <w:r w:rsidR="002A33E8" w:rsidRPr="006400BB">
              <w:rPr>
                <w:sz w:val="24"/>
                <w:szCs w:val="24"/>
              </w:rPr>
              <w:t>Komplektacijoje turi būti montavimo komplektas.</w:t>
            </w:r>
          </w:p>
        </w:tc>
        <w:tc>
          <w:tcPr>
            <w:tcW w:w="2410" w:type="dxa"/>
          </w:tcPr>
          <w:p w14:paraId="1DD9756F" w14:textId="77777777" w:rsidR="005F0535" w:rsidRPr="006400BB" w:rsidRDefault="005F0535" w:rsidP="00A7428A">
            <w:pPr>
              <w:jc w:val="both"/>
              <w:rPr>
                <w:sz w:val="24"/>
                <w:szCs w:val="24"/>
              </w:rPr>
            </w:pPr>
          </w:p>
        </w:tc>
        <w:tc>
          <w:tcPr>
            <w:tcW w:w="2126" w:type="dxa"/>
          </w:tcPr>
          <w:p w14:paraId="3A7AF872" w14:textId="77777777" w:rsidR="005F0535" w:rsidRPr="006400BB" w:rsidRDefault="005F0535" w:rsidP="00A7428A">
            <w:pPr>
              <w:jc w:val="both"/>
              <w:rPr>
                <w:sz w:val="24"/>
                <w:szCs w:val="24"/>
              </w:rPr>
            </w:pPr>
          </w:p>
        </w:tc>
      </w:tr>
      <w:tr w:rsidR="005F0535" w:rsidRPr="006400BB" w14:paraId="738D4FF6" w14:textId="77777777" w:rsidTr="005E3019">
        <w:trPr>
          <w:trHeight w:val="20"/>
        </w:trPr>
        <w:tc>
          <w:tcPr>
            <w:tcW w:w="4815" w:type="dxa"/>
          </w:tcPr>
          <w:p w14:paraId="4710BB78" w14:textId="1E797639" w:rsidR="005F0535" w:rsidRPr="006400BB" w:rsidRDefault="002A33E8" w:rsidP="00A7428A">
            <w:pPr>
              <w:ind w:left="28"/>
              <w:jc w:val="both"/>
              <w:rPr>
                <w:sz w:val="24"/>
                <w:szCs w:val="24"/>
              </w:rPr>
            </w:pPr>
            <w:r w:rsidRPr="006400BB">
              <w:rPr>
                <w:sz w:val="24"/>
                <w:szCs w:val="24"/>
              </w:rPr>
              <w:t>8.8</w:t>
            </w:r>
            <w:r w:rsidR="00C8085F" w:rsidRPr="006400BB">
              <w:rPr>
                <w:sz w:val="24"/>
                <w:szCs w:val="24"/>
              </w:rPr>
              <w:t>. Komplektacijoje turi būti sandariklių komplektas.</w:t>
            </w:r>
          </w:p>
        </w:tc>
        <w:tc>
          <w:tcPr>
            <w:tcW w:w="2410" w:type="dxa"/>
          </w:tcPr>
          <w:p w14:paraId="67F4C687" w14:textId="77777777" w:rsidR="005F0535" w:rsidRPr="006400BB" w:rsidRDefault="005F0535" w:rsidP="00A7428A">
            <w:pPr>
              <w:jc w:val="both"/>
              <w:rPr>
                <w:sz w:val="24"/>
                <w:szCs w:val="24"/>
              </w:rPr>
            </w:pPr>
          </w:p>
        </w:tc>
        <w:tc>
          <w:tcPr>
            <w:tcW w:w="2126" w:type="dxa"/>
          </w:tcPr>
          <w:p w14:paraId="34712460" w14:textId="77777777" w:rsidR="005F0535" w:rsidRPr="006400BB" w:rsidRDefault="005F0535" w:rsidP="00A7428A">
            <w:pPr>
              <w:jc w:val="both"/>
              <w:rPr>
                <w:sz w:val="24"/>
                <w:szCs w:val="24"/>
              </w:rPr>
            </w:pPr>
          </w:p>
        </w:tc>
      </w:tr>
      <w:tr w:rsidR="00414C0D" w:rsidRPr="006400BB" w14:paraId="5AB607FB" w14:textId="77777777" w:rsidTr="00863123">
        <w:trPr>
          <w:trHeight w:val="20"/>
        </w:trPr>
        <w:tc>
          <w:tcPr>
            <w:tcW w:w="9351" w:type="dxa"/>
            <w:gridSpan w:val="3"/>
          </w:tcPr>
          <w:p w14:paraId="6C999355" w14:textId="5780187D" w:rsidR="00414C0D" w:rsidRPr="006400BB" w:rsidRDefault="00414C0D" w:rsidP="00414C0D">
            <w:pPr>
              <w:jc w:val="both"/>
              <w:rPr>
                <w:i/>
                <w:iCs/>
                <w:sz w:val="24"/>
                <w:szCs w:val="24"/>
              </w:rPr>
            </w:pPr>
            <w:r w:rsidRPr="006400BB">
              <w:rPr>
                <w:i/>
                <w:iCs/>
                <w:sz w:val="24"/>
                <w:szCs w:val="24"/>
              </w:rPr>
              <w:t>9. Priedai komplektacijoje</w:t>
            </w:r>
          </w:p>
        </w:tc>
      </w:tr>
      <w:tr w:rsidR="00414C0D" w:rsidRPr="006400BB" w14:paraId="76BC9919" w14:textId="77777777" w:rsidTr="005E3019">
        <w:trPr>
          <w:trHeight w:val="20"/>
        </w:trPr>
        <w:tc>
          <w:tcPr>
            <w:tcW w:w="4815" w:type="dxa"/>
          </w:tcPr>
          <w:p w14:paraId="170B823A" w14:textId="0DEFD7DF" w:rsidR="00414C0D" w:rsidRPr="006400BB" w:rsidRDefault="00414C0D" w:rsidP="00414C0D">
            <w:pPr>
              <w:ind w:left="28"/>
              <w:jc w:val="both"/>
              <w:rPr>
                <w:sz w:val="24"/>
                <w:szCs w:val="24"/>
              </w:rPr>
            </w:pPr>
            <w:r w:rsidRPr="006400BB">
              <w:rPr>
                <w:sz w:val="24"/>
                <w:szCs w:val="24"/>
              </w:rPr>
              <w:t xml:space="preserve">9.1. </w:t>
            </w:r>
            <w:r w:rsidR="002C596B" w:rsidRPr="006400BB">
              <w:rPr>
                <w:bCs/>
                <w:sz w:val="24"/>
                <w:szCs w:val="24"/>
              </w:rPr>
              <w:t xml:space="preserve">Vasarinių ir žieminių padangų komplektai – po 1 </w:t>
            </w:r>
            <w:proofErr w:type="spellStart"/>
            <w:r w:rsidR="002C596B" w:rsidRPr="006400BB">
              <w:rPr>
                <w:bCs/>
                <w:sz w:val="24"/>
                <w:szCs w:val="24"/>
              </w:rPr>
              <w:t>kompl</w:t>
            </w:r>
            <w:proofErr w:type="spellEnd"/>
            <w:r w:rsidR="002C596B" w:rsidRPr="006400BB">
              <w:rPr>
                <w:bCs/>
                <w:sz w:val="24"/>
                <w:szCs w:val="24"/>
              </w:rPr>
              <w:t>.</w:t>
            </w:r>
          </w:p>
        </w:tc>
        <w:tc>
          <w:tcPr>
            <w:tcW w:w="2410" w:type="dxa"/>
          </w:tcPr>
          <w:p w14:paraId="2F8FB028" w14:textId="77777777" w:rsidR="00414C0D" w:rsidRPr="006400BB" w:rsidRDefault="00414C0D" w:rsidP="00414C0D">
            <w:pPr>
              <w:jc w:val="both"/>
              <w:rPr>
                <w:sz w:val="24"/>
                <w:szCs w:val="24"/>
              </w:rPr>
            </w:pPr>
          </w:p>
        </w:tc>
        <w:tc>
          <w:tcPr>
            <w:tcW w:w="2126" w:type="dxa"/>
          </w:tcPr>
          <w:p w14:paraId="3665B424" w14:textId="77777777" w:rsidR="00414C0D" w:rsidRPr="006400BB" w:rsidRDefault="00414C0D" w:rsidP="00414C0D">
            <w:pPr>
              <w:jc w:val="both"/>
              <w:rPr>
                <w:sz w:val="24"/>
                <w:szCs w:val="24"/>
              </w:rPr>
            </w:pPr>
          </w:p>
        </w:tc>
      </w:tr>
      <w:tr w:rsidR="00414C0D" w:rsidRPr="006400BB" w14:paraId="0A50CAB1" w14:textId="77777777" w:rsidTr="005E3019">
        <w:trPr>
          <w:trHeight w:val="20"/>
        </w:trPr>
        <w:tc>
          <w:tcPr>
            <w:tcW w:w="4815" w:type="dxa"/>
          </w:tcPr>
          <w:p w14:paraId="79F3F3F4" w14:textId="6C7120F9" w:rsidR="00414C0D" w:rsidRPr="006400BB" w:rsidRDefault="00414C0D" w:rsidP="00414C0D">
            <w:pPr>
              <w:ind w:left="28"/>
              <w:jc w:val="both"/>
              <w:rPr>
                <w:sz w:val="24"/>
                <w:szCs w:val="24"/>
              </w:rPr>
            </w:pPr>
            <w:r w:rsidRPr="006400BB">
              <w:rPr>
                <w:sz w:val="24"/>
                <w:szCs w:val="24"/>
              </w:rPr>
              <w:t xml:space="preserve">9.2. </w:t>
            </w:r>
            <w:r w:rsidR="00B45EC8" w:rsidRPr="006400BB">
              <w:rPr>
                <w:bCs/>
                <w:sz w:val="24"/>
                <w:szCs w:val="24"/>
              </w:rPr>
              <w:t xml:space="preserve">Atsarginis ratas tokio pat dydžio kaip ir automobilio ratai ir įrankiai ratui pakeisti – ratų raktas ir keltuvas – ne mažiau 1 </w:t>
            </w:r>
            <w:proofErr w:type="spellStart"/>
            <w:r w:rsidR="00B45EC8" w:rsidRPr="006400BB">
              <w:rPr>
                <w:bCs/>
                <w:sz w:val="24"/>
                <w:szCs w:val="24"/>
              </w:rPr>
              <w:t>kompl</w:t>
            </w:r>
            <w:proofErr w:type="spellEnd"/>
            <w:r w:rsidR="00B45EC8" w:rsidRPr="006400BB">
              <w:rPr>
                <w:bCs/>
                <w:sz w:val="24"/>
                <w:szCs w:val="24"/>
              </w:rPr>
              <w:t>.</w:t>
            </w:r>
          </w:p>
        </w:tc>
        <w:tc>
          <w:tcPr>
            <w:tcW w:w="2410" w:type="dxa"/>
          </w:tcPr>
          <w:p w14:paraId="1EE2E1E3" w14:textId="77777777" w:rsidR="00414C0D" w:rsidRPr="006400BB" w:rsidRDefault="00414C0D" w:rsidP="00414C0D">
            <w:pPr>
              <w:jc w:val="both"/>
              <w:rPr>
                <w:sz w:val="24"/>
                <w:szCs w:val="24"/>
              </w:rPr>
            </w:pPr>
          </w:p>
        </w:tc>
        <w:tc>
          <w:tcPr>
            <w:tcW w:w="2126" w:type="dxa"/>
          </w:tcPr>
          <w:p w14:paraId="010079E4" w14:textId="77777777" w:rsidR="00414C0D" w:rsidRPr="006400BB" w:rsidRDefault="00414C0D" w:rsidP="00414C0D">
            <w:pPr>
              <w:jc w:val="both"/>
              <w:rPr>
                <w:sz w:val="24"/>
                <w:szCs w:val="24"/>
              </w:rPr>
            </w:pPr>
          </w:p>
        </w:tc>
      </w:tr>
      <w:tr w:rsidR="000542B4" w:rsidRPr="006400BB" w14:paraId="744AEF12" w14:textId="77777777" w:rsidTr="005E3019">
        <w:trPr>
          <w:trHeight w:val="20"/>
        </w:trPr>
        <w:tc>
          <w:tcPr>
            <w:tcW w:w="4815" w:type="dxa"/>
          </w:tcPr>
          <w:p w14:paraId="6D0E1A1F" w14:textId="1582DB54" w:rsidR="000542B4" w:rsidRPr="006400BB" w:rsidRDefault="00B45EC8" w:rsidP="00414C0D">
            <w:pPr>
              <w:ind w:left="28"/>
              <w:jc w:val="both"/>
              <w:rPr>
                <w:sz w:val="24"/>
                <w:szCs w:val="24"/>
              </w:rPr>
            </w:pPr>
            <w:r w:rsidRPr="006400BB">
              <w:rPr>
                <w:sz w:val="24"/>
                <w:szCs w:val="24"/>
              </w:rPr>
              <w:t xml:space="preserve">9.3. </w:t>
            </w:r>
            <w:r w:rsidR="00CF1EE8" w:rsidRPr="006400BB">
              <w:rPr>
                <w:bCs/>
                <w:sz w:val="24"/>
                <w:szCs w:val="24"/>
              </w:rPr>
              <w:t>Lanksti vilktis - ne mažiau 1 vnt.</w:t>
            </w:r>
          </w:p>
        </w:tc>
        <w:tc>
          <w:tcPr>
            <w:tcW w:w="2410" w:type="dxa"/>
          </w:tcPr>
          <w:p w14:paraId="510D16F0" w14:textId="77777777" w:rsidR="000542B4" w:rsidRPr="006400BB" w:rsidRDefault="000542B4" w:rsidP="00414C0D">
            <w:pPr>
              <w:jc w:val="both"/>
              <w:rPr>
                <w:sz w:val="24"/>
                <w:szCs w:val="24"/>
              </w:rPr>
            </w:pPr>
          </w:p>
        </w:tc>
        <w:tc>
          <w:tcPr>
            <w:tcW w:w="2126" w:type="dxa"/>
          </w:tcPr>
          <w:p w14:paraId="7E35E2CE" w14:textId="77777777" w:rsidR="000542B4" w:rsidRPr="006400BB" w:rsidRDefault="000542B4" w:rsidP="00414C0D">
            <w:pPr>
              <w:jc w:val="both"/>
              <w:rPr>
                <w:sz w:val="24"/>
                <w:szCs w:val="24"/>
              </w:rPr>
            </w:pPr>
          </w:p>
        </w:tc>
      </w:tr>
      <w:tr w:rsidR="0096669D" w:rsidRPr="006400BB" w14:paraId="23996E7B" w14:textId="77777777" w:rsidTr="005E3019">
        <w:trPr>
          <w:trHeight w:val="20"/>
        </w:trPr>
        <w:tc>
          <w:tcPr>
            <w:tcW w:w="4815" w:type="dxa"/>
          </w:tcPr>
          <w:p w14:paraId="40E9D324" w14:textId="6BECDA5D" w:rsidR="0096669D" w:rsidRPr="006400BB" w:rsidRDefault="005D3B20" w:rsidP="00414C0D">
            <w:pPr>
              <w:ind w:left="28"/>
              <w:jc w:val="both"/>
              <w:rPr>
                <w:sz w:val="24"/>
                <w:szCs w:val="24"/>
              </w:rPr>
            </w:pPr>
            <w:r w:rsidRPr="006400BB">
              <w:rPr>
                <w:sz w:val="24"/>
                <w:szCs w:val="24"/>
              </w:rPr>
              <w:t xml:space="preserve">9.4. </w:t>
            </w:r>
            <w:r w:rsidR="00200367" w:rsidRPr="006400BB">
              <w:rPr>
                <w:bCs/>
                <w:sz w:val="24"/>
                <w:szCs w:val="24"/>
              </w:rPr>
              <w:t>Automobilio vartotojo vadovas lietuvių kalba - ne mažiau 1 vnt.</w:t>
            </w:r>
          </w:p>
        </w:tc>
        <w:tc>
          <w:tcPr>
            <w:tcW w:w="2410" w:type="dxa"/>
          </w:tcPr>
          <w:p w14:paraId="6555E52A" w14:textId="77777777" w:rsidR="0096669D" w:rsidRPr="006400BB" w:rsidRDefault="0096669D" w:rsidP="00414C0D">
            <w:pPr>
              <w:jc w:val="both"/>
              <w:rPr>
                <w:sz w:val="24"/>
                <w:szCs w:val="24"/>
              </w:rPr>
            </w:pPr>
          </w:p>
        </w:tc>
        <w:tc>
          <w:tcPr>
            <w:tcW w:w="2126" w:type="dxa"/>
          </w:tcPr>
          <w:p w14:paraId="2B457B56" w14:textId="77777777" w:rsidR="0096669D" w:rsidRPr="006400BB" w:rsidRDefault="0096669D" w:rsidP="00414C0D">
            <w:pPr>
              <w:jc w:val="both"/>
              <w:rPr>
                <w:sz w:val="24"/>
                <w:szCs w:val="24"/>
              </w:rPr>
            </w:pPr>
          </w:p>
        </w:tc>
      </w:tr>
      <w:tr w:rsidR="00FC5DAA" w:rsidRPr="006400BB" w14:paraId="5FF8F9CB" w14:textId="77777777" w:rsidTr="007561ED">
        <w:trPr>
          <w:trHeight w:val="20"/>
        </w:trPr>
        <w:tc>
          <w:tcPr>
            <w:tcW w:w="9351" w:type="dxa"/>
            <w:gridSpan w:val="3"/>
          </w:tcPr>
          <w:p w14:paraId="24B57291" w14:textId="2E7ACDBC" w:rsidR="00FC5DAA" w:rsidRPr="006400BB" w:rsidRDefault="00FC5DAA" w:rsidP="00FC5DAA">
            <w:pPr>
              <w:jc w:val="both"/>
              <w:rPr>
                <w:i/>
                <w:iCs/>
                <w:sz w:val="24"/>
                <w:szCs w:val="24"/>
              </w:rPr>
            </w:pPr>
            <w:r w:rsidRPr="006400BB">
              <w:rPr>
                <w:i/>
                <w:iCs/>
                <w:sz w:val="24"/>
                <w:szCs w:val="24"/>
              </w:rPr>
              <w:t>10. Garantija</w:t>
            </w:r>
          </w:p>
        </w:tc>
      </w:tr>
      <w:tr w:rsidR="00FC5DAA" w:rsidRPr="006400BB" w14:paraId="35FF5070" w14:textId="77777777" w:rsidTr="005E3019">
        <w:trPr>
          <w:trHeight w:val="20"/>
        </w:trPr>
        <w:tc>
          <w:tcPr>
            <w:tcW w:w="4815" w:type="dxa"/>
          </w:tcPr>
          <w:p w14:paraId="236A7A03" w14:textId="33F1906D" w:rsidR="00FC5DAA" w:rsidRPr="006400BB" w:rsidRDefault="002C22DA" w:rsidP="00FC5DAA">
            <w:pPr>
              <w:ind w:left="28"/>
              <w:jc w:val="both"/>
              <w:rPr>
                <w:sz w:val="24"/>
                <w:szCs w:val="24"/>
              </w:rPr>
            </w:pPr>
            <w:r w:rsidRPr="006400BB">
              <w:rPr>
                <w:sz w:val="24"/>
                <w:szCs w:val="24"/>
              </w:rPr>
              <w:t>10</w:t>
            </w:r>
            <w:r w:rsidR="00FC5DAA" w:rsidRPr="006400BB">
              <w:rPr>
                <w:sz w:val="24"/>
                <w:szCs w:val="24"/>
              </w:rPr>
              <w:t xml:space="preserve">.1. Automobilių garantija – ne trumpesnė kaip 5 metai, ir ne mažiau kaip </w:t>
            </w:r>
            <w:r w:rsidR="00F75C08" w:rsidRPr="006400BB">
              <w:rPr>
                <w:sz w:val="24"/>
                <w:szCs w:val="24"/>
              </w:rPr>
              <w:t>4</w:t>
            </w:r>
            <w:r w:rsidR="00FC5DAA" w:rsidRPr="006400BB">
              <w:rPr>
                <w:sz w:val="24"/>
                <w:szCs w:val="24"/>
              </w:rPr>
              <w:t>00 000 km ridos.</w:t>
            </w:r>
          </w:p>
        </w:tc>
        <w:tc>
          <w:tcPr>
            <w:tcW w:w="2410" w:type="dxa"/>
          </w:tcPr>
          <w:p w14:paraId="46D7921E" w14:textId="77777777" w:rsidR="00FC5DAA" w:rsidRPr="006400BB" w:rsidRDefault="00FC5DAA" w:rsidP="00FC5DAA">
            <w:pPr>
              <w:jc w:val="both"/>
              <w:rPr>
                <w:sz w:val="24"/>
                <w:szCs w:val="24"/>
              </w:rPr>
            </w:pPr>
          </w:p>
        </w:tc>
        <w:tc>
          <w:tcPr>
            <w:tcW w:w="2126" w:type="dxa"/>
          </w:tcPr>
          <w:p w14:paraId="570D583F" w14:textId="77777777" w:rsidR="00FC5DAA" w:rsidRPr="006400BB" w:rsidRDefault="00FC5DAA" w:rsidP="00FC5DAA">
            <w:pPr>
              <w:jc w:val="both"/>
              <w:rPr>
                <w:sz w:val="24"/>
                <w:szCs w:val="24"/>
              </w:rPr>
            </w:pPr>
          </w:p>
        </w:tc>
      </w:tr>
      <w:tr w:rsidR="00FC5DAA" w:rsidRPr="006400BB" w14:paraId="5BE9B188" w14:textId="77777777" w:rsidTr="005E3019">
        <w:trPr>
          <w:trHeight w:val="20"/>
        </w:trPr>
        <w:tc>
          <w:tcPr>
            <w:tcW w:w="4815" w:type="dxa"/>
          </w:tcPr>
          <w:p w14:paraId="4FF92755" w14:textId="263ABBF3" w:rsidR="00FC5DAA" w:rsidRPr="006400BB" w:rsidRDefault="002C22DA" w:rsidP="00FC5DAA">
            <w:pPr>
              <w:ind w:left="28"/>
              <w:jc w:val="both"/>
              <w:rPr>
                <w:sz w:val="24"/>
                <w:szCs w:val="24"/>
              </w:rPr>
            </w:pPr>
            <w:r w:rsidRPr="006400BB">
              <w:rPr>
                <w:sz w:val="24"/>
                <w:szCs w:val="24"/>
              </w:rPr>
              <w:t>10</w:t>
            </w:r>
            <w:r w:rsidR="00FC5DAA" w:rsidRPr="006400BB">
              <w:rPr>
                <w:sz w:val="24"/>
                <w:szCs w:val="24"/>
              </w:rPr>
              <w:t>.2. Garantija apima ir paviršiaus rūdis ir dažų defektus, atsiradusius ant dažytų kėbulo dalių gamybos broko per penkerių metų laikotarpį, neatsižvelgiant į ridą bei kartu su automobiliu komplektuojamus aksesuarus ir priedus.</w:t>
            </w:r>
          </w:p>
        </w:tc>
        <w:tc>
          <w:tcPr>
            <w:tcW w:w="2410" w:type="dxa"/>
          </w:tcPr>
          <w:p w14:paraId="2466C504" w14:textId="77777777" w:rsidR="00FC5DAA" w:rsidRPr="006400BB" w:rsidRDefault="00FC5DAA" w:rsidP="00FC5DAA">
            <w:pPr>
              <w:jc w:val="both"/>
              <w:rPr>
                <w:sz w:val="24"/>
                <w:szCs w:val="24"/>
              </w:rPr>
            </w:pPr>
          </w:p>
        </w:tc>
        <w:tc>
          <w:tcPr>
            <w:tcW w:w="2126" w:type="dxa"/>
          </w:tcPr>
          <w:p w14:paraId="15A0FBD4" w14:textId="77777777" w:rsidR="00FC5DAA" w:rsidRPr="006400BB" w:rsidRDefault="00FC5DAA" w:rsidP="00FC5DAA">
            <w:pPr>
              <w:jc w:val="both"/>
              <w:rPr>
                <w:sz w:val="24"/>
                <w:szCs w:val="24"/>
              </w:rPr>
            </w:pPr>
          </w:p>
        </w:tc>
      </w:tr>
      <w:tr w:rsidR="00CE7F05" w:rsidRPr="006400BB" w14:paraId="7248423A" w14:textId="77777777" w:rsidTr="002128D8">
        <w:trPr>
          <w:trHeight w:val="20"/>
        </w:trPr>
        <w:tc>
          <w:tcPr>
            <w:tcW w:w="9351" w:type="dxa"/>
            <w:gridSpan w:val="3"/>
          </w:tcPr>
          <w:p w14:paraId="50980017" w14:textId="2EBB94C8" w:rsidR="00CE7F05" w:rsidRPr="006400BB" w:rsidRDefault="00CE7F05" w:rsidP="00CE7F05">
            <w:pPr>
              <w:jc w:val="both"/>
              <w:rPr>
                <w:sz w:val="24"/>
                <w:szCs w:val="24"/>
              </w:rPr>
            </w:pPr>
            <w:r w:rsidRPr="006400BB">
              <w:rPr>
                <w:i/>
                <w:iCs/>
                <w:sz w:val="24"/>
                <w:szCs w:val="24"/>
              </w:rPr>
              <w:t>11. Draudimas ir registracija</w:t>
            </w:r>
          </w:p>
        </w:tc>
      </w:tr>
      <w:tr w:rsidR="00CE7F05" w:rsidRPr="006400BB" w14:paraId="38F5DA94" w14:textId="77777777" w:rsidTr="005E3019">
        <w:trPr>
          <w:trHeight w:val="20"/>
        </w:trPr>
        <w:tc>
          <w:tcPr>
            <w:tcW w:w="4815" w:type="dxa"/>
          </w:tcPr>
          <w:p w14:paraId="63A318D9" w14:textId="68E21CB9" w:rsidR="00CE7F05" w:rsidRPr="006400BB" w:rsidRDefault="00CE7F05" w:rsidP="00CE7F05">
            <w:pPr>
              <w:ind w:left="28"/>
              <w:jc w:val="both"/>
              <w:rPr>
                <w:sz w:val="24"/>
                <w:szCs w:val="24"/>
              </w:rPr>
            </w:pPr>
            <w:r w:rsidRPr="006400BB">
              <w:rPr>
                <w:sz w:val="24"/>
                <w:szCs w:val="24"/>
              </w:rPr>
              <w:t xml:space="preserve">11.1 </w:t>
            </w:r>
            <w:r w:rsidRPr="006400BB">
              <w:rPr>
                <w:bCs/>
                <w:sz w:val="24"/>
                <w:szCs w:val="24"/>
              </w:rPr>
              <w:t>Automobiliai perduodami su galiojančiu civilinės atsakomybės draudimu.</w:t>
            </w:r>
          </w:p>
        </w:tc>
        <w:tc>
          <w:tcPr>
            <w:tcW w:w="2410" w:type="dxa"/>
          </w:tcPr>
          <w:p w14:paraId="02FD163A" w14:textId="77777777" w:rsidR="00CE7F05" w:rsidRPr="006400BB" w:rsidRDefault="00CE7F05" w:rsidP="00CE7F05">
            <w:pPr>
              <w:jc w:val="both"/>
              <w:rPr>
                <w:sz w:val="24"/>
                <w:szCs w:val="24"/>
              </w:rPr>
            </w:pPr>
          </w:p>
        </w:tc>
        <w:tc>
          <w:tcPr>
            <w:tcW w:w="2126" w:type="dxa"/>
          </w:tcPr>
          <w:p w14:paraId="424A56EF" w14:textId="77777777" w:rsidR="00CE7F05" w:rsidRPr="006400BB" w:rsidRDefault="00CE7F05" w:rsidP="00CE7F05">
            <w:pPr>
              <w:jc w:val="both"/>
              <w:rPr>
                <w:sz w:val="24"/>
                <w:szCs w:val="24"/>
              </w:rPr>
            </w:pPr>
          </w:p>
        </w:tc>
      </w:tr>
      <w:tr w:rsidR="00CE7F05" w:rsidRPr="006400BB" w14:paraId="32576029" w14:textId="77777777" w:rsidTr="005E3019">
        <w:trPr>
          <w:trHeight w:val="20"/>
        </w:trPr>
        <w:tc>
          <w:tcPr>
            <w:tcW w:w="4815" w:type="dxa"/>
          </w:tcPr>
          <w:p w14:paraId="7E8FB04B" w14:textId="1984F4D1" w:rsidR="00CE7F05" w:rsidRPr="006400BB" w:rsidRDefault="00CE7F05" w:rsidP="00CE7F05">
            <w:pPr>
              <w:ind w:left="28"/>
              <w:jc w:val="both"/>
              <w:rPr>
                <w:sz w:val="24"/>
                <w:szCs w:val="24"/>
              </w:rPr>
            </w:pPr>
            <w:r w:rsidRPr="006400BB">
              <w:rPr>
                <w:sz w:val="24"/>
                <w:szCs w:val="24"/>
              </w:rPr>
              <w:t xml:space="preserve">11.2. </w:t>
            </w:r>
            <w:r w:rsidRPr="006400BB">
              <w:rPr>
                <w:bCs/>
                <w:sz w:val="24"/>
                <w:szCs w:val="24"/>
              </w:rPr>
              <w:t>Transporto priemonių registracija pirkėjo vardu AB „Regitra“.</w:t>
            </w:r>
          </w:p>
        </w:tc>
        <w:tc>
          <w:tcPr>
            <w:tcW w:w="2410" w:type="dxa"/>
          </w:tcPr>
          <w:p w14:paraId="696B2474" w14:textId="77777777" w:rsidR="00CE7F05" w:rsidRPr="006400BB" w:rsidRDefault="00CE7F05" w:rsidP="00CE7F05">
            <w:pPr>
              <w:jc w:val="both"/>
              <w:rPr>
                <w:sz w:val="24"/>
                <w:szCs w:val="24"/>
              </w:rPr>
            </w:pPr>
          </w:p>
        </w:tc>
        <w:tc>
          <w:tcPr>
            <w:tcW w:w="2126" w:type="dxa"/>
          </w:tcPr>
          <w:p w14:paraId="4E62760B" w14:textId="77777777" w:rsidR="00CE7F05" w:rsidRPr="006400BB" w:rsidRDefault="00CE7F05" w:rsidP="00CE7F05">
            <w:pPr>
              <w:jc w:val="both"/>
              <w:rPr>
                <w:sz w:val="24"/>
                <w:szCs w:val="24"/>
              </w:rPr>
            </w:pPr>
          </w:p>
        </w:tc>
      </w:tr>
      <w:tr w:rsidR="005F182C" w:rsidRPr="006400BB" w14:paraId="1DAB0318" w14:textId="77777777" w:rsidTr="00A75D80">
        <w:trPr>
          <w:trHeight w:val="20"/>
        </w:trPr>
        <w:tc>
          <w:tcPr>
            <w:tcW w:w="9351" w:type="dxa"/>
            <w:gridSpan w:val="3"/>
          </w:tcPr>
          <w:p w14:paraId="755A20D8" w14:textId="524548E9" w:rsidR="005F182C" w:rsidRPr="006400BB" w:rsidRDefault="005F182C" w:rsidP="005F182C">
            <w:pPr>
              <w:jc w:val="both"/>
              <w:rPr>
                <w:sz w:val="24"/>
                <w:szCs w:val="24"/>
              </w:rPr>
            </w:pPr>
            <w:r w:rsidRPr="006400BB">
              <w:rPr>
                <w:i/>
                <w:iCs/>
                <w:sz w:val="24"/>
                <w:szCs w:val="24"/>
              </w:rPr>
              <w:t>12. Aplinkosauginiai reikalavimai</w:t>
            </w:r>
          </w:p>
        </w:tc>
      </w:tr>
      <w:tr w:rsidR="005F182C" w:rsidRPr="006400BB" w14:paraId="05F7B041" w14:textId="77777777" w:rsidTr="005E3019">
        <w:trPr>
          <w:trHeight w:val="20"/>
        </w:trPr>
        <w:tc>
          <w:tcPr>
            <w:tcW w:w="4815" w:type="dxa"/>
          </w:tcPr>
          <w:p w14:paraId="3667A084" w14:textId="08502C09" w:rsidR="005F182C" w:rsidRPr="006400BB" w:rsidRDefault="005F182C" w:rsidP="005F182C">
            <w:pPr>
              <w:ind w:left="28"/>
              <w:jc w:val="both"/>
              <w:rPr>
                <w:sz w:val="24"/>
                <w:szCs w:val="24"/>
              </w:rPr>
            </w:pPr>
            <w:r w:rsidRPr="006400BB">
              <w:rPr>
                <w:sz w:val="24"/>
                <w:szCs w:val="24"/>
              </w:rPr>
              <w:t xml:space="preserve">12.1. </w:t>
            </w:r>
            <w:r w:rsidRPr="006400BB">
              <w:rPr>
                <w:color w:val="000000"/>
                <w:sz w:val="24"/>
                <w:szCs w:val="24"/>
                <w:bdr w:val="none" w:sz="0" w:space="0" w:color="auto" w:frame="1"/>
                <w:shd w:val="clear" w:color="auto" w:fill="FFFFFF"/>
              </w:rPr>
              <w:t>Automobiliai turi atitikti ne žemesnę nei Euro 6 klasę.</w:t>
            </w:r>
          </w:p>
        </w:tc>
        <w:tc>
          <w:tcPr>
            <w:tcW w:w="2410" w:type="dxa"/>
          </w:tcPr>
          <w:p w14:paraId="4085AE9C" w14:textId="77777777" w:rsidR="005F182C" w:rsidRPr="006400BB" w:rsidRDefault="005F182C" w:rsidP="005F182C">
            <w:pPr>
              <w:jc w:val="both"/>
              <w:rPr>
                <w:sz w:val="24"/>
                <w:szCs w:val="24"/>
              </w:rPr>
            </w:pPr>
          </w:p>
        </w:tc>
        <w:tc>
          <w:tcPr>
            <w:tcW w:w="2126" w:type="dxa"/>
          </w:tcPr>
          <w:p w14:paraId="63887B86" w14:textId="77777777" w:rsidR="005F182C" w:rsidRPr="006400BB" w:rsidRDefault="005F182C" w:rsidP="005F182C">
            <w:pPr>
              <w:jc w:val="both"/>
              <w:rPr>
                <w:sz w:val="24"/>
                <w:szCs w:val="24"/>
              </w:rPr>
            </w:pPr>
          </w:p>
        </w:tc>
      </w:tr>
      <w:tr w:rsidR="00200367" w:rsidRPr="006400BB" w14:paraId="495F9708" w14:textId="77777777" w:rsidTr="005E3019">
        <w:trPr>
          <w:trHeight w:val="20"/>
        </w:trPr>
        <w:tc>
          <w:tcPr>
            <w:tcW w:w="4815" w:type="dxa"/>
          </w:tcPr>
          <w:p w14:paraId="1290B48A" w14:textId="439A3AFE" w:rsidR="00200367" w:rsidRPr="006400BB" w:rsidRDefault="00200367" w:rsidP="005F182C">
            <w:pPr>
              <w:ind w:left="28"/>
              <w:jc w:val="both"/>
              <w:rPr>
                <w:sz w:val="24"/>
                <w:szCs w:val="24"/>
              </w:rPr>
            </w:pPr>
            <w:r w:rsidRPr="006400BB">
              <w:rPr>
                <w:sz w:val="24"/>
                <w:szCs w:val="24"/>
              </w:rPr>
              <w:t>12.2</w:t>
            </w:r>
            <w:r w:rsidR="004D3EC1" w:rsidRPr="006400BB">
              <w:rPr>
                <w:sz w:val="24"/>
                <w:szCs w:val="24"/>
              </w:rPr>
              <w:t xml:space="preserve"> Automobilio išmetamas anglies dioksido (CO</w:t>
            </w:r>
            <w:r w:rsidR="004D3EC1" w:rsidRPr="006400BB">
              <w:rPr>
                <w:sz w:val="24"/>
                <w:szCs w:val="24"/>
                <w:vertAlign w:val="subscript"/>
              </w:rPr>
              <w:t>2</w:t>
            </w:r>
            <w:r w:rsidR="004D3EC1" w:rsidRPr="006400BB">
              <w:rPr>
                <w:sz w:val="24"/>
                <w:szCs w:val="24"/>
              </w:rPr>
              <w:t xml:space="preserve">) kiekis neturi viršyti (300 g/km), pagal </w:t>
            </w:r>
            <w:r w:rsidR="004D3EC1" w:rsidRPr="006400BB">
              <w:rPr>
                <w:i/>
                <w:iCs/>
                <w:sz w:val="24"/>
                <w:szCs w:val="24"/>
              </w:rPr>
              <w:t>WLTP.</w:t>
            </w:r>
          </w:p>
        </w:tc>
        <w:tc>
          <w:tcPr>
            <w:tcW w:w="2410" w:type="dxa"/>
          </w:tcPr>
          <w:p w14:paraId="546ACAA1" w14:textId="77777777" w:rsidR="00200367" w:rsidRPr="006400BB" w:rsidRDefault="00200367" w:rsidP="005F182C">
            <w:pPr>
              <w:jc w:val="both"/>
              <w:rPr>
                <w:sz w:val="24"/>
                <w:szCs w:val="24"/>
              </w:rPr>
            </w:pPr>
          </w:p>
        </w:tc>
        <w:tc>
          <w:tcPr>
            <w:tcW w:w="2126" w:type="dxa"/>
          </w:tcPr>
          <w:p w14:paraId="1FEC5AAE" w14:textId="77777777" w:rsidR="00200367" w:rsidRPr="006400BB" w:rsidRDefault="00200367" w:rsidP="005F182C">
            <w:pPr>
              <w:jc w:val="both"/>
              <w:rPr>
                <w:sz w:val="24"/>
                <w:szCs w:val="24"/>
              </w:rPr>
            </w:pPr>
          </w:p>
        </w:tc>
      </w:tr>
      <w:tr w:rsidR="00CE1510" w:rsidRPr="006400BB" w14:paraId="1626EAB7" w14:textId="77777777" w:rsidTr="005E3019">
        <w:trPr>
          <w:trHeight w:val="20"/>
        </w:trPr>
        <w:tc>
          <w:tcPr>
            <w:tcW w:w="4815" w:type="dxa"/>
          </w:tcPr>
          <w:p w14:paraId="70D19C99" w14:textId="48A5F183" w:rsidR="00CE1510" w:rsidRPr="006400BB" w:rsidRDefault="00CE1510" w:rsidP="005F182C">
            <w:pPr>
              <w:ind w:left="28"/>
              <w:jc w:val="both"/>
              <w:rPr>
                <w:sz w:val="24"/>
                <w:szCs w:val="24"/>
              </w:rPr>
            </w:pPr>
            <w:r w:rsidRPr="006400BB">
              <w:rPr>
                <w:sz w:val="24"/>
                <w:szCs w:val="24"/>
              </w:rPr>
              <w:t>12.</w:t>
            </w:r>
            <w:r w:rsidR="00200367" w:rsidRPr="006400BB">
              <w:rPr>
                <w:sz w:val="24"/>
                <w:szCs w:val="24"/>
              </w:rPr>
              <w:t>3</w:t>
            </w:r>
            <w:r w:rsidR="007E2F27" w:rsidRPr="006400BB">
              <w:rPr>
                <w:sz w:val="24"/>
                <w:szCs w:val="24"/>
              </w:rPr>
              <w:t xml:space="preserve">. </w:t>
            </w:r>
            <w:r w:rsidR="008B064C" w:rsidRPr="006400BB">
              <w:rPr>
                <w:bCs/>
                <w:sz w:val="24"/>
                <w:szCs w:val="24"/>
              </w:rPr>
              <w:t xml:space="preserve">Įsigyjami vasarinių ir žieminių padangų komplektai turi atitikti 2020 m. gegužės 25 d. Europos Parlamento ir Tarybos reglamento (ES) 2020/740 (toliau – Reglamentas (ES) 2020/740) dėl padangų ženklinimo pagal degalų naudojimo efektyvumą ir kitus parametrus, kuriuo iš </w:t>
            </w:r>
            <w:r w:rsidR="008B064C" w:rsidRPr="006400BB">
              <w:rPr>
                <w:bCs/>
                <w:sz w:val="24"/>
                <w:szCs w:val="24"/>
              </w:rPr>
              <w:lastRenderedPageBreak/>
              <w:t>dalies keičiamas Reglamentas (ES) 2017/1369 ir panaikinamas Reglamentas (EB) Nr. 1222/2009, nustatytus reikalavimus.</w:t>
            </w:r>
          </w:p>
        </w:tc>
        <w:tc>
          <w:tcPr>
            <w:tcW w:w="2410" w:type="dxa"/>
          </w:tcPr>
          <w:p w14:paraId="34717B70" w14:textId="77777777" w:rsidR="00CE1510" w:rsidRPr="006400BB" w:rsidRDefault="00CE1510" w:rsidP="005F182C">
            <w:pPr>
              <w:jc w:val="both"/>
              <w:rPr>
                <w:sz w:val="24"/>
                <w:szCs w:val="24"/>
              </w:rPr>
            </w:pPr>
          </w:p>
        </w:tc>
        <w:tc>
          <w:tcPr>
            <w:tcW w:w="2126" w:type="dxa"/>
          </w:tcPr>
          <w:p w14:paraId="00995A39" w14:textId="77777777" w:rsidR="00CE1510" w:rsidRPr="006400BB" w:rsidRDefault="00CE1510" w:rsidP="005F182C">
            <w:pPr>
              <w:jc w:val="both"/>
              <w:rPr>
                <w:sz w:val="24"/>
                <w:szCs w:val="24"/>
              </w:rPr>
            </w:pPr>
          </w:p>
        </w:tc>
      </w:tr>
    </w:tbl>
    <w:p w14:paraId="7893D733" w14:textId="0B106C9A" w:rsidR="00327EE3" w:rsidRPr="006400BB" w:rsidRDefault="003373A2" w:rsidP="00DC560E">
      <w:pPr>
        <w:suppressAutoHyphens/>
        <w:jc w:val="center"/>
        <w:rPr>
          <w:rFonts w:cs="Times New Roman"/>
          <w:b/>
          <w:bCs/>
          <w:lang w:val="lt-LT"/>
        </w:rPr>
      </w:pPr>
      <w:r w:rsidRPr="006400BB">
        <w:rPr>
          <w:rFonts w:cs="Times New Roman"/>
          <w:b/>
          <w:bCs/>
          <w:lang w:val="lt-LT"/>
        </w:rPr>
        <w:t>______________________</w:t>
      </w:r>
    </w:p>
    <w:sectPr w:rsidR="00327EE3" w:rsidRPr="006400BB" w:rsidSect="00A33022">
      <w:pgSz w:w="11906" w:h="16838"/>
      <w:pgMar w:top="993"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D0B4B" w14:textId="77777777" w:rsidR="00D57DE1" w:rsidRDefault="00D57DE1">
      <w:r>
        <w:separator/>
      </w:r>
    </w:p>
  </w:endnote>
  <w:endnote w:type="continuationSeparator" w:id="0">
    <w:p w14:paraId="1407AEC0" w14:textId="77777777" w:rsidR="00D57DE1" w:rsidRDefault="00D5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BE3DB" w14:textId="77777777" w:rsidR="00D57DE1" w:rsidRDefault="00D57DE1">
      <w:r>
        <w:rPr>
          <w:color w:val="000000"/>
        </w:rPr>
        <w:separator/>
      </w:r>
    </w:p>
  </w:footnote>
  <w:footnote w:type="continuationSeparator" w:id="0">
    <w:p w14:paraId="1BA7C5BB" w14:textId="77777777" w:rsidR="00D57DE1" w:rsidRDefault="00D57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1E34B2"/>
    <w:lvl w:ilvl="0">
      <w:start w:val="1"/>
      <w:numFmt w:val="decimal"/>
      <w:pStyle w:val="Punktai1"/>
      <w:lvlText w:val="%1."/>
      <w:lvlJc w:val="left"/>
      <w:pPr>
        <w:tabs>
          <w:tab w:val="num" w:pos="926"/>
        </w:tabs>
        <w:ind w:left="926" w:hanging="360"/>
      </w:pPr>
    </w:lvl>
  </w:abstractNum>
  <w:abstractNum w:abstractNumId="1"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2646322"/>
    <w:multiLevelType w:val="hybridMultilevel"/>
    <w:tmpl w:val="E05E0B86"/>
    <w:lvl w:ilvl="0" w:tplc="AE4AFC62">
      <w:start w:val="1"/>
      <w:numFmt w:val="decimal"/>
      <w:lvlText w:val="3.1.%1."/>
      <w:lvlJc w:val="left"/>
      <w:pPr>
        <w:ind w:left="748" w:hanging="360"/>
      </w:pPr>
      <w:rPr>
        <w:rFonts w:hint="default"/>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3" w15:restartNumberingAfterBreak="0">
    <w:nsid w:val="02935E1B"/>
    <w:multiLevelType w:val="hybridMultilevel"/>
    <w:tmpl w:val="7744F6B8"/>
    <w:lvl w:ilvl="0" w:tplc="3328E592">
      <w:start w:val="1"/>
      <w:numFmt w:val="decimal"/>
      <w:lvlText w:val="2.2.%1."/>
      <w:lvlJc w:val="left"/>
      <w:pPr>
        <w:ind w:left="77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057D4578"/>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8106E6F"/>
    <w:multiLevelType w:val="multilevel"/>
    <w:tmpl w:val="C7A49B4E"/>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9"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pStyle w:val="1111pagrindi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2" w15:restartNumberingAfterBreak="0">
    <w:nsid w:val="18F06960"/>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4"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5" w15:restartNumberingAfterBreak="0">
    <w:nsid w:val="324376E4"/>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6C091B"/>
    <w:multiLevelType w:val="multilevel"/>
    <w:tmpl w:val="E46808EA"/>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val="0"/>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1E13D7"/>
    <w:multiLevelType w:val="hybridMultilevel"/>
    <w:tmpl w:val="67968744"/>
    <w:lvl w:ilvl="0" w:tplc="B5C6EECA">
      <w:start w:val="1"/>
      <w:numFmt w:val="upperRoman"/>
      <w:lvlText w:val="%1."/>
      <w:lvlJc w:val="left"/>
      <w:pPr>
        <w:ind w:left="143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442845"/>
    <w:multiLevelType w:val="hybridMultilevel"/>
    <w:tmpl w:val="53542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A564DC"/>
    <w:multiLevelType w:val="multilevel"/>
    <w:tmpl w:val="BE7C2C42"/>
    <w:lvl w:ilvl="0">
      <w:start w:val="1"/>
      <w:numFmt w:val="decimal"/>
      <w:suff w:val="space"/>
      <w:lvlText w:val="3.%1."/>
      <w:lvlJc w:val="left"/>
      <w:pPr>
        <w:ind w:left="0" w:firstLine="0"/>
      </w:pPr>
      <w:rPr>
        <w:rFonts w:hint="default"/>
      </w:rPr>
    </w:lvl>
    <w:lvl w:ilvl="1">
      <w:start w:val="1"/>
      <w:numFmt w:val="decimal"/>
      <w:suff w:val="space"/>
      <w:lvlText w:val="3.%1.%2."/>
      <w:lvlJc w:val="left"/>
      <w:pPr>
        <w:ind w:left="0" w:firstLine="0"/>
      </w:pPr>
      <w:rPr>
        <w:rFonts w:hint="default"/>
      </w:rPr>
    </w:lvl>
    <w:lvl w:ilvl="2">
      <w:start w:val="1"/>
      <w:numFmt w:val="decimal"/>
      <w:suff w:val="space"/>
      <w:lvlText w:val="3.%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382A5EB2"/>
    <w:multiLevelType w:val="multilevel"/>
    <w:tmpl w:val="F672288A"/>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CB062E6"/>
    <w:multiLevelType w:val="hybridMultilevel"/>
    <w:tmpl w:val="D19AACBC"/>
    <w:lvl w:ilvl="0" w:tplc="8AEC1B2A">
      <w:start w:val="1"/>
      <w:numFmt w:val="decimal"/>
      <w:lvlText w:val="2.6.%1."/>
      <w:lvlJc w:val="left"/>
      <w:pPr>
        <w:ind w:left="748" w:hanging="360"/>
      </w:pPr>
      <w:rPr>
        <w:rFonts w:hint="default"/>
        <w:b w:val="0"/>
        <w:i w:val="0"/>
        <w:iCs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24"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0"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31" w15:restartNumberingAfterBreak="0">
    <w:nsid w:val="6B4803EE"/>
    <w:multiLevelType w:val="multilevel"/>
    <w:tmpl w:val="6D90BFF0"/>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b w:val="0"/>
        <w:bCs w:val="0"/>
      </w:rPr>
    </w:lvl>
    <w:lvl w:ilvl="2">
      <w:start w:val="1"/>
      <w:numFmt w:val="decimal"/>
      <w:suff w:val="space"/>
      <w:lvlText w:val="2.%1.%2.%3."/>
      <w:lvlJc w:val="left"/>
      <w:pPr>
        <w:ind w:left="0" w:firstLine="0"/>
      </w:pPr>
      <w:rPr>
        <w:rFonts w:hint="default"/>
      </w:rPr>
    </w:lvl>
    <w:lvl w:ilvl="3">
      <w:start w:val="1"/>
      <w:numFmt w:val="decimal"/>
      <w:suff w:val="space"/>
      <w:lvlText w:val="2.%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6C635756"/>
    <w:multiLevelType w:val="hybridMultilevel"/>
    <w:tmpl w:val="037E690A"/>
    <w:lvl w:ilvl="0" w:tplc="1130D5F4">
      <w:start w:val="1"/>
      <w:numFmt w:val="decimal"/>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EDE1203"/>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847BC5"/>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967BD0"/>
    <w:multiLevelType w:val="hybridMultilevel"/>
    <w:tmpl w:val="82765E0C"/>
    <w:lvl w:ilvl="0" w:tplc="59A8151E">
      <w:start w:val="1"/>
      <w:numFmt w:val="decimal"/>
      <w:lvlText w:val="2.4.%1."/>
      <w:lvlJc w:val="left"/>
      <w:pPr>
        <w:ind w:left="83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B115CB"/>
    <w:multiLevelType w:val="multilevel"/>
    <w:tmpl w:val="178A88BC"/>
    <w:lvl w:ilvl="0">
      <w:start w:val="1"/>
      <w:numFmt w:val="decimal"/>
      <w:suff w:val="space"/>
      <w:lvlText w:val="3.%1."/>
      <w:lvlJc w:val="left"/>
      <w:pPr>
        <w:ind w:left="0" w:firstLine="0"/>
      </w:pPr>
      <w:rPr>
        <w:rFonts w:hint="default"/>
      </w:rPr>
    </w:lvl>
    <w:lvl w:ilvl="1">
      <w:start w:val="1"/>
      <w:numFmt w:val="decimal"/>
      <w:suff w:val="space"/>
      <w:lvlText w:val="3.%1.%2."/>
      <w:lvlJc w:val="left"/>
      <w:pPr>
        <w:ind w:left="0" w:firstLine="0"/>
      </w:pPr>
      <w:rPr>
        <w:rFonts w:hint="default"/>
        <w:b w:val="0"/>
        <w:bCs/>
      </w:rPr>
    </w:lvl>
    <w:lvl w:ilvl="2">
      <w:start w:val="1"/>
      <w:numFmt w:val="decimal"/>
      <w:suff w:val="space"/>
      <w:lvlText w:val="3.%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311208F"/>
    <w:multiLevelType w:val="hybridMultilevel"/>
    <w:tmpl w:val="CF28AFCC"/>
    <w:lvl w:ilvl="0" w:tplc="C7EC2E60">
      <w:start w:val="1"/>
      <w:numFmt w:val="decimal"/>
      <w:lvlText w:val="2.3.%1."/>
      <w:lvlJc w:val="left"/>
      <w:pPr>
        <w:ind w:left="8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4B3151"/>
    <w:multiLevelType w:val="multilevel"/>
    <w:tmpl w:val="C74644DE"/>
    <w:lvl w:ilvl="0">
      <w:start w:val="5"/>
      <w:numFmt w:val="decimal"/>
      <w:lvlText w:val="%1."/>
      <w:lvlJc w:val="left"/>
      <w:pPr>
        <w:ind w:left="4661" w:hanging="408"/>
      </w:pPr>
      <w:rPr>
        <w:rFonts w:hint="default"/>
        <w:b w:val="0"/>
        <w:bCs/>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41"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2" w15:restartNumberingAfterBreak="0">
    <w:nsid w:val="78A11D27"/>
    <w:multiLevelType w:val="hybridMultilevel"/>
    <w:tmpl w:val="576A13C2"/>
    <w:lvl w:ilvl="0" w:tplc="FFBA1AF6">
      <w:start w:val="1"/>
      <w:numFmt w:val="decimal"/>
      <w:lvlText w:val="2.5.%1."/>
      <w:lvlJc w:val="left"/>
      <w:pPr>
        <w:ind w:left="748" w:hanging="360"/>
      </w:pPr>
      <w:rPr>
        <w:rFonts w:hint="default"/>
        <w:b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1tekstas"/>
      <w:lvlText w:val="%1.%2."/>
      <w:lvlJc w:val="left"/>
      <w:pPr>
        <w:ind w:left="432" w:hanging="432"/>
      </w:pPr>
      <w:rPr>
        <w:sz w:val="23"/>
        <w:szCs w:val="23"/>
      </w:rPr>
    </w:lvl>
    <w:lvl w:ilvl="2">
      <w:start w:val="1"/>
      <w:numFmt w:val="decimal"/>
      <w:pStyle w:val="1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CB1625"/>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61709B"/>
    <w:multiLevelType w:val="multilevel"/>
    <w:tmpl w:val="B0EA7EE0"/>
    <w:lvl w:ilvl="0">
      <w:start w:val="1"/>
      <w:numFmt w:val="decimal"/>
      <w:suff w:val="space"/>
      <w:lvlText w:val="3.%1."/>
      <w:lvlJc w:val="left"/>
      <w:pPr>
        <w:ind w:left="0" w:firstLine="0"/>
      </w:pPr>
      <w:rPr>
        <w:rFonts w:hint="default"/>
        <w:b/>
        <w:bCs w:val="0"/>
      </w:rPr>
    </w:lvl>
    <w:lvl w:ilvl="1">
      <w:start w:val="1"/>
      <w:numFmt w:val="decimal"/>
      <w:suff w:val="space"/>
      <w:lvlText w:val="3.%1.%2."/>
      <w:lvlJc w:val="left"/>
      <w:pPr>
        <w:ind w:left="0" w:firstLine="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7836810">
    <w:abstractNumId w:val="33"/>
  </w:num>
  <w:num w:numId="2" w16cid:durableId="1218517937">
    <w:abstractNumId w:val="30"/>
  </w:num>
  <w:num w:numId="3" w16cid:durableId="1521434948">
    <w:abstractNumId w:val="22"/>
  </w:num>
  <w:num w:numId="4" w16cid:durableId="1616018546">
    <w:abstractNumId w:val="9"/>
    <w:lvlOverride w:ilvl="0">
      <w:startOverride w:val="1"/>
    </w:lvlOverride>
  </w:num>
  <w:num w:numId="5" w16cid:durableId="438336351">
    <w:abstractNumId w:val="0"/>
  </w:num>
  <w:num w:numId="6" w16cid:durableId="200170799">
    <w:abstractNumId w:val="11"/>
  </w:num>
  <w:num w:numId="7" w16cid:durableId="1373843180">
    <w:abstractNumId w:val="13"/>
  </w:num>
  <w:num w:numId="8" w16cid:durableId="1631740196">
    <w:abstractNumId w:val="43"/>
  </w:num>
  <w:num w:numId="9" w16cid:durableId="607198173">
    <w:abstractNumId w:val="44"/>
  </w:num>
  <w:num w:numId="10" w16cid:durableId="1671445619">
    <w:abstractNumId w:val="10"/>
  </w:num>
  <w:num w:numId="11" w16cid:durableId="1592815228">
    <w:abstractNumId w:val="4"/>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15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6643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1815928">
    <w:abstractNumId w:val="17"/>
  </w:num>
  <w:num w:numId="15" w16cid:durableId="604264215">
    <w:abstractNumId w:val="41"/>
  </w:num>
  <w:num w:numId="16" w16cid:durableId="1696495514">
    <w:abstractNumId w:val="32"/>
  </w:num>
  <w:num w:numId="17" w16cid:durableId="1679653942">
    <w:abstractNumId w:val="25"/>
  </w:num>
  <w:num w:numId="18" w16cid:durableId="1735662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0802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216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537362">
    <w:abstractNumId w:val="40"/>
  </w:num>
  <w:num w:numId="22" w16cid:durableId="990794696">
    <w:abstractNumId w:val="26"/>
  </w:num>
  <w:num w:numId="23" w16cid:durableId="1415324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6894895">
    <w:abstractNumId w:val="20"/>
  </w:num>
  <w:num w:numId="25" w16cid:durableId="726034048">
    <w:abstractNumId w:val="8"/>
  </w:num>
  <w:num w:numId="26" w16cid:durableId="58750666">
    <w:abstractNumId w:val="28"/>
  </w:num>
  <w:num w:numId="27" w16cid:durableId="67314770">
    <w:abstractNumId w:val="19"/>
  </w:num>
  <w:num w:numId="28" w16cid:durableId="1996449446">
    <w:abstractNumId w:val="34"/>
  </w:num>
  <w:num w:numId="29" w16cid:durableId="876430786">
    <w:abstractNumId w:val="45"/>
  </w:num>
  <w:num w:numId="30" w16cid:durableId="1624116274">
    <w:abstractNumId w:val="3"/>
  </w:num>
  <w:num w:numId="31" w16cid:durableId="1701323533">
    <w:abstractNumId w:val="39"/>
  </w:num>
  <w:num w:numId="32" w16cid:durableId="738480316">
    <w:abstractNumId w:val="37"/>
  </w:num>
  <w:num w:numId="33" w16cid:durableId="1303580598">
    <w:abstractNumId w:val="42"/>
  </w:num>
  <w:num w:numId="34" w16cid:durableId="151526799">
    <w:abstractNumId w:val="23"/>
  </w:num>
  <w:num w:numId="35" w16cid:durableId="377441745">
    <w:abstractNumId w:val="2"/>
  </w:num>
  <w:num w:numId="36" w16cid:durableId="750585569">
    <w:abstractNumId w:val="24"/>
  </w:num>
  <w:num w:numId="37" w16cid:durableId="1428387581">
    <w:abstractNumId w:val="12"/>
  </w:num>
  <w:num w:numId="38" w16cid:durableId="1001666072">
    <w:abstractNumId w:val="35"/>
  </w:num>
  <w:num w:numId="39" w16cid:durableId="767043617">
    <w:abstractNumId w:val="15"/>
  </w:num>
  <w:num w:numId="40" w16cid:durableId="1205605683">
    <w:abstractNumId w:val="36"/>
  </w:num>
  <w:num w:numId="41" w16cid:durableId="1514996148">
    <w:abstractNumId w:val="5"/>
  </w:num>
  <w:num w:numId="42" w16cid:durableId="144661584">
    <w:abstractNumId w:val="16"/>
  </w:num>
  <w:num w:numId="43" w16cid:durableId="859706849">
    <w:abstractNumId w:val="46"/>
  </w:num>
  <w:num w:numId="44" w16cid:durableId="470707073">
    <w:abstractNumId w:val="7"/>
  </w:num>
  <w:num w:numId="45" w16cid:durableId="290482564">
    <w:abstractNumId w:val="21"/>
  </w:num>
  <w:num w:numId="46" w16cid:durableId="1629042697">
    <w:abstractNumId w:val="31"/>
  </w:num>
  <w:num w:numId="47" w16cid:durableId="1603368813">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01C6F"/>
    <w:rsid w:val="000029FC"/>
    <w:rsid w:val="0000714B"/>
    <w:rsid w:val="000120E4"/>
    <w:rsid w:val="0001243F"/>
    <w:rsid w:val="00012844"/>
    <w:rsid w:val="00013CE5"/>
    <w:rsid w:val="00015531"/>
    <w:rsid w:val="00015612"/>
    <w:rsid w:val="000168F1"/>
    <w:rsid w:val="00017CBD"/>
    <w:rsid w:val="00021A4F"/>
    <w:rsid w:val="00035A66"/>
    <w:rsid w:val="0003784B"/>
    <w:rsid w:val="00037C3D"/>
    <w:rsid w:val="0004004D"/>
    <w:rsid w:val="0004261E"/>
    <w:rsid w:val="00044CE8"/>
    <w:rsid w:val="000542B4"/>
    <w:rsid w:val="000550C8"/>
    <w:rsid w:val="00055878"/>
    <w:rsid w:val="00056345"/>
    <w:rsid w:val="00056491"/>
    <w:rsid w:val="0006527C"/>
    <w:rsid w:val="00065333"/>
    <w:rsid w:val="0008380B"/>
    <w:rsid w:val="00085AAA"/>
    <w:rsid w:val="00092E43"/>
    <w:rsid w:val="00094354"/>
    <w:rsid w:val="000A19A5"/>
    <w:rsid w:val="000A26F1"/>
    <w:rsid w:val="000A76F4"/>
    <w:rsid w:val="000A7EBE"/>
    <w:rsid w:val="000B115D"/>
    <w:rsid w:val="000B7659"/>
    <w:rsid w:val="000B7C48"/>
    <w:rsid w:val="000C06D2"/>
    <w:rsid w:val="000C21E2"/>
    <w:rsid w:val="000C72F4"/>
    <w:rsid w:val="000C746A"/>
    <w:rsid w:val="000C7EEA"/>
    <w:rsid w:val="000D1F13"/>
    <w:rsid w:val="000D2642"/>
    <w:rsid w:val="000D4AFC"/>
    <w:rsid w:val="000D525B"/>
    <w:rsid w:val="000E18C2"/>
    <w:rsid w:val="000E7287"/>
    <w:rsid w:val="000E743A"/>
    <w:rsid w:val="000F261C"/>
    <w:rsid w:val="0010063F"/>
    <w:rsid w:val="001016F9"/>
    <w:rsid w:val="00103784"/>
    <w:rsid w:val="001066A2"/>
    <w:rsid w:val="00112A67"/>
    <w:rsid w:val="0011306A"/>
    <w:rsid w:val="00117CD8"/>
    <w:rsid w:val="00124061"/>
    <w:rsid w:val="0012762D"/>
    <w:rsid w:val="00127C89"/>
    <w:rsid w:val="00145FC6"/>
    <w:rsid w:val="00147DF9"/>
    <w:rsid w:val="001506F0"/>
    <w:rsid w:val="00152211"/>
    <w:rsid w:val="001529DF"/>
    <w:rsid w:val="0015398C"/>
    <w:rsid w:val="00157496"/>
    <w:rsid w:val="001617D2"/>
    <w:rsid w:val="001678CE"/>
    <w:rsid w:val="001721EC"/>
    <w:rsid w:val="001803DF"/>
    <w:rsid w:val="00180453"/>
    <w:rsid w:val="00186B87"/>
    <w:rsid w:val="001876E8"/>
    <w:rsid w:val="00190DFA"/>
    <w:rsid w:val="0019276C"/>
    <w:rsid w:val="00196276"/>
    <w:rsid w:val="001A5286"/>
    <w:rsid w:val="001A57C2"/>
    <w:rsid w:val="001A72AC"/>
    <w:rsid w:val="001B1B4F"/>
    <w:rsid w:val="001B43F8"/>
    <w:rsid w:val="001C532F"/>
    <w:rsid w:val="001C631F"/>
    <w:rsid w:val="001C66EF"/>
    <w:rsid w:val="001D45B5"/>
    <w:rsid w:val="001D5BD7"/>
    <w:rsid w:val="001E0627"/>
    <w:rsid w:val="001E0781"/>
    <w:rsid w:val="001E7451"/>
    <w:rsid w:val="001F3011"/>
    <w:rsid w:val="001F6FD6"/>
    <w:rsid w:val="001F78B8"/>
    <w:rsid w:val="00200367"/>
    <w:rsid w:val="00204488"/>
    <w:rsid w:val="00211D1A"/>
    <w:rsid w:val="00217D31"/>
    <w:rsid w:val="00223122"/>
    <w:rsid w:val="002252D5"/>
    <w:rsid w:val="00225F0C"/>
    <w:rsid w:val="00226EE9"/>
    <w:rsid w:val="002339B4"/>
    <w:rsid w:val="00233C38"/>
    <w:rsid w:val="00234FA0"/>
    <w:rsid w:val="00237ABA"/>
    <w:rsid w:val="00241D20"/>
    <w:rsid w:val="0024321A"/>
    <w:rsid w:val="00245083"/>
    <w:rsid w:val="00245207"/>
    <w:rsid w:val="002518FF"/>
    <w:rsid w:val="00254905"/>
    <w:rsid w:val="00257B8F"/>
    <w:rsid w:val="00260155"/>
    <w:rsid w:val="00261950"/>
    <w:rsid w:val="00264496"/>
    <w:rsid w:val="00270C68"/>
    <w:rsid w:val="00277067"/>
    <w:rsid w:val="00281247"/>
    <w:rsid w:val="00291DDC"/>
    <w:rsid w:val="00292276"/>
    <w:rsid w:val="002947A3"/>
    <w:rsid w:val="00296991"/>
    <w:rsid w:val="002A234C"/>
    <w:rsid w:val="002A284B"/>
    <w:rsid w:val="002A33E8"/>
    <w:rsid w:val="002A4B46"/>
    <w:rsid w:val="002B049D"/>
    <w:rsid w:val="002B4625"/>
    <w:rsid w:val="002B5844"/>
    <w:rsid w:val="002C114F"/>
    <w:rsid w:val="002C22DA"/>
    <w:rsid w:val="002C3327"/>
    <w:rsid w:val="002C596B"/>
    <w:rsid w:val="002D53AC"/>
    <w:rsid w:val="002D5BBE"/>
    <w:rsid w:val="002D7F8D"/>
    <w:rsid w:val="002E3FB3"/>
    <w:rsid w:val="002E5746"/>
    <w:rsid w:val="002F1F52"/>
    <w:rsid w:val="002F2B07"/>
    <w:rsid w:val="002F2D31"/>
    <w:rsid w:val="002F4A05"/>
    <w:rsid w:val="0030068E"/>
    <w:rsid w:val="003023C6"/>
    <w:rsid w:val="00305197"/>
    <w:rsid w:val="00313B5E"/>
    <w:rsid w:val="00314869"/>
    <w:rsid w:val="00315457"/>
    <w:rsid w:val="00316BA3"/>
    <w:rsid w:val="00320515"/>
    <w:rsid w:val="0032118A"/>
    <w:rsid w:val="003239A2"/>
    <w:rsid w:val="00324F06"/>
    <w:rsid w:val="00327EE3"/>
    <w:rsid w:val="00335BCB"/>
    <w:rsid w:val="003373A2"/>
    <w:rsid w:val="003378B3"/>
    <w:rsid w:val="00342131"/>
    <w:rsid w:val="00345869"/>
    <w:rsid w:val="0034604B"/>
    <w:rsid w:val="0035025F"/>
    <w:rsid w:val="00365DAC"/>
    <w:rsid w:val="00372395"/>
    <w:rsid w:val="00372E2D"/>
    <w:rsid w:val="0037377A"/>
    <w:rsid w:val="003751AD"/>
    <w:rsid w:val="0037667C"/>
    <w:rsid w:val="003772ED"/>
    <w:rsid w:val="00385C75"/>
    <w:rsid w:val="00386A95"/>
    <w:rsid w:val="00386F8D"/>
    <w:rsid w:val="00387D51"/>
    <w:rsid w:val="00391FE4"/>
    <w:rsid w:val="00393145"/>
    <w:rsid w:val="00395394"/>
    <w:rsid w:val="0039701B"/>
    <w:rsid w:val="003A0606"/>
    <w:rsid w:val="003A346E"/>
    <w:rsid w:val="003A3951"/>
    <w:rsid w:val="003A4F9B"/>
    <w:rsid w:val="003B006E"/>
    <w:rsid w:val="003B794A"/>
    <w:rsid w:val="003B7B3E"/>
    <w:rsid w:val="003C74DC"/>
    <w:rsid w:val="003D0B1C"/>
    <w:rsid w:val="003D22E0"/>
    <w:rsid w:val="003E3150"/>
    <w:rsid w:val="003F3340"/>
    <w:rsid w:val="003F442B"/>
    <w:rsid w:val="003F4CAD"/>
    <w:rsid w:val="003F6BA1"/>
    <w:rsid w:val="003F6E7F"/>
    <w:rsid w:val="00402769"/>
    <w:rsid w:val="00414C0D"/>
    <w:rsid w:val="00415D0C"/>
    <w:rsid w:val="00417BEA"/>
    <w:rsid w:val="004260AE"/>
    <w:rsid w:val="00432257"/>
    <w:rsid w:val="004333C8"/>
    <w:rsid w:val="00434813"/>
    <w:rsid w:val="00437F4C"/>
    <w:rsid w:val="004413DD"/>
    <w:rsid w:val="00444438"/>
    <w:rsid w:val="004446A1"/>
    <w:rsid w:val="00445AE8"/>
    <w:rsid w:val="00452364"/>
    <w:rsid w:val="0045435D"/>
    <w:rsid w:val="00455A1E"/>
    <w:rsid w:val="0046074F"/>
    <w:rsid w:val="00461AF5"/>
    <w:rsid w:val="0046401B"/>
    <w:rsid w:val="00470C8D"/>
    <w:rsid w:val="004738C2"/>
    <w:rsid w:val="00475768"/>
    <w:rsid w:val="00477861"/>
    <w:rsid w:val="0048021E"/>
    <w:rsid w:val="00480F36"/>
    <w:rsid w:val="004825A1"/>
    <w:rsid w:val="00485B91"/>
    <w:rsid w:val="00487F7C"/>
    <w:rsid w:val="00492602"/>
    <w:rsid w:val="004936E6"/>
    <w:rsid w:val="00494256"/>
    <w:rsid w:val="004959AF"/>
    <w:rsid w:val="004971B0"/>
    <w:rsid w:val="004A2C6E"/>
    <w:rsid w:val="004A354C"/>
    <w:rsid w:val="004B1725"/>
    <w:rsid w:val="004B4B5D"/>
    <w:rsid w:val="004B7527"/>
    <w:rsid w:val="004C0BEA"/>
    <w:rsid w:val="004C43E6"/>
    <w:rsid w:val="004C674B"/>
    <w:rsid w:val="004D01F7"/>
    <w:rsid w:val="004D19ED"/>
    <w:rsid w:val="004D3EC1"/>
    <w:rsid w:val="004F07B2"/>
    <w:rsid w:val="004F0A0D"/>
    <w:rsid w:val="004F1CA4"/>
    <w:rsid w:val="004F6E85"/>
    <w:rsid w:val="005003BC"/>
    <w:rsid w:val="00502356"/>
    <w:rsid w:val="00527347"/>
    <w:rsid w:val="00532FC3"/>
    <w:rsid w:val="00533905"/>
    <w:rsid w:val="00537FAA"/>
    <w:rsid w:val="0054337C"/>
    <w:rsid w:val="005468F0"/>
    <w:rsid w:val="005568CB"/>
    <w:rsid w:val="005611B9"/>
    <w:rsid w:val="005672C6"/>
    <w:rsid w:val="00567EF0"/>
    <w:rsid w:val="005831C4"/>
    <w:rsid w:val="00592B10"/>
    <w:rsid w:val="005A3EA7"/>
    <w:rsid w:val="005A50A1"/>
    <w:rsid w:val="005C02A9"/>
    <w:rsid w:val="005C2AC2"/>
    <w:rsid w:val="005C3477"/>
    <w:rsid w:val="005C6589"/>
    <w:rsid w:val="005C7A41"/>
    <w:rsid w:val="005D06F9"/>
    <w:rsid w:val="005D1E8E"/>
    <w:rsid w:val="005D2E59"/>
    <w:rsid w:val="005D3B20"/>
    <w:rsid w:val="005D532C"/>
    <w:rsid w:val="005D5C41"/>
    <w:rsid w:val="005E16B0"/>
    <w:rsid w:val="005E2B2E"/>
    <w:rsid w:val="005E3019"/>
    <w:rsid w:val="005E4F07"/>
    <w:rsid w:val="005E5B80"/>
    <w:rsid w:val="005F0535"/>
    <w:rsid w:val="005F182C"/>
    <w:rsid w:val="005F2270"/>
    <w:rsid w:val="0060041B"/>
    <w:rsid w:val="00601521"/>
    <w:rsid w:val="0061090E"/>
    <w:rsid w:val="00624981"/>
    <w:rsid w:val="006347E0"/>
    <w:rsid w:val="00636F3E"/>
    <w:rsid w:val="006400BB"/>
    <w:rsid w:val="006413DF"/>
    <w:rsid w:val="006501BD"/>
    <w:rsid w:val="00654CDE"/>
    <w:rsid w:val="00656CF2"/>
    <w:rsid w:val="00656F8B"/>
    <w:rsid w:val="006620F6"/>
    <w:rsid w:val="00664951"/>
    <w:rsid w:val="00666A02"/>
    <w:rsid w:val="00666A1F"/>
    <w:rsid w:val="0066705D"/>
    <w:rsid w:val="00671CBE"/>
    <w:rsid w:val="00671FFA"/>
    <w:rsid w:val="00673BF4"/>
    <w:rsid w:val="00685443"/>
    <w:rsid w:val="00691D3A"/>
    <w:rsid w:val="00695144"/>
    <w:rsid w:val="006A0C31"/>
    <w:rsid w:val="006A19FF"/>
    <w:rsid w:val="006A4D2B"/>
    <w:rsid w:val="006A6562"/>
    <w:rsid w:val="006B1499"/>
    <w:rsid w:val="006B392F"/>
    <w:rsid w:val="006B7B0F"/>
    <w:rsid w:val="006C4204"/>
    <w:rsid w:val="006C4DE8"/>
    <w:rsid w:val="006C7FDF"/>
    <w:rsid w:val="006D107F"/>
    <w:rsid w:val="006D237B"/>
    <w:rsid w:val="006E0300"/>
    <w:rsid w:val="006E0D4A"/>
    <w:rsid w:val="006E5ACD"/>
    <w:rsid w:val="006E7874"/>
    <w:rsid w:val="006F0C4D"/>
    <w:rsid w:val="006F0EE6"/>
    <w:rsid w:val="006F3054"/>
    <w:rsid w:val="006F3896"/>
    <w:rsid w:val="006F4CE3"/>
    <w:rsid w:val="006F619D"/>
    <w:rsid w:val="006F6C98"/>
    <w:rsid w:val="006F7EB3"/>
    <w:rsid w:val="0070028D"/>
    <w:rsid w:val="00702D2E"/>
    <w:rsid w:val="007160DC"/>
    <w:rsid w:val="0072028B"/>
    <w:rsid w:val="0072085F"/>
    <w:rsid w:val="007213BB"/>
    <w:rsid w:val="00721BA2"/>
    <w:rsid w:val="007238F9"/>
    <w:rsid w:val="00726D52"/>
    <w:rsid w:val="00726FDC"/>
    <w:rsid w:val="00731231"/>
    <w:rsid w:val="00732C31"/>
    <w:rsid w:val="00734A46"/>
    <w:rsid w:val="007420B9"/>
    <w:rsid w:val="007473B0"/>
    <w:rsid w:val="00753C5C"/>
    <w:rsid w:val="00754B5F"/>
    <w:rsid w:val="00762527"/>
    <w:rsid w:val="00762EC0"/>
    <w:rsid w:val="00766D39"/>
    <w:rsid w:val="00774865"/>
    <w:rsid w:val="0077511A"/>
    <w:rsid w:val="0078226F"/>
    <w:rsid w:val="00783C11"/>
    <w:rsid w:val="00790C02"/>
    <w:rsid w:val="00793981"/>
    <w:rsid w:val="00796947"/>
    <w:rsid w:val="00797D24"/>
    <w:rsid w:val="007A027B"/>
    <w:rsid w:val="007A3CFA"/>
    <w:rsid w:val="007A4A04"/>
    <w:rsid w:val="007A58A5"/>
    <w:rsid w:val="007B051A"/>
    <w:rsid w:val="007B10D1"/>
    <w:rsid w:val="007B4D23"/>
    <w:rsid w:val="007C258B"/>
    <w:rsid w:val="007C3697"/>
    <w:rsid w:val="007C6DAA"/>
    <w:rsid w:val="007C7497"/>
    <w:rsid w:val="007D23B6"/>
    <w:rsid w:val="007D285C"/>
    <w:rsid w:val="007D3206"/>
    <w:rsid w:val="007D60E8"/>
    <w:rsid w:val="007D7536"/>
    <w:rsid w:val="007D7F32"/>
    <w:rsid w:val="007E2F27"/>
    <w:rsid w:val="007E3246"/>
    <w:rsid w:val="007E3571"/>
    <w:rsid w:val="007E3A7F"/>
    <w:rsid w:val="007E6035"/>
    <w:rsid w:val="007F1D6B"/>
    <w:rsid w:val="007F54F5"/>
    <w:rsid w:val="008056C5"/>
    <w:rsid w:val="008103B1"/>
    <w:rsid w:val="0081385C"/>
    <w:rsid w:val="008165C8"/>
    <w:rsid w:val="00816E54"/>
    <w:rsid w:val="008252EE"/>
    <w:rsid w:val="00826A4D"/>
    <w:rsid w:val="00830564"/>
    <w:rsid w:val="00830D3D"/>
    <w:rsid w:val="008339A2"/>
    <w:rsid w:val="00833D24"/>
    <w:rsid w:val="00844E08"/>
    <w:rsid w:val="00847FF6"/>
    <w:rsid w:val="00851BD0"/>
    <w:rsid w:val="008531D3"/>
    <w:rsid w:val="008550EE"/>
    <w:rsid w:val="0085568E"/>
    <w:rsid w:val="0085591C"/>
    <w:rsid w:val="0085617F"/>
    <w:rsid w:val="00860A97"/>
    <w:rsid w:val="0086491D"/>
    <w:rsid w:val="00865D7F"/>
    <w:rsid w:val="0086777B"/>
    <w:rsid w:val="00867B9E"/>
    <w:rsid w:val="00867DE7"/>
    <w:rsid w:val="00874465"/>
    <w:rsid w:val="00883066"/>
    <w:rsid w:val="00883F6C"/>
    <w:rsid w:val="0088591B"/>
    <w:rsid w:val="00894352"/>
    <w:rsid w:val="00896405"/>
    <w:rsid w:val="008A2C03"/>
    <w:rsid w:val="008A7214"/>
    <w:rsid w:val="008B064C"/>
    <w:rsid w:val="008B34E5"/>
    <w:rsid w:val="008B7A8F"/>
    <w:rsid w:val="008C29AE"/>
    <w:rsid w:val="008C3102"/>
    <w:rsid w:val="008C4250"/>
    <w:rsid w:val="008C6103"/>
    <w:rsid w:val="008D0BE5"/>
    <w:rsid w:val="008E48F3"/>
    <w:rsid w:val="008F3D07"/>
    <w:rsid w:val="008F4495"/>
    <w:rsid w:val="008F51A9"/>
    <w:rsid w:val="00900BD1"/>
    <w:rsid w:val="0092362B"/>
    <w:rsid w:val="00926B05"/>
    <w:rsid w:val="00927F2F"/>
    <w:rsid w:val="00937AE3"/>
    <w:rsid w:val="00940131"/>
    <w:rsid w:val="00940726"/>
    <w:rsid w:val="00960DC0"/>
    <w:rsid w:val="00965704"/>
    <w:rsid w:val="0096669D"/>
    <w:rsid w:val="0097226A"/>
    <w:rsid w:val="00973717"/>
    <w:rsid w:val="00975961"/>
    <w:rsid w:val="009875D1"/>
    <w:rsid w:val="00987FAF"/>
    <w:rsid w:val="00990437"/>
    <w:rsid w:val="009923B3"/>
    <w:rsid w:val="00992445"/>
    <w:rsid w:val="00993D14"/>
    <w:rsid w:val="00996E88"/>
    <w:rsid w:val="009A0D73"/>
    <w:rsid w:val="009A2D67"/>
    <w:rsid w:val="009B4977"/>
    <w:rsid w:val="009B55C4"/>
    <w:rsid w:val="009B6BBF"/>
    <w:rsid w:val="009D0156"/>
    <w:rsid w:val="009D6AB9"/>
    <w:rsid w:val="009E5218"/>
    <w:rsid w:val="009E68D1"/>
    <w:rsid w:val="009E794E"/>
    <w:rsid w:val="009F0D24"/>
    <w:rsid w:val="00A02EA1"/>
    <w:rsid w:val="00A03838"/>
    <w:rsid w:val="00A14612"/>
    <w:rsid w:val="00A202B8"/>
    <w:rsid w:val="00A20379"/>
    <w:rsid w:val="00A2444E"/>
    <w:rsid w:val="00A26879"/>
    <w:rsid w:val="00A33022"/>
    <w:rsid w:val="00A3391F"/>
    <w:rsid w:val="00A36EB1"/>
    <w:rsid w:val="00A42341"/>
    <w:rsid w:val="00A42A5E"/>
    <w:rsid w:val="00A4471C"/>
    <w:rsid w:val="00A460AA"/>
    <w:rsid w:val="00A47825"/>
    <w:rsid w:val="00A4799B"/>
    <w:rsid w:val="00A50A21"/>
    <w:rsid w:val="00A55AD0"/>
    <w:rsid w:val="00A55CCC"/>
    <w:rsid w:val="00A730A8"/>
    <w:rsid w:val="00A7428A"/>
    <w:rsid w:val="00A75D0F"/>
    <w:rsid w:val="00A821B1"/>
    <w:rsid w:val="00A83925"/>
    <w:rsid w:val="00A842B0"/>
    <w:rsid w:val="00A86670"/>
    <w:rsid w:val="00A86C18"/>
    <w:rsid w:val="00A90AFB"/>
    <w:rsid w:val="00A93B5D"/>
    <w:rsid w:val="00A973D1"/>
    <w:rsid w:val="00AA5788"/>
    <w:rsid w:val="00AA6D4B"/>
    <w:rsid w:val="00AB3625"/>
    <w:rsid w:val="00AB5228"/>
    <w:rsid w:val="00AC0DBA"/>
    <w:rsid w:val="00AC1D4D"/>
    <w:rsid w:val="00AC3D83"/>
    <w:rsid w:val="00AC5EF6"/>
    <w:rsid w:val="00AC67D2"/>
    <w:rsid w:val="00AD5355"/>
    <w:rsid w:val="00AD7923"/>
    <w:rsid w:val="00AE2D60"/>
    <w:rsid w:val="00AF1CCD"/>
    <w:rsid w:val="00AF1CFC"/>
    <w:rsid w:val="00AF2FA7"/>
    <w:rsid w:val="00AF6A8D"/>
    <w:rsid w:val="00B0321C"/>
    <w:rsid w:val="00B03A48"/>
    <w:rsid w:val="00B0572C"/>
    <w:rsid w:val="00B07945"/>
    <w:rsid w:val="00B1049B"/>
    <w:rsid w:val="00B136A6"/>
    <w:rsid w:val="00B147F3"/>
    <w:rsid w:val="00B158F3"/>
    <w:rsid w:val="00B15F90"/>
    <w:rsid w:val="00B16324"/>
    <w:rsid w:val="00B3235E"/>
    <w:rsid w:val="00B35354"/>
    <w:rsid w:val="00B35870"/>
    <w:rsid w:val="00B445E1"/>
    <w:rsid w:val="00B45EC8"/>
    <w:rsid w:val="00B46B0C"/>
    <w:rsid w:val="00B50916"/>
    <w:rsid w:val="00B51120"/>
    <w:rsid w:val="00B53D19"/>
    <w:rsid w:val="00B60CDF"/>
    <w:rsid w:val="00B624E0"/>
    <w:rsid w:val="00B63D80"/>
    <w:rsid w:val="00B648C5"/>
    <w:rsid w:val="00B653A5"/>
    <w:rsid w:val="00B65EFA"/>
    <w:rsid w:val="00B66478"/>
    <w:rsid w:val="00B70CF5"/>
    <w:rsid w:val="00B73C71"/>
    <w:rsid w:val="00B75B3E"/>
    <w:rsid w:val="00B954A6"/>
    <w:rsid w:val="00B9744C"/>
    <w:rsid w:val="00BA0633"/>
    <w:rsid w:val="00BA1A25"/>
    <w:rsid w:val="00BA1EEF"/>
    <w:rsid w:val="00BA26F1"/>
    <w:rsid w:val="00BA6F55"/>
    <w:rsid w:val="00BC0A20"/>
    <w:rsid w:val="00BC28A1"/>
    <w:rsid w:val="00BC6373"/>
    <w:rsid w:val="00BC713E"/>
    <w:rsid w:val="00BC780E"/>
    <w:rsid w:val="00BD6576"/>
    <w:rsid w:val="00BE29E0"/>
    <w:rsid w:val="00BE54EB"/>
    <w:rsid w:val="00BF5704"/>
    <w:rsid w:val="00C01508"/>
    <w:rsid w:val="00C03F22"/>
    <w:rsid w:val="00C06B2E"/>
    <w:rsid w:val="00C07D57"/>
    <w:rsid w:val="00C16426"/>
    <w:rsid w:val="00C17C7D"/>
    <w:rsid w:val="00C17FF2"/>
    <w:rsid w:val="00C22C94"/>
    <w:rsid w:val="00C25986"/>
    <w:rsid w:val="00C30B66"/>
    <w:rsid w:val="00C337FC"/>
    <w:rsid w:val="00C35E3D"/>
    <w:rsid w:val="00C43F9D"/>
    <w:rsid w:val="00C465CB"/>
    <w:rsid w:val="00C47C7E"/>
    <w:rsid w:val="00C5306F"/>
    <w:rsid w:val="00C5316E"/>
    <w:rsid w:val="00C536A2"/>
    <w:rsid w:val="00C563D0"/>
    <w:rsid w:val="00C56512"/>
    <w:rsid w:val="00C6457C"/>
    <w:rsid w:val="00C64D01"/>
    <w:rsid w:val="00C67DC4"/>
    <w:rsid w:val="00C7454D"/>
    <w:rsid w:val="00C75F92"/>
    <w:rsid w:val="00C8085F"/>
    <w:rsid w:val="00C8225B"/>
    <w:rsid w:val="00C824D1"/>
    <w:rsid w:val="00C85B2D"/>
    <w:rsid w:val="00C919BD"/>
    <w:rsid w:val="00C93F98"/>
    <w:rsid w:val="00C95FE3"/>
    <w:rsid w:val="00C97006"/>
    <w:rsid w:val="00CA5C76"/>
    <w:rsid w:val="00CB00B1"/>
    <w:rsid w:val="00CB317B"/>
    <w:rsid w:val="00CB3437"/>
    <w:rsid w:val="00CB6724"/>
    <w:rsid w:val="00CB77A0"/>
    <w:rsid w:val="00CC627C"/>
    <w:rsid w:val="00CD2EA9"/>
    <w:rsid w:val="00CD37D9"/>
    <w:rsid w:val="00CD48CD"/>
    <w:rsid w:val="00CD5F3F"/>
    <w:rsid w:val="00CE1510"/>
    <w:rsid w:val="00CE16D3"/>
    <w:rsid w:val="00CE5760"/>
    <w:rsid w:val="00CE7F05"/>
    <w:rsid w:val="00CF1EE8"/>
    <w:rsid w:val="00D14661"/>
    <w:rsid w:val="00D17B99"/>
    <w:rsid w:val="00D2362B"/>
    <w:rsid w:val="00D243C2"/>
    <w:rsid w:val="00D244A2"/>
    <w:rsid w:val="00D262DD"/>
    <w:rsid w:val="00D27EBF"/>
    <w:rsid w:val="00D37B99"/>
    <w:rsid w:val="00D4085E"/>
    <w:rsid w:val="00D43C41"/>
    <w:rsid w:val="00D45BF5"/>
    <w:rsid w:val="00D51041"/>
    <w:rsid w:val="00D5482F"/>
    <w:rsid w:val="00D57DE1"/>
    <w:rsid w:val="00D61A18"/>
    <w:rsid w:val="00D61E4F"/>
    <w:rsid w:val="00D718CE"/>
    <w:rsid w:val="00D75BCA"/>
    <w:rsid w:val="00D76C71"/>
    <w:rsid w:val="00D76CD3"/>
    <w:rsid w:val="00D80553"/>
    <w:rsid w:val="00D80B73"/>
    <w:rsid w:val="00D82105"/>
    <w:rsid w:val="00D82EB9"/>
    <w:rsid w:val="00D9335F"/>
    <w:rsid w:val="00DA0A98"/>
    <w:rsid w:val="00DA0B52"/>
    <w:rsid w:val="00DA13C8"/>
    <w:rsid w:val="00DA1F07"/>
    <w:rsid w:val="00DA4543"/>
    <w:rsid w:val="00DA5868"/>
    <w:rsid w:val="00DB1386"/>
    <w:rsid w:val="00DB18E5"/>
    <w:rsid w:val="00DB7518"/>
    <w:rsid w:val="00DC3483"/>
    <w:rsid w:val="00DC4544"/>
    <w:rsid w:val="00DC4884"/>
    <w:rsid w:val="00DC560E"/>
    <w:rsid w:val="00DC6E74"/>
    <w:rsid w:val="00DD014D"/>
    <w:rsid w:val="00DD3B9F"/>
    <w:rsid w:val="00DD76A3"/>
    <w:rsid w:val="00DE1B44"/>
    <w:rsid w:val="00DF0F43"/>
    <w:rsid w:val="00DF492C"/>
    <w:rsid w:val="00E062D2"/>
    <w:rsid w:val="00E06B0F"/>
    <w:rsid w:val="00E10979"/>
    <w:rsid w:val="00E12DB0"/>
    <w:rsid w:val="00E24872"/>
    <w:rsid w:val="00E25A4E"/>
    <w:rsid w:val="00E306AD"/>
    <w:rsid w:val="00E41E73"/>
    <w:rsid w:val="00E512DB"/>
    <w:rsid w:val="00E55B30"/>
    <w:rsid w:val="00E60501"/>
    <w:rsid w:val="00E63014"/>
    <w:rsid w:val="00E65C99"/>
    <w:rsid w:val="00E676BB"/>
    <w:rsid w:val="00E70DC5"/>
    <w:rsid w:val="00E713BD"/>
    <w:rsid w:val="00E73D12"/>
    <w:rsid w:val="00E75918"/>
    <w:rsid w:val="00E77EFD"/>
    <w:rsid w:val="00E8432F"/>
    <w:rsid w:val="00E87005"/>
    <w:rsid w:val="00E91C47"/>
    <w:rsid w:val="00E96A41"/>
    <w:rsid w:val="00EA261C"/>
    <w:rsid w:val="00EA2BD9"/>
    <w:rsid w:val="00EB25F0"/>
    <w:rsid w:val="00EB4A30"/>
    <w:rsid w:val="00EB64C8"/>
    <w:rsid w:val="00EB73E8"/>
    <w:rsid w:val="00EC2158"/>
    <w:rsid w:val="00EC701C"/>
    <w:rsid w:val="00EE28FC"/>
    <w:rsid w:val="00EE3EF0"/>
    <w:rsid w:val="00EE5B5E"/>
    <w:rsid w:val="00EF074E"/>
    <w:rsid w:val="00EF6832"/>
    <w:rsid w:val="00F02805"/>
    <w:rsid w:val="00F130DB"/>
    <w:rsid w:val="00F14A7C"/>
    <w:rsid w:val="00F2116E"/>
    <w:rsid w:val="00F22F43"/>
    <w:rsid w:val="00F236A6"/>
    <w:rsid w:val="00F24B1D"/>
    <w:rsid w:val="00F25035"/>
    <w:rsid w:val="00F26BF1"/>
    <w:rsid w:val="00F27DBD"/>
    <w:rsid w:val="00F31290"/>
    <w:rsid w:val="00F31541"/>
    <w:rsid w:val="00F514D9"/>
    <w:rsid w:val="00F51F43"/>
    <w:rsid w:val="00F5642A"/>
    <w:rsid w:val="00F606AA"/>
    <w:rsid w:val="00F713E9"/>
    <w:rsid w:val="00F71F8F"/>
    <w:rsid w:val="00F750F3"/>
    <w:rsid w:val="00F75391"/>
    <w:rsid w:val="00F75C08"/>
    <w:rsid w:val="00F803E0"/>
    <w:rsid w:val="00F814C7"/>
    <w:rsid w:val="00F81572"/>
    <w:rsid w:val="00F86CC9"/>
    <w:rsid w:val="00F87CC9"/>
    <w:rsid w:val="00FA2566"/>
    <w:rsid w:val="00FA31E5"/>
    <w:rsid w:val="00FB49FB"/>
    <w:rsid w:val="00FB4F34"/>
    <w:rsid w:val="00FC11CD"/>
    <w:rsid w:val="00FC5DAA"/>
    <w:rsid w:val="00FD0A06"/>
    <w:rsid w:val="00FD5A98"/>
    <w:rsid w:val="00FD736F"/>
    <w:rsid w:val="00FE0A99"/>
    <w:rsid w:val="00FE2E48"/>
    <w:rsid w:val="00FE58A2"/>
    <w:rsid w:val="00FF1A1C"/>
    <w:rsid w:val="00FF474F"/>
    <w:rsid w:val="00FF62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9F8F"/>
  <w15:docId w15:val="{C0AD13C7-3F82-4109-906D-C6D3FF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76E8"/>
  </w:style>
  <w:style w:type="paragraph" w:styleId="Antrat1">
    <w:name w:val="heading 1"/>
    <w:basedOn w:val="prastasis"/>
    <w:next w:val="prastasis"/>
    <w:link w:val="Antrat1Diagrama"/>
    <w:qFormat/>
    <w:rsid w:val="005D2E59"/>
    <w:pPr>
      <w:keepNext/>
      <w:widowControl/>
      <w:autoSpaceDN/>
      <w:ind w:firstLine="1247"/>
      <w:jc w:val="both"/>
      <w:textAlignment w:val="auto"/>
      <w:outlineLvl w:val="0"/>
    </w:pPr>
    <w:rPr>
      <w:rFonts w:eastAsia="Times New Roman" w:cs="Times New Roman"/>
      <w:kern w:val="0"/>
      <w:szCs w:val="20"/>
      <w:lang w:val="lt-LT" w:bidi="ar-SA"/>
    </w:rPr>
  </w:style>
  <w:style w:type="paragraph" w:styleId="Antrat2">
    <w:name w:val="heading 2"/>
    <w:basedOn w:val="prastasis"/>
    <w:next w:val="prastasis"/>
    <w:link w:val="Antrat2Diagrama"/>
    <w:qFormat/>
    <w:rsid w:val="005D2E59"/>
    <w:pPr>
      <w:keepNext/>
      <w:widowControl/>
      <w:autoSpaceDN/>
      <w:jc w:val="both"/>
      <w:textAlignment w:val="auto"/>
      <w:outlineLvl w:val="1"/>
    </w:pPr>
    <w:rPr>
      <w:rFonts w:eastAsia="Times New Roman" w:cs="Times New Roman"/>
      <w:b/>
      <w:kern w:val="0"/>
      <w:szCs w:val="20"/>
      <w:lang w:val="lt-LT" w:bidi="ar-SA"/>
    </w:rPr>
  </w:style>
  <w:style w:type="paragraph" w:styleId="Antrat3">
    <w:name w:val="heading 3"/>
    <w:basedOn w:val="prastasis"/>
    <w:next w:val="prastasis"/>
    <w:link w:val="Antrat3Diagrama"/>
    <w:uiPriority w:val="9"/>
    <w:unhideWhenUsed/>
    <w:qFormat/>
    <w:rsid w:val="005D2E59"/>
    <w:pPr>
      <w:keepNext/>
      <w:keepLines/>
      <w:widowControl/>
      <w:autoSpaceDN/>
      <w:spacing w:before="40"/>
      <w:jc w:val="both"/>
      <w:textAlignment w:val="auto"/>
      <w:outlineLvl w:val="2"/>
    </w:pPr>
    <w:rPr>
      <w:rFonts w:asciiTheme="majorHAnsi" w:eastAsiaTheme="majorEastAsia" w:hAnsiTheme="majorHAnsi" w:cstheme="majorBidi"/>
      <w:color w:val="1F3763" w:themeColor="accent1" w:themeShade="7F"/>
      <w:kern w:val="0"/>
      <w:lang w:val="lt-LT" w:bidi="ar-SA"/>
    </w:rPr>
  </w:style>
  <w:style w:type="paragraph" w:styleId="Antrat4">
    <w:name w:val="heading 4"/>
    <w:basedOn w:val="prastasis"/>
    <w:next w:val="prastasis"/>
    <w:link w:val="Antrat4Diagrama"/>
    <w:uiPriority w:val="9"/>
    <w:qFormat/>
    <w:rsid w:val="005D2E59"/>
    <w:pPr>
      <w:keepNext/>
      <w:widowControl/>
      <w:autoSpaceDN/>
      <w:jc w:val="center"/>
      <w:textAlignment w:val="auto"/>
      <w:outlineLvl w:val="3"/>
    </w:pPr>
    <w:rPr>
      <w:rFonts w:eastAsia="Times New Roman" w:cs="Times New Roman"/>
      <w:kern w:val="0"/>
      <w:sz w:val="28"/>
      <w:szCs w:val="20"/>
      <w:lang w:val="lt-LT" w:bidi="ar-SA"/>
    </w:rPr>
  </w:style>
  <w:style w:type="paragraph" w:styleId="Antrat5">
    <w:name w:val="heading 5"/>
    <w:basedOn w:val="prastasis"/>
    <w:next w:val="prastasis"/>
    <w:link w:val="Antrat5Diagrama"/>
    <w:uiPriority w:val="9"/>
    <w:qFormat/>
    <w:rsid w:val="005D2E59"/>
    <w:pPr>
      <w:keepNext/>
      <w:widowControl/>
      <w:autoSpaceDN/>
      <w:textAlignment w:val="auto"/>
      <w:outlineLvl w:val="4"/>
    </w:pPr>
    <w:rPr>
      <w:rFonts w:eastAsia="Times New Roman" w:cs="Times New Roman"/>
      <w:kern w:val="0"/>
      <w:szCs w:val="20"/>
      <w:lang w:val="lt-LT" w:bidi="ar-SA"/>
    </w:rPr>
  </w:style>
  <w:style w:type="paragraph" w:styleId="Antrat6">
    <w:name w:val="heading 6"/>
    <w:basedOn w:val="prastasis"/>
    <w:next w:val="prastasis"/>
    <w:link w:val="Antrat6Diagrama"/>
    <w:uiPriority w:val="9"/>
    <w:qFormat/>
    <w:rsid w:val="005D2E59"/>
    <w:pPr>
      <w:keepNext/>
      <w:widowControl/>
      <w:autoSpaceDN/>
      <w:spacing w:line="360" w:lineRule="auto"/>
      <w:jc w:val="both"/>
      <w:textAlignment w:val="auto"/>
      <w:outlineLvl w:val="5"/>
    </w:pPr>
    <w:rPr>
      <w:rFonts w:eastAsia="Times New Roman" w:cs="Times New Roman"/>
      <w:kern w:val="0"/>
      <w:szCs w:val="20"/>
      <w:lang w:val="lt-LT" w:bidi="ar-SA"/>
    </w:rPr>
  </w:style>
  <w:style w:type="paragraph" w:styleId="Antrat7">
    <w:name w:val="heading 7"/>
    <w:basedOn w:val="prastasis"/>
    <w:next w:val="prastasis"/>
    <w:link w:val="Antrat7Diagrama1"/>
    <w:uiPriority w:val="9"/>
    <w:qFormat/>
    <w:rsid w:val="005D2E59"/>
    <w:pPr>
      <w:keepNext/>
      <w:widowControl/>
      <w:autoSpaceDN/>
      <w:spacing w:line="360" w:lineRule="auto"/>
      <w:jc w:val="center"/>
      <w:textAlignment w:val="auto"/>
      <w:outlineLvl w:val="6"/>
    </w:pPr>
    <w:rPr>
      <w:rFonts w:eastAsia="Times New Roman" w:cs="Times New Roman"/>
      <w:b/>
      <w:kern w:val="0"/>
      <w:sz w:val="40"/>
      <w:szCs w:val="20"/>
      <w:lang w:val="lt-LT" w:bidi="ar-SA"/>
    </w:rPr>
  </w:style>
  <w:style w:type="paragraph" w:styleId="Antrat8">
    <w:name w:val="heading 8"/>
    <w:basedOn w:val="prastasis"/>
    <w:next w:val="prastasis"/>
    <w:link w:val="Antrat8Diagrama"/>
    <w:uiPriority w:val="9"/>
    <w:qFormat/>
    <w:rsid w:val="005D2E59"/>
    <w:pPr>
      <w:keepNext/>
      <w:widowControl/>
      <w:autoSpaceDN/>
      <w:spacing w:line="360" w:lineRule="auto"/>
      <w:jc w:val="right"/>
      <w:textAlignment w:val="auto"/>
      <w:outlineLvl w:val="7"/>
    </w:pPr>
    <w:rPr>
      <w:rFonts w:eastAsia="Times New Roman" w:cs="Times New Roman"/>
      <w:b/>
      <w:kern w:val="0"/>
      <w:szCs w:val="20"/>
      <w:lang w:val="lt-LT" w:bidi="ar-SA"/>
    </w:rPr>
  </w:style>
  <w:style w:type="paragraph" w:styleId="Antrat9">
    <w:name w:val="heading 9"/>
    <w:basedOn w:val="prastasis"/>
    <w:next w:val="prastasis"/>
    <w:link w:val="Antrat9Diagrama"/>
    <w:uiPriority w:val="9"/>
    <w:semiHidden/>
    <w:unhideWhenUsed/>
    <w:qFormat/>
    <w:rsid w:val="005D2E59"/>
    <w:pPr>
      <w:widowControl/>
      <w:autoSpaceDN/>
      <w:spacing w:before="240" w:after="60"/>
      <w:textAlignment w:val="auto"/>
      <w:outlineLvl w:val="8"/>
    </w:pPr>
    <w:rPr>
      <w:rFonts w:ascii="Calibri Light" w:eastAsia="Times New Roman" w:hAnsi="Calibri Light" w:cs="Times New Roman"/>
      <w:kern w:val="0"/>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71">
    <w:name w:val="Antraštė 71"/>
    <w:basedOn w:val="prastasis1"/>
    <w:next w:val="prastasis1"/>
    <w:pPr>
      <w:keepNext/>
      <w:keepLines/>
      <w:spacing w:before="40"/>
      <w:outlineLvl w:val="6"/>
    </w:pPr>
    <w:rPr>
      <w:rFonts w:ascii="Calibri Light" w:eastAsia="Times New Roman" w:hAnsi="Calibri Light" w:cs="Times New Roman"/>
      <w:i/>
      <w:iCs/>
      <w:color w:val="1F3763"/>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1">
    <w:name w:val="Sąrašas1"/>
    <w:basedOn w:val="Textbody"/>
  </w:style>
  <w:style w:type="paragraph" w:customStyle="1" w:styleId="Antrat10">
    <w:name w:val="Antraštė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1">
    <w:name w:val="Hipersaitas1"/>
    <w:basedOn w:val="Numatytasispastraiposrif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Puslapioinaostekstas1">
    <w:name w:val="Puslapio išnašos tekstas1"/>
    <w:basedOn w:val="prastasis1"/>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1"/>
    <w:rPr>
      <w:rFonts w:ascii="Calibri" w:eastAsia="Calibri" w:hAnsi="Calibri" w:cs="Times New Roman"/>
      <w:kern w:val="0"/>
      <w:sz w:val="20"/>
      <w:szCs w:val="20"/>
      <w:lang w:val="lt-LT" w:bidi="ar-SA"/>
    </w:rPr>
  </w:style>
  <w:style w:type="character" w:customStyle="1" w:styleId="Puslapioinaosnuoroda1">
    <w:name w:val="Puslapio išnašos nuoroda1"/>
    <w:basedOn w:val="Numatytasispastraiposriftas1"/>
    <w:rPr>
      <w:position w:val="0"/>
      <w:vertAlign w:val="superscript"/>
    </w:rPr>
  </w:style>
  <w:style w:type="paragraph" w:customStyle="1" w:styleId="Sraopastraipa1">
    <w:name w:val="Sąrašo pastraipa1"/>
    <w:basedOn w:val="prastasis1"/>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1"/>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1"/>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1"/>
    <w:pPr>
      <w:widowControl/>
      <w:numPr>
        <w:numId w:val="2"/>
      </w:numPr>
      <w:suppressAutoHyphens w:val="0"/>
      <w:jc w:val="both"/>
      <w:textAlignment w:val="auto"/>
    </w:pPr>
    <w:rPr>
      <w:rFonts w:eastAsia="Times New Roman" w:cs="Times New Roman"/>
      <w:kern w:val="0"/>
      <w:lang w:val="lt-LT" w:bidi="ar-SA"/>
    </w:rPr>
  </w:style>
  <w:style w:type="character" w:customStyle="1" w:styleId="Heading1">
    <w:name w:val="Heading #1_"/>
    <w:basedOn w:val="Numatytasispastraiposriftas1"/>
    <w:rPr>
      <w:rFonts w:eastAsia="Times New Roman" w:cs="Times New Roman"/>
      <w:b/>
      <w:bCs/>
      <w:shd w:val="clear" w:color="auto" w:fill="FFFFFF"/>
    </w:rPr>
  </w:style>
  <w:style w:type="paragraph" w:customStyle="1" w:styleId="Heading10">
    <w:name w:val="Heading #1"/>
    <w:basedOn w:val="prastasis1"/>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1">
    <w:name w:val="Pagrindinio teksto įtrauka1"/>
    <w:basedOn w:val="prastasis1"/>
    <w:pPr>
      <w:spacing w:after="120"/>
      <w:ind w:left="283"/>
    </w:pPr>
  </w:style>
  <w:style w:type="character" w:customStyle="1" w:styleId="PagrindiniotekstotraukaDiagrama">
    <w:name w:val="Pagrindinio teksto įtrauka Diagrama"/>
    <w:basedOn w:val="Numatytasispastraiposriftas1"/>
  </w:style>
  <w:style w:type="character" w:customStyle="1" w:styleId="Bodytext2">
    <w:name w:val="Body text (2)_"/>
    <w:basedOn w:val="Numatytasispastraiposriftas1"/>
    <w:rPr>
      <w:rFonts w:eastAsia="Times New Roman" w:cs="Times New Roman"/>
      <w:shd w:val="clear" w:color="auto" w:fill="FFFFFF"/>
    </w:rPr>
  </w:style>
  <w:style w:type="paragraph" w:customStyle="1" w:styleId="Bodytext20">
    <w:name w:val="Body text (2)"/>
    <w:basedOn w:val="prastasis1"/>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1"/>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1"/>
    <w:rPr>
      <w:rFonts w:eastAsia="Arial Unicode MS" w:cs="Times New Roman"/>
      <w:sz w:val="20"/>
      <w:szCs w:val="20"/>
    </w:rPr>
  </w:style>
  <w:style w:type="paragraph" w:customStyle="1" w:styleId="Komentarotekstas1">
    <w:name w:val="Komentaro tekstas1"/>
    <w:basedOn w:val="prastasis1"/>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1"/>
    <w:rPr>
      <w:sz w:val="20"/>
      <w:szCs w:val="20"/>
    </w:rPr>
  </w:style>
  <w:style w:type="character" w:customStyle="1" w:styleId="Komentaronuoroda1">
    <w:name w:val="Komentaro nuoroda1"/>
    <w:basedOn w:val="Numatytasispastraiposriftas1"/>
    <w:rPr>
      <w:sz w:val="16"/>
      <w:szCs w:val="16"/>
    </w:rPr>
  </w:style>
  <w:style w:type="character" w:customStyle="1" w:styleId="Antrat7Diagrama">
    <w:name w:val="Antraštė 7 Diagrama"/>
    <w:basedOn w:val="Numatytasispastraiposriftas1"/>
    <w:rPr>
      <w:rFonts w:ascii="Calibri Light" w:eastAsia="Times New Roman" w:hAnsi="Calibri Light" w:cs="Times New Roman"/>
      <w:i/>
      <w:iCs/>
      <w:color w:val="1F3763"/>
    </w:rPr>
  </w:style>
  <w:style w:type="paragraph" w:styleId="Debesliotekstas">
    <w:name w:val="Balloon Text"/>
    <w:basedOn w:val="prastasis"/>
    <w:link w:val="DebesliotekstasDiagrama1"/>
    <w:unhideWhenUsed/>
    <w:rsid w:val="00DA4543"/>
    <w:rPr>
      <w:rFonts w:ascii="Segoe UI" w:hAnsi="Segoe UI" w:cs="Segoe UI"/>
      <w:sz w:val="18"/>
      <w:szCs w:val="18"/>
    </w:rPr>
  </w:style>
  <w:style w:type="character" w:customStyle="1" w:styleId="DebesliotekstasDiagrama1">
    <w:name w:val="Debesėlio tekstas Diagrama1"/>
    <w:basedOn w:val="Numatytasispastraiposriftas"/>
    <w:link w:val="Debesliotekstas"/>
    <w:rsid w:val="00DA4543"/>
    <w:rPr>
      <w:rFonts w:ascii="Segoe UI" w:hAnsi="Segoe UI" w:cs="Segoe UI"/>
      <w:sz w:val="18"/>
      <w:szCs w:val="18"/>
    </w:rPr>
  </w:style>
  <w:style w:type="character" w:styleId="Komentaronuoroda">
    <w:name w:val="annotation reference"/>
    <w:basedOn w:val="Numatytasispastraiposriftas"/>
    <w:unhideWhenUsed/>
    <w:rsid w:val="00365DAC"/>
    <w:rPr>
      <w:sz w:val="16"/>
      <w:szCs w:val="16"/>
    </w:rPr>
  </w:style>
  <w:style w:type="paragraph" w:styleId="Komentarotekstas">
    <w:name w:val="annotation text"/>
    <w:basedOn w:val="prastasis"/>
    <w:link w:val="KomentarotekstasDiagrama2"/>
    <w:unhideWhenUsed/>
    <w:rsid w:val="00365DAC"/>
    <w:rPr>
      <w:sz w:val="20"/>
      <w:szCs w:val="20"/>
    </w:rPr>
  </w:style>
  <w:style w:type="character" w:customStyle="1" w:styleId="KomentarotekstasDiagrama2">
    <w:name w:val="Komentaro tekstas Diagrama2"/>
    <w:basedOn w:val="Numatytasispastraiposriftas"/>
    <w:link w:val="Komentarotekstas"/>
    <w:uiPriority w:val="99"/>
    <w:rsid w:val="00365DAC"/>
    <w:rPr>
      <w:sz w:val="20"/>
      <w:szCs w:val="20"/>
    </w:rPr>
  </w:style>
  <w:style w:type="paragraph" w:styleId="Komentarotema">
    <w:name w:val="annotation subject"/>
    <w:basedOn w:val="Komentarotekstas"/>
    <w:next w:val="Komentarotekstas"/>
    <w:link w:val="KomentarotemaDiagrama"/>
    <w:unhideWhenUsed/>
    <w:rsid w:val="00365DAC"/>
    <w:rPr>
      <w:b/>
      <w:bCs/>
    </w:rPr>
  </w:style>
  <w:style w:type="character" w:customStyle="1" w:styleId="KomentarotemaDiagrama">
    <w:name w:val="Komentaro tema Diagrama"/>
    <w:basedOn w:val="KomentarotekstasDiagrama2"/>
    <w:link w:val="Komentarotema"/>
    <w:rsid w:val="00365DAC"/>
    <w:rPr>
      <w:b/>
      <w:bCs/>
      <w:sz w:val="20"/>
      <w:szCs w:val="20"/>
    </w:rPr>
  </w:style>
  <w:style w:type="numbering" w:customStyle="1" w:styleId="WWNum2">
    <w:name w:val="WWNum2"/>
    <w:basedOn w:val="Sraonra"/>
    <w:pPr>
      <w:numPr>
        <w:numId w:val="1"/>
      </w:numPr>
    </w:pPr>
  </w:style>
  <w:style w:type="numbering" w:customStyle="1" w:styleId="LFO4">
    <w:name w:val="LFO4"/>
    <w:basedOn w:val="Sraonra"/>
    <w:pPr>
      <w:numPr>
        <w:numId w:val="2"/>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F25035"/>
    <w:pPr>
      <w:widowControl/>
      <w:autoSpaceDN/>
      <w:ind w:left="720"/>
      <w:contextualSpacing/>
      <w:textAlignment w:val="auto"/>
    </w:pPr>
    <w:rPr>
      <w:rFonts w:eastAsiaTheme="minorEastAsia" w:cs="Times New Roman"/>
      <w:kern w:val="0"/>
      <w:sz w:val="22"/>
      <w:szCs w:val="22"/>
      <w:lang w:val="lt-LT" w:eastAsia="lt-LT"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5035"/>
    <w:rPr>
      <w:rFonts w:eastAsiaTheme="minorEastAsia" w:cs="Times New Roman"/>
      <w:kern w:val="0"/>
      <w:sz w:val="22"/>
      <w:szCs w:val="22"/>
      <w:lang w:val="lt-LT" w:eastAsia="lt-LT" w:bidi="ar-SA"/>
    </w:rPr>
  </w:style>
  <w:style w:type="character" w:customStyle="1" w:styleId="Antrat1Diagrama">
    <w:name w:val="Antraštė 1 Diagrama"/>
    <w:basedOn w:val="Numatytasispastraiposriftas"/>
    <w:link w:val="Antrat1"/>
    <w:rsid w:val="005D2E59"/>
    <w:rPr>
      <w:rFonts w:eastAsia="Times New Roman" w:cs="Times New Roman"/>
      <w:kern w:val="0"/>
      <w:szCs w:val="20"/>
      <w:lang w:val="lt-LT" w:bidi="ar-SA"/>
    </w:rPr>
  </w:style>
  <w:style w:type="character" w:customStyle="1" w:styleId="Antrat2Diagrama">
    <w:name w:val="Antraštė 2 Diagrama"/>
    <w:basedOn w:val="Numatytasispastraiposriftas"/>
    <w:link w:val="Antrat2"/>
    <w:rsid w:val="005D2E59"/>
    <w:rPr>
      <w:rFonts w:eastAsia="Times New Roman" w:cs="Times New Roman"/>
      <w:b/>
      <w:kern w:val="0"/>
      <w:szCs w:val="20"/>
      <w:lang w:val="lt-LT" w:bidi="ar-SA"/>
    </w:rPr>
  </w:style>
  <w:style w:type="character" w:customStyle="1" w:styleId="Antrat3Diagrama">
    <w:name w:val="Antraštė 3 Diagrama"/>
    <w:basedOn w:val="Numatytasispastraiposriftas"/>
    <w:link w:val="Antrat3"/>
    <w:uiPriority w:val="9"/>
    <w:rsid w:val="005D2E59"/>
    <w:rPr>
      <w:rFonts w:asciiTheme="majorHAnsi" w:eastAsiaTheme="majorEastAsia" w:hAnsiTheme="majorHAnsi" w:cstheme="majorBidi"/>
      <w:color w:val="1F3763" w:themeColor="accent1" w:themeShade="7F"/>
      <w:kern w:val="0"/>
      <w:lang w:val="lt-LT" w:bidi="ar-SA"/>
    </w:rPr>
  </w:style>
  <w:style w:type="character" w:customStyle="1" w:styleId="Antrat4Diagrama">
    <w:name w:val="Antraštė 4 Diagrama"/>
    <w:basedOn w:val="Numatytasispastraiposriftas"/>
    <w:link w:val="Antrat4"/>
    <w:uiPriority w:val="9"/>
    <w:rsid w:val="005D2E59"/>
    <w:rPr>
      <w:rFonts w:eastAsia="Times New Roman" w:cs="Times New Roman"/>
      <w:kern w:val="0"/>
      <w:sz w:val="28"/>
      <w:szCs w:val="20"/>
      <w:lang w:val="lt-LT" w:bidi="ar-SA"/>
    </w:rPr>
  </w:style>
  <w:style w:type="character" w:customStyle="1" w:styleId="Antrat5Diagrama">
    <w:name w:val="Antraštė 5 Diagrama"/>
    <w:basedOn w:val="Numatytasispastraiposriftas"/>
    <w:link w:val="Antrat5"/>
    <w:uiPriority w:val="9"/>
    <w:rsid w:val="005D2E59"/>
    <w:rPr>
      <w:rFonts w:eastAsia="Times New Roman" w:cs="Times New Roman"/>
      <w:kern w:val="0"/>
      <w:szCs w:val="20"/>
      <w:lang w:val="lt-LT" w:bidi="ar-SA"/>
    </w:rPr>
  </w:style>
  <w:style w:type="character" w:customStyle="1" w:styleId="Antrat6Diagrama">
    <w:name w:val="Antraštė 6 Diagrama"/>
    <w:basedOn w:val="Numatytasispastraiposriftas"/>
    <w:link w:val="Antrat6"/>
    <w:uiPriority w:val="9"/>
    <w:rsid w:val="005D2E59"/>
    <w:rPr>
      <w:rFonts w:eastAsia="Times New Roman" w:cs="Times New Roman"/>
      <w:kern w:val="0"/>
      <w:szCs w:val="20"/>
      <w:lang w:val="lt-LT" w:bidi="ar-SA"/>
    </w:rPr>
  </w:style>
  <w:style w:type="character" w:customStyle="1" w:styleId="Antrat7Diagrama1">
    <w:name w:val="Antraštė 7 Diagrama1"/>
    <w:basedOn w:val="Numatytasispastraiposriftas"/>
    <w:link w:val="Antrat7"/>
    <w:uiPriority w:val="9"/>
    <w:rsid w:val="005D2E59"/>
    <w:rPr>
      <w:rFonts w:eastAsia="Times New Roman" w:cs="Times New Roman"/>
      <w:b/>
      <w:kern w:val="0"/>
      <w:sz w:val="40"/>
      <w:szCs w:val="20"/>
      <w:lang w:val="lt-LT" w:bidi="ar-SA"/>
    </w:rPr>
  </w:style>
  <w:style w:type="character" w:customStyle="1" w:styleId="Antrat8Diagrama">
    <w:name w:val="Antraštė 8 Diagrama"/>
    <w:basedOn w:val="Numatytasispastraiposriftas"/>
    <w:link w:val="Antrat8"/>
    <w:uiPriority w:val="9"/>
    <w:rsid w:val="005D2E59"/>
    <w:rPr>
      <w:rFonts w:eastAsia="Times New Roman" w:cs="Times New Roman"/>
      <w:b/>
      <w:kern w:val="0"/>
      <w:szCs w:val="20"/>
      <w:lang w:val="lt-LT" w:bidi="ar-SA"/>
    </w:rPr>
  </w:style>
  <w:style w:type="character" w:customStyle="1" w:styleId="Antrat9Diagrama">
    <w:name w:val="Antraštė 9 Diagrama"/>
    <w:basedOn w:val="Numatytasispastraiposriftas"/>
    <w:link w:val="Antrat9"/>
    <w:uiPriority w:val="9"/>
    <w:semiHidden/>
    <w:rsid w:val="005D2E59"/>
    <w:rPr>
      <w:rFonts w:ascii="Calibri Light" w:eastAsia="Times New Roman" w:hAnsi="Calibri Light" w:cs="Times New Roman"/>
      <w:kern w:val="0"/>
      <w:sz w:val="22"/>
      <w:szCs w:val="22"/>
      <w:lang w:val="lt-LT" w:bidi="ar-SA"/>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D2E59"/>
    <w:pPr>
      <w:widowControl/>
      <w:autoSpaceDN/>
      <w:ind w:firstLine="567"/>
      <w:jc w:val="both"/>
      <w:textAlignment w:val="auto"/>
    </w:pPr>
    <w:rPr>
      <w:rFonts w:eastAsia="Times New Roman" w:cs="Times New Roman"/>
      <w:kern w:val="0"/>
      <w:szCs w:val="20"/>
      <w:lang w:val="lt-LT" w:bidi="ar-SA"/>
    </w:r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5D2E59"/>
    <w:rPr>
      <w:rFonts w:eastAsia="Times New Roman" w:cs="Times New Roman"/>
      <w:kern w:val="0"/>
      <w:szCs w:val="20"/>
      <w:lang w:val="lt-LT" w:bidi="ar-SA"/>
    </w:rPr>
  </w:style>
  <w:style w:type="paragraph" w:styleId="Antrats">
    <w:name w:val="header"/>
    <w:aliases w:val="En-tête-1,En-tête-2,hd,Header 2"/>
    <w:basedOn w:val="prastasis"/>
    <w:link w:val="AntratsDiagrama"/>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AntratsDiagrama">
    <w:name w:val="Antraštės Diagrama"/>
    <w:aliases w:val="En-tête-1 Diagrama,En-tête-2 Diagrama,hd Diagrama,Header 2 Diagrama"/>
    <w:basedOn w:val="Numatytasispastraiposriftas"/>
    <w:link w:val="Antrats"/>
    <w:rsid w:val="005D2E59"/>
    <w:rPr>
      <w:rFonts w:eastAsia="Times New Roman" w:cs="Times New Roman"/>
      <w:kern w:val="0"/>
      <w:szCs w:val="20"/>
      <w:lang w:val="lt-LT" w:bidi="ar-SA"/>
    </w:rPr>
  </w:style>
  <w:style w:type="character" w:styleId="Puslapionumeris">
    <w:name w:val="page number"/>
    <w:basedOn w:val="Numatytasispastraiposriftas"/>
    <w:rsid w:val="005D2E59"/>
  </w:style>
  <w:style w:type="paragraph" w:styleId="Porat">
    <w:name w:val="footer"/>
    <w:basedOn w:val="prastasis"/>
    <w:link w:val="PoratDiagrama"/>
    <w:uiPriority w:val="99"/>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PoratDiagrama">
    <w:name w:val="Poraštė Diagrama"/>
    <w:basedOn w:val="Numatytasispastraiposriftas"/>
    <w:link w:val="Porat"/>
    <w:uiPriority w:val="99"/>
    <w:rsid w:val="005D2E59"/>
    <w:rPr>
      <w:rFonts w:eastAsia="Times New Roman" w:cs="Times New Roman"/>
      <w:kern w:val="0"/>
      <w:szCs w:val="20"/>
      <w:lang w:val="lt-LT" w:bidi="ar-SA"/>
    </w:rPr>
  </w:style>
  <w:style w:type="paragraph" w:customStyle="1" w:styleId="Paraai">
    <w:name w:val="Parašai"/>
    <w:basedOn w:val="prastasis"/>
    <w:rsid w:val="005D2E59"/>
    <w:pPr>
      <w:widowControl/>
      <w:tabs>
        <w:tab w:val="left" w:pos="6237"/>
      </w:tabs>
      <w:autoSpaceDN/>
      <w:spacing w:before="240"/>
      <w:jc w:val="both"/>
      <w:textAlignment w:val="auto"/>
    </w:pPr>
    <w:rPr>
      <w:rFonts w:eastAsia="Times New Roman" w:cs="Times New Roman"/>
      <w:kern w:val="0"/>
      <w:szCs w:val="20"/>
      <w:lang w:val="lt-LT" w:bidi="ar-SA"/>
    </w:rPr>
  </w:style>
  <w:style w:type="character" w:styleId="Hipersaitas">
    <w:name w:val="Hyperlink"/>
    <w:aliases w:val="IVPK Hyperlink,Alna"/>
    <w:basedOn w:val="Numatytasispastraiposriftas"/>
    <w:uiPriority w:val="99"/>
    <w:rsid w:val="005D2E59"/>
    <w:rPr>
      <w:rFonts w:cs="Times New Roman"/>
      <w:color w:val="0000FF"/>
      <w:u w:val="single"/>
    </w:rPr>
  </w:style>
  <w:style w:type="table" w:styleId="Lentelstinklelis">
    <w:name w:val="Table Grid"/>
    <w:basedOn w:val="prastojilentel"/>
    <w:uiPriority w:val="39"/>
    <w:rsid w:val="005D2E59"/>
    <w:pPr>
      <w:widowControl/>
      <w:autoSpaceDN/>
      <w:textAlignment w:val="auto"/>
    </w:pPr>
    <w:rPr>
      <w:rFonts w:eastAsia="Times New Roman" w:cs="Times New Roman"/>
      <w:kern w:val="0"/>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5D2E59"/>
    <w:pPr>
      <w:widowControl/>
      <w:autoSpaceDN/>
      <w:spacing w:after="120" w:line="480" w:lineRule="auto"/>
      <w:ind w:left="283"/>
      <w:jc w:val="both"/>
      <w:textAlignment w:val="auto"/>
    </w:pPr>
    <w:rPr>
      <w:rFonts w:eastAsia="Times New Roman" w:cs="Times New Roman"/>
      <w:kern w:val="0"/>
      <w:szCs w:val="20"/>
      <w:lang w:val="lt-LT" w:bidi="ar-SA"/>
    </w:rPr>
  </w:style>
  <w:style w:type="character" w:customStyle="1" w:styleId="Pagrindiniotekstotrauka2Diagrama">
    <w:name w:val="Pagrindinio teksto įtrauka 2 Diagrama"/>
    <w:basedOn w:val="Numatytasispastraiposriftas"/>
    <w:link w:val="Pagrindiniotekstotrauka2"/>
    <w:rsid w:val="005D2E59"/>
    <w:rPr>
      <w:rFonts w:eastAsia="Times New Roman" w:cs="Times New Roman"/>
      <w:kern w:val="0"/>
      <w:szCs w:val="20"/>
      <w:lang w:val="lt-LT" w:bidi="ar-SA"/>
    </w:rPr>
  </w:style>
  <w:style w:type="paragraph" w:customStyle="1" w:styleId="1">
    <w:name w:val="Стиль1"/>
    <w:basedOn w:val="prastasis"/>
    <w:rsid w:val="005D2E59"/>
    <w:pPr>
      <w:widowControl/>
      <w:autoSpaceDN/>
      <w:jc w:val="center"/>
      <w:textAlignment w:val="auto"/>
    </w:pPr>
    <w:rPr>
      <w:rFonts w:eastAsia="Times New Roman" w:cs="Times New Roman"/>
      <w:kern w:val="0"/>
      <w:szCs w:val="20"/>
      <w:lang w:val="ru-RU" w:bidi="ar-SA"/>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rsid w:val="005D2E59"/>
    <w:rPr>
      <w:rFonts w:cs="Times New Roman"/>
      <w:vertAlign w:val="superscript"/>
    </w:rPr>
  </w:style>
  <w:style w:type="character" w:customStyle="1" w:styleId="UnresolvedMention1">
    <w:name w:val="Unresolved Mention1"/>
    <w:basedOn w:val="Numatytasispastraiposriftas"/>
    <w:uiPriority w:val="99"/>
    <w:semiHidden/>
    <w:unhideWhenUsed/>
    <w:rsid w:val="005D2E59"/>
    <w:rPr>
      <w:color w:val="808080"/>
      <w:shd w:val="clear" w:color="auto" w:fill="E6E6E6"/>
    </w:rPr>
  </w:style>
  <w:style w:type="paragraph" w:customStyle="1" w:styleId="3">
    <w:name w:val="Стиль3"/>
    <w:basedOn w:val="prastasis"/>
    <w:rsid w:val="005D2E59"/>
    <w:pPr>
      <w:widowControl/>
      <w:autoSpaceDN/>
      <w:jc w:val="center"/>
      <w:textAlignment w:val="auto"/>
    </w:pPr>
    <w:rPr>
      <w:rFonts w:eastAsia="Times New Roman" w:cs="Times New Roman"/>
      <w:kern w:val="0"/>
      <w:szCs w:val="20"/>
      <w:lang w:val="en-GB" w:bidi="ar-SA"/>
    </w:rPr>
  </w:style>
  <w:style w:type="paragraph" w:styleId="Pagrindiniotekstotrauka">
    <w:name w:val="Body Text Indent"/>
    <w:basedOn w:val="prastasis"/>
    <w:link w:val="PagrindiniotekstotraukaDiagrama1"/>
    <w:rsid w:val="005D2E59"/>
    <w:pPr>
      <w:widowControl/>
      <w:autoSpaceDN/>
      <w:ind w:firstLine="360"/>
      <w:jc w:val="both"/>
      <w:textAlignment w:val="auto"/>
    </w:pPr>
    <w:rPr>
      <w:rFonts w:eastAsia="Times New Roman" w:cs="Times New Roman"/>
      <w:kern w:val="0"/>
      <w:szCs w:val="20"/>
      <w:lang w:val="lt-LT" w:bidi="ar-SA"/>
    </w:rPr>
  </w:style>
  <w:style w:type="character" w:customStyle="1" w:styleId="PagrindiniotekstotraukaDiagrama1">
    <w:name w:val="Pagrindinio teksto įtrauka Diagrama1"/>
    <w:basedOn w:val="Numatytasispastraiposriftas"/>
    <w:link w:val="Pagrindiniotekstotrauka"/>
    <w:rsid w:val="005D2E59"/>
    <w:rPr>
      <w:rFonts w:eastAsia="Times New Roman" w:cs="Times New Roman"/>
      <w:kern w:val="0"/>
      <w:szCs w:val="20"/>
      <w:lang w:val="lt-LT" w:bidi="ar-SA"/>
    </w:rPr>
  </w:style>
  <w:style w:type="paragraph" w:styleId="Pagrindiniotekstotrauka3">
    <w:name w:val="Body Text Indent 3"/>
    <w:basedOn w:val="prastasis"/>
    <w:link w:val="Pagrindiniotekstotrauka3Diagrama"/>
    <w:rsid w:val="005D2E59"/>
    <w:pPr>
      <w:widowControl/>
      <w:autoSpaceDN/>
      <w:ind w:left="426" w:hanging="426"/>
      <w:jc w:val="both"/>
      <w:textAlignment w:val="auto"/>
    </w:pPr>
    <w:rPr>
      <w:rFonts w:eastAsia="Times New Roman" w:cs="Times New Roman"/>
      <w:kern w:val="0"/>
      <w:szCs w:val="20"/>
      <w:lang w:val="lt-LT" w:bidi="ar-SA"/>
    </w:rPr>
  </w:style>
  <w:style w:type="character" w:customStyle="1" w:styleId="Pagrindiniotekstotrauka3Diagrama">
    <w:name w:val="Pagrindinio teksto įtrauka 3 Diagrama"/>
    <w:basedOn w:val="Numatytasispastraiposriftas"/>
    <w:link w:val="Pagrindiniotekstotrauka3"/>
    <w:rsid w:val="005D2E59"/>
    <w:rPr>
      <w:rFonts w:eastAsia="Times New Roman" w:cs="Times New Roman"/>
      <w:kern w:val="0"/>
      <w:szCs w:val="20"/>
      <w:lang w:val="lt-LT" w:bidi="ar-SA"/>
    </w:rPr>
  </w:style>
  <w:style w:type="paragraph" w:styleId="Pagrindinistekstas2">
    <w:name w:val="Body Text 2"/>
    <w:basedOn w:val="prastasis"/>
    <w:link w:val="Pagrindinistekstas2Diagrama"/>
    <w:rsid w:val="005D2E59"/>
    <w:pPr>
      <w:widowControl/>
      <w:autoSpaceDN/>
      <w:jc w:val="center"/>
      <w:textAlignment w:val="auto"/>
    </w:pPr>
    <w:rPr>
      <w:rFonts w:eastAsia="Times New Roman" w:cs="Times New Roman"/>
      <w:b/>
      <w:kern w:val="0"/>
      <w:sz w:val="40"/>
      <w:szCs w:val="20"/>
      <w:lang w:val="lt-LT" w:bidi="ar-SA"/>
    </w:rPr>
  </w:style>
  <w:style w:type="character" w:customStyle="1" w:styleId="Pagrindinistekstas2Diagrama">
    <w:name w:val="Pagrindinis tekstas 2 Diagrama"/>
    <w:basedOn w:val="Numatytasispastraiposriftas"/>
    <w:link w:val="Pagrindinistekstas2"/>
    <w:rsid w:val="005D2E59"/>
    <w:rPr>
      <w:rFonts w:eastAsia="Times New Roman" w:cs="Times New Roman"/>
      <w:b/>
      <w:kern w:val="0"/>
      <w:sz w:val="40"/>
      <w:szCs w:val="20"/>
      <w:lang w:val="lt-LT" w:bidi="ar-SA"/>
    </w:rPr>
  </w:style>
  <w:style w:type="paragraph" w:customStyle="1" w:styleId="NumPar1">
    <w:name w:val="NumPar 1"/>
    <w:basedOn w:val="prastasis"/>
    <w:next w:val="prastasis"/>
    <w:rsid w:val="005D2E59"/>
    <w:pPr>
      <w:widowControl/>
      <w:tabs>
        <w:tab w:val="num" w:pos="360"/>
      </w:tabs>
      <w:autoSpaceDN/>
      <w:spacing w:before="120" w:after="120"/>
      <w:jc w:val="both"/>
      <w:textAlignment w:val="auto"/>
    </w:pPr>
    <w:rPr>
      <w:rFonts w:eastAsia="Times New Roman" w:cs="Times New Roman"/>
      <w:kern w:val="0"/>
      <w:szCs w:val="20"/>
      <w:lang w:val="lt-LT" w:bidi="ar-SA"/>
    </w:rPr>
  </w:style>
  <w:style w:type="paragraph" w:customStyle="1" w:styleId="DiagramaDiagramaDiagrama">
    <w:name w:val="Diagrama Diagrama Diagrama"/>
    <w:basedOn w:val="prastasis"/>
    <w:rsid w:val="005D2E59"/>
    <w:pPr>
      <w:widowControl/>
      <w:autoSpaceDN/>
      <w:spacing w:after="160" w:line="240" w:lineRule="exact"/>
      <w:textAlignment w:val="auto"/>
    </w:pPr>
    <w:rPr>
      <w:rFonts w:ascii="Tahoma" w:eastAsia="Times New Roman" w:hAnsi="Tahoma" w:cs="Times New Roman"/>
      <w:kern w:val="0"/>
      <w:sz w:val="20"/>
      <w:szCs w:val="20"/>
      <w:lang w:bidi="ar-SA"/>
    </w:rPr>
  </w:style>
  <w:style w:type="paragraph" w:customStyle="1" w:styleId="BodyText1">
    <w:name w:val="Body Text1"/>
    <w:rsid w:val="005D2E59"/>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paragraph" w:customStyle="1" w:styleId="CentrBoldm">
    <w:name w:val="CentrBoldm"/>
    <w:basedOn w:val="prastasis"/>
    <w:rsid w:val="005D2E59"/>
    <w:pPr>
      <w:widowControl/>
      <w:autoSpaceDE w:val="0"/>
      <w:adjustRightInd w:val="0"/>
      <w:jc w:val="center"/>
      <w:textAlignment w:val="auto"/>
    </w:pPr>
    <w:rPr>
      <w:rFonts w:ascii="TimesLT" w:eastAsia="Times New Roman" w:hAnsi="TimesLT" w:cs="Times New Roman"/>
      <w:b/>
      <w:bCs/>
      <w:kern w:val="0"/>
      <w:sz w:val="20"/>
      <w:szCs w:val="20"/>
      <w:lang w:bidi="ar-SA"/>
    </w:rPr>
  </w:style>
  <w:style w:type="paragraph" w:customStyle="1" w:styleId="Patvirtinta">
    <w:name w:val="Patvirtinta"/>
    <w:rsid w:val="005D2E59"/>
    <w:pPr>
      <w:widowControl/>
      <w:tabs>
        <w:tab w:val="left" w:pos="1304"/>
        <w:tab w:val="left" w:pos="1457"/>
        <w:tab w:val="left" w:pos="1604"/>
        <w:tab w:val="left" w:pos="1757"/>
      </w:tabs>
      <w:autoSpaceDE w:val="0"/>
      <w:adjustRightInd w:val="0"/>
      <w:ind w:left="5953"/>
      <w:textAlignment w:val="auto"/>
    </w:pPr>
    <w:rPr>
      <w:rFonts w:ascii="TimesLT" w:eastAsia="Times New Roman" w:hAnsi="TimesLT" w:cs="Times New Roman"/>
      <w:kern w:val="0"/>
      <w:sz w:val="20"/>
      <w:szCs w:val="20"/>
      <w:lang w:bidi="ar-SA"/>
    </w:rPr>
  </w:style>
  <w:style w:type="paragraph" w:customStyle="1" w:styleId="MAZAS">
    <w:name w:val="MAZAS"/>
    <w:rsid w:val="005D2E59"/>
    <w:pPr>
      <w:widowControl/>
      <w:autoSpaceDE w:val="0"/>
      <w:adjustRightInd w:val="0"/>
      <w:ind w:firstLine="312"/>
      <w:jc w:val="both"/>
      <w:textAlignment w:val="auto"/>
    </w:pPr>
    <w:rPr>
      <w:rFonts w:ascii="TimesLT" w:eastAsia="Times New Roman" w:hAnsi="TimesLT" w:cs="Times New Roman"/>
      <w:color w:val="000000"/>
      <w:kern w:val="0"/>
      <w:sz w:val="8"/>
      <w:szCs w:val="8"/>
      <w:lang w:bidi="ar-SA"/>
    </w:rPr>
  </w:style>
  <w:style w:type="paragraph" w:styleId="HTMLiankstoformatuotas">
    <w:name w:val="HTML Preformatted"/>
    <w:basedOn w:val="prastasis"/>
    <w:link w:val="HTMLiankstoformatuotasDiagrama"/>
    <w:uiPriority w:val="99"/>
    <w:rsid w:val="005D2E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Courier New" w:eastAsia="Times New Roman" w:hAnsi="Courier New" w:cs="Courier New"/>
      <w:kern w:val="0"/>
      <w:sz w:val="20"/>
      <w:szCs w:val="20"/>
      <w:lang w:val="lt-LT" w:eastAsia="lt-LT" w:bidi="ar-SA"/>
    </w:rPr>
  </w:style>
  <w:style w:type="character" w:customStyle="1" w:styleId="HTMLiankstoformatuotasDiagrama">
    <w:name w:val="HTML iš anksto formatuotas Diagrama"/>
    <w:basedOn w:val="Numatytasispastraiposriftas"/>
    <w:link w:val="HTMLiankstoformatuotas"/>
    <w:uiPriority w:val="99"/>
    <w:rsid w:val="005D2E59"/>
    <w:rPr>
      <w:rFonts w:ascii="Courier New" w:eastAsia="Times New Roman" w:hAnsi="Courier New" w:cs="Courier New"/>
      <w:kern w:val="0"/>
      <w:sz w:val="20"/>
      <w:szCs w:val="20"/>
      <w:lang w:val="lt-LT" w:eastAsia="lt-LT" w:bidi="ar-SA"/>
    </w:rPr>
  </w:style>
  <w:style w:type="character" w:customStyle="1" w:styleId="DiagramaDiagrama">
    <w:name w:val="Diagrama Diagrama"/>
    <w:rsid w:val="005D2E59"/>
    <w:rPr>
      <w:sz w:val="24"/>
      <w:lang w:val="lt-LT" w:eastAsia="en-US" w:bidi="ar-SA"/>
    </w:rPr>
  </w:style>
  <w:style w:type="character" w:customStyle="1" w:styleId="DiagramaDiagrama5">
    <w:name w:val="Diagrama Diagrama5"/>
    <w:locked/>
    <w:rsid w:val="005D2E59"/>
    <w:rPr>
      <w:sz w:val="24"/>
      <w:lang w:val="lt-LT" w:eastAsia="en-US" w:bidi="ar-SA"/>
    </w:rPr>
  </w:style>
  <w:style w:type="paragraph" w:customStyle="1" w:styleId="Linija">
    <w:name w:val="Linija"/>
    <w:basedOn w:val="MAZAS"/>
    <w:rsid w:val="005D2E59"/>
    <w:pPr>
      <w:ind w:firstLine="0"/>
      <w:jc w:val="center"/>
    </w:pPr>
    <w:rPr>
      <w:color w:val="auto"/>
      <w:sz w:val="12"/>
      <w:szCs w:val="12"/>
    </w:rPr>
  </w:style>
  <w:style w:type="character" w:customStyle="1" w:styleId="parahead1">
    <w:name w:val="parahead1"/>
    <w:rsid w:val="005D2E59"/>
    <w:rPr>
      <w:rFonts w:ascii="Verdana" w:hAnsi="Verdana" w:hint="default"/>
      <w:b/>
      <w:bCs/>
      <w:color w:val="000000"/>
      <w:sz w:val="17"/>
      <w:szCs w:val="17"/>
    </w:rPr>
  </w:style>
  <w:style w:type="character" w:styleId="Perirtashipersaitas">
    <w:name w:val="FollowedHyperlink"/>
    <w:uiPriority w:val="99"/>
    <w:rsid w:val="005D2E59"/>
    <w:rPr>
      <w:color w:val="800080"/>
      <w:u w:val="single"/>
    </w:rPr>
  </w:style>
  <w:style w:type="paragraph" w:customStyle="1" w:styleId="HSPunktai">
    <w:name w:val="HSPunktai"/>
    <w:basedOn w:val="Sraopastraipa"/>
    <w:link w:val="HSPunktaiChar1"/>
    <w:qFormat/>
    <w:rsid w:val="005D2E59"/>
    <w:pPr>
      <w:numPr>
        <w:numId w:val="6"/>
      </w:numPr>
      <w:spacing w:line="360" w:lineRule="auto"/>
      <w:jc w:val="both"/>
    </w:pPr>
    <w:rPr>
      <w:rFonts w:eastAsia="Times New Roman"/>
      <w:sz w:val="24"/>
      <w:szCs w:val="20"/>
      <w:lang w:eastAsia="en-US"/>
    </w:rPr>
  </w:style>
  <w:style w:type="character" w:customStyle="1" w:styleId="HSPunktaiChar1">
    <w:name w:val="HSPunktai Char1"/>
    <w:link w:val="HSPunktai"/>
    <w:locked/>
    <w:rsid w:val="005D2E59"/>
    <w:rPr>
      <w:rFonts w:eastAsia="Times New Roman" w:cs="Times New Roman"/>
      <w:kern w:val="0"/>
      <w:szCs w:val="20"/>
      <w:lang w:val="lt-LT" w:bidi="ar-SA"/>
    </w:rPr>
  </w:style>
  <w:style w:type="paragraph" w:customStyle="1" w:styleId="Punktai11">
    <w:name w:val="Punktai 1.1"/>
    <w:basedOn w:val="HSPunktai"/>
    <w:link w:val="Punktai11Char"/>
    <w:qFormat/>
    <w:rsid w:val="005D2E59"/>
    <w:pPr>
      <w:numPr>
        <w:ilvl w:val="1"/>
      </w:numPr>
      <w:tabs>
        <w:tab w:val="clear" w:pos="1284"/>
        <w:tab w:val="left" w:pos="1276"/>
      </w:tabs>
    </w:pPr>
  </w:style>
  <w:style w:type="character" w:customStyle="1" w:styleId="Punktai11Char">
    <w:name w:val="Punktai 1.1 Char"/>
    <w:link w:val="Punktai11"/>
    <w:locked/>
    <w:rsid w:val="005D2E59"/>
    <w:rPr>
      <w:rFonts w:eastAsia="Times New Roman" w:cs="Times New Roman"/>
      <w:kern w:val="0"/>
      <w:szCs w:val="20"/>
      <w:lang w:val="lt-LT" w:bidi="ar-SA"/>
    </w:rPr>
  </w:style>
  <w:style w:type="paragraph" w:customStyle="1" w:styleId="1Pagrindinistekstas">
    <w:name w:val="1. Pagrindinis tekstas"/>
    <w:basedOn w:val="prastasis"/>
    <w:link w:val="1PagrindinistekstasChar"/>
    <w:qFormat/>
    <w:rsid w:val="005D2E59"/>
    <w:pPr>
      <w:widowControl/>
      <w:numPr>
        <w:numId w:val="7"/>
      </w:numPr>
      <w:tabs>
        <w:tab w:val="left" w:pos="993"/>
        <w:tab w:val="left" w:pos="1134"/>
        <w:tab w:val="left" w:pos="1276"/>
        <w:tab w:val="left" w:pos="1418"/>
        <w:tab w:val="left" w:pos="1560"/>
        <w:tab w:val="left" w:pos="1701"/>
      </w:tabs>
      <w:autoSpaceDN/>
      <w:spacing w:line="360" w:lineRule="auto"/>
      <w:jc w:val="both"/>
      <w:textAlignment w:val="auto"/>
    </w:pPr>
    <w:rPr>
      <w:rFonts w:eastAsia="Times New Roman" w:cs="Times New Roman"/>
      <w:kern w:val="0"/>
      <w:lang w:val="lt-LT" w:bidi="ar-SA"/>
    </w:rPr>
  </w:style>
  <w:style w:type="character" w:customStyle="1" w:styleId="1PagrindinistekstasChar">
    <w:name w:val="1. Pagrindinis tekstas Char"/>
    <w:link w:val="1Pagrindinistekstas"/>
    <w:rsid w:val="005D2E59"/>
    <w:rPr>
      <w:rFonts w:eastAsia="Times New Roman" w:cs="Times New Roman"/>
      <w:kern w:val="0"/>
      <w:lang w:val="lt-LT" w:bidi="ar-SA"/>
    </w:rPr>
  </w:style>
  <w:style w:type="paragraph" w:customStyle="1" w:styleId="11Pagrindinistekstas">
    <w:name w:val="1.1. Pagrindinis tekstas"/>
    <w:basedOn w:val="1Pagrindinistekstas"/>
    <w:link w:val="11PagrindinistekstasChar"/>
    <w:qFormat/>
    <w:rsid w:val="005D2E59"/>
    <w:pPr>
      <w:numPr>
        <w:ilvl w:val="1"/>
      </w:numPr>
      <w:tabs>
        <w:tab w:val="num" w:pos="360"/>
        <w:tab w:val="num" w:pos="420"/>
      </w:tabs>
      <w:ind w:left="420" w:hanging="420"/>
    </w:pPr>
    <w:rPr>
      <w:rFonts w:eastAsia="Calibri"/>
      <w:color w:val="000000"/>
    </w:rPr>
  </w:style>
  <w:style w:type="character" w:customStyle="1" w:styleId="11PagrindinistekstasChar">
    <w:name w:val="1.1. Pagrindinis tekstas Char"/>
    <w:link w:val="11Pagrindinistekstas"/>
    <w:rsid w:val="005D2E59"/>
    <w:rPr>
      <w:rFonts w:eastAsia="Calibri" w:cs="Times New Roman"/>
      <w:color w:val="000000"/>
      <w:kern w:val="0"/>
      <w:lang w:val="lt-LT" w:bidi="ar-SA"/>
    </w:rPr>
  </w:style>
  <w:style w:type="paragraph" w:customStyle="1" w:styleId="111Pagrindinis">
    <w:name w:val="1.1.1. Pagrindinis"/>
    <w:basedOn w:val="11Pagrindinistekstas"/>
    <w:qFormat/>
    <w:rsid w:val="005D2E59"/>
    <w:pPr>
      <w:numPr>
        <w:ilvl w:val="3"/>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qFormat/>
    <w:rsid w:val="005D2E59"/>
    <w:pPr>
      <w:numPr>
        <w:numId w:val="4"/>
      </w:numPr>
      <w:tabs>
        <w:tab w:val="clear" w:pos="1418"/>
        <w:tab w:val="clear" w:pos="1560"/>
        <w:tab w:val="left" w:pos="-2268"/>
        <w:tab w:val="left" w:pos="-1985"/>
        <w:tab w:val="num" w:pos="360"/>
        <w:tab w:val="num" w:pos="420"/>
        <w:tab w:val="left" w:pos="1985"/>
        <w:tab w:val="left" w:pos="2127"/>
      </w:tabs>
      <w:ind w:left="720" w:hanging="720"/>
    </w:pPr>
  </w:style>
  <w:style w:type="paragraph" w:customStyle="1" w:styleId="NormalLent">
    <w:name w:val="Normal Lent"/>
    <w:basedOn w:val="prastasis"/>
    <w:rsid w:val="005D2E59"/>
    <w:pPr>
      <w:widowControl/>
      <w:autoSpaceDN/>
      <w:jc w:val="both"/>
      <w:textAlignment w:val="auto"/>
    </w:pPr>
    <w:rPr>
      <w:rFonts w:eastAsia="Times New Roman" w:cs="Times New Roman"/>
      <w:kern w:val="0"/>
      <w:szCs w:val="20"/>
      <w:lang w:val="lt-LT" w:bidi="ar-SA"/>
    </w:rPr>
  </w:style>
  <w:style w:type="paragraph" w:customStyle="1" w:styleId="Point1">
    <w:name w:val="Point 1"/>
    <w:basedOn w:val="prastasis"/>
    <w:rsid w:val="005D2E59"/>
    <w:pPr>
      <w:widowControl/>
      <w:autoSpaceDN/>
      <w:spacing w:before="120" w:after="120"/>
      <w:ind w:left="1418" w:hanging="567"/>
      <w:jc w:val="both"/>
      <w:textAlignment w:val="auto"/>
    </w:pPr>
    <w:rPr>
      <w:rFonts w:eastAsia="Times New Roman" w:cs="Times New Roman"/>
      <w:kern w:val="0"/>
      <w:szCs w:val="20"/>
      <w:lang w:val="en-GB" w:bidi="ar-SA"/>
    </w:rPr>
  </w:style>
  <w:style w:type="paragraph" w:styleId="Puslapioinaostekstas">
    <w:name w:val="footnote text"/>
    <w:aliases w:val="Footnote,Footnote Text Char Char,Fußnotentextf"/>
    <w:basedOn w:val="prastasis"/>
    <w:link w:val="PuslapioinaostekstasDiagrama1"/>
    <w:rsid w:val="005D2E59"/>
    <w:pPr>
      <w:widowControl/>
      <w:autoSpaceDN/>
      <w:spacing w:line="360" w:lineRule="auto"/>
      <w:jc w:val="both"/>
      <w:textAlignment w:val="auto"/>
    </w:pPr>
    <w:rPr>
      <w:rFonts w:eastAsia="Times New Roman" w:cs="Times New Roman"/>
      <w:kern w:val="0"/>
      <w:sz w:val="20"/>
      <w:szCs w:val="20"/>
      <w:lang w:val="lt-LT" w:bidi="ar-SA"/>
    </w:rPr>
  </w:style>
  <w:style w:type="character" w:customStyle="1" w:styleId="PuslapioinaostekstasDiagrama1">
    <w:name w:val="Puslapio išnašos tekstas Diagrama1"/>
    <w:aliases w:val="Footnote Diagrama,Footnote Text Char Char Diagrama,Fußnotentextf Diagrama"/>
    <w:basedOn w:val="Numatytasispastraiposriftas"/>
    <w:link w:val="Puslapioinaostekstas"/>
    <w:rsid w:val="005D2E59"/>
    <w:rPr>
      <w:rFonts w:eastAsia="Times New Roman" w:cs="Times New Roman"/>
      <w:kern w:val="0"/>
      <w:sz w:val="20"/>
      <w:szCs w:val="20"/>
      <w:lang w:val="lt-LT" w:bidi="ar-SA"/>
    </w:rPr>
  </w:style>
  <w:style w:type="paragraph" w:styleId="Pavadinimas">
    <w:name w:val="Title"/>
    <w:basedOn w:val="prastasis"/>
    <w:link w:val="PavadinimasDiagrama"/>
    <w:qFormat/>
    <w:rsid w:val="005D2E59"/>
    <w:pPr>
      <w:autoSpaceDN/>
      <w:jc w:val="center"/>
      <w:textAlignment w:val="auto"/>
    </w:pPr>
    <w:rPr>
      <w:rFonts w:eastAsia="Times New Roman" w:cs="Times New Roman"/>
      <w:b/>
      <w:kern w:val="0"/>
      <w:sz w:val="20"/>
      <w:szCs w:val="20"/>
      <w:lang w:bidi="ar-SA"/>
    </w:rPr>
  </w:style>
  <w:style w:type="character" w:customStyle="1" w:styleId="PavadinimasDiagrama">
    <w:name w:val="Pavadinimas Diagrama"/>
    <w:basedOn w:val="Numatytasispastraiposriftas"/>
    <w:link w:val="Pavadinimas"/>
    <w:rsid w:val="005D2E59"/>
    <w:rPr>
      <w:rFonts w:eastAsia="Times New Roman" w:cs="Times New Roman"/>
      <w:b/>
      <w:kern w:val="0"/>
      <w:sz w:val="20"/>
      <w:szCs w:val="20"/>
      <w:lang w:bidi="ar-SA"/>
    </w:rPr>
  </w:style>
  <w:style w:type="paragraph" w:styleId="Paantrat">
    <w:name w:val="Subtitle"/>
    <w:basedOn w:val="prastasis"/>
    <w:link w:val="PaantratDiagrama"/>
    <w:uiPriority w:val="11"/>
    <w:qFormat/>
    <w:rsid w:val="005D2E59"/>
    <w:pPr>
      <w:widowControl/>
      <w:autoSpaceDN/>
      <w:jc w:val="center"/>
      <w:textAlignment w:val="auto"/>
    </w:pPr>
    <w:rPr>
      <w:rFonts w:eastAsia="Times New Roman" w:cs="Times New Roman"/>
      <w:kern w:val="0"/>
      <w:szCs w:val="20"/>
      <w:lang w:bidi="ar-SA"/>
    </w:rPr>
  </w:style>
  <w:style w:type="character" w:customStyle="1" w:styleId="PaantratDiagrama">
    <w:name w:val="Paantraštė Diagrama"/>
    <w:basedOn w:val="Numatytasispastraiposriftas"/>
    <w:link w:val="Paantrat"/>
    <w:uiPriority w:val="11"/>
    <w:rsid w:val="005D2E59"/>
    <w:rPr>
      <w:rFonts w:eastAsia="Times New Roman" w:cs="Times New Roman"/>
      <w:kern w:val="0"/>
      <w:szCs w:val="20"/>
      <w:lang w:bidi="ar-SA"/>
    </w:rPr>
  </w:style>
  <w:style w:type="paragraph" w:styleId="Tekstoblokas">
    <w:name w:val="Block Text"/>
    <w:basedOn w:val="prastasis"/>
    <w:uiPriority w:val="99"/>
    <w:rsid w:val="005D2E59"/>
    <w:pPr>
      <w:widowControl/>
      <w:autoSpaceDN/>
      <w:ind w:left="1440" w:right="142"/>
      <w:textAlignment w:val="auto"/>
    </w:pPr>
    <w:rPr>
      <w:rFonts w:eastAsia="Times New Roman" w:cs="Times New Roman"/>
      <w:kern w:val="0"/>
      <w:szCs w:val="20"/>
      <w:lang w:val="lt-LT" w:bidi="ar-SA"/>
    </w:rPr>
  </w:style>
  <w:style w:type="paragraph" w:customStyle="1" w:styleId="headingas">
    <w:name w:val="headingas"/>
    <w:basedOn w:val="Antrat9"/>
    <w:uiPriority w:val="99"/>
    <w:rsid w:val="005D2E59"/>
    <w:pPr>
      <w:autoSpaceDE w:val="0"/>
      <w:autoSpaceDN w:val="0"/>
      <w:adjustRightInd w:val="0"/>
      <w:spacing w:before="0" w:after="0" w:line="360" w:lineRule="auto"/>
      <w:jc w:val="center"/>
    </w:pPr>
    <w:rPr>
      <w:rFonts w:ascii="Times New Roman" w:hAnsi="Times New Roman"/>
      <w:b/>
      <w:bCs/>
      <w:caps/>
      <w:sz w:val="24"/>
      <w:szCs w:val="20"/>
      <w:lang w:val="en-US"/>
    </w:rPr>
  </w:style>
  <w:style w:type="paragraph" w:customStyle="1" w:styleId="Punktai1">
    <w:name w:val="Punktai 1."/>
    <w:basedOn w:val="HSPunktai"/>
    <w:link w:val="Punktai1Char"/>
    <w:uiPriority w:val="99"/>
    <w:qFormat/>
    <w:rsid w:val="005D2E59"/>
    <w:pPr>
      <w:numPr>
        <w:numId w:val="5"/>
      </w:numPr>
      <w:tabs>
        <w:tab w:val="left" w:pos="1134"/>
      </w:tabs>
    </w:pPr>
  </w:style>
  <w:style w:type="character" w:customStyle="1" w:styleId="Punktai1Char">
    <w:name w:val="Punktai 1. Char"/>
    <w:link w:val="Punktai1"/>
    <w:uiPriority w:val="99"/>
    <w:locked/>
    <w:rsid w:val="005D2E59"/>
    <w:rPr>
      <w:rFonts w:eastAsia="Times New Roman" w:cs="Times New Roman"/>
      <w:kern w:val="0"/>
      <w:szCs w:val="20"/>
      <w:lang w:val="lt-LT" w:bidi="ar-SA"/>
    </w:rPr>
  </w:style>
  <w:style w:type="paragraph" w:customStyle="1" w:styleId="modPunktai">
    <w:name w:val="mod: Punktai"/>
    <w:basedOn w:val="Antrat2"/>
    <w:link w:val="modPunktaiCharChar"/>
    <w:uiPriority w:val="99"/>
    <w:rsid w:val="005D2E59"/>
    <w:pPr>
      <w:keepNext w:val="0"/>
      <w:widowControl w:val="0"/>
      <w:numPr>
        <w:numId w:val="8"/>
      </w:numPr>
      <w:spacing w:line="360" w:lineRule="auto"/>
    </w:pPr>
    <w:rPr>
      <w:b w:val="0"/>
      <w:bCs/>
      <w:iCs/>
      <w:szCs w:val="24"/>
    </w:rPr>
  </w:style>
  <w:style w:type="character" w:customStyle="1" w:styleId="modPunktaiCharChar">
    <w:name w:val="mod: Punktai Char Char"/>
    <w:link w:val="modPunktai"/>
    <w:uiPriority w:val="99"/>
    <w:locked/>
    <w:rsid w:val="005D2E59"/>
    <w:rPr>
      <w:rFonts w:eastAsia="Times New Roman" w:cs="Times New Roman"/>
      <w:bCs/>
      <w:iCs/>
      <w:kern w:val="0"/>
      <w:lang w:val="lt-LT" w:bidi="ar-SA"/>
    </w:rPr>
  </w:style>
  <w:style w:type="paragraph" w:customStyle="1" w:styleId="MPapunktis1lygis">
    <w:name w:val="M. Papunktis 1 lygis"/>
    <w:basedOn w:val="modPunktai"/>
    <w:uiPriority w:val="99"/>
    <w:rsid w:val="005D2E59"/>
    <w:pPr>
      <w:numPr>
        <w:ilvl w:val="1"/>
      </w:numPr>
      <w:tabs>
        <w:tab w:val="clear" w:pos="928"/>
        <w:tab w:val="num" w:pos="1209"/>
        <w:tab w:val="left" w:pos="1276"/>
      </w:tabs>
      <w:ind w:left="1209"/>
    </w:pPr>
  </w:style>
  <w:style w:type="paragraph" w:customStyle="1" w:styleId="1tekstas">
    <w:name w:val="1. tekstas"/>
    <w:basedOn w:val="Pagrindiniotekstotrauka"/>
    <w:link w:val="1tekstasChar"/>
    <w:qFormat/>
    <w:rsid w:val="005D2E59"/>
    <w:pPr>
      <w:widowControl w:val="0"/>
      <w:numPr>
        <w:numId w:val="9"/>
      </w:numPr>
      <w:tabs>
        <w:tab w:val="left" w:pos="0"/>
        <w:tab w:val="left" w:pos="993"/>
        <w:tab w:val="left" w:pos="1276"/>
      </w:tabs>
      <w:spacing w:line="360" w:lineRule="auto"/>
      <w:outlineLvl w:val="1"/>
    </w:pPr>
    <w:rPr>
      <w:bCs/>
      <w:szCs w:val="24"/>
    </w:rPr>
  </w:style>
  <w:style w:type="character" w:customStyle="1" w:styleId="1tekstasChar">
    <w:name w:val="1. tekstas Char"/>
    <w:link w:val="1tekstas"/>
    <w:rsid w:val="005D2E59"/>
    <w:rPr>
      <w:rFonts w:eastAsia="Times New Roman" w:cs="Times New Roman"/>
      <w:bCs/>
      <w:kern w:val="0"/>
      <w:lang w:val="lt-LT" w:bidi="ar-SA"/>
    </w:rPr>
  </w:style>
  <w:style w:type="paragraph" w:customStyle="1" w:styleId="11tekstas">
    <w:name w:val="1.1. tekstas"/>
    <w:basedOn w:val="1tekstas"/>
    <w:link w:val="11tekstasChar"/>
    <w:qFormat/>
    <w:rsid w:val="005D2E59"/>
    <w:pPr>
      <w:numPr>
        <w:ilvl w:val="1"/>
      </w:numPr>
    </w:pPr>
  </w:style>
  <w:style w:type="character" w:customStyle="1" w:styleId="11tekstasChar">
    <w:name w:val="1.1. tekstas Char"/>
    <w:link w:val="11tekstas"/>
    <w:rsid w:val="005D2E59"/>
    <w:rPr>
      <w:rFonts w:eastAsia="Times New Roman" w:cs="Times New Roman"/>
      <w:bCs/>
      <w:kern w:val="0"/>
      <w:lang w:val="lt-LT" w:bidi="ar-SA"/>
    </w:rPr>
  </w:style>
  <w:style w:type="paragraph" w:customStyle="1" w:styleId="111tekstas">
    <w:name w:val="1.1.1 tekstas"/>
    <w:basedOn w:val="11tekstas"/>
    <w:link w:val="111tekstasChar"/>
    <w:qFormat/>
    <w:rsid w:val="005D2E59"/>
    <w:pPr>
      <w:numPr>
        <w:ilvl w:val="2"/>
      </w:numPr>
      <w:tabs>
        <w:tab w:val="left" w:pos="1418"/>
        <w:tab w:val="left" w:pos="1560"/>
      </w:tabs>
    </w:pPr>
  </w:style>
  <w:style w:type="character" w:customStyle="1" w:styleId="111tekstasChar">
    <w:name w:val="1.1.1 tekstas Char"/>
    <w:link w:val="111tekstas"/>
    <w:rsid w:val="005D2E59"/>
    <w:rPr>
      <w:rFonts w:eastAsia="Times New Roman" w:cs="Times New Roman"/>
      <w:bCs/>
      <w:kern w:val="0"/>
      <w:lang w:val="lt-LT" w:bidi="ar-SA"/>
    </w:rPr>
  </w:style>
  <w:style w:type="paragraph" w:customStyle="1" w:styleId="skpavadinimas">
    <w:name w:val="sk.pavadinimas"/>
    <w:basedOn w:val="Antrat3"/>
    <w:link w:val="skpavadinimasChar"/>
    <w:qFormat/>
    <w:rsid w:val="005D2E59"/>
    <w:pPr>
      <w:keepNext w:val="0"/>
      <w:keepLines w:val="0"/>
      <w:spacing w:before="0" w:line="360" w:lineRule="auto"/>
      <w:jc w:val="center"/>
    </w:pPr>
    <w:rPr>
      <w:rFonts w:ascii="Times New Roman" w:eastAsia="Times New Roman" w:hAnsi="Times New Roman" w:cs="Times New Roman"/>
      <w:b/>
      <w:color w:val="auto"/>
      <w:szCs w:val="20"/>
    </w:rPr>
  </w:style>
  <w:style w:type="character" w:customStyle="1" w:styleId="skpavadinimasChar">
    <w:name w:val="sk.pavadinimas Char"/>
    <w:link w:val="skpavadinimas"/>
    <w:rsid w:val="005D2E59"/>
    <w:rPr>
      <w:rFonts w:eastAsia="Times New Roman" w:cs="Times New Roman"/>
      <w:b/>
      <w:kern w:val="0"/>
      <w:szCs w:val="20"/>
      <w:lang w:val="lt-LT" w:bidi="ar-SA"/>
    </w:rPr>
  </w:style>
  <w:style w:type="paragraph" w:styleId="Pataisymai">
    <w:name w:val="Revision"/>
    <w:hidden/>
    <w:uiPriority w:val="99"/>
    <w:semiHidden/>
    <w:rsid w:val="005D2E59"/>
    <w:pPr>
      <w:widowControl/>
      <w:autoSpaceDN/>
      <w:textAlignment w:val="auto"/>
    </w:pPr>
    <w:rPr>
      <w:rFonts w:eastAsia="Times New Roman" w:cs="Times New Roman"/>
      <w:kern w:val="0"/>
      <w:sz w:val="20"/>
      <w:szCs w:val="20"/>
      <w:lang w:val="ru-RU" w:bidi="ar-SA"/>
    </w:rPr>
  </w:style>
  <w:style w:type="character" w:customStyle="1" w:styleId="UnresolvedMention2">
    <w:name w:val="Unresolved Mention2"/>
    <w:basedOn w:val="Numatytasispastraiposriftas"/>
    <w:uiPriority w:val="99"/>
    <w:semiHidden/>
    <w:unhideWhenUsed/>
    <w:rsid w:val="005D2E59"/>
    <w:rPr>
      <w:color w:val="808080"/>
      <w:shd w:val="clear" w:color="auto" w:fill="E6E6E6"/>
    </w:rPr>
  </w:style>
  <w:style w:type="paragraph" w:customStyle="1" w:styleId="Style8">
    <w:name w:val="Style8"/>
    <w:basedOn w:val="prastasis"/>
    <w:uiPriority w:val="99"/>
    <w:rsid w:val="005D2E59"/>
    <w:pPr>
      <w:autoSpaceDE w:val="0"/>
      <w:adjustRightInd w:val="0"/>
      <w:spacing w:line="271" w:lineRule="exact"/>
      <w:ind w:hanging="355"/>
      <w:jc w:val="both"/>
      <w:textAlignment w:val="auto"/>
    </w:pPr>
    <w:rPr>
      <w:rFonts w:ascii="Arial" w:eastAsiaTheme="minorEastAsia" w:hAnsi="Arial" w:cs="Arial"/>
      <w:kern w:val="0"/>
      <w:lang w:bidi="ar-SA"/>
    </w:rPr>
  </w:style>
  <w:style w:type="character" w:customStyle="1" w:styleId="FontStyle38">
    <w:name w:val="Font Style38"/>
    <w:basedOn w:val="Numatytasispastraiposriftas"/>
    <w:uiPriority w:val="99"/>
    <w:rsid w:val="005D2E59"/>
    <w:rPr>
      <w:rFonts w:ascii="Arial" w:hAnsi="Arial" w:cs="Arial" w:hint="default"/>
      <w:b/>
      <w:bCs/>
      <w:sz w:val="22"/>
      <w:szCs w:val="22"/>
    </w:rPr>
  </w:style>
  <w:style w:type="paragraph" w:customStyle="1" w:styleId="Default">
    <w:name w:val="Default"/>
    <w:rsid w:val="005D2E59"/>
    <w:pPr>
      <w:widowControl/>
      <w:autoSpaceDE w:val="0"/>
      <w:adjustRightInd w:val="0"/>
      <w:textAlignment w:val="auto"/>
    </w:pPr>
    <w:rPr>
      <w:rFonts w:eastAsia="Times New Roman" w:cs="Times New Roman"/>
      <w:color w:val="000000"/>
      <w:kern w:val="0"/>
      <w:lang w:bidi="ar-SA"/>
    </w:rPr>
  </w:style>
  <w:style w:type="character" w:customStyle="1" w:styleId="SkyriusChar">
    <w:name w:val="Skyrius Char"/>
    <w:link w:val="Skyrius"/>
    <w:locked/>
    <w:rsid w:val="005D2E59"/>
    <w:rPr>
      <w:rFonts w:ascii="Times New Roman Bold" w:hAnsi="Times New Roman Bold"/>
      <w:b/>
      <w:caps/>
    </w:rPr>
  </w:style>
  <w:style w:type="paragraph" w:customStyle="1" w:styleId="Skyrius">
    <w:name w:val="Skyrius"/>
    <w:basedOn w:val="prastasis"/>
    <w:link w:val="SkyriusChar"/>
    <w:qFormat/>
    <w:rsid w:val="005D2E59"/>
    <w:pPr>
      <w:widowControl/>
      <w:numPr>
        <w:numId w:val="11"/>
      </w:numPr>
      <w:tabs>
        <w:tab w:val="num" w:pos="284"/>
        <w:tab w:val="left" w:pos="426"/>
        <w:tab w:val="left" w:pos="567"/>
        <w:tab w:val="left" w:pos="709"/>
      </w:tabs>
      <w:autoSpaceDN/>
      <w:spacing w:before="360" w:after="360" w:line="360" w:lineRule="auto"/>
      <w:ind w:left="0" w:firstLine="0"/>
      <w:jc w:val="center"/>
      <w:textAlignment w:val="auto"/>
    </w:pPr>
    <w:rPr>
      <w:rFonts w:ascii="Times New Roman Bold" w:hAnsi="Times New Roman Bold"/>
      <w:b/>
      <w:caps/>
    </w:rPr>
  </w:style>
  <w:style w:type="character" w:customStyle="1" w:styleId="TitleChar1">
    <w:name w:val="Title Char1"/>
    <w:rsid w:val="005D2E59"/>
    <w:rPr>
      <w:rFonts w:ascii="Times New Roman" w:eastAsia="Times New Roman" w:hAnsi="Times New Roman" w:cs="Times New Roman"/>
      <w:b/>
      <w:sz w:val="20"/>
      <w:szCs w:val="20"/>
      <w:lang w:val="en-US"/>
    </w:rPr>
  </w:style>
  <w:style w:type="paragraph" w:styleId="prastasiniatinklio">
    <w:name w:val="Normal (Web)"/>
    <w:basedOn w:val="prastasis"/>
    <w:unhideWhenUsed/>
    <w:rsid w:val="005D2E59"/>
    <w:pPr>
      <w:widowControl/>
      <w:autoSpaceDN/>
      <w:spacing w:before="100" w:beforeAutospacing="1" w:after="100" w:afterAutospacing="1"/>
      <w:textAlignment w:val="auto"/>
    </w:pPr>
    <w:rPr>
      <w:rFonts w:eastAsia="Times New Roman" w:cs="Times New Roman"/>
      <w:kern w:val="0"/>
      <w:lang w:val="lt-LT" w:eastAsia="lt-LT" w:bidi="ar-SA"/>
    </w:rPr>
  </w:style>
  <w:style w:type="character" w:customStyle="1" w:styleId="UnresolvedMention3">
    <w:name w:val="Unresolved Mention3"/>
    <w:basedOn w:val="Numatytasispastraiposriftas"/>
    <w:uiPriority w:val="99"/>
    <w:semiHidden/>
    <w:unhideWhenUsed/>
    <w:rsid w:val="005D2E59"/>
    <w:rPr>
      <w:color w:val="605E5C"/>
      <w:shd w:val="clear" w:color="auto" w:fill="E1DFDD"/>
    </w:rPr>
  </w:style>
  <w:style w:type="character" w:customStyle="1" w:styleId="UnresolvedMention4">
    <w:name w:val="Unresolved Mention4"/>
    <w:basedOn w:val="Numatytasispastraiposriftas"/>
    <w:uiPriority w:val="99"/>
    <w:semiHidden/>
    <w:unhideWhenUsed/>
    <w:rsid w:val="005D2E59"/>
    <w:rPr>
      <w:color w:val="605E5C"/>
      <w:shd w:val="clear" w:color="auto" w:fill="E1DFDD"/>
    </w:rPr>
  </w:style>
  <w:style w:type="character" w:customStyle="1" w:styleId="UnresolvedMention5">
    <w:name w:val="Unresolved Mention5"/>
    <w:basedOn w:val="Numatytasispastraiposriftas"/>
    <w:uiPriority w:val="99"/>
    <w:semiHidden/>
    <w:unhideWhenUsed/>
    <w:rsid w:val="005D2E59"/>
    <w:rPr>
      <w:color w:val="605E5C"/>
      <w:shd w:val="clear" w:color="auto" w:fill="E1DFDD"/>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5D2E59"/>
    <w:rPr>
      <w:sz w:val="24"/>
      <w:lang w:val="lt-LT" w:eastAsia="en-US" w:bidi="ar-SA"/>
    </w:rPr>
  </w:style>
  <w:style w:type="character" w:customStyle="1" w:styleId="HeaderChar1">
    <w:name w:val="Header Char1"/>
    <w:uiPriority w:val="99"/>
    <w:rsid w:val="005D2E59"/>
    <w:rPr>
      <w:sz w:val="24"/>
      <w:lang w:val="lt-LT" w:eastAsia="en-US" w:bidi="ar-SA"/>
    </w:rPr>
  </w:style>
  <w:style w:type="table" w:customStyle="1" w:styleId="TableGrid1">
    <w:name w:val="Table Grid1"/>
    <w:basedOn w:val="prastojilentel"/>
    <w:next w:val="Lentelstinklelis"/>
    <w:rsid w:val="005D2E59"/>
    <w:pPr>
      <w:widowControl/>
      <w:autoSpaceDN/>
      <w:ind w:firstLine="720"/>
      <w:jc w:val="both"/>
      <w:textAlignment w:val="auto"/>
    </w:pPr>
    <w:rPr>
      <w:rFonts w:asciiTheme="minorHAnsi" w:eastAsia="Times New Roman" w:hAnsiTheme="minorHAnsi" w:cs="Times New Roman"/>
      <w:kern w:val="0"/>
      <w:sz w:val="20"/>
      <w:szCs w:val="20"/>
      <w:lang w:val="lt-LT" w:eastAsia="lt-LT"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D2E59"/>
    <w:rPr>
      <w:b/>
      <w:bCs/>
    </w:rPr>
  </w:style>
  <w:style w:type="character" w:styleId="Emfaz">
    <w:name w:val="Emphasis"/>
    <w:basedOn w:val="Numatytasispastraiposriftas"/>
    <w:qFormat/>
    <w:rsid w:val="005D2E59"/>
    <w:rPr>
      <w:i/>
      <w:iCs/>
    </w:rPr>
  </w:style>
  <w:style w:type="paragraph" w:styleId="Betarp">
    <w:name w:val="No Spacing"/>
    <w:uiPriority w:val="1"/>
    <w:qFormat/>
    <w:rsid w:val="005D2E59"/>
    <w:pPr>
      <w:widowControl/>
      <w:autoSpaceDN/>
      <w:textAlignment w:val="auto"/>
    </w:pPr>
    <w:rPr>
      <w:rFonts w:asciiTheme="minorHAnsi" w:eastAsiaTheme="minorEastAsia" w:hAnsiTheme="minorHAnsi" w:cstheme="minorBidi"/>
      <w:kern w:val="0"/>
      <w:sz w:val="20"/>
      <w:szCs w:val="20"/>
      <w:lang w:val="lt-LT" w:bidi="ar-SA"/>
    </w:rPr>
  </w:style>
  <w:style w:type="paragraph" w:styleId="Citata">
    <w:name w:val="Quote"/>
    <w:basedOn w:val="prastasis"/>
    <w:next w:val="prastasis"/>
    <w:link w:val="CitataDiagrama"/>
    <w:uiPriority w:val="29"/>
    <w:qFormat/>
    <w:rsid w:val="005D2E59"/>
    <w:pPr>
      <w:widowControl/>
      <w:autoSpaceDN/>
      <w:spacing w:before="160" w:after="120" w:line="264" w:lineRule="auto"/>
      <w:ind w:left="720" w:right="720"/>
      <w:textAlignment w:val="auto"/>
    </w:pPr>
    <w:rPr>
      <w:rFonts w:asciiTheme="minorHAnsi" w:eastAsiaTheme="minorEastAsia" w:hAnsiTheme="minorHAnsi" w:cstheme="minorBidi"/>
      <w:i/>
      <w:iCs/>
      <w:color w:val="404040" w:themeColor="text1" w:themeTint="BF"/>
      <w:kern w:val="0"/>
      <w:sz w:val="20"/>
      <w:szCs w:val="20"/>
      <w:lang w:val="lt-LT" w:bidi="ar-SA"/>
    </w:rPr>
  </w:style>
  <w:style w:type="character" w:customStyle="1" w:styleId="CitataDiagrama">
    <w:name w:val="Citata Diagrama"/>
    <w:basedOn w:val="Numatytasispastraiposriftas"/>
    <w:link w:val="Citata"/>
    <w:uiPriority w:val="29"/>
    <w:rsid w:val="005D2E59"/>
    <w:rPr>
      <w:rFonts w:asciiTheme="minorHAnsi" w:eastAsiaTheme="minorEastAsia" w:hAnsiTheme="minorHAnsi" w:cstheme="minorBidi"/>
      <w:i/>
      <w:iCs/>
      <w:color w:val="404040" w:themeColor="text1" w:themeTint="BF"/>
      <w:kern w:val="0"/>
      <w:sz w:val="20"/>
      <w:szCs w:val="20"/>
      <w:lang w:val="lt-LT" w:bidi="ar-SA"/>
    </w:rPr>
  </w:style>
  <w:style w:type="paragraph" w:styleId="Iskirtacitata">
    <w:name w:val="Intense Quote"/>
    <w:basedOn w:val="prastasis"/>
    <w:next w:val="prastasis"/>
    <w:link w:val="IskirtacitataDiagrama"/>
    <w:uiPriority w:val="30"/>
    <w:qFormat/>
    <w:rsid w:val="005D2E59"/>
    <w:pPr>
      <w:widowControl/>
      <w:pBdr>
        <w:left w:val="single" w:sz="18" w:space="12" w:color="4472C4" w:themeColor="accent1"/>
      </w:pBdr>
      <w:autoSpaceDN/>
      <w:spacing w:before="100" w:beforeAutospacing="1" w:after="120" w:line="300" w:lineRule="auto"/>
      <w:ind w:left="1224" w:right="1224"/>
      <w:textAlignment w:val="auto"/>
    </w:pPr>
    <w:rPr>
      <w:rFonts w:asciiTheme="majorHAnsi" w:eastAsiaTheme="majorEastAsia" w:hAnsiTheme="majorHAnsi" w:cstheme="majorBidi"/>
      <w:color w:val="4472C4" w:themeColor="accent1"/>
      <w:kern w:val="0"/>
      <w:sz w:val="28"/>
      <w:szCs w:val="28"/>
      <w:lang w:val="lt-LT" w:bidi="ar-SA"/>
    </w:rPr>
  </w:style>
  <w:style w:type="character" w:customStyle="1" w:styleId="IskirtacitataDiagrama">
    <w:name w:val="Išskirta citata Diagrama"/>
    <w:basedOn w:val="Numatytasispastraiposriftas"/>
    <w:link w:val="Iskirtacitata"/>
    <w:uiPriority w:val="30"/>
    <w:rsid w:val="005D2E59"/>
    <w:rPr>
      <w:rFonts w:asciiTheme="majorHAnsi" w:eastAsiaTheme="majorEastAsia" w:hAnsiTheme="majorHAnsi" w:cstheme="majorBidi"/>
      <w:color w:val="4472C4" w:themeColor="accent1"/>
      <w:kern w:val="0"/>
      <w:sz w:val="28"/>
      <w:szCs w:val="28"/>
      <w:lang w:val="lt-LT" w:bidi="ar-SA"/>
    </w:rPr>
  </w:style>
  <w:style w:type="character" w:styleId="Nerykuspabraukimas">
    <w:name w:val="Subtle Emphasis"/>
    <w:basedOn w:val="Numatytasispastraiposriftas"/>
    <w:uiPriority w:val="19"/>
    <w:qFormat/>
    <w:rsid w:val="005D2E59"/>
    <w:rPr>
      <w:i/>
      <w:iCs/>
      <w:color w:val="404040" w:themeColor="text1" w:themeTint="BF"/>
    </w:rPr>
  </w:style>
  <w:style w:type="character" w:styleId="Rykuspabraukimas">
    <w:name w:val="Intense Emphasis"/>
    <w:basedOn w:val="Numatytasispastraiposriftas"/>
    <w:uiPriority w:val="21"/>
    <w:qFormat/>
    <w:rsid w:val="005D2E59"/>
    <w:rPr>
      <w:b/>
      <w:bCs/>
      <w:i/>
      <w:iCs/>
    </w:rPr>
  </w:style>
  <w:style w:type="character" w:styleId="Nerykinuoroda">
    <w:name w:val="Subtle Reference"/>
    <w:basedOn w:val="Numatytasispastraiposriftas"/>
    <w:uiPriority w:val="31"/>
    <w:qFormat/>
    <w:rsid w:val="005D2E59"/>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5D2E59"/>
    <w:rPr>
      <w:b/>
      <w:bCs/>
      <w:smallCaps/>
      <w:spacing w:val="5"/>
      <w:u w:val="single"/>
    </w:rPr>
  </w:style>
  <w:style w:type="character" w:styleId="Knygospavadinimas">
    <w:name w:val="Book Title"/>
    <w:basedOn w:val="Numatytasispastraiposriftas"/>
    <w:uiPriority w:val="33"/>
    <w:qFormat/>
    <w:rsid w:val="005D2E59"/>
    <w:rPr>
      <w:b/>
      <w:bCs/>
      <w:smallCaps/>
    </w:rPr>
  </w:style>
  <w:style w:type="paragraph" w:styleId="Turinioantrat">
    <w:name w:val="TOC Heading"/>
    <w:basedOn w:val="Antrat1"/>
    <w:next w:val="prastasis"/>
    <w:uiPriority w:val="39"/>
    <w:semiHidden/>
    <w:unhideWhenUsed/>
    <w:qFormat/>
    <w:rsid w:val="005D2E59"/>
    <w:pPr>
      <w:keepLines/>
      <w:spacing w:before="320"/>
      <w:ind w:firstLine="0"/>
      <w:jc w:val="left"/>
      <w:outlineLvl w:val="9"/>
    </w:pPr>
    <w:rPr>
      <w:rFonts w:asciiTheme="majorHAnsi" w:eastAsiaTheme="majorEastAsia" w:hAnsiTheme="majorHAnsi" w:cstheme="majorBidi"/>
      <w:color w:val="2F5496" w:themeColor="accent1" w:themeShade="BF"/>
      <w:sz w:val="32"/>
      <w:szCs w:val="32"/>
    </w:rPr>
  </w:style>
  <w:style w:type="character" w:customStyle="1" w:styleId="UnresolvedMention6">
    <w:name w:val="Unresolved Mention6"/>
    <w:basedOn w:val="Numatytasispastraiposriftas"/>
    <w:uiPriority w:val="99"/>
    <w:semiHidden/>
    <w:unhideWhenUsed/>
    <w:rsid w:val="005D2E59"/>
    <w:rPr>
      <w:color w:val="605E5C"/>
      <w:shd w:val="clear" w:color="auto" w:fill="E1DFDD"/>
    </w:rPr>
  </w:style>
  <w:style w:type="paragraph" w:customStyle="1" w:styleId="bodis">
    <w:name w:val="bodis"/>
    <w:basedOn w:val="prastasis"/>
    <w:uiPriority w:val="99"/>
    <w:rsid w:val="00AC1D4D"/>
    <w:pPr>
      <w:widowControl/>
      <w:numPr>
        <w:ilvl w:val="6"/>
        <w:numId w:val="12"/>
      </w:numPr>
      <w:tabs>
        <w:tab w:val="left" w:pos="1134"/>
      </w:tabs>
      <w:autoSpaceDN/>
      <w:spacing w:line="360" w:lineRule="auto"/>
      <w:jc w:val="both"/>
      <w:textAlignment w:val="auto"/>
    </w:pPr>
    <w:rPr>
      <w:rFonts w:eastAsia="Times New Roman" w:cs="Times New Roman"/>
      <w:kern w:val="0"/>
      <w:lang w:val="lt-LT" w:bidi="ar-SA"/>
    </w:rPr>
  </w:style>
  <w:style w:type="character" w:styleId="Neapdorotaspaminjimas">
    <w:name w:val="Unresolved Mention"/>
    <w:basedOn w:val="Numatytasispastraiposriftas"/>
    <w:uiPriority w:val="99"/>
    <w:semiHidden/>
    <w:unhideWhenUsed/>
    <w:rsid w:val="00AC1D4D"/>
    <w:rPr>
      <w:color w:val="605E5C"/>
      <w:shd w:val="clear" w:color="auto" w:fill="E1DFDD"/>
    </w:rPr>
  </w:style>
  <w:style w:type="character" w:customStyle="1" w:styleId="1pastraipaChar1">
    <w:name w:val="1. pastraipa Char1"/>
    <w:link w:val="1pastraipa"/>
    <w:locked/>
    <w:rsid w:val="00AC1D4D"/>
  </w:style>
  <w:style w:type="paragraph" w:customStyle="1" w:styleId="1pastraipa">
    <w:name w:val="1. pastraipa"/>
    <w:basedOn w:val="prastasiniatinklio"/>
    <w:link w:val="1pastraipaChar1"/>
    <w:qFormat/>
    <w:rsid w:val="00AC1D4D"/>
    <w:pPr>
      <w:numPr>
        <w:numId w:val="13"/>
      </w:numPr>
      <w:spacing w:before="0" w:beforeAutospacing="0" w:after="0" w:afterAutospacing="0"/>
      <w:ind w:left="0" w:firstLine="0"/>
    </w:pPr>
    <w:rPr>
      <w:rFonts w:eastAsia="Andale Sans UI" w:cs="Tahoma"/>
      <w:kern w:val="3"/>
      <w:lang w:val="en-US" w:eastAsia="en-US" w:bidi="en-US"/>
    </w:rPr>
  </w:style>
  <w:style w:type="paragraph" w:customStyle="1" w:styleId="1lentele">
    <w:name w:val="1. lentele"/>
    <w:basedOn w:val="1pastraipa"/>
    <w:uiPriority w:val="99"/>
    <w:qFormat/>
    <w:rsid w:val="00AC1D4D"/>
    <w:pPr>
      <w:numPr>
        <w:ilvl w:val="1"/>
      </w:numPr>
      <w:tabs>
        <w:tab w:val="num" w:pos="360"/>
        <w:tab w:val="num" w:pos="420"/>
        <w:tab w:val="num" w:pos="795"/>
        <w:tab w:val="left" w:pos="885"/>
        <w:tab w:val="left" w:pos="993"/>
        <w:tab w:val="left" w:pos="1134"/>
        <w:tab w:val="left" w:pos="1276"/>
        <w:tab w:val="left" w:pos="1418"/>
      </w:tabs>
      <w:snapToGrid/>
      <w:spacing w:line="360" w:lineRule="auto"/>
      <w:ind w:left="420" w:right="96" w:hanging="420"/>
      <w:jc w:val="both"/>
    </w:pPr>
  </w:style>
  <w:style w:type="paragraph" w:customStyle="1" w:styleId="11lentele">
    <w:name w:val="1.1. lentele"/>
    <w:basedOn w:val="1lentele"/>
    <w:uiPriority w:val="99"/>
    <w:qFormat/>
    <w:rsid w:val="00AC1D4D"/>
    <w:pPr>
      <w:numPr>
        <w:ilvl w:val="2"/>
      </w:numPr>
      <w:tabs>
        <w:tab w:val="clear" w:pos="1134"/>
        <w:tab w:val="num" w:pos="360"/>
        <w:tab w:val="num" w:pos="420"/>
        <w:tab w:val="num" w:pos="720"/>
        <w:tab w:val="num" w:pos="1146"/>
      </w:tabs>
      <w:ind w:left="720" w:hanging="720"/>
    </w:pPr>
  </w:style>
  <w:style w:type="numbering" w:customStyle="1" w:styleId="Style3">
    <w:name w:val="Style3"/>
    <w:uiPriority w:val="99"/>
    <w:rsid w:val="00AC1D4D"/>
    <w:pPr>
      <w:numPr>
        <w:numId w:val="15"/>
      </w:numPr>
    </w:pPr>
  </w:style>
  <w:style w:type="paragraph" w:customStyle="1" w:styleId="TXT">
    <w:name w:val="TXT"/>
    <w:basedOn w:val="prastasis"/>
    <w:rsid w:val="00C17FF2"/>
    <w:pPr>
      <w:widowControl/>
      <w:numPr>
        <w:numId w:val="17"/>
      </w:numPr>
      <w:autoSpaceDN/>
      <w:spacing w:line="360" w:lineRule="auto"/>
      <w:jc w:val="both"/>
      <w:textAlignment w:val="auto"/>
    </w:pPr>
    <w:rPr>
      <w:rFonts w:eastAsia="Times New Roman" w:cs="Times New Roman"/>
      <w:kern w:val="0"/>
      <w:lang w:val="lt-LT" w:bidi="ar-SA"/>
    </w:rPr>
  </w:style>
  <w:style w:type="paragraph" w:styleId="Pagrindinistekstas3">
    <w:name w:val="Body Text 3"/>
    <w:basedOn w:val="prastasis"/>
    <w:link w:val="Pagrindinistekstas3Diagrama"/>
    <w:rsid w:val="00D51041"/>
    <w:pPr>
      <w:widowControl/>
      <w:autoSpaceDN/>
      <w:textAlignment w:val="auto"/>
    </w:pPr>
    <w:rPr>
      <w:rFonts w:eastAsia="Times New Roman" w:cs="Times New Roman"/>
      <w:kern w:val="0"/>
      <w:szCs w:val="20"/>
      <w:lang w:val="lt-LT" w:eastAsia="lt-LT" w:bidi="ar-SA"/>
    </w:rPr>
  </w:style>
  <w:style w:type="character" w:customStyle="1" w:styleId="Pagrindinistekstas3Diagrama">
    <w:name w:val="Pagrindinis tekstas 3 Diagrama"/>
    <w:basedOn w:val="Numatytasispastraiposriftas"/>
    <w:link w:val="Pagrindinistekstas3"/>
    <w:rsid w:val="00D51041"/>
    <w:rPr>
      <w:rFonts w:eastAsia="Times New Roman" w:cs="Times New Roman"/>
      <w:kern w:val="0"/>
      <w:szCs w:val="20"/>
      <w:lang w:val="lt-LT" w:eastAsia="lt-LT" w:bidi="ar-SA"/>
    </w:rPr>
  </w:style>
  <w:style w:type="paragraph" w:styleId="Dokumentostruktra">
    <w:name w:val="Document Map"/>
    <w:basedOn w:val="prastasis"/>
    <w:link w:val="DokumentostruktraDiagrama"/>
    <w:semiHidden/>
    <w:rsid w:val="00D51041"/>
    <w:pPr>
      <w:widowControl/>
      <w:shd w:val="clear" w:color="auto" w:fill="000080"/>
      <w:autoSpaceDN/>
      <w:textAlignment w:val="auto"/>
    </w:pPr>
    <w:rPr>
      <w:rFonts w:ascii="Tahoma" w:eastAsia="Times New Roman" w:hAnsi="Tahoma"/>
      <w:kern w:val="0"/>
      <w:sz w:val="20"/>
      <w:szCs w:val="20"/>
      <w:lang w:eastAsia="lt-LT" w:bidi="ar-SA"/>
    </w:rPr>
  </w:style>
  <w:style w:type="character" w:customStyle="1" w:styleId="DokumentostruktraDiagrama">
    <w:name w:val="Dokumento struktūra Diagrama"/>
    <w:basedOn w:val="Numatytasispastraiposriftas"/>
    <w:link w:val="Dokumentostruktra"/>
    <w:semiHidden/>
    <w:rsid w:val="00D51041"/>
    <w:rPr>
      <w:rFonts w:ascii="Tahoma" w:eastAsia="Times New Roman" w:hAnsi="Tahoma"/>
      <w:kern w:val="0"/>
      <w:sz w:val="20"/>
      <w:szCs w:val="20"/>
      <w:shd w:val="clear" w:color="auto" w:fill="000080"/>
      <w:lang w:eastAsia="lt-LT" w:bidi="ar-SA"/>
    </w:rPr>
  </w:style>
  <w:style w:type="paragraph" w:customStyle="1" w:styleId="Pagrindinistekstas1">
    <w:name w:val="Pagrindinis tekstas1"/>
    <w:rsid w:val="00D51041"/>
    <w:pPr>
      <w:widowControl/>
      <w:suppressAutoHyphens/>
      <w:autoSpaceDN/>
      <w:ind w:firstLine="312"/>
      <w:jc w:val="both"/>
      <w:textAlignment w:val="auto"/>
    </w:pPr>
    <w:rPr>
      <w:rFonts w:ascii="TimesLT" w:eastAsia="Arial" w:hAnsi="TimesLT" w:cs="Times New Roman"/>
      <w:kern w:val="0"/>
      <w:sz w:val="20"/>
      <w:szCs w:val="20"/>
      <w:lang w:val="en-GB" w:eastAsia="ar-SA" w:bidi="ar-SA"/>
    </w:rPr>
  </w:style>
  <w:style w:type="paragraph" w:customStyle="1" w:styleId="DiagramaDiagrama2CharCharDiagramaDiagramaDiagramaDiagrama">
    <w:name w:val="Diagrama Diagrama2 Char Char Diagrama Diagrama Diagrama Diagrama"/>
    <w:basedOn w:val="prastasis"/>
    <w:rsid w:val="00D51041"/>
    <w:pPr>
      <w:widowControl/>
      <w:autoSpaceDN/>
      <w:spacing w:after="160" w:line="240" w:lineRule="exact"/>
      <w:textAlignment w:val="auto"/>
    </w:pPr>
    <w:rPr>
      <w:rFonts w:ascii="Verdana" w:eastAsia="Times New Roman" w:hAnsi="Verdana" w:cs="Times New Roman"/>
      <w:kern w:val="0"/>
      <w:sz w:val="20"/>
      <w:szCs w:val="20"/>
      <w:lang w:bidi="ar-SA"/>
    </w:rPr>
  </w:style>
  <w:style w:type="paragraph" w:customStyle="1" w:styleId="Hyperlink1">
    <w:name w:val="Hyperlink1"/>
    <w:rsid w:val="00D51041"/>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table" w:customStyle="1" w:styleId="TableGrid3">
    <w:name w:val="Table Grid3"/>
    <w:basedOn w:val="prastojilentel"/>
    <w:next w:val="Lentelstinklelis"/>
    <w:uiPriority w:val="39"/>
    <w:rsid w:val="00211D1A"/>
    <w:pPr>
      <w:widowControl/>
      <w:autoSpaceDN/>
      <w:textAlignment w:val="auto"/>
    </w:pPr>
    <w:rPr>
      <w:rFonts w:eastAsia="Times New Roman" w:cs="Times New Roman"/>
      <w:kern w:val="0"/>
      <w:sz w:val="20"/>
      <w:szCs w:val="20"/>
      <w:lang w:val="lt-LT" w:eastAsia="lt-LT"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DC56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1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alma.kumpelyte\Downloads\asta.ciulkiniene@sauliusaju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383cf990c70811eea5a28c81c82193a8" TargetMode="External"/><Relationship Id="rId4" Type="http://schemas.openxmlformats.org/officeDocument/2006/relationships/settings" Target="settings.xml"/><Relationship Id="rId9" Type="http://schemas.openxmlformats.org/officeDocument/2006/relationships/hyperlink" Target="mailto:gintaras.ziauga@sauliusaju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12050</Words>
  <Characters>6870</Characters>
  <Application>Microsoft Office Word</Application>
  <DocSecurity>4</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Jakutienė</dc:creator>
  <cp:lastModifiedBy>Jurgita Burneikienė</cp:lastModifiedBy>
  <cp:revision>2</cp:revision>
  <cp:lastPrinted>2025-02-06T18:14:00Z</cp:lastPrinted>
  <dcterms:created xsi:type="dcterms:W3CDTF">2026-02-23T14:09:00Z</dcterms:created>
  <dcterms:modified xsi:type="dcterms:W3CDTF">2026-02-23T14:09:00Z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