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8ED7A" w14:textId="173E924F" w:rsidR="004148E6" w:rsidRPr="00166438" w:rsidRDefault="004670FF" w:rsidP="004148E6">
      <w:pPr>
        <w:pStyle w:val="prastasis1"/>
        <w:jc w:val="center"/>
        <w:rPr>
          <w:rFonts w:ascii="Calibri" w:eastAsiaTheme="minorHAnsi" w:hAnsi="Calibri" w:cs="Calibri"/>
          <w:b/>
          <w:bCs/>
          <w:sz w:val="22"/>
          <w:szCs w:val="22"/>
        </w:rPr>
      </w:pPr>
      <w:r w:rsidRPr="004670FF">
        <w:rPr>
          <w:rFonts w:ascii="Calibri" w:eastAsiaTheme="minorHAnsi" w:hAnsi="Calibri" w:cs="Calibri"/>
          <w:b/>
          <w:bCs/>
          <w:caps/>
          <w:sz w:val="22"/>
          <w:szCs w:val="22"/>
        </w:rPr>
        <w:t xml:space="preserve">robotikos laboratorijos įrangos ir komponentų </w:t>
      </w:r>
      <w:r w:rsidR="004148E6" w:rsidRPr="00166438">
        <w:rPr>
          <w:rFonts w:ascii="Calibri" w:eastAsiaTheme="minorHAnsi" w:hAnsi="Calibri" w:cs="Calibri"/>
          <w:b/>
          <w:bCs/>
          <w:sz w:val="22"/>
          <w:szCs w:val="22"/>
        </w:rPr>
        <w:t xml:space="preserve">PIRKIMO TECHNINĖ SPECIFIKACIJA </w:t>
      </w:r>
    </w:p>
    <w:p w14:paraId="128B1B05" w14:textId="77777777" w:rsidR="004148E6" w:rsidRPr="00166438" w:rsidRDefault="004148E6" w:rsidP="004148E6">
      <w:pPr>
        <w:pStyle w:val="prastasis1"/>
        <w:rPr>
          <w:rFonts w:ascii="Calibri" w:hAnsi="Calibri" w:cs="Calibri"/>
          <w:sz w:val="22"/>
          <w:szCs w:val="22"/>
        </w:rPr>
      </w:pPr>
    </w:p>
    <w:p w14:paraId="57DD4A44" w14:textId="77777777" w:rsidR="004148E6" w:rsidRPr="00166438" w:rsidRDefault="004148E6" w:rsidP="004148E6">
      <w:pPr>
        <w:pStyle w:val="prastasis1"/>
        <w:jc w:val="center"/>
        <w:rPr>
          <w:rFonts w:ascii="Calibri" w:hAnsi="Calibri" w:cs="Calibri"/>
          <w:b/>
          <w:bCs/>
          <w:color w:val="000000"/>
          <w:sz w:val="22"/>
          <w:szCs w:val="22"/>
        </w:rPr>
      </w:pPr>
      <w:r w:rsidRPr="00166438">
        <w:rPr>
          <w:rFonts w:ascii="Calibri" w:hAnsi="Calibri" w:cs="Calibri"/>
          <w:b/>
          <w:bCs/>
          <w:color w:val="000000"/>
          <w:sz w:val="22"/>
          <w:szCs w:val="22"/>
        </w:rPr>
        <w:t>BENDROSIOS NUOSTATOS</w:t>
      </w:r>
    </w:p>
    <w:p w14:paraId="736B3EFD" w14:textId="6CB36CFB" w:rsidR="004148E6" w:rsidRPr="00166438" w:rsidRDefault="004148E6" w:rsidP="00EC4148">
      <w:pPr>
        <w:pStyle w:val="prastasis1"/>
        <w:numPr>
          <w:ilvl w:val="1"/>
          <w:numId w:val="1"/>
        </w:numPr>
        <w:tabs>
          <w:tab w:val="left" w:pos="1701"/>
        </w:tabs>
        <w:ind w:left="0" w:firstLine="1296"/>
        <w:contextualSpacing/>
        <w:mirrorIndents/>
        <w:jc w:val="both"/>
        <w:rPr>
          <w:rFonts w:ascii="Calibri" w:hAnsi="Calibri" w:cs="Calibri"/>
          <w:sz w:val="21"/>
          <w:szCs w:val="21"/>
        </w:rPr>
      </w:pPr>
      <w:r w:rsidRPr="00166438">
        <w:rPr>
          <w:rFonts w:ascii="Calibri" w:eastAsiaTheme="minorHAnsi" w:hAnsi="Calibri" w:cs="Calibri"/>
          <w:sz w:val="21"/>
          <w:szCs w:val="21"/>
        </w:rPr>
        <w:t>Lietuvos neformaliojo švietimo agentūra (toliau – LINEŠA) kartu su projekto partneriais įgyvendina projektą „</w:t>
      </w:r>
      <w:r w:rsidRPr="00166438">
        <w:rPr>
          <w:rFonts w:ascii="Calibri" w:hAnsi="Calibri" w:cs="Calibri"/>
          <w:sz w:val="21"/>
          <w:szCs w:val="21"/>
        </w:rPr>
        <w:t xml:space="preserve">STEAM centrų modernizavimas“ (projekto kodas 10-061-P-0001) ir vykdo </w:t>
      </w:r>
      <w:r w:rsidR="00491165">
        <w:rPr>
          <w:rFonts w:ascii="Calibri" w:hAnsi="Calibri" w:cs="Calibri"/>
          <w:sz w:val="21"/>
          <w:szCs w:val="21"/>
        </w:rPr>
        <w:t xml:space="preserve">dronų (skraidyklių) ir rinkinių </w:t>
      </w:r>
      <w:r w:rsidR="006D52D3" w:rsidRPr="00166438">
        <w:rPr>
          <w:rFonts w:ascii="Calibri" w:hAnsi="Calibri" w:cs="Calibri"/>
          <w:sz w:val="21"/>
          <w:szCs w:val="21"/>
        </w:rPr>
        <w:t>pirkimą.</w:t>
      </w:r>
    </w:p>
    <w:p w14:paraId="745C6745" w14:textId="77777777" w:rsidR="004148E6" w:rsidRPr="00166438" w:rsidRDefault="004148E6" w:rsidP="00EC4148">
      <w:pPr>
        <w:pStyle w:val="prastasis1"/>
        <w:numPr>
          <w:ilvl w:val="1"/>
          <w:numId w:val="1"/>
        </w:numPr>
        <w:tabs>
          <w:tab w:val="left" w:pos="1701"/>
        </w:tabs>
        <w:ind w:left="0" w:firstLine="1296"/>
        <w:contextualSpacing/>
        <w:jc w:val="both"/>
        <w:rPr>
          <w:rStyle w:val="Numatytasispastraiposriftas1"/>
          <w:rFonts w:ascii="Calibri" w:hAnsi="Calibri" w:cs="Calibri"/>
          <w:color w:val="000000"/>
          <w:sz w:val="21"/>
          <w:szCs w:val="21"/>
        </w:rPr>
      </w:pPr>
      <w:r w:rsidRPr="00166438">
        <w:rPr>
          <w:rFonts w:ascii="Calibri" w:hAnsi="Calibri" w:cs="Calibri"/>
          <w:sz w:val="21"/>
          <w:szCs w:val="21"/>
        </w:rPr>
        <w:t>Ši techninė specifikacija nustato minimalius privalomus techninius, kokybinius ir kitus reikalavimus perkamai įrangai ir priemonėms, kurios bus naudojamos STEAM ugdymo laboratorijose</w:t>
      </w:r>
      <w:r w:rsidRPr="00166438">
        <w:rPr>
          <w:rStyle w:val="Numatytasispastraiposriftas1"/>
          <w:rFonts w:ascii="Calibri" w:hAnsi="Calibri" w:cs="Calibri"/>
          <w:color w:val="000000"/>
          <w:sz w:val="21"/>
          <w:szCs w:val="21"/>
        </w:rPr>
        <w:t>.</w:t>
      </w:r>
    </w:p>
    <w:p w14:paraId="17F2A98C" w14:textId="79B39556" w:rsidR="004148E6" w:rsidRPr="00166438" w:rsidRDefault="004148E6" w:rsidP="00EC4148">
      <w:pPr>
        <w:pStyle w:val="prastasis1"/>
        <w:numPr>
          <w:ilvl w:val="1"/>
          <w:numId w:val="1"/>
        </w:numPr>
        <w:tabs>
          <w:tab w:val="left" w:pos="1701"/>
        </w:tabs>
        <w:ind w:left="0" w:firstLine="1296"/>
        <w:contextualSpacing/>
        <w:jc w:val="both"/>
        <w:rPr>
          <w:rStyle w:val="Numatytasispastraiposriftas1"/>
          <w:rFonts w:ascii="Calibri" w:hAnsi="Calibri" w:cs="Calibri"/>
          <w:sz w:val="21"/>
          <w:szCs w:val="21"/>
        </w:rPr>
      </w:pPr>
      <w:r w:rsidRPr="00166438">
        <w:rPr>
          <w:rStyle w:val="Numatytasispastraiposriftas1"/>
          <w:rFonts w:ascii="Calibri" w:hAnsi="Calibri" w:cs="Calibri"/>
          <w:sz w:val="21"/>
          <w:szCs w:val="21"/>
        </w:rPr>
        <w:t xml:space="preserve">Pirkimas </w:t>
      </w:r>
      <w:r w:rsidR="00C4595A">
        <w:rPr>
          <w:rStyle w:val="Numatytasispastraiposriftas1"/>
          <w:rFonts w:ascii="Calibri" w:hAnsi="Calibri" w:cs="Calibri"/>
          <w:sz w:val="21"/>
          <w:szCs w:val="21"/>
        </w:rPr>
        <w:t>ne</w:t>
      </w:r>
      <w:r w:rsidRPr="00166438">
        <w:rPr>
          <w:rStyle w:val="Numatytasispastraiposriftas1"/>
          <w:rFonts w:ascii="Calibri" w:hAnsi="Calibri" w:cs="Calibri"/>
          <w:sz w:val="21"/>
          <w:szCs w:val="21"/>
        </w:rPr>
        <w:t>skaidomas į atskiras pirkimo dalis</w:t>
      </w:r>
      <w:r w:rsidR="00C4595A">
        <w:rPr>
          <w:rStyle w:val="Numatytasispastraiposriftas1"/>
          <w:rFonts w:ascii="Calibri" w:hAnsi="Calibri" w:cs="Calibri"/>
          <w:sz w:val="21"/>
          <w:szCs w:val="21"/>
        </w:rPr>
        <w:t>.</w:t>
      </w:r>
    </w:p>
    <w:p w14:paraId="4B9A4D01" w14:textId="7EFB1F4C" w:rsidR="004148E6" w:rsidRPr="00166438" w:rsidRDefault="00C4595A" w:rsidP="00EC4148">
      <w:pPr>
        <w:pStyle w:val="prastasis1"/>
        <w:numPr>
          <w:ilvl w:val="1"/>
          <w:numId w:val="1"/>
        </w:numPr>
        <w:tabs>
          <w:tab w:val="left" w:pos="1701"/>
        </w:tabs>
        <w:ind w:left="0" w:firstLine="1296"/>
        <w:contextualSpacing/>
        <w:jc w:val="both"/>
        <w:rPr>
          <w:rStyle w:val="Numatytasispastraiposriftas1"/>
          <w:rFonts w:ascii="Calibri" w:hAnsi="Calibri" w:cs="Calibri"/>
          <w:color w:val="000000"/>
          <w:sz w:val="21"/>
          <w:szCs w:val="21"/>
        </w:rPr>
      </w:pPr>
      <w:r>
        <w:rPr>
          <w:rStyle w:val="Numatytasispastraiposriftas1"/>
          <w:rFonts w:ascii="Calibri" w:hAnsi="Calibri" w:cs="Calibri"/>
          <w:color w:val="000000"/>
          <w:sz w:val="21"/>
          <w:szCs w:val="21"/>
        </w:rPr>
        <w:t>K</w:t>
      </w:r>
      <w:r w:rsidR="004148E6" w:rsidRPr="00166438">
        <w:rPr>
          <w:rStyle w:val="Numatytasispastraiposriftas1"/>
          <w:rFonts w:ascii="Calibri" w:hAnsi="Calibri" w:cs="Calibri"/>
          <w:color w:val="000000"/>
          <w:sz w:val="21"/>
          <w:szCs w:val="21"/>
        </w:rPr>
        <w:t>onkretūs perkamų prekių kiekiai ir jų techninės savybės (funkciniai bei kokybiniai reikalavimai) yra nurodyti šios techninės specifikacijos atitinkamuose skyriuose. Tiekėjas, teikdamas pasiūlymą, privalo pasiūlyti visas konkrečios pirkimo dalies nurodytas prekes (pilną dalį), kitaip pasiūlymas bus laikomas neatitinkančiu pirkimo sąlygų.</w:t>
      </w:r>
    </w:p>
    <w:p w14:paraId="7988F2C1" w14:textId="77777777" w:rsidR="004148E6" w:rsidRPr="00166438" w:rsidRDefault="004148E6" w:rsidP="00EC4148">
      <w:pPr>
        <w:pStyle w:val="prastasis1"/>
        <w:numPr>
          <w:ilvl w:val="1"/>
          <w:numId w:val="1"/>
        </w:numPr>
        <w:tabs>
          <w:tab w:val="left" w:pos="1701"/>
        </w:tabs>
        <w:ind w:left="0" w:firstLine="1296"/>
        <w:contextualSpacing/>
        <w:jc w:val="both"/>
        <w:rPr>
          <w:rStyle w:val="Numatytasispastraiposriftas1"/>
          <w:rFonts w:ascii="Calibri" w:hAnsi="Calibri" w:cs="Calibri"/>
          <w:color w:val="000000"/>
          <w:sz w:val="21"/>
          <w:szCs w:val="21"/>
        </w:rPr>
      </w:pPr>
      <w:r w:rsidRPr="00166438">
        <w:rPr>
          <w:rStyle w:val="Numatytasispastraiposriftas1"/>
          <w:rFonts w:ascii="Calibri" w:hAnsi="Calibri" w:cs="Calibri"/>
          <w:color w:val="000000"/>
          <w:sz w:val="21"/>
          <w:szCs w:val="21"/>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turi būti suprantami, kad kiekviena tokia nuoroda yra pateikta su žodžiais „arba lygiavertis“.</w:t>
      </w:r>
    </w:p>
    <w:p w14:paraId="15D5DCB0" w14:textId="77777777" w:rsidR="004148E6" w:rsidRPr="00166438" w:rsidRDefault="004148E6" w:rsidP="00EC4148">
      <w:pPr>
        <w:pStyle w:val="prastasis1"/>
        <w:numPr>
          <w:ilvl w:val="1"/>
          <w:numId w:val="1"/>
        </w:numPr>
        <w:tabs>
          <w:tab w:val="left" w:pos="1701"/>
        </w:tabs>
        <w:ind w:left="0" w:firstLine="1296"/>
        <w:contextualSpacing/>
        <w:jc w:val="both"/>
        <w:rPr>
          <w:rStyle w:val="Numatytasispastraiposriftas1"/>
          <w:rFonts w:ascii="Calibri" w:hAnsi="Calibri" w:cs="Calibri"/>
          <w:color w:val="000000"/>
          <w:sz w:val="21"/>
          <w:szCs w:val="21"/>
        </w:rPr>
      </w:pPr>
      <w:r w:rsidRPr="00166438">
        <w:rPr>
          <w:rStyle w:val="Numatytasispastraiposriftas1"/>
          <w:rFonts w:ascii="Calibri" w:hAnsi="Calibri" w:cs="Calibri"/>
          <w:color w:val="000000"/>
          <w:sz w:val="21"/>
          <w:szCs w:val="21"/>
        </w:rPr>
        <w:t>LINEŠA siekia užtikrinti atvirą konkurenciją, todėl pirkimo dokumentuose nustatyti reikalavimai negali būti traktuojami kaip ribojantys konkurenciją ar suteikiantys nepagrįstą pranašumą konkrečiam tiekėjui.</w:t>
      </w:r>
    </w:p>
    <w:p w14:paraId="4880081B" w14:textId="77777777" w:rsidR="004148E6" w:rsidRPr="00166438" w:rsidRDefault="004148E6" w:rsidP="00EC4148">
      <w:pPr>
        <w:pStyle w:val="prastasis1"/>
        <w:numPr>
          <w:ilvl w:val="1"/>
          <w:numId w:val="1"/>
        </w:numPr>
        <w:tabs>
          <w:tab w:val="left" w:pos="1701"/>
        </w:tabs>
        <w:ind w:left="0" w:firstLine="1296"/>
        <w:contextualSpacing/>
        <w:jc w:val="both"/>
        <w:rPr>
          <w:rStyle w:val="Numatytasispastraiposriftas1"/>
          <w:rFonts w:ascii="Calibri" w:hAnsi="Calibri" w:cs="Calibri"/>
          <w:color w:val="000000"/>
          <w:sz w:val="21"/>
          <w:szCs w:val="21"/>
        </w:rPr>
      </w:pPr>
      <w:r w:rsidRPr="00166438">
        <w:rPr>
          <w:rStyle w:val="Numatytasispastraiposriftas1"/>
          <w:rFonts w:ascii="Calibri" w:hAnsi="Calibri" w:cs="Calibri"/>
          <w:color w:val="000000"/>
          <w:sz w:val="21"/>
          <w:szCs w:val="21"/>
        </w:rPr>
        <w:t>Visi siūlomi gaminiai turi būti nauji, nenaudoti, negali būti demonstraciniai ar atnaujinti. Gaminiams turi būti suteikta gamintojo kokybės garantija, o gaminiai privalo atitikti Europos Sąjungos teisės aktų reikalavimus, įskaitant ženklinimą CE ženklu</w:t>
      </w:r>
      <w:r w:rsidRPr="00166438">
        <w:rPr>
          <w:rStyle w:val="CommentReference"/>
          <w:rFonts w:ascii="Calibri" w:eastAsia="Calibri" w:hAnsi="Calibri" w:cs="Calibri"/>
          <w:sz w:val="21"/>
          <w:szCs w:val="21"/>
        </w:rPr>
        <w:t>.</w:t>
      </w:r>
      <w:r w:rsidRPr="00166438">
        <w:rPr>
          <w:rStyle w:val="Numatytasispastraiposriftas1"/>
          <w:rFonts w:ascii="Calibri" w:hAnsi="Calibri" w:cs="Calibri"/>
          <w:color w:val="000000"/>
          <w:sz w:val="21"/>
          <w:szCs w:val="21"/>
        </w:rPr>
        <w:t xml:space="preserve"> Visos prekės turi būti pristatytos originalioje pakuotėje su aiškiai nurodyta produkto identifikacija (pavadinimu, modeliu, gamintoju). Kartu su įranga privaloma pateikti naudojimo ir priežiūros instrukcijas lietuvių kalba. Jeigu originali dokumentacija pateikiama kita kalba, privaloma pateikti vertimą į lietuvių kalbą.</w:t>
      </w:r>
    </w:p>
    <w:p w14:paraId="72C3C82D" w14:textId="77777777" w:rsidR="004148E6" w:rsidRPr="00166438" w:rsidRDefault="004148E6" w:rsidP="00EC4148">
      <w:pPr>
        <w:pStyle w:val="prastasis1"/>
        <w:numPr>
          <w:ilvl w:val="1"/>
          <w:numId w:val="1"/>
        </w:numPr>
        <w:tabs>
          <w:tab w:val="left" w:pos="1701"/>
        </w:tabs>
        <w:ind w:left="0" w:firstLine="1296"/>
        <w:contextualSpacing/>
        <w:jc w:val="both"/>
        <w:rPr>
          <w:rStyle w:val="Numatytasispastraiposriftas1"/>
          <w:rFonts w:ascii="Calibri" w:hAnsi="Calibri" w:cs="Calibri"/>
          <w:color w:val="000000"/>
          <w:sz w:val="21"/>
          <w:szCs w:val="21"/>
        </w:rPr>
      </w:pPr>
      <w:r w:rsidRPr="00166438">
        <w:rPr>
          <w:rStyle w:val="Numatytasispastraiposriftas1"/>
          <w:rFonts w:ascii="Calibri" w:hAnsi="Calibri" w:cs="Calibri"/>
          <w:color w:val="000000"/>
          <w:sz w:val="21"/>
          <w:szCs w:val="21"/>
        </w:rPr>
        <w:t>Kartu su siūlomomis prekėmis turi būti pateikti visi būtini priedai, jungtys, programinė įranga, laidai, tvirtinimo elementai ir kitos aiškiai specifikacijoje nurodytos sudedamosios dalys, reikalingos normaliam įrangos veikimui be papildomo įsigijimo. Sudedamosiomis dalimis laikoma įranga ar komponentai, be kurių įranga negalėtų veikti pagal paskirtį ir gamintojo techninius reikalavimus.</w:t>
      </w:r>
    </w:p>
    <w:p w14:paraId="5BE3546A" w14:textId="77777777" w:rsidR="004148E6" w:rsidRPr="00166438" w:rsidRDefault="004148E6" w:rsidP="00EC4148">
      <w:pPr>
        <w:pStyle w:val="prastasis1"/>
        <w:numPr>
          <w:ilvl w:val="1"/>
          <w:numId w:val="1"/>
        </w:numPr>
        <w:tabs>
          <w:tab w:val="left" w:pos="1843"/>
        </w:tabs>
        <w:ind w:left="0" w:firstLine="1296"/>
        <w:contextualSpacing/>
        <w:jc w:val="both"/>
        <w:rPr>
          <w:rStyle w:val="Numatytasispastraiposriftas1"/>
          <w:rFonts w:ascii="Calibri" w:hAnsi="Calibri" w:cs="Calibri"/>
          <w:color w:val="000000"/>
          <w:sz w:val="21"/>
          <w:szCs w:val="21"/>
        </w:rPr>
      </w:pPr>
      <w:r w:rsidRPr="00166438">
        <w:rPr>
          <w:rStyle w:val="Numatytasispastraiposriftas1"/>
          <w:rFonts w:ascii="Calibri" w:hAnsi="Calibri" w:cs="Calibri"/>
          <w:color w:val="000000"/>
          <w:sz w:val="21"/>
          <w:szCs w:val="21"/>
        </w:rPr>
        <w:t>Kiekvienam siūlomam gaminiui turi būti suteikta ne trumpesnė kaip 24 mėnesių garantija ( jai taikoma) nuo prekių perdavimo–priėmimo akto pasirašymo dienos.</w:t>
      </w:r>
    </w:p>
    <w:p w14:paraId="3B2A6044" w14:textId="77777777" w:rsidR="004148E6" w:rsidRPr="00166438" w:rsidRDefault="004148E6" w:rsidP="00EC4148">
      <w:pPr>
        <w:pStyle w:val="prastasis1"/>
        <w:numPr>
          <w:ilvl w:val="1"/>
          <w:numId w:val="1"/>
        </w:numPr>
        <w:tabs>
          <w:tab w:val="left" w:pos="1843"/>
        </w:tabs>
        <w:ind w:left="0" w:firstLine="1296"/>
        <w:contextualSpacing/>
        <w:jc w:val="both"/>
        <w:rPr>
          <w:rStyle w:val="Numatytasispastraiposriftas1"/>
          <w:rFonts w:ascii="Calibri" w:hAnsi="Calibri" w:cs="Calibri"/>
          <w:color w:val="000000"/>
          <w:sz w:val="21"/>
          <w:szCs w:val="21"/>
        </w:rPr>
      </w:pPr>
      <w:r w:rsidRPr="00166438">
        <w:rPr>
          <w:rStyle w:val="Numatytasispastraiposriftas1"/>
          <w:rFonts w:ascii="Calibri" w:hAnsi="Calibri" w:cs="Calibri"/>
          <w:color w:val="000000"/>
          <w:sz w:val="21"/>
          <w:szCs w:val="21"/>
        </w:rPr>
        <w:t>Visos tiekiamos prekės turi atitikti Lietuvos Respublikos teisės aktų reikalavimus, susijusius su prekių kokybe, sauga ir garantijomis, įskaitant Civilinio kodekso 6.364¹–6.364⁴ straipsnių nuostatas bei su tuo susijusius poįstatyminius aktus. Tiekėjas įsipareigoja pateikti visą su gaminių kokybe, naudojimu ir garantiniu aptarnavimu susijusią informaciją.</w:t>
      </w:r>
    </w:p>
    <w:p w14:paraId="63BBF0E9" w14:textId="77777777" w:rsidR="004148E6" w:rsidRPr="00166438" w:rsidRDefault="004148E6" w:rsidP="00EC4148">
      <w:pPr>
        <w:pStyle w:val="prastasis1"/>
        <w:numPr>
          <w:ilvl w:val="1"/>
          <w:numId w:val="1"/>
        </w:numPr>
        <w:tabs>
          <w:tab w:val="left" w:pos="1843"/>
        </w:tabs>
        <w:ind w:left="0" w:firstLine="1296"/>
        <w:contextualSpacing/>
        <w:jc w:val="both"/>
        <w:rPr>
          <w:rStyle w:val="Numatytasispastraiposriftas1"/>
          <w:rFonts w:ascii="Calibri" w:hAnsi="Calibri" w:cs="Calibri"/>
          <w:color w:val="000000"/>
          <w:sz w:val="21"/>
          <w:szCs w:val="21"/>
        </w:rPr>
      </w:pPr>
      <w:r w:rsidRPr="00166438">
        <w:rPr>
          <w:rStyle w:val="Numatytasispastraiposriftas1"/>
          <w:rFonts w:ascii="Calibri" w:hAnsi="Calibri" w:cs="Calibri"/>
          <w:color w:val="000000"/>
          <w:sz w:val="21"/>
          <w:szCs w:val="21"/>
        </w:rPr>
        <w:t>Tiekėjas privalo užtikrinti, kad garantiniu laikotarpiu būtų teikiamos garantinio aptarnavimo paslaugos. Aptarnavimas turi būti atliekamas tiekėjo, gamintojo arba jų įgalioto serviso. Tiekėjas įsipareigoja:</w:t>
      </w:r>
    </w:p>
    <w:p w14:paraId="3C15FD2D" w14:textId="77777777" w:rsidR="004148E6" w:rsidRPr="00166438" w:rsidRDefault="004148E6" w:rsidP="00EC4148">
      <w:pPr>
        <w:pStyle w:val="prastasis1"/>
        <w:numPr>
          <w:ilvl w:val="2"/>
          <w:numId w:val="1"/>
        </w:numPr>
        <w:tabs>
          <w:tab w:val="left" w:pos="1843"/>
          <w:tab w:val="left" w:pos="1985"/>
        </w:tabs>
        <w:ind w:left="0" w:firstLine="1296"/>
        <w:contextualSpacing/>
        <w:jc w:val="both"/>
        <w:rPr>
          <w:rStyle w:val="Numatytasispastraiposriftas1"/>
          <w:rFonts w:ascii="Calibri" w:hAnsi="Calibri" w:cs="Calibri"/>
          <w:color w:val="000000"/>
          <w:sz w:val="21"/>
          <w:szCs w:val="21"/>
        </w:rPr>
      </w:pPr>
      <w:r w:rsidRPr="00166438">
        <w:rPr>
          <w:rStyle w:val="Numatytasispastraiposriftas1"/>
          <w:rFonts w:ascii="Calibri" w:hAnsi="Calibri" w:cs="Calibri"/>
          <w:color w:val="000000"/>
          <w:sz w:val="21"/>
          <w:szCs w:val="21"/>
        </w:rPr>
        <w:t>Reaguoti į Užsakovo pranešimą apie įrangos gedimą ne vėliau kaip per 2 (dvi) darbo dienas nuo pranešimo gavimo.</w:t>
      </w:r>
    </w:p>
    <w:p w14:paraId="329E7BB8" w14:textId="77777777" w:rsidR="004148E6" w:rsidRPr="00166438" w:rsidRDefault="004148E6" w:rsidP="00EC4148">
      <w:pPr>
        <w:pStyle w:val="prastasis1"/>
        <w:tabs>
          <w:tab w:val="left" w:pos="1843"/>
          <w:tab w:val="left" w:pos="1985"/>
        </w:tabs>
        <w:contextualSpacing/>
        <w:jc w:val="both"/>
        <w:rPr>
          <w:rStyle w:val="Numatytasispastraiposriftas1"/>
          <w:rFonts w:ascii="Calibri" w:hAnsi="Calibri" w:cs="Calibri"/>
          <w:i/>
          <w:iCs/>
          <w:color w:val="000000"/>
          <w:sz w:val="21"/>
          <w:szCs w:val="21"/>
        </w:rPr>
      </w:pPr>
      <w:r w:rsidRPr="00166438">
        <w:rPr>
          <w:rStyle w:val="Numatytasispastraiposriftas1"/>
          <w:rFonts w:ascii="Calibri" w:hAnsi="Calibri" w:cs="Calibri"/>
          <w:i/>
          <w:iCs/>
          <w:color w:val="000000"/>
          <w:sz w:val="21"/>
          <w:szCs w:val="21"/>
        </w:rPr>
        <w:t>Reagavimu laikoma Užsakovo pranešimo patvirtinimas raštu (el. paštu ar kita šalių sutarta priemone), nurodant planuojamą gedimo šalinimo ar pakaitinės įrangos pateikimo terminą;</w:t>
      </w:r>
    </w:p>
    <w:p w14:paraId="04FD098E" w14:textId="77777777" w:rsidR="004148E6" w:rsidRPr="00166438" w:rsidRDefault="004148E6" w:rsidP="00EC4148">
      <w:pPr>
        <w:pStyle w:val="prastasis1"/>
        <w:numPr>
          <w:ilvl w:val="2"/>
          <w:numId w:val="1"/>
        </w:numPr>
        <w:tabs>
          <w:tab w:val="left" w:pos="1843"/>
          <w:tab w:val="left" w:pos="1985"/>
        </w:tabs>
        <w:ind w:left="0" w:firstLine="1296"/>
        <w:contextualSpacing/>
        <w:jc w:val="both"/>
        <w:rPr>
          <w:rStyle w:val="Numatytasispastraiposriftas1"/>
          <w:rFonts w:ascii="Calibri" w:hAnsi="Calibri" w:cs="Calibri"/>
          <w:color w:val="000000"/>
          <w:sz w:val="21"/>
          <w:szCs w:val="21"/>
        </w:rPr>
      </w:pPr>
      <w:r w:rsidRPr="00166438">
        <w:rPr>
          <w:rStyle w:val="Numatytasispastraiposriftas1"/>
          <w:rFonts w:ascii="Calibri" w:hAnsi="Calibri" w:cs="Calibri"/>
          <w:color w:val="000000"/>
          <w:sz w:val="21"/>
          <w:szCs w:val="21"/>
        </w:rPr>
        <w:t>pašalinti gedimus arba pateikti pakaitinę įrangą ne vėliau kaip per 10 darbo dienų, jeigu šalys nesusitaria kitaip;</w:t>
      </w:r>
    </w:p>
    <w:p w14:paraId="7A64398A" w14:textId="77777777" w:rsidR="004148E6" w:rsidRPr="00166438" w:rsidRDefault="004148E6" w:rsidP="00EC4148">
      <w:pPr>
        <w:pStyle w:val="prastasis1"/>
        <w:numPr>
          <w:ilvl w:val="2"/>
          <w:numId w:val="1"/>
        </w:numPr>
        <w:tabs>
          <w:tab w:val="left" w:pos="1843"/>
          <w:tab w:val="left" w:pos="1985"/>
        </w:tabs>
        <w:ind w:left="0" w:firstLine="1296"/>
        <w:contextualSpacing/>
        <w:jc w:val="both"/>
        <w:rPr>
          <w:rStyle w:val="Numatytasispastraiposriftas1"/>
          <w:rFonts w:ascii="Calibri" w:hAnsi="Calibri" w:cs="Calibri"/>
          <w:color w:val="000000"/>
          <w:sz w:val="21"/>
          <w:szCs w:val="21"/>
        </w:rPr>
      </w:pPr>
      <w:r w:rsidRPr="00166438">
        <w:rPr>
          <w:rStyle w:val="Numatytasispastraiposriftas1"/>
          <w:rFonts w:ascii="Calibri" w:hAnsi="Calibri" w:cs="Calibri"/>
          <w:color w:val="000000"/>
          <w:sz w:val="21"/>
          <w:szCs w:val="21"/>
        </w:rPr>
        <w:t>pateikti informaciją apie garantinio aptarnavimo kontaktinį asmenį (vardą, pavardę, telefoną ir el. pašto adresą), kuris bus atsakingas už serviso teikimą viso garantinio laikotarpio metu. Ši informacija turi būti pateikta ne vėliau kaip per 5 darbo dienas nuo sutarties pasirašymo dienos.</w:t>
      </w:r>
    </w:p>
    <w:p w14:paraId="720062BC" w14:textId="77777777" w:rsidR="004148E6" w:rsidRPr="00166438" w:rsidRDefault="004148E6" w:rsidP="00EC4148">
      <w:pPr>
        <w:pStyle w:val="prastasis1"/>
        <w:numPr>
          <w:ilvl w:val="1"/>
          <w:numId w:val="1"/>
        </w:numPr>
        <w:tabs>
          <w:tab w:val="left" w:pos="1843"/>
        </w:tabs>
        <w:ind w:left="0" w:firstLine="1296"/>
        <w:contextualSpacing/>
        <w:jc w:val="both"/>
        <w:rPr>
          <w:rStyle w:val="Numatytasispastraiposriftas1"/>
          <w:rFonts w:ascii="Calibri" w:hAnsi="Calibri" w:cs="Calibri"/>
          <w:sz w:val="21"/>
          <w:szCs w:val="21"/>
        </w:rPr>
      </w:pPr>
      <w:r w:rsidRPr="00166438">
        <w:rPr>
          <w:rStyle w:val="Numatytasispastraiposriftas1"/>
          <w:rFonts w:ascii="Calibri" w:hAnsi="Calibri" w:cs="Calibri"/>
          <w:color w:val="000000"/>
          <w:sz w:val="21"/>
          <w:szCs w:val="21"/>
        </w:rPr>
        <w:t xml:space="preserve">Prekės turi būti pristatytos, sumontuotos (jeigu taikoma) ir parengtos naudojimui perkančiosios organizacijos nurodytoje vietoje. Jei numatyta, tiekėjas privalo apmokyti naudotojus naudotis įranga ar jos </w:t>
      </w:r>
      <w:r w:rsidRPr="00166438">
        <w:rPr>
          <w:rStyle w:val="Numatytasispastraiposriftas1"/>
          <w:rFonts w:ascii="Calibri" w:hAnsi="Calibri" w:cs="Calibri"/>
          <w:sz w:val="21"/>
          <w:szCs w:val="21"/>
        </w:rPr>
        <w:t>programine įranga.</w:t>
      </w:r>
    </w:p>
    <w:p w14:paraId="13D8AD07" w14:textId="5B1C6C82" w:rsidR="004148E6" w:rsidRPr="00166438" w:rsidRDefault="004148E6" w:rsidP="00EC4148">
      <w:pPr>
        <w:pStyle w:val="prastasis1"/>
        <w:numPr>
          <w:ilvl w:val="1"/>
          <w:numId w:val="1"/>
        </w:numPr>
        <w:tabs>
          <w:tab w:val="left" w:pos="1843"/>
        </w:tabs>
        <w:ind w:left="0" w:firstLine="1296"/>
        <w:contextualSpacing/>
        <w:jc w:val="both"/>
        <w:rPr>
          <w:rStyle w:val="Numatytasispastraiposriftas1"/>
          <w:rFonts w:ascii="Calibri" w:hAnsi="Calibri" w:cs="Calibri"/>
          <w:color w:val="EE0000"/>
          <w:sz w:val="21"/>
          <w:szCs w:val="21"/>
        </w:rPr>
      </w:pPr>
      <w:r w:rsidRPr="00166438">
        <w:rPr>
          <w:rStyle w:val="Numatytasispastraiposriftas1"/>
          <w:rFonts w:ascii="Calibri" w:hAnsi="Calibri" w:cs="Calibri"/>
          <w:sz w:val="21"/>
          <w:szCs w:val="21"/>
        </w:rPr>
        <w:t xml:space="preserve">Prekės </w:t>
      </w:r>
      <w:r w:rsidRPr="00166438">
        <w:rPr>
          <w:rStyle w:val="Numatytasispastraiposriftas1"/>
          <w:rFonts w:ascii="Calibri" w:hAnsi="Calibri" w:cs="Calibri"/>
          <w:color w:val="000000"/>
          <w:sz w:val="21"/>
          <w:szCs w:val="21"/>
        </w:rPr>
        <w:t xml:space="preserve">turi būti pristatytos, sumontuotos ir visiškai parengtos naudoti ne vėliau kaip iki 2026 m. </w:t>
      </w:r>
      <w:r w:rsidR="00C4595A">
        <w:rPr>
          <w:rStyle w:val="Numatytasispastraiposriftas1"/>
          <w:rFonts w:ascii="Calibri" w:hAnsi="Calibri" w:cs="Calibri"/>
          <w:color w:val="000000"/>
          <w:sz w:val="21"/>
          <w:szCs w:val="21"/>
        </w:rPr>
        <w:t>balandžio</w:t>
      </w:r>
      <w:r w:rsidRPr="00166438">
        <w:rPr>
          <w:rStyle w:val="Numatytasispastraiposriftas1"/>
          <w:rFonts w:ascii="Calibri" w:hAnsi="Calibri" w:cs="Calibri"/>
          <w:color w:val="000000"/>
          <w:sz w:val="21"/>
          <w:szCs w:val="21"/>
        </w:rPr>
        <w:t xml:space="preserve"> </w:t>
      </w:r>
      <w:r w:rsidR="00C4595A">
        <w:rPr>
          <w:rStyle w:val="Numatytasispastraiposriftas1"/>
          <w:rFonts w:ascii="Calibri" w:hAnsi="Calibri" w:cs="Calibri"/>
          <w:color w:val="000000"/>
          <w:sz w:val="21"/>
          <w:szCs w:val="21"/>
          <w:lang w:val="en-US"/>
        </w:rPr>
        <w:t>24</w:t>
      </w:r>
      <w:r w:rsidRPr="00166438">
        <w:rPr>
          <w:rStyle w:val="Numatytasispastraiposriftas1"/>
          <w:rFonts w:ascii="Calibri" w:hAnsi="Calibri" w:cs="Calibri"/>
          <w:color w:val="000000"/>
          <w:sz w:val="21"/>
          <w:szCs w:val="21"/>
        </w:rPr>
        <w:t xml:space="preserve"> d. </w:t>
      </w:r>
    </w:p>
    <w:p w14:paraId="7337A5F9" w14:textId="77777777" w:rsidR="006718C0" w:rsidRPr="00166438" w:rsidRDefault="006718C0" w:rsidP="00EC4148">
      <w:pPr>
        <w:pStyle w:val="prastasis1"/>
        <w:numPr>
          <w:ilvl w:val="1"/>
          <w:numId w:val="1"/>
        </w:numPr>
        <w:tabs>
          <w:tab w:val="left" w:pos="1843"/>
        </w:tabs>
        <w:ind w:left="0" w:firstLine="1296"/>
        <w:contextualSpacing/>
        <w:jc w:val="both"/>
        <w:rPr>
          <w:rStyle w:val="Numatytasispastraiposriftas1"/>
          <w:rFonts w:ascii="Calibri" w:hAnsi="Calibri" w:cs="Calibri"/>
          <w:color w:val="000000"/>
          <w:sz w:val="21"/>
          <w:szCs w:val="21"/>
        </w:rPr>
      </w:pPr>
      <w:r w:rsidRPr="00166438">
        <w:rPr>
          <w:rStyle w:val="Numatytasispastraiposriftas1"/>
          <w:rFonts w:ascii="Calibri" w:hAnsi="Calibri" w:cs="Calibri"/>
          <w:color w:val="000000"/>
          <w:sz w:val="21"/>
          <w:szCs w:val="21"/>
        </w:rPr>
        <w:t>Prekių pristatymo sąlygos:</w:t>
      </w:r>
    </w:p>
    <w:p w14:paraId="38E72DCE" w14:textId="77777777" w:rsidR="006718C0" w:rsidRPr="00166438" w:rsidRDefault="006718C0" w:rsidP="00EC4148">
      <w:pPr>
        <w:pStyle w:val="prastasis1"/>
        <w:numPr>
          <w:ilvl w:val="2"/>
          <w:numId w:val="1"/>
        </w:numPr>
        <w:tabs>
          <w:tab w:val="left" w:pos="1843"/>
          <w:tab w:val="left" w:pos="1985"/>
        </w:tabs>
        <w:ind w:left="0" w:firstLine="1296"/>
        <w:contextualSpacing/>
        <w:jc w:val="both"/>
        <w:rPr>
          <w:rStyle w:val="Numatytasispastraiposriftas1"/>
          <w:rFonts w:ascii="Calibri" w:hAnsi="Calibri" w:cs="Calibri"/>
          <w:color w:val="000000"/>
          <w:sz w:val="21"/>
          <w:szCs w:val="21"/>
        </w:rPr>
      </w:pPr>
      <w:r w:rsidRPr="00166438">
        <w:rPr>
          <w:rStyle w:val="Numatytasispastraiposriftas1"/>
          <w:rFonts w:ascii="Calibri" w:hAnsi="Calibri" w:cs="Calibri"/>
          <w:color w:val="000000"/>
          <w:sz w:val="21"/>
          <w:szCs w:val="21"/>
        </w:rPr>
        <w:lastRenderedPageBreak/>
        <w:t>Techninėje specifikacijoje pateikti STEAM centrų kodai (raidiniai žymenys) ir šalia prekių nurodyti vienetai žymi paskirstymą pagal konkrečius STEAM centrus, kuriems skirtos prekės. Paskirstymas aktualus kiekvienai pirkimo daliai atskirai, t. y. tiekėjas, laimėjęs vieną ar kelias pirkimo dalis, turi pristatyti atitinkamos dalies prekes į nurodytus centrus pagal specifikacijoje pateiktą kiekio paskirstymą.</w:t>
      </w:r>
    </w:p>
    <w:p w14:paraId="17D5047E" w14:textId="77777777" w:rsidR="006718C0" w:rsidRPr="00166438" w:rsidRDefault="006718C0" w:rsidP="00EC4148">
      <w:pPr>
        <w:pStyle w:val="prastasis1"/>
        <w:numPr>
          <w:ilvl w:val="2"/>
          <w:numId w:val="1"/>
        </w:numPr>
        <w:tabs>
          <w:tab w:val="left" w:pos="1843"/>
          <w:tab w:val="left" w:pos="1985"/>
        </w:tabs>
        <w:ind w:left="0" w:firstLine="1296"/>
        <w:contextualSpacing/>
        <w:jc w:val="both"/>
        <w:rPr>
          <w:rStyle w:val="Numatytasispastraiposriftas1"/>
          <w:rFonts w:ascii="Calibri" w:hAnsi="Calibri" w:cs="Calibri"/>
          <w:color w:val="000000"/>
          <w:sz w:val="21"/>
          <w:szCs w:val="21"/>
        </w:rPr>
      </w:pPr>
      <w:r w:rsidRPr="00166438">
        <w:rPr>
          <w:rStyle w:val="Numatytasispastraiposriftas1"/>
          <w:rFonts w:ascii="Calibri" w:hAnsi="Calibri" w:cs="Calibri"/>
          <w:color w:val="000000"/>
          <w:sz w:val="21"/>
          <w:szCs w:val="21"/>
        </w:rPr>
        <w:t>Prekių transportavimas, pakrovimas, iškrovimas ir pristatymo organizavimas į kiekvieną STEAM centrą yra tiekėjo atsakomybė. Visos pristatymo sąnaudos turi būti įtrauktos į pasiūlymo kainą.</w:t>
      </w:r>
    </w:p>
    <w:p w14:paraId="621A0247" w14:textId="775F58FA" w:rsidR="006718C0" w:rsidRPr="00166438" w:rsidRDefault="006718C0" w:rsidP="00EC4148">
      <w:pPr>
        <w:pStyle w:val="prastasis1"/>
        <w:numPr>
          <w:ilvl w:val="2"/>
          <w:numId w:val="1"/>
        </w:numPr>
        <w:tabs>
          <w:tab w:val="left" w:pos="1843"/>
          <w:tab w:val="left" w:pos="1985"/>
        </w:tabs>
        <w:ind w:left="0" w:firstLine="1296"/>
        <w:contextualSpacing/>
        <w:jc w:val="both"/>
        <w:rPr>
          <w:rStyle w:val="Numatytasispastraiposriftas1"/>
          <w:rFonts w:ascii="Calibri" w:hAnsi="Calibri" w:cs="Calibri"/>
          <w:color w:val="000000"/>
          <w:sz w:val="21"/>
          <w:szCs w:val="21"/>
        </w:rPr>
      </w:pPr>
      <w:r w:rsidRPr="00166438">
        <w:rPr>
          <w:rStyle w:val="Numatytasispastraiposriftas1"/>
          <w:rFonts w:ascii="Calibri" w:hAnsi="Calibri" w:cs="Calibri"/>
          <w:color w:val="000000"/>
          <w:sz w:val="21"/>
          <w:szCs w:val="21"/>
        </w:rPr>
        <w:t>Prekės turi būti pristatytos</w:t>
      </w:r>
      <w:r w:rsidR="00960091" w:rsidRPr="00166438">
        <w:rPr>
          <w:rStyle w:val="Numatytasispastraiposriftas1"/>
          <w:rFonts w:ascii="Calibri" w:hAnsi="Calibri" w:cs="Calibri"/>
          <w:color w:val="000000"/>
          <w:sz w:val="21"/>
          <w:szCs w:val="21"/>
        </w:rPr>
        <w:t>*</w:t>
      </w:r>
      <w:r w:rsidRPr="00166438">
        <w:rPr>
          <w:rStyle w:val="Numatytasispastraiposriftas1"/>
          <w:rFonts w:ascii="Calibri" w:hAnsi="Calibri" w:cs="Calibri"/>
          <w:color w:val="000000"/>
          <w:sz w:val="21"/>
          <w:szCs w:val="21"/>
        </w:rPr>
        <w:t xml:space="preserve"> šiais adresais:</w:t>
      </w:r>
    </w:p>
    <w:p w14:paraId="152E8878" w14:textId="77777777" w:rsidR="004148E6" w:rsidRPr="00166438" w:rsidRDefault="004148E6" w:rsidP="00E40280">
      <w:pPr>
        <w:pStyle w:val="prastasis1"/>
        <w:jc w:val="right"/>
        <w:rPr>
          <w:rStyle w:val="Numatytasispastraiposriftas1"/>
          <w:rFonts w:ascii="Calibri" w:hAnsi="Calibri" w:cs="Calibri"/>
          <w:b/>
          <w:bCs/>
          <w:i/>
          <w:iCs/>
          <w:color w:val="000000"/>
          <w:sz w:val="21"/>
          <w:szCs w:val="21"/>
        </w:rPr>
      </w:pPr>
      <w:r w:rsidRPr="00166438">
        <w:rPr>
          <w:rStyle w:val="Numatytasispastraiposriftas1"/>
          <w:rFonts w:ascii="Calibri" w:hAnsi="Calibri" w:cs="Calibri"/>
          <w:b/>
          <w:bCs/>
          <w:i/>
          <w:iCs/>
          <w:color w:val="000000"/>
          <w:sz w:val="21"/>
          <w:szCs w:val="21"/>
        </w:rPr>
        <w:t>Lentelė Nr. 1</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51"/>
        <w:gridCol w:w="4543"/>
        <w:gridCol w:w="2284"/>
        <w:gridCol w:w="2250"/>
      </w:tblGrid>
      <w:tr w:rsidR="004148E6" w:rsidRPr="00166438" w14:paraId="4AC6E550" w14:textId="77777777" w:rsidTr="006C4DB5">
        <w:trPr>
          <w:tblHeader/>
          <w:tblCellSpacing w:w="15" w:type="dxa"/>
        </w:trPr>
        <w:tc>
          <w:tcPr>
            <w:tcW w:w="0" w:type="auto"/>
            <w:vAlign w:val="center"/>
            <w:hideMark/>
          </w:tcPr>
          <w:p w14:paraId="3536198B" w14:textId="77777777" w:rsidR="004148E6" w:rsidRPr="00166438" w:rsidRDefault="004148E6" w:rsidP="006C4DB5">
            <w:pPr>
              <w:autoSpaceDN/>
              <w:jc w:val="center"/>
              <w:rPr>
                <w:rFonts w:ascii="Calibri" w:eastAsia="Times New Roman" w:hAnsi="Calibri" w:cs="Calibri"/>
                <w:b/>
                <w:bCs/>
                <w:sz w:val="21"/>
                <w:szCs w:val="21"/>
                <w:lang w:eastAsia="lt-LT"/>
              </w:rPr>
            </w:pPr>
            <w:r w:rsidRPr="00166438">
              <w:rPr>
                <w:rFonts w:ascii="Calibri" w:eastAsia="Times New Roman" w:hAnsi="Calibri" w:cs="Calibri"/>
                <w:b/>
                <w:bCs/>
                <w:sz w:val="21"/>
                <w:szCs w:val="21"/>
                <w:lang w:eastAsia="lt-LT"/>
              </w:rPr>
              <w:t>Eil. Nr.</w:t>
            </w:r>
          </w:p>
        </w:tc>
        <w:tc>
          <w:tcPr>
            <w:tcW w:w="0" w:type="auto"/>
            <w:vAlign w:val="center"/>
            <w:hideMark/>
          </w:tcPr>
          <w:p w14:paraId="777EBAF1" w14:textId="77777777" w:rsidR="004148E6" w:rsidRPr="00166438" w:rsidRDefault="004148E6" w:rsidP="006C4DB5">
            <w:pPr>
              <w:autoSpaceDN/>
              <w:jc w:val="center"/>
              <w:rPr>
                <w:rFonts w:ascii="Calibri" w:eastAsia="Times New Roman" w:hAnsi="Calibri" w:cs="Calibri"/>
                <w:b/>
                <w:bCs/>
                <w:sz w:val="21"/>
                <w:szCs w:val="21"/>
                <w:lang w:eastAsia="lt-LT"/>
              </w:rPr>
            </w:pPr>
            <w:r w:rsidRPr="00166438">
              <w:rPr>
                <w:rFonts w:ascii="Calibri" w:eastAsia="Times New Roman" w:hAnsi="Calibri" w:cs="Calibri"/>
                <w:b/>
                <w:bCs/>
                <w:sz w:val="21"/>
                <w:szCs w:val="21"/>
                <w:lang w:eastAsia="lt-LT"/>
              </w:rPr>
              <w:t>Partnerio pavadinimas</w:t>
            </w:r>
          </w:p>
        </w:tc>
        <w:tc>
          <w:tcPr>
            <w:tcW w:w="0" w:type="auto"/>
            <w:vAlign w:val="center"/>
            <w:hideMark/>
          </w:tcPr>
          <w:p w14:paraId="53D69A66" w14:textId="77777777" w:rsidR="004148E6" w:rsidRPr="00166438" w:rsidRDefault="004148E6" w:rsidP="006C4DB5">
            <w:pPr>
              <w:autoSpaceDN/>
              <w:jc w:val="center"/>
              <w:rPr>
                <w:rFonts w:ascii="Calibri" w:eastAsia="Times New Roman" w:hAnsi="Calibri" w:cs="Calibri"/>
                <w:b/>
                <w:bCs/>
                <w:sz w:val="21"/>
                <w:szCs w:val="21"/>
                <w:lang w:eastAsia="lt-LT"/>
              </w:rPr>
            </w:pPr>
            <w:r w:rsidRPr="00166438">
              <w:rPr>
                <w:rFonts w:ascii="Calibri" w:eastAsia="Times New Roman" w:hAnsi="Calibri" w:cs="Calibri"/>
                <w:b/>
                <w:bCs/>
                <w:sz w:val="21"/>
                <w:szCs w:val="21"/>
                <w:lang w:eastAsia="lt-LT"/>
              </w:rPr>
              <w:t>Adresas</w:t>
            </w:r>
          </w:p>
        </w:tc>
        <w:tc>
          <w:tcPr>
            <w:tcW w:w="0" w:type="auto"/>
            <w:vAlign w:val="center"/>
            <w:hideMark/>
          </w:tcPr>
          <w:p w14:paraId="6AEE15CA" w14:textId="77777777" w:rsidR="004148E6" w:rsidRPr="00166438" w:rsidRDefault="004148E6" w:rsidP="006C4DB5">
            <w:pPr>
              <w:autoSpaceDN/>
              <w:jc w:val="center"/>
              <w:rPr>
                <w:rFonts w:ascii="Calibri" w:eastAsia="Times New Roman" w:hAnsi="Calibri" w:cs="Calibri"/>
                <w:b/>
                <w:bCs/>
                <w:sz w:val="21"/>
                <w:szCs w:val="21"/>
                <w:lang w:eastAsia="lt-LT"/>
              </w:rPr>
            </w:pPr>
            <w:r w:rsidRPr="00166438">
              <w:rPr>
                <w:rFonts w:ascii="Calibri" w:eastAsia="Times New Roman" w:hAnsi="Calibri" w:cs="Calibri"/>
                <w:b/>
                <w:bCs/>
                <w:sz w:val="21"/>
                <w:szCs w:val="21"/>
                <w:lang w:eastAsia="lt-LT"/>
              </w:rPr>
              <w:t>Kodas techninėje specifikacijoje</w:t>
            </w:r>
          </w:p>
        </w:tc>
      </w:tr>
      <w:tr w:rsidR="004148E6" w:rsidRPr="00166438" w14:paraId="3740D334" w14:textId="77777777" w:rsidTr="006C4DB5">
        <w:trPr>
          <w:tblCellSpacing w:w="15" w:type="dxa"/>
        </w:trPr>
        <w:tc>
          <w:tcPr>
            <w:tcW w:w="0" w:type="auto"/>
            <w:vAlign w:val="center"/>
            <w:hideMark/>
          </w:tcPr>
          <w:p w14:paraId="4B57FC83"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1</w:t>
            </w:r>
          </w:p>
        </w:tc>
        <w:tc>
          <w:tcPr>
            <w:tcW w:w="0" w:type="auto"/>
            <w:vAlign w:val="center"/>
            <w:hideMark/>
          </w:tcPr>
          <w:p w14:paraId="097F0E40"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VšĮ Kauno kolegija (buvo Alytaus kolegija iki 2024-07-01)</w:t>
            </w:r>
          </w:p>
        </w:tc>
        <w:tc>
          <w:tcPr>
            <w:tcW w:w="0" w:type="auto"/>
            <w:vAlign w:val="center"/>
            <w:hideMark/>
          </w:tcPr>
          <w:p w14:paraId="6A526CDD"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Studentų g. 17, Alytus</w:t>
            </w:r>
          </w:p>
        </w:tc>
        <w:tc>
          <w:tcPr>
            <w:tcW w:w="0" w:type="auto"/>
            <w:vAlign w:val="center"/>
            <w:hideMark/>
          </w:tcPr>
          <w:p w14:paraId="77273C4A"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A</w:t>
            </w:r>
          </w:p>
        </w:tc>
      </w:tr>
      <w:tr w:rsidR="004148E6" w:rsidRPr="00166438" w14:paraId="2C17C794" w14:textId="77777777" w:rsidTr="006C4DB5">
        <w:trPr>
          <w:tblCellSpacing w:w="15" w:type="dxa"/>
        </w:trPr>
        <w:tc>
          <w:tcPr>
            <w:tcW w:w="0" w:type="auto"/>
            <w:vAlign w:val="center"/>
            <w:hideMark/>
          </w:tcPr>
          <w:p w14:paraId="4CF33028"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2</w:t>
            </w:r>
          </w:p>
        </w:tc>
        <w:tc>
          <w:tcPr>
            <w:tcW w:w="0" w:type="auto"/>
            <w:vAlign w:val="center"/>
            <w:hideMark/>
          </w:tcPr>
          <w:p w14:paraId="288B4633"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Panevėžio švietimo centras</w:t>
            </w:r>
          </w:p>
        </w:tc>
        <w:tc>
          <w:tcPr>
            <w:tcW w:w="0" w:type="auto"/>
            <w:vAlign w:val="center"/>
            <w:hideMark/>
          </w:tcPr>
          <w:p w14:paraId="0210D9F0"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Topolių al. 12, Panevėžys</w:t>
            </w:r>
          </w:p>
        </w:tc>
        <w:tc>
          <w:tcPr>
            <w:tcW w:w="0" w:type="auto"/>
            <w:vAlign w:val="center"/>
            <w:hideMark/>
          </w:tcPr>
          <w:p w14:paraId="5B8583A2"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P</w:t>
            </w:r>
          </w:p>
        </w:tc>
      </w:tr>
      <w:tr w:rsidR="004148E6" w:rsidRPr="00166438" w14:paraId="4D16AE51" w14:textId="77777777" w:rsidTr="006C4DB5">
        <w:trPr>
          <w:tblCellSpacing w:w="15" w:type="dxa"/>
        </w:trPr>
        <w:tc>
          <w:tcPr>
            <w:tcW w:w="0" w:type="auto"/>
            <w:vAlign w:val="center"/>
            <w:hideMark/>
          </w:tcPr>
          <w:p w14:paraId="27504E8F"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3</w:t>
            </w:r>
          </w:p>
        </w:tc>
        <w:tc>
          <w:tcPr>
            <w:tcW w:w="0" w:type="auto"/>
            <w:vAlign w:val="center"/>
            <w:hideMark/>
          </w:tcPr>
          <w:p w14:paraId="4EE29CF7"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Tauragės švietimo centras</w:t>
            </w:r>
          </w:p>
        </w:tc>
        <w:tc>
          <w:tcPr>
            <w:tcW w:w="0" w:type="auto"/>
            <w:vAlign w:val="center"/>
            <w:hideMark/>
          </w:tcPr>
          <w:p w14:paraId="66AC817A"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Aerodromo g. 6, Tauragė</w:t>
            </w:r>
          </w:p>
        </w:tc>
        <w:tc>
          <w:tcPr>
            <w:tcW w:w="0" w:type="auto"/>
            <w:vAlign w:val="center"/>
            <w:hideMark/>
          </w:tcPr>
          <w:p w14:paraId="02F005AF"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TA</w:t>
            </w:r>
          </w:p>
        </w:tc>
      </w:tr>
      <w:tr w:rsidR="004148E6" w:rsidRPr="00166438" w14:paraId="55FF92B8" w14:textId="77777777" w:rsidTr="006C4DB5">
        <w:trPr>
          <w:tblCellSpacing w:w="15" w:type="dxa"/>
        </w:trPr>
        <w:tc>
          <w:tcPr>
            <w:tcW w:w="0" w:type="auto"/>
            <w:vAlign w:val="center"/>
            <w:hideMark/>
          </w:tcPr>
          <w:p w14:paraId="7A2A258D"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4</w:t>
            </w:r>
          </w:p>
        </w:tc>
        <w:tc>
          <w:tcPr>
            <w:tcW w:w="0" w:type="auto"/>
            <w:vAlign w:val="center"/>
            <w:hideMark/>
          </w:tcPr>
          <w:p w14:paraId="3DEF980C"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Telšių švietimo centras (biudžetinė įstaiga)</w:t>
            </w:r>
          </w:p>
        </w:tc>
        <w:tc>
          <w:tcPr>
            <w:tcW w:w="0" w:type="auto"/>
            <w:vAlign w:val="center"/>
            <w:hideMark/>
          </w:tcPr>
          <w:p w14:paraId="2BA8C7B9"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S. Daukanto g. 35, Telšiai</w:t>
            </w:r>
          </w:p>
        </w:tc>
        <w:tc>
          <w:tcPr>
            <w:tcW w:w="0" w:type="auto"/>
            <w:vAlign w:val="center"/>
            <w:hideMark/>
          </w:tcPr>
          <w:p w14:paraId="0502C300"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TE</w:t>
            </w:r>
          </w:p>
        </w:tc>
      </w:tr>
      <w:tr w:rsidR="004148E6" w:rsidRPr="00166438" w14:paraId="597D7FBB" w14:textId="77777777" w:rsidTr="006C4DB5">
        <w:trPr>
          <w:tblCellSpacing w:w="15" w:type="dxa"/>
        </w:trPr>
        <w:tc>
          <w:tcPr>
            <w:tcW w:w="0" w:type="auto"/>
            <w:vAlign w:val="center"/>
            <w:hideMark/>
          </w:tcPr>
          <w:p w14:paraId="48AC6DC4"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5</w:t>
            </w:r>
          </w:p>
        </w:tc>
        <w:tc>
          <w:tcPr>
            <w:tcW w:w="0" w:type="auto"/>
            <w:vAlign w:val="center"/>
            <w:hideMark/>
          </w:tcPr>
          <w:p w14:paraId="19FBD8A3"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Utenos švietimo centras (biudžetinė įstaiga)</w:t>
            </w:r>
          </w:p>
        </w:tc>
        <w:tc>
          <w:tcPr>
            <w:tcW w:w="0" w:type="auto"/>
            <w:vAlign w:val="center"/>
            <w:hideMark/>
          </w:tcPr>
          <w:p w14:paraId="6DB2B649"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K. Ladygos g. 18C, Utena</w:t>
            </w:r>
          </w:p>
        </w:tc>
        <w:tc>
          <w:tcPr>
            <w:tcW w:w="0" w:type="auto"/>
            <w:vAlign w:val="center"/>
            <w:hideMark/>
          </w:tcPr>
          <w:p w14:paraId="7C07FCE3"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U</w:t>
            </w:r>
          </w:p>
        </w:tc>
      </w:tr>
      <w:tr w:rsidR="004148E6" w:rsidRPr="00166438" w14:paraId="486C3DFA" w14:textId="77777777" w:rsidTr="006C4DB5">
        <w:trPr>
          <w:tblCellSpacing w:w="15" w:type="dxa"/>
        </w:trPr>
        <w:tc>
          <w:tcPr>
            <w:tcW w:w="0" w:type="auto"/>
            <w:vAlign w:val="center"/>
            <w:hideMark/>
          </w:tcPr>
          <w:p w14:paraId="3E9A1F19"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6</w:t>
            </w:r>
          </w:p>
        </w:tc>
        <w:tc>
          <w:tcPr>
            <w:tcW w:w="0" w:type="auto"/>
            <w:vAlign w:val="center"/>
            <w:hideMark/>
          </w:tcPr>
          <w:p w14:paraId="39A7C6B8"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VšĮ Klaipėdos universitetas</w:t>
            </w:r>
          </w:p>
        </w:tc>
        <w:tc>
          <w:tcPr>
            <w:tcW w:w="0" w:type="auto"/>
            <w:vAlign w:val="center"/>
            <w:hideMark/>
          </w:tcPr>
          <w:p w14:paraId="747F4301"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Herkaus Manto g. 84, Klaipėda</w:t>
            </w:r>
          </w:p>
        </w:tc>
        <w:tc>
          <w:tcPr>
            <w:tcW w:w="0" w:type="auto"/>
            <w:vAlign w:val="center"/>
            <w:hideMark/>
          </w:tcPr>
          <w:p w14:paraId="513A661D"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KL</w:t>
            </w:r>
          </w:p>
        </w:tc>
      </w:tr>
      <w:tr w:rsidR="004148E6" w:rsidRPr="00166438" w14:paraId="6B981AC3" w14:textId="77777777" w:rsidTr="006C4DB5">
        <w:trPr>
          <w:tblCellSpacing w:w="15" w:type="dxa"/>
        </w:trPr>
        <w:tc>
          <w:tcPr>
            <w:tcW w:w="0" w:type="auto"/>
            <w:vAlign w:val="center"/>
            <w:hideMark/>
          </w:tcPr>
          <w:p w14:paraId="7B9278AF"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7</w:t>
            </w:r>
          </w:p>
        </w:tc>
        <w:tc>
          <w:tcPr>
            <w:tcW w:w="0" w:type="auto"/>
            <w:vAlign w:val="center"/>
            <w:hideMark/>
          </w:tcPr>
          <w:p w14:paraId="3D2CBBC0"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VšĮ Vilniaus universiteto Šiaulių akademija</w:t>
            </w:r>
          </w:p>
        </w:tc>
        <w:tc>
          <w:tcPr>
            <w:tcW w:w="0" w:type="auto"/>
            <w:vAlign w:val="center"/>
            <w:hideMark/>
          </w:tcPr>
          <w:p w14:paraId="782B770F"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Stoties g. 11, Šiauliai</w:t>
            </w:r>
          </w:p>
        </w:tc>
        <w:tc>
          <w:tcPr>
            <w:tcW w:w="0" w:type="auto"/>
            <w:vAlign w:val="center"/>
            <w:hideMark/>
          </w:tcPr>
          <w:p w14:paraId="36837123"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Š</w:t>
            </w:r>
          </w:p>
        </w:tc>
      </w:tr>
      <w:tr w:rsidR="004148E6" w:rsidRPr="00166438" w14:paraId="1661FF59" w14:textId="77777777" w:rsidTr="006C4DB5">
        <w:trPr>
          <w:tblCellSpacing w:w="15" w:type="dxa"/>
        </w:trPr>
        <w:tc>
          <w:tcPr>
            <w:tcW w:w="0" w:type="auto"/>
            <w:vAlign w:val="center"/>
            <w:hideMark/>
          </w:tcPr>
          <w:p w14:paraId="45479CE1"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8</w:t>
            </w:r>
          </w:p>
        </w:tc>
        <w:tc>
          <w:tcPr>
            <w:tcW w:w="0" w:type="auto"/>
            <w:vAlign w:val="center"/>
            <w:hideMark/>
          </w:tcPr>
          <w:p w14:paraId="675A4F42"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VšĮ Vilniaus universitetas</w:t>
            </w:r>
          </w:p>
        </w:tc>
        <w:tc>
          <w:tcPr>
            <w:tcW w:w="0" w:type="auto"/>
            <w:vAlign w:val="center"/>
            <w:hideMark/>
          </w:tcPr>
          <w:p w14:paraId="0E9F89EB"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Konstitucijos pr. 12A, Vilnius</w:t>
            </w:r>
          </w:p>
        </w:tc>
        <w:tc>
          <w:tcPr>
            <w:tcW w:w="0" w:type="auto"/>
            <w:vAlign w:val="center"/>
            <w:hideMark/>
          </w:tcPr>
          <w:p w14:paraId="197AC847"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V</w:t>
            </w:r>
          </w:p>
        </w:tc>
      </w:tr>
      <w:tr w:rsidR="004148E6" w:rsidRPr="00166438" w14:paraId="5BDB16BC" w14:textId="77777777" w:rsidTr="006C4DB5">
        <w:trPr>
          <w:tblCellSpacing w:w="15" w:type="dxa"/>
        </w:trPr>
        <w:tc>
          <w:tcPr>
            <w:tcW w:w="0" w:type="auto"/>
            <w:vAlign w:val="center"/>
            <w:hideMark/>
          </w:tcPr>
          <w:p w14:paraId="488DAB9C"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9</w:t>
            </w:r>
          </w:p>
        </w:tc>
        <w:tc>
          <w:tcPr>
            <w:tcW w:w="0" w:type="auto"/>
            <w:vAlign w:val="center"/>
            <w:hideMark/>
          </w:tcPr>
          <w:p w14:paraId="7DFD54F0"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VšĮ „Mokslo ir inovacijų sklaidos centras“ (Kaunas)</w:t>
            </w:r>
          </w:p>
        </w:tc>
        <w:tc>
          <w:tcPr>
            <w:tcW w:w="0" w:type="auto"/>
            <w:vAlign w:val="center"/>
            <w:hideMark/>
          </w:tcPr>
          <w:p w14:paraId="7AB07026"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Karaliaus Mindaugo pr. 50, Kaunas</w:t>
            </w:r>
          </w:p>
        </w:tc>
        <w:tc>
          <w:tcPr>
            <w:tcW w:w="0" w:type="auto"/>
            <w:vAlign w:val="center"/>
            <w:hideMark/>
          </w:tcPr>
          <w:p w14:paraId="5DCB5079"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K</w:t>
            </w:r>
          </w:p>
        </w:tc>
      </w:tr>
      <w:tr w:rsidR="004148E6" w:rsidRPr="00166438" w14:paraId="4D10433F" w14:textId="77777777" w:rsidTr="006C4DB5">
        <w:trPr>
          <w:tblCellSpacing w:w="15" w:type="dxa"/>
        </w:trPr>
        <w:tc>
          <w:tcPr>
            <w:tcW w:w="0" w:type="auto"/>
            <w:vAlign w:val="center"/>
            <w:hideMark/>
          </w:tcPr>
          <w:p w14:paraId="7F040FE5"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10</w:t>
            </w:r>
          </w:p>
        </w:tc>
        <w:tc>
          <w:tcPr>
            <w:tcW w:w="0" w:type="auto"/>
            <w:vAlign w:val="center"/>
            <w:hideMark/>
          </w:tcPr>
          <w:p w14:paraId="59E2D015"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VšĮ Mykolo Romerio universitetas (buvo Marijampolės kolegija iki 2024-10-01)</w:t>
            </w:r>
          </w:p>
        </w:tc>
        <w:tc>
          <w:tcPr>
            <w:tcW w:w="0" w:type="auto"/>
            <w:vAlign w:val="center"/>
            <w:hideMark/>
          </w:tcPr>
          <w:p w14:paraId="6D559443"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P. Armino g. 92, Marijampolė</w:t>
            </w:r>
          </w:p>
        </w:tc>
        <w:tc>
          <w:tcPr>
            <w:tcW w:w="0" w:type="auto"/>
            <w:vAlign w:val="center"/>
            <w:hideMark/>
          </w:tcPr>
          <w:p w14:paraId="0725B7FE" w14:textId="77777777" w:rsidR="004148E6" w:rsidRPr="00166438" w:rsidRDefault="004148E6" w:rsidP="006C4DB5">
            <w:pPr>
              <w:autoSpaceDN/>
              <w:rPr>
                <w:rFonts w:ascii="Calibri" w:eastAsia="Times New Roman" w:hAnsi="Calibri" w:cs="Calibri"/>
                <w:sz w:val="21"/>
                <w:szCs w:val="21"/>
                <w:lang w:eastAsia="lt-LT"/>
              </w:rPr>
            </w:pPr>
            <w:r w:rsidRPr="00166438">
              <w:rPr>
                <w:rFonts w:ascii="Calibri" w:eastAsia="Times New Roman" w:hAnsi="Calibri" w:cs="Calibri"/>
                <w:sz w:val="21"/>
                <w:szCs w:val="21"/>
                <w:lang w:eastAsia="lt-LT"/>
              </w:rPr>
              <w:t>M</w:t>
            </w:r>
          </w:p>
        </w:tc>
      </w:tr>
    </w:tbl>
    <w:p w14:paraId="4A7D21D2" w14:textId="555339C6" w:rsidR="00960091" w:rsidRPr="00166438" w:rsidRDefault="00960091" w:rsidP="00960091">
      <w:pPr>
        <w:pStyle w:val="prastasis1"/>
        <w:ind w:firstLine="1298"/>
        <w:jc w:val="both"/>
        <w:rPr>
          <w:rStyle w:val="Numatytasispastraiposriftas1"/>
          <w:rFonts w:ascii="Calibri" w:hAnsi="Calibri" w:cs="Calibri"/>
          <w:b/>
          <w:bCs/>
          <w:i/>
          <w:iCs/>
          <w:color w:val="000000"/>
          <w:sz w:val="21"/>
          <w:szCs w:val="21"/>
        </w:rPr>
      </w:pPr>
      <w:r w:rsidRPr="00166438">
        <w:rPr>
          <w:rStyle w:val="Numatytasispastraiposriftas1"/>
          <w:rFonts w:ascii="Calibri" w:hAnsi="Calibri" w:cs="Calibri"/>
          <w:b/>
          <w:bCs/>
          <w:i/>
          <w:iCs/>
          <w:color w:val="000000"/>
          <w:sz w:val="21"/>
          <w:szCs w:val="21"/>
        </w:rPr>
        <w:t>*</w:t>
      </w:r>
      <w:r w:rsidRPr="00166438">
        <w:rPr>
          <w:rFonts w:ascii="Calibri" w:hAnsi="Calibri" w:cs="Calibri"/>
          <w:b/>
          <w:bCs/>
          <w:i/>
          <w:iCs/>
          <w:sz w:val="21"/>
          <w:szCs w:val="21"/>
        </w:rPr>
        <w:t xml:space="preserve"> </w:t>
      </w:r>
      <w:r w:rsidRPr="00166438">
        <w:rPr>
          <w:rStyle w:val="Numatytasispastraiposriftas1"/>
          <w:rFonts w:ascii="Calibri" w:hAnsi="Calibri" w:cs="Calibri"/>
          <w:b/>
          <w:bCs/>
          <w:i/>
          <w:iCs/>
          <w:color w:val="000000"/>
          <w:sz w:val="21"/>
          <w:szCs w:val="21"/>
        </w:rPr>
        <w:t>Pristatymo data ir laikas privalo būti iš anksto suderinti su kiekvienu STEAM centru individualiai. Tiekėjas privalo laikytis centrų nurodytų priėmimo valandų ir kitų vidaus/logistikos reikalavimų.</w:t>
      </w:r>
    </w:p>
    <w:p w14:paraId="01F2BB25" w14:textId="77777777" w:rsidR="004148E6" w:rsidRPr="00166438" w:rsidRDefault="004148E6" w:rsidP="004148E6">
      <w:pPr>
        <w:pStyle w:val="prastasis1"/>
        <w:ind w:firstLine="567"/>
        <w:jc w:val="center"/>
        <w:rPr>
          <w:rFonts w:ascii="Calibri" w:hAnsi="Calibri" w:cs="Calibri"/>
          <w:color w:val="000000"/>
          <w:sz w:val="21"/>
          <w:szCs w:val="21"/>
        </w:rPr>
      </w:pPr>
    </w:p>
    <w:p w14:paraId="58023243" w14:textId="77777777" w:rsidR="004148E6" w:rsidRPr="00166438" w:rsidRDefault="004148E6" w:rsidP="004148E6">
      <w:pPr>
        <w:pStyle w:val="ListParagraph"/>
        <w:numPr>
          <w:ilvl w:val="0"/>
          <w:numId w:val="1"/>
        </w:numPr>
        <w:suppressAutoHyphens/>
        <w:jc w:val="both"/>
        <w:rPr>
          <w:rStyle w:val="Numatytasispastraiposriftas1"/>
          <w:rFonts w:ascii="Calibri" w:eastAsia="Times New Roman" w:hAnsi="Calibri" w:cs="Calibri"/>
          <w:vanish/>
          <w:color w:val="000000"/>
          <w:sz w:val="21"/>
          <w:szCs w:val="21"/>
        </w:rPr>
      </w:pPr>
    </w:p>
    <w:p w14:paraId="37EFD955" w14:textId="110FD1FC" w:rsidR="002D39F3" w:rsidRPr="00166438" w:rsidRDefault="00491165" w:rsidP="00EC4148">
      <w:pPr>
        <w:pStyle w:val="prastasis1"/>
        <w:numPr>
          <w:ilvl w:val="1"/>
          <w:numId w:val="1"/>
        </w:numPr>
        <w:tabs>
          <w:tab w:val="left" w:pos="1843"/>
        </w:tabs>
        <w:ind w:left="0" w:firstLine="1296"/>
        <w:contextualSpacing/>
        <w:jc w:val="both"/>
        <w:rPr>
          <w:rStyle w:val="Numatytasispastraiposriftas1"/>
          <w:rFonts w:ascii="Calibri" w:hAnsi="Calibri" w:cs="Calibri"/>
          <w:color w:val="000000"/>
          <w:sz w:val="21"/>
          <w:szCs w:val="21"/>
        </w:rPr>
      </w:pPr>
      <w:r>
        <w:rPr>
          <w:rStyle w:val="Numatytasispastraiposriftas1"/>
          <w:rFonts w:ascii="Calibri" w:hAnsi="Calibri" w:cs="Calibri"/>
          <w:color w:val="000000"/>
          <w:sz w:val="21"/>
          <w:szCs w:val="21"/>
        </w:rPr>
        <w:t>Dronų</w:t>
      </w:r>
      <w:r w:rsidR="004670FF" w:rsidRPr="004670FF">
        <w:rPr>
          <w:rStyle w:val="Numatytasispastraiposriftas1"/>
          <w:rFonts w:ascii="Calibri" w:hAnsi="Calibri" w:cs="Calibri"/>
          <w:sz w:val="21"/>
          <w:szCs w:val="21"/>
        </w:rPr>
        <w:t xml:space="preserve"> </w:t>
      </w:r>
      <w:r w:rsidR="004148E6" w:rsidRPr="00166438">
        <w:rPr>
          <w:rStyle w:val="Numatytasispastraiposriftas1"/>
          <w:rFonts w:ascii="Calibri" w:hAnsi="Calibri" w:cs="Calibri"/>
          <w:color w:val="000000"/>
          <w:sz w:val="21"/>
          <w:szCs w:val="21"/>
        </w:rPr>
        <w:t>techninės sąlygos:</w:t>
      </w:r>
    </w:p>
    <w:p w14:paraId="638D8243" w14:textId="4694C788" w:rsidR="00580462" w:rsidRPr="00166438" w:rsidRDefault="00580462" w:rsidP="002A4D7C">
      <w:pPr>
        <w:pStyle w:val="prastasis1"/>
        <w:ind w:left="6480" w:firstLine="1296"/>
        <w:jc w:val="center"/>
        <w:rPr>
          <w:rStyle w:val="Numatytasispastraiposriftas1"/>
          <w:rFonts w:ascii="Calibri" w:hAnsi="Calibri" w:cs="Calibri"/>
          <w:b/>
          <w:bCs/>
          <w:i/>
          <w:iCs/>
          <w:color w:val="000000"/>
          <w:sz w:val="21"/>
          <w:szCs w:val="21"/>
        </w:rPr>
      </w:pPr>
      <w:r w:rsidRPr="00166438">
        <w:rPr>
          <w:rStyle w:val="Numatytasispastraiposriftas1"/>
          <w:rFonts w:ascii="Calibri" w:hAnsi="Calibri" w:cs="Calibri"/>
          <w:b/>
          <w:bCs/>
          <w:i/>
          <w:iCs/>
          <w:color w:val="000000"/>
          <w:sz w:val="21"/>
          <w:szCs w:val="21"/>
        </w:rPr>
        <w:t>Lentelė Nr. 2</w:t>
      </w:r>
    </w:p>
    <w:tbl>
      <w:tblPr>
        <w:tblW w:w="0" w:type="auto"/>
        <w:tblCellMar>
          <w:top w:w="15" w:type="dxa"/>
          <w:left w:w="15" w:type="dxa"/>
          <w:bottom w:w="15" w:type="dxa"/>
          <w:right w:w="15" w:type="dxa"/>
        </w:tblCellMar>
        <w:tblLook w:val="04A0" w:firstRow="1" w:lastRow="0" w:firstColumn="1" w:lastColumn="0" w:noHBand="0" w:noVBand="1"/>
      </w:tblPr>
      <w:tblGrid>
        <w:gridCol w:w="486"/>
        <w:gridCol w:w="1793"/>
        <w:gridCol w:w="5051"/>
        <w:gridCol w:w="799"/>
        <w:gridCol w:w="1499"/>
      </w:tblGrid>
      <w:tr w:rsidR="00491165" w:rsidRPr="00491165" w14:paraId="08E206DD" w14:textId="77777777" w:rsidTr="00491165">
        <w:tc>
          <w:tcPr>
            <w:tcW w:w="0" w:type="auto"/>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hideMark/>
          </w:tcPr>
          <w:p w14:paraId="787E89B0" w14:textId="77777777" w:rsidR="00491165" w:rsidRPr="00491165" w:rsidRDefault="00491165" w:rsidP="00491165">
            <w:pPr>
              <w:jc w:val="center"/>
              <w:rPr>
                <w:rFonts w:ascii="Calibri" w:hAnsi="Calibri" w:cs="Calibri"/>
                <w:b/>
                <w:bCs/>
                <w:sz w:val="21"/>
                <w:szCs w:val="21"/>
              </w:rPr>
            </w:pPr>
            <w:r w:rsidRPr="00491165">
              <w:rPr>
                <w:rFonts w:ascii="Calibri" w:hAnsi="Calibri" w:cs="Calibri"/>
                <w:b/>
                <w:bCs/>
                <w:sz w:val="21"/>
                <w:szCs w:val="21"/>
              </w:rPr>
              <w:t>Eil.</w:t>
            </w:r>
          </w:p>
          <w:p w14:paraId="45ED310A" w14:textId="29751183" w:rsidR="00491165" w:rsidRPr="00491165" w:rsidRDefault="00491165" w:rsidP="00491165">
            <w:pPr>
              <w:jc w:val="center"/>
              <w:rPr>
                <w:rFonts w:ascii="Calibri" w:eastAsia="Times New Roman" w:hAnsi="Calibri" w:cs="Calibri"/>
                <w:sz w:val="21"/>
                <w:szCs w:val="21"/>
                <w:lang w:eastAsia="lt-LT"/>
              </w:rPr>
            </w:pPr>
            <w:r w:rsidRPr="00491165">
              <w:rPr>
                <w:rFonts w:ascii="Calibri" w:hAnsi="Calibri" w:cs="Calibri"/>
                <w:b/>
                <w:bCs/>
                <w:sz w:val="21"/>
                <w:szCs w:val="21"/>
              </w:rPr>
              <w:t>Nr.</w:t>
            </w:r>
          </w:p>
        </w:tc>
        <w:tc>
          <w:tcPr>
            <w:tcW w:w="0" w:type="auto"/>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hideMark/>
          </w:tcPr>
          <w:p w14:paraId="377F1696" w14:textId="6D08CAA7" w:rsidR="00491165" w:rsidRPr="00491165" w:rsidRDefault="00491165" w:rsidP="00491165">
            <w:pPr>
              <w:jc w:val="center"/>
              <w:rPr>
                <w:rFonts w:ascii="Calibri" w:eastAsia="Times New Roman" w:hAnsi="Calibri" w:cs="Calibri"/>
                <w:sz w:val="21"/>
                <w:szCs w:val="21"/>
                <w:lang w:eastAsia="lt-LT"/>
              </w:rPr>
            </w:pPr>
            <w:r w:rsidRPr="00491165">
              <w:rPr>
                <w:rFonts w:ascii="Calibri" w:eastAsia="Times New Roman" w:hAnsi="Calibri" w:cs="Calibri"/>
                <w:b/>
                <w:bCs/>
                <w:sz w:val="21"/>
                <w:szCs w:val="21"/>
                <w:lang w:eastAsia="lt-LT"/>
              </w:rPr>
              <w:t>Prekės pavadinimas</w:t>
            </w:r>
          </w:p>
        </w:tc>
        <w:tc>
          <w:tcPr>
            <w:tcW w:w="0" w:type="auto"/>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hideMark/>
          </w:tcPr>
          <w:p w14:paraId="21925D0C" w14:textId="6C1902B0" w:rsidR="00491165" w:rsidRPr="00491165" w:rsidRDefault="00491165" w:rsidP="00491165">
            <w:pPr>
              <w:jc w:val="center"/>
              <w:rPr>
                <w:rFonts w:ascii="Calibri" w:eastAsia="Times New Roman" w:hAnsi="Calibri" w:cs="Calibri"/>
                <w:sz w:val="21"/>
                <w:szCs w:val="21"/>
                <w:lang w:eastAsia="lt-LT"/>
              </w:rPr>
            </w:pPr>
            <w:r w:rsidRPr="00491165">
              <w:rPr>
                <w:rFonts w:ascii="Calibri" w:hAnsi="Calibri" w:cs="Calibri"/>
                <w:b/>
                <w:bCs/>
                <w:sz w:val="21"/>
                <w:szCs w:val="21"/>
              </w:rPr>
              <w:t>Techninė specifikacija</w:t>
            </w:r>
          </w:p>
        </w:tc>
        <w:tc>
          <w:tcPr>
            <w:tcW w:w="0" w:type="auto"/>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hideMark/>
          </w:tcPr>
          <w:p w14:paraId="07086610" w14:textId="2194ED3E" w:rsidR="00491165" w:rsidRPr="00491165" w:rsidRDefault="00491165" w:rsidP="00491165">
            <w:pPr>
              <w:jc w:val="center"/>
              <w:rPr>
                <w:rFonts w:ascii="Calibri" w:eastAsia="Times New Roman" w:hAnsi="Calibri" w:cs="Calibri"/>
                <w:sz w:val="21"/>
                <w:szCs w:val="21"/>
                <w:lang w:eastAsia="lt-LT"/>
              </w:rPr>
            </w:pPr>
            <w:r w:rsidRPr="00491165">
              <w:rPr>
                <w:rFonts w:ascii="Calibri" w:eastAsia="Times New Roman" w:hAnsi="Calibri" w:cs="Calibri"/>
                <w:b/>
                <w:bCs/>
                <w:sz w:val="21"/>
                <w:szCs w:val="21"/>
                <w:lang w:eastAsia="lt-LT"/>
              </w:rPr>
              <w:t>Kiekis (vnt.)</w:t>
            </w:r>
          </w:p>
        </w:tc>
        <w:tc>
          <w:tcPr>
            <w:tcW w:w="0" w:type="auto"/>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hideMark/>
          </w:tcPr>
          <w:p w14:paraId="684018FA" w14:textId="5CBBA91B" w:rsidR="00491165" w:rsidRPr="00491165" w:rsidRDefault="00491165" w:rsidP="00491165">
            <w:pPr>
              <w:jc w:val="center"/>
              <w:rPr>
                <w:rFonts w:ascii="Calibri" w:eastAsia="Times New Roman" w:hAnsi="Calibri" w:cs="Calibri"/>
                <w:sz w:val="21"/>
                <w:szCs w:val="21"/>
                <w:lang w:eastAsia="lt-LT"/>
              </w:rPr>
            </w:pPr>
            <w:r w:rsidRPr="00491165">
              <w:rPr>
                <w:rFonts w:ascii="Calibri" w:eastAsia="Times New Roman" w:hAnsi="Calibri" w:cs="Calibri"/>
                <w:b/>
                <w:bCs/>
                <w:sz w:val="21"/>
                <w:szCs w:val="21"/>
                <w:lang w:eastAsia="lt-LT"/>
              </w:rPr>
              <w:t>STEAM centro (-ų) kodas (-ai) ir jam skirti kiekiai (vnt.)**</w:t>
            </w:r>
          </w:p>
        </w:tc>
      </w:tr>
      <w:tr w:rsidR="00491165" w:rsidRPr="00491165" w14:paraId="4BB85FE3" w14:textId="77777777" w:rsidTr="0049116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FE97DD" w14:textId="3A670AE8" w:rsidR="00491165" w:rsidRPr="00491165" w:rsidRDefault="00491165" w:rsidP="00491165">
            <w:pPr>
              <w:jc w:val="cente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14BF0C" w14:textId="77777777" w:rsidR="00491165" w:rsidRPr="00491165" w:rsidRDefault="00491165" w:rsidP="00383691">
            <w:pP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Drono montavimo rinkinys </w:t>
            </w:r>
          </w:p>
          <w:p w14:paraId="64F1E6F4" w14:textId="77777777" w:rsidR="00491165" w:rsidRPr="00491165" w:rsidRDefault="00491165" w:rsidP="00383691">
            <w:pPr>
              <w:rPr>
                <w:rFonts w:ascii="Calibri" w:eastAsia="Times New Roman" w:hAnsi="Calibri" w:cs="Calibri"/>
                <w:sz w:val="21"/>
                <w:szCs w:val="21"/>
                <w:lang w:eastAsia="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36164D" w14:textId="77777777" w:rsidR="00491165" w:rsidRPr="00491165" w:rsidRDefault="00491165" w:rsidP="00383691">
            <w:pP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 xml:space="preserve">Su siūlomo rinkinio detalėmis turi būti galima sukonstruoti nedidelį skraidantį droną. Dronas turi būti valdomas naudojant vartotojo turimą </w:t>
            </w:r>
            <w:proofErr w:type="spellStart"/>
            <w:r w:rsidRPr="00491165">
              <w:rPr>
                <w:rFonts w:ascii="Calibri" w:eastAsia="Times New Roman" w:hAnsi="Calibri" w:cs="Calibri"/>
                <w:color w:val="000000"/>
                <w:sz w:val="21"/>
                <w:szCs w:val="21"/>
                <w:lang w:eastAsia="lt-LT"/>
              </w:rPr>
              <w:t>mikro:bit</w:t>
            </w:r>
            <w:proofErr w:type="spellEnd"/>
            <w:r w:rsidRPr="00491165">
              <w:rPr>
                <w:rFonts w:ascii="Calibri" w:eastAsia="Times New Roman" w:hAnsi="Calibri" w:cs="Calibri"/>
                <w:color w:val="000000"/>
                <w:sz w:val="21"/>
                <w:szCs w:val="21"/>
                <w:lang w:eastAsia="lt-LT"/>
              </w:rPr>
              <w:t xml:space="preserve"> mikrokompiuterį (mikrokompiuterio pateikti nereikia).</w:t>
            </w:r>
          </w:p>
          <w:p w14:paraId="7BE514EE" w14:textId="77777777" w:rsidR="00491165" w:rsidRPr="00491165" w:rsidRDefault="00491165" w:rsidP="00383691">
            <w:pP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Kiekvieną rinkinį turi sudaryti:</w:t>
            </w:r>
          </w:p>
          <w:p w14:paraId="1E60DEB5" w14:textId="77777777" w:rsidR="00491165" w:rsidRPr="00491165" w:rsidRDefault="00491165" w:rsidP="00383691">
            <w:pP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1. Skraidyklės montavimo plokštė.</w:t>
            </w:r>
          </w:p>
          <w:p w14:paraId="054C7D21" w14:textId="77777777" w:rsidR="00491165" w:rsidRPr="00491165" w:rsidRDefault="00491165" w:rsidP="00383691">
            <w:pP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2. Ne mažiau kaip 4 skraidyklei tinkami elektros varikliai.</w:t>
            </w:r>
          </w:p>
          <w:p w14:paraId="62691761" w14:textId="77777777" w:rsidR="00491165" w:rsidRPr="00491165" w:rsidRDefault="00491165" w:rsidP="00383691">
            <w:pP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3. Ne mažiau kaip 8 skraidyklės propeleriai (4 iš jų atsarginiai).</w:t>
            </w:r>
          </w:p>
          <w:p w14:paraId="74B2CD82" w14:textId="77777777" w:rsidR="00491165" w:rsidRPr="00491165" w:rsidRDefault="00491165" w:rsidP="00383691">
            <w:pP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4. Propelerių apsaugos rinkinys.</w:t>
            </w:r>
          </w:p>
          <w:p w14:paraId="0A82FC4D" w14:textId="77777777" w:rsidR="00491165" w:rsidRPr="00491165" w:rsidRDefault="00491165" w:rsidP="00383691">
            <w:pP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5. Didelės iškrovos baterija su saugikliu.</w:t>
            </w:r>
          </w:p>
          <w:p w14:paraId="5E15C40D" w14:textId="77777777" w:rsidR="00491165" w:rsidRPr="00491165" w:rsidRDefault="00491165" w:rsidP="00383691">
            <w:pP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6. Reikiamos montavimo detalės (varžtai, veržlės, juostos, tarpikliai ir pan.)</w:t>
            </w:r>
          </w:p>
          <w:p w14:paraId="52A8D70A" w14:textId="77777777" w:rsidR="00491165" w:rsidRPr="00491165" w:rsidRDefault="00491165" w:rsidP="00383691">
            <w:pP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lastRenderedPageBreak/>
              <w:t>Siūlomas rinkinys turi būti parengtas montavimui atskiri rinkinio elementai turi būti techniškai suderinti tarpusavyje. Skraidyklėje arba skraidyklės valdyme turi būti galima naudoti perkamą mikrokompiuterį (8 perkama prekė). </w:t>
            </w:r>
          </w:p>
          <w:p w14:paraId="324E7440" w14:textId="77777777" w:rsidR="00491165" w:rsidRPr="00491165" w:rsidRDefault="00491165" w:rsidP="00383691">
            <w:pP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 Rinkinys turi būti įdėtas į dėžutę.</w:t>
            </w:r>
          </w:p>
          <w:p w14:paraId="06CE7805" w14:textId="77777777" w:rsidR="00491165" w:rsidRPr="00491165" w:rsidRDefault="00491165" w:rsidP="00383691">
            <w:pP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 Vartotojams turi būti pateikta surinkimo instrukcija.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A26B21" w14:textId="35918287" w:rsidR="00491165" w:rsidRPr="00491165" w:rsidRDefault="00491165" w:rsidP="00491165">
            <w:pPr>
              <w:jc w:val="cente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lastRenderedPageBreak/>
              <w:t>54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1E725F" w14:textId="77777777" w:rsidR="00491165" w:rsidRPr="00491165" w:rsidRDefault="00491165" w:rsidP="00491165">
            <w:pPr>
              <w:jc w:val="cente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P12</w:t>
            </w:r>
          </w:p>
          <w:p w14:paraId="3F167749" w14:textId="77777777" w:rsidR="00491165" w:rsidRPr="00491165" w:rsidRDefault="00491165" w:rsidP="00491165">
            <w:pPr>
              <w:jc w:val="cente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A12</w:t>
            </w:r>
          </w:p>
          <w:p w14:paraId="5BEAFE04" w14:textId="77777777" w:rsidR="00491165" w:rsidRPr="00491165" w:rsidRDefault="00491165" w:rsidP="00491165">
            <w:pPr>
              <w:jc w:val="cente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U10</w:t>
            </w:r>
          </w:p>
          <w:p w14:paraId="611FB8C4" w14:textId="77777777" w:rsidR="00491165" w:rsidRPr="00491165" w:rsidRDefault="00491165" w:rsidP="00491165">
            <w:pPr>
              <w:jc w:val="cente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V20</w:t>
            </w:r>
          </w:p>
          <w:p w14:paraId="34F4A655" w14:textId="601516F4" w:rsidR="00491165" w:rsidRPr="00491165" w:rsidRDefault="00491165" w:rsidP="00491165">
            <w:pPr>
              <w:jc w:val="center"/>
              <w:rPr>
                <w:rFonts w:ascii="Calibri" w:eastAsia="Times New Roman" w:hAnsi="Calibri" w:cs="Calibri"/>
                <w:sz w:val="21"/>
                <w:szCs w:val="21"/>
                <w:lang w:eastAsia="lt-LT"/>
              </w:rPr>
            </w:pPr>
          </w:p>
        </w:tc>
      </w:tr>
      <w:tr w:rsidR="00491165" w:rsidRPr="00491165" w14:paraId="08AFC737" w14:textId="77777777" w:rsidTr="0049116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436592" w14:textId="6DBF1217" w:rsidR="00491165" w:rsidRPr="00491165" w:rsidRDefault="00491165" w:rsidP="00491165">
            <w:pPr>
              <w:jc w:val="center"/>
              <w:rPr>
                <w:rFonts w:ascii="Calibri" w:eastAsia="Times New Roman" w:hAnsi="Calibri" w:cs="Calibri"/>
                <w:color w:val="000000"/>
                <w:sz w:val="21"/>
                <w:szCs w:val="21"/>
                <w:lang w:eastAsia="lt-LT"/>
              </w:rPr>
            </w:pPr>
            <w:r>
              <w:rPr>
                <w:rFonts w:ascii="Calibri" w:eastAsia="Times New Roman" w:hAnsi="Calibri" w:cs="Calibri"/>
                <w:color w:val="000000"/>
                <w:sz w:val="21"/>
                <w:szCs w:val="21"/>
                <w:lang w:eastAsia="lt-L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9C97A2" w14:textId="77777777" w:rsidR="00491165" w:rsidRPr="00491165" w:rsidRDefault="00491165" w:rsidP="00383691">
            <w:pPr>
              <w:rPr>
                <w:rFonts w:ascii="Calibri" w:eastAsia="Times New Roman" w:hAnsi="Calibri" w:cs="Calibri"/>
                <w:color w:val="000000"/>
                <w:sz w:val="21"/>
                <w:szCs w:val="21"/>
                <w:lang w:eastAsia="lt-LT"/>
              </w:rPr>
            </w:pPr>
            <w:r w:rsidRPr="00491165">
              <w:rPr>
                <w:rFonts w:ascii="Calibri" w:eastAsia="Times New Roman" w:hAnsi="Calibri" w:cs="Calibri"/>
                <w:color w:val="000000"/>
                <w:sz w:val="21"/>
                <w:szCs w:val="21"/>
                <w:lang w:eastAsia="lt-LT"/>
              </w:rPr>
              <w:t>Veiksmo vaizdo kamera</w:t>
            </w:r>
          </w:p>
          <w:p w14:paraId="09721CF6" w14:textId="77777777" w:rsidR="00491165" w:rsidRPr="00491165" w:rsidRDefault="00491165" w:rsidP="00383691">
            <w:pPr>
              <w:rPr>
                <w:rFonts w:ascii="Calibri" w:eastAsia="Times New Roman" w:hAnsi="Calibri" w:cs="Calibri"/>
                <w:color w:val="000000"/>
                <w:sz w:val="21"/>
                <w:szCs w:val="21"/>
                <w:lang w:eastAsia="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CDCD8C" w14:textId="77777777" w:rsidR="00491165" w:rsidRPr="00491165" w:rsidRDefault="00491165" w:rsidP="00383691">
            <w:pPr>
              <w:rPr>
                <w:rFonts w:ascii="Calibri" w:eastAsia="Times New Roman" w:hAnsi="Calibri" w:cs="Calibri"/>
                <w:color w:val="000000"/>
                <w:sz w:val="21"/>
                <w:szCs w:val="21"/>
                <w:lang w:eastAsia="lt-LT"/>
              </w:rPr>
            </w:pPr>
            <w:r w:rsidRPr="00491165">
              <w:rPr>
                <w:rFonts w:ascii="Calibri" w:eastAsia="Times New Roman" w:hAnsi="Calibri" w:cs="Calibri"/>
                <w:color w:val="000000"/>
                <w:sz w:val="21"/>
                <w:szCs w:val="21"/>
                <w:lang w:eastAsia="lt-LT"/>
              </w:rPr>
              <w:t>Vaizdo kamera turi būti nedidelių gabaritų, skirta naudoti ekstremaliomis sąlygomis.</w:t>
            </w:r>
          </w:p>
          <w:p w14:paraId="67537F4D" w14:textId="77777777" w:rsidR="00491165" w:rsidRPr="00491165" w:rsidRDefault="00491165" w:rsidP="00383691">
            <w:pPr>
              <w:rPr>
                <w:rFonts w:ascii="Calibri" w:eastAsia="Times New Roman" w:hAnsi="Calibri" w:cs="Calibri"/>
                <w:color w:val="000000"/>
                <w:sz w:val="21"/>
                <w:szCs w:val="21"/>
                <w:lang w:eastAsia="lt-LT"/>
              </w:rPr>
            </w:pPr>
            <w:r w:rsidRPr="00491165">
              <w:rPr>
                <w:rFonts w:ascii="Calibri" w:eastAsia="Times New Roman" w:hAnsi="Calibri" w:cs="Calibri"/>
                <w:color w:val="000000"/>
                <w:sz w:val="21"/>
                <w:szCs w:val="21"/>
                <w:lang w:eastAsia="lt-LT"/>
              </w:rPr>
              <w:t>Kiekviena kamera turi atitikti nurodytus reikalavimus:</w:t>
            </w:r>
          </w:p>
          <w:p w14:paraId="0947882A" w14:textId="77777777" w:rsidR="00491165" w:rsidRPr="00491165" w:rsidRDefault="00491165" w:rsidP="00383691">
            <w:pPr>
              <w:rPr>
                <w:rFonts w:ascii="Calibri" w:eastAsia="Times New Roman" w:hAnsi="Calibri" w:cs="Calibri"/>
                <w:color w:val="000000"/>
                <w:sz w:val="21"/>
                <w:szCs w:val="21"/>
                <w:lang w:eastAsia="lt-LT"/>
              </w:rPr>
            </w:pPr>
            <w:r w:rsidRPr="00491165">
              <w:rPr>
                <w:rFonts w:ascii="Calibri" w:eastAsia="Times New Roman" w:hAnsi="Calibri" w:cs="Calibri"/>
                <w:color w:val="000000"/>
                <w:sz w:val="21"/>
                <w:szCs w:val="21"/>
                <w:lang w:eastAsia="lt-LT"/>
              </w:rPr>
              <w:t>- Vaizdas turi būti fiksuojamas 360° kampu (sumontuotos ne mažiau kaip du vaizdo objektyvai).</w:t>
            </w:r>
          </w:p>
          <w:p w14:paraId="183F68E9" w14:textId="77777777" w:rsidR="00491165" w:rsidRPr="00491165" w:rsidRDefault="00491165" w:rsidP="00383691">
            <w:pPr>
              <w:rPr>
                <w:rFonts w:ascii="Calibri" w:eastAsia="Times New Roman" w:hAnsi="Calibri" w:cs="Calibri"/>
                <w:color w:val="000000"/>
                <w:sz w:val="21"/>
                <w:szCs w:val="21"/>
                <w:lang w:eastAsia="lt-LT"/>
              </w:rPr>
            </w:pPr>
            <w:r w:rsidRPr="00491165">
              <w:rPr>
                <w:rFonts w:ascii="Calibri" w:eastAsia="Times New Roman" w:hAnsi="Calibri" w:cs="Calibri"/>
                <w:color w:val="000000"/>
                <w:sz w:val="21"/>
                <w:szCs w:val="21"/>
                <w:lang w:eastAsia="lt-LT"/>
              </w:rPr>
              <w:t>- Kamera turi būti tvirtinama ant vertikalaus laikiklio, kuriame turi būti įmontuotas ne mažesnis kaip 5 cm skersmens lietimui jautrus ekranas ir akumuliatorius.</w:t>
            </w:r>
          </w:p>
          <w:p w14:paraId="53A86838" w14:textId="77777777" w:rsidR="00491165" w:rsidRPr="00491165" w:rsidRDefault="00491165" w:rsidP="00383691">
            <w:pPr>
              <w:rPr>
                <w:rFonts w:ascii="Calibri" w:eastAsia="Times New Roman" w:hAnsi="Calibri" w:cs="Calibri"/>
                <w:color w:val="000000"/>
                <w:sz w:val="21"/>
                <w:szCs w:val="21"/>
                <w:lang w:eastAsia="lt-LT"/>
              </w:rPr>
            </w:pPr>
            <w:r w:rsidRPr="00491165">
              <w:rPr>
                <w:rFonts w:ascii="Calibri" w:eastAsia="Times New Roman" w:hAnsi="Calibri" w:cs="Calibri"/>
                <w:color w:val="000000"/>
                <w:sz w:val="21"/>
                <w:szCs w:val="21"/>
                <w:lang w:eastAsia="lt-LT"/>
              </w:rPr>
              <w:t>- Laikiklį turi būti galima pritvirtinti prie foto stovo.</w:t>
            </w:r>
          </w:p>
          <w:p w14:paraId="7EB3014F" w14:textId="77777777" w:rsidR="00491165" w:rsidRPr="00491165" w:rsidRDefault="00491165" w:rsidP="00383691">
            <w:pPr>
              <w:rPr>
                <w:rFonts w:ascii="Calibri" w:eastAsia="Times New Roman" w:hAnsi="Calibri" w:cs="Calibri"/>
                <w:color w:val="000000"/>
                <w:sz w:val="21"/>
                <w:szCs w:val="21"/>
                <w:lang w:eastAsia="lt-LT"/>
              </w:rPr>
            </w:pPr>
            <w:r w:rsidRPr="00491165">
              <w:rPr>
                <w:rFonts w:ascii="Calibri" w:eastAsia="Times New Roman" w:hAnsi="Calibri" w:cs="Calibri"/>
                <w:color w:val="000000"/>
                <w:sz w:val="21"/>
                <w:szCs w:val="21"/>
                <w:lang w:eastAsia="lt-LT"/>
              </w:rPr>
              <w:t>- Vaizdo raiška ne mažesnė kaip 5,7K (5760 x 2880).</w:t>
            </w:r>
          </w:p>
          <w:p w14:paraId="34463327" w14:textId="77777777" w:rsidR="00491165" w:rsidRPr="00491165" w:rsidRDefault="00491165" w:rsidP="00383691">
            <w:pPr>
              <w:rPr>
                <w:rFonts w:ascii="Calibri" w:eastAsia="Times New Roman" w:hAnsi="Calibri" w:cs="Calibri"/>
                <w:color w:val="000000"/>
                <w:sz w:val="21"/>
                <w:szCs w:val="21"/>
                <w:lang w:eastAsia="lt-LT"/>
              </w:rPr>
            </w:pPr>
            <w:r w:rsidRPr="00491165">
              <w:rPr>
                <w:rFonts w:ascii="Calibri" w:eastAsia="Times New Roman" w:hAnsi="Calibri" w:cs="Calibri"/>
                <w:color w:val="000000"/>
                <w:sz w:val="21"/>
                <w:szCs w:val="21"/>
                <w:lang w:eastAsia="lt-LT"/>
              </w:rPr>
              <w:t xml:space="preserve">- Turi būti </w:t>
            </w:r>
            <w:proofErr w:type="spellStart"/>
            <w:r w:rsidRPr="00491165">
              <w:rPr>
                <w:rFonts w:ascii="Calibri" w:eastAsia="Times New Roman" w:hAnsi="Calibri" w:cs="Calibri"/>
                <w:color w:val="000000"/>
                <w:sz w:val="21"/>
                <w:szCs w:val="21"/>
                <w:lang w:eastAsia="lt-LT"/>
              </w:rPr>
              <w:t>stereo</w:t>
            </w:r>
            <w:proofErr w:type="spellEnd"/>
            <w:r w:rsidRPr="00491165">
              <w:rPr>
                <w:rFonts w:ascii="Calibri" w:eastAsia="Times New Roman" w:hAnsi="Calibri" w:cs="Calibri"/>
                <w:color w:val="000000"/>
                <w:sz w:val="21"/>
                <w:szCs w:val="21"/>
                <w:lang w:eastAsia="lt-LT"/>
              </w:rPr>
              <w:t xml:space="preserve"> garso įrašymas. </w:t>
            </w:r>
          </w:p>
          <w:p w14:paraId="042537F6" w14:textId="77777777" w:rsidR="00491165" w:rsidRPr="00491165" w:rsidRDefault="00491165" w:rsidP="00383691">
            <w:pPr>
              <w:rPr>
                <w:rFonts w:ascii="Calibri" w:eastAsia="Times New Roman" w:hAnsi="Calibri" w:cs="Calibri"/>
                <w:color w:val="000000"/>
                <w:sz w:val="21"/>
                <w:szCs w:val="21"/>
                <w:lang w:eastAsia="lt-LT"/>
              </w:rPr>
            </w:pPr>
            <w:r w:rsidRPr="00491165">
              <w:rPr>
                <w:rFonts w:ascii="Calibri" w:eastAsia="Times New Roman" w:hAnsi="Calibri" w:cs="Calibri"/>
                <w:color w:val="000000"/>
                <w:sz w:val="21"/>
                <w:szCs w:val="21"/>
                <w:lang w:eastAsia="lt-LT"/>
              </w:rPr>
              <w:t>- Turi būti ne mažiau kaip 4 nuotraukų ir 4 vaizdo įrašymo režimai. Kamera turi būti techniškai suderinta su iOS ir Android mobiliais įrenginiais.</w:t>
            </w:r>
          </w:p>
          <w:p w14:paraId="22E09536" w14:textId="77777777" w:rsidR="00491165" w:rsidRPr="00491165" w:rsidRDefault="00491165" w:rsidP="00383691">
            <w:pPr>
              <w:rPr>
                <w:rFonts w:ascii="Calibri" w:eastAsia="Times New Roman" w:hAnsi="Calibri" w:cs="Calibri"/>
                <w:color w:val="000000"/>
                <w:sz w:val="21"/>
                <w:szCs w:val="21"/>
                <w:lang w:eastAsia="lt-LT"/>
              </w:rPr>
            </w:pPr>
            <w:r w:rsidRPr="00491165">
              <w:rPr>
                <w:rFonts w:ascii="Calibri" w:eastAsia="Times New Roman" w:hAnsi="Calibri" w:cs="Calibri"/>
                <w:color w:val="000000"/>
                <w:sz w:val="21"/>
                <w:szCs w:val="21"/>
                <w:lang w:eastAsia="lt-LT"/>
              </w:rPr>
              <w:t xml:space="preserve">- Turi būti įdiegtos </w:t>
            </w:r>
            <w:proofErr w:type="spellStart"/>
            <w:r w:rsidRPr="00491165">
              <w:rPr>
                <w:rFonts w:ascii="Calibri" w:eastAsia="Times New Roman" w:hAnsi="Calibri" w:cs="Calibri"/>
                <w:color w:val="000000"/>
                <w:sz w:val="21"/>
                <w:szCs w:val="21"/>
                <w:lang w:eastAsia="lt-LT"/>
              </w:rPr>
              <w:t>Wi</w:t>
            </w:r>
            <w:proofErr w:type="spellEnd"/>
            <w:r w:rsidRPr="00491165">
              <w:rPr>
                <w:rFonts w:ascii="Calibri" w:eastAsia="Times New Roman" w:hAnsi="Calibri" w:cs="Calibri"/>
                <w:color w:val="000000"/>
                <w:sz w:val="21"/>
                <w:szCs w:val="21"/>
                <w:lang w:eastAsia="lt-LT"/>
              </w:rPr>
              <w:t xml:space="preserve">-Fi + Bluetooth sąsajos, </w:t>
            </w:r>
            <w:proofErr w:type="spellStart"/>
            <w:r w:rsidRPr="00491165">
              <w:rPr>
                <w:rFonts w:ascii="Calibri" w:eastAsia="Times New Roman" w:hAnsi="Calibri" w:cs="Calibri"/>
                <w:color w:val="000000"/>
                <w:sz w:val="21"/>
                <w:szCs w:val="21"/>
                <w:lang w:eastAsia="lt-LT"/>
              </w:rPr>
              <w:t>micro</w:t>
            </w:r>
            <w:proofErr w:type="spellEnd"/>
            <w:r w:rsidRPr="00491165">
              <w:rPr>
                <w:rFonts w:ascii="Calibri" w:eastAsia="Times New Roman" w:hAnsi="Calibri" w:cs="Calibri"/>
                <w:color w:val="000000"/>
                <w:sz w:val="21"/>
                <w:szCs w:val="21"/>
                <w:lang w:eastAsia="lt-LT"/>
              </w:rPr>
              <w:t xml:space="preserve"> SD lizdas, USB lizdas.</w:t>
            </w:r>
          </w:p>
          <w:p w14:paraId="1CC8FEFA" w14:textId="77777777" w:rsidR="00491165" w:rsidRPr="00491165" w:rsidRDefault="00491165" w:rsidP="00383691">
            <w:pPr>
              <w:rPr>
                <w:rFonts w:ascii="Calibri" w:eastAsia="Times New Roman" w:hAnsi="Calibri" w:cs="Calibri"/>
                <w:color w:val="000000"/>
                <w:sz w:val="21"/>
                <w:szCs w:val="21"/>
                <w:lang w:eastAsia="lt-LT"/>
              </w:rPr>
            </w:pPr>
            <w:r w:rsidRPr="00491165">
              <w:rPr>
                <w:rFonts w:ascii="Calibri" w:eastAsia="Times New Roman" w:hAnsi="Calibri" w:cs="Calibri"/>
                <w:color w:val="000000"/>
                <w:sz w:val="21"/>
                <w:szCs w:val="21"/>
                <w:lang w:eastAsia="lt-LT"/>
              </w:rPr>
              <w:t>- Kamera turi būti atspari vandens lašams. </w:t>
            </w:r>
          </w:p>
          <w:p w14:paraId="65EA85CC" w14:textId="77777777" w:rsidR="00491165" w:rsidRPr="00491165" w:rsidRDefault="00491165" w:rsidP="00383691">
            <w:pPr>
              <w:rPr>
                <w:rFonts w:ascii="Calibri" w:eastAsia="Times New Roman" w:hAnsi="Calibri" w:cs="Calibri"/>
                <w:color w:val="000000"/>
                <w:sz w:val="21"/>
                <w:szCs w:val="21"/>
                <w:lang w:eastAsia="lt-LT"/>
              </w:rPr>
            </w:pPr>
            <w:r w:rsidRPr="00491165">
              <w:rPr>
                <w:rFonts w:ascii="Calibri" w:eastAsia="Times New Roman" w:hAnsi="Calibri" w:cs="Calibri"/>
                <w:color w:val="000000"/>
                <w:sz w:val="21"/>
                <w:szCs w:val="21"/>
                <w:lang w:eastAsia="lt-LT"/>
              </w:rPr>
              <w:t>- Turi būti tiesioginio transliavimo galimybė. </w:t>
            </w:r>
          </w:p>
          <w:p w14:paraId="711BE029" w14:textId="77777777" w:rsidR="00491165" w:rsidRPr="00491165" w:rsidRDefault="00491165" w:rsidP="00383691">
            <w:pPr>
              <w:rPr>
                <w:rFonts w:ascii="Calibri" w:eastAsia="Times New Roman" w:hAnsi="Calibri" w:cs="Calibri"/>
                <w:color w:val="000000"/>
                <w:sz w:val="21"/>
                <w:szCs w:val="21"/>
                <w:lang w:eastAsia="lt-LT"/>
              </w:rPr>
            </w:pPr>
            <w:r w:rsidRPr="00491165">
              <w:rPr>
                <w:rFonts w:ascii="Calibri" w:eastAsia="Times New Roman" w:hAnsi="Calibri" w:cs="Calibri"/>
                <w:color w:val="000000"/>
                <w:sz w:val="21"/>
                <w:szCs w:val="21"/>
                <w:lang w:eastAsia="lt-LT"/>
              </w:rPr>
              <w:t>Kameros svoris ne didesnis kaip 250 g.</w:t>
            </w:r>
          </w:p>
          <w:p w14:paraId="55738B2A" w14:textId="77777777" w:rsidR="00491165" w:rsidRPr="00491165" w:rsidRDefault="00491165" w:rsidP="00383691">
            <w:pPr>
              <w:rPr>
                <w:rFonts w:ascii="Calibri" w:eastAsia="Times New Roman" w:hAnsi="Calibri" w:cs="Calibri"/>
                <w:color w:val="000000"/>
                <w:sz w:val="21"/>
                <w:szCs w:val="21"/>
                <w:lang w:eastAsia="lt-LT"/>
              </w:rPr>
            </w:pPr>
            <w:r w:rsidRPr="00491165">
              <w:rPr>
                <w:rFonts w:ascii="Calibri" w:eastAsia="Times New Roman" w:hAnsi="Calibri" w:cs="Calibri"/>
                <w:color w:val="000000"/>
                <w:sz w:val="21"/>
                <w:szCs w:val="21"/>
                <w:lang w:eastAsia="lt-LT"/>
              </w:rPr>
              <w:t>Turi būti pateiktas reikiamas maitinimo šaltinis, skaidrūs objektyvų dangteliai.</w:t>
            </w:r>
          </w:p>
          <w:p w14:paraId="4CAEB747" w14:textId="77777777" w:rsidR="00491165" w:rsidRPr="00491165" w:rsidRDefault="00491165" w:rsidP="00383691">
            <w:pPr>
              <w:rPr>
                <w:rFonts w:ascii="Calibri" w:eastAsia="Times New Roman" w:hAnsi="Calibri" w:cs="Calibri"/>
                <w:color w:val="000000"/>
                <w:sz w:val="21"/>
                <w:szCs w:val="21"/>
                <w:lang w:eastAsia="lt-LT"/>
              </w:rPr>
            </w:pPr>
            <w:r w:rsidRPr="00491165">
              <w:rPr>
                <w:rFonts w:ascii="Calibri" w:eastAsia="Times New Roman" w:hAnsi="Calibri" w:cs="Calibri"/>
                <w:color w:val="000000"/>
                <w:sz w:val="21"/>
                <w:szCs w:val="21"/>
                <w:lang w:eastAsia="lt-LT"/>
              </w:rPr>
              <w:t>Kamera turi būti parengta naudojimui.  </w:t>
            </w:r>
          </w:p>
          <w:p w14:paraId="65BA03A5" w14:textId="77777777" w:rsidR="00491165" w:rsidRPr="00491165" w:rsidRDefault="00491165" w:rsidP="00383691">
            <w:pPr>
              <w:rPr>
                <w:rFonts w:ascii="Calibri" w:eastAsia="Times New Roman" w:hAnsi="Calibri" w:cs="Calibri"/>
                <w:color w:val="000000"/>
                <w:sz w:val="21"/>
                <w:szCs w:val="21"/>
                <w:lang w:eastAsia="lt-LT"/>
              </w:rPr>
            </w:pPr>
            <w:r w:rsidRPr="00491165">
              <w:rPr>
                <w:rFonts w:ascii="Calibri" w:eastAsia="Times New Roman" w:hAnsi="Calibri" w:cs="Calibri"/>
                <w:color w:val="000000"/>
                <w:sz w:val="21"/>
                <w:szCs w:val="21"/>
                <w:lang w:eastAsia="lt-LT"/>
              </w:rPr>
              <w:t>Turi būti pateikta vartojimo instrukcija. </w:t>
            </w:r>
          </w:p>
          <w:p w14:paraId="2C2ABD84" w14:textId="77777777" w:rsidR="00491165" w:rsidRPr="00491165" w:rsidRDefault="00491165" w:rsidP="00383691">
            <w:pPr>
              <w:rPr>
                <w:rFonts w:ascii="Calibri" w:eastAsia="Times New Roman" w:hAnsi="Calibri" w:cs="Calibri"/>
                <w:color w:val="000000"/>
                <w:sz w:val="21"/>
                <w:szCs w:val="21"/>
                <w:lang w:eastAsia="lt-LT"/>
              </w:rPr>
            </w:pPr>
            <w:r w:rsidRPr="00491165">
              <w:rPr>
                <w:rFonts w:ascii="Calibri" w:eastAsia="Times New Roman" w:hAnsi="Calibri" w:cs="Calibri"/>
                <w:color w:val="000000"/>
                <w:sz w:val="21"/>
                <w:szCs w:val="21"/>
                <w:lang w:eastAsia="lt-LT"/>
              </w:rPr>
              <w:t> Garantija ne mažiau kaip 24 mėnesiai nuo priėmimo- perdavimo akto pasirašymo dienos.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382C97" w14:textId="52C1DE88" w:rsidR="00491165" w:rsidRPr="00491165" w:rsidRDefault="00491165" w:rsidP="00491165">
            <w:pPr>
              <w:jc w:val="center"/>
              <w:rPr>
                <w:rFonts w:ascii="Calibri" w:eastAsia="Times New Roman" w:hAnsi="Calibri" w:cs="Calibri"/>
                <w:color w:val="000000"/>
                <w:sz w:val="21"/>
                <w:szCs w:val="21"/>
                <w:lang w:eastAsia="lt-LT"/>
              </w:rPr>
            </w:pPr>
            <w:r w:rsidRPr="00491165">
              <w:rPr>
                <w:rFonts w:ascii="Calibri" w:eastAsia="Times New Roman" w:hAnsi="Calibri" w:cs="Calibri"/>
                <w:color w:val="000000"/>
                <w:sz w:val="21"/>
                <w:szCs w:val="21"/>
                <w:lang w:eastAsia="lt-LT"/>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25FE77" w14:textId="77777777" w:rsidR="00491165" w:rsidRPr="00491165" w:rsidRDefault="00491165" w:rsidP="00491165">
            <w:pPr>
              <w:jc w:val="center"/>
              <w:rPr>
                <w:rFonts w:ascii="Calibri" w:eastAsia="Times New Roman" w:hAnsi="Calibri" w:cs="Calibri"/>
                <w:color w:val="000000"/>
                <w:sz w:val="21"/>
                <w:szCs w:val="21"/>
                <w:lang w:eastAsia="lt-LT"/>
              </w:rPr>
            </w:pPr>
            <w:r w:rsidRPr="00491165">
              <w:rPr>
                <w:rFonts w:ascii="Calibri" w:eastAsia="Times New Roman" w:hAnsi="Calibri" w:cs="Calibri"/>
                <w:color w:val="000000"/>
                <w:sz w:val="21"/>
                <w:szCs w:val="21"/>
                <w:lang w:eastAsia="lt-LT"/>
              </w:rPr>
              <w:t>P1</w:t>
            </w:r>
          </w:p>
          <w:p w14:paraId="5AA00CC8" w14:textId="77777777" w:rsidR="00491165" w:rsidRPr="00491165" w:rsidRDefault="00491165" w:rsidP="00491165">
            <w:pPr>
              <w:jc w:val="center"/>
              <w:rPr>
                <w:rFonts w:ascii="Calibri" w:eastAsia="Times New Roman" w:hAnsi="Calibri" w:cs="Calibri"/>
                <w:color w:val="000000"/>
                <w:sz w:val="21"/>
                <w:szCs w:val="21"/>
                <w:lang w:eastAsia="lt-LT"/>
              </w:rPr>
            </w:pPr>
            <w:r w:rsidRPr="00491165">
              <w:rPr>
                <w:rFonts w:ascii="Calibri" w:eastAsia="Times New Roman" w:hAnsi="Calibri" w:cs="Calibri"/>
                <w:color w:val="000000"/>
                <w:sz w:val="21"/>
                <w:szCs w:val="21"/>
                <w:lang w:eastAsia="lt-LT"/>
              </w:rPr>
              <w:t>A1</w:t>
            </w:r>
          </w:p>
          <w:p w14:paraId="49173550" w14:textId="77777777" w:rsidR="00491165" w:rsidRPr="00491165" w:rsidRDefault="00491165" w:rsidP="00491165">
            <w:pPr>
              <w:jc w:val="center"/>
              <w:rPr>
                <w:rFonts w:ascii="Calibri" w:eastAsia="Times New Roman" w:hAnsi="Calibri" w:cs="Calibri"/>
                <w:color w:val="000000"/>
                <w:sz w:val="21"/>
                <w:szCs w:val="21"/>
                <w:lang w:eastAsia="lt-LT"/>
              </w:rPr>
            </w:pPr>
            <w:r w:rsidRPr="00491165">
              <w:rPr>
                <w:rFonts w:ascii="Calibri" w:eastAsia="Times New Roman" w:hAnsi="Calibri" w:cs="Calibri"/>
                <w:color w:val="000000"/>
                <w:sz w:val="21"/>
                <w:szCs w:val="21"/>
                <w:lang w:eastAsia="lt-LT"/>
              </w:rPr>
              <w:t>U1</w:t>
            </w:r>
          </w:p>
          <w:p w14:paraId="64139DF4" w14:textId="1A65240B" w:rsidR="00491165" w:rsidRPr="00491165" w:rsidRDefault="00491165" w:rsidP="00491165">
            <w:pPr>
              <w:jc w:val="center"/>
              <w:rPr>
                <w:rFonts w:ascii="Calibri" w:eastAsia="Times New Roman" w:hAnsi="Calibri" w:cs="Calibri"/>
                <w:color w:val="000000"/>
                <w:sz w:val="21"/>
                <w:szCs w:val="21"/>
                <w:lang w:eastAsia="lt-LT"/>
              </w:rPr>
            </w:pPr>
            <w:r w:rsidRPr="00491165">
              <w:rPr>
                <w:rFonts w:ascii="Calibri" w:eastAsia="Times New Roman" w:hAnsi="Calibri" w:cs="Calibri"/>
                <w:color w:val="000000"/>
                <w:sz w:val="21"/>
                <w:szCs w:val="21"/>
                <w:lang w:eastAsia="lt-LT"/>
              </w:rPr>
              <w:t>V1</w:t>
            </w:r>
          </w:p>
        </w:tc>
      </w:tr>
      <w:tr w:rsidR="00491165" w:rsidRPr="00491165" w14:paraId="4A98B7DF" w14:textId="77777777" w:rsidTr="0049116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7A3137" w14:textId="5077174D" w:rsidR="00491165" w:rsidRPr="00491165" w:rsidRDefault="00491165" w:rsidP="00491165">
            <w:pPr>
              <w:jc w:val="cente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BEF994" w14:textId="77777777" w:rsidR="00491165" w:rsidRPr="00491165" w:rsidRDefault="00491165" w:rsidP="00383691">
            <w:pPr>
              <w:rPr>
                <w:rFonts w:ascii="Calibri" w:eastAsia="Times New Roman" w:hAnsi="Calibri" w:cs="Calibri"/>
                <w:sz w:val="21"/>
                <w:szCs w:val="21"/>
                <w:lang w:eastAsia="lt-LT"/>
              </w:rPr>
            </w:pPr>
            <w:r w:rsidRPr="00491165">
              <w:rPr>
                <w:rFonts w:ascii="Calibri" w:eastAsia="Times New Roman" w:hAnsi="Calibri" w:cs="Calibri"/>
                <w:color w:val="022331"/>
                <w:sz w:val="21"/>
                <w:szCs w:val="21"/>
                <w:lang w:eastAsia="lt-LT"/>
              </w:rPr>
              <w:t>Skraidyklės konstravimo rinkinys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795A23" w14:textId="77777777" w:rsidR="00491165" w:rsidRPr="00491165" w:rsidRDefault="00491165" w:rsidP="00383691">
            <w:pP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Skraidyklės rinkinys:</w:t>
            </w:r>
          </w:p>
          <w:p w14:paraId="7B83D378" w14:textId="77777777" w:rsidR="00491165" w:rsidRPr="00491165" w:rsidRDefault="00491165" w:rsidP="00383691">
            <w:pP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1. Su siūlomais montavimo blokais/detalėmis turi būti galima sukonstruoti skraidyklę (droną).</w:t>
            </w:r>
          </w:p>
          <w:p w14:paraId="4586A56E" w14:textId="77777777" w:rsidR="00491165" w:rsidRPr="00491165" w:rsidRDefault="00491165" w:rsidP="00383691">
            <w:pP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Skraidyklės (drono) ar atskirų skraidyklės montavimo blokų techniniai duomenys turi būti ne blogesni kaip:</w:t>
            </w:r>
          </w:p>
          <w:p w14:paraId="5985485F" w14:textId="77777777" w:rsidR="00491165" w:rsidRPr="00491165" w:rsidRDefault="00491165" w:rsidP="00383691">
            <w:pP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 Skraidyklės rėmas turi būti 12,7 cm (5 colių); </w:t>
            </w:r>
          </w:p>
          <w:p w14:paraId="6936556D" w14:textId="77777777" w:rsidR="00491165" w:rsidRPr="00491165" w:rsidRDefault="00491165" w:rsidP="00383691">
            <w:pPr>
              <w:rPr>
                <w:rFonts w:ascii="Calibri" w:eastAsia="Times New Roman" w:hAnsi="Calibri" w:cs="Calibri"/>
                <w:sz w:val="21"/>
                <w:szCs w:val="21"/>
                <w:lang w:eastAsia="lt-LT"/>
              </w:rPr>
            </w:pPr>
            <w:r w:rsidRPr="00491165">
              <w:rPr>
                <w:rFonts w:ascii="Calibri" w:eastAsia="Times New Roman" w:hAnsi="Calibri" w:cs="Calibri"/>
                <w:i/>
                <w:iCs/>
                <w:color w:val="000000"/>
                <w:sz w:val="21"/>
                <w:szCs w:val="21"/>
                <w:lang w:eastAsia="lt-LT"/>
              </w:rPr>
              <w:t>„</w:t>
            </w:r>
            <w:proofErr w:type="spellStart"/>
            <w:r w:rsidRPr="00491165">
              <w:rPr>
                <w:rFonts w:ascii="Calibri" w:eastAsia="Times New Roman" w:hAnsi="Calibri" w:cs="Calibri"/>
                <w:i/>
                <w:iCs/>
                <w:color w:val="000000"/>
                <w:sz w:val="21"/>
                <w:szCs w:val="21"/>
                <w:lang w:eastAsia="lt-LT"/>
              </w:rPr>
              <w:t>freestyle</w:t>
            </w:r>
            <w:proofErr w:type="spellEnd"/>
            <w:r w:rsidRPr="00491165">
              <w:rPr>
                <w:rFonts w:ascii="Calibri" w:eastAsia="Times New Roman" w:hAnsi="Calibri" w:cs="Calibri"/>
                <w:i/>
                <w:iCs/>
                <w:color w:val="000000"/>
                <w:sz w:val="21"/>
                <w:szCs w:val="21"/>
                <w:lang w:eastAsia="lt-LT"/>
              </w:rPr>
              <w:t xml:space="preserve">“ </w:t>
            </w:r>
            <w:r w:rsidRPr="00491165">
              <w:rPr>
                <w:rFonts w:ascii="Calibri" w:eastAsia="Times New Roman" w:hAnsi="Calibri" w:cs="Calibri"/>
                <w:color w:val="000000"/>
                <w:sz w:val="21"/>
                <w:szCs w:val="21"/>
                <w:lang w:eastAsia="lt-LT"/>
              </w:rPr>
              <w:t>tipo (X rėmas) anglies pluošto rėmas su aliuminio kameros laikikliu; atstumas tarp ašių ne mažesnis kaip 245 mm.</w:t>
            </w:r>
          </w:p>
          <w:p w14:paraId="64782C88" w14:textId="77777777" w:rsidR="00491165" w:rsidRPr="00491165" w:rsidRDefault="00491165" w:rsidP="00383691">
            <w:pP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 Ne blogesni kaip XING-E Pro 2207 1800KV elektros varikliai (ne mažiau kaip 4 vnt.).  </w:t>
            </w:r>
          </w:p>
          <w:p w14:paraId="715159DC" w14:textId="77777777" w:rsidR="00491165" w:rsidRPr="00491165" w:rsidRDefault="00491165" w:rsidP="00383691">
            <w:pP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 xml:space="preserve">- Ne blogesnis kaip </w:t>
            </w:r>
            <w:proofErr w:type="spellStart"/>
            <w:r w:rsidRPr="00491165">
              <w:rPr>
                <w:rFonts w:ascii="Calibri" w:eastAsia="Times New Roman" w:hAnsi="Calibri" w:cs="Calibri"/>
                <w:color w:val="000000"/>
                <w:sz w:val="21"/>
                <w:szCs w:val="21"/>
                <w:lang w:eastAsia="lt-LT"/>
              </w:rPr>
              <w:t>Blitz</w:t>
            </w:r>
            <w:proofErr w:type="spellEnd"/>
            <w:r w:rsidRPr="00491165">
              <w:rPr>
                <w:rFonts w:ascii="Calibri" w:eastAsia="Times New Roman" w:hAnsi="Calibri" w:cs="Calibri"/>
                <w:color w:val="000000"/>
                <w:sz w:val="21"/>
                <w:szCs w:val="21"/>
                <w:lang w:eastAsia="lt-LT"/>
              </w:rPr>
              <w:t xml:space="preserve"> ATF435 skrydžio valdiklis. </w:t>
            </w:r>
          </w:p>
          <w:p w14:paraId="58F141CF" w14:textId="77777777" w:rsidR="00491165" w:rsidRPr="00491165" w:rsidRDefault="00491165" w:rsidP="00383691">
            <w:pP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 xml:space="preserve">- Elektroninis greičio reguliatorius (ESC) ne blogesnis kaip </w:t>
            </w:r>
            <w:proofErr w:type="spellStart"/>
            <w:r w:rsidRPr="00491165">
              <w:rPr>
                <w:rFonts w:ascii="Calibri" w:eastAsia="Times New Roman" w:hAnsi="Calibri" w:cs="Calibri"/>
                <w:color w:val="000000"/>
                <w:sz w:val="21"/>
                <w:szCs w:val="21"/>
                <w:lang w:eastAsia="lt-LT"/>
              </w:rPr>
              <w:t>Blitz</w:t>
            </w:r>
            <w:proofErr w:type="spellEnd"/>
            <w:r w:rsidRPr="00491165">
              <w:rPr>
                <w:rFonts w:ascii="Calibri" w:eastAsia="Times New Roman" w:hAnsi="Calibri" w:cs="Calibri"/>
                <w:color w:val="000000"/>
                <w:sz w:val="21"/>
                <w:szCs w:val="21"/>
                <w:lang w:eastAsia="lt-LT"/>
              </w:rPr>
              <w:t xml:space="preserve"> E55S 4-in-1.   </w:t>
            </w:r>
          </w:p>
          <w:p w14:paraId="3A7689D3" w14:textId="77777777" w:rsidR="00491165" w:rsidRPr="00491165" w:rsidRDefault="00491165" w:rsidP="00383691">
            <w:pP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 Plataus matymo analoginė FPV (</w:t>
            </w:r>
            <w:proofErr w:type="spellStart"/>
            <w:r w:rsidRPr="00491165">
              <w:rPr>
                <w:rFonts w:ascii="Calibri" w:eastAsia="Times New Roman" w:hAnsi="Calibri" w:cs="Calibri"/>
                <w:i/>
                <w:iCs/>
                <w:color w:val="000000"/>
                <w:sz w:val="21"/>
                <w:szCs w:val="21"/>
                <w:lang w:eastAsia="lt-LT"/>
              </w:rPr>
              <w:t>First</w:t>
            </w:r>
            <w:proofErr w:type="spellEnd"/>
            <w:r w:rsidRPr="00491165">
              <w:rPr>
                <w:rFonts w:ascii="Calibri" w:eastAsia="Times New Roman" w:hAnsi="Calibri" w:cs="Calibri"/>
                <w:i/>
                <w:iCs/>
                <w:color w:val="000000"/>
                <w:sz w:val="21"/>
                <w:szCs w:val="21"/>
                <w:lang w:eastAsia="lt-LT"/>
              </w:rPr>
              <w:t xml:space="preserve"> </w:t>
            </w:r>
            <w:proofErr w:type="spellStart"/>
            <w:r w:rsidRPr="00491165">
              <w:rPr>
                <w:rFonts w:ascii="Calibri" w:eastAsia="Times New Roman" w:hAnsi="Calibri" w:cs="Calibri"/>
                <w:i/>
                <w:iCs/>
                <w:color w:val="000000"/>
                <w:sz w:val="21"/>
                <w:szCs w:val="21"/>
                <w:lang w:eastAsia="lt-LT"/>
              </w:rPr>
              <w:t>Person</w:t>
            </w:r>
            <w:proofErr w:type="spellEnd"/>
            <w:r w:rsidRPr="00491165">
              <w:rPr>
                <w:rFonts w:ascii="Calibri" w:eastAsia="Times New Roman" w:hAnsi="Calibri" w:cs="Calibri"/>
                <w:i/>
                <w:iCs/>
                <w:color w:val="000000"/>
                <w:sz w:val="21"/>
                <w:szCs w:val="21"/>
                <w:lang w:eastAsia="lt-LT"/>
              </w:rPr>
              <w:t xml:space="preserve"> </w:t>
            </w:r>
            <w:proofErr w:type="spellStart"/>
            <w:r w:rsidRPr="00491165">
              <w:rPr>
                <w:rFonts w:ascii="Calibri" w:eastAsia="Times New Roman" w:hAnsi="Calibri" w:cs="Calibri"/>
                <w:i/>
                <w:iCs/>
                <w:color w:val="000000"/>
                <w:sz w:val="21"/>
                <w:szCs w:val="21"/>
                <w:lang w:eastAsia="lt-LT"/>
              </w:rPr>
              <w:t>View</w:t>
            </w:r>
            <w:proofErr w:type="spellEnd"/>
            <w:r w:rsidRPr="00491165">
              <w:rPr>
                <w:rFonts w:ascii="Calibri" w:eastAsia="Times New Roman" w:hAnsi="Calibri" w:cs="Calibri"/>
                <w:color w:val="000000"/>
                <w:sz w:val="21"/>
                <w:szCs w:val="21"/>
                <w:lang w:eastAsia="lt-LT"/>
              </w:rPr>
              <w:t>) kamera.   </w:t>
            </w:r>
          </w:p>
          <w:p w14:paraId="70924582" w14:textId="77777777" w:rsidR="00491165" w:rsidRPr="00491165" w:rsidRDefault="00491165" w:rsidP="00383691">
            <w:pPr>
              <w:rPr>
                <w:rFonts w:ascii="Calibri" w:eastAsia="Times New Roman" w:hAnsi="Calibri" w:cs="Calibri"/>
                <w:color w:val="FFFFFF" w:themeColor="background1"/>
                <w:sz w:val="21"/>
                <w:szCs w:val="21"/>
                <w:lang w:eastAsia="lt-LT"/>
              </w:rPr>
            </w:pPr>
            <w:r w:rsidRPr="00491165">
              <w:rPr>
                <w:rFonts w:ascii="Calibri" w:eastAsia="Times New Roman" w:hAnsi="Calibri" w:cs="Calibri"/>
                <w:color w:val="000000"/>
                <w:sz w:val="21"/>
                <w:szCs w:val="21"/>
                <w:lang w:eastAsia="lt-LT"/>
              </w:rPr>
              <w:t>-  Ne blogesnis kaip BLITZ 1.6W vaizdo perdavimo siųstuvas (VTX)</w:t>
            </w:r>
          </w:p>
          <w:p w14:paraId="36816E9C" w14:textId="77777777" w:rsidR="00491165" w:rsidRPr="00491165" w:rsidRDefault="00491165" w:rsidP="00383691">
            <w:pP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 Turi būti galima pasirinkti PNP ar kito radijo siųstuvo versiją.</w:t>
            </w:r>
          </w:p>
          <w:p w14:paraId="1E7D1D2F" w14:textId="77777777" w:rsidR="00491165" w:rsidRPr="00491165" w:rsidRDefault="00491165" w:rsidP="00383691">
            <w:pP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 Sumontuotos skraidyklės svoris (be akumuliatoriaus) turi būti ne didesnis kaip 460 g.</w:t>
            </w:r>
          </w:p>
          <w:p w14:paraId="40D544A1" w14:textId="77777777" w:rsidR="00491165" w:rsidRPr="00491165" w:rsidRDefault="00491165" w:rsidP="00383691">
            <w:pP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lastRenderedPageBreak/>
              <w:t>- Maksimalus pasiekiamas skraidyklės greitis turi būti ne mažesnis kaip 180 km/h.</w:t>
            </w:r>
          </w:p>
          <w:p w14:paraId="50B6A2F0" w14:textId="77777777" w:rsidR="00491165" w:rsidRPr="00491165" w:rsidRDefault="00491165" w:rsidP="00383691">
            <w:pP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 xml:space="preserve">Turi būti pateiktas siūlomai skraidyklei pritaikytas akumuliatorius, jo talpa turi būti ne mažesnė kaip 1300 </w:t>
            </w:r>
            <w:proofErr w:type="spellStart"/>
            <w:r w:rsidRPr="00491165">
              <w:rPr>
                <w:rFonts w:ascii="Calibri" w:eastAsia="Times New Roman" w:hAnsi="Calibri" w:cs="Calibri"/>
                <w:color w:val="000000"/>
                <w:sz w:val="21"/>
                <w:szCs w:val="21"/>
                <w:lang w:eastAsia="lt-LT"/>
              </w:rPr>
              <w:t>mAh</w:t>
            </w:r>
            <w:proofErr w:type="spellEnd"/>
            <w:r w:rsidRPr="00491165">
              <w:rPr>
                <w:rFonts w:ascii="Calibri" w:eastAsia="Times New Roman" w:hAnsi="Calibri" w:cs="Calibri"/>
                <w:color w:val="000000"/>
                <w:sz w:val="21"/>
                <w:szCs w:val="21"/>
                <w:lang w:eastAsia="lt-LT"/>
              </w:rPr>
              <w:t>.</w:t>
            </w:r>
          </w:p>
          <w:p w14:paraId="4ED49172" w14:textId="77777777" w:rsidR="00491165" w:rsidRPr="00491165" w:rsidRDefault="00491165" w:rsidP="00383691">
            <w:pP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2. Akumuliatorius. </w:t>
            </w:r>
          </w:p>
          <w:p w14:paraId="4BDCA46B" w14:textId="77777777" w:rsidR="00491165" w:rsidRPr="00491165" w:rsidRDefault="00491165" w:rsidP="00383691">
            <w:pP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Turi būti pateiktas siūlomam dronui tinkantis akumuliatorius:</w:t>
            </w:r>
          </w:p>
          <w:p w14:paraId="6A9C8D30" w14:textId="77777777" w:rsidR="00491165" w:rsidRPr="00491165" w:rsidRDefault="00491165" w:rsidP="00383691">
            <w:pP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 xml:space="preserve">- Akumuliatoriaus talpa turi būti nemažesnė kaip 1300 </w:t>
            </w:r>
            <w:proofErr w:type="spellStart"/>
            <w:r w:rsidRPr="00491165">
              <w:rPr>
                <w:rFonts w:ascii="Calibri" w:eastAsia="Times New Roman" w:hAnsi="Calibri" w:cs="Calibri"/>
                <w:color w:val="000000"/>
                <w:sz w:val="21"/>
                <w:szCs w:val="21"/>
                <w:lang w:eastAsia="lt-LT"/>
              </w:rPr>
              <w:t>mAh</w:t>
            </w:r>
            <w:proofErr w:type="spellEnd"/>
            <w:r w:rsidRPr="00491165">
              <w:rPr>
                <w:rFonts w:ascii="Calibri" w:eastAsia="Times New Roman" w:hAnsi="Calibri" w:cs="Calibri"/>
                <w:color w:val="000000"/>
                <w:sz w:val="21"/>
                <w:szCs w:val="21"/>
                <w:lang w:eastAsia="lt-LT"/>
              </w:rPr>
              <w:t>, ne mažiau kaip 6 ląstelių.</w:t>
            </w:r>
          </w:p>
          <w:p w14:paraId="12E14EFF" w14:textId="77777777" w:rsidR="00491165" w:rsidRPr="00491165" w:rsidRDefault="00491165" w:rsidP="00383691">
            <w:pP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 Jungties tipas XT60.</w:t>
            </w:r>
            <w:r w:rsidRPr="00491165">
              <w:rPr>
                <w:rFonts w:ascii="Calibri" w:eastAsia="Times New Roman" w:hAnsi="Calibri" w:cs="Calibri"/>
                <w:color w:val="FF0000"/>
                <w:sz w:val="21"/>
                <w:szCs w:val="21"/>
                <w:lang w:eastAsia="lt-LT"/>
              </w:rPr>
              <w:t> </w:t>
            </w:r>
          </w:p>
          <w:p w14:paraId="68A036F8" w14:textId="77777777" w:rsidR="00491165" w:rsidRPr="00491165" w:rsidRDefault="00491165" w:rsidP="00383691">
            <w:pP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 Balansuotojo tipas: JST-XHR</w:t>
            </w:r>
          </w:p>
          <w:p w14:paraId="6569B9FC" w14:textId="77777777" w:rsidR="00491165" w:rsidRPr="00491165" w:rsidRDefault="00491165" w:rsidP="00383691">
            <w:pP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 Iškrovimo srovė –120C</w:t>
            </w:r>
          </w:p>
          <w:p w14:paraId="2410D5FC" w14:textId="77777777" w:rsidR="00491165" w:rsidRPr="00491165" w:rsidRDefault="00491165" w:rsidP="00383691">
            <w:pP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 xml:space="preserve">- Akumuliatoriaus svoris turi būti ne didesnis </w:t>
            </w:r>
            <w:r w:rsidRPr="00491165">
              <w:rPr>
                <w:rFonts w:ascii="Calibri" w:eastAsia="Times New Roman" w:hAnsi="Calibri" w:cs="Calibri"/>
                <w:color w:val="C00000"/>
                <w:sz w:val="21"/>
                <w:szCs w:val="21"/>
                <w:lang w:eastAsia="lt-LT"/>
              </w:rPr>
              <w:t>kaip 250 g.</w:t>
            </w:r>
          </w:p>
          <w:p w14:paraId="266DAE5C" w14:textId="77777777" w:rsidR="00491165" w:rsidRPr="00491165" w:rsidRDefault="00491165" w:rsidP="00383691">
            <w:pP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3. Akumuliatoriaus įkroviklis:</w:t>
            </w:r>
          </w:p>
          <w:p w14:paraId="58C6B944" w14:textId="77777777" w:rsidR="00491165" w:rsidRPr="00491165" w:rsidRDefault="00491165" w:rsidP="00383691">
            <w:pP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 xml:space="preserve">- Įkroviklis turi būti skirtas </w:t>
            </w:r>
            <w:proofErr w:type="spellStart"/>
            <w:r w:rsidRPr="00491165">
              <w:rPr>
                <w:rFonts w:ascii="Calibri" w:eastAsia="Times New Roman" w:hAnsi="Calibri" w:cs="Calibri"/>
                <w:color w:val="000000"/>
                <w:sz w:val="21"/>
                <w:szCs w:val="21"/>
                <w:lang w:eastAsia="lt-LT"/>
              </w:rPr>
              <w:t>LiIon</w:t>
            </w:r>
            <w:proofErr w:type="spellEnd"/>
            <w:r w:rsidRPr="00491165">
              <w:rPr>
                <w:rFonts w:ascii="Calibri" w:eastAsia="Times New Roman" w:hAnsi="Calibri" w:cs="Calibri"/>
                <w:color w:val="000000"/>
                <w:sz w:val="21"/>
                <w:szCs w:val="21"/>
                <w:lang w:eastAsia="lt-LT"/>
              </w:rPr>
              <w:t>/</w:t>
            </w:r>
            <w:proofErr w:type="spellStart"/>
            <w:r w:rsidRPr="00491165">
              <w:rPr>
                <w:rFonts w:ascii="Calibri" w:eastAsia="Times New Roman" w:hAnsi="Calibri" w:cs="Calibri"/>
                <w:color w:val="000000"/>
                <w:sz w:val="21"/>
                <w:szCs w:val="21"/>
                <w:lang w:eastAsia="lt-LT"/>
              </w:rPr>
              <w:t>LiPo</w:t>
            </w:r>
            <w:proofErr w:type="spellEnd"/>
            <w:r w:rsidRPr="00491165">
              <w:rPr>
                <w:rFonts w:ascii="Calibri" w:eastAsia="Times New Roman" w:hAnsi="Calibri" w:cs="Calibri"/>
                <w:color w:val="000000"/>
                <w:sz w:val="21"/>
                <w:szCs w:val="21"/>
                <w:lang w:eastAsia="lt-LT"/>
              </w:rPr>
              <w:t>/</w:t>
            </w:r>
            <w:proofErr w:type="spellStart"/>
            <w:r w:rsidRPr="00491165">
              <w:rPr>
                <w:rFonts w:ascii="Calibri" w:eastAsia="Times New Roman" w:hAnsi="Calibri" w:cs="Calibri"/>
                <w:color w:val="000000"/>
                <w:sz w:val="21"/>
                <w:szCs w:val="21"/>
                <w:lang w:eastAsia="lt-LT"/>
              </w:rPr>
              <w:t>LiFe</w:t>
            </w:r>
            <w:proofErr w:type="spellEnd"/>
            <w:r w:rsidRPr="00491165">
              <w:rPr>
                <w:rFonts w:ascii="Calibri" w:eastAsia="Times New Roman" w:hAnsi="Calibri" w:cs="Calibri"/>
                <w:color w:val="000000"/>
                <w:sz w:val="21"/>
                <w:szCs w:val="21"/>
                <w:lang w:eastAsia="lt-LT"/>
              </w:rPr>
              <w:t>/</w:t>
            </w:r>
            <w:proofErr w:type="spellStart"/>
            <w:r w:rsidRPr="00491165">
              <w:rPr>
                <w:rFonts w:ascii="Calibri" w:eastAsia="Times New Roman" w:hAnsi="Calibri" w:cs="Calibri"/>
                <w:color w:val="000000"/>
                <w:sz w:val="21"/>
                <w:szCs w:val="21"/>
                <w:lang w:eastAsia="lt-LT"/>
              </w:rPr>
              <w:t>NiCd</w:t>
            </w:r>
            <w:proofErr w:type="spellEnd"/>
            <w:r w:rsidRPr="00491165">
              <w:rPr>
                <w:rFonts w:ascii="Calibri" w:eastAsia="Times New Roman" w:hAnsi="Calibri" w:cs="Calibri"/>
                <w:color w:val="000000"/>
                <w:sz w:val="21"/>
                <w:szCs w:val="21"/>
                <w:lang w:eastAsia="lt-LT"/>
              </w:rPr>
              <w:t xml:space="preserve">/ </w:t>
            </w:r>
            <w:proofErr w:type="spellStart"/>
            <w:r w:rsidRPr="00491165">
              <w:rPr>
                <w:rFonts w:ascii="Calibri" w:eastAsia="Times New Roman" w:hAnsi="Calibri" w:cs="Calibri"/>
                <w:color w:val="000000"/>
                <w:sz w:val="21"/>
                <w:szCs w:val="21"/>
                <w:lang w:eastAsia="lt-LT"/>
              </w:rPr>
              <w:t>NiMH</w:t>
            </w:r>
            <w:proofErr w:type="spellEnd"/>
            <w:r w:rsidRPr="00491165">
              <w:rPr>
                <w:rFonts w:ascii="Calibri" w:eastAsia="Times New Roman" w:hAnsi="Calibri" w:cs="Calibri"/>
                <w:color w:val="000000"/>
                <w:sz w:val="21"/>
                <w:szCs w:val="21"/>
                <w:lang w:eastAsia="lt-LT"/>
              </w:rPr>
              <w:t>/</w:t>
            </w:r>
            <w:proofErr w:type="spellStart"/>
            <w:r w:rsidRPr="00491165">
              <w:rPr>
                <w:rFonts w:ascii="Calibri" w:eastAsia="Times New Roman" w:hAnsi="Calibri" w:cs="Calibri"/>
                <w:color w:val="000000"/>
                <w:sz w:val="21"/>
                <w:szCs w:val="21"/>
                <w:lang w:eastAsia="lt-LT"/>
              </w:rPr>
              <w:t>Pb</w:t>
            </w:r>
            <w:proofErr w:type="spellEnd"/>
            <w:r w:rsidRPr="00491165">
              <w:rPr>
                <w:rFonts w:ascii="Calibri" w:eastAsia="Times New Roman" w:hAnsi="Calibri" w:cs="Calibri"/>
                <w:color w:val="000000"/>
                <w:sz w:val="21"/>
                <w:szCs w:val="21"/>
                <w:lang w:eastAsia="lt-LT"/>
              </w:rPr>
              <w:t xml:space="preserve"> tipo akumuliatoriams įkrauti. </w:t>
            </w:r>
          </w:p>
          <w:p w14:paraId="5ABE483C" w14:textId="77777777" w:rsidR="00491165" w:rsidRPr="00491165" w:rsidRDefault="00491165" w:rsidP="00383691">
            <w:pP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 Įkraunant ličio polimerų baterijos turi būti galima  reguliuoti įtampą ir srovę.</w:t>
            </w:r>
          </w:p>
          <w:p w14:paraId="50E5FA2A" w14:textId="77777777" w:rsidR="00491165" w:rsidRPr="00491165" w:rsidRDefault="00491165" w:rsidP="00383691">
            <w:pP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 Įkroviklio korpuse turi būti įmontuotas skaitmeninis ekranas, kuriame būtų rodoma įkroviklio aktuali informacija.  </w:t>
            </w:r>
          </w:p>
          <w:p w14:paraId="21BB0B54" w14:textId="77777777" w:rsidR="00491165" w:rsidRPr="00491165" w:rsidRDefault="00491165" w:rsidP="00383691">
            <w:pP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 Turi būti galima prijungti prie 10-20V DC maitinimo šaltinių. </w:t>
            </w:r>
          </w:p>
          <w:p w14:paraId="1FAE68D7" w14:textId="77777777" w:rsidR="00491165" w:rsidRPr="00491165" w:rsidRDefault="00491165" w:rsidP="00383691">
            <w:pP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 Galia ne mažesnė kaip 80 W.</w:t>
            </w:r>
          </w:p>
          <w:p w14:paraId="00F8B2FC" w14:textId="77777777" w:rsidR="00491165" w:rsidRPr="00491165" w:rsidRDefault="00491165" w:rsidP="00383691">
            <w:pP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 Jungties tipas – JST-XH, T/</w:t>
            </w:r>
            <w:proofErr w:type="spellStart"/>
            <w:r w:rsidRPr="00491165">
              <w:rPr>
                <w:rFonts w:ascii="Calibri" w:eastAsia="Times New Roman" w:hAnsi="Calibri" w:cs="Calibri"/>
                <w:color w:val="000000"/>
                <w:sz w:val="21"/>
                <w:szCs w:val="21"/>
                <w:lang w:eastAsia="lt-LT"/>
              </w:rPr>
              <w:t>croco</w:t>
            </w:r>
            <w:proofErr w:type="spellEnd"/>
            <w:r w:rsidRPr="00491165">
              <w:rPr>
                <w:rFonts w:ascii="Calibri" w:eastAsia="Times New Roman" w:hAnsi="Calibri" w:cs="Calibri"/>
                <w:color w:val="000000"/>
                <w:sz w:val="21"/>
                <w:szCs w:val="21"/>
                <w:lang w:eastAsia="lt-LT"/>
              </w:rPr>
              <w:t>/XT60/JST-RCY/</w:t>
            </w:r>
            <w:proofErr w:type="spellStart"/>
            <w:r w:rsidRPr="00491165">
              <w:rPr>
                <w:rFonts w:ascii="Calibri" w:eastAsia="Times New Roman" w:hAnsi="Calibri" w:cs="Calibri"/>
                <w:color w:val="000000"/>
                <w:sz w:val="21"/>
                <w:szCs w:val="21"/>
                <w:lang w:eastAsia="lt-LT"/>
              </w:rPr>
              <w:t>banana</w:t>
            </w:r>
            <w:proofErr w:type="spellEnd"/>
            <w:r w:rsidRPr="00491165">
              <w:rPr>
                <w:rFonts w:ascii="Calibri" w:eastAsia="Times New Roman" w:hAnsi="Calibri" w:cs="Calibri"/>
                <w:color w:val="000000"/>
                <w:sz w:val="21"/>
                <w:szCs w:val="21"/>
                <w:lang w:eastAsia="lt-LT"/>
              </w:rPr>
              <w:t xml:space="preserve">. Turi būti pateikti reikiami įkrovimo laidai su </w:t>
            </w:r>
            <w:proofErr w:type="spellStart"/>
            <w:r w:rsidRPr="00491165">
              <w:rPr>
                <w:rFonts w:ascii="Calibri" w:eastAsia="Times New Roman" w:hAnsi="Calibri" w:cs="Calibri"/>
                <w:color w:val="000000"/>
                <w:sz w:val="21"/>
                <w:szCs w:val="21"/>
                <w:lang w:eastAsia="lt-LT"/>
              </w:rPr>
              <w:t>atatinkamomis</w:t>
            </w:r>
            <w:proofErr w:type="spellEnd"/>
            <w:r w:rsidRPr="00491165">
              <w:rPr>
                <w:rFonts w:ascii="Calibri" w:eastAsia="Times New Roman" w:hAnsi="Calibri" w:cs="Calibri"/>
                <w:color w:val="000000"/>
                <w:sz w:val="21"/>
                <w:szCs w:val="21"/>
                <w:lang w:eastAsia="lt-LT"/>
              </w:rPr>
              <w:t xml:space="preserve"> jungtimis.</w:t>
            </w:r>
          </w:p>
          <w:p w14:paraId="5FF72DD5" w14:textId="77777777" w:rsidR="00491165" w:rsidRPr="00491165" w:rsidRDefault="00491165" w:rsidP="00383691">
            <w:pP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Įkroviklis turi būti ženklintas CE ženklu.</w:t>
            </w:r>
          </w:p>
          <w:p w14:paraId="0CC1AF5B" w14:textId="77777777" w:rsidR="00491165" w:rsidRPr="00491165" w:rsidRDefault="00491165" w:rsidP="00383691">
            <w:pP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4. Žiūrėjimo akiniai.</w:t>
            </w:r>
          </w:p>
          <w:p w14:paraId="7D70EF9A" w14:textId="77777777" w:rsidR="00491165" w:rsidRPr="00491165" w:rsidRDefault="00491165" w:rsidP="00383691">
            <w:pP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 Pirmojo asmens žiūrėjimo akiniai (FPV) turi būti skaitmeniniai, ergonomiški, su reguliuojama akinių prie galvos tvirtinimo juosta.</w:t>
            </w:r>
          </w:p>
          <w:p w14:paraId="70A4D3F7" w14:textId="77777777" w:rsidR="00491165" w:rsidRPr="00491165" w:rsidRDefault="00491165" w:rsidP="00383691">
            <w:pP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 FPV akinių gaubtas turi būti pritaikytas žiūrėti per juos žmonėms, kurie naudoja optinius, regėjimą koreguojančius, akinius.   </w:t>
            </w:r>
          </w:p>
          <w:p w14:paraId="7E648FA8" w14:textId="77777777" w:rsidR="00491165" w:rsidRPr="00491165" w:rsidRDefault="00491165" w:rsidP="00383691">
            <w:pP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 xml:space="preserve">- Akinių vaizdo imtuvai turi būti techniškai suderinti su siūlomo drono vaizdo </w:t>
            </w:r>
            <w:proofErr w:type="spellStart"/>
            <w:r w:rsidRPr="00491165">
              <w:rPr>
                <w:rFonts w:ascii="Calibri" w:eastAsia="Times New Roman" w:hAnsi="Calibri" w:cs="Calibri"/>
                <w:color w:val="000000"/>
                <w:sz w:val="21"/>
                <w:szCs w:val="21"/>
                <w:lang w:eastAsia="lt-LT"/>
              </w:rPr>
              <w:t>siustuvais</w:t>
            </w:r>
            <w:proofErr w:type="spellEnd"/>
            <w:r w:rsidRPr="00491165">
              <w:rPr>
                <w:rFonts w:ascii="Calibri" w:eastAsia="Times New Roman" w:hAnsi="Calibri" w:cs="Calibri"/>
                <w:color w:val="000000"/>
                <w:sz w:val="21"/>
                <w:szCs w:val="21"/>
                <w:lang w:eastAsia="lt-LT"/>
              </w:rPr>
              <w:t>.</w:t>
            </w:r>
          </w:p>
          <w:p w14:paraId="72E813A5" w14:textId="77777777" w:rsidR="00491165" w:rsidRPr="00491165" w:rsidRDefault="00491165" w:rsidP="00383691">
            <w:pP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 Vaizdas turi būti perduodamas ne blogesniu kaip 60 kadrų per sekundę greičiu.</w:t>
            </w:r>
          </w:p>
          <w:p w14:paraId="4C468545" w14:textId="77777777" w:rsidR="00491165" w:rsidRPr="00491165" w:rsidRDefault="00491165" w:rsidP="00383691">
            <w:pP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 Matymo lauko (FOV) įstrižainė ne blogesnė kaip 44 laipsniai.</w:t>
            </w:r>
          </w:p>
          <w:p w14:paraId="48738A4C" w14:textId="77777777" w:rsidR="00491165" w:rsidRPr="00491165" w:rsidRDefault="00491165" w:rsidP="00383691">
            <w:pP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 Ekrano įstrižainė ne mažesnė kaip 10 cm;</w:t>
            </w:r>
            <w:r w:rsidRPr="00491165">
              <w:rPr>
                <w:rFonts w:ascii="Calibri" w:eastAsia="Times New Roman" w:hAnsi="Calibri" w:cs="Calibri"/>
                <w:color w:val="FF0000"/>
                <w:sz w:val="21"/>
                <w:szCs w:val="21"/>
                <w:lang w:eastAsia="lt-LT"/>
              </w:rPr>
              <w:t xml:space="preserve"> </w:t>
            </w:r>
            <w:r w:rsidRPr="00491165">
              <w:rPr>
                <w:rFonts w:ascii="Calibri" w:eastAsia="Times New Roman" w:hAnsi="Calibri" w:cs="Calibri"/>
                <w:color w:val="000000"/>
                <w:sz w:val="21"/>
                <w:szCs w:val="21"/>
                <w:lang w:eastAsia="lt-LT"/>
              </w:rPr>
              <w:t>raiška ne blogesnė kaip 0,7 mln. pikselių.</w:t>
            </w:r>
          </w:p>
          <w:p w14:paraId="138D6479" w14:textId="77777777" w:rsidR="00491165" w:rsidRPr="00491165" w:rsidRDefault="00491165" w:rsidP="00383691">
            <w:pP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 xml:space="preserve">- Turi būti </w:t>
            </w:r>
            <w:r w:rsidRPr="00491165">
              <w:rPr>
                <w:rFonts w:ascii="Calibri" w:eastAsia="Times New Roman" w:hAnsi="Calibri" w:cs="Calibri"/>
                <w:color w:val="000000"/>
                <w:sz w:val="21"/>
                <w:szCs w:val="21"/>
                <w:shd w:val="clear" w:color="auto" w:fill="FFFFFF"/>
                <w:lang w:eastAsia="lt-LT"/>
              </w:rPr>
              <w:t>operacinės sistemos visuotinio diegimo (OSD)</w:t>
            </w:r>
            <w:r w:rsidRPr="00491165">
              <w:rPr>
                <w:rFonts w:ascii="Calibri" w:eastAsia="Times New Roman" w:hAnsi="Calibri" w:cs="Calibri"/>
                <w:color w:val="000000"/>
                <w:sz w:val="21"/>
                <w:szCs w:val="21"/>
                <w:lang w:eastAsia="lt-LT"/>
              </w:rPr>
              <w:t xml:space="preserve"> navigacija; įdiegta ekrano valdymo sistema (kanalo, juostos pasirinkimas; vaizdo įrašymo įrenginys); daugybės kanalų palaikymas (įskaitant „</w:t>
            </w:r>
            <w:proofErr w:type="spellStart"/>
            <w:r w:rsidRPr="00491165">
              <w:rPr>
                <w:rFonts w:ascii="Calibri" w:eastAsia="Times New Roman" w:hAnsi="Calibri" w:cs="Calibri"/>
                <w:color w:val="000000"/>
                <w:sz w:val="21"/>
                <w:szCs w:val="21"/>
                <w:lang w:eastAsia="lt-LT"/>
              </w:rPr>
              <w:t>Raceband</w:t>
            </w:r>
            <w:proofErr w:type="spellEnd"/>
            <w:r w:rsidRPr="00491165">
              <w:rPr>
                <w:rFonts w:ascii="Calibri" w:eastAsia="Times New Roman" w:hAnsi="Calibri" w:cs="Calibri"/>
                <w:color w:val="000000"/>
                <w:sz w:val="21"/>
                <w:szCs w:val="21"/>
                <w:lang w:eastAsia="lt-LT"/>
              </w:rPr>
              <w:t>“) keliuose radijo dažnių juostose</w:t>
            </w:r>
            <w:r w:rsidRPr="00491165">
              <w:rPr>
                <w:rFonts w:ascii="Calibri" w:eastAsia="Times New Roman" w:hAnsi="Calibri" w:cs="Calibri"/>
                <w:color w:val="FF0000"/>
                <w:sz w:val="21"/>
                <w:szCs w:val="21"/>
                <w:lang w:eastAsia="lt-LT"/>
              </w:rPr>
              <w:t xml:space="preserve">; </w:t>
            </w:r>
            <w:r w:rsidRPr="00491165">
              <w:rPr>
                <w:rFonts w:ascii="Calibri" w:eastAsia="Times New Roman" w:hAnsi="Calibri" w:cs="Calibri"/>
                <w:color w:val="000000"/>
                <w:sz w:val="21"/>
                <w:szCs w:val="21"/>
                <w:lang w:eastAsia="lt-LT"/>
              </w:rPr>
              <w:t>pateiktos reikiamos antenos.</w:t>
            </w:r>
          </w:p>
          <w:p w14:paraId="325427C9" w14:textId="77777777" w:rsidR="00491165" w:rsidRPr="00491165" w:rsidRDefault="00491165" w:rsidP="00383691">
            <w:pP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 Turi būti SD kortelės lizdas.</w:t>
            </w:r>
          </w:p>
          <w:p w14:paraId="61871BD7" w14:textId="77777777" w:rsidR="00491165" w:rsidRPr="00491165" w:rsidRDefault="00491165" w:rsidP="00383691">
            <w:pP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 Įkraunamas maitinimo šaltinis turi būti integruotas prietaiso viduje; turi būti akumuliatoriaus įkrovimo prievadas, pateiktas maitinimo laidas.</w:t>
            </w:r>
          </w:p>
          <w:p w14:paraId="1743EE6F" w14:textId="77777777" w:rsidR="00491165" w:rsidRPr="00491165" w:rsidRDefault="00491165" w:rsidP="00383691">
            <w:pP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lastRenderedPageBreak/>
              <w:t>  FPV svoris ne didesnis kaip 350 g.</w:t>
            </w:r>
          </w:p>
          <w:p w14:paraId="4F434933" w14:textId="77777777" w:rsidR="00491165" w:rsidRPr="00491165" w:rsidRDefault="00491165" w:rsidP="00383691">
            <w:pP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5. Drono valdymo pultas </w:t>
            </w:r>
          </w:p>
          <w:p w14:paraId="635C14D3" w14:textId="77777777" w:rsidR="00491165" w:rsidRPr="00491165" w:rsidRDefault="00491165" w:rsidP="00383691">
            <w:pP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 xml:space="preserve">- Operacinė sistema – </w:t>
            </w:r>
            <w:proofErr w:type="spellStart"/>
            <w:r w:rsidRPr="00491165">
              <w:rPr>
                <w:rFonts w:ascii="Calibri" w:eastAsia="Times New Roman" w:hAnsi="Calibri" w:cs="Calibri"/>
                <w:color w:val="000000"/>
                <w:sz w:val="21"/>
                <w:szCs w:val="21"/>
                <w:lang w:eastAsia="lt-LT"/>
              </w:rPr>
              <w:t>ErskyTX</w:t>
            </w:r>
            <w:proofErr w:type="spellEnd"/>
            <w:r w:rsidRPr="00491165">
              <w:rPr>
                <w:rFonts w:ascii="Calibri" w:eastAsia="Times New Roman" w:hAnsi="Calibri" w:cs="Calibri"/>
                <w:color w:val="000000"/>
                <w:sz w:val="21"/>
                <w:szCs w:val="21"/>
                <w:lang w:eastAsia="lt-LT"/>
              </w:rPr>
              <w:t xml:space="preserve">/ </w:t>
            </w:r>
            <w:proofErr w:type="spellStart"/>
            <w:r w:rsidRPr="00491165">
              <w:rPr>
                <w:rFonts w:ascii="Calibri" w:eastAsia="Times New Roman" w:hAnsi="Calibri" w:cs="Calibri"/>
                <w:color w:val="000000"/>
                <w:sz w:val="21"/>
                <w:szCs w:val="21"/>
                <w:lang w:eastAsia="lt-LT"/>
              </w:rPr>
              <w:t>OpenTX</w:t>
            </w:r>
            <w:proofErr w:type="spellEnd"/>
            <w:r w:rsidRPr="00491165">
              <w:rPr>
                <w:rFonts w:ascii="Calibri" w:eastAsia="Times New Roman" w:hAnsi="Calibri" w:cs="Calibri"/>
                <w:color w:val="000000"/>
                <w:sz w:val="21"/>
                <w:szCs w:val="21"/>
                <w:lang w:eastAsia="lt-LT"/>
              </w:rPr>
              <w:t>.</w:t>
            </w:r>
          </w:p>
          <w:p w14:paraId="5E97C0B0" w14:textId="77777777" w:rsidR="00491165" w:rsidRPr="00491165" w:rsidRDefault="00491165" w:rsidP="00383691">
            <w:pP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 Turi būti ne mažiau kaip 24 kanalai.</w:t>
            </w:r>
          </w:p>
          <w:p w14:paraId="7EC7F833" w14:textId="77777777" w:rsidR="00491165" w:rsidRPr="00491165" w:rsidRDefault="00491165" w:rsidP="00383691">
            <w:pP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 Vidinis RF modulis: ISRM-S-X9Lite.</w:t>
            </w:r>
          </w:p>
          <w:p w14:paraId="5889BBAE" w14:textId="77777777" w:rsidR="00491165" w:rsidRPr="00491165" w:rsidRDefault="00491165" w:rsidP="00383691">
            <w:pP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 Turi būti techniškai suderintas su ACCST D16 ir ACCESS imtuvais. </w:t>
            </w:r>
          </w:p>
          <w:p w14:paraId="36F1E57E" w14:textId="77777777" w:rsidR="00491165" w:rsidRPr="00491165" w:rsidRDefault="00491165" w:rsidP="00383691">
            <w:pP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 Turi būti ne blogesnis kaip 8000 pikselių LCD ekranas su foniniu apšvietimu, kuriame rodoma aktuali informacija. </w:t>
            </w:r>
          </w:p>
          <w:p w14:paraId="78FDE019" w14:textId="77777777" w:rsidR="00491165" w:rsidRPr="00491165" w:rsidRDefault="00491165" w:rsidP="00383691">
            <w:pP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 xml:space="preserve">- Turi būti </w:t>
            </w:r>
            <w:proofErr w:type="spellStart"/>
            <w:r w:rsidRPr="00491165">
              <w:rPr>
                <w:rFonts w:ascii="Calibri" w:eastAsia="Times New Roman" w:hAnsi="Calibri" w:cs="Calibri"/>
                <w:color w:val="000000"/>
                <w:sz w:val="21"/>
                <w:szCs w:val="21"/>
                <w:lang w:eastAsia="lt-LT"/>
              </w:rPr>
              <w:t>Micro</w:t>
            </w:r>
            <w:proofErr w:type="spellEnd"/>
            <w:r w:rsidRPr="00491165">
              <w:rPr>
                <w:rFonts w:ascii="Calibri" w:eastAsia="Times New Roman" w:hAnsi="Calibri" w:cs="Calibri"/>
                <w:color w:val="000000"/>
                <w:sz w:val="21"/>
                <w:szCs w:val="21"/>
                <w:lang w:eastAsia="lt-LT"/>
              </w:rPr>
              <w:t xml:space="preserve"> SD kortelės lizdas, </w:t>
            </w:r>
            <w:proofErr w:type="spellStart"/>
            <w:r w:rsidRPr="00491165">
              <w:rPr>
                <w:rFonts w:ascii="Calibri" w:eastAsia="Times New Roman" w:hAnsi="Calibri" w:cs="Calibri"/>
                <w:color w:val="000000"/>
                <w:sz w:val="21"/>
                <w:szCs w:val="21"/>
                <w:lang w:eastAsia="lt-LT"/>
              </w:rPr>
              <w:t>microUSB</w:t>
            </w:r>
            <w:proofErr w:type="spellEnd"/>
            <w:r w:rsidRPr="00491165">
              <w:rPr>
                <w:rFonts w:ascii="Calibri" w:eastAsia="Times New Roman" w:hAnsi="Calibri" w:cs="Calibri"/>
                <w:color w:val="000000"/>
                <w:sz w:val="21"/>
                <w:szCs w:val="21"/>
                <w:lang w:eastAsia="lt-LT"/>
              </w:rPr>
              <w:t xml:space="preserve"> ir DSC prievadai.</w:t>
            </w:r>
          </w:p>
          <w:p w14:paraId="3E8B0A4E" w14:textId="77777777" w:rsidR="00491165" w:rsidRPr="00491165" w:rsidRDefault="00491165" w:rsidP="00383691">
            <w:pP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 Pulto svoris turi būti ne didesnis kaip 600 g.</w:t>
            </w:r>
          </w:p>
          <w:p w14:paraId="77172979" w14:textId="77777777" w:rsidR="00491165" w:rsidRPr="00491165" w:rsidRDefault="00491165" w:rsidP="00383691">
            <w:pP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Turi būti pateiktas siūlomam akumuliatoriui tinkantis įkroviklis. </w:t>
            </w:r>
          </w:p>
          <w:p w14:paraId="474F914B" w14:textId="77777777" w:rsidR="00491165" w:rsidRPr="00491165" w:rsidRDefault="00491165" w:rsidP="00383691">
            <w:pP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Visi rinkinio elementai tarpusavyje turi būti techniškai suderinti. Skraidyklė turi būti parengta naudojimui ar parengta surinkimui – turi būti visi reikalingi tvirtinimo elementai, sraigtai, laidai, adapteriai ir kiti reikalingi priedai.</w:t>
            </w:r>
          </w:p>
          <w:p w14:paraId="5285B8EC" w14:textId="77777777" w:rsidR="00491165" w:rsidRPr="00491165" w:rsidRDefault="00491165" w:rsidP="00383691">
            <w:pP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Turi būti pateiktos visų rinkinio dalių  naudojimo/ surinkimo instrukcijos. </w:t>
            </w:r>
          </w:p>
          <w:p w14:paraId="6F1404EE" w14:textId="77777777" w:rsidR="00491165" w:rsidRPr="00491165" w:rsidRDefault="00491165" w:rsidP="00383691">
            <w:pP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Garantija ne mažiau kaip 24 mėnesiai nuo prekių perdavimo-priėmimo akto pasirašymo dienos.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90E4C2" w14:textId="5494185A" w:rsidR="00491165" w:rsidRPr="00491165" w:rsidRDefault="00491165" w:rsidP="00491165">
            <w:pPr>
              <w:jc w:val="cente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lastRenderedPageBreak/>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A4942F" w14:textId="174D43CB" w:rsidR="00491165" w:rsidRPr="00491165" w:rsidRDefault="00491165" w:rsidP="00491165">
            <w:pPr>
              <w:jc w:val="cente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U9</w:t>
            </w:r>
          </w:p>
        </w:tc>
      </w:tr>
      <w:tr w:rsidR="00491165" w:rsidRPr="00491165" w14:paraId="1FE25B13" w14:textId="77777777" w:rsidTr="0049116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D2BDC0" w14:textId="3CEB95B2" w:rsidR="00491165" w:rsidRPr="00491165" w:rsidRDefault="00491165" w:rsidP="00491165">
            <w:pPr>
              <w:jc w:val="cente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lastRenderedPageBreak/>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E38C19" w14:textId="444486EE" w:rsidR="00491165" w:rsidRPr="00491165" w:rsidRDefault="00491165" w:rsidP="00491165">
            <w:pP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Drono montavimo rinkinys su mikrovaldikliu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82852E" w14:textId="77777777" w:rsidR="00491165" w:rsidRPr="00491165" w:rsidRDefault="00491165" w:rsidP="00383691">
            <w:pP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 xml:space="preserve">Su siūlomo rinkinio detalėmis turi būti galima sukonstruoti nedidelį programuojamą skaidantį droną. Dronas turi būti valdomas naudojant </w:t>
            </w:r>
            <w:proofErr w:type="spellStart"/>
            <w:r w:rsidRPr="00491165">
              <w:rPr>
                <w:rFonts w:ascii="Calibri" w:eastAsia="Times New Roman" w:hAnsi="Calibri" w:cs="Calibri"/>
                <w:color w:val="000000"/>
                <w:sz w:val="21"/>
                <w:szCs w:val="21"/>
                <w:lang w:eastAsia="lt-LT"/>
              </w:rPr>
              <w:t>mikro:bit</w:t>
            </w:r>
            <w:proofErr w:type="spellEnd"/>
            <w:r w:rsidRPr="00491165">
              <w:rPr>
                <w:rFonts w:ascii="Calibri" w:eastAsia="Times New Roman" w:hAnsi="Calibri" w:cs="Calibri"/>
                <w:color w:val="000000"/>
                <w:sz w:val="21"/>
                <w:szCs w:val="21"/>
                <w:lang w:eastAsia="lt-LT"/>
              </w:rPr>
              <w:t xml:space="preserve"> mikrokompiuterį.</w:t>
            </w:r>
          </w:p>
          <w:p w14:paraId="453C1758" w14:textId="77777777" w:rsidR="00491165" w:rsidRPr="00491165" w:rsidRDefault="00491165" w:rsidP="00383691">
            <w:pP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Kiekvieną rinkinį turi sudaryti:</w:t>
            </w:r>
          </w:p>
          <w:p w14:paraId="2D585872" w14:textId="77777777" w:rsidR="00491165" w:rsidRPr="00491165" w:rsidRDefault="00491165" w:rsidP="00383691">
            <w:pP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1. Skraidyklės montavimo plokštė.</w:t>
            </w:r>
          </w:p>
          <w:p w14:paraId="3145E036" w14:textId="77777777" w:rsidR="00491165" w:rsidRPr="00491165" w:rsidRDefault="00491165" w:rsidP="00383691">
            <w:pP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2. Ne mažiau kaip 4 skraidyklei tinkami elektros varikliai.</w:t>
            </w:r>
          </w:p>
          <w:p w14:paraId="60B74671" w14:textId="77777777" w:rsidR="00491165" w:rsidRPr="00491165" w:rsidRDefault="00491165" w:rsidP="00383691">
            <w:pP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3. Ne mažiau kaip 8 skraidyklės propeleriai.</w:t>
            </w:r>
          </w:p>
          <w:p w14:paraId="72163A2F" w14:textId="77777777" w:rsidR="00491165" w:rsidRPr="00491165" w:rsidRDefault="00491165" w:rsidP="00383691">
            <w:pP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4. Propelerių apsaugos rinkinys.</w:t>
            </w:r>
          </w:p>
          <w:p w14:paraId="59C314CF" w14:textId="77777777" w:rsidR="00491165" w:rsidRPr="00491165" w:rsidRDefault="00491165" w:rsidP="00383691">
            <w:pP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 xml:space="preserve">5. Didelės iškrovos baterija, kurios talpa ne mažesnė kaip 800 </w:t>
            </w:r>
            <w:proofErr w:type="spellStart"/>
            <w:r w:rsidRPr="00491165">
              <w:rPr>
                <w:rFonts w:ascii="Calibri" w:eastAsia="Times New Roman" w:hAnsi="Calibri" w:cs="Calibri"/>
                <w:color w:val="000000"/>
                <w:sz w:val="21"/>
                <w:szCs w:val="21"/>
                <w:lang w:eastAsia="lt-LT"/>
              </w:rPr>
              <w:t>mAh</w:t>
            </w:r>
            <w:proofErr w:type="spellEnd"/>
            <w:r w:rsidRPr="00491165">
              <w:rPr>
                <w:rFonts w:ascii="Calibri" w:eastAsia="Times New Roman" w:hAnsi="Calibri" w:cs="Calibri"/>
                <w:color w:val="000000"/>
                <w:sz w:val="21"/>
                <w:szCs w:val="21"/>
                <w:lang w:eastAsia="lt-LT"/>
              </w:rPr>
              <w:t>.</w:t>
            </w:r>
          </w:p>
          <w:p w14:paraId="2C022D3B" w14:textId="77777777" w:rsidR="00491165" w:rsidRPr="00491165" w:rsidRDefault="00491165" w:rsidP="00383691">
            <w:pP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 xml:space="preserve">6. Ne mažiau kaip 2 x </w:t>
            </w:r>
            <w:proofErr w:type="spellStart"/>
            <w:r w:rsidRPr="00491165">
              <w:rPr>
                <w:rFonts w:ascii="Calibri" w:eastAsia="Times New Roman" w:hAnsi="Calibri" w:cs="Calibri"/>
                <w:color w:val="000000"/>
                <w:sz w:val="21"/>
                <w:szCs w:val="21"/>
                <w:lang w:eastAsia="lt-LT"/>
              </w:rPr>
              <w:t>mocro:bit</w:t>
            </w:r>
            <w:proofErr w:type="spellEnd"/>
            <w:r w:rsidRPr="00491165">
              <w:rPr>
                <w:rFonts w:ascii="Calibri" w:eastAsia="Times New Roman" w:hAnsi="Calibri" w:cs="Calibri"/>
                <w:color w:val="000000"/>
                <w:sz w:val="21"/>
                <w:szCs w:val="21"/>
                <w:lang w:eastAsia="lt-LT"/>
              </w:rPr>
              <w:t>.</w:t>
            </w:r>
          </w:p>
          <w:p w14:paraId="6A8DF6B7" w14:textId="77777777" w:rsidR="00491165" w:rsidRPr="00491165" w:rsidRDefault="00491165" w:rsidP="00383691">
            <w:pP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 xml:space="preserve">7. </w:t>
            </w:r>
            <w:proofErr w:type="spellStart"/>
            <w:r w:rsidRPr="00491165">
              <w:rPr>
                <w:rFonts w:ascii="Calibri" w:eastAsia="Times New Roman" w:hAnsi="Calibri" w:cs="Calibri"/>
                <w:color w:val="000000"/>
                <w:sz w:val="21"/>
                <w:szCs w:val="21"/>
                <w:lang w:eastAsia="lt-LT"/>
              </w:rPr>
              <w:t>Wifi</w:t>
            </w:r>
            <w:proofErr w:type="spellEnd"/>
            <w:r w:rsidRPr="00491165">
              <w:rPr>
                <w:rFonts w:ascii="Calibri" w:eastAsia="Times New Roman" w:hAnsi="Calibri" w:cs="Calibri"/>
                <w:color w:val="000000"/>
                <w:sz w:val="21"/>
                <w:szCs w:val="21"/>
                <w:lang w:eastAsia="lt-LT"/>
              </w:rPr>
              <w:t xml:space="preserve"> kamera.</w:t>
            </w:r>
          </w:p>
          <w:p w14:paraId="633EB2DB" w14:textId="77777777" w:rsidR="00491165" w:rsidRPr="00491165" w:rsidRDefault="00491165" w:rsidP="00383691">
            <w:pP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8. Reikiamos montavimo detalės (varžtai, veržlės, juostos, tarpikliai ir pan.)</w:t>
            </w:r>
          </w:p>
          <w:p w14:paraId="7760565E" w14:textId="77777777" w:rsidR="00491165" w:rsidRPr="00491165" w:rsidRDefault="00491165" w:rsidP="00383691">
            <w:pP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Siūlomas rinkinys turi būti parengtas montavimui atskiri rinkinio elementai turi būti techniškai suderinti tarpusavyje.</w:t>
            </w:r>
            <w:r w:rsidRPr="00491165">
              <w:rPr>
                <w:rFonts w:ascii="Calibri" w:eastAsia="Times New Roman" w:hAnsi="Calibri" w:cs="Calibri"/>
                <w:color w:val="4472C4"/>
                <w:sz w:val="21"/>
                <w:szCs w:val="21"/>
                <w:lang w:eastAsia="lt-LT"/>
              </w:rPr>
              <w:t>  </w:t>
            </w:r>
          </w:p>
          <w:p w14:paraId="45DE5A0C" w14:textId="77777777" w:rsidR="00491165" w:rsidRPr="00491165" w:rsidRDefault="00491165" w:rsidP="00383691">
            <w:pPr>
              <w:rPr>
                <w:rFonts w:ascii="Calibri" w:eastAsia="Times New Roman" w:hAnsi="Calibri" w:cs="Calibri"/>
                <w:sz w:val="21"/>
                <w:szCs w:val="21"/>
                <w:lang w:eastAsia="lt-LT"/>
              </w:rPr>
            </w:pPr>
            <w:r w:rsidRPr="00491165">
              <w:rPr>
                <w:rFonts w:ascii="Calibri" w:eastAsia="Times New Roman" w:hAnsi="Calibri" w:cs="Calibri"/>
                <w:color w:val="4472C4"/>
                <w:sz w:val="21"/>
                <w:szCs w:val="21"/>
                <w:lang w:eastAsia="lt-LT"/>
              </w:rPr>
              <w:t> </w:t>
            </w:r>
            <w:r w:rsidRPr="00491165">
              <w:rPr>
                <w:rFonts w:ascii="Calibri" w:eastAsia="Times New Roman" w:hAnsi="Calibri" w:cs="Calibri"/>
                <w:color w:val="000000"/>
                <w:sz w:val="21"/>
                <w:szCs w:val="21"/>
                <w:lang w:eastAsia="lt-LT"/>
              </w:rPr>
              <w:t>Rinkinys turi būti įdėtas į dėžutę.</w:t>
            </w:r>
          </w:p>
          <w:p w14:paraId="7E31489C" w14:textId="77777777" w:rsidR="00491165" w:rsidRPr="00491165" w:rsidRDefault="00491165" w:rsidP="00383691">
            <w:pPr>
              <w:shd w:val="clear" w:color="auto" w:fill="FFFFFF"/>
              <w:ind w:firstLine="45"/>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Vartotojams turi būti pateikta surinkimo instrukcija.</w:t>
            </w:r>
          </w:p>
          <w:p w14:paraId="43BB8919" w14:textId="77777777" w:rsidR="00491165" w:rsidRPr="00491165" w:rsidRDefault="00491165" w:rsidP="00383691">
            <w:pPr>
              <w:shd w:val="clear" w:color="auto" w:fill="FFFFFF"/>
              <w:rPr>
                <w:rFonts w:ascii="Calibri" w:eastAsia="Times New Roman" w:hAnsi="Calibri" w:cs="Calibri"/>
                <w:sz w:val="21"/>
                <w:szCs w:val="21"/>
                <w:lang w:eastAsia="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FC5417" w14:textId="13F93932" w:rsidR="00491165" w:rsidRPr="00491165" w:rsidRDefault="00491165" w:rsidP="00491165">
            <w:pPr>
              <w:jc w:val="cente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C42C66" w14:textId="2D82B9B8" w:rsidR="00491165" w:rsidRPr="00491165" w:rsidRDefault="00491165" w:rsidP="00491165">
            <w:pPr>
              <w:jc w:val="cente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M10</w:t>
            </w:r>
          </w:p>
        </w:tc>
      </w:tr>
      <w:tr w:rsidR="00491165" w:rsidRPr="00491165" w14:paraId="0A620F46" w14:textId="77777777" w:rsidTr="0049116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CCB2AE" w14:textId="2860F246" w:rsidR="00491165" w:rsidRPr="00491165" w:rsidRDefault="00491165" w:rsidP="00491165">
            <w:pPr>
              <w:jc w:val="center"/>
              <w:rPr>
                <w:rFonts w:ascii="Calibri" w:eastAsia="Times New Roman" w:hAnsi="Calibri" w:cs="Calibri"/>
                <w:sz w:val="21"/>
                <w:szCs w:val="21"/>
                <w:lang w:eastAsia="lt-LT"/>
              </w:rPr>
            </w:pPr>
            <w:r>
              <w:rPr>
                <w:rFonts w:ascii="Calibri" w:eastAsia="Times New Roman" w:hAnsi="Calibri" w:cs="Calibri"/>
                <w:color w:val="000000"/>
                <w:sz w:val="21"/>
                <w:szCs w:val="21"/>
                <w:lang w:eastAsia="lt-LT"/>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EFA1B0" w14:textId="77777777" w:rsidR="00491165" w:rsidRPr="00491165" w:rsidRDefault="00491165" w:rsidP="00383691">
            <w:pP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Papildomų priemonių rinkinys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1ACD08" w14:textId="515BF440" w:rsidR="00491165" w:rsidRPr="00491165" w:rsidRDefault="00491165" w:rsidP="00383691">
            <w:pPr>
              <w:shd w:val="clear" w:color="auto" w:fill="FFFFFF"/>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Rinkinys turi būti skirtas papildyti siūlomą drono montavimo rinkinį (</w:t>
            </w:r>
            <w:r w:rsidRPr="00491165">
              <w:rPr>
                <w:rFonts w:ascii="Calibri" w:eastAsia="Times New Roman" w:hAnsi="Calibri" w:cs="Calibri"/>
                <w:color w:val="FF0000"/>
                <w:sz w:val="21"/>
                <w:szCs w:val="21"/>
                <w:lang w:eastAsia="lt-LT"/>
              </w:rPr>
              <w:t xml:space="preserve">4 perkama prekė) </w:t>
            </w:r>
            <w:r w:rsidRPr="00491165">
              <w:rPr>
                <w:rFonts w:ascii="Calibri" w:eastAsia="Times New Roman" w:hAnsi="Calibri" w:cs="Calibri"/>
                <w:color w:val="000000"/>
                <w:sz w:val="21"/>
                <w:szCs w:val="21"/>
                <w:lang w:eastAsia="lt-LT"/>
              </w:rPr>
              <w:t>ir turi būti techniškai suderintas su šio rinkinio dalimis.</w:t>
            </w:r>
          </w:p>
          <w:p w14:paraId="3F387B8E" w14:textId="77777777" w:rsidR="00491165" w:rsidRPr="00491165" w:rsidRDefault="00491165" w:rsidP="00383691">
            <w:pPr>
              <w:shd w:val="clear" w:color="auto" w:fill="FFFFFF"/>
              <w:ind w:firstLine="45"/>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Kiekviename rinkinyje turi būti:</w:t>
            </w:r>
          </w:p>
          <w:p w14:paraId="74E8D3A5" w14:textId="77777777" w:rsidR="00491165" w:rsidRPr="00491165" w:rsidRDefault="00491165" w:rsidP="00383691">
            <w:pP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1. Ne mažiau kaip 2 skraidyklei tinkami elektros varikliai.</w:t>
            </w:r>
          </w:p>
          <w:p w14:paraId="230C51B6" w14:textId="77777777" w:rsidR="00491165" w:rsidRPr="00491165" w:rsidRDefault="00491165" w:rsidP="00383691">
            <w:pP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2. Ne mažiau kaip 8 skraidyklės propeleriai.</w:t>
            </w:r>
          </w:p>
          <w:p w14:paraId="2AA774D5" w14:textId="77777777" w:rsidR="00491165" w:rsidRPr="00491165" w:rsidRDefault="00491165" w:rsidP="00383691">
            <w:pP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3. Propelerių apsaugos rinkinys.</w:t>
            </w:r>
          </w:p>
          <w:p w14:paraId="7539CE51" w14:textId="77777777" w:rsidR="00491165" w:rsidRPr="00491165" w:rsidRDefault="00491165" w:rsidP="00383691">
            <w:pP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 xml:space="preserve">4. Didelės iškrovos baterija, kurios talpa ne mažesnė kaip 800 </w:t>
            </w:r>
            <w:proofErr w:type="spellStart"/>
            <w:r w:rsidRPr="00491165">
              <w:rPr>
                <w:rFonts w:ascii="Calibri" w:eastAsia="Times New Roman" w:hAnsi="Calibri" w:cs="Calibri"/>
                <w:color w:val="000000"/>
                <w:sz w:val="21"/>
                <w:szCs w:val="21"/>
                <w:lang w:eastAsia="lt-LT"/>
              </w:rPr>
              <w:t>mAh</w:t>
            </w:r>
            <w:proofErr w:type="spellEnd"/>
            <w:r w:rsidRPr="00491165">
              <w:rPr>
                <w:rFonts w:ascii="Calibri" w:eastAsia="Times New Roman" w:hAnsi="Calibri" w:cs="Calibri"/>
                <w:color w:val="000000"/>
                <w:sz w:val="21"/>
                <w:szCs w:val="21"/>
                <w:lang w:eastAsia="lt-LT"/>
              </w:rPr>
              <w:t>.</w:t>
            </w:r>
          </w:p>
          <w:p w14:paraId="45ACE972" w14:textId="77777777" w:rsidR="00491165" w:rsidRPr="00491165" w:rsidRDefault="00491165" w:rsidP="00383691">
            <w:pP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lastRenderedPageBreak/>
              <w:t>5. Reikiamos montavimo detalės (varžtai, veržlės, juostos, tarpikliai, guminiai žiedai ir pan.)</w:t>
            </w:r>
          </w:p>
          <w:p w14:paraId="1584832C" w14:textId="77777777" w:rsidR="00491165" w:rsidRPr="00491165" w:rsidRDefault="00491165" w:rsidP="00383691">
            <w:pP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Vartotojams turi būti pateikta naudojimo instrukcija.</w:t>
            </w:r>
          </w:p>
          <w:p w14:paraId="17A8F0C6" w14:textId="77777777" w:rsidR="00491165" w:rsidRPr="00491165" w:rsidRDefault="00491165" w:rsidP="00383691">
            <w:pPr>
              <w:rPr>
                <w:rFonts w:ascii="Calibri" w:eastAsia="Times New Roman" w:hAnsi="Calibri" w:cs="Calibri"/>
                <w:sz w:val="21"/>
                <w:szCs w:val="21"/>
                <w:lang w:eastAsia="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97AEA2" w14:textId="590935A6" w:rsidR="00491165" w:rsidRPr="00491165" w:rsidRDefault="00491165" w:rsidP="00491165">
            <w:pPr>
              <w:jc w:val="cente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lastRenderedPageBreak/>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842F61" w14:textId="3BF0C082" w:rsidR="00491165" w:rsidRPr="00491165" w:rsidRDefault="00491165" w:rsidP="00491165">
            <w:pPr>
              <w:spacing w:after="240"/>
              <w:jc w:val="cente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M20</w:t>
            </w:r>
          </w:p>
        </w:tc>
      </w:tr>
      <w:tr w:rsidR="00491165" w:rsidRPr="00491165" w14:paraId="3959C2C3" w14:textId="77777777" w:rsidTr="0049116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F09DE9" w14:textId="17C3FFFD" w:rsidR="00491165" w:rsidRPr="00491165" w:rsidRDefault="00491165" w:rsidP="00491165">
            <w:pPr>
              <w:jc w:val="center"/>
              <w:rPr>
                <w:rFonts w:ascii="Calibri" w:eastAsia="Times New Roman" w:hAnsi="Calibri" w:cs="Calibri"/>
                <w:sz w:val="21"/>
                <w:szCs w:val="21"/>
                <w:lang w:eastAsia="lt-LT"/>
              </w:rPr>
            </w:pPr>
            <w:r>
              <w:rPr>
                <w:rFonts w:ascii="Calibri" w:eastAsia="Times New Roman" w:hAnsi="Calibri" w:cs="Calibri"/>
                <w:color w:val="000000"/>
                <w:sz w:val="21"/>
                <w:szCs w:val="21"/>
                <w:lang w:eastAsia="lt-LT"/>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E6D74D" w14:textId="77777777" w:rsidR="00491165" w:rsidRPr="00491165" w:rsidRDefault="00491165" w:rsidP="00383691">
            <w:pP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Akumuliatorių įkroviklis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DE6EED" w14:textId="77777777" w:rsidR="00491165" w:rsidRPr="00491165" w:rsidRDefault="00491165" w:rsidP="00383691">
            <w:pPr>
              <w:shd w:val="clear" w:color="auto" w:fill="FFFFFF"/>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Kiekvienas akumuliatorių įkroviklis turi atitikti nurodytus reikalavimus:</w:t>
            </w:r>
          </w:p>
          <w:p w14:paraId="71525EA6" w14:textId="77777777" w:rsidR="00491165" w:rsidRPr="00491165" w:rsidRDefault="00491165" w:rsidP="00383691">
            <w:pPr>
              <w:shd w:val="clear" w:color="auto" w:fill="FFFFFF"/>
              <w:ind w:firstLine="45"/>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 Įkroviklis turi būti skirtas įkrauti „</w:t>
            </w:r>
            <w:proofErr w:type="spellStart"/>
            <w:r w:rsidRPr="00491165">
              <w:rPr>
                <w:rFonts w:ascii="Calibri" w:eastAsia="Times New Roman" w:hAnsi="Calibri" w:cs="Calibri"/>
                <w:color w:val="000000"/>
                <w:sz w:val="21"/>
                <w:szCs w:val="21"/>
                <w:lang w:eastAsia="lt-LT"/>
              </w:rPr>
              <w:t>Air</w:t>
            </w:r>
            <w:proofErr w:type="spellEnd"/>
            <w:r w:rsidRPr="00491165">
              <w:rPr>
                <w:rFonts w:ascii="Calibri" w:eastAsia="Times New Roman" w:hAnsi="Calibri" w:cs="Calibri"/>
                <w:color w:val="000000"/>
                <w:sz w:val="21"/>
                <w:szCs w:val="21"/>
                <w:lang w:eastAsia="lt-LT"/>
              </w:rPr>
              <w:t xml:space="preserve">: </w:t>
            </w:r>
            <w:proofErr w:type="spellStart"/>
            <w:r w:rsidRPr="00491165">
              <w:rPr>
                <w:rFonts w:ascii="Calibri" w:eastAsia="Times New Roman" w:hAnsi="Calibri" w:cs="Calibri"/>
                <w:color w:val="000000"/>
                <w:sz w:val="21"/>
                <w:szCs w:val="21"/>
                <w:lang w:eastAsia="lt-LT"/>
              </w:rPr>
              <w:t>Bit</w:t>
            </w:r>
            <w:proofErr w:type="spellEnd"/>
            <w:r w:rsidRPr="00491165">
              <w:rPr>
                <w:rFonts w:ascii="Calibri" w:eastAsia="Times New Roman" w:hAnsi="Calibri" w:cs="Calibri"/>
                <w:color w:val="000000"/>
                <w:sz w:val="21"/>
                <w:szCs w:val="21"/>
                <w:lang w:eastAsia="lt-LT"/>
              </w:rPr>
              <w:t>“ (</w:t>
            </w:r>
            <w:proofErr w:type="spellStart"/>
            <w:r w:rsidRPr="00491165">
              <w:rPr>
                <w:rFonts w:ascii="Calibri" w:eastAsia="Times New Roman" w:hAnsi="Calibri" w:cs="Calibri"/>
                <w:color w:val="000000"/>
                <w:sz w:val="21"/>
                <w:szCs w:val="21"/>
                <w:lang w:eastAsia="lt-LT"/>
              </w:rPr>
              <w:t>micro:bit</w:t>
            </w:r>
            <w:proofErr w:type="spellEnd"/>
            <w:r w:rsidRPr="00491165">
              <w:rPr>
                <w:rFonts w:ascii="Calibri" w:eastAsia="Times New Roman" w:hAnsi="Calibri" w:cs="Calibri"/>
                <w:color w:val="000000"/>
                <w:sz w:val="21"/>
                <w:szCs w:val="21"/>
                <w:lang w:eastAsia="lt-LT"/>
              </w:rPr>
              <w:t xml:space="preserve"> rinkinių) ir „</w:t>
            </w:r>
            <w:proofErr w:type="spellStart"/>
            <w:r w:rsidRPr="00491165">
              <w:rPr>
                <w:rFonts w:ascii="Calibri" w:eastAsia="Times New Roman" w:hAnsi="Calibri" w:cs="Calibri"/>
                <w:color w:val="000000"/>
                <w:sz w:val="21"/>
                <w:szCs w:val="21"/>
                <w:lang w:eastAsia="lt-LT"/>
              </w:rPr>
              <w:t>Hover</w:t>
            </w:r>
            <w:proofErr w:type="spellEnd"/>
            <w:r w:rsidRPr="00491165">
              <w:rPr>
                <w:rFonts w:ascii="Calibri" w:eastAsia="Times New Roman" w:hAnsi="Calibri" w:cs="Calibri"/>
                <w:color w:val="000000"/>
                <w:sz w:val="21"/>
                <w:szCs w:val="21"/>
                <w:lang w:eastAsia="lt-LT"/>
              </w:rPr>
              <w:t xml:space="preserve">: </w:t>
            </w:r>
            <w:proofErr w:type="spellStart"/>
            <w:r w:rsidRPr="00491165">
              <w:rPr>
                <w:rFonts w:ascii="Calibri" w:eastAsia="Times New Roman" w:hAnsi="Calibri" w:cs="Calibri"/>
                <w:color w:val="000000"/>
                <w:sz w:val="21"/>
                <w:szCs w:val="21"/>
                <w:lang w:eastAsia="lt-LT"/>
              </w:rPr>
              <w:t>Bit</w:t>
            </w:r>
            <w:proofErr w:type="spellEnd"/>
            <w:r w:rsidRPr="00491165">
              <w:rPr>
                <w:rFonts w:ascii="Calibri" w:eastAsia="Times New Roman" w:hAnsi="Calibri" w:cs="Calibri"/>
                <w:color w:val="000000"/>
                <w:sz w:val="21"/>
                <w:szCs w:val="21"/>
                <w:lang w:eastAsia="lt-LT"/>
              </w:rPr>
              <w:t xml:space="preserve"> 2“ („</w:t>
            </w:r>
            <w:proofErr w:type="spellStart"/>
            <w:r w:rsidRPr="00491165">
              <w:rPr>
                <w:rFonts w:ascii="Calibri" w:eastAsia="Times New Roman" w:hAnsi="Calibri" w:cs="Calibri"/>
                <w:i/>
                <w:iCs/>
                <w:color w:val="000000"/>
                <w:sz w:val="21"/>
                <w:szCs w:val="21"/>
                <w:lang w:eastAsia="lt-LT"/>
              </w:rPr>
              <w:t>Hummingbird</w:t>
            </w:r>
            <w:proofErr w:type="spellEnd"/>
            <w:r w:rsidRPr="00491165">
              <w:rPr>
                <w:rFonts w:ascii="Calibri" w:eastAsia="Times New Roman" w:hAnsi="Calibri" w:cs="Calibri"/>
                <w:i/>
                <w:iCs/>
                <w:color w:val="000000"/>
                <w:sz w:val="21"/>
                <w:szCs w:val="21"/>
                <w:lang w:eastAsia="lt-LT"/>
              </w:rPr>
              <w:t>“</w:t>
            </w:r>
            <w:r w:rsidRPr="00491165">
              <w:rPr>
                <w:rFonts w:ascii="Calibri" w:eastAsia="Times New Roman" w:hAnsi="Calibri" w:cs="Calibri"/>
                <w:color w:val="000000"/>
                <w:sz w:val="21"/>
                <w:szCs w:val="21"/>
                <w:lang w:eastAsia="lt-LT"/>
              </w:rPr>
              <w:t xml:space="preserve"> dronų) tipo baterijas.</w:t>
            </w:r>
          </w:p>
          <w:p w14:paraId="0005FD85" w14:textId="77777777" w:rsidR="00491165" w:rsidRPr="00491165" w:rsidRDefault="00491165" w:rsidP="00383691">
            <w:pPr>
              <w:shd w:val="clear" w:color="auto" w:fill="FFFFFF"/>
              <w:ind w:firstLine="45"/>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 Turi būti ne mažiau kaip 6 lizdai.</w:t>
            </w:r>
          </w:p>
          <w:p w14:paraId="00DB8A7F" w14:textId="77777777" w:rsidR="00491165" w:rsidRPr="00491165" w:rsidRDefault="00491165" w:rsidP="00383691">
            <w:pPr>
              <w:shd w:val="clear" w:color="auto" w:fill="FFFFFF"/>
              <w:ind w:firstLine="45"/>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 Baterijų pilno įkrovimo laikas turi būti ne didesnis kaip:</w:t>
            </w:r>
          </w:p>
          <w:p w14:paraId="015CDFF1" w14:textId="77777777" w:rsidR="00491165" w:rsidRPr="00491165" w:rsidRDefault="00491165" w:rsidP="00383691">
            <w:pPr>
              <w:shd w:val="clear" w:color="auto" w:fill="FFFFFF"/>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    „</w:t>
            </w:r>
            <w:proofErr w:type="spellStart"/>
            <w:r w:rsidRPr="00491165">
              <w:rPr>
                <w:rFonts w:ascii="Calibri" w:eastAsia="Times New Roman" w:hAnsi="Calibri" w:cs="Calibri"/>
                <w:color w:val="000000"/>
                <w:sz w:val="21"/>
                <w:szCs w:val="21"/>
                <w:lang w:eastAsia="lt-LT"/>
              </w:rPr>
              <w:t>Air</w:t>
            </w:r>
            <w:proofErr w:type="spellEnd"/>
            <w:r w:rsidRPr="00491165">
              <w:rPr>
                <w:rFonts w:ascii="Calibri" w:eastAsia="Times New Roman" w:hAnsi="Calibri" w:cs="Calibri"/>
                <w:color w:val="000000"/>
                <w:sz w:val="21"/>
                <w:szCs w:val="21"/>
                <w:lang w:eastAsia="lt-LT"/>
              </w:rPr>
              <w:t xml:space="preserve">: </w:t>
            </w:r>
            <w:proofErr w:type="spellStart"/>
            <w:r w:rsidRPr="00491165">
              <w:rPr>
                <w:rFonts w:ascii="Calibri" w:eastAsia="Times New Roman" w:hAnsi="Calibri" w:cs="Calibri"/>
                <w:color w:val="000000"/>
                <w:sz w:val="21"/>
                <w:szCs w:val="21"/>
                <w:lang w:eastAsia="lt-LT"/>
              </w:rPr>
              <w:t>Bit</w:t>
            </w:r>
            <w:proofErr w:type="spellEnd"/>
            <w:r w:rsidRPr="00491165">
              <w:rPr>
                <w:rFonts w:ascii="Calibri" w:eastAsia="Times New Roman" w:hAnsi="Calibri" w:cs="Calibri"/>
                <w:color w:val="000000"/>
                <w:sz w:val="21"/>
                <w:szCs w:val="21"/>
                <w:lang w:eastAsia="lt-LT"/>
              </w:rPr>
              <w:t>"“ tipo bateriją per 50 minučių;</w:t>
            </w:r>
          </w:p>
          <w:p w14:paraId="6307CB5A" w14:textId="77777777" w:rsidR="00491165" w:rsidRPr="00491165" w:rsidRDefault="00491165" w:rsidP="00383691">
            <w:pPr>
              <w:shd w:val="clear" w:color="auto" w:fill="FFFFFF"/>
              <w:ind w:firstLine="45"/>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   „</w:t>
            </w:r>
            <w:proofErr w:type="spellStart"/>
            <w:r w:rsidRPr="00491165">
              <w:rPr>
                <w:rFonts w:ascii="Calibri" w:eastAsia="Times New Roman" w:hAnsi="Calibri" w:cs="Calibri"/>
                <w:color w:val="000000"/>
                <w:sz w:val="21"/>
                <w:szCs w:val="21"/>
                <w:lang w:eastAsia="lt-LT"/>
              </w:rPr>
              <w:t>Hover</w:t>
            </w:r>
            <w:proofErr w:type="spellEnd"/>
            <w:r w:rsidRPr="00491165">
              <w:rPr>
                <w:rFonts w:ascii="Calibri" w:eastAsia="Times New Roman" w:hAnsi="Calibri" w:cs="Calibri"/>
                <w:color w:val="000000"/>
                <w:sz w:val="21"/>
                <w:szCs w:val="21"/>
                <w:lang w:eastAsia="lt-LT"/>
              </w:rPr>
              <w:t xml:space="preserve">: </w:t>
            </w:r>
            <w:proofErr w:type="spellStart"/>
            <w:r w:rsidRPr="00491165">
              <w:rPr>
                <w:rFonts w:ascii="Calibri" w:eastAsia="Times New Roman" w:hAnsi="Calibri" w:cs="Calibri"/>
                <w:color w:val="000000"/>
                <w:sz w:val="21"/>
                <w:szCs w:val="21"/>
                <w:lang w:eastAsia="lt-LT"/>
              </w:rPr>
              <w:t>Bit</w:t>
            </w:r>
            <w:proofErr w:type="spellEnd"/>
            <w:r w:rsidRPr="00491165">
              <w:rPr>
                <w:rFonts w:ascii="Calibri" w:eastAsia="Times New Roman" w:hAnsi="Calibri" w:cs="Calibri"/>
                <w:color w:val="000000"/>
                <w:sz w:val="21"/>
                <w:szCs w:val="21"/>
                <w:lang w:eastAsia="lt-LT"/>
              </w:rPr>
              <w:t xml:space="preserve"> 2“ tipo bateriją per 40 minučių. </w:t>
            </w:r>
          </w:p>
          <w:p w14:paraId="3D111DB0" w14:textId="77777777" w:rsidR="00491165" w:rsidRPr="00491165" w:rsidRDefault="00491165" w:rsidP="00383691">
            <w:pPr>
              <w:shd w:val="clear" w:color="auto" w:fill="FFFFFF"/>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 Turi būti skaitmeninis ekranas, kuriame būtų rodoma aktuali informacija.</w:t>
            </w:r>
          </w:p>
          <w:p w14:paraId="54ACC267" w14:textId="77777777" w:rsidR="00491165" w:rsidRPr="00491165" w:rsidRDefault="00491165" w:rsidP="00383691">
            <w:pPr>
              <w:shd w:val="clear" w:color="auto" w:fill="FFFFFF"/>
              <w:ind w:firstLine="45"/>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 Įkroviklis turi krauti nurodytas baterijas, kai jis prijungiamas prie 230 V tinklo ar prie 12 V automobilių akumuliatoriaus.</w:t>
            </w:r>
          </w:p>
          <w:p w14:paraId="02AABE9E" w14:textId="77777777" w:rsidR="00491165" w:rsidRPr="00491165" w:rsidRDefault="00491165" w:rsidP="00383691">
            <w:pPr>
              <w:shd w:val="clear" w:color="auto" w:fill="FFFFFF"/>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  Maitinimo įtampa 230 V, 50 Hz.</w:t>
            </w:r>
          </w:p>
          <w:p w14:paraId="6B5F54AA" w14:textId="77777777" w:rsidR="00491165" w:rsidRPr="00491165" w:rsidRDefault="00491165" w:rsidP="00383691">
            <w:pPr>
              <w:shd w:val="clear" w:color="auto" w:fill="FFFFFF"/>
              <w:ind w:firstLine="45"/>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Įkroviklis turi būti paženklintas CE ženklu.</w:t>
            </w:r>
          </w:p>
          <w:p w14:paraId="433FF07A" w14:textId="77777777" w:rsidR="00491165" w:rsidRPr="00491165" w:rsidRDefault="00491165" w:rsidP="00383691">
            <w:pPr>
              <w:shd w:val="clear" w:color="auto" w:fill="FFFFFF"/>
              <w:ind w:firstLine="45"/>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Įkroviklis turi būti parengtas naudojimui, turi būti visi reikalingi priedai, adapteriai, laidai ir pan. </w:t>
            </w:r>
          </w:p>
          <w:p w14:paraId="06F94653" w14:textId="77777777" w:rsidR="00491165" w:rsidRPr="00491165" w:rsidRDefault="00491165" w:rsidP="00383691">
            <w:pPr>
              <w:shd w:val="clear" w:color="auto" w:fill="FFFFFF"/>
              <w:ind w:firstLine="45"/>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Vartotojams turi būti pateikta naudojimo instrukcija.</w:t>
            </w:r>
          </w:p>
          <w:p w14:paraId="240B9500" w14:textId="77777777" w:rsidR="00491165" w:rsidRPr="00491165" w:rsidRDefault="00491165" w:rsidP="00383691">
            <w:pPr>
              <w:shd w:val="clear" w:color="auto" w:fill="FFFFFF"/>
              <w:ind w:firstLine="45"/>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 Garantija 24 mėnesiai nuo prekių perdavimo-priėmimo akto pasirašymo dienos.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49F505" w14:textId="3E45594B" w:rsidR="00491165" w:rsidRPr="00491165" w:rsidRDefault="00491165" w:rsidP="00491165">
            <w:pPr>
              <w:jc w:val="cente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F899A1" w14:textId="4F5896DE" w:rsidR="00491165" w:rsidRPr="00491165" w:rsidRDefault="00491165" w:rsidP="00491165">
            <w:pPr>
              <w:spacing w:after="240"/>
              <w:jc w:val="cente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M2</w:t>
            </w:r>
          </w:p>
        </w:tc>
      </w:tr>
      <w:tr w:rsidR="00491165" w:rsidRPr="00491165" w14:paraId="63143B6C" w14:textId="77777777" w:rsidTr="0049116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918749" w14:textId="05484F52" w:rsidR="00491165" w:rsidRPr="00491165" w:rsidRDefault="00491165" w:rsidP="00491165">
            <w:pPr>
              <w:jc w:val="center"/>
              <w:rPr>
                <w:rFonts w:ascii="Calibri" w:eastAsia="Times New Roman" w:hAnsi="Calibri" w:cs="Calibri"/>
                <w:sz w:val="21"/>
                <w:szCs w:val="21"/>
                <w:lang w:eastAsia="lt-LT"/>
              </w:rPr>
            </w:pPr>
            <w:r>
              <w:rPr>
                <w:rFonts w:ascii="Calibri" w:eastAsia="Times New Roman" w:hAnsi="Calibri" w:cs="Calibri"/>
                <w:color w:val="000000"/>
                <w:sz w:val="21"/>
                <w:szCs w:val="21"/>
                <w:lang w:eastAsia="lt-LT"/>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FFCA32" w14:textId="77777777" w:rsidR="00491165" w:rsidRPr="00491165" w:rsidRDefault="00491165" w:rsidP="00383691">
            <w:pP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Mini dronas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FCAF5D" w14:textId="77777777" w:rsidR="00491165" w:rsidRPr="00491165" w:rsidRDefault="00491165" w:rsidP="00383691">
            <w:pPr>
              <w:shd w:val="clear" w:color="auto" w:fill="FFFFFF"/>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Kiekvienas mini dronas turi atitikti nurodytus reikalavimus:</w:t>
            </w:r>
          </w:p>
          <w:p w14:paraId="0BE05C67" w14:textId="77777777" w:rsidR="00491165" w:rsidRPr="00491165" w:rsidRDefault="00491165" w:rsidP="00383691">
            <w:pPr>
              <w:shd w:val="clear" w:color="auto" w:fill="FFFFFF"/>
              <w:ind w:firstLine="45"/>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 Dronas turi būti su keturiais varikliais.</w:t>
            </w:r>
          </w:p>
          <w:p w14:paraId="39459830" w14:textId="77777777" w:rsidR="00491165" w:rsidRPr="00491165" w:rsidRDefault="00491165" w:rsidP="00383691">
            <w:pPr>
              <w:shd w:val="clear" w:color="auto" w:fill="FFFFFF"/>
              <w:ind w:firstLine="45"/>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 Propelerių šonai ir viršus turi būti apgaubti apsauginiais rėmais/dangteliais. </w:t>
            </w:r>
          </w:p>
          <w:p w14:paraId="3DEC28D4" w14:textId="77777777" w:rsidR="00491165" w:rsidRPr="00491165" w:rsidRDefault="00491165" w:rsidP="00383691">
            <w:pPr>
              <w:rPr>
                <w:rFonts w:ascii="Calibri" w:hAnsi="Calibri" w:cs="Calibri"/>
                <w:color w:val="FF0000"/>
                <w:sz w:val="21"/>
                <w:szCs w:val="21"/>
              </w:rPr>
            </w:pPr>
            <w:r w:rsidRPr="00491165">
              <w:rPr>
                <w:rFonts w:ascii="Calibri" w:eastAsia="Times New Roman" w:hAnsi="Calibri" w:cs="Calibri"/>
                <w:color w:val="000000"/>
                <w:sz w:val="21"/>
                <w:szCs w:val="21"/>
                <w:lang w:eastAsia="lt-LT"/>
              </w:rPr>
              <w:t xml:space="preserve">- Drone turi būti įmontuota vaizdo kamera, lazerinio diapazono, 6 </w:t>
            </w:r>
            <w:r w:rsidRPr="00491165">
              <w:rPr>
                <w:rFonts w:ascii="Calibri" w:hAnsi="Calibri" w:cs="Calibri"/>
                <w:color w:val="FF0000"/>
                <w:sz w:val="21"/>
                <w:szCs w:val="21"/>
              </w:rPr>
              <w:t xml:space="preserve"> ašių IMU modulis (</w:t>
            </w:r>
            <w:proofErr w:type="spellStart"/>
            <w:r w:rsidRPr="00491165">
              <w:rPr>
                <w:rFonts w:ascii="Calibri" w:hAnsi="Calibri" w:cs="Calibri"/>
                <w:color w:val="FF0000"/>
                <w:sz w:val="21"/>
                <w:szCs w:val="21"/>
              </w:rPr>
              <w:t>Inertial</w:t>
            </w:r>
            <w:proofErr w:type="spellEnd"/>
            <w:r w:rsidRPr="00491165">
              <w:rPr>
                <w:rFonts w:ascii="Calibri" w:hAnsi="Calibri" w:cs="Calibri"/>
                <w:color w:val="FF0000"/>
                <w:sz w:val="21"/>
                <w:szCs w:val="21"/>
              </w:rPr>
              <w:t xml:space="preserve"> </w:t>
            </w:r>
            <w:proofErr w:type="spellStart"/>
            <w:r w:rsidRPr="00491165">
              <w:rPr>
                <w:rFonts w:ascii="Calibri" w:hAnsi="Calibri" w:cs="Calibri"/>
                <w:color w:val="FF0000"/>
                <w:sz w:val="21"/>
                <w:szCs w:val="21"/>
              </w:rPr>
              <w:t>Measurement</w:t>
            </w:r>
            <w:proofErr w:type="spellEnd"/>
            <w:r w:rsidRPr="00491165">
              <w:rPr>
                <w:rFonts w:ascii="Calibri" w:hAnsi="Calibri" w:cs="Calibri"/>
                <w:color w:val="FF0000"/>
                <w:sz w:val="21"/>
                <w:szCs w:val="21"/>
              </w:rPr>
              <w:t xml:space="preserve"> </w:t>
            </w:r>
            <w:proofErr w:type="spellStart"/>
            <w:r w:rsidRPr="00491165">
              <w:rPr>
                <w:rFonts w:ascii="Calibri" w:hAnsi="Calibri" w:cs="Calibri"/>
                <w:color w:val="FF0000"/>
                <w:sz w:val="21"/>
                <w:szCs w:val="21"/>
              </w:rPr>
              <w:t>Unit</w:t>
            </w:r>
            <w:proofErr w:type="spellEnd"/>
            <w:r w:rsidRPr="00491165">
              <w:rPr>
                <w:rFonts w:ascii="Calibri" w:hAnsi="Calibri" w:cs="Calibri"/>
                <w:color w:val="FF0000"/>
                <w:sz w:val="21"/>
                <w:szCs w:val="21"/>
              </w:rPr>
              <w:t>)“</w:t>
            </w:r>
            <w:r w:rsidRPr="00491165">
              <w:rPr>
                <w:rFonts w:ascii="Calibri" w:eastAsia="Times New Roman" w:hAnsi="Calibri" w:cs="Calibri"/>
                <w:color w:val="000000"/>
                <w:sz w:val="21"/>
                <w:szCs w:val="21"/>
                <w:lang w:eastAsia="lt-LT"/>
              </w:rPr>
              <w:t>, slėgio jutikliai.</w:t>
            </w:r>
          </w:p>
          <w:p w14:paraId="27E71A1E" w14:textId="77777777" w:rsidR="00491165" w:rsidRPr="00491165" w:rsidRDefault="00491165" w:rsidP="00383691">
            <w:pPr>
              <w:shd w:val="clear" w:color="auto" w:fill="FFFFFF"/>
              <w:ind w:firstLine="45"/>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 Turi būti įmontuotos LED šviesų indikatoriai, signalizuojantys apie drono būseną.</w:t>
            </w:r>
          </w:p>
          <w:p w14:paraId="67E1C737" w14:textId="77777777" w:rsidR="00491165" w:rsidRPr="00491165" w:rsidRDefault="00491165" w:rsidP="00383691">
            <w:pPr>
              <w:shd w:val="clear" w:color="auto" w:fill="FFFFFF"/>
              <w:ind w:firstLine="45"/>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 Turi būti pateikta drono ličio baterija, su apsaugos plokšte ir įmontuotu 5V įkrovimo prievadu.</w:t>
            </w:r>
          </w:p>
          <w:p w14:paraId="5BA46C69" w14:textId="77777777" w:rsidR="00491165" w:rsidRPr="00491165" w:rsidRDefault="00491165" w:rsidP="00383691">
            <w:pPr>
              <w:shd w:val="clear" w:color="auto" w:fill="FFFFFF"/>
              <w:ind w:firstLine="45"/>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 Drono skrydžio trukmė su siūloma įkrauta baterija turi būti ne trumpesnė kaip 10 min. </w:t>
            </w:r>
          </w:p>
          <w:p w14:paraId="4DDFD368" w14:textId="77777777" w:rsidR="00491165" w:rsidRPr="00491165" w:rsidRDefault="00491165" w:rsidP="00383691">
            <w:pPr>
              <w:shd w:val="clear" w:color="auto" w:fill="FFFFFF"/>
              <w:ind w:firstLine="45"/>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 Drono svoris (įskaitant bateriją) neturi viršyti 100 g.</w:t>
            </w:r>
          </w:p>
          <w:p w14:paraId="1EBE1FC4" w14:textId="77777777" w:rsidR="00491165" w:rsidRPr="00491165" w:rsidRDefault="00491165" w:rsidP="00383691">
            <w:pPr>
              <w:shd w:val="clear" w:color="auto" w:fill="FFFFFF"/>
              <w:ind w:firstLine="45"/>
              <w:rPr>
                <w:rFonts w:ascii="Calibri" w:eastAsia="Times New Roman" w:hAnsi="Calibri" w:cs="Calibri"/>
                <w:sz w:val="21"/>
                <w:szCs w:val="21"/>
                <w:lang w:eastAsia="lt-LT"/>
              </w:rPr>
            </w:pPr>
            <w:r w:rsidRPr="00491165">
              <w:rPr>
                <w:rFonts w:ascii="Calibri" w:eastAsia="Times New Roman" w:hAnsi="Calibri" w:cs="Calibri"/>
                <w:color w:val="000000"/>
                <w:sz w:val="21"/>
                <w:szCs w:val="21"/>
                <w:shd w:val="clear" w:color="auto" w:fill="FFFFFF"/>
                <w:lang w:eastAsia="lt-LT"/>
              </w:rPr>
              <w:t>- Drono matmenys neturi viršyti 20 x 20 x 7 cm išmatavimus.</w:t>
            </w:r>
          </w:p>
          <w:p w14:paraId="7ED553A7" w14:textId="77777777" w:rsidR="00491165" w:rsidRPr="00491165" w:rsidRDefault="00491165" w:rsidP="00383691">
            <w:pPr>
              <w:shd w:val="clear" w:color="auto" w:fill="FFFFFF"/>
              <w:ind w:firstLine="45"/>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 Drono skrydį turi būti galima programuoti. Turi būti pateikta drono valdymo programinė įranga arba ją nemokamai turi būti galima atsisiųsti iš tiekėjo tinklapio.</w:t>
            </w:r>
          </w:p>
          <w:p w14:paraId="58F72960" w14:textId="77777777" w:rsidR="00491165" w:rsidRPr="00491165" w:rsidRDefault="00491165" w:rsidP="00383691">
            <w:pPr>
              <w:shd w:val="clear" w:color="auto" w:fill="FFFFFF"/>
              <w:ind w:firstLine="45"/>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 xml:space="preserve">- Turi būti pateiktas </w:t>
            </w:r>
            <w:r w:rsidRPr="00491165">
              <w:rPr>
                <w:rFonts w:ascii="Calibri" w:eastAsia="Times New Roman" w:hAnsi="Calibri" w:cs="Calibri"/>
                <w:i/>
                <w:iCs/>
                <w:color w:val="000000"/>
                <w:sz w:val="21"/>
                <w:szCs w:val="21"/>
                <w:lang w:eastAsia="lt-LT"/>
              </w:rPr>
              <w:t>Bluetooth</w:t>
            </w:r>
            <w:r w:rsidRPr="00491165">
              <w:rPr>
                <w:rFonts w:ascii="Calibri" w:eastAsia="Times New Roman" w:hAnsi="Calibri" w:cs="Calibri"/>
                <w:color w:val="000000"/>
                <w:sz w:val="21"/>
                <w:szCs w:val="21"/>
                <w:lang w:eastAsia="lt-LT"/>
              </w:rPr>
              <w:t xml:space="preserve"> drono nuotolinio valdymo pultas: su keturių krypčių vairasvirtės; valdymo mygtukai, maitinimo jungiklis. </w:t>
            </w:r>
          </w:p>
          <w:p w14:paraId="1CFB1D85" w14:textId="77777777" w:rsidR="00491165" w:rsidRPr="00491165" w:rsidRDefault="00491165" w:rsidP="00383691">
            <w:pPr>
              <w:shd w:val="clear" w:color="auto" w:fill="FFFFFF"/>
              <w:ind w:firstLine="45"/>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 Turi būti galima išplėsti drono galimybes įvairiais jutikliams ir išvesties įrenginiams.</w:t>
            </w:r>
          </w:p>
          <w:p w14:paraId="68A84264" w14:textId="77777777" w:rsidR="00491165" w:rsidRPr="00491165" w:rsidRDefault="00491165" w:rsidP="00383691">
            <w:pPr>
              <w:shd w:val="clear" w:color="auto" w:fill="FFFFFF"/>
              <w:ind w:firstLine="45"/>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Drono rinkinys turi būti parengtas naudojimui, turi būti visi reikalingi priedai, adapteriai, laidai ir pan. </w:t>
            </w:r>
          </w:p>
          <w:p w14:paraId="1A07F6AF" w14:textId="77777777" w:rsidR="00491165" w:rsidRPr="00491165" w:rsidRDefault="00491165" w:rsidP="00383691">
            <w:pPr>
              <w:shd w:val="clear" w:color="auto" w:fill="FFFFFF"/>
              <w:ind w:firstLine="45"/>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Vartotojams turi būti pateikta naudojimo instrukcija.</w:t>
            </w:r>
          </w:p>
          <w:p w14:paraId="3E8F50D2" w14:textId="77777777" w:rsidR="00491165" w:rsidRPr="00491165" w:rsidRDefault="00491165" w:rsidP="00383691">
            <w:pPr>
              <w:shd w:val="clear" w:color="auto" w:fill="FFFFFF"/>
              <w:ind w:firstLine="45"/>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lastRenderedPageBreak/>
              <w:t> Garantija 24 mėnesiai nuo prekių perdavimo-priėmimo akto pasirašymo dienos.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46FA77" w14:textId="410E1E16" w:rsidR="00491165" w:rsidRPr="00491165" w:rsidRDefault="00491165" w:rsidP="00491165">
            <w:pPr>
              <w:jc w:val="cente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lastRenderedPageBreak/>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BA1BD7" w14:textId="11DBB42E" w:rsidR="00491165" w:rsidRPr="00491165" w:rsidRDefault="00491165" w:rsidP="00491165">
            <w:pPr>
              <w:spacing w:after="240"/>
              <w:jc w:val="center"/>
              <w:rPr>
                <w:rFonts w:ascii="Calibri" w:eastAsia="Times New Roman" w:hAnsi="Calibri" w:cs="Calibri"/>
                <w:sz w:val="21"/>
                <w:szCs w:val="21"/>
                <w:lang w:eastAsia="lt-LT"/>
              </w:rPr>
            </w:pPr>
            <w:r w:rsidRPr="00491165">
              <w:rPr>
                <w:rFonts w:ascii="Calibri" w:eastAsia="Times New Roman" w:hAnsi="Calibri" w:cs="Calibri"/>
                <w:color w:val="000000"/>
                <w:sz w:val="21"/>
                <w:szCs w:val="21"/>
                <w:lang w:eastAsia="lt-LT"/>
              </w:rPr>
              <w:t>M8</w:t>
            </w:r>
          </w:p>
        </w:tc>
      </w:tr>
    </w:tbl>
    <w:p w14:paraId="4EDB59AC" w14:textId="0D5EC655" w:rsidR="00096FC2" w:rsidRPr="00166438" w:rsidRDefault="00096FC2" w:rsidP="00396994">
      <w:pPr>
        <w:pStyle w:val="prastasis1"/>
        <w:jc w:val="both"/>
        <w:rPr>
          <w:rStyle w:val="Numatytasispastraiposriftas1"/>
          <w:rFonts w:ascii="Calibri" w:hAnsi="Calibri" w:cs="Calibri"/>
          <w:b/>
          <w:bCs/>
          <w:i/>
          <w:iCs/>
          <w:color w:val="000000"/>
          <w:sz w:val="21"/>
          <w:szCs w:val="21"/>
        </w:rPr>
      </w:pPr>
      <w:r w:rsidRPr="00166438">
        <w:rPr>
          <w:rStyle w:val="Numatytasispastraiposriftas1"/>
          <w:rFonts w:ascii="Calibri" w:hAnsi="Calibri" w:cs="Calibri"/>
          <w:b/>
          <w:bCs/>
          <w:i/>
          <w:iCs/>
          <w:color w:val="000000"/>
          <w:sz w:val="21"/>
          <w:szCs w:val="21"/>
        </w:rPr>
        <w:t>** Pastaba:</w:t>
      </w:r>
    </w:p>
    <w:p w14:paraId="500BEA62" w14:textId="77777777" w:rsidR="00096FC2" w:rsidRPr="00166438" w:rsidRDefault="00096FC2" w:rsidP="00396994">
      <w:pPr>
        <w:pStyle w:val="prastasis1"/>
        <w:jc w:val="both"/>
        <w:rPr>
          <w:rStyle w:val="Numatytasispastraiposriftas1"/>
          <w:rFonts w:ascii="Calibri" w:hAnsi="Calibri" w:cs="Calibri"/>
          <w:i/>
          <w:iCs/>
          <w:color w:val="000000"/>
          <w:sz w:val="21"/>
          <w:szCs w:val="21"/>
        </w:rPr>
      </w:pPr>
      <w:r w:rsidRPr="00166438">
        <w:rPr>
          <w:rStyle w:val="Numatytasispastraiposriftas1"/>
          <w:rFonts w:ascii="Calibri" w:hAnsi="Calibri" w:cs="Calibri"/>
          <w:i/>
          <w:iCs/>
          <w:color w:val="000000"/>
          <w:sz w:val="21"/>
          <w:szCs w:val="21"/>
        </w:rPr>
        <w:t>Stulpelyje nurodomi STEAM centrų kodai ir kiekiai (vnt.), skirti kiekvienam iš jų. Pavyzdžiui: „KL1, M1, P1, TA1, TE1, Š1“ reiškia, kad po 1 vnt. prekės yra skiriama kiekvienam iš išvardytų centrų. Jei kuriam nors centrui skiriamas daugiau nei vienas vienetas, tai nurodoma aiškiai, pvz.: „V2 (2 vnt.)“.</w:t>
      </w:r>
    </w:p>
    <w:sectPr w:rsidR="00096FC2" w:rsidRPr="00166438">
      <w:head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EB9D8" w14:textId="77777777" w:rsidR="002A1811" w:rsidRDefault="002A1811" w:rsidP="002D39F3">
      <w:r>
        <w:separator/>
      </w:r>
    </w:p>
  </w:endnote>
  <w:endnote w:type="continuationSeparator" w:id="0">
    <w:p w14:paraId="5C02BB9F" w14:textId="77777777" w:rsidR="002A1811" w:rsidRDefault="002A1811" w:rsidP="002D3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B1939" w14:textId="77777777" w:rsidR="002A1811" w:rsidRDefault="002A1811" w:rsidP="002D39F3">
      <w:r>
        <w:separator/>
      </w:r>
    </w:p>
  </w:footnote>
  <w:footnote w:type="continuationSeparator" w:id="0">
    <w:p w14:paraId="38C95B0D" w14:textId="77777777" w:rsidR="002A1811" w:rsidRDefault="002A1811" w:rsidP="002D3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17130" w14:textId="48F31DBD" w:rsidR="002D39F3" w:rsidRPr="00EC4148" w:rsidRDefault="002D39F3" w:rsidP="00EC4148">
    <w:pPr>
      <w:pStyle w:val="Header"/>
      <w:jc w:val="right"/>
      <w:rPr>
        <w:rFonts w:ascii="Calibri" w:hAnsi="Calibri" w:cs="Calibri"/>
        <w:sz w:val="21"/>
        <w:szCs w:val="21"/>
      </w:rPr>
    </w:pPr>
    <w:r w:rsidRPr="00EC4148">
      <w:rPr>
        <w:rFonts w:ascii="Calibri" w:hAnsi="Calibri" w:cs="Calibri"/>
        <w:sz w:val="21"/>
        <w:szCs w:val="21"/>
      </w:rPr>
      <w:t>Pirkimo sąlygų 2 priedas „Techninė specifikacija“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F66"/>
    <w:multiLevelType w:val="hybridMultilevel"/>
    <w:tmpl w:val="2042DC10"/>
    <w:lvl w:ilvl="0" w:tplc="7CAC3B88">
      <w:start w:val="1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05D150F"/>
    <w:multiLevelType w:val="hybridMultilevel"/>
    <w:tmpl w:val="35705F5C"/>
    <w:lvl w:ilvl="0" w:tplc="46E2A6FA">
      <w:numFmt w:val="bullet"/>
      <w:lvlText w:val="-"/>
      <w:lvlJc w:val="left"/>
      <w:pPr>
        <w:ind w:left="720" w:hanging="360"/>
      </w:pPr>
      <w:rPr>
        <w:rFonts w:ascii="Calibri" w:eastAsiaTheme="minorHAnsi" w:hAnsi="Calibri" w:cs="Calibri"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FC7B0A"/>
    <w:multiLevelType w:val="multilevel"/>
    <w:tmpl w:val="AB38F6C2"/>
    <w:lvl w:ilvl="0">
      <w:start w:val="1"/>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7783EAB"/>
    <w:multiLevelType w:val="hybridMultilevel"/>
    <w:tmpl w:val="B0986D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A8B24ED"/>
    <w:multiLevelType w:val="hybridMultilevel"/>
    <w:tmpl w:val="91981172"/>
    <w:lvl w:ilvl="0" w:tplc="96860D4C">
      <w:numFmt w:val="bullet"/>
      <w:lvlText w:val="-"/>
      <w:lvlJc w:val="left"/>
      <w:pPr>
        <w:ind w:left="720" w:hanging="360"/>
      </w:pPr>
      <w:rPr>
        <w:rFonts w:ascii="Calibri" w:eastAsiaTheme="minorHAnsi" w:hAnsi="Calibri" w:cs="Calibri"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E1B5778"/>
    <w:multiLevelType w:val="hybridMultilevel"/>
    <w:tmpl w:val="D43C7FA0"/>
    <w:lvl w:ilvl="0" w:tplc="F57ADBA4">
      <w:numFmt w:val="bullet"/>
      <w:lvlText w:val="-"/>
      <w:lvlJc w:val="left"/>
      <w:pPr>
        <w:ind w:left="720" w:hanging="360"/>
      </w:pPr>
      <w:rPr>
        <w:rFonts w:ascii="Calibri" w:eastAsiaTheme="minorHAnsi" w:hAnsi="Calibri" w:cs="Calibri"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5B778E"/>
    <w:multiLevelType w:val="hybridMultilevel"/>
    <w:tmpl w:val="A41EAE7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16F57AC3"/>
    <w:multiLevelType w:val="multilevel"/>
    <w:tmpl w:val="AB38F6C2"/>
    <w:lvl w:ilvl="0">
      <w:start w:val="1"/>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0436D7D"/>
    <w:multiLevelType w:val="hybridMultilevel"/>
    <w:tmpl w:val="39FCCCB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25420894"/>
    <w:multiLevelType w:val="hybridMultilevel"/>
    <w:tmpl w:val="826CF538"/>
    <w:lvl w:ilvl="0" w:tplc="2F645BEC">
      <w:start w:val="1"/>
      <w:numFmt w:val="decimal"/>
      <w:lvlText w:val="%1)"/>
      <w:lvlJc w:val="left"/>
      <w:pPr>
        <w:ind w:left="1020" w:hanging="360"/>
      </w:pPr>
    </w:lvl>
    <w:lvl w:ilvl="1" w:tplc="EA789C18">
      <w:start w:val="1"/>
      <w:numFmt w:val="decimal"/>
      <w:lvlText w:val="%2)"/>
      <w:lvlJc w:val="left"/>
      <w:pPr>
        <w:ind w:left="1020" w:hanging="360"/>
      </w:pPr>
    </w:lvl>
    <w:lvl w:ilvl="2" w:tplc="B374F4AC">
      <w:start w:val="1"/>
      <w:numFmt w:val="decimal"/>
      <w:lvlText w:val="%3)"/>
      <w:lvlJc w:val="left"/>
      <w:pPr>
        <w:ind w:left="1020" w:hanging="360"/>
      </w:pPr>
    </w:lvl>
    <w:lvl w:ilvl="3" w:tplc="231402E4">
      <w:start w:val="1"/>
      <w:numFmt w:val="decimal"/>
      <w:lvlText w:val="%4)"/>
      <w:lvlJc w:val="left"/>
      <w:pPr>
        <w:ind w:left="1020" w:hanging="360"/>
      </w:pPr>
    </w:lvl>
    <w:lvl w:ilvl="4" w:tplc="327411F6">
      <w:start w:val="1"/>
      <w:numFmt w:val="decimal"/>
      <w:lvlText w:val="%5)"/>
      <w:lvlJc w:val="left"/>
      <w:pPr>
        <w:ind w:left="1020" w:hanging="360"/>
      </w:pPr>
    </w:lvl>
    <w:lvl w:ilvl="5" w:tplc="64BA92C8">
      <w:start w:val="1"/>
      <w:numFmt w:val="decimal"/>
      <w:lvlText w:val="%6)"/>
      <w:lvlJc w:val="left"/>
      <w:pPr>
        <w:ind w:left="1020" w:hanging="360"/>
      </w:pPr>
    </w:lvl>
    <w:lvl w:ilvl="6" w:tplc="87DEE272">
      <w:start w:val="1"/>
      <w:numFmt w:val="decimal"/>
      <w:lvlText w:val="%7)"/>
      <w:lvlJc w:val="left"/>
      <w:pPr>
        <w:ind w:left="1020" w:hanging="360"/>
      </w:pPr>
    </w:lvl>
    <w:lvl w:ilvl="7" w:tplc="B504F198">
      <w:start w:val="1"/>
      <w:numFmt w:val="decimal"/>
      <w:lvlText w:val="%8)"/>
      <w:lvlJc w:val="left"/>
      <w:pPr>
        <w:ind w:left="1020" w:hanging="360"/>
      </w:pPr>
    </w:lvl>
    <w:lvl w:ilvl="8" w:tplc="E684D502">
      <w:start w:val="1"/>
      <w:numFmt w:val="decimal"/>
      <w:lvlText w:val="%9)"/>
      <w:lvlJc w:val="left"/>
      <w:pPr>
        <w:ind w:left="1020" w:hanging="360"/>
      </w:pPr>
    </w:lvl>
  </w:abstractNum>
  <w:abstractNum w:abstractNumId="10" w15:restartNumberingAfterBreak="0">
    <w:nsid w:val="25F44B34"/>
    <w:multiLevelType w:val="multilevel"/>
    <w:tmpl w:val="A234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AC5E17"/>
    <w:multiLevelType w:val="hybridMultilevel"/>
    <w:tmpl w:val="35D0F5FC"/>
    <w:lvl w:ilvl="0" w:tplc="744C21DC">
      <w:start w:val="1"/>
      <w:numFmt w:val="bullet"/>
      <w:lvlText w:val="-"/>
      <w:lvlJc w:val="left"/>
      <w:pPr>
        <w:ind w:left="720" w:hanging="360"/>
      </w:pPr>
      <w:rPr>
        <w:rFonts w:ascii="Calibri" w:eastAsiaTheme="minorHAnsi" w:hAnsi="Calibri" w:cs="Calibri"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72D2F68"/>
    <w:multiLevelType w:val="multilevel"/>
    <w:tmpl w:val="B8ECC5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9E2CC8"/>
    <w:multiLevelType w:val="hybridMultilevel"/>
    <w:tmpl w:val="EA38FC36"/>
    <w:lvl w:ilvl="0" w:tplc="E25A4AA4">
      <w:start w:val="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C8A5AA3"/>
    <w:multiLevelType w:val="hybridMultilevel"/>
    <w:tmpl w:val="EDA0D29E"/>
    <w:lvl w:ilvl="0" w:tplc="A98853FA">
      <w:start w:val="1"/>
      <w:numFmt w:val="decimal"/>
      <w:lvlText w:val="%1."/>
      <w:lvlJc w:val="left"/>
      <w:pPr>
        <w:ind w:left="720" w:hanging="360"/>
      </w:pPr>
      <w:rPr>
        <w:rFonts w:asciiTheme="minorHAnsi" w:hAnsiTheme="minorHAnsi" w:cstheme="minorBid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E483A8E"/>
    <w:multiLevelType w:val="hybridMultilevel"/>
    <w:tmpl w:val="6FC8BF52"/>
    <w:lvl w:ilvl="0" w:tplc="5AEECBFE">
      <w:start w:val="3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0532AB2"/>
    <w:multiLevelType w:val="hybridMultilevel"/>
    <w:tmpl w:val="69ECE06C"/>
    <w:lvl w:ilvl="0" w:tplc="2D2439F2">
      <w:start w:val="1"/>
      <w:numFmt w:val="decimal"/>
      <w:lvlText w:val="%1)"/>
      <w:lvlJc w:val="left"/>
      <w:pPr>
        <w:ind w:left="720" w:hanging="360"/>
      </w:pPr>
    </w:lvl>
    <w:lvl w:ilvl="1" w:tplc="5E7AC3A4">
      <w:start w:val="1"/>
      <w:numFmt w:val="decimal"/>
      <w:lvlText w:val="%2)"/>
      <w:lvlJc w:val="left"/>
      <w:pPr>
        <w:ind w:left="720" w:hanging="360"/>
      </w:pPr>
    </w:lvl>
    <w:lvl w:ilvl="2" w:tplc="F6221508">
      <w:start w:val="1"/>
      <w:numFmt w:val="decimal"/>
      <w:lvlText w:val="%3)"/>
      <w:lvlJc w:val="left"/>
      <w:pPr>
        <w:ind w:left="720" w:hanging="360"/>
      </w:pPr>
    </w:lvl>
    <w:lvl w:ilvl="3" w:tplc="3F9818A8">
      <w:start w:val="1"/>
      <w:numFmt w:val="decimal"/>
      <w:lvlText w:val="%4)"/>
      <w:lvlJc w:val="left"/>
      <w:pPr>
        <w:ind w:left="720" w:hanging="360"/>
      </w:pPr>
    </w:lvl>
    <w:lvl w:ilvl="4" w:tplc="542EDC5A">
      <w:start w:val="1"/>
      <w:numFmt w:val="decimal"/>
      <w:lvlText w:val="%5)"/>
      <w:lvlJc w:val="left"/>
      <w:pPr>
        <w:ind w:left="720" w:hanging="360"/>
      </w:pPr>
    </w:lvl>
    <w:lvl w:ilvl="5" w:tplc="25DE018E">
      <w:start w:val="1"/>
      <w:numFmt w:val="decimal"/>
      <w:lvlText w:val="%6)"/>
      <w:lvlJc w:val="left"/>
      <w:pPr>
        <w:ind w:left="720" w:hanging="360"/>
      </w:pPr>
    </w:lvl>
    <w:lvl w:ilvl="6" w:tplc="1EEE05D6">
      <w:start w:val="1"/>
      <w:numFmt w:val="decimal"/>
      <w:lvlText w:val="%7)"/>
      <w:lvlJc w:val="left"/>
      <w:pPr>
        <w:ind w:left="720" w:hanging="360"/>
      </w:pPr>
    </w:lvl>
    <w:lvl w:ilvl="7" w:tplc="2BAAA6F2">
      <w:start w:val="1"/>
      <w:numFmt w:val="decimal"/>
      <w:lvlText w:val="%8)"/>
      <w:lvlJc w:val="left"/>
      <w:pPr>
        <w:ind w:left="720" w:hanging="360"/>
      </w:pPr>
    </w:lvl>
    <w:lvl w:ilvl="8" w:tplc="331E4FD8">
      <w:start w:val="1"/>
      <w:numFmt w:val="decimal"/>
      <w:lvlText w:val="%9)"/>
      <w:lvlJc w:val="left"/>
      <w:pPr>
        <w:ind w:left="720" w:hanging="360"/>
      </w:pPr>
    </w:lvl>
  </w:abstractNum>
  <w:abstractNum w:abstractNumId="17" w15:restartNumberingAfterBreak="0">
    <w:nsid w:val="34C65D9C"/>
    <w:multiLevelType w:val="hybridMultilevel"/>
    <w:tmpl w:val="0B480462"/>
    <w:lvl w:ilvl="0" w:tplc="97ECBC8C">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69522FD"/>
    <w:multiLevelType w:val="hybridMultilevel"/>
    <w:tmpl w:val="D4F8B01A"/>
    <w:lvl w:ilvl="0" w:tplc="CA3E51C8">
      <w:start w:val="1"/>
      <w:numFmt w:val="decimal"/>
      <w:lvlText w:val="%1."/>
      <w:lvlJc w:val="left"/>
      <w:pPr>
        <w:ind w:left="720" w:hanging="360"/>
      </w:pPr>
      <w:rPr>
        <w:rFonts w:asciiTheme="minorHAnsi" w:hAnsiTheme="minorHAnsi" w:cstheme="minorBid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7531B7A"/>
    <w:multiLevelType w:val="hybridMultilevel"/>
    <w:tmpl w:val="D9C4B414"/>
    <w:lvl w:ilvl="0" w:tplc="04270001">
      <w:start w:val="1"/>
      <w:numFmt w:val="bullet"/>
      <w:lvlText w:val=""/>
      <w:lvlJc w:val="left"/>
      <w:pPr>
        <w:ind w:left="63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0" w15:restartNumberingAfterBreak="0">
    <w:nsid w:val="38403412"/>
    <w:multiLevelType w:val="multilevel"/>
    <w:tmpl w:val="0726ADD6"/>
    <w:lvl w:ilvl="0">
      <w:start w:val="1"/>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4264" w:hanging="720"/>
      </w:pPr>
      <w:rPr>
        <w:rFonts w:hint="default"/>
        <w:b w:val="0"/>
        <w:bCs w:val="0"/>
        <w:i w:val="0"/>
        <w:i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9BD3559"/>
    <w:multiLevelType w:val="multilevel"/>
    <w:tmpl w:val="AB38F6C2"/>
    <w:lvl w:ilvl="0">
      <w:start w:val="1"/>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4117125"/>
    <w:multiLevelType w:val="hybridMultilevel"/>
    <w:tmpl w:val="D01AE9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DF400E"/>
    <w:multiLevelType w:val="multilevel"/>
    <w:tmpl w:val="2B6C3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4506D0"/>
    <w:multiLevelType w:val="hybridMultilevel"/>
    <w:tmpl w:val="4EB297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FE00E6F"/>
    <w:multiLevelType w:val="hybridMultilevel"/>
    <w:tmpl w:val="CC5EEB40"/>
    <w:lvl w:ilvl="0" w:tplc="484AC2D4">
      <w:start w:val="17"/>
      <w:numFmt w:val="bullet"/>
      <w:lvlText w:val="-"/>
      <w:lvlJc w:val="left"/>
      <w:pPr>
        <w:ind w:left="720" w:hanging="360"/>
      </w:pPr>
      <w:rPr>
        <w:rFonts w:ascii="Calibri" w:eastAsiaTheme="minorHAnsi" w:hAnsi="Calibri" w:cs="Calibri"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07A117B"/>
    <w:multiLevelType w:val="hybridMultilevel"/>
    <w:tmpl w:val="323A2520"/>
    <w:lvl w:ilvl="0" w:tplc="7FAEC35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07A30FD"/>
    <w:multiLevelType w:val="hybridMultilevel"/>
    <w:tmpl w:val="2EB05AB4"/>
    <w:lvl w:ilvl="0" w:tplc="A6162622">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8994042"/>
    <w:multiLevelType w:val="hybridMultilevel"/>
    <w:tmpl w:val="B25E46C4"/>
    <w:lvl w:ilvl="0" w:tplc="04270001">
      <w:start w:val="1"/>
      <w:numFmt w:val="bullet"/>
      <w:lvlText w:val=""/>
      <w:lvlJc w:val="left"/>
      <w:pPr>
        <w:ind w:left="1647" w:hanging="360"/>
      </w:pPr>
      <w:rPr>
        <w:rFonts w:ascii="Symbol" w:hAnsi="Symbol" w:hint="default"/>
      </w:rPr>
    </w:lvl>
    <w:lvl w:ilvl="1" w:tplc="04270003" w:tentative="1">
      <w:start w:val="1"/>
      <w:numFmt w:val="bullet"/>
      <w:lvlText w:val="o"/>
      <w:lvlJc w:val="left"/>
      <w:pPr>
        <w:ind w:left="2367" w:hanging="360"/>
      </w:pPr>
      <w:rPr>
        <w:rFonts w:ascii="Courier New" w:hAnsi="Courier New" w:cs="Courier New" w:hint="default"/>
      </w:rPr>
    </w:lvl>
    <w:lvl w:ilvl="2" w:tplc="04270005" w:tentative="1">
      <w:start w:val="1"/>
      <w:numFmt w:val="bullet"/>
      <w:lvlText w:val=""/>
      <w:lvlJc w:val="left"/>
      <w:pPr>
        <w:ind w:left="3087" w:hanging="360"/>
      </w:pPr>
      <w:rPr>
        <w:rFonts w:ascii="Wingdings" w:hAnsi="Wingdings" w:hint="default"/>
      </w:rPr>
    </w:lvl>
    <w:lvl w:ilvl="3" w:tplc="04270001" w:tentative="1">
      <w:start w:val="1"/>
      <w:numFmt w:val="bullet"/>
      <w:lvlText w:val=""/>
      <w:lvlJc w:val="left"/>
      <w:pPr>
        <w:ind w:left="3807" w:hanging="360"/>
      </w:pPr>
      <w:rPr>
        <w:rFonts w:ascii="Symbol" w:hAnsi="Symbol" w:hint="default"/>
      </w:rPr>
    </w:lvl>
    <w:lvl w:ilvl="4" w:tplc="04270003" w:tentative="1">
      <w:start w:val="1"/>
      <w:numFmt w:val="bullet"/>
      <w:lvlText w:val="o"/>
      <w:lvlJc w:val="left"/>
      <w:pPr>
        <w:ind w:left="4527" w:hanging="360"/>
      </w:pPr>
      <w:rPr>
        <w:rFonts w:ascii="Courier New" w:hAnsi="Courier New" w:cs="Courier New" w:hint="default"/>
      </w:rPr>
    </w:lvl>
    <w:lvl w:ilvl="5" w:tplc="04270005" w:tentative="1">
      <w:start w:val="1"/>
      <w:numFmt w:val="bullet"/>
      <w:lvlText w:val=""/>
      <w:lvlJc w:val="left"/>
      <w:pPr>
        <w:ind w:left="5247" w:hanging="360"/>
      </w:pPr>
      <w:rPr>
        <w:rFonts w:ascii="Wingdings" w:hAnsi="Wingdings" w:hint="default"/>
      </w:rPr>
    </w:lvl>
    <w:lvl w:ilvl="6" w:tplc="04270001" w:tentative="1">
      <w:start w:val="1"/>
      <w:numFmt w:val="bullet"/>
      <w:lvlText w:val=""/>
      <w:lvlJc w:val="left"/>
      <w:pPr>
        <w:ind w:left="5967" w:hanging="360"/>
      </w:pPr>
      <w:rPr>
        <w:rFonts w:ascii="Symbol" w:hAnsi="Symbol" w:hint="default"/>
      </w:rPr>
    </w:lvl>
    <w:lvl w:ilvl="7" w:tplc="04270003" w:tentative="1">
      <w:start w:val="1"/>
      <w:numFmt w:val="bullet"/>
      <w:lvlText w:val="o"/>
      <w:lvlJc w:val="left"/>
      <w:pPr>
        <w:ind w:left="6687" w:hanging="360"/>
      </w:pPr>
      <w:rPr>
        <w:rFonts w:ascii="Courier New" w:hAnsi="Courier New" w:cs="Courier New" w:hint="default"/>
      </w:rPr>
    </w:lvl>
    <w:lvl w:ilvl="8" w:tplc="04270005" w:tentative="1">
      <w:start w:val="1"/>
      <w:numFmt w:val="bullet"/>
      <w:lvlText w:val=""/>
      <w:lvlJc w:val="left"/>
      <w:pPr>
        <w:ind w:left="7407" w:hanging="360"/>
      </w:pPr>
      <w:rPr>
        <w:rFonts w:ascii="Wingdings" w:hAnsi="Wingdings" w:hint="default"/>
      </w:rPr>
    </w:lvl>
  </w:abstractNum>
  <w:abstractNum w:abstractNumId="29" w15:restartNumberingAfterBreak="0">
    <w:nsid w:val="682C20DE"/>
    <w:multiLevelType w:val="hybridMultilevel"/>
    <w:tmpl w:val="C486CF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A116F15"/>
    <w:multiLevelType w:val="multilevel"/>
    <w:tmpl w:val="B2AAC3B6"/>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1" w15:restartNumberingAfterBreak="0">
    <w:nsid w:val="6AC12C12"/>
    <w:multiLevelType w:val="hybridMultilevel"/>
    <w:tmpl w:val="BF36FB38"/>
    <w:lvl w:ilvl="0" w:tplc="1E32BC20">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D383C31"/>
    <w:multiLevelType w:val="hybridMultilevel"/>
    <w:tmpl w:val="D02824D6"/>
    <w:lvl w:ilvl="0" w:tplc="1A00C242">
      <w:start w:val="4"/>
      <w:numFmt w:val="bullet"/>
      <w:lvlText w:val="-"/>
      <w:lvlJc w:val="left"/>
      <w:pPr>
        <w:ind w:left="420" w:hanging="360"/>
      </w:pPr>
      <w:rPr>
        <w:rFonts w:ascii="Times New Roman" w:eastAsiaTheme="minorHAns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3" w15:restartNumberingAfterBreak="0">
    <w:nsid w:val="6DC73650"/>
    <w:multiLevelType w:val="hybridMultilevel"/>
    <w:tmpl w:val="2A3EED3A"/>
    <w:lvl w:ilvl="0" w:tplc="8B42049C">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DEF2A5E"/>
    <w:multiLevelType w:val="multilevel"/>
    <w:tmpl w:val="4C501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BF67F3"/>
    <w:multiLevelType w:val="hybridMultilevel"/>
    <w:tmpl w:val="1F3CB670"/>
    <w:lvl w:ilvl="0" w:tplc="971A558A">
      <w:start w:val="1"/>
      <w:numFmt w:val="bullet"/>
      <w:lvlText w:val=""/>
      <w:lvlJc w:val="left"/>
      <w:pPr>
        <w:ind w:left="144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A2A7B38"/>
    <w:multiLevelType w:val="hybridMultilevel"/>
    <w:tmpl w:val="447A6F6E"/>
    <w:lvl w:ilvl="0" w:tplc="6DDC008C">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41427720">
    <w:abstractNumId w:val="20"/>
  </w:num>
  <w:num w:numId="2" w16cid:durableId="346175779">
    <w:abstractNumId w:val="16"/>
  </w:num>
  <w:num w:numId="3" w16cid:durableId="259074006">
    <w:abstractNumId w:val="34"/>
  </w:num>
  <w:num w:numId="4" w16cid:durableId="1183662699">
    <w:abstractNumId w:val="35"/>
  </w:num>
  <w:num w:numId="5" w16cid:durableId="1177697372">
    <w:abstractNumId w:val="19"/>
  </w:num>
  <w:num w:numId="6" w16cid:durableId="1926525074">
    <w:abstractNumId w:val="6"/>
  </w:num>
  <w:num w:numId="7" w16cid:durableId="543911089">
    <w:abstractNumId w:val="7"/>
  </w:num>
  <w:num w:numId="8" w16cid:durableId="1087578928">
    <w:abstractNumId w:val="8"/>
  </w:num>
  <w:num w:numId="9" w16cid:durableId="1779980796">
    <w:abstractNumId w:val="28"/>
  </w:num>
  <w:num w:numId="10" w16cid:durableId="1740517870">
    <w:abstractNumId w:val="22"/>
  </w:num>
  <w:num w:numId="11" w16cid:durableId="1809396115">
    <w:abstractNumId w:val="17"/>
  </w:num>
  <w:num w:numId="12" w16cid:durableId="1649750635">
    <w:abstractNumId w:val="3"/>
  </w:num>
  <w:num w:numId="13" w16cid:durableId="1847355169">
    <w:abstractNumId w:val="2"/>
  </w:num>
  <w:num w:numId="14" w16cid:durableId="1868635843">
    <w:abstractNumId w:val="21"/>
  </w:num>
  <w:num w:numId="15" w16cid:durableId="399911157">
    <w:abstractNumId w:val="9"/>
  </w:num>
  <w:num w:numId="16" w16cid:durableId="473106709">
    <w:abstractNumId w:val="12"/>
  </w:num>
  <w:num w:numId="17" w16cid:durableId="371272719">
    <w:abstractNumId w:val="0"/>
  </w:num>
  <w:num w:numId="18" w16cid:durableId="1850441394">
    <w:abstractNumId w:val="25"/>
  </w:num>
  <w:num w:numId="19" w16cid:durableId="1448965210">
    <w:abstractNumId w:val="23"/>
  </w:num>
  <w:num w:numId="20" w16cid:durableId="700938789">
    <w:abstractNumId w:val="30"/>
  </w:num>
  <w:num w:numId="21" w16cid:durableId="130251669">
    <w:abstractNumId w:val="10"/>
  </w:num>
  <w:num w:numId="22" w16cid:durableId="124931947">
    <w:abstractNumId w:val="13"/>
  </w:num>
  <w:num w:numId="23" w16cid:durableId="910700848">
    <w:abstractNumId w:val="32"/>
  </w:num>
  <w:num w:numId="24" w16cid:durableId="424420595">
    <w:abstractNumId w:val="15"/>
  </w:num>
  <w:num w:numId="25" w16cid:durableId="964434486">
    <w:abstractNumId w:val="36"/>
  </w:num>
  <w:num w:numId="26" w16cid:durableId="1044712438">
    <w:abstractNumId w:val="29"/>
  </w:num>
  <w:num w:numId="27" w16cid:durableId="814494581">
    <w:abstractNumId w:val="26"/>
  </w:num>
  <w:num w:numId="28" w16cid:durableId="4940476">
    <w:abstractNumId w:val="5"/>
  </w:num>
  <w:num w:numId="29" w16cid:durableId="198979111">
    <w:abstractNumId w:val="1"/>
  </w:num>
  <w:num w:numId="30" w16cid:durableId="2100713204">
    <w:abstractNumId w:val="4"/>
  </w:num>
  <w:num w:numId="31" w16cid:durableId="1269392823">
    <w:abstractNumId w:val="27"/>
  </w:num>
  <w:num w:numId="32" w16cid:durableId="161744266">
    <w:abstractNumId w:val="31"/>
  </w:num>
  <w:num w:numId="33" w16cid:durableId="632515804">
    <w:abstractNumId w:val="33"/>
  </w:num>
  <w:num w:numId="34" w16cid:durableId="1152989886">
    <w:abstractNumId w:val="11"/>
  </w:num>
  <w:num w:numId="35" w16cid:durableId="867378951">
    <w:abstractNumId w:val="24"/>
  </w:num>
  <w:num w:numId="36" w16cid:durableId="1089081714">
    <w:abstractNumId w:val="14"/>
  </w:num>
  <w:num w:numId="37" w16cid:durableId="17131861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462"/>
    <w:rsid w:val="00020CAC"/>
    <w:rsid w:val="00020E94"/>
    <w:rsid w:val="00062DD5"/>
    <w:rsid w:val="00064ECF"/>
    <w:rsid w:val="0007124D"/>
    <w:rsid w:val="00086F03"/>
    <w:rsid w:val="0008788C"/>
    <w:rsid w:val="0009113A"/>
    <w:rsid w:val="00096FC2"/>
    <w:rsid w:val="000A4816"/>
    <w:rsid w:val="000C0E19"/>
    <w:rsid w:val="000C78E2"/>
    <w:rsid w:val="000E1A32"/>
    <w:rsid w:val="000E631E"/>
    <w:rsid w:val="00112F12"/>
    <w:rsid w:val="001207A8"/>
    <w:rsid w:val="00130145"/>
    <w:rsid w:val="00131C19"/>
    <w:rsid w:val="00137E09"/>
    <w:rsid w:val="001437CD"/>
    <w:rsid w:val="0014448F"/>
    <w:rsid w:val="00157E7C"/>
    <w:rsid w:val="00160114"/>
    <w:rsid w:val="00160863"/>
    <w:rsid w:val="00162F08"/>
    <w:rsid w:val="00166438"/>
    <w:rsid w:val="00172957"/>
    <w:rsid w:val="00187600"/>
    <w:rsid w:val="001A06B0"/>
    <w:rsid w:val="001C299F"/>
    <w:rsid w:val="001F26CD"/>
    <w:rsid w:val="00207595"/>
    <w:rsid w:val="00212287"/>
    <w:rsid w:val="00225C94"/>
    <w:rsid w:val="00240B0D"/>
    <w:rsid w:val="002440AA"/>
    <w:rsid w:val="00271E95"/>
    <w:rsid w:val="00277ECB"/>
    <w:rsid w:val="00295B79"/>
    <w:rsid w:val="002A1811"/>
    <w:rsid w:val="002A4D7C"/>
    <w:rsid w:val="002B02E1"/>
    <w:rsid w:val="002D39F3"/>
    <w:rsid w:val="002E11C4"/>
    <w:rsid w:val="002E5CBD"/>
    <w:rsid w:val="002E7709"/>
    <w:rsid w:val="002F50B7"/>
    <w:rsid w:val="0032412F"/>
    <w:rsid w:val="003335E3"/>
    <w:rsid w:val="00360A37"/>
    <w:rsid w:val="00366604"/>
    <w:rsid w:val="00371EEE"/>
    <w:rsid w:val="00396994"/>
    <w:rsid w:val="003C3CA2"/>
    <w:rsid w:val="003C50AD"/>
    <w:rsid w:val="003D1B61"/>
    <w:rsid w:val="003D775F"/>
    <w:rsid w:val="003F226E"/>
    <w:rsid w:val="00400564"/>
    <w:rsid w:val="00411EC2"/>
    <w:rsid w:val="0041321B"/>
    <w:rsid w:val="004148E6"/>
    <w:rsid w:val="00426E8A"/>
    <w:rsid w:val="0045253E"/>
    <w:rsid w:val="00455E4D"/>
    <w:rsid w:val="004670FF"/>
    <w:rsid w:val="00471470"/>
    <w:rsid w:val="0048746D"/>
    <w:rsid w:val="00491165"/>
    <w:rsid w:val="004947B2"/>
    <w:rsid w:val="004A2011"/>
    <w:rsid w:val="004A3AE4"/>
    <w:rsid w:val="004B222B"/>
    <w:rsid w:val="004E35C1"/>
    <w:rsid w:val="00502E59"/>
    <w:rsid w:val="00512ED0"/>
    <w:rsid w:val="00520A6C"/>
    <w:rsid w:val="0053082D"/>
    <w:rsid w:val="0053484F"/>
    <w:rsid w:val="00561043"/>
    <w:rsid w:val="00580462"/>
    <w:rsid w:val="00580D6F"/>
    <w:rsid w:val="00591108"/>
    <w:rsid w:val="005C0997"/>
    <w:rsid w:val="005D2C16"/>
    <w:rsid w:val="005D44EE"/>
    <w:rsid w:val="005D4C18"/>
    <w:rsid w:val="005E4970"/>
    <w:rsid w:val="006718C0"/>
    <w:rsid w:val="006806E0"/>
    <w:rsid w:val="00696909"/>
    <w:rsid w:val="006A3578"/>
    <w:rsid w:val="006D52D3"/>
    <w:rsid w:val="006E5C96"/>
    <w:rsid w:val="006E6137"/>
    <w:rsid w:val="00700D8B"/>
    <w:rsid w:val="00720C2B"/>
    <w:rsid w:val="00753D1A"/>
    <w:rsid w:val="0076095C"/>
    <w:rsid w:val="0076103D"/>
    <w:rsid w:val="00771B02"/>
    <w:rsid w:val="00775E7C"/>
    <w:rsid w:val="00776158"/>
    <w:rsid w:val="00780C9C"/>
    <w:rsid w:val="00785692"/>
    <w:rsid w:val="00793DDA"/>
    <w:rsid w:val="007A004B"/>
    <w:rsid w:val="007B0AFC"/>
    <w:rsid w:val="007B509E"/>
    <w:rsid w:val="007C1FEF"/>
    <w:rsid w:val="007D46E5"/>
    <w:rsid w:val="007D7126"/>
    <w:rsid w:val="007E5775"/>
    <w:rsid w:val="007F2D94"/>
    <w:rsid w:val="00814D0E"/>
    <w:rsid w:val="00815BB4"/>
    <w:rsid w:val="00823173"/>
    <w:rsid w:val="00826EA5"/>
    <w:rsid w:val="008345D2"/>
    <w:rsid w:val="0084000D"/>
    <w:rsid w:val="00843D9F"/>
    <w:rsid w:val="0087670E"/>
    <w:rsid w:val="008B32EA"/>
    <w:rsid w:val="008D5DD6"/>
    <w:rsid w:val="008E5A29"/>
    <w:rsid w:val="008E6148"/>
    <w:rsid w:val="008F501A"/>
    <w:rsid w:val="009210B4"/>
    <w:rsid w:val="00936DDF"/>
    <w:rsid w:val="00941E91"/>
    <w:rsid w:val="009550D8"/>
    <w:rsid w:val="00960091"/>
    <w:rsid w:val="00965081"/>
    <w:rsid w:val="00980027"/>
    <w:rsid w:val="00981CD2"/>
    <w:rsid w:val="0098317C"/>
    <w:rsid w:val="00985F4D"/>
    <w:rsid w:val="009921CE"/>
    <w:rsid w:val="009A0CF0"/>
    <w:rsid w:val="009A7728"/>
    <w:rsid w:val="009C775D"/>
    <w:rsid w:val="009E4F36"/>
    <w:rsid w:val="009F58EB"/>
    <w:rsid w:val="00A05D37"/>
    <w:rsid w:val="00A52589"/>
    <w:rsid w:val="00A93028"/>
    <w:rsid w:val="00AA5099"/>
    <w:rsid w:val="00AB430A"/>
    <w:rsid w:val="00AB4EC0"/>
    <w:rsid w:val="00AB5419"/>
    <w:rsid w:val="00AC38C9"/>
    <w:rsid w:val="00AC5796"/>
    <w:rsid w:val="00AD52FE"/>
    <w:rsid w:val="00AF7A10"/>
    <w:rsid w:val="00B32796"/>
    <w:rsid w:val="00B60096"/>
    <w:rsid w:val="00B62619"/>
    <w:rsid w:val="00B66A4E"/>
    <w:rsid w:val="00B829B2"/>
    <w:rsid w:val="00B84B45"/>
    <w:rsid w:val="00BA501D"/>
    <w:rsid w:val="00BA6C79"/>
    <w:rsid w:val="00BD6CDD"/>
    <w:rsid w:val="00BE05A1"/>
    <w:rsid w:val="00BF3583"/>
    <w:rsid w:val="00C0081D"/>
    <w:rsid w:val="00C1175E"/>
    <w:rsid w:val="00C117B6"/>
    <w:rsid w:val="00C32311"/>
    <w:rsid w:val="00C4595A"/>
    <w:rsid w:val="00C90AC3"/>
    <w:rsid w:val="00C930CA"/>
    <w:rsid w:val="00C9715B"/>
    <w:rsid w:val="00CA4D36"/>
    <w:rsid w:val="00CA7D2F"/>
    <w:rsid w:val="00CD23B9"/>
    <w:rsid w:val="00CD6177"/>
    <w:rsid w:val="00CD61B5"/>
    <w:rsid w:val="00CD6E10"/>
    <w:rsid w:val="00CD7386"/>
    <w:rsid w:val="00CE0865"/>
    <w:rsid w:val="00CE6579"/>
    <w:rsid w:val="00D044F7"/>
    <w:rsid w:val="00D21FF1"/>
    <w:rsid w:val="00D44D30"/>
    <w:rsid w:val="00D537B6"/>
    <w:rsid w:val="00D5722A"/>
    <w:rsid w:val="00D70772"/>
    <w:rsid w:val="00D77C40"/>
    <w:rsid w:val="00D8658C"/>
    <w:rsid w:val="00D95489"/>
    <w:rsid w:val="00DA593F"/>
    <w:rsid w:val="00DB7FD9"/>
    <w:rsid w:val="00DC3350"/>
    <w:rsid w:val="00DD019A"/>
    <w:rsid w:val="00DD5003"/>
    <w:rsid w:val="00DD6BC9"/>
    <w:rsid w:val="00DD7A7D"/>
    <w:rsid w:val="00DF6A4D"/>
    <w:rsid w:val="00DF7041"/>
    <w:rsid w:val="00E0091E"/>
    <w:rsid w:val="00E1659E"/>
    <w:rsid w:val="00E22BF1"/>
    <w:rsid w:val="00E3602E"/>
    <w:rsid w:val="00E40280"/>
    <w:rsid w:val="00E404D0"/>
    <w:rsid w:val="00E461C9"/>
    <w:rsid w:val="00E51DB0"/>
    <w:rsid w:val="00E56F5E"/>
    <w:rsid w:val="00E6639D"/>
    <w:rsid w:val="00EA3BCE"/>
    <w:rsid w:val="00EC4148"/>
    <w:rsid w:val="00ED10BE"/>
    <w:rsid w:val="00EF29F2"/>
    <w:rsid w:val="00F06C09"/>
    <w:rsid w:val="00F2073B"/>
    <w:rsid w:val="00F21DB5"/>
    <w:rsid w:val="00F24C4A"/>
    <w:rsid w:val="00F264D2"/>
    <w:rsid w:val="00F455A0"/>
    <w:rsid w:val="00F47D3F"/>
    <w:rsid w:val="00F50704"/>
    <w:rsid w:val="00F86190"/>
    <w:rsid w:val="00F9665B"/>
    <w:rsid w:val="00FA0E80"/>
    <w:rsid w:val="00FB69B6"/>
    <w:rsid w:val="00FC6B53"/>
    <w:rsid w:val="00FD36A4"/>
    <w:rsid w:val="00FE6BC3"/>
    <w:rsid w:val="00FE74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BAE5E"/>
  <w15:chartTrackingRefBased/>
  <w15:docId w15:val="{856EF983-97A5-4A37-901F-3DF0A8595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462"/>
    <w:pPr>
      <w:autoSpaceDN w:val="0"/>
      <w:spacing w:after="0" w:line="240" w:lineRule="auto"/>
    </w:pPr>
    <w:rPr>
      <w:rFonts w:ascii="Times New Roman" w:eastAsia="Calibri" w:hAnsi="Times New Roman" w:cs="Arial"/>
    </w:rPr>
  </w:style>
  <w:style w:type="paragraph" w:styleId="Heading1">
    <w:name w:val="heading 1"/>
    <w:basedOn w:val="Normal"/>
    <w:next w:val="Normal"/>
    <w:link w:val="Heading1Char"/>
    <w:qFormat/>
    <w:rsid w:val="001C299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nhideWhenUsed/>
    <w:qFormat/>
    <w:rsid w:val="001C299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Section Header3,Sub-Clause Paragraph"/>
    <w:basedOn w:val="Normal"/>
    <w:next w:val="Normal"/>
    <w:link w:val="Heading3Char"/>
    <w:qFormat/>
    <w:rsid w:val="004E35C1"/>
    <w:pPr>
      <w:keepNext/>
      <w:autoSpaceDN/>
      <w:ind w:firstLine="720"/>
      <w:jc w:val="both"/>
      <w:outlineLvl w:val="2"/>
    </w:pPr>
    <w:rPr>
      <w:rFonts w:eastAsia="Times New Roman" w:cs="Times New Roman"/>
      <w:sz w:val="24"/>
      <w:szCs w:val="20"/>
      <w:lang w:eastAsia="lt-LT"/>
    </w:rPr>
  </w:style>
  <w:style w:type="paragraph" w:styleId="Heading4">
    <w:name w:val="heading 4"/>
    <w:aliases w:val="Heading 4 Char Char Char Char, Sub-Clause Sub-paragraph,Sub-Clause Sub-paragraph"/>
    <w:basedOn w:val="Normal"/>
    <w:next w:val="Normal"/>
    <w:link w:val="Heading4Char"/>
    <w:qFormat/>
    <w:rsid w:val="004E35C1"/>
    <w:pPr>
      <w:keepNext/>
      <w:tabs>
        <w:tab w:val="num" w:pos="1584"/>
      </w:tabs>
      <w:autoSpaceDN/>
      <w:ind w:left="1584" w:hanging="864"/>
      <w:outlineLvl w:val="3"/>
    </w:pPr>
    <w:rPr>
      <w:rFonts w:eastAsia="Times New Roman" w:cs="Times New Roman"/>
      <w:b/>
      <w:sz w:val="44"/>
      <w:szCs w:val="20"/>
      <w:lang w:eastAsia="lt-LT"/>
    </w:rPr>
  </w:style>
  <w:style w:type="paragraph" w:styleId="Heading5">
    <w:name w:val="heading 5"/>
    <w:basedOn w:val="Normal"/>
    <w:next w:val="Normal"/>
    <w:link w:val="Heading5Char"/>
    <w:qFormat/>
    <w:rsid w:val="004E35C1"/>
    <w:pPr>
      <w:keepNext/>
      <w:tabs>
        <w:tab w:val="num" w:pos="1728"/>
      </w:tabs>
      <w:autoSpaceDN/>
      <w:ind w:left="1728" w:hanging="1008"/>
      <w:outlineLvl w:val="4"/>
    </w:pPr>
    <w:rPr>
      <w:rFonts w:eastAsia="Times New Roman" w:cs="Times New Roman"/>
      <w:b/>
      <w:sz w:val="40"/>
      <w:szCs w:val="20"/>
      <w:lang w:eastAsia="lt-LT"/>
    </w:rPr>
  </w:style>
  <w:style w:type="paragraph" w:styleId="Heading6">
    <w:name w:val="heading 6"/>
    <w:basedOn w:val="Normal"/>
    <w:next w:val="Normal"/>
    <w:link w:val="Heading6Char"/>
    <w:qFormat/>
    <w:rsid w:val="004E35C1"/>
    <w:pPr>
      <w:keepNext/>
      <w:tabs>
        <w:tab w:val="num" w:pos="1872"/>
      </w:tabs>
      <w:autoSpaceDN/>
      <w:ind w:left="1872" w:hanging="1152"/>
      <w:outlineLvl w:val="5"/>
    </w:pPr>
    <w:rPr>
      <w:rFonts w:eastAsia="Times New Roman" w:cs="Times New Roman"/>
      <w:b/>
      <w:sz w:val="36"/>
      <w:szCs w:val="20"/>
      <w:lang w:eastAsia="lt-LT"/>
    </w:rPr>
  </w:style>
  <w:style w:type="paragraph" w:styleId="Heading7">
    <w:name w:val="heading 7"/>
    <w:basedOn w:val="Normal"/>
    <w:next w:val="Normal"/>
    <w:link w:val="Heading7Char"/>
    <w:qFormat/>
    <w:rsid w:val="004E35C1"/>
    <w:pPr>
      <w:keepNext/>
      <w:tabs>
        <w:tab w:val="num" w:pos="2016"/>
      </w:tabs>
      <w:autoSpaceDN/>
      <w:ind w:left="2016" w:hanging="1296"/>
      <w:outlineLvl w:val="6"/>
    </w:pPr>
    <w:rPr>
      <w:rFonts w:eastAsia="Times New Roman" w:cs="Times New Roman"/>
      <w:sz w:val="48"/>
      <w:szCs w:val="20"/>
      <w:lang w:eastAsia="lt-LT"/>
    </w:rPr>
  </w:style>
  <w:style w:type="paragraph" w:styleId="Heading8">
    <w:name w:val="heading 8"/>
    <w:basedOn w:val="Normal"/>
    <w:next w:val="Normal"/>
    <w:link w:val="Heading8Char"/>
    <w:qFormat/>
    <w:rsid w:val="004E35C1"/>
    <w:pPr>
      <w:keepNext/>
      <w:tabs>
        <w:tab w:val="num" w:pos="2160"/>
      </w:tabs>
      <w:autoSpaceDN/>
      <w:ind w:left="2160" w:hanging="1440"/>
      <w:outlineLvl w:val="7"/>
    </w:pPr>
    <w:rPr>
      <w:rFonts w:eastAsia="Times New Roman" w:cs="Times New Roman"/>
      <w:b/>
      <w:sz w:val="18"/>
      <w:szCs w:val="20"/>
      <w:lang w:eastAsia="lt-LT"/>
    </w:rPr>
  </w:style>
  <w:style w:type="paragraph" w:styleId="Heading9">
    <w:name w:val="heading 9"/>
    <w:basedOn w:val="Normal"/>
    <w:next w:val="Normal"/>
    <w:link w:val="Heading9Char"/>
    <w:qFormat/>
    <w:rsid w:val="004E35C1"/>
    <w:pPr>
      <w:keepNext/>
      <w:tabs>
        <w:tab w:val="num" w:pos="2304"/>
      </w:tabs>
      <w:autoSpaceDN/>
      <w:ind w:left="2304" w:hanging="1584"/>
      <w:outlineLvl w:val="8"/>
    </w:pPr>
    <w:rPr>
      <w:rFonts w:eastAsia="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rsid w:val="00580462"/>
    <w:pPr>
      <w:suppressAutoHyphens/>
      <w:autoSpaceDN w:val="0"/>
      <w:spacing w:after="0" w:line="240" w:lineRule="auto"/>
    </w:pPr>
    <w:rPr>
      <w:rFonts w:ascii="Times New Roman" w:eastAsia="Times New Roman" w:hAnsi="Times New Roman" w:cs="Times New Roman"/>
      <w:sz w:val="24"/>
      <w:szCs w:val="24"/>
    </w:rPr>
  </w:style>
  <w:style w:type="character" w:customStyle="1" w:styleId="Numatytasispastraiposriftas1">
    <w:name w:val="Numatytasis pastraipos šriftas1"/>
    <w:rsid w:val="00580462"/>
  </w:style>
  <w:style w:type="paragraph" w:styleId="CommentText">
    <w:name w:val="annotation text"/>
    <w:basedOn w:val="Normal"/>
    <w:link w:val="CommentTextChar"/>
    <w:uiPriority w:val="99"/>
    <w:unhideWhenUsed/>
    <w:rsid w:val="00580462"/>
    <w:rPr>
      <w:sz w:val="20"/>
      <w:szCs w:val="20"/>
    </w:rPr>
  </w:style>
  <w:style w:type="character" w:customStyle="1" w:styleId="KomentarotekstasDiagrama">
    <w:name w:val="Komentaro tekstas Diagrama"/>
    <w:basedOn w:val="DefaultParagraphFont"/>
    <w:rsid w:val="00580462"/>
    <w:rPr>
      <w:rFonts w:ascii="Times New Roman" w:eastAsia="Calibri" w:hAnsi="Times New Roman" w:cs="Arial"/>
      <w:sz w:val="20"/>
      <w:szCs w:val="20"/>
    </w:rPr>
  </w:style>
  <w:style w:type="character" w:customStyle="1" w:styleId="CommentTextChar">
    <w:name w:val="Comment Text Char"/>
    <w:basedOn w:val="DefaultParagraphFont"/>
    <w:link w:val="CommentText"/>
    <w:uiPriority w:val="99"/>
    <w:rsid w:val="00580462"/>
    <w:rPr>
      <w:rFonts w:ascii="Times New Roman" w:eastAsia="Calibri" w:hAnsi="Times New Roman" w:cs="Arial"/>
      <w:sz w:val="20"/>
      <w:szCs w:val="20"/>
    </w:rPr>
  </w:style>
  <w:style w:type="character" w:styleId="CommentReference">
    <w:name w:val="annotation reference"/>
    <w:basedOn w:val="DefaultParagraphFont"/>
    <w:uiPriority w:val="99"/>
    <w:semiHidden/>
    <w:unhideWhenUsed/>
    <w:rsid w:val="00580462"/>
    <w:rPr>
      <w:sz w:val="16"/>
      <w:szCs w:val="16"/>
    </w:rPr>
  </w:style>
  <w:style w:type="table" w:styleId="TableGrid">
    <w:name w:val="Table Grid"/>
    <w:basedOn w:val="TableNormal"/>
    <w:uiPriority w:val="39"/>
    <w:rsid w:val="00580462"/>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04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462"/>
    <w:rPr>
      <w:rFonts w:ascii="Segoe UI" w:eastAsia="Calibri" w:hAnsi="Segoe UI" w:cs="Segoe UI"/>
      <w:sz w:val="18"/>
      <w:szCs w:val="18"/>
    </w:rPr>
  </w:style>
  <w:style w:type="paragraph" w:styleId="ListParagraph">
    <w:name w:val="List Paragraph"/>
    <w:aliases w:val="List Paragraph21,Buletai,Bullet EY,lp1,Bullet 1,Use Case List Paragraph,Numbering,ERP-List Paragraph,List Paragraph11,List Paragraph111,Paragraph,List Paragraph Red,Medium Grid 1 - Accent 21,List Paragraph1"/>
    <w:basedOn w:val="Normal"/>
    <w:link w:val="ListParagraphChar"/>
    <w:uiPriority w:val="34"/>
    <w:qFormat/>
    <w:rsid w:val="00DA593F"/>
    <w:pPr>
      <w:ind w:left="720"/>
      <w:contextualSpacing/>
    </w:pPr>
  </w:style>
  <w:style w:type="character" w:customStyle="1" w:styleId="ListParagraphChar">
    <w:name w:val="List Paragraph Char"/>
    <w:aliases w:val="List Paragraph21 Char,Buletai Char,Bullet EY Char,lp1 Char,Bullet 1 Char,Use Case List Paragraph Char,Numbering Char,ERP-List Paragraph Char,List Paragraph11 Char,List Paragraph111 Char,Paragraph Char,List Paragraph Red Char"/>
    <w:link w:val="ListParagraph"/>
    <w:uiPriority w:val="34"/>
    <w:qFormat/>
    <w:locked/>
    <w:rsid w:val="00720C2B"/>
    <w:rPr>
      <w:rFonts w:ascii="Times New Roman" w:eastAsia="Calibri" w:hAnsi="Times New Roman" w:cs="Arial"/>
    </w:rPr>
  </w:style>
  <w:style w:type="character" w:customStyle="1" w:styleId="Heading1Char">
    <w:name w:val="Heading 1 Char"/>
    <w:basedOn w:val="DefaultParagraphFont"/>
    <w:link w:val="Heading1"/>
    <w:rsid w:val="001C299F"/>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Title Header2 Char"/>
    <w:basedOn w:val="DefaultParagraphFont"/>
    <w:link w:val="Heading2"/>
    <w:rsid w:val="001C299F"/>
    <w:rPr>
      <w:rFonts w:asciiTheme="majorHAnsi" w:eastAsiaTheme="majorEastAsia" w:hAnsiTheme="majorHAnsi" w:cstheme="majorBidi"/>
      <w:color w:val="2F5496" w:themeColor="accent1" w:themeShade="BF"/>
      <w:sz w:val="26"/>
      <w:szCs w:val="26"/>
    </w:rPr>
  </w:style>
  <w:style w:type="character" w:customStyle="1" w:styleId="Hipersaitas1">
    <w:name w:val="Hipersaitas1"/>
    <w:basedOn w:val="Numatytasispastraiposriftas1"/>
    <w:rsid w:val="001C299F"/>
    <w:rPr>
      <w:color w:val="0563C1"/>
      <w:u w:val="single"/>
    </w:rPr>
  </w:style>
  <w:style w:type="character" w:customStyle="1" w:styleId="Perirtashipersaitas1">
    <w:name w:val="Peržiūrėtas hipersaitas1"/>
    <w:basedOn w:val="Numatytasispastraiposriftas1"/>
    <w:rsid w:val="001C299F"/>
    <w:rPr>
      <w:color w:val="954F72"/>
      <w:u w:val="single"/>
    </w:rPr>
  </w:style>
  <w:style w:type="character" w:customStyle="1" w:styleId="Komentaronuoroda1">
    <w:name w:val="Komentaro nuoroda1"/>
    <w:basedOn w:val="Numatytasispastraiposriftas1"/>
    <w:rsid w:val="001C299F"/>
    <w:rPr>
      <w:sz w:val="16"/>
      <w:szCs w:val="16"/>
    </w:rPr>
  </w:style>
  <w:style w:type="paragraph" w:customStyle="1" w:styleId="Komentarotekstas1">
    <w:name w:val="Komentaro tekstas1"/>
    <w:basedOn w:val="prastasis1"/>
    <w:rsid w:val="001C299F"/>
    <w:rPr>
      <w:sz w:val="20"/>
      <w:szCs w:val="20"/>
    </w:rPr>
  </w:style>
  <w:style w:type="paragraph" w:customStyle="1" w:styleId="Komentarotema1">
    <w:name w:val="Komentaro tema1"/>
    <w:basedOn w:val="Komentarotekstas1"/>
    <w:next w:val="Komentarotekstas1"/>
    <w:rsid w:val="001C299F"/>
    <w:rPr>
      <w:b/>
      <w:bCs/>
    </w:rPr>
  </w:style>
  <w:style w:type="character" w:customStyle="1" w:styleId="KomentarotemaDiagrama">
    <w:name w:val="Komentaro tema Diagrama"/>
    <w:basedOn w:val="KomentarotekstasDiagrama"/>
    <w:rsid w:val="001C299F"/>
    <w:rPr>
      <w:rFonts w:ascii="Times New Roman" w:eastAsia="Times New Roman" w:hAnsi="Times New Roman" w:cs="Times New Roman"/>
      <w:b/>
      <w:bCs/>
      <w:sz w:val="20"/>
      <w:szCs w:val="20"/>
    </w:rPr>
  </w:style>
  <w:style w:type="paragraph" w:customStyle="1" w:styleId="Pataisymai1">
    <w:name w:val="Pataisymai1"/>
    <w:rsid w:val="001C299F"/>
    <w:pPr>
      <w:suppressAutoHyphens/>
      <w:autoSpaceDN w:val="0"/>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1C299F"/>
    <w:rPr>
      <w:b/>
      <w:bCs/>
    </w:rPr>
  </w:style>
  <w:style w:type="character" w:customStyle="1" w:styleId="CommentSubjectChar">
    <w:name w:val="Comment Subject Char"/>
    <w:basedOn w:val="CommentTextChar"/>
    <w:link w:val="CommentSubject"/>
    <w:uiPriority w:val="99"/>
    <w:semiHidden/>
    <w:rsid w:val="001C299F"/>
    <w:rPr>
      <w:rFonts w:ascii="Times New Roman" w:eastAsia="Calibri" w:hAnsi="Times New Roman" w:cs="Arial"/>
      <w:b/>
      <w:bCs/>
      <w:sz w:val="20"/>
      <w:szCs w:val="20"/>
    </w:rPr>
  </w:style>
  <w:style w:type="paragraph" w:customStyle="1" w:styleId="elementtoproof">
    <w:name w:val="elementtoproof"/>
    <w:basedOn w:val="Normal"/>
    <w:uiPriority w:val="99"/>
    <w:semiHidden/>
    <w:rsid w:val="001C299F"/>
    <w:pPr>
      <w:autoSpaceDN/>
      <w:spacing w:before="100" w:beforeAutospacing="1" w:after="100" w:afterAutospacing="1"/>
    </w:pPr>
    <w:rPr>
      <w:rFonts w:eastAsiaTheme="minorHAnsi" w:cs="Times New Roman"/>
      <w:sz w:val="24"/>
      <w:szCs w:val="24"/>
      <w:lang w:eastAsia="lt-LT"/>
    </w:rPr>
  </w:style>
  <w:style w:type="paragraph" w:styleId="NormalWeb">
    <w:name w:val="Normal (Web)"/>
    <w:basedOn w:val="Normal"/>
    <w:uiPriority w:val="99"/>
    <w:unhideWhenUsed/>
    <w:rsid w:val="001C299F"/>
    <w:pPr>
      <w:autoSpaceDN/>
      <w:spacing w:before="100" w:beforeAutospacing="1" w:after="100" w:afterAutospacing="1"/>
    </w:pPr>
    <w:rPr>
      <w:rFonts w:eastAsiaTheme="minorHAnsi" w:cs="Times New Roman"/>
      <w:sz w:val="24"/>
      <w:szCs w:val="24"/>
      <w:lang w:eastAsia="lt-LT"/>
    </w:rPr>
  </w:style>
  <w:style w:type="paragraph" w:styleId="Header">
    <w:name w:val="header"/>
    <w:basedOn w:val="Normal"/>
    <w:link w:val="HeaderChar"/>
    <w:uiPriority w:val="99"/>
    <w:unhideWhenUsed/>
    <w:rsid w:val="001C299F"/>
    <w:pPr>
      <w:tabs>
        <w:tab w:val="center" w:pos="4819"/>
        <w:tab w:val="right" w:pos="9638"/>
      </w:tabs>
    </w:pPr>
  </w:style>
  <w:style w:type="character" w:customStyle="1" w:styleId="HeaderChar">
    <w:name w:val="Header Char"/>
    <w:basedOn w:val="DefaultParagraphFont"/>
    <w:link w:val="Header"/>
    <w:uiPriority w:val="99"/>
    <w:rsid w:val="001C299F"/>
    <w:rPr>
      <w:rFonts w:ascii="Times New Roman" w:eastAsia="Calibri" w:hAnsi="Times New Roman" w:cs="Arial"/>
    </w:rPr>
  </w:style>
  <w:style w:type="paragraph" w:styleId="Footer">
    <w:name w:val="footer"/>
    <w:basedOn w:val="Normal"/>
    <w:link w:val="FooterChar"/>
    <w:uiPriority w:val="99"/>
    <w:unhideWhenUsed/>
    <w:rsid w:val="001C299F"/>
    <w:pPr>
      <w:tabs>
        <w:tab w:val="center" w:pos="4819"/>
        <w:tab w:val="right" w:pos="9638"/>
      </w:tabs>
    </w:pPr>
  </w:style>
  <w:style w:type="character" w:customStyle="1" w:styleId="FooterChar">
    <w:name w:val="Footer Char"/>
    <w:basedOn w:val="DefaultParagraphFont"/>
    <w:link w:val="Footer"/>
    <w:uiPriority w:val="99"/>
    <w:rsid w:val="001C299F"/>
    <w:rPr>
      <w:rFonts w:ascii="Times New Roman" w:eastAsia="Calibri" w:hAnsi="Times New Roman" w:cs="Arial"/>
    </w:rPr>
  </w:style>
  <w:style w:type="paragraph" w:styleId="NoSpacing">
    <w:name w:val="No Spacing"/>
    <w:link w:val="NoSpacingChar"/>
    <w:uiPriority w:val="1"/>
    <w:qFormat/>
    <w:rsid w:val="001C299F"/>
    <w:pPr>
      <w:spacing w:after="0" w:line="240" w:lineRule="auto"/>
    </w:pPr>
    <w:rPr>
      <w:rFonts w:ascii="Calibri" w:eastAsia="Calibri" w:hAnsi="Calibri" w:cs="Times New Roman"/>
    </w:rPr>
  </w:style>
  <w:style w:type="paragraph" w:customStyle="1" w:styleId="Betarp11">
    <w:name w:val="Be tarpų11"/>
    <w:uiPriority w:val="1"/>
    <w:qFormat/>
    <w:rsid w:val="001C299F"/>
    <w:pPr>
      <w:spacing w:after="0" w:line="240" w:lineRule="auto"/>
    </w:pPr>
    <w:rPr>
      <w:rFonts w:ascii="Times New Roman" w:eastAsia="Calibri" w:hAnsi="Times New Roman" w:cs="Times New Roman"/>
      <w:color w:val="000000"/>
      <w:sz w:val="20"/>
      <w:szCs w:val="20"/>
    </w:rPr>
  </w:style>
  <w:style w:type="paragraph" w:customStyle="1" w:styleId="Betarp2">
    <w:name w:val="Be tarpų2"/>
    <w:uiPriority w:val="1"/>
    <w:qFormat/>
    <w:rsid w:val="001C299F"/>
    <w:pPr>
      <w:spacing w:after="0" w:line="240" w:lineRule="auto"/>
    </w:pPr>
    <w:rPr>
      <w:rFonts w:ascii="Times New Roman" w:eastAsia="Calibri" w:hAnsi="Times New Roman" w:cs="Times New Roman"/>
      <w:sz w:val="20"/>
      <w:szCs w:val="20"/>
    </w:rPr>
  </w:style>
  <w:style w:type="character" w:customStyle="1" w:styleId="NoSpacingChar">
    <w:name w:val="No Spacing Char"/>
    <w:basedOn w:val="DefaultParagraphFont"/>
    <w:link w:val="NoSpacing"/>
    <w:uiPriority w:val="1"/>
    <w:rsid w:val="001C299F"/>
    <w:rPr>
      <w:rFonts w:ascii="Calibri" w:eastAsia="Calibri" w:hAnsi="Calibri" w:cs="Times New Roman"/>
    </w:rPr>
  </w:style>
  <w:style w:type="character" w:customStyle="1" w:styleId="ts-alignment-element">
    <w:name w:val="ts-alignment-element"/>
    <w:basedOn w:val="DefaultParagraphFont"/>
    <w:rsid w:val="001C299F"/>
  </w:style>
  <w:style w:type="character" w:styleId="Hyperlink">
    <w:name w:val="Hyperlink"/>
    <w:aliases w:val="Alna"/>
    <w:basedOn w:val="DefaultParagraphFont"/>
    <w:uiPriority w:val="99"/>
    <w:unhideWhenUsed/>
    <w:rsid w:val="001C299F"/>
    <w:rPr>
      <w:color w:val="0563C1" w:themeColor="hyperlink"/>
      <w:u w:val="single"/>
    </w:rPr>
  </w:style>
  <w:style w:type="character" w:styleId="UnresolvedMention">
    <w:name w:val="Unresolved Mention"/>
    <w:basedOn w:val="DefaultParagraphFont"/>
    <w:uiPriority w:val="99"/>
    <w:semiHidden/>
    <w:unhideWhenUsed/>
    <w:rsid w:val="001C299F"/>
    <w:rPr>
      <w:color w:val="605E5C"/>
      <w:shd w:val="clear" w:color="auto" w:fill="E1DFDD"/>
    </w:rPr>
  </w:style>
  <w:style w:type="character" w:styleId="FollowedHyperlink">
    <w:name w:val="FollowedHyperlink"/>
    <w:basedOn w:val="DefaultParagraphFont"/>
    <w:uiPriority w:val="99"/>
    <w:semiHidden/>
    <w:unhideWhenUsed/>
    <w:rsid w:val="001C299F"/>
    <w:rPr>
      <w:color w:val="954F72" w:themeColor="followedHyperlink"/>
      <w:u w:val="single"/>
    </w:rPr>
  </w:style>
  <w:style w:type="paragraph" w:customStyle="1" w:styleId="Betarp1">
    <w:name w:val="Be tarpų1"/>
    <w:uiPriority w:val="1"/>
    <w:qFormat/>
    <w:rsid w:val="001C299F"/>
    <w:pPr>
      <w:spacing w:after="0" w:line="240" w:lineRule="auto"/>
    </w:pPr>
    <w:rPr>
      <w:rFonts w:ascii="Times New Roman" w:eastAsia="Calibri" w:hAnsi="Times New Roman" w:cs="Times New Roman"/>
      <w:color w:val="000000"/>
      <w:sz w:val="20"/>
      <w:szCs w:val="20"/>
    </w:rPr>
  </w:style>
  <w:style w:type="character" w:styleId="PlaceholderText">
    <w:name w:val="Placeholder Text"/>
    <w:basedOn w:val="DefaultParagraphFont"/>
    <w:uiPriority w:val="99"/>
    <w:semiHidden/>
    <w:rsid w:val="001C299F"/>
    <w:rPr>
      <w:color w:val="808080"/>
    </w:rPr>
  </w:style>
  <w:style w:type="character" w:customStyle="1" w:styleId="Heading3Char">
    <w:name w:val="Heading 3 Char"/>
    <w:aliases w:val="Section Header3 Char,Sub-Clause Paragraph Char"/>
    <w:basedOn w:val="DefaultParagraphFont"/>
    <w:link w:val="Heading3"/>
    <w:rsid w:val="004E35C1"/>
    <w:rPr>
      <w:rFonts w:ascii="Times New Roman" w:eastAsia="Times New Roman" w:hAnsi="Times New Roman" w:cs="Times New Roman"/>
      <w:sz w:val="24"/>
      <w:szCs w:val="20"/>
      <w:lang w:eastAsia="lt-LT"/>
    </w:rPr>
  </w:style>
  <w:style w:type="character" w:customStyle="1" w:styleId="Heading4Char">
    <w:name w:val="Heading 4 Char"/>
    <w:aliases w:val="Heading 4 Char Char Char Char Char, Sub-Clause Sub-paragraph Char,Sub-Clause Sub-paragraph Char"/>
    <w:basedOn w:val="DefaultParagraphFont"/>
    <w:link w:val="Heading4"/>
    <w:rsid w:val="004E35C1"/>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4E35C1"/>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4E35C1"/>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4E35C1"/>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4E35C1"/>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4E35C1"/>
    <w:rPr>
      <w:rFonts w:ascii="Times New Roman" w:eastAsia="Times New Roman" w:hAnsi="Times New Roman" w:cs="Times New Roman"/>
      <w:sz w:val="40"/>
      <w:szCs w:val="20"/>
      <w:lang w:eastAsia="lt-LT"/>
    </w:rPr>
  </w:style>
  <w:style w:type="character" w:styleId="Emphasis">
    <w:name w:val="Emphasis"/>
    <w:basedOn w:val="DefaultParagraphFont"/>
    <w:uiPriority w:val="20"/>
    <w:qFormat/>
    <w:rsid w:val="004E35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2428</Words>
  <Characters>13845</Characters>
  <Application>Microsoft Office Word</Application>
  <DocSecurity>0</DocSecurity>
  <Lines>115</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Algirdas</dc:creator>
  <cp:keywords/>
  <dc:description/>
  <cp:lastModifiedBy>Lina Graževičienė</cp:lastModifiedBy>
  <cp:revision>2</cp:revision>
  <dcterms:created xsi:type="dcterms:W3CDTF">2026-02-23T20:11:00Z</dcterms:created>
  <dcterms:modified xsi:type="dcterms:W3CDTF">2026-02-23T20:11:00Z</dcterms:modified>
</cp:coreProperties>
</file>