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BA7169"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it-IT"/>
        </w:rPr>
      </w:pPr>
      <w:r w:rsidRPr="00BA7169">
        <w:rPr>
          <w:rFonts w:ascii="Arial" w:hAnsi="Arial" w:cs="Arial"/>
          <w:b/>
          <w:bCs/>
          <w:caps/>
          <w:noProof/>
          <w:sz w:val="18"/>
          <w:szCs w:val="18"/>
          <w:lang w:val="it-IT"/>
        </w:rPr>
        <w:t>paslaugų pirkimo-pardavimo sutarties Specialiosios sąlygos</w:t>
      </w:r>
    </w:p>
    <w:p w14:paraId="40A8EB59" w14:textId="77777777" w:rsidR="00687100" w:rsidRPr="00BA7169"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it-IT"/>
        </w:rPr>
      </w:pPr>
    </w:p>
    <w:p w14:paraId="2B599218" w14:textId="77777777" w:rsidR="00687100" w:rsidRPr="00BA7169" w:rsidRDefault="00687100" w:rsidP="00687100">
      <w:pPr>
        <w:jc w:val="center"/>
        <w:rPr>
          <w:rFonts w:ascii="Arial" w:hAnsi="Arial" w:cs="Arial"/>
          <w:noProof/>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965A5BB" w:rsidR="00687100" w:rsidRPr="00BA7169" w:rsidRDefault="009E1A84" w:rsidP="009E1A84">
            <w:pPr>
              <w:rPr>
                <w:rFonts w:ascii="Arial" w:hAnsi="Arial" w:cs="Arial"/>
                <w:b/>
                <w:bCs/>
                <w:noProof/>
                <w:kern w:val="2"/>
                <w:sz w:val="18"/>
                <w:szCs w:val="18"/>
                <w:lang w:val="it-IT"/>
              </w:rPr>
            </w:pPr>
            <w:r w:rsidRPr="00BA7169">
              <w:rPr>
                <w:rFonts w:ascii="Arial" w:hAnsi="Arial" w:cs="Arial"/>
                <w:b/>
                <w:bCs/>
                <w:noProof/>
                <w:kern w:val="2"/>
                <w:sz w:val="18"/>
                <w:szCs w:val="18"/>
                <w:lang w:val="it-IT"/>
              </w:rPr>
              <w:t>32443 Sunkvežimių su hidromanipuliatoriumi ir operatoriumi nuoma</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809A96E" w:rsidR="00687100" w:rsidRPr="00687100" w:rsidRDefault="00E91689"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9E1A84">
                  <w:rPr>
                    <w:rFonts w:ascii="Arial" w:hAnsi="Arial" w:cs="Arial"/>
                    <w:noProof/>
                    <w:kern w:val="2"/>
                    <w:sz w:val="18"/>
                    <w:szCs w:val="18"/>
                    <w:lang w:val="en-US"/>
                  </w:rPr>
                  <w:t>UAB Geležinkelio tiesimo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4BD6EDA9" w:rsidR="00687100" w:rsidRPr="00687100" w:rsidRDefault="009E1A84" w:rsidP="00917A22">
                <w:pPr>
                  <w:jc w:val="center"/>
                  <w:rPr>
                    <w:rFonts w:ascii="Arial" w:hAnsi="Arial" w:cs="Arial"/>
                    <w:noProof/>
                    <w:kern w:val="2"/>
                    <w:sz w:val="18"/>
                    <w:szCs w:val="18"/>
                    <w:lang w:val="en-US"/>
                  </w:rPr>
                </w:pPr>
                <w:r>
                  <w:rPr>
                    <w:rFonts w:ascii="Arial" w:hAnsi="Arial" w:cs="Arial"/>
                    <w:noProof/>
                    <w:kern w:val="2"/>
                    <w:sz w:val="18"/>
                    <w:szCs w:val="18"/>
                    <w:lang w:val="en-US"/>
                  </w:rPr>
                  <w:t>181628163</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05CDEACE" w:rsidR="00687100" w:rsidRPr="00687100" w:rsidRDefault="00BA7169" w:rsidP="00917A22">
                <w:pPr>
                  <w:jc w:val="center"/>
                  <w:rPr>
                    <w:rFonts w:ascii="Arial" w:hAnsi="Arial" w:cs="Arial"/>
                    <w:noProof/>
                    <w:kern w:val="2"/>
                    <w:sz w:val="18"/>
                    <w:szCs w:val="18"/>
                    <w:lang w:val="en-US"/>
                  </w:rPr>
                </w:pPr>
                <w:r>
                  <w:rPr>
                    <w:rFonts w:ascii="Arial" w:hAnsi="Arial" w:cs="Arial"/>
                    <w:b/>
                    <w:bCs/>
                    <w:noProof/>
                    <w:kern w:val="2"/>
                    <w:sz w:val="18"/>
                    <w:szCs w:val="18"/>
                    <w:lang w:val="en-US"/>
                  </w:rPr>
                  <w:t>Trikampio g. 10, Lentvaris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1CF91EDE" w:rsidR="00687100" w:rsidRPr="00687100" w:rsidRDefault="00BA7169" w:rsidP="00917A22">
                <w:pPr>
                  <w:jc w:val="center"/>
                  <w:rPr>
                    <w:rFonts w:ascii="Arial" w:hAnsi="Arial" w:cs="Arial"/>
                    <w:noProof/>
                    <w:kern w:val="2"/>
                    <w:sz w:val="18"/>
                    <w:szCs w:val="18"/>
                    <w:lang w:val="en-US"/>
                  </w:rPr>
                </w:pPr>
                <w:r>
                  <w:rPr>
                    <w:rFonts w:ascii="Arial" w:hAnsi="Arial" w:cs="Arial"/>
                    <w:noProof/>
                    <w:kern w:val="2"/>
                    <w:sz w:val="18"/>
                    <w:szCs w:val="18"/>
                    <w:lang w:val="en-US"/>
                  </w:rPr>
                  <w:t>LT816281610</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5C390D70" w:rsidR="00687100" w:rsidRPr="00687100" w:rsidRDefault="00BA7169" w:rsidP="00917A22">
                <w:pPr>
                  <w:jc w:val="center"/>
                  <w:rPr>
                    <w:rFonts w:ascii="Arial" w:hAnsi="Arial" w:cs="Arial"/>
                    <w:noProof/>
                    <w:kern w:val="2"/>
                    <w:sz w:val="18"/>
                    <w:szCs w:val="18"/>
                    <w:lang w:val="en-US"/>
                  </w:rPr>
                </w:pPr>
                <w:r>
                  <w:rPr>
                    <w:rFonts w:ascii="Arial" w:hAnsi="Arial" w:cs="Arial"/>
                    <w:noProof/>
                    <w:kern w:val="2"/>
                    <w:sz w:val="18"/>
                    <w:szCs w:val="18"/>
                    <w:lang w:val="en-US"/>
                  </w:rPr>
                  <w:t>LT707044060000401776, AB SEB bankas</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1A20847F" w:rsidR="00687100" w:rsidRPr="00687100" w:rsidRDefault="00BA7169" w:rsidP="00917A22">
                <w:pPr>
                  <w:jc w:val="center"/>
                  <w:rPr>
                    <w:rFonts w:ascii="Arial" w:hAnsi="Arial" w:cs="Arial"/>
                    <w:noProof/>
                    <w:kern w:val="2"/>
                    <w:sz w:val="18"/>
                    <w:szCs w:val="18"/>
                    <w:lang w:val="en-US"/>
                  </w:rPr>
                </w:pPr>
                <w:r>
                  <w:rPr>
                    <w:rFonts w:ascii="Arial" w:hAnsi="Arial" w:cs="Arial"/>
                    <w:noProof/>
                    <w:kern w:val="2"/>
                    <w:sz w:val="18"/>
                    <w:szCs w:val="18"/>
                    <w:lang w:val="en-US"/>
                  </w:rPr>
                  <w:t>AB SEB bankas, banko kodas 704400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it-IT"/>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2D1843D2" w:rsidR="00687100" w:rsidRPr="00687100" w:rsidRDefault="00BA7169" w:rsidP="00917A22">
                <w:pPr>
                  <w:jc w:val="center"/>
                  <w:rPr>
                    <w:rFonts w:ascii="Arial" w:hAnsi="Arial" w:cs="Arial"/>
                    <w:noProof/>
                    <w:kern w:val="2"/>
                    <w:sz w:val="18"/>
                    <w:szCs w:val="18"/>
                    <w:lang w:val="en-US"/>
                  </w:rPr>
                </w:pPr>
                <w:r w:rsidRPr="00BA7169">
                  <w:rPr>
                    <w:rFonts w:ascii="Arial" w:hAnsi="Arial" w:cs="Arial"/>
                    <w:noProof/>
                    <w:kern w:val="2"/>
                    <w:sz w:val="18"/>
                    <w:szCs w:val="18"/>
                    <w:lang w:val="it-IT"/>
                  </w:rPr>
                  <w:t>UAB Geležinkelio tiesimo centras Tel. Nr. +370 655 37023</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599F4DE8" w:rsidR="00687100" w:rsidRPr="00687100" w:rsidRDefault="00BA7169" w:rsidP="00917A22">
                <w:pPr>
                  <w:jc w:val="center"/>
                  <w:rPr>
                    <w:rFonts w:ascii="Arial" w:hAnsi="Arial" w:cs="Arial"/>
                    <w:noProof/>
                    <w:kern w:val="2"/>
                    <w:sz w:val="18"/>
                    <w:szCs w:val="18"/>
                    <w:lang w:val="en-US"/>
                  </w:rPr>
                </w:pPr>
                <w:r>
                  <w:rPr>
                    <w:rFonts w:ascii="Arial" w:hAnsi="Arial" w:cs="Arial"/>
                    <w:noProof/>
                    <w:kern w:val="2"/>
                    <w:sz w:val="18"/>
                    <w:szCs w:val="18"/>
                    <w:lang w:val="en-US"/>
                  </w:rPr>
                  <w:t>info@gtc.lt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088BCFB0" w14:textId="77777777" w:rsidR="00687100" w:rsidRPr="00CB02BA" w:rsidRDefault="00687100" w:rsidP="004B1AD4">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62"/>
        <w:gridCol w:w="1968"/>
        <w:gridCol w:w="4311"/>
      </w:tblGrid>
      <w:tr w:rsidR="00687100" w:rsidRPr="00687100" w14:paraId="48CADC3C" w14:textId="77777777" w:rsidTr="60347B8C">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60347B8C">
        <w:trPr>
          <w:trHeight w:val="300"/>
        </w:trPr>
        <w:tc>
          <w:tcPr>
            <w:tcW w:w="3094" w:type="dxa"/>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3"/>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60347B8C">
        <w:trPr>
          <w:trHeight w:val="300"/>
        </w:trPr>
        <w:tc>
          <w:tcPr>
            <w:tcW w:w="3094" w:type="dxa"/>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3"/>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60347B8C">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60347B8C">
        <w:trPr>
          <w:trHeight w:val="300"/>
        </w:trPr>
        <w:tc>
          <w:tcPr>
            <w:tcW w:w="3094" w:type="dxa"/>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3"/>
          </w:tcPr>
          <w:p w14:paraId="5C13167A" w14:textId="4F7C9446"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BA7169" w:rsidRPr="00BA7169">
              <w:rPr>
                <w:rFonts w:ascii="Arial" w:hAnsi="Arial" w:cs="Arial"/>
                <w:b/>
                <w:bCs/>
                <w:noProof/>
                <w:kern w:val="2"/>
                <w:sz w:val="18"/>
                <w:szCs w:val="18"/>
                <w:lang w:val="en-US"/>
              </w:rPr>
              <w:t>32443 Sunkvežimių su hidromanipuliatoriumi ir operatoriumi nuom</w:t>
            </w:r>
            <w:r w:rsidR="00BA7169">
              <w:rPr>
                <w:rFonts w:ascii="Arial" w:hAnsi="Arial" w:cs="Arial"/>
                <w:b/>
                <w:bCs/>
                <w:noProof/>
                <w:kern w:val="2"/>
                <w:sz w:val="18"/>
                <w:szCs w:val="18"/>
                <w:lang w:val="en-US"/>
              </w:rPr>
              <w:t>os paslaugas</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60347B8C">
        <w:trPr>
          <w:trHeight w:val="300"/>
        </w:trPr>
        <w:tc>
          <w:tcPr>
            <w:tcW w:w="3094" w:type="dxa"/>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3"/>
          </w:tcPr>
          <w:p w14:paraId="5C1C0342" w14:textId="116211F9" w:rsidR="00687100" w:rsidRPr="00BA7169" w:rsidRDefault="00BA7169" w:rsidP="00917A22">
            <w:pPr>
              <w:rPr>
                <w:rFonts w:ascii="Arial" w:hAnsi="Arial" w:cs="Arial"/>
                <w:noProof/>
                <w:kern w:val="2"/>
                <w:sz w:val="18"/>
                <w:szCs w:val="18"/>
                <w:lang w:val="en-US"/>
              </w:rPr>
            </w:pPr>
            <w:r w:rsidRPr="00BA7169">
              <w:rPr>
                <w:rFonts w:ascii="Arial" w:hAnsi="Arial" w:cs="Arial"/>
                <w:b/>
                <w:bCs/>
                <w:noProof/>
                <w:kern w:val="2"/>
                <w:sz w:val="18"/>
                <w:szCs w:val="18"/>
                <w:lang w:val="en-US"/>
              </w:rPr>
              <w:t xml:space="preserve">32443 Sunkvežimių su hidromanipuliatoriumi ir operatoriumi nuoma,CVP IS </w:t>
            </w:r>
            <w:r>
              <w:rPr>
                <w:rFonts w:ascii="Arial" w:hAnsi="Arial" w:cs="Arial"/>
                <w:b/>
                <w:bCs/>
                <w:noProof/>
                <w:kern w:val="2"/>
                <w:sz w:val="18"/>
                <w:szCs w:val="18"/>
                <w:lang w:val="en-US"/>
              </w:rPr>
              <w:t>nr.</w:t>
            </w:r>
          </w:p>
        </w:tc>
      </w:tr>
      <w:tr w:rsidR="00687100" w:rsidRPr="00687100" w14:paraId="55ABBC13" w14:textId="77777777" w:rsidTr="60347B8C">
        <w:trPr>
          <w:trHeight w:val="300"/>
        </w:trPr>
        <w:tc>
          <w:tcPr>
            <w:tcW w:w="3094" w:type="dxa"/>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3"/>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4231A24C" w:rsidR="00687100" w:rsidRPr="00AC3E7E" w:rsidRDefault="00687100" w:rsidP="00917A22">
            <w:pPr>
              <w:rPr>
                <w:rFonts w:ascii="Arial" w:hAnsi="Arial" w:cs="Arial"/>
                <w:noProof/>
                <w:kern w:val="2"/>
                <w:sz w:val="18"/>
                <w:szCs w:val="18"/>
              </w:rPr>
            </w:pPr>
          </w:p>
        </w:tc>
      </w:tr>
      <w:tr w:rsidR="00687100" w:rsidRPr="00687100" w14:paraId="18376637" w14:textId="77777777" w:rsidTr="60347B8C">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60347B8C">
        <w:trPr>
          <w:trHeight w:val="300"/>
        </w:trPr>
        <w:tc>
          <w:tcPr>
            <w:tcW w:w="3094" w:type="dxa"/>
          </w:tcPr>
          <w:p w14:paraId="12315997" w14:textId="6F806EF7" w:rsidR="00687100" w:rsidRPr="00BA7169" w:rsidRDefault="00687100" w:rsidP="00BA7169">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3"/>
          </w:tcPr>
          <w:p w14:paraId="0A46A6F0" w14:textId="77777777" w:rsidR="00687100" w:rsidRPr="00BA7169" w:rsidRDefault="00687100" w:rsidP="00917A22">
            <w:pPr>
              <w:rPr>
                <w:rFonts w:ascii="Arial" w:hAnsi="Arial" w:cs="Arial"/>
                <w:noProof/>
                <w:color w:val="4472C4"/>
                <w:sz w:val="18"/>
                <w:szCs w:val="18"/>
              </w:rPr>
            </w:pPr>
            <w:r w:rsidRPr="00BA7169">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60347B8C">
        <w:trPr>
          <w:trHeight w:val="300"/>
        </w:trPr>
        <w:tc>
          <w:tcPr>
            <w:tcW w:w="3094" w:type="dxa"/>
          </w:tcPr>
          <w:p w14:paraId="658D6E94" w14:textId="77777777" w:rsidR="00687100" w:rsidRPr="00BA7169" w:rsidRDefault="00687100" w:rsidP="00917A22">
            <w:pPr>
              <w:rPr>
                <w:rFonts w:ascii="Arial" w:hAnsi="Arial" w:cs="Arial"/>
                <w:b/>
                <w:noProof/>
                <w:kern w:val="2"/>
                <w:sz w:val="18"/>
                <w:szCs w:val="18"/>
                <w:lang w:val="it-IT"/>
              </w:rPr>
            </w:pPr>
            <w:r w:rsidRPr="00BA7169">
              <w:rPr>
                <w:rFonts w:ascii="Arial" w:hAnsi="Arial" w:cs="Arial"/>
                <w:b/>
                <w:noProof/>
                <w:kern w:val="2"/>
                <w:sz w:val="18"/>
                <w:szCs w:val="18"/>
                <w:lang w:val="it-IT"/>
              </w:rPr>
              <w:t>4.2. Paslaugų / jų dalies / etapo / periodo suteikimo termino pratęsimas</w:t>
            </w:r>
          </w:p>
        </w:tc>
        <w:tc>
          <w:tcPr>
            <w:tcW w:w="6441" w:type="dxa"/>
            <w:gridSpan w:val="3"/>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60347B8C">
        <w:trPr>
          <w:trHeight w:val="300"/>
        </w:trPr>
        <w:tc>
          <w:tcPr>
            <w:tcW w:w="3094" w:type="dxa"/>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3"/>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60347B8C">
        <w:trPr>
          <w:trHeight w:val="1405"/>
        </w:trPr>
        <w:tc>
          <w:tcPr>
            <w:tcW w:w="3094" w:type="dxa"/>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3BAC1317" w:rsidR="00687100" w:rsidRPr="00687100" w:rsidRDefault="00687100" w:rsidP="00917A22">
            <w:pPr>
              <w:rPr>
                <w:rFonts w:ascii="Arial" w:hAnsi="Arial" w:cs="Arial"/>
                <w:noProof/>
                <w:sz w:val="18"/>
                <w:szCs w:val="18"/>
                <w:lang w:val="en-US"/>
              </w:rPr>
            </w:pPr>
          </w:p>
        </w:tc>
      </w:tr>
      <w:tr w:rsidR="00687100" w:rsidRPr="00687100" w14:paraId="44BEE0EE" w14:textId="77777777" w:rsidTr="60347B8C">
        <w:trPr>
          <w:trHeight w:val="300"/>
        </w:trPr>
        <w:tc>
          <w:tcPr>
            <w:tcW w:w="3094" w:type="dxa"/>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3"/>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60347B8C">
        <w:trPr>
          <w:trHeight w:val="300"/>
        </w:trPr>
        <w:tc>
          <w:tcPr>
            <w:tcW w:w="9535" w:type="dxa"/>
            <w:gridSpan w:val="4"/>
          </w:tcPr>
          <w:p w14:paraId="69C7D610" w14:textId="77777777" w:rsidR="00687100" w:rsidRPr="00BA7169" w:rsidRDefault="00687100" w:rsidP="00917A22">
            <w:pPr>
              <w:jc w:val="center"/>
              <w:rPr>
                <w:rFonts w:ascii="Arial" w:hAnsi="Arial" w:cs="Arial"/>
                <w:b/>
                <w:noProof/>
                <w:kern w:val="2"/>
                <w:sz w:val="18"/>
                <w:szCs w:val="18"/>
                <w:lang w:val="fi-FI"/>
              </w:rPr>
            </w:pPr>
            <w:r w:rsidRPr="00BA7169">
              <w:rPr>
                <w:rFonts w:ascii="Arial" w:hAnsi="Arial" w:cs="Arial"/>
                <w:b/>
                <w:noProof/>
                <w:kern w:val="2"/>
                <w:sz w:val="18"/>
                <w:szCs w:val="18"/>
                <w:lang w:val="fi-FI"/>
              </w:rPr>
              <w:t>5. SUTARTIES KAINA IR ATSISKAITYMO TVARKA</w:t>
            </w:r>
          </w:p>
        </w:tc>
      </w:tr>
      <w:tr w:rsidR="00687100" w:rsidRPr="00687100" w14:paraId="55E7DD3E" w14:textId="77777777" w:rsidTr="60347B8C">
        <w:trPr>
          <w:trHeight w:val="300"/>
        </w:trPr>
        <w:tc>
          <w:tcPr>
            <w:tcW w:w="3094" w:type="dxa"/>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3"/>
          </w:tcPr>
          <w:p w14:paraId="1C67D1C9" w14:textId="5BF245DE" w:rsidR="00687100" w:rsidRPr="00BA7169"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tc>
      </w:tr>
      <w:tr w:rsidR="00687100" w:rsidRPr="00687100" w14:paraId="64857683" w14:textId="77777777" w:rsidTr="60347B8C">
        <w:trPr>
          <w:trHeight w:val="300"/>
        </w:trPr>
        <w:tc>
          <w:tcPr>
            <w:tcW w:w="3094" w:type="dxa"/>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6DA6E6F8" w14:textId="77777777" w:rsidR="00687100" w:rsidRPr="009F5908" w:rsidRDefault="00687100" w:rsidP="00BA7169">
            <w:pPr>
              <w:jc w:val="both"/>
              <w:rPr>
                <w:rFonts w:ascii="Arial" w:hAnsi="Arial" w:cs="Arial"/>
                <w:b/>
                <w:noProof/>
                <w:kern w:val="2"/>
                <w:sz w:val="18"/>
                <w:szCs w:val="18"/>
                <w:lang w:val="fi-FI"/>
              </w:rPr>
            </w:pPr>
          </w:p>
        </w:tc>
        <w:tc>
          <w:tcPr>
            <w:tcW w:w="6441" w:type="dxa"/>
            <w:gridSpan w:val="3"/>
          </w:tcPr>
          <w:p w14:paraId="427FF02E" w14:textId="711D6DF5" w:rsidR="00687100" w:rsidRPr="009F5908" w:rsidRDefault="00687100" w:rsidP="00917A22">
            <w:pPr>
              <w:rPr>
                <w:rFonts w:ascii="Arial" w:hAnsi="Arial" w:cs="Arial"/>
                <w:noProof/>
                <w:sz w:val="18"/>
                <w:szCs w:val="18"/>
                <w:lang w:val="fi-FI"/>
              </w:rPr>
            </w:pPr>
            <w:r w:rsidRPr="009F5908">
              <w:rPr>
                <w:rFonts w:ascii="Arial" w:hAnsi="Arial" w:cs="Arial"/>
                <w:noProof/>
                <w:kern w:val="2"/>
                <w:sz w:val="18"/>
                <w:szCs w:val="18"/>
                <w:lang w:val="fi-FI"/>
              </w:rPr>
              <w:t xml:space="preserve">Pradinės Sutarties vertė yra </w:t>
            </w:r>
            <w:r w:rsidR="00B33EDD" w:rsidRPr="009F5908">
              <w:rPr>
                <w:rFonts w:ascii="Arial" w:hAnsi="Arial" w:cs="Arial"/>
                <w:noProof/>
                <w:kern w:val="2"/>
                <w:sz w:val="18"/>
                <w:szCs w:val="18"/>
                <w:lang w:val="fi-FI"/>
              </w:rPr>
              <w:t>80 000,00</w:t>
            </w:r>
            <w:r w:rsidRPr="009F5908">
              <w:rPr>
                <w:rFonts w:ascii="Arial" w:hAnsi="Arial" w:cs="Arial"/>
                <w:noProof/>
                <w:kern w:val="2"/>
                <w:sz w:val="18"/>
                <w:szCs w:val="18"/>
                <w:lang w:val="fi-FI"/>
              </w:rPr>
              <w:t xml:space="preserve"> Eur </w:t>
            </w:r>
            <w:r w:rsidRPr="009F5908">
              <w:rPr>
                <w:rFonts w:ascii="Arial" w:hAnsi="Arial" w:cs="Arial"/>
                <w:noProof/>
                <w:color w:val="4472C4"/>
                <w:kern w:val="2"/>
                <w:sz w:val="18"/>
                <w:szCs w:val="18"/>
                <w:lang w:val="fi-FI"/>
              </w:rPr>
              <w:t>(</w:t>
            </w:r>
            <w:r w:rsidR="00B33EDD" w:rsidRPr="009F5908">
              <w:rPr>
                <w:rFonts w:ascii="Arial" w:hAnsi="Arial" w:cs="Arial"/>
                <w:noProof/>
                <w:color w:val="4472C4"/>
                <w:kern w:val="2"/>
                <w:sz w:val="18"/>
                <w:szCs w:val="18"/>
                <w:lang w:val="fi-FI"/>
              </w:rPr>
              <w:t>a</w:t>
            </w:r>
            <w:r w:rsidR="00F40F13">
              <w:rPr>
                <w:rFonts w:ascii="Arial" w:hAnsi="Arial" w:cs="Arial"/>
                <w:noProof/>
                <w:color w:val="4472C4"/>
                <w:kern w:val="2"/>
                <w:sz w:val="18"/>
                <w:szCs w:val="18"/>
              </w:rPr>
              <w:t>š</w:t>
            </w:r>
            <w:r w:rsidR="00B33EDD" w:rsidRPr="009F5908">
              <w:rPr>
                <w:rFonts w:ascii="Arial" w:hAnsi="Arial" w:cs="Arial"/>
                <w:noProof/>
                <w:color w:val="4472C4"/>
                <w:kern w:val="2"/>
                <w:sz w:val="18"/>
                <w:szCs w:val="18"/>
                <w:lang w:val="fi-FI"/>
              </w:rPr>
              <w:t>tuonaisde</w:t>
            </w:r>
            <w:r w:rsidR="00B33EDD">
              <w:rPr>
                <w:rFonts w:ascii="Arial" w:hAnsi="Arial" w:cs="Arial"/>
                <w:noProof/>
                <w:color w:val="4472C4"/>
                <w:kern w:val="2"/>
                <w:sz w:val="18"/>
                <w:szCs w:val="18"/>
              </w:rPr>
              <w:t>šimt tūkstančių Eur 00 ct</w:t>
            </w:r>
            <w:r w:rsidRPr="009F5908">
              <w:rPr>
                <w:rFonts w:ascii="Arial" w:hAnsi="Arial" w:cs="Arial"/>
                <w:noProof/>
                <w:color w:val="4472C4"/>
                <w:kern w:val="2"/>
                <w:sz w:val="18"/>
                <w:szCs w:val="18"/>
                <w:lang w:val="fi-FI"/>
              </w:rPr>
              <w:t>)</w:t>
            </w:r>
            <w:r w:rsidRPr="009F5908">
              <w:rPr>
                <w:rFonts w:ascii="Arial" w:hAnsi="Arial" w:cs="Arial"/>
                <w:noProof/>
                <w:kern w:val="2"/>
                <w:sz w:val="18"/>
                <w:szCs w:val="18"/>
                <w:lang w:val="fi-FI"/>
              </w:rPr>
              <w:t xml:space="preserve"> be PVM.</w:t>
            </w:r>
          </w:p>
          <w:p w14:paraId="412DE7CF" w14:textId="77777777" w:rsidR="00687100" w:rsidRPr="009F5908" w:rsidRDefault="00687100" w:rsidP="00917A22">
            <w:pPr>
              <w:rPr>
                <w:rFonts w:ascii="Arial" w:hAnsi="Arial" w:cs="Arial"/>
                <w:noProof/>
                <w:sz w:val="18"/>
                <w:szCs w:val="18"/>
                <w:lang w:val="fi-FI"/>
              </w:rPr>
            </w:pPr>
            <w:r w:rsidRPr="009F5908">
              <w:rPr>
                <w:rFonts w:ascii="Arial" w:hAnsi="Arial" w:cs="Arial"/>
                <w:noProof/>
                <w:kern w:val="2"/>
                <w:sz w:val="18"/>
                <w:szCs w:val="18"/>
                <w:lang w:val="fi-FI"/>
              </w:rPr>
              <w:t xml:space="preserve">PVM sudaro </w:t>
            </w:r>
            <w:r w:rsidRPr="009F5908">
              <w:rPr>
                <w:rFonts w:ascii="Arial" w:hAnsi="Arial" w:cs="Arial"/>
                <w:noProof/>
                <w:color w:val="4472C4"/>
                <w:kern w:val="2"/>
                <w:sz w:val="18"/>
                <w:szCs w:val="18"/>
                <w:lang w:val="fi-FI"/>
              </w:rPr>
              <w:t>(nurodyti sumą skaičiais)</w:t>
            </w:r>
            <w:r w:rsidRPr="009F5908">
              <w:rPr>
                <w:rFonts w:ascii="Arial" w:hAnsi="Arial" w:cs="Arial"/>
                <w:noProof/>
                <w:kern w:val="2"/>
                <w:sz w:val="18"/>
                <w:szCs w:val="18"/>
                <w:lang w:val="fi-FI"/>
              </w:rPr>
              <w:t xml:space="preserve"> Eur </w:t>
            </w:r>
            <w:r w:rsidRPr="009F5908">
              <w:rPr>
                <w:rFonts w:ascii="Arial" w:hAnsi="Arial" w:cs="Arial"/>
                <w:noProof/>
                <w:color w:val="4472C4"/>
                <w:kern w:val="2"/>
                <w:sz w:val="18"/>
                <w:szCs w:val="18"/>
                <w:lang w:val="fi-FI"/>
              </w:rPr>
              <w:t>(nurodyti sumą žodžiais)</w:t>
            </w:r>
            <w:r w:rsidRPr="009F5908">
              <w:rPr>
                <w:rFonts w:ascii="Arial" w:hAnsi="Arial" w:cs="Arial"/>
                <w:noProof/>
                <w:kern w:val="2"/>
                <w:sz w:val="18"/>
                <w:szCs w:val="18"/>
                <w:lang w:val="fi-FI"/>
              </w:rPr>
              <w:t>.</w:t>
            </w:r>
          </w:p>
          <w:p w14:paraId="1922B489" w14:textId="77777777" w:rsidR="00687100" w:rsidRPr="009F5908" w:rsidRDefault="00687100" w:rsidP="00917A22">
            <w:pPr>
              <w:rPr>
                <w:rFonts w:ascii="Arial" w:hAnsi="Arial" w:cs="Arial"/>
                <w:noProof/>
                <w:sz w:val="18"/>
                <w:szCs w:val="18"/>
                <w:lang w:val="fi-FI"/>
              </w:rPr>
            </w:pPr>
            <w:r w:rsidRPr="009F5908">
              <w:rPr>
                <w:rFonts w:ascii="Arial" w:hAnsi="Arial" w:cs="Arial"/>
                <w:noProof/>
                <w:kern w:val="2"/>
                <w:sz w:val="18"/>
                <w:szCs w:val="18"/>
                <w:lang w:val="fi-FI"/>
              </w:rPr>
              <w:t xml:space="preserve">Sutarties kaina yra </w:t>
            </w:r>
            <w:r w:rsidRPr="009F5908">
              <w:rPr>
                <w:rFonts w:ascii="Arial" w:hAnsi="Arial" w:cs="Arial"/>
                <w:noProof/>
                <w:color w:val="4472C4"/>
                <w:kern w:val="2"/>
                <w:sz w:val="18"/>
                <w:szCs w:val="18"/>
                <w:lang w:val="fi-FI"/>
              </w:rPr>
              <w:t>(nurodyti sumą skaičiais)</w:t>
            </w:r>
            <w:r w:rsidRPr="009F5908">
              <w:rPr>
                <w:rFonts w:ascii="Arial" w:hAnsi="Arial" w:cs="Arial"/>
                <w:noProof/>
                <w:kern w:val="2"/>
                <w:sz w:val="18"/>
                <w:szCs w:val="18"/>
                <w:lang w:val="fi-FI"/>
              </w:rPr>
              <w:t xml:space="preserve"> Eur </w:t>
            </w:r>
            <w:r w:rsidRPr="009F5908">
              <w:rPr>
                <w:rFonts w:ascii="Arial" w:hAnsi="Arial" w:cs="Arial"/>
                <w:noProof/>
                <w:color w:val="4472C4"/>
                <w:kern w:val="2"/>
                <w:sz w:val="18"/>
                <w:szCs w:val="18"/>
                <w:lang w:val="fi-FI"/>
              </w:rPr>
              <w:t>(nurodyti sumą žodžiais)</w:t>
            </w:r>
            <w:r w:rsidRPr="009F5908">
              <w:rPr>
                <w:rFonts w:ascii="Arial" w:hAnsi="Arial" w:cs="Arial"/>
                <w:noProof/>
                <w:kern w:val="2"/>
                <w:sz w:val="18"/>
                <w:szCs w:val="18"/>
                <w:lang w:val="fi-FI"/>
              </w:rPr>
              <w:t xml:space="preserve"> su PVM.</w:t>
            </w:r>
          </w:p>
          <w:p w14:paraId="6374B86B" w14:textId="77777777" w:rsidR="00687100" w:rsidRPr="009F5908" w:rsidRDefault="00687100" w:rsidP="00917A22">
            <w:pPr>
              <w:rPr>
                <w:rFonts w:ascii="Arial" w:hAnsi="Arial" w:cs="Arial"/>
                <w:noProof/>
                <w:kern w:val="2"/>
                <w:sz w:val="18"/>
                <w:szCs w:val="18"/>
                <w:lang w:val="fi-FI"/>
              </w:rPr>
            </w:pPr>
          </w:p>
          <w:p w14:paraId="6EE50F36" w14:textId="7816E426" w:rsidR="00687100" w:rsidRPr="009F5908" w:rsidRDefault="00687100" w:rsidP="00F40F13">
            <w:pPr>
              <w:rPr>
                <w:rFonts w:ascii="Arial" w:hAnsi="Arial" w:cs="Arial"/>
                <w:noProof/>
                <w:color w:val="000000"/>
                <w:kern w:val="2"/>
                <w:sz w:val="18"/>
                <w:szCs w:val="18"/>
                <w:lang w:val="fi-FI"/>
              </w:rPr>
            </w:pPr>
            <w:r w:rsidRPr="009F5908">
              <w:rPr>
                <w:rFonts w:ascii="Arial" w:hAnsi="Arial" w:cs="Arial"/>
                <w:noProof/>
                <w:color w:val="000000"/>
                <w:kern w:val="2"/>
                <w:sz w:val="18"/>
                <w:szCs w:val="18"/>
                <w:lang w:val="fi-FI"/>
              </w:rPr>
              <w:t xml:space="preserve">Šioje Sutartyje Pradinės Sutarties vertė yra lygi </w:t>
            </w:r>
            <w:r w:rsidRPr="009F5908">
              <w:rPr>
                <w:rFonts w:ascii="Arial" w:hAnsi="Arial" w:cs="Arial"/>
                <w:b/>
                <w:noProof/>
                <w:color w:val="000000"/>
                <w:kern w:val="2"/>
                <w:sz w:val="18"/>
                <w:szCs w:val="18"/>
                <w:lang w:val="fi-FI"/>
              </w:rPr>
              <w:t xml:space="preserve">maksimaliai pirkimui skirtai lėšų sumai be PVM </w:t>
            </w:r>
            <w:r w:rsidRPr="009F5908">
              <w:rPr>
                <w:rFonts w:ascii="Arial" w:hAnsi="Arial" w:cs="Arial"/>
                <w:noProof/>
                <w:color w:val="000000"/>
                <w:kern w:val="2"/>
                <w:sz w:val="18"/>
                <w:szCs w:val="18"/>
                <w:lang w:val="fi-FI"/>
              </w:rPr>
              <w:t xml:space="preserve">pirkimo dokumentuose ir Sutartyje nurodytų </w:t>
            </w:r>
            <w:r w:rsidRPr="009F5908">
              <w:rPr>
                <w:rFonts w:ascii="Arial" w:hAnsi="Arial" w:cs="Arial"/>
                <w:noProof/>
                <w:color w:val="000000"/>
                <w:sz w:val="18"/>
                <w:szCs w:val="18"/>
                <w:lang w:val="fi-FI"/>
              </w:rPr>
              <w:t xml:space="preserve">Paslaugų </w:t>
            </w:r>
            <w:r w:rsidRPr="009F5908">
              <w:rPr>
                <w:rFonts w:ascii="Arial" w:hAnsi="Arial" w:cs="Arial"/>
                <w:noProof/>
                <w:color w:val="000000"/>
                <w:kern w:val="2"/>
                <w:sz w:val="18"/>
                <w:szCs w:val="18"/>
                <w:lang w:val="fi-FI"/>
              </w:rPr>
              <w:t>įsigijimui Tiekėjo pasiūlyme nurodytais įkainiais be PVM.</w:t>
            </w:r>
            <w:r w:rsidRPr="009F5908">
              <w:rPr>
                <w:rFonts w:ascii="Arial" w:hAnsi="Arial" w:cs="Arial"/>
                <w:noProof/>
                <w:color w:val="2B579A"/>
                <w:kern w:val="2"/>
                <w:sz w:val="18"/>
                <w:szCs w:val="18"/>
                <w:lang w:val="fi-FI"/>
              </w:rPr>
              <w:t xml:space="preserve"> </w:t>
            </w:r>
            <w:r w:rsidRPr="009F5908">
              <w:rPr>
                <w:rFonts w:ascii="Arial" w:hAnsi="Arial" w:cs="Arial"/>
                <w:noProof/>
                <w:color w:val="000000"/>
                <w:kern w:val="2"/>
                <w:sz w:val="18"/>
                <w:szCs w:val="18"/>
                <w:lang w:val="fi-FI"/>
              </w:rPr>
              <w:t xml:space="preserve">Pirkėjas perka </w:t>
            </w:r>
            <w:r w:rsidRPr="009F5908">
              <w:rPr>
                <w:rFonts w:ascii="Arial" w:hAnsi="Arial" w:cs="Arial"/>
                <w:noProof/>
                <w:color w:val="000000"/>
                <w:sz w:val="18"/>
                <w:szCs w:val="18"/>
                <w:lang w:val="fi-FI"/>
              </w:rPr>
              <w:t>Paslaugas</w:t>
            </w:r>
            <w:r w:rsidRPr="009F5908">
              <w:rPr>
                <w:rFonts w:ascii="Arial" w:hAnsi="Arial" w:cs="Arial"/>
                <w:noProof/>
                <w:color w:val="000000"/>
                <w:kern w:val="2"/>
                <w:sz w:val="18"/>
                <w:szCs w:val="18"/>
                <w:lang w:val="fi-FI"/>
              </w:rPr>
              <w:t xml:space="preserve"> pagal poreikį Sutartyje arba jos priede Nr.</w:t>
            </w:r>
            <w:r w:rsidR="00F40F13" w:rsidRPr="009F5908">
              <w:rPr>
                <w:rFonts w:ascii="Arial" w:hAnsi="Arial" w:cs="Arial"/>
                <w:noProof/>
                <w:color w:val="000000"/>
                <w:kern w:val="2"/>
                <w:sz w:val="18"/>
                <w:szCs w:val="18"/>
                <w:lang w:val="fi-FI"/>
              </w:rPr>
              <w:t>1</w:t>
            </w:r>
            <w:r w:rsidRPr="009F5908">
              <w:rPr>
                <w:rFonts w:ascii="Arial" w:hAnsi="Arial" w:cs="Arial"/>
                <w:noProof/>
                <w:kern w:val="2"/>
                <w:sz w:val="18"/>
                <w:szCs w:val="18"/>
                <w:lang w:val="fi-FI"/>
              </w:rPr>
              <w:t xml:space="preserve"> </w:t>
            </w:r>
            <w:r w:rsidRPr="009F5908">
              <w:rPr>
                <w:rFonts w:ascii="Arial" w:hAnsi="Arial" w:cs="Arial"/>
                <w:noProof/>
                <w:color w:val="000000"/>
                <w:kern w:val="2"/>
                <w:sz w:val="18"/>
                <w:szCs w:val="18"/>
                <w:lang w:val="fi-FI"/>
              </w:rPr>
              <w:t xml:space="preserve">nurodytais įkainiais, neviršijant Sutarties kainos. Sutartyje arba jos priede Nr. </w:t>
            </w:r>
            <w:r w:rsidR="00F40F13" w:rsidRPr="009F5908">
              <w:rPr>
                <w:rFonts w:ascii="Arial" w:hAnsi="Arial" w:cs="Arial"/>
                <w:noProof/>
                <w:kern w:val="2"/>
                <w:sz w:val="18"/>
                <w:szCs w:val="18"/>
                <w:lang w:val="fi-FI"/>
              </w:rPr>
              <w:t>1</w:t>
            </w:r>
            <w:r w:rsidRPr="009F5908">
              <w:rPr>
                <w:rFonts w:ascii="Arial" w:hAnsi="Arial" w:cs="Arial"/>
                <w:noProof/>
                <w:kern w:val="2"/>
                <w:sz w:val="18"/>
                <w:szCs w:val="18"/>
                <w:lang w:val="fi-FI"/>
              </w:rPr>
              <w:t xml:space="preserve"> </w:t>
            </w:r>
            <w:r w:rsidRPr="009F5908">
              <w:rPr>
                <w:rFonts w:ascii="Arial" w:hAnsi="Arial" w:cs="Arial"/>
                <w:noProof/>
                <w:color w:val="000000"/>
                <w:kern w:val="2"/>
                <w:sz w:val="18"/>
                <w:szCs w:val="18"/>
                <w:lang w:val="fi-FI"/>
              </w:rPr>
              <w:t xml:space="preserve">atskirose eilutėse nurodytas </w:t>
            </w:r>
            <w:r w:rsidRPr="009F5908">
              <w:rPr>
                <w:rFonts w:ascii="Arial" w:hAnsi="Arial" w:cs="Arial"/>
                <w:noProof/>
                <w:color w:val="000000"/>
                <w:sz w:val="18"/>
                <w:szCs w:val="18"/>
                <w:lang w:val="fi-FI"/>
              </w:rPr>
              <w:t>Paslaugų</w:t>
            </w:r>
            <w:r w:rsidRPr="009F5908">
              <w:rPr>
                <w:rFonts w:ascii="Arial" w:hAnsi="Arial" w:cs="Arial"/>
                <w:noProof/>
                <w:color w:val="000000"/>
                <w:kern w:val="2"/>
                <w:sz w:val="18"/>
                <w:szCs w:val="18"/>
                <w:lang w:val="fi-FI"/>
              </w:rPr>
              <w:t xml:space="preserve"> kiekis gali būti keičiamas (didėti ar mažėti).</w:t>
            </w:r>
          </w:p>
        </w:tc>
      </w:tr>
      <w:tr w:rsidR="00E828D7" w:rsidRPr="00687100" w14:paraId="6F8CE304" w14:textId="77777777" w:rsidTr="60347B8C">
        <w:trPr>
          <w:trHeight w:val="300"/>
        </w:trPr>
        <w:tc>
          <w:tcPr>
            <w:tcW w:w="3094" w:type="dxa"/>
          </w:tcPr>
          <w:p w14:paraId="0EF36A9A" w14:textId="222ED506" w:rsidR="00E828D7" w:rsidRPr="00F40F13"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tc>
        <w:tc>
          <w:tcPr>
            <w:tcW w:w="6441" w:type="dxa"/>
            <w:gridSpan w:val="3"/>
          </w:tcPr>
          <w:p w14:paraId="5C705E4E" w14:textId="48461BE7" w:rsidR="00E828D7" w:rsidRPr="0094585E"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BA7169">
              <w:rPr>
                <w:rFonts w:ascii="Arial" w:hAnsi="Arial" w:cs="Arial"/>
                <w:kern w:val="2"/>
                <w:sz w:val="18"/>
                <w:szCs w:val="18"/>
              </w:rPr>
              <w:t xml:space="preserve">įkainiai </w:t>
            </w:r>
            <w:r w:rsidRPr="0094585E">
              <w:rPr>
                <w:rFonts w:ascii="Arial" w:hAnsi="Arial" w:cs="Arial"/>
                <w:kern w:val="2"/>
                <w:sz w:val="18"/>
                <w:szCs w:val="18"/>
              </w:rPr>
              <w:t>bus perskaičiuojami:</w:t>
            </w:r>
          </w:p>
          <w:p w14:paraId="5DDEB318" w14:textId="77777777" w:rsidR="00E828D7" w:rsidRPr="0094585E" w:rsidRDefault="00E828D7" w:rsidP="00E828D7">
            <w:pPr>
              <w:rPr>
                <w:rFonts w:ascii="Arial" w:hAnsi="Arial" w:cs="Arial"/>
                <w:kern w:val="2"/>
                <w:sz w:val="18"/>
                <w:szCs w:val="18"/>
              </w:rPr>
            </w:pPr>
            <w:r w:rsidRPr="0094585E">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BA7169">
              <w:rPr>
                <w:rFonts w:ascii="Arial" w:hAnsi="Arial" w:cs="Arial"/>
                <w:kern w:val="2"/>
                <w:sz w:val="18"/>
                <w:szCs w:val="18"/>
              </w:rPr>
              <w:t>5.3.3. dėl kainų lygio pokyčio.</w:t>
            </w:r>
          </w:p>
        </w:tc>
      </w:tr>
      <w:tr w:rsidR="00E828D7" w:rsidRPr="00687100" w14:paraId="6B5C5262" w14:textId="77777777" w:rsidTr="60347B8C">
        <w:trPr>
          <w:trHeight w:val="300"/>
        </w:trPr>
        <w:tc>
          <w:tcPr>
            <w:tcW w:w="3094" w:type="dxa"/>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3"/>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60347B8C">
        <w:trPr>
          <w:trHeight w:val="300"/>
        </w:trPr>
        <w:tc>
          <w:tcPr>
            <w:tcW w:w="3094" w:type="dxa"/>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3"/>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60347B8C">
        <w:trPr>
          <w:trHeight w:val="300"/>
        </w:trPr>
        <w:tc>
          <w:tcPr>
            <w:tcW w:w="3094" w:type="dxa"/>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3"/>
          </w:tcPr>
          <w:p w14:paraId="32EEF412" w14:textId="6ED6FA1D" w:rsidR="00E828D7" w:rsidRPr="00BA7169" w:rsidRDefault="00E828D7" w:rsidP="00E828D7">
            <w:pPr>
              <w:rPr>
                <w:rFonts w:ascii="Arial" w:hAnsi="Arial" w:cs="Arial"/>
                <w:noProof/>
                <w:color w:val="4472C4"/>
                <w:kern w:val="2"/>
                <w:sz w:val="18"/>
                <w:szCs w:val="18"/>
              </w:rPr>
            </w:pPr>
            <w:r>
              <w:rPr>
                <w:rFonts w:ascii="Arial" w:hAnsi="Arial" w:cs="Arial"/>
                <w:kern w:val="2"/>
                <w:sz w:val="18"/>
                <w:szCs w:val="18"/>
              </w:rPr>
              <w:t xml:space="preserve">Sutarties </w:t>
            </w:r>
            <w:r w:rsidRPr="00BA7169">
              <w:rPr>
                <w:rFonts w:ascii="Arial" w:hAnsi="Arial" w:cs="Arial"/>
                <w:kern w:val="2"/>
                <w:sz w:val="18"/>
                <w:szCs w:val="18"/>
              </w:rPr>
              <w:t>įkainiai</w:t>
            </w:r>
            <w:r>
              <w:rPr>
                <w:rFonts w:ascii="Arial" w:hAnsi="Arial" w:cs="Arial"/>
                <w:kern w:val="2"/>
                <w:sz w:val="18"/>
                <w:szCs w:val="18"/>
              </w:rPr>
              <w:t xml:space="preserve"> bus perskaičiuojami Sutarties priede Nr. 4 nustatyta tvarka.</w:t>
            </w:r>
          </w:p>
        </w:tc>
      </w:tr>
      <w:tr w:rsidR="00E828D7" w:rsidRPr="00687100" w14:paraId="30157B67" w14:textId="77777777" w:rsidTr="60347B8C">
        <w:trPr>
          <w:trHeight w:val="300"/>
        </w:trPr>
        <w:tc>
          <w:tcPr>
            <w:tcW w:w="3094" w:type="dxa"/>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3"/>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60347B8C">
        <w:trPr>
          <w:trHeight w:val="300"/>
        </w:trPr>
        <w:tc>
          <w:tcPr>
            <w:tcW w:w="3094" w:type="dxa"/>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3"/>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60347B8C">
        <w:trPr>
          <w:trHeight w:val="300"/>
        </w:trPr>
        <w:tc>
          <w:tcPr>
            <w:tcW w:w="3094" w:type="dxa"/>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5.5. Atsiskaitymo su Tiekėju terminas ir tvarka</w:t>
            </w:r>
          </w:p>
        </w:tc>
        <w:tc>
          <w:tcPr>
            <w:tcW w:w="6441" w:type="dxa"/>
            <w:gridSpan w:val="3"/>
          </w:tcPr>
          <w:p w14:paraId="1D729F84" w14:textId="4BCFB616" w:rsidR="00687100" w:rsidRPr="00CF4992" w:rsidRDefault="00687100" w:rsidP="00917A22">
            <w:pPr>
              <w:rPr>
                <w:rFonts w:ascii="Arial" w:hAnsi="Arial" w:cs="Arial"/>
                <w:noProof/>
                <w:kern w:val="2"/>
                <w:sz w:val="18"/>
                <w:szCs w:val="18"/>
              </w:rPr>
            </w:pPr>
            <w:r w:rsidRPr="00CF4992">
              <w:rPr>
                <w:rFonts w:ascii="Arial" w:hAnsi="Arial" w:cs="Arial"/>
                <w:noProof/>
                <w:kern w:val="2"/>
                <w:sz w:val="18"/>
                <w:szCs w:val="18"/>
              </w:rPr>
              <w:t xml:space="preserve">Pirkėjas atsiskaito su Tiekėju ne vėliau kaip per </w:t>
            </w:r>
            <w:r w:rsidR="00BF76B3" w:rsidRPr="00CF4992">
              <w:rPr>
                <w:rFonts w:ascii="Arial" w:hAnsi="Arial" w:cs="Arial"/>
                <w:noProof/>
                <w:kern w:val="2"/>
                <w:sz w:val="18"/>
                <w:szCs w:val="18"/>
              </w:rPr>
              <w:t>45 (keturiasde</w:t>
            </w:r>
            <w:r w:rsidR="00BF76B3">
              <w:rPr>
                <w:rFonts w:ascii="Arial" w:hAnsi="Arial" w:cs="Arial"/>
                <w:noProof/>
                <w:kern w:val="2"/>
                <w:sz w:val="18"/>
                <w:szCs w:val="18"/>
              </w:rPr>
              <w:t>šimt k</w:t>
            </w:r>
            <w:r w:rsidRPr="00CF4992">
              <w:rPr>
                <w:rFonts w:ascii="Arial" w:hAnsi="Arial" w:cs="Arial"/>
                <w:noProof/>
                <w:kern w:val="2"/>
                <w:sz w:val="18"/>
                <w:szCs w:val="18"/>
              </w:rPr>
              <w:t>nuo Sąskaitos gavimo dienos.</w:t>
            </w:r>
          </w:p>
          <w:p w14:paraId="28496521" w14:textId="77777777" w:rsidR="00CF4992" w:rsidRPr="00CF4992" w:rsidRDefault="00687100" w:rsidP="00917A22">
            <w:pPr>
              <w:rPr>
                <w:rFonts w:ascii="Arial" w:hAnsi="Arial" w:cs="Arial"/>
                <w:noProof/>
                <w:kern w:val="2"/>
                <w:sz w:val="18"/>
                <w:szCs w:val="18"/>
              </w:rPr>
            </w:pPr>
            <w:r w:rsidRPr="00CF4992">
              <w:rPr>
                <w:rFonts w:ascii="Arial" w:hAnsi="Arial" w:cs="Arial"/>
                <w:noProof/>
                <w:kern w:val="2"/>
                <w:sz w:val="18"/>
                <w:szCs w:val="18"/>
              </w:rPr>
              <w:t>Apmokėjimo sąlygos</w:t>
            </w:r>
            <w:r w:rsidR="00CF4992" w:rsidRPr="00CF4992">
              <w:rPr>
                <w:rFonts w:ascii="Arial" w:hAnsi="Arial" w:cs="Arial"/>
                <w:noProof/>
                <w:kern w:val="2"/>
                <w:sz w:val="18"/>
                <w:szCs w:val="18"/>
              </w:rPr>
              <w:t>:</w:t>
            </w:r>
          </w:p>
          <w:p w14:paraId="42C4501D" w14:textId="05F96621" w:rsidR="00687100" w:rsidRPr="00CF4992" w:rsidRDefault="00CF4992" w:rsidP="00CF4992">
            <w:pPr>
              <w:rPr>
                <w:rFonts w:ascii="Arial" w:hAnsi="Arial" w:cs="Arial"/>
                <w:noProof/>
                <w:color w:val="000000"/>
                <w:kern w:val="2"/>
                <w:sz w:val="18"/>
                <w:szCs w:val="18"/>
                <w:shd w:val="clear" w:color="auto" w:fill="FFFFFF"/>
              </w:rPr>
            </w:pPr>
            <w:r w:rsidRPr="00CF4992">
              <w:rPr>
                <w:rFonts w:ascii="Arial" w:hAnsi="Arial" w:cs="Arial"/>
                <w:noProof/>
                <w:kern w:val="2"/>
                <w:sz w:val="18"/>
                <w:szCs w:val="18"/>
              </w:rPr>
              <w:t>1</w:t>
            </w:r>
            <w:r w:rsidR="00687100" w:rsidRPr="00CF4992">
              <w:rPr>
                <w:rFonts w:ascii="Arial" w:hAnsi="Arial" w:cs="Arial"/>
                <w:noProof/>
                <w:kern w:val="2"/>
                <w:sz w:val="18"/>
                <w:szCs w:val="18"/>
              </w:rPr>
              <w:t>) už įvykdytus Užsakymus mokama kartą per mėnesį;</w:t>
            </w:r>
          </w:p>
        </w:tc>
      </w:tr>
      <w:tr w:rsidR="00687100" w:rsidRPr="00687100" w14:paraId="461E20DC" w14:textId="77777777" w:rsidTr="60347B8C">
        <w:trPr>
          <w:trHeight w:val="300"/>
        </w:trPr>
        <w:tc>
          <w:tcPr>
            <w:tcW w:w="3094" w:type="dxa"/>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3"/>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05E80FAD"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60347B8C">
        <w:trPr>
          <w:trHeight w:val="300"/>
        </w:trPr>
        <w:tc>
          <w:tcPr>
            <w:tcW w:w="3094" w:type="dxa"/>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3"/>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5BD5A6CF"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60347B8C">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CF4992">
        <w:trPr>
          <w:trHeight w:val="108"/>
        </w:trPr>
        <w:tc>
          <w:tcPr>
            <w:tcW w:w="3094" w:type="dxa"/>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3"/>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FE2FD63" w14:textId="058481BC" w:rsidR="00687100" w:rsidRPr="00FE2FA5" w:rsidRDefault="00687100" w:rsidP="00917A22">
            <w:pPr>
              <w:rPr>
                <w:rFonts w:ascii="Arial" w:eastAsia="Arial" w:hAnsi="Arial" w:cs="Arial"/>
                <w:noProof/>
                <w:sz w:val="18"/>
                <w:szCs w:val="18"/>
                <w:lang w:val="fr-FR"/>
              </w:rPr>
            </w:pPr>
          </w:p>
        </w:tc>
      </w:tr>
      <w:tr w:rsidR="00687100" w:rsidRPr="00687100" w14:paraId="19D596EE" w14:textId="77777777" w:rsidTr="60347B8C">
        <w:trPr>
          <w:trHeight w:val="300"/>
        </w:trPr>
        <w:tc>
          <w:tcPr>
            <w:tcW w:w="3094" w:type="dxa"/>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3"/>
          </w:tcPr>
          <w:p w14:paraId="36AF2AA4" w14:textId="31C1C13B" w:rsidR="00687100" w:rsidRPr="00CF4992" w:rsidRDefault="00687100" w:rsidP="00917A22">
            <w:pPr>
              <w:rPr>
                <w:rFonts w:ascii="Arial" w:hAnsi="Arial" w:cs="Arial"/>
                <w:noProof/>
                <w:kern w:val="2"/>
                <w:sz w:val="18"/>
                <w:szCs w:val="18"/>
              </w:rPr>
            </w:pPr>
            <w:r w:rsidRPr="00CF4992">
              <w:rPr>
                <w:rFonts w:ascii="Arial" w:hAnsi="Arial" w:cs="Arial"/>
                <w:noProof/>
                <w:kern w:val="2"/>
                <w:sz w:val="18"/>
                <w:szCs w:val="18"/>
              </w:rPr>
              <w:t xml:space="preserve">Sutartyje nurodytu garantinio termino laikotarpiu nustačius Paslaugų trūkumų, Tiekėjas turi ne vėliau kaip per </w:t>
            </w:r>
            <w:r w:rsidR="00CF4992" w:rsidRPr="00CF4992">
              <w:rPr>
                <w:rFonts w:ascii="Arial" w:hAnsi="Arial" w:cs="Arial"/>
                <w:noProof/>
                <w:kern w:val="2"/>
                <w:sz w:val="18"/>
                <w:szCs w:val="18"/>
              </w:rPr>
              <w:t>terminą, nurodytą Techninėje specifikacijoje.</w:t>
            </w:r>
          </w:p>
          <w:p w14:paraId="79039770" w14:textId="77777777" w:rsidR="00687100" w:rsidRPr="00CF4992" w:rsidRDefault="00687100" w:rsidP="00917A22">
            <w:pPr>
              <w:rPr>
                <w:rFonts w:ascii="Arial" w:hAnsi="Arial" w:cs="Arial"/>
                <w:noProof/>
                <w:kern w:val="2"/>
                <w:sz w:val="18"/>
                <w:szCs w:val="18"/>
              </w:rPr>
            </w:pPr>
          </w:p>
        </w:tc>
      </w:tr>
      <w:tr w:rsidR="00687100" w:rsidRPr="00687100" w14:paraId="0716ED69" w14:textId="77777777" w:rsidTr="60347B8C">
        <w:trPr>
          <w:trHeight w:val="300"/>
        </w:trPr>
        <w:tc>
          <w:tcPr>
            <w:tcW w:w="3094" w:type="dxa"/>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3"/>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60347B8C">
        <w:trPr>
          <w:trHeight w:val="300"/>
        </w:trPr>
        <w:tc>
          <w:tcPr>
            <w:tcW w:w="9535" w:type="dxa"/>
            <w:gridSpan w:val="4"/>
          </w:tcPr>
          <w:p w14:paraId="159E9702" w14:textId="77777777" w:rsidR="00687100" w:rsidRPr="00BA7169" w:rsidRDefault="00687100" w:rsidP="00917A22">
            <w:pPr>
              <w:jc w:val="center"/>
              <w:rPr>
                <w:rFonts w:ascii="Arial" w:hAnsi="Arial" w:cs="Arial"/>
                <w:b/>
                <w:noProof/>
                <w:kern w:val="2"/>
                <w:sz w:val="18"/>
                <w:szCs w:val="18"/>
              </w:rPr>
            </w:pPr>
            <w:r w:rsidRPr="00BA7169">
              <w:rPr>
                <w:rFonts w:ascii="Arial" w:hAnsi="Arial" w:cs="Arial"/>
                <w:b/>
                <w:noProof/>
                <w:kern w:val="2"/>
                <w:sz w:val="18"/>
                <w:szCs w:val="18"/>
              </w:rPr>
              <w:t>7. SUTARTIES VYKDYMUI PASITELKIAMI SUBTIEKĖJAI IR (AR) SPECIALISTAI</w:t>
            </w:r>
          </w:p>
        </w:tc>
      </w:tr>
      <w:tr w:rsidR="00687100" w:rsidRPr="00687100" w14:paraId="2726708E" w14:textId="77777777" w:rsidTr="60347B8C">
        <w:trPr>
          <w:trHeight w:val="1500"/>
        </w:trPr>
        <w:tc>
          <w:tcPr>
            <w:tcW w:w="3094" w:type="dxa"/>
          </w:tcPr>
          <w:p w14:paraId="189B9FB9" w14:textId="77777777" w:rsidR="00687100" w:rsidRPr="00BA7169" w:rsidRDefault="00687100" w:rsidP="00917A22">
            <w:pPr>
              <w:rPr>
                <w:rFonts w:ascii="Arial" w:hAnsi="Arial" w:cs="Arial"/>
                <w:b/>
                <w:bCs/>
                <w:noProof/>
                <w:kern w:val="2"/>
                <w:sz w:val="18"/>
                <w:szCs w:val="18"/>
              </w:rPr>
            </w:pPr>
            <w:r w:rsidRPr="00BA7169">
              <w:rPr>
                <w:rFonts w:ascii="Arial" w:hAnsi="Arial" w:cs="Arial"/>
                <w:b/>
                <w:bCs/>
                <w:noProof/>
                <w:kern w:val="2"/>
                <w:sz w:val="18"/>
                <w:szCs w:val="18"/>
              </w:rPr>
              <w:t>7.1. Sutarties vykdymui pasitelkiami subtiekėjai ir (ar) specialistai</w:t>
            </w:r>
          </w:p>
        </w:tc>
        <w:tc>
          <w:tcPr>
            <w:tcW w:w="6441" w:type="dxa"/>
            <w:gridSpan w:val="3"/>
          </w:tcPr>
          <w:p w14:paraId="254B45A4" w14:textId="77777777" w:rsidR="00687100" w:rsidRPr="00BA7169" w:rsidRDefault="00687100" w:rsidP="00917A22">
            <w:pPr>
              <w:rPr>
                <w:rFonts w:ascii="Arial" w:hAnsi="Arial" w:cs="Arial"/>
                <w:noProof/>
                <w:kern w:val="2"/>
                <w:sz w:val="18"/>
                <w:szCs w:val="18"/>
              </w:rPr>
            </w:pPr>
            <w:r w:rsidRPr="00BA7169">
              <w:rPr>
                <w:rFonts w:ascii="Arial" w:hAnsi="Arial" w:cs="Arial"/>
                <w:noProof/>
                <w:kern w:val="2"/>
                <w:sz w:val="18"/>
                <w:szCs w:val="18"/>
              </w:rPr>
              <w:t>Sutarties vykdymui subtiekėjai ir (ar) specialistai nepasitelkiami.</w:t>
            </w:r>
          </w:p>
          <w:p w14:paraId="53BB6602" w14:textId="77777777" w:rsidR="00687100" w:rsidRPr="00BA7169" w:rsidRDefault="00687100" w:rsidP="00917A22">
            <w:pPr>
              <w:rPr>
                <w:rFonts w:ascii="Arial" w:hAnsi="Arial" w:cs="Arial"/>
                <w:noProof/>
                <w:kern w:val="2"/>
                <w:sz w:val="18"/>
                <w:szCs w:val="18"/>
              </w:rPr>
            </w:pPr>
          </w:p>
          <w:p w14:paraId="574542A7" w14:textId="77777777" w:rsidR="00687100" w:rsidRPr="00BA7169" w:rsidRDefault="00687100" w:rsidP="00917A22">
            <w:pPr>
              <w:rPr>
                <w:rFonts w:ascii="Arial" w:hAnsi="Arial" w:cs="Arial"/>
                <w:noProof/>
                <w:color w:val="FF0000"/>
                <w:kern w:val="2"/>
                <w:sz w:val="18"/>
                <w:szCs w:val="18"/>
              </w:rPr>
            </w:pPr>
            <w:r w:rsidRPr="00BA7169">
              <w:rPr>
                <w:rFonts w:ascii="Arial" w:hAnsi="Arial" w:cs="Arial"/>
                <w:noProof/>
                <w:color w:val="FF0000"/>
                <w:kern w:val="2"/>
                <w:sz w:val="18"/>
                <w:szCs w:val="18"/>
              </w:rPr>
              <w:t>arba</w:t>
            </w:r>
          </w:p>
          <w:p w14:paraId="171AD80A" w14:textId="77777777" w:rsidR="00687100" w:rsidRPr="00BA7169" w:rsidRDefault="00687100" w:rsidP="00917A22">
            <w:pPr>
              <w:rPr>
                <w:rFonts w:ascii="Arial" w:hAnsi="Arial" w:cs="Arial"/>
                <w:noProof/>
                <w:kern w:val="2"/>
                <w:sz w:val="18"/>
                <w:szCs w:val="18"/>
              </w:rPr>
            </w:pPr>
          </w:p>
          <w:p w14:paraId="7BDEA32A" w14:textId="77777777" w:rsidR="00687100" w:rsidRPr="00BA7169" w:rsidRDefault="00687100" w:rsidP="00917A22">
            <w:pPr>
              <w:rPr>
                <w:rFonts w:ascii="Arial" w:hAnsi="Arial" w:cs="Arial"/>
                <w:b/>
                <w:noProof/>
                <w:kern w:val="2"/>
                <w:sz w:val="18"/>
                <w:szCs w:val="18"/>
              </w:rPr>
            </w:pPr>
            <w:r w:rsidRPr="00BA7169">
              <w:rPr>
                <w:rFonts w:ascii="Arial" w:hAnsi="Arial" w:cs="Arial"/>
                <w:noProof/>
                <w:kern w:val="2"/>
                <w:sz w:val="18"/>
                <w:szCs w:val="18"/>
              </w:rPr>
              <w:t>Sutarties vykdymui pasitelkiami subtiekėjai ir (ar) specialistai yra nurodyti Sutarties priede Nr. 1</w:t>
            </w:r>
          </w:p>
        </w:tc>
      </w:tr>
      <w:tr w:rsidR="00687100" w:rsidRPr="00687100" w14:paraId="31AF3DA8" w14:textId="77777777" w:rsidTr="60347B8C">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60347B8C">
        <w:trPr>
          <w:trHeight w:val="300"/>
        </w:trPr>
        <w:tc>
          <w:tcPr>
            <w:tcW w:w="3094" w:type="dxa"/>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3"/>
          </w:tcPr>
          <w:p w14:paraId="7ED939D7" w14:textId="1F9A036A"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BA7169">
            <w:pPr>
              <w:rPr>
                <w:rFonts w:ascii="Arial" w:hAnsi="Arial" w:cs="Arial"/>
                <w:noProof/>
                <w:kern w:val="2"/>
                <w:sz w:val="18"/>
                <w:szCs w:val="18"/>
              </w:rPr>
            </w:pPr>
          </w:p>
        </w:tc>
      </w:tr>
      <w:tr w:rsidR="00687100" w:rsidRPr="00687100" w14:paraId="0EF3CC35" w14:textId="77777777" w:rsidTr="60347B8C">
        <w:trPr>
          <w:trHeight w:val="300"/>
        </w:trPr>
        <w:tc>
          <w:tcPr>
            <w:tcW w:w="3094" w:type="dxa"/>
          </w:tcPr>
          <w:p w14:paraId="3A579E15" w14:textId="77777777" w:rsidR="00687100" w:rsidRPr="00BA7169" w:rsidRDefault="00687100" w:rsidP="00917A22">
            <w:pPr>
              <w:rPr>
                <w:rFonts w:ascii="Arial" w:hAnsi="Arial" w:cs="Arial"/>
                <w:b/>
                <w:noProof/>
                <w:kern w:val="2"/>
                <w:sz w:val="18"/>
                <w:szCs w:val="18"/>
                <w:lang w:val="it-IT"/>
              </w:rPr>
            </w:pPr>
            <w:r w:rsidRPr="00BA7169">
              <w:rPr>
                <w:rFonts w:ascii="Arial" w:hAnsi="Arial" w:cs="Arial"/>
                <w:b/>
                <w:noProof/>
                <w:kern w:val="2"/>
                <w:sz w:val="18"/>
                <w:szCs w:val="18"/>
                <w:lang w:val="it-IT"/>
              </w:rPr>
              <w:t>8.2 Sutarties įvykdymo užtikrinimo galiojimo terminas</w:t>
            </w:r>
          </w:p>
        </w:tc>
        <w:tc>
          <w:tcPr>
            <w:tcW w:w="6441" w:type="dxa"/>
            <w:gridSpan w:val="3"/>
          </w:tcPr>
          <w:p w14:paraId="4E5853A2" w14:textId="77777777" w:rsidR="00687100" w:rsidRPr="00BA7169" w:rsidRDefault="00687100" w:rsidP="00917A22">
            <w:pPr>
              <w:rPr>
                <w:rFonts w:ascii="Arial" w:hAnsi="Arial" w:cs="Arial"/>
                <w:noProof/>
                <w:kern w:val="2"/>
                <w:sz w:val="18"/>
                <w:szCs w:val="18"/>
                <w:lang w:val="it-IT"/>
              </w:rPr>
            </w:pPr>
            <w:r w:rsidRPr="00BA7169">
              <w:rPr>
                <w:rFonts w:ascii="Arial" w:hAnsi="Arial" w:cs="Arial"/>
                <w:noProof/>
                <w:kern w:val="2"/>
                <w:sz w:val="18"/>
                <w:szCs w:val="18"/>
                <w:lang w:val="it-IT"/>
              </w:rPr>
              <w:t>Netaikoma</w:t>
            </w:r>
          </w:p>
          <w:p w14:paraId="7033D15D" w14:textId="77777777" w:rsidR="00687100" w:rsidRPr="00BA7169" w:rsidRDefault="00687100" w:rsidP="00CF4992">
            <w:pPr>
              <w:rPr>
                <w:rFonts w:ascii="Arial" w:hAnsi="Arial" w:cs="Arial"/>
                <w:noProof/>
                <w:kern w:val="2"/>
                <w:sz w:val="18"/>
                <w:szCs w:val="18"/>
                <w:lang w:val="it-IT"/>
              </w:rPr>
            </w:pPr>
          </w:p>
        </w:tc>
      </w:tr>
      <w:tr w:rsidR="00687100" w:rsidRPr="00687100" w14:paraId="294D309B" w14:textId="77777777" w:rsidTr="60347B8C">
        <w:trPr>
          <w:trHeight w:val="300"/>
        </w:trPr>
        <w:tc>
          <w:tcPr>
            <w:tcW w:w="3094" w:type="dxa"/>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w:t>
            </w:r>
            <w:r w:rsidRPr="009F5908">
              <w:rPr>
                <w:rFonts w:ascii="Arial" w:hAnsi="Arial" w:cs="Arial"/>
                <w:b/>
                <w:noProof/>
                <w:kern w:val="2"/>
                <w:sz w:val="18"/>
                <w:szCs w:val="18"/>
              </w:rPr>
              <w:t>Sutarties įvykdymo užtikrinimo galiojimo pateikimas</w:t>
            </w:r>
          </w:p>
        </w:tc>
        <w:tc>
          <w:tcPr>
            <w:tcW w:w="6441" w:type="dxa"/>
            <w:gridSpan w:val="3"/>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38BC3EB2" w:rsidR="00687100" w:rsidRPr="00FE2FA5" w:rsidRDefault="00687100" w:rsidP="00CF4992">
            <w:pPr>
              <w:rPr>
                <w:rFonts w:ascii="Arial" w:eastAsia="Arial" w:hAnsi="Arial" w:cs="Arial"/>
                <w:noProof/>
                <w:sz w:val="18"/>
                <w:szCs w:val="18"/>
              </w:rPr>
            </w:pPr>
          </w:p>
        </w:tc>
      </w:tr>
      <w:tr w:rsidR="00687100" w:rsidRPr="00687100" w14:paraId="09593833" w14:textId="77777777" w:rsidTr="60347B8C">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60347B8C">
        <w:trPr>
          <w:trHeight w:val="300"/>
        </w:trPr>
        <w:tc>
          <w:tcPr>
            <w:tcW w:w="3094" w:type="dxa"/>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3"/>
          </w:tcPr>
          <w:p w14:paraId="74DA3D0A" w14:textId="77777777" w:rsidR="00687100" w:rsidRPr="00FE2FA5" w:rsidRDefault="00687100" w:rsidP="00CF4992">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60347B8C">
        <w:trPr>
          <w:trHeight w:val="300"/>
        </w:trPr>
        <w:tc>
          <w:tcPr>
            <w:tcW w:w="3094" w:type="dxa"/>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3"/>
          </w:tcPr>
          <w:p w14:paraId="741EA8B1" w14:textId="77777777" w:rsidR="00687100" w:rsidRPr="00687100" w:rsidRDefault="00687100" w:rsidP="00CF4992">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CF499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CF4992">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CF4992">
            <w:pPr>
              <w:jc w:val="both"/>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60347B8C">
        <w:trPr>
          <w:trHeight w:val="300"/>
        </w:trPr>
        <w:tc>
          <w:tcPr>
            <w:tcW w:w="3094" w:type="dxa"/>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3"/>
          </w:tcPr>
          <w:p w14:paraId="557E03D3" w14:textId="77777777" w:rsidR="00687100" w:rsidRPr="00FE2FA5" w:rsidRDefault="00687100" w:rsidP="00CF4992">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CF4992">
            <w:pPr>
              <w:jc w:val="both"/>
              <w:rPr>
                <w:rFonts w:ascii="Arial" w:hAnsi="Arial" w:cs="Arial"/>
                <w:noProof/>
                <w:color w:val="000000" w:themeColor="text1"/>
                <w:sz w:val="18"/>
                <w:szCs w:val="18"/>
              </w:rPr>
            </w:pPr>
          </w:p>
          <w:p w14:paraId="7C18C598" w14:textId="77777777" w:rsidR="00687100" w:rsidRPr="00FE2FA5" w:rsidRDefault="00687100" w:rsidP="00CF4992">
            <w:pPr>
              <w:jc w:val="both"/>
              <w:rPr>
                <w:rFonts w:ascii="Arial" w:hAnsi="Arial" w:cs="Arial"/>
                <w:noProof/>
                <w:kern w:val="2"/>
                <w:sz w:val="18"/>
                <w:szCs w:val="18"/>
              </w:rPr>
            </w:pPr>
          </w:p>
        </w:tc>
      </w:tr>
      <w:tr w:rsidR="00687100" w:rsidRPr="00687100" w14:paraId="3948125C" w14:textId="77777777" w:rsidTr="60347B8C">
        <w:trPr>
          <w:trHeight w:val="300"/>
        </w:trPr>
        <w:tc>
          <w:tcPr>
            <w:tcW w:w="3094" w:type="dxa"/>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 xml:space="preserve">9.4. Tiekėjui taikoma bauda dėl esamų subtiekėjų ar specialistų </w:t>
            </w:r>
            <w:r w:rsidRPr="00FE2FA5">
              <w:rPr>
                <w:rFonts w:ascii="Arial" w:eastAsia="Arial" w:hAnsi="Arial" w:cs="Arial"/>
                <w:b/>
                <w:bCs/>
                <w:noProof/>
                <w:color w:val="000000" w:themeColor="text1"/>
                <w:sz w:val="18"/>
                <w:szCs w:val="18"/>
              </w:rPr>
              <w:lastRenderedPageBreak/>
              <w:t>pakeitimo / naujų subtiekėjų pasitelkimo nesilaikant Bendrosiose sąlygose nurodytos subtiekėjų ir (ar) specialistų keitimo tvarkos</w:t>
            </w:r>
          </w:p>
        </w:tc>
        <w:tc>
          <w:tcPr>
            <w:tcW w:w="6441" w:type="dxa"/>
            <w:gridSpan w:val="3"/>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60347B8C">
        <w:trPr>
          <w:trHeight w:val="1133"/>
        </w:trPr>
        <w:tc>
          <w:tcPr>
            <w:tcW w:w="3094" w:type="dxa"/>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9.5. Tiekėjui taikomos baudos dėl aplinkosauginių ir (arba) socialinių kriterijų nesilaikymo</w:t>
            </w:r>
          </w:p>
        </w:tc>
        <w:tc>
          <w:tcPr>
            <w:tcW w:w="6441" w:type="dxa"/>
            <w:gridSpan w:val="3"/>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BA7169" w:rsidRDefault="00687100" w:rsidP="00917A22">
            <w:pPr>
              <w:rPr>
                <w:rFonts w:ascii="Arial" w:eastAsia="Arial" w:hAnsi="Arial" w:cs="Arial"/>
                <w:noProof/>
                <w:kern w:val="2"/>
                <w:sz w:val="18"/>
                <w:szCs w:val="18"/>
              </w:rPr>
            </w:pPr>
            <w:r w:rsidRPr="00BA7169">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60347B8C">
        <w:trPr>
          <w:trHeight w:val="300"/>
        </w:trPr>
        <w:tc>
          <w:tcPr>
            <w:tcW w:w="3094" w:type="dxa"/>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3"/>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60347B8C">
        <w:trPr>
          <w:trHeight w:val="300"/>
        </w:trPr>
        <w:tc>
          <w:tcPr>
            <w:tcW w:w="3094" w:type="dxa"/>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3"/>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60347B8C">
        <w:trPr>
          <w:trHeight w:val="1560"/>
        </w:trPr>
        <w:tc>
          <w:tcPr>
            <w:tcW w:w="3094" w:type="dxa"/>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60347B8C">
        <w:trPr>
          <w:trHeight w:val="300"/>
        </w:trPr>
        <w:tc>
          <w:tcPr>
            <w:tcW w:w="3094" w:type="dxa"/>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60347B8C">
        <w:trPr>
          <w:trHeight w:val="300"/>
        </w:trPr>
        <w:tc>
          <w:tcPr>
            <w:tcW w:w="3094" w:type="dxa"/>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3"/>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60347B8C">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60347B8C">
        <w:trPr>
          <w:trHeight w:val="300"/>
        </w:trPr>
        <w:tc>
          <w:tcPr>
            <w:tcW w:w="3094" w:type="dxa"/>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3"/>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60347B8C">
        <w:trPr>
          <w:trHeight w:val="300"/>
        </w:trPr>
        <w:tc>
          <w:tcPr>
            <w:tcW w:w="3094" w:type="dxa"/>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3"/>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60347B8C">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60347B8C">
        <w:trPr>
          <w:trHeight w:val="300"/>
        </w:trPr>
        <w:tc>
          <w:tcPr>
            <w:tcW w:w="3094" w:type="dxa"/>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3"/>
          </w:tcPr>
          <w:p w14:paraId="219513B1" w14:textId="77777777" w:rsidR="00687100" w:rsidRPr="00687100" w:rsidRDefault="00687100" w:rsidP="00CF4992">
            <w:pPr>
              <w:jc w:val="both"/>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60DE3F22" w:rsidR="00687100" w:rsidRPr="00CF4992" w:rsidRDefault="00687100" w:rsidP="00CF4992">
            <w:pPr>
              <w:jc w:val="both"/>
              <w:rPr>
                <w:rFonts w:ascii="Arial" w:hAnsi="Arial" w:cs="Arial"/>
                <w:noProof/>
                <w:color w:val="4472C4"/>
                <w:kern w:val="2"/>
                <w:sz w:val="18"/>
                <w:szCs w:val="18"/>
              </w:rPr>
            </w:pPr>
            <w:r w:rsidRPr="00687100">
              <w:rPr>
                <w:rFonts w:ascii="Arial" w:hAnsi="Arial" w:cs="Arial"/>
                <w:noProof/>
                <w:color w:val="000000"/>
                <w:kern w:val="2"/>
                <w:sz w:val="18"/>
                <w:szCs w:val="18"/>
                <w:lang w:val="en-US"/>
              </w:rPr>
              <w:t xml:space="preserve">Sutartis galioja iki visiško prievolių įvykdymo (kol bus išnaudota Pradinės Sutarties </w:t>
            </w:r>
            <w:r w:rsidRPr="00CF4992">
              <w:rPr>
                <w:rFonts w:ascii="Arial" w:hAnsi="Arial" w:cs="Arial"/>
                <w:noProof/>
                <w:kern w:val="2"/>
                <w:sz w:val="18"/>
                <w:szCs w:val="18"/>
                <w:lang w:val="en-US"/>
              </w:rPr>
              <w:t xml:space="preserve">vertė), bet jos terminas negali būti ilgesnis kaip </w:t>
            </w:r>
            <w:r w:rsidR="00CF4992" w:rsidRPr="00CF4992">
              <w:rPr>
                <w:rFonts w:ascii="Arial" w:hAnsi="Arial" w:cs="Arial"/>
                <w:noProof/>
                <w:kern w:val="2"/>
                <w:sz w:val="18"/>
                <w:szCs w:val="18"/>
                <w:lang w:val="en-US"/>
              </w:rPr>
              <w:t xml:space="preserve"> 26 (dvidešimt šeši mėnesiai) t.y. 24 mėnesiai paslaugų teikimui ir 2 (du) mėnesiai galutiniam atsiskaitymui.</w:t>
            </w:r>
          </w:p>
        </w:tc>
      </w:tr>
      <w:tr w:rsidR="00687100" w:rsidRPr="00687100" w14:paraId="4359FB89" w14:textId="77777777" w:rsidTr="60347B8C">
        <w:trPr>
          <w:trHeight w:val="300"/>
        </w:trPr>
        <w:tc>
          <w:tcPr>
            <w:tcW w:w="3094" w:type="dxa"/>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3"/>
          </w:tcPr>
          <w:p w14:paraId="2B1442F8" w14:textId="6893187A" w:rsidR="00687100" w:rsidRPr="00687100" w:rsidRDefault="00687100" w:rsidP="00CF499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7F7A2405" w14:textId="77777777" w:rsidTr="60347B8C">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0CF4992">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00CF4992">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 xml:space="preserve">12.2.2. jeigu Tiekėjas nepateikia Sutarties įvykdymo užtikrinimo pratęsimo ilgiau kaip 30 (trisdešimt) dienų nuo galiojančio Sutarties įvykdymo </w:t>
            </w:r>
            <w:r w:rsidRPr="723E4220">
              <w:rPr>
                <w:rFonts w:ascii="Arial" w:hAnsi="Arial" w:cs="Arial"/>
                <w:noProof/>
                <w:sz w:val="18"/>
                <w:szCs w:val="18"/>
                <w:lang w:val="en-US"/>
              </w:rPr>
              <w:lastRenderedPageBreak/>
              <w:t>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02DD9E44"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60347B8C">
        <w:trPr>
          <w:trHeight w:val="300"/>
        </w:trPr>
        <w:tc>
          <w:tcPr>
            <w:tcW w:w="9535" w:type="dxa"/>
            <w:gridSpan w:val="4"/>
          </w:tcPr>
          <w:p w14:paraId="2A9F9B4A" w14:textId="6781F5A4"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00CF4992">
        <w:trPr>
          <w:trHeight w:val="1779"/>
        </w:trPr>
        <w:tc>
          <w:tcPr>
            <w:tcW w:w="3256" w:type="dxa"/>
            <w:gridSpan w:val="2"/>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6279" w:type="dxa"/>
            <w:gridSpan w:val="2"/>
          </w:tcPr>
          <w:p w14:paraId="46F38173" w14:textId="42002A54" w:rsidR="00687100" w:rsidRPr="009F5908"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w:t>
            </w:r>
            <w:r w:rsidRPr="009F5908">
              <w:rPr>
                <w:rFonts w:ascii="Arial" w:eastAsia="Arial" w:hAnsi="Arial" w:cs="Arial"/>
                <w:noProof/>
                <w:color w:val="000000" w:themeColor="text1"/>
                <w:sz w:val="18"/>
                <w:szCs w:val="18"/>
                <w:lang w:val="fr-FR"/>
              </w:rPr>
              <w:t xml:space="preserve">vykdant žaliuosius pirkimus, tvarkos aprašo patvirtinimo“ (toliau – Tvarkos aprašas) </w:t>
            </w:r>
            <w:r w:rsidR="00CF4992" w:rsidRPr="009F5908">
              <w:rPr>
                <w:rFonts w:ascii="Arial" w:eastAsia="Arial" w:hAnsi="Arial" w:cs="Arial"/>
                <w:noProof/>
                <w:color w:val="000000" w:themeColor="text1"/>
                <w:sz w:val="18"/>
                <w:szCs w:val="18"/>
                <w:lang w:val="fr-FR"/>
              </w:rPr>
              <w:t>4.4.4.5.</w:t>
            </w:r>
            <w:r w:rsidRPr="009F5908">
              <w:rPr>
                <w:rFonts w:ascii="Arial" w:eastAsia="Arial" w:hAnsi="Arial" w:cs="Arial"/>
                <w:noProof/>
                <w:color w:val="000000" w:themeColor="text1"/>
                <w:sz w:val="18"/>
                <w:szCs w:val="18"/>
                <w:lang w:val="fr-FR"/>
              </w:rPr>
              <w:t xml:space="preserve">papunkčiu (-iais). </w:t>
            </w:r>
          </w:p>
          <w:p w14:paraId="3339AC4D" w14:textId="21825681" w:rsidR="00687100" w:rsidRPr="00CF4992" w:rsidRDefault="00687100" w:rsidP="00917A22">
            <w:pPr>
              <w:rPr>
                <w:rFonts w:ascii="Arial" w:eastAsia="Arial" w:hAnsi="Arial" w:cs="Arial"/>
                <w:noProof/>
                <w:color w:val="000000" w:themeColor="text1"/>
                <w:sz w:val="18"/>
                <w:szCs w:val="18"/>
                <w:lang w:val="fr-FR"/>
              </w:rPr>
            </w:pPr>
            <w:r w:rsidRPr="009F5908">
              <w:rPr>
                <w:rFonts w:ascii="Arial" w:eastAsia="Arial" w:hAnsi="Arial" w:cs="Arial"/>
                <w:noProof/>
                <w:color w:val="000000" w:themeColor="text1"/>
                <w:sz w:val="18"/>
                <w:szCs w:val="18"/>
                <w:lang w:val="fr-FR"/>
              </w:rPr>
              <w:t>Nustačius, kad Tiekėjas šiame papunktyje nustatyto</w:t>
            </w:r>
            <w:r w:rsidRPr="00E828D7">
              <w:rPr>
                <w:rFonts w:ascii="Arial" w:eastAsia="Arial" w:hAnsi="Arial" w:cs="Arial"/>
                <w:noProof/>
                <w:color w:val="000000" w:themeColor="text1"/>
                <w:sz w:val="18"/>
                <w:szCs w:val="18"/>
                <w:lang w:val="fr-FR"/>
              </w:rPr>
              <w:t xml:space="preserve"> kriterijaus (-jų) nesilaiko, Tiekėjui taikoma Specialiųjų sąlygų 9.5 punkte nurodyto dydžio bauda.</w:t>
            </w:r>
          </w:p>
        </w:tc>
      </w:tr>
      <w:tr w:rsidR="00687100" w:rsidRPr="00687100" w14:paraId="120BB532" w14:textId="77777777" w:rsidTr="00CF4992">
        <w:trPr>
          <w:trHeight w:val="300"/>
        </w:trPr>
        <w:tc>
          <w:tcPr>
            <w:tcW w:w="3256" w:type="dxa"/>
            <w:gridSpan w:val="2"/>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6279" w:type="dxa"/>
            <w:gridSpan w:val="2"/>
          </w:tcPr>
          <w:p w14:paraId="33279F01" w14:textId="7FB9869E" w:rsidR="00687100" w:rsidRPr="00CF4992" w:rsidRDefault="00687100" w:rsidP="00CF499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tc>
      </w:tr>
      <w:tr w:rsidR="00687100" w:rsidRPr="00687100" w14:paraId="4A8ADB26" w14:textId="77777777" w:rsidTr="60347B8C">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0CF4992">
        <w:trPr>
          <w:trHeight w:val="300"/>
        </w:trPr>
        <w:tc>
          <w:tcPr>
            <w:tcW w:w="3256" w:type="dxa"/>
            <w:gridSpan w:val="2"/>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6279" w:type="dxa"/>
            <w:gridSpan w:val="2"/>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BA7169"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w:t>
            </w:r>
            <w:r w:rsidRPr="489DD7B7">
              <w:rPr>
                <w:rFonts w:ascii="Arial" w:eastAsia="Arial" w:hAnsi="Arial" w:cs="Arial"/>
                <w:noProof/>
                <w:color w:val="000000" w:themeColor="text1"/>
                <w:sz w:val="18"/>
                <w:szCs w:val="18"/>
              </w:rPr>
              <w:lastRenderedPageBreak/>
              <w:t>įrodantis, kad draudimo įmoka už išduotą laidavimo draudimo raštą yra sumokėta.</w:t>
            </w:r>
          </w:p>
          <w:p w14:paraId="46F45ADF" w14:textId="5DBD9D5F"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BA7169"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BA7169"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BA7169"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BA7169"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BA7169"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14. Sutarties įvykdymo užtikrinimas yra skirtas visų Tiekėjo sutartinių įsipareigojimų įvykdymo užtikrinimui, įskaitant, bet neapsiribojant, netesybų </w:t>
            </w:r>
            <w:r w:rsidRPr="489DD7B7">
              <w:rPr>
                <w:rFonts w:ascii="Arial" w:eastAsia="Arial" w:hAnsi="Arial" w:cs="Arial"/>
                <w:noProof/>
                <w:color w:val="000000" w:themeColor="text1"/>
                <w:sz w:val="18"/>
                <w:szCs w:val="18"/>
              </w:rPr>
              <w:lastRenderedPageBreak/>
              <w:t>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BA7169" w:rsidRDefault="489DD7B7" w:rsidP="489DD7B7">
            <w:pPr>
              <w:jc w:val="both"/>
              <w:rPr>
                <w:rFonts w:ascii="Arial" w:hAnsi="Arial" w:cs="Arial"/>
                <w:noProof/>
                <w:sz w:val="18"/>
                <w:szCs w:val="18"/>
              </w:rPr>
            </w:pPr>
          </w:p>
          <w:p w14:paraId="19346D10" w14:textId="77777777" w:rsidR="00687100" w:rsidRPr="00BA7169" w:rsidRDefault="00687100" w:rsidP="00917A22">
            <w:pPr>
              <w:rPr>
                <w:rFonts w:ascii="Arial" w:hAnsi="Arial" w:cs="Arial"/>
                <w:noProof/>
                <w:kern w:val="2"/>
                <w:sz w:val="18"/>
                <w:szCs w:val="18"/>
              </w:rPr>
            </w:pPr>
          </w:p>
          <w:p w14:paraId="0B48B776" w14:textId="77777777" w:rsidR="00687100" w:rsidRPr="00BA7169" w:rsidRDefault="00687100" w:rsidP="00917A22">
            <w:pPr>
              <w:jc w:val="both"/>
              <w:rPr>
                <w:rFonts w:ascii="Arial" w:hAnsi="Arial" w:cs="Arial"/>
                <w:noProof/>
                <w:kern w:val="2"/>
                <w:sz w:val="18"/>
                <w:szCs w:val="18"/>
              </w:rPr>
            </w:pPr>
            <w:r w:rsidRPr="00BA7169">
              <w:rPr>
                <w:rFonts w:ascii="Arial" w:hAnsi="Arial" w:cs="Arial"/>
                <w:noProof/>
                <w:kern w:val="2"/>
                <w:sz w:val="18"/>
                <w:szCs w:val="18"/>
              </w:rPr>
              <w:t>14.2 papunktis išdėstomas taip: </w:t>
            </w:r>
          </w:p>
          <w:p w14:paraId="7FB2E9A1" w14:textId="77777777" w:rsidR="00687100" w:rsidRPr="00BA7169" w:rsidRDefault="00687100" w:rsidP="00917A22">
            <w:pPr>
              <w:jc w:val="both"/>
              <w:rPr>
                <w:rFonts w:ascii="Arial" w:hAnsi="Arial" w:cs="Arial"/>
                <w:noProof/>
                <w:kern w:val="2"/>
                <w:sz w:val="18"/>
                <w:szCs w:val="18"/>
              </w:rPr>
            </w:pPr>
            <w:r w:rsidRPr="00BA7169">
              <w:rPr>
                <w:rFonts w:ascii="Arial" w:hAnsi="Arial" w:cs="Arial"/>
                <w:noProof/>
                <w:kern w:val="2"/>
                <w:sz w:val="18"/>
                <w:szCs w:val="18"/>
              </w:rPr>
              <w:t> </w:t>
            </w:r>
          </w:p>
          <w:p w14:paraId="0DB9B56F" w14:textId="77777777" w:rsidR="00687100" w:rsidRPr="00BA7169" w:rsidRDefault="00687100" w:rsidP="00917A22">
            <w:pPr>
              <w:jc w:val="both"/>
              <w:rPr>
                <w:rFonts w:ascii="Arial" w:hAnsi="Arial" w:cs="Arial"/>
                <w:noProof/>
                <w:kern w:val="2"/>
                <w:sz w:val="18"/>
                <w:szCs w:val="18"/>
              </w:rPr>
            </w:pPr>
            <w:r w:rsidRPr="00BA7169">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0CF4992">
        <w:trPr>
          <w:trHeight w:val="1550"/>
        </w:trPr>
        <w:tc>
          <w:tcPr>
            <w:tcW w:w="3256" w:type="dxa"/>
            <w:gridSpan w:val="2"/>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6279" w:type="dxa"/>
            <w:gridSpan w:val="2"/>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2A5F69F" w:rsidR="00687100" w:rsidRPr="009F5908" w:rsidRDefault="00687100" w:rsidP="00917A22">
            <w:pPr>
              <w:numPr>
                <w:ilvl w:val="0"/>
                <w:numId w:val="9"/>
              </w:numPr>
              <w:jc w:val="both"/>
              <w:rPr>
                <w:rFonts w:ascii="Arial" w:eastAsia="Arial" w:hAnsi="Arial" w:cs="Arial"/>
                <w:noProof/>
                <w:kern w:val="2"/>
                <w:sz w:val="18"/>
                <w:szCs w:val="18"/>
                <w:lang w:val="en-US"/>
              </w:rPr>
            </w:pPr>
            <w:r w:rsidRPr="009F5908">
              <w:rPr>
                <w:rFonts w:ascii="Arial" w:eastAsia="Arial" w:hAnsi="Arial" w:cs="Arial"/>
                <w:noProof/>
                <w:kern w:val="2"/>
                <w:sz w:val="18"/>
                <w:szCs w:val="18"/>
                <w:lang w:val="en-US"/>
              </w:rPr>
              <w:t>VPĮ 45 str. 2</w:t>
            </w:r>
            <w:r w:rsidRPr="009F5908">
              <w:rPr>
                <w:rFonts w:ascii="Arial" w:eastAsia="Arial" w:hAnsi="Arial" w:cs="Arial"/>
                <w:noProof/>
                <w:kern w:val="2"/>
                <w:sz w:val="18"/>
                <w:szCs w:val="18"/>
                <w:vertAlign w:val="superscript"/>
                <w:lang w:val="en-US"/>
              </w:rPr>
              <w:t>1</w:t>
            </w:r>
            <w:r w:rsidRPr="009F5908">
              <w:rPr>
                <w:rFonts w:ascii="Arial" w:eastAsia="Arial" w:hAnsi="Arial" w:cs="Arial"/>
                <w:noProof/>
                <w:kern w:val="2"/>
                <w:sz w:val="18"/>
                <w:szCs w:val="18"/>
                <w:lang w:val="en-US"/>
              </w:rPr>
              <w:t xml:space="preserve"> d. / PĮ 58 str. 4</w:t>
            </w:r>
            <w:r w:rsidRPr="009F5908">
              <w:rPr>
                <w:rFonts w:ascii="Arial" w:eastAsia="Arial" w:hAnsi="Arial" w:cs="Arial"/>
                <w:noProof/>
                <w:kern w:val="2"/>
                <w:sz w:val="18"/>
                <w:szCs w:val="18"/>
                <w:vertAlign w:val="superscript"/>
                <w:lang w:val="en-US"/>
              </w:rPr>
              <w:t xml:space="preserve">1 </w:t>
            </w:r>
            <w:r w:rsidRPr="009F5908">
              <w:rPr>
                <w:rFonts w:ascii="Arial" w:eastAsia="Arial" w:hAnsi="Arial" w:cs="Arial"/>
                <w:noProof/>
                <w:kern w:val="2"/>
                <w:sz w:val="18"/>
                <w:szCs w:val="18"/>
                <w:lang w:val="en-US"/>
              </w:rPr>
              <w:t>d. (reikalavimo formuluotę žr.</w:t>
            </w:r>
            <w:r w:rsidR="6E1629A4" w:rsidRPr="009F5908">
              <w:rPr>
                <w:rFonts w:ascii="Arial" w:eastAsia="Arial" w:hAnsi="Arial" w:cs="Arial"/>
                <w:noProof/>
                <w:color w:val="FF0000"/>
                <w:sz w:val="18"/>
                <w:szCs w:val="18"/>
                <w:lang w:val="en-US"/>
              </w:rPr>
              <w:t>Jei</w:t>
            </w:r>
            <w:r w:rsidRPr="009F5908">
              <w:rPr>
                <w:rFonts w:ascii="Arial" w:eastAsia="Arial" w:hAnsi="Arial" w:cs="Arial"/>
                <w:noProof/>
                <w:kern w:val="2"/>
                <w:sz w:val="18"/>
                <w:szCs w:val="18"/>
                <w:lang w:val="en-US"/>
              </w:rPr>
              <w:t xml:space="preserve"> pirkimo dokumentuose). </w:t>
            </w:r>
          </w:p>
          <w:p w14:paraId="71EF105F" w14:textId="4E4EA0C8" w:rsidR="00687100" w:rsidRPr="009F5908" w:rsidRDefault="0D520C47" w:rsidP="00917A22">
            <w:pPr>
              <w:rPr>
                <w:rFonts w:ascii="Arial" w:hAnsi="Arial" w:cs="Arial"/>
                <w:noProof/>
                <w:kern w:val="2"/>
                <w:sz w:val="18"/>
                <w:szCs w:val="18"/>
                <w:lang w:val="en-US"/>
              </w:rPr>
            </w:pPr>
            <w:r w:rsidRPr="009F5908">
              <w:rPr>
                <w:rFonts w:ascii="Arial" w:hAnsi="Arial" w:cs="Arial"/>
                <w:noProof/>
                <w:kern w:val="2"/>
                <w:sz w:val="18"/>
                <w:szCs w:val="18"/>
                <w:lang w:val="en-US"/>
              </w:rPr>
              <w:t xml:space="preserve">16.5. Tiekėjas </w:t>
            </w:r>
            <w:r w:rsidR="00687100" w:rsidRPr="009F5908">
              <w:rPr>
                <w:rFonts w:ascii="Arial" w:hAnsi="Arial" w:cs="Arial"/>
                <w:noProof/>
                <w:kern w:val="2"/>
                <w:sz w:val="18"/>
                <w:szCs w:val="18"/>
                <w:lang w:val="en-US"/>
              </w:rPr>
              <w:t>būtų susipažinęs ir laikytųsi LTG grupės tiekėjo elgesio kodekso nuostatų (</w:t>
            </w:r>
            <w:hyperlink r:id="rId12" w:history="1">
              <w:r w:rsidR="00687100" w:rsidRPr="009F5908">
                <w:rPr>
                  <w:rStyle w:val="Hyperlink"/>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9F5908">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9F5908" w:rsidRDefault="1A71839B" w:rsidP="60347B8C">
            <w:pPr>
              <w:jc w:val="both"/>
              <w:rPr>
                <w:rFonts w:ascii="Arial" w:hAnsi="Arial" w:cs="Arial"/>
                <w:noProof/>
                <w:sz w:val="18"/>
                <w:szCs w:val="18"/>
                <w:lang w:val="en-US"/>
              </w:rPr>
            </w:pPr>
            <w:r w:rsidRPr="009F5908">
              <w:rPr>
                <w:rFonts w:ascii="Arial" w:hAnsi="Arial" w:cs="Arial"/>
                <w:noProof/>
                <w:sz w:val="18"/>
                <w:szCs w:val="18"/>
                <w:lang w:val="en-US"/>
              </w:rPr>
              <w:t>16.6. Sudarydamas Sutartį, Tiekėjas patvirtina, kad yra susipažinęs su tinklalapyje </w:t>
            </w:r>
            <w:hyperlink r:id="rId13">
              <w:r w:rsidRPr="009F5908">
                <w:rPr>
                  <w:rStyle w:val="Hyperlink"/>
                  <w:rFonts w:ascii="Arial" w:hAnsi="Arial" w:cs="Arial"/>
                  <w:noProof/>
                  <w:sz w:val="18"/>
                  <w:szCs w:val="18"/>
                  <w:lang w:val="en-US"/>
                </w:rPr>
                <w:t>www.ltg.lt</w:t>
              </w:r>
            </w:hyperlink>
            <w:r w:rsidRPr="009F5908">
              <w:rPr>
                <w:rFonts w:ascii="Arial" w:hAnsi="Arial" w:cs="Arial"/>
                <w:noProof/>
                <w:sz w:val="18"/>
                <w:szCs w:val="18"/>
                <w:lang w:val="en-US"/>
              </w:rPr>
              <w:t xml:space="preserve"> paskelbta LTG įmonių grupėje taikoma </w:t>
            </w:r>
            <w:hyperlink r:id="rId14">
              <w:r w:rsidRPr="009F5908">
                <w:rPr>
                  <w:rStyle w:val="Hyperlink"/>
                  <w:rFonts w:ascii="Arial" w:hAnsi="Arial" w:cs="Arial"/>
                  <w:noProof/>
                  <w:sz w:val="18"/>
                  <w:szCs w:val="18"/>
                  <w:lang w:val="en-US"/>
                </w:rPr>
                <w:t>Sankcijų įgyvendinimo ir kontrolės politika</w:t>
              </w:r>
            </w:hyperlink>
            <w:r w:rsidRPr="009F5908">
              <w:rPr>
                <w:rFonts w:ascii="Arial" w:hAnsi="Arial" w:cs="Arial"/>
                <w:noProof/>
                <w:sz w:val="18"/>
                <w:szCs w:val="18"/>
                <w:lang w:val="en-US"/>
              </w:rPr>
              <w:t xml:space="preserve">, </w:t>
            </w:r>
            <w:hyperlink r:id="rId15">
              <w:r w:rsidRPr="009F5908">
                <w:rPr>
                  <w:rStyle w:val="Hyperlink"/>
                  <w:rFonts w:ascii="Arial" w:hAnsi="Arial" w:cs="Arial"/>
                  <w:noProof/>
                  <w:sz w:val="18"/>
                  <w:szCs w:val="18"/>
                  <w:lang w:val="en-US"/>
                </w:rPr>
                <w:t>Atsparumo korupcijai politika</w:t>
              </w:r>
            </w:hyperlink>
            <w:r w:rsidRPr="009F5908">
              <w:rPr>
                <w:rFonts w:ascii="Arial" w:hAnsi="Arial" w:cs="Arial"/>
                <w:noProof/>
                <w:sz w:val="18"/>
                <w:szCs w:val="18"/>
                <w:lang w:val="en-US"/>
              </w:rPr>
              <w:t xml:space="preserve">,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w:t>
            </w:r>
            <w:r w:rsidRPr="009F5908">
              <w:rPr>
                <w:rFonts w:ascii="Arial" w:hAnsi="Arial" w:cs="Arial"/>
                <w:noProof/>
                <w:sz w:val="18"/>
                <w:szCs w:val="18"/>
                <w:lang w:val="en-US"/>
              </w:rPr>
              <w:lastRenderedPageBreak/>
              <w:t>nurodytiems dokumentams turi būti pašalintas Tiekėjo per 5 (penkias) darbo dienas, informuojant apie tai Pirkėją. Nepašalinus trūkumų, tai laikoma esminiu Sutarties pažeidimu.</w:t>
            </w:r>
          </w:p>
          <w:p w14:paraId="7B54079E" w14:textId="77777777" w:rsidR="00687100" w:rsidRPr="009F5908" w:rsidRDefault="00687100" w:rsidP="00917A22">
            <w:pPr>
              <w:jc w:val="both"/>
              <w:rPr>
                <w:rFonts w:ascii="Arial" w:hAnsi="Arial" w:cs="Arial"/>
                <w:noProof/>
                <w:kern w:val="2"/>
                <w:sz w:val="18"/>
                <w:szCs w:val="18"/>
                <w:lang w:val="en-US"/>
              </w:rPr>
            </w:pPr>
            <w:r w:rsidRPr="009F5908">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9F5908" w:rsidRDefault="00687100" w:rsidP="00917A22">
            <w:pPr>
              <w:jc w:val="both"/>
              <w:rPr>
                <w:rFonts w:ascii="Arial" w:hAnsi="Arial" w:cs="Arial"/>
                <w:noProof/>
                <w:kern w:val="2"/>
                <w:sz w:val="18"/>
                <w:szCs w:val="18"/>
                <w:lang w:val="en-US"/>
              </w:rPr>
            </w:pPr>
            <w:r w:rsidRPr="009F5908">
              <w:rPr>
                <w:rFonts w:ascii="Arial" w:hAnsi="Arial" w:cs="Arial"/>
                <w:noProof/>
                <w:kern w:val="2"/>
                <w:sz w:val="18"/>
                <w:szCs w:val="18"/>
                <w:lang w:val="en-US"/>
              </w:rPr>
              <w:t>17.</w:t>
            </w:r>
            <w:r w:rsidR="159D358D" w:rsidRPr="009F5908">
              <w:rPr>
                <w:rFonts w:ascii="Arial" w:hAnsi="Arial" w:cs="Arial"/>
                <w:noProof/>
                <w:kern w:val="2"/>
                <w:sz w:val="18"/>
                <w:szCs w:val="18"/>
                <w:lang w:val="en-US"/>
              </w:rPr>
              <w:t>8</w:t>
            </w:r>
            <w:r w:rsidRPr="009F5908">
              <w:rPr>
                <w:rFonts w:ascii="Arial" w:hAnsi="Arial" w:cs="Arial"/>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9F5908" w:rsidRDefault="00687100" w:rsidP="00917A22">
            <w:pPr>
              <w:rPr>
                <w:rFonts w:ascii="Arial" w:hAnsi="Arial" w:cs="Arial"/>
                <w:noProof/>
                <w:kern w:val="2"/>
                <w:sz w:val="18"/>
                <w:szCs w:val="18"/>
                <w:lang w:val="en-US"/>
              </w:rPr>
            </w:pPr>
            <w:r w:rsidRPr="009F5908">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9F5908" w:rsidRDefault="00687100" w:rsidP="00917A22">
            <w:pPr>
              <w:jc w:val="both"/>
              <w:rPr>
                <w:rFonts w:ascii="Arial" w:hAnsi="Arial" w:cs="Arial"/>
                <w:noProof/>
                <w:kern w:val="2"/>
                <w:sz w:val="18"/>
                <w:szCs w:val="18"/>
                <w:lang w:val="en-US"/>
              </w:rPr>
            </w:pPr>
            <w:r w:rsidRPr="009F5908">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9F5908" w:rsidRDefault="00687100" w:rsidP="00917A22">
            <w:pPr>
              <w:jc w:val="both"/>
              <w:rPr>
                <w:rFonts w:ascii="Arial" w:hAnsi="Arial" w:cs="Arial"/>
                <w:noProof/>
                <w:kern w:val="2"/>
                <w:sz w:val="18"/>
                <w:szCs w:val="18"/>
                <w:lang w:val="en-US"/>
              </w:rPr>
            </w:pPr>
            <w:r w:rsidRPr="009F5908">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9F5908" w:rsidRDefault="00687100" w:rsidP="00917A22">
            <w:pPr>
              <w:jc w:val="both"/>
              <w:rPr>
                <w:rFonts w:ascii="Arial" w:hAnsi="Arial" w:cs="Arial"/>
                <w:noProof/>
                <w:kern w:val="2"/>
                <w:sz w:val="18"/>
                <w:szCs w:val="18"/>
                <w:lang w:val="en-US"/>
              </w:rPr>
            </w:pPr>
            <w:r w:rsidRPr="009F5908">
              <w:rPr>
                <w:rFonts w:ascii="Arial" w:hAnsi="Arial" w:cs="Arial"/>
                <w:noProof/>
                <w:kern w:val="2"/>
                <w:sz w:val="18"/>
                <w:szCs w:val="18"/>
                <w:lang w:val="en-US"/>
              </w:rPr>
              <w:t xml:space="preserve">20.6.2. tais atvejais, kai bus numatyta, jog šioje Sutartyje nustatytos Prekės yra reikalingos tiek Pirkėjui, tiek ir (ar) ar pagal Sutartį Pirkėjo teises ir </w:t>
            </w:r>
            <w:r w:rsidRPr="009F5908">
              <w:rPr>
                <w:rFonts w:ascii="Arial" w:hAnsi="Arial" w:cs="Arial"/>
                <w:noProof/>
                <w:kern w:val="2"/>
                <w:sz w:val="18"/>
                <w:szCs w:val="18"/>
                <w:lang w:val="en-US"/>
              </w:rPr>
              <w:lastRenderedPageBreak/>
              <w:t>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9F5908" w:rsidRDefault="00687100" w:rsidP="00917A22">
            <w:pPr>
              <w:jc w:val="both"/>
              <w:rPr>
                <w:rFonts w:ascii="Arial" w:hAnsi="Arial" w:cs="Arial"/>
                <w:noProof/>
                <w:kern w:val="2"/>
                <w:sz w:val="18"/>
                <w:szCs w:val="18"/>
                <w:lang w:val="en-US"/>
              </w:rPr>
            </w:pPr>
            <w:r w:rsidRPr="009F5908">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9F5908" w:rsidRDefault="00687100" w:rsidP="00917A22">
            <w:pPr>
              <w:jc w:val="both"/>
              <w:rPr>
                <w:rFonts w:ascii="Arial" w:hAnsi="Arial" w:cs="Arial"/>
                <w:noProof/>
                <w:kern w:val="2"/>
                <w:sz w:val="18"/>
                <w:szCs w:val="18"/>
                <w:lang w:val="en-US"/>
              </w:rPr>
            </w:pPr>
            <w:r w:rsidRPr="009F5908">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9F5908" w:rsidRDefault="00687100" w:rsidP="00917A22">
            <w:pPr>
              <w:jc w:val="both"/>
              <w:rPr>
                <w:rFonts w:ascii="Arial" w:hAnsi="Arial" w:cs="Arial"/>
                <w:noProof/>
                <w:kern w:val="2"/>
                <w:sz w:val="18"/>
                <w:szCs w:val="18"/>
                <w:lang w:val="en-US"/>
              </w:rPr>
            </w:pPr>
            <w:r w:rsidRPr="009F5908">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9F5908" w:rsidRDefault="00687100" w:rsidP="00917A22">
            <w:pPr>
              <w:jc w:val="both"/>
              <w:rPr>
                <w:rFonts w:ascii="Arial" w:hAnsi="Arial" w:cs="Arial"/>
                <w:noProof/>
                <w:kern w:val="2"/>
                <w:sz w:val="18"/>
                <w:szCs w:val="18"/>
                <w:lang w:val="en-US"/>
              </w:rPr>
            </w:pPr>
            <w:r w:rsidRPr="009F5908">
              <w:rPr>
                <w:rFonts w:ascii="Arial" w:hAnsi="Arial" w:cs="Arial"/>
                <w:noProof/>
                <w:kern w:val="2"/>
                <w:sz w:val="18"/>
                <w:szCs w:val="18"/>
                <w:lang w:val="en-US"/>
              </w:rPr>
              <w:t>21.2.9. Sutarties galiojimo metu, nustačius, kad Tiekėjui ir (ar) jo pasitelktiems subjektams tiesiogiai ar netiesiogiai taikomos sankcijos arba, jeigu Pirkėjui kyla pagrįstų įtarimų, kad p</w:t>
            </w:r>
            <w:r w:rsidR="0FA58E9F" w:rsidRPr="009F5908">
              <w:rPr>
                <w:rFonts w:ascii="Arial" w:hAnsi="Arial" w:cs="Arial"/>
                <w:noProof/>
                <w:kern w:val="2"/>
                <w:sz w:val="18"/>
                <w:szCs w:val="18"/>
                <w:lang w:val="en-US"/>
              </w:rPr>
              <w:t xml:space="preserve">aslaugų </w:t>
            </w:r>
            <w:r w:rsidRPr="009F5908">
              <w:rPr>
                <w:rFonts w:ascii="Arial" w:hAnsi="Arial" w:cs="Arial"/>
                <w:noProof/>
                <w:kern w:val="2"/>
                <w:sz w:val="18"/>
                <w:szCs w:val="18"/>
                <w:lang w:val="en-US"/>
              </w:rPr>
              <w:t>pirkimas pagal Sutartį gali sukelti teisės aktų ar sankcijų pažeidimų riziką, Pirkėjas turi teisę nedelsiant sustabdyti p</w:t>
            </w:r>
            <w:r w:rsidR="72D1F6F5" w:rsidRPr="009F5908">
              <w:rPr>
                <w:rFonts w:ascii="Arial" w:hAnsi="Arial" w:cs="Arial"/>
                <w:noProof/>
                <w:kern w:val="2"/>
                <w:sz w:val="18"/>
                <w:szCs w:val="18"/>
                <w:lang w:val="en-US"/>
              </w:rPr>
              <w:t xml:space="preserve">aslaugų </w:t>
            </w:r>
            <w:r w:rsidRPr="009F5908">
              <w:rPr>
                <w:rFonts w:ascii="Arial" w:hAnsi="Arial" w:cs="Arial"/>
                <w:noProof/>
                <w:kern w:val="2"/>
                <w:sz w:val="18"/>
                <w:szCs w:val="18"/>
                <w:lang w:val="en-US"/>
              </w:rPr>
              <w:t>pagal Sutartį pirkimą. Jeigu per 2 (du) mėnesius nuo p</w:t>
            </w:r>
            <w:r w:rsidR="4A870AA4" w:rsidRPr="009F5908">
              <w:rPr>
                <w:rFonts w:ascii="Arial" w:hAnsi="Arial" w:cs="Arial"/>
                <w:noProof/>
                <w:kern w:val="2"/>
                <w:sz w:val="18"/>
                <w:szCs w:val="18"/>
                <w:lang w:val="en-US"/>
              </w:rPr>
              <w:t xml:space="preserve">aslaugų </w:t>
            </w:r>
            <w:r w:rsidRPr="009F5908">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9F5908" w:rsidRDefault="00687100" w:rsidP="00917A22">
            <w:pPr>
              <w:rPr>
                <w:rFonts w:ascii="Arial" w:hAnsi="Arial" w:cs="Arial"/>
                <w:noProof/>
                <w:kern w:val="2"/>
                <w:sz w:val="18"/>
                <w:szCs w:val="18"/>
                <w:lang w:val="en-US"/>
              </w:rPr>
            </w:pPr>
          </w:p>
          <w:p w14:paraId="349F1E72" w14:textId="77777777" w:rsidR="00687100" w:rsidRPr="009F5908" w:rsidRDefault="00687100" w:rsidP="00917A22">
            <w:pPr>
              <w:rPr>
                <w:rFonts w:ascii="Arial" w:hAnsi="Arial" w:cs="Arial"/>
                <w:noProof/>
                <w:kern w:val="2"/>
                <w:sz w:val="18"/>
                <w:szCs w:val="18"/>
                <w:lang w:val="en-US"/>
              </w:rPr>
            </w:pPr>
          </w:p>
        </w:tc>
      </w:tr>
      <w:tr w:rsidR="00687100" w:rsidRPr="00687100" w14:paraId="47C57021" w14:textId="77777777" w:rsidTr="00CF4992">
        <w:trPr>
          <w:trHeight w:val="300"/>
        </w:trPr>
        <w:tc>
          <w:tcPr>
            <w:tcW w:w="3256" w:type="dxa"/>
            <w:gridSpan w:val="2"/>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6279" w:type="dxa"/>
            <w:gridSpan w:val="2"/>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w:t>
            </w:r>
            <w:r w:rsidRPr="00687100">
              <w:rPr>
                <w:rFonts w:ascii="Arial" w:eastAsia="Arial" w:hAnsi="Arial" w:cs="Arial"/>
                <w:noProof/>
                <w:color w:val="000000" w:themeColor="text1"/>
                <w:sz w:val="18"/>
                <w:szCs w:val="18"/>
                <w:lang w:val="en-US"/>
              </w:rPr>
              <w:lastRenderedPageBreak/>
              <w:t>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572F2C5A" w14:textId="0B1DAE2A" w:rsidR="00687100" w:rsidRPr="00CF4992"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tc>
      </w:tr>
      <w:tr w:rsidR="00687100" w:rsidRPr="00687100" w14:paraId="6F2DA05E" w14:textId="77777777" w:rsidTr="00CF4992">
        <w:trPr>
          <w:trHeight w:val="300"/>
        </w:trPr>
        <w:tc>
          <w:tcPr>
            <w:tcW w:w="3256" w:type="dxa"/>
            <w:gridSpan w:val="2"/>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6279" w:type="dxa"/>
            <w:gridSpan w:val="2"/>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00CF4992">
        <w:trPr>
          <w:trHeight w:val="300"/>
        </w:trPr>
        <w:tc>
          <w:tcPr>
            <w:tcW w:w="3256" w:type="dxa"/>
            <w:gridSpan w:val="2"/>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6279" w:type="dxa"/>
            <w:gridSpan w:val="2"/>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60347B8C">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00CF4992">
        <w:trPr>
          <w:trHeight w:val="300"/>
        </w:trPr>
        <w:tc>
          <w:tcPr>
            <w:tcW w:w="3256" w:type="dxa"/>
            <w:gridSpan w:val="2"/>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6279" w:type="dxa"/>
            <w:gridSpan w:val="2"/>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0CF4992">
        <w:trPr>
          <w:trHeight w:val="300"/>
        </w:trPr>
        <w:tc>
          <w:tcPr>
            <w:tcW w:w="3256" w:type="dxa"/>
            <w:gridSpan w:val="2"/>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6279" w:type="dxa"/>
            <w:gridSpan w:val="2"/>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0CF4992">
        <w:trPr>
          <w:trHeight w:val="300"/>
        </w:trPr>
        <w:tc>
          <w:tcPr>
            <w:tcW w:w="3256" w:type="dxa"/>
            <w:gridSpan w:val="2"/>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6279" w:type="dxa"/>
            <w:gridSpan w:val="2"/>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0CF4992">
        <w:trPr>
          <w:trHeight w:val="300"/>
        </w:trPr>
        <w:tc>
          <w:tcPr>
            <w:tcW w:w="3256" w:type="dxa"/>
            <w:gridSpan w:val="2"/>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6279" w:type="dxa"/>
            <w:gridSpan w:val="2"/>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656504ED" w14:textId="77777777" w:rsidTr="00CF4992">
        <w:trPr>
          <w:trHeight w:val="300"/>
        </w:trPr>
        <w:tc>
          <w:tcPr>
            <w:tcW w:w="3256" w:type="dxa"/>
            <w:gridSpan w:val="2"/>
          </w:tcPr>
          <w:p w14:paraId="66B6E9B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15.5. Priedas Nr. 5</w:t>
            </w:r>
          </w:p>
        </w:tc>
        <w:tc>
          <w:tcPr>
            <w:tcW w:w="6279" w:type="dxa"/>
            <w:gridSpan w:val="2"/>
          </w:tcPr>
          <w:p w14:paraId="1230637A" w14:textId="3FD4FF6D" w:rsidR="00687100" w:rsidRPr="00687100" w:rsidRDefault="00CF4992" w:rsidP="00917A22">
            <w:pPr>
              <w:rPr>
                <w:rFonts w:ascii="Arial" w:hAnsi="Arial" w:cs="Arial"/>
                <w:b/>
                <w:noProof/>
                <w:kern w:val="2"/>
                <w:sz w:val="18"/>
                <w:szCs w:val="18"/>
                <w:lang w:val="en-US"/>
              </w:rPr>
            </w:pPr>
            <w:r>
              <w:rPr>
                <w:rFonts w:ascii="Arial" w:hAnsi="Arial" w:cs="Arial"/>
                <w:noProof/>
                <w:kern w:val="2"/>
                <w:sz w:val="18"/>
                <w:szCs w:val="18"/>
                <w:lang w:val="en-US"/>
              </w:rPr>
              <w:t xml:space="preserve">Trišalis subtiekėjų atsiskaitymas </w:t>
            </w:r>
          </w:p>
        </w:tc>
      </w:tr>
      <w:tr w:rsidR="00687100" w:rsidRPr="00687100" w14:paraId="0273BC3B" w14:textId="77777777" w:rsidTr="60347B8C">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60347B8C">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60347B8C">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60347B8C">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Default="00027B83" w:rsidP="00687100">
      <w:pPr>
        <w:rPr>
          <w:noProof/>
          <w:lang w:val="en-US"/>
        </w:rPr>
      </w:pPr>
    </w:p>
    <w:p w14:paraId="46807EA8" w14:textId="77777777" w:rsidR="004E63D2" w:rsidRDefault="004E63D2" w:rsidP="00687100">
      <w:pPr>
        <w:rPr>
          <w:noProof/>
          <w:lang w:val="en-US"/>
        </w:rPr>
      </w:pPr>
    </w:p>
    <w:p w14:paraId="57A5CEDB" w14:textId="77777777" w:rsidR="004E63D2" w:rsidRDefault="004E63D2" w:rsidP="00687100">
      <w:pPr>
        <w:rPr>
          <w:noProof/>
          <w:lang w:val="en-US"/>
        </w:rPr>
      </w:pPr>
    </w:p>
    <w:p w14:paraId="2D57435E" w14:textId="77777777" w:rsidR="004E63D2" w:rsidRDefault="004E63D2" w:rsidP="00687100">
      <w:pPr>
        <w:rPr>
          <w:noProof/>
          <w:lang w:val="en-US"/>
        </w:rPr>
      </w:pPr>
    </w:p>
    <w:p w14:paraId="74764057" w14:textId="77777777" w:rsidR="004E63D2" w:rsidRDefault="004E63D2" w:rsidP="00687100">
      <w:pPr>
        <w:rPr>
          <w:noProof/>
          <w:lang w:val="en-US"/>
        </w:rPr>
      </w:pPr>
    </w:p>
    <w:p w14:paraId="4E7422EE" w14:textId="77777777" w:rsidR="004E63D2" w:rsidRDefault="004E63D2" w:rsidP="00687100">
      <w:pPr>
        <w:rPr>
          <w:noProof/>
          <w:lang w:val="en-US"/>
        </w:rPr>
      </w:pPr>
    </w:p>
    <w:p w14:paraId="6370C374" w14:textId="77777777" w:rsidR="004E63D2" w:rsidRDefault="004E63D2" w:rsidP="00687100">
      <w:pPr>
        <w:rPr>
          <w:noProof/>
          <w:lang w:val="en-US"/>
        </w:rPr>
      </w:pPr>
    </w:p>
    <w:p w14:paraId="45445844" w14:textId="77777777" w:rsidR="004E63D2" w:rsidRDefault="004E63D2" w:rsidP="00687100">
      <w:pPr>
        <w:rPr>
          <w:noProof/>
          <w:lang w:val="en-US"/>
        </w:rPr>
      </w:pPr>
    </w:p>
    <w:p w14:paraId="1B88910D" w14:textId="77777777" w:rsidR="004E63D2" w:rsidRPr="0083731C" w:rsidRDefault="004E63D2" w:rsidP="004E63D2">
      <w:pPr>
        <w:rPr>
          <w:rFonts w:ascii="Arial" w:hAnsi="Arial" w:cs="Arial"/>
        </w:rPr>
      </w:pPr>
    </w:p>
    <w:p w14:paraId="61317118" w14:textId="77777777" w:rsidR="004E63D2" w:rsidRPr="004E63D2" w:rsidRDefault="004E63D2" w:rsidP="004E63D2">
      <w:pPr>
        <w:jc w:val="right"/>
        <w:rPr>
          <w:rFonts w:ascii="Arial" w:hAnsi="Arial" w:cs="Arial"/>
          <w:sz w:val="18"/>
          <w:szCs w:val="18"/>
        </w:rPr>
      </w:pPr>
      <w:r w:rsidRPr="004E63D2">
        <w:rPr>
          <w:rFonts w:ascii="Arial" w:hAnsi="Arial" w:cs="Arial"/>
          <w:sz w:val="18"/>
          <w:szCs w:val="18"/>
        </w:rPr>
        <w:t>Sutarties priedas Nr. 4</w:t>
      </w:r>
    </w:p>
    <w:p w14:paraId="40CC8999" w14:textId="77777777" w:rsidR="004E63D2" w:rsidRPr="004E63D2" w:rsidRDefault="004E63D2" w:rsidP="004E63D2">
      <w:pPr>
        <w:jc w:val="center"/>
        <w:rPr>
          <w:rFonts w:ascii="Arial" w:hAnsi="Arial" w:cs="Arial"/>
          <w:b/>
          <w:bCs/>
          <w:sz w:val="18"/>
          <w:szCs w:val="18"/>
        </w:rPr>
      </w:pPr>
    </w:p>
    <w:p w14:paraId="01C7914C" w14:textId="77777777" w:rsidR="004E63D2" w:rsidRPr="004E63D2" w:rsidRDefault="004E63D2" w:rsidP="004E63D2">
      <w:pPr>
        <w:jc w:val="center"/>
        <w:rPr>
          <w:rFonts w:ascii="Arial" w:hAnsi="Arial" w:cs="Arial"/>
          <w:b/>
          <w:bCs/>
          <w:sz w:val="18"/>
          <w:szCs w:val="18"/>
        </w:rPr>
      </w:pPr>
      <w:r w:rsidRPr="004E63D2">
        <w:rPr>
          <w:rFonts w:ascii="Arial" w:hAnsi="Arial" w:cs="Arial"/>
          <w:b/>
          <w:bCs/>
          <w:sz w:val="18"/>
          <w:szCs w:val="18"/>
        </w:rPr>
        <w:lastRenderedPageBreak/>
        <w:t>Įkainių peržiūros procedūra (toliau – procedūra)</w:t>
      </w:r>
    </w:p>
    <w:p w14:paraId="601DB480" w14:textId="77777777" w:rsidR="004E63D2" w:rsidRPr="004E63D2" w:rsidRDefault="004E63D2" w:rsidP="004E63D2">
      <w:pPr>
        <w:jc w:val="center"/>
        <w:rPr>
          <w:rFonts w:ascii="Arial" w:hAnsi="Arial" w:cs="Arial"/>
          <w:sz w:val="18"/>
          <w:szCs w:val="18"/>
        </w:rPr>
      </w:pPr>
    </w:p>
    <w:p w14:paraId="6EA26C90"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 xml:space="preserve">1.1. Pirmasis įkainių be PVM perskaičiavimas gali būti atliekamas įsigaliojus Sutarčiai pagal vienos iš Sutarties Šalių rašytinį prašymą, tačiau ne anksčiau kaip </w:t>
      </w:r>
      <w:r w:rsidRPr="004E63D2">
        <w:rPr>
          <w:rFonts w:ascii="Arial" w:hAnsi="Arial" w:cs="Arial"/>
          <w:color w:val="000000" w:themeColor="text1"/>
          <w:sz w:val="18"/>
          <w:szCs w:val="18"/>
        </w:rPr>
        <w:t xml:space="preserve">po 6 (šešių) mėnesių </w:t>
      </w:r>
      <w:r w:rsidRPr="004E63D2">
        <w:rPr>
          <w:rFonts w:ascii="Arial" w:hAnsi="Arial" w:cs="Arial"/>
          <w:sz w:val="18"/>
          <w:szCs w:val="18"/>
        </w:rPr>
        <w:t>nuo</w:t>
      </w:r>
      <w:r w:rsidRPr="004E63D2">
        <w:rPr>
          <w:rFonts w:ascii="Arial" w:hAnsi="Arial" w:cs="Arial"/>
          <w:color w:val="FF0000"/>
          <w:sz w:val="18"/>
          <w:szCs w:val="18"/>
        </w:rPr>
        <w:t xml:space="preserve"> </w:t>
      </w:r>
      <w:r w:rsidRPr="004E63D2">
        <w:rPr>
          <w:rFonts w:ascii="Arial" w:hAnsi="Arial" w:cs="Arial"/>
          <w:sz w:val="18"/>
          <w:szCs w:val="18"/>
        </w:rPr>
        <w:t xml:space="preserve">Sutarties sudarymo dienos. Įkainių perskaičiavimo periodiškumas – ne dažniau </w:t>
      </w:r>
      <w:r w:rsidRPr="004E63D2">
        <w:rPr>
          <w:rFonts w:ascii="Arial" w:hAnsi="Arial" w:cs="Arial"/>
          <w:color w:val="000000" w:themeColor="text1"/>
          <w:sz w:val="18"/>
          <w:szCs w:val="18"/>
        </w:rPr>
        <w:t xml:space="preserve">kaip kas 6 (šešis) mėnesius </w:t>
      </w:r>
      <w:r w:rsidRPr="004E63D2">
        <w:rPr>
          <w:rFonts w:ascii="Arial" w:hAnsi="Arial" w:cs="Arial"/>
          <w:sz w:val="18"/>
          <w:szCs w:val="18"/>
        </w:rPr>
        <w:t xml:space="preserve">po paskutinio Sutarties įkainių perskaičiavimo (Paskutiniu sutarties įkainių perskaičiavimu laikomas paskutinio susitarimo dėl Sutarties įkainių peržiūros (toliau – </w:t>
      </w:r>
      <w:r w:rsidRPr="004E63D2">
        <w:rPr>
          <w:rFonts w:ascii="Arial" w:hAnsi="Arial" w:cs="Arial"/>
          <w:b/>
          <w:bCs/>
          <w:sz w:val="18"/>
          <w:szCs w:val="18"/>
        </w:rPr>
        <w:t>susitarimas</w:t>
      </w:r>
      <w:r w:rsidRPr="004E63D2">
        <w:rPr>
          <w:rFonts w:ascii="Arial" w:hAnsi="Arial" w:cs="Arial"/>
          <w:sz w:val="18"/>
          <w:szCs w:val="18"/>
        </w:rPr>
        <w:t>) įsigaliojimo diena).</w:t>
      </w:r>
    </w:p>
    <w:p w14:paraId="682BCDE4"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 xml:space="preserve">1.2. Įkainiai peržiūrimi tik tai Sutarties daliai, kuri nėra išpirkta, t. y. Paslaugoms, kurios nėra priimtos aktu ir apmokėtos. Vėlesnis įkainių perskaičiavimas negali apimti laikotarpio, už kurį jau buvo atliktas perskaičiavimas. </w:t>
      </w:r>
    </w:p>
    <w:p w14:paraId="73868E26"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1.3. 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p w14:paraId="0C083E58" w14:textId="77777777" w:rsidR="004E63D2" w:rsidRPr="004E63D2" w:rsidRDefault="004E63D2" w:rsidP="004E63D2">
      <w:pPr>
        <w:jc w:val="both"/>
        <w:rPr>
          <w:sz w:val="18"/>
          <w:szCs w:val="18"/>
        </w:rPr>
      </w:pPr>
      <w:r w:rsidRPr="004E63D2">
        <w:rPr>
          <w:rFonts w:ascii="Arial" w:hAnsi="Arial" w:cs="Arial"/>
          <w:sz w:val="18"/>
          <w:szCs w:val="18"/>
        </w:rPr>
        <w:t>1.4. Po to, kai Šalys sudaro susitarimą, perskaičiuoti įkainiai be PVM taikomi Paslaugoms, kurios nebuvo faktiškai priimtos pagal aktą ir apmokėtos iki Šalies prašymo kitai Šaliai peržiūrėti įkainius gavimo dienos.</w:t>
      </w:r>
    </w:p>
    <w:p w14:paraId="334C773B" w14:textId="77777777" w:rsidR="004E63D2" w:rsidRPr="004E63D2" w:rsidRDefault="004E63D2" w:rsidP="004E63D2">
      <w:pPr>
        <w:jc w:val="both"/>
        <w:rPr>
          <w:sz w:val="18"/>
          <w:szCs w:val="18"/>
        </w:rPr>
      </w:pPr>
      <w:r w:rsidRPr="004E63D2">
        <w:rPr>
          <w:rFonts w:ascii="Arial" w:hAnsi="Arial" w:cs="Arial"/>
          <w:sz w:val="18"/>
          <w:szCs w:val="18"/>
        </w:rPr>
        <w:t>1.</w:t>
      </w:r>
      <w:r w:rsidRPr="004E63D2">
        <w:rPr>
          <w:rFonts w:ascii="Arial" w:hAnsi="Arial" w:cs="Arial"/>
          <w:color w:val="000000" w:themeColor="text1"/>
          <w:sz w:val="18"/>
          <w:szCs w:val="18"/>
        </w:rPr>
        <w:t>5. 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p w14:paraId="1786F44B"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1.6. Sutarties įkainiai be PVM perskaičiuojami procedūroje nurodytu periodiškumu pagal Valstybės duomenų agentūros kas mėnesį skelbiamo Vartotojų kainų indeksą</w:t>
      </w:r>
      <w:r w:rsidRPr="004E63D2">
        <w:rPr>
          <w:rFonts w:cs="Calibri"/>
          <w:sz w:val="18"/>
          <w:szCs w:val="18"/>
        </w:rPr>
        <w:t xml:space="preserve">: </w:t>
      </w:r>
      <w:r w:rsidRPr="004E63D2">
        <w:rPr>
          <w:rFonts w:ascii="Arial" w:hAnsi="Arial" w:cs="Arial"/>
          <w:color w:val="000000" w:themeColor="text1"/>
          <w:sz w:val="18"/>
          <w:szCs w:val="18"/>
        </w:rPr>
        <w:t>Vartojimo prekės ir paslaugos</w:t>
      </w:r>
      <w:r w:rsidRPr="004E63D2">
        <w:rPr>
          <w:rFonts w:ascii="Arial" w:hAnsi="Arial" w:cs="Arial"/>
          <w:i/>
          <w:iCs/>
          <w:color w:val="000000" w:themeColor="text1"/>
          <w:sz w:val="18"/>
          <w:szCs w:val="18"/>
        </w:rPr>
        <w:t xml:space="preserve"> </w:t>
      </w:r>
      <w:r w:rsidRPr="004E63D2">
        <w:rPr>
          <w:rFonts w:cs="Calibri"/>
          <w:sz w:val="18"/>
          <w:szCs w:val="18"/>
        </w:rPr>
        <w:t xml:space="preserve">(toliau – </w:t>
      </w:r>
      <w:r w:rsidRPr="004E63D2">
        <w:rPr>
          <w:rFonts w:ascii="Arial" w:hAnsi="Arial" w:cs="Arial"/>
          <w:b/>
          <w:bCs/>
          <w:sz w:val="18"/>
          <w:szCs w:val="18"/>
        </w:rPr>
        <w:t>Indeksas</w:t>
      </w:r>
      <w:r w:rsidRPr="004E63D2">
        <w:rPr>
          <w:rFonts w:ascii="Arial" w:hAnsi="Arial" w:cs="Arial"/>
          <w:sz w:val="18"/>
          <w:szCs w:val="18"/>
        </w:rPr>
        <w:t>) jeigu</w:t>
      </w:r>
      <w:r w:rsidRPr="004E63D2">
        <w:rPr>
          <w:rFonts w:cs="Calibri"/>
          <w:sz w:val="18"/>
          <w:szCs w:val="18"/>
        </w:rPr>
        <w:t xml:space="preserve"> </w:t>
      </w:r>
      <w:r w:rsidRPr="004E63D2">
        <w:rPr>
          <w:rFonts w:ascii="Arial" w:hAnsi="Arial" w:cs="Arial"/>
          <w:sz w:val="18"/>
          <w:szCs w:val="18"/>
        </w:rPr>
        <w:t>yra viena iš sąlygų:</w:t>
      </w:r>
    </w:p>
    <w:p w14:paraId="2F569D44" w14:textId="77777777" w:rsidR="004E63D2" w:rsidRPr="004E63D2" w:rsidRDefault="004E63D2" w:rsidP="004E63D2">
      <w:pPr>
        <w:jc w:val="both"/>
        <w:rPr>
          <w:rFonts w:ascii="Arial" w:hAnsi="Arial" w:cs="Arial"/>
          <w:color w:val="000000" w:themeColor="text1"/>
          <w:sz w:val="18"/>
          <w:szCs w:val="18"/>
        </w:rPr>
      </w:pPr>
      <w:r w:rsidRPr="004E63D2">
        <w:rPr>
          <w:rFonts w:ascii="Arial" w:hAnsi="Arial" w:cs="Arial"/>
          <w:color w:val="000000" w:themeColor="text1"/>
          <w:sz w:val="18"/>
          <w:szCs w:val="18"/>
        </w:rPr>
        <w:t>1.6.1. 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4E63D2">
        <w:rPr>
          <w:rStyle w:val="FootnoteReference"/>
          <w:rFonts w:ascii="Arial" w:hAnsi="Arial" w:cs="Arial"/>
          <w:color w:val="000000" w:themeColor="text1"/>
          <w:sz w:val="18"/>
          <w:szCs w:val="18"/>
        </w:rPr>
        <w:footnoteReference w:id="4"/>
      </w:r>
      <w:r w:rsidRPr="004E63D2">
        <w:rPr>
          <w:rFonts w:ascii="Arial" w:hAnsi="Arial" w:cs="Arial"/>
          <w:color w:val="000000" w:themeColor="text1"/>
          <w:sz w:val="18"/>
          <w:szCs w:val="18"/>
        </w:rPr>
        <w:t xml:space="preserve">. Pokyčio koeficientas (K) apskaičiuojamas toliau nurodyta tvarka. </w:t>
      </w:r>
    </w:p>
    <w:p w14:paraId="28DC0023" w14:textId="77777777" w:rsidR="004E63D2" w:rsidRPr="004E63D2" w:rsidRDefault="004E63D2" w:rsidP="004E63D2">
      <w:pPr>
        <w:jc w:val="both"/>
        <w:rPr>
          <w:rFonts w:ascii="Arial" w:hAnsi="Arial" w:cs="Arial"/>
          <w:i/>
          <w:iCs/>
          <w:sz w:val="18"/>
          <w:szCs w:val="18"/>
        </w:rPr>
      </w:pPr>
      <w:r w:rsidRPr="004E63D2">
        <w:rPr>
          <w:rFonts w:ascii="Arial" w:hAnsi="Arial" w:cs="Arial"/>
          <w:i/>
          <w:iCs/>
          <w:sz w:val="18"/>
          <w:szCs w:val="18"/>
        </w:rPr>
        <w:t>arba</w:t>
      </w:r>
    </w:p>
    <w:p w14:paraId="1AFE0EAA"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1.6.2.pokyčio koeficientas (K) yra didesnis nei 1,05 (K&gt;1,05) arba mažesnis nei 0,95 (K&lt;0,95), tokiu atveju peržiūra vykdoma toliau nurodyta tvarka;</w:t>
      </w:r>
    </w:p>
    <w:p w14:paraId="1F856255"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 xml:space="preserve">1.7. Indekso pokyčio koeficientas (K) apskaičiuojamas: </w:t>
      </w:r>
    </w:p>
    <w:p w14:paraId="5B1A10CC"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4E63D2">
        <w:rPr>
          <w:rFonts w:ascii="Arial" w:hAnsi="Arial" w:cs="Arial"/>
          <w:sz w:val="18"/>
          <w:szCs w:val="18"/>
          <w:vertAlign w:val="subscript"/>
        </w:rPr>
        <w:t>D</w:t>
      </w:r>
      <w:r w:rsidRPr="004E63D2">
        <w:rPr>
          <w:rFonts w:ascii="Arial" w:hAnsi="Arial" w:cs="Arial"/>
          <w:sz w:val="18"/>
          <w:szCs w:val="18"/>
        </w:rPr>
        <w:t>; K</w:t>
      </w:r>
      <w:r w:rsidRPr="004E63D2">
        <w:rPr>
          <w:rFonts w:ascii="Arial" w:hAnsi="Arial" w:cs="Arial"/>
          <w:sz w:val="18"/>
          <w:szCs w:val="18"/>
          <w:vertAlign w:val="subscript"/>
        </w:rPr>
        <w:t>M</w:t>
      </w:r>
      <w:r w:rsidRPr="004E63D2">
        <w:rPr>
          <w:rFonts w:ascii="Arial"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12034B9D"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Jeigu, atlikus skaičiavimus toliau procedūroje nurodyta tvarka, (K)&gt;1,05 arba (K)&lt;0,95, tai yra perskaičiuojami faktiškai nepriimtų ir neapmokėtų paslaugų įkainiai be PVM, kurie dauginami iš patikslinto Indekso pokyčio koeficiento (K</w:t>
      </w:r>
      <w:r w:rsidRPr="004E63D2">
        <w:rPr>
          <w:rFonts w:ascii="Arial" w:hAnsi="Arial" w:cs="Arial"/>
          <w:sz w:val="18"/>
          <w:szCs w:val="18"/>
          <w:vertAlign w:val="subscript"/>
        </w:rPr>
        <w:t>D</w:t>
      </w:r>
      <w:r w:rsidRPr="004E63D2">
        <w:rPr>
          <w:rFonts w:ascii="Arial" w:hAnsi="Arial" w:cs="Arial"/>
          <w:sz w:val="18"/>
          <w:szCs w:val="18"/>
        </w:rPr>
        <w:t>; K</w:t>
      </w:r>
      <w:r w:rsidRPr="004E63D2">
        <w:rPr>
          <w:rFonts w:ascii="Arial" w:hAnsi="Arial" w:cs="Arial"/>
          <w:sz w:val="18"/>
          <w:szCs w:val="18"/>
          <w:vertAlign w:val="subscript"/>
        </w:rPr>
        <w:t>M</w:t>
      </w:r>
      <w:r w:rsidRPr="004E63D2">
        <w:rPr>
          <w:rFonts w:ascii="Arial" w:hAnsi="Arial" w:cs="Arial"/>
          <w:sz w:val="18"/>
          <w:szCs w:val="18"/>
        </w:rPr>
        <w:t>).</w:t>
      </w:r>
    </w:p>
    <w:p w14:paraId="23786FEC"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Peržiūra vykdoma pagal formules:</w:t>
      </w:r>
    </w:p>
    <w:p w14:paraId="5E6A78D0"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K = (IPb / IPr)</w:t>
      </w:r>
    </w:p>
    <w:p w14:paraId="35A9B9BA"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Kur:</w:t>
      </w:r>
      <w:r w:rsidRPr="004E63D2">
        <w:rPr>
          <w:rFonts w:ascii="Arial" w:hAnsi="Arial" w:cs="Arial"/>
          <w:sz w:val="18"/>
          <w:szCs w:val="18"/>
        </w:rPr>
        <w:tab/>
      </w:r>
    </w:p>
    <w:p w14:paraId="4B46D934" w14:textId="77777777" w:rsidR="004E63D2" w:rsidRPr="004E63D2" w:rsidRDefault="004E63D2" w:rsidP="004E63D2">
      <w:pPr>
        <w:jc w:val="both"/>
        <w:rPr>
          <w:rFonts w:ascii="Arial" w:hAnsi="Arial" w:cs="Arial"/>
          <w:sz w:val="18"/>
          <w:szCs w:val="18"/>
        </w:rPr>
      </w:pPr>
      <w:r w:rsidRPr="004E63D2">
        <w:rPr>
          <w:rFonts w:ascii="Arial" w:hAnsi="Arial" w:cs="Arial"/>
          <w:b/>
          <w:bCs/>
          <w:sz w:val="18"/>
          <w:szCs w:val="18"/>
        </w:rPr>
        <w:t>K</w:t>
      </w:r>
      <w:r w:rsidRPr="004E63D2">
        <w:rPr>
          <w:rFonts w:ascii="Arial" w:hAnsi="Arial" w:cs="Arial"/>
          <w:sz w:val="18"/>
          <w:szCs w:val="18"/>
        </w:rPr>
        <w:t xml:space="preserve"> – Indekso pokyčio koeficientas, kuris nurodomas ir taikomas 4 (keturių) skaičių po kablelio tikslumu;</w:t>
      </w:r>
    </w:p>
    <w:p w14:paraId="7807886A" w14:textId="77777777" w:rsidR="004E63D2" w:rsidRPr="004E63D2" w:rsidRDefault="004E63D2" w:rsidP="004E63D2">
      <w:pPr>
        <w:jc w:val="both"/>
        <w:rPr>
          <w:sz w:val="18"/>
          <w:szCs w:val="18"/>
        </w:rPr>
      </w:pPr>
      <w:r w:rsidRPr="004E63D2">
        <w:rPr>
          <w:rFonts w:ascii="Arial" w:hAnsi="Arial" w:cs="Arial"/>
          <w:b/>
          <w:bCs/>
          <w:sz w:val="18"/>
          <w:szCs w:val="18"/>
        </w:rPr>
        <w:t>IPr</w:t>
      </w:r>
      <w:r w:rsidRPr="004E63D2">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54093342" w14:textId="77777777" w:rsidR="004E63D2" w:rsidRPr="004E63D2" w:rsidRDefault="004E63D2" w:rsidP="004E63D2">
      <w:pPr>
        <w:jc w:val="both"/>
        <w:rPr>
          <w:rFonts w:ascii="Arial" w:hAnsi="Arial" w:cs="Arial"/>
          <w:sz w:val="18"/>
          <w:szCs w:val="18"/>
        </w:rPr>
      </w:pPr>
      <w:r w:rsidRPr="004E63D2">
        <w:rPr>
          <w:rFonts w:ascii="Arial" w:hAnsi="Arial" w:cs="Arial"/>
          <w:b/>
          <w:bCs/>
          <w:sz w:val="18"/>
          <w:szCs w:val="18"/>
        </w:rPr>
        <w:t>IPb</w:t>
      </w:r>
      <w:r w:rsidRPr="004E63D2">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00426C"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Jei K yra didesnis nei 1,05, tuomet yra atimama 0,05 jo dalis ir apskaičiuojamas patikslintas Indekso pokyčio koeficientas K</w:t>
      </w:r>
      <w:r w:rsidRPr="004E63D2">
        <w:rPr>
          <w:rFonts w:ascii="Arial" w:hAnsi="Arial" w:cs="Arial"/>
          <w:sz w:val="18"/>
          <w:szCs w:val="18"/>
          <w:vertAlign w:val="subscript"/>
        </w:rPr>
        <w:t>D</w:t>
      </w:r>
      <w:r w:rsidRPr="004E63D2">
        <w:rPr>
          <w:rFonts w:ascii="Arial" w:hAnsi="Arial" w:cs="Arial"/>
          <w:sz w:val="18"/>
          <w:szCs w:val="18"/>
        </w:rPr>
        <w:t xml:space="preserve">: </w:t>
      </w:r>
    </w:p>
    <w:p w14:paraId="2500DBBD"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K</w:t>
      </w:r>
      <w:r w:rsidRPr="004E63D2">
        <w:rPr>
          <w:rFonts w:ascii="Arial" w:hAnsi="Arial" w:cs="Arial"/>
          <w:sz w:val="18"/>
          <w:szCs w:val="18"/>
          <w:vertAlign w:val="subscript"/>
        </w:rPr>
        <w:t>D</w:t>
      </w:r>
      <w:r w:rsidRPr="004E63D2">
        <w:rPr>
          <w:rFonts w:ascii="Arial" w:hAnsi="Arial" w:cs="Arial"/>
          <w:sz w:val="18"/>
          <w:szCs w:val="18"/>
        </w:rPr>
        <w:t xml:space="preserve"> = K – 0,05</w:t>
      </w:r>
    </w:p>
    <w:p w14:paraId="2CFAA579"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Jei K yra mažesnis nei 0,95, tuomet yra pridedama 0,05 jo dalis ir apskaičiuojamas patikslintas Indekso pokyčio koeficientas K</w:t>
      </w:r>
      <w:r w:rsidRPr="004E63D2">
        <w:rPr>
          <w:rFonts w:ascii="Arial" w:hAnsi="Arial" w:cs="Arial"/>
          <w:sz w:val="18"/>
          <w:szCs w:val="18"/>
          <w:vertAlign w:val="subscript"/>
        </w:rPr>
        <w:t>M</w:t>
      </w:r>
      <w:r w:rsidRPr="004E63D2">
        <w:rPr>
          <w:rFonts w:ascii="Arial" w:hAnsi="Arial" w:cs="Arial"/>
          <w:sz w:val="18"/>
          <w:szCs w:val="18"/>
        </w:rPr>
        <w:t xml:space="preserve">: </w:t>
      </w:r>
    </w:p>
    <w:p w14:paraId="26AAE2FB"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K</w:t>
      </w:r>
      <w:r w:rsidRPr="004E63D2">
        <w:rPr>
          <w:rFonts w:ascii="Arial" w:hAnsi="Arial" w:cs="Arial"/>
          <w:sz w:val="18"/>
          <w:szCs w:val="18"/>
          <w:vertAlign w:val="subscript"/>
        </w:rPr>
        <w:t>M</w:t>
      </w:r>
      <w:r w:rsidRPr="004E63D2">
        <w:rPr>
          <w:rFonts w:ascii="Arial" w:hAnsi="Arial" w:cs="Arial"/>
          <w:sz w:val="18"/>
          <w:szCs w:val="18"/>
        </w:rPr>
        <w:t xml:space="preserve"> = K + 0,05</w:t>
      </w:r>
    </w:p>
    <w:p w14:paraId="04D290BA"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Kur:</w:t>
      </w:r>
    </w:p>
    <w:p w14:paraId="1D06E55F"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K</w:t>
      </w:r>
      <w:r w:rsidRPr="004E63D2">
        <w:rPr>
          <w:rFonts w:ascii="Arial" w:hAnsi="Arial" w:cs="Arial"/>
          <w:sz w:val="18"/>
          <w:szCs w:val="18"/>
          <w:vertAlign w:val="subscript"/>
        </w:rPr>
        <w:t>D</w:t>
      </w:r>
      <w:r w:rsidRPr="004E63D2">
        <w:rPr>
          <w:rFonts w:ascii="Arial" w:hAnsi="Arial" w:cs="Arial"/>
          <w:sz w:val="18"/>
          <w:szCs w:val="18"/>
        </w:rPr>
        <w:t>; K</w:t>
      </w:r>
      <w:r w:rsidRPr="004E63D2">
        <w:rPr>
          <w:rFonts w:ascii="Arial" w:hAnsi="Arial" w:cs="Arial"/>
          <w:sz w:val="18"/>
          <w:szCs w:val="18"/>
          <w:vertAlign w:val="subscript"/>
        </w:rPr>
        <w:t>M</w:t>
      </w:r>
      <w:r w:rsidRPr="004E63D2">
        <w:rPr>
          <w:rFonts w:ascii="Arial" w:hAnsi="Arial" w:cs="Arial"/>
          <w:sz w:val="18"/>
          <w:szCs w:val="18"/>
        </w:rPr>
        <w:t xml:space="preserve"> – patikslinto Indekso pokyčio koeficientai. </w:t>
      </w:r>
    </w:p>
    <w:p w14:paraId="2C9A3106" w14:textId="77777777" w:rsidR="004E63D2" w:rsidRPr="004E63D2" w:rsidRDefault="004E63D2" w:rsidP="004E63D2">
      <w:pPr>
        <w:jc w:val="both"/>
        <w:rPr>
          <w:sz w:val="18"/>
          <w:szCs w:val="18"/>
        </w:rPr>
      </w:pPr>
      <w:r w:rsidRPr="004E63D2">
        <w:rPr>
          <w:rFonts w:ascii="Arial" w:hAnsi="Arial" w:cs="Arial"/>
          <w:sz w:val="18"/>
          <w:szCs w:val="18"/>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4E63D2">
        <w:rPr>
          <w:rFonts w:ascii="Arial" w:hAnsi="Arial" w:cs="Arial"/>
          <w:sz w:val="18"/>
          <w:szCs w:val="18"/>
          <w:vertAlign w:val="subscript"/>
        </w:rPr>
        <w:t>D</w:t>
      </w:r>
      <w:r w:rsidRPr="004E63D2">
        <w:rPr>
          <w:rFonts w:ascii="Arial" w:hAnsi="Arial" w:cs="Arial"/>
          <w:sz w:val="18"/>
          <w:szCs w:val="18"/>
        </w:rPr>
        <w:t>, K</w:t>
      </w:r>
      <w:r w:rsidRPr="004E63D2">
        <w:rPr>
          <w:rFonts w:ascii="Arial" w:hAnsi="Arial" w:cs="Arial"/>
          <w:sz w:val="18"/>
          <w:szCs w:val="18"/>
          <w:vertAlign w:val="subscript"/>
        </w:rPr>
        <w:t>M</w:t>
      </w:r>
      <w:r w:rsidRPr="004E63D2">
        <w:rPr>
          <w:rFonts w:ascii="Arial" w:hAnsi="Arial" w:cs="Arial"/>
          <w:sz w:val="18"/>
          <w:szCs w:val="18"/>
        </w:rPr>
        <w:t>), perskaičiuoti fiksuoti įkainiai, perskaičiuota Sutarties kaina be PVM (pradinė sutarties vertė, jei ji keičiama) bei kita perskaičiavimui reikšminga informacija.</w:t>
      </w:r>
    </w:p>
    <w:p w14:paraId="32577FE8"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lastRenderedPageBreak/>
        <w:t xml:space="preserve">1.9.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004E63D2">
        <w:rPr>
          <w:rFonts w:ascii="Arial" w:hAnsi="Arial" w:cs="Arial"/>
          <w:color w:val="000000" w:themeColor="text1"/>
          <w:sz w:val="18"/>
          <w:szCs w:val="18"/>
        </w:rPr>
        <w:t>Valstybės duomenų agentūros  Oficialiosios statistikos portale</w:t>
      </w:r>
      <w:r w:rsidRPr="004E63D2">
        <w:rPr>
          <w:rFonts w:ascii="Arial" w:hAnsi="Arial" w:cs="Arial"/>
          <w:sz w:val="18"/>
          <w:szCs w:val="18"/>
        </w:rPr>
        <w:t>, kita svarbi informacija (ir Užsakovo prašoma informacija, dokumentacija). Prašyme Šalis neturi teisės nurodyti kito Indekso ar prašyti perskaičiavimo pagal kitą Indeksą, nei nurodytas šioje procedūroje.</w:t>
      </w:r>
    </w:p>
    <w:p w14:paraId="61D2C11E"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1.10.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6D4793EE" w14:textId="77777777" w:rsidR="004E63D2" w:rsidRPr="004E63D2" w:rsidRDefault="004E63D2" w:rsidP="004E63D2">
      <w:pPr>
        <w:jc w:val="both"/>
        <w:rPr>
          <w:rFonts w:ascii="Arial" w:hAnsi="Arial" w:cs="Arial"/>
          <w:sz w:val="18"/>
          <w:szCs w:val="18"/>
        </w:rPr>
      </w:pPr>
      <w:r w:rsidRPr="004E63D2">
        <w:rPr>
          <w:rFonts w:ascii="Arial" w:hAnsi="Arial" w:cs="Arial"/>
          <w:sz w:val="18"/>
          <w:szCs w:val="18"/>
        </w:rPr>
        <w:t>1.11. Siekiant teisinio aiškumo, Šalys patvirtina, kad Sutarties įkainių peržiūra procedūroje nustatyta tvarka, laikoma ne Sutarties keitimu, o jos vykdymu Sutartyje nustatyta tvarka, išskyrus jei susitarimu keičiama procedūros tvarka.</w:t>
      </w:r>
    </w:p>
    <w:p w14:paraId="36ABEA48" w14:textId="77777777" w:rsidR="004E63D2" w:rsidRPr="004E63D2" w:rsidRDefault="004E63D2">
      <w:pPr>
        <w:rPr>
          <w:noProof/>
          <w:sz w:val="18"/>
          <w:szCs w:val="18"/>
        </w:rPr>
      </w:pPr>
    </w:p>
    <w:sectPr w:rsidR="004E63D2" w:rsidRPr="004E63D2">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87636" w14:textId="77777777" w:rsidR="0070312A" w:rsidRDefault="0070312A">
      <w:pPr>
        <w:rPr>
          <w:sz w:val="20"/>
        </w:rPr>
      </w:pPr>
      <w:r>
        <w:rPr>
          <w:sz w:val="20"/>
        </w:rPr>
        <w:separator/>
      </w:r>
    </w:p>
  </w:endnote>
  <w:endnote w:type="continuationSeparator" w:id="0">
    <w:p w14:paraId="1CD5CA38" w14:textId="77777777" w:rsidR="0070312A" w:rsidRDefault="0070312A">
      <w:pPr>
        <w:rPr>
          <w:sz w:val="20"/>
        </w:rPr>
      </w:pPr>
      <w:r>
        <w:rPr>
          <w:sz w:val="20"/>
        </w:rPr>
        <w:continuationSeparator/>
      </w:r>
    </w:p>
  </w:endnote>
  <w:endnote w:type="continuationNotice" w:id="1">
    <w:p w14:paraId="4736D12E" w14:textId="77777777" w:rsidR="0070312A" w:rsidRDefault="00703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055DC" w14:textId="77777777" w:rsidR="0070312A" w:rsidRDefault="0070312A">
      <w:pPr>
        <w:rPr>
          <w:sz w:val="20"/>
        </w:rPr>
      </w:pPr>
      <w:r>
        <w:rPr>
          <w:sz w:val="20"/>
        </w:rPr>
        <w:separator/>
      </w:r>
    </w:p>
  </w:footnote>
  <w:footnote w:type="continuationSeparator" w:id="0">
    <w:p w14:paraId="2F53A710" w14:textId="77777777" w:rsidR="0070312A" w:rsidRDefault="0070312A">
      <w:pPr>
        <w:rPr>
          <w:sz w:val="20"/>
        </w:rPr>
      </w:pPr>
      <w:r>
        <w:rPr>
          <w:sz w:val="20"/>
        </w:rPr>
        <w:continuationSeparator/>
      </w:r>
    </w:p>
  </w:footnote>
  <w:footnote w:type="continuationNotice" w:id="1">
    <w:p w14:paraId="35FA663D" w14:textId="77777777" w:rsidR="0070312A" w:rsidRDefault="0070312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 w:id="4">
    <w:p w14:paraId="43A6CC77" w14:textId="77777777" w:rsidR="004E63D2" w:rsidRPr="00EB1547" w:rsidRDefault="004E63D2" w:rsidP="004E63D2">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w:t>
      </w:r>
      <w:r>
        <w:rPr>
          <w:rFonts w:ascii="Arial" w:hAnsi="Arial" w:cs="Arial"/>
          <w:color w:val="000000" w:themeColor="text1"/>
          <w:sz w:val="18"/>
          <w:szCs w:val="18"/>
        </w:rPr>
        <w:t>iems</w:t>
      </w:r>
      <w:r w:rsidRPr="0083731C">
        <w:rPr>
          <w:rFonts w:ascii="Arial" w:hAnsi="Arial" w:cs="Arial"/>
          <w:color w:val="000000" w:themeColor="text1"/>
          <w:sz w:val="18"/>
          <w:szCs w:val="18"/>
        </w:rPr>
        <w:t xml:space="preserve"> šių faktiškai nesuteiktų Paslaugų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B87E52B4"/>
    <w:lvl w:ilvl="0" w:tplc="5666E7E4">
      <w:start w:val="1"/>
      <w:numFmt w:val="bullet"/>
      <w:lvlText w:val="-"/>
      <w:lvlJc w:val="left"/>
      <w:pPr>
        <w:ind w:left="1080" w:hanging="360"/>
      </w:pPr>
      <w:rPr>
        <w:rFonts w:ascii="Arial" w:hAnsi="Arial" w:hint="default"/>
      </w:rPr>
    </w:lvl>
    <w:lvl w:ilvl="1" w:tplc="A17A5144">
      <w:start w:val="1"/>
      <w:numFmt w:val="bullet"/>
      <w:lvlText w:val="o"/>
      <w:lvlJc w:val="left"/>
      <w:pPr>
        <w:ind w:left="1440" w:hanging="360"/>
      </w:pPr>
      <w:rPr>
        <w:rFonts w:ascii="Courier New" w:hAnsi="Courier New" w:hint="default"/>
      </w:rPr>
    </w:lvl>
    <w:lvl w:ilvl="2" w:tplc="0FE635B6">
      <w:start w:val="1"/>
      <w:numFmt w:val="bullet"/>
      <w:lvlText w:val=""/>
      <w:lvlJc w:val="left"/>
      <w:pPr>
        <w:ind w:left="2160" w:hanging="360"/>
      </w:pPr>
      <w:rPr>
        <w:rFonts w:ascii="Wingdings" w:hAnsi="Wingdings" w:hint="default"/>
      </w:rPr>
    </w:lvl>
    <w:lvl w:ilvl="3" w:tplc="EFB495C2">
      <w:start w:val="1"/>
      <w:numFmt w:val="bullet"/>
      <w:lvlText w:val=""/>
      <w:lvlJc w:val="left"/>
      <w:pPr>
        <w:ind w:left="2880" w:hanging="360"/>
      </w:pPr>
      <w:rPr>
        <w:rFonts w:ascii="Symbol" w:hAnsi="Symbol" w:hint="default"/>
      </w:rPr>
    </w:lvl>
    <w:lvl w:ilvl="4" w:tplc="DFF697FC">
      <w:start w:val="1"/>
      <w:numFmt w:val="bullet"/>
      <w:lvlText w:val="o"/>
      <w:lvlJc w:val="left"/>
      <w:pPr>
        <w:ind w:left="3600" w:hanging="360"/>
      </w:pPr>
      <w:rPr>
        <w:rFonts w:ascii="Courier New" w:hAnsi="Courier New" w:hint="default"/>
      </w:rPr>
    </w:lvl>
    <w:lvl w:ilvl="5" w:tplc="1CF0712A">
      <w:start w:val="1"/>
      <w:numFmt w:val="bullet"/>
      <w:lvlText w:val=""/>
      <w:lvlJc w:val="left"/>
      <w:pPr>
        <w:ind w:left="4320" w:hanging="360"/>
      </w:pPr>
      <w:rPr>
        <w:rFonts w:ascii="Wingdings" w:hAnsi="Wingdings" w:hint="default"/>
      </w:rPr>
    </w:lvl>
    <w:lvl w:ilvl="6" w:tplc="FCE8DB7A">
      <w:start w:val="1"/>
      <w:numFmt w:val="bullet"/>
      <w:lvlText w:val=""/>
      <w:lvlJc w:val="left"/>
      <w:pPr>
        <w:ind w:left="5040" w:hanging="360"/>
      </w:pPr>
      <w:rPr>
        <w:rFonts w:ascii="Symbol" w:hAnsi="Symbol" w:hint="default"/>
      </w:rPr>
    </w:lvl>
    <w:lvl w:ilvl="7" w:tplc="894EDE10">
      <w:start w:val="1"/>
      <w:numFmt w:val="bullet"/>
      <w:lvlText w:val="o"/>
      <w:lvlJc w:val="left"/>
      <w:pPr>
        <w:ind w:left="5760" w:hanging="360"/>
      </w:pPr>
      <w:rPr>
        <w:rFonts w:ascii="Courier New" w:hAnsi="Courier New" w:hint="default"/>
      </w:rPr>
    </w:lvl>
    <w:lvl w:ilvl="8" w:tplc="D11A50D2">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4346508">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B0897"/>
    <w:rsid w:val="000D44FF"/>
    <w:rsid w:val="000D637C"/>
    <w:rsid w:val="000F71B0"/>
    <w:rsid w:val="00121FE9"/>
    <w:rsid w:val="0013173C"/>
    <w:rsid w:val="00157D61"/>
    <w:rsid w:val="001862D1"/>
    <w:rsid w:val="001A0603"/>
    <w:rsid w:val="001B02EE"/>
    <w:rsid w:val="001C2CD1"/>
    <w:rsid w:val="001D54AF"/>
    <w:rsid w:val="001F633C"/>
    <w:rsid w:val="00204D11"/>
    <w:rsid w:val="00244900"/>
    <w:rsid w:val="00246E0F"/>
    <w:rsid w:val="00286363"/>
    <w:rsid w:val="002B6102"/>
    <w:rsid w:val="002C3E83"/>
    <w:rsid w:val="002D66C2"/>
    <w:rsid w:val="003355A6"/>
    <w:rsid w:val="00342F9E"/>
    <w:rsid w:val="003759A6"/>
    <w:rsid w:val="003853E8"/>
    <w:rsid w:val="003A1656"/>
    <w:rsid w:val="003D2295"/>
    <w:rsid w:val="003F698E"/>
    <w:rsid w:val="00416CE1"/>
    <w:rsid w:val="0042779D"/>
    <w:rsid w:val="0043045D"/>
    <w:rsid w:val="0047523F"/>
    <w:rsid w:val="00487966"/>
    <w:rsid w:val="004A1F85"/>
    <w:rsid w:val="004B1AD4"/>
    <w:rsid w:val="004E63D2"/>
    <w:rsid w:val="004F7FFA"/>
    <w:rsid w:val="0053752C"/>
    <w:rsid w:val="00546A20"/>
    <w:rsid w:val="005844C1"/>
    <w:rsid w:val="00596CD2"/>
    <w:rsid w:val="005B14A5"/>
    <w:rsid w:val="005B4949"/>
    <w:rsid w:val="005C29E9"/>
    <w:rsid w:val="0061639E"/>
    <w:rsid w:val="006236F3"/>
    <w:rsid w:val="00687100"/>
    <w:rsid w:val="006A64FB"/>
    <w:rsid w:val="007022A4"/>
    <w:rsid w:val="0070312A"/>
    <w:rsid w:val="00730656"/>
    <w:rsid w:val="00773166"/>
    <w:rsid w:val="007C2AAB"/>
    <w:rsid w:val="0083258E"/>
    <w:rsid w:val="0083636B"/>
    <w:rsid w:val="00883575"/>
    <w:rsid w:val="0091538F"/>
    <w:rsid w:val="009224CA"/>
    <w:rsid w:val="00935C42"/>
    <w:rsid w:val="009728BC"/>
    <w:rsid w:val="00983987"/>
    <w:rsid w:val="00985641"/>
    <w:rsid w:val="009978C1"/>
    <w:rsid w:val="009A3C6F"/>
    <w:rsid w:val="009C4C15"/>
    <w:rsid w:val="009E1A84"/>
    <w:rsid w:val="009E43E4"/>
    <w:rsid w:val="009F5908"/>
    <w:rsid w:val="00A328F4"/>
    <w:rsid w:val="00A63723"/>
    <w:rsid w:val="00A81943"/>
    <w:rsid w:val="00AC3E7E"/>
    <w:rsid w:val="00AD14B1"/>
    <w:rsid w:val="00AF06D6"/>
    <w:rsid w:val="00B23865"/>
    <w:rsid w:val="00B33EDD"/>
    <w:rsid w:val="00B47CEE"/>
    <w:rsid w:val="00B62797"/>
    <w:rsid w:val="00B94E53"/>
    <w:rsid w:val="00BA6548"/>
    <w:rsid w:val="00BA7169"/>
    <w:rsid w:val="00BF76B3"/>
    <w:rsid w:val="00C14955"/>
    <w:rsid w:val="00C76E45"/>
    <w:rsid w:val="00C8239C"/>
    <w:rsid w:val="00C86F9F"/>
    <w:rsid w:val="00CB02BA"/>
    <w:rsid w:val="00CF4992"/>
    <w:rsid w:val="00D2246A"/>
    <w:rsid w:val="00D333DE"/>
    <w:rsid w:val="00D4091E"/>
    <w:rsid w:val="00D63558"/>
    <w:rsid w:val="00D96CF8"/>
    <w:rsid w:val="00DA265F"/>
    <w:rsid w:val="00DA4E0C"/>
    <w:rsid w:val="00DB4163"/>
    <w:rsid w:val="00DF356B"/>
    <w:rsid w:val="00E32EDA"/>
    <w:rsid w:val="00E81E7A"/>
    <w:rsid w:val="00E828D7"/>
    <w:rsid w:val="00E91070"/>
    <w:rsid w:val="00E91689"/>
    <w:rsid w:val="00EA7978"/>
    <w:rsid w:val="00EA7F88"/>
    <w:rsid w:val="00EB5B29"/>
    <w:rsid w:val="00EB71EC"/>
    <w:rsid w:val="00EB7F1F"/>
    <w:rsid w:val="00EC36B1"/>
    <w:rsid w:val="00EC527B"/>
    <w:rsid w:val="00F40F13"/>
    <w:rsid w:val="00F443DF"/>
    <w:rsid w:val="00F5476D"/>
    <w:rsid w:val="00F55633"/>
    <w:rsid w:val="00F60BD9"/>
    <w:rsid w:val="00F6152D"/>
    <w:rsid w:val="00F76A41"/>
    <w:rsid w:val="00FA230E"/>
    <w:rsid w:val="00FB6252"/>
    <w:rsid w:val="00FB6BC5"/>
    <w:rsid w:val="00FC2AFE"/>
    <w:rsid w:val="00FE2544"/>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4EF88FC"/>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uiPriority w:val="99"/>
    <w:semiHidden/>
    <w:unhideWhenUsed/>
    <w:rsid w:val="00A81943"/>
    <w:rPr>
      <w:sz w:val="20"/>
    </w:rPr>
  </w:style>
  <w:style w:type="character" w:customStyle="1" w:styleId="FootnoteTextChar">
    <w:name w:val="Footnote Text Char"/>
    <w:basedOn w:val="DefaultParagraphFont"/>
    <w:link w:val="FootnoteText"/>
    <w:uiPriority w:val="99"/>
    <w:semiHidden/>
    <w:rsid w:val="00A81943"/>
    <w:rPr>
      <w:sz w:val="20"/>
    </w:rPr>
  </w:style>
  <w:style w:type="character" w:styleId="FootnoteReference">
    <w:name w:val="footnote reference"/>
    <w:basedOn w:val="DefaultParagraphFont"/>
    <w:uiPriority w:val="99"/>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3173C"/>
    <w:rsid w:val="00204D11"/>
    <w:rsid w:val="00246E0F"/>
    <w:rsid w:val="002B72E9"/>
    <w:rsid w:val="002F417A"/>
    <w:rsid w:val="00342F9E"/>
    <w:rsid w:val="003D2295"/>
    <w:rsid w:val="0047396A"/>
    <w:rsid w:val="0047523F"/>
    <w:rsid w:val="004F3CDD"/>
    <w:rsid w:val="005778B8"/>
    <w:rsid w:val="00596CD2"/>
    <w:rsid w:val="005B14A5"/>
    <w:rsid w:val="005B4949"/>
    <w:rsid w:val="00631F95"/>
    <w:rsid w:val="007243FE"/>
    <w:rsid w:val="00755F33"/>
    <w:rsid w:val="0083405C"/>
    <w:rsid w:val="008F6321"/>
    <w:rsid w:val="009C4C15"/>
    <w:rsid w:val="009E43E4"/>
    <w:rsid w:val="00A30A4F"/>
    <w:rsid w:val="00A328F4"/>
    <w:rsid w:val="00A8029A"/>
    <w:rsid w:val="00AD14B1"/>
    <w:rsid w:val="00BA6548"/>
    <w:rsid w:val="00C14955"/>
    <w:rsid w:val="00C8239C"/>
    <w:rsid w:val="00C86F9F"/>
    <w:rsid w:val="00E81E7A"/>
    <w:rsid w:val="00EB5B29"/>
    <w:rsid w:val="00EB71EC"/>
    <w:rsid w:val="00EC527B"/>
    <w:rsid w:val="00EE3B1F"/>
    <w:rsid w:val="00F5476D"/>
    <w:rsid w:val="00F556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66EF1C7C4AB944C86D15AE44C5A5905" ma:contentTypeVersion="0" ma:contentTypeDescription="Kurkite naują dokumentą." ma:contentTypeScope="" ma:versionID="80ba128148fae7cf065867607cdbf7e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9482DEC-3BC5-422E-9783-0C0F9E0A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14</Pages>
  <Words>32325</Words>
  <Characters>18426</Characters>
  <Application>Microsoft Office Word</Application>
  <DocSecurity>0</DocSecurity>
  <Lines>153</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Inga Kovaitienė</cp:lastModifiedBy>
  <cp:revision>55</cp:revision>
  <cp:lastPrinted>2017-06-29T23:42:00Z</cp:lastPrinted>
  <dcterms:created xsi:type="dcterms:W3CDTF">2025-12-23T13:03:00Z</dcterms:created>
  <dcterms:modified xsi:type="dcterms:W3CDTF">2026-02-24T07:07:00Z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0x010100566EF1C7C4AB944C86D15AE44C5A5905</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