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color w:val="000000" w:themeColor="text1"/>
          <w:sz w:val="24"/>
          <w:szCs w:val="24"/>
        </w:rPr>
      </w:sdtEndPr>
      <w:sdtContent>
        <w:p w14:paraId="4C40C5B2" w14:textId="4C003D3F" w:rsidR="0004274A" w:rsidRPr="006A13B0" w:rsidRDefault="0004274A" w:rsidP="0004274A">
          <w:pPr>
            <w:shd w:val="clear" w:color="auto" w:fill="FFFFFF"/>
            <w:jc w:val="center"/>
            <w:rPr>
              <w:rFonts w:ascii="Helvetica" w:hAnsi="Helvetica"/>
              <w:b/>
              <w:bCs/>
            </w:rPr>
          </w:pPr>
          <w:r>
            <w:rPr>
              <w:noProof/>
            </w:rPr>
            <w:drawing>
              <wp:inline distT="0" distB="0" distL="0" distR="0" wp14:anchorId="66F47BDD" wp14:editId="44B4A0E2">
                <wp:extent cx="962025" cy="942975"/>
                <wp:effectExtent l="0" t="0" r="9525" b="9525"/>
                <wp:docPr id="18015269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6BED1388" w14:textId="77777777" w:rsidR="0004274A" w:rsidRPr="004A299B" w:rsidRDefault="0004274A" w:rsidP="0004274A">
          <w:pPr>
            <w:suppressAutoHyphens/>
            <w:spacing w:line="240" w:lineRule="auto"/>
            <w:jc w:val="center"/>
            <w:rPr>
              <w:rFonts w:ascii="Times New Roman" w:hAnsi="Times New Roman"/>
              <w:b/>
              <w:sz w:val="24"/>
              <w:szCs w:val="24"/>
              <w:lang w:eastAsia="ar-SA"/>
            </w:rPr>
          </w:pPr>
          <w:r w:rsidRPr="004A299B">
            <w:rPr>
              <w:rFonts w:ascii="Times New Roman" w:hAnsi="Times New Roman"/>
              <w:b/>
              <w:sz w:val="24"/>
              <w:szCs w:val="24"/>
              <w:lang w:eastAsia="ar-SA"/>
            </w:rPr>
            <w:t>UŽDAROJI AKCINĖ BENDROVĖ</w:t>
          </w:r>
        </w:p>
        <w:p w14:paraId="01132865" w14:textId="77777777" w:rsidR="0004274A" w:rsidRPr="004A299B" w:rsidRDefault="0004274A" w:rsidP="0004274A">
          <w:pPr>
            <w:suppressAutoHyphens/>
            <w:spacing w:line="240" w:lineRule="auto"/>
            <w:jc w:val="center"/>
            <w:rPr>
              <w:rFonts w:ascii="Times New Roman" w:hAnsi="Times New Roman"/>
              <w:sz w:val="24"/>
              <w:szCs w:val="24"/>
              <w:lang w:eastAsia="ar-SA"/>
            </w:rPr>
          </w:pPr>
          <w:r w:rsidRPr="004A299B">
            <w:rPr>
              <w:rFonts w:ascii="Times New Roman" w:hAnsi="Times New Roman"/>
              <w:b/>
              <w:sz w:val="24"/>
              <w:szCs w:val="24"/>
              <w:lang w:eastAsia="ar-SA"/>
            </w:rPr>
            <w:t>,,NAUJOSIOS AKMENĖS KOMUNALININKAS“</w:t>
          </w:r>
        </w:p>
        <w:p w14:paraId="57015207" w14:textId="77777777" w:rsidR="0004274A" w:rsidRPr="00EA7AF8" w:rsidRDefault="0004274A" w:rsidP="0004274A">
          <w:pPr>
            <w:suppressAutoHyphens/>
            <w:spacing w:line="240" w:lineRule="auto"/>
            <w:jc w:val="center"/>
            <w:rPr>
              <w:rFonts w:ascii="Times New Roman" w:hAnsi="Times New Roman"/>
              <w:sz w:val="20"/>
              <w:szCs w:val="20"/>
              <w:lang w:eastAsia="ar-SA"/>
            </w:rPr>
          </w:pPr>
          <w:r w:rsidRPr="00EA7AF8">
            <w:rPr>
              <w:rFonts w:ascii="Times New Roman" w:hAnsi="Times New Roman"/>
              <w:sz w:val="20"/>
              <w:szCs w:val="20"/>
              <w:lang w:eastAsia="ar-SA"/>
            </w:rPr>
            <w:t xml:space="preserve">Uždaroji akcinė bendrovė, </w:t>
          </w:r>
          <w:proofErr w:type="spellStart"/>
          <w:r w:rsidRPr="00EA7AF8">
            <w:rPr>
              <w:rFonts w:ascii="Times New Roman" w:hAnsi="Times New Roman"/>
              <w:sz w:val="20"/>
              <w:szCs w:val="20"/>
              <w:lang w:eastAsia="ar-SA"/>
            </w:rPr>
            <w:t>Stipirkių</w:t>
          </w:r>
          <w:proofErr w:type="spellEnd"/>
          <w:r w:rsidRPr="00EA7AF8">
            <w:rPr>
              <w:rFonts w:ascii="Times New Roman" w:hAnsi="Times New Roman"/>
              <w:sz w:val="20"/>
              <w:szCs w:val="20"/>
              <w:lang w:eastAsia="ar-SA"/>
            </w:rPr>
            <w:t xml:space="preserve"> g. 2, </w:t>
          </w:r>
          <w:proofErr w:type="spellStart"/>
          <w:r w:rsidRPr="00EA7AF8">
            <w:rPr>
              <w:rFonts w:ascii="Times New Roman" w:hAnsi="Times New Roman"/>
              <w:sz w:val="20"/>
              <w:szCs w:val="20"/>
              <w:lang w:eastAsia="ar-SA"/>
            </w:rPr>
            <w:t>Stipirkių</w:t>
          </w:r>
          <w:proofErr w:type="spellEnd"/>
          <w:r w:rsidRPr="00EA7AF8">
            <w:rPr>
              <w:rFonts w:ascii="Times New Roman" w:hAnsi="Times New Roman"/>
              <w:sz w:val="20"/>
              <w:szCs w:val="20"/>
              <w:lang w:eastAsia="ar-SA"/>
            </w:rPr>
            <w:t xml:space="preserve"> k., LT-85105 Akmenės r. sav., tel. </w:t>
          </w:r>
          <w:r>
            <w:rPr>
              <w:rFonts w:ascii="Times New Roman" w:hAnsi="Times New Roman"/>
              <w:sz w:val="20"/>
              <w:szCs w:val="20"/>
              <w:lang w:eastAsia="ar-SA"/>
            </w:rPr>
            <w:t>(</w:t>
          </w:r>
          <w:r w:rsidRPr="00EA7AF8">
            <w:rPr>
              <w:rFonts w:ascii="Times New Roman" w:hAnsi="Times New Roman"/>
              <w:sz w:val="20"/>
              <w:szCs w:val="20"/>
              <w:lang w:eastAsia="ar-SA"/>
            </w:rPr>
            <w:t>0 425</w:t>
          </w:r>
          <w:r>
            <w:rPr>
              <w:rFonts w:ascii="Times New Roman" w:hAnsi="Times New Roman"/>
              <w:sz w:val="20"/>
              <w:szCs w:val="20"/>
              <w:lang w:eastAsia="ar-SA"/>
            </w:rPr>
            <w:t>)</w:t>
          </w:r>
          <w:r w:rsidRPr="00EA7AF8">
            <w:rPr>
              <w:rFonts w:ascii="Times New Roman" w:hAnsi="Times New Roman"/>
              <w:sz w:val="20"/>
              <w:szCs w:val="20"/>
              <w:lang w:eastAsia="ar-SA"/>
            </w:rPr>
            <w:t xml:space="preserve"> 56 596,</w:t>
          </w:r>
        </w:p>
        <w:p w14:paraId="68B4BE3E" w14:textId="77777777" w:rsidR="0004274A" w:rsidRPr="00EA7AF8" w:rsidRDefault="0004274A" w:rsidP="0004274A">
          <w:pPr>
            <w:suppressAutoHyphens/>
            <w:spacing w:line="240" w:lineRule="auto"/>
            <w:jc w:val="center"/>
            <w:rPr>
              <w:rFonts w:ascii="Times New Roman" w:hAnsi="Times New Roman"/>
              <w:color w:val="000080"/>
              <w:sz w:val="20"/>
              <w:szCs w:val="20"/>
              <w:u w:val="single"/>
            </w:rPr>
          </w:pPr>
          <w:r w:rsidRPr="00EA7AF8">
            <w:rPr>
              <w:rFonts w:ascii="Times New Roman" w:hAnsi="Times New Roman"/>
              <w:sz w:val="20"/>
              <w:szCs w:val="20"/>
              <w:lang w:eastAsia="ar-SA"/>
            </w:rPr>
            <w:t xml:space="preserve">el. p. </w:t>
          </w:r>
          <w:hyperlink r:id="rId12" w:history="1">
            <w:r w:rsidRPr="00EA7AF8">
              <w:rPr>
                <w:rFonts w:ascii="Times New Roman" w:hAnsi="Times New Roman"/>
                <w:sz w:val="20"/>
                <w:szCs w:val="20"/>
              </w:rPr>
              <w:t>administracija@akmenekom.lt</w:t>
            </w:r>
          </w:hyperlink>
          <w:r w:rsidRPr="00EA7AF8">
            <w:rPr>
              <w:rFonts w:ascii="Times New Roman" w:hAnsi="Times New Roman"/>
              <w:sz w:val="20"/>
              <w:szCs w:val="20"/>
              <w:lang w:eastAsia="ar-SA"/>
            </w:rPr>
            <w:t>.</w:t>
          </w:r>
        </w:p>
        <w:p w14:paraId="78F344CF" w14:textId="77777777" w:rsidR="0004274A" w:rsidRPr="00EA7AF8" w:rsidRDefault="0004274A" w:rsidP="0004274A">
          <w:pPr>
            <w:pBdr>
              <w:bottom w:val="single" w:sz="8" w:space="2" w:color="000000"/>
            </w:pBdr>
            <w:suppressAutoHyphens/>
            <w:spacing w:line="240" w:lineRule="auto"/>
            <w:jc w:val="center"/>
            <w:rPr>
              <w:rFonts w:ascii="Times New Roman" w:hAnsi="Times New Roman"/>
              <w:sz w:val="20"/>
              <w:szCs w:val="20"/>
              <w:lang w:eastAsia="ar-SA"/>
            </w:rPr>
          </w:pPr>
          <w:r w:rsidRPr="00EA7AF8">
            <w:rPr>
              <w:rFonts w:ascii="Times New Roman" w:hAnsi="Times New Roman"/>
              <w:sz w:val="20"/>
              <w:szCs w:val="20"/>
              <w:lang w:eastAsia="ar-SA"/>
            </w:rPr>
            <w:t>Duomenys kaupiami ir saugomi Juridinių asmenų registre, kodas 152903578</w:t>
          </w:r>
        </w:p>
        <w:p w14:paraId="27A3B5CF" w14:textId="77777777" w:rsidR="0004274A" w:rsidRDefault="0004274A" w:rsidP="0004274A"/>
        <w:p w14:paraId="4B92F888" w14:textId="4E827C5F" w:rsidR="00C32E53" w:rsidRPr="00173FBA" w:rsidRDefault="00C32E53" w:rsidP="0004274A">
          <w:pPr>
            <w:spacing w:after="120"/>
            <w:ind w:left="567" w:firstLine="0"/>
            <w:contextualSpacing/>
            <w:jc w:val="center"/>
            <w:rPr>
              <w:rFonts w:ascii="Arial" w:hAnsi="Arial" w:cs="Arial"/>
              <w:color w:val="00B050"/>
            </w:rPr>
          </w:pPr>
        </w:p>
        <w:p w14:paraId="37FA06A9" w14:textId="65880961" w:rsidR="003364B4" w:rsidRDefault="003364B4" w:rsidP="003364B4">
          <w:pPr>
            <w:spacing w:line="240" w:lineRule="auto"/>
            <w:ind w:left="567"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PATVIRTINTA</w:t>
          </w:r>
        </w:p>
        <w:p w14:paraId="0DDE4B47" w14:textId="77777777" w:rsidR="003364B4" w:rsidRDefault="003364B4" w:rsidP="003364B4">
          <w:pPr>
            <w:spacing w:line="240" w:lineRule="auto"/>
            <w:ind w:left="567"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Viešojo pirkimo komisija</w:t>
          </w:r>
        </w:p>
        <w:p w14:paraId="23FA9A04" w14:textId="2C3FE0B7" w:rsidR="003364B4" w:rsidRPr="006A195B" w:rsidRDefault="003364B4" w:rsidP="003364B4">
          <w:pPr>
            <w:spacing w:line="240" w:lineRule="auto"/>
            <w:ind w:left="567" w:firstLine="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2026-02-</w:t>
          </w:r>
          <w:r w:rsidR="000229DC">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 xml:space="preserve"> protokolu Nr. </w:t>
          </w:r>
          <w:r w:rsidR="000229DC">
            <w:rPr>
              <w:rFonts w:ascii="Times New Roman" w:hAnsi="Times New Roman" w:cs="Times New Roman"/>
              <w:color w:val="000000" w:themeColor="text1"/>
              <w:sz w:val="24"/>
              <w:szCs w:val="24"/>
            </w:rPr>
            <w:t>DP-</w:t>
          </w:r>
          <w:r>
            <w:rPr>
              <w:rFonts w:ascii="Times New Roman" w:hAnsi="Times New Roman" w:cs="Times New Roman"/>
              <w:color w:val="000000" w:themeColor="text1"/>
              <w:sz w:val="24"/>
              <w:szCs w:val="24"/>
            </w:rPr>
            <w:t>6</w:t>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B76084" w:rsidRDefault="00D526C8" w:rsidP="007334EA">
          <w:pPr>
            <w:spacing w:after="120"/>
            <w:ind w:left="567" w:firstLine="0"/>
            <w:contextualSpacing/>
            <w:jc w:val="center"/>
            <w:rPr>
              <w:rFonts w:ascii="Times New Roman" w:hAnsi="Times New Roman" w:cs="Times New Roman"/>
              <w:color w:val="000000" w:themeColor="text1"/>
              <w:sz w:val="24"/>
              <w:szCs w:val="24"/>
            </w:rPr>
          </w:pPr>
        </w:p>
        <w:p w14:paraId="1D1BF965" w14:textId="124D7C63" w:rsidR="00D526C8" w:rsidRPr="00B76084" w:rsidRDefault="00C006CB" w:rsidP="001A2892">
          <w:pPr>
            <w:spacing w:after="120" w:line="240" w:lineRule="auto"/>
            <w:ind w:left="567" w:firstLine="0"/>
            <w:contextualSpacing/>
            <w:jc w:val="center"/>
            <w:rPr>
              <w:rFonts w:ascii="Times New Roman" w:hAnsi="Times New Roman" w:cs="Times New Roman"/>
              <w:b/>
              <w:bCs/>
              <w:color w:val="000000" w:themeColor="text1"/>
              <w:sz w:val="24"/>
              <w:szCs w:val="24"/>
            </w:rPr>
          </w:pPr>
          <w:r w:rsidRPr="00B76084">
            <w:rPr>
              <w:rFonts w:ascii="Times New Roman" w:hAnsi="Times New Roman" w:cs="Times New Roman"/>
              <w:b/>
              <w:bCs/>
              <w:color w:val="000000" w:themeColor="text1"/>
              <w:sz w:val="24"/>
              <w:szCs w:val="24"/>
            </w:rPr>
            <w:t xml:space="preserve">MAŽOS VERTĖS </w:t>
          </w:r>
          <w:r w:rsidR="00D526C8" w:rsidRPr="00B76084">
            <w:rPr>
              <w:rFonts w:ascii="Times New Roman" w:hAnsi="Times New Roman" w:cs="Times New Roman"/>
              <w:b/>
              <w:bCs/>
              <w:color w:val="000000" w:themeColor="text1"/>
              <w:sz w:val="24"/>
              <w:szCs w:val="24"/>
            </w:rPr>
            <w:t>VIEŠOJO PIRKIMO „</w:t>
          </w:r>
          <w:r w:rsidR="0004274A" w:rsidRPr="00B76084">
            <w:rPr>
              <w:rFonts w:ascii="Times New Roman" w:hAnsi="Times New Roman" w:cs="Times New Roman"/>
              <w:b/>
              <w:bCs/>
              <w:color w:val="000000" w:themeColor="text1"/>
              <w:sz w:val="24"/>
              <w:szCs w:val="24"/>
            </w:rPr>
            <w:t xml:space="preserve">ADMINISTRACINIO PASTATO </w:t>
          </w:r>
          <w:r w:rsidR="00CC7B57">
            <w:rPr>
              <w:rFonts w:ascii="Times New Roman" w:hAnsi="Times New Roman" w:cs="Times New Roman"/>
              <w:b/>
              <w:bCs/>
              <w:color w:val="000000" w:themeColor="text1"/>
              <w:sz w:val="24"/>
              <w:szCs w:val="24"/>
            </w:rPr>
            <w:t>RENOVACIJOS</w:t>
          </w:r>
          <w:r w:rsidR="00B42642">
            <w:rPr>
              <w:rFonts w:ascii="Times New Roman" w:hAnsi="Times New Roman" w:cs="Times New Roman"/>
              <w:b/>
              <w:bCs/>
              <w:color w:val="000000" w:themeColor="text1"/>
              <w:sz w:val="24"/>
              <w:szCs w:val="24"/>
            </w:rPr>
            <w:t xml:space="preserve"> DARBŲ</w:t>
          </w:r>
          <w:r w:rsidR="00A55EEF">
            <w:rPr>
              <w:rFonts w:ascii="Times New Roman" w:hAnsi="Times New Roman" w:cs="Times New Roman"/>
              <w:b/>
              <w:bCs/>
              <w:color w:val="000000" w:themeColor="text1"/>
              <w:sz w:val="24"/>
              <w:szCs w:val="24"/>
            </w:rPr>
            <w:t xml:space="preserve"> PIRKIMAS</w:t>
          </w:r>
          <w:r w:rsidR="00D526C8" w:rsidRPr="00B76084">
            <w:rPr>
              <w:rFonts w:ascii="Times New Roman" w:hAnsi="Times New Roman" w:cs="Times New Roman"/>
              <w:b/>
              <w:bCs/>
              <w:color w:val="000000" w:themeColor="text1"/>
              <w:sz w:val="24"/>
              <w:szCs w:val="24"/>
            </w:rPr>
            <w:t>“</w:t>
          </w:r>
        </w:p>
        <w:p w14:paraId="18ACC6AD" w14:textId="791E421A" w:rsidR="00D526C8" w:rsidRPr="00B76084" w:rsidRDefault="00DF1318" w:rsidP="001A2892">
          <w:pPr>
            <w:spacing w:after="120" w:line="240" w:lineRule="auto"/>
            <w:ind w:left="567" w:firstLine="0"/>
            <w:contextualSpacing/>
            <w:jc w:val="center"/>
            <w:rPr>
              <w:rFonts w:ascii="Times New Roman" w:hAnsi="Times New Roman" w:cs="Times New Roman"/>
              <w:b/>
              <w:bCs/>
              <w:color w:val="000000" w:themeColor="text1"/>
              <w:sz w:val="24"/>
              <w:szCs w:val="24"/>
            </w:rPr>
          </w:pPr>
          <w:r w:rsidRPr="00B76084">
            <w:rPr>
              <w:rFonts w:ascii="Times New Roman" w:hAnsi="Times New Roman" w:cs="Times New Roman"/>
              <w:b/>
              <w:bCs/>
              <w:color w:val="000000" w:themeColor="text1"/>
              <w:sz w:val="24"/>
              <w:szCs w:val="24"/>
            </w:rPr>
            <w:t>SKELBIAM</w:t>
          </w:r>
          <w:r w:rsidR="0019623B" w:rsidRPr="00B76084">
            <w:rPr>
              <w:rFonts w:ascii="Times New Roman" w:hAnsi="Times New Roman" w:cs="Times New Roman"/>
              <w:b/>
              <w:bCs/>
              <w:color w:val="000000" w:themeColor="text1"/>
              <w:sz w:val="24"/>
              <w:szCs w:val="24"/>
            </w:rPr>
            <w:t>OS APKLAUSOS</w:t>
          </w:r>
          <w:r w:rsidR="00D526C8" w:rsidRPr="00B76084">
            <w:rPr>
              <w:rFonts w:ascii="Times New Roman" w:hAnsi="Times New Roman" w:cs="Times New Roman"/>
              <w:b/>
              <w:bCs/>
              <w:color w:val="000000" w:themeColor="text1"/>
              <w:sz w:val="24"/>
              <w:szCs w:val="24"/>
            </w:rPr>
            <w:t xml:space="preserve"> </w:t>
          </w:r>
          <w:r w:rsidR="00E861F5" w:rsidRPr="00B76084">
            <w:rPr>
              <w:rFonts w:ascii="Times New Roman" w:hAnsi="Times New Roman" w:cs="Times New Roman"/>
              <w:b/>
              <w:bCs/>
              <w:color w:val="000000" w:themeColor="text1"/>
              <w:sz w:val="24"/>
              <w:szCs w:val="24"/>
            </w:rPr>
            <w:t xml:space="preserve">SPECIALIOSIOS </w:t>
          </w:r>
          <w:r w:rsidR="00D526C8" w:rsidRPr="00B76084">
            <w:rPr>
              <w:rFonts w:ascii="Times New Roman" w:hAnsi="Times New Roman" w:cs="Times New Roman"/>
              <w:b/>
              <w:bCs/>
              <w:color w:val="000000" w:themeColor="text1"/>
              <w:sz w:val="24"/>
              <w:szCs w:val="24"/>
            </w:rPr>
            <w:t>SĄLYGOS</w:t>
          </w:r>
          <w:r w:rsidR="00110582" w:rsidRPr="00B76084">
            <w:rPr>
              <w:rFonts w:ascii="Times New Roman" w:hAnsi="Times New Roman" w:cs="Times New Roman"/>
              <w:b/>
              <w:bCs/>
              <w:color w:val="000000" w:themeColor="text1"/>
              <w:sz w:val="24"/>
              <w:szCs w:val="24"/>
            </w:rPr>
            <w:t xml:space="preserve"> </w:t>
          </w:r>
        </w:p>
        <w:p w14:paraId="517C01D9" w14:textId="5153061C" w:rsidR="001C24BC" w:rsidRPr="00B76084" w:rsidRDefault="00D53BF4" w:rsidP="001A2892">
          <w:pPr>
            <w:spacing w:after="120" w:line="240" w:lineRule="auto"/>
            <w:ind w:left="567" w:firstLine="0"/>
            <w:contextualSpacing/>
            <w:jc w:val="center"/>
            <w:rPr>
              <w:rFonts w:ascii="Times New Roman" w:hAnsi="Times New Roman" w:cs="Times New Roman"/>
              <w:color w:val="000000" w:themeColor="text1"/>
              <w:sz w:val="24"/>
              <w:szCs w:val="24"/>
            </w:rPr>
          </w:pPr>
          <w:r w:rsidRPr="00B76084">
            <w:rPr>
              <w:rFonts w:ascii="Times New Roman" w:hAnsi="Times New Roman" w:cs="Times New Roman"/>
              <w:b/>
              <w:bCs/>
              <w:color w:val="000000" w:themeColor="text1"/>
              <w:sz w:val="24"/>
              <w:szCs w:val="24"/>
            </w:rPr>
            <w:t>V</w:t>
          </w:r>
          <w:r w:rsidR="00755F3B" w:rsidRPr="00B76084">
            <w:rPr>
              <w:rFonts w:ascii="Times New Roman" w:hAnsi="Times New Roman" w:cs="Times New Roman"/>
              <w:b/>
              <w:bCs/>
              <w:color w:val="000000" w:themeColor="text1"/>
              <w:sz w:val="24"/>
              <w:szCs w:val="24"/>
            </w:rPr>
            <w:t>ersija</w:t>
          </w:r>
          <w:r w:rsidRPr="00B76084">
            <w:rPr>
              <w:rFonts w:ascii="Times New Roman" w:hAnsi="Times New Roman" w:cs="Times New Roman"/>
              <w:b/>
              <w:bCs/>
              <w:color w:val="000000" w:themeColor="text1"/>
              <w:sz w:val="24"/>
              <w:szCs w:val="24"/>
            </w:rPr>
            <w:t xml:space="preserve"> Nr. </w:t>
          </w:r>
          <w:r w:rsidR="00B76084" w:rsidRPr="00B76084">
            <w:rPr>
              <w:rFonts w:ascii="Times New Roman" w:hAnsi="Times New Roman" w:cs="Times New Roman"/>
              <w:b/>
              <w:bCs/>
              <w:color w:val="000000" w:themeColor="text1"/>
              <w:sz w:val="24"/>
              <w:szCs w:val="24"/>
            </w:rPr>
            <w:t>1</w:t>
          </w:r>
          <w:r w:rsidR="005F13F0" w:rsidRPr="00B76084">
            <w:rPr>
              <w:rFonts w:ascii="Times New Roman" w:hAnsi="Times New Roman" w:cs="Times New Roman"/>
              <w:color w:val="000000" w:themeColor="text1"/>
              <w:sz w:val="24"/>
              <w:szCs w:val="24"/>
            </w:rPr>
            <w:br w:type="page"/>
          </w:r>
        </w:p>
        <w:p w14:paraId="50FBC201" w14:textId="78079340" w:rsidR="00413BD0" w:rsidRPr="00074C60" w:rsidRDefault="00413BD0" w:rsidP="00413BD0">
          <w:pPr>
            <w:rPr>
              <w:rFonts w:ascii="Times New Roman" w:hAnsi="Times New Roman" w:cs="Times New Roman"/>
              <w:color w:val="000000" w:themeColor="text1"/>
              <w:sz w:val="24"/>
              <w:szCs w:val="24"/>
            </w:rPr>
            <w:sectPr w:rsidR="00413BD0" w:rsidRPr="00074C6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3CD6B894" w14:textId="77777777" w:rsidR="00934761" w:rsidRDefault="00934761" w:rsidP="00934761">
          <w:pPr>
            <w:keepNext/>
            <w:keepLines/>
            <w:pBdr>
              <w:bottom w:val="single" w:sz="4" w:space="2" w:color="ED7D31" w:themeColor="accent2"/>
            </w:pBdr>
            <w:spacing w:line="240" w:lineRule="auto"/>
            <w:ind w:left="432" w:hanging="432"/>
            <w:contextualSpacing/>
            <w:jc w:val="left"/>
            <w:rPr>
              <w:rFonts w:ascii="Times New Roman" w:eastAsiaTheme="majorEastAsia" w:hAnsi="Times New Roman" w:cs="Times New Roman"/>
              <w:sz w:val="24"/>
              <w:szCs w:val="24"/>
            </w:rPr>
          </w:pPr>
        </w:p>
        <w:p w14:paraId="391A343A" w14:textId="77777777" w:rsidR="00934761" w:rsidRDefault="00934761" w:rsidP="00934761">
          <w:pPr>
            <w:keepNext/>
            <w:keepLines/>
            <w:pBdr>
              <w:bottom w:val="single" w:sz="4" w:space="2" w:color="ED7D31" w:themeColor="accent2"/>
            </w:pBdr>
            <w:spacing w:line="240" w:lineRule="auto"/>
            <w:ind w:left="432" w:hanging="432"/>
            <w:contextualSpacing/>
            <w:jc w:val="left"/>
            <w:rPr>
              <w:rFonts w:ascii="Times New Roman" w:eastAsiaTheme="majorEastAsia" w:hAnsi="Times New Roman" w:cs="Times New Roman"/>
              <w:sz w:val="24"/>
              <w:szCs w:val="24"/>
            </w:rPr>
          </w:pPr>
        </w:p>
        <w:p w14:paraId="1E08773C" w14:textId="77777777" w:rsidR="00934761" w:rsidRDefault="00934761" w:rsidP="00934761">
          <w:pPr>
            <w:keepNext/>
            <w:keepLines/>
            <w:pBdr>
              <w:bottom w:val="single" w:sz="4" w:space="2" w:color="ED7D31" w:themeColor="accent2"/>
            </w:pBdr>
            <w:spacing w:line="240" w:lineRule="auto"/>
            <w:ind w:left="432" w:hanging="432"/>
            <w:contextualSpacing/>
            <w:jc w:val="left"/>
            <w:rPr>
              <w:rFonts w:ascii="Times New Roman" w:eastAsiaTheme="majorEastAsia" w:hAnsi="Times New Roman" w:cs="Times New Roman"/>
              <w:sz w:val="24"/>
              <w:szCs w:val="24"/>
            </w:rPr>
          </w:pPr>
        </w:p>
        <w:p w14:paraId="48268672" w14:textId="77777777" w:rsidR="00934761" w:rsidRDefault="00934761" w:rsidP="00934761">
          <w:pPr>
            <w:keepNext/>
            <w:keepLines/>
            <w:pBdr>
              <w:bottom w:val="single" w:sz="4" w:space="2" w:color="ED7D31" w:themeColor="accent2"/>
            </w:pBdr>
            <w:spacing w:line="240" w:lineRule="auto"/>
            <w:ind w:left="432" w:hanging="432"/>
            <w:contextualSpacing/>
            <w:jc w:val="left"/>
            <w:rPr>
              <w:rFonts w:ascii="Times New Roman" w:eastAsiaTheme="majorEastAsia" w:hAnsi="Times New Roman" w:cs="Times New Roman"/>
              <w:sz w:val="24"/>
              <w:szCs w:val="24"/>
            </w:rPr>
          </w:pPr>
        </w:p>
        <w:p w14:paraId="55A8E68D" w14:textId="45D2EEF8" w:rsidR="00934761" w:rsidRPr="00934761" w:rsidRDefault="00934761" w:rsidP="00934761">
          <w:pPr>
            <w:keepNext/>
            <w:keepLines/>
            <w:pBdr>
              <w:bottom w:val="single" w:sz="4" w:space="2" w:color="ED7D31" w:themeColor="accent2"/>
            </w:pBdr>
            <w:spacing w:line="240" w:lineRule="auto"/>
            <w:ind w:left="432" w:hanging="432"/>
            <w:contextualSpacing/>
            <w:jc w:val="left"/>
            <w:rPr>
              <w:rFonts w:ascii="Times New Roman" w:eastAsiaTheme="majorEastAsia" w:hAnsi="Times New Roman" w:cs="Times New Roman"/>
              <w:sz w:val="24"/>
              <w:szCs w:val="24"/>
            </w:rPr>
          </w:pPr>
          <w:r w:rsidRPr="00934761">
            <w:rPr>
              <w:rFonts w:ascii="Times New Roman" w:eastAsiaTheme="majorEastAsia" w:hAnsi="Times New Roman" w:cs="Times New Roman"/>
              <w:sz w:val="24"/>
              <w:szCs w:val="24"/>
            </w:rPr>
            <w:t>TURINYS</w:t>
          </w:r>
        </w:p>
        <w:p w14:paraId="4BA18311" w14:textId="77777777" w:rsidR="00934761" w:rsidRPr="00934761" w:rsidRDefault="00934761" w:rsidP="00934761">
          <w:pPr>
            <w:numPr>
              <w:ilvl w:val="0"/>
              <w:numId w:val="14"/>
            </w:numPr>
            <w:tabs>
              <w:tab w:val="left" w:pos="284"/>
            </w:tabs>
            <w:spacing w:after="160" w:line="240" w:lineRule="auto"/>
            <w:ind w:firstLine="0"/>
            <w:contextualSpacing/>
            <w:jc w:val="left"/>
            <w:rPr>
              <w:rFonts w:ascii="Times New Roman" w:hAnsi="Times New Roman" w:cs="Times New Roman"/>
              <w:sz w:val="24"/>
              <w:szCs w:val="24"/>
            </w:rPr>
          </w:pPr>
          <w:r w:rsidRPr="00934761">
            <w:rPr>
              <w:rFonts w:ascii="Times New Roman" w:hAnsi="Times New Roman" w:cs="Times New Roman"/>
              <w:sz w:val="24"/>
              <w:szCs w:val="24"/>
            </w:rPr>
            <w:t>Bendra informacija</w:t>
          </w:r>
        </w:p>
        <w:p w14:paraId="0E2E06D5" w14:textId="77777777" w:rsidR="00934761" w:rsidRPr="00934761" w:rsidRDefault="00934761" w:rsidP="00934761">
          <w:pPr>
            <w:numPr>
              <w:ilvl w:val="0"/>
              <w:numId w:val="14"/>
            </w:numPr>
            <w:tabs>
              <w:tab w:val="left" w:pos="284"/>
            </w:tabs>
            <w:spacing w:after="160" w:line="240" w:lineRule="auto"/>
            <w:ind w:firstLine="0"/>
            <w:contextualSpacing/>
            <w:jc w:val="left"/>
            <w:rPr>
              <w:rFonts w:ascii="Times New Roman" w:hAnsi="Times New Roman" w:cs="Times New Roman"/>
              <w:sz w:val="24"/>
              <w:szCs w:val="24"/>
            </w:rPr>
          </w:pPr>
          <w:r w:rsidRPr="00934761">
            <w:rPr>
              <w:rFonts w:ascii="Times New Roman" w:hAnsi="Times New Roman" w:cs="Times New Roman"/>
              <w:sz w:val="24"/>
              <w:szCs w:val="24"/>
            </w:rPr>
            <w:t>Pirkimo objektas</w:t>
          </w:r>
        </w:p>
        <w:p w14:paraId="33C058B1" w14:textId="77777777" w:rsidR="00934761" w:rsidRPr="00934761" w:rsidRDefault="00934761" w:rsidP="00934761">
          <w:pPr>
            <w:numPr>
              <w:ilvl w:val="0"/>
              <w:numId w:val="14"/>
            </w:numPr>
            <w:tabs>
              <w:tab w:val="left" w:pos="284"/>
            </w:tabs>
            <w:spacing w:after="160" w:line="240" w:lineRule="auto"/>
            <w:ind w:firstLine="0"/>
            <w:contextualSpacing/>
            <w:jc w:val="left"/>
            <w:rPr>
              <w:rFonts w:ascii="Times New Roman" w:hAnsi="Times New Roman" w:cs="Times New Roman"/>
              <w:sz w:val="24"/>
              <w:szCs w:val="24"/>
            </w:rPr>
          </w:pPr>
          <w:r w:rsidRPr="00934761">
            <w:rPr>
              <w:rFonts w:ascii="Times New Roman" w:hAnsi="Times New Roman" w:cs="Times New Roman"/>
              <w:sz w:val="24"/>
              <w:szCs w:val="24"/>
            </w:rPr>
            <w:t>Tiekėjų pašalinimo pagrindai ir kvalifikacijos reikalavimai</w:t>
          </w:r>
          <w:r w:rsidRPr="00934761">
            <w:rPr>
              <w:rFonts w:ascii="Times New Roman" w:hAnsi="Times New Roman" w:cs="Times New Roman"/>
              <w:sz w:val="24"/>
              <w:szCs w:val="24"/>
            </w:rPr>
            <w:tab/>
          </w:r>
        </w:p>
        <w:p w14:paraId="7517573D" w14:textId="77777777" w:rsidR="00934761" w:rsidRPr="00934761" w:rsidRDefault="00934761" w:rsidP="00934761">
          <w:pPr>
            <w:numPr>
              <w:ilvl w:val="0"/>
              <w:numId w:val="14"/>
            </w:numPr>
            <w:tabs>
              <w:tab w:val="left" w:pos="284"/>
            </w:tabs>
            <w:spacing w:after="160" w:line="240" w:lineRule="auto"/>
            <w:ind w:firstLine="0"/>
            <w:contextualSpacing/>
            <w:jc w:val="left"/>
            <w:rPr>
              <w:rFonts w:ascii="Times New Roman" w:hAnsi="Times New Roman" w:cs="Times New Roman"/>
              <w:sz w:val="24"/>
              <w:szCs w:val="24"/>
            </w:rPr>
          </w:pPr>
          <w:r w:rsidRPr="00934761">
            <w:rPr>
              <w:rFonts w:ascii="Times New Roman" w:hAnsi="Times New Roman" w:cs="Times New Roman"/>
              <w:sz w:val="24"/>
              <w:szCs w:val="24"/>
            </w:rPr>
            <w:t>Reikalavimai, susiję su nacionaliniu saugumu</w:t>
          </w:r>
          <w:r w:rsidRPr="00934761">
            <w:rPr>
              <w:rFonts w:ascii="Times New Roman" w:hAnsi="Times New Roman" w:cs="Times New Roman"/>
              <w:sz w:val="24"/>
              <w:szCs w:val="24"/>
            </w:rPr>
            <w:tab/>
          </w:r>
        </w:p>
        <w:p w14:paraId="1B7AB04E" w14:textId="77777777" w:rsidR="00934761" w:rsidRPr="00934761" w:rsidRDefault="00934761" w:rsidP="00934761">
          <w:pPr>
            <w:numPr>
              <w:ilvl w:val="0"/>
              <w:numId w:val="14"/>
            </w:numPr>
            <w:tabs>
              <w:tab w:val="left" w:pos="284"/>
            </w:tabs>
            <w:spacing w:after="160" w:line="240" w:lineRule="auto"/>
            <w:ind w:firstLine="0"/>
            <w:contextualSpacing/>
            <w:jc w:val="left"/>
            <w:rPr>
              <w:rFonts w:ascii="Times New Roman" w:hAnsi="Times New Roman" w:cs="Times New Roman"/>
              <w:sz w:val="24"/>
              <w:szCs w:val="24"/>
            </w:rPr>
          </w:pPr>
          <w:r w:rsidRPr="00934761">
            <w:rPr>
              <w:rFonts w:ascii="Times New Roman" w:hAnsi="Times New Roman" w:cs="Times New Roman"/>
              <w:sz w:val="24"/>
              <w:szCs w:val="24"/>
            </w:rPr>
            <w:t>Specialieji reikalavimai pasiūlymų rengimui ir pateikimui</w:t>
          </w:r>
        </w:p>
        <w:p w14:paraId="4CCA5E9A" w14:textId="77777777" w:rsidR="00934761" w:rsidRPr="00934761" w:rsidRDefault="00934761" w:rsidP="00934761">
          <w:pPr>
            <w:numPr>
              <w:ilvl w:val="0"/>
              <w:numId w:val="14"/>
            </w:numPr>
            <w:tabs>
              <w:tab w:val="left" w:pos="284"/>
            </w:tabs>
            <w:spacing w:after="160" w:line="240" w:lineRule="auto"/>
            <w:ind w:firstLine="0"/>
            <w:contextualSpacing/>
            <w:jc w:val="left"/>
            <w:rPr>
              <w:rFonts w:ascii="Times New Roman" w:hAnsi="Times New Roman" w:cs="Times New Roman"/>
              <w:sz w:val="24"/>
              <w:szCs w:val="24"/>
            </w:rPr>
          </w:pPr>
          <w:r w:rsidRPr="00934761">
            <w:rPr>
              <w:rFonts w:ascii="Times New Roman" w:hAnsi="Times New Roman" w:cs="Times New Roman"/>
              <w:sz w:val="24"/>
              <w:szCs w:val="24"/>
            </w:rPr>
            <w:t>Pasiūlymo galiojimo užtikrinimas</w:t>
          </w:r>
        </w:p>
        <w:p w14:paraId="205C7B72" w14:textId="77777777" w:rsidR="00934761" w:rsidRPr="00934761" w:rsidRDefault="00934761" w:rsidP="00934761">
          <w:pPr>
            <w:numPr>
              <w:ilvl w:val="0"/>
              <w:numId w:val="14"/>
            </w:numPr>
            <w:tabs>
              <w:tab w:val="left" w:pos="284"/>
            </w:tabs>
            <w:spacing w:after="160" w:line="240" w:lineRule="auto"/>
            <w:ind w:firstLine="0"/>
            <w:contextualSpacing/>
            <w:jc w:val="left"/>
            <w:rPr>
              <w:rFonts w:ascii="Times New Roman" w:hAnsi="Times New Roman" w:cs="Times New Roman"/>
              <w:sz w:val="24"/>
              <w:szCs w:val="24"/>
            </w:rPr>
          </w:pPr>
          <w:r w:rsidRPr="00934761">
            <w:rPr>
              <w:rFonts w:ascii="Times New Roman" w:hAnsi="Times New Roman" w:cs="Times New Roman"/>
              <w:sz w:val="24"/>
              <w:szCs w:val="24"/>
            </w:rPr>
            <w:t>Pasiūlymų vertinimas</w:t>
          </w:r>
        </w:p>
        <w:p w14:paraId="16F87BDD" w14:textId="77777777" w:rsidR="00934761" w:rsidRPr="00934761" w:rsidRDefault="00934761" w:rsidP="00934761">
          <w:pPr>
            <w:numPr>
              <w:ilvl w:val="0"/>
              <w:numId w:val="14"/>
            </w:numPr>
            <w:tabs>
              <w:tab w:val="left" w:pos="284"/>
              <w:tab w:val="left" w:pos="426"/>
            </w:tabs>
            <w:spacing w:after="160" w:line="240" w:lineRule="auto"/>
            <w:ind w:firstLine="0"/>
            <w:contextualSpacing/>
            <w:jc w:val="left"/>
            <w:rPr>
              <w:rFonts w:ascii="Times New Roman" w:hAnsi="Times New Roman" w:cs="Times New Roman"/>
              <w:sz w:val="24"/>
              <w:szCs w:val="24"/>
            </w:rPr>
          </w:pPr>
          <w:r w:rsidRPr="00934761">
            <w:rPr>
              <w:rFonts w:ascii="Times New Roman" w:hAnsi="Times New Roman" w:cs="Times New Roman"/>
              <w:sz w:val="24"/>
              <w:szCs w:val="24"/>
            </w:rPr>
            <w:t>Sutarties sudarymas</w:t>
          </w:r>
        </w:p>
        <w:p w14:paraId="55B490A5" w14:textId="77777777" w:rsidR="00934761" w:rsidRPr="00934761" w:rsidRDefault="00934761" w:rsidP="00934761">
          <w:pPr>
            <w:numPr>
              <w:ilvl w:val="0"/>
              <w:numId w:val="14"/>
            </w:numPr>
            <w:tabs>
              <w:tab w:val="left" w:pos="284"/>
              <w:tab w:val="left" w:pos="426"/>
            </w:tabs>
            <w:spacing w:after="160" w:line="240" w:lineRule="auto"/>
            <w:ind w:firstLine="0"/>
            <w:contextualSpacing/>
            <w:jc w:val="left"/>
            <w:rPr>
              <w:rFonts w:ascii="Times New Roman" w:hAnsi="Times New Roman" w:cs="Times New Roman"/>
              <w:sz w:val="24"/>
              <w:szCs w:val="24"/>
            </w:rPr>
          </w:pPr>
          <w:r w:rsidRPr="00934761">
            <w:rPr>
              <w:rFonts w:ascii="Times New Roman" w:hAnsi="Times New Roman" w:cs="Times New Roman"/>
              <w:sz w:val="24"/>
              <w:szCs w:val="24"/>
            </w:rPr>
            <w:t>Kita informacija</w:t>
          </w:r>
        </w:p>
        <w:p w14:paraId="0B1DEF19" w14:textId="77777777" w:rsidR="00934761" w:rsidRPr="00934761" w:rsidRDefault="00934761" w:rsidP="00934761">
          <w:pPr>
            <w:tabs>
              <w:tab w:val="left" w:pos="284"/>
              <w:tab w:val="left" w:pos="426"/>
            </w:tabs>
            <w:spacing w:line="240" w:lineRule="auto"/>
            <w:ind w:firstLine="0"/>
            <w:contextualSpacing/>
            <w:rPr>
              <w:rFonts w:ascii="Times New Roman" w:hAnsi="Times New Roman" w:cs="Times New Roman"/>
              <w:sz w:val="24"/>
              <w:szCs w:val="24"/>
            </w:rPr>
          </w:pPr>
        </w:p>
        <w:p w14:paraId="166A4DCE" w14:textId="58AEB07A" w:rsidR="00934761" w:rsidRPr="00934761" w:rsidRDefault="00934761" w:rsidP="00934761">
          <w:pPr>
            <w:tabs>
              <w:tab w:val="left" w:pos="284"/>
            </w:tabs>
            <w:spacing w:line="240" w:lineRule="auto"/>
            <w:ind w:firstLine="0"/>
            <w:contextualSpacing/>
            <w:rPr>
              <w:rFonts w:ascii="Times New Roman" w:hAnsi="Times New Roman" w:cs="Times New Roman"/>
              <w:sz w:val="24"/>
              <w:szCs w:val="24"/>
            </w:rPr>
          </w:pPr>
          <w:hyperlink w:anchor="_Toc132964693" w:history="1">
            <w:r w:rsidRPr="00934761">
              <w:rPr>
                <w:rFonts w:ascii="Times New Roman" w:hAnsi="Times New Roman" w:cs="Times New Roman"/>
                <w:sz w:val="24"/>
                <w:szCs w:val="24"/>
              </w:rPr>
              <w:t xml:space="preserve">Pirkimo sąlygų 1 priedas </w:t>
            </w:r>
            <w:r w:rsidR="009600E3" w:rsidRPr="00934761">
              <w:rPr>
                <w:rFonts w:ascii="Times New Roman" w:hAnsi="Times New Roman" w:cs="Times New Roman"/>
                <w:sz w:val="24"/>
                <w:szCs w:val="24"/>
              </w:rPr>
              <w:t>„Tiekėjų pašalinimo pagrindai</w:t>
            </w:r>
            <w:r w:rsidRPr="00934761">
              <w:rPr>
                <w:rFonts w:ascii="Times New Roman" w:hAnsi="Times New Roman" w:cs="Times New Roman"/>
                <w:color w:val="00B050"/>
                <w:sz w:val="24"/>
                <w:szCs w:val="24"/>
              </w:rPr>
              <w:t>“</w:t>
            </w:r>
          </w:hyperlink>
          <w:r w:rsidRPr="00934761">
            <w:rPr>
              <w:rFonts w:ascii="Times New Roman" w:hAnsi="Times New Roman" w:cs="Times New Roman"/>
              <w:sz w:val="24"/>
              <w:szCs w:val="24"/>
            </w:rPr>
            <w:t>;</w:t>
          </w:r>
        </w:p>
        <w:p w14:paraId="07378266" w14:textId="7E0A2766" w:rsidR="00934761" w:rsidRPr="00934761" w:rsidRDefault="00934761" w:rsidP="00934761">
          <w:pPr>
            <w:tabs>
              <w:tab w:val="left" w:pos="284"/>
            </w:tabs>
            <w:spacing w:line="240" w:lineRule="auto"/>
            <w:ind w:firstLine="0"/>
            <w:contextualSpacing/>
            <w:rPr>
              <w:rFonts w:ascii="Times New Roman" w:hAnsi="Times New Roman" w:cs="Times New Roman"/>
              <w:sz w:val="24"/>
              <w:szCs w:val="24"/>
            </w:rPr>
          </w:pPr>
          <w:hyperlink w:anchor="_Toc132964694" w:history="1">
            <w:r w:rsidRPr="00934761">
              <w:rPr>
                <w:rFonts w:ascii="Times New Roman" w:hAnsi="Times New Roman" w:cs="Times New Roman"/>
                <w:sz w:val="24"/>
                <w:szCs w:val="24"/>
              </w:rPr>
              <w:t xml:space="preserve">Pirkimo sąlygų 2 priedas </w:t>
            </w:r>
            <w:r w:rsidR="009600E3" w:rsidRPr="00934761">
              <w:rPr>
                <w:rFonts w:ascii="Times New Roman" w:hAnsi="Times New Roman" w:cs="Times New Roman"/>
                <w:sz w:val="24"/>
                <w:szCs w:val="24"/>
              </w:rPr>
              <w:t>„Tiekėjų kvalifikacijos reikalavimai ir reikalaujami aplinkos apsaugos vadybos sistemos standartai</w:t>
            </w:r>
            <w:r w:rsidRPr="00934761">
              <w:rPr>
                <w:rFonts w:ascii="Times New Roman" w:hAnsi="Times New Roman" w:cs="Times New Roman"/>
                <w:sz w:val="24"/>
                <w:szCs w:val="24"/>
              </w:rPr>
              <w:t>“</w:t>
            </w:r>
          </w:hyperlink>
          <w:r w:rsidR="00394D43">
            <w:t>;</w:t>
          </w:r>
        </w:p>
        <w:p w14:paraId="77923D1F" w14:textId="47310FDB" w:rsidR="00934761" w:rsidRPr="00934761" w:rsidRDefault="00934761" w:rsidP="00934761">
          <w:pPr>
            <w:tabs>
              <w:tab w:val="left" w:pos="284"/>
            </w:tabs>
            <w:spacing w:line="240" w:lineRule="auto"/>
            <w:ind w:firstLine="0"/>
            <w:contextualSpacing/>
            <w:rPr>
              <w:rFonts w:ascii="Times New Roman" w:hAnsi="Times New Roman" w:cs="Times New Roman"/>
              <w:sz w:val="24"/>
              <w:szCs w:val="24"/>
            </w:rPr>
          </w:pPr>
          <w:hyperlink w:anchor="_Toc132964694" w:history="1">
            <w:r w:rsidRPr="00934761">
              <w:rPr>
                <w:rFonts w:ascii="Times New Roman" w:hAnsi="Times New Roman" w:cs="Times New Roman"/>
                <w:sz w:val="24"/>
                <w:szCs w:val="24"/>
              </w:rPr>
              <w:t xml:space="preserve">Pirkimo sąlygų 3 priedas </w:t>
            </w:r>
            <w:r w:rsidR="00D36F96">
              <w:rPr>
                <w:rFonts w:ascii="Times New Roman" w:hAnsi="Times New Roman" w:cs="Times New Roman"/>
                <w:sz w:val="24"/>
                <w:szCs w:val="24"/>
              </w:rPr>
              <w:t xml:space="preserve"> </w:t>
            </w:r>
            <w:r w:rsidR="00D36F96" w:rsidRPr="00934761">
              <w:rPr>
                <w:rFonts w:ascii="Times New Roman" w:hAnsi="Times New Roman" w:cs="Times New Roman"/>
                <w:sz w:val="24"/>
                <w:szCs w:val="24"/>
              </w:rPr>
              <w:t>„Tiekėjo deklaracija dėl atitikties Reglamento nuostatoms juridiniam asmeniui“</w:t>
            </w:r>
            <w:r w:rsidR="00D36F96">
              <w:rPr>
                <w:rFonts w:ascii="Times New Roman" w:hAnsi="Times New Roman" w:cs="Times New Roman"/>
                <w:sz w:val="24"/>
                <w:szCs w:val="24"/>
              </w:rPr>
              <w:t xml:space="preserve"> ; </w:t>
            </w:r>
            <w:hyperlink w:anchor="_Toc126333947" w:history="1">
              <w:r w:rsidR="00D36F96" w:rsidRPr="00934761">
                <w:rPr>
                  <w:rFonts w:ascii="Times New Roman" w:hAnsi="Times New Roman" w:cs="Times New Roman"/>
                  <w:sz w:val="24"/>
                  <w:szCs w:val="24"/>
                </w:rPr>
                <w:t xml:space="preserve"> „Tiekėjo deklaracija dėl atitikties Reglamento nuostatoms fiziniam asmeniui“</w:t>
              </w:r>
            </w:hyperlink>
          </w:hyperlink>
          <w:r w:rsidR="001E79CA">
            <w:t>;</w:t>
          </w:r>
          <w:r w:rsidR="001E79CA" w:rsidRPr="00934761">
            <w:rPr>
              <w:rFonts w:ascii="Times New Roman" w:hAnsi="Times New Roman" w:cs="Times New Roman"/>
              <w:sz w:val="24"/>
              <w:szCs w:val="24"/>
            </w:rPr>
            <w:t xml:space="preserve"> </w:t>
          </w:r>
        </w:p>
        <w:p w14:paraId="403FC5B3" w14:textId="72301D82" w:rsidR="00934761" w:rsidRPr="00934761" w:rsidRDefault="00934761" w:rsidP="00934761">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 xml:space="preserve">Pirkimo sąlygų 4 priedas </w:t>
          </w:r>
          <w:r w:rsidR="00FE6408" w:rsidRPr="00934761">
            <w:rPr>
              <w:rFonts w:ascii="Times New Roman" w:hAnsi="Times New Roman" w:cs="Times New Roman"/>
              <w:sz w:val="24"/>
              <w:szCs w:val="24"/>
            </w:rPr>
            <w:t>„Techninė specifikacija“</w:t>
          </w:r>
          <w:r w:rsidR="001E79CA">
            <w:rPr>
              <w:rFonts w:ascii="Times New Roman" w:hAnsi="Times New Roman" w:cs="Times New Roman"/>
              <w:sz w:val="24"/>
              <w:szCs w:val="24"/>
            </w:rPr>
            <w:t xml:space="preserve"> </w:t>
          </w:r>
          <w:r w:rsidR="001E79CA" w:rsidRPr="00934761">
            <w:rPr>
              <w:rFonts w:ascii="Times New Roman" w:eastAsia="Calibri" w:hAnsi="Times New Roman" w:cs="Times New Roman"/>
              <w:sz w:val="24"/>
              <w:szCs w:val="24"/>
            </w:rPr>
            <w:t>(pateikiamas atskiru dokumentu)</w:t>
          </w:r>
          <w:r w:rsidRPr="00934761">
            <w:rPr>
              <w:rFonts w:ascii="Times New Roman" w:hAnsi="Times New Roman" w:cs="Times New Roman"/>
              <w:sz w:val="24"/>
              <w:szCs w:val="24"/>
            </w:rPr>
            <w:t>;</w:t>
          </w:r>
        </w:p>
        <w:p w14:paraId="72852E0A" w14:textId="401EEC60" w:rsidR="00FE6408" w:rsidRDefault="00934761" w:rsidP="00934761">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 xml:space="preserve">Pirkimo sąlygų 5 priedas </w:t>
          </w:r>
          <w:r w:rsidR="00FE6408" w:rsidRPr="00934761">
            <w:rPr>
              <w:rFonts w:ascii="Times New Roman" w:hAnsi="Times New Roman" w:cs="Times New Roman"/>
              <w:sz w:val="24"/>
              <w:szCs w:val="24"/>
            </w:rPr>
            <w:t xml:space="preserve">„Pasiūlymo forma“ </w:t>
          </w:r>
          <w:r w:rsidR="001E79CA" w:rsidRPr="00934761">
            <w:rPr>
              <w:rFonts w:ascii="Times New Roman" w:eastAsia="Calibri" w:hAnsi="Times New Roman" w:cs="Times New Roman"/>
              <w:sz w:val="24"/>
              <w:szCs w:val="24"/>
            </w:rPr>
            <w:t>(pateikiamas atskiru dokumentu)</w:t>
          </w:r>
          <w:r w:rsidR="001E79CA">
            <w:rPr>
              <w:rFonts w:ascii="Times New Roman" w:eastAsia="Calibri" w:hAnsi="Times New Roman" w:cs="Times New Roman"/>
              <w:sz w:val="24"/>
              <w:szCs w:val="24"/>
            </w:rPr>
            <w:t>;</w:t>
          </w:r>
        </w:p>
        <w:p w14:paraId="60A3F2C2" w14:textId="7D5F0393" w:rsidR="00FE6408" w:rsidRDefault="00934761" w:rsidP="00934761">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 xml:space="preserve">Pirkimo sąlygų 6 priedas </w:t>
          </w:r>
          <w:r w:rsidR="00FE6408" w:rsidRPr="00934761">
            <w:rPr>
              <w:rFonts w:ascii="Times New Roman" w:hAnsi="Times New Roman" w:cs="Times New Roman"/>
              <w:sz w:val="24"/>
              <w:szCs w:val="24"/>
            </w:rPr>
            <w:t>„Sutarties projektas“</w:t>
          </w:r>
          <w:r w:rsidR="001E79CA">
            <w:rPr>
              <w:rFonts w:ascii="Times New Roman" w:hAnsi="Times New Roman" w:cs="Times New Roman"/>
              <w:sz w:val="24"/>
              <w:szCs w:val="24"/>
            </w:rPr>
            <w:t xml:space="preserve"> </w:t>
          </w:r>
          <w:r w:rsidR="001E79CA" w:rsidRPr="00934761">
            <w:rPr>
              <w:rFonts w:ascii="Times New Roman" w:eastAsia="Calibri" w:hAnsi="Times New Roman" w:cs="Times New Roman"/>
              <w:sz w:val="24"/>
              <w:szCs w:val="24"/>
            </w:rPr>
            <w:t>(pateikiamas atskiru dokumentu)</w:t>
          </w:r>
          <w:r w:rsidR="001E79CA">
            <w:rPr>
              <w:rFonts w:ascii="Times New Roman" w:eastAsia="Calibri" w:hAnsi="Times New Roman" w:cs="Times New Roman"/>
              <w:sz w:val="24"/>
              <w:szCs w:val="24"/>
            </w:rPr>
            <w:t>;</w:t>
          </w:r>
        </w:p>
        <w:p w14:paraId="0B7A67FC" w14:textId="41192366" w:rsidR="00934761" w:rsidRPr="00934761" w:rsidRDefault="00934761" w:rsidP="00934761">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 xml:space="preserve">Pirkimo sąlygų 7 priedas </w:t>
          </w:r>
          <w:r w:rsidR="00FE6408" w:rsidRPr="00934761">
            <w:rPr>
              <w:rFonts w:ascii="Times New Roman" w:hAnsi="Times New Roman" w:cs="Times New Roman"/>
              <w:sz w:val="24"/>
              <w:szCs w:val="24"/>
            </w:rPr>
            <w:t>„Terminai“</w:t>
          </w:r>
          <w:r w:rsidR="001E79CA">
            <w:rPr>
              <w:rFonts w:ascii="Times New Roman" w:hAnsi="Times New Roman" w:cs="Times New Roman"/>
              <w:sz w:val="24"/>
              <w:szCs w:val="24"/>
            </w:rPr>
            <w:t>.</w:t>
          </w:r>
        </w:p>
        <w:p w14:paraId="31F295AF" w14:textId="77777777" w:rsidR="00934761" w:rsidRPr="00934761" w:rsidRDefault="00934761" w:rsidP="00934761">
          <w:pPr>
            <w:tabs>
              <w:tab w:val="left" w:pos="284"/>
            </w:tabs>
            <w:spacing w:line="240" w:lineRule="auto"/>
            <w:ind w:firstLine="0"/>
            <w:contextualSpacing/>
            <w:rPr>
              <w:rFonts w:ascii="Times New Roman" w:hAnsi="Times New Roman" w:cs="Times New Roman"/>
              <w:sz w:val="24"/>
              <w:szCs w:val="24"/>
            </w:rPr>
          </w:pPr>
        </w:p>
        <w:p w14:paraId="73CCB438" w14:textId="5ACC71EB" w:rsidR="005F13F0" w:rsidRPr="00074C60" w:rsidRDefault="00000000" w:rsidP="00764170">
          <w:pPr>
            <w:spacing w:after="120"/>
            <w:ind w:firstLine="0"/>
            <w:contextualSpacing/>
            <w:rPr>
              <w:rFonts w:ascii="Times New Roman" w:hAnsi="Times New Roman" w:cs="Times New Roman"/>
              <w:color w:val="000000" w:themeColor="text1"/>
              <w:sz w:val="24"/>
              <w:szCs w:val="24"/>
            </w:rPr>
          </w:pPr>
        </w:p>
      </w:sdtContent>
    </w:sdt>
    <w:p w14:paraId="12085CDF" w14:textId="16073931" w:rsidR="00746BAF" w:rsidRPr="00074C60" w:rsidRDefault="00C31EC9" w:rsidP="00280D3D">
      <w:pPr>
        <w:pStyle w:val="Antrat1"/>
        <w:numPr>
          <w:ilvl w:val="0"/>
          <w:numId w:val="5"/>
        </w:numPr>
        <w:spacing w:before="720" w:after="0" w:line="300" w:lineRule="auto"/>
        <w:ind w:left="357" w:hanging="357"/>
        <w:rPr>
          <w:rFonts w:ascii="Times New Roman" w:hAnsi="Times New Roman" w:cs="Times New Roman"/>
          <w:color w:val="000000" w:themeColor="text1"/>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1876457"/>
      <w:bookmarkStart w:id="6" w:name="_Ref39666794"/>
      <w:bookmarkStart w:id="7" w:name="_Ref39666796"/>
      <w:bookmarkStart w:id="8" w:name="_Toc48053171"/>
      <w:bookmarkStart w:id="9" w:name="_Toc147739116"/>
      <w:bookmarkEnd w:id="0"/>
      <w:bookmarkEnd w:id="1"/>
      <w:bookmarkEnd w:id="2"/>
      <w:bookmarkEnd w:id="3"/>
      <w:bookmarkEnd w:id="4"/>
      <w:r w:rsidRPr="00074C60">
        <w:rPr>
          <w:rFonts w:ascii="Times New Roman" w:hAnsi="Times New Roman" w:cs="Times New Roman"/>
          <w:color w:val="000000" w:themeColor="text1"/>
          <w:sz w:val="24"/>
          <w:szCs w:val="24"/>
        </w:rPr>
        <w:t>Bendra informacij</w:t>
      </w:r>
      <w:r w:rsidR="00B076FD" w:rsidRPr="00074C60">
        <w:rPr>
          <w:rFonts w:ascii="Times New Roman" w:hAnsi="Times New Roman" w:cs="Times New Roman"/>
          <w:color w:val="000000" w:themeColor="text1"/>
          <w:sz w:val="24"/>
          <w:szCs w:val="24"/>
        </w:rPr>
        <w:t>a</w:t>
      </w:r>
      <w:bookmarkEnd w:id="5"/>
      <w:r w:rsidR="6B81CCAC" w:rsidRPr="00074C60">
        <w:rPr>
          <w:rFonts w:ascii="Times New Roman" w:hAnsi="Times New Roman" w:cs="Times New Roman"/>
          <w:color w:val="000000" w:themeColor="text1"/>
          <w:sz w:val="24"/>
          <w:szCs w:val="24"/>
        </w:rPr>
        <w:t xml:space="preserve"> </w:t>
      </w:r>
    </w:p>
    <w:p w14:paraId="698C5E70" w14:textId="490FD0EB" w:rsidR="00746BAF" w:rsidRPr="00074C60" w:rsidRDefault="00746BAF" w:rsidP="00746BAF">
      <w:pPr>
        <w:ind w:firstLine="0"/>
        <w:rPr>
          <w:rFonts w:ascii="Times New Roman" w:hAnsi="Times New Roman" w:cs="Times New Roman"/>
          <w:color w:val="000000" w:themeColor="text1"/>
          <w:sz w:val="24"/>
          <w:szCs w:val="24"/>
        </w:rPr>
      </w:pPr>
    </w:p>
    <w:p w14:paraId="3C2B83DD" w14:textId="575B5C4E" w:rsidR="00FB3C75" w:rsidRPr="00074C60" w:rsidRDefault="002902C1" w:rsidP="00F77A5D">
      <w:pPr>
        <w:spacing w:line="240" w:lineRule="auto"/>
        <w:rPr>
          <w:rFonts w:ascii="Times New Roman" w:hAnsi="Times New Roman" w:cs="Times New Roman"/>
          <w:color w:val="000000" w:themeColor="text1"/>
          <w:sz w:val="24"/>
          <w:szCs w:val="24"/>
        </w:rPr>
      </w:pPr>
      <w:r w:rsidRPr="00074C60">
        <w:rPr>
          <w:rFonts w:ascii="Times New Roman" w:hAnsi="Times New Roman" w:cs="Times New Roman"/>
          <w:color w:val="000000" w:themeColor="text1"/>
          <w:sz w:val="24"/>
          <w:szCs w:val="24"/>
        </w:rPr>
        <w:t xml:space="preserve">1.1. </w:t>
      </w:r>
      <w:r w:rsidR="639AD35A" w:rsidRPr="00074C60">
        <w:rPr>
          <w:rFonts w:ascii="Times New Roman" w:hAnsi="Times New Roman" w:cs="Times New Roman"/>
          <w:color w:val="000000" w:themeColor="text1"/>
          <w:sz w:val="24"/>
          <w:szCs w:val="24"/>
        </w:rPr>
        <w:t>P</w:t>
      </w:r>
      <w:r w:rsidR="00B312C4" w:rsidRPr="00074C60">
        <w:rPr>
          <w:rFonts w:ascii="Times New Roman" w:hAnsi="Times New Roman" w:cs="Times New Roman"/>
          <w:color w:val="000000" w:themeColor="text1"/>
          <w:sz w:val="24"/>
          <w:szCs w:val="24"/>
        </w:rPr>
        <w:t>erkančioji organizacija</w:t>
      </w:r>
      <w:r w:rsidR="00291EAC" w:rsidRPr="00074C60">
        <w:rPr>
          <w:rFonts w:ascii="Times New Roman" w:hAnsi="Times New Roman" w:cs="Times New Roman"/>
          <w:color w:val="000000" w:themeColor="text1"/>
          <w:sz w:val="24"/>
          <w:szCs w:val="24"/>
        </w:rPr>
        <w:t xml:space="preserve"> </w:t>
      </w:r>
      <w:r w:rsidR="00FB3C75" w:rsidRPr="00074C60">
        <w:rPr>
          <w:rFonts w:ascii="Times New Roman" w:hAnsi="Times New Roman" w:cs="Times New Roman"/>
          <w:color w:val="000000" w:themeColor="text1"/>
          <w:sz w:val="24"/>
          <w:szCs w:val="24"/>
        </w:rPr>
        <w:t xml:space="preserve">– </w:t>
      </w:r>
      <w:r w:rsidR="00D41857" w:rsidRPr="00074C60">
        <w:rPr>
          <w:rFonts w:ascii="Times New Roman" w:hAnsi="Times New Roman" w:cs="Times New Roman"/>
          <w:color w:val="000000" w:themeColor="text1"/>
          <w:sz w:val="24"/>
          <w:szCs w:val="24"/>
        </w:rPr>
        <w:t>UAB „Naujosios Akmenės komunalininkas“</w:t>
      </w:r>
      <w:r w:rsidR="00FB3C75" w:rsidRPr="00074C60">
        <w:rPr>
          <w:rFonts w:ascii="Times New Roman" w:hAnsi="Times New Roman" w:cs="Times New Roman"/>
          <w:color w:val="000000" w:themeColor="text1"/>
          <w:sz w:val="24"/>
          <w:szCs w:val="24"/>
        </w:rPr>
        <w:t xml:space="preserve">, juridinio asmens kodas </w:t>
      </w:r>
      <w:r w:rsidR="00D41857" w:rsidRPr="00074C60">
        <w:rPr>
          <w:rFonts w:ascii="Times New Roman" w:hAnsi="Times New Roman" w:cs="Times New Roman"/>
          <w:color w:val="000000" w:themeColor="text1"/>
          <w:sz w:val="24"/>
          <w:szCs w:val="24"/>
        </w:rPr>
        <w:t>152903578</w:t>
      </w:r>
      <w:r w:rsidR="00FB3C75" w:rsidRPr="00074C60">
        <w:rPr>
          <w:rFonts w:ascii="Times New Roman" w:hAnsi="Times New Roman" w:cs="Times New Roman"/>
          <w:color w:val="000000" w:themeColor="text1"/>
          <w:sz w:val="24"/>
          <w:szCs w:val="24"/>
        </w:rPr>
        <w:t xml:space="preserve">, adresas </w:t>
      </w:r>
      <w:proofErr w:type="spellStart"/>
      <w:r w:rsidR="00BD3E1D" w:rsidRPr="00074C60">
        <w:rPr>
          <w:rFonts w:ascii="Times New Roman" w:hAnsi="Times New Roman" w:cs="Times New Roman"/>
          <w:color w:val="000000" w:themeColor="text1"/>
          <w:sz w:val="24"/>
          <w:szCs w:val="24"/>
        </w:rPr>
        <w:t>Stipirkių</w:t>
      </w:r>
      <w:proofErr w:type="spellEnd"/>
      <w:r w:rsidR="00BD3E1D" w:rsidRPr="00074C60">
        <w:rPr>
          <w:rFonts w:ascii="Times New Roman" w:hAnsi="Times New Roman" w:cs="Times New Roman"/>
          <w:color w:val="000000" w:themeColor="text1"/>
          <w:sz w:val="24"/>
          <w:szCs w:val="24"/>
        </w:rPr>
        <w:t xml:space="preserve"> g. 2, </w:t>
      </w:r>
      <w:proofErr w:type="spellStart"/>
      <w:r w:rsidR="00BD3E1D" w:rsidRPr="00074C60">
        <w:rPr>
          <w:rFonts w:ascii="Times New Roman" w:hAnsi="Times New Roman" w:cs="Times New Roman"/>
          <w:color w:val="000000" w:themeColor="text1"/>
          <w:sz w:val="24"/>
          <w:szCs w:val="24"/>
        </w:rPr>
        <w:t>Stipirkių</w:t>
      </w:r>
      <w:proofErr w:type="spellEnd"/>
      <w:r w:rsidR="00BD3E1D" w:rsidRPr="00074C60">
        <w:rPr>
          <w:rFonts w:ascii="Times New Roman" w:hAnsi="Times New Roman" w:cs="Times New Roman"/>
          <w:color w:val="000000" w:themeColor="text1"/>
          <w:sz w:val="24"/>
          <w:szCs w:val="24"/>
        </w:rPr>
        <w:t xml:space="preserve"> k., Akmenės r.</w:t>
      </w:r>
      <w:r w:rsidR="00FB3C75" w:rsidRPr="00074C60">
        <w:rPr>
          <w:rFonts w:ascii="Times New Roman" w:hAnsi="Times New Roman" w:cs="Times New Roman"/>
          <w:color w:val="000000" w:themeColor="text1"/>
          <w:sz w:val="24"/>
          <w:szCs w:val="24"/>
        </w:rPr>
        <w:t xml:space="preserve">, darbo laikas </w:t>
      </w:r>
      <w:r w:rsidR="00BD3E1D" w:rsidRPr="00074C60">
        <w:rPr>
          <w:rFonts w:ascii="Times New Roman" w:hAnsi="Times New Roman" w:cs="Times New Roman"/>
          <w:color w:val="000000" w:themeColor="text1"/>
          <w:sz w:val="24"/>
          <w:szCs w:val="24"/>
        </w:rPr>
        <w:t xml:space="preserve">8:00 – 17:00 </w:t>
      </w:r>
      <w:r w:rsidR="00FB3C75" w:rsidRPr="00074C60">
        <w:rPr>
          <w:rFonts w:ascii="Times New Roman" w:hAnsi="Times New Roman" w:cs="Times New Roman"/>
          <w:color w:val="000000" w:themeColor="text1"/>
          <w:sz w:val="24"/>
          <w:szCs w:val="24"/>
        </w:rPr>
        <w:t xml:space="preserve"> </w:t>
      </w:r>
      <w:r w:rsidR="4A61FFE7" w:rsidRPr="00074C60">
        <w:rPr>
          <w:rFonts w:ascii="Times New Roman" w:hAnsi="Times New Roman" w:cs="Times New Roman"/>
          <w:color w:val="000000" w:themeColor="text1"/>
          <w:sz w:val="24"/>
          <w:szCs w:val="24"/>
        </w:rPr>
        <w:t>P</w:t>
      </w:r>
      <w:r w:rsidR="00020176" w:rsidRPr="00074C60">
        <w:rPr>
          <w:rFonts w:ascii="Times New Roman" w:hAnsi="Times New Roman" w:cs="Times New Roman"/>
          <w:color w:val="000000" w:themeColor="text1"/>
          <w:sz w:val="24"/>
          <w:szCs w:val="24"/>
        </w:rPr>
        <w:t>erkančioji organizacija</w:t>
      </w:r>
      <w:r w:rsidR="00FB3C75" w:rsidRPr="00074C60">
        <w:rPr>
          <w:rFonts w:ascii="Times New Roman" w:hAnsi="Times New Roman" w:cs="Times New Roman"/>
          <w:color w:val="000000" w:themeColor="text1"/>
          <w:sz w:val="24"/>
          <w:szCs w:val="24"/>
        </w:rPr>
        <w:t xml:space="preserve"> yra PVM mokėtoja.</w:t>
      </w:r>
    </w:p>
    <w:p w14:paraId="6669709E" w14:textId="25FF7EB6" w:rsidR="00316D64" w:rsidRPr="00074C60" w:rsidRDefault="00CA0CC5" w:rsidP="00280D3D">
      <w:pPr>
        <w:pStyle w:val="Sraopastraipa"/>
        <w:numPr>
          <w:ilvl w:val="1"/>
          <w:numId w:val="9"/>
        </w:numPr>
        <w:spacing w:line="240" w:lineRule="auto"/>
        <w:ind w:left="0" w:firstLine="710"/>
        <w:rPr>
          <w:rFonts w:ascii="Times New Roman" w:hAnsi="Times New Roman" w:cs="Times New Roman"/>
          <w:color w:val="000000" w:themeColor="text1"/>
          <w:sz w:val="24"/>
          <w:szCs w:val="24"/>
        </w:rPr>
      </w:pPr>
      <w:r w:rsidRPr="00074C60">
        <w:rPr>
          <w:rFonts w:ascii="Times New Roman" w:hAnsi="Times New Roman" w:cs="Times New Roman"/>
          <w:color w:val="000000" w:themeColor="text1"/>
          <w:sz w:val="24"/>
          <w:szCs w:val="24"/>
        </w:rPr>
        <w:t xml:space="preserve">Pirkimas neatliekamas naudojantis centralizuotų pirkimų katalogu, nes </w:t>
      </w:r>
      <w:r w:rsidR="00826850" w:rsidRPr="00074C60">
        <w:rPr>
          <w:rFonts w:ascii="Times New Roman" w:hAnsi="Times New Roman" w:cs="Times New Roman"/>
          <w:color w:val="000000" w:themeColor="text1"/>
          <w:sz w:val="24"/>
          <w:szCs w:val="24"/>
        </w:rPr>
        <w:t xml:space="preserve">CPO LT kataloge tokių </w:t>
      </w:r>
      <w:r w:rsidR="006C1A9B" w:rsidRPr="00074C60">
        <w:rPr>
          <w:rFonts w:ascii="Times New Roman" w:hAnsi="Times New Roman" w:cs="Times New Roman"/>
          <w:color w:val="000000" w:themeColor="text1"/>
          <w:sz w:val="24"/>
          <w:szCs w:val="24"/>
        </w:rPr>
        <w:t>darbų nėra</w:t>
      </w:r>
      <w:r w:rsidRPr="00074C60">
        <w:rPr>
          <w:rFonts w:ascii="Times New Roman" w:hAnsi="Times New Roman" w:cs="Times New Roman"/>
          <w:color w:val="000000" w:themeColor="text1"/>
          <w:sz w:val="24"/>
          <w:szCs w:val="24"/>
        </w:rPr>
        <w:t xml:space="preserve">.  </w:t>
      </w:r>
    </w:p>
    <w:p w14:paraId="52EA068B" w14:textId="4534831D" w:rsidR="00C71C6F" w:rsidRPr="00074C60" w:rsidRDefault="00503A5B" w:rsidP="00F77A5D">
      <w:pPr>
        <w:spacing w:line="240" w:lineRule="auto"/>
        <w:ind w:left="697" w:firstLine="0"/>
        <w:rPr>
          <w:rFonts w:ascii="Times New Roman" w:hAnsi="Times New Roman" w:cs="Times New Roman"/>
          <w:color w:val="000000" w:themeColor="text1"/>
          <w:sz w:val="24"/>
          <w:szCs w:val="24"/>
        </w:rPr>
      </w:pPr>
      <w:r w:rsidRPr="00074C60">
        <w:rPr>
          <w:rFonts w:ascii="Times New Roman" w:hAnsi="Times New Roman" w:cs="Times New Roman"/>
          <w:color w:val="000000" w:themeColor="text1"/>
          <w:sz w:val="24"/>
          <w:szCs w:val="24"/>
        </w:rPr>
        <w:t>1.</w:t>
      </w:r>
      <w:r w:rsidR="008B7D9B" w:rsidRPr="00074C60">
        <w:rPr>
          <w:rFonts w:ascii="Times New Roman" w:hAnsi="Times New Roman" w:cs="Times New Roman"/>
          <w:color w:val="000000" w:themeColor="text1"/>
          <w:sz w:val="24"/>
          <w:szCs w:val="24"/>
        </w:rPr>
        <w:t>3</w:t>
      </w:r>
      <w:r w:rsidRPr="00074C60">
        <w:rPr>
          <w:rFonts w:ascii="Times New Roman" w:hAnsi="Times New Roman" w:cs="Times New Roman"/>
          <w:color w:val="000000" w:themeColor="text1"/>
          <w:sz w:val="24"/>
          <w:szCs w:val="24"/>
        </w:rPr>
        <w:t xml:space="preserve">. </w:t>
      </w:r>
      <w:r w:rsidR="00091F01" w:rsidRPr="00074C60">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90F91" w:rsidRPr="00074C60">
            <w:rPr>
              <w:rFonts w:ascii="Times New Roman" w:hAnsi="Times New Roman" w:cs="Times New Roman"/>
              <w:color w:val="000000" w:themeColor="text1"/>
              <w:sz w:val="24"/>
              <w:szCs w:val="24"/>
            </w:rPr>
            <w:t>yra</w:t>
          </w:r>
        </w:sdtContent>
      </w:sdt>
      <w:r w:rsidR="00A100C8" w:rsidRPr="00074C60" w:rsidDel="00A100C8">
        <w:rPr>
          <w:rFonts w:ascii="Times New Roman" w:hAnsi="Times New Roman" w:cs="Times New Roman"/>
          <w:color w:val="000000" w:themeColor="text1"/>
          <w:sz w:val="24"/>
          <w:szCs w:val="24"/>
        </w:rPr>
        <w:t xml:space="preserve"> </w:t>
      </w:r>
      <w:r w:rsidR="00091F01" w:rsidRPr="00074C60">
        <w:rPr>
          <w:rFonts w:ascii="Times New Roman" w:hAnsi="Times New Roman" w:cs="Times New Roman"/>
          <w:color w:val="000000" w:themeColor="text1"/>
          <w:sz w:val="24"/>
          <w:szCs w:val="24"/>
        </w:rPr>
        <w:t xml:space="preserve">sudaroma. </w:t>
      </w:r>
    </w:p>
    <w:p w14:paraId="16DB9CE8" w14:textId="1E2D6574" w:rsidR="001045C0" w:rsidRPr="00074C60" w:rsidRDefault="004F6423" w:rsidP="007A6EAB">
      <w:pPr>
        <w:pStyle w:val="Sraopastraipa"/>
        <w:spacing w:line="240" w:lineRule="auto"/>
        <w:ind w:left="0" w:firstLine="709"/>
        <w:rPr>
          <w:rFonts w:ascii="Times New Roman" w:hAnsi="Times New Roman" w:cs="Times New Roman"/>
          <w:color w:val="000000" w:themeColor="text1"/>
          <w:sz w:val="24"/>
          <w:szCs w:val="24"/>
        </w:rPr>
      </w:pPr>
      <w:r w:rsidRPr="00074C60">
        <w:rPr>
          <w:rFonts w:ascii="Times New Roman" w:hAnsi="Times New Roman" w:cs="Times New Roman"/>
          <w:color w:val="000000" w:themeColor="text1"/>
          <w:sz w:val="24"/>
          <w:szCs w:val="24"/>
        </w:rPr>
        <w:t>1.</w:t>
      </w:r>
      <w:r w:rsidR="008B7D9B" w:rsidRPr="00074C60">
        <w:rPr>
          <w:rFonts w:ascii="Times New Roman" w:hAnsi="Times New Roman" w:cs="Times New Roman"/>
          <w:color w:val="000000" w:themeColor="text1"/>
          <w:sz w:val="24"/>
          <w:szCs w:val="24"/>
        </w:rPr>
        <w:t>4</w:t>
      </w:r>
      <w:r w:rsidRPr="00074C60">
        <w:rPr>
          <w:rFonts w:ascii="Times New Roman" w:hAnsi="Times New Roman" w:cs="Times New Roman"/>
          <w:color w:val="000000" w:themeColor="text1"/>
          <w:sz w:val="24"/>
          <w:szCs w:val="24"/>
        </w:rPr>
        <w:t>.</w:t>
      </w:r>
      <w:r w:rsidRPr="00074C60">
        <w:rPr>
          <w:rFonts w:ascii="Times New Roman" w:hAnsi="Times New Roman" w:cs="Times New Roman"/>
          <w:i/>
          <w:iCs/>
          <w:color w:val="000000" w:themeColor="text1"/>
          <w:sz w:val="24"/>
          <w:szCs w:val="24"/>
        </w:rPr>
        <w:t xml:space="preserve"> </w:t>
      </w:r>
      <w:r w:rsidR="00D459E3" w:rsidRPr="00074C60">
        <w:rPr>
          <w:rFonts w:ascii="Times New Roman" w:hAnsi="Times New Roman" w:cs="Times New Roman"/>
          <w:color w:val="000000" w:themeColor="text1"/>
          <w:sz w:val="24"/>
          <w:szCs w:val="24"/>
        </w:rPr>
        <w:t xml:space="preserve">Atliekamas žaliasis pirkimas. Pirkimas vykdomas vadovaujantis </w:t>
      </w:r>
      <w:hyperlink r:id="rId16" w:history="1">
        <w:r w:rsidR="009B66AB" w:rsidRPr="00074C60">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074C60">
        <w:rPr>
          <w:rFonts w:ascii="Times New Roman" w:hAnsi="Times New Roman" w:cs="Times New Roman"/>
          <w:color w:val="000000" w:themeColor="text1"/>
          <w:sz w:val="24"/>
          <w:szCs w:val="24"/>
        </w:rPr>
        <w:t xml:space="preserve"> </w:t>
      </w:r>
      <w:r w:rsidR="002E4679" w:rsidRPr="00074C60">
        <w:rPr>
          <w:rFonts w:ascii="Times New Roman" w:hAnsi="Times New Roman" w:cs="Times New Roman"/>
          <w:color w:val="000000" w:themeColor="text1"/>
          <w:sz w:val="24"/>
          <w:szCs w:val="24"/>
        </w:rPr>
        <w:t>4 punkto</w:t>
      </w:r>
      <w:r w:rsidR="006959F2" w:rsidRPr="00074C60">
        <w:rPr>
          <w:rFonts w:ascii="Times New Roman" w:hAnsi="Times New Roman" w:cs="Times New Roman"/>
          <w:color w:val="000000" w:themeColor="text1"/>
          <w:sz w:val="24"/>
          <w:szCs w:val="24"/>
        </w:rPr>
        <w:t xml:space="preserve"> 4.1 </w:t>
      </w:r>
      <w:r w:rsidR="00D8621D" w:rsidRPr="00074C60">
        <w:rPr>
          <w:rFonts w:ascii="Times New Roman" w:hAnsi="Times New Roman" w:cs="Times New Roman"/>
          <w:color w:val="000000" w:themeColor="text1"/>
          <w:sz w:val="24"/>
          <w:szCs w:val="24"/>
        </w:rPr>
        <w:t xml:space="preserve">papunkčiu </w:t>
      </w:r>
      <w:r w:rsidR="00D459E3" w:rsidRPr="00074C60">
        <w:rPr>
          <w:rFonts w:ascii="Times New Roman" w:hAnsi="Times New Roman" w:cs="Times New Roman"/>
          <w:color w:val="000000" w:themeColor="text1"/>
          <w:sz w:val="24"/>
          <w:szCs w:val="24"/>
        </w:rPr>
        <w:t>(-</w:t>
      </w:r>
      <w:proofErr w:type="spellStart"/>
      <w:r w:rsidR="00D8621D" w:rsidRPr="00074C60">
        <w:rPr>
          <w:rFonts w:ascii="Times New Roman" w:hAnsi="Times New Roman" w:cs="Times New Roman"/>
          <w:color w:val="000000" w:themeColor="text1"/>
          <w:sz w:val="24"/>
          <w:szCs w:val="24"/>
        </w:rPr>
        <w:t>i</w:t>
      </w:r>
      <w:r w:rsidR="00D459E3" w:rsidRPr="00074C60">
        <w:rPr>
          <w:rFonts w:ascii="Times New Roman" w:hAnsi="Times New Roman" w:cs="Times New Roman"/>
          <w:color w:val="000000" w:themeColor="text1"/>
          <w:sz w:val="24"/>
          <w:szCs w:val="24"/>
        </w:rPr>
        <w:t>ais</w:t>
      </w:r>
      <w:proofErr w:type="spellEnd"/>
      <w:r w:rsidR="00D459E3" w:rsidRPr="00074C60">
        <w:rPr>
          <w:rFonts w:ascii="Times New Roman" w:hAnsi="Times New Roman" w:cs="Times New Roman"/>
          <w:color w:val="000000" w:themeColor="text1"/>
          <w:sz w:val="24"/>
          <w:szCs w:val="24"/>
        </w:rPr>
        <w:t xml:space="preserve">). Aplinkos apaugos kriterijai nustatyti </w:t>
      </w:r>
      <w:r w:rsidR="007065DD" w:rsidRPr="00074C60">
        <w:rPr>
          <w:rFonts w:ascii="Times New Roman" w:hAnsi="Times New Roman" w:cs="Times New Roman"/>
          <w:color w:val="000000" w:themeColor="text1"/>
          <w:sz w:val="24"/>
          <w:szCs w:val="24"/>
        </w:rPr>
        <w:t xml:space="preserve">pirkimų sąlygų </w:t>
      </w:r>
      <w:r w:rsidR="00E86F29">
        <w:rPr>
          <w:rFonts w:ascii="Times New Roman" w:hAnsi="Times New Roman" w:cs="Times New Roman"/>
          <w:color w:val="000000" w:themeColor="text1"/>
          <w:sz w:val="24"/>
          <w:szCs w:val="24"/>
        </w:rPr>
        <w:t>4</w:t>
      </w:r>
      <w:r w:rsidR="007065DD" w:rsidRPr="00074C60">
        <w:rPr>
          <w:rFonts w:ascii="Times New Roman" w:hAnsi="Times New Roman" w:cs="Times New Roman"/>
          <w:color w:val="000000" w:themeColor="text1"/>
          <w:sz w:val="24"/>
          <w:szCs w:val="24"/>
        </w:rPr>
        <w:t xml:space="preserve"> priede „Techninė specifikacija</w:t>
      </w:r>
      <w:r w:rsidR="00215043" w:rsidRPr="00074C60">
        <w:rPr>
          <w:rFonts w:ascii="Times New Roman" w:hAnsi="Times New Roman" w:cs="Times New Roman"/>
          <w:color w:val="000000" w:themeColor="text1"/>
          <w:sz w:val="24"/>
          <w:szCs w:val="24"/>
        </w:rPr>
        <w:t xml:space="preserve">“ ir </w:t>
      </w:r>
      <w:r w:rsidR="00E34021">
        <w:rPr>
          <w:rFonts w:ascii="Times New Roman" w:hAnsi="Times New Roman" w:cs="Times New Roman"/>
          <w:color w:val="000000" w:themeColor="text1"/>
          <w:sz w:val="24"/>
          <w:szCs w:val="24"/>
        </w:rPr>
        <w:t>6</w:t>
      </w:r>
      <w:r w:rsidR="00215043" w:rsidRPr="00074C60">
        <w:rPr>
          <w:rFonts w:ascii="Times New Roman" w:hAnsi="Times New Roman" w:cs="Times New Roman"/>
          <w:color w:val="000000" w:themeColor="text1"/>
          <w:sz w:val="24"/>
          <w:szCs w:val="24"/>
        </w:rPr>
        <w:t xml:space="preserve"> priede „Sutarties projektas“</w:t>
      </w:r>
    </w:p>
    <w:p w14:paraId="15179C0E" w14:textId="663BCF1B" w:rsidR="00257685" w:rsidRPr="00074C60" w:rsidRDefault="00A55EEF" w:rsidP="007A6EAB">
      <w:pPr>
        <w:spacing w:line="240" w:lineRule="auto"/>
        <w:ind w:firstLine="567"/>
        <w:rPr>
          <w:rFonts w:ascii="Times New Roman" w:hAnsi="Times New Roman" w:cs="Times New Roman"/>
          <w:color w:val="000000" w:themeColor="text1"/>
          <w:sz w:val="24"/>
          <w:szCs w:val="24"/>
        </w:rPr>
      </w:pPr>
      <w:r w:rsidRPr="00074C60">
        <w:rPr>
          <w:rFonts w:ascii="Times New Roman" w:eastAsia="Arial" w:hAnsi="Times New Roman" w:cs="Times New Roman"/>
          <w:color w:val="000000" w:themeColor="text1"/>
          <w:sz w:val="24"/>
          <w:szCs w:val="24"/>
        </w:rPr>
        <w:t xml:space="preserve">   </w:t>
      </w:r>
      <w:r w:rsidR="003D3DF5" w:rsidRPr="00074C60">
        <w:rPr>
          <w:rFonts w:ascii="Times New Roman" w:eastAsia="Arial" w:hAnsi="Times New Roman" w:cs="Times New Roman"/>
          <w:color w:val="000000" w:themeColor="text1"/>
          <w:sz w:val="24"/>
          <w:szCs w:val="24"/>
        </w:rPr>
        <w:t>1.</w:t>
      </w:r>
      <w:r w:rsidRPr="00074C60">
        <w:rPr>
          <w:rFonts w:ascii="Times New Roman" w:eastAsia="Arial" w:hAnsi="Times New Roman" w:cs="Times New Roman"/>
          <w:color w:val="000000" w:themeColor="text1"/>
          <w:sz w:val="24"/>
          <w:szCs w:val="24"/>
        </w:rPr>
        <w:t>5</w:t>
      </w:r>
      <w:r w:rsidR="003D3DF5" w:rsidRPr="00074C60">
        <w:rPr>
          <w:rFonts w:ascii="Times New Roman" w:eastAsia="Arial" w:hAnsi="Times New Roman" w:cs="Times New Roman"/>
          <w:color w:val="000000" w:themeColor="text1"/>
          <w:sz w:val="24"/>
          <w:szCs w:val="24"/>
        </w:rPr>
        <w:t>.</w:t>
      </w:r>
      <w:r w:rsidR="00CA1A1C" w:rsidRPr="00074C60">
        <w:rPr>
          <w:rFonts w:ascii="Times New Roman" w:eastAsia="Arial" w:hAnsi="Times New Roman" w:cs="Times New Roman"/>
          <w:color w:val="000000" w:themeColor="text1"/>
          <w:sz w:val="24"/>
          <w:szCs w:val="24"/>
        </w:rPr>
        <w:t xml:space="preserve"> </w:t>
      </w:r>
      <w:r w:rsidR="4B7098B6" w:rsidRPr="00074C60">
        <w:rPr>
          <w:rFonts w:ascii="Times New Roman" w:eastAsia="Arial" w:hAnsi="Times New Roman" w:cs="Times New Roman"/>
          <w:color w:val="000000" w:themeColor="text1"/>
          <w:sz w:val="24"/>
          <w:szCs w:val="24"/>
        </w:rPr>
        <w:t>Bendrosios</w:t>
      </w:r>
      <w:r w:rsidR="00931CA2" w:rsidRPr="00074C60">
        <w:rPr>
          <w:rFonts w:ascii="Times New Roman" w:eastAsia="Arial" w:hAnsi="Times New Roman" w:cs="Times New Roman"/>
          <w:color w:val="000000" w:themeColor="text1"/>
          <w:sz w:val="24"/>
          <w:szCs w:val="24"/>
        </w:rPr>
        <w:t xml:space="preserve"> pirkimo</w:t>
      </w:r>
      <w:r w:rsidR="4B7098B6" w:rsidRPr="00074C60">
        <w:rPr>
          <w:rFonts w:ascii="Times New Roman" w:eastAsia="Arial" w:hAnsi="Times New Roman" w:cs="Times New Roman"/>
          <w:color w:val="000000" w:themeColor="text1"/>
          <w:sz w:val="24"/>
          <w:szCs w:val="24"/>
        </w:rPr>
        <w:t xml:space="preserve"> sąlygos yra neatskiriama ši</w:t>
      </w:r>
      <w:r w:rsidR="00931CA2" w:rsidRPr="00074C60">
        <w:rPr>
          <w:rFonts w:ascii="Times New Roman" w:eastAsia="Arial" w:hAnsi="Times New Roman" w:cs="Times New Roman"/>
          <w:color w:val="000000" w:themeColor="text1"/>
          <w:sz w:val="24"/>
          <w:szCs w:val="24"/>
        </w:rPr>
        <w:t>ų</w:t>
      </w:r>
      <w:r w:rsidR="4B7098B6" w:rsidRPr="00074C60">
        <w:rPr>
          <w:rFonts w:ascii="Times New Roman" w:eastAsia="Arial" w:hAnsi="Times New Roman" w:cs="Times New Roman"/>
          <w:color w:val="000000" w:themeColor="text1"/>
          <w:sz w:val="24"/>
          <w:szCs w:val="24"/>
        </w:rPr>
        <w:t xml:space="preserve"> pirkimo sąlygų dalis.</w:t>
      </w:r>
    </w:p>
    <w:p w14:paraId="4ED932F3" w14:textId="2CE07367" w:rsidR="00FB3C75" w:rsidRPr="00074C60" w:rsidRDefault="00244994" w:rsidP="00280D3D">
      <w:pPr>
        <w:pStyle w:val="Antrat1"/>
        <w:numPr>
          <w:ilvl w:val="0"/>
          <w:numId w:val="7"/>
        </w:numPr>
        <w:spacing w:before="720" w:after="0" w:line="300" w:lineRule="auto"/>
        <w:rPr>
          <w:rFonts w:ascii="Times New Roman" w:hAnsi="Times New Roman" w:cs="Times New Roman"/>
          <w:color w:val="000000" w:themeColor="text1"/>
          <w:sz w:val="24"/>
          <w:szCs w:val="24"/>
        </w:rPr>
      </w:pPr>
      <w:bookmarkStart w:id="10" w:name="_Toc221876458"/>
      <w:r w:rsidRPr="00074C60">
        <w:rPr>
          <w:rFonts w:ascii="Times New Roman" w:hAnsi="Times New Roman" w:cs="Times New Roman"/>
          <w:color w:val="000000" w:themeColor="text1"/>
          <w:sz w:val="24"/>
          <w:szCs w:val="24"/>
        </w:rPr>
        <w:lastRenderedPageBreak/>
        <w:t>Pirkimo objektas</w:t>
      </w:r>
      <w:bookmarkEnd w:id="10"/>
    </w:p>
    <w:p w14:paraId="7D847502" w14:textId="77777777" w:rsidR="00FB3C75" w:rsidRPr="00074C60" w:rsidRDefault="00FB3C75" w:rsidP="00E62E95">
      <w:pPr>
        <w:spacing w:line="240" w:lineRule="auto"/>
        <w:ind w:firstLine="0"/>
        <w:rPr>
          <w:rFonts w:ascii="Times New Roman" w:hAnsi="Times New Roman" w:cs="Times New Roman"/>
          <w:color w:val="000000" w:themeColor="text1"/>
          <w:sz w:val="24"/>
          <w:szCs w:val="24"/>
        </w:rPr>
      </w:pPr>
    </w:p>
    <w:p w14:paraId="0AEFEE07" w14:textId="6D7C1394" w:rsidR="00FB3C75" w:rsidRPr="00074C60"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74C60">
        <w:rPr>
          <w:rFonts w:ascii="Times New Roman" w:hAnsi="Times New Roman" w:cs="Times New Roman"/>
          <w:color w:val="000000" w:themeColor="text1"/>
          <w:sz w:val="24"/>
          <w:szCs w:val="24"/>
        </w:rPr>
        <w:t xml:space="preserve"> </w:t>
      </w:r>
      <w:r w:rsidR="00651664" w:rsidRPr="00074C60">
        <w:rPr>
          <w:rFonts w:ascii="Times New Roman" w:hAnsi="Times New Roman" w:cs="Times New Roman"/>
          <w:color w:val="000000" w:themeColor="text1"/>
          <w:sz w:val="24"/>
          <w:szCs w:val="24"/>
        </w:rPr>
        <w:t xml:space="preserve">Perkančioji organizacija </w:t>
      </w:r>
      <w:r w:rsidR="00FB3C75" w:rsidRPr="00074C60">
        <w:rPr>
          <w:rFonts w:ascii="Times New Roman" w:eastAsia="Calibri" w:hAnsi="Times New Roman" w:cs="Times New Roman"/>
          <w:color w:val="000000" w:themeColor="text1"/>
          <w:sz w:val="24"/>
          <w:szCs w:val="24"/>
        </w:rPr>
        <w:t xml:space="preserve">numato įsigyti </w:t>
      </w:r>
      <w:r w:rsidR="00FA5918" w:rsidRPr="00074C60">
        <w:rPr>
          <w:rFonts w:ascii="Times New Roman" w:eastAsia="Calibri" w:hAnsi="Times New Roman" w:cs="Times New Roman"/>
          <w:color w:val="000000" w:themeColor="text1"/>
          <w:sz w:val="24"/>
          <w:szCs w:val="24"/>
        </w:rPr>
        <w:t xml:space="preserve">administracinio pastato </w:t>
      </w:r>
      <w:r w:rsidR="00CC7B57">
        <w:rPr>
          <w:rFonts w:ascii="Times New Roman" w:eastAsia="Calibri" w:hAnsi="Times New Roman" w:cs="Times New Roman"/>
          <w:color w:val="000000" w:themeColor="text1"/>
          <w:sz w:val="24"/>
          <w:szCs w:val="24"/>
        </w:rPr>
        <w:t>renovacijos</w:t>
      </w:r>
      <w:r w:rsidR="00FA5918" w:rsidRPr="00074C60">
        <w:rPr>
          <w:rFonts w:ascii="Times New Roman" w:eastAsia="Calibri" w:hAnsi="Times New Roman" w:cs="Times New Roman"/>
          <w:color w:val="000000" w:themeColor="text1"/>
          <w:sz w:val="24"/>
          <w:szCs w:val="24"/>
        </w:rPr>
        <w:t xml:space="preserve"> darbus</w:t>
      </w:r>
      <w:r w:rsidR="00FB3C75" w:rsidRPr="00074C60">
        <w:rPr>
          <w:rFonts w:ascii="Times New Roman" w:eastAsia="Calibri" w:hAnsi="Times New Roman" w:cs="Times New Roman"/>
          <w:color w:val="000000" w:themeColor="text1"/>
          <w:sz w:val="24"/>
          <w:szCs w:val="24"/>
        </w:rPr>
        <w:t>.</w:t>
      </w:r>
      <w:r w:rsidR="00FB3C75" w:rsidRPr="00074C60">
        <w:rPr>
          <w:rFonts w:ascii="Times New Roman" w:hAnsi="Times New Roman" w:cs="Times New Roman"/>
          <w:color w:val="000000" w:themeColor="text1"/>
          <w:sz w:val="24"/>
          <w:szCs w:val="24"/>
        </w:rPr>
        <w:t xml:space="preserve"> Reikalavimai </w:t>
      </w:r>
      <w:r w:rsidR="00966703" w:rsidRPr="00074C60">
        <w:rPr>
          <w:rFonts w:ascii="Times New Roman" w:hAnsi="Times New Roman" w:cs="Times New Roman"/>
          <w:color w:val="000000" w:themeColor="text1"/>
          <w:sz w:val="24"/>
          <w:szCs w:val="24"/>
        </w:rPr>
        <w:t>p</w:t>
      </w:r>
      <w:r w:rsidR="00FB3C75" w:rsidRPr="00074C60">
        <w:rPr>
          <w:rFonts w:ascii="Times New Roman" w:hAnsi="Times New Roman" w:cs="Times New Roman"/>
          <w:color w:val="000000" w:themeColor="text1"/>
          <w:sz w:val="24"/>
          <w:szCs w:val="24"/>
        </w:rPr>
        <w:t>irkimo objektui nustatyti</w:t>
      </w:r>
      <w:r w:rsidR="00AE2AEF" w:rsidRPr="00074C60">
        <w:rPr>
          <w:rFonts w:ascii="Times New Roman" w:hAnsi="Times New Roman" w:cs="Times New Roman"/>
          <w:color w:val="000000" w:themeColor="text1"/>
          <w:sz w:val="24"/>
          <w:szCs w:val="24"/>
        </w:rPr>
        <w:t xml:space="preserve"> </w:t>
      </w:r>
      <w:r w:rsidR="00966703" w:rsidRPr="00074C60">
        <w:rPr>
          <w:rFonts w:ascii="Times New Roman" w:hAnsi="Times New Roman" w:cs="Times New Roman"/>
          <w:color w:val="000000" w:themeColor="text1"/>
          <w:sz w:val="24"/>
          <w:szCs w:val="24"/>
        </w:rPr>
        <w:t>s</w:t>
      </w:r>
      <w:r w:rsidR="00044836" w:rsidRPr="00074C60">
        <w:rPr>
          <w:rFonts w:ascii="Times New Roman" w:hAnsi="Times New Roman" w:cs="Times New Roman"/>
          <w:color w:val="000000" w:themeColor="text1"/>
          <w:sz w:val="24"/>
          <w:szCs w:val="24"/>
        </w:rPr>
        <w:t>pecialiųjų p</w:t>
      </w:r>
      <w:r w:rsidR="00AE2AEF" w:rsidRPr="00074C60">
        <w:rPr>
          <w:rFonts w:ascii="Times New Roman" w:hAnsi="Times New Roman" w:cs="Times New Roman"/>
          <w:color w:val="000000" w:themeColor="text1"/>
          <w:sz w:val="24"/>
          <w:szCs w:val="24"/>
        </w:rPr>
        <w:t xml:space="preserve">irkimo sąlygų </w:t>
      </w:r>
      <w:r w:rsidR="00E36648">
        <w:rPr>
          <w:rFonts w:ascii="Times New Roman" w:hAnsi="Times New Roman" w:cs="Times New Roman"/>
          <w:color w:val="000000" w:themeColor="text1"/>
          <w:sz w:val="24"/>
          <w:szCs w:val="24"/>
        </w:rPr>
        <w:t>4</w:t>
      </w:r>
      <w:r w:rsidR="00AE2AEF" w:rsidRPr="00074C60">
        <w:rPr>
          <w:rFonts w:ascii="Times New Roman" w:hAnsi="Times New Roman" w:cs="Times New Roman"/>
          <w:color w:val="000000" w:themeColor="text1"/>
          <w:sz w:val="24"/>
          <w:szCs w:val="24"/>
        </w:rPr>
        <w:t xml:space="preserve"> priede</w:t>
      </w:r>
      <w:r w:rsidR="00F45203" w:rsidRPr="00074C60">
        <w:rPr>
          <w:rFonts w:ascii="Times New Roman" w:hAnsi="Times New Roman" w:cs="Times New Roman"/>
          <w:color w:val="000000" w:themeColor="text1"/>
          <w:sz w:val="24"/>
          <w:szCs w:val="24"/>
        </w:rPr>
        <w:t xml:space="preserve"> „Techninė specifikacija“</w:t>
      </w:r>
      <w:r w:rsidR="00AE2AEF" w:rsidRPr="00074C60">
        <w:rPr>
          <w:rFonts w:ascii="Times New Roman" w:hAnsi="Times New Roman" w:cs="Times New Roman"/>
          <w:color w:val="000000" w:themeColor="text1"/>
          <w:sz w:val="24"/>
          <w:szCs w:val="24"/>
        </w:rPr>
        <w:t>.</w:t>
      </w:r>
    </w:p>
    <w:p w14:paraId="0DD956C2" w14:textId="2F31CCE2" w:rsidR="00462A7D" w:rsidRPr="00074C60" w:rsidRDefault="002C41AA" w:rsidP="00462A7D">
      <w:pPr>
        <w:pStyle w:val="Betarp"/>
        <w:contextualSpacing/>
        <w:rPr>
          <w:rFonts w:ascii="Times New Roman" w:hAnsi="Times New Roman" w:cs="Times New Roman"/>
          <w:color w:val="000000" w:themeColor="text1"/>
          <w:sz w:val="24"/>
          <w:szCs w:val="24"/>
        </w:rPr>
      </w:pPr>
      <w:r w:rsidRPr="00074C60">
        <w:rPr>
          <w:rFonts w:ascii="Times New Roman" w:hAnsi="Times New Roman" w:cs="Times New Roman"/>
          <w:color w:val="000000" w:themeColor="text1"/>
          <w:sz w:val="24"/>
          <w:szCs w:val="24"/>
        </w:rPr>
        <w:t>2.2.</w:t>
      </w:r>
      <w:r w:rsidR="00ED1C85" w:rsidRPr="00074C60">
        <w:rPr>
          <w:rFonts w:ascii="Times New Roman" w:hAnsi="Times New Roman" w:cs="Times New Roman"/>
          <w:color w:val="000000" w:themeColor="text1"/>
          <w:sz w:val="24"/>
          <w:szCs w:val="24"/>
        </w:rPr>
        <w:t xml:space="preserve"> </w:t>
      </w:r>
      <w:r w:rsidR="00FB3C75" w:rsidRPr="00074C60">
        <w:rPr>
          <w:rFonts w:ascii="Times New Roman" w:hAnsi="Times New Roman" w:cs="Times New Roman"/>
          <w:color w:val="000000" w:themeColor="text1"/>
          <w:sz w:val="24"/>
          <w:szCs w:val="24"/>
        </w:rPr>
        <w:t>Pirkimo objektas į dalis neskaidomas.</w:t>
      </w:r>
      <w:r w:rsidR="00702B7B" w:rsidRPr="00074C60">
        <w:rPr>
          <w:rFonts w:ascii="Times New Roman" w:hAnsi="Times New Roman" w:cs="Times New Roman"/>
          <w:color w:val="000000" w:themeColor="text1"/>
          <w:sz w:val="24"/>
          <w:szCs w:val="24"/>
        </w:rPr>
        <w:t xml:space="preserve"> Pirkimo apimtys, reikalavimai ir techninė specifikacija apibrėžti </w:t>
      </w:r>
      <w:r w:rsidR="00C314B2" w:rsidRPr="00074C60">
        <w:rPr>
          <w:rFonts w:ascii="Times New Roman" w:hAnsi="Times New Roman" w:cs="Times New Roman"/>
          <w:color w:val="000000" w:themeColor="text1"/>
          <w:sz w:val="24"/>
          <w:szCs w:val="24"/>
        </w:rPr>
        <w:t>s</w:t>
      </w:r>
      <w:r w:rsidR="000B6976" w:rsidRPr="00074C60">
        <w:rPr>
          <w:rFonts w:ascii="Times New Roman" w:hAnsi="Times New Roman" w:cs="Times New Roman"/>
          <w:color w:val="000000" w:themeColor="text1"/>
          <w:sz w:val="24"/>
          <w:szCs w:val="24"/>
        </w:rPr>
        <w:t>pecialiųjų p</w:t>
      </w:r>
      <w:r w:rsidR="00702B7B" w:rsidRPr="00074C60">
        <w:rPr>
          <w:rFonts w:ascii="Times New Roman" w:hAnsi="Times New Roman" w:cs="Times New Roman"/>
          <w:color w:val="000000" w:themeColor="text1"/>
          <w:sz w:val="24"/>
          <w:szCs w:val="24"/>
        </w:rPr>
        <w:t xml:space="preserve">irkimo sąlygų </w:t>
      </w:r>
      <w:r w:rsidR="00E36648">
        <w:rPr>
          <w:rFonts w:ascii="Times New Roman" w:hAnsi="Times New Roman" w:cs="Times New Roman"/>
          <w:color w:val="000000" w:themeColor="text1"/>
          <w:sz w:val="24"/>
          <w:szCs w:val="24"/>
        </w:rPr>
        <w:t>4</w:t>
      </w:r>
      <w:r w:rsidR="00702B7B" w:rsidRPr="00074C60">
        <w:rPr>
          <w:rFonts w:ascii="Times New Roman" w:hAnsi="Times New Roman" w:cs="Times New Roman"/>
          <w:color w:val="000000" w:themeColor="text1"/>
          <w:sz w:val="24"/>
          <w:szCs w:val="24"/>
        </w:rPr>
        <w:t xml:space="preserve"> </w:t>
      </w:r>
      <w:r w:rsidR="00462A7D" w:rsidRPr="00074C60">
        <w:rPr>
          <w:rFonts w:ascii="Times New Roman" w:hAnsi="Times New Roman" w:cs="Times New Roman"/>
          <w:color w:val="000000" w:themeColor="text1"/>
          <w:sz w:val="24"/>
          <w:szCs w:val="24"/>
        </w:rPr>
        <w:t>priede „Techninė specifikacija“.</w:t>
      </w:r>
    </w:p>
    <w:p w14:paraId="7464D279" w14:textId="4AA2767B" w:rsidR="00462A7D" w:rsidRPr="00074C60" w:rsidRDefault="00462A7D" w:rsidP="00462A7D">
      <w:pPr>
        <w:pStyle w:val="Betarp"/>
        <w:contextualSpacing/>
        <w:rPr>
          <w:rFonts w:ascii="Times New Roman" w:hAnsi="Times New Roman" w:cs="Times New Roman"/>
          <w:b/>
          <w:bCs/>
          <w:color w:val="000000" w:themeColor="text1"/>
          <w:sz w:val="24"/>
          <w:szCs w:val="24"/>
          <w:u w:val="single"/>
        </w:rPr>
      </w:pPr>
      <w:r w:rsidRPr="00074C60">
        <w:rPr>
          <w:rFonts w:ascii="Times New Roman" w:hAnsi="Times New Roman" w:cs="Times New Roman"/>
          <w:color w:val="000000" w:themeColor="text1"/>
          <w:sz w:val="24"/>
          <w:szCs w:val="24"/>
        </w:rPr>
        <w:t>2.</w:t>
      </w:r>
      <w:r w:rsidR="00C95E09">
        <w:rPr>
          <w:rFonts w:ascii="Times New Roman" w:hAnsi="Times New Roman" w:cs="Times New Roman"/>
          <w:color w:val="000000" w:themeColor="text1"/>
          <w:sz w:val="24"/>
          <w:szCs w:val="24"/>
        </w:rPr>
        <w:t>3</w:t>
      </w:r>
      <w:r w:rsidRPr="00074C60">
        <w:rPr>
          <w:rFonts w:ascii="Times New Roman" w:hAnsi="Times New Roman" w:cs="Times New Roman"/>
          <w:color w:val="000000" w:themeColor="text1"/>
          <w:sz w:val="24"/>
          <w:szCs w:val="24"/>
        </w:rPr>
        <w:t xml:space="preserve">. </w:t>
      </w:r>
      <w:r w:rsidRPr="00074C60">
        <w:rPr>
          <w:rFonts w:ascii="Times New Roman" w:hAnsi="Times New Roman" w:cs="Times New Roman"/>
          <w:b/>
          <w:bCs/>
          <w:color w:val="000000" w:themeColor="text1"/>
          <w:sz w:val="24"/>
          <w:szCs w:val="24"/>
          <w:u w:val="single"/>
        </w:rPr>
        <w:t>Maksimali pirkimui skirta lėšų suma</w:t>
      </w:r>
      <w:r w:rsidR="004F1867" w:rsidRPr="00074C60">
        <w:rPr>
          <w:rFonts w:ascii="Times New Roman" w:hAnsi="Times New Roman" w:cs="Times New Roman"/>
          <w:b/>
          <w:bCs/>
          <w:color w:val="000000" w:themeColor="text1"/>
          <w:sz w:val="24"/>
          <w:szCs w:val="24"/>
          <w:u w:val="single"/>
        </w:rPr>
        <w:t xml:space="preserve"> – 59 000,00 </w:t>
      </w:r>
      <w:r w:rsidR="0070762E" w:rsidRPr="00074C60">
        <w:rPr>
          <w:rFonts w:ascii="Times New Roman" w:hAnsi="Times New Roman" w:cs="Times New Roman"/>
          <w:b/>
          <w:bCs/>
          <w:color w:val="000000" w:themeColor="text1"/>
          <w:sz w:val="24"/>
          <w:szCs w:val="24"/>
          <w:u w:val="single"/>
        </w:rPr>
        <w:t>Eur be PVM.</w:t>
      </w:r>
    </w:p>
    <w:p w14:paraId="466CE75F" w14:textId="2CD26BC3" w:rsidR="00A85BAB" w:rsidRPr="00074C60" w:rsidRDefault="00A85BAB" w:rsidP="00A85BAB">
      <w:pPr>
        <w:pStyle w:val="Sraopastraipa"/>
        <w:spacing w:line="240" w:lineRule="auto"/>
        <w:ind w:left="0" w:firstLine="709"/>
        <w:rPr>
          <w:rFonts w:ascii="Times New Roman" w:hAnsi="Times New Roman" w:cs="Times New Roman"/>
          <w:color w:val="000000" w:themeColor="text1"/>
          <w:sz w:val="24"/>
          <w:szCs w:val="24"/>
        </w:rPr>
      </w:pPr>
      <w:r w:rsidRPr="00074C60">
        <w:rPr>
          <w:rFonts w:ascii="Times New Roman" w:hAnsi="Times New Roman" w:cs="Times New Roman"/>
          <w:color w:val="000000" w:themeColor="text1"/>
          <w:sz w:val="24"/>
          <w:szCs w:val="24"/>
        </w:rPr>
        <w:t>2.</w:t>
      </w:r>
      <w:r w:rsidR="00C95E09">
        <w:rPr>
          <w:rFonts w:ascii="Times New Roman" w:hAnsi="Times New Roman" w:cs="Times New Roman"/>
          <w:color w:val="000000" w:themeColor="text1"/>
          <w:sz w:val="24"/>
          <w:szCs w:val="24"/>
        </w:rPr>
        <w:t>4</w:t>
      </w:r>
      <w:r w:rsidRPr="00074C60">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0BF785" w:rsidR="00255C04" w:rsidRPr="00074C60" w:rsidRDefault="003943EC" w:rsidP="00F77A5D">
      <w:pPr>
        <w:pStyle w:val="Sraopastraipa"/>
        <w:spacing w:line="240" w:lineRule="auto"/>
        <w:ind w:left="0" w:firstLine="709"/>
        <w:rPr>
          <w:rFonts w:ascii="Times New Roman" w:hAnsi="Times New Roman" w:cs="Times New Roman"/>
          <w:color w:val="000000" w:themeColor="text1"/>
          <w:sz w:val="24"/>
          <w:szCs w:val="24"/>
        </w:rPr>
      </w:pPr>
      <w:r w:rsidRPr="00074C60">
        <w:rPr>
          <w:rFonts w:ascii="Times New Roman" w:hAnsi="Times New Roman" w:cs="Times New Roman"/>
          <w:color w:val="000000" w:themeColor="text1"/>
          <w:sz w:val="24"/>
          <w:szCs w:val="24"/>
        </w:rPr>
        <w:t>2.</w:t>
      </w:r>
      <w:r w:rsidR="00C95E09">
        <w:rPr>
          <w:rFonts w:ascii="Times New Roman" w:hAnsi="Times New Roman" w:cs="Times New Roman"/>
          <w:color w:val="000000" w:themeColor="text1"/>
          <w:sz w:val="24"/>
          <w:szCs w:val="24"/>
        </w:rPr>
        <w:t>5</w:t>
      </w:r>
      <w:r w:rsidRPr="00074C60">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074C60" w:rsidRDefault="00BF3638" w:rsidP="00280D3D">
      <w:pPr>
        <w:pStyle w:val="Antrat1"/>
        <w:numPr>
          <w:ilvl w:val="0"/>
          <w:numId w:val="7"/>
        </w:numPr>
        <w:spacing w:before="720" w:after="0"/>
        <w:ind w:left="357" w:hanging="357"/>
        <w:rPr>
          <w:rFonts w:ascii="Times New Roman" w:hAnsi="Times New Roman" w:cs="Times New Roman"/>
          <w:color w:val="000000" w:themeColor="text1"/>
          <w:sz w:val="24"/>
          <w:szCs w:val="24"/>
        </w:rPr>
      </w:pPr>
      <w:bookmarkStart w:id="11" w:name="_Toc221876459"/>
      <w:r w:rsidRPr="00074C60">
        <w:rPr>
          <w:rFonts w:ascii="Times New Roman" w:hAnsi="Times New Roman" w:cs="Times New Roman"/>
          <w:color w:val="000000" w:themeColor="text1"/>
          <w:sz w:val="24"/>
          <w:szCs w:val="24"/>
        </w:rPr>
        <w:t>Tiekėjų pašalinimo pagrindai</w:t>
      </w:r>
      <w:r w:rsidR="00E201D8" w:rsidRPr="00074C60">
        <w:rPr>
          <w:rFonts w:ascii="Times New Roman" w:hAnsi="Times New Roman" w:cs="Times New Roman"/>
          <w:color w:val="000000" w:themeColor="text1"/>
          <w:sz w:val="24"/>
          <w:szCs w:val="24"/>
        </w:rPr>
        <w:t>, kvalifikacijos reikalavimai ir reikalaujami kokybės vadybos sistemos ir (ar</w:t>
      </w:r>
      <w:r w:rsidR="00817AB9" w:rsidRPr="00074C60">
        <w:rPr>
          <w:rFonts w:ascii="Times New Roman" w:hAnsi="Times New Roman" w:cs="Times New Roman"/>
          <w:color w:val="000000" w:themeColor="text1"/>
          <w:sz w:val="24"/>
          <w:szCs w:val="24"/>
        </w:rPr>
        <w:t>ba</w:t>
      </w:r>
      <w:r w:rsidR="00E201D8" w:rsidRPr="00074C60">
        <w:rPr>
          <w:rFonts w:ascii="Times New Roman" w:hAnsi="Times New Roman" w:cs="Times New Roman"/>
          <w:color w:val="000000" w:themeColor="text1"/>
          <w:sz w:val="24"/>
          <w:szCs w:val="24"/>
        </w:rPr>
        <w:t xml:space="preserve">) </w:t>
      </w:r>
      <w:r w:rsidR="00817AB9" w:rsidRPr="00074C60">
        <w:rPr>
          <w:rFonts w:ascii="Times New Roman" w:hAnsi="Times New Roman" w:cs="Times New Roman"/>
          <w:color w:val="000000" w:themeColor="text1"/>
          <w:sz w:val="24"/>
          <w:szCs w:val="24"/>
        </w:rPr>
        <w:t>aplinkos apsaugos vadybos sistemos standartai</w:t>
      </w:r>
      <w:bookmarkEnd w:id="11"/>
      <w:r w:rsidR="00817AB9" w:rsidRPr="00074C60">
        <w:rPr>
          <w:rFonts w:ascii="Times New Roman" w:hAnsi="Times New Roman" w:cs="Times New Roman"/>
          <w:color w:val="000000" w:themeColor="text1"/>
          <w:sz w:val="24"/>
          <w:szCs w:val="24"/>
        </w:rPr>
        <w:t xml:space="preserve"> </w:t>
      </w:r>
    </w:p>
    <w:p w14:paraId="0ED6AD78" w14:textId="723DA34A" w:rsidR="00FB3C75" w:rsidRPr="00074C60" w:rsidRDefault="00FB3C75" w:rsidP="00E62E95">
      <w:pPr>
        <w:spacing w:line="240" w:lineRule="auto"/>
        <w:ind w:firstLine="0"/>
        <w:rPr>
          <w:rFonts w:ascii="Times New Roman" w:hAnsi="Times New Roman" w:cs="Times New Roman"/>
          <w:color w:val="000000" w:themeColor="text1"/>
          <w:sz w:val="24"/>
          <w:szCs w:val="24"/>
        </w:rPr>
      </w:pPr>
    </w:p>
    <w:p w14:paraId="603A5358" w14:textId="6B784F23" w:rsidR="00AA5F07" w:rsidRPr="00074C60" w:rsidRDefault="005D280D" w:rsidP="0017761A">
      <w:pPr>
        <w:pStyle w:val="Sraopastraipa"/>
        <w:numPr>
          <w:ilvl w:val="1"/>
          <w:numId w:val="7"/>
        </w:numPr>
        <w:spacing w:line="240" w:lineRule="auto"/>
        <w:ind w:left="0" w:firstLine="709"/>
        <w:rPr>
          <w:rFonts w:ascii="Times New Roman" w:hAnsi="Times New Roman" w:cs="Times New Roman"/>
          <w:i/>
          <w:iCs/>
          <w:color w:val="000000" w:themeColor="text1"/>
          <w:sz w:val="24"/>
          <w:szCs w:val="24"/>
        </w:rPr>
      </w:pPr>
      <w:r w:rsidRPr="00074C60">
        <w:rPr>
          <w:rFonts w:ascii="Times New Roman" w:hAnsi="Times New Roman" w:cs="Times New Roman"/>
          <w:color w:val="000000" w:themeColor="text1"/>
          <w:sz w:val="24"/>
          <w:szCs w:val="24"/>
        </w:rPr>
        <w:t>Reikalavimai dėl tiekėjo ir</w:t>
      </w:r>
      <w:r w:rsidR="00F17EDA" w:rsidRPr="00074C60">
        <w:rPr>
          <w:rFonts w:ascii="Times New Roman" w:hAnsi="Times New Roman" w:cs="Times New Roman"/>
          <w:color w:val="000000" w:themeColor="text1"/>
          <w:sz w:val="24"/>
          <w:szCs w:val="24"/>
        </w:rPr>
        <w:t xml:space="preserve"> </w:t>
      </w:r>
      <w:r w:rsidRPr="00074C60">
        <w:rPr>
          <w:rFonts w:ascii="Times New Roman" w:hAnsi="Times New Roman" w:cs="Times New Roman"/>
          <w:color w:val="000000" w:themeColor="text1"/>
          <w:sz w:val="24"/>
          <w:szCs w:val="24"/>
        </w:rPr>
        <w:t>subtiekėjų</w:t>
      </w:r>
      <w:r w:rsidR="00DF6485" w:rsidRPr="00074C60">
        <w:rPr>
          <w:rFonts w:ascii="Times New Roman" w:hAnsi="Times New Roman" w:cs="Times New Roman"/>
          <w:color w:val="000000" w:themeColor="text1"/>
          <w:sz w:val="24"/>
          <w:szCs w:val="24"/>
        </w:rPr>
        <w:t xml:space="preserve"> (jeigu taikoma)</w:t>
      </w:r>
      <w:r w:rsidR="00A857C4" w:rsidRPr="00074C60">
        <w:rPr>
          <w:rFonts w:ascii="Times New Roman" w:hAnsi="Times New Roman" w:cs="Times New Roman"/>
          <w:color w:val="000000" w:themeColor="text1"/>
          <w:sz w:val="24"/>
          <w:szCs w:val="24"/>
        </w:rPr>
        <w:t xml:space="preserve">, ūkio subjektų, kurių pajėgumais </w:t>
      </w:r>
      <w:r w:rsidR="00CF1B69" w:rsidRPr="00074C60">
        <w:rPr>
          <w:rFonts w:ascii="Times New Roman" w:hAnsi="Times New Roman" w:cs="Times New Roman"/>
          <w:color w:val="000000" w:themeColor="text1"/>
          <w:sz w:val="24"/>
          <w:szCs w:val="24"/>
        </w:rPr>
        <w:t>tiekėjas remiasi,</w:t>
      </w:r>
      <w:r w:rsidR="00FB4B5E" w:rsidRPr="00074C60">
        <w:rPr>
          <w:rFonts w:ascii="Times New Roman" w:hAnsi="Times New Roman" w:cs="Times New Roman"/>
          <w:color w:val="000000" w:themeColor="text1"/>
          <w:sz w:val="24"/>
          <w:szCs w:val="24"/>
        </w:rPr>
        <w:t xml:space="preserve"> </w:t>
      </w:r>
      <w:r w:rsidRPr="00074C60">
        <w:rPr>
          <w:rFonts w:ascii="Times New Roman" w:hAnsi="Times New Roman" w:cs="Times New Roman"/>
          <w:color w:val="000000" w:themeColor="text1"/>
          <w:sz w:val="24"/>
          <w:szCs w:val="24"/>
        </w:rPr>
        <w:t>pašalinimo pagrindų nebuvimo</w:t>
      </w:r>
      <w:r w:rsidR="004A415C" w:rsidRPr="00074C60">
        <w:rPr>
          <w:rFonts w:ascii="Times New Roman" w:hAnsi="Times New Roman" w:cs="Times New Roman"/>
          <w:color w:val="000000" w:themeColor="text1"/>
          <w:sz w:val="24"/>
          <w:szCs w:val="24"/>
        </w:rPr>
        <w:t xml:space="preserve"> </w:t>
      </w:r>
      <w:r w:rsidRPr="00074C60">
        <w:rPr>
          <w:rFonts w:ascii="Times New Roman" w:hAnsi="Times New Roman" w:cs="Times New Roman"/>
          <w:color w:val="000000" w:themeColor="text1"/>
          <w:sz w:val="24"/>
          <w:szCs w:val="24"/>
        </w:rPr>
        <w:t xml:space="preserve">bei jų nebuvimą patvirtinantys dokumentai nurodyti </w:t>
      </w:r>
      <w:r w:rsidR="00CF1B69" w:rsidRPr="00074C60">
        <w:rPr>
          <w:rFonts w:ascii="Times New Roman" w:hAnsi="Times New Roman" w:cs="Times New Roman"/>
          <w:color w:val="000000" w:themeColor="text1"/>
          <w:sz w:val="24"/>
          <w:szCs w:val="24"/>
        </w:rPr>
        <w:t>s</w:t>
      </w:r>
      <w:r w:rsidR="0035091B" w:rsidRPr="00074C60">
        <w:rPr>
          <w:rFonts w:ascii="Times New Roman" w:hAnsi="Times New Roman" w:cs="Times New Roman"/>
          <w:color w:val="000000" w:themeColor="text1"/>
          <w:sz w:val="24"/>
          <w:szCs w:val="24"/>
        </w:rPr>
        <w:t>pecialiųjų p</w:t>
      </w:r>
      <w:r w:rsidRPr="00074C60">
        <w:rPr>
          <w:rFonts w:ascii="Times New Roman" w:hAnsi="Times New Roman" w:cs="Times New Roman"/>
          <w:color w:val="000000" w:themeColor="text1"/>
          <w:sz w:val="24"/>
          <w:szCs w:val="24"/>
        </w:rPr>
        <w:t xml:space="preserve">irkimo sąlygų </w:t>
      </w:r>
      <w:r w:rsidR="00475669" w:rsidRPr="00074C60">
        <w:rPr>
          <w:rFonts w:ascii="Times New Roman" w:hAnsi="Times New Roman" w:cs="Times New Roman"/>
          <w:color w:val="000000" w:themeColor="text1"/>
          <w:sz w:val="24"/>
          <w:szCs w:val="24"/>
        </w:rPr>
        <w:t xml:space="preserve">1 </w:t>
      </w:r>
      <w:r w:rsidRPr="00074C60">
        <w:rPr>
          <w:rFonts w:ascii="Times New Roman" w:hAnsi="Times New Roman" w:cs="Times New Roman"/>
          <w:color w:val="000000" w:themeColor="text1"/>
          <w:sz w:val="24"/>
          <w:szCs w:val="24"/>
        </w:rPr>
        <w:t xml:space="preserve"> priede</w:t>
      </w:r>
      <w:r w:rsidR="00475669" w:rsidRPr="00074C60">
        <w:rPr>
          <w:rFonts w:ascii="Times New Roman" w:hAnsi="Times New Roman" w:cs="Times New Roman"/>
          <w:color w:val="000000" w:themeColor="text1"/>
          <w:sz w:val="24"/>
          <w:szCs w:val="24"/>
        </w:rPr>
        <w:t xml:space="preserve"> „Tiekėjų pašalinimo pagrindai“</w:t>
      </w:r>
      <w:r w:rsidRPr="00074C60">
        <w:rPr>
          <w:rFonts w:ascii="Times New Roman" w:hAnsi="Times New Roman" w:cs="Times New Roman"/>
          <w:color w:val="000000" w:themeColor="text1"/>
          <w:sz w:val="24"/>
          <w:szCs w:val="24"/>
        </w:rPr>
        <w:t xml:space="preserve"> </w:t>
      </w:r>
    </w:p>
    <w:p w14:paraId="276436D2" w14:textId="7C1D904D" w:rsidR="009F7690" w:rsidRPr="00074C60" w:rsidRDefault="00464D07" w:rsidP="00A96E53">
      <w:pPr>
        <w:spacing w:line="240" w:lineRule="auto"/>
        <w:ind w:firstLine="709"/>
        <w:rPr>
          <w:rFonts w:ascii="Times New Roman" w:hAnsi="Times New Roman" w:cs="Times New Roman"/>
          <w:color w:val="000000" w:themeColor="text1"/>
          <w:sz w:val="24"/>
          <w:szCs w:val="24"/>
        </w:rPr>
      </w:pPr>
      <w:r w:rsidRPr="00074C60">
        <w:rPr>
          <w:rFonts w:ascii="Times New Roman" w:hAnsi="Times New Roman" w:cs="Times New Roman"/>
          <w:color w:val="000000" w:themeColor="text1"/>
          <w:sz w:val="24"/>
          <w:szCs w:val="24"/>
        </w:rPr>
        <w:t>3.</w:t>
      </w:r>
      <w:r w:rsidR="001B5CAB" w:rsidRPr="00074C60">
        <w:rPr>
          <w:rFonts w:ascii="Times New Roman" w:hAnsi="Times New Roman" w:cs="Times New Roman"/>
          <w:color w:val="000000" w:themeColor="text1"/>
          <w:sz w:val="24"/>
          <w:szCs w:val="24"/>
        </w:rPr>
        <w:t>2.</w:t>
      </w:r>
      <w:r w:rsidRPr="00074C60">
        <w:rPr>
          <w:rFonts w:ascii="Times New Roman" w:hAnsi="Times New Roman" w:cs="Times New Roman"/>
          <w:color w:val="000000" w:themeColor="text1"/>
          <w:sz w:val="24"/>
          <w:szCs w:val="24"/>
        </w:rPr>
        <w:t xml:space="preserve"> Tiekėjams nustatomi kvalifikacijos reikalavimai,</w:t>
      </w:r>
      <w:r w:rsidR="00774FA3" w:rsidRPr="00074C60">
        <w:rPr>
          <w:rFonts w:ascii="Times New Roman" w:hAnsi="Times New Roman" w:cs="Times New Roman"/>
          <w:color w:val="000000" w:themeColor="text1"/>
          <w:sz w:val="24"/>
          <w:szCs w:val="24"/>
        </w:rPr>
        <w:t xml:space="preserve"> </w:t>
      </w:r>
      <w:r w:rsidRPr="00074C60">
        <w:rPr>
          <w:rFonts w:ascii="Times New Roman" w:hAnsi="Times New Roman" w:cs="Times New Roman"/>
          <w:color w:val="000000" w:themeColor="text1"/>
          <w:sz w:val="24"/>
          <w:szCs w:val="24"/>
        </w:rPr>
        <w:t xml:space="preserve">ir (arba) reikalavimai dėl kokybės vadybos sistemos ir (arba) aplinkos apsaugos vadybos sistemos standartų laikymosi ir jų atitiktį patvirtinantys dokumentai nurodyti </w:t>
      </w:r>
      <w:r w:rsidR="00703983" w:rsidRPr="00074C60">
        <w:rPr>
          <w:rFonts w:ascii="Times New Roman" w:hAnsi="Times New Roman" w:cs="Times New Roman"/>
          <w:color w:val="000000" w:themeColor="text1"/>
          <w:sz w:val="24"/>
          <w:szCs w:val="24"/>
        </w:rPr>
        <w:t>s</w:t>
      </w:r>
      <w:r w:rsidR="006E42EC" w:rsidRPr="00074C60">
        <w:rPr>
          <w:rFonts w:ascii="Times New Roman" w:hAnsi="Times New Roman" w:cs="Times New Roman"/>
          <w:color w:val="000000" w:themeColor="text1"/>
          <w:sz w:val="24"/>
          <w:szCs w:val="24"/>
        </w:rPr>
        <w:t>pecialiųjų p</w:t>
      </w:r>
      <w:r w:rsidRPr="00074C60">
        <w:rPr>
          <w:rFonts w:ascii="Times New Roman" w:hAnsi="Times New Roman" w:cs="Times New Roman"/>
          <w:color w:val="000000" w:themeColor="text1"/>
          <w:sz w:val="24"/>
          <w:szCs w:val="24"/>
        </w:rPr>
        <w:t xml:space="preserve">irkimo sąlygų </w:t>
      </w:r>
      <w:r w:rsidR="00E86F29">
        <w:rPr>
          <w:rFonts w:ascii="Times New Roman" w:hAnsi="Times New Roman" w:cs="Times New Roman"/>
          <w:color w:val="000000" w:themeColor="text1"/>
          <w:sz w:val="24"/>
          <w:szCs w:val="24"/>
        </w:rPr>
        <w:t>4</w:t>
      </w:r>
      <w:r w:rsidR="00CD33DA" w:rsidRPr="00074C60">
        <w:rPr>
          <w:rFonts w:ascii="Times New Roman" w:hAnsi="Times New Roman" w:cs="Times New Roman"/>
          <w:color w:val="000000" w:themeColor="text1"/>
          <w:sz w:val="24"/>
          <w:szCs w:val="24"/>
        </w:rPr>
        <w:t xml:space="preserve"> priede „</w:t>
      </w:r>
      <w:r w:rsidR="00760331" w:rsidRPr="00074C60">
        <w:rPr>
          <w:rFonts w:ascii="Times New Roman" w:hAnsi="Times New Roman" w:cs="Times New Roman"/>
          <w:color w:val="000000" w:themeColor="text1"/>
          <w:sz w:val="24"/>
          <w:szCs w:val="24"/>
        </w:rPr>
        <w:t>Techninė specifikacija</w:t>
      </w:r>
      <w:r w:rsidR="00CD33DA" w:rsidRPr="00074C60">
        <w:rPr>
          <w:rFonts w:ascii="Times New Roman" w:hAnsi="Times New Roman" w:cs="Times New Roman"/>
          <w:color w:val="000000" w:themeColor="text1"/>
          <w:sz w:val="24"/>
          <w:szCs w:val="24"/>
        </w:rPr>
        <w:t>“</w:t>
      </w:r>
      <w:r w:rsidR="00A96E53" w:rsidRPr="00074C60">
        <w:rPr>
          <w:rFonts w:ascii="Times New Roman" w:hAnsi="Times New Roman" w:cs="Times New Roman"/>
          <w:color w:val="000000" w:themeColor="text1"/>
          <w:sz w:val="24"/>
          <w:szCs w:val="24"/>
        </w:rPr>
        <w:t xml:space="preserve">, </w:t>
      </w:r>
      <w:r w:rsidR="00E34021">
        <w:rPr>
          <w:rFonts w:ascii="Times New Roman" w:hAnsi="Times New Roman" w:cs="Times New Roman"/>
          <w:color w:val="000000" w:themeColor="text1"/>
          <w:sz w:val="24"/>
          <w:szCs w:val="24"/>
        </w:rPr>
        <w:t>6</w:t>
      </w:r>
      <w:r w:rsidR="00A96E53" w:rsidRPr="00074C60">
        <w:rPr>
          <w:rFonts w:ascii="Times New Roman" w:hAnsi="Times New Roman" w:cs="Times New Roman"/>
          <w:color w:val="000000" w:themeColor="text1"/>
          <w:sz w:val="24"/>
          <w:szCs w:val="24"/>
        </w:rPr>
        <w:t xml:space="preserve"> priede „Sutarties projektas“</w:t>
      </w:r>
      <w:r w:rsidRPr="00074C60">
        <w:rPr>
          <w:rFonts w:ascii="Times New Roman" w:hAnsi="Times New Roman" w:cs="Times New Roman"/>
          <w:color w:val="000000" w:themeColor="text1"/>
          <w:sz w:val="24"/>
          <w:szCs w:val="24"/>
        </w:rPr>
        <w:t>. Tiekėjas, teikdamas pasiūlymą</w:t>
      </w:r>
      <w:r w:rsidR="00FD0F2E" w:rsidRPr="00074C60">
        <w:rPr>
          <w:rFonts w:ascii="Times New Roman" w:hAnsi="Times New Roman" w:cs="Times New Roman"/>
          <w:color w:val="000000" w:themeColor="text1"/>
          <w:sz w:val="24"/>
          <w:szCs w:val="24"/>
        </w:rPr>
        <w:t>,</w:t>
      </w:r>
      <w:r w:rsidRPr="00074C60">
        <w:rPr>
          <w:rFonts w:ascii="Times New Roman" w:hAnsi="Times New Roman" w:cs="Times New Roman"/>
          <w:color w:val="000000" w:themeColor="text1"/>
          <w:sz w:val="24"/>
          <w:szCs w:val="24"/>
        </w:rPr>
        <w:t xml:space="preserve"> įsipareigoja, kad sutartį vykdys tik teisę verstis atitinkama veikla turintys asmenys.</w:t>
      </w:r>
    </w:p>
    <w:p w14:paraId="36EE600A" w14:textId="3187F0DF" w:rsidR="00251635" w:rsidRPr="00074C60" w:rsidRDefault="009F7690" w:rsidP="00F77A5D">
      <w:pPr>
        <w:pStyle w:val="Sraopastraipa"/>
        <w:spacing w:line="240" w:lineRule="auto"/>
        <w:ind w:left="0"/>
        <w:rPr>
          <w:rFonts w:ascii="Times New Roman" w:hAnsi="Times New Roman" w:cs="Times New Roman"/>
          <w:color w:val="000000" w:themeColor="text1"/>
          <w:sz w:val="24"/>
          <w:szCs w:val="24"/>
        </w:rPr>
      </w:pPr>
      <w:r w:rsidRPr="00074C60">
        <w:rPr>
          <w:rFonts w:ascii="Times New Roman" w:hAnsi="Times New Roman" w:cs="Times New Roman"/>
          <w:color w:val="000000" w:themeColor="text1"/>
          <w:sz w:val="24"/>
          <w:szCs w:val="24"/>
        </w:rPr>
        <w:t>3.</w:t>
      </w:r>
      <w:r w:rsidR="001B5CAB" w:rsidRPr="00074C60">
        <w:rPr>
          <w:rFonts w:ascii="Times New Roman" w:hAnsi="Times New Roman" w:cs="Times New Roman"/>
          <w:color w:val="000000" w:themeColor="text1"/>
          <w:sz w:val="24"/>
          <w:szCs w:val="24"/>
        </w:rPr>
        <w:t xml:space="preserve">3. </w:t>
      </w:r>
      <w:r w:rsidR="00245C47" w:rsidRPr="00074C60">
        <w:rPr>
          <w:rFonts w:ascii="Times New Roman" w:eastAsia="Arial" w:hAnsi="Times New Roman" w:cs="Times New Roman"/>
          <w:color w:val="000000" w:themeColor="text1"/>
          <w:sz w:val="24"/>
          <w:szCs w:val="24"/>
        </w:rPr>
        <w:t xml:space="preserve">Tiekėjas teikdamas </w:t>
      </w:r>
      <w:r w:rsidR="003477AB" w:rsidRPr="00074C60">
        <w:rPr>
          <w:rFonts w:ascii="Times New Roman" w:eastAsia="Arial" w:hAnsi="Times New Roman" w:cs="Times New Roman"/>
          <w:color w:val="000000" w:themeColor="text1"/>
          <w:sz w:val="24"/>
          <w:szCs w:val="24"/>
        </w:rPr>
        <w:t>p</w:t>
      </w:r>
      <w:r w:rsidR="00245C47" w:rsidRPr="00074C60">
        <w:rPr>
          <w:rFonts w:ascii="Times New Roman" w:eastAsia="Arial" w:hAnsi="Times New Roman" w:cs="Times New Roman"/>
          <w:color w:val="000000" w:themeColor="text1"/>
          <w:sz w:val="24"/>
          <w:szCs w:val="24"/>
        </w:rPr>
        <w:t>asiūlymą turi pateikti laisvos formos deklaraciją</w:t>
      </w:r>
      <w:r w:rsidR="00251356" w:rsidRPr="00074C60">
        <w:rPr>
          <w:rFonts w:ascii="Times New Roman" w:eastAsia="Arial" w:hAnsi="Times New Roman" w:cs="Times New Roman"/>
          <w:color w:val="000000" w:themeColor="text1"/>
          <w:sz w:val="24"/>
          <w:szCs w:val="24"/>
        </w:rPr>
        <w:t xml:space="preserve"> dėl atitikties </w:t>
      </w:r>
      <w:r w:rsidR="003477AB" w:rsidRPr="00074C60">
        <w:rPr>
          <w:rFonts w:ascii="Times New Roman" w:eastAsia="Arial" w:hAnsi="Times New Roman" w:cs="Times New Roman"/>
          <w:color w:val="000000" w:themeColor="text1"/>
          <w:sz w:val="24"/>
          <w:szCs w:val="24"/>
        </w:rPr>
        <w:t>r</w:t>
      </w:r>
      <w:r w:rsidR="00251356" w:rsidRPr="00074C60">
        <w:rPr>
          <w:rFonts w:ascii="Times New Roman" w:eastAsia="Arial" w:hAnsi="Times New Roman" w:cs="Times New Roman"/>
          <w:color w:val="000000" w:themeColor="text1"/>
          <w:sz w:val="24"/>
          <w:szCs w:val="24"/>
        </w:rPr>
        <w:t>eikalavimams</w:t>
      </w:r>
      <w:r w:rsidR="002418CE" w:rsidRPr="00074C60">
        <w:rPr>
          <w:rFonts w:ascii="Times New Roman" w:eastAsia="Arial" w:hAnsi="Times New Roman" w:cs="Times New Roman"/>
          <w:color w:val="000000" w:themeColor="text1"/>
          <w:sz w:val="24"/>
          <w:szCs w:val="24"/>
        </w:rPr>
        <w:t xml:space="preserve">. </w:t>
      </w:r>
      <w:r w:rsidR="0088336F" w:rsidRPr="00074C60">
        <w:rPr>
          <w:rFonts w:ascii="Times New Roman" w:eastAsia="Arial" w:hAnsi="Times New Roman" w:cs="Times New Roman"/>
          <w:color w:val="000000" w:themeColor="text1"/>
          <w:sz w:val="24"/>
          <w:szCs w:val="24"/>
        </w:rPr>
        <w:t>Pažymų, patvirtinančių tiekėjo pašalinimo pagrindų nebuvimą, nereikalaujama, išskyrus atvejus, kai kyla pagrįstų abejonių dėl tiekėjo patikimumo.</w:t>
      </w:r>
    </w:p>
    <w:p w14:paraId="69360CD7" w14:textId="6915587E" w:rsidR="00894FEF" w:rsidRPr="00074C60" w:rsidRDefault="00817AB9" w:rsidP="00280D3D">
      <w:pPr>
        <w:pStyle w:val="Antrat1"/>
        <w:numPr>
          <w:ilvl w:val="0"/>
          <w:numId w:val="7"/>
        </w:numPr>
        <w:spacing w:before="720" w:after="0" w:line="300" w:lineRule="auto"/>
        <w:ind w:left="357" w:hanging="357"/>
        <w:rPr>
          <w:rFonts w:ascii="Times New Roman" w:hAnsi="Times New Roman" w:cs="Times New Roman"/>
          <w:color w:val="000000" w:themeColor="text1"/>
          <w:sz w:val="24"/>
          <w:szCs w:val="24"/>
        </w:rPr>
      </w:pPr>
      <w:bookmarkStart w:id="12" w:name="_Toc221876460"/>
      <w:r w:rsidRPr="00074C60">
        <w:rPr>
          <w:rFonts w:ascii="Times New Roman" w:hAnsi="Times New Roman" w:cs="Times New Roman"/>
          <w:color w:val="000000" w:themeColor="text1"/>
          <w:sz w:val="24"/>
          <w:szCs w:val="24"/>
        </w:rPr>
        <w:t>Reikalavima</w:t>
      </w:r>
      <w:r w:rsidR="00202139" w:rsidRPr="00074C60">
        <w:rPr>
          <w:rFonts w:ascii="Times New Roman" w:hAnsi="Times New Roman" w:cs="Times New Roman"/>
          <w:color w:val="000000" w:themeColor="text1"/>
          <w:sz w:val="24"/>
          <w:szCs w:val="24"/>
        </w:rPr>
        <w:t xml:space="preserve">i, </w:t>
      </w:r>
      <w:r w:rsidRPr="00074C60">
        <w:rPr>
          <w:rFonts w:ascii="Times New Roman" w:hAnsi="Times New Roman" w:cs="Times New Roman"/>
          <w:color w:val="000000" w:themeColor="text1"/>
          <w:sz w:val="24"/>
          <w:szCs w:val="24"/>
        </w:rPr>
        <w:t>susiję su nacionaliniu saugumu</w:t>
      </w:r>
      <w:bookmarkEnd w:id="12"/>
      <w:r w:rsidRPr="00074C60">
        <w:rPr>
          <w:rFonts w:ascii="Times New Roman" w:hAnsi="Times New Roman" w:cs="Times New Roman"/>
          <w:color w:val="000000" w:themeColor="text1"/>
          <w:sz w:val="24"/>
          <w:szCs w:val="24"/>
        </w:rPr>
        <w:t xml:space="preserve"> </w:t>
      </w:r>
    </w:p>
    <w:p w14:paraId="0A3E7F23" w14:textId="2800E67D" w:rsidR="00894FEF" w:rsidRPr="00074C60" w:rsidRDefault="00894FEF" w:rsidP="009F7690">
      <w:pPr>
        <w:pStyle w:val="Sraopastraipa"/>
        <w:spacing w:line="20" w:lineRule="atLeast"/>
        <w:ind w:left="697" w:firstLine="0"/>
        <w:rPr>
          <w:rFonts w:ascii="Times New Roman" w:hAnsi="Times New Roman" w:cs="Times New Roman"/>
          <w:color w:val="000000" w:themeColor="text1"/>
          <w:sz w:val="24"/>
          <w:szCs w:val="24"/>
        </w:rPr>
      </w:pPr>
    </w:p>
    <w:p w14:paraId="32F35041" w14:textId="72CE15A3" w:rsidR="000064F3" w:rsidRPr="00074C60" w:rsidRDefault="00F84C15" w:rsidP="00437060">
      <w:pPr>
        <w:spacing w:line="240" w:lineRule="auto"/>
        <w:ind w:firstLine="567"/>
        <w:rPr>
          <w:rFonts w:ascii="Times New Roman" w:hAnsi="Times New Roman" w:cs="Times New Roman"/>
          <w:i/>
          <w:color w:val="000000" w:themeColor="text1"/>
          <w:sz w:val="24"/>
          <w:szCs w:val="24"/>
        </w:rPr>
      </w:pPr>
      <w:r w:rsidRPr="00074C60">
        <w:rPr>
          <w:rFonts w:ascii="Times New Roman" w:hAnsi="Times New Roman" w:cs="Times New Roman"/>
          <w:iCs/>
          <w:color w:val="000000" w:themeColor="text1"/>
          <w:sz w:val="24"/>
          <w:szCs w:val="24"/>
        </w:rPr>
        <w:t xml:space="preserve">4.1. </w:t>
      </w:r>
      <w:r w:rsidR="004F6DFE" w:rsidRPr="00074C60">
        <w:rPr>
          <w:rFonts w:ascii="Times New Roman" w:hAnsi="Times New Roman" w:cs="Times New Roman"/>
          <w:color w:val="000000" w:themeColor="text1"/>
          <w:sz w:val="24"/>
          <w:szCs w:val="24"/>
        </w:rPr>
        <w:t>Perkančioji organizacija atmes tiekėjo pasiūlymą, jei VPĮ 45 straipsnio 2</w:t>
      </w:r>
      <w:r w:rsidR="004F6DFE" w:rsidRPr="00074C60">
        <w:rPr>
          <w:rFonts w:ascii="Times New Roman" w:hAnsi="Times New Roman" w:cs="Times New Roman"/>
          <w:color w:val="000000" w:themeColor="text1"/>
          <w:sz w:val="24"/>
          <w:szCs w:val="24"/>
          <w:vertAlign w:val="superscript"/>
        </w:rPr>
        <w:t>1</w:t>
      </w:r>
      <w:r w:rsidR="004F6DFE" w:rsidRPr="00074C60">
        <w:rPr>
          <w:rFonts w:ascii="Times New Roman" w:hAnsi="Times New Roman" w:cs="Times New Roman"/>
          <w:color w:val="000000" w:themeColor="text1"/>
          <w:sz w:val="24"/>
          <w:szCs w:val="24"/>
        </w:rPr>
        <w:t xml:space="preserve"> dalies 6 punkte nurodytas sąlygas tenkins tiekėjas IR (ARBA) jo subtiekėjai IR (ARBA) ūkio subjektai, kurių pajėgumais remiamasi.</w:t>
      </w:r>
    </w:p>
    <w:p w14:paraId="7D2E887E" w14:textId="1684688D" w:rsidR="0008378B" w:rsidRPr="00074C60" w:rsidRDefault="00D278FA" w:rsidP="00F77A5D">
      <w:pPr>
        <w:pStyle w:val="Sraopastraipa"/>
        <w:spacing w:line="240" w:lineRule="auto"/>
        <w:ind w:left="0" w:firstLine="567"/>
        <w:rPr>
          <w:rFonts w:ascii="Times New Roman" w:hAnsi="Times New Roman" w:cs="Times New Roman"/>
          <w:color w:val="000000" w:themeColor="text1"/>
          <w:sz w:val="24"/>
          <w:szCs w:val="24"/>
        </w:rPr>
      </w:pPr>
      <w:r w:rsidRPr="00074C60">
        <w:rPr>
          <w:rFonts w:ascii="Times New Roman" w:hAnsi="Times New Roman" w:cs="Times New Roman"/>
          <w:color w:val="000000" w:themeColor="text1"/>
          <w:sz w:val="24"/>
          <w:szCs w:val="24"/>
        </w:rPr>
        <w:t xml:space="preserve">4.2. </w:t>
      </w:r>
      <w:r w:rsidR="00C779A4" w:rsidRPr="00074C60">
        <w:rPr>
          <w:rFonts w:ascii="Times New Roman" w:hAnsi="Times New Roman" w:cs="Times New Roman"/>
          <w:color w:val="000000" w:themeColor="text1"/>
          <w:sz w:val="24"/>
          <w:szCs w:val="24"/>
        </w:rPr>
        <w:t xml:space="preserve">Perkančiajai organizacijai </w:t>
      </w:r>
      <w:r w:rsidR="0008378B" w:rsidRPr="00074C60">
        <w:rPr>
          <w:rFonts w:ascii="Times New Roman" w:hAnsi="Times New Roman" w:cs="Times New Roman"/>
          <w:color w:val="000000" w:themeColor="text1"/>
          <w:sz w:val="24"/>
          <w:szCs w:val="24"/>
        </w:rPr>
        <w:t>kilus abejonių dėl tiekėjo laisvos formos deklaracijoje nurodytos informacijos teisingumo, ji</w:t>
      </w:r>
      <w:r w:rsidR="0000615F" w:rsidRPr="00074C60">
        <w:rPr>
          <w:rFonts w:ascii="Times New Roman" w:hAnsi="Times New Roman" w:cs="Times New Roman"/>
          <w:color w:val="000000" w:themeColor="text1"/>
          <w:sz w:val="24"/>
          <w:szCs w:val="24"/>
        </w:rPr>
        <w:t>s</w:t>
      </w:r>
      <w:r w:rsidR="0008378B" w:rsidRPr="00074C60">
        <w:rPr>
          <w:rFonts w:ascii="Times New Roman" w:hAnsi="Times New Roman" w:cs="Times New Roman"/>
          <w:color w:val="000000" w:themeColor="text1"/>
          <w:sz w:val="24"/>
          <w:szCs w:val="24"/>
        </w:rPr>
        <w:t xml:space="preserve"> prašys ekonomiškai naudingiausią pasiūlymą pateikusio tiekėjo pateikti šioje deklaracijoje nurodytą informaciją patvirtinančius, VPĮ 51 straipsnio 12 dalyje nurodytus ar kitus </w:t>
      </w:r>
      <w:r w:rsidR="007057D6" w:rsidRPr="00074C60">
        <w:rPr>
          <w:rFonts w:ascii="Times New Roman" w:hAnsi="Times New Roman" w:cs="Times New Roman"/>
          <w:color w:val="000000" w:themeColor="text1"/>
          <w:sz w:val="24"/>
          <w:szCs w:val="24"/>
        </w:rPr>
        <w:lastRenderedPageBreak/>
        <w:t xml:space="preserve">perkančiajai organizacijai </w:t>
      </w:r>
      <w:r w:rsidR="0008378B" w:rsidRPr="00074C60">
        <w:rPr>
          <w:rFonts w:ascii="Times New Roman" w:hAnsi="Times New Roman" w:cs="Times New Roman"/>
          <w:color w:val="000000" w:themeColor="text1"/>
          <w:sz w:val="24"/>
          <w:szCs w:val="24"/>
        </w:rPr>
        <w:t>priimtinus dokumentus</w:t>
      </w:r>
      <w:r w:rsidR="00781C07" w:rsidRPr="00074C60">
        <w:rPr>
          <w:rFonts w:ascii="Times New Roman" w:hAnsi="Times New Roman" w:cs="Times New Roman"/>
          <w:color w:val="000000" w:themeColor="text1"/>
          <w:sz w:val="24"/>
          <w:szCs w:val="24"/>
        </w:rPr>
        <w:t xml:space="preserve"> </w:t>
      </w:r>
      <w:r w:rsidR="009E3A5C" w:rsidRPr="00074C60">
        <w:rPr>
          <w:rFonts w:ascii="Times New Roman" w:hAnsi="Times New Roman" w:cs="Times New Roman"/>
          <w:color w:val="000000" w:themeColor="text1"/>
          <w:sz w:val="24"/>
          <w:szCs w:val="24"/>
        </w:rPr>
        <w:t>ir (ar) paaiškinimus</w:t>
      </w:r>
      <w:r w:rsidR="0008378B" w:rsidRPr="00074C60">
        <w:rPr>
          <w:rFonts w:ascii="Times New Roman" w:hAnsi="Times New Roman" w:cs="Times New Roman"/>
          <w:color w:val="000000" w:themeColor="text1"/>
          <w:sz w:val="24"/>
          <w:szCs w:val="24"/>
        </w:rPr>
        <w:t>.</w:t>
      </w:r>
      <w:r w:rsidR="00AE1A0D" w:rsidRPr="00074C60">
        <w:rPr>
          <w:rFonts w:ascii="Times New Roman" w:hAnsi="Times New Roman" w:cs="Times New Roman"/>
          <w:color w:val="000000" w:themeColor="text1"/>
          <w:sz w:val="24"/>
          <w:szCs w:val="24"/>
        </w:rPr>
        <w:t xml:space="preserve"> Tokių dokumentų </w:t>
      </w:r>
      <w:r w:rsidR="007C53E8" w:rsidRPr="00074C60">
        <w:rPr>
          <w:rFonts w:ascii="Times New Roman" w:hAnsi="Times New Roman" w:cs="Times New Roman"/>
          <w:color w:val="000000" w:themeColor="text1"/>
          <w:sz w:val="24"/>
          <w:szCs w:val="24"/>
        </w:rPr>
        <w:t xml:space="preserve">ir (ar) paaiškinimų </w:t>
      </w:r>
      <w:r w:rsidR="00AE1A0D" w:rsidRPr="00074C60">
        <w:rPr>
          <w:rFonts w:ascii="Times New Roman" w:hAnsi="Times New Roman" w:cs="Times New Roman"/>
          <w:color w:val="000000" w:themeColor="text1"/>
          <w:sz w:val="24"/>
          <w:szCs w:val="24"/>
        </w:rPr>
        <w:t>perkančioji organizacija gali prašyti bet kuriuo pirkimo procedūros metu siekdama užtikrinti tinkamą pirkimo procedūros atlikimą.</w:t>
      </w:r>
    </w:p>
    <w:p w14:paraId="490591E3" w14:textId="4440F86E" w:rsidR="006D3202" w:rsidRPr="00074C60" w:rsidRDefault="003630A0" w:rsidP="00280D3D">
      <w:pPr>
        <w:pStyle w:val="Antrat1"/>
        <w:numPr>
          <w:ilvl w:val="0"/>
          <w:numId w:val="7"/>
        </w:numPr>
        <w:spacing w:before="720" w:after="0" w:line="300" w:lineRule="auto"/>
        <w:rPr>
          <w:rFonts w:ascii="Times New Roman" w:hAnsi="Times New Roman" w:cs="Times New Roman"/>
          <w:color w:val="000000" w:themeColor="text1"/>
          <w:sz w:val="24"/>
          <w:szCs w:val="24"/>
        </w:rPr>
      </w:pPr>
      <w:bookmarkStart w:id="13" w:name="_Toc221876461"/>
      <w:r w:rsidRPr="00074C60">
        <w:rPr>
          <w:rFonts w:ascii="Times New Roman" w:hAnsi="Times New Roman" w:cs="Times New Roman"/>
          <w:color w:val="000000" w:themeColor="text1"/>
          <w:sz w:val="24"/>
          <w:szCs w:val="24"/>
        </w:rPr>
        <w:t>Specialieji reikalavimai pasiūlymų rengimui ir pateikimui</w:t>
      </w:r>
      <w:bookmarkEnd w:id="6"/>
      <w:bookmarkEnd w:id="7"/>
      <w:bookmarkEnd w:id="8"/>
      <w:bookmarkEnd w:id="13"/>
    </w:p>
    <w:p w14:paraId="5971D0C7" w14:textId="77777777" w:rsidR="00E861F5" w:rsidRPr="00074C60" w:rsidRDefault="00E861F5" w:rsidP="00257685">
      <w:pPr>
        <w:ind w:firstLine="0"/>
        <w:rPr>
          <w:rFonts w:ascii="Times New Roman" w:hAnsi="Times New Roman" w:cs="Times New Roman"/>
          <w:b/>
          <w:bCs/>
          <w:color w:val="000000" w:themeColor="text1"/>
          <w:sz w:val="24"/>
          <w:szCs w:val="24"/>
        </w:rPr>
      </w:pPr>
    </w:p>
    <w:p w14:paraId="655CCE55" w14:textId="2035A2BB" w:rsidR="0008755A" w:rsidRPr="00074C60" w:rsidRDefault="0008755A" w:rsidP="00A5105A">
      <w:pPr>
        <w:spacing w:line="20" w:lineRule="atLeast"/>
        <w:ind w:firstLine="709"/>
        <w:rPr>
          <w:rFonts w:ascii="Times New Roman" w:hAnsi="Times New Roman" w:cs="Times New Roman"/>
          <w:i/>
          <w:iCs/>
          <w:color w:val="000000" w:themeColor="text1"/>
          <w:sz w:val="24"/>
          <w:szCs w:val="24"/>
        </w:rPr>
      </w:pPr>
      <w:r w:rsidRPr="00074C60">
        <w:rPr>
          <w:rFonts w:ascii="Times New Roman" w:hAnsi="Times New Roman" w:cs="Times New Roman"/>
          <w:color w:val="000000" w:themeColor="text1"/>
          <w:sz w:val="24"/>
          <w:szCs w:val="24"/>
        </w:rPr>
        <w:t>5.1. Tiekėjo pasiūlymą sudaro CVP IS pateikiamų ir žemiau nurodytų dokumentų visuma:</w:t>
      </w:r>
    </w:p>
    <w:p w14:paraId="42752441" w14:textId="1A300482" w:rsidR="008B12C0" w:rsidRPr="00074C60" w:rsidRDefault="000010DA" w:rsidP="009B4FB1">
      <w:pPr>
        <w:pStyle w:val="Sraopastraipa"/>
        <w:spacing w:line="240" w:lineRule="auto"/>
        <w:ind w:left="0" w:firstLine="709"/>
        <w:rPr>
          <w:rFonts w:ascii="Times New Roman" w:hAnsi="Times New Roman" w:cs="Times New Roman"/>
          <w:color w:val="000000" w:themeColor="text1"/>
          <w:sz w:val="24"/>
          <w:szCs w:val="24"/>
        </w:rPr>
      </w:pPr>
      <w:r w:rsidRPr="00074C60">
        <w:rPr>
          <w:rFonts w:ascii="Times New Roman" w:hAnsi="Times New Roman" w:cs="Times New Roman"/>
          <w:color w:val="000000" w:themeColor="text1"/>
          <w:sz w:val="24"/>
          <w:szCs w:val="24"/>
        </w:rPr>
        <w:t>5</w:t>
      </w:r>
      <w:r w:rsidR="00CC654F" w:rsidRPr="00074C60">
        <w:rPr>
          <w:rFonts w:ascii="Times New Roman" w:hAnsi="Times New Roman" w:cs="Times New Roman"/>
          <w:color w:val="000000" w:themeColor="text1"/>
          <w:sz w:val="24"/>
          <w:szCs w:val="24"/>
        </w:rPr>
        <w:t>.</w:t>
      </w:r>
      <w:r w:rsidR="00BD2E81" w:rsidRPr="00074C60">
        <w:rPr>
          <w:rFonts w:ascii="Times New Roman" w:hAnsi="Times New Roman" w:cs="Times New Roman"/>
          <w:color w:val="000000" w:themeColor="text1"/>
          <w:sz w:val="24"/>
          <w:szCs w:val="24"/>
        </w:rPr>
        <w:t>1</w:t>
      </w:r>
      <w:r w:rsidR="00CC654F" w:rsidRPr="00074C60">
        <w:rPr>
          <w:rFonts w:ascii="Times New Roman" w:hAnsi="Times New Roman" w:cs="Times New Roman"/>
          <w:color w:val="000000" w:themeColor="text1"/>
          <w:sz w:val="24"/>
          <w:szCs w:val="24"/>
        </w:rPr>
        <w:t>.</w:t>
      </w:r>
      <w:r w:rsidR="0008755A" w:rsidRPr="00074C60">
        <w:rPr>
          <w:rFonts w:ascii="Times New Roman" w:hAnsi="Times New Roman" w:cs="Times New Roman"/>
          <w:color w:val="000000" w:themeColor="text1"/>
          <w:sz w:val="24"/>
          <w:szCs w:val="24"/>
        </w:rPr>
        <w:t>1.</w:t>
      </w:r>
      <w:r w:rsidR="00291C92" w:rsidRPr="00074C60">
        <w:rPr>
          <w:rFonts w:ascii="Times New Roman" w:hAnsi="Times New Roman" w:cs="Times New Roman"/>
          <w:color w:val="000000" w:themeColor="text1"/>
          <w:sz w:val="24"/>
          <w:szCs w:val="24"/>
        </w:rPr>
        <w:t xml:space="preserve"> </w:t>
      </w:r>
      <w:r w:rsidR="00A31E24" w:rsidRPr="00074C60">
        <w:rPr>
          <w:rFonts w:ascii="Times New Roman" w:hAnsi="Times New Roman" w:cs="Times New Roman"/>
          <w:color w:val="000000" w:themeColor="text1"/>
          <w:sz w:val="24"/>
          <w:szCs w:val="24"/>
        </w:rPr>
        <w:t>T</w:t>
      </w:r>
      <w:r w:rsidR="005A5204" w:rsidRPr="00074C60">
        <w:rPr>
          <w:rFonts w:ascii="Times New Roman" w:hAnsi="Times New Roman" w:cs="Times New Roman"/>
          <w:color w:val="000000" w:themeColor="text1"/>
          <w:sz w:val="24"/>
          <w:szCs w:val="24"/>
        </w:rPr>
        <w:t xml:space="preserve">iekėjo pasirašytas pasiūlymas, parengtas pagal </w:t>
      </w:r>
      <w:r w:rsidR="00820787" w:rsidRPr="00074C60">
        <w:rPr>
          <w:rFonts w:ascii="Times New Roman" w:hAnsi="Times New Roman" w:cs="Times New Roman"/>
          <w:color w:val="000000" w:themeColor="text1"/>
          <w:sz w:val="24"/>
          <w:szCs w:val="24"/>
        </w:rPr>
        <w:t>s</w:t>
      </w:r>
      <w:r w:rsidR="00D85943" w:rsidRPr="00074C60">
        <w:rPr>
          <w:rFonts w:ascii="Times New Roman" w:hAnsi="Times New Roman" w:cs="Times New Roman"/>
          <w:color w:val="000000" w:themeColor="text1"/>
          <w:sz w:val="24"/>
          <w:szCs w:val="24"/>
        </w:rPr>
        <w:t xml:space="preserve">pecialiųjų </w:t>
      </w:r>
      <w:r w:rsidR="000444CE">
        <w:rPr>
          <w:rFonts w:ascii="Times New Roman" w:hAnsi="Times New Roman" w:cs="Times New Roman"/>
          <w:color w:val="000000" w:themeColor="text1"/>
          <w:sz w:val="24"/>
          <w:szCs w:val="24"/>
        </w:rPr>
        <w:t>5</w:t>
      </w:r>
      <w:r w:rsidR="00644ED1" w:rsidRPr="00074C60">
        <w:rPr>
          <w:rFonts w:ascii="Times New Roman" w:hAnsi="Times New Roman" w:cs="Times New Roman"/>
          <w:color w:val="000000" w:themeColor="text1"/>
          <w:sz w:val="24"/>
          <w:szCs w:val="24"/>
        </w:rPr>
        <w:t xml:space="preserve"> </w:t>
      </w:r>
      <w:r w:rsidR="008339CC" w:rsidRPr="00074C60">
        <w:rPr>
          <w:rFonts w:ascii="Times New Roman" w:hAnsi="Times New Roman" w:cs="Times New Roman"/>
          <w:color w:val="000000" w:themeColor="text1"/>
          <w:sz w:val="24"/>
          <w:szCs w:val="24"/>
        </w:rPr>
        <w:t>priede</w:t>
      </w:r>
      <w:r w:rsidR="00644ED1" w:rsidRPr="00074C60">
        <w:rPr>
          <w:rFonts w:ascii="Times New Roman" w:hAnsi="Times New Roman" w:cs="Times New Roman"/>
          <w:color w:val="000000" w:themeColor="text1"/>
          <w:sz w:val="24"/>
          <w:szCs w:val="24"/>
        </w:rPr>
        <w:t xml:space="preserve"> „Pasiūlymo forma“</w:t>
      </w:r>
      <w:r w:rsidR="008339CC" w:rsidRPr="00074C60">
        <w:rPr>
          <w:rFonts w:ascii="Times New Roman" w:hAnsi="Times New Roman" w:cs="Times New Roman"/>
          <w:color w:val="000000" w:themeColor="text1"/>
          <w:sz w:val="24"/>
          <w:szCs w:val="24"/>
        </w:rPr>
        <w:t xml:space="preserve"> </w:t>
      </w:r>
      <w:r w:rsidR="005A5204" w:rsidRPr="00074C60">
        <w:rPr>
          <w:rFonts w:ascii="Times New Roman" w:hAnsi="Times New Roman" w:cs="Times New Roman"/>
          <w:color w:val="000000" w:themeColor="text1"/>
          <w:sz w:val="24"/>
          <w:szCs w:val="24"/>
        </w:rPr>
        <w:t>pateiktą pasiūlymo formą ir pasiūlymo formoje nurodyti ir kiti, tiekėjo nuomone, būtini dokumentai (jų kopijos).</w:t>
      </w:r>
    </w:p>
    <w:p w14:paraId="61488440" w14:textId="1C57D757" w:rsidR="009A71C5" w:rsidRPr="00074C60" w:rsidRDefault="00FF410B" w:rsidP="0063118C">
      <w:pPr>
        <w:pStyle w:val="Sraopastraipa"/>
        <w:numPr>
          <w:ilvl w:val="1"/>
          <w:numId w:val="12"/>
        </w:numPr>
        <w:spacing w:line="240" w:lineRule="auto"/>
        <w:rPr>
          <w:rFonts w:ascii="Times New Roman" w:hAnsi="Times New Roman" w:cs="Times New Roman"/>
          <w:color w:val="000000" w:themeColor="text1"/>
          <w:sz w:val="24"/>
          <w:szCs w:val="24"/>
        </w:rPr>
      </w:pPr>
      <w:r w:rsidRPr="00074C60">
        <w:rPr>
          <w:rFonts w:ascii="Times New Roman" w:hAnsi="Times New Roman" w:cs="Times New Roman"/>
          <w:color w:val="000000" w:themeColor="text1"/>
          <w:sz w:val="24"/>
          <w:szCs w:val="24"/>
        </w:rPr>
        <w:t>Perkančioji organizacija nereikalauja, kad pasiūlymas būtų pasirašytas.</w:t>
      </w:r>
    </w:p>
    <w:p w14:paraId="25741C16" w14:textId="228D9F67" w:rsidR="00EB0E73" w:rsidRPr="00074C60" w:rsidRDefault="00392458" w:rsidP="00F77A5D">
      <w:pPr>
        <w:pStyle w:val="Sraopastraipa"/>
        <w:spacing w:line="240" w:lineRule="auto"/>
        <w:ind w:left="0"/>
        <w:rPr>
          <w:rFonts w:ascii="Times New Roman" w:hAnsi="Times New Roman" w:cs="Times New Roman"/>
          <w:color w:val="000000" w:themeColor="text1"/>
          <w:sz w:val="24"/>
          <w:szCs w:val="24"/>
        </w:rPr>
      </w:pPr>
      <w:r w:rsidRPr="00074C60">
        <w:rPr>
          <w:rFonts w:ascii="Times New Roman" w:eastAsia="Arial" w:hAnsi="Times New Roman" w:cs="Times New Roman"/>
          <w:color w:val="000000" w:themeColor="text1"/>
          <w:sz w:val="24"/>
          <w:szCs w:val="24"/>
        </w:rPr>
        <w:t xml:space="preserve">5.3. </w:t>
      </w:r>
      <w:r w:rsidR="00D61DED" w:rsidRPr="00074C60">
        <w:rPr>
          <w:rFonts w:ascii="Times New Roman" w:eastAsia="Arial" w:hAnsi="Times New Roman" w:cs="Times New Roman"/>
          <w:color w:val="000000" w:themeColor="text1"/>
          <w:sz w:val="24"/>
          <w:szCs w:val="24"/>
        </w:rPr>
        <w:t>Pasiūlyma</w:t>
      </w:r>
      <w:r w:rsidR="00543400" w:rsidRPr="00074C60">
        <w:rPr>
          <w:rFonts w:ascii="Times New Roman" w:eastAsia="Arial" w:hAnsi="Times New Roman" w:cs="Times New Roman"/>
          <w:color w:val="000000" w:themeColor="text1"/>
          <w:sz w:val="24"/>
          <w:szCs w:val="24"/>
        </w:rPr>
        <w:t>s turi būti parengtas</w:t>
      </w:r>
      <w:r w:rsidR="00D61DED" w:rsidRPr="00074C60">
        <w:rPr>
          <w:rFonts w:ascii="Times New Roman" w:eastAsia="Arial" w:hAnsi="Times New Roman" w:cs="Times New Roman"/>
          <w:color w:val="000000" w:themeColor="text1"/>
          <w:sz w:val="24"/>
          <w:szCs w:val="24"/>
        </w:rPr>
        <w:t xml:space="preserve"> lietuvių kalb</w:t>
      </w:r>
      <w:r w:rsidR="0063118C" w:rsidRPr="00074C60">
        <w:rPr>
          <w:rFonts w:ascii="Times New Roman" w:eastAsia="Arial" w:hAnsi="Times New Roman" w:cs="Times New Roman"/>
          <w:color w:val="000000" w:themeColor="text1"/>
          <w:sz w:val="24"/>
          <w:szCs w:val="24"/>
        </w:rPr>
        <w:t>a</w:t>
      </w:r>
      <w:r w:rsidR="00D61DED" w:rsidRPr="00074C60">
        <w:rPr>
          <w:rFonts w:ascii="Times New Roman" w:eastAsia="Arial" w:hAnsi="Times New Roman" w:cs="Times New Roman"/>
          <w:color w:val="000000" w:themeColor="text1"/>
          <w:sz w:val="24"/>
          <w:szCs w:val="24"/>
        </w:rPr>
        <w:t xml:space="preserve">. </w:t>
      </w:r>
      <w:r w:rsidR="000A3108" w:rsidRPr="00074C60">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3F5ECCE2" w:rsidR="0032046A" w:rsidRPr="00074C60" w:rsidRDefault="00AB0036" w:rsidP="00F77A5D">
      <w:pPr>
        <w:pStyle w:val="Sraopastraipa"/>
        <w:spacing w:line="240" w:lineRule="auto"/>
        <w:ind w:left="0"/>
        <w:rPr>
          <w:rFonts w:ascii="Times New Roman" w:hAnsi="Times New Roman" w:cs="Times New Roman"/>
          <w:color w:val="000000" w:themeColor="text1"/>
          <w:sz w:val="24"/>
          <w:szCs w:val="24"/>
        </w:rPr>
      </w:pPr>
      <w:r w:rsidRPr="00074C60">
        <w:rPr>
          <w:rFonts w:ascii="Times New Roman" w:hAnsi="Times New Roman" w:cs="Times New Roman"/>
          <w:color w:val="000000" w:themeColor="text1"/>
          <w:sz w:val="24"/>
          <w:szCs w:val="24"/>
        </w:rPr>
        <w:t xml:space="preserve">5.4. </w:t>
      </w:r>
      <w:r w:rsidR="0032046A" w:rsidRPr="00074C60">
        <w:rPr>
          <w:rFonts w:ascii="Times New Roman" w:hAnsi="Times New Roman" w:cs="Times New Roman"/>
          <w:color w:val="000000" w:themeColor="text1"/>
          <w:sz w:val="24"/>
          <w:szCs w:val="24"/>
        </w:rPr>
        <w:t>Pasiūlym</w:t>
      </w:r>
      <w:r w:rsidR="00990A2D" w:rsidRPr="00074C60">
        <w:rPr>
          <w:rFonts w:ascii="Times New Roman" w:hAnsi="Times New Roman" w:cs="Times New Roman"/>
          <w:color w:val="000000" w:themeColor="text1"/>
          <w:sz w:val="24"/>
          <w:szCs w:val="24"/>
        </w:rPr>
        <w:t xml:space="preserve">uose nurodytos kainos </w:t>
      </w:r>
      <w:r w:rsidR="003C09C7" w:rsidRPr="00074C60">
        <w:rPr>
          <w:rFonts w:ascii="Times New Roman" w:hAnsi="Times New Roman" w:cs="Times New Roman"/>
          <w:color w:val="000000" w:themeColor="text1"/>
          <w:sz w:val="24"/>
          <w:szCs w:val="24"/>
        </w:rPr>
        <w:t xml:space="preserve">bus vertinamos </w:t>
      </w:r>
      <w:r w:rsidR="0032046A" w:rsidRPr="00074C60">
        <w:rPr>
          <w:rFonts w:ascii="Times New Roman" w:hAnsi="Times New Roman" w:cs="Times New Roman"/>
          <w:color w:val="000000" w:themeColor="text1"/>
          <w:sz w:val="24"/>
          <w:szCs w:val="24"/>
        </w:rPr>
        <w:t>eurais</w:t>
      </w:r>
      <w:r w:rsidR="0032046A" w:rsidRPr="00074C60">
        <w:rPr>
          <w:rFonts w:ascii="Times New Roman" w:eastAsia="Calibri" w:hAnsi="Times New Roman" w:cs="Times New Roman"/>
          <w:color w:val="000000" w:themeColor="text1"/>
          <w:sz w:val="24"/>
          <w:szCs w:val="24"/>
        </w:rPr>
        <w:t>.</w:t>
      </w:r>
      <w:r w:rsidR="0032046A" w:rsidRPr="00074C60">
        <w:rPr>
          <w:rFonts w:ascii="Times New Roman" w:hAnsi="Times New Roman" w:cs="Times New Roman"/>
          <w:color w:val="000000" w:themeColor="text1"/>
          <w:sz w:val="24"/>
          <w:szCs w:val="24"/>
        </w:rPr>
        <w:t xml:space="preserve"> Jeigu </w:t>
      </w:r>
      <w:r w:rsidR="005B57A2" w:rsidRPr="00074C60">
        <w:rPr>
          <w:rFonts w:ascii="Times New Roman" w:hAnsi="Times New Roman" w:cs="Times New Roman"/>
          <w:color w:val="000000" w:themeColor="text1"/>
          <w:sz w:val="24"/>
          <w:szCs w:val="24"/>
        </w:rPr>
        <w:t>p</w:t>
      </w:r>
      <w:r w:rsidR="0032046A" w:rsidRPr="00074C60">
        <w:rPr>
          <w:rFonts w:ascii="Times New Roman" w:hAnsi="Times New Roman" w:cs="Times New Roman"/>
          <w:color w:val="000000" w:themeColor="text1"/>
          <w:sz w:val="24"/>
          <w:szCs w:val="24"/>
        </w:rPr>
        <w:t xml:space="preserve">asiūlymuose kainos nurodytos užsienio valiuta, jos </w:t>
      </w:r>
      <w:r w:rsidR="003C09C7" w:rsidRPr="00074C60">
        <w:rPr>
          <w:rFonts w:ascii="Times New Roman" w:hAnsi="Times New Roman" w:cs="Times New Roman"/>
          <w:color w:val="000000" w:themeColor="text1"/>
          <w:sz w:val="24"/>
          <w:szCs w:val="24"/>
        </w:rPr>
        <w:t>bus</w:t>
      </w:r>
      <w:r w:rsidR="0032046A" w:rsidRPr="00074C60">
        <w:rPr>
          <w:rFonts w:ascii="Times New Roman" w:hAnsi="Times New Roman" w:cs="Times New Roman"/>
          <w:color w:val="000000" w:themeColor="text1"/>
          <w:sz w:val="24"/>
          <w:szCs w:val="24"/>
        </w:rPr>
        <w:t xml:space="preserve"> perskaičiuojamos </w:t>
      </w:r>
      <w:r w:rsidR="003C09C7" w:rsidRPr="00074C60">
        <w:rPr>
          <w:rFonts w:ascii="Times New Roman" w:hAnsi="Times New Roman" w:cs="Times New Roman"/>
          <w:color w:val="000000" w:themeColor="text1"/>
          <w:sz w:val="24"/>
          <w:szCs w:val="24"/>
        </w:rPr>
        <w:t>eurais</w:t>
      </w:r>
      <w:r w:rsidR="0032046A" w:rsidRPr="00074C60">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74C60">
        <w:rPr>
          <w:rFonts w:ascii="Times New Roman" w:hAnsi="Times New Roman" w:cs="Times New Roman"/>
          <w:color w:val="000000" w:themeColor="text1"/>
          <w:sz w:val="24"/>
          <w:szCs w:val="24"/>
        </w:rPr>
        <w:t>.</w:t>
      </w:r>
    </w:p>
    <w:p w14:paraId="4CC36FFA" w14:textId="2E290A63" w:rsidR="006A6A5B" w:rsidRPr="00074C60" w:rsidRDefault="00AB0036" w:rsidP="00F77A5D">
      <w:pPr>
        <w:pStyle w:val="Sraopastraipa"/>
        <w:spacing w:after="160" w:line="240" w:lineRule="auto"/>
        <w:ind w:left="0" w:firstLine="710"/>
        <w:rPr>
          <w:rFonts w:ascii="Times New Roman" w:eastAsia="Arial" w:hAnsi="Times New Roman" w:cs="Times New Roman"/>
          <w:color w:val="000000" w:themeColor="text1"/>
          <w:sz w:val="24"/>
          <w:szCs w:val="24"/>
        </w:rPr>
      </w:pPr>
      <w:r w:rsidRPr="00074C60">
        <w:rPr>
          <w:rFonts w:ascii="Times New Roman" w:eastAsia="Arial" w:hAnsi="Times New Roman" w:cs="Times New Roman"/>
          <w:color w:val="000000" w:themeColor="text1"/>
          <w:sz w:val="24"/>
          <w:szCs w:val="24"/>
        </w:rPr>
        <w:t>5.5.</w:t>
      </w:r>
      <w:r w:rsidR="006A6A5B" w:rsidRPr="00074C60">
        <w:rPr>
          <w:rFonts w:ascii="Times New Roman" w:eastAsia="Arial" w:hAnsi="Times New Roman" w:cs="Times New Roman"/>
          <w:color w:val="000000" w:themeColor="text1"/>
          <w:sz w:val="24"/>
          <w:szCs w:val="24"/>
        </w:rPr>
        <w:t xml:space="preserve"> Bendra pasiūlymo kaina (sąnaudos) su PVM  turi būti nurodoma dviejų </w:t>
      </w:r>
      <w:r w:rsidR="00EE7D60" w:rsidRPr="00074C60">
        <w:rPr>
          <w:rFonts w:ascii="Times New Roman" w:eastAsia="Arial" w:hAnsi="Times New Roman" w:cs="Times New Roman"/>
          <w:color w:val="000000" w:themeColor="text1"/>
          <w:sz w:val="24"/>
          <w:szCs w:val="24"/>
        </w:rPr>
        <w:t>skaitmenų</w:t>
      </w:r>
      <w:r w:rsidR="006A6A5B" w:rsidRPr="00074C60">
        <w:rPr>
          <w:rFonts w:ascii="Times New Roman" w:eastAsia="Arial" w:hAnsi="Times New Roman" w:cs="Times New Roman"/>
          <w:color w:val="000000" w:themeColor="text1"/>
          <w:sz w:val="24"/>
          <w:szCs w:val="24"/>
        </w:rPr>
        <w:t xml:space="preserve"> po kablelio tikslumu. Šią kainą sudarančios kainos sudedamosios dalys ar įkainiai gali būti išreikšt</w:t>
      </w:r>
      <w:r w:rsidR="00EE7D60" w:rsidRPr="00074C60">
        <w:rPr>
          <w:rFonts w:ascii="Times New Roman" w:eastAsia="Arial" w:hAnsi="Times New Roman" w:cs="Times New Roman"/>
          <w:color w:val="000000" w:themeColor="text1"/>
          <w:sz w:val="24"/>
          <w:szCs w:val="24"/>
        </w:rPr>
        <w:t>i</w:t>
      </w:r>
      <w:r w:rsidR="006A6A5B" w:rsidRPr="00074C60">
        <w:rPr>
          <w:rFonts w:ascii="Times New Roman" w:eastAsia="Arial" w:hAnsi="Times New Roman" w:cs="Times New Roman"/>
          <w:color w:val="000000" w:themeColor="text1"/>
          <w:sz w:val="24"/>
          <w:szCs w:val="24"/>
        </w:rPr>
        <w:t xml:space="preserve"> neribojant </w:t>
      </w:r>
      <w:r w:rsidR="00EE7D60" w:rsidRPr="00074C60">
        <w:rPr>
          <w:rFonts w:ascii="Times New Roman" w:eastAsia="Arial" w:hAnsi="Times New Roman" w:cs="Times New Roman"/>
          <w:color w:val="000000" w:themeColor="text1"/>
          <w:sz w:val="24"/>
          <w:szCs w:val="24"/>
        </w:rPr>
        <w:t>skaitmenų</w:t>
      </w:r>
      <w:r w:rsidR="006A6A5B" w:rsidRPr="00074C60">
        <w:rPr>
          <w:rFonts w:ascii="Times New Roman" w:eastAsia="Arial" w:hAnsi="Times New Roman" w:cs="Times New Roman"/>
          <w:color w:val="000000" w:themeColor="text1"/>
          <w:sz w:val="24"/>
          <w:szCs w:val="24"/>
        </w:rPr>
        <w:t xml:space="preserve"> po kablelio kiekio. </w:t>
      </w:r>
    </w:p>
    <w:p w14:paraId="129309B3" w14:textId="77777777" w:rsidR="009C66EF" w:rsidRPr="00074C60" w:rsidRDefault="009C66EF" w:rsidP="00371E56">
      <w:pPr>
        <w:pStyle w:val="Sraopastraipa"/>
        <w:spacing w:line="240" w:lineRule="auto"/>
        <w:ind w:left="0" w:firstLine="567"/>
        <w:rPr>
          <w:rFonts w:ascii="Times New Roman" w:hAnsi="Times New Roman" w:cs="Times New Roman"/>
          <w:color w:val="000000" w:themeColor="text1"/>
          <w:sz w:val="24"/>
          <w:szCs w:val="24"/>
        </w:rPr>
      </w:pPr>
      <w:r w:rsidRPr="00074C60">
        <w:rPr>
          <w:rFonts w:ascii="Times New Roman" w:eastAsia="Arial" w:hAnsi="Times New Roman" w:cs="Times New Roman"/>
          <w:color w:val="000000" w:themeColor="text1"/>
          <w:sz w:val="24"/>
          <w:szCs w:val="24"/>
        </w:rPr>
        <w:t xml:space="preserve">5.6. Tiekėjų pasiūlymuose nurodytos kainos bus vertinamos </w:t>
      </w:r>
      <w:r w:rsidRPr="00074C60">
        <w:rPr>
          <w:rFonts w:ascii="Times New Roman" w:hAnsi="Times New Roman" w:cs="Times New Roman"/>
          <w:color w:val="000000" w:themeColor="text1"/>
          <w:sz w:val="24"/>
          <w:szCs w:val="24"/>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A93EDD" w:rsidRDefault="00F527B1" w:rsidP="00F77A5D">
      <w:pPr>
        <w:pStyle w:val="paragrafesrasas2lygis"/>
        <w:spacing w:line="240" w:lineRule="auto"/>
        <w:rPr>
          <w:sz w:val="24"/>
          <w:szCs w:val="24"/>
        </w:rPr>
      </w:pPr>
    </w:p>
    <w:p w14:paraId="3946E33E" w14:textId="65B6C219" w:rsidR="00F527B1" w:rsidRPr="00A93EDD"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221876462"/>
      <w:r w:rsidRPr="00A93EDD">
        <w:rPr>
          <w:rFonts w:ascii="Times New Roman" w:hAnsi="Times New Roman" w:cs="Times New Roman"/>
          <w:color w:val="auto"/>
          <w:sz w:val="24"/>
          <w:szCs w:val="24"/>
        </w:rPr>
        <w:t>6</w:t>
      </w:r>
      <w:r w:rsidR="003F5D40" w:rsidRPr="00A93EDD">
        <w:rPr>
          <w:rFonts w:ascii="Times New Roman" w:hAnsi="Times New Roman" w:cs="Times New Roman"/>
          <w:color w:val="auto"/>
          <w:sz w:val="24"/>
          <w:szCs w:val="24"/>
        </w:rPr>
        <w:t xml:space="preserve">. </w:t>
      </w:r>
      <w:r w:rsidR="00E62E95" w:rsidRPr="00A93EDD">
        <w:rPr>
          <w:rFonts w:ascii="Times New Roman" w:hAnsi="Times New Roman" w:cs="Times New Roman"/>
          <w:color w:val="auto"/>
          <w:sz w:val="24"/>
          <w:szCs w:val="24"/>
        </w:rPr>
        <w:t>Pasiūlymo galiojimo užtikrinimas</w:t>
      </w:r>
      <w:bookmarkEnd w:id="14"/>
    </w:p>
    <w:p w14:paraId="7A210472" w14:textId="77777777" w:rsidR="003D73C2" w:rsidRPr="00A93EDD" w:rsidRDefault="003D73C2" w:rsidP="00C17335">
      <w:pPr>
        <w:ind w:firstLine="0"/>
        <w:rPr>
          <w:rFonts w:ascii="Times New Roman" w:hAnsi="Times New Roman" w:cs="Times New Roman"/>
          <w:i/>
          <w:iCs/>
          <w:color w:val="7030A0"/>
          <w:sz w:val="24"/>
          <w:szCs w:val="24"/>
        </w:rPr>
      </w:pPr>
    </w:p>
    <w:p w14:paraId="7203423F" w14:textId="40194AE5" w:rsidR="00F527B1" w:rsidRPr="00A93EDD" w:rsidRDefault="007F65C2" w:rsidP="00F77A5D">
      <w:pPr>
        <w:pStyle w:val="Sraopastraipa"/>
        <w:spacing w:line="240" w:lineRule="auto"/>
        <w:ind w:left="0" w:firstLine="567"/>
        <w:rPr>
          <w:rFonts w:ascii="Times New Roman" w:hAnsi="Times New Roman" w:cs="Times New Roman"/>
          <w:sz w:val="24"/>
          <w:szCs w:val="24"/>
        </w:rPr>
      </w:pPr>
      <w:r w:rsidRPr="00A93EDD">
        <w:rPr>
          <w:rFonts w:ascii="Times New Roman" w:hAnsi="Times New Roman" w:cs="Times New Roman"/>
          <w:sz w:val="24"/>
          <w:szCs w:val="24"/>
        </w:rPr>
        <w:t>6</w:t>
      </w:r>
      <w:r w:rsidR="003F5D40" w:rsidRPr="00A93EDD">
        <w:rPr>
          <w:rFonts w:ascii="Times New Roman" w:hAnsi="Times New Roman" w:cs="Times New Roman"/>
          <w:sz w:val="24"/>
          <w:szCs w:val="24"/>
        </w:rPr>
        <w:t xml:space="preserve">.1. </w:t>
      </w:r>
      <w:r w:rsidR="0AA88C09" w:rsidRPr="00A93EDD">
        <w:rPr>
          <w:rFonts w:ascii="Times New Roman" w:hAnsi="Times New Roman" w:cs="Times New Roman"/>
          <w:sz w:val="24"/>
          <w:szCs w:val="24"/>
        </w:rPr>
        <w:t xml:space="preserve"> </w:t>
      </w:r>
      <w:r w:rsidR="00504AD9" w:rsidRPr="00A93E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93EDD" w:rsidRDefault="00F527B1" w:rsidP="00F77A5D">
      <w:pPr>
        <w:pStyle w:val="paragrafesrasas2lygis"/>
        <w:spacing w:line="240" w:lineRule="auto"/>
        <w:ind w:left="1059"/>
        <w:rPr>
          <w:color w:val="002060"/>
          <w:sz w:val="24"/>
          <w:szCs w:val="24"/>
        </w:rPr>
      </w:pPr>
    </w:p>
    <w:p w14:paraId="5D02D1AD" w14:textId="08322900" w:rsidR="00831133" w:rsidRPr="00A93EDD" w:rsidRDefault="00B52705" w:rsidP="00280D3D">
      <w:pPr>
        <w:pStyle w:val="Antrat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221876463"/>
      <w:r w:rsidRPr="00A93EDD">
        <w:rPr>
          <w:rFonts w:ascii="Times New Roman" w:hAnsi="Times New Roman" w:cs="Times New Roman"/>
          <w:color w:val="auto"/>
          <w:sz w:val="24"/>
          <w:szCs w:val="24"/>
        </w:rPr>
        <w:t>P</w:t>
      </w:r>
      <w:bookmarkEnd w:id="15"/>
      <w:r w:rsidR="00E62E95" w:rsidRPr="00A93EDD">
        <w:rPr>
          <w:rFonts w:ascii="Times New Roman" w:hAnsi="Times New Roman" w:cs="Times New Roman"/>
          <w:color w:val="auto"/>
          <w:sz w:val="24"/>
          <w:szCs w:val="24"/>
        </w:rPr>
        <w:t xml:space="preserve">asiūlymų </w:t>
      </w:r>
      <w:r w:rsidR="00A84437" w:rsidRPr="00A93EDD">
        <w:rPr>
          <w:rFonts w:ascii="Times New Roman" w:hAnsi="Times New Roman" w:cs="Times New Roman"/>
          <w:color w:val="auto"/>
          <w:sz w:val="24"/>
          <w:szCs w:val="24"/>
        </w:rPr>
        <w:t>vertinimas</w:t>
      </w:r>
      <w:bookmarkEnd w:id="16"/>
    </w:p>
    <w:p w14:paraId="0C1B0E3A" w14:textId="77777777" w:rsidR="00E85882" w:rsidRPr="00A93EDD" w:rsidRDefault="00E85882" w:rsidP="00F77A5D">
      <w:pPr>
        <w:spacing w:line="240" w:lineRule="auto"/>
        <w:ind w:firstLine="0"/>
        <w:rPr>
          <w:rFonts w:ascii="Times New Roman" w:hAnsi="Times New Roman" w:cs="Times New Roman"/>
          <w:vanish/>
          <w:sz w:val="24"/>
          <w:szCs w:val="24"/>
        </w:rPr>
      </w:pPr>
    </w:p>
    <w:p w14:paraId="2DFF0A66" w14:textId="43592374" w:rsidR="00CD2CC2" w:rsidRPr="00A93EDD" w:rsidRDefault="005A4255" w:rsidP="00E86F29">
      <w:pPr>
        <w:pStyle w:val="Sraopastraipa"/>
        <w:spacing w:line="240" w:lineRule="auto"/>
        <w:ind w:left="0" w:firstLine="709"/>
        <w:rPr>
          <w:rFonts w:ascii="Times New Roman" w:eastAsia="Calibri" w:hAnsi="Times New Roman" w:cs="Times New Roman"/>
          <w:color w:val="00B050"/>
          <w:sz w:val="24"/>
          <w:szCs w:val="24"/>
        </w:rPr>
      </w:pPr>
      <w:r w:rsidRPr="00A93EDD">
        <w:rPr>
          <w:rFonts w:ascii="Times New Roman" w:eastAsia="Calibri" w:hAnsi="Times New Roman" w:cs="Times New Roman"/>
          <w:sz w:val="24"/>
          <w:szCs w:val="24"/>
        </w:rPr>
        <w:t>7</w:t>
      </w:r>
      <w:r w:rsidR="0010148D" w:rsidRPr="00A93EDD">
        <w:rPr>
          <w:rFonts w:ascii="Times New Roman" w:eastAsia="Calibri" w:hAnsi="Times New Roman" w:cs="Times New Roman"/>
          <w:sz w:val="24"/>
          <w:szCs w:val="24"/>
        </w:rPr>
        <w:t xml:space="preserve">.1. </w:t>
      </w:r>
      <w:r w:rsidR="00CD2CC2" w:rsidRPr="00A93EDD">
        <w:rPr>
          <w:rFonts w:ascii="Times New Roman" w:eastAsia="Calibri" w:hAnsi="Times New Roman" w:cs="Times New Roman"/>
          <w:sz w:val="24"/>
          <w:szCs w:val="24"/>
        </w:rPr>
        <w:t xml:space="preserve"> </w:t>
      </w:r>
      <w:r w:rsidR="3CB1384C" w:rsidRPr="00A93EDD">
        <w:rPr>
          <w:rFonts w:ascii="Times New Roman" w:hAnsi="Times New Roman" w:cs="Times New Roman"/>
          <w:sz w:val="24"/>
          <w:szCs w:val="24"/>
        </w:rPr>
        <w:t>P</w:t>
      </w:r>
      <w:r w:rsidR="000B220A" w:rsidRPr="00A93EDD">
        <w:rPr>
          <w:rFonts w:ascii="Times New Roman" w:hAnsi="Times New Roman" w:cs="Times New Roman"/>
          <w:sz w:val="24"/>
          <w:szCs w:val="24"/>
        </w:rPr>
        <w:t>erkančioji organizacija</w:t>
      </w:r>
      <w:r w:rsidR="00831133" w:rsidRPr="00A93EDD">
        <w:rPr>
          <w:rFonts w:ascii="Times New Roman" w:eastAsia="Calibri" w:hAnsi="Times New Roman" w:cs="Times New Roman"/>
          <w:sz w:val="24"/>
          <w:szCs w:val="24"/>
        </w:rPr>
        <w:t xml:space="preserve"> ekonomiškai naudingiausią </w:t>
      </w:r>
      <w:r w:rsidR="000B220A" w:rsidRPr="00A93EDD">
        <w:rPr>
          <w:rFonts w:ascii="Times New Roman" w:eastAsia="Calibri" w:hAnsi="Times New Roman" w:cs="Times New Roman"/>
          <w:sz w:val="24"/>
          <w:szCs w:val="24"/>
        </w:rPr>
        <w:t>p</w:t>
      </w:r>
      <w:r w:rsidR="00831133" w:rsidRPr="00A93EDD">
        <w:rPr>
          <w:rFonts w:ascii="Times New Roman" w:eastAsia="Calibri" w:hAnsi="Times New Roman" w:cs="Times New Roman"/>
          <w:sz w:val="24"/>
          <w:szCs w:val="24"/>
        </w:rPr>
        <w:t xml:space="preserve">asiūlymą išrenka pagal </w:t>
      </w:r>
      <w:r w:rsidR="000B220A" w:rsidRPr="00A93EDD">
        <w:rPr>
          <w:rFonts w:ascii="Times New Roman" w:eastAsia="Calibri" w:hAnsi="Times New Roman" w:cs="Times New Roman"/>
          <w:sz w:val="24"/>
          <w:szCs w:val="24"/>
        </w:rPr>
        <w:t>tiekėjo p</w:t>
      </w:r>
      <w:r w:rsidR="00831133" w:rsidRPr="00A93EDD">
        <w:rPr>
          <w:rFonts w:ascii="Times New Roman" w:eastAsia="Calibri" w:hAnsi="Times New Roman" w:cs="Times New Roman"/>
          <w:sz w:val="24"/>
          <w:szCs w:val="24"/>
        </w:rPr>
        <w:t>asiūlyme nurodytą kainą, kuri turi būti apskaičiuota ir nurodyta taip, kaip reikalaujama</w:t>
      </w:r>
      <w:r w:rsidR="00DE051B" w:rsidRPr="00A93EDD">
        <w:rPr>
          <w:rFonts w:ascii="Times New Roman" w:eastAsia="Calibri" w:hAnsi="Times New Roman" w:cs="Times New Roman"/>
          <w:sz w:val="24"/>
          <w:szCs w:val="24"/>
        </w:rPr>
        <w:t xml:space="preserve"> </w:t>
      </w:r>
      <w:r w:rsidR="00023019" w:rsidRPr="00A93EDD">
        <w:rPr>
          <w:rFonts w:ascii="Times New Roman" w:eastAsia="Calibri" w:hAnsi="Times New Roman" w:cs="Times New Roman"/>
          <w:sz w:val="24"/>
          <w:szCs w:val="24"/>
        </w:rPr>
        <w:t>specialiųjų p</w:t>
      </w:r>
      <w:r w:rsidR="00DE051B" w:rsidRPr="00A93EDD">
        <w:rPr>
          <w:rFonts w:ascii="Times New Roman" w:eastAsia="Calibri" w:hAnsi="Times New Roman" w:cs="Times New Roman"/>
          <w:sz w:val="24"/>
          <w:szCs w:val="24"/>
        </w:rPr>
        <w:t xml:space="preserve">irkimo sąlygų priede </w:t>
      </w:r>
      <w:r w:rsidR="00E86F29" w:rsidRPr="007D03DD">
        <w:rPr>
          <w:rFonts w:ascii="Times New Roman" w:eastAsia="Calibri" w:hAnsi="Times New Roman" w:cs="Times New Roman"/>
          <w:sz w:val="24"/>
          <w:szCs w:val="24"/>
        </w:rPr>
        <w:t>4</w:t>
      </w:r>
      <w:r w:rsidR="00DE051B" w:rsidRPr="007D03DD">
        <w:rPr>
          <w:rFonts w:ascii="Times New Roman" w:eastAsia="Calibri" w:hAnsi="Times New Roman" w:cs="Times New Roman"/>
          <w:sz w:val="24"/>
          <w:szCs w:val="24"/>
        </w:rPr>
        <w:t xml:space="preserve"> pried</w:t>
      </w:r>
      <w:r w:rsidR="00A5621A" w:rsidRPr="007D03DD">
        <w:rPr>
          <w:rFonts w:ascii="Times New Roman" w:eastAsia="Calibri" w:hAnsi="Times New Roman" w:cs="Times New Roman"/>
          <w:sz w:val="24"/>
          <w:szCs w:val="24"/>
        </w:rPr>
        <w:t>e „Techninė specifikacija“</w:t>
      </w:r>
    </w:p>
    <w:p w14:paraId="69CC295B" w14:textId="50B9F5D6" w:rsidR="009C5AA9" w:rsidRPr="00A93EDD" w:rsidRDefault="00660FD8" w:rsidP="00F77A5D">
      <w:pPr>
        <w:pStyle w:val="Sraopastraipa"/>
        <w:spacing w:line="240" w:lineRule="auto"/>
        <w:ind w:left="0"/>
        <w:rPr>
          <w:rFonts w:ascii="Times New Roman" w:hAnsi="Times New Roman" w:cs="Times New Roman"/>
          <w:sz w:val="24"/>
          <w:szCs w:val="24"/>
        </w:rPr>
      </w:pPr>
      <w:r w:rsidRPr="00A93EDD">
        <w:rPr>
          <w:rFonts w:ascii="Times New Roman" w:hAnsi="Times New Roman" w:cs="Times New Roman"/>
          <w:color w:val="000000" w:themeColor="text1"/>
          <w:sz w:val="24"/>
          <w:szCs w:val="24"/>
        </w:rPr>
        <w:t>7</w:t>
      </w:r>
      <w:r w:rsidR="001404CC" w:rsidRPr="00A93EDD">
        <w:rPr>
          <w:rFonts w:ascii="Times New Roman" w:hAnsi="Times New Roman" w:cs="Times New Roman"/>
          <w:color w:val="000000" w:themeColor="text1"/>
          <w:sz w:val="24"/>
          <w:szCs w:val="24"/>
        </w:rPr>
        <w:t xml:space="preserve">.2. </w:t>
      </w:r>
      <w:r w:rsidR="00D734C6" w:rsidRPr="00A93EDD">
        <w:rPr>
          <w:rFonts w:ascii="Times New Roman" w:hAnsi="Times New Roman" w:cs="Times New Roman"/>
          <w:color w:val="000000" w:themeColor="text1"/>
          <w:sz w:val="24"/>
          <w:szCs w:val="24"/>
        </w:rPr>
        <w:t xml:space="preserve">Laimėjusiu </w:t>
      </w:r>
      <w:r w:rsidR="00996FBB" w:rsidRPr="00A93EDD">
        <w:rPr>
          <w:rFonts w:ascii="Times New Roman" w:hAnsi="Times New Roman" w:cs="Times New Roman"/>
          <w:color w:val="000000" w:themeColor="text1"/>
          <w:sz w:val="24"/>
          <w:szCs w:val="24"/>
        </w:rPr>
        <w:t>p</w:t>
      </w:r>
      <w:r w:rsidR="005D7D8C" w:rsidRPr="00A93EDD">
        <w:rPr>
          <w:rFonts w:ascii="Times New Roman" w:hAnsi="Times New Roman" w:cs="Times New Roman"/>
          <w:color w:val="000000" w:themeColor="text1"/>
          <w:sz w:val="24"/>
          <w:szCs w:val="24"/>
        </w:rPr>
        <w:t>asiūlymu</w:t>
      </w:r>
      <w:r w:rsidR="00D734C6" w:rsidRPr="00A93EDD">
        <w:rPr>
          <w:rFonts w:ascii="Times New Roman" w:hAnsi="Times New Roman" w:cs="Times New Roman"/>
          <w:color w:val="000000" w:themeColor="text1"/>
          <w:sz w:val="24"/>
          <w:szCs w:val="24"/>
        </w:rPr>
        <w:t xml:space="preserve"> galės būti pripažintas tik 1 (vienas) </w:t>
      </w:r>
      <w:r w:rsidR="005D7D8C" w:rsidRPr="00A93EDD">
        <w:rPr>
          <w:rFonts w:ascii="Times New Roman" w:hAnsi="Times New Roman" w:cs="Times New Roman"/>
          <w:color w:val="000000" w:themeColor="text1"/>
          <w:sz w:val="24"/>
          <w:szCs w:val="24"/>
        </w:rPr>
        <w:t xml:space="preserve">ekonomiškai naudingiausias </w:t>
      </w:r>
      <w:r w:rsidR="00A36CC9" w:rsidRPr="00A93EDD">
        <w:rPr>
          <w:rFonts w:ascii="Times New Roman" w:hAnsi="Times New Roman" w:cs="Times New Roman"/>
          <w:color w:val="000000" w:themeColor="text1"/>
          <w:sz w:val="24"/>
          <w:szCs w:val="24"/>
        </w:rPr>
        <w:t>p</w:t>
      </w:r>
      <w:r w:rsidR="005D7D8C" w:rsidRPr="00A93EDD">
        <w:rPr>
          <w:rFonts w:ascii="Times New Roman" w:hAnsi="Times New Roman" w:cs="Times New Roman"/>
          <w:color w:val="000000" w:themeColor="text1"/>
          <w:sz w:val="24"/>
          <w:szCs w:val="24"/>
        </w:rPr>
        <w:t>asiūlymas, esantis pasiūlymų eilės pirmojoje vietoje</w:t>
      </w:r>
      <w:r w:rsidR="00D734C6" w:rsidRPr="00A93EDD">
        <w:rPr>
          <w:rFonts w:ascii="Times New Roman" w:hAnsi="Times New Roman" w:cs="Times New Roman"/>
          <w:color w:val="000000" w:themeColor="text1"/>
          <w:sz w:val="24"/>
          <w:szCs w:val="24"/>
        </w:rPr>
        <w:t xml:space="preserve">. </w:t>
      </w:r>
    </w:p>
    <w:p w14:paraId="7E67ECB8" w14:textId="6141FD28" w:rsidR="00EC790E" w:rsidRPr="00A93EDD" w:rsidRDefault="00F5411E" w:rsidP="006C7DED">
      <w:pPr>
        <w:pStyle w:val="Betarp"/>
        <w:ind w:firstLine="709"/>
        <w:contextualSpacing/>
        <w:rPr>
          <w:rFonts w:ascii="Times New Roman" w:eastAsiaTheme="minorHAnsi" w:hAnsi="Times New Roman" w:cs="Times New Roman"/>
          <w:bCs/>
          <w:i/>
          <w:iCs/>
          <w:color w:val="7030A0"/>
          <w:sz w:val="24"/>
          <w:szCs w:val="24"/>
        </w:rPr>
      </w:pPr>
      <w:r w:rsidRPr="00A93EDD">
        <w:rPr>
          <w:rStyle w:val="cf01"/>
          <w:rFonts w:ascii="Times New Roman" w:hAnsi="Times New Roman" w:cs="Times New Roman"/>
          <w:sz w:val="24"/>
          <w:szCs w:val="24"/>
        </w:rPr>
        <w:t>7.3. P</w:t>
      </w:r>
      <w:r w:rsidR="0014359C" w:rsidRPr="00A93EDD">
        <w:rPr>
          <w:rStyle w:val="cf01"/>
          <w:rFonts w:ascii="Times New Roman" w:hAnsi="Times New Roman" w:cs="Times New Roman"/>
          <w:sz w:val="24"/>
          <w:szCs w:val="24"/>
        </w:rPr>
        <w:t xml:space="preserve">erkančioji organizacija </w:t>
      </w:r>
      <w:r w:rsidRPr="00A93EDD">
        <w:rPr>
          <w:rStyle w:val="cf01"/>
          <w:rFonts w:ascii="Times New Roman" w:hAnsi="Times New Roman" w:cs="Times New Roman"/>
          <w:sz w:val="24"/>
          <w:szCs w:val="24"/>
        </w:rPr>
        <w:t xml:space="preserve">atmes tiekėjo pasiūlymą, jeigu kartu su pasiūlymu nebus pateikti šie </w:t>
      </w:r>
      <w:r w:rsidR="0014359C" w:rsidRPr="00A93EDD">
        <w:rPr>
          <w:rStyle w:val="cf01"/>
          <w:rFonts w:ascii="Times New Roman" w:hAnsi="Times New Roman" w:cs="Times New Roman"/>
          <w:sz w:val="24"/>
          <w:szCs w:val="24"/>
        </w:rPr>
        <w:t>p</w:t>
      </w:r>
      <w:r w:rsidRPr="00A93EDD">
        <w:rPr>
          <w:rStyle w:val="cf01"/>
          <w:rFonts w:ascii="Times New Roman" w:hAnsi="Times New Roman" w:cs="Times New Roman"/>
          <w:sz w:val="24"/>
          <w:szCs w:val="24"/>
        </w:rPr>
        <w:t xml:space="preserve">irkimo sąlygose reikalaujami pateikti dokumentai: </w:t>
      </w:r>
      <w:r w:rsidR="005558C8" w:rsidRPr="007D03DD">
        <w:rPr>
          <w:rFonts w:ascii="Times New Roman" w:hAnsi="Times New Roman" w:cs="Times New Roman"/>
          <w:sz w:val="24"/>
          <w:szCs w:val="24"/>
        </w:rPr>
        <w:t>5</w:t>
      </w:r>
      <w:r w:rsidR="00CC7B57" w:rsidRPr="007D03DD">
        <w:rPr>
          <w:rFonts w:ascii="Times New Roman" w:hAnsi="Times New Roman" w:cs="Times New Roman"/>
          <w:sz w:val="24"/>
          <w:szCs w:val="24"/>
        </w:rPr>
        <w:t xml:space="preserve"> priedas „Pasiūlymo forma“,</w:t>
      </w:r>
      <w:r w:rsidR="004D7C00">
        <w:rPr>
          <w:rFonts w:ascii="Times New Roman" w:hAnsi="Times New Roman" w:cs="Times New Roman"/>
          <w:sz w:val="24"/>
          <w:szCs w:val="24"/>
        </w:rPr>
        <w:t xml:space="preserve"> 3 priedas</w:t>
      </w:r>
      <w:r w:rsidR="00CC7B57" w:rsidRPr="007D03DD">
        <w:rPr>
          <w:rFonts w:ascii="Times New Roman" w:hAnsi="Times New Roman" w:cs="Times New Roman"/>
          <w:sz w:val="24"/>
          <w:szCs w:val="24"/>
        </w:rPr>
        <w:t xml:space="preserve"> </w:t>
      </w:r>
      <w:r w:rsidR="00CC7B57" w:rsidRPr="00A93EDD">
        <w:rPr>
          <w:rFonts w:ascii="Times New Roman" w:eastAsia="Arial" w:hAnsi="Times New Roman" w:cs="Times New Roman"/>
          <w:color w:val="000000" w:themeColor="text1"/>
          <w:sz w:val="24"/>
          <w:szCs w:val="24"/>
        </w:rPr>
        <w:t>laisvos formos</w:t>
      </w:r>
      <w:r w:rsidR="00CB7E91" w:rsidRPr="00A93EDD">
        <w:rPr>
          <w:rFonts w:ascii="Times New Roman" w:eastAsia="Arial" w:hAnsi="Times New Roman" w:cs="Times New Roman"/>
          <w:color w:val="000000" w:themeColor="text1"/>
          <w:sz w:val="24"/>
          <w:szCs w:val="24"/>
        </w:rPr>
        <w:t xml:space="preserve"> Tiekėjo</w:t>
      </w:r>
      <w:r w:rsidR="00CC7B57" w:rsidRPr="00A93EDD">
        <w:rPr>
          <w:rFonts w:ascii="Times New Roman" w:eastAsia="Arial" w:hAnsi="Times New Roman" w:cs="Times New Roman"/>
          <w:color w:val="000000" w:themeColor="text1"/>
          <w:sz w:val="24"/>
          <w:szCs w:val="24"/>
        </w:rPr>
        <w:t xml:space="preserve"> deklaracij</w:t>
      </w:r>
      <w:r w:rsidR="00CB7E91" w:rsidRPr="00A93EDD">
        <w:rPr>
          <w:rFonts w:ascii="Times New Roman" w:eastAsia="Arial" w:hAnsi="Times New Roman" w:cs="Times New Roman"/>
          <w:color w:val="000000" w:themeColor="text1"/>
          <w:sz w:val="24"/>
          <w:szCs w:val="24"/>
        </w:rPr>
        <w:t>a</w:t>
      </w:r>
      <w:r w:rsidR="00CC7B57" w:rsidRPr="00A93EDD">
        <w:rPr>
          <w:rFonts w:ascii="Times New Roman" w:eastAsia="Arial" w:hAnsi="Times New Roman" w:cs="Times New Roman"/>
          <w:color w:val="000000" w:themeColor="text1"/>
          <w:sz w:val="24"/>
          <w:szCs w:val="24"/>
        </w:rPr>
        <w:t xml:space="preserve"> dėl atitikties reikalavim</w:t>
      </w:r>
      <w:r w:rsidR="003613A6" w:rsidRPr="00A93EDD">
        <w:rPr>
          <w:rFonts w:ascii="Times New Roman" w:eastAsia="Arial" w:hAnsi="Times New Roman" w:cs="Times New Roman"/>
          <w:color w:val="000000" w:themeColor="text1"/>
          <w:sz w:val="24"/>
          <w:szCs w:val="24"/>
        </w:rPr>
        <w:t>ų</w:t>
      </w:r>
    </w:p>
    <w:p w14:paraId="5F28C774" w14:textId="73F14EAB" w:rsidR="00F5411E" w:rsidRPr="00A93EDD"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A93EDD"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221876464"/>
      <w:r w:rsidRPr="00A93EDD">
        <w:rPr>
          <w:rFonts w:ascii="Times New Roman" w:hAnsi="Times New Roman" w:cs="Times New Roman"/>
          <w:sz w:val="24"/>
          <w:szCs w:val="24"/>
        </w:rPr>
        <w:lastRenderedPageBreak/>
        <w:t>8. Sutarties sudarymas</w:t>
      </w:r>
      <w:bookmarkEnd w:id="17"/>
      <w:bookmarkEnd w:id="18"/>
      <w:bookmarkEnd w:id="19"/>
      <w:bookmarkEnd w:id="20"/>
    </w:p>
    <w:p w14:paraId="4B42B3B3" w14:textId="00116B3B" w:rsidR="00D83C57" w:rsidRPr="00A93EDD" w:rsidRDefault="00D83C57" w:rsidP="000003B6">
      <w:pPr>
        <w:spacing w:line="240" w:lineRule="auto"/>
        <w:ind w:left="284" w:hanging="284"/>
        <w:rPr>
          <w:rFonts w:ascii="Times New Roman" w:hAnsi="Times New Roman" w:cs="Times New Roman"/>
          <w:color w:val="000000" w:themeColor="text1"/>
          <w:sz w:val="24"/>
          <w:szCs w:val="24"/>
        </w:rPr>
      </w:pPr>
    </w:p>
    <w:p w14:paraId="4006AD6A" w14:textId="4FAC12CB" w:rsidR="00D83C57" w:rsidRPr="00A93EDD" w:rsidRDefault="000003B6" w:rsidP="00E34021">
      <w:pPr>
        <w:pStyle w:val="Sraopastraipa"/>
        <w:spacing w:line="240" w:lineRule="auto"/>
        <w:ind w:left="0" w:firstLine="709"/>
        <w:rPr>
          <w:rFonts w:ascii="Times New Roman" w:hAnsi="Times New Roman" w:cs="Times New Roman"/>
          <w:color w:val="00B050"/>
          <w:sz w:val="24"/>
          <w:szCs w:val="24"/>
        </w:rPr>
      </w:pPr>
      <w:r w:rsidRPr="00A93EDD">
        <w:rPr>
          <w:rFonts w:ascii="Times New Roman" w:hAnsi="Times New Roman" w:cs="Times New Roman"/>
          <w:color w:val="000000" w:themeColor="text1"/>
          <w:sz w:val="24"/>
          <w:szCs w:val="24"/>
        </w:rPr>
        <w:t xml:space="preserve">8.1. </w:t>
      </w:r>
      <w:r w:rsidR="00D83C57" w:rsidRPr="00A93ED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93EDD">
        <w:rPr>
          <w:rFonts w:ascii="Times New Roman" w:hAnsi="Times New Roman" w:cs="Times New Roman"/>
          <w:color w:val="0070C0"/>
          <w:sz w:val="24"/>
          <w:szCs w:val="24"/>
        </w:rPr>
        <w:t xml:space="preserve"> </w:t>
      </w:r>
      <w:r w:rsidR="00D83C57" w:rsidRPr="00A93EDD">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93EDD">
        <w:rPr>
          <w:rFonts w:ascii="Times New Roman" w:hAnsi="Times New Roman" w:cs="Times New Roman"/>
          <w:sz w:val="24"/>
          <w:szCs w:val="24"/>
        </w:rPr>
        <w:t>Sutarties sąlygos pateikiamos</w:t>
      </w:r>
      <w:r w:rsidR="00F56579" w:rsidRPr="00A93EDD">
        <w:rPr>
          <w:rFonts w:ascii="Times New Roman" w:hAnsi="Times New Roman" w:cs="Times New Roman"/>
          <w:sz w:val="24"/>
          <w:szCs w:val="24"/>
        </w:rPr>
        <w:t xml:space="preserve"> specialiųjų pirkimo sąlygų</w:t>
      </w:r>
      <w:r w:rsidR="00D83C57" w:rsidRPr="00A93EDD">
        <w:rPr>
          <w:rFonts w:ascii="Times New Roman" w:hAnsi="Times New Roman" w:cs="Times New Roman"/>
          <w:sz w:val="24"/>
          <w:szCs w:val="24"/>
        </w:rPr>
        <w:t xml:space="preserve"> </w:t>
      </w:r>
      <w:r w:rsidR="00E34021" w:rsidRPr="004D7C00">
        <w:rPr>
          <w:rFonts w:ascii="Times New Roman" w:hAnsi="Times New Roman" w:cs="Times New Roman"/>
          <w:sz w:val="24"/>
          <w:szCs w:val="24"/>
        </w:rPr>
        <w:t>6</w:t>
      </w:r>
      <w:r w:rsidR="00F56579" w:rsidRPr="00A93EDD">
        <w:rPr>
          <w:rFonts w:ascii="Times New Roman" w:hAnsi="Times New Roman" w:cs="Times New Roman"/>
          <w:color w:val="00B050"/>
          <w:sz w:val="24"/>
          <w:szCs w:val="24"/>
        </w:rPr>
        <w:t xml:space="preserve"> </w:t>
      </w:r>
      <w:r w:rsidR="00F56579" w:rsidRPr="00A93EDD">
        <w:rPr>
          <w:rFonts w:ascii="Times New Roman" w:hAnsi="Times New Roman" w:cs="Times New Roman"/>
          <w:sz w:val="24"/>
          <w:szCs w:val="24"/>
        </w:rPr>
        <w:t>priede</w:t>
      </w:r>
      <w:r w:rsidR="00056AFA" w:rsidRPr="00A93EDD">
        <w:rPr>
          <w:rFonts w:ascii="Times New Roman" w:hAnsi="Times New Roman" w:cs="Times New Roman"/>
          <w:sz w:val="24"/>
          <w:szCs w:val="24"/>
        </w:rPr>
        <w:t xml:space="preserve"> „Sutarties projektas“</w:t>
      </w:r>
      <w:r w:rsidR="00F56579" w:rsidRPr="00A93EDD">
        <w:rPr>
          <w:rFonts w:ascii="Times New Roman" w:hAnsi="Times New Roman" w:cs="Times New Roman"/>
          <w:sz w:val="24"/>
          <w:szCs w:val="24"/>
        </w:rPr>
        <w:t xml:space="preserve">. </w:t>
      </w:r>
    </w:p>
    <w:p w14:paraId="7B6389DF" w14:textId="3463DB23" w:rsidR="00CB5907" w:rsidRPr="00A93EDD" w:rsidRDefault="00CB5907" w:rsidP="00F77A5D">
      <w:pPr>
        <w:pStyle w:val="Betarp"/>
        <w:spacing w:line="276" w:lineRule="auto"/>
        <w:contextualSpacing/>
        <w:jc w:val="left"/>
        <w:rPr>
          <w:rFonts w:ascii="Times New Roman" w:eastAsiaTheme="minorHAnsi" w:hAnsi="Times New Roman" w:cs="Times New Roman"/>
          <w:sz w:val="24"/>
          <w:szCs w:val="24"/>
        </w:rPr>
      </w:pPr>
    </w:p>
    <w:p w14:paraId="12A01B89" w14:textId="77777777" w:rsidR="00AE7102" w:rsidRPr="00A93EDD" w:rsidRDefault="00AE7102" w:rsidP="00F77A5D">
      <w:pPr>
        <w:pStyle w:val="Betarp"/>
        <w:spacing w:line="276" w:lineRule="auto"/>
        <w:contextualSpacing/>
        <w:jc w:val="left"/>
        <w:rPr>
          <w:rFonts w:ascii="Times New Roman" w:eastAsiaTheme="minorHAnsi" w:hAnsi="Times New Roman" w:cs="Times New Roman"/>
          <w:sz w:val="24"/>
          <w:szCs w:val="24"/>
        </w:rPr>
      </w:pPr>
    </w:p>
    <w:p w14:paraId="4D042BD5" w14:textId="77777777" w:rsidR="005450B5" w:rsidRPr="00A93EDD"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70831CA4" w:rsidR="000D5039" w:rsidRPr="00A93EDD"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221876465"/>
      <w:r w:rsidRPr="00A93EDD">
        <w:rPr>
          <w:rFonts w:ascii="Times New Roman" w:hAnsi="Times New Roman" w:cs="Times New Roman"/>
          <w:color w:val="auto"/>
          <w:sz w:val="24"/>
          <w:szCs w:val="24"/>
        </w:rPr>
        <w:t xml:space="preserve">9. </w:t>
      </w:r>
      <w:r w:rsidR="00274B64" w:rsidRPr="00A93EDD">
        <w:rPr>
          <w:rFonts w:ascii="Times New Roman" w:hAnsi="Times New Roman" w:cs="Times New Roman"/>
          <w:color w:val="auto"/>
          <w:sz w:val="24"/>
          <w:szCs w:val="24"/>
        </w:rPr>
        <w:t>K</w:t>
      </w:r>
      <w:r w:rsidR="00A84437" w:rsidRPr="00A93EDD">
        <w:rPr>
          <w:rFonts w:ascii="Times New Roman" w:hAnsi="Times New Roman" w:cs="Times New Roman"/>
          <w:color w:val="auto"/>
          <w:sz w:val="24"/>
          <w:szCs w:val="24"/>
        </w:rPr>
        <w:t>it</w:t>
      </w:r>
      <w:bookmarkEnd w:id="21"/>
      <w:r w:rsidR="00A93EDD">
        <w:rPr>
          <w:rFonts w:ascii="Times New Roman" w:hAnsi="Times New Roman" w:cs="Times New Roman"/>
          <w:color w:val="auto"/>
          <w:sz w:val="24"/>
          <w:szCs w:val="24"/>
        </w:rPr>
        <w:t>a informacija</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44C69096" w14:textId="77777777" w:rsidR="00647C93" w:rsidRPr="00FA1DAA" w:rsidRDefault="003613A6" w:rsidP="00F53B41">
      <w:pPr>
        <w:pStyle w:val="Betarp"/>
        <w:spacing w:line="276" w:lineRule="auto"/>
        <w:ind w:firstLine="567"/>
        <w:contextualSpacing/>
        <w:rPr>
          <w:rFonts w:ascii="Times New Roman" w:eastAsia="Times New Roman" w:hAnsi="Times New Roman" w:cs="Times New Roman"/>
          <w:sz w:val="24"/>
          <w:szCs w:val="24"/>
        </w:rPr>
      </w:pPr>
      <w:r w:rsidRPr="00FA1DAA">
        <w:rPr>
          <w:rFonts w:ascii="Times New Roman" w:eastAsia="Times New Roman" w:hAnsi="Times New Roman" w:cs="Times New Roman"/>
          <w:sz w:val="24"/>
          <w:szCs w:val="24"/>
        </w:rPr>
        <w:t xml:space="preserve">Perkančiosios </w:t>
      </w:r>
      <w:r w:rsidR="00FD3BD7" w:rsidRPr="00FA1DAA">
        <w:rPr>
          <w:rFonts w:ascii="Times New Roman" w:eastAsia="Times New Roman" w:hAnsi="Times New Roman" w:cs="Times New Roman"/>
          <w:sz w:val="24"/>
          <w:szCs w:val="24"/>
        </w:rPr>
        <w:t>organizacijos valstybės tarnaut</w:t>
      </w:r>
      <w:r w:rsidR="000B4CC4" w:rsidRPr="00FA1DAA">
        <w:rPr>
          <w:rFonts w:ascii="Times New Roman" w:eastAsia="Times New Roman" w:hAnsi="Times New Roman" w:cs="Times New Roman"/>
          <w:sz w:val="24"/>
          <w:szCs w:val="24"/>
        </w:rPr>
        <w:t xml:space="preserve">ojų ar darbuotojų </w:t>
      </w:r>
      <w:r w:rsidR="00B139F8" w:rsidRPr="00FA1DAA">
        <w:rPr>
          <w:rFonts w:ascii="Times New Roman" w:eastAsia="Times New Roman" w:hAnsi="Times New Roman" w:cs="Times New Roman"/>
          <w:sz w:val="24"/>
          <w:szCs w:val="24"/>
        </w:rPr>
        <w:t xml:space="preserve">arba Komisijos narių (vieno ar kelių), </w:t>
      </w:r>
      <w:r w:rsidR="006346C6" w:rsidRPr="00FA1DAA">
        <w:rPr>
          <w:rFonts w:ascii="Times New Roman" w:eastAsia="Times New Roman" w:hAnsi="Times New Roman" w:cs="Times New Roman"/>
          <w:sz w:val="24"/>
          <w:szCs w:val="24"/>
        </w:rPr>
        <w:t xml:space="preserve">kurie įgalioti palaikyti tiesioginį ryšį su tiekėjais ir gauti iš jų </w:t>
      </w:r>
      <w:r w:rsidR="006C5CA0" w:rsidRPr="00FA1DAA">
        <w:rPr>
          <w:rFonts w:ascii="Times New Roman" w:eastAsia="Times New Roman" w:hAnsi="Times New Roman" w:cs="Times New Roman"/>
          <w:sz w:val="24"/>
          <w:szCs w:val="24"/>
        </w:rPr>
        <w:t xml:space="preserve">(ne tarpininkų) pranešimus, susijusius </w:t>
      </w:r>
      <w:r w:rsidR="00647C93" w:rsidRPr="00FA1DAA">
        <w:rPr>
          <w:rFonts w:ascii="Times New Roman" w:eastAsia="Times New Roman" w:hAnsi="Times New Roman" w:cs="Times New Roman"/>
          <w:sz w:val="24"/>
          <w:szCs w:val="24"/>
        </w:rPr>
        <w:t>su pirkimo procedūromis, vardai, pavardės, kontaktinė informacija.</w:t>
      </w:r>
    </w:p>
    <w:p w14:paraId="07723EA6" w14:textId="58BC6121" w:rsidR="00F53B41" w:rsidRPr="00FA1DAA" w:rsidRDefault="00F53B41" w:rsidP="00F53B41">
      <w:pPr>
        <w:pStyle w:val="Betarp"/>
        <w:spacing w:line="276" w:lineRule="auto"/>
        <w:ind w:firstLine="567"/>
        <w:contextualSpacing/>
        <w:rPr>
          <w:rFonts w:ascii="Times New Roman" w:eastAsia="Times New Roman" w:hAnsi="Times New Roman" w:cs="Times New Roman"/>
          <w:sz w:val="24"/>
          <w:szCs w:val="24"/>
        </w:rPr>
      </w:pPr>
      <w:r w:rsidRPr="00FA1DAA">
        <w:rPr>
          <w:rFonts w:ascii="Times New Roman" w:eastAsia="Times New Roman" w:hAnsi="Times New Roman" w:cs="Times New Roman"/>
          <w:sz w:val="24"/>
          <w:szCs w:val="24"/>
        </w:rPr>
        <w:t>9.1. Per</w:t>
      </w:r>
      <w:r w:rsidR="00751BA2" w:rsidRPr="00FA1DAA">
        <w:rPr>
          <w:rFonts w:ascii="Times New Roman" w:eastAsia="Times New Roman" w:hAnsi="Times New Roman" w:cs="Times New Roman"/>
          <w:sz w:val="24"/>
          <w:szCs w:val="24"/>
        </w:rPr>
        <w:t xml:space="preserve">kančiosios organizacijos atstovai, įgalioti palaikyti </w:t>
      </w:r>
      <w:r w:rsidR="00A97C15" w:rsidRPr="00FA1DAA">
        <w:rPr>
          <w:rFonts w:ascii="Times New Roman" w:eastAsia="Times New Roman" w:hAnsi="Times New Roman" w:cs="Times New Roman"/>
          <w:sz w:val="24"/>
          <w:szCs w:val="24"/>
        </w:rPr>
        <w:t>tiesioginį ryšį su tiekėjais ir gauti iš jų (ne tarpininkų) pranešimus, susijusius su pirkimų procedūromis</w:t>
      </w:r>
      <w:r w:rsidR="00393B55" w:rsidRPr="00FA1DAA">
        <w:rPr>
          <w:rFonts w:ascii="Times New Roman" w:eastAsia="Times New Roman" w:hAnsi="Times New Roman" w:cs="Times New Roman"/>
          <w:sz w:val="24"/>
          <w:szCs w:val="24"/>
        </w:rPr>
        <w:t>:</w:t>
      </w:r>
    </w:p>
    <w:p w14:paraId="36A03847" w14:textId="64E919FC" w:rsidR="00393B55" w:rsidRPr="00FA1DAA" w:rsidRDefault="00393B55" w:rsidP="00F53B41">
      <w:pPr>
        <w:pStyle w:val="Betarp"/>
        <w:spacing w:line="276" w:lineRule="auto"/>
        <w:ind w:firstLine="567"/>
        <w:contextualSpacing/>
        <w:rPr>
          <w:rFonts w:ascii="Times New Roman" w:eastAsia="Times New Roman" w:hAnsi="Times New Roman" w:cs="Times New Roman"/>
          <w:sz w:val="24"/>
          <w:szCs w:val="24"/>
        </w:rPr>
      </w:pPr>
      <w:r w:rsidRPr="00FA1DAA">
        <w:rPr>
          <w:rFonts w:ascii="Times New Roman" w:eastAsia="Times New Roman" w:hAnsi="Times New Roman" w:cs="Times New Roman"/>
          <w:sz w:val="24"/>
          <w:szCs w:val="24"/>
        </w:rPr>
        <w:t xml:space="preserve">9.1.1. Techniniais klausimais – Direktoriaus pavaduotojas ūkio reikalams </w:t>
      </w:r>
      <w:r w:rsidR="005A3C02" w:rsidRPr="00FA1DAA">
        <w:rPr>
          <w:rFonts w:ascii="Times New Roman" w:eastAsia="Times New Roman" w:hAnsi="Times New Roman" w:cs="Times New Roman"/>
          <w:sz w:val="24"/>
          <w:szCs w:val="24"/>
        </w:rPr>
        <w:t xml:space="preserve">Olegas </w:t>
      </w:r>
      <w:proofErr w:type="spellStart"/>
      <w:r w:rsidR="005A3C02" w:rsidRPr="00FA1DAA">
        <w:rPr>
          <w:rFonts w:ascii="Times New Roman" w:eastAsia="Times New Roman" w:hAnsi="Times New Roman" w:cs="Times New Roman"/>
          <w:sz w:val="24"/>
          <w:szCs w:val="24"/>
        </w:rPr>
        <w:t>Pušinovas</w:t>
      </w:r>
      <w:proofErr w:type="spellEnd"/>
      <w:r w:rsidR="005A3C02" w:rsidRPr="00FA1DAA">
        <w:rPr>
          <w:rFonts w:ascii="Times New Roman" w:eastAsia="Times New Roman" w:hAnsi="Times New Roman" w:cs="Times New Roman"/>
          <w:sz w:val="24"/>
          <w:szCs w:val="24"/>
        </w:rPr>
        <w:t xml:space="preserve">, tel. +370 656 </w:t>
      </w:r>
      <w:r w:rsidR="00166BC8" w:rsidRPr="00FA1DAA">
        <w:rPr>
          <w:rFonts w:ascii="Times New Roman" w:eastAsia="Times New Roman" w:hAnsi="Times New Roman" w:cs="Times New Roman"/>
          <w:sz w:val="24"/>
          <w:szCs w:val="24"/>
        </w:rPr>
        <w:t>34507</w:t>
      </w:r>
      <w:r w:rsidR="006F2B63" w:rsidRPr="00FA1DAA">
        <w:rPr>
          <w:rFonts w:ascii="Times New Roman" w:eastAsia="Times New Roman" w:hAnsi="Times New Roman" w:cs="Times New Roman"/>
          <w:sz w:val="24"/>
          <w:szCs w:val="24"/>
        </w:rPr>
        <w:t>,</w:t>
      </w:r>
      <w:r w:rsidR="00B5185C" w:rsidRPr="00FA1DAA">
        <w:rPr>
          <w:rFonts w:ascii="Times New Roman" w:eastAsia="Times New Roman" w:hAnsi="Times New Roman" w:cs="Times New Roman"/>
          <w:sz w:val="24"/>
          <w:szCs w:val="24"/>
        </w:rPr>
        <w:t xml:space="preserve"> el. p. </w:t>
      </w:r>
      <w:r w:rsidR="006F2B63" w:rsidRPr="00FA1DAA">
        <w:rPr>
          <w:rFonts w:ascii="Times New Roman" w:eastAsia="Times New Roman" w:hAnsi="Times New Roman" w:cs="Times New Roman"/>
          <w:sz w:val="24"/>
          <w:szCs w:val="24"/>
        </w:rPr>
        <w:t xml:space="preserve"> </w:t>
      </w:r>
      <w:hyperlink r:id="rId17" w:history="1">
        <w:r w:rsidR="006F2B63" w:rsidRPr="00FA1DAA">
          <w:rPr>
            <w:rStyle w:val="Hipersaitas"/>
            <w:rFonts w:ascii="Times New Roman" w:eastAsia="Times New Roman" w:hAnsi="Times New Roman" w:cs="Times New Roman"/>
            <w:sz w:val="24"/>
            <w:szCs w:val="24"/>
          </w:rPr>
          <w:t>pavaduotojas</w:t>
        </w:r>
        <w:r w:rsidR="006F2B63" w:rsidRPr="00FA1DAA">
          <w:rPr>
            <w:rStyle w:val="Hipersaitas"/>
            <w:rFonts w:ascii="Times New Roman" w:eastAsia="Times New Roman" w:hAnsi="Times New Roman" w:cs="Times New Roman"/>
            <w:sz w:val="24"/>
            <w:szCs w:val="24"/>
            <w:lang w:val="en-US"/>
          </w:rPr>
          <w:t>@</w:t>
        </w:r>
        <w:r w:rsidR="006F2B63" w:rsidRPr="00FA1DAA">
          <w:rPr>
            <w:rStyle w:val="Hipersaitas"/>
            <w:rFonts w:ascii="Times New Roman" w:eastAsia="Times New Roman" w:hAnsi="Times New Roman" w:cs="Times New Roman"/>
            <w:sz w:val="24"/>
            <w:szCs w:val="24"/>
          </w:rPr>
          <w:t>akmenekom.lt</w:t>
        </w:r>
      </w:hyperlink>
    </w:p>
    <w:p w14:paraId="74E0F433" w14:textId="15EA0F6A" w:rsidR="006F2B63" w:rsidRPr="00FA1DAA" w:rsidRDefault="006F2B63" w:rsidP="00F53B41">
      <w:pPr>
        <w:pStyle w:val="Betarp"/>
        <w:spacing w:line="276" w:lineRule="auto"/>
        <w:ind w:firstLine="567"/>
        <w:contextualSpacing/>
        <w:rPr>
          <w:rFonts w:ascii="Times New Roman" w:eastAsia="Times New Roman" w:hAnsi="Times New Roman" w:cs="Times New Roman"/>
          <w:sz w:val="24"/>
          <w:szCs w:val="24"/>
        </w:rPr>
      </w:pPr>
      <w:r w:rsidRPr="00FA1DAA">
        <w:rPr>
          <w:rFonts w:ascii="Times New Roman" w:eastAsia="Times New Roman" w:hAnsi="Times New Roman" w:cs="Times New Roman"/>
          <w:sz w:val="24"/>
          <w:szCs w:val="24"/>
        </w:rPr>
        <w:t xml:space="preserve">9.1.2. Viešųjų </w:t>
      </w:r>
      <w:r w:rsidR="00D65C57" w:rsidRPr="00FA1DAA">
        <w:rPr>
          <w:rFonts w:ascii="Times New Roman" w:eastAsia="Times New Roman" w:hAnsi="Times New Roman" w:cs="Times New Roman"/>
          <w:sz w:val="24"/>
          <w:szCs w:val="24"/>
        </w:rPr>
        <w:t xml:space="preserve">pirkimų procedūrų klausimais – prekių ir paslaugų pirkimo specialistė </w:t>
      </w:r>
      <w:r w:rsidR="0027381A" w:rsidRPr="00FA1DAA">
        <w:rPr>
          <w:rFonts w:ascii="Times New Roman" w:eastAsia="Times New Roman" w:hAnsi="Times New Roman" w:cs="Times New Roman"/>
          <w:sz w:val="24"/>
          <w:szCs w:val="24"/>
        </w:rPr>
        <w:t xml:space="preserve">Renata </w:t>
      </w:r>
      <w:proofErr w:type="spellStart"/>
      <w:r w:rsidR="0027381A" w:rsidRPr="00FA1DAA">
        <w:rPr>
          <w:rFonts w:ascii="Times New Roman" w:eastAsia="Times New Roman" w:hAnsi="Times New Roman" w:cs="Times New Roman"/>
          <w:sz w:val="24"/>
          <w:szCs w:val="24"/>
        </w:rPr>
        <w:t>Strakšienė</w:t>
      </w:r>
      <w:proofErr w:type="spellEnd"/>
      <w:r w:rsidR="0027381A" w:rsidRPr="00FA1DAA">
        <w:rPr>
          <w:rFonts w:ascii="Times New Roman" w:eastAsia="Times New Roman" w:hAnsi="Times New Roman" w:cs="Times New Roman"/>
          <w:sz w:val="24"/>
          <w:szCs w:val="24"/>
        </w:rPr>
        <w:t>, tel. +370</w:t>
      </w:r>
      <w:r w:rsidR="00B5185C" w:rsidRPr="00FA1DAA">
        <w:rPr>
          <w:rFonts w:ascii="Times New Roman" w:eastAsia="Times New Roman" w:hAnsi="Times New Roman" w:cs="Times New Roman"/>
          <w:sz w:val="24"/>
          <w:szCs w:val="24"/>
        </w:rPr>
        <w:t> </w:t>
      </w:r>
      <w:r w:rsidR="0027381A" w:rsidRPr="00FA1DAA">
        <w:rPr>
          <w:rFonts w:ascii="Times New Roman" w:eastAsia="Times New Roman" w:hAnsi="Times New Roman" w:cs="Times New Roman"/>
          <w:sz w:val="24"/>
          <w:szCs w:val="24"/>
        </w:rPr>
        <w:t>656</w:t>
      </w:r>
      <w:r w:rsidR="00B5185C" w:rsidRPr="00FA1DAA">
        <w:rPr>
          <w:rFonts w:ascii="Times New Roman" w:eastAsia="Times New Roman" w:hAnsi="Times New Roman" w:cs="Times New Roman"/>
          <w:sz w:val="24"/>
          <w:szCs w:val="24"/>
        </w:rPr>
        <w:t xml:space="preserve"> 34506, el. p.  pirkimai</w:t>
      </w:r>
      <w:r w:rsidR="00B5185C" w:rsidRPr="00FA1DAA">
        <w:rPr>
          <w:rFonts w:ascii="Times New Roman" w:eastAsia="Times New Roman" w:hAnsi="Times New Roman" w:cs="Times New Roman"/>
          <w:sz w:val="24"/>
          <w:szCs w:val="24"/>
          <w:lang w:val="en-US"/>
        </w:rPr>
        <w:t>@</w:t>
      </w:r>
      <w:proofErr w:type="spellStart"/>
      <w:r w:rsidR="00B5185C" w:rsidRPr="00FA1DAA">
        <w:rPr>
          <w:rFonts w:ascii="Times New Roman" w:eastAsia="Times New Roman" w:hAnsi="Times New Roman" w:cs="Times New Roman"/>
          <w:sz w:val="24"/>
          <w:szCs w:val="24"/>
        </w:rPr>
        <w:t>akmenekom.lt</w:t>
      </w:r>
      <w:proofErr w:type="spellEnd"/>
    </w:p>
    <w:p w14:paraId="52BA0CEF" w14:textId="2ABD8C92"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2D55E3" w:rsidRDefault="005450B5" w:rsidP="00112F92">
      <w:pPr>
        <w:spacing w:line="240" w:lineRule="auto"/>
        <w:ind w:left="7314" w:firstLine="0"/>
        <w:rPr>
          <w:rFonts w:ascii="Times New Roman" w:hAnsi="Times New Roman" w:cs="Times New Roman"/>
          <w:sz w:val="24"/>
          <w:szCs w:val="24"/>
        </w:rPr>
      </w:pPr>
      <w:r w:rsidRPr="002D55E3">
        <w:rPr>
          <w:rFonts w:ascii="Times New Roman" w:hAnsi="Times New Roman" w:cs="Times New Roman"/>
          <w:sz w:val="24"/>
          <w:szCs w:val="24"/>
        </w:rPr>
        <w:lastRenderedPageBreak/>
        <w:t>P</w:t>
      </w:r>
      <w:r w:rsidR="00112F92" w:rsidRPr="002D55E3">
        <w:rPr>
          <w:rFonts w:ascii="Times New Roman" w:hAnsi="Times New Roman" w:cs="Times New Roman"/>
          <w:sz w:val="24"/>
          <w:szCs w:val="24"/>
        </w:rPr>
        <w:t>irkimo sąlygų 1 priedas „Tiekėjų pašalinimo pagrindai“</w:t>
      </w:r>
    </w:p>
    <w:p w14:paraId="537E8F24" w14:textId="77777777" w:rsidR="00112F92" w:rsidRPr="002D55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2D55E3" w:rsidRDefault="00112F92" w:rsidP="00112F92">
      <w:pPr>
        <w:spacing w:after="240" w:line="276" w:lineRule="auto"/>
        <w:jc w:val="center"/>
        <w:rPr>
          <w:rFonts w:ascii="Times New Roman" w:eastAsia="Arial" w:hAnsi="Times New Roman" w:cs="Times New Roman"/>
          <w:smallCaps/>
          <w:color w:val="404040"/>
          <w:sz w:val="24"/>
          <w:szCs w:val="24"/>
        </w:rPr>
      </w:pPr>
      <w:r w:rsidRPr="002D55E3">
        <w:rPr>
          <w:rFonts w:ascii="Times New Roman" w:eastAsia="Arial" w:hAnsi="Times New Roman" w:cs="Times New Roman"/>
          <w:smallCaps/>
          <w:color w:val="404040"/>
          <w:sz w:val="24"/>
          <w:szCs w:val="24"/>
        </w:rPr>
        <w:t>TIEKĖJŲ PAŠALINIMO PAGRINDAI</w:t>
      </w:r>
    </w:p>
    <w:p w14:paraId="185896D7" w14:textId="2FE3B5E4" w:rsidR="00CF4B8C" w:rsidRPr="007D03DD" w:rsidRDefault="00440E78" w:rsidP="00F77A5D">
      <w:pPr>
        <w:spacing w:line="240" w:lineRule="auto"/>
        <w:ind w:firstLine="720"/>
        <w:rPr>
          <w:rFonts w:ascii="Times New Roman" w:eastAsia="Arial" w:hAnsi="Times New Roman" w:cs="Times New Roman"/>
          <w:iCs/>
          <w:sz w:val="24"/>
          <w:szCs w:val="24"/>
        </w:rPr>
      </w:pPr>
      <w:r w:rsidRPr="007D03DD">
        <w:rPr>
          <w:rFonts w:ascii="Times New Roman" w:eastAsia="Arial" w:hAnsi="Times New Roman" w:cs="Times New Roman"/>
          <w:iCs/>
          <w:sz w:val="24"/>
          <w:szCs w:val="24"/>
        </w:rPr>
        <w:t>Perkančioji organizacija atmeta tiekėjo pasiūlym</w:t>
      </w:r>
      <w:r w:rsidR="00CB237B" w:rsidRPr="007D03DD">
        <w:rPr>
          <w:rFonts w:ascii="Times New Roman" w:eastAsia="Arial" w:hAnsi="Times New Roman" w:cs="Times New Roman"/>
          <w:iCs/>
          <w:sz w:val="24"/>
          <w:szCs w:val="24"/>
        </w:rPr>
        <w:t>ą</w:t>
      </w:r>
      <w:r w:rsidRPr="007D03DD">
        <w:rPr>
          <w:rFonts w:ascii="Times New Roman" w:eastAsia="Arial" w:hAnsi="Times New Roman" w:cs="Times New Roman"/>
          <w:iCs/>
          <w:sz w:val="24"/>
          <w:szCs w:val="24"/>
        </w:rPr>
        <w:t xml:space="preserve">, jeigu: </w:t>
      </w:r>
    </w:p>
    <w:p w14:paraId="5833966D" w14:textId="07260701" w:rsidR="006D67EE" w:rsidRPr="007D03DD" w:rsidRDefault="008B2E27" w:rsidP="00F77A5D">
      <w:pPr>
        <w:pStyle w:val="Betarp"/>
        <w:ind w:firstLine="720"/>
        <w:rPr>
          <w:rFonts w:ascii="Times New Roman" w:eastAsia="Yu Mincho" w:hAnsi="Times New Roman" w:cs="Times New Roman"/>
          <w:b/>
          <w:bCs/>
          <w:iCs/>
          <w:sz w:val="24"/>
          <w:szCs w:val="24"/>
        </w:rPr>
      </w:pPr>
      <w:r w:rsidRPr="007D03DD">
        <w:rPr>
          <w:rFonts w:ascii="Times New Roman" w:eastAsia="Arial" w:hAnsi="Times New Roman" w:cs="Times New Roman"/>
          <w:iCs/>
          <w:sz w:val="24"/>
          <w:szCs w:val="24"/>
        </w:rPr>
        <w:t xml:space="preserve">1. </w:t>
      </w:r>
      <w:r w:rsidR="00AC0420" w:rsidRPr="007D03DD">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7D03DD">
        <w:rPr>
          <w:rFonts w:ascii="Times New Roman" w:hAnsi="Times New Roman" w:cs="Times New Roman"/>
          <w:iCs/>
          <w:sz w:val="24"/>
          <w:szCs w:val="24"/>
        </w:rPr>
        <w:t xml:space="preserve"> </w:t>
      </w:r>
      <w:r w:rsidR="00C11375" w:rsidRPr="007D03DD">
        <w:rPr>
          <w:rFonts w:ascii="Times New Roman" w:hAnsi="Times New Roman" w:cs="Times New Roman"/>
          <w:b/>
          <w:iCs/>
          <w:sz w:val="24"/>
          <w:szCs w:val="24"/>
        </w:rPr>
        <w:t>(</w:t>
      </w:r>
      <w:r w:rsidR="00C11375" w:rsidRPr="007D03DD">
        <w:rPr>
          <w:rFonts w:ascii="Times New Roman" w:eastAsia="Yu Mincho" w:hAnsi="Times New Roman" w:cs="Times New Roman"/>
          <w:b/>
          <w:iCs/>
          <w:sz w:val="24"/>
          <w:szCs w:val="24"/>
        </w:rPr>
        <w:t>VPĮ 46 straipsnio 4 dalies 1 punktas</w:t>
      </w:r>
      <w:r w:rsidR="00C11375" w:rsidRPr="007D03DD">
        <w:rPr>
          <w:rFonts w:ascii="Times New Roman" w:eastAsia="Arial" w:hAnsi="Times New Roman" w:cs="Times New Roman"/>
          <w:iCs/>
          <w:sz w:val="24"/>
          <w:szCs w:val="24"/>
        </w:rPr>
        <w:t>).</w:t>
      </w:r>
    </w:p>
    <w:p w14:paraId="3417C9CD" w14:textId="1083D667" w:rsidR="006D67EE" w:rsidRPr="007D03DD" w:rsidRDefault="006D67EE" w:rsidP="00F77A5D">
      <w:pPr>
        <w:pStyle w:val="Betarp"/>
        <w:ind w:firstLine="720"/>
        <w:rPr>
          <w:rFonts w:ascii="Times New Roman" w:hAnsi="Times New Roman" w:cs="Times New Roman"/>
          <w:b/>
          <w:iCs/>
          <w:sz w:val="24"/>
          <w:szCs w:val="24"/>
        </w:rPr>
      </w:pPr>
      <w:r w:rsidRPr="007D03DD">
        <w:rPr>
          <w:rFonts w:ascii="Times New Roman" w:eastAsia="Arial" w:hAnsi="Times New Roman" w:cs="Times New Roman"/>
          <w:iCs/>
          <w:sz w:val="24"/>
          <w:szCs w:val="24"/>
        </w:rPr>
        <w:t>2.</w:t>
      </w:r>
      <w:r w:rsidR="00C11375" w:rsidRPr="007D03DD">
        <w:rPr>
          <w:rFonts w:ascii="Times New Roman" w:eastAsia="Arial" w:hAnsi="Times New Roman" w:cs="Times New Roman"/>
          <w:iCs/>
          <w:sz w:val="24"/>
          <w:szCs w:val="24"/>
        </w:rPr>
        <w:t xml:space="preserve"> </w:t>
      </w:r>
      <w:r w:rsidR="00277655" w:rsidRPr="007D03DD">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7D03DD">
        <w:rPr>
          <w:rFonts w:ascii="Times New Roman" w:hAnsi="Times New Roman" w:cs="Times New Roman"/>
          <w:iCs/>
          <w:sz w:val="24"/>
          <w:szCs w:val="24"/>
        </w:rPr>
        <w:t xml:space="preserve"> </w:t>
      </w:r>
      <w:r w:rsidR="00277655" w:rsidRPr="007D03DD">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D03DD">
        <w:rPr>
          <w:rFonts w:ascii="Times New Roman" w:hAnsi="Times New Roman" w:cs="Times New Roman"/>
          <w:iCs/>
          <w:sz w:val="24"/>
          <w:szCs w:val="24"/>
        </w:rPr>
        <w:t xml:space="preserve"> </w:t>
      </w:r>
      <w:r w:rsidR="008A37DA" w:rsidRPr="007D03DD">
        <w:rPr>
          <w:rFonts w:ascii="Times New Roman" w:hAnsi="Times New Roman" w:cs="Times New Roman"/>
          <w:b/>
          <w:iCs/>
          <w:sz w:val="24"/>
          <w:szCs w:val="24"/>
        </w:rPr>
        <w:t>(</w:t>
      </w:r>
      <w:r w:rsidR="008A37DA" w:rsidRPr="007D03DD">
        <w:rPr>
          <w:rFonts w:ascii="Times New Roman" w:eastAsia="Yu Mincho" w:hAnsi="Times New Roman" w:cs="Times New Roman"/>
          <w:b/>
          <w:iCs/>
          <w:sz w:val="24"/>
          <w:szCs w:val="24"/>
        </w:rPr>
        <w:t>VPĮ 46 straipsnio 4 dalies 2 punktas)</w:t>
      </w:r>
      <w:r w:rsidR="00277655" w:rsidRPr="007D03DD">
        <w:rPr>
          <w:rFonts w:ascii="Times New Roman" w:hAnsi="Times New Roman" w:cs="Times New Roman"/>
          <w:iCs/>
          <w:sz w:val="24"/>
          <w:szCs w:val="24"/>
        </w:rPr>
        <w:t>.</w:t>
      </w:r>
    </w:p>
    <w:p w14:paraId="4E7FF8EC" w14:textId="0143612F" w:rsidR="006D67EE" w:rsidRPr="007D03DD" w:rsidRDefault="006D67EE" w:rsidP="00F77A5D">
      <w:pPr>
        <w:pStyle w:val="Betarp"/>
        <w:ind w:firstLine="720"/>
        <w:rPr>
          <w:rFonts w:ascii="Times New Roman" w:eastAsia="Yu Mincho" w:hAnsi="Times New Roman" w:cs="Times New Roman"/>
          <w:b/>
          <w:bCs/>
          <w:iCs/>
          <w:sz w:val="24"/>
          <w:szCs w:val="24"/>
        </w:rPr>
      </w:pPr>
      <w:r w:rsidRPr="007D03DD">
        <w:rPr>
          <w:rFonts w:ascii="Times New Roman" w:eastAsia="Arial" w:hAnsi="Times New Roman" w:cs="Times New Roman"/>
          <w:iCs/>
          <w:sz w:val="24"/>
          <w:szCs w:val="24"/>
        </w:rPr>
        <w:t>3.</w:t>
      </w:r>
      <w:r w:rsidR="008A37DA" w:rsidRPr="007D03DD">
        <w:rPr>
          <w:rFonts w:ascii="Times New Roman" w:eastAsia="Arial" w:hAnsi="Times New Roman" w:cs="Times New Roman"/>
          <w:iCs/>
          <w:sz w:val="24"/>
          <w:szCs w:val="24"/>
        </w:rPr>
        <w:t xml:space="preserve"> </w:t>
      </w:r>
      <w:r w:rsidR="00C95F80" w:rsidRPr="007D03DD">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7D03DD">
        <w:rPr>
          <w:rFonts w:ascii="Times New Roman" w:hAnsi="Times New Roman" w:cs="Times New Roman"/>
          <w:b/>
          <w:iCs/>
          <w:sz w:val="24"/>
          <w:szCs w:val="24"/>
        </w:rPr>
        <w:t>(</w:t>
      </w:r>
      <w:r w:rsidR="003878F0" w:rsidRPr="007D03DD">
        <w:rPr>
          <w:rFonts w:ascii="Times New Roman" w:eastAsia="Yu Mincho" w:hAnsi="Times New Roman" w:cs="Times New Roman"/>
          <w:b/>
          <w:iCs/>
          <w:sz w:val="24"/>
          <w:szCs w:val="24"/>
        </w:rPr>
        <w:t>VPĮ 46 straipsnio 4 dalies 3 punktas).</w:t>
      </w:r>
    </w:p>
    <w:p w14:paraId="5D0561FC" w14:textId="77777777" w:rsidR="00DD10C2" w:rsidRPr="007D03DD" w:rsidRDefault="006D67EE" w:rsidP="00F77A5D">
      <w:pPr>
        <w:pStyle w:val="Betarp"/>
        <w:ind w:firstLine="720"/>
        <w:rPr>
          <w:rFonts w:ascii="Times New Roman" w:hAnsi="Times New Roman" w:cs="Times New Roman"/>
          <w:iCs/>
          <w:sz w:val="24"/>
          <w:szCs w:val="24"/>
        </w:rPr>
      </w:pPr>
      <w:r w:rsidRPr="007D03DD">
        <w:rPr>
          <w:rFonts w:ascii="Times New Roman" w:eastAsia="Arial" w:hAnsi="Times New Roman" w:cs="Times New Roman"/>
          <w:iCs/>
          <w:sz w:val="24"/>
          <w:szCs w:val="24"/>
        </w:rPr>
        <w:t>4.</w:t>
      </w:r>
      <w:r w:rsidR="003878F0" w:rsidRPr="007D03DD">
        <w:rPr>
          <w:rFonts w:ascii="Times New Roman" w:eastAsia="Arial" w:hAnsi="Times New Roman" w:cs="Times New Roman"/>
          <w:iCs/>
          <w:sz w:val="24"/>
          <w:szCs w:val="24"/>
        </w:rPr>
        <w:t xml:space="preserve"> </w:t>
      </w:r>
      <w:r w:rsidR="00DD10C2" w:rsidRPr="007D03DD">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7D03DD" w:rsidRDefault="006D67EE" w:rsidP="00F77A5D">
      <w:pPr>
        <w:pStyle w:val="Betarp"/>
        <w:ind w:firstLine="720"/>
        <w:rPr>
          <w:rFonts w:ascii="Times New Roman" w:eastAsia="Yu Mincho" w:hAnsi="Times New Roman" w:cs="Times New Roman"/>
          <w:b/>
          <w:iCs/>
          <w:sz w:val="24"/>
          <w:szCs w:val="24"/>
        </w:rPr>
      </w:pPr>
      <w:r w:rsidRPr="007D03DD">
        <w:rPr>
          <w:rFonts w:ascii="Times New Roman" w:eastAsia="Arial" w:hAnsi="Times New Roman" w:cs="Times New Roman"/>
          <w:iCs/>
          <w:sz w:val="24"/>
          <w:szCs w:val="24"/>
        </w:rPr>
        <w:t>5.</w:t>
      </w:r>
      <w:r w:rsidR="0093234E" w:rsidRPr="007D03D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D03DD">
        <w:rPr>
          <w:rFonts w:ascii="Times New Roman" w:hAnsi="Times New Roman" w:cs="Times New Roman"/>
          <w:iCs/>
          <w:sz w:val="24"/>
          <w:szCs w:val="24"/>
        </w:rPr>
        <w:t>(</w:t>
      </w:r>
      <w:r w:rsidR="00E405E7" w:rsidRPr="007D03DD">
        <w:rPr>
          <w:rFonts w:ascii="Times New Roman" w:eastAsia="Yu Mincho" w:hAnsi="Times New Roman" w:cs="Times New Roman"/>
          <w:b/>
          <w:iCs/>
          <w:sz w:val="24"/>
          <w:szCs w:val="24"/>
        </w:rPr>
        <w:t>VPĮ 46 straipsnio 4 dalies 5 punktas).</w:t>
      </w:r>
    </w:p>
    <w:p w14:paraId="34564482" w14:textId="0808F6E3" w:rsidR="000741E2" w:rsidRPr="007D03DD" w:rsidRDefault="000741E2" w:rsidP="00F77A5D">
      <w:pPr>
        <w:pStyle w:val="Betarp"/>
        <w:ind w:firstLine="720"/>
        <w:rPr>
          <w:rFonts w:ascii="Times New Roman" w:eastAsia="Yu Mincho" w:hAnsi="Times New Roman" w:cs="Times New Roman"/>
          <w:b/>
          <w:bCs/>
          <w:iCs/>
          <w:sz w:val="24"/>
          <w:szCs w:val="24"/>
        </w:rPr>
      </w:pPr>
      <w:r w:rsidRPr="007D03DD">
        <w:rPr>
          <w:rFonts w:ascii="Times New Roman" w:eastAsia="Yu Mincho" w:hAnsi="Times New Roman" w:cs="Times New Roman"/>
          <w:b/>
          <w:iCs/>
          <w:sz w:val="24"/>
          <w:szCs w:val="24"/>
        </w:rPr>
        <w:t>6. Tiekėjas nepateikė laisvos formos tiekėjo deklaracijos.</w:t>
      </w:r>
    </w:p>
    <w:p w14:paraId="628BCAD7" w14:textId="77777777" w:rsidR="006D67EE" w:rsidRPr="002D55E3"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2D55E3"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2D55E3" w:rsidRDefault="00112F92" w:rsidP="00992F47">
      <w:pPr>
        <w:spacing w:after="160" w:line="276" w:lineRule="auto"/>
        <w:ind w:firstLine="0"/>
        <w:jc w:val="center"/>
        <w:rPr>
          <w:rFonts w:ascii="Times New Roman" w:eastAsia="Arial" w:hAnsi="Times New Roman" w:cs="Times New Roman"/>
          <w:smallCaps/>
          <w:sz w:val="24"/>
          <w:szCs w:val="24"/>
        </w:rPr>
      </w:pPr>
      <w:r w:rsidRPr="002D55E3">
        <w:rPr>
          <w:rFonts w:ascii="Times New Roman" w:eastAsia="Arial" w:hAnsi="Times New Roman" w:cs="Times New Roman"/>
          <w:smallCaps/>
          <w:sz w:val="24"/>
          <w:szCs w:val="24"/>
        </w:rPr>
        <w:t>__________</w:t>
      </w:r>
    </w:p>
    <w:p w14:paraId="537EACFD" w14:textId="77777777" w:rsidR="00112F92" w:rsidRPr="002D55E3" w:rsidRDefault="00112F92" w:rsidP="00112F92">
      <w:pPr>
        <w:spacing w:line="200" w:lineRule="auto"/>
        <w:rPr>
          <w:rFonts w:ascii="Times New Roman" w:eastAsia="Arial" w:hAnsi="Times New Roman" w:cs="Times New Roman"/>
          <w:sz w:val="24"/>
          <w:szCs w:val="24"/>
        </w:rPr>
      </w:pPr>
      <w:r w:rsidRPr="002D55E3">
        <w:rPr>
          <w:rFonts w:ascii="Times New Roman" w:eastAsia="Arial" w:hAnsi="Times New Roman" w:cs="Times New Roman"/>
          <w:sz w:val="24"/>
          <w:szCs w:val="24"/>
        </w:rPr>
        <w:br w:type="page"/>
      </w:r>
    </w:p>
    <w:p w14:paraId="3DBF3DE0" w14:textId="77777777" w:rsidR="00112F92" w:rsidRPr="0038361B" w:rsidRDefault="00112F92" w:rsidP="00112F92">
      <w:pPr>
        <w:spacing w:line="240" w:lineRule="auto"/>
        <w:ind w:left="7314" w:firstLine="0"/>
        <w:rPr>
          <w:rFonts w:ascii="Times New Roman" w:hAnsi="Times New Roman" w:cs="Times New Roman"/>
        </w:rPr>
      </w:pPr>
      <w:r w:rsidRPr="0038361B">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38361B" w:rsidRDefault="00112F92" w:rsidP="00112F92">
      <w:pPr>
        <w:spacing w:after="240"/>
        <w:rPr>
          <w:rFonts w:ascii="Times New Roman" w:hAnsi="Times New Roman" w:cs="Times New Roman"/>
          <w:smallCaps/>
          <w:color w:val="404040"/>
          <w:sz w:val="24"/>
          <w:szCs w:val="24"/>
        </w:rPr>
      </w:pPr>
    </w:p>
    <w:p w14:paraId="0E6E035C" w14:textId="77777777" w:rsidR="00112F92" w:rsidRPr="0038361B" w:rsidRDefault="00112F92" w:rsidP="00112F92">
      <w:pPr>
        <w:spacing w:after="240"/>
        <w:jc w:val="center"/>
        <w:rPr>
          <w:rFonts w:ascii="Times New Roman" w:eastAsia="Arial" w:hAnsi="Times New Roman" w:cs="Times New Roman"/>
          <w:smallCaps/>
          <w:color w:val="404040"/>
          <w:sz w:val="24"/>
          <w:szCs w:val="24"/>
        </w:rPr>
      </w:pPr>
      <w:r w:rsidRPr="0038361B">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4EF9DE85" w14:textId="1329EA79" w:rsidR="00606FAD" w:rsidRPr="008A4BDA" w:rsidRDefault="00000000" w:rsidP="008A4BDA">
      <w:pPr>
        <w:spacing w:line="240" w:lineRule="auto"/>
        <w:ind w:firstLine="0"/>
        <w:rPr>
          <w:rFonts w:ascii="Times New Roman" w:eastAsia="Arial" w:hAnsi="Times New Roman" w:cs="Times New Roman"/>
          <w:sz w:val="24"/>
          <w:szCs w:val="24"/>
        </w:rPr>
      </w:pPr>
      <w:sdt>
        <w:sdtPr>
          <w:tag w:val="goog_rdk_129"/>
          <w:id w:val="-1599392971"/>
          <w:placeholder>
            <w:docPart w:val="DefaultPlaceholder_1081868574"/>
          </w:placeholder>
        </w:sdtPr>
        <w:sdtContent>
          <w:r w:rsidR="008A4BDA">
            <w:t xml:space="preserve">             </w:t>
          </w:r>
        </w:sdtContent>
      </w:sdt>
      <w:r w:rsidR="00606FAD" w:rsidRPr="008A4BDA">
        <w:rPr>
          <w:rFonts w:ascii="Times New Roman" w:eastAsia="Arial" w:hAnsi="Times New Roman" w:cs="Times New Roman"/>
          <w:sz w:val="24"/>
          <w:szCs w:val="24"/>
        </w:rPr>
        <w:t>Reikalavimai tiekėjo kvalifikacijai nėra nustatomi.</w:t>
      </w:r>
    </w:p>
    <w:p w14:paraId="3CFED87F" w14:textId="1D3340BA" w:rsidR="00467515" w:rsidRPr="0038361B" w:rsidRDefault="00D03E43" w:rsidP="00D03E43">
      <w:pPr>
        <w:pStyle w:val="Sraopastraipa"/>
        <w:tabs>
          <w:tab w:val="left" w:pos="993"/>
        </w:tabs>
        <w:spacing w:line="240" w:lineRule="auto"/>
        <w:ind w:left="0" w:firstLine="0"/>
        <w:rPr>
          <w:rFonts w:ascii="Times New Roman" w:hAnsi="Times New Roman" w:cs="Times New Roman"/>
          <w:i/>
          <w:iCs/>
          <w:sz w:val="24"/>
          <w:szCs w:val="24"/>
        </w:rPr>
      </w:pPr>
      <w:r w:rsidRPr="0038361B">
        <w:rPr>
          <w:rFonts w:ascii="Times New Roman" w:eastAsia="Arial" w:hAnsi="Times New Roman" w:cs="Times New Roman"/>
          <w:sz w:val="24"/>
          <w:szCs w:val="24"/>
        </w:rPr>
        <w:t xml:space="preserve">          </w:t>
      </w:r>
      <w:r w:rsidR="00267A21" w:rsidRPr="0038361B">
        <w:rPr>
          <w:rFonts w:ascii="Times New Roman" w:eastAsia="Arial" w:hAnsi="Times New Roman" w:cs="Times New Roman"/>
          <w:sz w:val="24"/>
          <w:szCs w:val="24"/>
        </w:rPr>
        <w:t>Jeigu tiekėjo kvalifikacija dėl teisės verstis atitinkama veikla nebuvo tikrinama arba tikrinama ne visa apimtimi, tiekėjas perkančiajai organizacijai</w:t>
      </w:r>
      <w:r w:rsidR="00CC2512" w:rsidRPr="0038361B">
        <w:rPr>
          <w:rFonts w:ascii="Times New Roman" w:eastAsia="Arial" w:hAnsi="Times New Roman" w:cs="Times New Roman"/>
          <w:sz w:val="24"/>
          <w:szCs w:val="24"/>
        </w:rPr>
        <w:t xml:space="preserve"> įsipareigoja, kad pirkimo sutartį vykdys tik tokią teisę turintys asmenys. </w:t>
      </w:r>
      <w:r w:rsidR="00CC2512" w:rsidRPr="0038361B">
        <w:rPr>
          <w:rFonts w:ascii="Times New Roman" w:eastAsia="Arial" w:hAnsi="Times New Roman" w:cs="Times New Roman"/>
          <w:b/>
          <w:bCs/>
          <w:sz w:val="24"/>
          <w:szCs w:val="24"/>
        </w:rPr>
        <w:t xml:space="preserve">Perkančiajai organizacijai pareikalavus, tiekėjas turės pateikti </w:t>
      </w:r>
      <w:r w:rsidRPr="0038361B">
        <w:rPr>
          <w:rFonts w:ascii="Times New Roman" w:eastAsia="Arial" w:hAnsi="Times New Roman" w:cs="Times New Roman"/>
          <w:b/>
          <w:bCs/>
          <w:sz w:val="24"/>
          <w:szCs w:val="24"/>
        </w:rPr>
        <w:t>dokumentus, įrodančius, kad pirkimo sutartį vykdo ar vykdys tik tokią teisę turintys asmenys.</w:t>
      </w:r>
      <w:r w:rsidRPr="0038361B">
        <w:rPr>
          <w:rFonts w:ascii="Times New Roman" w:eastAsia="Arial" w:hAnsi="Times New Roman" w:cs="Times New Roman"/>
          <w:sz w:val="24"/>
          <w:szCs w:val="24"/>
        </w:rPr>
        <w:t xml:space="preserve"> </w:t>
      </w:r>
    </w:p>
    <w:p w14:paraId="198B51AB" w14:textId="77777777" w:rsidR="001E2DD6" w:rsidRPr="0038361B" w:rsidRDefault="001E2DD6" w:rsidP="001E2DD6">
      <w:pPr>
        <w:spacing w:before="60" w:after="60" w:line="256" w:lineRule="auto"/>
        <w:ind w:firstLine="0"/>
        <w:rPr>
          <w:rFonts w:ascii="Times New Roman" w:eastAsiaTheme="minorHAnsi" w:hAnsi="Times New Roman" w:cs="Times New Roman"/>
          <w:b/>
          <w:bCs/>
          <w:sz w:val="24"/>
          <w:szCs w:val="24"/>
        </w:rPr>
      </w:pPr>
    </w:p>
    <w:p w14:paraId="38D72F71" w14:textId="34820ACE" w:rsidR="001E2DD6" w:rsidRPr="0038361B" w:rsidRDefault="001E2DD6" w:rsidP="0038361B">
      <w:pPr>
        <w:tabs>
          <w:tab w:val="left" w:pos="720"/>
        </w:tabs>
        <w:spacing w:line="240" w:lineRule="auto"/>
        <w:ind w:firstLine="567"/>
        <w:jc w:val="center"/>
        <w:rPr>
          <w:rFonts w:ascii="Times New Roman" w:eastAsia="Calibri" w:hAnsi="Times New Roman" w:cs="Times New Roman"/>
          <w:b/>
          <w:bCs/>
          <w:sz w:val="24"/>
          <w:szCs w:val="24"/>
          <w:lang w:eastAsia="en-US"/>
        </w:rPr>
      </w:pPr>
      <w:r w:rsidRPr="0038361B">
        <w:rPr>
          <w:rFonts w:ascii="Times New Roman" w:eastAsia="Calibri" w:hAnsi="Times New Roman" w:cs="Times New Roman"/>
          <w:b/>
          <w:bCs/>
          <w:sz w:val="24"/>
          <w:szCs w:val="24"/>
          <w:lang w:eastAsia="en-US"/>
        </w:rPr>
        <w:t xml:space="preserve">Tiekėjams keliami reikalavimai dėl kokybės vadybos sistemos ir aplinkos apsaugos vadybos sistemos standartų </w:t>
      </w:r>
    </w:p>
    <w:p w14:paraId="5B1A5442" w14:textId="7BE55F3E" w:rsidR="001E2DD6" w:rsidRPr="00E53154" w:rsidRDefault="001E2DD6" w:rsidP="0038361B">
      <w:pPr>
        <w:spacing w:line="240" w:lineRule="auto"/>
        <w:ind w:left="567"/>
        <w:rPr>
          <w:rFonts w:ascii="Times New Roman" w:eastAsia="Arial" w:hAnsi="Times New Roman" w:cs="Times New Roman"/>
          <w:sz w:val="24"/>
          <w:szCs w:val="24"/>
        </w:rPr>
      </w:pPr>
      <w:r w:rsidRPr="0038361B">
        <w:rPr>
          <w:rFonts w:ascii="Times New Roman" w:eastAsia="Arial" w:hAnsi="Times New Roman" w:cs="Times New Roman"/>
          <w:sz w:val="24"/>
          <w:szCs w:val="24"/>
        </w:rPr>
        <w:t>1. Tiekėjai turi atitikti šiame priede nustatytus reikalavimus dėl</w:t>
      </w:r>
      <w:r w:rsidRPr="0038361B">
        <w:rPr>
          <w:rFonts w:ascii="Times New Roman" w:eastAsia="Arial" w:hAnsi="Times New Roman" w:cs="Times New Roman"/>
          <w:color w:val="00B050"/>
          <w:sz w:val="24"/>
          <w:szCs w:val="24"/>
        </w:rPr>
        <w:t xml:space="preserve"> </w:t>
      </w:r>
      <w:r w:rsidRPr="00E53154">
        <w:rPr>
          <w:rFonts w:ascii="Times New Roman" w:eastAsia="Arial" w:hAnsi="Times New Roman" w:cs="Times New Roman"/>
          <w:sz w:val="24"/>
          <w:szCs w:val="24"/>
        </w:rPr>
        <w:t>aplinkos apsaugos vadybos sistemos standartų laikymosi.</w:t>
      </w:r>
    </w:p>
    <w:tbl>
      <w:tblPr>
        <w:tblStyle w:val="TableGrid3"/>
        <w:tblpPr w:leftFromText="180" w:rightFromText="180" w:vertAnchor="text" w:tblpX="-431" w:tblpY="1"/>
        <w:tblOverlap w:val="never"/>
        <w:tblW w:w="5216" w:type="pct"/>
        <w:tblLook w:val="04A0" w:firstRow="1" w:lastRow="0" w:firstColumn="1" w:lastColumn="0" w:noHBand="0" w:noVBand="1"/>
      </w:tblPr>
      <w:tblGrid>
        <w:gridCol w:w="1229"/>
        <w:gridCol w:w="3590"/>
        <w:gridCol w:w="2270"/>
        <w:gridCol w:w="3303"/>
      </w:tblGrid>
      <w:tr w:rsidR="00B625BA" w:rsidRPr="0038361B" w14:paraId="7617757A" w14:textId="77777777" w:rsidTr="00052656">
        <w:trPr>
          <w:cantSplit/>
          <w:tblHeader/>
        </w:trPr>
        <w:tc>
          <w:tcPr>
            <w:tcW w:w="59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C1F55AD" w14:textId="77777777" w:rsidR="001E2DD6" w:rsidRPr="0038361B" w:rsidRDefault="001E2DD6" w:rsidP="00052656">
            <w:pPr>
              <w:spacing w:before="60" w:after="60" w:line="256" w:lineRule="auto"/>
              <w:ind w:firstLine="0"/>
              <w:rPr>
                <w:b/>
                <w:bCs/>
                <w:sz w:val="21"/>
                <w:szCs w:val="21"/>
              </w:rPr>
            </w:pPr>
            <w:r w:rsidRPr="0038361B">
              <w:rPr>
                <w:rFonts w:eastAsiaTheme="minorHAnsi"/>
                <w:b/>
                <w:bCs/>
                <w:sz w:val="21"/>
                <w:szCs w:val="21"/>
              </w:rPr>
              <w:t>Eil. Nr.</w:t>
            </w:r>
          </w:p>
        </w:tc>
        <w:tc>
          <w:tcPr>
            <w:tcW w:w="172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9267E53" w14:textId="2CAE789B" w:rsidR="001E2DD6" w:rsidRPr="0038361B" w:rsidRDefault="001E2DD6" w:rsidP="00052656">
            <w:pPr>
              <w:spacing w:before="60" w:after="60" w:line="256" w:lineRule="auto"/>
              <w:ind w:firstLine="0"/>
              <w:jc w:val="left"/>
              <w:rPr>
                <w:rFonts w:eastAsiaTheme="minorHAnsi"/>
                <w:b/>
                <w:bCs/>
                <w:sz w:val="21"/>
                <w:szCs w:val="21"/>
              </w:rPr>
            </w:pPr>
            <w:r w:rsidRPr="0038361B">
              <w:rPr>
                <w:b/>
                <w:bCs/>
                <w:color w:val="000000"/>
                <w:sz w:val="21"/>
                <w:szCs w:val="21"/>
              </w:rPr>
              <w:t xml:space="preserve">Reikalavimas </w:t>
            </w:r>
          </w:p>
        </w:tc>
        <w:tc>
          <w:tcPr>
            <w:tcW w:w="109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4C923FF" w14:textId="77777777" w:rsidR="001E2DD6" w:rsidRPr="0038361B" w:rsidRDefault="001E2DD6" w:rsidP="00052656">
            <w:pPr>
              <w:autoSpaceDE w:val="0"/>
              <w:autoSpaceDN w:val="0"/>
              <w:adjustRightInd w:val="0"/>
              <w:ind w:firstLine="0"/>
              <w:rPr>
                <w:b/>
                <w:bCs/>
                <w:color w:val="000000"/>
                <w:sz w:val="21"/>
                <w:szCs w:val="21"/>
              </w:rPr>
            </w:pPr>
            <w:r w:rsidRPr="0038361B">
              <w:rPr>
                <w:b/>
                <w:bCs/>
                <w:color w:val="000000"/>
                <w:sz w:val="21"/>
                <w:szCs w:val="21"/>
              </w:rPr>
              <w:t>Atitiktį reikalavimui įrodantys dokumentai</w:t>
            </w:r>
          </w:p>
        </w:tc>
        <w:tc>
          <w:tcPr>
            <w:tcW w:w="158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76D291" w14:textId="77777777" w:rsidR="001E2DD6" w:rsidRPr="0038361B" w:rsidRDefault="001E2DD6" w:rsidP="00052656">
            <w:pPr>
              <w:autoSpaceDE w:val="0"/>
              <w:autoSpaceDN w:val="0"/>
              <w:adjustRightInd w:val="0"/>
              <w:ind w:firstLine="0"/>
              <w:jc w:val="left"/>
              <w:rPr>
                <w:b/>
                <w:bCs/>
                <w:color w:val="000000"/>
                <w:sz w:val="21"/>
                <w:szCs w:val="21"/>
              </w:rPr>
            </w:pPr>
            <w:r w:rsidRPr="0038361B">
              <w:rPr>
                <w:b/>
                <w:bCs/>
                <w:color w:val="000000"/>
                <w:sz w:val="21"/>
                <w:szCs w:val="21"/>
              </w:rPr>
              <w:t>Subjektas, kuris turi atitikti reikalavimą</w:t>
            </w:r>
          </w:p>
          <w:p w14:paraId="4078D1DA" w14:textId="39CBECBE" w:rsidR="001E2DD6" w:rsidRPr="0038361B" w:rsidRDefault="001E2DD6" w:rsidP="00052656">
            <w:pPr>
              <w:autoSpaceDE w:val="0"/>
              <w:autoSpaceDN w:val="0"/>
              <w:adjustRightInd w:val="0"/>
              <w:ind w:firstLine="0"/>
              <w:jc w:val="left"/>
              <w:rPr>
                <w:b/>
                <w:bCs/>
                <w:color w:val="000000"/>
              </w:rPr>
            </w:pPr>
          </w:p>
        </w:tc>
      </w:tr>
      <w:tr w:rsidR="00B625BA" w:rsidRPr="0038361B" w14:paraId="45C7D945" w14:textId="77777777" w:rsidTr="00052656">
        <w:tc>
          <w:tcPr>
            <w:tcW w:w="591" w:type="pct"/>
            <w:tcBorders>
              <w:top w:val="single" w:sz="4" w:space="0" w:color="000000"/>
              <w:left w:val="single" w:sz="4" w:space="0" w:color="000000"/>
              <w:bottom w:val="single" w:sz="4" w:space="0" w:color="000000"/>
              <w:right w:val="single" w:sz="4" w:space="0" w:color="000000"/>
            </w:tcBorders>
          </w:tcPr>
          <w:p w14:paraId="6D03F35E" w14:textId="6C8C44AC" w:rsidR="001E2DD6" w:rsidRPr="0038361B" w:rsidRDefault="002215FD" w:rsidP="00052656">
            <w:pPr>
              <w:spacing w:before="60" w:after="60" w:line="256" w:lineRule="auto"/>
              <w:jc w:val="center"/>
              <w:rPr>
                <w:rFonts w:eastAsiaTheme="minorHAnsi"/>
                <w:b/>
                <w:bCs/>
                <w:sz w:val="21"/>
                <w:szCs w:val="21"/>
              </w:rPr>
            </w:pPr>
            <w:r w:rsidRPr="0038361B">
              <w:rPr>
                <w:rFonts w:eastAsiaTheme="minorHAnsi"/>
                <w:b/>
                <w:bCs/>
                <w:sz w:val="21"/>
                <w:szCs w:val="21"/>
              </w:rPr>
              <w:t>1</w:t>
            </w:r>
            <w:r w:rsidR="001E2DD6" w:rsidRPr="0038361B">
              <w:rPr>
                <w:rFonts w:eastAsiaTheme="minorHAnsi"/>
                <w:b/>
                <w:bCs/>
                <w:sz w:val="21"/>
                <w:szCs w:val="21"/>
              </w:rPr>
              <w:t>.</w:t>
            </w:r>
          </w:p>
        </w:tc>
        <w:tc>
          <w:tcPr>
            <w:tcW w:w="4409" w:type="pct"/>
            <w:gridSpan w:val="3"/>
            <w:tcBorders>
              <w:top w:val="single" w:sz="4" w:space="0" w:color="000000"/>
              <w:left w:val="single" w:sz="4" w:space="0" w:color="000000"/>
              <w:bottom w:val="single" w:sz="4" w:space="0" w:color="000000"/>
              <w:right w:val="single" w:sz="4" w:space="0" w:color="000000"/>
            </w:tcBorders>
          </w:tcPr>
          <w:p w14:paraId="4B9C49CB" w14:textId="77777777" w:rsidR="001E2DD6" w:rsidRPr="0038361B" w:rsidRDefault="001E2DD6" w:rsidP="00052656">
            <w:pPr>
              <w:autoSpaceDE w:val="0"/>
              <w:autoSpaceDN w:val="0"/>
              <w:adjustRightInd w:val="0"/>
              <w:rPr>
                <w:b/>
                <w:bCs/>
                <w:color w:val="000000"/>
              </w:rPr>
            </w:pPr>
            <w:r w:rsidRPr="0038361B">
              <w:rPr>
                <w:b/>
                <w:bCs/>
                <w:color w:val="000000"/>
                <w:sz w:val="21"/>
                <w:szCs w:val="21"/>
              </w:rPr>
              <w:t>Aplinkos apsaugos vadybos sistemos taikymas</w:t>
            </w:r>
          </w:p>
        </w:tc>
      </w:tr>
      <w:tr w:rsidR="00B625BA" w:rsidRPr="0038361B" w14:paraId="05AFEB80" w14:textId="77777777" w:rsidTr="00052656">
        <w:tc>
          <w:tcPr>
            <w:tcW w:w="591" w:type="pct"/>
            <w:tcBorders>
              <w:top w:val="single" w:sz="4" w:space="0" w:color="000000"/>
              <w:left w:val="single" w:sz="4" w:space="0" w:color="000000"/>
              <w:bottom w:val="single" w:sz="4" w:space="0" w:color="000000"/>
              <w:right w:val="single" w:sz="4" w:space="0" w:color="000000"/>
            </w:tcBorders>
          </w:tcPr>
          <w:p w14:paraId="1EE714D2" w14:textId="392B1AD5" w:rsidR="001E2DD6" w:rsidRPr="0038361B" w:rsidRDefault="002215FD" w:rsidP="00052656">
            <w:pPr>
              <w:spacing w:before="60" w:after="60" w:line="256" w:lineRule="auto"/>
              <w:jc w:val="center"/>
              <w:rPr>
                <w:rFonts w:eastAsiaTheme="minorHAnsi"/>
                <w:sz w:val="21"/>
                <w:szCs w:val="21"/>
              </w:rPr>
            </w:pPr>
            <w:r w:rsidRPr="0038361B">
              <w:rPr>
                <w:rFonts w:eastAsiaTheme="minorHAnsi"/>
                <w:sz w:val="21"/>
                <w:szCs w:val="21"/>
              </w:rPr>
              <w:t>1</w:t>
            </w:r>
            <w:r w:rsidR="001E2DD6" w:rsidRPr="0038361B">
              <w:rPr>
                <w:rFonts w:eastAsiaTheme="minorHAnsi"/>
                <w:sz w:val="21"/>
                <w:szCs w:val="21"/>
              </w:rPr>
              <w:t>.1.</w:t>
            </w:r>
          </w:p>
        </w:tc>
        <w:tc>
          <w:tcPr>
            <w:tcW w:w="1728" w:type="pct"/>
            <w:tcBorders>
              <w:top w:val="single" w:sz="4" w:space="0" w:color="000000"/>
              <w:left w:val="single" w:sz="4" w:space="0" w:color="000000"/>
              <w:bottom w:val="single" w:sz="4" w:space="0" w:color="000000"/>
              <w:right w:val="single" w:sz="4" w:space="0" w:color="000000"/>
            </w:tcBorders>
          </w:tcPr>
          <w:p w14:paraId="427BCA52" w14:textId="4627548B" w:rsidR="00F33A60" w:rsidRPr="00E53154" w:rsidRDefault="00F33A60" w:rsidP="00052656">
            <w:pPr>
              <w:autoSpaceDE w:val="0"/>
              <w:autoSpaceDN w:val="0"/>
              <w:adjustRightInd w:val="0"/>
              <w:ind w:firstLine="0"/>
              <w:rPr>
                <w:sz w:val="24"/>
                <w:szCs w:val="24"/>
              </w:rPr>
            </w:pPr>
            <w:r w:rsidRPr="00E53154">
              <w:rPr>
                <w:sz w:val="24"/>
                <w:szCs w:val="24"/>
              </w:rPr>
              <w:t>Tiekėjas teikiamoms darbams</w:t>
            </w:r>
            <w:r w:rsidR="003C2736" w:rsidRPr="00E53154">
              <w:rPr>
                <w:sz w:val="24"/>
                <w:szCs w:val="24"/>
              </w:rPr>
              <w:t xml:space="preserve"> taiko aplinkos apsaugos vadybos sistemos reikalavimus pagal standartą LST EN ISO 14001 „Aplinkos vadybos sistemos. Reikalavimai ir naudojimo gairės</w:t>
            </w:r>
            <w:r w:rsidR="00EB1DEB" w:rsidRPr="00E53154">
              <w:rPr>
                <w:sz w:val="24"/>
                <w:szCs w:val="24"/>
              </w:rPr>
              <w:t xml:space="preserve">“ (toliau – LST EN ISO 14001) arba Europos Sąjungos </w:t>
            </w:r>
            <w:r w:rsidR="00E3416E" w:rsidRPr="00E53154">
              <w:rPr>
                <w:sz w:val="24"/>
                <w:szCs w:val="24"/>
              </w:rPr>
              <w:t>aplinkosaugos vadybos ir audito sistemą</w:t>
            </w:r>
            <w:r w:rsidR="00FD1A8F" w:rsidRPr="00E53154">
              <w:rPr>
                <w:sz w:val="24"/>
                <w:szCs w:val="24"/>
              </w:rPr>
              <w:t xml:space="preserve"> (toliau – EMAS), ar kitus aplinkos apsaugos vadybos standartus, pagrįstus atitinkamais </w:t>
            </w:r>
            <w:r w:rsidR="000A1523" w:rsidRPr="00E53154">
              <w:rPr>
                <w:sz w:val="24"/>
                <w:szCs w:val="24"/>
              </w:rPr>
              <w:t>Europos arba tarptautinių standartizacijos organizacijų priimtais</w:t>
            </w:r>
            <w:r w:rsidR="00275621" w:rsidRPr="00E53154">
              <w:rPr>
                <w:sz w:val="24"/>
                <w:szCs w:val="24"/>
              </w:rPr>
              <w:t xml:space="preserve"> standartais, ar kitais tiekėjo pateiktais lygiaverčiais įrodymais.</w:t>
            </w:r>
          </w:p>
          <w:p w14:paraId="41DDAA18" w14:textId="77777777" w:rsidR="00275621" w:rsidRPr="00E53154" w:rsidRDefault="00275621" w:rsidP="00052656">
            <w:pPr>
              <w:autoSpaceDE w:val="0"/>
              <w:autoSpaceDN w:val="0"/>
              <w:adjustRightInd w:val="0"/>
              <w:ind w:firstLine="0"/>
              <w:rPr>
                <w:sz w:val="24"/>
                <w:szCs w:val="24"/>
              </w:rPr>
            </w:pPr>
          </w:p>
          <w:p w14:paraId="22166D38" w14:textId="079726AF" w:rsidR="001E2DD6" w:rsidRPr="0038361B" w:rsidRDefault="00275621" w:rsidP="00052656">
            <w:pPr>
              <w:autoSpaceDE w:val="0"/>
              <w:autoSpaceDN w:val="0"/>
              <w:adjustRightInd w:val="0"/>
              <w:ind w:firstLine="0"/>
              <w:rPr>
                <w:b/>
                <w:bCs/>
                <w:color w:val="00B050"/>
                <w:sz w:val="24"/>
                <w:szCs w:val="24"/>
              </w:rPr>
            </w:pPr>
            <w:r w:rsidRPr="00E53154">
              <w:rPr>
                <w:b/>
                <w:bCs/>
                <w:sz w:val="24"/>
                <w:szCs w:val="24"/>
              </w:rPr>
              <w:t xml:space="preserve">Sertifikato </w:t>
            </w:r>
            <w:r w:rsidR="00E427BD" w:rsidRPr="00E53154">
              <w:rPr>
                <w:b/>
                <w:bCs/>
                <w:sz w:val="24"/>
                <w:szCs w:val="24"/>
              </w:rPr>
              <w:t xml:space="preserve">taikymo sritis: </w:t>
            </w:r>
            <w:r w:rsidR="00F335BA" w:rsidRPr="00E53154">
              <w:rPr>
                <w:b/>
                <w:bCs/>
                <w:sz w:val="24"/>
                <w:szCs w:val="24"/>
              </w:rPr>
              <w:t>statyb</w:t>
            </w:r>
            <w:r w:rsidR="009125C2" w:rsidRPr="00E53154">
              <w:rPr>
                <w:b/>
                <w:bCs/>
                <w:sz w:val="24"/>
                <w:szCs w:val="24"/>
              </w:rPr>
              <w:t>a</w:t>
            </w:r>
          </w:p>
        </w:tc>
        <w:tc>
          <w:tcPr>
            <w:tcW w:w="1092" w:type="pct"/>
            <w:tcBorders>
              <w:top w:val="single" w:sz="4" w:space="0" w:color="000000"/>
              <w:left w:val="single" w:sz="4" w:space="0" w:color="000000"/>
              <w:bottom w:val="single" w:sz="4" w:space="0" w:color="000000"/>
              <w:right w:val="single" w:sz="4" w:space="0" w:color="000000"/>
            </w:tcBorders>
          </w:tcPr>
          <w:p w14:paraId="00A53BDE" w14:textId="77777777" w:rsidR="00A34C11" w:rsidRPr="0038361B" w:rsidRDefault="00F335BA" w:rsidP="00052656">
            <w:pPr>
              <w:autoSpaceDE w:val="0"/>
              <w:autoSpaceDN w:val="0"/>
              <w:adjustRightInd w:val="0"/>
              <w:ind w:firstLine="0"/>
              <w:rPr>
                <w:b/>
                <w:bCs/>
                <w:color w:val="000000"/>
                <w:sz w:val="24"/>
                <w:szCs w:val="24"/>
              </w:rPr>
            </w:pPr>
            <w:r w:rsidRPr="0038361B">
              <w:rPr>
                <w:b/>
                <w:bCs/>
                <w:color w:val="000000"/>
                <w:sz w:val="24"/>
                <w:szCs w:val="24"/>
              </w:rPr>
              <w:t xml:space="preserve">Dokumentai, kuriuos turės </w:t>
            </w:r>
            <w:r w:rsidR="00A34C11" w:rsidRPr="0038361B">
              <w:rPr>
                <w:b/>
                <w:bCs/>
                <w:color w:val="000000"/>
                <w:sz w:val="24"/>
                <w:szCs w:val="24"/>
              </w:rPr>
              <w:t>pateikti galimas laimėtojas:</w:t>
            </w:r>
          </w:p>
          <w:p w14:paraId="509CEB46" w14:textId="77777777" w:rsidR="00A34C11" w:rsidRPr="0038361B" w:rsidRDefault="00A34C11" w:rsidP="00052656">
            <w:pPr>
              <w:autoSpaceDE w:val="0"/>
              <w:autoSpaceDN w:val="0"/>
              <w:adjustRightInd w:val="0"/>
              <w:ind w:firstLine="0"/>
              <w:rPr>
                <w:color w:val="000000"/>
                <w:sz w:val="24"/>
                <w:szCs w:val="24"/>
              </w:rPr>
            </w:pPr>
          </w:p>
          <w:p w14:paraId="5168C845" w14:textId="5DF66566" w:rsidR="001E2DD6" w:rsidRPr="0038361B" w:rsidRDefault="001E2DD6" w:rsidP="00052656">
            <w:pPr>
              <w:autoSpaceDE w:val="0"/>
              <w:autoSpaceDN w:val="0"/>
              <w:adjustRightInd w:val="0"/>
              <w:ind w:firstLine="0"/>
              <w:rPr>
                <w:color w:val="000000"/>
                <w:sz w:val="24"/>
                <w:szCs w:val="24"/>
              </w:rPr>
            </w:pPr>
            <w:r w:rsidRPr="0038361B">
              <w:rPr>
                <w:color w:val="000000"/>
                <w:sz w:val="24"/>
                <w:szCs w:val="24"/>
              </w:rPr>
              <w:t xml:space="preserve">Nepriklausomos įstaigos išduoto </w:t>
            </w:r>
            <w:r w:rsidRPr="0038361B">
              <w:rPr>
                <w:color w:val="000000"/>
                <w:sz w:val="24"/>
                <w:szCs w:val="24"/>
                <w:u w:val="single"/>
              </w:rPr>
              <w:t>galiojančio</w:t>
            </w:r>
            <w:r w:rsidRPr="0038361B">
              <w:rPr>
                <w:color w:val="000000"/>
                <w:sz w:val="24"/>
                <w:szCs w:val="24"/>
              </w:rPr>
              <w:t xml:space="preserve"> sertifikato, patvirtinančio, kad tiekėjas laikosi reikalaujamos aplinkos apsaugos vadybos sistemos standartų, skaitmeninė kopija.</w:t>
            </w:r>
          </w:p>
          <w:p w14:paraId="3BD7F17C" w14:textId="77777777" w:rsidR="001E2DD6" w:rsidRPr="0038361B" w:rsidRDefault="001E2DD6" w:rsidP="00052656">
            <w:pPr>
              <w:autoSpaceDE w:val="0"/>
              <w:autoSpaceDN w:val="0"/>
              <w:adjustRightInd w:val="0"/>
              <w:rPr>
                <w:color w:val="000000"/>
                <w:sz w:val="24"/>
                <w:szCs w:val="24"/>
              </w:rPr>
            </w:pPr>
          </w:p>
          <w:p w14:paraId="54C0CF2B" w14:textId="77777777" w:rsidR="001E2DD6" w:rsidRPr="0038361B" w:rsidRDefault="001E2DD6" w:rsidP="00052656">
            <w:pPr>
              <w:autoSpaceDE w:val="0"/>
              <w:autoSpaceDN w:val="0"/>
              <w:adjustRightInd w:val="0"/>
              <w:ind w:firstLine="0"/>
              <w:rPr>
                <w:color w:val="000000"/>
                <w:sz w:val="24"/>
                <w:szCs w:val="24"/>
              </w:rPr>
            </w:pPr>
          </w:p>
          <w:p w14:paraId="22E5AD23" w14:textId="77777777" w:rsidR="001E2DD6" w:rsidRPr="0038361B" w:rsidRDefault="001E2DD6" w:rsidP="00052656">
            <w:pPr>
              <w:autoSpaceDE w:val="0"/>
              <w:autoSpaceDN w:val="0"/>
              <w:adjustRightInd w:val="0"/>
              <w:ind w:firstLine="0"/>
              <w:rPr>
                <w:color w:val="000000"/>
                <w:sz w:val="24"/>
                <w:szCs w:val="24"/>
              </w:rPr>
            </w:pPr>
          </w:p>
          <w:p w14:paraId="602FDD19" w14:textId="7217BDD0" w:rsidR="001E2DD6" w:rsidRPr="0038361B" w:rsidRDefault="001E2DD6" w:rsidP="00052656">
            <w:pPr>
              <w:autoSpaceDE w:val="0"/>
              <w:autoSpaceDN w:val="0"/>
              <w:adjustRightInd w:val="0"/>
              <w:ind w:firstLine="0"/>
              <w:rPr>
                <w:color w:val="000000"/>
                <w:sz w:val="24"/>
                <w:szCs w:val="24"/>
              </w:rPr>
            </w:pPr>
            <w:r w:rsidRPr="0038361B">
              <w:rPr>
                <w:rStyle w:val="cf01"/>
                <w:rFonts w:ascii="Times New Roman" w:hAnsi="Times New Roman" w:cs="Times New Roman"/>
                <w:sz w:val="24"/>
                <w:szCs w:val="24"/>
              </w:rPr>
              <w:t xml:space="preserve"> </w:t>
            </w:r>
          </w:p>
        </w:tc>
        <w:tc>
          <w:tcPr>
            <w:tcW w:w="1589" w:type="pct"/>
            <w:tcBorders>
              <w:top w:val="single" w:sz="4" w:space="0" w:color="000000"/>
              <w:left w:val="single" w:sz="4" w:space="0" w:color="000000"/>
              <w:bottom w:val="single" w:sz="4" w:space="0" w:color="000000"/>
              <w:right w:val="single" w:sz="4" w:space="0" w:color="000000"/>
            </w:tcBorders>
          </w:tcPr>
          <w:p w14:paraId="2741E991" w14:textId="0BEA2ECC" w:rsidR="001E2DD6" w:rsidRPr="0038361B" w:rsidRDefault="00D01C90" w:rsidP="00052656">
            <w:pPr>
              <w:autoSpaceDE w:val="0"/>
              <w:autoSpaceDN w:val="0"/>
              <w:adjustRightInd w:val="0"/>
              <w:ind w:firstLine="0"/>
              <w:rPr>
                <w:color w:val="000000"/>
                <w:sz w:val="24"/>
                <w:szCs w:val="24"/>
              </w:rPr>
            </w:pPr>
            <w:r w:rsidRPr="0038361B">
              <w:rPr>
                <w:color w:val="000000"/>
                <w:sz w:val="24"/>
                <w:szCs w:val="24"/>
              </w:rPr>
              <w:t>Jeigu pasiūlymą teikia ūkio subjektų grupė – reikalavimą turi atitikti ūkio subjekt</w:t>
            </w:r>
            <w:r w:rsidR="006F0F87" w:rsidRPr="0038361B">
              <w:rPr>
                <w:color w:val="000000"/>
                <w:sz w:val="24"/>
                <w:szCs w:val="24"/>
              </w:rPr>
              <w:t>ų grupės narys (-</w:t>
            </w:r>
            <w:proofErr w:type="spellStart"/>
            <w:r w:rsidR="006F0F87" w:rsidRPr="0038361B">
              <w:rPr>
                <w:color w:val="000000"/>
                <w:sz w:val="24"/>
                <w:szCs w:val="24"/>
              </w:rPr>
              <w:t>iai</w:t>
            </w:r>
            <w:proofErr w:type="spellEnd"/>
            <w:r w:rsidR="006F0F87" w:rsidRPr="0038361B">
              <w:rPr>
                <w:color w:val="000000"/>
                <w:sz w:val="24"/>
                <w:szCs w:val="24"/>
              </w:rPr>
              <w:t>), atsižvelgiant į jų prisiimamus įsipareigojimus pirkimo sutarčiai vykdyti</w:t>
            </w:r>
            <w:r w:rsidR="00A24050" w:rsidRPr="0038361B">
              <w:rPr>
                <w:color w:val="000000"/>
                <w:sz w:val="24"/>
                <w:szCs w:val="24"/>
              </w:rPr>
              <w:t>;</w:t>
            </w:r>
          </w:p>
          <w:p w14:paraId="7788B42D" w14:textId="77777777" w:rsidR="00A24050" w:rsidRPr="0038361B" w:rsidRDefault="00A24050" w:rsidP="00052656">
            <w:pPr>
              <w:autoSpaceDE w:val="0"/>
              <w:autoSpaceDN w:val="0"/>
              <w:adjustRightInd w:val="0"/>
              <w:ind w:firstLine="0"/>
              <w:rPr>
                <w:color w:val="000000"/>
                <w:sz w:val="24"/>
                <w:szCs w:val="24"/>
              </w:rPr>
            </w:pPr>
          </w:p>
          <w:p w14:paraId="73CF408D" w14:textId="7C02D377" w:rsidR="00A24050" w:rsidRPr="0038361B" w:rsidRDefault="00A24050" w:rsidP="00052656">
            <w:pPr>
              <w:autoSpaceDE w:val="0"/>
              <w:autoSpaceDN w:val="0"/>
              <w:adjustRightInd w:val="0"/>
              <w:ind w:firstLine="0"/>
              <w:rPr>
                <w:color w:val="000000"/>
                <w:sz w:val="24"/>
                <w:szCs w:val="24"/>
              </w:rPr>
            </w:pPr>
            <w:r w:rsidRPr="0038361B">
              <w:rPr>
                <w:color w:val="000000"/>
                <w:sz w:val="24"/>
                <w:szCs w:val="24"/>
              </w:rPr>
              <w:t>Tiekėjas gali remtis kitų ūkio subjektų pajėgumais atsižvelgiant į jų prisiimamus įsipareigojimus pirkimo sutarčiai vykdyti;</w:t>
            </w:r>
          </w:p>
          <w:p w14:paraId="6BD62A15" w14:textId="77777777" w:rsidR="00A24050" w:rsidRPr="0038361B" w:rsidRDefault="00A24050" w:rsidP="00052656">
            <w:pPr>
              <w:autoSpaceDE w:val="0"/>
              <w:autoSpaceDN w:val="0"/>
              <w:adjustRightInd w:val="0"/>
              <w:ind w:firstLine="0"/>
              <w:rPr>
                <w:color w:val="000000"/>
                <w:sz w:val="24"/>
                <w:szCs w:val="24"/>
              </w:rPr>
            </w:pPr>
          </w:p>
          <w:p w14:paraId="732A0E20" w14:textId="1B25FF6E" w:rsidR="00A24050" w:rsidRPr="0038361B" w:rsidRDefault="000349B6" w:rsidP="00052656">
            <w:pPr>
              <w:autoSpaceDE w:val="0"/>
              <w:autoSpaceDN w:val="0"/>
              <w:adjustRightInd w:val="0"/>
              <w:ind w:firstLine="0"/>
              <w:rPr>
                <w:color w:val="000000"/>
                <w:sz w:val="24"/>
                <w:szCs w:val="24"/>
              </w:rPr>
            </w:pPr>
            <w:r w:rsidRPr="0038361B">
              <w:rPr>
                <w:color w:val="000000"/>
                <w:sz w:val="24"/>
                <w:szCs w:val="24"/>
              </w:rPr>
              <w:t>Subtiekėjai turi laikytis reikalaujamų aplinkos apsaugos vadybos priemonių, atsižvelgiant į jų prisiimamus įsipareigojimus pirkimo sutarčiai vykdyti</w:t>
            </w:r>
          </w:p>
          <w:p w14:paraId="26AA1F38" w14:textId="77777777" w:rsidR="001E2DD6" w:rsidRPr="0038361B" w:rsidRDefault="001E2DD6" w:rsidP="00052656">
            <w:pPr>
              <w:autoSpaceDE w:val="0"/>
              <w:autoSpaceDN w:val="0"/>
              <w:adjustRightInd w:val="0"/>
              <w:ind w:firstLine="0"/>
              <w:rPr>
                <w:color w:val="000000"/>
                <w:sz w:val="24"/>
                <w:szCs w:val="24"/>
              </w:rPr>
            </w:pPr>
          </w:p>
          <w:p w14:paraId="61DD6671" w14:textId="489DD91C" w:rsidR="001E2DD6" w:rsidRPr="0038361B" w:rsidRDefault="001E2DD6" w:rsidP="00052656">
            <w:pPr>
              <w:autoSpaceDE w:val="0"/>
              <w:autoSpaceDN w:val="0"/>
              <w:adjustRightInd w:val="0"/>
              <w:ind w:firstLine="0"/>
              <w:rPr>
                <w:color w:val="000000"/>
                <w:sz w:val="24"/>
                <w:szCs w:val="24"/>
              </w:rPr>
            </w:pPr>
          </w:p>
        </w:tc>
      </w:tr>
    </w:tbl>
    <w:p w14:paraId="3F52679F" w14:textId="0D40EDE6" w:rsidR="001E2DD6" w:rsidRDefault="001E2DD6" w:rsidP="001E2DD6">
      <w:pPr>
        <w:spacing w:before="60" w:after="60" w:line="256" w:lineRule="auto"/>
        <w:ind w:firstLine="0"/>
        <w:rPr>
          <w:rFonts w:eastAsiaTheme="minorHAnsi" w:cstheme="minorHAnsi"/>
          <w:b/>
          <w:bCs/>
        </w:rPr>
        <w:sectPr w:rsidR="001E2DD6" w:rsidSect="0094708F">
          <w:headerReference w:type="first" r:id="rId18"/>
          <w:pgSz w:w="12240" w:h="15840"/>
          <w:pgMar w:top="1134" w:right="567" w:bottom="1134" w:left="1701" w:header="720" w:footer="720" w:gutter="0"/>
          <w:pgNumType w:start="0"/>
          <w:cols w:space="720"/>
          <w:titlePg/>
          <w:docGrid w:linePitch="360"/>
        </w:sectPr>
      </w:pPr>
    </w:p>
    <w:p w14:paraId="4B815F12" w14:textId="77777777" w:rsidR="00A040B5" w:rsidRPr="00A040B5" w:rsidRDefault="00A040B5" w:rsidP="000F44EB">
      <w:pPr>
        <w:ind w:firstLine="0"/>
      </w:pPr>
      <w:bookmarkStart w:id="22" w:name="ketvpriedas"/>
      <w:bookmarkStart w:id="23" w:name="_Toc85439812"/>
    </w:p>
    <w:p w14:paraId="54363B23" w14:textId="77777777" w:rsidR="00483B9F" w:rsidRPr="00483B9F" w:rsidRDefault="00483B9F" w:rsidP="000F44EB"/>
    <w:p w14:paraId="13F645DA" w14:textId="07D5FC5A" w:rsidR="00112F92" w:rsidRDefault="007864A0" w:rsidP="007D148B">
      <w:pPr>
        <w:keepNext/>
        <w:keepLines/>
        <w:spacing w:before="120" w:line="240" w:lineRule="auto"/>
        <w:ind w:left="5103" w:firstLine="0"/>
        <w:jc w:val="left"/>
        <w:outlineLvl w:val="1"/>
        <w:rPr>
          <w:rFonts w:ascii="Times New Roman" w:eastAsiaTheme="majorEastAsia" w:hAnsi="Times New Roman" w:cs="Times New Roman"/>
          <w:sz w:val="24"/>
          <w:szCs w:val="24"/>
        </w:rPr>
      </w:pPr>
      <w:bookmarkStart w:id="24" w:name="_Toc132964709"/>
      <w:bookmarkStart w:id="25" w:name="_Toc221876466"/>
      <w:bookmarkEnd w:id="22"/>
      <w:bookmarkEnd w:id="23"/>
      <w:r w:rsidRPr="007864A0">
        <w:rPr>
          <w:rFonts w:ascii="Times New Roman" w:eastAsiaTheme="majorEastAsia" w:hAnsi="Times New Roman" w:cs="Times New Roman"/>
          <w:sz w:val="24"/>
          <w:szCs w:val="24"/>
        </w:rPr>
        <w:t xml:space="preserve">Pirkimo sąlygų </w:t>
      </w:r>
      <w:r>
        <w:rPr>
          <w:rFonts w:ascii="Times New Roman" w:eastAsiaTheme="majorEastAsia" w:hAnsi="Times New Roman" w:cs="Times New Roman"/>
          <w:sz w:val="24"/>
          <w:szCs w:val="24"/>
        </w:rPr>
        <w:t>3</w:t>
      </w:r>
      <w:r w:rsidRPr="007864A0">
        <w:rPr>
          <w:rFonts w:ascii="Times New Roman" w:eastAsiaTheme="majorEastAsia" w:hAnsi="Times New Roman" w:cs="Times New Roman"/>
          <w:sz w:val="24"/>
          <w:szCs w:val="24"/>
        </w:rPr>
        <w:t xml:space="preserve"> priedas „Tiekėjo deklaracija dėl atitikties Reglamento nuostatoms juridiniam asmeniui“</w:t>
      </w:r>
      <w:bookmarkEnd w:id="24"/>
      <w:bookmarkEnd w:id="25"/>
    </w:p>
    <w:p w14:paraId="7D0212F0" w14:textId="77777777" w:rsidR="007D148B" w:rsidRPr="007D148B" w:rsidRDefault="007D148B" w:rsidP="007D148B">
      <w:pPr>
        <w:keepNext/>
        <w:keepLines/>
        <w:spacing w:before="120" w:line="240" w:lineRule="auto"/>
        <w:ind w:left="5103" w:firstLine="0"/>
        <w:jc w:val="left"/>
        <w:outlineLvl w:val="1"/>
        <w:rPr>
          <w:rFonts w:ascii="Times New Roman" w:eastAsiaTheme="majorEastAsia" w:hAnsi="Times New Roman" w:cs="Times New Roman"/>
          <w:sz w:val="24"/>
          <w:szCs w:val="24"/>
        </w:rPr>
      </w:pPr>
    </w:p>
    <w:p w14:paraId="49656BC2" w14:textId="77777777" w:rsidR="003C4B23" w:rsidRPr="003C4B23" w:rsidRDefault="003C4B23" w:rsidP="000F44EB">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Herbas arba prekių ženklas</w:t>
      </w:r>
    </w:p>
    <w:p w14:paraId="52E3C4F2" w14:textId="77777777" w:rsidR="003C4B23" w:rsidRPr="003C4B23" w:rsidRDefault="003C4B23" w:rsidP="000F44EB">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(Tiekėjo pavadinimas)</w:t>
      </w:r>
    </w:p>
    <w:p w14:paraId="07075F18" w14:textId="77777777" w:rsidR="003C4B23" w:rsidRPr="003C4B23" w:rsidRDefault="003C4B23" w:rsidP="000F44EB">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D7D3C4" w14:textId="77777777" w:rsidR="003C4B23" w:rsidRPr="003C4B23" w:rsidRDefault="003C4B23" w:rsidP="000F44EB">
      <w:pPr>
        <w:spacing w:line="240" w:lineRule="auto"/>
        <w:ind w:firstLine="0"/>
        <w:rPr>
          <w:rFonts w:ascii="Times New Roman" w:hAnsi="Times New Roman" w:cs="Times New Roman"/>
          <w:sz w:val="24"/>
          <w:szCs w:val="24"/>
        </w:rPr>
      </w:pPr>
    </w:p>
    <w:p w14:paraId="32E3DAF3" w14:textId="77777777" w:rsidR="003C4B23" w:rsidRPr="003C4B23" w:rsidRDefault="003C4B23" w:rsidP="000F44EB">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__________________________</w:t>
      </w:r>
    </w:p>
    <w:p w14:paraId="6A536076" w14:textId="77777777" w:rsidR="003C4B23" w:rsidRPr="003C4B23" w:rsidRDefault="003C4B23" w:rsidP="000F44EB">
      <w:pPr>
        <w:tabs>
          <w:tab w:val="center" w:pos="2520"/>
        </w:tabs>
        <w:spacing w:line="240" w:lineRule="auto"/>
        <w:ind w:firstLine="0"/>
        <w:jc w:val="center"/>
        <w:rPr>
          <w:rFonts w:ascii="Times New Roman" w:hAnsi="Times New Roman" w:cs="Times New Roman"/>
          <w:i/>
          <w:iCs/>
          <w:sz w:val="24"/>
          <w:szCs w:val="24"/>
        </w:rPr>
      </w:pPr>
      <w:r w:rsidRPr="003C4B23">
        <w:rPr>
          <w:rFonts w:ascii="Times New Roman" w:hAnsi="Times New Roman" w:cs="Times New Roman"/>
          <w:i/>
          <w:iCs/>
          <w:sz w:val="24"/>
          <w:szCs w:val="24"/>
        </w:rPr>
        <w:t>(Adresatas (perkančioji organizacija))</w:t>
      </w:r>
    </w:p>
    <w:p w14:paraId="1BA873F3" w14:textId="77777777" w:rsidR="003C4B23" w:rsidRPr="003C4B23" w:rsidRDefault="003C4B23" w:rsidP="000F44EB">
      <w:pPr>
        <w:spacing w:line="240" w:lineRule="auto"/>
        <w:ind w:firstLine="0"/>
        <w:jc w:val="center"/>
        <w:rPr>
          <w:rFonts w:ascii="Times New Roman" w:hAnsi="Times New Roman" w:cs="Times New Roman"/>
          <w:b/>
          <w:sz w:val="24"/>
          <w:szCs w:val="24"/>
        </w:rPr>
      </w:pPr>
    </w:p>
    <w:p w14:paraId="2874E607" w14:textId="77777777" w:rsidR="003C4B23" w:rsidRPr="003C4B23" w:rsidRDefault="003C4B23" w:rsidP="000F44EB">
      <w:pPr>
        <w:autoSpaceDE w:val="0"/>
        <w:autoSpaceDN w:val="0"/>
        <w:adjustRightInd w:val="0"/>
        <w:spacing w:line="240" w:lineRule="auto"/>
        <w:ind w:firstLine="0"/>
        <w:jc w:val="center"/>
        <w:rPr>
          <w:rFonts w:ascii="Times New Roman" w:hAnsi="Times New Roman" w:cs="Times New Roman"/>
          <w:sz w:val="24"/>
          <w:szCs w:val="24"/>
        </w:rPr>
      </w:pPr>
      <w:r w:rsidRPr="003C4B23">
        <w:rPr>
          <w:rFonts w:ascii="Times New Roman" w:hAnsi="Times New Roman" w:cs="Times New Roman"/>
          <w:b/>
          <w:bCs/>
          <w:sz w:val="24"/>
          <w:szCs w:val="24"/>
        </w:rPr>
        <w:t>TIEKĖJO DEKLARACIJA</w:t>
      </w:r>
    </w:p>
    <w:p w14:paraId="27A96F97" w14:textId="77777777" w:rsidR="003C4B23" w:rsidRPr="003C4B23" w:rsidRDefault="003C4B23" w:rsidP="000F44EB">
      <w:pPr>
        <w:shd w:val="clear" w:color="auto" w:fill="FFFFFF"/>
        <w:spacing w:line="240" w:lineRule="auto"/>
        <w:ind w:firstLine="0"/>
        <w:jc w:val="center"/>
        <w:rPr>
          <w:rFonts w:ascii="Times New Roman" w:hAnsi="Times New Roman" w:cs="Times New Roman"/>
          <w:b/>
          <w:bCs/>
          <w:sz w:val="24"/>
          <w:szCs w:val="24"/>
        </w:rPr>
      </w:pPr>
      <w:r w:rsidRPr="003C4B23">
        <w:rPr>
          <w:rFonts w:ascii="Times New Roman" w:hAnsi="Times New Roman" w:cs="Times New Roman"/>
          <w:sz w:val="24"/>
          <w:szCs w:val="24"/>
        </w:rPr>
        <w:t>_____________</w:t>
      </w:r>
      <w:r w:rsidRPr="003C4B23">
        <w:rPr>
          <w:rFonts w:ascii="Times New Roman" w:hAnsi="Times New Roman" w:cs="Times New Roman"/>
          <w:b/>
          <w:bCs/>
          <w:sz w:val="24"/>
          <w:szCs w:val="24"/>
        </w:rPr>
        <w:t xml:space="preserve"> </w:t>
      </w:r>
      <w:r w:rsidRPr="003C4B23">
        <w:rPr>
          <w:rFonts w:ascii="Times New Roman" w:hAnsi="Times New Roman" w:cs="Times New Roman"/>
          <w:sz w:val="24"/>
          <w:szCs w:val="24"/>
        </w:rPr>
        <w:t>Nr.______</w:t>
      </w:r>
    </w:p>
    <w:p w14:paraId="4250CED1" w14:textId="4FFA7317" w:rsidR="003C4B23" w:rsidRPr="003C4B23" w:rsidRDefault="003C4B23" w:rsidP="007D148B">
      <w:pPr>
        <w:shd w:val="clear" w:color="auto" w:fill="FFFFFF"/>
        <w:spacing w:line="240" w:lineRule="auto"/>
        <w:ind w:firstLine="3969"/>
        <w:jc w:val="left"/>
        <w:rPr>
          <w:rFonts w:ascii="Times New Roman" w:hAnsi="Times New Roman" w:cs="Times New Roman"/>
          <w:bCs/>
          <w:i/>
          <w:iCs/>
          <w:color w:val="000000"/>
          <w:sz w:val="24"/>
          <w:szCs w:val="24"/>
        </w:rPr>
      </w:pPr>
      <w:r w:rsidRPr="003C4B23">
        <w:rPr>
          <w:rFonts w:ascii="Times New Roman" w:hAnsi="Times New Roman" w:cs="Times New Roman"/>
          <w:bCs/>
          <w:i/>
          <w:iCs/>
          <w:color w:val="000000"/>
          <w:sz w:val="24"/>
          <w:szCs w:val="24"/>
        </w:rPr>
        <w:t>(Data)</w:t>
      </w:r>
    </w:p>
    <w:p w14:paraId="311B048A" w14:textId="77777777" w:rsidR="003C4B23" w:rsidRPr="003C4B23" w:rsidRDefault="003C4B23" w:rsidP="000F44EB">
      <w:pPr>
        <w:shd w:val="clear" w:color="auto" w:fill="FFFFFF"/>
        <w:spacing w:line="240" w:lineRule="auto"/>
        <w:ind w:firstLine="0"/>
        <w:jc w:val="center"/>
        <w:rPr>
          <w:rFonts w:ascii="Times New Roman" w:hAnsi="Times New Roman" w:cs="Times New Roman"/>
          <w:bCs/>
          <w:color w:val="000000"/>
          <w:sz w:val="24"/>
          <w:szCs w:val="24"/>
        </w:rPr>
      </w:pPr>
      <w:r w:rsidRPr="003C4B23">
        <w:rPr>
          <w:rFonts w:ascii="Times New Roman" w:hAnsi="Times New Roman" w:cs="Times New Roman"/>
          <w:bCs/>
          <w:color w:val="000000"/>
          <w:sz w:val="24"/>
          <w:szCs w:val="24"/>
        </w:rPr>
        <w:t>_____________</w:t>
      </w:r>
    </w:p>
    <w:p w14:paraId="7489E916" w14:textId="77777777" w:rsidR="003C4B23" w:rsidRPr="003C4B23" w:rsidRDefault="003C4B23" w:rsidP="000F44EB">
      <w:pPr>
        <w:shd w:val="clear" w:color="auto" w:fill="FFFFFF"/>
        <w:spacing w:line="240" w:lineRule="auto"/>
        <w:ind w:firstLine="0"/>
        <w:jc w:val="center"/>
        <w:rPr>
          <w:rFonts w:ascii="Times New Roman" w:hAnsi="Times New Roman" w:cs="Times New Roman"/>
          <w:bCs/>
          <w:i/>
          <w:iCs/>
          <w:color w:val="000000"/>
          <w:sz w:val="24"/>
          <w:szCs w:val="24"/>
        </w:rPr>
      </w:pPr>
      <w:r w:rsidRPr="003C4B23">
        <w:rPr>
          <w:rFonts w:ascii="Times New Roman" w:hAnsi="Times New Roman" w:cs="Times New Roman"/>
          <w:bCs/>
          <w:i/>
          <w:iCs/>
          <w:color w:val="000000"/>
          <w:sz w:val="24"/>
          <w:szCs w:val="24"/>
        </w:rPr>
        <w:t>(Sudarymo vieta)</w:t>
      </w:r>
    </w:p>
    <w:p w14:paraId="69BFF1B7" w14:textId="77777777" w:rsidR="003C4B23" w:rsidRPr="003C4B23" w:rsidRDefault="003C4B23" w:rsidP="000F44EB">
      <w:pPr>
        <w:shd w:val="clear" w:color="auto" w:fill="FFFFFF"/>
        <w:spacing w:line="240" w:lineRule="auto"/>
        <w:ind w:firstLine="0"/>
        <w:jc w:val="center"/>
        <w:rPr>
          <w:rFonts w:ascii="Times New Roman" w:hAnsi="Times New Roman" w:cs="Times New Roman"/>
          <w:bCs/>
          <w:color w:val="000000"/>
          <w:sz w:val="24"/>
          <w:szCs w:val="24"/>
        </w:rPr>
      </w:pPr>
    </w:p>
    <w:p w14:paraId="03A8FC16" w14:textId="77777777" w:rsidR="003C4B23" w:rsidRPr="003C4B23" w:rsidRDefault="003C4B23" w:rsidP="000F44EB">
      <w:pPr>
        <w:tabs>
          <w:tab w:val="left" w:pos="851"/>
        </w:tabs>
        <w:snapToGrid w:val="0"/>
        <w:spacing w:line="240" w:lineRule="auto"/>
        <w:ind w:right="-1"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Aš,__________________________________________________________________</w:t>
      </w:r>
      <w:r w:rsidRPr="003C4B23">
        <w:rPr>
          <w:rFonts w:ascii="Times New Roman" w:hAnsi="Times New Roman" w:cs="Times New Roman"/>
          <w:spacing w:val="-2"/>
          <w:sz w:val="24"/>
          <w:szCs w:val="24"/>
        </w:rPr>
        <w:softHyphen/>
      </w:r>
      <w:r w:rsidRPr="003C4B23">
        <w:rPr>
          <w:rFonts w:ascii="Times New Roman" w:hAnsi="Times New Roman" w:cs="Times New Roman"/>
          <w:spacing w:val="-2"/>
          <w:sz w:val="24"/>
          <w:szCs w:val="24"/>
        </w:rPr>
        <w:softHyphen/>
      </w:r>
      <w:r w:rsidRPr="003C4B23">
        <w:rPr>
          <w:rFonts w:ascii="Times New Roman" w:hAnsi="Times New Roman" w:cs="Times New Roman"/>
          <w:spacing w:val="-2"/>
          <w:sz w:val="24"/>
          <w:szCs w:val="24"/>
        </w:rPr>
        <w:softHyphen/>
      </w:r>
      <w:r w:rsidRPr="003C4B23">
        <w:rPr>
          <w:rFonts w:ascii="Times New Roman" w:hAnsi="Times New Roman" w:cs="Times New Roman"/>
          <w:spacing w:val="-2"/>
          <w:sz w:val="24"/>
          <w:szCs w:val="24"/>
        </w:rPr>
        <w:softHyphen/>
        <w:t>______________ ,</w:t>
      </w:r>
    </w:p>
    <w:p w14:paraId="04DB7C1D" w14:textId="77777777" w:rsidR="003C4B23" w:rsidRPr="003C4B23" w:rsidRDefault="003C4B23" w:rsidP="000F44EB">
      <w:pPr>
        <w:tabs>
          <w:tab w:val="left" w:pos="851"/>
        </w:tabs>
        <w:snapToGrid w:val="0"/>
        <w:spacing w:line="240" w:lineRule="auto"/>
        <w:ind w:right="-1" w:firstLine="0"/>
        <w:rPr>
          <w:rFonts w:ascii="Times New Roman" w:hAnsi="Times New Roman" w:cs="Times New Roman"/>
          <w:i/>
          <w:iCs/>
          <w:spacing w:val="-2"/>
          <w:sz w:val="24"/>
          <w:szCs w:val="24"/>
        </w:rPr>
      </w:pPr>
      <w:r w:rsidRPr="003C4B23">
        <w:rPr>
          <w:rFonts w:ascii="Times New Roman" w:hAnsi="Times New Roman" w:cs="Times New Roman"/>
          <w:spacing w:val="-2"/>
          <w:sz w:val="24"/>
          <w:szCs w:val="24"/>
        </w:rPr>
        <w:tab/>
      </w:r>
      <w:r w:rsidRPr="003C4B23">
        <w:rPr>
          <w:rFonts w:ascii="Times New Roman" w:hAnsi="Times New Roman" w:cs="Times New Roman"/>
          <w:spacing w:val="-2"/>
          <w:sz w:val="24"/>
          <w:szCs w:val="24"/>
        </w:rPr>
        <w:tab/>
      </w:r>
      <w:r w:rsidRPr="003C4B23">
        <w:rPr>
          <w:rFonts w:ascii="Times New Roman" w:hAnsi="Times New Roman" w:cs="Times New Roman"/>
          <w:i/>
          <w:iCs/>
          <w:spacing w:val="-2"/>
          <w:sz w:val="24"/>
          <w:szCs w:val="24"/>
        </w:rPr>
        <w:t>(Tiekėjo vadovo ar jo įgalioto asmens pareigų pavadinimas, vardas ir pavardė)</w:t>
      </w:r>
    </w:p>
    <w:p w14:paraId="733506C6" w14:textId="77777777" w:rsidR="003C4B23" w:rsidRPr="003C4B23" w:rsidRDefault="003C4B23" w:rsidP="000F44EB">
      <w:pPr>
        <w:snapToGrid w:val="0"/>
        <w:spacing w:line="240" w:lineRule="auto"/>
        <w:ind w:firstLine="0"/>
        <w:rPr>
          <w:rFonts w:ascii="Times New Roman" w:hAnsi="Times New Roman" w:cs="Times New Roman"/>
          <w:spacing w:val="-2"/>
          <w:sz w:val="24"/>
          <w:szCs w:val="24"/>
        </w:rPr>
      </w:pPr>
    </w:p>
    <w:p w14:paraId="5451DA81" w14:textId="77777777" w:rsidR="003C4B23" w:rsidRPr="003C4B23" w:rsidRDefault="003C4B23" w:rsidP="000F44EB">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tvirtinu, kad mano vadovaujamas (-a) (atstovaujamas (-a))_____________________________________ ,</w:t>
      </w:r>
    </w:p>
    <w:p w14:paraId="63387B60" w14:textId="77777777" w:rsidR="003C4B23" w:rsidRPr="003C4B23" w:rsidRDefault="003C4B23" w:rsidP="000F44EB">
      <w:pPr>
        <w:snapToGrid w:val="0"/>
        <w:spacing w:line="240" w:lineRule="auto"/>
        <w:ind w:left="5192" w:firstLine="1298"/>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(Tiekėjo pavadinimas)</w:t>
      </w:r>
    </w:p>
    <w:p w14:paraId="08E1FD07" w14:textId="77777777" w:rsidR="003C4B23" w:rsidRPr="003C4B23" w:rsidRDefault="003C4B23" w:rsidP="000F44EB">
      <w:pPr>
        <w:snapToGrid w:val="0"/>
        <w:spacing w:line="240" w:lineRule="auto"/>
        <w:ind w:right="-1" w:firstLine="0"/>
        <w:rPr>
          <w:rFonts w:ascii="Times New Roman" w:hAnsi="Times New Roman" w:cs="Times New Roman"/>
          <w:spacing w:val="-2"/>
          <w:sz w:val="24"/>
          <w:szCs w:val="24"/>
        </w:rPr>
      </w:pPr>
    </w:p>
    <w:p w14:paraId="60B49F47" w14:textId="77777777" w:rsidR="003C4B23" w:rsidRPr="003C4B23" w:rsidRDefault="003C4B23" w:rsidP="000F44EB">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dalyvaujantis (-i) _____________________________________________________________________</w:t>
      </w:r>
    </w:p>
    <w:p w14:paraId="0C4F474E" w14:textId="77777777" w:rsidR="003C4B23" w:rsidRPr="003C4B23" w:rsidRDefault="003C4B23" w:rsidP="000F44EB">
      <w:pPr>
        <w:snapToGrid w:val="0"/>
        <w:spacing w:line="240" w:lineRule="auto"/>
        <w:ind w:firstLine="1296"/>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(perkančiosios organizacijos pavadinimas)</w:t>
      </w:r>
    </w:p>
    <w:p w14:paraId="586F2D03" w14:textId="77777777" w:rsidR="003C4B23" w:rsidRPr="003C4B23" w:rsidRDefault="003C4B23" w:rsidP="000F44EB">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atliekamame ________________________________________________________________________</w:t>
      </w:r>
    </w:p>
    <w:p w14:paraId="3C1EB657" w14:textId="77777777" w:rsidR="003C4B23" w:rsidRPr="003C4B23" w:rsidRDefault="003C4B23" w:rsidP="000F44EB">
      <w:pPr>
        <w:snapToGrid w:val="0"/>
        <w:spacing w:line="240" w:lineRule="auto"/>
        <w:ind w:left="1296" w:firstLine="1296"/>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(Pirkimo objekto pavadinimas, pirkimo numeris)</w:t>
      </w:r>
    </w:p>
    <w:p w14:paraId="0145F0D1" w14:textId="77777777" w:rsidR="003C4B23" w:rsidRPr="003C4B23" w:rsidRDefault="003C4B23" w:rsidP="000F44EB">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skelbtame __________________________________________________________________________,</w:t>
      </w:r>
    </w:p>
    <w:p w14:paraId="733420CB" w14:textId="77777777" w:rsidR="003C4B23" w:rsidRPr="003C4B23" w:rsidRDefault="003C4B23" w:rsidP="000F44EB">
      <w:pPr>
        <w:snapToGrid w:val="0"/>
        <w:spacing w:line="240" w:lineRule="auto"/>
        <w:ind w:firstLine="0"/>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(Skelbimo data)</w:t>
      </w:r>
    </w:p>
    <w:p w14:paraId="31DB05A8" w14:textId="77777777" w:rsidR="003C4B23" w:rsidRPr="003C4B23" w:rsidRDefault="003C4B23" w:rsidP="000F44EB">
      <w:pPr>
        <w:spacing w:line="240" w:lineRule="auto"/>
        <w:ind w:firstLine="0"/>
        <w:rPr>
          <w:rFonts w:ascii="Times New Roman" w:hAnsi="Times New Roman" w:cs="Times New Roman"/>
          <w:sz w:val="24"/>
          <w:szCs w:val="24"/>
        </w:rPr>
      </w:pPr>
    </w:p>
    <w:p w14:paraId="3A74D16D" w14:textId="77777777" w:rsidR="003C4B23" w:rsidRPr="003C4B23" w:rsidRDefault="003C4B23" w:rsidP="000F44EB">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nėra įtakojama Rusijos, kaip nurodyta </w:t>
      </w:r>
      <w:r w:rsidRPr="003C4B23">
        <w:rPr>
          <w:rFonts w:ascii="Times New Roman" w:hAnsi="Times New Roman" w:cs="Times New Roman"/>
          <w:b/>
          <w:bCs/>
          <w:sz w:val="24"/>
          <w:szCs w:val="24"/>
        </w:rPr>
        <w:t>Tarybos reglamento</w:t>
      </w:r>
      <w:r w:rsidRPr="003C4B23">
        <w:rPr>
          <w:rFonts w:ascii="Times New Roman" w:hAnsi="Times New Roman" w:cs="Times New Roman"/>
          <w:sz w:val="24"/>
          <w:szCs w:val="24"/>
        </w:rPr>
        <w:t xml:space="preserve"> </w:t>
      </w:r>
      <w:r w:rsidRPr="003C4B23">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4B23">
        <w:rPr>
          <w:rFonts w:ascii="Times New Roman" w:hAnsi="Times New Roman" w:cs="Times New Roman"/>
          <w:sz w:val="24"/>
          <w:szCs w:val="24"/>
        </w:rPr>
        <w:t>5k straipsnyje nustatytuose apribojimuose. Visų pirma pareiškiu, kad:</w:t>
      </w:r>
    </w:p>
    <w:p w14:paraId="2E9322CF" w14:textId="77777777" w:rsidR="003C4B23" w:rsidRPr="003C4B23" w:rsidRDefault="003C4B23" w:rsidP="000F44EB">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(a) mano atstovaujama įmonė (ir nė viena iš bendrovių, kurios yra mūsų konsorciumo nariais) nėra įsteigta Rusijoje;</w:t>
      </w:r>
    </w:p>
    <w:p w14:paraId="5DAB1B5D" w14:textId="77777777" w:rsidR="003C4B23" w:rsidRPr="003C4B23" w:rsidRDefault="003C4B23" w:rsidP="000F44EB">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C4B23">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3C4B23">
        <w:rPr>
          <w:rFonts w:ascii="Times New Roman" w:hAnsi="Times New Roman" w:cs="Times New Roman"/>
          <w:sz w:val="24"/>
          <w:szCs w:val="24"/>
        </w:rPr>
        <w:t xml:space="preserve">; </w:t>
      </w:r>
    </w:p>
    <w:p w14:paraId="0845B985" w14:textId="77777777" w:rsidR="003C4B23" w:rsidRPr="003C4B23" w:rsidRDefault="003C4B23" w:rsidP="000F44EB">
      <w:pPr>
        <w:spacing w:line="240" w:lineRule="auto"/>
        <w:ind w:firstLine="0"/>
        <w:rPr>
          <w:rFonts w:ascii="Times New Roman" w:hAnsi="Times New Roman" w:cs="Times New Roman"/>
          <w:sz w:val="24"/>
          <w:szCs w:val="24"/>
          <w:shd w:val="clear" w:color="auto" w:fill="FFFFFF"/>
        </w:rPr>
      </w:pPr>
      <w:r w:rsidRPr="003C4B23">
        <w:rPr>
          <w:rFonts w:ascii="Times New Roman" w:hAnsi="Times New Roman" w:cs="Times New Roman"/>
          <w:sz w:val="24"/>
          <w:szCs w:val="24"/>
        </w:rPr>
        <w:t xml:space="preserve">(c) nei aš, nei mano atstovaujama bendrovė nesame </w:t>
      </w:r>
      <w:r w:rsidRPr="003C4B23">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75EAEB05" w14:textId="77777777" w:rsidR="003C4B23" w:rsidRPr="003C4B23" w:rsidRDefault="003C4B23" w:rsidP="000F44EB">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d) sutartis nebus paskirta vykdyti </w:t>
      </w:r>
      <w:r w:rsidRPr="003C4B23">
        <w:rPr>
          <w:rFonts w:ascii="Times New Roman" w:hAnsi="Times New Roman" w:cs="Times New Roman"/>
          <w:sz w:val="24"/>
          <w:szCs w:val="24"/>
          <w:shd w:val="clear" w:color="auto" w:fill="FFFFFF"/>
        </w:rPr>
        <w:t>subrangovui (-</w:t>
      </w:r>
      <w:proofErr w:type="spellStart"/>
      <w:r w:rsidRPr="003C4B23">
        <w:rPr>
          <w:rFonts w:ascii="Times New Roman" w:hAnsi="Times New Roman" w:cs="Times New Roman"/>
          <w:sz w:val="24"/>
          <w:szCs w:val="24"/>
          <w:shd w:val="clear" w:color="auto" w:fill="FFFFFF"/>
        </w:rPr>
        <w:t>ams</w:t>
      </w:r>
      <w:proofErr w:type="spellEnd"/>
      <w:r w:rsidRPr="003C4B23">
        <w:rPr>
          <w:rFonts w:ascii="Times New Roman" w:hAnsi="Times New Roman" w:cs="Times New Roman"/>
          <w:sz w:val="24"/>
          <w:szCs w:val="24"/>
          <w:shd w:val="clear" w:color="auto" w:fill="FFFFFF"/>
        </w:rPr>
        <w:t>), ar kitam (-</w:t>
      </w:r>
      <w:proofErr w:type="spellStart"/>
      <w:r w:rsidRPr="003C4B23">
        <w:rPr>
          <w:rFonts w:ascii="Times New Roman" w:hAnsi="Times New Roman" w:cs="Times New Roman"/>
          <w:sz w:val="24"/>
          <w:szCs w:val="24"/>
          <w:shd w:val="clear" w:color="auto" w:fill="FFFFFF"/>
        </w:rPr>
        <w:t>iems</w:t>
      </w:r>
      <w:proofErr w:type="spellEnd"/>
      <w:r w:rsidRPr="003C4B23">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50471880" w14:textId="77777777" w:rsidR="003C4B23" w:rsidRPr="003C4B23" w:rsidRDefault="003C4B23" w:rsidP="000F44EB">
      <w:pPr>
        <w:spacing w:line="240" w:lineRule="auto"/>
        <w:ind w:firstLine="0"/>
        <w:jc w:val="left"/>
        <w:rPr>
          <w:rFonts w:ascii="Times New Roman" w:hAnsi="Times New Roman" w:cs="Times New Roman"/>
          <w:sz w:val="24"/>
          <w:szCs w:val="24"/>
        </w:rPr>
      </w:pPr>
    </w:p>
    <w:p w14:paraId="5283BFBD" w14:textId="77777777" w:rsidR="003C4B23" w:rsidRPr="003C4B23" w:rsidRDefault="003C4B23" w:rsidP="000F44EB">
      <w:pPr>
        <w:spacing w:line="240" w:lineRule="auto"/>
        <w:ind w:firstLine="0"/>
        <w:jc w:val="left"/>
        <w:rPr>
          <w:rFonts w:ascii="Times New Roman" w:hAnsi="Times New Roman" w:cs="Times New Roman"/>
          <w:sz w:val="24"/>
          <w:szCs w:val="24"/>
        </w:rPr>
      </w:pPr>
    </w:p>
    <w:p w14:paraId="235F9C50" w14:textId="61D678F4" w:rsidR="003C4B23" w:rsidRPr="003C4B23" w:rsidRDefault="003C4B23" w:rsidP="000F44EB">
      <w:pPr>
        <w:keepNext/>
        <w:keepLines/>
        <w:spacing w:before="120" w:line="240" w:lineRule="auto"/>
        <w:ind w:left="5103" w:firstLine="0"/>
        <w:jc w:val="left"/>
        <w:outlineLvl w:val="1"/>
        <w:rPr>
          <w:rFonts w:ascii="Times New Roman" w:eastAsiaTheme="majorEastAsia" w:hAnsi="Times New Roman" w:cs="Times New Roman"/>
          <w:sz w:val="24"/>
          <w:szCs w:val="24"/>
        </w:rPr>
      </w:pPr>
      <w:bookmarkStart w:id="26" w:name="_Toc132964710"/>
      <w:bookmarkStart w:id="27" w:name="_Toc221876467"/>
      <w:r w:rsidRPr="003C4B23">
        <w:rPr>
          <w:rFonts w:ascii="Times New Roman" w:eastAsiaTheme="majorEastAsia" w:hAnsi="Times New Roman" w:cs="Times New Roman"/>
          <w:sz w:val="24"/>
          <w:szCs w:val="24"/>
        </w:rPr>
        <w:t xml:space="preserve">Pirkimo sąlygų </w:t>
      </w:r>
      <w:r w:rsidR="00CC7471">
        <w:rPr>
          <w:rFonts w:ascii="Times New Roman" w:eastAsiaTheme="majorEastAsia" w:hAnsi="Times New Roman" w:cs="Times New Roman"/>
          <w:sz w:val="24"/>
          <w:szCs w:val="24"/>
        </w:rPr>
        <w:t>3</w:t>
      </w:r>
      <w:r w:rsidRPr="003C4B23">
        <w:rPr>
          <w:rFonts w:ascii="Times New Roman" w:eastAsiaTheme="majorEastAsia" w:hAnsi="Times New Roman" w:cs="Times New Roman"/>
          <w:sz w:val="24"/>
          <w:szCs w:val="24"/>
        </w:rPr>
        <w:t xml:space="preserve"> priedas „Tiekėjo deklaracija dėl atitikties Reglamento nuostatoms fiziniam asmeniui“</w:t>
      </w:r>
      <w:bookmarkEnd w:id="26"/>
      <w:bookmarkEnd w:id="27"/>
    </w:p>
    <w:p w14:paraId="25FC7D0F" w14:textId="77777777" w:rsidR="003C4B23" w:rsidRPr="003C4B23" w:rsidRDefault="003C4B23" w:rsidP="000F44EB">
      <w:pPr>
        <w:spacing w:after="160" w:line="276" w:lineRule="auto"/>
        <w:ind w:firstLine="0"/>
        <w:jc w:val="left"/>
        <w:rPr>
          <w:rFonts w:ascii="Times New Roman" w:hAnsi="Times New Roman" w:cs="Times New Roman"/>
          <w:sz w:val="24"/>
          <w:szCs w:val="24"/>
        </w:rPr>
      </w:pPr>
    </w:p>
    <w:p w14:paraId="625673AD" w14:textId="77777777" w:rsidR="003C4B23" w:rsidRPr="003C4B23" w:rsidRDefault="003C4B23" w:rsidP="000F44EB">
      <w:pPr>
        <w:spacing w:line="240" w:lineRule="auto"/>
        <w:ind w:firstLine="0"/>
        <w:jc w:val="left"/>
        <w:rPr>
          <w:rFonts w:ascii="Times New Roman" w:hAnsi="Times New Roman" w:cs="Times New Roman"/>
          <w:sz w:val="24"/>
          <w:szCs w:val="24"/>
        </w:rPr>
      </w:pPr>
    </w:p>
    <w:p w14:paraId="29A09BC6" w14:textId="77777777" w:rsidR="003C4B23" w:rsidRPr="003C4B23" w:rsidRDefault="003C4B23" w:rsidP="000F44EB">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(Tiekėjo pavadinimas)</w:t>
      </w:r>
    </w:p>
    <w:p w14:paraId="1184D24D" w14:textId="77777777" w:rsidR="003C4B23" w:rsidRPr="003C4B23" w:rsidRDefault="003C4B23" w:rsidP="000F44EB">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(Fizinio asmens vardas, pavardė, kontaktinė informacija, registro, kuriame kaupiami ir saugomi duomenys apie tiekėją, pavadinimas)</w:t>
      </w:r>
    </w:p>
    <w:p w14:paraId="2F847F82" w14:textId="77777777" w:rsidR="003C4B23" w:rsidRPr="003C4B23" w:rsidRDefault="003C4B23" w:rsidP="000F44EB">
      <w:pPr>
        <w:spacing w:line="240" w:lineRule="auto"/>
        <w:ind w:firstLine="0"/>
        <w:rPr>
          <w:rFonts w:ascii="Times New Roman" w:hAnsi="Times New Roman" w:cs="Times New Roman"/>
          <w:sz w:val="24"/>
          <w:szCs w:val="24"/>
        </w:rPr>
      </w:pPr>
    </w:p>
    <w:p w14:paraId="091C6629" w14:textId="77777777" w:rsidR="003C4B23" w:rsidRPr="003C4B23" w:rsidRDefault="003C4B23" w:rsidP="000F44EB">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__________________________</w:t>
      </w:r>
    </w:p>
    <w:p w14:paraId="2187F4C2" w14:textId="77777777" w:rsidR="003C4B23" w:rsidRPr="003C4B23" w:rsidRDefault="003C4B23" w:rsidP="000F44EB">
      <w:pPr>
        <w:tabs>
          <w:tab w:val="center" w:pos="2520"/>
        </w:tabs>
        <w:spacing w:line="240" w:lineRule="auto"/>
        <w:ind w:firstLine="0"/>
        <w:jc w:val="center"/>
        <w:rPr>
          <w:rFonts w:ascii="Times New Roman" w:hAnsi="Times New Roman" w:cs="Times New Roman"/>
          <w:i/>
          <w:iCs/>
          <w:sz w:val="24"/>
          <w:szCs w:val="24"/>
        </w:rPr>
      </w:pPr>
      <w:r w:rsidRPr="003C4B23">
        <w:rPr>
          <w:rFonts w:ascii="Times New Roman" w:hAnsi="Times New Roman" w:cs="Times New Roman"/>
          <w:i/>
          <w:iCs/>
          <w:sz w:val="24"/>
          <w:szCs w:val="24"/>
        </w:rPr>
        <w:t>(Adresatas (perkančioji organizacija))</w:t>
      </w:r>
    </w:p>
    <w:p w14:paraId="77C5835A" w14:textId="77777777" w:rsidR="003C4B23" w:rsidRPr="003C4B23" w:rsidRDefault="003C4B23" w:rsidP="000F44EB">
      <w:pPr>
        <w:spacing w:line="240" w:lineRule="auto"/>
        <w:ind w:firstLine="0"/>
        <w:jc w:val="center"/>
        <w:rPr>
          <w:rFonts w:ascii="Times New Roman" w:hAnsi="Times New Roman" w:cs="Times New Roman"/>
          <w:b/>
          <w:sz w:val="24"/>
          <w:szCs w:val="24"/>
        </w:rPr>
      </w:pPr>
    </w:p>
    <w:p w14:paraId="6F4CFB78" w14:textId="77777777" w:rsidR="003C4B23" w:rsidRPr="003C4B23" w:rsidRDefault="003C4B23" w:rsidP="000F44EB">
      <w:pPr>
        <w:autoSpaceDE w:val="0"/>
        <w:autoSpaceDN w:val="0"/>
        <w:adjustRightInd w:val="0"/>
        <w:spacing w:line="240" w:lineRule="auto"/>
        <w:ind w:firstLine="0"/>
        <w:jc w:val="center"/>
        <w:rPr>
          <w:rFonts w:ascii="Times New Roman" w:hAnsi="Times New Roman" w:cs="Times New Roman"/>
          <w:sz w:val="24"/>
          <w:szCs w:val="24"/>
        </w:rPr>
      </w:pPr>
      <w:r w:rsidRPr="003C4B23">
        <w:rPr>
          <w:rFonts w:ascii="Times New Roman" w:hAnsi="Times New Roman" w:cs="Times New Roman"/>
          <w:b/>
          <w:bCs/>
          <w:sz w:val="24"/>
          <w:szCs w:val="24"/>
        </w:rPr>
        <w:t>TIEKĖJO DEKLARACIJA</w:t>
      </w:r>
    </w:p>
    <w:p w14:paraId="77581A75" w14:textId="77777777" w:rsidR="003C4B23" w:rsidRPr="003C4B23" w:rsidRDefault="003C4B23" w:rsidP="000F44EB">
      <w:pPr>
        <w:shd w:val="clear" w:color="auto" w:fill="FFFFFF"/>
        <w:spacing w:line="240" w:lineRule="auto"/>
        <w:ind w:firstLine="0"/>
        <w:jc w:val="center"/>
        <w:rPr>
          <w:rFonts w:ascii="Times New Roman" w:hAnsi="Times New Roman" w:cs="Times New Roman"/>
          <w:b/>
          <w:bCs/>
          <w:sz w:val="24"/>
          <w:szCs w:val="24"/>
        </w:rPr>
      </w:pPr>
      <w:r w:rsidRPr="003C4B23">
        <w:rPr>
          <w:rFonts w:ascii="Times New Roman" w:hAnsi="Times New Roman" w:cs="Times New Roman"/>
          <w:sz w:val="24"/>
          <w:szCs w:val="24"/>
        </w:rPr>
        <w:t>_____________</w:t>
      </w:r>
      <w:r w:rsidRPr="003C4B23">
        <w:rPr>
          <w:rFonts w:ascii="Times New Roman" w:hAnsi="Times New Roman" w:cs="Times New Roman"/>
          <w:b/>
          <w:bCs/>
          <w:sz w:val="24"/>
          <w:szCs w:val="24"/>
        </w:rPr>
        <w:t xml:space="preserve"> </w:t>
      </w:r>
      <w:r w:rsidRPr="003C4B23">
        <w:rPr>
          <w:rFonts w:ascii="Times New Roman" w:hAnsi="Times New Roman" w:cs="Times New Roman"/>
          <w:sz w:val="24"/>
          <w:szCs w:val="24"/>
        </w:rPr>
        <w:t>Nr.______</w:t>
      </w:r>
    </w:p>
    <w:p w14:paraId="09FC020E" w14:textId="77777777" w:rsidR="003C4B23" w:rsidRPr="003C4B23" w:rsidRDefault="003C4B23" w:rsidP="000F44EB">
      <w:pPr>
        <w:shd w:val="clear" w:color="auto" w:fill="FFFFFF"/>
        <w:spacing w:line="240" w:lineRule="auto"/>
        <w:ind w:firstLine="3969"/>
        <w:jc w:val="left"/>
        <w:rPr>
          <w:rFonts w:ascii="Times New Roman" w:hAnsi="Times New Roman" w:cs="Times New Roman"/>
          <w:bCs/>
          <w:i/>
          <w:iCs/>
          <w:color w:val="000000"/>
          <w:sz w:val="24"/>
          <w:szCs w:val="24"/>
        </w:rPr>
      </w:pPr>
      <w:r w:rsidRPr="003C4B23">
        <w:rPr>
          <w:rFonts w:ascii="Times New Roman" w:hAnsi="Times New Roman" w:cs="Times New Roman"/>
          <w:bCs/>
          <w:i/>
          <w:iCs/>
          <w:color w:val="000000"/>
          <w:sz w:val="24"/>
          <w:szCs w:val="24"/>
        </w:rPr>
        <w:t>(Data)</w:t>
      </w:r>
    </w:p>
    <w:p w14:paraId="23E776D4" w14:textId="77777777" w:rsidR="003C4B23" w:rsidRPr="003C4B23" w:rsidRDefault="003C4B23" w:rsidP="000F44EB">
      <w:pPr>
        <w:shd w:val="clear" w:color="auto" w:fill="FFFFFF"/>
        <w:spacing w:line="240" w:lineRule="auto"/>
        <w:ind w:firstLine="3969"/>
        <w:jc w:val="left"/>
        <w:rPr>
          <w:rFonts w:ascii="Times New Roman" w:hAnsi="Times New Roman" w:cs="Times New Roman"/>
          <w:bCs/>
          <w:color w:val="000000"/>
          <w:sz w:val="24"/>
          <w:szCs w:val="24"/>
        </w:rPr>
      </w:pPr>
    </w:p>
    <w:p w14:paraId="01C66F26" w14:textId="77777777" w:rsidR="003C4B23" w:rsidRPr="003C4B23" w:rsidRDefault="003C4B23" w:rsidP="000F44EB">
      <w:pPr>
        <w:shd w:val="clear" w:color="auto" w:fill="FFFFFF"/>
        <w:spacing w:line="240" w:lineRule="auto"/>
        <w:ind w:firstLine="0"/>
        <w:jc w:val="center"/>
        <w:rPr>
          <w:rFonts w:ascii="Times New Roman" w:hAnsi="Times New Roman" w:cs="Times New Roman"/>
          <w:bCs/>
          <w:color w:val="000000"/>
          <w:sz w:val="24"/>
          <w:szCs w:val="24"/>
        </w:rPr>
      </w:pPr>
      <w:r w:rsidRPr="003C4B23">
        <w:rPr>
          <w:rFonts w:ascii="Times New Roman" w:hAnsi="Times New Roman" w:cs="Times New Roman"/>
          <w:bCs/>
          <w:color w:val="000000"/>
          <w:sz w:val="24"/>
          <w:szCs w:val="24"/>
        </w:rPr>
        <w:t>_____________</w:t>
      </w:r>
    </w:p>
    <w:p w14:paraId="34A2A6E6" w14:textId="77777777" w:rsidR="003C4B23" w:rsidRPr="003C4B23" w:rsidRDefault="003C4B23" w:rsidP="000F44EB">
      <w:pPr>
        <w:shd w:val="clear" w:color="auto" w:fill="FFFFFF"/>
        <w:spacing w:line="240" w:lineRule="auto"/>
        <w:ind w:firstLine="0"/>
        <w:jc w:val="center"/>
        <w:rPr>
          <w:rFonts w:ascii="Times New Roman" w:hAnsi="Times New Roman" w:cs="Times New Roman"/>
          <w:bCs/>
          <w:i/>
          <w:iCs/>
          <w:color w:val="000000"/>
          <w:sz w:val="24"/>
          <w:szCs w:val="24"/>
        </w:rPr>
      </w:pPr>
      <w:r w:rsidRPr="003C4B23">
        <w:rPr>
          <w:rFonts w:ascii="Times New Roman" w:hAnsi="Times New Roman" w:cs="Times New Roman"/>
          <w:bCs/>
          <w:i/>
          <w:iCs/>
          <w:color w:val="000000"/>
          <w:sz w:val="24"/>
          <w:szCs w:val="24"/>
        </w:rPr>
        <w:t>(Sudarymo vieta)</w:t>
      </w:r>
    </w:p>
    <w:p w14:paraId="5EE991D5" w14:textId="77777777" w:rsidR="003C4B23" w:rsidRPr="003C4B23" w:rsidRDefault="003C4B23" w:rsidP="000F44EB">
      <w:pPr>
        <w:shd w:val="clear" w:color="auto" w:fill="FFFFFF"/>
        <w:spacing w:line="240" w:lineRule="auto"/>
        <w:ind w:firstLine="0"/>
        <w:jc w:val="center"/>
        <w:rPr>
          <w:rFonts w:ascii="Times New Roman" w:hAnsi="Times New Roman" w:cs="Times New Roman"/>
          <w:bCs/>
          <w:color w:val="000000"/>
          <w:sz w:val="24"/>
          <w:szCs w:val="24"/>
        </w:rPr>
      </w:pPr>
    </w:p>
    <w:p w14:paraId="418C85C6" w14:textId="77777777" w:rsidR="003C4B23" w:rsidRPr="003C4B23" w:rsidRDefault="003C4B23" w:rsidP="000F44EB">
      <w:pPr>
        <w:tabs>
          <w:tab w:val="left" w:pos="851"/>
        </w:tabs>
        <w:snapToGrid w:val="0"/>
        <w:spacing w:line="240" w:lineRule="auto"/>
        <w:ind w:right="-1"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Aš, _______________________________________________________________________________ ,</w:t>
      </w:r>
    </w:p>
    <w:p w14:paraId="46F4DE43" w14:textId="77777777" w:rsidR="003C4B23" w:rsidRPr="003C4B23" w:rsidRDefault="003C4B23" w:rsidP="000F44EB">
      <w:pPr>
        <w:tabs>
          <w:tab w:val="left" w:pos="851"/>
        </w:tabs>
        <w:snapToGrid w:val="0"/>
        <w:spacing w:line="240" w:lineRule="auto"/>
        <w:ind w:right="-1" w:firstLine="0"/>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(Tiekėjo vardas ir pavardė)</w:t>
      </w:r>
    </w:p>
    <w:p w14:paraId="3AFF884E" w14:textId="77777777" w:rsidR="003C4B23" w:rsidRPr="003C4B23" w:rsidRDefault="003C4B23" w:rsidP="000F44EB">
      <w:pPr>
        <w:snapToGrid w:val="0"/>
        <w:spacing w:line="240" w:lineRule="auto"/>
        <w:ind w:firstLine="0"/>
        <w:jc w:val="left"/>
        <w:rPr>
          <w:rFonts w:ascii="Times New Roman" w:hAnsi="Times New Roman" w:cs="Times New Roman"/>
          <w:spacing w:val="-2"/>
          <w:sz w:val="24"/>
          <w:szCs w:val="24"/>
        </w:rPr>
      </w:pPr>
      <w:r w:rsidRPr="003C4B23">
        <w:rPr>
          <w:rFonts w:ascii="Times New Roman" w:hAnsi="Times New Roman" w:cs="Times New Roman"/>
          <w:spacing w:val="-2"/>
          <w:sz w:val="24"/>
          <w:szCs w:val="24"/>
        </w:rPr>
        <w:t>tvirtinu, kad dalyvaudamas (-a) __________________________________________________________</w:t>
      </w:r>
    </w:p>
    <w:p w14:paraId="781CFB9D" w14:textId="77777777" w:rsidR="003C4B23" w:rsidRPr="003C4B23" w:rsidRDefault="003C4B23" w:rsidP="000F44EB">
      <w:pPr>
        <w:snapToGrid w:val="0"/>
        <w:spacing w:line="240" w:lineRule="auto"/>
        <w:ind w:firstLine="1296"/>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(Perkančiosios organizacijos pavadinimas)</w:t>
      </w:r>
    </w:p>
    <w:p w14:paraId="0AEDA9BA" w14:textId="77777777" w:rsidR="003C4B23" w:rsidRPr="003C4B23" w:rsidRDefault="003C4B23" w:rsidP="000F44EB">
      <w:pPr>
        <w:snapToGrid w:val="0"/>
        <w:spacing w:line="240" w:lineRule="auto"/>
        <w:ind w:right="-1" w:firstLine="0"/>
        <w:rPr>
          <w:rFonts w:ascii="Times New Roman" w:hAnsi="Times New Roman" w:cs="Times New Roman"/>
          <w:spacing w:val="-2"/>
          <w:sz w:val="24"/>
          <w:szCs w:val="24"/>
        </w:rPr>
      </w:pPr>
    </w:p>
    <w:p w14:paraId="5A95096E" w14:textId="77777777" w:rsidR="003C4B23" w:rsidRPr="003C4B23" w:rsidRDefault="003C4B23" w:rsidP="000F44EB">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atliekamame ________________________________________________________________________</w:t>
      </w:r>
    </w:p>
    <w:p w14:paraId="22979808" w14:textId="77777777" w:rsidR="003C4B23" w:rsidRPr="003C4B23" w:rsidRDefault="003C4B23" w:rsidP="000F44EB">
      <w:pPr>
        <w:snapToGrid w:val="0"/>
        <w:spacing w:line="240" w:lineRule="auto"/>
        <w:ind w:left="1296" w:firstLine="1296"/>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(Pirkimo objekto pavadinimas, pirkimo numeris)</w:t>
      </w:r>
    </w:p>
    <w:p w14:paraId="2CB020EE" w14:textId="77777777" w:rsidR="003C4B23" w:rsidRPr="003C4B23" w:rsidRDefault="003C4B23" w:rsidP="000F44EB">
      <w:pPr>
        <w:snapToGrid w:val="0"/>
        <w:spacing w:line="240" w:lineRule="auto"/>
        <w:ind w:right="-1" w:firstLine="0"/>
        <w:rPr>
          <w:rFonts w:ascii="Times New Roman" w:hAnsi="Times New Roman" w:cs="Times New Roman"/>
          <w:spacing w:val="-2"/>
          <w:sz w:val="24"/>
          <w:szCs w:val="24"/>
        </w:rPr>
      </w:pPr>
    </w:p>
    <w:p w14:paraId="7BEC22DF" w14:textId="77777777" w:rsidR="003C4B23" w:rsidRPr="003C4B23" w:rsidRDefault="003C4B23" w:rsidP="000F44EB">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skelbtame __________________________________________________________________________,</w:t>
      </w:r>
    </w:p>
    <w:p w14:paraId="2D02D21A" w14:textId="77777777" w:rsidR="003C4B23" w:rsidRPr="003C4B23" w:rsidRDefault="003C4B23" w:rsidP="000F44EB">
      <w:pPr>
        <w:snapToGrid w:val="0"/>
        <w:spacing w:line="240" w:lineRule="auto"/>
        <w:ind w:firstLine="0"/>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(Skelbimo data)</w:t>
      </w:r>
    </w:p>
    <w:p w14:paraId="60430A7B" w14:textId="77777777" w:rsidR="003C4B23" w:rsidRPr="003C4B23" w:rsidRDefault="003C4B23" w:rsidP="000F44EB">
      <w:pPr>
        <w:spacing w:line="240" w:lineRule="auto"/>
        <w:ind w:firstLine="0"/>
        <w:rPr>
          <w:rFonts w:ascii="Times New Roman" w:hAnsi="Times New Roman" w:cs="Times New Roman"/>
          <w:sz w:val="24"/>
          <w:szCs w:val="24"/>
        </w:rPr>
      </w:pPr>
    </w:p>
    <w:p w14:paraId="06F60520" w14:textId="77777777" w:rsidR="003C4B23" w:rsidRPr="003C4B23" w:rsidRDefault="003C4B23" w:rsidP="000F44EB">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nesu įtakojamas (-a) Rusijos, kaip nurodyta </w:t>
      </w:r>
      <w:r w:rsidRPr="003C4B23">
        <w:rPr>
          <w:rFonts w:ascii="Times New Roman" w:hAnsi="Times New Roman" w:cs="Times New Roman"/>
          <w:b/>
          <w:bCs/>
          <w:sz w:val="24"/>
          <w:szCs w:val="24"/>
        </w:rPr>
        <w:t>Tarybos reglamento</w:t>
      </w:r>
      <w:r w:rsidRPr="003C4B23">
        <w:rPr>
          <w:rFonts w:ascii="Times New Roman" w:hAnsi="Times New Roman" w:cs="Times New Roman"/>
          <w:sz w:val="24"/>
          <w:szCs w:val="24"/>
        </w:rPr>
        <w:t xml:space="preserve"> </w:t>
      </w:r>
      <w:r w:rsidRPr="003C4B23">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4B23">
        <w:rPr>
          <w:rFonts w:ascii="Times New Roman" w:hAnsi="Times New Roman" w:cs="Times New Roman"/>
          <w:sz w:val="24"/>
          <w:szCs w:val="24"/>
        </w:rPr>
        <w:t>5k straipsnyje nustatytuose apribojimuose. Visų pirma pareiškiu, kad:</w:t>
      </w:r>
    </w:p>
    <w:p w14:paraId="272F5A71" w14:textId="77777777" w:rsidR="003C4B23" w:rsidRPr="003C4B23" w:rsidRDefault="003C4B23" w:rsidP="000F44EB">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(a) nesu Rusijos pilietis (-ė) ar įsisteigęs Rusijoje;</w:t>
      </w:r>
    </w:p>
    <w:p w14:paraId="5EAD7545" w14:textId="77777777" w:rsidR="003C4B23" w:rsidRPr="003C4B23" w:rsidRDefault="003C4B23" w:rsidP="000F44EB">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(b) neveikiu </w:t>
      </w:r>
      <w:r w:rsidRPr="003C4B23">
        <w:rPr>
          <w:rFonts w:ascii="Times New Roman" w:hAnsi="Times New Roman" w:cs="Times New Roman"/>
          <w:sz w:val="24"/>
          <w:szCs w:val="24"/>
          <w:shd w:val="clear" w:color="auto" w:fill="FFFFFF"/>
        </w:rPr>
        <w:t>šios deklaracijos a) punkte nurodyto subjekto vardu ar jo nurodymu;</w:t>
      </w:r>
    </w:p>
    <w:p w14:paraId="3F78B833" w14:textId="77777777" w:rsidR="003C4B23" w:rsidRPr="003C4B23" w:rsidRDefault="003C4B23" w:rsidP="000F44EB">
      <w:pPr>
        <w:spacing w:line="240" w:lineRule="auto"/>
        <w:ind w:firstLine="0"/>
        <w:rPr>
          <w:rFonts w:ascii="Times New Roman" w:hAnsi="Times New Roman" w:cs="Times New Roman"/>
          <w:sz w:val="24"/>
          <w:szCs w:val="24"/>
          <w:shd w:val="clear" w:color="auto" w:fill="FFFFFF"/>
        </w:rPr>
      </w:pPr>
      <w:r w:rsidRPr="003C4B23">
        <w:rPr>
          <w:rFonts w:ascii="Times New Roman" w:hAnsi="Times New Roman" w:cs="Times New Roman"/>
          <w:sz w:val="24"/>
          <w:szCs w:val="24"/>
        </w:rPr>
        <w:t xml:space="preserve">d) sutartis nebus paskirta vykdyti </w:t>
      </w:r>
      <w:r w:rsidRPr="003C4B23">
        <w:rPr>
          <w:rFonts w:ascii="Times New Roman" w:hAnsi="Times New Roman" w:cs="Times New Roman"/>
          <w:sz w:val="24"/>
          <w:szCs w:val="24"/>
          <w:shd w:val="clear" w:color="auto" w:fill="FFFFFF"/>
        </w:rPr>
        <w:t>subrangovui (-</w:t>
      </w:r>
      <w:proofErr w:type="spellStart"/>
      <w:r w:rsidRPr="003C4B23">
        <w:rPr>
          <w:rFonts w:ascii="Times New Roman" w:hAnsi="Times New Roman" w:cs="Times New Roman"/>
          <w:sz w:val="24"/>
          <w:szCs w:val="24"/>
          <w:shd w:val="clear" w:color="auto" w:fill="FFFFFF"/>
        </w:rPr>
        <w:t>ams</w:t>
      </w:r>
      <w:proofErr w:type="spellEnd"/>
      <w:r w:rsidRPr="003C4B23">
        <w:rPr>
          <w:rFonts w:ascii="Times New Roman" w:hAnsi="Times New Roman" w:cs="Times New Roman"/>
          <w:sz w:val="24"/>
          <w:szCs w:val="24"/>
          <w:shd w:val="clear" w:color="auto" w:fill="FFFFFF"/>
        </w:rPr>
        <w:t>), ar kitam (-</w:t>
      </w:r>
      <w:proofErr w:type="spellStart"/>
      <w:r w:rsidRPr="003C4B23">
        <w:rPr>
          <w:rFonts w:ascii="Times New Roman" w:hAnsi="Times New Roman" w:cs="Times New Roman"/>
          <w:sz w:val="24"/>
          <w:szCs w:val="24"/>
          <w:shd w:val="clear" w:color="auto" w:fill="FFFFFF"/>
        </w:rPr>
        <w:t>iems</w:t>
      </w:r>
      <w:proofErr w:type="spellEnd"/>
      <w:r w:rsidRPr="003C4B23">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153F5818" w14:textId="77777777" w:rsidR="003C4B23" w:rsidRPr="003C4B23" w:rsidRDefault="003C4B23" w:rsidP="000F44EB">
      <w:pPr>
        <w:spacing w:line="240" w:lineRule="auto"/>
        <w:ind w:firstLine="0"/>
        <w:rPr>
          <w:rFonts w:ascii="Times New Roman" w:hAnsi="Times New Roman" w:cs="Times New Roman"/>
          <w:sz w:val="24"/>
          <w:szCs w:val="24"/>
          <w:shd w:val="clear" w:color="auto" w:fill="FFFFFF"/>
        </w:rPr>
      </w:pPr>
    </w:p>
    <w:p w14:paraId="3A2342D9" w14:textId="77777777" w:rsidR="003C4B23" w:rsidRPr="003C4B23" w:rsidRDefault="003C4B23" w:rsidP="000F44EB">
      <w:pPr>
        <w:spacing w:line="240" w:lineRule="auto"/>
        <w:ind w:firstLine="0"/>
        <w:rPr>
          <w:rFonts w:ascii="Times New Roman" w:hAnsi="Times New Roman" w:cs="Times New Roman"/>
          <w:sz w:val="24"/>
          <w:szCs w:val="24"/>
          <w:shd w:val="clear" w:color="auto" w:fill="FFFFFF"/>
        </w:rPr>
      </w:pPr>
    </w:p>
    <w:p w14:paraId="75C84629" w14:textId="77777777" w:rsidR="003C4B23" w:rsidRPr="003C4B23" w:rsidRDefault="003C4B23" w:rsidP="000F44EB">
      <w:pPr>
        <w:spacing w:line="240" w:lineRule="auto"/>
        <w:ind w:firstLine="0"/>
        <w:rPr>
          <w:rFonts w:ascii="Times New Roman" w:hAnsi="Times New Roman" w:cs="Times New Roman"/>
          <w:sz w:val="24"/>
          <w:szCs w:val="24"/>
          <w:shd w:val="clear" w:color="auto" w:fill="FFFFFF"/>
        </w:rPr>
      </w:pPr>
    </w:p>
    <w:p w14:paraId="1F38901A" w14:textId="77777777" w:rsidR="003C4B23" w:rsidRPr="003C4B23" w:rsidRDefault="003C4B23" w:rsidP="000F44EB">
      <w:pPr>
        <w:spacing w:line="240" w:lineRule="auto"/>
        <w:ind w:firstLine="0"/>
        <w:rPr>
          <w:rFonts w:ascii="Times New Roman" w:hAnsi="Times New Roman" w:cs="Times New Roman"/>
          <w:sz w:val="24"/>
          <w:szCs w:val="24"/>
          <w:shd w:val="clear" w:color="auto" w:fill="FFFFFF"/>
        </w:rPr>
      </w:pPr>
    </w:p>
    <w:p w14:paraId="57FCFD00" w14:textId="77777777" w:rsidR="003C4B23" w:rsidRPr="003C4B23" w:rsidRDefault="003C4B23" w:rsidP="000F44EB">
      <w:pPr>
        <w:spacing w:line="240" w:lineRule="auto"/>
        <w:ind w:firstLine="0"/>
        <w:rPr>
          <w:rFonts w:ascii="Times New Roman" w:hAnsi="Times New Roman" w:cs="Times New Roman"/>
          <w:sz w:val="24"/>
          <w:szCs w:val="24"/>
          <w:shd w:val="clear" w:color="auto" w:fill="FFFFFF"/>
        </w:rPr>
      </w:pPr>
    </w:p>
    <w:p w14:paraId="1F82D4C0" w14:textId="77777777" w:rsidR="003C4B23" w:rsidRPr="003C4B23" w:rsidRDefault="003C4B23" w:rsidP="003C4B23">
      <w:pPr>
        <w:spacing w:line="240" w:lineRule="auto"/>
        <w:ind w:firstLine="0"/>
        <w:rPr>
          <w:rFonts w:ascii="Times New Roman" w:hAnsi="Times New Roman" w:cs="Times New Roman"/>
          <w:sz w:val="24"/>
          <w:szCs w:val="24"/>
          <w:shd w:val="clear" w:color="auto" w:fill="FFFFFF"/>
        </w:rPr>
      </w:pPr>
    </w:p>
    <w:p w14:paraId="792884DE" w14:textId="77777777" w:rsidR="003C4B23" w:rsidRPr="003C4B23" w:rsidRDefault="003C4B23" w:rsidP="003C4B23">
      <w:pPr>
        <w:spacing w:line="240" w:lineRule="auto"/>
        <w:ind w:firstLine="0"/>
        <w:rPr>
          <w:rFonts w:ascii="Times New Roman" w:hAnsi="Times New Roman" w:cs="Times New Roman"/>
          <w:sz w:val="24"/>
          <w:szCs w:val="24"/>
          <w:shd w:val="clear" w:color="auto" w:fill="FFFFFF"/>
        </w:rPr>
      </w:pPr>
    </w:p>
    <w:p w14:paraId="227E1E8E" w14:textId="77777777" w:rsidR="003C4B23" w:rsidRPr="003C4B23" w:rsidRDefault="003C4B23" w:rsidP="003C4B23">
      <w:pPr>
        <w:spacing w:line="240" w:lineRule="auto"/>
        <w:ind w:firstLine="0"/>
        <w:rPr>
          <w:rFonts w:ascii="Times New Roman" w:hAnsi="Times New Roman" w:cs="Times New Roman"/>
          <w:sz w:val="24"/>
          <w:szCs w:val="24"/>
          <w:shd w:val="clear" w:color="auto" w:fill="FFFFFF"/>
        </w:rPr>
      </w:pPr>
    </w:p>
    <w:p w14:paraId="231299BB" w14:textId="5035DED3" w:rsidR="003D35C4" w:rsidRDefault="00112F92" w:rsidP="00C70E3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FF6CB9" w:rsidRDefault="00C70E3A" w:rsidP="00C70E3A">
      <w:pPr>
        <w:jc w:val="right"/>
        <w:rPr>
          <w:rFonts w:ascii="Times New Roman" w:eastAsia="Arial" w:hAnsi="Times New Roman" w:cs="Times New Roman"/>
          <w:b/>
          <w:smallCaps/>
          <w:sz w:val="24"/>
          <w:szCs w:val="24"/>
        </w:rPr>
      </w:pPr>
    </w:p>
    <w:p w14:paraId="6BCC2113" w14:textId="38E90753" w:rsidR="00CB5907" w:rsidRPr="00FF6CB9" w:rsidRDefault="00DE051B" w:rsidP="00105DAD">
      <w:pPr>
        <w:spacing w:line="240" w:lineRule="auto"/>
        <w:ind w:left="7314" w:firstLine="0"/>
        <w:rPr>
          <w:rFonts w:ascii="Times New Roman" w:hAnsi="Times New Roman" w:cs="Times New Roman"/>
          <w:sz w:val="24"/>
          <w:szCs w:val="24"/>
        </w:rPr>
      </w:pPr>
      <w:r w:rsidRPr="00FF6CB9">
        <w:rPr>
          <w:rFonts w:ascii="Times New Roman" w:hAnsi="Times New Roman" w:cs="Times New Roman"/>
          <w:sz w:val="24"/>
          <w:szCs w:val="24"/>
        </w:rPr>
        <w:t>P</w:t>
      </w:r>
      <w:r w:rsidR="00CB5907" w:rsidRPr="00FF6CB9">
        <w:rPr>
          <w:rFonts w:ascii="Times New Roman" w:hAnsi="Times New Roman" w:cs="Times New Roman"/>
          <w:sz w:val="24"/>
          <w:szCs w:val="24"/>
        </w:rPr>
        <w:t xml:space="preserve">irkimo sąlygų </w:t>
      </w:r>
      <w:r w:rsidR="0012726D" w:rsidRPr="00FF6CB9">
        <w:rPr>
          <w:rFonts w:ascii="Times New Roman" w:hAnsi="Times New Roman" w:cs="Times New Roman"/>
          <w:sz w:val="24"/>
          <w:szCs w:val="24"/>
        </w:rPr>
        <w:t>4</w:t>
      </w:r>
      <w:r w:rsidR="00CB5907" w:rsidRPr="00FF6CB9">
        <w:rPr>
          <w:rFonts w:ascii="Times New Roman" w:hAnsi="Times New Roman" w:cs="Times New Roman"/>
          <w:sz w:val="24"/>
          <w:szCs w:val="24"/>
        </w:rPr>
        <w:t xml:space="preserve"> priedas</w:t>
      </w:r>
      <w:r w:rsidR="00105DAD" w:rsidRPr="00FF6CB9">
        <w:rPr>
          <w:rFonts w:ascii="Times New Roman" w:hAnsi="Times New Roman" w:cs="Times New Roman"/>
          <w:sz w:val="24"/>
          <w:szCs w:val="24"/>
        </w:rPr>
        <w:t xml:space="preserve"> </w:t>
      </w:r>
      <w:r w:rsidR="00CB5907" w:rsidRPr="00FF6CB9">
        <w:rPr>
          <w:rFonts w:ascii="Times New Roman" w:hAnsi="Times New Roman" w:cs="Times New Roman"/>
          <w:sz w:val="24"/>
          <w:szCs w:val="24"/>
        </w:rPr>
        <w:t>„Techninė specifikacija“</w:t>
      </w:r>
      <w:bookmarkEnd w:id="28"/>
      <w:bookmarkEnd w:id="29"/>
      <w:bookmarkEnd w:id="30"/>
      <w:bookmarkEnd w:id="31"/>
      <w:bookmarkEnd w:id="32"/>
      <w:bookmarkEnd w:id="33"/>
    </w:p>
    <w:bookmarkEnd w:id="34"/>
    <w:p w14:paraId="111DB7D6" w14:textId="77777777" w:rsidR="00CB5907" w:rsidRPr="00FF6CB9" w:rsidRDefault="00CB5907" w:rsidP="00CB5907">
      <w:pPr>
        <w:jc w:val="center"/>
        <w:rPr>
          <w:rFonts w:ascii="Times New Roman" w:hAnsi="Times New Roman" w:cs="Times New Roman"/>
          <w:sz w:val="24"/>
          <w:szCs w:val="24"/>
        </w:rPr>
      </w:pPr>
    </w:p>
    <w:p w14:paraId="3C224FCE" w14:textId="77777777" w:rsidR="00CB5907" w:rsidRPr="00FF6CB9" w:rsidRDefault="00CB5907" w:rsidP="00DC230B">
      <w:pPr>
        <w:spacing w:line="240" w:lineRule="auto"/>
        <w:jc w:val="center"/>
        <w:rPr>
          <w:rFonts w:ascii="Times New Roman" w:hAnsi="Times New Roman" w:cs="Times New Roman"/>
          <w:sz w:val="24"/>
          <w:szCs w:val="24"/>
        </w:rPr>
      </w:pPr>
      <w:r w:rsidRPr="00FF6CB9">
        <w:rPr>
          <w:rFonts w:ascii="Times New Roman" w:hAnsi="Times New Roman" w:cs="Times New Roman"/>
          <w:sz w:val="24"/>
          <w:szCs w:val="24"/>
        </w:rPr>
        <w:t>TECHNINĖ SPECIFIKACIJA</w:t>
      </w:r>
    </w:p>
    <w:p w14:paraId="08AA554A" w14:textId="77777777" w:rsidR="006262CE" w:rsidRPr="00FF6CB9" w:rsidRDefault="006262CE" w:rsidP="00DC230B">
      <w:pPr>
        <w:spacing w:line="240" w:lineRule="auto"/>
        <w:jc w:val="center"/>
        <w:rPr>
          <w:rFonts w:ascii="Times New Roman" w:hAnsi="Times New Roman" w:cs="Times New Roman"/>
          <w:sz w:val="24"/>
          <w:szCs w:val="24"/>
        </w:rPr>
      </w:pPr>
    </w:p>
    <w:p w14:paraId="766C20BE" w14:textId="77777777" w:rsidR="006262CE" w:rsidRPr="00FF6CB9" w:rsidRDefault="006262CE" w:rsidP="00DC230B">
      <w:pPr>
        <w:spacing w:line="240" w:lineRule="auto"/>
        <w:jc w:val="center"/>
        <w:rPr>
          <w:rFonts w:ascii="Times New Roman" w:hAnsi="Times New Roman" w:cs="Times New Roman"/>
          <w:sz w:val="24"/>
          <w:szCs w:val="24"/>
        </w:rPr>
      </w:pPr>
    </w:p>
    <w:p w14:paraId="1A155BCC" w14:textId="05F57ABF" w:rsidR="007154B7" w:rsidRPr="00FF6CB9" w:rsidRDefault="006262CE" w:rsidP="007154B7">
      <w:pPr>
        <w:rPr>
          <w:rFonts w:ascii="Times New Roman" w:hAnsi="Times New Roman" w:cs="Times New Roman"/>
          <w:sz w:val="24"/>
          <w:szCs w:val="24"/>
        </w:rPr>
      </w:pPr>
      <w:r w:rsidRPr="00FF6CB9">
        <w:rPr>
          <w:rFonts w:ascii="Times New Roman" w:eastAsia="Calibri" w:hAnsi="Times New Roman" w:cs="Times New Roman"/>
          <w:sz w:val="24"/>
          <w:szCs w:val="24"/>
        </w:rPr>
        <w:t>Techninė specifikacija pateikiama atskiru dokumentu</w:t>
      </w:r>
      <w:r w:rsidR="007154B7" w:rsidRPr="00FF6CB9">
        <w:rPr>
          <w:rFonts w:ascii="Times New Roman" w:hAnsi="Times New Roman" w:cs="Times New Roman"/>
          <w:sz w:val="24"/>
          <w:szCs w:val="24"/>
        </w:rPr>
        <w:t> </w:t>
      </w:r>
    </w:p>
    <w:p w14:paraId="6160E563" w14:textId="515A8F08" w:rsidR="00CB5907" w:rsidRPr="00FF6CB9" w:rsidRDefault="00CB5907" w:rsidP="00CB5907">
      <w:pPr>
        <w:tabs>
          <w:tab w:val="left" w:pos="810"/>
          <w:tab w:val="left" w:pos="990"/>
        </w:tabs>
        <w:rPr>
          <w:rFonts w:ascii="Times New Roman" w:eastAsia="Calibri" w:hAnsi="Times New Roman" w:cs="Times New Roman"/>
          <w:color w:val="7030A0"/>
          <w:sz w:val="24"/>
          <w:szCs w:val="24"/>
        </w:rPr>
      </w:pPr>
    </w:p>
    <w:p w14:paraId="5D4CF94E" w14:textId="77777777" w:rsidR="00CB5907" w:rsidRPr="00FF6CB9" w:rsidRDefault="00CB5907" w:rsidP="00CB5907">
      <w:pPr>
        <w:jc w:val="center"/>
        <w:rPr>
          <w:rFonts w:ascii="Times New Roman" w:hAnsi="Times New Roman" w:cs="Times New Roman"/>
          <w:sz w:val="24"/>
          <w:szCs w:val="24"/>
        </w:rPr>
      </w:pPr>
      <w:r w:rsidRPr="00FF6CB9">
        <w:rPr>
          <w:rFonts w:ascii="Times New Roman" w:hAnsi="Times New Roman" w:cs="Times New Roman"/>
          <w:sz w:val="24"/>
          <w:szCs w:val="24"/>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FF6CB9" w:rsidRDefault="00506996" w:rsidP="00506996">
      <w:pPr>
        <w:spacing w:line="240" w:lineRule="auto"/>
        <w:ind w:left="7314" w:firstLine="0"/>
        <w:rPr>
          <w:rFonts w:ascii="Times New Roman" w:hAnsi="Times New Roman" w:cs="Times New Roman"/>
          <w:sz w:val="24"/>
          <w:szCs w:val="24"/>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FF6CB9">
        <w:rPr>
          <w:rFonts w:ascii="Times New Roman" w:hAnsi="Times New Roman" w:cs="Times New Roman"/>
          <w:sz w:val="24"/>
          <w:szCs w:val="24"/>
        </w:rPr>
        <w:lastRenderedPageBreak/>
        <w:t xml:space="preserve">Pirkimo sąlygų </w:t>
      </w:r>
      <w:r w:rsidR="0012726D" w:rsidRPr="00FF6CB9">
        <w:rPr>
          <w:rFonts w:ascii="Times New Roman" w:hAnsi="Times New Roman" w:cs="Times New Roman"/>
          <w:sz w:val="24"/>
          <w:szCs w:val="24"/>
        </w:rPr>
        <w:t>5</w:t>
      </w:r>
      <w:r w:rsidRPr="00FF6CB9">
        <w:rPr>
          <w:rFonts w:ascii="Times New Roman" w:hAnsi="Times New Roman" w:cs="Times New Roman"/>
          <w:sz w:val="24"/>
          <w:szCs w:val="24"/>
        </w:rPr>
        <w:t xml:space="preserve"> priedas „Pasiūlymo forma“</w:t>
      </w:r>
    </w:p>
    <w:bookmarkEnd w:id="36"/>
    <w:bookmarkEnd w:id="37"/>
    <w:bookmarkEnd w:id="38"/>
    <w:bookmarkEnd w:id="39"/>
    <w:bookmarkEnd w:id="40"/>
    <w:bookmarkEnd w:id="41"/>
    <w:p w14:paraId="1155043E" w14:textId="77777777" w:rsidR="00FF6CB9" w:rsidRPr="00FF6CB9" w:rsidRDefault="00FF6CB9" w:rsidP="00CB5907">
      <w:pPr>
        <w:rPr>
          <w:rFonts w:ascii="Times New Roman" w:hAnsi="Times New Roman" w:cs="Times New Roman"/>
          <w:b/>
          <w:bCs/>
          <w:smallCaps/>
          <w:sz w:val="24"/>
          <w:szCs w:val="24"/>
        </w:rPr>
      </w:pPr>
    </w:p>
    <w:p w14:paraId="02BDD29E" w14:textId="3C011A26" w:rsidR="00CB5907" w:rsidRPr="00D05B4D" w:rsidRDefault="00FF6CB9" w:rsidP="00FF6CB9">
      <w:pPr>
        <w:jc w:val="center"/>
        <w:rPr>
          <w:rFonts w:ascii="Times New Roman" w:hAnsi="Times New Roman" w:cs="Times New Roman"/>
          <w:smallCaps/>
          <w:sz w:val="24"/>
          <w:szCs w:val="24"/>
        </w:rPr>
      </w:pPr>
      <w:r w:rsidRPr="00D05B4D">
        <w:rPr>
          <w:rFonts w:ascii="Times New Roman" w:hAnsi="Times New Roman" w:cs="Times New Roman"/>
          <w:smallCaps/>
          <w:sz w:val="24"/>
          <w:szCs w:val="24"/>
        </w:rPr>
        <w:t>PASIŪLYMO FORMA</w:t>
      </w:r>
    </w:p>
    <w:p w14:paraId="5965B950" w14:textId="77777777" w:rsidR="00FF6CB9" w:rsidRPr="00FF6CB9" w:rsidRDefault="00FF6CB9" w:rsidP="00CB5907">
      <w:pPr>
        <w:rPr>
          <w:rFonts w:ascii="Times New Roman" w:hAnsi="Times New Roman" w:cs="Times New Roman"/>
          <w:b/>
          <w:bCs/>
          <w:smallCaps/>
          <w:sz w:val="24"/>
          <w:szCs w:val="24"/>
        </w:rPr>
      </w:pPr>
    </w:p>
    <w:p w14:paraId="73D13592" w14:textId="77777777" w:rsidR="00FF6CB9" w:rsidRPr="00FF6CB9" w:rsidRDefault="00FF6CB9" w:rsidP="00CB5907">
      <w:pPr>
        <w:rPr>
          <w:rFonts w:ascii="Times New Roman" w:hAnsi="Times New Roman" w:cs="Times New Roman"/>
          <w:b/>
          <w:bCs/>
          <w:smallCaps/>
          <w:sz w:val="24"/>
          <w:szCs w:val="24"/>
        </w:rPr>
      </w:pPr>
    </w:p>
    <w:p w14:paraId="4F448BFC" w14:textId="09702FF1" w:rsidR="00927262" w:rsidRPr="00FF6CB9" w:rsidRDefault="00927262" w:rsidP="00927262">
      <w:pPr>
        <w:rPr>
          <w:rFonts w:ascii="Times New Roman" w:hAnsi="Times New Roman" w:cs="Times New Roman"/>
          <w:sz w:val="24"/>
          <w:szCs w:val="24"/>
        </w:rPr>
      </w:pPr>
      <w:r w:rsidRPr="00FF6CB9">
        <w:rPr>
          <w:rFonts w:ascii="Times New Roman" w:eastAsia="Calibri" w:hAnsi="Times New Roman" w:cs="Times New Roman"/>
          <w:sz w:val="24"/>
          <w:szCs w:val="24"/>
        </w:rPr>
        <w:t>Pasiūlymo forma pateikiama atskiru dokumentu</w:t>
      </w:r>
      <w:r w:rsidRPr="00FF6CB9">
        <w:rPr>
          <w:rFonts w:ascii="Times New Roman" w:hAnsi="Times New Roman" w:cs="Times New Roman"/>
          <w:sz w:val="24"/>
          <w:szCs w:val="24"/>
        </w:rPr>
        <w:t> </w:t>
      </w:r>
    </w:p>
    <w:p w14:paraId="1E8A1B49" w14:textId="77777777" w:rsidR="00A52BA0" w:rsidRPr="00FF6CB9"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FF6CB9"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42" w:name="_Pirkimo_sąlygų_3"/>
      <w:bookmarkEnd w:id="42"/>
    </w:p>
    <w:p w14:paraId="2039F6E6" w14:textId="0F0BA0EB" w:rsidR="00506996" w:rsidRPr="00FF6CB9" w:rsidRDefault="00060B51" w:rsidP="00FF6CB9">
      <w:pPr>
        <w:rPr>
          <w:rFonts w:ascii="Times New Roman" w:hAnsi="Times New Roman" w:cs="Times New Roman"/>
          <w:sz w:val="24"/>
          <w:szCs w:val="24"/>
        </w:rPr>
      </w:pPr>
      <w:r w:rsidRPr="00FF6CB9">
        <w:rPr>
          <w:rFonts w:ascii="Times New Roman" w:hAnsi="Times New Roman" w:cs="Times New Roman"/>
          <w:sz w:val="24"/>
          <w:szCs w:val="24"/>
        </w:rPr>
        <w:br w:type="page"/>
      </w: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4BFB9EE5" w:rsidR="00506996" w:rsidRPr="00F748D6" w:rsidRDefault="00506996" w:rsidP="000C4F2E">
      <w:pPr>
        <w:spacing w:line="240" w:lineRule="auto"/>
        <w:ind w:left="7314" w:firstLine="0"/>
        <w:rPr>
          <w:rFonts w:ascii="Times New Roman" w:hAnsi="Times New Roman" w:cs="Times New Roman"/>
          <w:sz w:val="24"/>
          <w:szCs w:val="24"/>
        </w:rPr>
      </w:pPr>
      <w:r w:rsidRPr="00F748D6">
        <w:rPr>
          <w:rFonts w:ascii="Times New Roman" w:hAnsi="Times New Roman" w:cs="Times New Roman"/>
          <w:sz w:val="24"/>
          <w:szCs w:val="24"/>
        </w:rPr>
        <w:t xml:space="preserve">Pirkimo sąlygų </w:t>
      </w:r>
      <w:r w:rsidR="00FF6CB9" w:rsidRPr="00F748D6">
        <w:rPr>
          <w:rFonts w:ascii="Times New Roman" w:hAnsi="Times New Roman" w:cs="Times New Roman"/>
          <w:sz w:val="24"/>
          <w:szCs w:val="24"/>
        </w:rPr>
        <w:t>6</w:t>
      </w:r>
      <w:r w:rsidRPr="00F748D6">
        <w:rPr>
          <w:rFonts w:ascii="Times New Roman" w:hAnsi="Times New Roman" w:cs="Times New Roman"/>
          <w:sz w:val="24"/>
          <w:szCs w:val="24"/>
        </w:rPr>
        <w:t xml:space="preserve"> priedas „Sutarties projektas“</w:t>
      </w:r>
    </w:p>
    <w:p w14:paraId="7CB80FF3" w14:textId="2C6CB943" w:rsidR="00506996" w:rsidRPr="00F748D6" w:rsidRDefault="00506996" w:rsidP="00E63A8A">
      <w:pPr>
        <w:pStyle w:val="Betarp"/>
        <w:spacing w:line="300" w:lineRule="auto"/>
        <w:ind w:firstLine="0"/>
        <w:contextualSpacing/>
        <w:rPr>
          <w:rFonts w:ascii="Times New Roman" w:eastAsiaTheme="minorHAnsi" w:hAnsi="Times New Roman" w:cs="Times New Roman"/>
          <w:b/>
          <w:bCs/>
          <w:iCs/>
          <w:sz w:val="24"/>
          <w:szCs w:val="24"/>
        </w:rPr>
      </w:pPr>
    </w:p>
    <w:p w14:paraId="620C1954" w14:textId="38961DF8" w:rsidR="00112F92" w:rsidRPr="00F748D6" w:rsidRDefault="00F748D6" w:rsidP="00F748D6">
      <w:pPr>
        <w:pStyle w:val="Betarp"/>
        <w:spacing w:line="300" w:lineRule="auto"/>
        <w:ind w:firstLine="0"/>
        <w:contextualSpacing/>
        <w:jc w:val="center"/>
        <w:rPr>
          <w:rFonts w:ascii="Times New Roman" w:eastAsiaTheme="minorHAnsi" w:hAnsi="Times New Roman" w:cs="Times New Roman"/>
          <w:b/>
          <w:bCs/>
          <w:iCs/>
          <w:sz w:val="24"/>
          <w:szCs w:val="24"/>
        </w:rPr>
      </w:pPr>
      <w:r w:rsidRPr="00F748D6">
        <w:rPr>
          <w:rFonts w:ascii="Times New Roman" w:eastAsiaTheme="minorHAnsi" w:hAnsi="Times New Roman" w:cs="Times New Roman"/>
          <w:b/>
          <w:bCs/>
          <w:iCs/>
          <w:sz w:val="24"/>
          <w:szCs w:val="24"/>
        </w:rPr>
        <w:t>DARBŲ PIRKIMO – PARDAVIMO SUTARTIS</w:t>
      </w:r>
    </w:p>
    <w:p w14:paraId="3B1B44D5" w14:textId="0C7FAEF1" w:rsidR="00112F92" w:rsidRPr="00F748D6" w:rsidRDefault="00112F92" w:rsidP="00E63A8A">
      <w:pPr>
        <w:pStyle w:val="Betarp"/>
        <w:spacing w:line="300" w:lineRule="auto"/>
        <w:ind w:firstLine="0"/>
        <w:contextualSpacing/>
        <w:rPr>
          <w:rFonts w:ascii="Times New Roman" w:eastAsiaTheme="minorHAnsi" w:hAnsi="Times New Roman" w:cs="Times New Roman"/>
          <w:b/>
          <w:bCs/>
          <w:iCs/>
          <w:sz w:val="24"/>
          <w:szCs w:val="24"/>
        </w:rPr>
      </w:pPr>
    </w:p>
    <w:p w14:paraId="2F503800" w14:textId="6F597AFA" w:rsidR="00F748D6" w:rsidRPr="00FF6CB9" w:rsidRDefault="00F748D6" w:rsidP="00F748D6">
      <w:pPr>
        <w:rPr>
          <w:rFonts w:ascii="Times New Roman" w:hAnsi="Times New Roman" w:cs="Times New Roman"/>
          <w:sz w:val="24"/>
          <w:szCs w:val="24"/>
        </w:rPr>
      </w:pPr>
      <w:r>
        <w:rPr>
          <w:rFonts w:ascii="Times New Roman" w:eastAsia="Calibri" w:hAnsi="Times New Roman" w:cs="Times New Roman"/>
          <w:sz w:val="24"/>
          <w:szCs w:val="24"/>
        </w:rPr>
        <w:t>Sutarties projektas</w:t>
      </w:r>
      <w:r w:rsidRPr="00FF6CB9">
        <w:rPr>
          <w:rFonts w:ascii="Times New Roman" w:eastAsia="Calibri" w:hAnsi="Times New Roman" w:cs="Times New Roman"/>
          <w:sz w:val="24"/>
          <w:szCs w:val="24"/>
        </w:rPr>
        <w:t xml:space="preserve"> pateikiama</w:t>
      </w:r>
      <w:r>
        <w:rPr>
          <w:rFonts w:ascii="Times New Roman" w:eastAsia="Calibri" w:hAnsi="Times New Roman" w:cs="Times New Roman"/>
          <w:sz w:val="24"/>
          <w:szCs w:val="24"/>
        </w:rPr>
        <w:t>s</w:t>
      </w:r>
      <w:r w:rsidRPr="00FF6CB9">
        <w:rPr>
          <w:rFonts w:ascii="Times New Roman" w:eastAsia="Calibri" w:hAnsi="Times New Roman" w:cs="Times New Roman"/>
          <w:sz w:val="24"/>
          <w:szCs w:val="24"/>
        </w:rPr>
        <w:t xml:space="preserve"> atskiru dokumentu</w:t>
      </w:r>
      <w:r w:rsidRPr="00FF6CB9">
        <w:rPr>
          <w:rFonts w:ascii="Times New Roman" w:hAnsi="Times New Roman" w:cs="Times New Roman"/>
          <w:sz w:val="24"/>
          <w:szCs w:val="24"/>
        </w:rPr>
        <w:t> </w:t>
      </w:r>
    </w:p>
    <w:p w14:paraId="1967023C" w14:textId="3237F291" w:rsidR="00112F92" w:rsidRPr="00F748D6" w:rsidRDefault="00112F92" w:rsidP="00E63A8A">
      <w:pPr>
        <w:pStyle w:val="Betarp"/>
        <w:spacing w:line="300" w:lineRule="auto"/>
        <w:ind w:firstLine="0"/>
        <w:contextualSpacing/>
        <w:rPr>
          <w:rFonts w:ascii="Times New Roman" w:eastAsiaTheme="minorHAnsi" w:hAnsi="Times New Roman" w:cs="Times New Roman"/>
          <w:b/>
          <w:bCs/>
          <w:iCs/>
          <w:sz w:val="24"/>
          <w:szCs w:val="24"/>
        </w:rPr>
      </w:pPr>
    </w:p>
    <w:p w14:paraId="2C761178" w14:textId="4007C89A" w:rsidR="009B4090" w:rsidRPr="00F748D6" w:rsidRDefault="00112F92" w:rsidP="009B4090">
      <w:pPr>
        <w:rPr>
          <w:rFonts w:ascii="Times New Roman" w:eastAsiaTheme="minorHAnsi" w:hAnsi="Times New Roman" w:cs="Times New Roman"/>
          <w:b/>
          <w:bCs/>
          <w:iCs/>
          <w:sz w:val="24"/>
          <w:szCs w:val="24"/>
        </w:rPr>
      </w:pPr>
      <w:r w:rsidRPr="00F748D6">
        <w:rPr>
          <w:rFonts w:ascii="Times New Roman" w:eastAsiaTheme="minorHAnsi" w:hAnsi="Times New Roman" w:cs="Times New Roman"/>
          <w:b/>
          <w:bCs/>
          <w:iCs/>
          <w:sz w:val="24"/>
          <w:szCs w:val="24"/>
        </w:rPr>
        <w:br w:type="page"/>
      </w:r>
    </w:p>
    <w:p w14:paraId="05A79617" w14:textId="6267F2CA" w:rsidR="009B4090" w:rsidRPr="004F1A11" w:rsidRDefault="009B4090" w:rsidP="009B4090">
      <w:pPr>
        <w:rPr>
          <w:rFonts w:eastAsiaTheme="minorHAnsi" w:cstheme="minorHAnsi"/>
          <w:bCs/>
          <w:iCs/>
        </w:rPr>
      </w:pPr>
    </w:p>
    <w:p w14:paraId="163D66E3" w14:textId="38179296" w:rsidR="009B4090" w:rsidRPr="002D55E3" w:rsidRDefault="005110A6" w:rsidP="000C4F2E">
      <w:pPr>
        <w:ind w:left="7314" w:firstLine="0"/>
        <w:rPr>
          <w:rFonts w:ascii="Times New Roman" w:eastAsiaTheme="minorHAnsi" w:hAnsi="Times New Roman" w:cs="Times New Roman"/>
          <w:bCs/>
          <w:iCs/>
          <w:sz w:val="24"/>
          <w:szCs w:val="24"/>
        </w:rPr>
      </w:pPr>
      <w:r w:rsidRPr="002D55E3">
        <w:rPr>
          <w:rFonts w:ascii="Times New Roman" w:hAnsi="Times New Roman" w:cs="Times New Roman"/>
          <w:sz w:val="24"/>
          <w:szCs w:val="24"/>
        </w:rPr>
        <w:t xml:space="preserve">Pirkimo sąlygų </w:t>
      </w:r>
      <w:r w:rsidR="00C10609" w:rsidRPr="002D55E3">
        <w:rPr>
          <w:rFonts w:ascii="Times New Roman" w:hAnsi="Times New Roman" w:cs="Times New Roman"/>
          <w:sz w:val="24"/>
          <w:szCs w:val="24"/>
        </w:rPr>
        <w:t>7</w:t>
      </w:r>
      <w:r w:rsidRPr="002D55E3">
        <w:rPr>
          <w:rFonts w:ascii="Times New Roman" w:hAnsi="Times New Roman" w:cs="Times New Roman"/>
          <w:sz w:val="24"/>
          <w:szCs w:val="24"/>
        </w:rPr>
        <w:t xml:space="preserve"> priedas </w:t>
      </w:r>
      <w:r w:rsidR="000C4F2E">
        <w:rPr>
          <w:rFonts w:ascii="Times New Roman" w:hAnsi="Times New Roman" w:cs="Times New Roman"/>
          <w:sz w:val="24"/>
          <w:szCs w:val="24"/>
        </w:rPr>
        <w:t xml:space="preserve">    </w:t>
      </w:r>
      <w:r w:rsidRPr="002D55E3">
        <w:rPr>
          <w:rFonts w:ascii="Times New Roman" w:hAnsi="Times New Roman" w:cs="Times New Roman"/>
          <w:sz w:val="24"/>
          <w:szCs w:val="24"/>
        </w:rPr>
        <w:t>„Terminai“</w:t>
      </w:r>
    </w:p>
    <w:p w14:paraId="3C4C7BB6" w14:textId="5B1B043D" w:rsidR="009B4090" w:rsidRPr="002D55E3"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D55E3" w14:paraId="555CDB78" w14:textId="77777777" w:rsidTr="00360A21">
        <w:trPr>
          <w:trHeight w:val="20"/>
        </w:trPr>
        <w:tc>
          <w:tcPr>
            <w:tcW w:w="600" w:type="dxa"/>
          </w:tcPr>
          <w:p w14:paraId="5159A1ED" w14:textId="77777777" w:rsidR="009B4090" w:rsidRPr="002D55E3" w:rsidRDefault="009B4090" w:rsidP="003C138F">
            <w:pPr>
              <w:ind w:firstLine="0"/>
              <w:rPr>
                <w:sz w:val="24"/>
                <w:szCs w:val="24"/>
              </w:rPr>
            </w:pPr>
            <w:r w:rsidRPr="002D55E3">
              <w:rPr>
                <w:sz w:val="24"/>
                <w:szCs w:val="24"/>
              </w:rPr>
              <w:t>Eil.</w:t>
            </w:r>
          </w:p>
          <w:p w14:paraId="76A5D3AA" w14:textId="77777777" w:rsidR="009B4090" w:rsidRPr="002D55E3" w:rsidRDefault="009B4090" w:rsidP="003C138F">
            <w:pPr>
              <w:ind w:firstLine="0"/>
              <w:rPr>
                <w:sz w:val="24"/>
                <w:szCs w:val="24"/>
              </w:rPr>
            </w:pPr>
            <w:r w:rsidRPr="002D55E3">
              <w:rPr>
                <w:sz w:val="24"/>
                <w:szCs w:val="24"/>
              </w:rPr>
              <w:t>Nr.</w:t>
            </w:r>
          </w:p>
        </w:tc>
        <w:tc>
          <w:tcPr>
            <w:tcW w:w="2660" w:type="dxa"/>
          </w:tcPr>
          <w:p w14:paraId="52B62767" w14:textId="77777777" w:rsidR="009B4090" w:rsidRPr="002D55E3" w:rsidRDefault="009B4090" w:rsidP="003C138F">
            <w:pPr>
              <w:ind w:firstLine="0"/>
              <w:rPr>
                <w:sz w:val="24"/>
                <w:szCs w:val="24"/>
              </w:rPr>
            </w:pPr>
            <w:r w:rsidRPr="002D55E3">
              <w:rPr>
                <w:b/>
                <w:sz w:val="24"/>
                <w:szCs w:val="24"/>
              </w:rPr>
              <w:t xml:space="preserve">VEIKSMAS </w:t>
            </w:r>
          </w:p>
        </w:tc>
        <w:tc>
          <w:tcPr>
            <w:tcW w:w="3685" w:type="dxa"/>
            <w:hideMark/>
          </w:tcPr>
          <w:p w14:paraId="311283FE" w14:textId="77777777" w:rsidR="009B4090" w:rsidRPr="002D55E3" w:rsidRDefault="009B4090" w:rsidP="003C138F">
            <w:pPr>
              <w:ind w:firstLine="34"/>
              <w:rPr>
                <w:b/>
                <w:sz w:val="24"/>
                <w:szCs w:val="24"/>
              </w:rPr>
            </w:pPr>
            <w:r w:rsidRPr="002D55E3">
              <w:rPr>
                <w:b/>
                <w:sz w:val="24"/>
                <w:szCs w:val="24"/>
              </w:rPr>
              <w:t>DATA/DIENŲ SKAIČIUS/ LAIKAS</w:t>
            </w:r>
          </w:p>
          <w:p w14:paraId="2E5E7E7E" w14:textId="77777777" w:rsidR="009B4090" w:rsidRPr="002D55E3" w:rsidRDefault="009B4090" w:rsidP="003C138F">
            <w:pPr>
              <w:ind w:firstLine="34"/>
              <w:rPr>
                <w:sz w:val="24"/>
                <w:szCs w:val="24"/>
              </w:rPr>
            </w:pPr>
            <w:r w:rsidRPr="002D55E3">
              <w:rPr>
                <w:sz w:val="24"/>
                <w:szCs w:val="24"/>
              </w:rPr>
              <w:t>(Lietuvos laiku)</w:t>
            </w:r>
          </w:p>
        </w:tc>
        <w:tc>
          <w:tcPr>
            <w:tcW w:w="3424" w:type="dxa"/>
            <w:hideMark/>
          </w:tcPr>
          <w:p w14:paraId="7A276BBB" w14:textId="77777777" w:rsidR="009B4090" w:rsidRPr="002D55E3" w:rsidRDefault="009B4090" w:rsidP="003C138F">
            <w:pPr>
              <w:ind w:firstLine="34"/>
              <w:rPr>
                <w:b/>
                <w:sz w:val="24"/>
                <w:szCs w:val="24"/>
              </w:rPr>
            </w:pPr>
            <w:r w:rsidRPr="002D55E3">
              <w:rPr>
                <w:b/>
                <w:sz w:val="24"/>
                <w:szCs w:val="24"/>
              </w:rPr>
              <w:t>PASTABOS</w:t>
            </w:r>
          </w:p>
        </w:tc>
      </w:tr>
      <w:tr w:rsidR="009B4090" w:rsidRPr="002D55E3" w14:paraId="71291966" w14:textId="77777777" w:rsidTr="00360A21">
        <w:trPr>
          <w:trHeight w:val="20"/>
        </w:trPr>
        <w:tc>
          <w:tcPr>
            <w:tcW w:w="600" w:type="dxa"/>
          </w:tcPr>
          <w:p w14:paraId="36FA22B3" w14:textId="1DC35BF6" w:rsidR="009B4090" w:rsidRPr="002D55E3" w:rsidRDefault="00517008" w:rsidP="003C138F">
            <w:pPr>
              <w:ind w:firstLine="0"/>
              <w:rPr>
                <w:bCs/>
                <w:sz w:val="24"/>
                <w:szCs w:val="24"/>
              </w:rPr>
            </w:pPr>
            <w:r w:rsidRPr="002D55E3">
              <w:rPr>
                <w:bCs/>
                <w:sz w:val="24"/>
                <w:szCs w:val="24"/>
              </w:rPr>
              <w:t>1</w:t>
            </w:r>
            <w:r w:rsidR="00DC230B" w:rsidRPr="002D55E3">
              <w:rPr>
                <w:bCs/>
                <w:sz w:val="24"/>
                <w:szCs w:val="24"/>
              </w:rPr>
              <w:t>.</w:t>
            </w:r>
          </w:p>
        </w:tc>
        <w:tc>
          <w:tcPr>
            <w:tcW w:w="2660" w:type="dxa"/>
          </w:tcPr>
          <w:p w14:paraId="3511EE24" w14:textId="0C005E1E" w:rsidR="009B4090" w:rsidRPr="002D55E3" w:rsidRDefault="0070455D" w:rsidP="003C138F">
            <w:pPr>
              <w:ind w:firstLine="0"/>
              <w:rPr>
                <w:bCs/>
                <w:sz w:val="24"/>
                <w:szCs w:val="24"/>
              </w:rPr>
            </w:pPr>
            <w:r w:rsidRPr="002D55E3">
              <w:rPr>
                <w:bCs/>
                <w:sz w:val="24"/>
                <w:szCs w:val="24"/>
              </w:rPr>
              <w:t>P</w:t>
            </w:r>
            <w:r w:rsidR="009B4090" w:rsidRPr="002D55E3">
              <w:rPr>
                <w:bCs/>
                <w:sz w:val="24"/>
                <w:szCs w:val="24"/>
              </w:rPr>
              <w:t>asiūlymų pateikimo terminas</w:t>
            </w:r>
          </w:p>
        </w:tc>
        <w:tc>
          <w:tcPr>
            <w:tcW w:w="3685" w:type="dxa"/>
          </w:tcPr>
          <w:p w14:paraId="0BE9AF00" w14:textId="267557D8" w:rsidR="009B4090" w:rsidRPr="002D55E3" w:rsidRDefault="009B4090" w:rsidP="003C138F">
            <w:pPr>
              <w:ind w:firstLine="34"/>
              <w:rPr>
                <w:sz w:val="24"/>
                <w:szCs w:val="24"/>
              </w:rPr>
            </w:pPr>
            <w:r w:rsidRPr="002D55E3">
              <w:rPr>
                <w:sz w:val="24"/>
                <w:szCs w:val="24"/>
              </w:rPr>
              <w:t xml:space="preserve">Bus nurodytas </w:t>
            </w:r>
            <w:r w:rsidR="004F1A11" w:rsidRPr="002D55E3">
              <w:rPr>
                <w:sz w:val="24"/>
                <w:szCs w:val="24"/>
              </w:rPr>
              <w:t>s</w:t>
            </w:r>
            <w:r w:rsidR="001A1301" w:rsidRPr="002D55E3">
              <w:rPr>
                <w:sz w:val="24"/>
                <w:szCs w:val="24"/>
              </w:rPr>
              <w:t xml:space="preserve">kelbime apie pirkimą. </w:t>
            </w:r>
          </w:p>
        </w:tc>
        <w:tc>
          <w:tcPr>
            <w:tcW w:w="3424" w:type="dxa"/>
          </w:tcPr>
          <w:p w14:paraId="231B5F89" w14:textId="6454E8EE" w:rsidR="00115BB9" w:rsidRPr="002D55E3" w:rsidRDefault="00115BB9" w:rsidP="003C138F">
            <w:pPr>
              <w:ind w:firstLine="0"/>
              <w:rPr>
                <w:sz w:val="24"/>
                <w:szCs w:val="24"/>
              </w:rPr>
            </w:pPr>
            <w:r w:rsidRPr="002D55E3">
              <w:rPr>
                <w:sz w:val="24"/>
                <w:szCs w:val="24"/>
              </w:rPr>
              <w:t>P</w:t>
            </w:r>
            <w:r w:rsidR="004F1A11" w:rsidRPr="002D55E3">
              <w:rPr>
                <w:sz w:val="24"/>
                <w:szCs w:val="24"/>
              </w:rPr>
              <w:t>erkančioji organizacija</w:t>
            </w:r>
            <w:r w:rsidRPr="002D55E3">
              <w:rPr>
                <w:sz w:val="24"/>
                <w:szCs w:val="24"/>
              </w:rPr>
              <w:t xml:space="preserve"> turi teisę pratęsti pasiūlymų pateikimo terminą.</w:t>
            </w:r>
          </w:p>
          <w:p w14:paraId="44399C2C" w14:textId="17368F12" w:rsidR="009B4090" w:rsidRPr="002D55E3" w:rsidRDefault="009B4090" w:rsidP="003C138F">
            <w:pPr>
              <w:ind w:firstLine="34"/>
              <w:rPr>
                <w:color w:val="7030A0"/>
                <w:sz w:val="24"/>
                <w:szCs w:val="24"/>
              </w:rPr>
            </w:pPr>
          </w:p>
        </w:tc>
      </w:tr>
      <w:tr w:rsidR="009B4090" w:rsidRPr="002D55E3" w14:paraId="71C31B48" w14:textId="77777777" w:rsidTr="00360A21">
        <w:trPr>
          <w:trHeight w:val="20"/>
        </w:trPr>
        <w:tc>
          <w:tcPr>
            <w:tcW w:w="600" w:type="dxa"/>
          </w:tcPr>
          <w:p w14:paraId="50C060F4" w14:textId="636324E9" w:rsidR="009B4090" w:rsidRPr="002D55E3" w:rsidRDefault="00517008" w:rsidP="003C138F">
            <w:pPr>
              <w:ind w:firstLine="0"/>
              <w:rPr>
                <w:bCs/>
                <w:sz w:val="24"/>
                <w:szCs w:val="24"/>
              </w:rPr>
            </w:pPr>
            <w:r w:rsidRPr="002D55E3">
              <w:rPr>
                <w:bCs/>
                <w:sz w:val="24"/>
                <w:szCs w:val="24"/>
              </w:rPr>
              <w:t>2</w:t>
            </w:r>
            <w:r w:rsidR="00DC230B" w:rsidRPr="002D55E3">
              <w:rPr>
                <w:bCs/>
                <w:sz w:val="24"/>
                <w:szCs w:val="24"/>
              </w:rPr>
              <w:t>.</w:t>
            </w:r>
          </w:p>
        </w:tc>
        <w:tc>
          <w:tcPr>
            <w:tcW w:w="2660" w:type="dxa"/>
          </w:tcPr>
          <w:p w14:paraId="7F545710" w14:textId="36BE22A0" w:rsidR="009B4090" w:rsidRPr="002D55E3" w:rsidRDefault="004B219C" w:rsidP="003C138F">
            <w:pPr>
              <w:ind w:firstLine="0"/>
              <w:rPr>
                <w:bCs/>
                <w:sz w:val="24"/>
                <w:szCs w:val="24"/>
              </w:rPr>
            </w:pPr>
            <w:r w:rsidRPr="002D55E3">
              <w:rPr>
                <w:sz w:val="24"/>
                <w:szCs w:val="24"/>
              </w:rPr>
              <w:t xml:space="preserve">Pasiūlymą </w:t>
            </w:r>
            <w:r w:rsidR="009B4090" w:rsidRPr="002D55E3">
              <w:rPr>
                <w:sz w:val="24"/>
                <w:szCs w:val="24"/>
              </w:rPr>
              <w:t>patikslinti pirkimo dokumentus</w:t>
            </w:r>
            <w:r w:rsidR="00BE5267" w:rsidRPr="002D55E3">
              <w:rPr>
                <w:sz w:val="24"/>
                <w:szCs w:val="24"/>
              </w:rPr>
              <w:t xml:space="preserve"> arba</w:t>
            </w:r>
            <w:r w:rsidR="00665B16" w:rsidRPr="002D55E3">
              <w:rPr>
                <w:sz w:val="24"/>
                <w:szCs w:val="24"/>
              </w:rPr>
              <w:t xml:space="preserve"> </w:t>
            </w:r>
            <w:r w:rsidR="00BE7123" w:rsidRPr="002D55E3">
              <w:rPr>
                <w:sz w:val="24"/>
                <w:szCs w:val="24"/>
              </w:rPr>
              <w:t xml:space="preserve">prašymus </w:t>
            </w:r>
            <w:r w:rsidR="00BE5267" w:rsidRPr="002D55E3">
              <w:rPr>
                <w:sz w:val="24"/>
                <w:szCs w:val="24"/>
              </w:rPr>
              <w:t xml:space="preserve">dėl pirkimo dokumentų </w:t>
            </w:r>
            <w:r w:rsidR="00BE7123" w:rsidRPr="002D55E3">
              <w:rPr>
                <w:sz w:val="24"/>
                <w:szCs w:val="24"/>
              </w:rPr>
              <w:t xml:space="preserve">paaiškinimų </w:t>
            </w:r>
            <w:r w:rsidR="004F1A11" w:rsidRPr="002D55E3">
              <w:rPr>
                <w:sz w:val="24"/>
                <w:szCs w:val="24"/>
              </w:rPr>
              <w:t xml:space="preserve">tiekėjas </w:t>
            </w:r>
            <w:r w:rsidR="009B4090" w:rsidRPr="002D55E3">
              <w:rPr>
                <w:sz w:val="24"/>
                <w:szCs w:val="24"/>
              </w:rPr>
              <w:t>turi pateikti ne vėliau kaip:</w:t>
            </w:r>
          </w:p>
        </w:tc>
        <w:tc>
          <w:tcPr>
            <w:tcW w:w="3685" w:type="dxa"/>
          </w:tcPr>
          <w:p w14:paraId="619D0CA1" w14:textId="1F405E69" w:rsidR="00440809" w:rsidRPr="002D55E3" w:rsidRDefault="004E6952" w:rsidP="003C138F">
            <w:pPr>
              <w:ind w:firstLine="0"/>
              <w:rPr>
                <w:sz w:val="24"/>
                <w:szCs w:val="24"/>
              </w:rPr>
            </w:pPr>
            <w:r w:rsidRPr="002D55E3">
              <w:rPr>
                <w:sz w:val="24"/>
                <w:szCs w:val="24"/>
              </w:rPr>
              <w:t>L</w:t>
            </w:r>
            <w:r w:rsidR="00440809" w:rsidRPr="002D55E3">
              <w:rPr>
                <w:sz w:val="24"/>
                <w:szCs w:val="24"/>
              </w:rPr>
              <w:t xml:space="preserve">ikus </w:t>
            </w:r>
            <w:r w:rsidR="00440809" w:rsidRPr="002D55E3">
              <w:rPr>
                <w:b/>
                <w:sz w:val="24"/>
                <w:szCs w:val="24"/>
              </w:rPr>
              <w:t>2 darbo dienoms</w:t>
            </w:r>
            <w:r w:rsidR="00440809" w:rsidRPr="002D55E3">
              <w:rPr>
                <w:sz w:val="24"/>
                <w:szCs w:val="24"/>
              </w:rPr>
              <w:t xml:space="preserve"> iki pasiūlymų pateikimo termino pabaigos.</w:t>
            </w:r>
          </w:p>
        </w:tc>
        <w:tc>
          <w:tcPr>
            <w:tcW w:w="3424" w:type="dxa"/>
          </w:tcPr>
          <w:p w14:paraId="6BD1F7E9" w14:textId="6BF87FFC" w:rsidR="009B4090" w:rsidRPr="002D55E3" w:rsidRDefault="009B4090" w:rsidP="003C138F">
            <w:pPr>
              <w:ind w:firstLine="34"/>
              <w:rPr>
                <w:color w:val="7030A0"/>
                <w:sz w:val="24"/>
                <w:szCs w:val="24"/>
              </w:rPr>
            </w:pPr>
          </w:p>
          <w:p w14:paraId="521F3B49" w14:textId="77777777" w:rsidR="00B831AF" w:rsidRPr="002D55E3" w:rsidRDefault="00B831AF" w:rsidP="003C138F">
            <w:pPr>
              <w:ind w:firstLine="34"/>
              <w:rPr>
                <w:color w:val="7030A0"/>
                <w:sz w:val="24"/>
                <w:szCs w:val="24"/>
              </w:rPr>
            </w:pPr>
          </w:p>
          <w:p w14:paraId="7E071BD1" w14:textId="59BF4D55" w:rsidR="00B831AF" w:rsidRPr="002D55E3" w:rsidRDefault="00B831AF" w:rsidP="003C138F">
            <w:pPr>
              <w:ind w:firstLine="34"/>
              <w:rPr>
                <w:color w:val="7030A0"/>
                <w:sz w:val="24"/>
                <w:szCs w:val="24"/>
              </w:rPr>
            </w:pPr>
          </w:p>
        </w:tc>
      </w:tr>
      <w:tr w:rsidR="009B4090" w:rsidRPr="002D55E3" w14:paraId="7760B2FE" w14:textId="77777777" w:rsidTr="00360A21">
        <w:trPr>
          <w:trHeight w:val="20"/>
        </w:trPr>
        <w:tc>
          <w:tcPr>
            <w:tcW w:w="600" w:type="dxa"/>
          </w:tcPr>
          <w:p w14:paraId="64FA8AD2" w14:textId="45B79B91" w:rsidR="009B4090" w:rsidRPr="002D55E3" w:rsidRDefault="00517008" w:rsidP="003C138F">
            <w:pPr>
              <w:ind w:firstLine="0"/>
              <w:rPr>
                <w:bCs/>
                <w:sz w:val="24"/>
                <w:szCs w:val="24"/>
              </w:rPr>
            </w:pPr>
            <w:r w:rsidRPr="002D55E3">
              <w:rPr>
                <w:bCs/>
                <w:sz w:val="24"/>
                <w:szCs w:val="24"/>
              </w:rPr>
              <w:t>3</w:t>
            </w:r>
            <w:r w:rsidR="00DC230B" w:rsidRPr="002D55E3">
              <w:rPr>
                <w:bCs/>
                <w:sz w:val="24"/>
                <w:szCs w:val="24"/>
              </w:rPr>
              <w:t>.</w:t>
            </w:r>
          </w:p>
        </w:tc>
        <w:tc>
          <w:tcPr>
            <w:tcW w:w="2660" w:type="dxa"/>
          </w:tcPr>
          <w:p w14:paraId="7AAC8941" w14:textId="2FDA5814" w:rsidR="009B4090" w:rsidRPr="002D55E3" w:rsidRDefault="004F1A11" w:rsidP="003C138F">
            <w:pPr>
              <w:ind w:firstLine="0"/>
              <w:rPr>
                <w:sz w:val="24"/>
                <w:szCs w:val="24"/>
              </w:rPr>
            </w:pPr>
            <w:r w:rsidRPr="002D55E3">
              <w:rPr>
                <w:rFonts w:eastAsia="Arial"/>
                <w:sz w:val="24"/>
                <w:szCs w:val="24"/>
              </w:rPr>
              <w:t xml:space="preserve">Perkančioji organizacija </w:t>
            </w:r>
            <w:r w:rsidRPr="002D55E3">
              <w:rPr>
                <w:sz w:val="24"/>
                <w:szCs w:val="24"/>
              </w:rPr>
              <w:t>p</w:t>
            </w:r>
            <w:r w:rsidR="009B4090" w:rsidRPr="002D55E3">
              <w:rPr>
                <w:sz w:val="24"/>
                <w:szCs w:val="24"/>
              </w:rPr>
              <w:t xml:space="preserve">irkimo dokumentų paaiškinimą, patikslinimą pateikia visiems </w:t>
            </w:r>
            <w:r w:rsidRPr="002D55E3">
              <w:rPr>
                <w:sz w:val="24"/>
                <w:szCs w:val="24"/>
              </w:rPr>
              <w:t>dalyviams</w:t>
            </w:r>
            <w:r w:rsidR="004E6952" w:rsidRPr="002D55E3">
              <w:rPr>
                <w:sz w:val="24"/>
                <w:szCs w:val="24"/>
              </w:rPr>
              <w:t>:</w:t>
            </w:r>
          </w:p>
        </w:tc>
        <w:tc>
          <w:tcPr>
            <w:tcW w:w="3685" w:type="dxa"/>
          </w:tcPr>
          <w:p w14:paraId="481A8331" w14:textId="0FB50278" w:rsidR="0054231A" w:rsidRPr="002D55E3" w:rsidRDefault="004D59EA" w:rsidP="003C138F">
            <w:pPr>
              <w:ind w:firstLine="0"/>
              <w:rPr>
                <w:sz w:val="24"/>
                <w:szCs w:val="24"/>
              </w:rPr>
            </w:pPr>
            <w:r w:rsidRPr="002D55E3">
              <w:rPr>
                <w:bCs/>
                <w:sz w:val="24"/>
                <w:szCs w:val="24"/>
              </w:rPr>
              <w:t>Likus ne mažiau kaip</w:t>
            </w:r>
            <w:r w:rsidRPr="002D55E3">
              <w:rPr>
                <w:b/>
                <w:sz w:val="24"/>
                <w:szCs w:val="24"/>
              </w:rPr>
              <w:t xml:space="preserve"> </w:t>
            </w:r>
            <w:r w:rsidR="0054231A" w:rsidRPr="002D55E3">
              <w:rPr>
                <w:b/>
                <w:sz w:val="24"/>
                <w:szCs w:val="24"/>
              </w:rPr>
              <w:t>1 darbo dienai</w:t>
            </w:r>
            <w:r w:rsidR="0054231A" w:rsidRPr="002D55E3">
              <w:rPr>
                <w:sz w:val="24"/>
                <w:szCs w:val="24"/>
              </w:rPr>
              <w:t xml:space="preserve"> iki pasiūlymų pateikimo termino pabaigos.</w:t>
            </w:r>
          </w:p>
        </w:tc>
        <w:tc>
          <w:tcPr>
            <w:tcW w:w="3424" w:type="dxa"/>
          </w:tcPr>
          <w:p w14:paraId="6BE0B5D2" w14:textId="0764BC27" w:rsidR="00A90821" w:rsidRPr="002D55E3" w:rsidRDefault="00A90821" w:rsidP="003C138F">
            <w:pPr>
              <w:ind w:firstLine="0"/>
              <w:rPr>
                <w:color w:val="7030A0"/>
                <w:sz w:val="24"/>
                <w:szCs w:val="24"/>
              </w:rPr>
            </w:pPr>
            <w:r w:rsidRPr="002D55E3">
              <w:rPr>
                <w:color w:val="000000"/>
                <w:sz w:val="24"/>
                <w:szCs w:val="24"/>
              </w:rPr>
              <w:t xml:space="preserve">Jei paaiškinimai ar patikslinimai teikiami </w:t>
            </w:r>
            <w:r w:rsidR="004F1A11" w:rsidRPr="002D55E3">
              <w:rPr>
                <w:color w:val="000000"/>
                <w:sz w:val="24"/>
                <w:szCs w:val="24"/>
              </w:rPr>
              <w:t xml:space="preserve">perkančiosios organizacijos </w:t>
            </w:r>
            <w:r w:rsidRPr="002D55E3">
              <w:rPr>
                <w:color w:val="000000"/>
                <w:sz w:val="24"/>
                <w:szCs w:val="24"/>
              </w:rPr>
              <w:t>iniciatyva</w:t>
            </w:r>
            <w:r w:rsidR="00214E99" w:rsidRPr="002D55E3">
              <w:rPr>
                <w:color w:val="000000"/>
                <w:sz w:val="24"/>
                <w:szCs w:val="24"/>
              </w:rPr>
              <w:t>,</w:t>
            </w:r>
            <w:r w:rsidR="005033DA" w:rsidRPr="002D55E3">
              <w:rPr>
                <w:color w:val="000000"/>
                <w:sz w:val="24"/>
                <w:szCs w:val="24"/>
              </w:rPr>
              <w:t xml:space="preserve"> jų pateikimo</w:t>
            </w:r>
            <w:r w:rsidR="00214E99" w:rsidRPr="002D55E3">
              <w:rPr>
                <w:color w:val="000000"/>
                <w:sz w:val="24"/>
                <w:szCs w:val="24"/>
              </w:rPr>
              <w:t xml:space="preserve"> terminas nesikeičia. </w:t>
            </w:r>
          </w:p>
          <w:p w14:paraId="754F1EE2" w14:textId="6B064B80" w:rsidR="001E4D4B" w:rsidRPr="002D55E3" w:rsidRDefault="001E4D4B" w:rsidP="003C138F">
            <w:pPr>
              <w:ind w:firstLine="34"/>
              <w:rPr>
                <w:color w:val="7030A0"/>
                <w:sz w:val="24"/>
                <w:szCs w:val="24"/>
              </w:rPr>
            </w:pPr>
          </w:p>
        </w:tc>
      </w:tr>
      <w:tr w:rsidR="009B4090" w:rsidRPr="002D55E3" w14:paraId="791A4922" w14:textId="77777777" w:rsidTr="00732CB6">
        <w:trPr>
          <w:trHeight w:val="1055"/>
        </w:trPr>
        <w:tc>
          <w:tcPr>
            <w:tcW w:w="600" w:type="dxa"/>
          </w:tcPr>
          <w:p w14:paraId="461822DB" w14:textId="137D17A7" w:rsidR="009B4090" w:rsidRPr="002D55E3" w:rsidRDefault="00517008" w:rsidP="003C138F">
            <w:pPr>
              <w:ind w:firstLine="0"/>
              <w:rPr>
                <w:bCs/>
                <w:sz w:val="24"/>
                <w:szCs w:val="24"/>
              </w:rPr>
            </w:pPr>
            <w:r w:rsidRPr="002D55E3">
              <w:rPr>
                <w:bCs/>
                <w:sz w:val="24"/>
                <w:szCs w:val="24"/>
              </w:rPr>
              <w:t>4</w:t>
            </w:r>
            <w:r w:rsidR="00DC230B" w:rsidRPr="002D55E3">
              <w:rPr>
                <w:bCs/>
                <w:sz w:val="24"/>
                <w:szCs w:val="24"/>
              </w:rPr>
              <w:t>.</w:t>
            </w:r>
          </w:p>
        </w:tc>
        <w:tc>
          <w:tcPr>
            <w:tcW w:w="2660" w:type="dxa"/>
            <w:hideMark/>
          </w:tcPr>
          <w:p w14:paraId="26FE1223" w14:textId="379DC869" w:rsidR="009B4090" w:rsidRPr="002D55E3" w:rsidRDefault="009B4090" w:rsidP="003C138F">
            <w:pPr>
              <w:ind w:firstLine="0"/>
              <w:rPr>
                <w:sz w:val="24"/>
                <w:szCs w:val="24"/>
              </w:rPr>
            </w:pPr>
            <w:r w:rsidRPr="002D55E3">
              <w:rPr>
                <w:sz w:val="24"/>
                <w:szCs w:val="24"/>
              </w:rPr>
              <w:t xml:space="preserve">Pradinis susipažinimas su CVP IS priemonėmis gautais </w:t>
            </w:r>
            <w:r w:rsidR="004F1A11" w:rsidRPr="002D55E3">
              <w:rPr>
                <w:sz w:val="24"/>
                <w:szCs w:val="24"/>
              </w:rPr>
              <w:t>p</w:t>
            </w:r>
            <w:r w:rsidRPr="002D55E3">
              <w:rPr>
                <w:sz w:val="24"/>
                <w:szCs w:val="24"/>
              </w:rPr>
              <w:t>asiūlymais</w:t>
            </w:r>
          </w:p>
        </w:tc>
        <w:tc>
          <w:tcPr>
            <w:tcW w:w="3685" w:type="dxa"/>
            <w:hideMark/>
          </w:tcPr>
          <w:p w14:paraId="7C0A95BD" w14:textId="29DEC8FA" w:rsidR="009B4090" w:rsidRPr="002D55E3" w:rsidRDefault="009B4090" w:rsidP="003C138F">
            <w:pPr>
              <w:ind w:firstLine="34"/>
              <w:rPr>
                <w:sz w:val="24"/>
                <w:szCs w:val="24"/>
              </w:rPr>
            </w:pPr>
            <w:r w:rsidRPr="002D55E3">
              <w:rPr>
                <w:sz w:val="24"/>
                <w:szCs w:val="24"/>
              </w:rPr>
              <w:t xml:space="preserve">Pradedamas ne anksčiau nei </w:t>
            </w:r>
            <w:r w:rsidRPr="002D55E3">
              <w:rPr>
                <w:color w:val="000000" w:themeColor="text1"/>
                <w:sz w:val="24"/>
                <w:szCs w:val="24"/>
              </w:rPr>
              <w:t xml:space="preserve">po </w:t>
            </w:r>
            <w:r w:rsidR="009040B8" w:rsidRPr="002D55E3">
              <w:rPr>
                <w:color w:val="000000" w:themeColor="text1"/>
                <w:sz w:val="24"/>
                <w:szCs w:val="24"/>
              </w:rPr>
              <w:t>30</w:t>
            </w:r>
            <w:r w:rsidRPr="002D55E3">
              <w:rPr>
                <w:color w:val="000000" w:themeColor="text1"/>
                <w:sz w:val="24"/>
                <w:szCs w:val="24"/>
              </w:rPr>
              <w:t xml:space="preserve"> minučių</w:t>
            </w:r>
            <w:r w:rsidRPr="002D55E3">
              <w:rPr>
                <w:sz w:val="24"/>
                <w:szCs w:val="24"/>
              </w:rPr>
              <w:t xml:space="preserve"> po </w:t>
            </w:r>
            <w:r w:rsidR="00D73763" w:rsidRPr="002D55E3">
              <w:rPr>
                <w:sz w:val="24"/>
                <w:szCs w:val="24"/>
              </w:rPr>
              <w:t xml:space="preserve">galutinių </w:t>
            </w:r>
            <w:r w:rsidRPr="002D55E3">
              <w:rPr>
                <w:sz w:val="24"/>
                <w:szCs w:val="24"/>
              </w:rPr>
              <w:t>pasiūlymų pateikimo termino pabaigos</w:t>
            </w:r>
          </w:p>
        </w:tc>
        <w:tc>
          <w:tcPr>
            <w:tcW w:w="3424" w:type="dxa"/>
            <w:hideMark/>
          </w:tcPr>
          <w:p w14:paraId="3D1F695F" w14:textId="77777777" w:rsidR="009B4090" w:rsidRPr="002D55E3" w:rsidRDefault="009B4090" w:rsidP="003C138F">
            <w:pPr>
              <w:ind w:firstLine="34"/>
              <w:rPr>
                <w:iCs/>
                <w:sz w:val="24"/>
                <w:szCs w:val="24"/>
              </w:rPr>
            </w:pPr>
          </w:p>
        </w:tc>
      </w:tr>
      <w:tr w:rsidR="009B4090" w:rsidRPr="002D55E3" w14:paraId="0138F2AB" w14:textId="77777777" w:rsidTr="00360A21">
        <w:trPr>
          <w:trHeight w:val="20"/>
        </w:trPr>
        <w:tc>
          <w:tcPr>
            <w:tcW w:w="600" w:type="dxa"/>
          </w:tcPr>
          <w:p w14:paraId="0074A593" w14:textId="589DB96D" w:rsidR="009B4090" w:rsidRPr="002D55E3" w:rsidRDefault="00517008" w:rsidP="003C138F">
            <w:pPr>
              <w:ind w:firstLine="0"/>
              <w:rPr>
                <w:bCs/>
                <w:sz w:val="24"/>
                <w:szCs w:val="24"/>
              </w:rPr>
            </w:pPr>
            <w:r w:rsidRPr="002D55E3">
              <w:rPr>
                <w:bCs/>
                <w:sz w:val="24"/>
                <w:szCs w:val="24"/>
              </w:rPr>
              <w:t>5</w:t>
            </w:r>
            <w:r w:rsidR="00DC230B" w:rsidRPr="002D55E3">
              <w:rPr>
                <w:bCs/>
                <w:sz w:val="24"/>
                <w:szCs w:val="24"/>
              </w:rPr>
              <w:t>.</w:t>
            </w:r>
          </w:p>
        </w:tc>
        <w:tc>
          <w:tcPr>
            <w:tcW w:w="2660" w:type="dxa"/>
          </w:tcPr>
          <w:p w14:paraId="1600B493" w14:textId="77777777" w:rsidR="009B4090" w:rsidRPr="002D55E3" w:rsidRDefault="009B4090" w:rsidP="003C138F">
            <w:pPr>
              <w:ind w:firstLine="0"/>
              <w:rPr>
                <w:sz w:val="24"/>
                <w:szCs w:val="24"/>
              </w:rPr>
            </w:pPr>
            <w:r w:rsidRPr="002D55E3">
              <w:rPr>
                <w:bCs/>
                <w:sz w:val="24"/>
                <w:szCs w:val="24"/>
              </w:rPr>
              <w:t>Pasiūlymo galiojimo ir pasiūlymo galiojimo užtikrinimo (jei taikoma) terminas ne trumpesnis kaip</w:t>
            </w:r>
          </w:p>
        </w:tc>
        <w:tc>
          <w:tcPr>
            <w:tcW w:w="3685" w:type="dxa"/>
          </w:tcPr>
          <w:p w14:paraId="341C1969" w14:textId="7F1C4BA4" w:rsidR="009B4090" w:rsidRPr="002D55E3" w:rsidRDefault="009B4090" w:rsidP="003C138F">
            <w:pPr>
              <w:ind w:firstLine="34"/>
              <w:rPr>
                <w:sz w:val="24"/>
                <w:szCs w:val="24"/>
              </w:rPr>
            </w:pPr>
            <w:r w:rsidRPr="007D03DD">
              <w:rPr>
                <w:sz w:val="24"/>
                <w:szCs w:val="24"/>
              </w:rPr>
              <w:t xml:space="preserve">90 (devyniasdešimt) dienų </w:t>
            </w:r>
            <w:r w:rsidRPr="002D55E3">
              <w:rPr>
                <w:sz w:val="24"/>
                <w:szCs w:val="24"/>
              </w:rPr>
              <w:t>nuo pasiūlymų pateikimo galutinio termino pabaigos</w:t>
            </w:r>
            <w:r w:rsidR="2F96E0D3" w:rsidRPr="002D55E3">
              <w:rPr>
                <w:sz w:val="24"/>
                <w:szCs w:val="24"/>
              </w:rPr>
              <w:t xml:space="preserve">. </w:t>
            </w:r>
          </w:p>
        </w:tc>
        <w:tc>
          <w:tcPr>
            <w:tcW w:w="3424" w:type="dxa"/>
          </w:tcPr>
          <w:p w14:paraId="3507A45A" w14:textId="77777777" w:rsidR="009B4090" w:rsidRPr="002D55E3" w:rsidRDefault="009B4090" w:rsidP="003C138F">
            <w:pPr>
              <w:ind w:firstLine="34"/>
              <w:rPr>
                <w:sz w:val="24"/>
                <w:szCs w:val="24"/>
              </w:rPr>
            </w:pPr>
          </w:p>
        </w:tc>
      </w:tr>
      <w:tr w:rsidR="009B4090" w:rsidRPr="002D55E3" w14:paraId="3C635DF5" w14:textId="77777777" w:rsidTr="00360A21">
        <w:trPr>
          <w:trHeight w:val="20"/>
        </w:trPr>
        <w:tc>
          <w:tcPr>
            <w:tcW w:w="600" w:type="dxa"/>
          </w:tcPr>
          <w:p w14:paraId="4E64A4F5" w14:textId="3AD3475E" w:rsidR="009B4090" w:rsidRPr="002D55E3" w:rsidRDefault="009E6D39" w:rsidP="003C138F">
            <w:pPr>
              <w:ind w:firstLine="0"/>
              <w:rPr>
                <w:bCs/>
                <w:sz w:val="24"/>
                <w:szCs w:val="24"/>
              </w:rPr>
            </w:pPr>
            <w:r w:rsidRPr="002D55E3">
              <w:rPr>
                <w:bCs/>
                <w:sz w:val="24"/>
                <w:szCs w:val="24"/>
              </w:rPr>
              <w:t>6</w:t>
            </w:r>
            <w:r w:rsidR="00DC230B" w:rsidRPr="002D55E3">
              <w:rPr>
                <w:bCs/>
                <w:sz w:val="24"/>
                <w:szCs w:val="24"/>
              </w:rPr>
              <w:t>.</w:t>
            </w:r>
          </w:p>
        </w:tc>
        <w:tc>
          <w:tcPr>
            <w:tcW w:w="2660" w:type="dxa"/>
            <w:hideMark/>
          </w:tcPr>
          <w:p w14:paraId="06192898" w14:textId="7CB436E6" w:rsidR="009B4090" w:rsidRPr="002D55E3" w:rsidRDefault="001C3A07" w:rsidP="003C138F">
            <w:pPr>
              <w:ind w:firstLine="0"/>
              <w:rPr>
                <w:sz w:val="24"/>
                <w:szCs w:val="24"/>
              </w:rPr>
            </w:pPr>
            <w:r w:rsidRPr="002D55E3">
              <w:rPr>
                <w:rFonts w:eastAsia="Arial"/>
                <w:sz w:val="24"/>
                <w:szCs w:val="24"/>
              </w:rPr>
              <w:t>P</w:t>
            </w:r>
            <w:r w:rsidR="004F1A11" w:rsidRPr="002D55E3">
              <w:rPr>
                <w:rFonts w:eastAsia="Arial"/>
                <w:sz w:val="24"/>
                <w:szCs w:val="24"/>
              </w:rPr>
              <w:t>erkančioji organizacija</w:t>
            </w:r>
            <w:r w:rsidR="009B4090" w:rsidRPr="002D55E3">
              <w:rPr>
                <w:sz w:val="24"/>
                <w:szCs w:val="24"/>
              </w:rPr>
              <w:t xml:space="preserve"> </w:t>
            </w:r>
            <w:r w:rsidR="004F1A11" w:rsidRPr="002D55E3">
              <w:rPr>
                <w:sz w:val="24"/>
                <w:szCs w:val="24"/>
              </w:rPr>
              <w:t>d</w:t>
            </w:r>
            <w:r w:rsidR="009B4090" w:rsidRPr="002D55E3">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2D55E3" w:rsidRDefault="00DE23CA" w:rsidP="003C138F">
            <w:pPr>
              <w:ind w:firstLine="34"/>
              <w:rPr>
                <w:bCs/>
                <w:sz w:val="24"/>
                <w:szCs w:val="24"/>
              </w:rPr>
            </w:pPr>
            <w:r w:rsidRPr="002D55E3">
              <w:rPr>
                <w:bCs/>
                <w:sz w:val="24"/>
                <w:szCs w:val="24"/>
              </w:rPr>
              <w:t>3</w:t>
            </w:r>
            <w:r w:rsidR="003C180D" w:rsidRPr="002D55E3">
              <w:rPr>
                <w:bCs/>
                <w:sz w:val="24"/>
                <w:szCs w:val="24"/>
              </w:rPr>
              <w:t xml:space="preserve"> </w:t>
            </w:r>
            <w:r w:rsidR="009B4090" w:rsidRPr="002D55E3">
              <w:rPr>
                <w:bCs/>
                <w:sz w:val="24"/>
                <w:szCs w:val="24"/>
              </w:rPr>
              <w:t>(</w:t>
            </w:r>
            <w:r w:rsidRPr="002D55E3">
              <w:rPr>
                <w:bCs/>
                <w:sz w:val="24"/>
                <w:szCs w:val="24"/>
              </w:rPr>
              <w:t>tris</w:t>
            </w:r>
            <w:r w:rsidR="009B4090" w:rsidRPr="002D55E3">
              <w:rPr>
                <w:bCs/>
                <w:sz w:val="24"/>
                <w:szCs w:val="24"/>
              </w:rPr>
              <w:t>) darbo dienas nuo sprendimo priėmimo dienos</w:t>
            </w:r>
          </w:p>
        </w:tc>
        <w:tc>
          <w:tcPr>
            <w:tcW w:w="3424" w:type="dxa"/>
            <w:hideMark/>
          </w:tcPr>
          <w:p w14:paraId="6EAEA100" w14:textId="77777777" w:rsidR="009B4090" w:rsidRPr="002D55E3" w:rsidRDefault="009B4090" w:rsidP="003C138F">
            <w:pPr>
              <w:ind w:firstLine="34"/>
              <w:rPr>
                <w:sz w:val="24"/>
                <w:szCs w:val="24"/>
              </w:rPr>
            </w:pPr>
          </w:p>
        </w:tc>
      </w:tr>
      <w:tr w:rsidR="009B4090" w:rsidRPr="002D55E3" w14:paraId="10DD85A1" w14:textId="77777777" w:rsidTr="00360A21">
        <w:trPr>
          <w:trHeight w:val="20"/>
        </w:trPr>
        <w:tc>
          <w:tcPr>
            <w:tcW w:w="600" w:type="dxa"/>
          </w:tcPr>
          <w:p w14:paraId="78FFD3F0" w14:textId="174F3484" w:rsidR="009B4090" w:rsidRPr="002D55E3" w:rsidRDefault="009E6D39" w:rsidP="003C138F">
            <w:pPr>
              <w:ind w:firstLine="0"/>
              <w:rPr>
                <w:bCs/>
                <w:sz w:val="24"/>
                <w:szCs w:val="24"/>
              </w:rPr>
            </w:pPr>
            <w:r w:rsidRPr="002D55E3">
              <w:rPr>
                <w:bCs/>
                <w:sz w:val="24"/>
                <w:szCs w:val="24"/>
              </w:rPr>
              <w:t>7</w:t>
            </w:r>
            <w:r w:rsidR="00DC230B" w:rsidRPr="002D55E3">
              <w:rPr>
                <w:bCs/>
                <w:sz w:val="24"/>
                <w:szCs w:val="24"/>
              </w:rPr>
              <w:t>.</w:t>
            </w:r>
          </w:p>
        </w:tc>
        <w:tc>
          <w:tcPr>
            <w:tcW w:w="2660" w:type="dxa"/>
            <w:hideMark/>
          </w:tcPr>
          <w:p w14:paraId="09729B52" w14:textId="2D7B14D7" w:rsidR="009B4090" w:rsidRPr="002D55E3" w:rsidRDefault="0090570A" w:rsidP="003C138F">
            <w:pPr>
              <w:ind w:firstLine="0"/>
              <w:rPr>
                <w:color w:val="000000"/>
                <w:sz w:val="24"/>
                <w:szCs w:val="24"/>
                <w:shd w:val="clear" w:color="auto" w:fill="FFFFFF"/>
              </w:rPr>
            </w:pPr>
            <w:r w:rsidRPr="002D55E3">
              <w:rPr>
                <w:color w:val="000000"/>
                <w:sz w:val="24"/>
                <w:szCs w:val="24"/>
                <w:shd w:val="clear" w:color="auto" w:fill="FFFFFF"/>
              </w:rPr>
              <w:t>Dalyvis</w:t>
            </w:r>
            <w:r w:rsidR="009B4090" w:rsidRPr="002D55E3">
              <w:rPr>
                <w:color w:val="000000"/>
                <w:sz w:val="24"/>
                <w:szCs w:val="24"/>
                <w:shd w:val="clear" w:color="auto" w:fill="FFFFFF"/>
              </w:rPr>
              <w:t xml:space="preserve"> turi teisę pateikti pretenziją </w:t>
            </w:r>
            <w:r w:rsidR="00B315BC" w:rsidRPr="002D55E3">
              <w:rPr>
                <w:rFonts w:eastAsia="Arial"/>
                <w:sz w:val="24"/>
                <w:szCs w:val="24"/>
              </w:rPr>
              <w:t xml:space="preserve">perkančiajai organizacijai </w:t>
            </w:r>
            <w:r w:rsidR="009B4090" w:rsidRPr="002D55E3">
              <w:rPr>
                <w:sz w:val="24"/>
                <w:szCs w:val="24"/>
                <w:shd w:val="clear" w:color="auto" w:fill="FFFFFF"/>
              </w:rPr>
              <w:t xml:space="preserve">pateikti prašymą ar </w:t>
            </w:r>
            <w:r w:rsidR="009B4090" w:rsidRPr="002D55E3">
              <w:rPr>
                <w:color w:val="000000"/>
                <w:sz w:val="24"/>
                <w:szCs w:val="24"/>
                <w:shd w:val="clear" w:color="auto" w:fill="FFFFFF"/>
              </w:rPr>
              <w:t xml:space="preserve">pareikšti ieškinį teismui </w:t>
            </w:r>
            <w:r w:rsidR="009B4090" w:rsidRPr="002D55E3">
              <w:rPr>
                <w:sz w:val="24"/>
                <w:szCs w:val="24"/>
              </w:rPr>
              <w:t>ne vėliau kaip per</w:t>
            </w:r>
          </w:p>
        </w:tc>
        <w:tc>
          <w:tcPr>
            <w:tcW w:w="3685" w:type="dxa"/>
            <w:hideMark/>
          </w:tcPr>
          <w:p w14:paraId="49F7FC9D" w14:textId="62157DC6" w:rsidR="009B4090" w:rsidRPr="002D55E3" w:rsidRDefault="009B4090" w:rsidP="003C138F">
            <w:pPr>
              <w:ind w:firstLine="34"/>
              <w:rPr>
                <w:sz w:val="24"/>
                <w:szCs w:val="24"/>
              </w:rPr>
            </w:pPr>
            <w:r w:rsidRPr="002D55E3">
              <w:rPr>
                <w:sz w:val="24"/>
                <w:szCs w:val="24"/>
              </w:rPr>
              <w:t>5 (</w:t>
            </w:r>
            <w:r w:rsidR="00AB4E5F" w:rsidRPr="002D55E3">
              <w:rPr>
                <w:sz w:val="24"/>
                <w:szCs w:val="24"/>
              </w:rPr>
              <w:t>penki</w:t>
            </w:r>
            <w:r w:rsidR="001F1A18" w:rsidRPr="002D55E3">
              <w:rPr>
                <w:sz w:val="24"/>
                <w:szCs w:val="24"/>
              </w:rPr>
              <w:t>a</w:t>
            </w:r>
            <w:r w:rsidR="00AB4E5F" w:rsidRPr="002D55E3">
              <w:rPr>
                <w:sz w:val="24"/>
                <w:szCs w:val="24"/>
              </w:rPr>
              <w:t>s</w:t>
            </w:r>
            <w:r w:rsidRPr="002D55E3">
              <w:rPr>
                <w:sz w:val="24"/>
                <w:szCs w:val="24"/>
              </w:rPr>
              <w:t xml:space="preserve">) </w:t>
            </w:r>
            <w:r w:rsidR="001F1A18" w:rsidRPr="002D55E3">
              <w:rPr>
                <w:sz w:val="24"/>
                <w:szCs w:val="24"/>
              </w:rPr>
              <w:t xml:space="preserve">darbo </w:t>
            </w:r>
            <w:r w:rsidRPr="002D55E3">
              <w:rPr>
                <w:sz w:val="24"/>
                <w:szCs w:val="24"/>
              </w:rPr>
              <w:t>dien</w:t>
            </w:r>
            <w:r w:rsidR="00382455" w:rsidRPr="002D55E3">
              <w:rPr>
                <w:sz w:val="24"/>
                <w:szCs w:val="24"/>
              </w:rPr>
              <w:t>as</w:t>
            </w:r>
          </w:p>
          <w:p w14:paraId="49A2FF28" w14:textId="77777777" w:rsidR="009B4090" w:rsidRPr="002D55E3" w:rsidRDefault="009B4090" w:rsidP="003C138F">
            <w:pPr>
              <w:ind w:firstLine="34"/>
              <w:rPr>
                <w:sz w:val="24"/>
                <w:szCs w:val="24"/>
              </w:rPr>
            </w:pPr>
          </w:p>
          <w:p w14:paraId="0D237F7F" w14:textId="65DB454F" w:rsidR="009B4090" w:rsidRPr="002D55E3" w:rsidRDefault="009B4090" w:rsidP="003C138F">
            <w:pPr>
              <w:ind w:firstLine="34"/>
              <w:rPr>
                <w:sz w:val="24"/>
                <w:szCs w:val="24"/>
              </w:rPr>
            </w:pPr>
            <w:r w:rsidRPr="002D55E3">
              <w:rPr>
                <w:sz w:val="24"/>
                <w:szCs w:val="24"/>
              </w:rPr>
              <w:t xml:space="preserve">nuo </w:t>
            </w:r>
            <w:r w:rsidR="00B315BC" w:rsidRPr="002D55E3">
              <w:rPr>
                <w:rFonts w:eastAsia="Arial"/>
                <w:sz w:val="24"/>
                <w:szCs w:val="24"/>
              </w:rPr>
              <w:t xml:space="preserve">perkančiosios organizacijos </w:t>
            </w:r>
            <w:r w:rsidRPr="002D55E3">
              <w:rPr>
                <w:sz w:val="24"/>
                <w:szCs w:val="24"/>
              </w:rPr>
              <w:t xml:space="preserve">pranešimo raštu apie jos priimtą sprendimą išsiuntimo tiekėjams dienos arba nuo paskelbimo apie </w:t>
            </w:r>
            <w:r w:rsidR="6FD78633" w:rsidRPr="002D55E3">
              <w:rPr>
                <w:rFonts w:eastAsia="Arial"/>
                <w:sz w:val="24"/>
                <w:szCs w:val="24"/>
              </w:rPr>
              <w:t xml:space="preserve"> </w:t>
            </w:r>
            <w:r w:rsidR="00B315BC" w:rsidRPr="002D55E3">
              <w:rPr>
                <w:rFonts w:eastAsia="Arial"/>
                <w:sz w:val="24"/>
                <w:szCs w:val="24"/>
              </w:rPr>
              <w:t xml:space="preserve">perkančiosios organizacijos </w:t>
            </w:r>
            <w:r w:rsidRPr="002D55E3">
              <w:rPr>
                <w:sz w:val="24"/>
                <w:szCs w:val="24"/>
              </w:rPr>
              <w:t xml:space="preserve">priimtus sprendimus dienos, jei VPĮ nenumato reikalavimo raštu </w:t>
            </w:r>
            <w:r w:rsidRPr="002D55E3">
              <w:rPr>
                <w:sz w:val="24"/>
                <w:szCs w:val="24"/>
              </w:rPr>
              <w:lastRenderedPageBreak/>
              <w:t xml:space="preserve">informuoti tiekėjus apie </w:t>
            </w:r>
            <w:r w:rsidR="4283AFE5" w:rsidRPr="002D55E3">
              <w:rPr>
                <w:rFonts w:eastAsia="Arial"/>
                <w:sz w:val="24"/>
                <w:szCs w:val="24"/>
              </w:rPr>
              <w:t xml:space="preserve"> </w:t>
            </w:r>
            <w:r w:rsidR="00B315BC" w:rsidRPr="002D55E3">
              <w:rPr>
                <w:rFonts w:eastAsia="Arial"/>
                <w:sz w:val="24"/>
                <w:szCs w:val="24"/>
              </w:rPr>
              <w:t>perkančiosios or</w:t>
            </w:r>
            <w:r w:rsidR="006178F4" w:rsidRPr="002D55E3">
              <w:rPr>
                <w:rFonts w:eastAsia="Arial"/>
                <w:sz w:val="24"/>
                <w:szCs w:val="24"/>
              </w:rPr>
              <w:t xml:space="preserve">ganizacijos </w:t>
            </w:r>
            <w:r w:rsidRPr="002D55E3">
              <w:rPr>
                <w:sz w:val="24"/>
                <w:szCs w:val="24"/>
              </w:rPr>
              <w:t>priimtus sprendimus;</w:t>
            </w:r>
          </w:p>
          <w:p w14:paraId="70C74D73" w14:textId="77777777" w:rsidR="009B4090" w:rsidRPr="002D55E3" w:rsidRDefault="009B4090" w:rsidP="009E6D39">
            <w:pPr>
              <w:ind w:firstLine="0"/>
              <w:rPr>
                <w:sz w:val="24"/>
                <w:szCs w:val="24"/>
              </w:rPr>
            </w:pPr>
          </w:p>
        </w:tc>
        <w:tc>
          <w:tcPr>
            <w:tcW w:w="3424" w:type="dxa"/>
            <w:hideMark/>
          </w:tcPr>
          <w:p w14:paraId="28F3179C" w14:textId="77777777" w:rsidR="009B4090" w:rsidRPr="002D55E3" w:rsidRDefault="009B4090" w:rsidP="003C138F">
            <w:pPr>
              <w:ind w:firstLine="34"/>
              <w:rPr>
                <w:bCs/>
                <w:color w:val="7030A0"/>
                <w:sz w:val="24"/>
                <w:szCs w:val="24"/>
              </w:rPr>
            </w:pPr>
          </w:p>
        </w:tc>
      </w:tr>
      <w:tr w:rsidR="009B4090" w:rsidRPr="002D55E3" w14:paraId="21A62B32" w14:textId="77777777" w:rsidTr="00360A21">
        <w:trPr>
          <w:trHeight w:val="20"/>
        </w:trPr>
        <w:tc>
          <w:tcPr>
            <w:tcW w:w="600" w:type="dxa"/>
          </w:tcPr>
          <w:p w14:paraId="1D5C2FAE" w14:textId="30B06934" w:rsidR="009B4090" w:rsidRPr="002D55E3" w:rsidRDefault="009E6D39" w:rsidP="003C138F">
            <w:pPr>
              <w:ind w:firstLine="0"/>
              <w:rPr>
                <w:sz w:val="24"/>
                <w:szCs w:val="24"/>
              </w:rPr>
            </w:pPr>
            <w:r w:rsidRPr="002D55E3">
              <w:rPr>
                <w:sz w:val="24"/>
                <w:szCs w:val="24"/>
              </w:rPr>
              <w:t>8</w:t>
            </w:r>
            <w:r w:rsidR="00DC230B" w:rsidRPr="002D55E3">
              <w:rPr>
                <w:sz w:val="24"/>
                <w:szCs w:val="24"/>
              </w:rPr>
              <w:t>.</w:t>
            </w:r>
          </w:p>
        </w:tc>
        <w:tc>
          <w:tcPr>
            <w:tcW w:w="2660" w:type="dxa"/>
            <w:hideMark/>
          </w:tcPr>
          <w:p w14:paraId="749DF6E8" w14:textId="172D84B1" w:rsidR="009B4090" w:rsidRPr="002D55E3" w:rsidRDefault="26E058E0" w:rsidP="003C138F">
            <w:pPr>
              <w:ind w:firstLine="0"/>
              <w:rPr>
                <w:sz w:val="24"/>
                <w:szCs w:val="24"/>
              </w:rPr>
            </w:pPr>
            <w:r w:rsidRPr="002D55E3">
              <w:rPr>
                <w:rFonts w:eastAsia="Arial"/>
                <w:color w:val="0078D4"/>
                <w:sz w:val="24"/>
                <w:szCs w:val="24"/>
              </w:rPr>
              <w:t xml:space="preserve"> </w:t>
            </w:r>
            <w:r w:rsidR="006178F4" w:rsidRPr="002D55E3">
              <w:rPr>
                <w:rFonts w:eastAsia="Arial"/>
                <w:sz w:val="24"/>
                <w:szCs w:val="24"/>
              </w:rPr>
              <w:t xml:space="preserve">Perkančioji organizacija </w:t>
            </w:r>
            <w:r w:rsidR="009B4090" w:rsidRPr="002D55E3">
              <w:rPr>
                <w:sz w:val="24"/>
                <w:szCs w:val="24"/>
              </w:rPr>
              <w:t xml:space="preserve">privalo išnagrinėti </w:t>
            </w:r>
            <w:r w:rsidR="006178F4" w:rsidRPr="002D55E3">
              <w:rPr>
                <w:sz w:val="24"/>
                <w:szCs w:val="24"/>
              </w:rPr>
              <w:t>d</w:t>
            </w:r>
            <w:r w:rsidR="0090570A" w:rsidRPr="002D55E3">
              <w:rPr>
                <w:sz w:val="24"/>
                <w:szCs w:val="24"/>
              </w:rPr>
              <w:t>alyvio</w:t>
            </w:r>
            <w:r w:rsidR="009B4090" w:rsidRPr="002D55E3">
              <w:rPr>
                <w:sz w:val="24"/>
                <w:szCs w:val="24"/>
              </w:rPr>
              <w:t xml:space="preserve"> pretenziją</w:t>
            </w:r>
            <w:r w:rsidR="0090570A" w:rsidRPr="002D55E3">
              <w:rPr>
                <w:sz w:val="24"/>
                <w:szCs w:val="24"/>
              </w:rPr>
              <w:t>,</w:t>
            </w:r>
            <w:r w:rsidR="009B4090" w:rsidRPr="002D55E3">
              <w:rPr>
                <w:sz w:val="24"/>
                <w:szCs w:val="24"/>
              </w:rPr>
              <w:t xml:space="preserve"> priimti motyvuotą sprendimą ir apie jį, taip pat apie anksčiau praneštų pirkimo procedūros terminų pasikeitimą raštu pranešti pretenziją pateikusiam </w:t>
            </w:r>
            <w:r w:rsidR="006178F4" w:rsidRPr="002D55E3">
              <w:rPr>
                <w:sz w:val="24"/>
                <w:szCs w:val="24"/>
              </w:rPr>
              <w:t>d</w:t>
            </w:r>
            <w:r w:rsidR="0090570A" w:rsidRPr="002D55E3">
              <w:rPr>
                <w:sz w:val="24"/>
                <w:szCs w:val="24"/>
              </w:rPr>
              <w:t xml:space="preserve">alyviui </w:t>
            </w:r>
            <w:r w:rsidR="009B4090" w:rsidRPr="002D55E3">
              <w:rPr>
                <w:sz w:val="24"/>
                <w:szCs w:val="24"/>
              </w:rPr>
              <w:t>ir suinteresuotiems</w:t>
            </w:r>
            <w:r w:rsidR="0012726D" w:rsidRPr="002D55E3">
              <w:rPr>
                <w:sz w:val="24"/>
                <w:szCs w:val="24"/>
              </w:rPr>
              <w:t xml:space="preserve"> </w:t>
            </w:r>
            <w:r w:rsidR="006178F4" w:rsidRPr="002D55E3">
              <w:rPr>
                <w:sz w:val="24"/>
                <w:szCs w:val="24"/>
              </w:rPr>
              <w:t>d</w:t>
            </w:r>
            <w:r w:rsidR="009B4090" w:rsidRPr="002D55E3">
              <w:rPr>
                <w:sz w:val="24"/>
                <w:szCs w:val="24"/>
              </w:rPr>
              <w:t>alyviams ne vėliau kaip per</w:t>
            </w:r>
          </w:p>
        </w:tc>
        <w:tc>
          <w:tcPr>
            <w:tcW w:w="3685" w:type="dxa"/>
            <w:hideMark/>
          </w:tcPr>
          <w:p w14:paraId="6B16142C" w14:textId="77777777" w:rsidR="009B4090" w:rsidRPr="002D55E3" w:rsidRDefault="009B4090" w:rsidP="003C138F">
            <w:pPr>
              <w:ind w:firstLine="34"/>
              <w:rPr>
                <w:sz w:val="24"/>
                <w:szCs w:val="24"/>
              </w:rPr>
            </w:pPr>
            <w:r w:rsidRPr="002D55E3">
              <w:rPr>
                <w:sz w:val="24"/>
                <w:szCs w:val="24"/>
              </w:rPr>
              <w:t>6 (šešias) darbo dienas nuo pretenzijos gavimo dienos</w:t>
            </w:r>
          </w:p>
        </w:tc>
        <w:tc>
          <w:tcPr>
            <w:tcW w:w="3424" w:type="dxa"/>
            <w:hideMark/>
          </w:tcPr>
          <w:p w14:paraId="4910B96B" w14:textId="77777777" w:rsidR="009B4090" w:rsidRPr="002D55E3" w:rsidRDefault="009B4090" w:rsidP="003C138F">
            <w:pPr>
              <w:ind w:firstLine="34"/>
              <w:rPr>
                <w:sz w:val="24"/>
                <w:szCs w:val="24"/>
              </w:rPr>
            </w:pPr>
          </w:p>
        </w:tc>
      </w:tr>
      <w:tr w:rsidR="009B4090" w:rsidRPr="002D55E3" w14:paraId="475FEE10" w14:textId="77777777" w:rsidTr="00360A21">
        <w:trPr>
          <w:trHeight w:val="20"/>
        </w:trPr>
        <w:tc>
          <w:tcPr>
            <w:tcW w:w="600" w:type="dxa"/>
          </w:tcPr>
          <w:p w14:paraId="7ED3D129" w14:textId="104CEF6B" w:rsidR="009B4090" w:rsidRPr="002D55E3" w:rsidRDefault="009E6D39" w:rsidP="003C138F">
            <w:pPr>
              <w:ind w:firstLine="0"/>
              <w:rPr>
                <w:bCs/>
                <w:sz w:val="24"/>
                <w:szCs w:val="24"/>
              </w:rPr>
            </w:pPr>
            <w:r w:rsidRPr="002D55E3">
              <w:rPr>
                <w:bCs/>
                <w:sz w:val="24"/>
                <w:szCs w:val="24"/>
              </w:rPr>
              <w:t>9</w:t>
            </w:r>
            <w:r w:rsidR="00DC230B" w:rsidRPr="002D55E3">
              <w:rPr>
                <w:bCs/>
                <w:sz w:val="24"/>
                <w:szCs w:val="24"/>
              </w:rPr>
              <w:t>.</w:t>
            </w:r>
          </w:p>
        </w:tc>
        <w:tc>
          <w:tcPr>
            <w:tcW w:w="2660" w:type="dxa"/>
            <w:hideMark/>
          </w:tcPr>
          <w:p w14:paraId="1F0C1459" w14:textId="3D2C269F" w:rsidR="009B4090" w:rsidRPr="002D55E3" w:rsidRDefault="009B4090" w:rsidP="003C138F">
            <w:pPr>
              <w:ind w:firstLine="0"/>
              <w:rPr>
                <w:sz w:val="24"/>
                <w:szCs w:val="24"/>
              </w:rPr>
            </w:pPr>
            <w:r w:rsidRPr="002D55E3">
              <w:rPr>
                <w:sz w:val="24"/>
                <w:szCs w:val="24"/>
              </w:rPr>
              <w:t xml:space="preserve">Jeigu </w:t>
            </w:r>
            <w:r w:rsidR="268D360D" w:rsidRPr="002D55E3">
              <w:rPr>
                <w:rFonts w:eastAsia="Arial"/>
                <w:sz w:val="24"/>
                <w:szCs w:val="24"/>
              </w:rPr>
              <w:t xml:space="preserve"> </w:t>
            </w:r>
            <w:r w:rsidR="006178F4" w:rsidRPr="002D55E3">
              <w:rPr>
                <w:rFonts w:eastAsia="Arial"/>
                <w:sz w:val="24"/>
                <w:szCs w:val="24"/>
              </w:rPr>
              <w:t xml:space="preserve">perkančioji organizacija </w:t>
            </w:r>
            <w:r w:rsidRPr="002D55E3">
              <w:rPr>
                <w:sz w:val="24"/>
                <w:szCs w:val="24"/>
              </w:rPr>
              <w:t xml:space="preserve">per nustatytą terminą neišnagrinėja jai pateiktos pretenzijos, </w:t>
            </w:r>
            <w:r w:rsidR="006178F4" w:rsidRPr="002D55E3">
              <w:rPr>
                <w:sz w:val="24"/>
                <w:szCs w:val="24"/>
              </w:rPr>
              <w:t>d</w:t>
            </w:r>
            <w:r w:rsidR="0012726D" w:rsidRPr="002D55E3">
              <w:rPr>
                <w:sz w:val="24"/>
                <w:szCs w:val="24"/>
              </w:rPr>
              <w:t>alyvis</w:t>
            </w:r>
            <w:r w:rsidRPr="002D55E3">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2D55E3" w:rsidRDefault="009B4090" w:rsidP="003C138F">
            <w:pPr>
              <w:ind w:firstLine="34"/>
              <w:rPr>
                <w:sz w:val="24"/>
                <w:szCs w:val="24"/>
                <w:highlight w:val="yellow"/>
              </w:rPr>
            </w:pPr>
            <w:r w:rsidRPr="002D55E3">
              <w:rPr>
                <w:sz w:val="24"/>
                <w:szCs w:val="24"/>
              </w:rPr>
              <w:t xml:space="preserve">per 15 (penkiolika) dienų nuo dienos, kurią </w:t>
            </w:r>
            <w:r w:rsidR="006178F4" w:rsidRPr="002D55E3">
              <w:rPr>
                <w:rFonts w:eastAsia="Arial"/>
                <w:sz w:val="24"/>
                <w:szCs w:val="24"/>
              </w:rPr>
              <w:t xml:space="preserve">perkančioji organizacija </w:t>
            </w:r>
            <w:r w:rsidRPr="002D55E3">
              <w:rPr>
                <w:sz w:val="24"/>
                <w:szCs w:val="24"/>
              </w:rPr>
              <w:t xml:space="preserve">turėjo raštu pranešti apie priimtą sprendimą </w:t>
            </w:r>
          </w:p>
        </w:tc>
        <w:tc>
          <w:tcPr>
            <w:tcW w:w="3424" w:type="dxa"/>
            <w:hideMark/>
          </w:tcPr>
          <w:p w14:paraId="09958019" w14:textId="77777777" w:rsidR="009B4090" w:rsidRPr="002D55E3" w:rsidRDefault="009B4090" w:rsidP="003C138F">
            <w:pPr>
              <w:ind w:firstLine="34"/>
              <w:rPr>
                <w:sz w:val="24"/>
                <w:szCs w:val="24"/>
              </w:rPr>
            </w:pPr>
          </w:p>
        </w:tc>
      </w:tr>
      <w:bookmarkEnd w:id="9"/>
    </w:tbl>
    <w:p w14:paraId="367E8661" w14:textId="77777777" w:rsidR="009B4090" w:rsidRPr="002D55E3" w:rsidRDefault="009B4090" w:rsidP="003C138F">
      <w:pPr>
        <w:spacing w:line="240" w:lineRule="auto"/>
        <w:rPr>
          <w:rFonts w:ascii="Times New Roman" w:hAnsi="Times New Roman" w:cs="Times New Roman"/>
          <w:sz w:val="24"/>
          <w:szCs w:val="24"/>
        </w:rPr>
      </w:pPr>
    </w:p>
    <w:sectPr w:rsidR="009B4090" w:rsidRPr="002D55E3" w:rsidSect="000F44EB">
      <w:headerReference w:type="default" r:id="rId19"/>
      <w:footerReference w:type="default" r:id="rId20"/>
      <w:headerReference w:type="first" r:id="rId21"/>
      <w:footerReference w:type="first" r:id="rId22"/>
      <w:pgSz w:w="12240" w:h="15840"/>
      <w:pgMar w:top="720" w:right="567"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EF472" w14:textId="77777777" w:rsidR="004F201A" w:rsidRDefault="004F201A" w:rsidP="00D05666">
      <w:r>
        <w:separator/>
      </w:r>
    </w:p>
  </w:endnote>
  <w:endnote w:type="continuationSeparator" w:id="0">
    <w:p w14:paraId="220A6A77" w14:textId="77777777" w:rsidR="004F201A" w:rsidRDefault="004F201A" w:rsidP="00D05666">
      <w:r>
        <w:continuationSeparator/>
      </w:r>
    </w:p>
  </w:endnote>
  <w:endnote w:type="continuationNotice" w:id="1">
    <w:p w14:paraId="7F852069" w14:textId="77777777" w:rsidR="004F201A" w:rsidRDefault="004F20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4FDD" w14:textId="77777777" w:rsidR="004F201A" w:rsidRDefault="004F201A" w:rsidP="00D05666">
      <w:r>
        <w:separator/>
      </w:r>
    </w:p>
  </w:footnote>
  <w:footnote w:type="continuationSeparator" w:id="0">
    <w:p w14:paraId="6B5F05DD" w14:textId="77777777" w:rsidR="004F201A" w:rsidRDefault="004F201A" w:rsidP="00D05666">
      <w:r>
        <w:continuationSeparator/>
      </w:r>
    </w:p>
  </w:footnote>
  <w:footnote w:type="continuationNotice" w:id="1">
    <w:p w14:paraId="0244644D" w14:textId="77777777" w:rsidR="004F201A" w:rsidRDefault="004F20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D0B1565"/>
    <w:multiLevelType w:val="hybridMultilevel"/>
    <w:tmpl w:val="CCF0A770"/>
    <w:lvl w:ilvl="0" w:tplc="18D8628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3"/>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7"/>
  </w:num>
  <w:num w:numId="13" w16cid:durableId="1842231156">
    <w:abstractNumId w:val="4"/>
  </w:num>
  <w:num w:numId="14" w16cid:durableId="212645910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EA"/>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FA8"/>
    <w:rsid w:val="0001618D"/>
    <w:rsid w:val="00016836"/>
    <w:rsid w:val="00020176"/>
    <w:rsid w:val="00020DD7"/>
    <w:rsid w:val="00020FD4"/>
    <w:rsid w:val="00021ECC"/>
    <w:rsid w:val="00021EFA"/>
    <w:rsid w:val="000229DC"/>
    <w:rsid w:val="00023019"/>
    <w:rsid w:val="000238BE"/>
    <w:rsid w:val="0002425D"/>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9B6"/>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74A"/>
    <w:rsid w:val="000428B5"/>
    <w:rsid w:val="00042D50"/>
    <w:rsid w:val="000431AC"/>
    <w:rsid w:val="00043C51"/>
    <w:rsid w:val="000444CE"/>
    <w:rsid w:val="00044728"/>
    <w:rsid w:val="00044836"/>
    <w:rsid w:val="00044B63"/>
    <w:rsid w:val="00044DE7"/>
    <w:rsid w:val="000455B9"/>
    <w:rsid w:val="00045753"/>
    <w:rsid w:val="000464E8"/>
    <w:rsid w:val="000466D2"/>
    <w:rsid w:val="00047F6B"/>
    <w:rsid w:val="00047F87"/>
    <w:rsid w:val="00050C31"/>
    <w:rsid w:val="0005148B"/>
    <w:rsid w:val="00051E9D"/>
    <w:rsid w:val="00052365"/>
    <w:rsid w:val="00052656"/>
    <w:rsid w:val="0005295E"/>
    <w:rsid w:val="00053704"/>
    <w:rsid w:val="000543B5"/>
    <w:rsid w:val="000546BD"/>
    <w:rsid w:val="00054712"/>
    <w:rsid w:val="00055235"/>
    <w:rsid w:val="000561CC"/>
    <w:rsid w:val="00056AFA"/>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1E2"/>
    <w:rsid w:val="000749D7"/>
    <w:rsid w:val="00074A01"/>
    <w:rsid w:val="00074C60"/>
    <w:rsid w:val="0007511C"/>
    <w:rsid w:val="0007559C"/>
    <w:rsid w:val="00075D27"/>
    <w:rsid w:val="00077944"/>
    <w:rsid w:val="00077D24"/>
    <w:rsid w:val="000801DB"/>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523"/>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CC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4F2E"/>
    <w:rsid w:val="000C501F"/>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3B08"/>
    <w:rsid w:val="000E430C"/>
    <w:rsid w:val="000E4D68"/>
    <w:rsid w:val="000E5999"/>
    <w:rsid w:val="000E6130"/>
    <w:rsid w:val="000E6657"/>
    <w:rsid w:val="000E681E"/>
    <w:rsid w:val="000E7154"/>
    <w:rsid w:val="000E71F1"/>
    <w:rsid w:val="000E763D"/>
    <w:rsid w:val="000F01E1"/>
    <w:rsid w:val="000F09B9"/>
    <w:rsid w:val="000F1287"/>
    <w:rsid w:val="000F1809"/>
    <w:rsid w:val="000F1C8C"/>
    <w:rsid w:val="000F2282"/>
    <w:rsid w:val="000F28A5"/>
    <w:rsid w:val="000F32EB"/>
    <w:rsid w:val="000F44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CC1"/>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BC8"/>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4F7D"/>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2DD6"/>
    <w:rsid w:val="001E4D4B"/>
    <w:rsid w:val="001E52C0"/>
    <w:rsid w:val="001E695A"/>
    <w:rsid w:val="001E763B"/>
    <w:rsid w:val="001E76C7"/>
    <w:rsid w:val="001E79C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043"/>
    <w:rsid w:val="002155DD"/>
    <w:rsid w:val="002163DC"/>
    <w:rsid w:val="00217893"/>
    <w:rsid w:val="00217C84"/>
    <w:rsid w:val="00217F6F"/>
    <w:rsid w:val="00220350"/>
    <w:rsid w:val="00220B88"/>
    <w:rsid w:val="002211A8"/>
    <w:rsid w:val="00221235"/>
    <w:rsid w:val="002215FD"/>
    <w:rsid w:val="00221CC0"/>
    <w:rsid w:val="00222418"/>
    <w:rsid w:val="00223247"/>
    <w:rsid w:val="00223614"/>
    <w:rsid w:val="002256CF"/>
    <w:rsid w:val="00225BEF"/>
    <w:rsid w:val="002267CC"/>
    <w:rsid w:val="002267DE"/>
    <w:rsid w:val="00226A33"/>
    <w:rsid w:val="002279BC"/>
    <w:rsid w:val="00227B7D"/>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79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A21"/>
    <w:rsid w:val="00267E9A"/>
    <w:rsid w:val="00270CE4"/>
    <w:rsid w:val="00270EFE"/>
    <w:rsid w:val="00271411"/>
    <w:rsid w:val="00271E3F"/>
    <w:rsid w:val="00272488"/>
    <w:rsid w:val="0027381A"/>
    <w:rsid w:val="00273F59"/>
    <w:rsid w:val="00274B64"/>
    <w:rsid w:val="00274C8A"/>
    <w:rsid w:val="00275621"/>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107"/>
    <w:rsid w:val="00284221"/>
    <w:rsid w:val="00284427"/>
    <w:rsid w:val="002847F1"/>
    <w:rsid w:val="00284D0A"/>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E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5E3"/>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B02"/>
    <w:rsid w:val="00316D64"/>
    <w:rsid w:val="0031757A"/>
    <w:rsid w:val="003179D0"/>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4B4"/>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3A6"/>
    <w:rsid w:val="003617F1"/>
    <w:rsid w:val="00362719"/>
    <w:rsid w:val="00362AA1"/>
    <w:rsid w:val="00362D05"/>
    <w:rsid w:val="00362DF0"/>
    <w:rsid w:val="003630A0"/>
    <w:rsid w:val="00363134"/>
    <w:rsid w:val="00363248"/>
    <w:rsid w:val="00365384"/>
    <w:rsid w:val="003660B8"/>
    <w:rsid w:val="003671C3"/>
    <w:rsid w:val="00367D97"/>
    <w:rsid w:val="00370489"/>
    <w:rsid w:val="00371433"/>
    <w:rsid w:val="003716F1"/>
    <w:rsid w:val="00371E56"/>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61B"/>
    <w:rsid w:val="003849A9"/>
    <w:rsid w:val="00384F5A"/>
    <w:rsid w:val="00386A7C"/>
    <w:rsid w:val="003878F0"/>
    <w:rsid w:val="003903FB"/>
    <w:rsid w:val="0039114B"/>
    <w:rsid w:val="003918AE"/>
    <w:rsid w:val="00392458"/>
    <w:rsid w:val="0039299B"/>
    <w:rsid w:val="00393B55"/>
    <w:rsid w:val="003943EC"/>
    <w:rsid w:val="00394B3D"/>
    <w:rsid w:val="00394C27"/>
    <w:rsid w:val="00394D43"/>
    <w:rsid w:val="00396C3B"/>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736"/>
    <w:rsid w:val="003C29E7"/>
    <w:rsid w:val="003C45FB"/>
    <w:rsid w:val="003C4799"/>
    <w:rsid w:val="003C4B23"/>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07EBE"/>
    <w:rsid w:val="00410CE7"/>
    <w:rsid w:val="00411BD7"/>
    <w:rsid w:val="0041208A"/>
    <w:rsid w:val="0041359A"/>
    <w:rsid w:val="00413BD0"/>
    <w:rsid w:val="00413D2E"/>
    <w:rsid w:val="004147BD"/>
    <w:rsid w:val="004157B6"/>
    <w:rsid w:val="004159FF"/>
    <w:rsid w:val="00415A37"/>
    <w:rsid w:val="00415D1D"/>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060"/>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A7D"/>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69"/>
    <w:rsid w:val="004758C1"/>
    <w:rsid w:val="00475F9B"/>
    <w:rsid w:val="0047687E"/>
    <w:rsid w:val="00477068"/>
    <w:rsid w:val="00477E28"/>
    <w:rsid w:val="00482A1E"/>
    <w:rsid w:val="00482BC0"/>
    <w:rsid w:val="00483462"/>
    <w:rsid w:val="00483B9F"/>
    <w:rsid w:val="00483E10"/>
    <w:rsid w:val="004847DE"/>
    <w:rsid w:val="00485B78"/>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C00"/>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867"/>
    <w:rsid w:val="004F1A11"/>
    <w:rsid w:val="004F1C97"/>
    <w:rsid w:val="004F1E4F"/>
    <w:rsid w:val="004F201A"/>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2"/>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8C8"/>
    <w:rsid w:val="005576C1"/>
    <w:rsid w:val="00557CBD"/>
    <w:rsid w:val="005605D0"/>
    <w:rsid w:val="00560AD2"/>
    <w:rsid w:val="00561265"/>
    <w:rsid w:val="00561332"/>
    <w:rsid w:val="00561DBA"/>
    <w:rsid w:val="00562B41"/>
    <w:rsid w:val="00562C4E"/>
    <w:rsid w:val="0056365F"/>
    <w:rsid w:val="0056375F"/>
    <w:rsid w:val="00563B8D"/>
    <w:rsid w:val="00563CA9"/>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C02"/>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FA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BA5"/>
    <w:rsid w:val="006262CE"/>
    <w:rsid w:val="00626341"/>
    <w:rsid w:val="00626844"/>
    <w:rsid w:val="00626BBC"/>
    <w:rsid w:val="006274B9"/>
    <w:rsid w:val="00627808"/>
    <w:rsid w:val="0062788C"/>
    <w:rsid w:val="00627CD4"/>
    <w:rsid w:val="00630BA9"/>
    <w:rsid w:val="00630DE9"/>
    <w:rsid w:val="00630F03"/>
    <w:rsid w:val="0063118C"/>
    <w:rsid w:val="00631E78"/>
    <w:rsid w:val="00632B0E"/>
    <w:rsid w:val="00633526"/>
    <w:rsid w:val="006346C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ED1"/>
    <w:rsid w:val="00645DF8"/>
    <w:rsid w:val="006460FF"/>
    <w:rsid w:val="00646974"/>
    <w:rsid w:val="00647C93"/>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59F2"/>
    <w:rsid w:val="006966D7"/>
    <w:rsid w:val="00696EED"/>
    <w:rsid w:val="006A02C4"/>
    <w:rsid w:val="006A0320"/>
    <w:rsid w:val="006A0559"/>
    <w:rsid w:val="006A19E0"/>
    <w:rsid w:val="006A1A30"/>
    <w:rsid w:val="006A24E5"/>
    <w:rsid w:val="006A2889"/>
    <w:rsid w:val="006A2BEC"/>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A9B"/>
    <w:rsid w:val="006C1CEA"/>
    <w:rsid w:val="006C29FF"/>
    <w:rsid w:val="006C2ED7"/>
    <w:rsid w:val="006C4A69"/>
    <w:rsid w:val="006C5438"/>
    <w:rsid w:val="006C5CA0"/>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F87"/>
    <w:rsid w:val="006F1F4B"/>
    <w:rsid w:val="006F2B63"/>
    <w:rsid w:val="006F2F71"/>
    <w:rsid w:val="006F486C"/>
    <w:rsid w:val="006F60EE"/>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75D"/>
    <w:rsid w:val="007057D6"/>
    <w:rsid w:val="007065DD"/>
    <w:rsid w:val="00706BD5"/>
    <w:rsid w:val="00706DAC"/>
    <w:rsid w:val="00706F4D"/>
    <w:rsid w:val="0070762E"/>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BA2"/>
    <w:rsid w:val="0075224D"/>
    <w:rsid w:val="0075257E"/>
    <w:rsid w:val="00753151"/>
    <w:rsid w:val="007538D2"/>
    <w:rsid w:val="00753948"/>
    <w:rsid w:val="00754305"/>
    <w:rsid w:val="00754F0F"/>
    <w:rsid w:val="007552F1"/>
    <w:rsid w:val="007553E4"/>
    <w:rsid w:val="00755F3B"/>
    <w:rsid w:val="007560A1"/>
    <w:rsid w:val="007566CB"/>
    <w:rsid w:val="00757947"/>
    <w:rsid w:val="00760331"/>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4A0"/>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183"/>
    <w:rsid w:val="00797526"/>
    <w:rsid w:val="007976F5"/>
    <w:rsid w:val="00797AF2"/>
    <w:rsid w:val="007A059A"/>
    <w:rsid w:val="007A0981"/>
    <w:rsid w:val="007A0F1C"/>
    <w:rsid w:val="007A130B"/>
    <w:rsid w:val="007A50A9"/>
    <w:rsid w:val="007A5BDA"/>
    <w:rsid w:val="007A6033"/>
    <w:rsid w:val="007A6D3B"/>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3DD"/>
    <w:rsid w:val="007D0F6B"/>
    <w:rsid w:val="007D1221"/>
    <w:rsid w:val="007D1253"/>
    <w:rsid w:val="007D148B"/>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4D4"/>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850"/>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B89"/>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4BDA"/>
    <w:rsid w:val="008A51A5"/>
    <w:rsid w:val="008A52F4"/>
    <w:rsid w:val="008A5873"/>
    <w:rsid w:val="008A5D2E"/>
    <w:rsid w:val="008A6002"/>
    <w:rsid w:val="008A6B05"/>
    <w:rsid w:val="008A71C4"/>
    <w:rsid w:val="008A71F6"/>
    <w:rsid w:val="008A7E15"/>
    <w:rsid w:val="008B101C"/>
    <w:rsid w:val="008B12C0"/>
    <w:rsid w:val="008B1FB2"/>
    <w:rsid w:val="008B2E27"/>
    <w:rsid w:val="008B31B9"/>
    <w:rsid w:val="008B34B1"/>
    <w:rsid w:val="008B4851"/>
    <w:rsid w:val="008B5087"/>
    <w:rsid w:val="008B5444"/>
    <w:rsid w:val="008B6309"/>
    <w:rsid w:val="008B6B87"/>
    <w:rsid w:val="008B6C07"/>
    <w:rsid w:val="008B7024"/>
    <w:rsid w:val="008B7CF5"/>
    <w:rsid w:val="008B7D9B"/>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5C2"/>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262"/>
    <w:rsid w:val="00927D63"/>
    <w:rsid w:val="00927FB2"/>
    <w:rsid w:val="00927FFC"/>
    <w:rsid w:val="009302A6"/>
    <w:rsid w:val="0093049E"/>
    <w:rsid w:val="009314BA"/>
    <w:rsid w:val="00931CA2"/>
    <w:rsid w:val="00931E5B"/>
    <w:rsid w:val="0093234E"/>
    <w:rsid w:val="0093252D"/>
    <w:rsid w:val="00933266"/>
    <w:rsid w:val="00933845"/>
    <w:rsid w:val="00934761"/>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0E3"/>
    <w:rsid w:val="00960A92"/>
    <w:rsid w:val="00961502"/>
    <w:rsid w:val="00961943"/>
    <w:rsid w:val="00961DB7"/>
    <w:rsid w:val="0096248C"/>
    <w:rsid w:val="00963009"/>
    <w:rsid w:val="0096353F"/>
    <w:rsid w:val="009639C8"/>
    <w:rsid w:val="00963D8D"/>
    <w:rsid w:val="00963E07"/>
    <w:rsid w:val="00964E49"/>
    <w:rsid w:val="009657AE"/>
    <w:rsid w:val="00965894"/>
    <w:rsid w:val="009666D7"/>
    <w:rsid w:val="00966703"/>
    <w:rsid w:val="009670AC"/>
    <w:rsid w:val="0096764F"/>
    <w:rsid w:val="009700A8"/>
    <w:rsid w:val="00970BA8"/>
    <w:rsid w:val="00971170"/>
    <w:rsid w:val="009716FC"/>
    <w:rsid w:val="00971D98"/>
    <w:rsid w:val="0097243D"/>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23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D39"/>
    <w:rsid w:val="009F29E7"/>
    <w:rsid w:val="009F40FC"/>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050"/>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4C1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70E"/>
    <w:rsid w:val="00A529EF"/>
    <w:rsid w:val="00A52B08"/>
    <w:rsid w:val="00A52B2A"/>
    <w:rsid w:val="00A52BA0"/>
    <w:rsid w:val="00A54EAE"/>
    <w:rsid w:val="00A55508"/>
    <w:rsid w:val="00A55596"/>
    <w:rsid w:val="00A55891"/>
    <w:rsid w:val="00A55AA5"/>
    <w:rsid w:val="00A55EEF"/>
    <w:rsid w:val="00A560A2"/>
    <w:rsid w:val="00A5621A"/>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61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BAB"/>
    <w:rsid w:val="00A865DA"/>
    <w:rsid w:val="00A90309"/>
    <w:rsid w:val="00A90821"/>
    <w:rsid w:val="00A90C03"/>
    <w:rsid w:val="00A91483"/>
    <w:rsid w:val="00A92611"/>
    <w:rsid w:val="00A934E0"/>
    <w:rsid w:val="00A93EDD"/>
    <w:rsid w:val="00A94866"/>
    <w:rsid w:val="00A95620"/>
    <w:rsid w:val="00A96630"/>
    <w:rsid w:val="00A96E53"/>
    <w:rsid w:val="00A97192"/>
    <w:rsid w:val="00A97C15"/>
    <w:rsid w:val="00A97EF0"/>
    <w:rsid w:val="00AA05AD"/>
    <w:rsid w:val="00AA1198"/>
    <w:rsid w:val="00AA2718"/>
    <w:rsid w:val="00AA29DF"/>
    <w:rsid w:val="00AA2E1A"/>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39F8"/>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642"/>
    <w:rsid w:val="00B436DE"/>
    <w:rsid w:val="00B4460C"/>
    <w:rsid w:val="00B4694C"/>
    <w:rsid w:val="00B4698A"/>
    <w:rsid w:val="00B4722C"/>
    <w:rsid w:val="00B47C05"/>
    <w:rsid w:val="00B47EC3"/>
    <w:rsid w:val="00B50760"/>
    <w:rsid w:val="00B50A49"/>
    <w:rsid w:val="00B50E50"/>
    <w:rsid w:val="00B5185C"/>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5BA"/>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084"/>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8F3"/>
    <w:rsid w:val="00BB2F46"/>
    <w:rsid w:val="00BB3B0E"/>
    <w:rsid w:val="00BB3FAC"/>
    <w:rsid w:val="00BB45B4"/>
    <w:rsid w:val="00BB45DF"/>
    <w:rsid w:val="00BB4A57"/>
    <w:rsid w:val="00BB5270"/>
    <w:rsid w:val="00BB54F0"/>
    <w:rsid w:val="00BB6533"/>
    <w:rsid w:val="00BB6B79"/>
    <w:rsid w:val="00BC0480"/>
    <w:rsid w:val="00BC0EC9"/>
    <w:rsid w:val="00BC1CD4"/>
    <w:rsid w:val="00BC22EF"/>
    <w:rsid w:val="00BC2E44"/>
    <w:rsid w:val="00BC3440"/>
    <w:rsid w:val="00BC3DF9"/>
    <w:rsid w:val="00BC3EEA"/>
    <w:rsid w:val="00BC403A"/>
    <w:rsid w:val="00BC7052"/>
    <w:rsid w:val="00BC74E7"/>
    <w:rsid w:val="00BC759E"/>
    <w:rsid w:val="00BC7877"/>
    <w:rsid w:val="00BC7964"/>
    <w:rsid w:val="00BD00CF"/>
    <w:rsid w:val="00BD290E"/>
    <w:rsid w:val="00BD2E81"/>
    <w:rsid w:val="00BD3D5D"/>
    <w:rsid w:val="00BD3E1D"/>
    <w:rsid w:val="00BD495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609"/>
    <w:rsid w:val="00C11375"/>
    <w:rsid w:val="00C114E1"/>
    <w:rsid w:val="00C11848"/>
    <w:rsid w:val="00C1185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0E8"/>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E09"/>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E91"/>
    <w:rsid w:val="00CB7F9E"/>
    <w:rsid w:val="00CC045F"/>
    <w:rsid w:val="00CC0C98"/>
    <w:rsid w:val="00CC0E46"/>
    <w:rsid w:val="00CC179E"/>
    <w:rsid w:val="00CC1E27"/>
    <w:rsid w:val="00CC2512"/>
    <w:rsid w:val="00CC3925"/>
    <w:rsid w:val="00CC41D0"/>
    <w:rsid w:val="00CC45EE"/>
    <w:rsid w:val="00CC4E78"/>
    <w:rsid w:val="00CC4EEC"/>
    <w:rsid w:val="00CC60FF"/>
    <w:rsid w:val="00CC654F"/>
    <w:rsid w:val="00CC6A12"/>
    <w:rsid w:val="00CC6C5E"/>
    <w:rsid w:val="00CC7471"/>
    <w:rsid w:val="00CC7B57"/>
    <w:rsid w:val="00CC7C6B"/>
    <w:rsid w:val="00CD0287"/>
    <w:rsid w:val="00CD03A8"/>
    <w:rsid w:val="00CD03AD"/>
    <w:rsid w:val="00CD0435"/>
    <w:rsid w:val="00CD2536"/>
    <w:rsid w:val="00CD2678"/>
    <w:rsid w:val="00CD26EB"/>
    <w:rsid w:val="00CD2CC2"/>
    <w:rsid w:val="00CD2FF0"/>
    <w:rsid w:val="00CD33DA"/>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C90"/>
    <w:rsid w:val="00D02127"/>
    <w:rsid w:val="00D021AA"/>
    <w:rsid w:val="00D0232C"/>
    <w:rsid w:val="00D0274C"/>
    <w:rsid w:val="00D029A4"/>
    <w:rsid w:val="00D03CCF"/>
    <w:rsid w:val="00D03E43"/>
    <w:rsid w:val="00D0410A"/>
    <w:rsid w:val="00D04356"/>
    <w:rsid w:val="00D04642"/>
    <w:rsid w:val="00D050F2"/>
    <w:rsid w:val="00D05205"/>
    <w:rsid w:val="00D05666"/>
    <w:rsid w:val="00D05B4D"/>
    <w:rsid w:val="00D06939"/>
    <w:rsid w:val="00D10723"/>
    <w:rsid w:val="00D10FA6"/>
    <w:rsid w:val="00D1108A"/>
    <w:rsid w:val="00D11917"/>
    <w:rsid w:val="00D1581F"/>
    <w:rsid w:val="00D159D2"/>
    <w:rsid w:val="00D1609F"/>
    <w:rsid w:val="00D16B93"/>
    <w:rsid w:val="00D16DF2"/>
    <w:rsid w:val="00D17439"/>
    <w:rsid w:val="00D20967"/>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F96"/>
    <w:rsid w:val="00D37664"/>
    <w:rsid w:val="00D406BD"/>
    <w:rsid w:val="00D4094C"/>
    <w:rsid w:val="00D41091"/>
    <w:rsid w:val="00D41416"/>
    <w:rsid w:val="00D41480"/>
    <w:rsid w:val="00D41857"/>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C5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9B9"/>
    <w:rsid w:val="00D96083"/>
    <w:rsid w:val="00D9669E"/>
    <w:rsid w:val="00D9748B"/>
    <w:rsid w:val="00D977CC"/>
    <w:rsid w:val="00DA05AB"/>
    <w:rsid w:val="00DA0BE3"/>
    <w:rsid w:val="00DA0E65"/>
    <w:rsid w:val="00DA1942"/>
    <w:rsid w:val="00DA1969"/>
    <w:rsid w:val="00DA1AE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100"/>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021"/>
    <w:rsid w:val="00E3416E"/>
    <w:rsid w:val="00E345D2"/>
    <w:rsid w:val="00E36648"/>
    <w:rsid w:val="00E36D55"/>
    <w:rsid w:val="00E375BF"/>
    <w:rsid w:val="00E3782C"/>
    <w:rsid w:val="00E37D44"/>
    <w:rsid w:val="00E405E7"/>
    <w:rsid w:val="00E407FC"/>
    <w:rsid w:val="00E41860"/>
    <w:rsid w:val="00E42587"/>
    <w:rsid w:val="00E4266A"/>
    <w:rsid w:val="00E427BD"/>
    <w:rsid w:val="00E42A6B"/>
    <w:rsid w:val="00E42B7C"/>
    <w:rsid w:val="00E43E61"/>
    <w:rsid w:val="00E444BD"/>
    <w:rsid w:val="00E448B7"/>
    <w:rsid w:val="00E4584D"/>
    <w:rsid w:val="00E46A71"/>
    <w:rsid w:val="00E508D6"/>
    <w:rsid w:val="00E50D81"/>
    <w:rsid w:val="00E50F51"/>
    <w:rsid w:val="00E50F94"/>
    <w:rsid w:val="00E51974"/>
    <w:rsid w:val="00E52B67"/>
    <w:rsid w:val="00E53154"/>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F29"/>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290"/>
    <w:rsid w:val="00EB0E73"/>
    <w:rsid w:val="00EB15AF"/>
    <w:rsid w:val="00EB1C0F"/>
    <w:rsid w:val="00EB1DEB"/>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3C08"/>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AFF"/>
    <w:rsid w:val="00F31B00"/>
    <w:rsid w:val="00F33516"/>
    <w:rsid w:val="00F335BA"/>
    <w:rsid w:val="00F33852"/>
    <w:rsid w:val="00F33A60"/>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203"/>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41"/>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48D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F91"/>
    <w:rsid w:val="00F91643"/>
    <w:rsid w:val="00F929B7"/>
    <w:rsid w:val="00F92DC3"/>
    <w:rsid w:val="00F9327D"/>
    <w:rsid w:val="00F9415C"/>
    <w:rsid w:val="00F94D71"/>
    <w:rsid w:val="00F95039"/>
    <w:rsid w:val="00F952BE"/>
    <w:rsid w:val="00F953B3"/>
    <w:rsid w:val="00F9566B"/>
    <w:rsid w:val="00F9576C"/>
    <w:rsid w:val="00F96594"/>
    <w:rsid w:val="00F96714"/>
    <w:rsid w:val="00FA0CF7"/>
    <w:rsid w:val="00FA144D"/>
    <w:rsid w:val="00FA1DAA"/>
    <w:rsid w:val="00FA2925"/>
    <w:rsid w:val="00FA36EB"/>
    <w:rsid w:val="00FA4B39"/>
    <w:rsid w:val="00FA56CE"/>
    <w:rsid w:val="00FA5918"/>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A8F"/>
    <w:rsid w:val="00FD1BA9"/>
    <w:rsid w:val="00FD1E9A"/>
    <w:rsid w:val="00FD2A30"/>
    <w:rsid w:val="00FD34DC"/>
    <w:rsid w:val="00FD3BD7"/>
    <w:rsid w:val="00FD5736"/>
    <w:rsid w:val="00FD6FC4"/>
    <w:rsid w:val="00FD75A0"/>
    <w:rsid w:val="00FE0385"/>
    <w:rsid w:val="00FE1B67"/>
    <w:rsid w:val="00FE252E"/>
    <w:rsid w:val="00FE3D1F"/>
    <w:rsid w:val="00FE3D7C"/>
    <w:rsid w:val="00FE4654"/>
    <w:rsid w:val="00FE4885"/>
    <w:rsid w:val="00FE5036"/>
    <w:rsid w:val="00FE5735"/>
    <w:rsid w:val="00FE6408"/>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CB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yperlink" Target="mailto:pavaduotojas@akmenekom.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01DB"/>
    <w:rsid w:val="000855FF"/>
    <w:rsid w:val="000C501F"/>
    <w:rsid w:val="000E3D5E"/>
    <w:rsid w:val="000E62D1"/>
    <w:rsid w:val="000F0E5F"/>
    <w:rsid w:val="001251FC"/>
    <w:rsid w:val="00127A9E"/>
    <w:rsid w:val="00134CC1"/>
    <w:rsid w:val="001A6EE0"/>
    <w:rsid w:val="001C0A94"/>
    <w:rsid w:val="001E3B26"/>
    <w:rsid w:val="0025279A"/>
    <w:rsid w:val="00256A57"/>
    <w:rsid w:val="00284107"/>
    <w:rsid w:val="00295EF8"/>
    <w:rsid w:val="002B602E"/>
    <w:rsid w:val="002C1509"/>
    <w:rsid w:val="003661A6"/>
    <w:rsid w:val="00372672"/>
    <w:rsid w:val="004161F4"/>
    <w:rsid w:val="00430113"/>
    <w:rsid w:val="00460C76"/>
    <w:rsid w:val="0046126A"/>
    <w:rsid w:val="004731B4"/>
    <w:rsid w:val="004C214A"/>
    <w:rsid w:val="004D38E9"/>
    <w:rsid w:val="00515E63"/>
    <w:rsid w:val="00565992"/>
    <w:rsid w:val="005C3D97"/>
    <w:rsid w:val="00652F79"/>
    <w:rsid w:val="00685665"/>
    <w:rsid w:val="006D77F5"/>
    <w:rsid w:val="0070475D"/>
    <w:rsid w:val="007260B3"/>
    <w:rsid w:val="00731487"/>
    <w:rsid w:val="00737C4C"/>
    <w:rsid w:val="0078514A"/>
    <w:rsid w:val="007A6033"/>
    <w:rsid w:val="007C7D73"/>
    <w:rsid w:val="007F25D7"/>
    <w:rsid w:val="00810A25"/>
    <w:rsid w:val="00881536"/>
    <w:rsid w:val="00893F54"/>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62762"/>
    <w:rsid w:val="00A87851"/>
    <w:rsid w:val="00AC07D5"/>
    <w:rsid w:val="00AD09B5"/>
    <w:rsid w:val="00AD33B3"/>
    <w:rsid w:val="00B02DFF"/>
    <w:rsid w:val="00B031BD"/>
    <w:rsid w:val="00B5391B"/>
    <w:rsid w:val="00B604DE"/>
    <w:rsid w:val="00B70DD9"/>
    <w:rsid w:val="00B971E7"/>
    <w:rsid w:val="00C13521"/>
    <w:rsid w:val="00C54449"/>
    <w:rsid w:val="00C64F5A"/>
    <w:rsid w:val="00CC6A12"/>
    <w:rsid w:val="00CD27B6"/>
    <w:rsid w:val="00CF4CEB"/>
    <w:rsid w:val="00D1288B"/>
    <w:rsid w:val="00D45211"/>
    <w:rsid w:val="00DE23D8"/>
    <w:rsid w:val="00E464CE"/>
    <w:rsid w:val="00E706A7"/>
    <w:rsid w:val="00E71165"/>
    <w:rsid w:val="00E821F1"/>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13317</Words>
  <Characters>7591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20867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Pirkimas</cp:lastModifiedBy>
  <cp:revision>12</cp:revision>
  <cp:lastPrinted>2026-02-24T06:00:00Z</cp:lastPrinted>
  <dcterms:created xsi:type="dcterms:W3CDTF">2026-02-12T13:54:00Z</dcterms:created>
  <dcterms:modified xsi:type="dcterms:W3CDTF">2026-02-24T06:05:00Z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