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C39E" w14:textId="77777777" w:rsidR="000A2148" w:rsidRDefault="000A2148" w:rsidP="000A21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Chirurginio mikroskopo su priedais </w:t>
      </w:r>
      <w:r>
        <w:rPr>
          <w:b/>
          <w:sz w:val="22"/>
          <w:szCs w:val="22"/>
        </w:rPr>
        <w:br/>
        <w:t>techninė specifikacija (kiekis 1 komplektas)</w:t>
      </w:r>
    </w:p>
    <w:p w14:paraId="25A56788" w14:textId="77777777" w:rsidR="000A2148" w:rsidRDefault="000A2148" w:rsidP="000A2148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2615"/>
        <w:gridCol w:w="3715"/>
        <w:gridCol w:w="3025"/>
      </w:tblGrid>
      <w:tr w:rsidR="000A2148" w14:paraId="6548DF5A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8BCB" w14:textId="77777777" w:rsidR="000A2148" w:rsidRDefault="000A2148">
            <w:pPr>
              <w:tabs>
                <w:tab w:val="left" w:pos="313"/>
              </w:tabs>
              <w:spacing w:line="244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Eil. Nr.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DE35" w14:textId="77777777" w:rsidR="000A2148" w:rsidRDefault="000A2148">
            <w:pPr>
              <w:spacing w:line="244" w:lineRule="auto"/>
              <w:jc w:val="center"/>
              <w:rPr>
                <w:rStyle w:val="Bodytext9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Parametrai</w:t>
            </w:r>
            <w:proofErr w:type="spellEnd"/>
          </w:p>
          <w:p w14:paraId="654593EF" w14:textId="77777777" w:rsidR="000A2148" w:rsidRDefault="000A2148">
            <w:pPr>
              <w:spacing w:line="244" w:lineRule="auto"/>
              <w:jc w:val="center"/>
              <w:rPr>
                <w:rFonts w:eastAsiaTheme="majorEastAsia"/>
              </w:rPr>
            </w:pPr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specifikacija</w:t>
            </w:r>
            <w:proofErr w:type="spellEnd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1B41" w14:textId="77777777" w:rsidR="000A2148" w:rsidRDefault="000A2148">
            <w:pPr>
              <w:spacing w:line="244" w:lineRule="auto"/>
              <w:ind w:left="264" w:hanging="264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Reikalaujamos</w:t>
            </w:r>
            <w:proofErr w:type="spellEnd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parametrų</w:t>
            </w:r>
            <w:proofErr w:type="spellEnd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"/>
                <w:rFonts w:eastAsiaTheme="majorEastAsia"/>
                <w:sz w:val="22"/>
                <w:szCs w:val="22"/>
                <w:lang w:val="en-GB"/>
              </w:rPr>
              <w:t>reikšmės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67E0" w14:textId="77777777" w:rsidR="000A2148" w:rsidRDefault="000A2148">
            <w:pPr>
              <w:spacing w:line="244" w:lineRule="auto"/>
              <w:ind w:left="175" w:hanging="175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Siūlomos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parametrų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reikšmės</w:t>
            </w:r>
            <w:proofErr w:type="spellEnd"/>
          </w:p>
        </w:tc>
      </w:tr>
      <w:tr w:rsidR="000A2148" w14:paraId="30388C96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DE0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FB9" w14:textId="77777777" w:rsidR="000A2148" w:rsidRDefault="000A2148">
            <w:pPr>
              <w:spacing w:line="244" w:lineRule="auto"/>
              <w:rPr>
                <w:rStyle w:val="Bodytext91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Aprašymas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9B69" w14:textId="77777777" w:rsidR="000A2148" w:rsidRPr="000A2148" w:rsidRDefault="000A2148">
            <w:pPr>
              <w:widowControl w:val="0"/>
              <w:spacing w:line="244" w:lineRule="auto"/>
              <w:rPr>
                <w:rStyle w:val="Bodytext91"/>
                <w:rFonts w:eastAsiaTheme="majorEastAsia"/>
                <w:sz w:val="22"/>
                <w:szCs w:val="22"/>
                <w:lang w:val="pt-PT"/>
              </w:rPr>
            </w:pPr>
            <w:r w:rsidRPr="000A2148">
              <w:rPr>
                <w:rStyle w:val="Bodytext91"/>
                <w:rFonts w:eastAsiaTheme="majorEastAsia"/>
                <w:sz w:val="22"/>
                <w:szCs w:val="22"/>
                <w:lang w:val="pt-PT"/>
              </w:rPr>
              <w:t xml:space="preserve">Chirurginis mikroskopas bus naudojamas </w:t>
            </w:r>
            <w:r w:rsidRPr="000A2148">
              <w:rPr>
                <w:sz w:val="22"/>
                <w:szCs w:val="22"/>
                <w:shd w:val="clear" w:color="auto" w:fill="FFFFFF"/>
                <w:lang w:val="pt-PT"/>
              </w:rPr>
              <w:t>otorinolaringologijos chirurgijai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F59E" w14:textId="77777777" w:rsidR="000A2148" w:rsidRDefault="000A2148">
            <w:pPr>
              <w:widowControl w:val="0"/>
              <w:spacing w:line="244" w:lineRule="auto"/>
              <w:rPr>
                <w:rFonts w:eastAsiaTheme="majorEastAsia"/>
              </w:rPr>
            </w:pPr>
          </w:p>
        </w:tc>
      </w:tr>
      <w:tr w:rsidR="000A2148" w14:paraId="03600A0E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1656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8B6D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Mikroskopinės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sistemos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konstrukcija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B88D" w14:textId="77777777" w:rsidR="000A2148" w:rsidRPr="000A2148" w:rsidRDefault="000A2148" w:rsidP="00BF1F59">
            <w:pPr>
              <w:pStyle w:val="Sraopastraipa"/>
              <w:numPr>
                <w:ilvl w:val="0"/>
                <w:numId w:val="1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Automatinė balansavimo sistema arba kompiuterinio asistento sistema, kuri žingsnis po žingsnio padeda subalansuoti mikroskopą;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DEE7" w14:textId="77777777" w:rsidR="000A2148" w:rsidRPr="000A2148" w:rsidRDefault="000A2148">
            <w:pPr>
              <w:widowControl w:val="0"/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59BEFB5E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6F2A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5AF4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Šviesos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šaltinio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modulis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FB10" w14:textId="77777777" w:rsidR="000A2148" w:rsidRDefault="000A2148" w:rsidP="00BF1F59">
            <w:pPr>
              <w:pStyle w:val="Sraopastraipa"/>
              <w:numPr>
                <w:ilvl w:val="0"/>
                <w:numId w:val="2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Pagrindinis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šviesos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šaltinis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pilnai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integruotas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stovą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≥ 300W </w:t>
            </w:r>
            <w:proofErr w:type="spellStart"/>
            <w:r>
              <w:rPr>
                <w:sz w:val="22"/>
                <w:szCs w:val="22"/>
                <w:lang w:val="en-GB"/>
              </w:rPr>
              <w:t>galingumo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ksenoninė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lempa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arba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lygiavertė</w:t>
            </w:r>
            <w:proofErr w:type="spellEnd"/>
            <w:r>
              <w:rPr>
                <w:sz w:val="22"/>
                <w:szCs w:val="22"/>
                <w:lang w:val="en-GB"/>
              </w:rPr>
              <w:t>);</w:t>
            </w:r>
          </w:p>
          <w:p w14:paraId="07C8660A" w14:textId="77777777" w:rsidR="000A2148" w:rsidRDefault="000A2148" w:rsidP="00BF1F59">
            <w:pPr>
              <w:pStyle w:val="Sraopastraipa"/>
              <w:numPr>
                <w:ilvl w:val="0"/>
                <w:numId w:val="2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  <w:lang w:val="en-GB"/>
              </w:rPr>
              <w:t>Atsarginis</w:t>
            </w:r>
            <w:proofErr w:type="spellEnd"/>
            <w:r>
              <w:rPr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val="en-GB"/>
              </w:rPr>
              <w:t>apšvietimo</w:t>
            </w:r>
            <w:proofErr w:type="spellEnd"/>
            <w:r>
              <w:rPr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val="en-GB"/>
              </w:rPr>
              <w:t>šaltinis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pilnai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integruotas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stovą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≥ 300W </w:t>
            </w:r>
            <w:proofErr w:type="spellStart"/>
            <w:r>
              <w:rPr>
                <w:sz w:val="22"/>
                <w:szCs w:val="22"/>
                <w:lang w:val="en-GB"/>
              </w:rPr>
              <w:t>galingumo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ksenoninė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lempa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arba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LED.</w:t>
            </w:r>
          </w:p>
          <w:p w14:paraId="2DFF3D37" w14:textId="77777777" w:rsidR="000A2148" w:rsidRDefault="000A2148" w:rsidP="00BF1F59">
            <w:pPr>
              <w:pStyle w:val="Sraopastraipa"/>
              <w:numPr>
                <w:ilvl w:val="0"/>
                <w:numId w:val="2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Yra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lempų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perjungimo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mechanizmas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33DC2792" w14:textId="77777777" w:rsidR="000A2148" w:rsidRPr="000A2148" w:rsidRDefault="000A2148" w:rsidP="00BF1F59">
            <w:pPr>
              <w:pStyle w:val="Sraopastraipa"/>
              <w:numPr>
                <w:ilvl w:val="0"/>
                <w:numId w:val="2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Apšvietimo intensyvumas automatiškai pareguliuojamas, priklausomai nuo darbinio atstumo ir didinimo;</w:t>
            </w:r>
          </w:p>
          <w:p w14:paraId="1FE6D58C" w14:textId="77777777" w:rsidR="000A2148" w:rsidRPr="000A2148" w:rsidRDefault="000A2148" w:rsidP="00BF1F59">
            <w:pPr>
              <w:pStyle w:val="Sraopastraipa"/>
              <w:numPr>
                <w:ilvl w:val="0"/>
                <w:numId w:val="2"/>
              </w:numPr>
              <w:spacing w:line="244" w:lineRule="auto"/>
              <w:contextualSpacing w:val="0"/>
              <w:rPr>
                <w:sz w:val="22"/>
                <w:szCs w:val="22"/>
                <w:shd w:val="clear" w:color="auto" w:fill="FFFFFF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Automatiškai keičiamas apšvietimo lauko skersmuo.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169A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4D990DFF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34DF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FBD2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stovo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važiuoklė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7298" w14:textId="77777777" w:rsidR="000A2148" w:rsidRPr="000A2148" w:rsidRDefault="000A2148">
            <w:pPr>
              <w:spacing w:line="244" w:lineRule="auto"/>
              <w:ind w:left="-26" w:hanging="6"/>
              <w:rPr>
                <w:sz w:val="22"/>
                <w:szCs w:val="22"/>
                <w:lang w:val="pt-PT"/>
              </w:rPr>
            </w:pPr>
            <w:r w:rsidRPr="000A2148">
              <w:rPr>
                <w:rStyle w:val="Bodytext91"/>
                <w:rFonts w:eastAsiaTheme="majorEastAsia"/>
                <w:sz w:val="22"/>
                <w:szCs w:val="22"/>
                <w:lang w:val="pt-PT"/>
              </w:rPr>
              <w:t>Manevruojama, su stabdžiu, skirtu sistemos fiksavimui darbo vietoje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F9C0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11ADE909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C1E9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CC0E" w14:textId="77777777" w:rsidR="000A2148" w:rsidRDefault="000A2148">
            <w:pPr>
              <w:spacing w:line="244" w:lineRule="auto"/>
              <w:rPr>
                <w:rStyle w:val="Bodytext91"/>
                <w:rFonts w:eastAsiaTheme="majorEastAsia"/>
                <w:sz w:val="22"/>
                <w:szCs w:val="22"/>
              </w:rPr>
            </w:pPr>
            <w:r w:rsidRPr="000A2148">
              <w:rPr>
                <w:rStyle w:val="Bodytext91"/>
                <w:rFonts w:eastAsiaTheme="majorEastAsia"/>
                <w:sz w:val="22"/>
                <w:szCs w:val="22"/>
                <w:lang w:val="pt-PT"/>
              </w:rPr>
              <w:t>Atstumas nuo mikroskopo „galvos“ iki grindų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08B4" w14:textId="77777777" w:rsidR="000A2148" w:rsidRDefault="000A2148">
            <w:pPr>
              <w:spacing w:line="244" w:lineRule="auto"/>
              <w:rPr>
                <w:rStyle w:val="Bodytext91"/>
                <w:rFonts w:eastAsiaTheme="majorEastAsia"/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Reguliuojamas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ne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siauresnėse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ribose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kaip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800 </w:t>
            </w:r>
            <w:r>
              <w:rPr>
                <w:sz w:val="22"/>
                <w:szCs w:val="22"/>
                <w:shd w:val="clear" w:color="auto" w:fill="FFFFFF"/>
                <w:lang w:val="en-GB"/>
              </w:rPr>
              <w:t>–1600 </w:t>
            </w:r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mm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681" w14:textId="77777777" w:rsidR="000A2148" w:rsidRDefault="000A2148">
            <w:pPr>
              <w:spacing w:line="244" w:lineRule="auto"/>
              <w:rPr>
                <w:rFonts w:eastAsiaTheme="majorEastAsia"/>
              </w:rPr>
            </w:pPr>
          </w:p>
        </w:tc>
      </w:tr>
      <w:tr w:rsidR="000A2148" w14:paraId="10B25E00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AD66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0590" w14:textId="77777777" w:rsidR="000A2148" w:rsidRDefault="000A2148">
            <w:pPr>
              <w:spacing w:line="244" w:lineRule="auto"/>
              <w:rPr>
                <w:rStyle w:val="Bodytext91"/>
                <w:rFonts w:eastAsiaTheme="majorEastAsia"/>
                <w:sz w:val="22"/>
                <w:szCs w:val="22"/>
              </w:rPr>
            </w:pPr>
            <w:r w:rsidRPr="000A2148">
              <w:rPr>
                <w:rStyle w:val="Bodytext91"/>
                <w:rFonts w:eastAsiaTheme="majorEastAsia"/>
                <w:sz w:val="22"/>
                <w:szCs w:val="22"/>
                <w:lang w:val="pt-PT"/>
              </w:rPr>
              <w:t>Mikroskopo „galvos“ atstumas nuo vertikalios centrinės stovo ašies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212D" w14:textId="77777777" w:rsidR="000A2148" w:rsidRDefault="000A2148" w:rsidP="00BF1F59">
            <w:pPr>
              <w:pStyle w:val="Sraopastraipa"/>
              <w:numPr>
                <w:ilvl w:val="0"/>
                <w:numId w:val="3"/>
              </w:numPr>
              <w:spacing w:line="244" w:lineRule="auto"/>
              <w:contextualSpacing w:val="0"/>
              <w:rPr>
                <w:rFonts w:eastAsiaTheme="majorEastAsia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  <w:lang w:val="en-GB"/>
              </w:rPr>
              <w:t>Reguliuojamas</w:t>
            </w:r>
            <w:proofErr w:type="spellEnd"/>
            <w:r>
              <w:rPr>
                <w:sz w:val="22"/>
                <w:szCs w:val="22"/>
                <w:shd w:val="clear" w:color="auto" w:fill="FFFFFF"/>
                <w:lang w:val="en-GB"/>
              </w:rPr>
              <w:t xml:space="preserve">; </w:t>
            </w:r>
          </w:p>
          <w:p w14:paraId="1545C093" w14:textId="77777777" w:rsidR="000A2148" w:rsidRDefault="000A2148" w:rsidP="00BF1F59">
            <w:pPr>
              <w:pStyle w:val="Sraopastraipa"/>
              <w:numPr>
                <w:ilvl w:val="0"/>
                <w:numId w:val="3"/>
              </w:numPr>
              <w:spacing w:line="244" w:lineRule="auto"/>
              <w:contextualSpacing w:val="0"/>
              <w:rPr>
                <w:rStyle w:val="Bodytext91"/>
                <w:rFonts w:eastAsiaTheme="majorEastAsia"/>
                <w:sz w:val="22"/>
                <w:szCs w:val="22"/>
              </w:rPr>
            </w:pPr>
            <w:r w:rsidRPr="000A2148">
              <w:rPr>
                <w:sz w:val="22"/>
                <w:szCs w:val="22"/>
                <w:shd w:val="clear" w:color="auto" w:fill="FFFFFF"/>
              </w:rPr>
              <w:t>Atstumas, „galvai“ esant tolimiausioje padėtyje, ≥ 1480 mm (skaičiuojant nuo mikroskopo stovo centrinės ašies iki optikos centrinės ašies)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7961" w14:textId="77777777" w:rsidR="000A2148" w:rsidRDefault="000A2148">
            <w:pPr>
              <w:spacing w:line="244" w:lineRule="auto"/>
              <w:rPr>
                <w:rFonts w:eastAsiaTheme="majorEastAsia"/>
              </w:rPr>
            </w:pPr>
          </w:p>
        </w:tc>
      </w:tr>
      <w:tr w:rsidR="000A2148" w14:paraId="2998CFD8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DEB9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25F1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Spalvoto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vaizdo</w:t>
            </w:r>
            <w:proofErr w:type="spellEnd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Style w:val="Bodytext91"/>
                <w:rFonts w:eastAsiaTheme="majorEastAsia"/>
                <w:sz w:val="22"/>
                <w:szCs w:val="22"/>
                <w:lang w:val="en-GB"/>
              </w:rPr>
              <w:t>monitorius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5403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4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>
              <w:rPr>
                <w:sz w:val="22"/>
                <w:szCs w:val="22"/>
                <w:lang w:val="en-GB"/>
              </w:rPr>
              <w:t>mažiau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kaip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1 </w:t>
            </w:r>
            <w:proofErr w:type="spellStart"/>
            <w:r>
              <w:rPr>
                <w:sz w:val="22"/>
                <w:szCs w:val="22"/>
                <w:lang w:val="en-GB"/>
              </w:rPr>
              <w:t>spalvotas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ekranas</w:t>
            </w:r>
            <w:proofErr w:type="spellEnd"/>
            <w:r>
              <w:rPr>
                <w:sz w:val="22"/>
                <w:szCs w:val="22"/>
                <w:lang w:val="en-GB"/>
              </w:rPr>
              <w:t>, ≥ 24 </w:t>
            </w:r>
            <w:proofErr w:type="spellStart"/>
            <w:r>
              <w:rPr>
                <w:sz w:val="22"/>
                <w:szCs w:val="22"/>
                <w:lang w:val="en-GB"/>
              </w:rPr>
              <w:t>colių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įstrižainės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sumontuotas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ant </w:t>
            </w:r>
            <w:proofErr w:type="spellStart"/>
            <w:r>
              <w:rPr>
                <w:sz w:val="22"/>
                <w:szCs w:val="22"/>
                <w:lang w:val="en-GB"/>
              </w:rPr>
              <w:t>reguliuojamos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padėties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alkūnės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7B80B92C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4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Monitorius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integruotas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stovą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be </w:t>
            </w:r>
            <w:proofErr w:type="spellStart"/>
            <w:r>
              <w:rPr>
                <w:sz w:val="22"/>
                <w:szCs w:val="22"/>
                <w:lang w:val="en-GB"/>
              </w:rPr>
              <w:t>atskirų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mobilių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stovų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144CD522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4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Monitoriaus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raiška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turi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būti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ne </w:t>
            </w:r>
            <w:proofErr w:type="spellStart"/>
            <w:r>
              <w:rPr>
                <w:sz w:val="22"/>
                <w:szCs w:val="22"/>
                <w:lang w:val="en-GB"/>
              </w:rPr>
              <w:t>mažesnė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kaip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„Full </w:t>
            </w:r>
            <w:proofErr w:type="gramStart"/>
            <w:r>
              <w:rPr>
                <w:sz w:val="22"/>
                <w:szCs w:val="22"/>
                <w:lang w:val="en-GB"/>
              </w:rPr>
              <w:t>HD“ (</w:t>
            </w:r>
            <w:proofErr w:type="gramEnd"/>
            <w:r>
              <w:rPr>
                <w:sz w:val="22"/>
                <w:szCs w:val="22"/>
                <w:lang w:val="en-GB"/>
              </w:rPr>
              <w:t>1920 × 1080).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2E79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0F212C5A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5CEB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A034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„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galvos“ </w:t>
            </w:r>
            <w:proofErr w:type="spellStart"/>
            <w:r>
              <w:rPr>
                <w:sz w:val="22"/>
                <w:szCs w:val="22"/>
                <w:lang w:val="en-GB"/>
              </w:rPr>
              <w:t>nukreipimo</w:t>
            </w:r>
            <w:proofErr w:type="spellEnd"/>
            <w:proofErr w:type="gram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priekį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/ </w:t>
            </w:r>
            <w:proofErr w:type="spellStart"/>
            <w:r>
              <w:rPr>
                <w:sz w:val="22"/>
                <w:szCs w:val="22"/>
                <w:lang w:val="en-GB"/>
              </w:rPr>
              <w:t>atgal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objektyvą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kreipiant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/ link </w:t>
            </w:r>
            <w:proofErr w:type="spellStart"/>
            <w:r>
              <w:rPr>
                <w:sz w:val="22"/>
                <w:szCs w:val="22"/>
                <w:lang w:val="en-GB"/>
              </w:rPr>
              <w:t>pagrindinio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chirurgo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/>
              </w:rPr>
              <w:t>reguliavimo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ribos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matuojant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pradinės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padėties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kai </w:t>
            </w:r>
            <w:proofErr w:type="spellStart"/>
            <w:r>
              <w:rPr>
                <w:sz w:val="22"/>
                <w:szCs w:val="22"/>
                <w:lang w:val="en-GB"/>
              </w:rPr>
              <w:t>objektyvas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nukreiptas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vertikaliai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žemyn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B5E5" w14:textId="77777777" w:rsidR="000A2148" w:rsidRDefault="000A2148">
            <w:pPr>
              <w:spacing w:line="244" w:lineRule="auto"/>
              <w:ind w:hanging="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>
              <w:rPr>
                <w:sz w:val="22"/>
                <w:szCs w:val="22"/>
                <w:lang w:val="en-GB"/>
              </w:rPr>
              <w:t>siauresnės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kaip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+95° </w:t>
            </w:r>
            <w:proofErr w:type="spellStart"/>
            <w:r>
              <w:rPr>
                <w:sz w:val="22"/>
                <w:szCs w:val="22"/>
                <w:lang w:val="en-GB"/>
              </w:rPr>
              <w:t>iki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-30°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E537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299746F9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231C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954F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„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galvos“ </w:t>
            </w:r>
            <w:proofErr w:type="spellStart"/>
            <w:r>
              <w:rPr>
                <w:sz w:val="22"/>
                <w:szCs w:val="22"/>
                <w:lang w:val="en-GB"/>
              </w:rPr>
              <w:t>šoninio</w:t>
            </w:r>
            <w:proofErr w:type="spellEnd"/>
            <w:proofErr w:type="gram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pakreipimo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kampas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vertikalios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ašies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atžvilgiu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AA7" w14:textId="77777777" w:rsidR="000A2148" w:rsidRDefault="000A2148">
            <w:pPr>
              <w:spacing w:line="244" w:lineRule="auto"/>
              <w:ind w:hanging="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≥ ± 45°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8FED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53E44081" w14:textId="77777777">
        <w:trPr>
          <w:trHeight w:val="89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8A10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10.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45DA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de-DE"/>
              </w:rPr>
            </w:pPr>
            <w:r w:rsidRPr="000A2148">
              <w:rPr>
                <w:sz w:val="22"/>
                <w:szCs w:val="22"/>
                <w:lang w:val="de-DE"/>
              </w:rPr>
              <w:t>Mikroskopo „galvos“ sukimasis apie vertikalią ašį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A552" w14:textId="77777777" w:rsidR="000A2148" w:rsidRDefault="000A2148">
            <w:pPr>
              <w:spacing w:line="244" w:lineRule="auto"/>
              <w:ind w:hanging="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≥ ± 225°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0EA3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3B1F83C4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8507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5A86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Motorizuota vaizdo didinimo „Zoom“ funkcija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F9E" w14:textId="77777777" w:rsidR="000A2148" w:rsidRPr="000A2148" w:rsidRDefault="000A2148" w:rsidP="00BF1F59">
            <w:pPr>
              <w:pStyle w:val="Sraopastraipa"/>
              <w:numPr>
                <w:ilvl w:val="0"/>
                <w:numId w:val="5"/>
              </w:numPr>
              <w:spacing w:line="244" w:lineRule="auto"/>
              <w:contextualSpacing w:val="0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Turi būti motorizuota vaizdo didinimo funkcija;</w:t>
            </w:r>
          </w:p>
          <w:p w14:paraId="1A94618B" w14:textId="77777777" w:rsidR="000A2148" w:rsidRPr="000A2148" w:rsidRDefault="000A2148" w:rsidP="00BF1F59">
            <w:pPr>
              <w:pStyle w:val="Sraopastraipa"/>
              <w:numPr>
                <w:ilvl w:val="0"/>
                <w:numId w:val="5"/>
              </w:numPr>
              <w:spacing w:line="244" w:lineRule="auto"/>
              <w:contextualSpacing w:val="0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Didžiausias didinimas ne mažiau kaip 6 kartai.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CF9D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0F0117FE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C5DA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1942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Motorizuota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didinimo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sistema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C361" w14:textId="77777777" w:rsidR="000A2148" w:rsidRPr="000A2148" w:rsidRDefault="000A2148" w:rsidP="00BF1F59">
            <w:pPr>
              <w:pStyle w:val="Sraopastraipa"/>
              <w:widowControl w:val="0"/>
              <w:numPr>
                <w:ilvl w:val="0"/>
                <w:numId w:val="6"/>
              </w:numPr>
              <w:spacing w:line="244" w:lineRule="auto"/>
              <w:contextualSpacing w:val="0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 xml:space="preserve">Darbinis atstumas reguliuojamas tolygiai, ne siauresniame kaip </w:t>
            </w:r>
            <w:r w:rsidRPr="000A2148">
              <w:rPr>
                <w:sz w:val="22"/>
                <w:szCs w:val="22"/>
                <w:lang w:val="pt-PT"/>
              </w:rPr>
              <w:br/>
              <w:t>225–600 mm diapazone;</w:t>
            </w:r>
          </w:p>
          <w:p w14:paraId="7486483C" w14:textId="77777777" w:rsidR="000A2148" w:rsidRPr="000A2148" w:rsidRDefault="000A2148" w:rsidP="00BF1F59">
            <w:pPr>
              <w:pStyle w:val="Sraopastraipa"/>
              <w:widowControl w:val="0"/>
              <w:numPr>
                <w:ilvl w:val="0"/>
                <w:numId w:val="6"/>
              </w:numPr>
              <w:spacing w:line="244" w:lineRule="auto"/>
              <w:contextualSpacing w:val="0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Keičiamo greičio, bei nuo didinimo priklausantis fokusavimo greitis.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2A7E" w14:textId="77777777" w:rsidR="000A2148" w:rsidRPr="000A2148" w:rsidRDefault="000A2148">
            <w:pPr>
              <w:widowControl w:val="0"/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0C1492F3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142F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2FA8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Pagrindinio chirurgo binokuliarinis vamzdis su dviem didinimo okuliarais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A1F0A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7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≥ 12,5× </w:t>
            </w:r>
            <w:proofErr w:type="spellStart"/>
            <w:r>
              <w:rPr>
                <w:sz w:val="22"/>
                <w:szCs w:val="22"/>
                <w:lang w:val="en-GB"/>
              </w:rPr>
              <w:t>didinimo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1D75A8C3" w14:textId="77777777" w:rsidR="000A2148" w:rsidRPr="000A2148" w:rsidRDefault="000A2148" w:rsidP="00BF1F59">
            <w:pPr>
              <w:pStyle w:val="Sraopastraipa"/>
              <w:widowControl w:val="0"/>
              <w:numPr>
                <w:ilvl w:val="0"/>
                <w:numId w:val="7"/>
              </w:numPr>
              <w:spacing w:line="244" w:lineRule="auto"/>
              <w:contextualSpacing w:val="0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Binokuliarinis tubusas, reguliuojamas ne siauresnėse ribose kaip 30°–150°.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0A6B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436A21CC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3338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color w:val="EE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B4FF" w14:textId="77777777" w:rsidR="000A2148" w:rsidRDefault="000A2148">
            <w:pPr>
              <w:spacing w:line="244" w:lineRule="auto"/>
              <w:rPr>
                <w:color w:val="EE0000"/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valdymas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89AD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8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laikymo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rankenose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įmontuoti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valdymo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elementai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kurie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programuojami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įvairioms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funkcijoms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atlikti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B965" w14:textId="77777777" w:rsidR="000A2148" w:rsidRDefault="000A2148">
            <w:pPr>
              <w:pStyle w:val="Default"/>
              <w:spacing w:line="244" w:lineRule="auto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0A2148" w14:paraId="2E12BE18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5B3C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color w:val="EE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FB9D" w14:textId="77777777" w:rsidR="000A2148" w:rsidRDefault="000A2148">
            <w:pPr>
              <w:spacing w:line="244" w:lineRule="auto"/>
              <w:rPr>
                <w:color w:val="EE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Video </w:t>
            </w:r>
            <w:proofErr w:type="spellStart"/>
            <w:r>
              <w:rPr>
                <w:sz w:val="22"/>
                <w:szCs w:val="22"/>
                <w:lang w:val="en-GB"/>
              </w:rPr>
              <w:t>sistema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A8AE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9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Į </w:t>
            </w: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„</w:t>
            </w: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galvą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“ </w:t>
            </w:r>
            <w:proofErr w:type="spellStart"/>
            <w:r>
              <w:rPr>
                <w:sz w:val="22"/>
                <w:szCs w:val="22"/>
                <w:lang w:val="en-GB"/>
              </w:rPr>
              <w:t>integruota</w:t>
            </w:r>
            <w:proofErr w:type="spellEnd"/>
            <w:proofErr w:type="gramEnd"/>
            <w:r>
              <w:rPr>
                <w:sz w:val="22"/>
                <w:szCs w:val="22"/>
                <w:lang w:val="en-GB"/>
              </w:rPr>
              <w:t xml:space="preserve"> ne </w:t>
            </w:r>
            <w:proofErr w:type="spellStart"/>
            <w:r>
              <w:rPr>
                <w:sz w:val="22"/>
                <w:szCs w:val="22"/>
                <w:lang w:val="en-GB"/>
              </w:rPr>
              <w:t>blogesnės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Full HD </w:t>
            </w:r>
            <w:proofErr w:type="spellStart"/>
            <w:r>
              <w:rPr>
                <w:sz w:val="22"/>
                <w:szCs w:val="22"/>
                <w:lang w:val="en-GB"/>
              </w:rPr>
              <w:t>rezoliucijos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≥ 1080p </w:t>
            </w:r>
            <w:proofErr w:type="spellStart"/>
            <w:r>
              <w:rPr>
                <w:sz w:val="22"/>
                <w:szCs w:val="22"/>
                <w:lang w:val="en-GB"/>
              </w:rPr>
              <w:t>vaizdo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kamera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  <w:proofErr w:type="gramEnd"/>
          </w:p>
          <w:p w14:paraId="2903CB3E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9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Galimybė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išsaugoti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nuotraukas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val="en-GB"/>
              </w:rPr>
              <w:t>vaizdo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įrašus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CD90" w14:textId="77777777" w:rsidR="000A2148" w:rsidRDefault="000A2148">
            <w:pPr>
              <w:pStyle w:val="Default"/>
              <w:spacing w:line="244" w:lineRule="auto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0A2148" w14:paraId="6F375F61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5BB6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296A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Paviršių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valymas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883F" w14:textId="77777777" w:rsidR="000A2148" w:rsidRDefault="000A2148">
            <w:pPr>
              <w:pStyle w:val="Sraopastraipa"/>
              <w:widowControl w:val="0"/>
              <w:spacing w:line="244" w:lineRule="auto"/>
              <w:ind w:left="36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Mikroskopo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paviršiai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turi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būti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pritaikyti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valymui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dezinfekcijai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B054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6D57E7AB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F66A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02D2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Elektros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maitinimas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029D" w14:textId="77777777" w:rsidR="000A2148" w:rsidRDefault="000A2148" w:rsidP="00BF1F59">
            <w:pPr>
              <w:pStyle w:val="Sraopastraipa"/>
              <w:widowControl w:val="0"/>
              <w:numPr>
                <w:ilvl w:val="0"/>
                <w:numId w:val="9"/>
              </w:numPr>
              <w:spacing w:line="244" w:lineRule="auto"/>
              <w:contextualSpacing w:val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Iš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230 V, 50 Hz </w:t>
            </w:r>
            <w:proofErr w:type="spellStart"/>
            <w:r>
              <w:rPr>
                <w:sz w:val="22"/>
                <w:szCs w:val="22"/>
                <w:lang w:val="en-GB"/>
              </w:rPr>
              <w:t>elektros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tinklo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1017" w14:textId="77777777" w:rsidR="000A2148" w:rsidRDefault="000A2148">
            <w:pPr>
              <w:widowControl w:val="0"/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6BE5E214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767E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A4DA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Garantinis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terminas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1A4F" w14:textId="77777777" w:rsidR="000A2148" w:rsidRDefault="000A2148">
            <w:pPr>
              <w:widowControl w:val="0"/>
              <w:spacing w:line="244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≥ 24 </w:t>
            </w:r>
            <w:proofErr w:type="spellStart"/>
            <w:r>
              <w:rPr>
                <w:sz w:val="22"/>
                <w:szCs w:val="22"/>
                <w:lang w:val="en-GB"/>
              </w:rPr>
              <w:t>mėnesiai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1DBE" w14:textId="77777777" w:rsidR="000A2148" w:rsidRDefault="000A2148">
            <w:pPr>
              <w:widowControl w:val="0"/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13D0E6AC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145F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6B22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Cs/>
                <w:sz w:val="22"/>
                <w:szCs w:val="22"/>
                <w:lang w:val="en-GB"/>
              </w:rPr>
              <w:t>Žymėjimas</w:t>
            </w:r>
            <w:proofErr w:type="spellEnd"/>
            <w:r>
              <w:rPr>
                <w:bCs/>
                <w:sz w:val="22"/>
                <w:szCs w:val="22"/>
                <w:lang w:val="en-GB"/>
              </w:rPr>
              <w:t xml:space="preserve"> CE </w:t>
            </w:r>
            <w:proofErr w:type="spellStart"/>
            <w:r>
              <w:rPr>
                <w:bCs/>
                <w:sz w:val="22"/>
                <w:szCs w:val="22"/>
                <w:lang w:val="en-GB"/>
              </w:rPr>
              <w:t>ženklu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E37A" w14:textId="77777777" w:rsidR="000A2148" w:rsidRDefault="000A2148">
            <w:pPr>
              <w:pStyle w:val="Sraopastraipa"/>
              <w:spacing w:line="244" w:lineRule="auto"/>
              <w:ind w:left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Būtinas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k</w:t>
            </w:r>
            <w:r>
              <w:rPr>
                <w:i/>
                <w:sz w:val="22"/>
                <w:szCs w:val="22"/>
                <w:lang w:val="en-GB"/>
              </w:rPr>
              <w:t>artu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pasiūlymu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būtina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pateikti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žymėjimą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CE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ženklu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liudijančio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galiojančio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dokumento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(CE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sertifikato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arba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EB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atitikties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deklaracijos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)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kopiją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76EA" w14:textId="77777777" w:rsidR="000A2148" w:rsidRDefault="000A2148">
            <w:pPr>
              <w:pStyle w:val="Sraopastraipa"/>
              <w:spacing w:line="244" w:lineRule="auto"/>
              <w:ind w:left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A2148" w14:paraId="3B401E08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0B1B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F49C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Cs/>
                <w:sz w:val="22"/>
                <w:szCs w:val="22"/>
                <w:lang w:val="en-GB"/>
              </w:rPr>
              <w:t>Įrangos</w:t>
            </w:r>
            <w:proofErr w:type="spellEnd"/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GB"/>
              </w:rPr>
              <w:t>pristatymas</w:t>
            </w:r>
            <w:proofErr w:type="spellEnd"/>
            <w:r>
              <w:rPr>
                <w:bCs/>
                <w:sz w:val="22"/>
                <w:szCs w:val="22"/>
                <w:lang w:val="en-GB"/>
              </w:rPr>
              <w:t xml:space="preserve"> ir </w:t>
            </w:r>
            <w:proofErr w:type="spellStart"/>
            <w:r>
              <w:rPr>
                <w:bCs/>
                <w:sz w:val="22"/>
                <w:szCs w:val="22"/>
                <w:lang w:val="en-GB"/>
              </w:rPr>
              <w:t>instaliavimas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A6F" w14:textId="77777777" w:rsidR="000A2148" w:rsidRDefault="000A2148">
            <w:pPr>
              <w:pStyle w:val="Sraopastraipa"/>
              <w:spacing w:line="244" w:lineRule="auto"/>
              <w:ind w:left="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Įrangos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pristatymo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iškrovimo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pervežimo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instaliavimo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vietą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instaliavimo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po </w:t>
            </w:r>
            <w:proofErr w:type="spellStart"/>
            <w:r>
              <w:rPr>
                <w:sz w:val="22"/>
                <w:szCs w:val="22"/>
                <w:lang w:val="en-GB"/>
              </w:rPr>
              <w:t>instaliavimo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likusių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įpakavimo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medžiagų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išvežimo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utilizavimo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/>
              </w:rPr>
              <w:t>išlaidos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įskaičiuotos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pasiūlymo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kainą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BBEB" w14:textId="77777777" w:rsidR="000A2148" w:rsidRDefault="000A2148">
            <w:pPr>
              <w:pStyle w:val="Sraopastraipa"/>
              <w:spacing w:line="244" w:lineRule="auto"/>
              <w:ind w:left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A2148" w14:paraId="2814AB22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F5E5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15A1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Cs/>
                <w:sz w:val="22"/>
                <w:szCs w:val="22"/>
                <w:lang w:val="en-GB"/>
              </w:rPr>
              <w:t>Vartotojų</w:t>
            </w:r>
            <w:proofErr w:type="spellEnd"/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GB"/>
              </w:rPr>
              <w:t>apmokymas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873F" w14:textId="77777777" w:rsidR="000A2148" w:rsidRDefault="000A2148">
            <w:pPr>
              <w:spacing w:line="244" w:lineRule="auto"/>
              <w:ind w:hanging="6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Vartotojų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apmokymas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naudoti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įrangą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įskaičiuotas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į </w:t>
            </w:r>
            <w:proofErr w:type="spellStart"/>
            <w:r>
              <w:rPr>
                <w:sz w:val="22"/>
                <w:szCs w:val="22"/>
                <w:lang w:val="en-GB"/>
              </w:rPr>
              <w:t>pasiūlymo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kainą</w:t>
            </w:r>
            <w:proofErr w:type="spell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59D9" w14:textId="77777777" w:rsidR="000A2148" w:rsidRDefault="000A2148">
            <w:pPr>
              <w:spacing w:line="244" w:lineRule="auto"/>
              <w:rPr>
                <w:sz w:val="22"/>
                <w:szCs w:val="22"/>
                <w:lang w:val="en-GB"/>
              </w:rPr>
            </w:pPr>
          </w:p>
        </w:tc>
      </w:tr>
      <w:tr w:rsidR="000A2148" w14:paraId="39D6CFFB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DE6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7362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Kartu su įranga pateikiama dokumentacija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66D7" w14:textId="77777777" w:rsidR="000A2148" w:rsidRPr="000A2148" w:rsidRDefault="000A2148">
            <w:pPr>
              <w:spacing w:line="244" w:lineRule="auto"/>
              <w:ind w:hanging="6"/>
              <w:jc w:val="both"/>
              <w:rPr>
                <w:sz w:val="22"/>
                <w:szCs w:val="22"/>
                <w:lang w:val="pt-PT"/>
              </w:rPr>
            </w:pPr>
            <w:r w:rsidRPr="000A2148">
              <w:rPr>
                <w:sz w:val="22"/>
                <w:szCs w:val="22"/>
                <w:lang w:val="pt-PT"/>
              </w:rPr>
              <w:t>Naudojimo instrukcija lietuvių ir anglų kalba;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4A0E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</w:p>
        </w:tc>
      </w:tr>
      <w:tr w:rsidR="000A2148" w14:paraId="6E5621F1" w14:textId="7777777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A24F" w14:textId="77777777" w:rsidR="000A2148" w:rsidRDefault="000A2148">
            <w:pPr>
              <w:widowControl w:val="0"/>
              <w:tabs>
                <w:tab w:val="left" w:pos="313"/>
              </w:tabs>
              <w:spacing w:line="24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672B" w14:textId="77777777" w:rsidR="000A2148" w:rsidRPr="000A2148" w:rsidRDefault="000A2148">
            <w:pPr>
              <w:spacing w:line="244" w:lineRule="auto"/>
              <w:rPr>
                <w:sz w:val="22"/>
                <w:szCs w:val="22"/>
                <w:lang w:val="pt-PT"/>
              </w:rPr>
            </w:pPr>
            <w:r w:rsidRPr="000A2148">
              <w:rPr>
                <w:bCs/>
                <w:sz w:val="22"/>
                <w:szCs w:val="22"/>
                <w:lang w:val="pt-PT"/>
              </w:rPr>
              <w:t>Galimybė įsigyti originalias (arba joms lygiavertes) atsargines dalis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DEDA" w14:textId="77777777" w:rsidR="000A2148" w:rsidRPr="000A2148" w:rsidRDefault="000A2148">
            <w:pPr>
              <w:shd w:val="clear" w:color="auto" w:fill="FFFFFF"/>
              <w:spacing w:line="244" w:lineRule="auto"/>
              <w:jc w:val="both"/>
              <w:rPr>
                <w:bCs/>
                <w:sz w:val="22"/>
                <w:szCs w:val="22"/>
                <w:lang w:val="pt-PT"/>
              </w:rPr>
            </w:pPr>
            <w:r w:rsidRPr="000A2148">
              <w:rPr>
                <w:bCs/>
                <w:sz w:val="22"/>
                <w:szCs w:val="22"/>
                <w:lang w:val="pt-P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0A2148">
              <w:rPr>
                <w:b/>
                <w:bCs/>
                <w:i/>
                <w:sz w:val="22"/>
                <w:szCs w:val="22"/>
                <w:lang w:val="pt-PT"/>
              </w:rPr>
              <w:t>(prašome nurodyti konkrečią trukmę)</w:t>
            </w:r>
            <w:r w:rsidRPr="000A2148">
              <w:rPr>
                <w:bCs/>
                <w:sz w:val="22"/>
                <w:szCs w:val="22"/>
                <w:lang w:val="pt-PT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</w:t>
            </w:r>
            <w:r w:rsidRPr="000A2148">
              <w:rPr>
                <w:bCs/>
                <w:i/>
                <w:sz w:val="22"/>
                <w:szCs w:val="22"/>
                <w:lang w:val="pt-PT"/>
              </w:rPr>
              <w:t>(būtinas tiekėjo ir/arba gamintojo atitinkamas patvirtinimas)</w:t>
            </w:r>
            <w:r w:rsidRPr="000A2148">
              <w:rPr>
                <w:bCs/>
                <w:sz w:val="22"/>
                <w:szCs w:val="22"/>
                <w:lang w:val="pt-PT"/>
              </w:rPr>
              <w:t>.</w:t>
            </w:r>
          </w:p>
          <w:p w14:paraId="5F0C044B" w14:textId="77777777" w:rsidR="000A2148" w:rsidRPr="000A2148" w:rsidRDefault="000A2148">
            <w:pPr>
              <w:shd w:val="clear" w:color="auto" w:fill="FFFFFF"/>
              <w:spacing w:line="244" w:lineRule="auto"/>
              <w:jc w:val="both"/>
              <w:rPr>
                <w:bCs/>
                <w:sz w:val="22"/>
                <w:szCs w:val="22"/>
                <w:lang w:val="pt-PT"/>
              </w:rPr>
            </w:pPr>
          </w:p>
          <w:p w14:paraId="6B0DACCD" w14:textId="77777777" w:rsidR="000A2148" w:rsidRPr="000A2148" w:rsidRDefault="000A2148">
            <w:pPr>
              <w:spacing w:line="244" w:lineRule="auto"/>
              <w:ind w:hanging="6"/>
              <w:jc w:val="both"/>
              <w:rPr>
                <w:sz w:val="22"/>
                <w:szCs w:val="22"/>
                <w:lang w:val="pt-PT"/>
              </w:rPr>
            </w:pPr>
            <w:r w:rsidRPr="000A2148">
              <w:rPr>
                <w:bCs/>
                <w:sz w:val="22"/>
                <w:szCs w:val="22"/>
                <w:u w:val="single"/>
                <w:lang w:val="pt-PT"/>
              </w:rPr>
              <w:t>Pastaba:</w:t>
            </w:r>
            <w:r w:rsidRPr="000A2148">
              <w:rPr>
                <w:bCs/>
                <w:sz w:val="22"/>
                <w:szCs w:val="22"/>
                <w:lang w:val="pt-PT"/>
              </w:rPr>
              <w:t xml:space="preserve"> Reikalavimas taikomas vadovaujantis 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2279" w14:textId="77777777" w:rsidR="000A2148" w:rsidRPr="000A2148" w:rsidRDefault="000A2148">
            <w:pPr>
              <w:pStyle w:val="Sraopastraipa"/>
              <w:spacing w:line="244" w:lineRule="auto"/>
              <w:ind w:left="0"/>
              <w:rPr>
                <w:sz w:val="22"/>
                <w:szCs w:val="22"/>
                <w:lang w:val="pt-PT"/>
              </w:rPr>
            </w:pPr>
          </w:p>
        </w:tc>
      </w:tr>
    </w:tbl>
    <w:p w14:paraId="79611E46" w14:textId="77777777" w:rsidR="000A2148" w:rsidRDefault="000A2148" w:rsidP="000A2148">
      <w:pPr>
        <w:rPr>
          <w:sz w:val="22"/>
          <w:szCs w:val="22"/>
        </w:rPr>
      </w:pPr>
    </w:p>
    <w:p w14:paraId="36522A4E" w14:textId="77777777" w:rsidR="00617A4F" w:rsidRDefault="00617A4F"/>
    <w:sectPr w:rsidR="00617A4F" w:rsidSect="00AB4C89">
      <w:pgSz w:w="11906" w:h="16838"/>
      <w:pgMar w:top="0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6B1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D66E00"/>
    <w:multiLevelType w:val="hybridMultilevel"/>
    <w:tmpl w:val="6DBE7C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43103"/>
    <w:multiLevelType w:val="hybridMultilevel"/>
    <w:tmpl w:val="6DBE7C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B0321"/>
    <w:multiLevelType w:val="hybridMultilevel"/>
    <w:tmpl w:val="5A8055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566A4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B94067C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F4403"/>
    <w:multiLevelType w:val="hybridMultilevel"/>
    <w:tmpl w:val="B8CE4C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C85DBA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9811A49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784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21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792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83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788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8324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303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3456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9314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8"/>
    <w:rsid w:val="000A2148"/>
    <w:rsid w:val="002148E3"/>
    <w:rsid w:val="004F55D6"/>
    <w:rsid w:val="00617A4F"/>
    <w:rsid w:val="00AB4C89"/>
    <w:rsid w:val="00DA1996"/>
    <w:rsid w:val="00D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92A7"/>
  <w15:chartTrackingRefBased/>
  <w15:docId w15:val="{90857936-E147-4E03-AA1B-CD5B1183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14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2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2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2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2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2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2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2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2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2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21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21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21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21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21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21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2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214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uiPriority w:val="34"/>
    <w:qFormat/>
    <w:rsid w:val="000A21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21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2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21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21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2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Bodytext9">
    <w:name w:val="Body text + 9"/>
    <w:rsid w:val="000A2148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Bodytext91">
    <w:name w:val="Body text + 91"/>
    <w:rsid w:val="000A2148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3810</Characters>
  <Application>Microsoft Office Word</Application>
  <DocSecurity>0</DocSecurity>
  <Lines>216</Lines>
  <Paragraphs>87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Novikovas</dc:creator>
  <cp:keywords/>
  <dc:description/>
  <cp:lastModifiedBy>Dovilė Černiauskienė</cp:lastModifiedBy>
  <cp:revision>2</cp:revision>
  <dcterms:created xsi:type="dcterms:W3CDTF">2026-02-24T12:36:00Z</dcterms:created>
  <dcterms:modified xsi:type="dcterms:W3CDTF">2026-02-24T12:36:00Z</dcterms:modified>
</cp:coreProperties>
</file>