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320E72" w:rsidRPr="00C970C8" w:rsidRDefault="00692362" w:rsidP="00C970C8">
      <w:pPr>
        <w:tabs>
          <w:tab w:val="left" w:pos="709"/>
          <w:tab w:val="left" w:pos="851"/>
          <w:tab w:val="left" w:pos="993"/>
        </w:tabs>
        <w:jc w:val="center"/>
        <w:rPr>
          <w:b/>
        </w:rPr>
      </w:pPr>
      <w:r>
        <w:rPr>
          <w:b/>
        </w:rPr>
        <w:t>TECHNINĖ SPECIFIKACIJA</w:t>
      </w:r>
    </w:p>
    <w:tbl>
      <w:tblPr>
        <w:tblW w:w="10332"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1494"/>
        <w:gridCol w:w="8306"/>
      </w:tblGrid>
      <w:tr w:rsidR="00500A1D" w:rsidRPr="00A204C4" w:rsidTr="005B0564">
        <w:trPr>
          <w:trHeight w:val="94"/>
        </w:trPr>
        <w:tc>
          <w:tcPr>
            <w:tcW w:w="532" w:type="dxa"/>
            <w:vAlign w:val="center"/>
          </w:tcPr>
          <w:p w:rsidR="00500A1D" w:rsidRPr="00A204C4" w:rsidRDefault="00500A1D" w:rsidP="00775E67">
            <w:pPr>
              <w:tabs>
                <w:tab w:val="left" w:pos="709"/>
                <w:tab w:val="left" w:pos="851"/>
                <w:tab w:val="left" w:pos="993"/>
              </w:tabs>
              <w:jc w:val="center"/>
              <w:rPr>
                <w:b/>
                <w:sz w:val="20"/>
                <w:szCs w:val="20"/>
              </w:rPr>
            </w:pPr>
            <w:r w:rsidRPr="00A204C4">
              <w:rPr>
                <w:b/>
                <w:sz w:val="20"/>
                <w:szCs w:val="20"/>
              </w:rPr>
              <w:t>Eil. Nr.</w:t>
            </w:r>
          </w:p>
        </w:tc>
        <w:tc>
          <w:tcPr>
            <w:tcW w:w="1352"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Pavadinimas</w:t>
            </w:r>
          </w:p>
        </w:tc>
        <w:tc>
          <w:tcPr>
            <w:tcW w:w="8448"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Aprašymas (techninė specifikacija)</w:t>
            </w:r>
          </w:p>
        </w:tc>
      </w:tr>
      <w:tr w:rsidR="00C970C8" w:rsidRPr="00A204C4" w:rsidTr="00A31954">
        <w:trPr>
          <w:trHeight w:val="1438"/>
        </w:trPr>
        <w:tc>
          <w:tcPr>
            <w:tcW w:w="532" w:type="dxa"/>
            <w:vAlign w:val="center"/>
          </w:tcPr>
          <w:p w:rsidR="00C970C8" w:rsidRDefault="004678B0" w:rsidP="00C970C8">
            <w:pPr>
              <w:tabs>
                <w:tab w:val="left" w:pos="709"/>
                <w:tab w:val="left" w:pos="851"/>
                <w:tab w:val="left" w:pos="993"/>
              </w:tabs>
              <w:jc w:val="center"/>
              <w:rPr>
                <w:sz w:val="20"/>
                <w:szCs w:val="20"/>
              </w:rPr>
            </w:pPr>
            <w:r>
              <w:rPr>
                <w:sz w:val="20"/>
                <w:szCs w:val="20"/>
              </w:rPr>
              <w:t xml:space="preserve">1. </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C970C8" w:rsidRDefault="00A31954" w:rsidP="00C970C8">
            <w:pPr>
              <w:jc w:val="center"/>
              <w:rPr>
                <w:sz w:val="20"/>
                <w:szCs w:val="20"/>
              </w:rPr>
            </w:pPr>
            <w:proofErr w:type="spellStart"/>
            <w:r w:rsidRPr="00A31954">
              <w:rPr>
                <w:sz w:val="20"/>
                <w:szCs w:val="20"/>
              </w:rPr>
              <w:t>Antiriaušinė</w:t>
            </w:r>
            <w:proofErr w:type="spellEnd"/>
            <w:r w:rsidRPr="00A31954">
              <w:rPr>
                <w:sz w:val="20"/>
                <w:szCs w:val="20"/>
              </w:rPr>
              <w:t xml:space="preserve"> liemenė</w:t>
            </w:r>
          </w:p>
        </w:tc>
        <w:tc>
          <w:tcPr>
            <w:tcW w:w="8448" w:type="dxa"/>
            <w:tcBorders>
              <w:top w:val="single" w:sz="4" w:space="0" w:color="auto"/>
              <w:left w:val="single" w:sz="4" w:space="0" w:color="auto"/>
              <w:bottom w:val="single" w:sz="4" w:space="0" w:color="auto"/>
              <w:right w:val="single" w:sz="4" w:space="0" w:color="auto"/>
            </w:tcBorders>
          </w:tcPr>
          <w:p w:rsidR="00A31954" w:rsidRPr="00A31954" w:rsidRDefault="00A31954" w:rsidP="00A31954">
            <w:pPr>
              <w:tabs>
                <w:tab w:val="left" w:pos="210"/>
              </w:tabs>
              <w:rPr>
                <w:sz w:val="18"/>
                <w:szCs w:val="18"/>
              </w:rPr>
            </w:pPr>
            <w:r w:rsidRPr="00A31954">
              <w:rPr>
                <w:sz w:val="18"/>
                <w:szCs w:val="18"/>
              </w:rPr>
              <w:t xml:space="preserve">1. </w:t>
            </w:r>
            <w:proofErr w:type="spellStart"/>
            <w:r w:rsidRPr="00A31954">
              <w:rPr>
                <w:sz w:val="18"/>
                <w:szCs w:val="18"/>
              </w:rPr>
              <w:t>Antiriaušinės</w:t>
            </w:r>
            <w:proofErr w:type="spellEnd"/>
            <w:r w:rsidRPr="00A31954">
              <w:rPr>
                <w:sz w:val="18"/>
                <w:szCs w:val="18"/>
              </w:rPr>
              <w:t xml:space="preserve"> aprangos liemenė:</w:t>
            </w:r>
          </w:p>
          <w:p w:rsidR="00A31954" w:rsidRPr="00A31954" w:rsidRDefault="00A31954" w:rsidP="00A31954">
            <w:pPr>
              <w:tabs>
                <w:tab w:val="left" w:pos="210"/>
              </w:tabs>
              <w:rPr>
                <w:sz w:val="18"/>
                <w:szCs w:val="18"/>
              </w:rPr>
            </w:pPr>
            <w:r w:rsidRPr="00A31954">
              <w:rPr>
                <w:sz w:val="18"/>
                <w:szCs w:val="18"/>
              </w:rPr>
              <w:t xml:space="preserve">1.1. Degimui atspari apsauginė </w:t>
            </w:r>
            <w:proofErr w:type="spellStart"/>
            <w:r w:rsidRPr="00A31954">
              <w:rPr>
                <w:sz w:val="18"/>
                <w:szCs w:val="18"/>
              </w:rPr>
              <w:t>antiriaušinė</w:t>
            </w:r>
            <w:proofErr w:type="spellEnd"/>
            <w:r w:rsidRPr="00A31954">
              <w:rPr>
                <w:sz w:val="18"/>
                <w:szCs w:val="18"/>
              </w:rPr>
              <w:t xml:space="preserve"> kūno liemenė naudojama teisėsaugos tikslais. Kūno apsauga dėvima ant uniformos. Skirta pečiams, pilvui, krūtinei, juosmeniui, nugarai, liemeniui, viršutinėms rankų dalims apsaugoti nuo aštrių objektų ir sviedinių. </w:t>
            </w:r>
          </w:p>
          <w:p w:rsidR="00A31954" w:rsidRPr="00A31954" w:rsidRDefault="00A31954" w:rsidP="00A31954">
            <w:pPr>
              <w:tabs>
                <w:tab w:val="left" w:pos="210"/>
              </w:tabs>
              <w:rPr>
                <w:sz w:val="18"/>
                <w:szCs w:val="18"/>
              </w:rPr>
            </w:pPr>
            <w:r w:rsidRPr="00A31954">
              <w:rPr>
                <w:sz w:val="18"/>
                <w:szCs w:val="18"/>
              </w:rPr>
              <w:t xml:space="preserve">1.2. Liemenė turi greitai užsegamą sistemą (per šonus ir pečius), kuri leidžia vartotojui sureguliuoti ir optimaliai priderinti ją dėvint ant drabužių. Modulinės kūno apsaugos </w:t>
            </w:r>
            <w:proofErr w:type="spellStart"/>
            <w:r w:rsidRPr="00A31954">
              <w:rPr>
                <w:sz w:val="18"/>
                <w:szCs w:val="18"/>
              </w:rPr>
              <w:t>velcro</w:t>
            </w:r>
            <w:proofErr w:type="spellEnd"/>
            <w:r w:rsidRPr="00A31954">
              <w:rPr>
                <w:sz w:val="18"/>
                <w:szCs w:val="18"/>
              </w:rPr>
              <w:t xml:space="preserve"> tipo užsegimo sistema užtikrina patogų dėvėjimą kuo arčiau kūno.</w:t>
            </w:r>
          </w:p>
          <w:p w:rsidR="00A31954" w:rsidRPr="00A31954" w:rsidRDefault="00A31954" w:rsidP="00A31954">
            <w:pPr>
              <w:tabs>
                <w:tab w:val="left" w:pos="210"/>
              </w:tabs>
              <w:rPr>
                <w:sz w:val="18"/>
                <w:szCs w:val="18"/>
              </w:rPr>
            </w:pPr>
            <w:r w:rsidRPr="00A31954">
              <w:rPr>
                <w:sz w:val="18"/>
                <w:szCs w:val="18"/>
              </w:rPr>
              <w:t xml:space="preserve">1.3. Sudaryta iš slankių (amortizuojančių) </w:t>
            </w:r>
            <w:proofErr w:type="spellStart"/>
            <w:r w:rsidRPr="00A31954">
              <w:rPr>
                <w:sz w:val="18"/>
                <w:szCs w:val="18"/>
              </w:rPr>
              <w:t>putplasčio</w:t>
            </w:r>
            <w:proofErr w:type="spellEnd"/>
            <w:r w:rsidRPr="00A31954">
              <w:rPr>
                <w:sz w:val="18"/>
                <w:szCs w:val="18"/>
              </w:rPr>
              <w:t xml:space="preserve"> plokščių maksimaliai apsaugai nuo smūgių. Jie turi efektyviai absorbuoti (sugerti) smūgio sukeltą vibraciją. </w:t>
            </w:r>
          </w:p>
          <w:p w:rsidR="00A31954" w:rsidRPr="00A31954" w:rsidRDefault="00A31954" w:rsidP="00A31954">
            <w:pPr>
              <w:tabs>
                <w:tab w:val="left" w:pos="210"/>
              </w:tabs>
              <w:rPr>
                <w:sz w:val="18"/>
                <w:szCs w:val="18"/>
              </w:rPr>
            </w:pPr>
            <w:r w:rsidRPr="00A31954">
              <w:rPr>
                <w:sz w:val="18"/>
                <w:szCs w:val="18"/>
              </w:rPr>
              <w:t>1.4. Pečių ir viršutinės rankų dalies apsaugos tvirtinamos juostelėmis, kurių galuose yra pritvirtintos sagtys.</w:t>
            </w:r>
          </w:p>
          <w:p w:rsidR="00A31954" w:rsidRPr="00A31954" w:rsidRDefault="00A31954" w:rsidP="00A31954">
            <w:pPr>
              <w:tabs>
                <w:tab w:val="left" w:pos="210"/>
              </w:tabs>
              <w:rPr>
                <w:sz w:val="18"/>
                <w:szCs w:val="18"/>
              </w:rPr>
            </w:pPr>
            <w:r w:rsidRPr="00A31954">
              <w:rPr>
                <w:sz w:val="18"/>
                <w:szCs w:val="18"/>
              </w:rPr>
              <w:t>1.5. Pečių pabaigoje yra papildomos sukimbančios juostelės tvirtinimui aplink ranką.</w:t>
            </w:r>
          </w:p>
          <w:p w:rsidR="00A31954" w:rsidRPr="00A31954" w:rsidRDefault="00A31954" w:rsidP="00A31954">
            <w:pPr>
              <w:tabs>
                <w:tab w:val="left" w:pos="210"/>
              </w:tabs>
              <w:rPr>
                <w:sz w:val="18"/>
                <w:szCs w:val="18"/>
              </w:rPr>
            </w:pPr>
            <w:r w:rsidRPr="00A31954">
              <w:rPr>
                <w:sz w:val="18"/>
                <w:szCs w:val="18"/>
              </w:rPr>
              <w:t>1.6. Liemenės nugaroje  prie kaklo – kilpa liemenei pakabinti.</w:t>
            </w:r>
          </w:p>
          <w:p w:rsidR="00A31954" w:rsidRPr="00A31954" w:rsidRDefault="00A31954" w:rsidP="00A31954">
            <w:pPr>
              <w:tabs>
                <w:tab w:val="left" w:pos="210"/>
              </w:tabs>
              <w:rPr>
                <w:sz w:val="18"/>
                <w:szCs w:val="18"/>
              </w:rPr>
            </w:pPr>
            <w:r w:rsidRPr="00A31954">
              <w:rPr>
                <w:sz w:val="18"/>
                <w:szCs w:val="18"/>
              </w:rPr>
              <w:t>1.7. Visa apsauga yra padengta brezentu, o antpečiai prikniedyti prie kūno apsaugos sistemos.</w:t>
            </w:r>
          </w:p>
          <w:p w:rsidR="00A31954" w:rsidRPr="00A31954" w:rsidRDefault="00A31954" w:rsidP="00A31954">
            <w:pPr>
              <w:tabs>
                <w:tab w:val="left" w:pos="210"/>
              </w:tabs>
              <w:rPr>
                <w:sz w:val="18"/>
                <w:szCs w:val="18"/>
              </w:rPr>
            </w:pPr>
            <w:r w:rsidRPr="00A31954">
              <w:rPr>
                <w:sz w:val="18"/>
                <w:szCs w:val="18"/>
              </w:rPr>
              <w:t xml:space="preserve">1.8. Liemenės priekyje – MOLLE (angl. </w:t>
            </w:r>
            <w:proofErr w:type="spellStart"/>
            <w:r w:rsidRPr="00A31954">
              <w:rPr>
                <w:sz w:val="18"/>
                <w:szCs w:val="18"/>
              </w:rPr>
              <w:t>Modular</w:t>
            </w:r>
            <w:proofErr w:type="spellEnd"/>
            <w:r w:rsidRPr="00A31954">
              <w:rPr>
                <w:sz w:val="18"/>
                <w:szCs w:val="18"/>
              </w:rPr>
              <w:t xml:space="preserve"> </w:t>
            </w:r>
            <w:proofErr w:type="spellStart"/>
            <w:r w:rsidRPr="00A31954">
              <w:rPr>
                <w:sz w:val="18"/>
                <w:szCs w:val="18"/>
              </w:rPr>
              <w:t>Lightweight</w:t>
            </w:r>
            <w:proofErr w:type="spellEnd"/>
            <w:r w:rsidRPr="00A31954">
              <w:rPr>
                <w:sz w:val="18"/>
                <w:szCs w:val="18"/>
              </w:rPr>
              <w:t xml:space="preserve"> </w:t>
            </w:r>
            <w:proofErr w:type="spellStart"/>
            <w:r w:rsidRPr="00A31954">
              <w:rPr>
                <w:sz w:val="18"/>
                <w:szCs w:val="18"/>
              </w:rPr>
              <w:t>Load-Carrying</w:t>
            </w:r>
            <w:proofErr w:type="spellEnd"/>
            <w:r w:rsidRPr="00A31954">
              <w:rPr>
                <w:sz w:val="18"/>
                <w:szCs w:val="18"/>
              </w:rPr>
              <w:t xml:space="preserve"> </w:t>
            </w:r>
            <w:proofErr w:type="spellStart"/>
            <w:r w:rsidRPr="00A31954">
              <w:rPr>
                <w:sz w:val="18"/>
                <w:szCs w:val="18"/>
              </w:rPr>
              <w:t>Equipment</w:t>
            </w:r>
            <w:proofErr w:type="spellEnd"/>
            <w:r w:rsidRPr="00A31954">
              <w:rPr>
                <w:sz w:val="18"/>
                <w:szCs w:val="18"/>
              </w:rPr>
              <w:t>) sistema aksesuarams tvirtinti.</w:t>
            </w:r>
          </w:p>
          <w:p w:rsidR="00A31954" w:rsidRPr="00A31954" w:rsidRDefault="00A31954" w:rsidP="00A31954">
            <w:pPr>
              <w:tabs>
                <w:tab w:val="left" w:pos="210"/>
              </w:tabs>
              <w:rPr>
                <w:sz w:val="18"/>
                <w:szCs w:val="18"/>
              </w:rPr>
            </w:pPr>
            <w:r w:rsidRPr="00A31954">
              <w:rPr>
                <w:sz w:val="18"/>
                <w:szCs w:val="18"/>
              </w:rPr>
              <w:t xml:space="preserve">1.9. </w:t>
            </w:r>
            <w:proofErr w:type="spellStart"/>
            <w:r w:rsidRPr="00A31954">
              <w:rPr>
                <w:sz w:val="18"/>
                <w:szCs w:val="18"/>
              </w:rPr>
              <w:t>Antiriaušinės</w:t>
            </w:r>
            <w:proofErr w:type="spellEnd"/>
            <w:r w:rsidRPr="00A31954">
              <w:rPr>
                <w:sz w:val="18"/>
                <w:szCs w:val="18"/>
              </w:rPr>
              <w:t xml:space="preserve"> aprangos liemenė – vientisai susiūta, apsiūlėta, su kniedėmis ir pritvirtintomis pečių apsaugomis.</w:t>
            </w:r>
          </w:p>
          <w:p w:rsidR="00A31954" w:rsidRPr="00A31954" w:rsidRDefault="00A31954" w:rsidP="00A31954">
            <w:pPr>
              <w:tabs>
                <w:tab w:val="left" w:pos="210"/>
              </w:tabs>
              <w:rPr>
                <w:sz w:val="18"/>
                <w:szCs w:val="18"/>
              </w:rPr>
            </w:pPr>
            <w:r w:rsidRPr="00A31954">
              <w:rPr>
                <w:sz w:val="18"/>
                <w:szCs w:val="18"/>
              </w:rPr>
              <w:t xml:space="preserve">1.10. </w:t>
            </w:r>
            <w:proofErr w:type="spellStart"/>
            <w:r w:rsidRPr="00A31954">
              <w:rPr>
                <w:sz w:val="18"/>
                <w:szCs w:val="18"/>
              </w:rPr>
              <w:t>Antiriaušinės</w:t>
            </w:r>
            <w:proofErr w:type="spellEnd"/>
            <w:r w:rsidRPr="00A31954">
              <w:rPr>
                <w:sz w:val="18"/>
                <w:szCs w:val="18"/>
              </w:rPr>
              <w:t xml:space="preserve"> aprangos liemenė savo konstrukcija turi nevaržyti judesių, rankos gali nevaržomai judėti, judinant rankas visada apsaugomi pečiai ir bicepsai. Apsaugos turi netrukdyti pakelti rankas į viršų, atlikti daikto metimą, smūgiuoti lazda, pasilenkti, atsiklaupti, pritūpti, dėvint šalmą netrukdyti visomis kryptimis kraipyti galvos.</w:t>
            </w:r>
          </w:p>
          <w:p w:rsidR="00A31954" w:rsidRPr="00A31954" w:rsidRDefault="00A31954" w:rsidP="00A31954">
            <w:pPr>
              <w:tabs>
                <w:tab w:val="left" w:pos="210"/>
              </w:tabs>
              <w:rPr>
                <w:sz w:val="18"/>
                <w:szCs w:val="18"/>
              </w:rPr>
            </w:pPr>
            <w:r w:rsidRPr="00A31954">
              <w:rPr>
                <w:sz w:val="18"/>
                <w:szCs w:val="18"/>
              </w:rPr>
              <w:t xml:space="preserve">1.11. Liemenės nugarinėje pusėje, per visą plotą, turi būti prisiūta </w:t>
            </w:r>
            <w:proofErr w:type="spellStart"/>
            <w:r w:rsidRPr="00A31954">
              <w:rPr>
                <w:sz w:val="18"/>
                <w:szCs w:val="18"/>
              </w:rPr>
              <w:t>velcro</w:t>
            </w:r>
            <w:proofErr w:type="spellEnd"/>
            <w:r w:rsidRPr="00A31954">
              <w:rPr>
                <w:sz w:val="18"/>
                <w:szCs w:val="18"/>
              </w:rPr>
              <w:t xml:space="preserve"> medžiagos švelnioji dalis (identifikavimo antsiuvui tvirtinti). Matmenys ne mažesni kaip: plotis 25 cm +/– 1 cm, ilgis 29 cm +/– 1 cm.</w:t>
            </w:r>
          </w:p>
          <w:p w:rsidR="00A31954" w:rsidRPr="00A31954" w:rsidRDefault="00A31954" w:rsidP="00A31954">
            <w:pPr>
              <w:tabs>
                <w:tab w:val="left" w:pos="210"/>
              </w:tabs>
              <w:rPr>
                <w:sz w:val="18"/>
                <w:szCs w:val="18"/>
              </w:rPr>
            </w:pPr>
            <w:r w:rsidRPr="00A31954">
              <w:rPr>
                <w:sz w:val="18"/>
                <w:szCs w:val="18"/>
              </w:rPr>
              <w:t>1.12. Visų liemenių medžiagos turi būti vienodos sudėties.</w:t>
            </w:r>
          </w:p>
          <w:p w:rsidR="00A31954" w:rsidRPr="00A31954" w:rsidRDefault="00A31954" w:rsidP="00A31954">
            <w:pPr>
              <w:tabs>
                <w:tab w:val="left" w:pos="210"/>
              </w:tabs>
              <w:rPr>
                <w:sz w:val="18"/>
                <w:szCs w:val="18"/>
              </w:rPr>
            </w:pPr>
            <w:r w:rsidRPr="00A31954">
              <w:rPr>
                <w:sz w:val="18"/>
                <w:szCs w:val="18"/>
              </w:rPr>
              <w:t>2. Naudojamos medžiagos:</w:t>
            </w:r>
          </w:p>
          <w:p w:rsidR="00A31954" w:rsidRPr="00A31954" w:rsidRDefault="00A31954" w:rsidP="00A31954">
            <w:pPr>
              <w:tabs>
                <w:tab w:val="left" w:pos="210"/>
              </w:tabs>
              <w:rPr>
                <w:sz w:val="18"/>
                <w:szCs w:val="18"/>
              </w:rPr>
            </w:pPr>
            <w:r w:rsidRPr="00A31954">
              <w:rPr>
                <w:sz w:val="18"/>
                <w:szCs w:val="18"/>
              </w:rPr>
              <w:t>2.1. Plastikiniai kiautai, atsparūs ugniai ir vandeniui (NF G 07-184) (NF EN 24.920) arba lygiavertis.</w:t>
            </w:r>
          </w:p>
          <w:p w:rsidR="00A31954" w:rsidRPr="00A31954" w:rsidRDefault="00A31954" w:rsidP="00A31954">
            <w:pPr>
              <w:tabs>
                <w:tab w:val="left" w:pos="210"/>
              </w:tabs>
              <w:rPr>
                <w:sz w:val="18"/>
                <w:szCs w:val="18"/>
              </w:rPr>
            </w:pPr>
            <w:r w:rsidRPr="00A31954">
              <w:rPr>
                <w:sz w:val="18"/>
                <w:szCs w:val="18"/>
              </w:rPr>
              <w:t xml:space="preserve">2.2. Išorės audinys – didelio stiprio poliamidas, </w:t>
            </w:r>
            <w:proofErr w:type="spellStart"/>
            <w:r w:rsidRPr="00A31954">
              <w:rPr>
                <w:sz w:val="18"/>
                <w:szCs w:val="18"/>
              </w:rPr>
              <w:t>tekstūruotas</w:t>
            </w:r>
            <w:proofErr w:type="spellEnd"/>
            <w:r w:rsidRPr="00A31954">
              <w:rPr>
                <w:sz w:val="18"/>
                <w:szCs w:val="18"/>
              </w:rPr>
              <w:t>, aptrauktas, atsparus ugniai (NF G 07-184) arba lygiavertis.</w:t>
            </w:r>
          </w:p>
          <w:p w:rsidR="00A31954" w:rsidRPr="00A31954" w:rsidRDefault="00A31954" w:rsidP="00A31954">
            <w:pPr>
              <w:tabs>
                <w:tab w:val="left" w:pos="210"/>
              </w:tabs>
              <w:rPr>
                <w:sz w:val="18"/>
                <w:szCs w:val="18"/>
              </w:rPr>
            </w:pPr>
            <w:r w:rsidRPr="00A31954">
              <w:rPr>
                <w:sz w:val="18"/>
                <w:szCs w:val="18"/>
              </w:rPr>
              <w:t xml:space="preserve">2.3. Ugniai atsparus tankus 100 % </w:t>
            </w:r>
            <w:proofErr w:type="spellStart"/>
            <w:r w:rsidRPr="00A31954">
              <w:rPr>
                <w:sz w:val="18"/>
                <w:szCs w:val="18"/>
              </w:rPr>
              <w:t>poliesterinis</w:t>
            </w:r>
            <w:proofErr w:type="spellEnd"/>
            <w:r w:rsidRPr="00A31954">
              <w:rPr>
                <w:sz w:val="18"/>
                <w:szCs w:val="18"/>
              </w:rPr>
              <w:t xml:space="preserve"> pamušalas (NF P 92-507) arba lygiavertis.</w:t>
            </w:r>
          </w:p>
          <w:p w:rsidR="00A31954" w:rsidRPr="00A31954" w:rsidRDefault="00A31954" w:rsidP="00A31954">
            <w:pPr>
              <w:tabs>
                <w:tab w:val="left" w:pos="210"/>
              </w:tabs>
              <w:rPr>
                <w:sz w:val="18"/>
                <w:szCs w:val="18"/>
              </w:rPr>
            </w:pPr>
            <w:r w:rsidRPr="00A31954">
              <w:rPr>
                <w:sz w:val="18"/>
                <w:szCs w:val="18"/>
              </w:rPr>
              <w:t xml:space="preserve">2.4. </w:t>
            </w:r>
            <w:proofErr w:type="spellStart"/>
            <w:r w:rsidRPr="00A31954">
              <w:rPr>
                <w:sz w:val="18"/>
                <w:szCs w:val="18"/>
              </w:rPr>
              <w:t>Termoreguliacinis</w:t>
            </w:r>
            <w:proofErr w:type="spellEnd"/>
            <w:r w:rsidRPr="00A31954">
              <w:rPr>
                <w:sz w:val="18"/>
                <w:szCs w:val="18"/>
              </w:rPr>
              <w:t xml:space="preserve"> pamušalas arba analogiškas.</w:t>
            </w:r>
          </w:p>
          <w:p w:rsidR="00A31954" w:rsidRPr="00A31954" w:rsidRDefault="00A31954" w:rsidP="00A31954">
            <w:pPr>
              <w:tabs>
                <w:tab w:val="left" w:pos="210"/>
              </w:tabs>
              <w:rPr>
                <w:sz w:val="18"/>
                <w:szCs w:val="18"/>
              </w:rPr>
            </w:pPr>
            <w:r w:rsidRPr="00A31954">
              <w:rPr>
                <w:sz w:val="18"/>
                <w:szCs w:val="18"/>
              </w:rPr>
              <w:t xml:space="preserve">2.5. </w:t>
            </w:r>
            <w:proofErr w:type="spellStart"/>
            <w:r w:rsidRPr="00A31954">
              <w:rPr>
                <w:sz w:val="18"/>
                <w:szCs w:val="18"/>
              </w:rPr>
              <w:t>Termoplastiko</w:t>
            </w:r>
            <w:proofErr w:type="spellEnd"/>
            <w:r w:rsidRPr="00A31954">
              <w:rPr>
                <w:sz w:val="18"/>
                <w:szCs w:val="18"/>
              </w:rPr>
              <w:t xml:space="preserve"> kiautai arba analogiški.</w:t>
            </w:r>
          </w:p>
          <w:p w:rsidR="00A31954" w:rsidRPr="00A31954" w:rsidRDefault="00A31954" w:rsidP="00A31954">
            <w:pPr>
              <w:tabs>
                <w:tab w:val="left" w:pos="210"/>
              </w:tabs>
              <w:rPr>
                <w:sz w:val="18"/>
                <w:szCs w:val="18"/>
              </w:rPr>
            </w:pPr>
            <w:r w:rsidRPr="00A31954">
              <w:rPr>
                <w:sz w:val="18"/>
                <w:szCs w:val="18"/>
              </w:rPr>
              <w:t>2.6. Ugniai atsparios juostos (NF G 07-184) arba lygiavertės.</w:t>
            </w:r>
          </w:p>
          <w:p w:rsidR="00A31954" w:rsidRPr="00A31954" w:rsidRDefault="00A31954" w:rsidP="00A31954">
            <w:pPr>
              <w:tabs>
                <w:tab w:val="left" w:pos="210"/>
              </w:tabs>
              <w:rPr>
                <w:sz w:val="18"/>
                <w:szCs w:val="18"/>
              </w:rPr>
            </w:pPr>
            <w:r w:rsidRPr="00A31954">
              <w:rPr>
                <w:sz w:val="18"/>
                <w:szCs w:val="18"/>
              </w:rPr>
              <w:t>2.7. Ugniai atsparios sukimbančios juostos (NF G 07-184) arba lygiavertės.</w:t>
            </w:r>
          </w:p>
          <w:p w:rsidR="00A31954" w:rsidRPr="00A31954" w:rsidRDefault="00A31954" w:rsidP="00A31954">
            <w:pPr>
              <w:tabs>
                <w:tab w:val="left" w:pos="210"/>
              </w:tabs>
              <w:rPr>
                <w:sz w:val="18"/>
                <w:szCs w:val="18"/>
              </w:rPr>
            </w:pPr>
            <w:r w:rsidRPr="00A31954">
              <w:rPr>
                <w:sz w:val="18"/>
                <w:szCs w:val="18"/>
              </w:rPr>
              <w:t>2.8. Slopinantis liepsną, lankstus PE putų sluoksnis per visą krūtinę, nugarą.</w:t>
            </w:r>
          </w:p>
          <w:p w:rsidR="00A31954" w:rsidRPr="00A31954" w:rsidRDefault="00A31954" w:rsidP="00A31954">
            <w:pPr>
              <w:tabs>
                <w:tab w:val="left" w:pos="210"/>
              </w:tabs>
              <w:rPr>
                <w:sz w:val="18"/>
                <w:szCs w:val="18"/>
              </w:rPr>
            </w:pPr>
            <w:r w:rsidRPr="00A31954">
              <w:rPr>
                <w:sz w:val="18"/>
                <w:szCs w:val="18"/>
              </w:rPr>
              <w:t xml:space="preserve">2.9. Acetatiniai sutvirtinimai arba </w:t>
            </w:r>
            <w:proofErr w:type="spellStart"/>
            <w:r w:rsidRPr="00A31954">
              <w:rPr>
                <w:sz w:val="18"/>
                <w:szCs w:val="18"/>
              </w:rPr>
              <w:t>lygeverčiai</w:t>
            </w:r>
            <w:proofErr w:type="spellEnd"/>
            <w:r w:rsidRPr="00A31954">
              <w:rPr>
                <w:sz w:val="18"/>
                <w:szCs w:val="18"/>
              </w:rPr>
              <w:t>.</w:t>
            </w:r>
          </w:p>
          <w:p w:rsidR="00A31954" w:rsidRPr="00A31954" w:rsidRDefault="00A31954" w:rsidP="00A31954">
            <w:pPr>
              <w:tabs>
                <w:tab w:val="left" w:pos="210"/>
              </w:tabs>
              <w:rPr>
                <w:sz w:val="18"/>
                <w:szCs w:val="18"/>
              </w:rPr>
            </w:pPr>
            <w:r w:rsidRPr="00A31954">
              <w:rPr>
                <w:sz w:val="18"/>
                <w:szCs w:val="18"/>
              </w:rPr>
              <w:t>2.10. Audinys: 100 % poliamidas.</w:t>
            </w:r>
          </w:p>
          <w:p w:rsidR="00A31954" w:rsidRPr="00A31954" w:rsidRDefault="00A31954" w:rsidP="00A31954">
            <w:pPr>
              <w:tabs>
                <w:tab w:val="left" w:pos="210"/>
              </w:tabs>
              <w:rPr>
                <w:sz w:val="18"/>
                <w:szCs w:val="18"/>
              </w:rPr>
            </w:pPr>
            <w:r w:rsidRPr="00A31954">
              <w:rPr>
                <w:sz w:val="18"/>
                <w:szCs w:val="18"/>
              </w:rPr>
              <w:t xml:space="preserve">2.11. Pamušalas: 75–85 % poliesteris,  15–25 % </w:t>
            </w:r>
            <w:proofErr w:type="spellStart"/>
            <w:r w:rsidRPr="00A31954">
              <w:rPr>
                <w:sz w:val="18"/>
                <w:szCs w:val="18"/>
              </w:rPr>
              <w:t>elastanas</w:t>
            </w:r>
            <w:proofErr w:type="spellEnd"/>
            <w:r w:rsidRPr="00A31954">
              <w:rPr>
                <w:sz w:val="18"/>
                <w:szCs w:val="18"/>
              </w:rPr>
              <w:t>.</w:t>
            </w:r>
          </w:p>
          <w:p w:rsidR="00A31954" w:rsidRPr="00A31954" w:rsidRDefault="00A31954" w:rsidP="00A31954">
            <w:pPr>
              <w:tabs>
                <w:tab w:val="left" w:pos="210"/>
              </w:tabs>
              <w:rPr>
                <w:sz w:val="18"/>
                <w:szCs w:val="18"/>
              </w:rPr>
            </w:pPr>
            <w:r w:rsidRPr="00A31954">
              <w:rPr>
                <w:sz w:val="18"/>
                <w:szCs w:val="18"/>
              </w:rPr>
              <w:t>2.12. Kniedės – metalinės.</w:t>
            </w:r>
          </w:p>
          <w:p w:rsidR="00A31954" w:rsidRPr="00A31954" w:rsidRDefault="00A31954" w:rsidP="00A31954">
            <w:pPr>
              <w:tabs>
                <w:tab w:val="left" w:pos="210"/>
              </w:tabs>
              <w:rPr>
                <w:sz w:val="18"/>
                <w:szCs w:val="18"/>
              </w:rPr>
            </w:pPr>
            <w:r w:rsidRPr="00A31954">
              <w:rPr>
                <w:sz w:val="18"/>
                <w:szCs w:val="18"/>
              </w:rPr>
              <w:t xml:space="preserve">2.13. </w:t>
            </w:r>
            <w:proofErr w:type="spellStart"/>
            <w:r w:rsidRPr="00A31954">
              <w:rPr>
                <w:sz w:val="18"/>
                <w:szCs w:val="18"/>
              </w:rPr>
              <w:t>Antiriaušinė</w:t>
            </w:r>
            <w:proofErr w:type="spellEnd"/>
            <w:r w:rsidRPr="00A31954">
              <w:rPr>
                <w:sz w:val="18"/>
                <w:szCs w:val="18"/>
              </w:rPr>
              <w:t xml:space="preserve"> liemenė turi apsaugoti nuo mėtomų objektų, smūgių, kirčių, aštrių objektų prasiskverbimo, gyvūnų įkandimo. </w:t>
            </w:r>
          </w:p>
          <w:p w:rsidR="00A31954" w:rsidRPr="00A31954" w:rsidRDefault="00A31954" w:rsidP="00A31954">
            <w:pPr>
              <w:tabs>
                <w:tab w:val="left" w:pos="210"/>
              </w:tabs>
              <w:rPr>
                <w:sz w:val="18"/>
                <w:szCs w:val="18"/>
              </w:rPr>
            </w:pPr>
            <w:r w:rsidRPr="00A31954">
              <w:rPr>
                <w:sz w:val="18"/>
                <w:szCs w:val="18"/>
              </w:rPr>
              <w:t>2.14. Apsaugos lygis – ne mažesnis nei 4, matuojamas pagal VPAM KDIW standartą.</w:t>
            </w:r>
          </w:p>
          <w:p w:rsidR="00A31954" w:rsidRPr="00A31954" w:rsidRDefault="00A31954" w:rsidP="00A31954">
            <w:pPr>
              <w:tabs>
                <w:tab w:val="left" w:pos="210"/>
              </w:tabs>
              <w:rPr>
                <w:sz w:val="18"/>
                <w:szCs w:val="18"/>
              </w:rPr>
            </w:pPr>
            <w:r w:rsidRPr="00A31954">
              <w:rPr>
                <w:sz w:val="18"/>
                <w:szCs w:val="18"/>
              </w:rPr>
              <w:t>2.15. Dydžiai: S / M / L / XL / XXL (poreikis bus pateiktas užsakymo metu).</w:t>
            </w:r>
          </w:p>
          <w:p w:rsidR="00A31954" w:rsidRPr="00A31954" w:rsidRDefault="00A31954" w:rsidP="00A31954">
            <w:pPr>
              <w:tabs>
                <w:tab w:val="left" w:pos="210"/>
              </w:tabs>
              <w:rPr>
                <w:sz w:val="18"/>
                <w:szCs w:val="18"/>
              </w:rPr>
            </w:pPr>
            <w:r w:rsidRPr="00A31954">
              <w:rPr>
                <w:sz w:val="18"/>
                <w:szCs w:val="18"/>
              </w:rPr>
              <w:t xml:space="preserve">2.16. </w:t>
            </w:r>
            <w:proofErr w:type="spellStart"/>
            <w:r w:rsidRPr="00A31954">
              <w:rPr>
                <w:sz w:val="18"/>
                <w:szCs w:val="18"/>
              </w:rPr>
              <w:t>Antiriaušinės</w:t>
            </w:r>
            <w:proofErr w:type="spellEnd"/>
            <w:r w:rsidRPr="00A31954">
              <w:rPr>
                <w:sz w:val="18"/>
                <w:szCs w:val="18"/>
              </w:rPr>
              <w:t xml:space="preserve"> liemenės svoris – ne daugiau kaip 3000 g / M dydžio (+/– 100 g).</w:t>
            </w:r>
          </w:p>
          <w:p w:rsidR="00A31954" w:rsidRPr="00A31954" w:rsidRDefault="00A31954" w:rsidP="00A31954">
            <w:pPr>
              <w:tabs>
                <w:tab w:val="left" w:pos="210"/>
              </w:tabs>
              <w:rPr>
                <w:sz w:val="18"/>
                <w:szCs w:val="18"/>
              </w:rPr>
            </w:pPr>
            <w:r w:rsidRPr="00A31954">
              <w:rPr>
                <w:sz w:val="18"/>
                <w:szCs w:val="18"/>
              </w:rPr>
              <w:t>2.17. Spalva – juoda.</w:t>
            </w:r>
          </w:p>
          <w:p w:rsidR="00C970C8" w:rsidRPr="00A31954" w:rsidRDefault="00A31954" w:rsidP="00A31954">
            <w:pPr>
              <w:tabs>
                <w:tab w:val="left" w:pos="210"/>
              </w:tabs>
              <w:rPr>
                <w:sz w:val="18"/>
                <w:szCs w:val="18"/>
              </w:rPr>
            </w:pPr>
            <w:r w:rsidRPr="00A31954">
              <w:rPr>
                <w:sz w:val="18"/>
                <w:szCs w:val="18"/>
              </w:rPr>
              <w:t xml:space="preserve">3.Turi būti suderinamumas ir tvirtinimas su </w:t>
            </w:r>
            <w:proofErr w:type="spellStart"/>
            <w:r w:rsidRPr="00A31954">
              <w:rPr>
                <w:sz w:val="18"/>
                <w:szCs w:val="18"/>
              </w:rPr>
              <w:t>antiriaušinėmis</w:t>
            </w:r>
            <w:proofErr w:type="spellEnd"/>
            <w:r w:rsidRPr="00A31954">
              <w:rPr>
                <w:sz w:val="18"/>
                <w:szCs w:val="18"/>
              </w:rPr>
              <w:t xml:space="preserve"> rankų ir kojų apsaugomis.</w:t>
            </w:r>
          </w:p>
        </w:tc>
      </w:tr>
      <w:tr w:rsidR="00A31954" w:rsidRPr="00A204C4" w:rsidTr="005B0564">
        <w:trPr>
          <w:trHeight w:val="1438"/>
        </w:trPr>
        <w:tc>
          <w:tcPr>
            <w:tcW w:w="532" w:type="dxa"/>
            <w:vAlign w:val="center"/>
          </w:tcPr>
          <w:p w:rsidR="00A31954" w:rsidRDefault="00A31954" w:rsidP="00C970C8">
            <w:pPr>
              <w:tabs>
                <w:tab w:val="left" w:pos="709"/>
                <w:tab w:val="left" w:pos="851"/>
                <w:tab w:val="left" w:pos="993"/>
              </w:tabs>
              <w:jc w:val="center"/>
              <w:rPr>
                <w:sz w:val="20"/>
                <w:szCs w:val="20"/>
              </w:rPr>
            </w:pPr>
            <w:r>
              <w:rPr>
                <w:sz w:val="20"/>
                <w:szCs w:val="20"/>
              </w:rPr>
              <w:t>2.</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A31954" w:rsidRDefault="00A31954" w:rsidP="00C970C8">
            <w:pPr>
              <w:jc w:val="center"/>
              <w:rPr>
                <w:sz w:val="20"/>
                <w:szCs w:val="20"/>
              </w:rPr>
            </w:pPr>
            <w:proofErr w:type="spellStart"/>
            <w:r w:rsidRPr="00A31954">
              <w:rPr>
                <w:sz w:val="20"/>
                <w:szCs w:val="20"/>
              </w:rPr>
              <w:t>Antiriaušinės</w:t>
            </w:r>
            <w:proofErr w:type="spellEnd"/>
            <w:r w:rsidRPr="00A31954">
              <w:rPr>
                <w:sz w:val="20"/>
                <w:szCs w:val="20"/>
              </w:rPr>
              <w:t xml:space="preserve"> kojų apsaugos (blauzdų)</w:t>
            </w:r>
          </w:p>
        </w:tc>
        <w:tc>
          <w:tcPr>
            <w:tcW w:w="8448" w:type="dxa"/>
            <w:tcBorders>
              <w:top w:val="single" w:sz="4" w:space="0" w:color="auto"/>
              <w:left w:val="single" w:sz="4" w:space="0" w:color="auto"/>
              <w:right w:val="single" w:sz="4" w:space="0" w:color="auto"/>
            </w:tcBorders>
          </w:tcPr>
          <w:p w:rsidR="00A31954" w:rsidRPr="00A31954" w:rsidRDefault="00A31954" w:rsidP="00A31954">
            <w:pPr>
              <w:tabs>
                <w:tab w:val="left" w:pos="210"/>
              </w:tabs>
              <w:rPr>
                <w:sz w:val="18"/>
                <w:szCs w:val="18"/>
              </w:rPr>
            </w:pPr>
            <w:r w:rsidRPr="00A31954">
              <w:rPr>
                <w:sz w:val="18"/>
                <w:szCs w:val="18"/>
              </w:rPr>
              <w:t>1. Kojų apsaugos:</w:t>
            </w:r>
          </w:p>
          <w:p w:rsidR="00A31954" w:rsidRPr="00A31954" w:rsidRDefault="00A31954" w:rsidP="00A31954">
            <w:pPr>
              <w:tabs>
                <w:tab w:val="left" w:pos="210"/>
              </w:tabs>
              <w:rPr>
                <w:sz w:val="18"/>
                <w:szCs w:val="18"/>
              </w:rPr>
            </w:pPr>
            <w:r w:rsidRPr="00A31954">
              <w:rPr>
                <w:sz w:val="18"/>
                <w:szCs w:val="18"/>
              </w:rPr>
              <w:t>1.1. Kojų apsaugos dėvimos ant tarnybinės uniformos. Sukurta naudoti teisėsaugos institucijoms. Kojų apsaugos suteikia efektyvią apsaugą kelių, kelių šonų, blauzdikaulių, blauzdų šonų bei čiurnų ir čiurnų šonų  sritims nuo smūgių, degiųjų medžiagų ir rūgščių.</w:t>
            </w:r>
          </w:p>
          <w:p w:rsidR="00A31954" w:rsidRPr="00A31954" w:rsidRDefault="00A31954" w:rsidP="00A31954">
            <w:pPr>
              <w:tabs>
                <w:tab w:val="left" w:pos="210"/>
              </w:tabs>
              <w:rPr>
                <w:sz w:val="18"/>
                <w:szCs w:val="18"/>
              </w:rPr>
            </w:pPr>
            <w:r w:rsidRPr="00A31954">
              <w:rPr>
                <w:sz w:val="18"/>
                <w:szCs w:val="18"/>
              </w:rPr>
              <w:t>1.2. Kojų apsauga susideda iš sujungtų išgaubtų plastiko kiautų, putų ir kitų medžiagų, sugeriančių vibraciją.</w:t>
            </w:r>
          </w:p>
          <w:p w:rsidR="00A31954" w:rsidRPr="00A31954" w:rsidRDefault="00A31954" w:rsidP="00A31954">
            <w:pPr>
              <w:tabs>
                <w:tab w:val="left" w:pos="210"/>
              </w:tabs>
              <w:rPr>
                <w:sz w:val="18"/>
                <w:szCs w:val="18"/>
              </w:rPr>
            </w:pPr>
            <w:r w:rsidRPr="00A31954">
              <w:rPr>
                <w:sz w:val="18"/>
                <w:szCs w:val="18"/>
              </w:rPr>
              <w:t xml:space="preserve">1.3. Komplektuojamos dalys yra sujungtos kniedėmis arba susiūtos stipriu </w:t>
            </w:r>
            <w:proofErr w:type="spellStart"/>
            <w:r w:rsidRPr="00A31954">
              <w:rPr>
                <w:sz w:val="18"/>
                <w:szCs w:val="18"/>
              </w:rPr>
              <w:t>kevlariniu</w:t>
            </w:r>
            <w:proofErr w:type="spellEnd"/>
            <w:r w:rsidRPr="00A31954">
              <w:rPr>
                <w:sz w:val="18"/>
                <w:szCs w:val="18"/>
              </w:rPr>
              <w:t xml:space="preserve"> arba analogišku siūlu. </w:t>
            </w:r>
          </w:p>
          <w:p w:rsidR="00A31954" w:rsidRPr="00A31954" w:rsidRDefault="00A31954" w:rsidP="00A31954">
            <w:pPr>
              <w:tabs>
                <w:tab w:val="left" w:pos="210"/>
              </w:tabs>
              <w:rPr>
                <w:sz w:val="18"/>
                <w:szCs w:val="18"/>
              </w:rPr>
            </w:pPr>
            <w:r w:rsidRPr="00A31954">
              <w:rPr>
                <w:sz w:val="18"/>
                <w:szCs w:val="18"/>
              </w:rPr>
              <w:t>1.4. Apsauga užfiksuojama kelio, blauzdos, blauzdikaulio srityse ir pėdos apačioje. Keičiamas dirželis su gumine įmaute (apsaugoti dirželį nuo sutrynimo), juosiantis bato padą per apačią.</w:t>
            </w:r>
          </w:p>
          <w:p w:rsidR="00A31954" w:rsidRPr="00A31954" w:rsidRDefault="00A31954" w:rsidP="00A31954">
            <w:pPr>
              <w:tabs>
                <w:tab w:val="left" w:pos="210"/>
              </w:tabs>
              <w:rPr>
                <w:sz w:val="18"/>
                <w:szCs w:val="18"/>
              </w:rPr>
            </w:pPr>
            <w:r w:rsidRPr="00A31954">
              <w:rPr>
                <w:sz w:val="18"/>
                <w:szCs w:val="18"/>
              </w:rPr>
              <w:t xml:space="preserve">1.5. Užsegimui naudojama guma su </w:t>
            </w:r>
            <w:proofErr w:type="spellStart"/>
            <w:r w:rsidRPr="00A31954">
              <w:rPr>
                <w:sz w:val="18"/>
                <w:szCs w:val="18"/>
              </w:rPr>
              <w:t>velcro</w:t>
            </w:r>
            <w:proofErr w:type="spellEnd"/>
            <w:r w:rsidRPr="00A31954">
              <w:rPr>
                <w:sz w:val="18"/>
                <w:szCs w:val="18"/>
              </w:rPr>
              <w:t xml:space="preserve"> lipuku. </w:t>
            </w:r>
          </w:p>
          <w:p w:rsidR="00A31954" w:rsidRPr="00A31954" w:rsidRDefault="00A31954" w:rsidP="00A31954">
            <w:pPr>
              <w:tabs>
                <w:tab w:val="left" w:pos="210"/>
              </w:tabs>
              <w:rPr>
                <w:sz w:val="18"/>
                <w:szCs w:val="18"/>
              </w:rPr>
            </w:pPr>
            <w:r w:rsidRPr="00A31954">
              <w:rPr>
                <w:sz w:val="18"/>
                <w:szCs w:val="18"/>
              </w:rPr>
              <w:t>1.6. Apsaugos dalių sujungimo sistema tarp skirtingų sekcijų turi užtikrinti kojos lankstumą ir kelių apsaugą net sėdint ar pritupiant. Kojų apsaugos turi nevaržyti kojų judesių, netrukdyti eiti, bėgti, atsitūpti, atsiklaupti ar smūgiuoti koja. Turi nesmukti, nesisukioti ir nekristi nuo kojų.</w:t>
            </w:r>
          </w:p>
          <w:p w:rsidR="00A31954" w:rsidRPr="00A31954" w:rsidRDefault="00A31954" w:rsidP="00A31954">
            <w:pPr>
              <w:tabs>
                <w:tab w:val="left" w:pos="210"/>
              </w:tabs>
              <w:rPr>
                <w:sz w:val="18"/>
                <w:szCs w:val="18"/>
              </w:rPr>
            </w:pPr>
            <w:r w:rsidRPr="00A31954">
              <w:rPr>
                <w:sz w:val="18"/>
                <w:szCs w:val="18"/>
              </w:rPr>
              <w:t>1.7. Apsauginiai kiautai išlieti, neformuoti karštyje.</w:t>
            </w:r>
          </w:p>
          <w:p w:rsidR="00A31954" w:rsidRPr="00A31954" w:rsidRDefault="00A31954" w:rsidP="00A31954">
            <w:pPr>
              <w:tabs>
                <w:tab w:val="left" w:pos="210"/>
              </w:tabs>
              <w:rPr>
                <w:sz w:val="18"/>
                <w:szCs w:val="18"/>
              </w:rPr>
            </w:pPr>
            <w:r w:rsidRPr="00A31954">
              <w:rPr>
                <w:sz w:val="18"/>
                <w:szCs w:val="18"/>
              </w:rPr>
              <w:t>1.8. Ugniai atspari medžiaga ir audinys.</w:t>
            </w:r>
          </w:p>
          <w:p w:rsidR="00A31954" w:rsidRPr="00A31954" w:rsidRDefault="00A31954" w:rsidP="00A31954">
            <w:pPr>
              <w:tabs>
                <w:tab w:val="left" w:pos="210"/>
              </w:tabs>
              <w:rPr>
                <w:sz w:val="18"/>
                <w:szCs w:val="18"/>
              </w:rPr>
            </w:pPr>
            <w:r w:rsidRPr="00A31954">
              <w:rPr>
                <w:sz w:val="18"/>
                <w:szCs w:val="18"/>
              </w:rPr>
              <w:t>1.9. Plastikinių kiautų išgaubimas sumažina aštrių objektų, kaip peilis, skverbimąsi.</w:t>
            </w:r>
          </w:p>
          <w:p w:rsidR="00A31954" w:rsidRPr="00A31954" w:rsidRDefault="00A31954" w:rsidP="00A31954">
            <w:pPr>
              <w:tabs>
                <w:tab w:val="left" w:pos="210"/>
              </w:tabs>
              <w:rPr>
                <w:sz w:val="18"/>
                <w:szCs w:val="18"/>
              </w:rPr>
            </w:pPr>
            <w:r w:rsidRPr="00A31954">
              <w:rPr>
                <w:sz w:val="18"/>
                <w:szCs w:val="18"/>
              </w:rPr>
              <w:t xml:space="preserve">1.10. Apsaugos naudojamos ant tarnybinių drabužių, todėl suderinamos su naudojama </w:t>
            </w:r>
            <w:proofErr w:type="spellStart"/>
            <w:r w:rsidRPr="00A31954">
              <w:rPr>
                <w:sz w:val="18"/>
                <w:szCs w:val="18"/>
              </w:rPr>
              <w:t>ekipuote</w:t>
            </w:r>
            <w:proofErr w:type="spellEnd"/>
            <w:r w:rsidRPr="00A31954">
              <w:rPr>
                <w:sz w:val="18"/>
                <w:szCs w:val="18"/>
              </w:rPr>
              <w:t>.</w:t>
            </w:r>
          </w:p>
          <w:p w:rsidR="00A31954" w:rsidRPr="00A31954" w:rsidRDefault="00A31954" w:rsidP="00A31954">
            <w:pPr>
              <w:tabs>
                <w:tab w:val="left" w:pos="210"/>
              </w:tabs>
              <w:rPr>
                <w:sz w:val="18"/>
                <w:szCs w:val="18"/>
              </w:rPr>
            </w:pPr>
            <w:r w:rsidRPr="00A31954">
              <w:rPr>
                <w:sz w:val="18"/>
                <w:szCs w:val="18"/>
              </w:rPr>
              <w:t>1.11. Plastiko kiautai perdengia vienas kitą, taip geriau sugerdami vibraciją.</w:t>
            </w:r>
          </w:p>
          <w:p w:rsidR="00A31954" w:rsidRPr="00A31954" w:rsidRDefault="00A31954" w:rsidP="00A31954">
            <w:pPr>
              <w:tabs>
                <w:tab w:val="left" w:pos="210"/>
              </w:tabs>
              <w:rPr>
                <w:sz w:val="18"/>
                <w:szCs w:val="18"/>
              </w:rPr>
            </w:pPr>
            <w:r w:rsidRPr="00A31954">
              <w:rPr>
                <w:sz w:val="18"/>
                <w:szCs w:val="18"/>
              </w:rPr>
              <w:t>2. Naudojamos medžiagos:</w:t>
            </w:r>
          </w:p>
          <w:p w:rsidR="00A31954" w:rsidRPr="00A31954" w:rsidRDefault="00A31954" w:rsidP="00A31954">
            <w:pPr>
              <w:tabs>
                <w:tab w:val="left" w:pos="210"/>
              </w:tabs>
              <w:rPr>
                <w:sz w:val="18"/>
                <w:szCs w:val="18"/>
              </w:rPr>
            </w:pPr>
            <w:r w:rsidRPr="00A31954">
              <w:rPr>
                <w:sz w:val="18"/>
                <w:szCs w:val="18"/>
              </w:rPr>
              <w:t>2.1. Absorbuojančios hidrofobinės putos arba analogiškos.</w:t>
            </w:r>
          </w:p>
          <w:p w:rsidR="00A31954" w:rsidRPr="00A31954" w:rsidRDefault="00A31954" w:rsidP="00A31954">
            <w:pPr>
              <w:tabs>
                <w:tab w:val="left" w:pos="210"/>
              </w:tabs>
              <w:rPr>
                <w:sz w:val="18"/>
                <w:szCs w:val="18"/>
              </w:rPr>
            </w:pPr>
            <w:r w:rsidRPr="00A31954">
              <w:rPr>
                <w:sz w:val="18"/>
                <w:szCs w:val="18"/>
              </w:rPr>
              <w:t>2.2. Atsparumas ugniai: B klasė pagal NF G07-184 standartą arba lygiavertį.</w:t>
            </w:r>
          </w:p>
          <w:p w:rsidR="00A31954" w:rsidRPr="00A31954" w:rsidRDefault="00A31954" w:rsidP="00A31954">
            <w:pPr>
              <w:tabs>
                <w:tab w:val="left" w:pos="210"/>
              </w:tabs>
              <w:rPr>
                <w:sz w:val="18"/>
                <w:szCs w:val="18"/>
              </w:rPr>
            </w:pPr>
            <w:r w:rsidRPr="00A31954">
              <w:rPr>
                <w:sz w:val="18"/>
                <w:szCs w:val="18"/>
              </w:rPr>
              <w:lastRenderedPageBreak/>
              <w:t>2.3. Metalinės dalys atsparios druskiniams purškalams 96 valandas pagal NF EN ISO 9227 standartą arba lygiavertį.</w:t>
            </w:r>
          </w:p>
          <w:p w:rsidR="00A31954" w:rsidRPr="00A31954" w:rsidRDefault="00A31954" w:rsidP="00A31954">
            <w:pPr>
              <w:tabs>
                <w:tab w:val="left" w:pos="210"/>
              </w:tabs>
              <w:rPr>
                <w:sz w:val="18"/>
                <w:szCs w:val="18"/>
              </w:rPr>
            </w:pPr>
            <w:r w:rsidRPr="00A31954">
              <w:rPr>
                <w:sz w:val="18"/>
                <w:szCs w:val="18"/>
              </w:rPr>
              <w:t xml:space="preserve">2.4. Ugniai atsparūs </w:t>
            </w:r>
            <w:proofErr w:type="spellStart"/>
            <w:r w:rsidRPr="00A31954">
              <w:rPr>
                <w:sz w:val="18"/>
                <w:szCs w:val="18"/>
              </w:rPr>
              <w:t>metaaramido</w:t>
            </w:r>
            <w:proofErr w:type="spellEnd"/>
            <w:r w:rsidRPr="00A31954">
              <w:rPr>
                <w:sz w:val="18"/>
                <w:szCs w:val="18"/>
              </w:rPr>
              <w:t xml:space="preserve"> siūlai.</w:t>
            </w:r>
          </w:p>
          <w:p w:rsidR="00A31954" w:rsidRPr="00A31954" w:rsidRDefault="00A31954" w:rsidP="00A31954">
            <w:pPr>
              <w:tabs>
                <w:tab w:val="left" w:pos="210"/>
              </w:tabs>
              <w:rPr>
                <w:sz w:val="18"/>
                <w:szCs w:val="18"/>
              </w:rPr>
            </w:pPr>
            <w:r w:rsidRPr="00A31954">
              <w:rPr>
                <w:sz w:val="18"/>
                <w:szCs w:val="18"/>
              </w:rPr>
              <w:t>2.5. Minimali dirželių tempimo jėga – 600 N.</w:t>
            </w:r>
          </w:p>
          <w:p w:rsidR="00A31954" w:rsidRPr="00A31954" w:rsidRDefault="00A31954" w:rsidP="00A31954">
            <w:pPr>
              <w:tabs>
                <w:tab w:val="left" w:pos="210"/>
              </w:tabs>
              <w:rPr>
                <w:sz w:val="18"/>
                <w:szCs w:val="18"/>
              </w:rPr>
            </w:pPr>
            <w:r w:rsidRPr="00A31954">
              <w:rPr>
                <w:sz w:val="18"/>
                <w:szCs w:val="18"/>
              </w:rPr>
              <w:t>2.6. Apsauga nuo mėtomų objektų, smūgių, kirčių, aštrių objektų prasiskverbimo, gyvūnų įkandimo.</w:t>
            </w:r>
          </w:p>
          <w:p w:rsidR="00A31954" w:rsidRPr="00A31954" w:rsidRDefault="00A31954" w:rsidP="00A31954">
            <w:pPr>
              <w:tabs>
                <w:tab w:val="left" w:pos="210"/>
              </w:tabs>
              <w:rPr>
                <w:sz w:val="18"/>
                <w:szCs w:val="18"/>
              </w:rPr>
            </w:pPr>
            <w:r w:rsidRPr="00A31954">
              <w:rPr>
                <w:sz w:val="18"/>
                <w:szCs w:val="18"/>
              </w:rPr>
              <w:t>2.7. Apsaugos lygis – ne mažesnis nei 4, matuojamas pagal VPAM KDIW standartą arba lygiavertį.</w:t>
            </w:r>
          </w:p>
          <w:p w:rsidR="00A31954" w:rsidRPr="00A31954" w:rsidRDefault="00A31954" w:rsidP="00A31954">
            <w:pPr>
              <w:tabs>
                <w:tab w:val="left" w:pos="210"/>
              </w:tabs>
              <w:rPr>
                <w:sz w:val="18"/>
                <w:szCs w:val="18"/>
              </w:rPr>
            </w:pPr>
            <w:r w:rsidRPr="00A31954">
              <w:rPr>
                <w:sz w:val="18"/>
                <w:szCs w:val="18"/>
              </w:rPr>
              <w:t>2.8. Dydžiai: S &lt;170; M 170–178; L 178–186; XL 186–192; XXL &gt;192 (poreikis bus pateiktas užsakymo metu).</w:t>
            </w:r>
          </w:p>
          <w:p w:rsidR="00A31954" w:rsidRPr="00A31954" w:rsidRDefault="00A31954" w:rsidP="00A31954">
            <w:pPr>
              <w:tabs>
                <w:tab w:val="left" w:pos="210"/>
              </w:tabs>
              <w:rPr>
                <w:sz w:val="18"/>
                <w:szCs w:val="18"/>
              </w:rPr>
            </w:pPr>
            <w:r w:rsidRPr="00A31954">
              <w:rPr>
                <w:sz w:val="18"/>
                <w:szCs w:val="18"/>
              </w:rPr>
              <w:t>2.9. Svoris – ne daugiau kaip 1,750 g XL dydžio (+/– 50 g).</w:t>
            </w:r>
          </w:p>
          <w:p w:rsidR="00A31954" w:rsidRPr="00A31954" w:rsidRDefault="00A31954" w:rsidP="00A31954">
            <w:pPr>
              <w:tabs>
                <w:tab w:val="left" w:pos="210"/>
              </w:tabs>
              <w:rPr>
                <w:sz w:val="18"/>
                <w:szCs w:val="18"/>
              </w:rPr>
            </w:pPr>
            <w:r w:rsidRPr="00A31954">
              <w:rPr>
                <w:sz w:val="18"/>
                <w:szCs w:val="18"/>
              </w:rPr>
              <w:t xml:space="preserve">3. Turi būti suderinamumas ir tvirtinimas su </w:t>
            </w:r>
            <w:proofErr w:type="spellStart"/>
            <w:r w:rsidRPr="00A31954">
              <w:rPr>
                <w:sz w:val="18"/>
                <w:szCs w:val="18"/>
              </w:rPr>
              <w:t>antiriaušine</w:t>
            </w:r>
            <w:proofErr w:type="spellEnd"/>
            <w:r w:rsidRPr="00A31954">
              <w:rPr>
                <w:sz w:val="18"/>
                <w:szCs w:val="18"/>
              </w:rPr>
              <w:t xml:space="preserve"> liemene ir šlaunų apsaugomis.</w:t>
            </w:r>
          </w:p>
        </w:tc>
      </w:tr>
      <w:tr w:rsidR="00A31954" w:rsidRPr="00A204C4" w:rsidTr="005B0564">
        <w:trPr>
          <w:trHeight w:val="1438"/>
        </w:trPr>
        <w:tc>
          <w:tcPr>
            <w:tcW w:w="532" w:type="dxa"/>
            <w:vAlign w:val="center"/>
          </w:tcPr>
          <w:p w:rsidR="00A31954" w:rsidRDefault="00A31954" w:rsidP="00C970C8">
            <w:pPr>
              <w:tabs>
                <w:tab w:val="left" w:pos="709"/>
                <w:tab w:val="left" w:pos="851"/>
                <w:tab w:val="left" w:pos="993"/>
              </w:tabs>
              <w:jc w:val="center"/>
              <w:rPr>
                <w:sz w:val="20"/>
                <w:szCs w:val="20"/>
              </w:rPr>
            </w:pPr>
            <w:r>
              <w:rPr>
                <w:sz w:val="20"/>
                <w:szCs w:val="20"/>
              </w:rPr>
              <w:lastRenderedPageBreak/>
              <w:t>3.</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A31954" w:rsidRDefault="00A31954" w:rsidP="00C970C8">
            <w:pPr>
              <w:jc w:val="center"/>
              <w:rPr>
                <w:sz w:val="20"/>
                <w:szCs w:val="20"/>
              </w:rPr>
            </w:pPr>
            <w:proofErr w:type="spellStart"/>
            <w:r w:rsidRPr="00A31954">
              <w:rPr>
                <w:sz w:val="20"/>
                <w:szCs w:val="20"/>
              </w:rPr>
              <w:t>Antiriaušinės</w:t>
            </w:r>
            <w:proofErr w:type="spellEnd"/>
            <w:r w:rsidRPr="00A31954">
              <w:rPr>
                <w:sz w:val="20"/>
                <w:szCs w:val="20"/>
              </w:rPr>
              <w:t xml:space="preserve"> kojų apsaugos (šlaunų)</w:t>
            </w:r>
          </w:p>
        </w:tc>
        <w:tc>
          <w:tcPr>
            <w:tcW w:w="8448" w:type="dxa"/>
            <w:tcBorders>
              <w:top w:val="single" w:sz="4" w:space="0" w:color="auto"/>
              <w:left w:val="single" w:sz="4" w:space="0" w:color="auto"/>
              <w:right w:val="single" w:sz="4" w:space="0" w:color="auto"/>
            </w:tcBorders>
          </w:tcPr>
          <w:p w:rsidR="00A31954" w:rsidRPr="00A31954" w:rsidRDefault="00A31954" w:rsidP="00A31954">
            <w:pPr>
              <w:tabs>
                <w:tab w:val="left" w:pos="210"/>
              </w:tabs>
              <w:rPr>
                <w:sz w:val="18"/>
                <w:szCs w:val="18"/>
              </w:rPr>
            </w:pPr>
            <w:r w:rsidRPr="00A31954">
              <w:rPr>
                <w:sz w:val="18"/>
                <w:szCs w:val="18"/>
              </w:rPr>
              <w:t>1. Kojų (šlaunų) apsaugos:</w:t>
            </w:r>
          </w:p>
          <w:p w:rsidR="00A31954" w:rsidRPr="00A31954" w:rsidRDefault="00A31954" w:rsidP="00A31954">
            <w:pPr>
              <w:tabs>
                <w:tab w:val="left" w:pos="210"/>
              </w:tabs>
              <w:rPr>
                <w:sz w:val="18"/>
                <w:szCs w:val="18"/>
              </w:rPr>
            </w:pPr>
            <w:r w:rsidRPr="00A31954">
              <w:rPr>
                <w:sz w:val="18"/>
                <w:szCs w:val="18"/>
              </w:rPr>
              <w:t>1.1. Užtikrinti efektyvią šlaunų apsaugą, vykdant viešosios tvarkos palaikymo operacijas, nuo smūgių ir sužeidimų, sukeliamų kietais, aštriais ir mėtomais daiktais. Dėvint neturi riboti judesių laisvės ir lengvai prisitaikyti prie kūno formų.</w:t>
            </w:r>
          </w:p>
          <w:p w:rsidR="00A31954" w:rsidRPr="00A31954" w:rsidRDefault="00A31954" w:rsidP="00A31954">
            <w:pPr>
              <w:tabs>
                <w:tab w:val="left" w:pos="210"/>
              </w:tabs>
              <w:rPr>
                <w:sz w:val="18"/>
                <w:szCs w:val="18"/>
              </w:rPr>
            </w:pPr>
            <w:r w:rsidRPr="00A31954">
              <w:rPr>
                <w:sz w:val="18"/>
                <w:szCs w:val="18"/>
              </w:rPr>
              <w:t>1.2. Išorinę apsaugų dalį sudaro kietas, plastikinis kiautas su reljefiniu išlinkimu, padidinantis ašmenų praslydimą plastiko paviršiumi ir sumažinantis prapjovimo galimybę, saugantis nuo kietų, aštrių daiktų.</w:t>
            </w:r>
          </w:p>
          <w:p w:rsidR="00A31954" w:rsidRPr="00A31954" w:rsidRDefault="00A31954" w:rsidP="00A31954">
            <w:pPr>
              <w:tabs>
                <w:tab w:val="left" w:pos="210"/>
              </w:tabs>
              <w:rPr>
                <w:sz w:val="18"/>
                <w:szCs w:val="18"/>
              </w:rPr>
            </w:pPr>
            <w:r w:rsidRPr="00A31954">
              <w:rPr>
                <w:sz w:val="18"/>
                <w:szCs w:val="18"/>
              </w:rPr>
              <w:t>1.3. Vidinę dalį sudaro ir saugomos srities plotą padidina smūgius absorbuojantis putų kompleksas (</w:t>
            </w:r>
            <w:proofErr w:type="spellStart"/>
            <w:r w:rsidRPr="00A31954">
              <w:rPr>
                <w:sz w:val="18"/>
                <w:szCs w:val="18"/>
              </w:rPr>
              <w:t>putplastis</w:t>
            </w:r>
            <w:proofErr w:type="spellEnd"/>
            <w:r w:rsidRPr="00A31954">
              <w:rPr>
                <w:sz w:val="18"/>
                <w:szCs w:val="18"/>
              </w:rPr>
              <w:t xml:space="preserve">), iš išorės padengtas </w:t>
            </w:r>
            <w:proofErr w:type="spellStart"/>
            <w:r w:rsidRPr="00A31954">
              <w:rPr>
                <w:sz w:val="18"/>
                <w:szCs w:val="18"/>
              </w:rPr>
              <w:t>Cordura</w:t>
            </w:r>
            <w:proofErr w:type="spellEnd"/>
            <w:r w:rsidRPr="00A31954">
              <w:rPr>
                <w:sz w:val="18"/>
                <w:szCs w:val="18"/>
              </w:rPr>
              <w:t xml:space="preserve"> audiniu, iš vidaus poliesterio pamušalu ir apsiūtas </w:t>
            </w:r>
            <w:proofErr w:type="spellStart"/>
            <w:r w:rsidRPr="00A31954">
              <w:rPr>
                <w:sz w:val="18"/>
                <w:szCs w:val="18"/>
              </w:rPr>
              <w:t>aramido</w:t>
            </w:r>
            <w:proofErr w:type="spellEnd"/>
            <w:r w:rsidRPr="00A31954">
              <w:rPr>
                <w:sz w:val="18"/>
                <w:szCs w:val="18"/>
              </w:rPr>
              <w:t xml:space="preserve"> siūlais arba lygiavertėmis medžiagomis.</w:t>
            </w:r>
          </w:p>
          <w:p w:rsidR="00A31954" w:rsidRPr="00A31954" w:rsidRDefault="00A31954" w:rsidP="00A31954">
            <w:pPr>
              <w:tabs>
                <w:tab w:val="left" w:pos="210"/>
              </w:tabs>
              <w:rPr>
                <w:sz w:val="18"/>
                <w:szCs w:val="18"/>
              </w:rPr>
            </w:pPr>
            <w:r w:rsidRPr="00A31954">
              <w:rPr>
                <w:sz w:val="18"/>
                <w:szCs w:val="18"/>
              </w:rPr>
              <w:t>1.4. Visi sluoksniai sutvirtinti metalinėmis kniedėmis.</w:t>
            </w:r>
          </w:p>
          <w:p w:rsidR="00A31954" w:rsidRPr="00A31954" w:rsidRDefault="00A31954" w:rsidP="00A31954">
            <w:pPr>
              <w:tabs>
                <w:tab w:val="left" w:pos="210"/>
              </w:tabs>
              <w:rPr>
                <w:sz w:val="18"/>
                <w:szCs w:val="18"/>
              </w:rPr>
            </w:pPr>
            <w:r w:rsidRPr="00A31954">
              <w:rPr>
                <w:sz w:val="18"/>
                <w:szCs w:val="18"/>
              </w:rPr>
              <w:t xml:space="preserve">1.5. Prie šlaunų tvirtinama dviem elastinėmis reguliuojamo ilgio juostomis su </w:t>
            </w:r>
            <w:proofErr w:type="spellStart"/>
            <w:r w:rsidRPr="00A31954">
              <w:rPr>
                <w:sz w:val="18"/>
                <w:szCs w:val="18"/>
              </w:rPr>
              <w:t>velcro</w:t>
            </w:r>
            <w:proofErr w:type="spellEnd"/>
            <w:r w:rsidRPr="00A31954">
              <w:rPr>
                <w:sz w:val="18"/>
                <w:szCs w:val="18"/>
              </w:rPr>
              <w:t xml:space="preserve"> tipo arba analogišku lipuku.</w:t>
            </w:r>
          </w:p>
          <w:p w:rsidR="00A31954" w:rsidRPr="00A31954" w:rsidRDefault="00A31954" w:rsidP="00A31954">
            <w:pPr>
              <w:tabs>
                <w:tab w:val="left" w:pos="210"/>
              </w:tabs>
              <w:rPr>
                <w:sz w:val="18"/>
                <w:szCs w:val="18"/>
              </w:rPr>
            </w:pPr>
            <w:r w:rsidRPr="00A31954">
              <w:rPr>
                <w:sz w:val="18"/>
                <w:szCs w:val="18"/>
              </w:rPr>
              <w:t xml:space="preserve">1.6. Prie diržo tvirtinama dviem reguliuojamo ilgio juostomis su </w:t>
            </w:r>
            <w:proofErr w:type="spellStart"/>
            <w:r w:rsidRPr="00A31954">
              <w:rPr>
                <w:sz w:val="18"/>
                <w:szCs w:val="18"/>
              </w:rPr>
              <w:t>velcro</w:t>
            </w:r>
            <w:proofErr w:type="spellEnd"/>
            <w:r w:rsidRPr="00A31954">
              <w:rPr>
                <w:sz w:val="18"/>
                <w:szCs w:val="18"/>
              </w:rPr>
              <w:t xml:space="preserve"> tipo arba analogišku lipuku.</w:t>
            </w:r>
          </w:p>
          <w:p w:rsidR="00A31954" w:rsidRPr="00A31954" w:rsidRDefault="00A31954" w:rsidP="00A31954">
            <w:pPr>
              <w:tabs>
                <w:tab w:val="left" w:pos="210"/>
              </w:tabs>
              <w:rPr>
                <w:sz w:val="18"/>
                <w:szCs w:val="18"/>
              </w:rPr>
            </w:pPr>
            <w:r w:rsidRPr="00A31954">
              <w:rPr>
                <w:sz w:val="18"/>
                <w:szCs w:val="18"/>
              </w:rPr>
              <w:t>1.7. Apsaugų tvirtinimo sistema turi užtikrinti optimalų dėvinčiojo komfortą.</w:t>
            </w:r>
          </w:p>
          <w:p w:rsidR="00A31954" w:rsidRPr="00A31954" w:rsidRDefault="00A31954" w:rsidP="00A31954">
            <w:pPr>
              <w:tabs>
                <w:tab w:val="left" w:pos="210"/>
              </w:tabs>
              <w:rPr>
                <w:sz w:val="18"/>
                <w:szCs w:val="18"/>
              </w:rPr>
            </w:pPr>
            <w:r w:rsidRPr="00A31954">
              <w:rPr>
                <w:sz w:val="18"/>
                <w:szCs w:val="18"/>
              </w:rPr>
              <w:t>1.8. Vidinė apsaugų dalies reljefinė sandara turi leisti dėvėti apsaugas glaudžiant jas prie pat kūno ar drabužių, užtikrinant efektyvią šlaunų srities apsaugą.</w:t>
            </w:r>
          </w:p>
          <w:p w:rsidR="00A31954" w:rsidRPr="00A31954" w:rsidRDefault="00A31954" w:rsidP="00A31954">
            <w:pPr>
              <w:tabs>
                <w:tab w:val="left" w:pos="210"/>
              </w:tabs>
              <w:rPr>
                <w:sz w:val="18"/>
                <w:szCs w:val="18"/>
              </w:rPr>
            </w:pPr>
            <w:r w:rsidRPr="00A31954">
              <w:rPr>
                <w:sz w:val="18"/>
                <w:szCs w:val="18"/>
              </w:rPr>
              <w:t>1.9. Lengvai pritaikoma įvairaus kūno sudėjimo formoms nevaržant šlaunų laisvų judesių.</w:t>
            </w:r>
          </w:p>
          <w:p w:rsidR="00A31954" w:rsidRPr="00A31954" w:rsidRDefault="00A31954" w:rsidP="00A31954">
            <w:pPr>
              <w:tabs>
                <w:tab w:val="left" w:pos="210"/>
              </w:tabs>
              <w:rPr>
                <w:sz w:val="18"/>
                <w:szCs w:val="18"/>
              </w:rPr>
            </w:pPr>
            <w:r w:rsidRPr="00A31954">
              <w:rPr>
                <w:sz w:val="18"/>
                <w:szCs w:val="18"/>
              </w:rPr>
              <w:t>2. Naudojamos medžiagos:</w:t>
            </w:r>
          </w:p>
          <w:p w:rsidR="00A31954" w:rsidRPr="00A31954" w:rsidRDefault="00A31954" w:rsidP="00A31954">
            <w:pPr>
              <w:tabs>
                <w:tab w:val="left" w:pos="210"/>
              </w:tabs>
              <w:rPr>
                <w:sz w:val="18"/>
                <w:szCs w:val="18"/>
              </w:rPr>
            </w:pPr>
            <w:r w:rsidRPr="00A31954">
              <w:rPr>
                <w:sz w:val="18"/>
                <w:szCs w:val="18"/>
              </w:rPr>
              <w:t xml:space="preserve">2.1. Išorinis kietas kiautas – plastikas arba analogiškas. </w:t>
            </w:r>
          </w:p>
          <w:p w:rsidR="00A31954" w:rsidRPr="00A31954" w:rsidRDefault="00A31954" w:rsidP="00A31954">
            <w:pPr>
              <w:tabs>
                <w:tab w:val="left" w:pos="210"/>
              </w:tabs>
              <w:rPr>
                <w:sz w:val="18"/>
                <w:szCs w:val="18"/>
              </w:rPr>
            </w:pPr>
            <w:r w:rsidRPr="00A31954">
              <w:rPr>
                <w:sz w:val="18"/>
                <w:szCs w:val="18"/>
              </w:rPr>
              <w:t xml:space="preserve">2.2. Išorinis audinys – </w:t>
            </w:r>
            <w:proofErr w:type="spellStart"/>
            <w:r w:rsidRPr="00A31954">
              <w:rPr>
                <w:sz w:val="18"/>
                <w:szCs w:val="18"/>
              </w:rPr>
              <w:t>Cordura</w:t>
            </w:r>
            <w:proofErr w:type="spellEnd"/>
            <w:r w:rsidRPr="00A31954">
              <w:rPr>
                <w:sz w:val="18"/>
                <w:szCs w:val="18"/>
              </w:rPr>
              <w:t xml:space="preserve"> arba analogiškas.</w:t>
            </w:r>
          </w:p>
          <w:p w:rsidR="00A31954" w:rsidRPr="00A31954" w:rsidRDefault="00A31954" w:rsidP="00A31954">
            <w:pPr>
              <w:tabs>
                <w:tab w:val="left" w:pos="210"/>
              </w:tabs>
              <w:rPr>
                <w:sz w:val="18"/>
                <w:szCs w:val="18"/>
              </w:rPr>
            </w:pPr>
            <w:r w:rsidRPr="00A31954">
              <w:rPr>
                <w:sz w:val="18"/>
                <w:szCs w:val="18"/>
              </w:rPr>
              <w:t>2.3. Vidinis audinys – 100 % poliesteris arba analogiškas.</w:t>
            </w:r>
          </w:p>
          <w:p w:rsidR="00A31954" w:rsidRPr="00A31954" w:rsidRDefault="00A31954" w:rsidP="00A31954">
            <w:pPr>
              <w:tabs>
                <w:tab w:val="left" w:pos="210"/>
              </w:tabs>
              <w:rPr>
                <w:sz w:val="18"/>
                <w:szCs w:val="18"/>
              </w:rPr>
            </w:pPr>
            <w:r w:rsidRPr="00A31954">
              <w:rPr>
                <w:sz w:val="18"/>
                <w:szCs w:val="18"/>
              </w:rPr>
              <w:t xml:space="preserve">2.4. Sukimbančios juostos – ugniai atsparios </w:t>
            </w:r>
            <w:proofErr w:type="spellStart"/>
            <w:r w:rsidRPr="00A31954">
              <w:rPr>
                <w:sz w:val="18"/>
                <w:szCs w:val="18"/>
              </w:rPr>
              <w:t>velcro</w:t>
            </w:r>
            <w:proofErr w:type="spellEnd"/>
            <w:r w:rsidRPr="00A31954">
              <w:rPr>
                <w:sz w:val="18"/>
                <w:szCs w:val="18"/>
              </w:rPr>
              <w:t xml:space="preserve"> tipo arba analogiškos.</w:t>
            </w:r>
          </w:p>
          <w:p w:rsidR="00A31954" w:rsidRPr="00A31954" w:rsidRDefault="00A31954" w:rsidP="00A31954">
            <w:pPr>
              <w:tabs>
                <w:tab w:val="left" w:pos="210"/>
              </w:tabs>
              <w:rPr>
                <w:sz w:val="18"/>
                <w:szCs w:val="18"/>
              </w:rPr>
            </w:pPr>
            <w:r w:rsidRPr="00A31954">
              <w:rPr>
                <w:sz w:val="18"/>
                <w:szCs w:val="18"/>
              </w:rPr>
              <w:t xml:space="preserve">2.5. Siūlai – </w:t>
            </w:r>
            <w:proofErr w:type="spellStart"/>
            <w:r w:rsidRPr="00A31954">
              <w:rPr>
                <w:sz w:val="18"/>
                <w:szCs w:val="18"/>
              </w:rPr>
              <w:t>aramido</w:t>
            </w:r>
            <w:proofErr w:type="spellEnd"/>
            <w:r w:rsidRPr="00A31954">
              <w:rPr>
                <w:sz w:val="18"/>
                <w:szCs w:val="18"/>
              </w:rPr>
              <w:t xml:space="preserve"> arba analogiški.</w:t>
            </w:r>
          </w:p>
          <w:p w:rsidR="00A31954" w:rsidRPr="00A31954" w:rsidRDefault="00A31954" w:rsidP="00A31954">
            <w:pPr>
              <w:tabs>
                <w:tab w:val="left" w:pos="210"/>
              </w:tabs>
              <w:rPr>
                <w:sz w:val="18"/>
                <w:szCs w:val="18"/>
              </w:rPr>
            </w:pPr>
            <w:r w:rsidRPr="00A31954">
              <w:rPr>
                <w:sz w:val="18"/>
                <w:szCs w:val="18"/>
              </w:rPr>
              <w:t>2.6. Kniedės – metalinės arba analogiškos.</w:t>
            </w:r>
          </w:p>
          <w:p w:rsidR="00A31954" w:rsidRPr="00A31954" w:rsidRDefault="00A31954" w:rsidP="00A31954">
            <w:pPr>
              <w:tabs>
                <w:tab w:val="left" w:pos="210"/>
              </w:tabs>
              <w:rPr>
                <w:sz w:val="18"/>
                <w:szCs w:val="18"/>
              </w:rPr>
            </w:pPr>
            <w:r w:rsidRPr="00A31954">
              <w:rPr>
                <w:sz w:val="18"/>
                <w:szCs w:val="18"/>
              </w:rPr>
              <w:t xml:space="preserve">2.7. Atsparumas ugniai: ne žemesnio nei B klasė pagal NF G07-184 standartą arba lygiavertis. </w:t>
            </w:r>
          </w:p>
          <w:p w:rsidR="00A31954" w:rsidRPr="00A31954" w:rsidRDefault="00A31954" w:rsidP="00A31954">
            <w:pPr>
              <w:tabs>
                <w:tab w:val="left" w:pos="210"/>
              </w:tabs>
              <w:rPr>
                <w:sz w:val="18"/>
                <w:szCs w:val="18"/>
              </w:rPr>
            </w:pPr>
            <w:r w:rsidRPr="00A31954">
              <w:rPr>
                <w:sz w:val="18"/>
                <w:szCs w:val="18"/>
              </w:rPr>
              <w:t>2.8. Atsparumas vandeniui: ne žemesnio nei 4 lygio pagal NF EN ISO 4920 standartą arba lygiavertį.</w:t>
            </w:r>
          </w:p>
          <w:p w:rsidR="00A31954" w:rsidRPr="00A31954" w:rsidRDefault="00A31954" w:rsidP="00A31954">
            <w:pPr>
              <w:tabs>
                <w:tab w:val="left" w:pos="210"/>
              </w:tabs>
              <w:rPr>
                <w:sz w:val="18"/>
                <w:szCs w:val="18"/>
              </w:rPr>
            </w:pPr>
            <w:r w:rsidRPr="00A31954">
              <w:rPr>
                <w:sz w:val="18"/>
                <w:szCs w:val="18"/>
              </w:rPr>
              <w:t>2.9. Metalinės dalys atsparios druskiniams purškalams 96 valandas pagal NF EN ISO 9227 standartą arba lygiavertį.</w:t>
            </w:r>
          </w:p>
          <w:p w:rsidR="00A31954" w:rsidRPr="00A31954" w:rsidRDefault="00A31954" w:rsidP="00A31954">
            <w:pPr>
              <w:tabs>
                <w:tab w:val="left" w:pos="210"/>
              </w:tabs>
              <w:rPr>
                <w:sz w:val="18"/>
                <w:szCs w:val="18"/>
              </w:rPr>
            </w:pPr>
            <w:r w:rsidRPr="00A31954">
              <w:rPr>
                <w:sz w:val="18"/>
                <w:szCs w:val="18"/>
              </w:rPr>
              <w:t>2.10. Apsauga nuo mėtomų ir aštrių daiktų, smūgių, kirčių, daiktų prasiskverbimo ne žemesnio nei 4 lygio pagal VPAM KDIW standartą arba lygiavertį.</w:t>
            </w:r>
          </w:p>
          <w:p w:rsidR="00A31954" w:rsidRPr="00A31954" w:rsidRDefault="00A31954" w:rsidP="00A31954">
            <w:pPr>
              <w:tabs>
                <w:tab w:val="left" w:pos="210"/>
              </w:tabs>
              <w:rPr>
                <w:sz w:val="18"/>
                <w:szCs w:val="18"/>
              </w:rPr>
            </w:pPr>
            <w:r w:rsidRPr="00A31954">
              <w:rPr>
                <w:sz w:val="18"/>
                <w:szCs w:val="18"/>
              </w:rPr>
              <w:t>2.11. Spalva – juoda.</w:t>
            </w:r>
          </w:p>
          <w:p w:rsidR="00A31954" w:rsidRPr="00A31954" w:rsidRDefault="00A31954" w:rsidP="00A31954">
            <w:pPr>
              <w:tabs>
                <w:tab w:val="left" w:pos="210"/>
              </w:tabs>
              <w:rPr>
                <w:sz w:val="18"/>
                <w:szCs w:val="18"/>
              </w:rPr>
            </w:pPr>
            <w:r w:rsidRPr="00A31954">
              <w:rPr>
                <w:sz w:val="18"/>
                <w:szCs w:val="18"/>
              </w:rPr>
              <w:t>2.12. Dydžiai: S/M, L/XL (poreikis bus pateiktas užsakymo metu).</w:t>
            </w:r>
          </w:p>
          <w:p w:rsidR="00A31954" w:rsidRPr="00A31954" w:rsidRDefault="00A31954" w:rsidP="00A31954">
            <w:pPr>
              <w:tabs>
                <w:tab w:val="left" w:pos="210"/>
              </w:tabs>
              <w:rPr>
                <w:sz w:val="18"/>
                <w:szCs w:val="18"/>
              </w:rPr>
            </w:pPr>
            <w:r w:rsidRPr="00A31954">
              <w:rPr>
                <w:sz w:val="18"/>
                <w:szCs w:val="18"/>
              </w:rPr>
              <w:t>2.13. Svoris – ne daugiau kaip 0,900 kg / L/XL dydžio porai.</w:t>
            </w:r>
          </w:p>
          <w:p w:rsidR="00A31954" w:rsidRPr="00A31954" w:rsidRDefault="00A31954" w:rsidP="00A31954">
            <w:pPr>
              <w:tabs>
                <w:tab w:val="left" w:pos="210"/>
              </w:tabs>
              <w:rPr>
                <w:sz w:val="18"/>
                <w:szCs w:val="18"/>
              </w:rPr>
            </w:pPr>
            <w:r w:rsidRPr="00A31954">
              <w:rPr>
                <w:sz w:val="18"/>
                <w:szCs w:val="18"/>
              </w:rPr>
              <w:t xml:space="preserve">3. Turi būti suderinamumas ir tvirtinimas su </w:t>
            </w:r>
            <w:proofErr w:type="spellStart"/>
            <w:r w:rsidRPr="00A31954">
              <w:rPr>
                <w:sz w:val="18"/>
                <w:szCs w:val="18"/>
              </w:rPr>
              <w:t>antiriaušinėmis</w:t>
            </w:r>
            <w:proofErr w:type="spellEnd"/>
            <w:r w:rsidRPr="00A31954">
              <w:rPr>
                <w:sz w:val="18"/>
                <w:szCs w:val="18"/>
              </w:rPr>
              <w:t xml:space="preserve"> blauzdų apsaugomis</w:t>
            </w:r>
          </w:p>
        </w:tc>
      </w:tr>
      <w:tr w:rsidR="00A31954" w:rsidRPr="00A204C4" w:rsidTr="005B0564">
        <w:trPr>
          <w:trHeight w:val="1438"/>
        </w:trPr>
        <w:tc>
          <w:tcPr>
            <w:tcW w:w="532" w:type="dxa"/>
            <w:vAlign w:val="center"/>
          </w:tcPr>
          <w:p w:rsidR="00A31954" w:rsidRDefault="00A31954" w:rsidP="00C970C8">
            <w:pPr>
              <w:tabs>
                <w:tab w:val="left" w:pos="709"/>
                <w:tab w:val="left" w:pos="851"/>
                <w:tab w:val="left" w:pos="993"/>
              </w:tabs>
              <w:jc w:val="center"/>
              <w:rPr>
                <w:sz w:val="20"/>
                <w:szCs w:val="20"/>
              </w:rPr>
            </w:pPr>
            <w:r>
              <w:rPr>
                <w:sz w:val="20"/>
                <w:szCs w:val="20"/>
              </w:rPr>
              <w:t>4.</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A31954" w:rsidRDefault="00A31954" w:rsidP="00C970C8">
            <w:pPr>
              <w:jc w:val="center"/>
              <w:rPr>
                <w:sz w:val="20"/>
                <w:szCs w:val="20"/>
              </w:rPr>
            </w:pPr>
            <w:proofErr w:type="spellStart"/>
            <w:r w:rsidRPr="00A31954">
              <w:rPr>
                <w:sz w:val="20"/>
                <w:szCs w:val="20"/>
              </w:rPr>
              <w:t>Antiriaušinės</w:t>
            </w:r>
            <w:proofErr w:type="spellEnd"/>
            <w:r w:rsidRPr="00A31954">
              <w:rPr>
                <w:sz w:val="20"/>
                <w:szCs w:val="20"/>
              </w:rPr>
              <w:t xml:space="preserve"> rankų apsaugos</w:t>
            </w:r>
          </w:p>
        </w:tc>
        <w:tc>
          <w:tcPr>
            <w:tcW w:w="8448" w:type="dxa"/>
            <w:tcBorders>
              <w:top w:val="single" w:sz="4" w:space="0" w:color="auto"/>
              <w:left w:val="single" w:sz="4" w:space="0" w:color="auto"/>
              <w:right w:val="single" w:sz="4" w:space="0" w:color="auto"/>
            </w:tcBorders>
          </w:tcPr>
          <w:p w:rsidR="00A31954" w:rsidRPr="00A31954" w:rsidRDefault="00A31954" w:rsidP="00A31954">
            <w:pPr>
              <w:tabs>
                <w:tab w:val="left" w:pos="210"/>
              </w:tabs>
              <w:rPr>
                <w:sz w:val="18"/>
                <w:szCs w:val="18"/>
              </w:rPr>
            </w:pPr>
            <w:r w:rsidRPr="00A31954">
              <w:rPr>
                <w:sz w:val="18"/>
                <w:szCs w:val="18"/>
              </w:rPr>
              <w:t>1. Rankų apsaugos:</w:t>
            </w:r>
          </w:p>
          <w:p w:rsidR="00A31954" w:rsidRPr="00A31954" w:rsidRDefault="00A31954" w:rsidP="00A31954">
            <w:pPr>
              <w:tabs>
                <w:tab w:val="left" w:pos="210"/>
              </w:tabs>
              <w:rPr>
                <w:sz w:val="18"/>
                <w:szCs w:val="18"/>
              </w:rPr>
            </w:pPr>
            <w:r w:rsidRPr="00A31954">
              <w:rPr>
                <w:sz w:val="18"/>
                <w:szCs w:val="18"/>
              </w:rPr>
              <w:t xml:space="preserve">1.1. Šios apsaugos skirtos pareigūnų kūno dalims apsaugoti nuo smūgių vykdant viešosios tvarkos grąžinimo operacijas. Riaušių metu šios apsaugos užtikrina efektyvią dilbių ir alkūnių apsaugą nuo sužeidimų, nuo traumų, sukeltų kietais, mėtomais objektais, naminių gyvūnų įkandimų. Dėvint neriboja judesių laisvės ir lengvai prisitaiko prie kūno formų. </w:t>
            </w:r>
          </w:p>
          <w:p w:rsidR="00A31954" w:rsidRPr="00A31954" w:rsidRDefault="00A31954" w:rsidP="00A31954">
            <w:pPr>
              <w:tabs>
                <w:tab w:val="left" w:pos="210"/>
              </w:tabs>
              <w:rPr>
                <w:sz w:val="18"/>
                <w:szCs w:val="18"/>
              </w:rPr>
            </w:pPr>
            <w:r w:rsidRPr="00A31954">
              <w:rPr>
                <w:sz w:val="18"/>
                <w:szCs w:val="18"/>
              </w:rPr>
              <w:t>1.2. Apsaugos pagamintos iš ugniai atsparios medžiagos.</w:t>
            </w:r>
          </w:p>
          <w:p w:rsidR="00A31954" w:rsidRPr="00A31954" w:rsidRDefault="00A31954" w:rsidP="00A31954">
            <w:pPr>
              <w:tabs>
                <w:tab w:val="left" w:pos="210"/>
              </w:tabs>
              <w:rPr>
                <w:sz w:val="18"/>
                <w:szCs w:val="18"/>
              </w:rPr>
            </w:pPr>
            <w:r w:rsidRPr="00A31954">
              <w:rPr>
                <w:sz w:val="18"/>
                <w:szCs w:val="18"/>
              </w:rPr>
              <w:t xml:space="preserve">1.3. Apsaugos prie rankos tvirtinamos kilpa ir dviem elastiniais sukimbančiais dirželiais ar juostelėmis. </w:t>
            </w:r>
          </w:p>
          <w:p w:rsidR="00A31954" w:rsidRPr="00A31954" w:rsidRDefault="00A31954" w:rsidP="00A31954">
            <w:pPr>
              <w:tabs>
                <w:tab w:val="left" w:pos="210"/>
              </w:tabs>
              <w:rPr>
                <w:sz w:val="18"/>
                <w:szCs w:val="18"/>
              </w:rPr>
            </w:pPr>
            <w:r w:rsidRPr="00A31954">
              <w:rPr>
                <w:sz w:val="18"/>
                <w:szCs w:val="18"/>
              </w:rPr>
              <w:t xml:space="preserve">1.4. Išorinę apsaugų dalį sudaro kieti kiautai, saugantys nuo smūgių. </w:t>
            </w:r>
          </w:p>
          <w:p w:rsidR="00A31954" w:rsidRPr="00A31954" w:rsidRDefault="00A31954" w:rsidP="00A31954">
            <w:pPr>
              <w:tabs>
                <w:tab w:val="left" w:pos="210"/>
              </w:tabs>
              <w:rPr>
                <w:sz w:val="18"/>
                <w:szCs w:val="18"/>
              </w:rPr>
            </w:pPr>
            <w:r w:rsidRPr="00A31954">
              <w:rPr>
                <w:sz w:val="18"/>
                <w:szCs w:val="18"/>
              </w:rPr>
              <w:t xml:space="preserve">1.5. Komplektuojamos dalys yra sujungtos kniedėmis arba susiūtos stipriu </w:t>
            </w:r>
            <w:proofErr w:type="spellStart"/>
            <w:r w:rsidRPr="00A31954">
              <w:rPr>
                <w:sz w:val="18"/>
                <w:szCs w:val="18"/>
              </w:rPr>
              <w:t>kevlariniu</w:t>
            </w:r>
            <w:proofErr w:type="spellEnd"/>
            <w:r w:rsidRPr="00A31954">
              <w:rPr>
                <w:sz w:val="18"/>
                <w:szCs w:val="18"/>
              </w:rPr>
              <w:t xml:space="preserve"> arba analogišku siūlu.</w:t>
            </w:r>
          </w:p>
          <w:p w:rsidR="00A31954" w:rsidRPr="00A31954" w:rsidRDefault="00A31954" w:rsidP="00A31954">
            <w:pPr>
              <w:tabs>
                <w:tab w:val="left" w:pos="210"/>
              </w:tabs>
              <w:rPr>
                <w:sz w:val="18"/>
                <w:szCs w:val="18"/>
              </w:rPr>
            </w:pPr>
            <w:r w:rsidRPr="00A31954">
              <w:rPr>
                <w:sz w:val="18"/>
                <w:szCs w:val="18"/>
              </w:rPr>
              <w:t xml:space="preserve">1.6. Lenkimo vieta tarp kiautų išlaiko puikų </w:t>
            </w:r>
            <w:proofErr w:type="spellStart"/>
            <w:r w:rsidRPr="00A31954">
              <w:rPr>
                <w:sz w:val="18"/>
                <w:szCs w:val="18"/>
              </w:rPr>
              <w:t>ergonomiškumą</w:t>
            </w:r>
            <w:proofErr w:type="spellEnd"/>
            <w:r w:rsidRPr="00A31954">
              <w:rPr>
                <w:sz w:val="18"/>
                <w:szCs w:val="18"/>
              </w:rPr>
              <w:t>.</w:t>
            </w:r>
          </w:p>
          <w:p w:rsidR="00A31954" w:rsidRPr="00A31954" w:rsidRDefault="00A31954" w:rsidP="00A31954">
            <w:pPr>
              <w:tabs>
                <w:tab w:val="left" w:pos="210"/>
              </w:tabs>
              <w:rPr>
                <w:sz w:val="18"/>
                <w:szCs w:val="18"/>
              </w:rPr>
            </w:pPr>
            <w:r w:rsidRPr="00A31954">
              <w:rPr>
                <w:sz w:val="18"/>
                <w:szCs w:val="18"/>
              </w:rPr>
              <w:t xml:space="preserve">1.7. Apsaugų tvirtinimo sistema užtikrina optimalų dėvinčiojo komfortą. </w:t>
            </w:r>
          </w:p>
          <w:p w:rsidR="00A31954" w:rsidRPr="00A31954" w:rsidRDefault="00A31954" w:rsidP="00A31954">
            <w:pPr>
              <w:tabs>
                <w:tab w:val="left" w:pos="210"/>
              </w:tabs>
              <w:rPr>
                <w:sz w:val="18"/>
                <w:szCs w:val="18"/>
              </w:rPr>
            </w:pPr>
            <w:r w:rsidRPr="00A31954">
              <w:rPr>
                <w:sz w:val="18"/>
                <w:szCs w:val="18"/>
              </w:rPr>
              <w:t xml:space="preserve">1.8. Vidinės apsaugų dalies reljefinė sandara leidžia dėvėti apsaugas glaudžiant jas prie pat odos ar drabužių. 1.9. Užtikrina efektyvią dilbių kaulų frontinę ir alkūnių srities apsaugą. </w:t>
            </w:r>
          </w:p>
          <w:p w:rsidR="00A31954" w:rsidRPr="00A31954" w:rsidRDefault="00A31954" w:rsidP="00A31954">
            <w:pPr>
              <w:tabs>
                <w:tab w:val="left" w:pos="210"/>
              </w:tabs>
              <w:rPr>
                <w:sz w:val="18"/>
                <w:szCs w:val="18"/>
              </w:rPr>
            </w:pPr>
            <w:r w:rsidRPr="00A31954">
              <w:rPr>
                <w:sz w:val="18"/>
                <w:szCs w:val="18"/>
              </w:rPr>
              <w:t xml:space="preserve">1.10. Apsaugos yra lengvai pritaikomos įvairaus sudėjimo kūno formoms ir nevaržančios laisvų rankų judesių. </w:t>
            </w:r>
          </w:p>
          <w:p w:rsidR="00A31954" w:rsidRPr="00A31954" w:rsidRDefault="00A31954" w:rsidP="00A31954">
            <w:pPr>
              <w:tabs>
                <w:tab w:val="left" w:pos="210"/>
              </w:tabs>
              <w:rPr>
                <w:sz w:val="18"/>
                <w:szCs w:val="18"/>
              </w:rPr>
            </w:pPr>
            <w:r w:rsidRPr="00A31954">
              <w:rPr>
                <w:sz w:val="18"/>
                <w:szCs w:val="18"/>
              </w:rPr>
              <w:t xml:space="preserve">1.11. Apsauga susideda iš rankų ir alkūnių apsaugos, tvirtinamų ant sustiprintų putų komplekso. </w:t>
            </w:r>
          </w:p>
          <w:p w:rsidR="00A31954" w:rsidRPr="00A31954" w:rsidRDefault="00A31954" w:rsidP="00A31954">
            <w:pPr>
              <w:tabs>
                <w:tab w:val="left" w:pos="210"/>
              </w:tabs>
              <w:rPr>
                <w:sz w:val="18"/>
                <w:szCs w:val="18"/>
              </w:rPr>
            </w:pPr>
            <w:r w:rsidRPr="00A31954">
              <w:rPr>
                <w:sz w:val="18"/>
                <w:szCs w:val="18"/>
              </w:rPr>
              <w:t xml:space="preserve">1.12. Du sluoksniai padeda absorbuoti smūgius ir vibraciją. </w:t>
            </w:r>
          </w:p>
          <w:p w:rsidR="00A31954" w:rsidRPr="00A31954" w:rsidRDefault="00A31954" w:rsidP="00A31954">
            <w:pPr>
              <w:tabs>
                <w:tab w:val="left" w:pos="210"/>
              </w:tabs>
              <w:rPr>
                <w:sz w:val="18"/>
                <w:szCs w:val="18"/>
              </w:rPr>
            </w:pPr>
            <w:r w:rsidRPr="00A31954">
              <w:rPr>
                <w:sz w:val="18"/>
                <w:szCs w:val="18"/>
              </w:rPr>
              <w:t>1.13. Saugomos srities plotą padidina kiekvieno sluoksnio galuose esantis sustiprintų putų sluoksnis.</w:t>
            </w:r>
          </w:p>
          <w:p w:rsidR="00A31954" w:rsidRPr="00A31954" w:rsidRDefault="00A31954" w:rsidP="00A31954">
            <w:pPr>
              <w:tabs>
                <w:tab w:val="left" w:pos="210"/>
              </w:tabs>
              <w:rPr>
                <w:sz w:val="18"/>
                <w:szCs w:val="18"/>
              </w:rPr>
            </w:pPr>
            <w:r w:rsidRPr="00A31954">
              <w:rPr>
                <w:sz w:val="18"/>
                <w:szCs w:val="18"/>
              </w:rPr>
              <w:t>1.14. Vidinis įsiuvas leidžia lengvai pritaikyti apsaugą ir išlaikyti ją reikiamoje padėtyje.</w:t>
            </w:r>
          </w:p>
          <w:p w:rsidR="00A31954" w:rsidRPr="00A31954" w:rsidRDefault="00A31954" w:rsidP="00A31954">
            <w:pPr>
              <w:tabs>
                <w:tab w:val="left" w:pos="210"/>
              </w:tabs>
              <w:rPr>
                <w:sz w:val="18"/>
                <w:szCs w:val="18"/>
              </w:rPr>
            </w:pPr>
            <w:r w:rsidRPr="00A31954">
              <w:rPr>
                <w:sz w:val="18"/>
                <w:szCs w:val="18"/>
              </w:rPr>
              <w:t>1.15. Reljefinis poliamidinės apsaugų dalies išlinkis padidina ašmenų praslydimą plastiko paviršiumi ir sumažina prapjovimo galimybę.</w:t>
            </w:r>
          </w:p>
          <w:p w:rsidR="00A31954" w:rsidRPr="00A31954" w:rsidRDefault="00C73294" w:rsidP="00A31954">
            <w:pPr>
              <w:tabs>
                <w:tab w:val="left" w:pos="210"/>
              </w:tabs>
              <w:rPr>
                <w:sz w:val="18"/>
                <w:szCs w:val="18"/>
              </w:rPr>
            </w:pPr>
            <w:r>
              <w:rPr>
                <w:sz w:val="18"/>
                <w:szCs w:val="18"/>
              </w:rPr>
              <w:t>1.16</w:t>
            </w:r>
            <w:r w:rsidR="00A31954" w:rsidRPr="00A31954">
              <w:rPr>
                <w:sz w:val="18"/>
                <w:szCs w:val="18"/>
              </w:rPr>
              <w:t>. Plastikiniai kiautai atsparūs ugniai ir vandeniui (NF G 07-184) (NF EN 24920) arba lygiaverčiai.</w:t>
            </w:r>
          </w:p>
          <w:p w:rsidR="00A31954" w:rsidRPr="00A31954" w:rsidRDefault="00A31954" w:rsidP="00A31954">
            <w:pPr>
              <w:tabs>
                <w:tab w:val="left" w:pos="210"/>
              </w:tabs>
              <w:rPr>
                <w:sz w:val="18"/>
                <w:szCs w:val="18"/>
              </w:rPr>
            </w:pPr>
            <w:r w:rsidRPr="00A31954">
              <w:rPr>
                <w:sz w:val="18"/>
                <w:szCs w:val="18"/>
              </w:rPr>
              <w:t>2. Naudojamos medžiagos:</w:t>
            </w:r>
          </w:p>
          <w:p w:rsidR="00A31954" w:rsidRPr="00A31954" w:rsidRDefault="00A31954" w:rsidP="00A31954">
            <w:pPr>
              <w:tabs>
                <w:tab w:val="left" w:pos="210"/>
              </w:tabs>
              <w:rPr>
                <w:sz w:val="18"/>
                <w:szCs w:val="18"/>
              </w:rPr>
            </w:pPr>
            <w:r w:rsidRPr="00A31954">
              <w:rPr>
                <w:sz w:val="18"/>
                <w:szCs w:val="18"/>
              </w:rPr>
              <w:t xml:space="preserve">2.1. Išorinis audinys – </w:t>
            </w:r>
            <w:proofErr w:type="spellStart"/>
            <w:r w:rsidRPr="00A31954">
              <w:rPr>
                <w:sz w:val="18"/>
                <w:szCs w:val="18"/>
              </w:rPr>
              <w:t>Cordura</w:t>
            </w:r>
            <w:proofErr w:type="spellEnd"/>
            <w:r w:rsidRPr="00A31954">
              <w:rPr>
                <w:sz w:val="18"/>
                <w:szCs w:val="18"/>
              </w:rPr>
              <w:t xml:space="preserve"> arba analogiškas.</w:t>
            </w:r>
          </w:p>
          <w:p w:rsidR="00A31954" w:rsidRPr="00A31954" w:rsidRDefault="00A31954" w:rsidP="00A31954">
            <w:pPr>
              <w:tabs>
                <w:tab w:val="left" w:pos="210"/>
              </w:tabs>
              <w:rPr>
                <w:sz w:val="18"/>
                <w:szCs w:val="18"/>
              </w:rPr>
            </w:pPr>
            <w:r w:rsidRPr="00A31954">
              <w:rPr>
                <w:sz w:val="18"/>
                <w:szCs w:val="18"/>
              </w:rPr>
              <w:t>2.2. Vidinis audinys – 100 % poliesteris.</w:t>
            </w:r>
          </w:p>
          <w:p w:rsidR="00A31954" w:rsidRPr="00A31954" w:rsidRDefault="00A31954" w:rsidP="00A31954">
            <w:pPr>
              <w:tabs>
                <w:tab w:val="left" w:pos="210"/>
              </w:tabs>
              <w:rPr>
                <w:sz w:val="18"/>
                <w:szCs w:val="18"/>
              </w:rPr>
            </w:pPr>
            <w:r w:rsidRPr="00A31954">
              <w:rPr>
                <w:sz w:val="18"/>
                <w:szCs w:val="18"/>
              </w:rPr>
              <w:t xml:space="preserve">2.3. Ugniai atsparios sukimbančios juostos (NF G 07-184) arba </w:t>
            </w:r>
            <w:proofErr w:type="spellStart"/>
            <w:r w:rsidRPr="00A31954">
              <w:rPr>
                <w:sz w:val="18"/>
                <w:szCs w:val="18"/>
              </w:rPr>
              <w:t>lygiaverčios</w:t>
            </w:r>
            <w:proofErr w:type="spellEnd"/>
            <w:r w:rsidRPr="00A31954">
              <w:rPr>
                <w:sz w:val="18"/>
                <w:szCs w:val="18"/>
              </w:rPr>
              <w:t xml:space="preserve">. </w:t>
            </w:r>
          </w:p>
          <w:p w:rsidR="00A31954" w:rsidRPr="00A31954" w:rsidRDefault="00A31954" w:rsidP="00A31954">
            <w:pPr>
              <w:tabs>
                <w:tab w:val="left" w:pos="210"/>
              </w:tabs>
              <w:rPr>
                <w:sz w:val="18"/>
                <w:szCs w:val="18"/>
              </w:rPr>
            </w:pPr>
            <w:r w:rsidRPr="00A31954">
              <w:rPr>
                <w:sz w:val="18"/>
                <w:szCs w:val="18"/>
              </w:rPr>
              <w:t xml:space="preserve">2.4. </w:t>
            </w:r>
            <w:proofErr w:type="spellStart"/>
            <w:r w:rsidRPr="00A31954">
              <w:rPr>
                <w:sz w:val="18"/>
                <w:szCs w:val="18"/>
              </w:rPr>
              <w:t>Metaaramido</w:t>
            </w:r>
            <w:proofErr w:type="spellEnd"/>
            <w:r w:rsidRPr="00A31954">
              <w:rPr>
                <w:sz w:val="18"/>
                <w:szCs w:val="18"/>
              </w:rPr>
              <w:t xml:space="preserve"> siūlai.</w:t>
            </w:r>
          </w:p>
          <w:p w:rsidR="00A31954" w:rsidRPr="00A31954" w:rsidRDefault="00A31954" w:rsidP="00A31954">
            <w:pPr>
              <w:tabs>
                <w:tab w:val="left" w:pos="210"/>
              </w:tabs>
              <w:rPr>
                <w:sz w:val="18"/>
                <w:szCs w:val="18"/>
              </w:rPr>
            </w:pPr>
            <w:r w:rsidRPr="00A31954">
              <w:rPr>
                <w:sz w:val="18"/>
                <w:szCs w:val="18"/>
              </w:rPr>
              <w:t>2.5. Kniedės – metalinės.</w:t>
            </w:r>
          </w:p>
          <w:p w:rsidR="00A31954" w:rsidRPr="00A31954" w:rsidRDefault="00A31954" w:rsidP="00A31954">
            <w:pPr>
              <w:tabs>
                <w:tab w:val="left" w:pos="210"/>
              </w:tabs>
              <w:rPr>
                <w:sz w:val="18"/>
                <w:szCs w:val="18"/>
              </w:rPr>
            </w:pPr>
            <w:r w:rsidRPr="00A31954">
              <w:rPr>
                <w:sz w:val="18"/>
                <w:szCs w:val="18"/>
              </w:rPr>
              <w:t>2.6. Atsparumas ugniai: B klasė pagal NF G07-184 standartą arba lygiavertį.</w:t>
            </w:r>
          </w:p>
          <w:p w:rsidR="00A31954" w:rsidRPr="00A31954" w:rsidRDefault="00A31954" w:rsidP="00A31954">
            <w:pPr>
              <w:tabs>
                <w:tab w:val="left" w:pos="210"/>
              </w:tabs>
              <w:rPr>
                <w:sz w:val="18"/>
                <w:szCs w:val="18"/>
              </w:rPr>
            </w:pPr>
            <w:r w:rsidRPr="00A31954">
              <w:rPr>
                <w:sz w:val="18"/>
                <w:szCs w:val="18"/>
              </w:rPr>
              <w:lastRenderedPageBreak/>
              <w:t>2.7. Metalinės dalys atsparios druskiniams purškalams 96 valandas pagal NF EN ISO 9227 standartą arba lygiavertį.</w:t>
            </w:r>
          </w:p>
          <w:p w:rsidR="00A31954" w:rsidRPr="00A31954" w:rsidRDefault="00A31954" w:rsidP="00A31954">
            <w:pPr>
              <w:tabs>
                <w:tab w:val="left" w:pos="210"/>
              </w:tabs>
              <w:rPr>
                <w:sz w:val="18"/>
                <w:szCs w:val="18"/>
              </w:rPr>
            </w:pPr>
            <w:r w:rsidRPr="00A31954">
              <w:rPr>
                <w:sz w:val="18"/>
                <w:szCs w:val="18"/>
              </w:rPr>
              <w:t>2.8. Minimali dirželių tempimo jėga – 600 N.</w:t>
            </w:r>
          </w:p>
          <w:p w:rsidR="00A31954" w:rsidRPr="00A31954" w:rsidRDefault="00A31954" w:rsidP="00A31954">
            <w:pPr>
              <w:tabs>
                <w:tab w:val="left" w:pos="210"/>
              </w:tabs>
              <w:rPr>
                <w:sz w:val="18"/>
                <w:szCs w:val="18"/>
              </w:rPr>
            </w:pPr>
            <w:r w:rsidRPr="00A31954">
              <w:rPr>
                <w:sz w:val="18"/>
                <w:szCs w:val="18"/>
              </w:rPr>
              <w:t xml:space="preserve">2.9. Atsparumas nuo mėtomų objektų, smūgių, kirčių, aštrių objektų prasiskverbimo, gyvūnų įkandimo. </w:t>
            </w:r>
          </w:p>
          <w:p w:rsidR="00A31954" w:rsidRPr="00A31954" w:rsidRDefault="00A31954" w:rsidP="00A31954">
            <w:pPr>
              <w:tabs>
                <w:tab w:val="left" w:pos="210"/>
              </w:tabs>
              <w:rPr>
                <w:sz w:val="18"/>
                <w:szCs w:val="18"/>
              </w:rPr>
            </w:pPr>
            <w:r w:rsidRPr="00A31954">
              <w:rPr>
                <w:sz w:val="18"/>
                <w:szCs w:val="18"/>
              </w:rPr>
              <w:t>2.10. Apsaugos lygis – ne mažesnis nei 4, matuojamas pagal VPAM KDIW standartą arba lygiavertį.</w:t>
            </w:r>
          </w:p>
          <w:p w:rsidR="00A31954" w:rsidRPr="00A31954" w:rsidRDefault="00A31954" w:rsidP="00A31954">
            <w:pPr>
              <w:tabs>
                <w:tab w:val="left" w:pos="210"/>
              </w:tabs>
              <w:rPr>
                <w:sz w:val="18"/>
                <w:szCs w:val="18"/>
              </w:rPr>
            </w:pPr>
            <w:r w:rsidRPr="00A31954">
              <w:rPr>
                <w:sz w:val="18"/>
                <w:szCs w:val="18"/>
              </w:rPr>
              <w:t>2.11. Spalva – juoda.</w:t>
            </w:r>
          </w:p>
          <w:p w:rsidR="00A31954" w:rsidRPr="00A31954" w:rsidRDefault="00A31954" w:rsidP="00A31954">
            <w:pPr>
              <w:tabs>
                <w:tab w:val="left" w:pos="210"/>
              </w:tabs>
              <w:rPr>
                <w:sz w:val="18"/>
                <w:szCs w:val="18"/>
              </w:rPr>
            </w:pPr>
            <w:r w:rsidRPr="00A31954">
              <w:rPr>
                <w:sz w:val="18"/>
                <w:szCs w:val="18"/>
              </w:rPr>
              <w:t>2.12. Dydžiai: S/M, L/XL, XXL (poreikis bus pateiktas užsakymo metu).</w:t>
            </w:r>
          </w:p>
          <w:p w:rsidR="00A31954" w:rsidRPr="00A31954" w:rsidRDefault="00A31954" w:rsidP="00A31954">
            <w:pPr>
              <w:tabs>
                <w:tab w:val="left" w:pos="210"/>
              </w:tabs>
              <w:rPr>
                <w:sz w:val="18"/>
                <w:szCs w:val="18"/>
              </w:rPr>
            </w:pPr>
            <w:r w:rsidRPr="00A31954">
              <w:rPr>
                <w:sz w:val="18"/>
                <w:szCs w:val="18"/>
              </w:rPr>
              <w:t>2.13. Svoris – ne daugiau kaip 0,650 kg / M dydžio pora (+/– 0,04 kg).</w:t>
            </w:r>
          </w:p>
          <w:p w:rsidR="00A31954" w:rsidRPr="00A31954" w:rsidRDefault="00A31954" w:rsidP="00A31954">
            <w:pPr>
              <w:tabs>
                <w:tab w:val="left" w:pos="210"/>
              </w:tabs>
              <w:rPr>
                <w:sz w:val="18"/>
                <w:szCs w:val="18"/>
              </w:rPr>
            </w:pPr>
            <w:r w:rsidRPr="00A31954">
              <w:rPr>
                <w:sz w:val="18"/>
                <w:szCs w:val="18"/>
              </w:rPr>
              <w:t>2.14. CE žymėjimas, sertifikuotas pagal EN 14387 arba lygiavertį.</w:t>
            </w:r>
          </w:p>
          <w:p w:rsidR="00A31954" w:rsidRPr="00A31954" w:rsidRDefault="00A31954" w:rsidP="00A31954">
            <w:pPr>
              <w:tabs>
                <w:tab w:val="left" w:pos="210"/>
              </w:tabs>
              <w:rPr>
                <w:sz w:val="18"/>
                <w:szCs w:val="18"/>
              </w:rPr>
            </w:pPr>
            <w:r w:rsidRPr="00A31954">
              <w:rPr>
                <w:sz w:val="18"/>
                <w:szCs w:val="18"/>
              </w:rPr>
              <w:t xml:space="preserve">3. Turi būti suderinamumas ir tvirtinimas su </w:t>
            </w:r>
            <w:proofErr w:type="spellStart"/>
            <w:r w:rsidRPr="00A31954">
              <w:rPr>
                <w:sz w:val="18"/>
                <w:szCs w:val="18"/>
              </w:rPr>
              <w:t>antiriaušine</w:t>
            </w:r>
            <w:proofErr w:type="spellEnd"/>
            <w:r w:rsidRPr="00A31954">
              <w:rPr>
                <w:sz w:val="18"/>
                <w:szCs w:val="18"/>
              </w:rPr>
              <w:t xml:space="preserve"> liemene.</w:t>
            </w:r>
            <w:r w:rsidRPr="00A31954">
              <w:rPr>
                <w:sz w:val="18"/>
                <w:szCs w:val="18"/>
              </w:rPr>
              <w:tab/>
            </w:r>
          </w:p>
        </w:tc>
      </w:tr>
      <w:tr w:rsidR="00A31954" w:rsidRPr="00A204C4" w:rsidTr="005B0564">
        <w:trPr>
          <w:trHeight w:val="1438"/>
        </w:trPr>
        <w:tc>
          <w:tcPr>
            <w:tcW w:w="532" w:type="dxa"/>
            <w:vAlign w:val="center"/>
          </w:tcPr>
          <w:p w:rsidR="00A31954" w:rsidRDefault="00A31954" w:rsidP="00C970C8">
            <w:pPr>
              <w:tabs>
                <w:tab w:val="left" w:pos="709"/>
                <w:tab w:val="left" w:pos="851"/>
                <w:tab w:val="left" w:pos="993"/>
              </w:tabs>
              <w:jc w:val="center"/>
              <w:rPr>
                <w:sz w:val="20"/>
                <w:szCs w:val="20"/>
              </w:rPr>
            </w:pPr>
            <w:r>
              <w:rPr>
                <w:sz w:val="20"/>
                <w:szCs w:val="20"/>
              </w:rPr>
              <w:lastRenderedPageBreak/>
              <w:t>5.</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A31954" w:rsidRDefault="00A31954" w:rsidP="00C970C8">
            <w:pPr>
              <w:jc w:val="center"/>
              <w:rPr>
                <w:sz w:val="20"/>
                <w:szCs w:val="20"/>
              </w:rPr>
            </w:pPr>
            <w:proofErr w:type="spellStart"/>
            <w:r w:rsidRPr="00A31954">
              <w:rPr>
                <w:sz w:val="20"/>
                <w:szCs w:val="20"/>
              </w:rPr>
              <w:t>Antiriaušinė</w:t>
            </w:r>
            <w:proofErr w:type="spellEnd"/>
            <w:r w:rsidRPr="00A31954">
              <w:rPr>
                <w:sz w:val="20"/>
                <w:szCs w:val="20"/>
              </w:rPr>
              <w:t xml:space="preserve"> tarpkojo apsauga</w:t>
            </w:r>
          </w:p>
        </w:tc>
        <w:tc>
          <w:tcPr>
            <w:tcW w:w="8448" w:type="dxa"/>
            <w:tcBorders>
              <w:top w:val="single" w:sz="4" w:space="0" w:color="auto"/>
              <w:left w:val="single" w:sz="4" w:space="0" w:color="auto"/>
              <w:right w:val="single" w:sz="4" w:space="0" w:color="auto"/>
            </w:tcBorders>
          </w:tcPr>
          <w:p w:rsidR="00A31954" w:rsidRPr="00A31954" w:rsidRDefault="00A31954" w:rsidP="00A31954">
            <w:pPr>
              <w:tabs>
                <w:tab w:val="left" w:pos="210"/>
              </w:tabs>
              <w:rPr>
                <w:sz w:val="18"/>
                <w:szCs w:val="18"/>
              </w:rPr>
            </w:pPr>
            <w:r w:rsidRPr="00A31954">
              <w:rPr>
                <w:sz w:val="18"/>
                <w:szCs w:val="18"/>
              </w:rPr>
              <w:t xml:space="preserve">1. </w:t>
            </w:r>
            <w:proofErr w:type="spellStart"/>
            <w:r w:rsidRPr="00A31954">
              <w:rPr>
                <w:sz w:val="18"/>
                <w:szCs w:val="18"/>
              </w:rPr>
              <w:t>Antiriaušinio</w:t>
            </w:r>
            <w:proofErr w:type="spellEnd"/>
            <w:r w:rsidRPr="00A31954">
              <w:rPr>
                <w:sz w:val="18"/>
                <w:szCs w:val="18"/>
              </w:rPr>
              <w:t xml:space="preserve"> komplekto tarpkojo apsauga.</w:t>
            </w:r>
          </w:p>
          <w:p w:rsidR="00A31954" w:rsidRPr="00A31954" w:rsidRDefault="00A31954" w:rsidP="00A31954">
            <w:pPr>
              <w:tabs>
                <w:tab w:val="left" w:pos="210"/>
              </w:tabs>
              <w:rPr>
                <w:sz w:val="18"/>
                <w:szCs w:val="18"/>
              </w:rPr>
            </w:pPr>
            <w:r w:rsidRPr="00A31954">
              <w:rPr>
                <w:sz w:val="18"/>
                <w:szCs w:val="18"/>
              </w:rPr>
              <w:t>1.1. Užtikrina tarpkojo apsaugą, vykdant viešosios tvarkos palaikymo operacijas, nuo smūgių ir sužeidimų, sukeliamų kietais, aštriais ir mėtomais daiktais. Dėvint neriboja judesių laisvės ir lengvai prisitaiko prie kūno formų.</w:t>
            </w:r>
            <w:bookmarkStart w:id="0" w:name="_GoBack"/>
            <w:bookmarkEnd w:id="0"/>
          </w:p>
          <w:p w:rsidR="00A31954" w:rsidRPr="00A31954" w:rsidRDefault="00A31954" w:rsidP="00A31954">
            <w:pPr>
              <w:tabs>
                <w:tab w:val="left" w:pos="210"/>
              </w:tabs>
              <w:rPr>
                <w:sz w:val="18"/>
                <w:szCs w:val="18"/>
              </w:rPr>
            </w:pPr>
            <w:r w:rsidRPr="00A31954">
              <w:rPr>
                <w:sz w:val="18"/>
                <w:szCs w:val="18"/>
              </w:rPr>
              <w:t>1.2. Išorinę apsaugų dalį sudaro kiautas su reljefiniu išlinkimu, sumažinantis prapjovimo galimybę, saugantis nuo kietų, aštrių daiktų.</w:t>
            </w:r>
          </w:p>
          <w:p w:rsidR="00A31954" w:rsidRPr="00A31954" w:rsidRDefault="00A31954" w:rsidP="00A31954">
            <w:pPr>
              <w:tabs>
                <w:tab w:val="left" w:pos="210"/>
              </w:tabs>
              <w:rPr>
                <w:sz w:val="18"/>
                <w:szCs w:val="18"/>
              </w:rPr>
            </w:pPr>
            <w:r w:rsidRPr="00A31954">
              <w:rPr>
                <w:sz w:val="18"/>
                <w:szCs w:val="18"/>
              </w:rPr>
              <w:t>1.3. Vidinę dalį sudaro kietas kiautas, kurio briauna aptraukta paminkštinta medžiaga, besiliečiančia su kūnu, komfortui užtikrinti.</w:t>
            </w:r>
          </w:p>
          <w:p w:rsidR="00A31954" w:rsidRPr="00A31954" w:rsidRDefault="00A31954" w:rsidP="00A31954">
            <w:pPr>
              <w:tabs>
                <w:tab w:val="left" w:pos="210"/>
              </w:tabs>
              <w:rPr>
                <w:sz w:val="18"/>
                <w:szCs w:val="18"/>
              </w:rPr>
            </w:pPr>
            <w:r w:rsidRPr="00A31954">
              <w:rPr>
                <w:sz w:val="18"/>
                <w:szCs w:val="18"/>
              </w:rPr>
              <w:t>1.4. Tarpkojo apsauga turi savaime užsisegančią kišenę, kurioje įdedamas kiautas.</w:t>
            </w:r>
          </w:p>
          <w:p w:rsidR="00A31954" w:rsidRPr="00A31954" w:rsidRDefault="00A31954" w:rsidP="00A31954">
            <w:pPr>
              <w:tabs>
                <w:tab w:val="left" w:pos="210"/>
              </w:tabs>
              <w:rPr>
                <w:sz w:val="18"/>
                <w:szCs w:val="18"/>
              </w:rPr>
            </w:pPr>
            <w:r w:rsidRPr="00A31954">
              <w:rPr>
                <w:sz w:val="18"/>
                <w:szCs w:val="18"/>
              </w:rPr>
              <w:t xml:space="preserve">1.5. Prie juosmens tvirtinama elastinėmis, reguliuojamo ilgio juostomis su </w:t>
            </w:r>
            <w:proofErr w:type="spellStart"/>
            <w:r w:rsidRPr="00A31954">
              <w:rPr>
                <w:sz w:val="18"/>
                <w:szCs w:val="18"/>
              </w:rPr>
              <w:t>velcro</w:t>
            </w:r>
            <w:proofErr w:type="spellEnd"/>
            <w:r w:rsidRPr="00A31954">
              <w:rPr>
                <w:sz w:val="18"/>
                <w:szCs w:val="18"/>
              </w:rPr>
              <w:t xml:space="preserve"> tipo arba analogišku lipuku. </w:t>
            </w:r>
          </w:p>
          <w:p w:rsidR="00A31954" w:rsidRPr="00A31954" w:rsidRDefault="00965377" w:rsidP="00A31954">
            <w:pPr>
              <w:tabs>
                <w:tab w:val="left" w:pos="210"/>
              </w:tabs>
              <w:rPr>
                <w:sz w:val="18"/>
                <w:szCs w:val="18"/>
              </w:rPr>
            </w:pPr>
            <w:r>
              <w:rPr>
                <w:sz w:val="18"/>
                <w:szCs w:val="18"/>
              </w:rPr>
              <w:t>1.6. Prie kojų tvirtinama dv</w:t>
            </w:r>
            <w:r w:rsidR="00A31954" w:rsidRPr="00A31954">
              <w:rPr>
                <w:sz w:val="18"/>
                <w:szCs w:val="18"/>
              </w:rPr>
              <w:t>ejomis juostomis.</w:t>
            </w:r>
          </w:p>
          <w:p w:rsidR="00A31954" w:rsidRPr="00A31954" w:rsidRDefault="00A31954" w:rsidP="00A31954">
            <w:pPr>
              <w:tabs>
                <w:tab w:val="left" w:pos="210"/>
              </w:tabs>
              <w:rPr>
                <w:sz w:val="18"/>
                <w:szCs w:val="18"/>
              </w:rPr>
            </w:pPr>
            <w:r w:rsidRPr="00A31954">
              <w:rPr>
                <w:sz w:val="18"/>
                <w:szCs w:val="18"/>
              </w:rPr>
              <w:t>1.7. Apsaugų tvirtinimo sistema užtikrina optimalų dėvinčiojo komfortą.</w:t>
            </w:r>
          </w:p>
          <w:p w:rsidR="00A31954" w:rsidRPr="00A31954" w:rsidRDefault="00A31954" w:rsidP="00A31954">
            <w:pPr>
              <w:tabs>
                <w:tab w:val="left" w:pos="210"/>
              </w:tabs>
              <w:rPr>
                <w:sz w:val="18"/>
                <w:szCs w:val="18"/>
              </w:rPr>
            </w:pPr>
            <w:r w:rsidRPr="00A31954">
              <w:rPr>
                <w:sz w:val="18"/>
                <w:szCs w:val="18"/>
              </w:rPr>
              <w:t>1.8. Vidinė apsaugų dalies reljefinė sandara leidžia dėvėti apsaugas glaudžiant jas prie pat kūno ar drabužių, užtikrinant tarpkojo srities apsaugą.</w:t>
            </w:r>
          </w:p>
          <w:p w:rsidR="00A31954" w:rsidRPr="00A31954" w:rsidRDefault="00A31954" w:rsidP="00A31954">
            <w:pPr>
              <w:tabs>
                <w:tab w:val="left" w:pos="210"/>
              </w:tabs>
              <w:rPr>
                <w:sz w:val="18"/>
                <w:szCs w:val="18"/>
              </w:rPr>
            </w:pPr>
            <w:r w:rsidRPr="00A31954">
              <w:rPr>
                <w:sz w:val="18"/>
                <w:szCs w:val="18"/>
              </w:rPr>
              <w:t>1.9. Lengvai pritaikomos įvairaus kūno sudėjimo formoms nevaržant judesių.</w:t>
            </w:r>
          </w:p>
          <w:p w:rsidR="00A31954" w:rsidRPr="00A31954" w:rsidRDefault="00A31954" w:rsidP="00A31954">
            <w:pPr>
              <w:tabs>
                <w:tab w:val="left" w:pos="210"/>
              </w:tabs>
              <w:rPr>
                <w:sz w:val="18"/>
                <w:szCs w:val="18"/>
              </w:rPr>
            </w:pPr>
            <w:r w:rsidRPr="00A31954">
              <w:rPr>
                <w:sz w:val="18"/>
                <w:szCs w:val="18"/>
              </w:rPr>
              <w:t>1.10. Atsparumas ugniai – ne žemesnio nei B klasė pagal NF G07-184 standartą ar lygiavertį (privaloma pateikti tai patvirtinančius dokumentus).</w:t>
            </w:r>
          </w:p>
          <w:p w:rsidR="00A31954" w:rsidRPr="00A31954" w:rsidRDefault="00A31954" w:rsidP="00A31954">
            <w:pPr>
              <w:tabs>
                <w:tab w:val="left" w:pos="210"/>
              </w:tabs>
              <w:rPr>
                <w:sz w:val="18"/>
                <w:szCs w:val="18"/>
              </w:rPr>
            </w:pPr>
            <w:r w:rsidRPr="00A31954">
              <w:rPr>
                <w:sz w:val="18"/>
                <w:szCs w:val="18"/>
              </w:rPr>
              <w:t>1.</w:t>
            </w:r>
            <w:r w:rsidRPr="00A31954">
              <w:rPr>
                <w:sz w:val="18"/>
                <w:szCs w:val="18"/>
              </w:rPr>
              <w:tab/>
              <w:t>Naudojamos medžiagos:</w:t>
            </w:r>
          </w:p>
          <w:p w:rsidR="00A31954" w:rsidRPr="00A31954" w:rsidRDefault="00A31954" w:rsidP="00A31954">
            <w:pPr>
              <w:tabs>
                <w:tab w:val="left" w:pos="210"/>
              </w:tabs>
              <w:rPr>
                <w:sz w:val="18"/>
                <w:szCs w:val="18"/>
              </w:rPr>
            </w:pPr>
            <w:r w:rsidRPr="00A31954">
              <w:rPr>
                <w:sz w:val="18"/>
                <w:szCs w:val="18"/>
              </w:rPr>
              <w:t xml:space="preserve">2.1. Medvilninis audinys. </w:t>
            </w:r>
          </w:p>
          <w:p w:rsidR="00A31954" w:rsidRPr="00A31954" w:rsidRDefault="00A31954" w:rsidP="00A31954">
            <w:pPr>
              <w:tabs>
                <w:tab w:val="left" w:pos="210"/>
              </w:tabs>
              <w:rPr>
                <w:sz w:val="18"/>
                <w:szCs w:val="18"/>
              </w:rPr>
            </w:pPr>
            <w:r w:rsidRPr="00A31954">
              <w:rPr>
                <w:sz w:val="18"/>
                <w:szCs w:val="18"/>
              </w:rPr>
              <w:t>2.2. Poliesterio pamušalas.</w:t>
            </w:r>
          </w:p>
          <w:p w:rsidR="00A31954" w:rsidRPr="00A31954" w:rsidRDefault="00A31954" w:rsidP="00A31954">
            <w:pPr>
              <w:tabs>
                <w:tab w:val="left" w:pos="210"/>
              </w:tabs>
              <w:rPr>
                <w:sz w:val="18"/>
                <w:szCs w:val="18"/>
              </w:rPr>
            </w:pPr>
            <w:r w:rsidRPr="00A31954">
              <w:rPr>
                <w:sz w:val="18"/>
                <w:szCs w:val="18"/>
              </w:rPr>
              <w:t>2.3. Absorbuojančios putos.</w:t>
            </w:r>
          </w:p>
          <w:p w:rsidR="00A31954" w:rsidRPr="00A31954" w:rsidRDefault="00A31954" w:rsidP="00A31954">
            <w:pPr>
              <w:tabs>
                <w:tab w:val="left" w:pos="210"/>
              </w:tabs>
              <w:rPr>
                <w:sz w:val="18"/>
                <w:szCs w:val="18"/>
              </w:rPr>
            </w:pPr>
            <w:r w:rsidRPr="00A31954">
              <w:rPr>
                <w:sz w:val="18"/>
                <w:szCs w:val="18"/>
              </w:rPr>
              <w:t xml:space="preserve">2.4. Sukimbančios juostos – </w:t>
            </w:r>
            <w:proofErr w:type="spellStart"/>
            <w:r w:rsidRPr="00A31954">
              <w:rPr>
                <w:sz w:val="18"/>
                <w:szCs w:val="18"/>
              </w:rPr>
              <w:t>velcro</w:t>
            </w:r>
            <w:proofErr w:type="spellEnd"/>
            <w:r w:rsidRPr="00A31954">
              <w:rPr>
                <w:sz w:val="18"/>
                <w:szCs w:val="18"/>
              </w:rPr>
              <w:t xml:space="preserve"> tipo arba analogiškos.</w:t>
            </w:r>
          </w:p>
          <w:p w:rsidR="00A31954" w:rsidRPr="00A31954" w:rsidRDefault="00A31954" w:rsidP="00A31954">
            <w:pPr>
              <w:tabs>
                <w:tab w:val="left" w:pos="210"/>
              </w:tabs>
              <w:rPr>
                <w:sz w:val="18"/>
                <w:szCs w:val="18"/>
              </w:rPr>
            </w:pPr>
            <w:r w:rsidRPr="00A31954">
              <w:rPr>
                <w:sz w:val="18"/>
                <w:szCs w:val="18"/>
              </w:rPr>
              <w:t>2.5. Termiškai suformuotas apvalkalas.</w:t>
            </w:r>
          </w:p>
          <w:p w:rsidR="00A31954" w:rsidRPr="00A31954" w:rsidRDefault="00A31954" w:rsidP="00A31954">
            <w:pPr>
              <w:tabs>
                <w:tab w:val="left" w:pos="210"/>
              </w:tabs>
              <w:rPr>
                <w:sz w:val="18"/>
                <w:szCs w:val="18"/>
              </w:rPr>
            </w:pPr>
            <w:r w:rsidRPr="00A31954">
              <w:rPr>
                <w:sz w:val="18"/>
                <w:szCs w:val="18"/>
              </w:rPr>
              <w:t>2.6. Tamprios ir lengvai susikabinančios tvirtinimo detalės.</w:t>
            </w:r>
          </w:p>
          <w:p w:rsidR="00A31954" w:rsidRPr="00A31954" w:rsidRDefault="00A31954" w:rsidP="00A31954">
            <w:pPr>
              <w:tabs>
                <w:tab w:val="left" w:pos="210"/>
              </w:tabs>
              <w:rPr>
                <w:sz w:val="18"/>
                <w:szCs w:val="18"/>
              </w:rPr>
            </w:pPr>
            <w:r w:rsidRPr="00A31954">
              <w:rPr>
                <w:sz w:val="18"/>
                <w:szCs w:val="18"/>
              </w:rPr>
              <w:t>2.7. Spalva: išorė juoda.</w:t>
            </w:r>
          </w:p>
          <w:p w:rsidR="00A31954" w:rsidRPr="00A31954" w:rsidRDefault="00A31954" w:rsidP="00A31954">
            <w:pPr>
              <w:tabs>
                <w:tab w:val="left" w:pos="210"/>
              </w:tabs>
              <w:rPr>
                <w:sz w:val="18"/>
                <w:szCs w:val="18"/>
              </w:rPr>
            </w:pPr>
            <w:r w:rsidRPr="00A31954">
              <w:rPr>
                <w:sz w:val="18"/>
                <w:szCs w:val="18"/>
              </w:rPr>
              <w:t>2.8. Dydžiai S–XL (poreikis bus nurodytas teikiant užsakymo paraišką).</w:t>
            </w:r>
          </w:p>
          <w:p w:rsidR="00A31954" w:rsidRPr="00A31954" w:rsidRDefault="00A31954" w:rsidP="00A31954">
            <w:pPr>
              <w:tabs>
                <w:tab w:val="left" w:pos="210"/>
              </w:tabs>
              <w:rPr>
                <w:sz w:val="18"/>
                <w:szCs w:val="18"/>
              </w:rPr>
            </w:pPr>
            <w:r w:rsidRPr="00A31954">
              <w:rPr>
                <w:sz w:val="18"/>
                <w:szCs w:val="18"/>
              </w:rPr>
              <w:t xml:space="preserve">2.9. Svoris – ne daugiau kaip 200 </w:t>
            </w:r>
            <w:proofErr w:type="spellStart"/>
            <w:r w:rsidRPr="00A31954">
              <w:rPr>
                <w:sz w:val="18"/>
                <w:szCs w:val="18"/>
              </w:rPr>
              <w:t>gr</w:t>
            </w:r>
            <w:proofErr w:type="spellEnd"/>
            <w:r w:rsidRPr="00A31954">
              <w:rPr>
                <w:sz w:val="18"/>
                <w:szCs w:val="18"/>
              </w:rPr>
              <w:t xml:space="preserve"> +/–5 %  L dydžio apsaugai.</w:t>
            </w:r>
          </w:p>
        </w:tc>
      </w:tr>
      <w:tr w:rsidR="00A31954" w:rsidRPr="00A204C4" w:rsidTr="005B0564">
        <w:trPr>
          <w:trHeight w:val="1438"/>
        </w:trPr>
        <w:tc>
          <w:tcPr>
            <w:tcW w:w="532" w:type="dxa"/>
            <w:vAlign w:val="center"/>
          </w:tcPr>
          <w:p w:rsidR="00A31954" w:rsidRDefault="00A31954" w:rsidP="00C970C8">
            <w:pPr>
              <w:tabs>
                <w:tab w:val="left" w:pos="709"/>
                <w:tab w:val="left" w:pos="851"/>
                <w:tab w:val="left" w:pos="993"/>
              </w:tabs>
              <w:jc w:val="center"/>
              <w:rPr>
                <w:sz w:val="20"/>
                <w:szCs w:val="20"/>
              </w:rPr>
            </w:pPr>
            <w:r>
              <w:rPr>
                <w:sz w:val="20"/>
                <w:szCs w:val="20"/>
              </w:rPr>
              <w:t>6.</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A31954" w:rsidRDefault="00A31954" w:rsidP="00C970C8">
            <w:pPr>
              <w:jc w:val="center"/>
              <w:rPr>
                <w:sz w:val="20"/>
                <w:szCs w:val="20"/>
              </w:rPr>
            </w:pPr>
            <w:r w:rsidRPr="00A31954">
              <w:rPr>
                <w:sz w:val="20"/>
                <w:szCs w:val="20"/>
              </w:rPr>
              <w:t>Transportavimo krepšiai</w:t>
            </w:r>
          </w:p>
        </w:tc>
        <w:tc>
          <w:tcPr>
            <w:tcW w:w="8448" w:type="dxa"/>
            <w:tcBorders>
              <w:top w:val="single" w:sz="4" w:space="0" w:color="auto"/>
              <w:left w:val="single" w:sz="4" w:space="0" w:color="auto"/>
              <w:right w:val="single" w:sz="4" w:space="0" w:color="auto"/>
            </w:tcBorders>
          </w:tcPr>
          <w:p w:rsidR="006B5251" w:rsidRDefault="00A31954" w:rsidP="00A31954">
            <w:pPr>
              <w:tabs>
                <w:tab w:val="left" w:pos="210"/>
              </w:tabs>
              <w:rPr>
                <w:sz w:val="18"/>
                <w:szCs w:val="18"/>
              </w:rPr>
            </w:pPr>
            <w:r w:rsidRPr="00A31954">
              <w:rPr>
                <w:sz w:val="18"/>
                <w:szCs w:val="18"/>
              </w:rPr>
              <w:t xml:space="preserve">Transportavimo krepšys. </w:t>
            </w:r>
          </w:p>
          <w:p w:rsidR="006B5251" w:rsidRDefault="00A31954" w:rsidP="00A31954">
            <w:pPr>
              <w:tabs>
                <w:tab w:val="left" w:pos="210"/>
              </w:tabs>
              <w:rPr>
                <w:sz w:val="18"/>
                <w:szCs w:val="18"/>
              </w:rPr>
            </w:pPr>
            <w:proofErr w:type="spellStart"/>
            <w:r w:rsidRPr="00A31954">
              <w:rPr>
                <w:sz w:val="18"/>
                <w:szCs w:val="18"/>
              </w:rPr>
              <w:t>Ekipuotės</w:t>
            </w:r>
            <w:proofErr w:type="spellEnd"/>
            <w:r w:rsidRPr="00A31954">
              <w:rPr>
                <w:sz w:val="18"/>
                <w:szCs w:val="18"/>
              </w:rPr>
              <w:t xml:space="preserve"> krepšys yra skirtas laikyti riaušių malšinimo, balistinę apsaugą ir/ar kitą įrangą.  </w:t>
            </w:r>
          </w:p>
          <w:p w:rsidR="006B5251" w:rsidRDefault="00A31954" w:rsidP="00A31954">
            <w:pPr>
              <w:tabs>
                <w:tab w:val="left" w:pos="210"/>
              </w:tabs>
              <w:rPr>
                <w:sz w:val="18"/>
                <w:szCs w:val="18"/>
              </w:rPr>
            </w:pPr>
            <w:r w:rsidRPr="00A31954">
              <w:rPr>
                <w:sz w:val="18"/>
                <w:szCs w:val="18"/>
              </w:rPr>
              <w:t xml:space="preserve">Krepšys dviejų atskirų skyrių, atskirai užsegamų užtrauktuku. </w:t>
            </w:r>
          </w:p>
          <w:p w:rsidR="006B5251" w:rsidRDefault="00A31954" w:rsidP="00A31954">
            <w:pPr>
              <w:tabs>
                <w:tab w:val="left" w:pos="210"/>
              </w:tabs>
              <w:rPr>
                <w:sz w:val="18"/>
                <w:szCs w:val="18"/>
              </w:rPr>
            </w:pPr>
            <w:r w:rsidRPr="00A31954">
              <w:rPr>
                <w:sz w:val="18"/>
                <w:szCs w:val="18"/>
              </w:rPr>
              <w:t xml:space="preserve">Vienas skyrius, su paminkštintomis sienelėmis, skirtas šalmui. </w:t>
            </w:r>
          </w:p>
          <w:p w:rsidR="006B5251" w:rsidRDefault="00A31954" w:rsidP="00A31954">
            <w:pPr>
              <w:tabs>
                <w:tab w:val="left" w:pos="210"/>
              </w:tabs>
              <w:rPr>
                <w:sz w:val="18"/>
                <w:szCs w:val="18"/>
              </w:rPr>
            </w:pPr>
            <w:r w:rsidRPr="00A31954">
              <w:rPr>
                <w:sz w:val="18"/>
                <w:szCs w:val="18"/>
              </w:rPr>
              <w:t xml:space="preserve">Medžiaga: 1000-denje </w:t>
            </w:r>
            <w:proofErr w:type="spellStart"/>
            <w:r w:rsidRPr="00A31954">
              <w:rPr>
                <w:sz w:val="18"/>
                <w:szCs w:val="18"/>
              </w:rPr>
              <w:t>Cordura</w:t>
            </w:r>
            <w:proofErr w:type="spellEnd"/>
            <w:r w:rsidRPr="00A31954">
              <w:rPr>
                <w:sz w:val="18"/>
                <w:szCs w:val="18"/>
              </w:rPr>
              <w:t xml:space="preserve"> vandeniui atsparus nailonas viduje: 600-denje/420-denje nailonas arba lygiavertė. </w:t>
            </w:r>
          </w:p>
          <w:p w:rsidR="006B5251" w:rsidRDefault="00A31954" w:rsidP="00A31954">
            <w:pPr>
              <w:tabs>
                <w:tab w:val="left" w:pos="210"/>
              </w:tabs>
              <w:rPr>
                <w:sz w:val="18"/>
                <w:szCs w:val="18"/>
              </w:rPr>
            </w:pPr>
            <w:r w:rsidRPr="00A31954">
              <w:rPr>
                <w:sz w:val="18"/>
                <w:szCs w:val="18"/>
              </w:rPr>
              <w:t xml:space="preserve">Išorinės –   trys užtrauktuku užsegamos kišenės šoninėje dalyje, dvi užtrauktuku užsegamos tinklinės kišenės galuose, kurios skirtos įvairiai įrangai sudėti. </w:t>
            </w:r>
          </w:p>
          <w:p w:rsidR="006B5251" w:rsidRDefault="00A31954" w:rsidP="00A31954">
            <w:pPr>
              <w:tabs>
                <w:tab w:val="left" w:pos="210"/>
              </w:tabs>
              <w:rPr>
                <w:sz w:val="18"/>
                <w:szCs w:val="18"/>
              </w:rPr>
            </w:pPr>
            <w:r w:rsidRPr="00A31954">
              <w:rPr>
                <w:sz w:val="18"/>
                <w:szCs w:val="18"/>
              </w:rPr>
              <w:t xml:space="preserve">Išmatavimai: Išorės išmatavimai: ne mažiau 87cm x ne mažiau 33cm x ne mažiau 30cm. </w:t>
            </w:r>
          </w:p>
          <w:p w:rsidR="006B5251" w:rsidRDefault="00A31954" w:rsidP="00A31954">
            <w:pPr>
              <w:tabs>
                <w:tab w:val="left" w:pos="210"/>
              </w:tabs>
              <w:rPr>
                <w:sz w:val="18"/>
                <w:szCs w:val="18"/>
              </w:rPr>
            </w:pPr>
            <w:r w:rsidRPr="00A31954">
              <w:rPr>
                <w:sz w:val="18"/>
                <w:szCs w:val="18"/>
              </w:rPr>
              <w:t xml:space="preserve">Vidaus išmatavimai: Didesnis skyrius – ne mažiau 50cm x ne mažiau 33cm x ne mažiau 30cm. Mažesnis skyrius – ne mažiau 35cm  x ne mažiau 33cm x ne mažiau 30cm. </w:t>
            </w:r>
          </w:p>
          <w:p w:rsidR="006B5251" w:rsidRDefault="00A31954" w:rsidP="00A31954">
            <w:pPr>
              <w:tabs>
                <w:tab w:val="left" w:pos="210"/>
              </w:tabs>
              <w:rPr>
                <w:sz w:val="18"/>
                <w:szCs w:val="18"/>
              </w:rPr>
            </w:pPr>
            <w:r w:rsidRPr="00A31954">
              <w:rPr>
                <w:sz w:val="18"/>
                <w:szCs w:val="18"/>
              </w:rPr>
              <w:t xml:space="preserve">Rankenos: </w:t>
            </w:r>
          </w:p>
          <w:p w:rsidR="006B5251" w:rsidRDefault="00A31954" w:rsidP="00A31954">
            <w:pPr>
              <w:tabs>
                <w:tab w:val="left" w:pos="210"/>
              </w:tabs>
              <w:rPr>
                <w:sz w:val="18"/>
                <w:szCs w:val="18"/>
              </w:rPr>
            </w:pPr>
            <w:r w:rsidRPr="00A31954">
              <w:rPr>
                <w:sz w:val="18"/>
                <w:szCs w:val="18"/>
              </w:rPr>
              <w:t xml:space="preserve">Trumpos nailono tinklinės rankenos abiejuose galuose. </w:t>
            </w:r>
          </w:p>
          <w:p w:rsidR="006B5251" w:rsidRDefault="00A31954" w:rsidP="00A31954">
            <w:pPr>
              <w:tabs>
                <w:tab w:val="left" w:pos="210"/>
              </w:tabs>
              <w:rPr>
                <w:sz w:val="18"/>
                <w:szCs w:val="18"/>
              </w:rPr>
            </w:pPr>
            <w:r w:rsidRPr="00A31954">
              <w:rPr>
                <w:sz w:val="18"/>
                <w:szCs w:val="18"/>
              </w:rPr>
              <w:t xml:space="preserve">Vidutinio ilgio nailono tinklinės rankenos abiejose pusėse. </w:t>
            </w:r>
          </w:p>
          <w:p w:rsidR="006B5251" w:rsidRDefault="00A31954" w:rsidP="00A31954">
            <w:pPr>
              <w:tabs>
                <w:tab w:val="left" w:pos="210"/>
              </w:tabs>
              <w:rPr>
                <w:sz w:val="18"/>
                <w:szCs w:val="18"/>
              </w:rPr>
            </w:pPr>
            <w:r w:rsidRPr="00A31954">
              <w:rPr>
                <w:sz w:val="18"/>
                <w:szCs w:val="18"/>
              </w:rPr>
              <w:t xml:space="preserve">Nuimama tinklinio nailono </w:t>
            </w:r>
            <w:proofErr w:type="spellStart"/>
            <w:r w:rsidRPr="00A31954">
              <w:rPr>
                <w:sz w:val="18"/>
                <w:szCs w:val="18"/>
              </w:rPr>
              <w:t>dirželinė</w:t>
            </w:r>
            <w:proofErr w:type="spellEnd"/>
            <w:r w:rsidRPr="00A31954">
              <w:rPr>
                <w:sz w:val="18"/>
                <w:szCs w:val="18"/>
              </w:rPr>
              <w:t xml:space="preserve"> rankena nešimui ant peties su reguliuojamu ilgiu bei slankiojančiu paminkštinimu peties vietoje. </w:t>
            </w:r>
          </w:p>
          <w:p w:rsidR="006B5251" w:rsidRDefault="00A31954" w:rsidP="00A31954">
            <w:pPr>
              <w:tabs>
                <w:tab w:val="left" w:pos="210"/>
              </w:tabs>
              <w:rPr>
                <w:sz w:val="18"/>
                <w:szCs w:val="18"/>
              </w:rPr>
            </w:pPr>
            <w:r w:rsidRPr="00A31954">
              <w:rPr>
                <w:sz w:val="18"/>
                <w:szCs w:val="18"/>
              </w:rPr>
              <w:t xml:space="preserve">Juodos spalvos. </w:t>
            </w:r>
          </w:p>
          <w:p w:rsidR="00A31954" w:rsidRPr="00A31954" w:rsidRDefault="00A31954" w:rsidP="00A31954">
            <w:pPr>
              <w:tabs>
                <w:tab w:val="left" w:pos="210"/>
              </w:tabs>
              <w:rPr>
                <w:sz w:val="18"/>
                <w:szCs w:val="18"/>
              </w:rPr>
            </w:pPr>
            <w:r w:rsidRPr="00A31954">
              <w:rPr>
                <w:sz w:val="18"/>
                <w:szCs w:val="18"/>
              </w:rPr>
              <w:t>Svoris ne daugiau, kaip 2 kg.</w:t>
            </w:r>
          </w:p>
        </w:tc>
      </w:tr>
    </w:tbl>
    <w:p w:rsidR="00880924" w:rsidRDefault="00880924">
      <w:pPr>
        <w:spacing w:after="200" w:line="276" w:lineRule="auto"/>
      </w:pPr>
    </w:p>
    <w:sectPr w:rsidR="00880924" w:rsidSect="00C970C8">
      <w:pgSz w:w="11906" w:h="16838" w:code="9"/>
      <w:pgMar w:top="567" w:right="709"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F7A05"/>
    <w:multiLevelType w:val="hybridMultilevel"/>
    <w:tmpl w:val="4B16052C"/>
    <w:lvl w:ilvl="0" w:tplc="DA36DC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6"/>
  </w:num>
  <w:num w:numId="3">
    <w:abstractNumId w:val="22"/>
  </w:num>
  <w:num w:numId="4">
    <w:abstractNumId w:val="2"/>
  </w:num>
  <w:num w:numId="5">
    <w:abstractNumId w:val="28"/>
  </w:num>
  <w:num w:numId="6">
    <w:abstractNumId w:val="25"/>
  </w:num>
  <w:num w:numId="7">
    <w:abstractNumId w:val="13"/>
  </w:num>
  <w:num w:numId="8">
    <w:abstractNumId w:val="23"/>
  </w:num>
  <w:num w:numId="9">
    <w:abstractNumId w:val="11"/>
  </w:num>
  <w:num w:numId="10">
    <w:abstractNumId w:val="16"/>
  </w:num>
  <w:num w:numId="11">
    <w:abstractNumId w:val="15"/>
  </w:num>
  <w:num w:numId="12">
    <w:abstractNumId w:val="18"/>
  </w:num>
  <w:num w:numId="13">
    <w:abstractNumId w:val="12"/>
  </w:num>
  <w:num w:numId="14">
    <w:abstractNumId w:val="29"/>
  </w:num>
  <w:num w:numId="15">
    <w:abstractNumId w:val="14"/>
  </w:num>
  <w:num w:numId="16">
    <w:abstractNumId w:val="10"/>
  </w:num>
  <w:num w:numId="17">
    <w:abstractNumId w:val="19"/>
  </w:num>
  <w:num w:numId="18">
    <w:abstractNumId w:val="7"/>
  </w:num>
  <w:num w:numId="19">
    <w:abstractNumId w:val="17"/>
  </w:num>
  <w:num w:numId="20">
    <w:abstractNumId w:val="20"/>
  </w:num>
  <w:num w:numId="21">
    <w:abstractNumId w:val="27"/>
  </w:num>
  <w:num w:numId="22">
    <w:abstractNumId w:val="3"/>
  </w:num>
  <w:num w:numId="23">
    <w:abstractNumId w:val="32"/>
  </w:num>
  <w:num w:numId="24">
    <w:abstractNumId w:val="1"/>
  </w:num>
  <w:num w:numId="25">
    <w:abstractNumId w:val="21"/>
  </w:num>
  <w:num w:numId="26">
    <w:abstractNumId w:val="0"/>
  </w:num>
  <w:num w:numId="27">
    <w:abstractNumId w:val="5"/>
  </w:num>
  <w:num w:numId="28">
    <w:abstractNumId w:val="8"/>
  </w:num>
  <w:num w:numId="29">
    <w:abstractNumId w:val="24"/>
  </w:num>
  <w:num w:numId="30">
    <w:abstractNumId w:val="9"/>
  </w:num>
  <w:num w:numId="31">
    <w:abstractNumId w:val="30"/>
  </w:num>
  <w:num w:numId="32">
    <w:abstractNumId w:val="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36F5D"/>
    <w:rsid w:val="00041E7F"/>
    <w:rsid w:val="00043721"/>
    <w:rsid w:val="00045E3F"/>
    <w:rsid w:val="000503E5"/>
    <w:rsid w:val="000525E6"/>
    <w:rsid w:val="00067C2E"/>
    <w:rsid w:val="00092A5B"/>
    <w:rsid w:val="000A050A"/>
    <w:rsid w:val="000A3E98"/>
    <w:rsid w:val="000C0318"/>
    <w:rsid w:val="000D3CDC"/>
    <w:rsid w:val="000E007C"/>
    <w:rsid w:val="000E19F5"/>
    <w:rsid w:val="000F5FE4"/>
    <w:rsid w:val="00115135"/>
    <w:rsid w:val="0012256A"/>
    <w:rsid w:val="00122750"/>
    <w:rsid w:val="00136FC1"/>
    <w:rsid w:val="00160F9F"/>
    <w:rsid w:val="001669AD"/>
    <w:rsid w:val="00176F85"/>
    <w:rsid w:val="00182172"/>
    <w:rsid w:val="00183E51"/>
    <w:rsid w:val="001934C8"/>
    <w:rsid w:val="001B683B"/>
    <w:rsid w:val="001C5BF1"/>
    <w:rsid w:val="001C65D5"/>
    <w:rsid w:val="001D22B9"/>
    <w:rsid w:val="001D5B8A"/>
    <w:rsid w:val="001D6D30"/>
    <w:rsid w:val="001D7A47"/>
    <w:rsid w:val="001D7FD2"/>
    <w:rsid w:val="00210A27"/>
    <w:rsid w:val="0024099B"/>
    <w:rsid w:val="002441C9"/>
    <w:rsid w:val="00244C01"/>
    <w:rsid w:val="002546D5"/>
    <w:rsid w:val="00260F9B"/>
    <w:rsid w:val="00267CDB"/>
    <w:rsid w:val="00271D3E"/>
    <w:rsid w:val="00273FD4"/>
    <w:rsid w:val="00293CF3"/>
    <w:rsid w:val="002C6198"/>
    <w:rsid w:val="002D3A01"/>
    <w:rsid w:val="002F1040"/>
    <w:rsid w:val="002F31F9"/>
    <w:rsid w:val="002F3535"/>
    <w:rsid w:val="002F5597"/>
    <w:rsid w:val="00307837"/>
    <w:rsid w:val="00313D5C"/>
    <w:rsid w:val="00317C99"/>
    <w:rsid w:val="0032003D"/>
    <w:rsid w:val="00320E72"/>
    <w:rsid w:val="003364C3"/>
    <w:rsid w:val="00346DFF"/>
    <w:rsid w:val="00351623"/>
    <w:rsid w:val="00362C7E"/>
    <w:rsid w:val="003632E7"/>
    <w:rsid w:val="00366AB7"/>
    <w:rsid w:val="00377965"/>
    <w:rsid w:val="003802A1"/>
    <w:rsid w:val="00385611"/>
    <w:rsid w:val="00391D3D"/>
    <w:rsid w:val="00392595"/>
    <w:rsid w:val="00397AD4"/>
    <w:rsid w:val="003A53D2"/>
    <w:rsid w:val="003A777D"/>
    <w:rsid w:val="003D597E"/>
    <w:rsid w:val="003E27DF"/>
    <w:rsid w:val="003F27A9"/>
    <w:rsid w:val="00410470"/>
    <w:rsid w:val="00411287"/>
    <w:rsid w:val="00420B73"/>
    <w:rsid w:val="004678B0"/>
    <w:rsid w:val="00482BE7"/>
    <w:rsid w:val="0048622F"/>
    <w:rsid w:val="0049566C"/>
    <w:rsid w:val="004967F9"/>
    <w:rsid w:val="004A6E65"/>
    <w:rsid w:val="004E4C6D"/>
    <w:rsid w:val="004E63F2"/>
    <w:rsid w:val="004F1625"/>
    <w:rsid w:val="00500A1D"/>
    <w:rsid w:val="00510C30"/>
    <w:rsid w:val="00521A3E"/>
    <w:rsid w:val="00532544"/>
    <w:rsid w:val="0053743F"/>
    <w:rsid w:val="00540BA7"/>
    <w:rsid w:val="00550781"/>
    <w:rsid w:val="00550880"/>
    <w:rsid w:val="00551D3A"/>
    <w:rsid w:val="0056392E"/>
    <w:rsid w:val="005819CA"/>
    <w:rsid w:val="005845EC"/>
    <w:rsid w:val="00584CF9"/>
    <w:rsid w:val="00586C04"/>
    <w:rsid w:val="00595E2E"/>
    <w:rsid w:val="005A6572"/>
    <w:rsid w:val="005B0564"/>
    <w:rsid w:val="005B2311"/>
    <w:rsid w:val="005B2CB6"/>
    <w:rsid w:val="005C797D"/>
    <w:rsid w:val="005D2E8B"/>
    <w:rsid w:val="005E0CEF"/>
    <w:rsid w:val="005E289B"/>
    <w:rsid w:val="005F41B4"/>
    <w:rsid w:val="005F4508"/>
    <w:rsid w:val="005F605C"/>
    <w:rsid w:val="00601862"/>
    <w:rsid w:val="006357A4"/>
    <w:rsid w:val="0063733A"/>
    <w:rsid w:val="00640B29"/>
    <w:rsid w:val="00651542"/>
    <w:rsid w:val="00665007"/>
    <w:rsid w:val="0067042F"/>
    <w:rsid w:val="006761ED"/>
    <w:rsid w:val="00676F88"/>
    <w:rsid w:val="00680A79"/>
    <w:rsid w:val="0068257A"/>
    <w:rsid w:val="00686269"/>
    <w:rsid w:val="00692362"/>
    <w:rsid w:val="0069518E"/>
    <w:rsid w:val="006A6954"/>
    <w:rsid w:val="006A6E02"/>
    <w:rsid w:val="006A6FAC"/>
    <w:rsid w:val="006B11A2"/>
    <w:rsid w:val="006B4CB8"/>
    <w:rsid w:val="006B4E9A"/>
    <w:rsid w:val="006B5251"/>
    <w:rsid w:val="006C7EDF"/>
    <w:rsid w:val="006E3636"/>
    <w:rsid w:val="006E6A4B"/>
    <w:rsid w:val="006E73C8"/>
    <w:rsid w:val="006F0EB7"/>
    <w:rsid w:val="006F0FA4"/>
    <w:rsid w:val="006F1D80"/>
    <w:rsid w:val="006F3A4B"/>
    <w:rsid w:val="0071133A"/>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80924"/>
    <w:rsid w:val="00887905"/>
    <w:rsid w:val="00893DDF"/>
    <w:rsid w:val="008A70CE"/>
    <w:rsid w:val="008B2EFE"/>
    <w:rsid w:val="008B316F"/>
    <w:rsid w:val="008B751B"/>
    <w:rsid w:val="008C3254"/>
    <w:rsid w:val="008F0990"/>
    <w:rsid w:val="008F7B42"/>
    <w:rsid w:val="0090340A"/>
    <w:rsid w:val="00922C08"/>
    <w:rsid w:val="00923962"/>
    <w:rsid w:val="00930863"/>
    <w:rsid w:val="009317B3"/>
    <w:rsid w:val="00932B2B"/>
    <w:rsid w:val="00935451"/>
    <w:rsid w:val="0094172C"/>
    <w:rsid w:val="009479DE"/>
    <w:rsid w:val="0095465F"/>
    <w:rsid w:val="00965377"/>
    <w:rsid w:val="00967972"/>
    <w:rsid w:val="00974AA8"/>
    <w:rsid w:val="00985A17"/>
    <w:rsid w:val="00987B21"/>
    <w:rsid w:val="00987CA9"/>
    <w:rsid w:val="009A2920"/>
    <w:rsid w:val="009A35EF"/>
    <w:rsid w:val="009A703C"/>
    <w:rsid w:val="009B25AF"/>
    <w:rsid w:val="009E45E5"/>
    <w:rsid w:val="009E7361"/>
    <w:rsid w:val="009F0976"/>
    <w:rsid w:val="00A07B25"/>
    <w:rsid w:val="00A11BE5"/>
    <w:rsid w:val="00A13E42"/>
    <w:rsid w:val="00A204C4"/>
    <w:rsid w:val="00A2301D"/>
    <w:rsid w:val="00A31954"/>
    <w:rsid w:val="00A34FC6"/>
    <w:rsid w:val="00A37690"/>
    <w:rsid w:val="00A420A4"/>
    <w:rsid w:val="00A46BFE"/>
    <w:rsid w:val="00A5083C"/>
    <w:rsid w:val="00A62899"/>
    <w:rsid w:val="00A66A5E"/>
    <w:rsid w:val="00A7025A"/>
    <w:rsid w:val="00A704DE"/>
    <w:rsid w:val="00A71E4A"/>
    <w:rsid w:val="00A73737"/>
    <w:rsid w:val="00A77BEC"/>
    <w:rsid w:val="00A77F0D"/>
    <w:rsid w:val="00A974C9"/>
    <w:rsid w:val="00AB1BB2"/>
    <w:rsid w:val="00AB47E7"/>
    <w:rsid w:val="00AB50AC"/>
    <w:rsid w:val="00AC3654"/>
    <w:rsid w:val="00AD63FA"/>
    <w:rsid w:val="00AD7719"/>
    <w:rsid w:val="00AE40E0"/>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4A45"/>
    <w:rsid w:val="00B964CB"/>
    <w:rsid w:val="00BB0440"/>
    <w:rsid w:val="00BB4E80"/>
    <w:rsid w:val="00BB4FD4"/>
    <w:rsid w:val="00BC307F"/>
    <w:rsid w:val="00BC375B"/>
    <w:rsid w:val="00BF5325"/>
    <w:rsid w:val="00BF57D5"/>
    <w:rsid w:val="00C05799"/>
    <w:rsid w:val="00C07920"/>
    <w:rsid w:val="00C1251D"/>
    <w:rsid w:val="00C316D2"/>
    <w:rsid w:val="00C57506"/>
    <w:rsid w:val="00C73294"/>
    <w:rsid w:val="00C764C8"/>
    <w:rsid w:val="00C776D9"/>
    <w:rsid w:val="00C83B41"/>
    <w:rsid w:val="00C87497"/>
    <w:rsid w:val="00C96046"/>
    <w:rsid w:val="00C970C8"/>
    <w:rsid w:val="00CA788A"/>
    <w:rsid w:val="00CB3DFA"/>
    <w:rsid w:val="00CB4C39"/>
    <w:rsid w:val="00CC4858"/>
    <w:rsid w:val="00CD0E92"/>
    <w:rsid w:val="00CD6ACF"/>
    <w:rsid w:val="00CF1EC2"/>
    <w:rsid w:val="00CF2207"/>
    <w:rsid w:val="00CF2E4B"/>
    <w:rsid w:val="00D016AF"/>
    <w:rsid w:val="00D05614"/>
    <w:rsid w:val="00D12835"/>
    <w:rsid w:val="00D13EAC"/>
    <w:rsid w:val="00D17426"/>
    <w:rsid w:val="00D176F4"/>
    <w:rsid w:val="00D552CB"/>
    <w:rsid w:val="00D62025"/>
    <w:rsid w:val="00D64BA7"/>
    <w:rsid w:val="00D64F12"/>
    <w:rsid w:val="00D90453"/>
    <w:rsid w:val="00D97FA0"/>
    <w:rsid w:val="00DA3CCF"/>
    <w:rsid w:val="00DA5110"/>
    <w:rsid w:val="00DB205F"/>
    <w:rsid w:val="00DB6331"/>
    <w:rsid w:val="00DC0AA3"/>
    <w:rsid w:val="00DC52C6"/>
    <w:rsid w:val="00DC5329"/>
    <w:rsid w:val="00DD166E"/>
    <w:rsid w:val="00DD5741"/>
    <w:rsid w:val="00DE3B32"/>
    <w:rsid w:val="00DF6921"/>
    <w:rsid w:val="00DF7CF7"/>
    <w:rsid w:val="00E12B9E"/>
    <w:rsid w:val="00E12E2D"/>
    <w:rsid w:val="00E31EAE"/>
    <w:rsid w:val="00E42E8F"/>
    <w:rsid w:val="00E44E39"/>
    <w:rsid w:val="00E46084"/>
    <w:rsid w:val="00E5716D"/>
    <w:rsid w:val="00E62B2A"/>
    <w:rsid w:val="00E62DBB"/>
    <w:rsid w:val="00E65D27"/>
    <w:rsid w:val="00E66039"/>
    <w:rsid w:val="00E664CA"/>
    <w:rsid w:val="00E722B6"/>
    <w:rsid w:val="00E80001"/>
    <w:rsid w:val="00E8014F"/>
    <w:rsid w:val="00E93090"/>
    <w:rsid w:val="00EA0E7E"/>
    <w:rsid w:val="00EB2F21"/>
    <w:rsid w:val="00EB5881"/>
    <w:rsid w:val="00EB5AED"/>
    <w:rsid w:val="00ED4A4A"/>
    <w:rsid w:val="00EE2625"/>
    <w:rsid w:val="00EE35F5"/>
    <w:rsid w:val="00EE4FD9"/>
    <w:rsid w:val="00EF0FB0"/>
    <w:rsid w:val="00F030C8"/>
    <w:rsid w:val="00F05122"/>
    <w:rsid w:val="00F114C7"/>
    <w:rsid w:val="00F205DD"/>
    <w:rsid w:val="00F22803"/>
    <w:rsid w:val="00F236D4"/>
    <w:rsid w:val="00F42C84"/>
    <w:rsid w:val="00F57195"/>
    <w:rsid w:val="00F64002"/>
    <w:rsid w:val="00F64F4E"/>
    <w:rsid w:val="00F733AB"/>
    <w:rsid w:val="00FA1E3E"/>
    <w:rsid w:val="00FA3590"/>
    <w:rsid w:val="00FA67EC"/>
    <w:rsid w:val="00FC1F8D"/>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F36D"/>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
    <w:link w:val="ListParagraph"/>
    <w:uiPriority w:val="34"/>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C24ED-9B78-4360-86E9-E1D1250B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2009</Words>
  <Characters>11457</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Tomas Asauskas</cp:lastModifiedBy>
  <cp:revision>10</cp:revision>
  <cp:lastPrinted>2022-03-07T13:14:00Z</cp:lastPrinted>
  <dcterms:created xsi:type="dcterms:W3CDTF">2026-01-21T06:16:00Z</dcterms:created>
  <dcterms:modified xsi:type="dcterms:W3CDTF">2026-02-24T12:40:00Z</dcterms:modified>
</cp:coreProperties>
</file>