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4D31" w14:textId="58119260" w:rsidR="0033260F" w:rsidRPr="00054E3A" w:rsidRDefault="00B4189F" w:rsidP="00CE38EC">
      <w:pPr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KVIETIMAS Į </w:t>
      </w:r>
      <w:r w:rsidRPr="00E97D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IŠANKSTINĘ (RINKOS) KONSULTACIJĄ </w:t>
      </w:r>
      <w:r w:rsidRPr="00054E3A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r w:rsidR="00454916" w:rsidRPr="00054E3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ŽŪŽIS skaitmeninės platformos </w:t>
      </w:r>
      <w:r w:rsidR="007325CC">
        <w:rPr>
          <w:rFonts w:ascii="Times New Roman" w:hAnsi="Times New Roman" w:cs="Times New Roman"/>
          <w:b/>
          <w:bCs/>
          <w:caps/>
          <w:sz w:val="24"/>
          <w:szCs w:val="24"/>
        </w:rPr>
        <w:t>sukūrimo</w:t>
      </w:r>
      <w:r w:rsidR="00454916" w:rsidRPr="00054E3A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paslaugų pirkimo</w:t>
      </w:r>
    </w:p>
    <w:p w14:paraId="5388A3B0" w14:textId="77777777" w:rsidR="00B4189F" w:rsidRPr="00E97DA5" w:rsidRDefault="00B4189F" w:rsidP="00B4189F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6F81E32A" w14:textId="0D4B86AA" w:rsidR="006B70DA" w:rsidRPr="00E97DA5" w:rsidRDefault="00194997" w:rsidP="0033260F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bCs/>
        </w:rPr>
      </w:pPr>
      <w:bookmarkStart w:id="0" w:name="_Hlk498089786"/>
      <w:r w:rsidRPr="00E97DA5">
        <w:rPr>
          <w:rFonts w:ascii="Times New Roman" w:hAnsi="Times New Roman" w:cs="Times New Roman"/>
        </w:rPr>
        <w:t>Užsakovas</w:t>
      </w:r>
      <w:r w:rsidR="0033260F" w:rsidRPr="00E97DA5">
        <w:rPr>
          <w:rFonts w:ascii="Times New Roman" w:hAnsi="Times New Roman" w:cs="Times New Roman"/>
        </w:rPr>
        <w:t xml:space="preserve"> numato </w:t>
      </w:r>
      <w:r w:rsidR="00454916">
        <w:rPr>
          <w:rFonts w:ascii="Times New Roman" w:hAnsi="Times New Roman" w:cs="Times New Roman"/>
        </w:rPr>
        <w:t xml:space="preserve">įsigyti </w:t>
      </w:r>
      <w:r w:rsidR="00A36D05" w:rsidRPr="00054E3A">
        <w:rPr>
          <w:rFonts w:ascii="Times New Roman" w:hAnsi="Times New Roman" w:cs="Times New Roman"/>
          <w:b/>
          <w:bCs/>
          <w:kern w:val="12"/>
          <w:sz w:val="24"/>
          <w:szCs w:val="24"/>
        </w:rPr>
        <w:t>ŽŪŽIS (Žemės ūkio žinių ir inovacijų sistemos)</w:t>
      </w:r>
      <w:r w:rsidR="00454916" w:rsidRPr="00054E3A">
        <w:rPr>
          <w:rFonts w:ascii="Times New Roman" w:hAnsi="Times New Roman" w:cs="Times New Roman"/>
          <w:b/>
          <w:bCs/>
          <w:sz w:val="24"/>
          <w:szCs w:val="24"/>
        </w:rPr>
        <w:t xml:space="preserve"> skaitmeninės</w:t>
      </w:r>
      <w:r w:rsidR="00454916" w:rsidRPr="00FD3A89">
        <w:rPr>
          <w:rFonts w:ascii="Times New Roman" w:hAnsi="Times New Roman" w:cs="Times New Roman"/>
          <w:b/>
          <w:bCs/>
          <w:sz w:val="24"/>
          <w:szCs w:val="24"/>
        </w:rPr>
        <w:t xml:space="preserve"> platformos </w:t>
      </w:r>
      <w:r w:rsidR="002A44D1">
        <w:rPr>
          <w:rFonts w:ascii="Times New Roman" w:hAnsi="Times New Roman" w:cs="Times New Roman"/>
          <w:b/>
          <w:bCs/>
          <w:sz w:val="24"/>
          <w:szCs w:val="24"/>
        </w:rPr>
        <w:t>sukūrimo</w:t>
      </w:r>
      <w:r w:rsidR="00454916" w:rsidRPr="00FD3A89">
        <w:rPr>
          <w:rFonts w:ascii="Times New Roman" w:hAnsi="Times New Roman" w:cs="Times New Roman"/>
          <w:b/>
          <w:bCs/>
          <w:sz w:val="24"/>
          <w:szCs w:val="24"/>
        </w:rPr>
        <w:t xml:space="preserve"> paslaug</w:t>
      </w:r>
      <w:r w:rsidR="00A36D05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F24640">
        <w:rPr>
          <w:rFonts w:ascii="Times New Roman" w:hAnsi="Times New Roman" w:cs="Times New Roman"/>
        </w:rPr>
        <w:t xml:space="preserve"> </w:t>
      </w:r>
      <w:r w:rsidR="00F24640" w:rsidRPr="00E97DA5">
        <w:rPr>
          <w:rFonts w:ascii="Times New Roman" w:hAnsi="Times New Roman" w:cs="Times New Roman"/>
          <w:bCs/>
        </w:rPr>
        <w:t xml:space="preserve">(toliau – </w:t>
      </w:r>
      <w:r w:rsidR="00240CE5">
        <w:rPr>
          <w:rFonts w:ascii="Times New Roman" w:hAnsi="Times New Roman" w:cs="Times New Roman"/>
          <w:bCs/>
        </w:rPr>
        <w:t>Pirkimas</w:t>
      </w:r>
      <w:r w:rsidR="00F24640" w:rsidRPr="00E97DA5">
        <w:rPr>
          <w:rFonts w:ascii="Times New Roman" w:hAnsi="Times New Roman" w:cs="Times New Roman"/>
          <w:bCs/>
        </w:rPr>
        <w:t>)</w:t>
      </w:r>
      <w:r w:rsidR="00357B54">
        <w:rPr>
          <w:rFonts w:ascii="Times New Roman" w:hAnsi="Times New Roman" w:cs="Times New Roman"/>
        </w:rPr>
        <w:t xml:space="preserve">. </w:t>
      </w:r>
      <w:bookmarkEnd w:id="0"/>
      <w:r w:rsidR="00650A93">
        <w:rPr>
          <w:rFonts w:ascii="Times New Roman" w:hAnsi="Times New Roman" w:cs="Times New Roman"/>
        </w:rPr>
        <w:t xml:space="preserve">Pirkimą planuojama vykdyti per </w:t>
      </w:r>
      <w:r w:rsidR="00484BD0">
        <w:rPr>
          <w:rFonts w:ascii="Times New Roman" w:hAnsi="Times New Roman" w:cs="Times New Roman"/>
        </w:rPr>
        <w:t xml:space="preserve">paskelbtą </w:t>
      </w:r>
      <w:r w:rsidR="00D07C2E">
        <w:rPr>
          <w:rFonts w:ascii="Times New Roman" w:hAnsi="Times New Roman" w:cs="Times New Roman"/>
        </w:rPr>
        <w:t>dinamin</w:t>
      </w:r>
      <w:r w:rsidR="00484BD0">
        <w:rPr>
          <w:rFonts w:ascii="Times New Roman" w:hAnsi="Times New Roman" w:cs="Times New Roman"/>
        </w:rPr>
        <w:t>ę</w:t>
      </w:r>
      <w:r w:rsidR="00D07C2E">
        <w:rPr>
          <w:rFonts w:ascii="Times New Roman" w:hAnsi="Times New Roman" w:cs="Times New Roman"/>
        </w:rPr>
        <w:t xml:space="preserve"> pirkimų sistemą Inf</w:t>
      </w:r>
      <w:r w:rsidR="00D77DA8">
        <w:rPr>
          <w:rFonts w:ascii="Times New Roman" w:hAnsi="Times New Roman" w:cs="Times New Roman"/>
        </w:rPr>
        <w:t>ormacinių sistemų diegimo paslaugos</w:t>
      </w:r>
      <w:r w:rsidR="00511AEB">
        <w:rPr>
          <w:rFonts w:ascii="Times New Roman" w:hAnsi="Times New Roman" w:cs="Times New Roman"/>
        </w:rPr>
        <w:t xml:space="preserve"> (pirkimo ID 410</w:t>
      </w:r>
      <w:r w:rsidR="00484BD0">
        <w:rPr>
          <w:rFonts w:ascii="Times New Roman" w:hAnsi="Times New Roman" w:cs="Times New Roman"/>
        </w:rPr>
        <w:t xml:space="preserve">908) arba bus vykdomas </w:t>
      </w:r>
      <w:r w:rsidR="007325CC">
        <w:rPr>
          <w:rFonts w:ascii="Times New Roman" w:hAnsi="Times New Roman" w:cs="Times New Roman"/>
        </w:rPr>
        <w:t xml:space="preserve">savarankiškas atviras konkursas. </w:t>
      </w:r>
    </w:p>
    <w:p w14:paraId="05443D17" w14:textId="77777777" w:rsidR="00D83112" w:rsidRPr="003A22B3" w:rsidRDefault="00D83112" w:rsidP="00D83112">
      <w:pPr>
        <w:pStyle w:val="ListParagraph"/>
        <w:spacing w:after="0" w:line="240" w:lineRule="auto"/>
        <w:ind w:left="1080"/>
        <w:rPr>
          <w:rFonts w:ascii="Times New Roman" w:hAnsi="Times New Roman"/>
        </w:rPr>
      </w:pPr>
    </w:p>
    <w:p w14:paraId="28EDFEF2" w14:textId="16769373" w:rsidR="0033260F" w:rsidRPr="003A22B3" w:rsidRDefault="0033260F" w:rsidP="0033260F">
      <w:pPr>
        <w:pStyle w:val="ListParagraph"/>
        <w:numPr>
          <w:ilvl w:val="0"/>
          <w:numId w:val="3"/>
        </w:numPr>
        <w:spacing w:after="0" w:line="360" w:lineRule="auto"/>
        <w:ind w:left="0" w:firstLine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konsultacijos tikslas.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</w:p>
    <w:p w14:paraId="4D5A481B" w14:textId="385E5E63" w:rsidR="0033260F" w:rsidRPr="003A22B3" w:rsidRDefault="0033260F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color w:val="000000"/>
        </w:rPr>
        <w:t xml:space="preserve">Iki pirkimo pradžios informuoti rinkos dalyvius bei kitus suinteresuotus asmenis apie būsimą </w:t>
      </w:r>
      <w:r w:rsidR="00240CE5">
        <w:rPr>
          <w:rFonts w:ascii="Times New Roman" w:hAnsi="Times New Roman" w:cs="Times New Roman"/>
          <w:color w:val="000000"/>
        </w:rPr>
        <w:t>Pirkimą</w:t>
      </w:r>
      <w:r w:rsidR="00240CE5" w:rsidRPr="003A22B3">
        <w:rPr>
          <w:rFonts w:ascii="Times New Roman" w:hAnsi="Times New Roman" w:cs="Times New Roman"/>
          <w:color w:val="000000"/>
        </w:rPr>
        <w:t xml:space="preserve"> 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ir sudaryti sąlygas </w:t>
      </w:r>
      <w:r w:rsidRPr="003A22B3">
        <w:rPr>
          <w:rFonts w:ascii="Times New Roman" w:hAnsi="Times New Roman" w:cs="Times New Roman"/>
          <w:color w:val="000000"/>
        </w:rPr>
        <w:t xml:space="preserve">rinkos dalyviams ir kitiems suinteresuotiems asmenims (toliau – tiekėjai) pateikti pastabas ir pasiūlymus dėl būsimo </w:t>
      </w:r>
      <w:r w:rsidR="00240CE5">
        <w:rPr>
          <w:rFonts w:ascii="Times New Roman" w:hAnsi="Times New Roman" w:cs="Times New Roman"/>
          <w:color w:val="000000"/>
        </w:rPr>
        <w:t>Pirkimo</w:t>
      </w:r>
      <w:r w:rsidR="00F24640">
        <w:rPr>
          <w:rFonts w:ascii="Times New Roman" w:hAnsi="Times New Roman" w:cs="Times New Roman"/>
          <w:color w:val="000000"/>
        </w:rPr>
        <w:t xml:space="preserve"> </w:t>
      </w:r>
      <w:r w:rsidR="002A44D1">
        <w:rPr>
          <w:rFonts w:ascii="Times New Roman" w:hAnsi="Times New Roman" w:cs="Times New Roman"/>
          <w:color w:val="000000"/>
        </w:rPr>
        <w:t>techninės specifikacijos</w:t>
      </w:r>
      <w:r w:rsidR="00F24640" w:rsidRPr="003A22B3">
        <w:rPr>
          <w:rFonts w:ascii="Times New Roman" w:hAnsi="Times New Roman" w:cs="Times New Roman"/>
          <w:color w:val="000000"/>
        </w:rPr>
        <w:t xml:space="preserve"> </w:t>
      </w:r>
      <w:r w:rsidRPr="003A22B3">
        <w:rPr>
          <w:rFonts w:ascii="Times New Roman" w:hAnsi="Times New Roman" w:cs="Times New Roman"/>
          <w:color w:val="000000"/>
        </w:rPr>
        <w:t>iki pirkimo pradžios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 </w:t>
      </w:r>
    </w:p>
    <w:p w14:paraId="1B8D0482" w14:textId="7A4F63F0" w:rsidR="0033260F" w:rsidRPr="003A22B3" w:rsidRDefault="0033260F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Kviečiame tiekėjus susipažinti su </w:t>
      </w:r>
      <w:r w:rsidR="00985456">
        <w:rPr>
          <w:rFonts w:ascii="Times New Roman" w:eastAsia="Times New Roman" w:hAnsi="Times New Roman" w:cs="Times New Roman"/>
          <w:color w:val="000000"/>
          <w:lang w:eastAsia="lt-LT"/>
        </w:rPr>
        <w:t>technine specifikacija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ir aktyviai teikti pastabas bei pasiūlymus ir tokiu būdu dalyvauti išankstinėje rinkos konsultacijoje (toliau – Rinkos konsultacija). </w:t>
      </w:r>
    </w:p>
    <w:p w14:paraId="0BF2BAC2" w14:textId="168AE171" w:rsidR="0033260F" w:rsidRPr="003A22B3" w:rsidRDefault="0033260F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CE38EC">
        <w:rPr>
          <w:rFonts w:ascii="Times New Roman" w:eastAsia="Times New Roman" w:hAnsi="Times New Roman" w:cs="Times New Roman"/>
          <w:lang w:eastAsia="lt-LT"/>
        </w:rPr>
        <w:t xml:space="preserve">Vykdoma Rinkos konsultacija nėra </w:t>
      </w:r>
      <w:r w:rsidR="003B359E" w:rsidRPr="00CE38EC">
        <w:rPr>
          <w:rFonts w:ascii="Times New Roman" w:eastAsia="Times New Roman" w:hAnsi="Times New Roman" w:cs="Times New Roman"/>
          <w:lang w:eastAsia="lt-LT"/>
        </w:rPr>
        <w:t xml:space="preserve">išankstinis </w:t>
      </w:r>
      <w:r w:rsidRPr="00CE38EC">
        <w:rPr>
          <w:rFonts w:ascii="Times New Roman" w:eastAsia="Times New Roman" w:hAnsi="Times New Roman" w:cs="Times New Roman"/>
          <w:lang w:eastAsia="lt-LT"/>
        </w:rPr>
        <w:t>skelbimas apie pirkimą, šiuo pranešimu tiekėjai nėra kviečiami varžytis dėl pirkimo sutarties ar teikti pasiūlym</w:t>
      </w:r>
      <w:r w:rsidR="003B359E" w:rsidRPr="00CE38EC">
        <w:rPr>
          <w:rFonts w:ascii="Times New Roman" w:eastAsia="Times New Roman" w:hAnsi="Times New Roman" w:cs="Times New Roman"/>
          <w:lang w:eastAsia="lt-LT"/>
        </w:rPr>
        <w:t>us</w:t>
      </w:r>
      <w:r w:rsidRPr="00CE38EC">
        <w:rPr>
          <w:rFonts w:ascii="Times New Roman" w:eastAsia="Times New Roman" w:hAnsi="Times New Roman" w:cs="Times New Roman"/>
          <w:lang w:eastAsia="lt-LT"/>
        </w:rPr>
        <w:t xml:space="preserve">. </w:t>
      </w:r>
      <w:r w:rsidRPr="00CE38EC">
        <w:rPr>
          <w:rFonts w:ascii="Times New Roman" w:hAnsi="Times New Roman" w:cs="Times New Roman"/>
        </w:rPr>
        <w:t xml:space="preserve">Dalyvavimas </w:t>
      </w:r>
      <w:r w:rsidRPr="003A22B3">
        <w:rPr>
          <w:rFonts w:ascii="Times New Roman" w:hAnsi="Times New Roman" w:cs="Times New Roman"/>
        </w:rPr>
        <w:t xml:space="preserve">Rinkos konsultacijoje yra neatlygintinas, nesuteikiantis </w:t>
      </w:r>
      <w:r w:rsidR="003B359E" w:rsidRPr="003A22B3">
        <w:rPr>
          <w:rFonts w:ascii="Times New Roman" w:hAnsi="Times New Roman" w:cs="Times New Roman"/>
        </w:rPr>
        <w:t>pirmumo teisės</w:t>
      </w:r>
      <w:r w:rsidRPr="003A22B3">
        <w:rPr>
          <w:rFonts w:ascii="Times New Roman" w:hAnsi="Times New Roman" w:cs="Times New Roman"/>
        </w:rPr>
        <w:t xml:space="preserve"> dalyvaujant pirkime. Jokios išlaidos</w:t>
      </w:r>
      <w:r w:rsidR="00E5423C" w:rsidRPr="003A22B3">
        <w:rPr>
          <w:rFonts w:ascii="Times New Roman" w:hAnsi="Times New Roman" w:cs="Times New Roman"/>
        </w:rPr>
        <w:t xml:space="preserve"> ar kompensacijos</w:t>
      </w:r>
      <w:r w:rsidR="003B359E" w:rsidRPr="003A22B3">
        <w:rPr>
          <w:rFonts w:ascii="Times New Roman" w:hAnsi="Times New Roman" w:cs="Times New Roman"/>
        </w:rPr>
        <w:t>, susijusios su rinkos konsultacija,</w:t>
      </w:r>
      <w:r w:rsidRPr="003A22B3">
        <w:rPr>
          <w:rFonts w:ascii="Times New Roman" w:hAnsi="Times New Roman" w:cs="Times New Roman"/>
        </w:rPr>
        <w:t xml:space="preserve"> </w:t>
      </w:r>
      <w:r w:rsidR="00E5423C" w:rsidRPr="003A22B3">
        <w:rPr>
          <w:rFonts w:ascii="Times New Roman" w:hAnsi="Times New Roman" w:cs="Times New Roman"/>
        </w:rPr>
        <w:t>tiekėjams</w:t>
      </w:r>
      <w:r w:rsidR="003B359E" w:rsidRPr="003A22B3">
        <w:rPr>
          <w:rFonts w:ascii="Times New Roman" w:hAnsi="Times New Roman" w:cs="Times New Roman"/>
        </w:rPr>
        <w:t xml:space="preserve"> </w:t>
      </w:r>
      <w:r w:rsidRPr="003A22B3">
        <w:rPr>
          <w:rFonts w:ascii="Times New Roman" w:hAnsi="Times New Roman" w:cs="Times New Roman"/>
        </w:rPr>
        <w:t>neatlyginamos</w:t>
      </w:r>
      <w:r w:rsidR="00E5423C" w:rsidRPr="003A22B3">
        <w:rPr>
          <w:rFonts w:ascii="Times New Roman" w:hAnsi="Times New Roman" w:cs="Times New Roman"/>
        </w:rPr>
        <w:t>.</w:t>
      </w:r>
    </w:p>
    <w:p w14:paraId="79F35B8C" w14:textId="2C4752B6" w:rsidR="0033260F" w:rsidRPr="003A22B3" w:rsidRDefault="00194997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</w:rPr>
        <w:t>Užsakovas</w:t>
      </w:r>
      <w:r w:rsidR="0033260F" w:rsidRPr="003A22B3">
        <w:rPr>
          <w:rFonts w:ascii="Times New Roman" w:hAnsi="Times New Roman" w:cs="Times New Roman"/>
        </w:rPr>
        <w:t xml:space="preserve">, gavęs pastabas ir </w:t>
      </w:r>
      <w:r w:rsidR="00E5423C" w:rsidRPr="003A22B3">
        <w:rPr>
          <w:rFonts w:ascii="Times New Roman" w:hAnsi="Times New Roman" w:cs="Times New Roman"/>
        </w:rPr>
        <w:t xml:space="preserve">/ ar </w:t>
      </w:r>
      <w:r w:rsidR="0033260F" w:rsidRPr="003A22B3">
        <w:rPr>
          <w:rFonts w:ascii="Times New Roman" w:hAnsi="Times New Roman" w:cs="Times New Roman"/>
        </w:rPr>
        <w:t>pasiūlymus dėl paskelbto</w:t>
      </w:r>
      <w:r w:rsidR="00D349E9">
        <w:rPr>
          <w:rFonts w:ascii="Times New Roman" w:hAnsi="Times New Roman" w:cs="Times New Roman"/>
        </w:rPr>
        <w:t>s</w:t>
      </w:r>
      <w:r w:rsidR="0033260F" w:rsidRPr="003A22B3">
        <w:rPr>
          <w:rFonts w:ascii="Times New Roman" w:hAnsi="Times New Roman" w:cs="Times New Roman"/>
        </w:rPr>
        <w:t xml:space="preserve"> Rinkos konsultacijos, juos išnagrinės, įvertins jų svarbą bei atitiktį </w:t>
      </w:r>
      <w:r w:rsidRPr="003A22B3">
        <w:rPr>
          <w:rFonts w:ascii="Times New Roman" w:hAnsi="Times New Roman" w:cs="Times New Roman"/>
        </w:rPr>
        <w:t>Užsakovo</w:t>
      </w:r>
      <w:r w:rsidR="0033260F" w:rsidRPr="003A22B3">
        <w:rPr>
          <w:rFonts w:ascii="Times New Roman" w:hAnsi="Times New Roman" w:cs="Times New Roman"/>
        </w:rPr>
        <w:t xml:space="preserve"> poreikiams.</w:t>
      </w:r>
    </w:p>
    <w:p w14:paraId="080BF71C" w14:textId="694C97E2" w:rsidR="0033260F" w:rsidRPr="003A22B3" w:rsidRDefault="00D77011" w:rsidP="0033260F">
      <w:pPr>
        <w:pStyle w:val="ListParagraph"/>
        <w:numPr>
          <w:ilvl w:val="1"/>
          <w:numId w:val="3"/>
        </w:numPr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</w:rPr>
        <w:t>Užsakovas</w:t>
      </w:r>
      <w:r w:rsidR="0033260F" w:rsidRPr="003A22B3">
        <w:rPr>
          <w:rFonts w:ascii="Times New Roman" w:hAnsi="Times New Roman" w:cs="Times New Roman"/>
        </w:rPr>
        <w:t xml:space="preserve"> skelbdamas </w:t>
      </w:r>
      <w:r w:rsidR="00240CE5">
        <w:rPr>
          <w:rFonts w:ascii="Times New Roman" w:hAnsi="Times New Roman" w:cs="Times New Roman"/>
        </w:rPr>
        <w:t>Pirkimą</w:t>
      </w:r>
      <w:r w:rsidR="0033260F" w:rsidRPr="003A22B3">
        <w:rPr>
          <w:rFonts w:ascii="Times New Roman" w:hAnsi="Times New Roman" w:cs="Times New Roman"/>
        </w:rPr>
        <w:t>, neįsipareigoja atsižvelgti į visus pateiktus tiekėjų siūlymus, pastabas ir įžvalgas.</w:t>
      </w:r>
    </w:p>
    <w:p w14:paraId="4E139A5A" w14:textId="77777777" w:rsidR="0033260F" w:rsidRPr="003A22B3" w:rsidRDefault="0033260F" w:rsidP="0033260F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br/>
      </w: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2. Rinkos konsultacijos vykdymo tvarka.</w:t>
      </w:r>
    </w:p>
    <w:p w14:paraId="61155CD7" w14:textId="04DFE516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2.1. Rinkos konsultacija vykdoma </w:t>
      </w:r>
      <w:r w:rsidRPr="003A22B3">
        <w:rPr>
          <w:rFonts w:ascii="Times New Roman" w:hAnsi="Times New Roman" w:cs="Times New Roman"/>
          <w:lang w:eastAsia="ar-SA"/>
        </w:rPr>
        <w:t xml:space="preserve">centrinės viešųjų pirkimų informacinės sistemos priemonėmis (toliau - CVP IS) prašant pateikti atsakymus į žemiau pateiktus klausimus, savo siūlymus ir rekomendacijas, kurias </w:t>
      </w:r>
      <w:r w:rsidR="00D77011" w:rsidRPr="003A22B3">
        <w:rPr>
          <w:rFonts w:ascii="Times New Roman" w:hAnsi="Times New Roman" w:cs="Times New Roman"/>
          <w:lang w:eastAsia="ar-SA"/>
        </w:rPr>
        <w:t>U</w:t>
      </w:r>
      <w:r w:rsidR="007928E4" w:rsidRPr="003A22B3">
        <w:rPr>
          <w:rFonts w:ascii="Times New Roman" w:hAnsi="Times New Roman" w:cs="Times New Roman"/>
          <w:lang w:eastAsia="ar-SA"/>
        </w:rPr>
        <w:t>žsakovas</w:t>
      </w:r>
      <w:r w:rsidRPr="003A22B3">
        <w:rPr>
          <w:rFonts w:ascii="Times New Roman" w:hAnsi="Times New Roman" w:cs="Times New Roman"/>
          <w:lang w:eastAsia="ar-SA"/>
        </w:rPr>
        <w:t xml:space="preserve"> įvertins ir nuspręs, ar tikslinga rengti susitikimą su rinkos dalyviais (toliau – susitikimas).</w:t>
      </w:r>
    </w:p>
    <w:p w14:paraId="0B977E66" w14:textId="739F0CE4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2.2. Tiekėjai, teikdami CVP IS priemonėmis 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, turi aiškiai nurodyti, kuri informacija yra konfidenciali. </w:t>
      </w:r>
      <w:r w:rsidR="00E5423C"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privaloma pateikti iki 20</w:t>
      </w:r>
      <w:r w:rsidRPr="00CE38EC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 w:eastAsia="lt-LT"/>
        </w:rPr>
        <w:t>2</w:t>
      </w:r>
      <w:r w:rsidR="002A44D1">
        <w:rPr>
          <w:rFonts w:ascii="Times New Roman" w:eastAsia="Times New Roman" w:hAnsi="Times New Roman" w:cs="Times New Roman"/>
          <w:b/>
          <w:bCs/>
          <w:color w:val="000000"/>
          <w:u w:val="single"/>
          <w:lang w:val="pt-PT" w:eastAsia="lt-LT"/>
        </w:rPr>
        <w:t>5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m. </w:t>
      </w:r>
      <w:r w:rsidR="002A44D1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sausio</w:t>
      </w:r>
      <w:r w:rsidR="00240CE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="00C774E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15</w:t>
      </w:r>
      <w:r w:rsidR="00561B9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 xml:space="preserve"> </w:t>
      </w:r>
      <w:r w:rsidR="00395EC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24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u w:val="single"/>
          <w:lang w:eastAsia="lt-LT"/>
        </w:rPr>
        <w:t>:00 val.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3A22B3">
        <w:rPr>
          <w:rFonts w:ascii="Times New Roman" w:hAnsi="Times New Roman" w:cs="Times New Roman"/>
          <w:b/>
          <w:u w:val="single"/>
        </w:rPr>
        <w:t xml:space="preserve">Maloniai prašome galimų </w:t>
      </w:r>
      <w:r w:rsidR="00E5423C" w:rsidRPr="003A22B3">
        <w:rPr>
          <w:rFonts w:ascii="Times New Roman" w:hAnsi="Times New Roman" w:cs="Times New Roman"/>
          <w:b/>
          <w:u w:val="single"/>
        </w:rPr>
        <w:t>tiekėjų</w:t>
      </w:r>
      <w:r w:rsidRPr="003A22B3">
        <w:rPr>
          <w:rFonts w:ascii="Times New Roman" w:hAnsi="Times New Roman" w:cs="Times New Roman"/>
          <w:b/>
          <w:u w:val="single"/>
        </w:rPr>
        <w:t xml:space="preserve"> iki šio termino CVP IS priemonėmis teikti pastebėjimus/siūlymus dėl paskelbt</w:t>
      </w:r>
      <w:r w:rsidR="00CD3B94" w:rsidRPr="003A22B3">
        <w:rPr>
          <w:rFonts w:ascii="Times New Roman" w:hAnsi="Times New Roman" w:cs="Times New Roman"/>
          <w:b/>
          <w:u w:val="single"/>
        </w:rPr>
        <w:t>o</w:t>
      </w:r>
      <w:r w:rsidR="00395EC3">
        <w:rPr>
          <w:rFonts w:ascii="Times New Roman" w:hAnsi="Times New Roman" w:cs="Times New Roman"/>
          <w:b/>
          <w:u w:val="single"/>
        </w:rPr>
        <w:t>s informacijos</w:t>
      </w:r>
      <w:r w:rsidRPr="003A22B3">
        <w:rPr>
          <w:rFonts w:ascii="Times New Roman" w:hAnsi="Times New Roman" w:cs="Times New Roman"/>
          <w:b/>
          <w:u w:val="single"/>
        </w:rPr>
        <w:t>.</w:t>
      </w:r>
      <w:r w:rsidRPr="003A22B3">
        <w:rPr>
          <w:rFonts w:ascii="Times New Roman" w:hAnsi="Times New Roman" w:cs="Times New Roman"/>
          <w:bCs/>
        </w:rPr>
        <w:t xml:space="preserve"> </w:t>
      </w:r>
      <w:r w:rsidR="00E5423C" w:rsidRPr="003A22B3">
        <w:rPr>
          <w:rFonts w:ascii="Times New Roman" w:hAnsi="Times New Roman" w:cs="Times New Roman"/>
          <w:bCs/>
        </w:rPr>
        <w:t xml:space="preserve"> 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>Pastabos ir / ar pasiūlymai</w:t>
      </w:r>
      <w:r w:rsidR="00E5423C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teikiami lietuvių kalba</w:t>
      </w:r>
      <w:r w:rsidR="00E5423C"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3A22B3">
        <w:rPr>
          <w:rFonts w:ascii="Times New Roman" w:hAnsi="Times New Roman" w:cs="Times New Roman"/>
          <w:i/>
          <w:iCs/>
          <w:color w:val="000000" w:themeColor="text1"/>
        </w:rPr>
        <w:t>word</w:t>
      </w:r>
      <w:r w:rsidRPr="003A22B3">
        <w:rPr>
          <w:rFonts w:ascii="Times New Roman" w:hAnsi="Times New Roman" w:cs="Times New Roman"/>
          <w:color w:val="000000" w:themeColor="text1"/>
        </w:rPr>
        <w:t xml:space="preserve"> formatu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</w:t>
      </w:r>
    </w:p>
    <w:p w14:paraId="4DD8BDCF" w14:textId="5BC87DDF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lang w:eastAsia="ar-SA"/>
        </w:rPr>
        <w:t xml:space="preserve">2.3. </w:t>
      </w:r>
      <w:r w:rsidR="007928E4" w:rsidRPr="003A22B3">
        <w:rPr>
          <w:rFonts w:ascii="Times New Roman" w:hAnsi="Times New Roman" w:cs="Times New Roman"/>
          <w:lang w:eastAsia="ar-SA"/>
        </w:rPr>
        <w:t>Užsakovas</w:t>
      </w:r>
      <w:r w:rsidRPr="003A22B3">
        <w:rPr>
          <w:rFonts w:ascii="Times New Roman" w:hAnsi="Times New Roman" w:cs="Times New Roman"/>
          <w:lang w:eastAsia="ar-SA"/>
        </w:rPr>
        <w:t xml:space="preserve"> prašo </w:t>
      </w:r>
      <w:r w:rsidR="00E5423C" w:rsidRPr="003A22B3">
        <w:rPr>
          <w:rFonts w:ascii="Times New Roman" w:hAnsi="Times New Roman" w:cs="Times New Roman"/>
          <w:lang w:eastAsia="ar-SA"/>
        </w:rPr>
        <w:t>tiekėjų</w:t>
      </w:r>
      <w:r w:rsidRPr="003A22B3">
        <w:rPr>
          <w:rFonts w:ascii="Times New Roman" w:hAnsi="Times New Roman" w:cs="Times New Roman"/>
          <w:lang w:eastAsia="ar-SA"/>
        </w:rPr>
        <w:t xml:space="preserve"> teikti konkrečius siūlymus ir pateikti savo siūlymų pagrindimus.</w:t>
      </w:r>
    </w:p>
    <w:p w14:paraId="24C7A28C" w14:textId="304FC828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lang w:eastAsia="ar-SA"/>
        </w:rPr>
        <w:t xml:space="preserve">2.4. </w:t>
      </w:r>
      <w:r w:rsidRPr="003A22B3">
        <w:rPr>
          <w:rFonts w:ascii="Times New Roman" w:hAnsi="Times New Roman" w:cs="Times New Roman"/>
          <w:color w:val="000000"/>
        </w:rPr>
        <w:t xml:space="preserve">Esant poreikiui, </w:t>
      </w:r>
      <w:r w:rsidR="007928E4" w:rsidRPr="003A22B3">
        <w:rPr>
          <w:rFonts w:ascii="Times New Roman" w:hAnsi="Times New Roman" w:cs="Times New Roman"/>
          <w:color w:val="000000"/>
        </w:rPr>
        <w:t>Užsakovas</w:t>
      </w:r>
      <w:r w:rsidRPr="003A22B3">
        <w:rPr>
          <w:rFonts w:ascii="Times New Roman" w:hAnsi="Times New Roman" w:cs="Times New Roman"/>
          <w:color w:val="000000"/>
        </w:rPr>
        <w:t xml:space="preserve"> gali pratęsti aukščiau nurodytus terminus paviešindama</w:t>
      </w:r>
      <w:r w:rsidR="00395EC3">
        <w:rPr>
          <w:rFonts w:ascii="Times New Roman" w:hAnsi="Times New Roman" w:cs="Times New Roman"/>
          <w:color w:val="000000"/>
        </w:rPr>
        <w:t>s</w:t>
      </w:r>
      <w:r w:rsidRPr="003A22B3">
        <w:rPr>
          <w:rFonts w:ascii="Times New Roman" w:hAnsi="Times New Roman" w:cs="Times New Roman"/>
          <w:color w:val="000000"/>
        </w:rPr>
        <w:t xml:space="preserve"> pranešimą CPV IS.</w:t>
      </w:r>
    </w:p>
    <w:p w14:paraId="19B38B7C" w14:textId="15A19B61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 Teikiant </w:t>
      </w:r>
      <w:r w:rsidR="0027306C" w:rsidRPr="003A22B3">
        <w:rPr>
          <w:rFonts w:ascii="Times New Roman" w:eastAsia="Times New Roman" w:hAnsi="Times New Roman" w:cs="Times New Roman"/>
          <w:color w:val="000000"/>
          <w:lang w:eastAsia="lt-LT"/>
        </w:rPr>
        <w:t>pastabas ir / ar pasiūlymus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 CVP IS priemonėmis prašome nurodyti:</w:t>
      </w:r>
    </w:p>
    <w:p w14:paraId="17FAD77C" w14:textId="6C1CAACE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.1. atstovaujamą įmonę, jos kontaktus;</w:t>
      </w:r>
    </w:p>
    <w:p w14:paraId="0D2975CF" w14:textId="5D97BFC3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.2. atsiliepimą teikiančių asmenų vardus ir pavardes, kontaktinius duomenis</w:t>
      </w:r>
      <w:r w:rsidR="0086141B" w:rsidRPr="003A22B3">
        <w:rPr>
          <w:rFonts w:ascii="Times New Roman" w:eastAsia="Times New Roman" w:hAnsi="Times New Roman" w:cs="Times New Roman"/>
          <w:color w:val="000000"/>
          <w:lang w:eastAsia="lt-LT"/>
        </w:rPr>
        <w:t>;</w:t>
      </w:r>
    </w:p>
    <w:p w14:paraId="5607ED85" w14:textId="4014E56C" w:rsidR="0086141B" w:rsidRPr="003A22B3" w:rsidRDefault="0086141B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>2.</w:t>
      </w:r>
      <w:r w:rsidR="00CD3B94" w:rsidRPr="003A22B3">
        <w:rPr>
          <w:rFonts w:ascii="Times New Roman" w:eastAsia="Times New Roman" w:hAnsi="Times New Roman" w:cs="Times New Roman"/>
          <w:color w:val="000000"/>
          <w:lang w:eastAsia="lt-LT"/>
        </w:rPr>
        <w:t>5</w:t>
      </w:r>
      <w:r w:rsidRPr="003A22B3">
        <w:rPr>
          <w:rFonts w:ascii="Times New Roman" w:eastAsia="Times New Roman" w:hAnsi="Times New Roman" w:cs="Times New Roman"/>
          <w:color w:val="000000"/>
          <w:lang w:eastAsia="lt-LT"/>
        </w:rPr>
        <w:t xml:space="preserve">.3. </w:t>
      </w:r>
      <w:r w:rsidRPr="003A22B3">
        <w:rPr>
          <w:rFonts w:ascii="Times New Roman" w:eastAsia="Calibri" w:hAnsi="Times New Roman" w:cs="Times New Roman"/>
        </w:rPr>
        <w:t>aiškiai nurodyti, kuri informacija yra konfidenciali.</w:t>
      </w:r>
    </w:p>
    <w:p w14:paraId="0A993DCD" w14:textId="77777777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33E48C68" w14:textId="77777777" w:rsidR="0033260F" w:rsidRPr="003A22B3" w:rsidRDefault="0033260F" w:rsidP="0033260F">
      <w:pPr>
        <w:pStyle w:val="ListParagraph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b/>
        </w:rPr>
        <w:lastRenderedPageBreak/>
        <w:t>Suinteresuotų asmenų informavimas.</w:t>
      </w:r>
    </w:p>
    <w:p w14:paraId="61EB4EB1" w14:textId="3DDB47C0" w:rsidR="0033260F" w:rsidRPr="003A22B3" w:rsidRDefault="0033260F" w:rsidP="0033260F">
      <w:pPr>
        <w:spacing w:after="0" w:line="360" w:lineRule="auto"/>
        <w:ind w:firstLine="720"/>
        <w:jc w:val="both"/>
        <w:rPr>
          <w:rFonts w:ascii="Times New Roman" w:hAnsi="Times New Roman" w:cs="Times New Roman"/>
          <w:lang w:eastAsia="ar-SA"/>
        </w:rPr>
      </w:pPr>
      <w:r w:rsidRPr="003A22B3">
        <w:rPr>
          <w:rFonts w:ascii="Times New Roman" w:hAnsi="Times New Roman" w:cs="Times New Roman"/>
          <w:lang w:eastAsia="ar-SA"/>
        </w:rPr>
        <w:t>Visi CVP IS priemonėmis Rinkos konsultacij</w:t>
      </w:r>
      <w:r w:rsidR="0027306C" w:rsidRPr="003A22B3">
        <w:rPr>
          <w:rFonts w:ascii="Times New Roman" w:hAnsi="Times New Roman" w:cs="Times New Roman"/>
          <w:lang w:eastAsia="ar-SA"/>
        </w:rPr>
        <w:t>os metu</w:t>
      </w:r>
      <w:r w:rsidRPr="003A22B3">
        <w:rPr>
          <w:rFonts w:ascii="Times New Roman" w:hAnsi="Times New Roman" w:cs="Times New Roman"/>
          <w:lang w:eastAsia="ar-SA"/>
        </w:rPr>
        <w:t xml:space="preserve"> </w:t>
      </w:r>
      <w:r w:rsidRPr="003A22B3">
        <w:rPr>
          <w:rFonts w:ascii="Times New Roman" w:hAnsi="Times New Roman" w:cs="Times New Roman"/>
        </w:rPr>
        <w:t>gauti duomenys bus apibendrint</w:t>
      </w:r>
      <w:r w:rsidR="0027306C" w:rsidRPr="003A22B3">
        <w:rPr>
          <w:rFonts w:ascii="Times New Roman" w:hAnsi="Times New Roman" w:cs="Times New Roman"/>
        </w:rPr>
        <w:t>i ir</w:t>
      </w:r>
      <w:r w:rsidRPr="003A22B3">
        <w:rPr>
          <w:rFonts w:ascii="Times New Roman" w:hAnsi="Times New Roman" w:cs="Times New Roman"/>
        </w:rPr>
        <w:t xml:space="preserve"> </w:t>
      </w:r>
      <w:r w:rsidRPr="003A22B3">
        <w:rPr>
          <w:rFonts w:ascii="Times New Roman" w:hAnsi="Times New Roman" w:cs="Times New Roman"/>
          <w:lang w:eastAsia="ar-SA"/>
        </w:rPr>
        <w:t>paviešinti CVP IS prie Rinkos konsultacijos dokumentų ne vėliau kaip iki pirkimo pradžios</w:t>
      </w:r>
      <w:r w:rsidRPr="003A22B3">
        <w:rPr>
          <w:rFonts w:ascii="Times New Roman" w:hAnsi="Times New Roman" w:cs="Times New Roman"/>
        </w:rPr>
        <w:t>, užtikrinant rinkos dalyvių lygiateisiškumą bei konsultacijų skaidrumą</w:t>
      </w:r>
      <w:r w:rsidRPr="003A22B3">
        <w:rPr>
          <w:rFonts w:ascii="Times New Roman" w:hAnsi="Times New Roman" w:cs="Times New Roman"/>
          <w:lang w:eastAsia="ar-SA"/>
        </w:rPr>
        <w:t>.</w:t>
      </w:r>
    </w:p>
    <w:p w14:paraId="7479A7CF" w14:textId="2DC756FC" w:rsidR="0086141B" w:rsidRPr="003A22B3" w:rsidRDefault="007928E4" w:rsidP="0086141B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hAnsi="Times New Roman" w:cs="Times New Roman"/>
          <w:iCs/>
          <w:lang w:eastAsia="ja-JP"/>
        </w:rPr>
        <w:t>Užsakovas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užtikrina, kad tiekėj</w:t>
      </w:r>
      <w:r w:rsidR="0027306C" w:rsidRPr="003A22B3">
        <w:rPr>
          <w:rFonts w:ascii="Times New Roman" w:hAnsi="Times New Roman" w:cs="Times New Roman"/>
          <w:iCs/>
          <w:lang w:eastAsia="ja-JP"/>
        </w:rPr>
        <w:t>ų,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dalyvavusių Rinkos konsultacijoje</w:t>
      </w:r>
      <w:r w:rsidR="0027306C" w:rsidRPr="003A22B3">
        <w:rPr>
          <w:rFonts w:ascii="Times New Roman" w:hAnsi="Times New Roman" w:cs="Times New Roman"/>
          <w:iCs/>
          <w:lang w:eastAsia="ja-JP"/>
        </w:rPr>
        <w:t>,</w:t>
      </w:r>
      <w:r w:rsidR="0086141B" w:rsidRPr="003A22B3">
        <w:rPr>
          <w:rFonts w:ascii="Times New Roman" w:hAnsi="Times New Roman" w:cs="Times New Roman"/>
          <w:iCs/>
          <w:lang w:eastAsia="ja-JP"/>
        </w:rPr>
        <w:t xml:space="preserve"> identifikaciniai duomenys bei Rinkos konsultacijos metu pateikta informacija / duomenys, kurie nurodyti kaip konfidencialūs, nebus viešinami, skelbiami ar atskleidžiami tretiesiems asmenims</w:t>
      </w:r>
    </w:p>
    <w:p w14:paraId="445EA244" w14:textId="77777777" w:rsidR="00B845D2" w:rsidRPr="003A22B3" w:rsidRDefault="00B845D2" w:rsidP="00B4189F">
      <w:pPr>
        <w:spacing w:after="0" w:line="331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</w:p>
    <w:p w14:paraId="2FEEC8F4" w14:textId="6368478E" w:rsidR="00B4189F" w:rsidRPr="003A22B3" w:rsidRDefault="00B4189F" w:rsidP="0033260F">
      <w:pPr>
        <w:pStyle w:val="ListParagraph"/>
        <w:numPr>
          <w:ilvl w:val="0"/>
          <w:numId w:val="4"/>
        </w:numPr>
        <w:spacing w:after="0" w:line="331" w:lineRule="atLeast"/>
        <w:jc w:val="both"/>
        <w:rPr>
          <w:rFonts w:ascii="Times New Roman" w:eastAsia="Times New Roman" w:hAnsi="Times New Roman" w:cs="Times New Roman"/>
          <w:color w:val="000000"/>
          <w:lang w:eastAsia="lt-LT"/>
        </w:rPr>
      </w:pP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Rinkos konsultacij</w:t>
      </w:r>
      <w:r w:rsidR="006D61BE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os</w:t>
      </w:r>
      <w:r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 metu siekiama aptarti šiuos klausimus</w:t>
      </w:r>
      <w:r w:rsidR="0033260F" w:rsidRPr="003A22B3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4891"/>
        <w:gridCol w:w="4012"/>
      </w:tblGrid>
      <w:tr w:rsidR="00362622" w:rsidRPr="00561B93" w14:paraId="1CF62761" w14:textId="77777777" w:rsidTr="00CE38EC">
        <w:trPr>
          <w:trHeight w:val="46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9FFD92" w14:textId="77777777" w:rsidR="00B4189F" w:rsidRPr="00561B93" w:rsidRDefault="00B4189F" w:rsidP="006B499A">
            <w:pPr>
              <w:spacing w:after="0" w:line="331" w:lineRule="atLeast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FCE6F" w14:textId="77777777" w:rsidR="00B4189F" w:rsidRPr="00561B93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Klausimas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F7708" w14:textId="77777777" w:rsidR="00B4189F" w:rsidRPr="00561B93" w:rsidRDefault="00B4189F" w:rsidP="006B499A">
            <w:pPr>
              <w:spacing w:after="0" w:line="331" w:lineRule="atLeast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Dalyvio nuomonė</w:t>
            </w:r>
          </w:p>
        </w:tc>
      </w:tr>
      <w:tr w:rsidR="00362622" w:rsidRPr="00561B93" w14:paraId="6C374B39" w14:textId="77777777" w:rsidTr="00CE38EC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173EE" w14:textId="0DC116E9" w:rsidR="00B4189F" w:rsidRPr="00561B93" w:rsidRDefault="00286727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="001D1967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93413" w14:textId="26B8A502" w:rsidR="00B4189F" w:rsidRPr="00561B93" w:rsidRDefault="00562AA5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</w:t>
            </w:r>
            <w:r w:rsidR="005445E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priede pateikta Techninė specifikacija</w:t>
            </w:r>
            <w:r w:rsidR="001D196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(toliau – TS)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yra aiški </w:t>
            </w:r>
            <w:r w:rsidR="008C7E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ir pakankama tinkamam tokių paslaugų atlikimui? Jei ne, pra</w:t>
            </w:r>
            <w:r w:rsidR="001967D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</w:t>
            </w:r>
            <w:r w:rsidR="008C7E1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ome nurodyti ką reikėtų patikslinti</w:t>
            </w:r>
            <w:r w:rsidR="0090570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/pakoreguoti.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AF82BC" w14:textId="77777777" w:rsidR="00B4189F" w:rsidRPr="00561B93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86727" w:rsidRPr="00561B93" w14:paraId="683B104B" w14:textId="77777777" w:rsidTr="00CE38EC">
        <w:trPr>
          <w:trHeight w:val="503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2ECF3" w14:textId="46DC8F89" w:rsidR="00286727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8F121" w14:textId="1771993F" w:rsidR="00286727" w:rsidRPr="00286727" w:rsidRDefault="0028672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86727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ar pasiūlymų </w:t>
            </w:r>
            <w:r>
              <w:rPr>
                <w:rFonts w:ascii="Times New Roman" w:hAnsi="Times New Roman" w:cs="Times New Roman"/>
                <w:color w:val="000000" w:themeColor="text1"/>
              </w:rPr>
              <w:t>TS</w:t>
            </w:r>
            <w:r w:rsidRPr="00286727">
              <w:rPr>
                <w:rFonts w:ascii="Times New Roman" w:hAnsi="Times New Roman" w:cs="Times New Roman"/>
                <w:color w:val="000000" w:themeColor="text1"/>
              </w:rPr>
              <w:t xml:space="preserve"> projektui?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6A70" w14:textId="77777777" w:rsidR="00286727" w:rsidRPr="00561B93" w:rsidRDefault="00286727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561B93" w14:paraId="43A716AA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4DBD40" w14:textId="175DB455" w:rsidR="00B4189F" w:rsidRPr="00561B93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B4189F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1F752" w14:textId="363DCA2B" w:rsidR="00B4189F" w:rsidRPr="00561B93" w:rsidRDefault="001D196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1967">
              <w:rPr>
                <w:rFonts w:ascii="Times New Roman" w:eastAsia="Times New Roman" w:hAnsi="Times New Roman" w:cs="Times New Roman"/>
                <w:bCs/>
                <w:lang w:eastAsia="lt-LT"/>
              </w:rPr>
              <w:t>Ar TS yra reikalavimų, kurie riboja konkurencij</w:t>
            </w:r>
            <w:r w:rsidR="00286727">
              <w:rPr>
                <w:rFonts w:ascii="Times New Roman" w:eastAsia="Times New Roman" w:hAnsi="Times New Roman" w:cs="Times New Roman"/>
                <w:bCs/>
                <w:lang w:eastAsia="lt-LT"/>
              </w:rPr>
              <w:t>ą</w:t>
            </w:r>
            <w:r w:rsidRPr="001D1967">
              <w:rPr>
                <w:rFonts w:ascii="Times New Roman" w:eastAsia="Times New Roman" w:hAnsi="Times New Roman" w:cs="Times New Roman"/>
                <w:bCs/>
                <w:lang w:eastAsia="lt-LT"/>
              </w:rPr>
              <w:t>?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>Jeigu taip, prašome nurodyti šiuos reikalavimus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9F20A" w14:textId="77777777" w:rsidR="00B4189F" w:rsidRPr="00561B93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62622" w:rsidRPr="00561B93" w14:paraId="2FF3DCB2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57F6" w14:textId="10AA27FA" w:rsidR="00B4189F" w:rsidRPr="00561B93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B4189F"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48144" w14:textId="40135232" w:rsidR="00B4189F" w:rsidRPr="00561B93" w:rsidRDefault="001D196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>Ko, Jūsų nuomone, trūksta TS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 xml:space="preserve"> t. y. kokius papildomus reikalavimus perkamam objektui būtų tikslinga įrašyti (kurie iš jų yra būtini, kurie tik pageidaujami) ir kas TS yra perteklinio, t. y. kokius reikalavimus perkamam objektui būtų tikslinga išbraukti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? 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>Prašome pateikti kon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krečius</w:t>
            </w:r>
            <w:r w:rsidRPr="001D1967">
              <w:rPr>
                <w:rFonts w:ascii="Times New Roman" w:eastAsia="Times New Roman" w:hAnsi="Times New Roman" w:cs="Times New Roman"/>
                <w:lang w:eastAsia="lt-LT"/>
              </w:rPr>
              <w:t xml:space="preserve"> pasiūlymus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9FBBC8" w14:textId="77777777" w:rsidR="00B4189F" w:rsidRPr="00561B93" w:rsidRDefault="00B4189F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86727" w:rsidRPr="00561B93" w14:paraId="5D335341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18DC" w14:textId="3EC2A153" w:rsidR="00286727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28672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67DEC" w14:textId="4C9ACB33" w:rsidR="00286727" w:rsidRPr="001D1967" w:rsidRDefault="0028672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TS</w:t>
            </w: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 leidžia tiekėjui parinkti technologinį sprendimą pasiūlymui?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9A3F1" w14:textId="77777777" w:rsidR="00286727" w:rsidRPr="00561B93" w:rsidRDefault="00286727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86727" w:rsidRPr="00561B93" w14:paraId="3829072E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2ACD" w14:textId="4781B700" w:rsidR="00286727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="0028672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0F401" w14:textId="489C8317" w:rsidR="00286727" w:rsidRPr="00286727" w:rsidRDefault="0028672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TS</w:t>
            </w: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 leidžia tiekėjui įsivertinti sąnaudas ir kainas komerciniam pasiūlymui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?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DBC2F" w14:textId="77777777" w:rsidR="00286727" w:rsidRPr="00561B93" w:rsidRDefault="00286727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86727" w:rsidRPr="00561B93" w14:paraId="3A430FE8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9AF51" w14:textId="4B79F153" w:rsidR="00286727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="0028672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B56F" w14:textId="54D6F15F" w:rsidR="00286727" w:rsidRPr="00286727" w:rsidRDefault="0028672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TS</w:t>
            </w:r>
            <w:r w:rsidRPr="00286727">
              <w:rPr>
                <w:rFonts w:ascii="Times New Roman" w:eastAsia="Times New Roman" w:hAnsi="Times New Roman" w:cs="Times New Roman"/>
                <w:lang w:eastAsia="lt-LT"/>
              </w:rPr>
              <w:t xml:space="preserve"> pateikti kalendoriniai paslaugų teikimo etapai realistiški?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Ar paslaugos galėtų būti suteiktos per trumpesnį nei 12 mėn. terminą, numatytą TS?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124E" w14:textId="77777777" w:rsidR="00286727" w:rsidRPr="00561B93" w:rsidRDefault="00286727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86727" w:rsidRPr="00561B93" w14:paraId="1492095D" w14:textId="77777777" w:rsidTr="00CE38EC">
        <w:trPr>
          <w:trHeight w:val="76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EF14" w14:textId="4EEEC868" w:rsidR="00286727" w:rsidRDefault="00147F9F" w:rsidP="006B499A">
            <w:pPr>
              <w:spacing w:after="0" w:line="331" w:lineRule="atLeast"/>
              <w:ind w:left="720" w:right="-620" w:hanging="36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="0028672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2975A" w14:textId="417DE7F6" w:rsidR="00286727" w:rsidRPr="00286727" w:rsidRDefault="00286727" w:rsidP="00C97512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2B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 teiktumėte pasiūlymą dėl šio pirkimo objekto? Jeigu ne, prašome nurodyti priežastį kodėl.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51D4E" w14:textId="77777777" w:rsidR="00286727" w:rsidRPr="00561B93" w:rsidRDefault="00286727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17083" w:rsidRPr="00561B93" w14:paraId="434A4D30" w14:textId="77777777" w:rsidTr="00CE38EC">
        <w:trPr>
          <w:trHeight w:val="529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419F" w14:textId="2A99E377" w:rsidR="00E17083" w:rsidRPr="00054E3A" w:rsidRDefault="00147F9F" w:rsidP="00054E3A">
            <w:pPr>
              <w:spacing w:after="0" w:line="331" w:lineRule="atLeast"/>
              <w:ind w:left="360" w:right="-620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  <w:r w:rsidR="00054E3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3A91" w14:textId="7F26177F" w:rsidR="00E17083" w:rsidRPr="00561B93" w:rsidRDefault="00880EB2" w:rsidP="006B499A">
            <w:pPr>
              <w:spacing w:after="0" w:line="331" w:lineRule="atLeast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61B93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Kiti siūlymai / pastebėjimai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9A34B" w14:textId="77777777" w:rsidR="00E17083" w:rsidRPr="00561B93" w:rsidRDefault="00E17083" w:rsidP="006B499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2133DD8" w14:textId="77777777" w:rsidR="00B4189F" w:rsidRPr="00561B93" w:rsidRDefault="00B4189F" w:rsidP="00B4189F">
      <w:pPr>
        <w:rPr>
          <w:rFonts w:ascii="Times New Roman" w:hAnsi="Times New Roman" w:cs="Times New Roman"/>
        </w:rPr>
      </w:pPr>
    </w:p>
    <w:p w14:paraId="328E10C4" w14:textId="77777777" w:rsidR="0033260F" w:rsidRPr="00561B93" w:rsidRDefault="0033260F" w:rsidP="0033260F">
      <w:pPr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561B93">
        <w:rPr>
          <w:rFonts w:ascii="Times New Roman" w:hAnsi="Times New Roman" w:cs="Times New Roman"/>
          <w:lang w:eastAsia="ar-SA"/>
        </w:rPr>
        <w:t>Pridedama:</w:t>
      </w:r>
    </w:p>
    <w:p w14:paraId="381B0997" w14:textId="4B7A264F" w:rsidR="00B4189F" w:rsidRDefault="0033260F" w:rsidP="0033260F">
      <w:pPr>
        <w:rPr>
          <w:rFonts w:ascii="Times New Roman" w:eastAsia="Times New Roman" w:hAnsi="Times New Roman" w:cs="Times New Roman"/>
          <w:color w:val="000000"/>
          <w:lang w:eastAsia="lt-LT"/>
        </w:rPr>
      </w:pPr>
      <w:r w:rsidRPr="00561B93">
        <w:rPr>
          <w:rFonts w:ascii="Times New Roman" w:eastAsia="Times New Roman" w:hAnsi="Times New Roman" w:cs="Times New Roman"/>
          <w:color w:val="000000"/>
          <w:lang w:eastAsia="lt-LT"/>
        </w:rPr>
        <w:t xml:space="preserve"> 1 priedas – </w:t>
      </w:r>
      <w:r w:rsidR="005445E2">
        <w:rPr>
          <w:rFonts w:ascii="Times New Roman" w:eastAsia="Times New Roman" w:hAnsi="Times New Roman" w:cs="Times New Roman"/>
          <w:color w:val="000000"/>
          <w:lang w:eastAsia="lt-LT"/>
        </w:rPr>
        <w:t>Pirkimo techninės specifikacijos projektas</w:t>
      </w:r>
    </w:p>
    <w:sectPr w:rsidR="00B4189F" w:rsidSect="007F3E6D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D3C8A" w14:textId="77777777" w:rsidR="00E800F6" w:rsidRDefault="00E800F6" w:rsidP="006D61BE">
      <w:pPr>
        <w:spacing w:after="0" w:line="240" w:lineRule="auto"/>
      </w:pPr>
      <w:r>
        <w:separator/>
      </w:r>
    </w:p>
  </w:endnote>
  <w:endnote w:type="continuationSeparator" w:id="0">
    <w:p w14:paraId="4759C699" w14:textId="77777777" w:rsidR="00E800F6" w:rsidRDefault="00E800F6" w:rsidP="006D6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4A45" w14:textId="77777777" w:rsidR="00E800F6" w:rsidRDefault="00E800F6" w:rsidP="006D61BE">
      <w:pPr>
        <w:spacing w:after="0" w:line="240" w:lineRule="auto"/>
      </w:pPr>
      <w:r>
        <w:separator/>
      </w:r>
    </w:p>
  </w:footnote>
  <w:footnote w:type="continuationSeparator" w:id="0">
    <w:p w14:paraId="745AF041" w14:textId="77777777" w:rsidR="00E800F6" w:rsidRDefault="00E800F6" w:rsidP="006D6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8691411"/>
      <w:docPartObj>
        <w:docPartGallery w:val="Page Numbers (Top of Page)"/>
        <w:docPartUnique/>
      </w:docPartObj>
    </w:sdtPr>
    <w:sdtEndPr/>
    <w:sdtContent>
      <w:p w14:paraId="1C4764A7" w14:textId="18C85626" w:rsidR="006D61BE" w:rsidRDefault="006D61B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D08F54" w14:textId="77777777" w:rsidR="006D61BE" w:rsidRDefault="006D6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6767C"/>
    <w:multiLevelType w:val="hybridMultilevel"/>
    <w:tmpl w:val="31504E46"/>
    <w:lvl w:ilvl="0" w:tplc="29CE344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9007781"/>
    <w:multiLevelType w:val="hybridMultilevel"/>
    <w:tmpl w:val="6EE00EC6"/>
    <w:lvl w:ilvl="0" w:tplc="B85A04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933AF5"/>
    <w:multiLevelType w:val="multilevel"/>
    <w:tmpl w:val="422028F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/>
      </w:rPr>
    </w:lvl>
  </w:abstractNum>
  <w:abstractNum w:abstractNumId="3" w15:restartNumberingAfterBreak="0">
    <w:nsid w:val="503E25E6"/>
    <w:multiLevelType w:val="hybridMultilevel"/>
    <w:tmpl w:val="9A24EEF8"/>
    <w:lvl w:ilvl="0" w:tplc="0F30E012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284E43"/>
    <w:multiLevelType w:val="hybridMultilevel"/>
    <w:tmpl w:val="CC5454D0"/>
    <w:lvl w:ilvl="0" w:tplc="1ACEA2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684189">
    <w:abstractNumId w:val="3"/>
  </w:num>
  <w:num w:numId="2" w16cid:durableId="1369768108">
    <w:abstractNumId w:val="1"/>
  </w:num>
  <w:num w:numId="3" w16cid:durableId="17019750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953419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925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9F"/>
    <w:rsid w:val="00054E3A"/>
    <w:rsid w:val="000567C3"/>
    <w:rsid w:val="0008379B"/>
    <w:rsid w:val="000A0FA3"/>
    <w:rsid w:val="000B4C61"/>
    <w:rsid w:val="00113714"/>
    <w:rsid w:val="00147F9F"/>
    <w:rsid w:val="00162D77"/>
    <w:rsid w:val="001813F2"/>
    <w:rsid w:val="00194997"/>
    <w:rsid w:val="001967D0"/>
    <w:rsid w:val="001A2805"/>
    <w:rsid w:val="001B24C4"/>
    <w:rsid w:val="001D1967"/>
    <w:rsid w:val="001F4759"/>
    <w:rsid w:val="001F6D0B"/>
    <w:rsid w:val="00215E95"/>
    <w:rsid w:val="002163F0"/>
    <w:rsid w:val="00217BC6"/>
    <w:rsid w:val="00226D30"/>
    <w:rsid w:val="00231925"/>
    <w:rsid w:val="00240CE5"/>
    <w:rsid w:val="0026267A"/>
    <w:rsid w:val="0027306C"/>
    <w:rsid w:val="00274088"/>
    <w:rsid w:val="00286727"/>
    <w:rsid w:val="002A2453"/>
    <w:rsid w:val="002A44D1"/>
    <w:rsid w:val="002E0177"/>
    <w:rsid w:val="002E59F1"/>
    <w:rsid w:val="002F2852"/>
    <w:rsid w:val="002F7F2A"/>
    <w:rsid w:val="00327324"/>
    <w:rsid w:val="0033260F"/>
    <w:rsid w:val="00355DAA"/>
    <w:rsid w:val="00357B54"/>
    <w:rsid w:val="00362622"/>
    <w:rsid w:val="00395EC3"/>
    <w:rsid w:val="003A0004"/>
    <w:rsid w:val="003A22B3"/>
    <w:rsid w:val="003B359E"/>
    <w:rsid w:val="003C0AB3"/>
    <w:rsid w:val="003D0234"/>
    <w:rsid w:val="004232E1"/>
    <w:rsid w:val="00442882"/>
    <w:rsid w:val="00451229"/>
    <w:rsid w:val="00454916"/>
    <w:rsid w:val="00467848"/>
    <w:rsid w:val="004747A5"/>
    <w:rsid w:val="00474D17"/>
    <w:rsid w:val="004847E8"/>
    <w:rsid w:val="00484BD0"/>
    <w:rsid w:val="00493729"/>
    <w:rsid w:val="004B5B86"/>
    <w:rsid w:val="004C7B9F"/>
    <w:rsid w:val="00511AEB"/>
    <w:rsid w:val="0052739F"/>
    <w:rsid w:val="005445E2"/>
    <w:rsid w:val="0054748C"/>
    <w:rsid w:val="00561B93"/>
    <w:rsid w:val="00562AA5"/>
    <w:rsid w:val="00562F72"/>
    <w:rsid w:val="00591B38"/>
    <w:rsid w:val="00597B27"/>
    <w:rsid w:val="005E10BA"/>
    <w:rsid w:val="00603B6F"/>
    <w:rsid w:val="00607DCD"/>
    <w:rsid w:val="006171D4"/>
    <w:rsid w:val="00617E58"/>
    <w:rsid w:val="0062069A"/>
    <w:rsid w:val="006275B8"/>
    <w:rsid w:val="006502F8"/>
    <w:rsid w:val="00650A93"/>
    <w:rsid w:val="0065269E"/>
    <w:rsid w:val="00652E3B"/>
    <w:rsid w:val="00672DAD"/>
    <w:rsid w:val="006B499A"/>
    <w:rsid w:val="006B6D75"/>
    <w:rsid w:val="006B70DA"/>
    <w:rsid w:val="006D155F"/>
    <w:rsid w:val="006D61BE"/>
    <w:rsid w:val="006E4595"/>
    <w:rsid w:val="006F0FB9"/>
    <w:rsid w:val="00721091"/>
    <w:rsid w:val="007325CC"/>
    <w:rsid w:val="007351DC"/>
    <w:rsid w:val="0076178E"/>
    <w:rsid w:val="007928E4"/>
    <w:rsid w:val="007B4FD8"/>
    <w:rsid w:val="007C5313"/>
    <w:rsid w:val="007D5C22"/>
    <w:rsid w:val="007E4846"/>
    <w:rsid w:val="007F3E6D"/>
    <w:rsid w:val="00833001"/>
    <w:rsid w:val="00834A03"/>
    <w:rsid w:val="00847BFC"/>
    <w:rsid w:val="00852ACB"/>
    <w:rsid w:val="00854D52"/>
    <w:rsid w:val="0086141B"/>
    <w:rsid w:val="008700B6"/>
    <w:rsid w:val="008748B2"/>
    <w:rsid w:val="00880EB2"/>
    <w:rsid w:val="008A2B86"/>
    <w:rsid w:val="008B0F6D"/>
    <w:rsid w:val="008C7E15"/>
    <w:rsid w:val="008D0D09"/>
    <w:rsid w:val="008D2FF9"/>
    <w:rsid w:val="008D5461"/>
    <w:rsid w:val="00905708"/>
    <w:rsid w:val="00920147"/>
    <w:rsid w:val="009216A7"/>
    <w:rsid w:val="00985456"/>
    <w:rsid w:val="009A43DC"/>
    <w:rsid w:val="009C4B79"/>
    <w:rsid w:val="009F7CA5"/>
    <w:rsid w:val="00A27490"/>
    <w:rsid w:val="00A36D05"/>
    <w:rsid w:val="00A56E9A"/>
    <w:rsid w:val="00A622CE"/>
    <w:rsid w:val="00AD44EF"/>
    <w:rsid w:val="00AD5F1A"/>
    <w:rsid w:val="00B37BA1"/>
    <w:rsid w:val="00B37EB4"/>
    <w:rsid w:val="00B4189F"/>
    <w:rsid w:val="00B627AE"/>
    <w:rsid w:val="00B63606"/>
    <w:rsid w:val="00B65D0F"/>
    <w:rsid w:val="00B71157"/>
    <w:rsid w:val="00B845D2"/>
    <w:rsid w:val="00BE48EC"/>
    <w:rsid w:val="00C01955"/>
    <w:rsid w:val="00C12474"/>
    <w:rsid w:val="00C2058C"/>
    <w:rsid w:val="00C221BF"/>
    <w:rsid w:val="00C66231"/>
    <w:rsid w:val="00C774E5"/>
    <w:rsid w:val="00C857DE"/>
    <w:rsid w:val="00C97512"/>
    <w:rsid w:val="00CA5D87"/>
    <w:rsid w:val="00CD3B94"/>
    <w:rsid w:val="00CE38EC"/>
    <w:rsid w:val="00D07C2E"/>
    <w:rsid w:val="00D101BF"/>
    <w:rsid w:val="00D349E9"/>
    <w:rsid w:val="00D47B6D"/>
    <w:rsid w:val="00D52180"/>
    <w:rsid w:val="00D6184F"/>
    <w:rsid w:val="00D77011"/>
    <w:rsid w:val="00D77DA8"/>
    <w:rsid w:val="00D83112"/>
    <w:rsid w:val="00DA1615"/>
    <w:rsid w:val="00DD7F64"/>
    <w:rsid w:val="00DF7E06"/>
    <w:rsid w:val="00E17083"/>
    <w:rsid w:val="00E42FF7"/>
    <w:rsid w:val="00E460D3"/>
    <w:rsid w:val="00E5423C"/>
    <w:rsid w:val="00E763AB"/>
    <w:rsid w:val="00E800F6"/>
    <w:rsid w:val="00E97DA5"/>
    <w:rsid w:val="00EA4920"/>
    <w:rsid w:val="00EB59A8"/>
    <w:rsid w:val="00ED08E7"/>
    <w:rsid w:val="00ED6DDD"/>
    <w:rsid w:val="00F24640"/>
    <w:rsid w:val="00F346C9"/>
    <w:rsid w:val="00FC102F"/>
    <w:rsid w:val="00FC27B7"/>
    <w:rsid w:val="00FE06F2"/>
    <w:rsid w:val="00FE33C1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3A6C"/>
  <w15:chartTrackingRefBased/>
  <w15:docId w15:val="{322C2820-2C5B-4A30-B416-8743770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41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8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9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51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1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1BE"/>
  </w:style>
  <w:style w:type="paragraph" w:styleId="Footer">
    <w:name w:val="footer"/>
    <w:basedOn w:val="Normal"/>
    <w:link w:val="FooterChar"/>
    <w:uiPriority w:val="99"/>
    <w:unhideWhenUsed/>
    <w:rsid w:val="006D6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1BE"/>
  </w:style>
  <w:style w:type="paragraph" w:styleId="ListParagraph">
    <w:name w:val="List Paragraph"/>
    <w:aliases w:val="Numbering,ERP-List Paragraph,List Paragraph11,Bullet EY,List Paragraph2,List Paragraph Red,Buletai,List Paragraph21,lp1,Bullet 1,Use Case List Paragraph,List Paragraph111,Paragraph,List not in Table,Lentele,Bullet Number,List Paragr1"/>
    <w:basedOn w:val="Normal"/>
    <w:link w:val="ListParagraphChar"/>
    <w:qFormat/>
    <w:rsid w:val="008A2B86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Buletai Char,List Paragraph21 Char,lp1 Char,Bullet 1 Char,Use Case List Paragraph Char,List Paragraph111 Char"/>
    <w:basedOn w:val="DefaultParagraphFont"/>
    <w:link w:val="ListParagraph"/>
    <w:locked/>
    <w:rsid w:val="0033260F"/>
  </w:style>
  <w:style w:type="paragraph" w:styleId="Revision">
    <w:name w:val="Revision"/>
    <w:hidden/>
    <w:uiPriority w:val="99"/>
    <w:semiHidden/>
    <w:rsid w:val="003B359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47B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4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2915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Žižys</dc:creator>
  <cp:keywords/>
  <dc:description/>
  <cp:lastModifiedBy>Mindaugas Žiukas</cp:lastModifiedBy>
  <cp:revision>3</cp:revision>
  <dcterms:created xsi:type="dcterms:W3CDTF">2025-01-03T08:36:00Z</dcterms:created>
  <dcterms:modified xsi:type="dcterms:W3CDTF">2025-01-03T09:00:00Z</dcterms:modified>
</cp:coreProperties>
</file>