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09" w:type="dxa"/>
        <w:tblLook w:val="04A0" w:firstRow="1" w:lastRow="0" w:firstColumn="1" w:lastColumn="0" w:noHBand="0" w:noVBand="1"/>
      </w:tblPr>
      <w:tblGrid>
        <w:gridCol w:w="660"/>
        <w:gridCol w:w="9392"/>
        <w:gridCol w:w="5257"/>
      </w:tblGrid>
      <w:tr w:rsidR="00BF5316" w:rsidRPr="000F71CB" w14:paraId="09157C5A" w14:textId="77777777" w:rsidTr="66475673">
        <w:tc>
          <w:tcPr>
            <w:tcW w:w="15309" w:type="dxa"/>
            <w:gridSpan w:val="3"/>
          </w:tcPr>
          <w:p w14:paraId="509BEE65" w14:textId="4BA7D598" w:rsidR="00BF5316" w:rsidRPr="000F71CB" w:rsidRDefault="00BF5316" w:rsidP="00BF5316">
            <w:pPr>
              <w:jc w:val="both"/>
              <w:rPr>
                <w:rFonts w:ascii="Tahoma" w:hAnsi="Tahoma" w:cs="Tahoma"/>
                <w:bCs/>
                <w:color w:val="000000" w:themeColor="text1"/>
              </w:rPr>
            </w:pPr>
            <w:bookmarkStart w:id="0" w:name="_Hlk183165805"/>
            <w:r w:rsidRPr="000F71CB">
              <w:rPr>
                <w:rFonts w:ascii="Tahoma" w:hAnsi="Tahoma" w:cs="Tahoma"/>
                <w:bCs/>
                <w:color w:val="000000" w:themeColor="text1"/>
              </w:rPr>
              <w:t xml:space="preserve">Informuojame, kad </w:t>
            </w:r>
            <w:sdt>
              <w:sdtPr>
                <w:rPr>
                  <w:rFonts w:ascii="Tahoma" w:hAnsi="Tahoma" w:cs="Tahoma"/>
                  <w:bCs/>
                  <w:color w:val="000000" w:themeColor="text1"/>
                </w:rPr>
                <w:id w:val="937410308"/>
                <w:placeholder>
                  <w:docPart w:val="24C697ABB9EB42E580536A75041F7278"/>
                </w:placeholder>
                <w:date w:fullDate="2024-12-27T00:00:00Z">
                  <w:dateFormat w:val="yyyy 'm'. MMMM d 'd'."/>
                  <w:lid w:val="lt-LT"/>
                  <w:storeMappedDataAs w:val="dateTime"/>
                  <w:calendar w:val="gregorian"/>
                </w:date>
              </w:sdtPr>
              <w:sdtEndPr/>
              <w:sdtContent>
                <w:r w:rsidR="00502779">
                  <w:rPr>
                    <w:rFonts w:ascii="Tahoma" w:hAnsi="Tahoma" w:cs="Tahoma"/>
                    <w:bCs/>
                    <w:color w:val="000000" w:themeColor="text1"/>
                  </w:rPr>
                  <w:t>2024 m. gruodžio 27 d.</w:t>
                </w:r>
              </w:sdtContent>
            </w:sdt>
            <w:r w:rsidRPr="000F71CB">
              <w:rPr>
                <w:rFonts w:ascii="Tahoma" w:hAnsi="Tahoma" w:cs="Tahoma"/>
                <w:bCs/>
                <w:color w:val="000000" w:themeColor="text1"/>
              </w:rPr>
              <w:t xml:space="preserve">, </w:t>
            </w:r>
            <w:r w:rsidR="00502779">
              <w:rPr>
                <w:rFonts w:ascii="Tahoma" w:hAnsi="Tahoma" w:cs="Tahoma"/>
                <w:bCs/>
                <w:color w:val="000000" w:themeColor="text1"/>
              </w:rPr>
              <w:t>30</w:t>
            </w:r>
            <w:r w:rsidRPr="000F71CB">
              <w:rPr>
                <w:rFonts w:ascii="Tahoma" w:hAnsi="Tahoma" w:cs="Tahoma"/>
                <w:bCs/>
                <w:color w:val="000000" w:themeColor="text1"/>
              </w:rPr>
              <w:t xml:space="preserve"> d.</w:t>
            </w:r>
            <w:r w:rsidR="00502779">
              <w:rPr>
                <w:rFonts w:ascii="Tahoma" w:hAnsi="Tahoma" w:cs="Tahoma"/>
                <w:bCs/>
                <w:color w:val="000000" w:themeColor="text1"/>
              </w:rPr>
              <w:t>, ir 31 d.,</w:t>
            </w:r>
            <w:r w:rsidRPr="000F71CB">
              <w:rPr>
                <w:rFonts w:ascii="Tahoma" w:hAnsi="Tahoma" w:cs="Tahoma"/>
                <w:bCs/>
                <w:color w:val="000000" w:themeColor="text1"/>
              </w:rPr>
              <w:t xml:space="preserve"> Centrinės viešųjų pirkimų informacinės sistemos priemonėmis gavome tiekėjų klausimus „</w:t>
            </w:r>
            <w:r w:rsidR="00502779" w:rsidRPr="00502779">
              <w:rPr>
                <w:rFonts w:ascii="Tahoma" w:hAnsi="Tahoma" w:cs="Tahoma"/>
                <w:bCs/>
                <w:color w:val="000000" w:themeColor="text1"/>
              </w:rPr>
              <w:t>Juridinių asmenų registro, Juridinių asmenų registro elektroninės paslaugos IS ir Juridinių asmenų dalyvių informacinės sistemos vystymo paslaugos</w:t>
            </w:r>
            <w:r w:rsidRPr="000F71CB">
              <w:rPr>
                <w:rFonts w:ascii="Tahoma" w:hAnsi="Tahoma" w:cs="Tahoma"/>
                <w:bCs/>
                <w:color w:val="000000" w:themeColor="text1"/>
              </w:rPr>
              <w:t>“ viešajame pirkime, teikiame klausimus (kalba netaisyta) ir atsakymus į juos:</w:t>
            </w:r>
          </w:p>
        </w:tc>
      </w:tr>
      <w:tr w:rsidR="00BF5316" w:rsidRPr="000F71CB" w14:paraId="5187E4AA" w14:textId="7C010834" w:rsidTr="66475673">
        <w:tc>
          <w:tcPr>
            <w:tcW w:w="755" w:type="dxa"/>
          </w:tcPr>
          <w:p w14:paraId="5DD0B576" w14:textId="58FEBBEB" w:rsidR="00BF5316" w:rsidRPr="000F71CB" w:rsidRDefault="00BF5316" w:rsidP="0014112A">
            <w:pPr>
              <w:rPr>
                <w:rFonts w:ascii="Tahoma" w:hAnsi="Tahoma" w:cs="Tahoma"/>
                <w:b/>
                <w:color w:val="000000" w:themeColor="text1"/>
              </w:rPr>
            </w:pPr>
            <w:r w:rsidRPr="000F71CB">
              <w:rPr>
                <w:rFonts w:ascii="Tahoma" w:hAnsi="Tahoma" w:cs="Tahoma"/>
                <w:b/>
                <w:color w:val="000000" w:themeColor="text1"/>
              </w:rPr>
              <w:t xml:space="preserve">Nr. </w:t>
            </w:r>
          </w:p>
        </w:tc>
        <w:tc>
          <w:tcPr>
            <w:tcW w:w="6753" w:type="dxa"/>
          </w:tcPr>
          <w:p w14:paraId="2EF6EA51" w14:textId="13F6C6F8" w:rsidR="00BF5316" w:rsidRPr="000F71CB" w:rsidRDefault="00BF5316" w:rsidP="00ED1A1A">
            <w:pPr>
              <w:rPr>
                <w:rFonts w:ascii="Tahoma" w:hAnsi="Tahoma" w:cs="Tahoma"/>
                <w:b/>
                <w:bCs/>
                <w:color w:val="000000" w:themeColor="text1"/>
              </w:rPr>
            </w:pPr>
            <w:r w:rsidRPr="000F71CB">
              <w:rPr>
                <w:rFonts w:ascii="Tahoma" w:hAnsi="Tahoma" w:cs="Tahoma"/>
                <w:b/>
                <w:bCs/>
                <w:color w:val="000000" w:themeColor="text1"/>
              </w:rPr>
              <w:t>Klausimas/Prašymas</w:t>
            </w:r>
          </w:p>
        </w:tc>
        <w:tc>
          <w:tcPr>
            <w:tcW w:w="7801" w:type="dxa"/>
          </w:tcPr>
          <w:p w14:paraId="4EA4B304" w14:textId="23198FAD" w:rsidR="00BF5316" w:rsidRPr="000F71CB" w:rsidRDefault="00BF5316" w:rsidP="00C10D23">
            <w:pPr>
              <w:jc w:val="center"/>
              <w:rPr>
                <w:rFonts w:ascii="Tahoma" w:hAnsi="Tahoma" w:cs="Tahoma"/>
                <w:b/>
                <w:bCs/>
                <w:color w:val="000000" w:themeColor="text1"/>
              </w:rPr>
            </w:pPr>
            <w:r w:rsidRPr="000F71CB">
              <w:rPr>
                <w:rFonts w:ascii="Tahoma" w:hAnsi="Tahoma" w:cs="Tahoma"/>
                <w:b/>
                <w:bCs/>
                <w:color w:val="000000" w:themeColor="text1"/>
              </w:rPr>
              <w:t>Atsakymas</w:t>
            </w:r>
          </w:p>
        </w:tc>
      </w:tr>
      <w:tr w:rsidR="00BF5316" w:rsidRPr="000F71CB" w14:paraId="38E60E63" w14:textId="2157FEA6" w:rsidTr="66475673">
        <w:tc>
          <w:tcPr>
            <w:tcW w:w="755" w:type="dxa"/>
            <w:shd w:val="clear" w:color="auto" w:fill="FFFFFF" w:themeFill="background1"/>
          </w:tcPr>
          <w:p w14:paraId="4994D7E8" w14:textId="77EFB7F4" w:rsidR="00BF5316" w:rsidRPr="000F71CB" w:rsidRDefault="00BF5316" w:rsidP="00475088">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w:t>
            </w:r>
          </w:p>
        </w:tc>
        <w:tc>
          <w:tcPr>
            <w:tcW w:w="6753" w:type="dxa"/>
          </w:tcPr>
          <w:p w14:paraId="32843EED" w14:textId="53550CB1" w:rsidR="00BF5316" w:rsidRPr="000F71CB" w:rsidRDefault="00502779" w:rsidP="003C6371">
            <w:pPr>
              <w:pStyle w:val="Default"/>
              <w:jc w:val="both"/>
              <w:rPr>
                <w:color w:val="000000" w:themeColor="text1"/>
                <w:sz w:val="22"/>
                <w:szCs w:val="22"/>
              </w:rPr>
            </w:pPr>
            <w:r w:rsidRPr="00502779">
              <w:rPr>
                <w:color w:val="000000" w:themeColor="text1"/>
                <w:sz w:val="22"/>
                <w:szCs w:val="22"/>
              </w:rPr>
              <w:t xml:space="preserve">Norime parašyti nukelti pasiūlymo gavimo datą </w:t>
            </w:r>
            <w:proofErr w:type="spellStart"/>
            <w:r w:rsidRPr="00502779">
              <w:rPr>
                <w:color w:val="000000" w:themeColor="text1"/>
                <w:sz w:val="22"/>
                <w:szCs w:val="22"/>
              </w:rPr>
              <w:t>dviems</w:t>
            </w:r>
            <w:proofErr w:type="spellEnd"/>
            <w:r w:rsidRPr="00502779">
              <w:rPr>
                <w:color w:val="000000" w:themeColor="text1"/>
                <w:sz w:val="22"/>
                <w:szCs w:val="22"/>
              </w:rPr>
              <w:t xml:space="preserve"> savaitėmis, kadangi šventiniu periodu labai mažai žmonių dirba, negali vertinti pirkimo ir iškrenta beveik 2 svaitės darbo. Taip pat, šis pirkimas didelis, o mes kaip tarptautinė korporacija turime ilgesnius procesus ir procedūras ruošiant pasiūlymą.</w:t>
            </w:r>
          </w:p>
        </w:tc>
        <w:tc>
          <w:tcPr>
            <w:tcW w:w="7801" w:type="dxa"/>
          </w:tcPr>
          <w:p w14:paraId="1A1795CB" w14:textId="43B58EC2" w:rsidR="00EF4F07" w:rsidRPr="00EF4F07" w:rsidRDefault="00EF4F07" w:rsidP="00EF4F07">
            <w:pPr>
              <w:ind w:left="-20" w:right="-20"/>
              <w:jc w:val="both"/>
              <w:rPr>
                <w:rFonts w:ascii="Tahoma" w:eastAsia="Calibri" w:hAnsi="Tahoma" w:cs="Tahoma"/>
                <w:color w:val="000000" w:themeColor="text1"/>
              </w:rPr>
            </w:pPr>
            <w:r>
              <w:rPr>
                <w:rFonts w:ascii="Tahoma" w:eastAsia="Calibri" w:hAnsi="Tahoma" w:cs="Tahoma"/>
                <w:color w:val="000000" w:themeColor="text1"/>
              </w:rPr>
              <w:t>A</w:t>
            </w:r>
            <w:r w:rsidRPr="00EF4F07">
              <w:rPr>
                <w:rFonts w:ascii="Tahoma" w:eastAsia="Calibri" w:hAnsi="Tahoma" w:cs="Tahoma"/>
                <w:color w:val="000000" w:themeColor="text1"/>
              </w:rPr>
              <w:t>tsižvelgdami į griežtą projekto grafiką ir būtinybę užtikrinti savalaikį bei kokybišką visų reikalavimų įgyvendinimą, šiuo metu negalime sau leisti nukelti pasiūlymų teikimo termino.</w:t>
            </w:r>
          </w:p>
          <w:p w14:paraId="7959EAF5" w14:textId="7DA7452C" w:rsidR="00BF5316" w:rsidRPr="000F71CB" w:rsidRDefault="00EF4F07" w:rsidP="00EF4F07">
            <w:pPr>
              <w:ind w:left="-20" w:right="-20"/>
              <w:jc w:val="both"/>
              <w:rPr>
                <w:rFonts w:ascii="Tahoma" w:eastAsia="Calibri" w:hAnsi="Tahoma" w:cs="Tahoma"/>
                <w:color w:val="000000" w:themeColor="text1"/>
              </w:rPr>
            </w:pPr>
            <w:r w:rsidRPr="00EF4F07">
              <w:rPr>
                <w:rFonts w:ascii="Tahoma" w:eastAsia="Calibri" w:hAnsi="Tahoma" w:cs="Tahoma"/>
                <w:color w:val="000000" w:themeColor="text1"/>
              </w:rPr>
              <w:t xml:space="preserve">Šio projekto sėkmingas įgyvendinimas tiesiogiai priklauso nuo suplanuotų etapų laikymosi, o bet koks termino nukėlimas galėtų turėti reikšmingą poveikį bendrai projekto eigai. Tikimės Jūsų supratimo ir bendradarbiavimo, kad kartu galėtume užtikrinti </w:t>
            </w:r>
            <w:r w:rsidR="00DC353A" w:rsidRPr="00EF4F07">
              <w:rPr>
                <w:rFonts w:ascii="Tahoma" w:eastAsia="Calibri" w:hAnsi="Tahoma" w:cs="Tahoma"/>
                <w:color w:val="000000" w:themeColor="text1"/>
              </w:rPr>
              <w:t>skland</w:t>
            </w:r>
            <w:r w:rsidR="00DC353A">
              <w:rPr>
                <w:rFonts w:ascii="Tahoma" w:eastAsia="Calibri" w:hAnsi="Tahoma" w:cs="Tahoma"/>
                <w:color w:val="000000" w:themeColor="text1"/>
              </w:rPr>
              <w:t>žią</w:t>
            </w:r>
            <w:r w:rsidR="00DC353A" w:rsidRPr="00EF4F07">
              <w:rPr>
                <w:rFonts w:ascii="Tahoma" w:eastAsia="Calibri" w:hAnsi="Tahoma" w:cs="Tahoma"/>
                <w:color w:val="000000" w:themeColor="text1"/>
              </w:rPr>
              <w:t xml:space="preserve"> </w:t>
            </w:r>
            <w:r w:rsidRPr="00EF4F07">
              <w:rPr>
                <w:rFonts w:ascii="Tahoma" w:eastAsia="Calibri" w:hAnsi="Tahoma" w:cs="Tahoma"/>
                <w:color w:val="000000" w:themeColor="text1"/>
              </w:rPr>
              <w:t>proceso eigą bei pasiekti numatytus tikslus.</w:t>
            </w:r>
          </w:p>
        </w:tc>
      </w:tr>
      <w:tr w:rsidR="00C80E6B" w:rsidRPr="000F71CB" w14:paraId="19259A65" w14:textId="3686CE0E" w:rsidTr="66475673">
        <w:tc>
          <w:tcPr>
            <w:tcW w:w="755" w:type="dxa"/>
            <w:shd w:val="clear" w:color="auto" w:fill="FFFFFF" w:themeFill="background1"/>
          </w:tcPr>
          <w:p w14:paraId="29FB058B" w14:textId="7A8C6AF2" w:rsidR="00C80E6B" w:rsidRPr="000F71CB" w:rsidRDefault="00C80E6B" w:rsidP="00C80E6B">
            <w:pPr>
              <w:rPr>
                <w:rFonts w:ascii="Tahoma" w:hAnsi="Tahoma" w:cs="Tahoma"/>
                <w:color w:val="000000" w:themeColor="text1"/>
              </w:rPr>
            </w:pPr>
            <w:r w:rsidRPr="000F71CB">
              <w:rPr>
                <w:rFonts w:ascii="Tahoma" w:hAnsi="Tahoma" w:cs="Tahoma"/>
                <w:color w:val="000000" w:themeColor="text1"/>
              </w:rPr>
              <w:t>2.</w:t>
            </w:r>
          </w:p>
        </w:tc>
        <w:tc>
          <w:tcPr>
            <w:tcW w:w="6753" w:type="dxa"/>
          </w:tcPr>
          <w:p w14:paraId="11742580" w14:textId="4D2E3D6F" w:rsidR="00C80E6B" w:rsidRPr="000F71CB" w:rsidRDefault="00502779" w:rsidP="00C80E6B">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TS 267 punkte numatyta, kad tiekėjas turi atlikti Sistemos atitikties vertinimą TS 7.1.2 skyriuje išvardintiems teisės aktas ir pateikti tokio vertinimo ataskaitą, kas realiai tokia veikla yra saugumo audito dalis. Tačiau pasiūlyme bei specialistų kvalifikacijos reikalavimuose nenumatyta saugos specialisto paslaugų įsigijimas, kuris galėtų atlikti vertinimą ir parengti ataskaitą. Ar teisingai suprantame, kad tai tik preliminarus reikalavimas ir bet kokie paslaugų įsigijimai bus daromi tik per užsakymus ir nuostatos, numatančios, tam tikrą pareigą Tiekėjui dėl paslaugų apimties galės būti įgyvendintos tik tada, jei bus užsakytos?</w:t>
            </w:r>
          </w:p>
        </w:tc>
        <w:tc>
          <w:tcPr>
            <w:tcW w:w="7801" w:type="dxa"/>
          </w:tcPr>
          <w:p w14:paraId="5E454349" w14:textId="33F110D3" w:rsidR="00C80E6B" w:rsidRPr="000F71CB" w:rsidRDefault="001658D3" w:rsidP="66475673">
            <w:pPr>
              <w:spacing w:after="120" w:line="257" w:lineRule="auto"/>
              <w:jc w:val="both"/>
            </w:pPr>
            <w:r>
              <w:rPr>
                <w:rFonts w:ascii="Tahoma" w:eastAsia="Tahoma" w:hAnsi="Tahoma" w:cs="Tahoma"/>
              </w:rPr>
              <w:t>Pagal</w:t>
            </w:r>
            <w:r w:rsidR="00F82931">
              <w:rPr>
                <w:rFonts w:ascii="Tahoma" w:eastAsia="Tahoma" w:hAnsi="Tahoma" w:cs="Tahoma"/>
              </w:rPr>
              <w:t xml:space="preserve"> klausimo </w:t>
            </w:r>
            <w:r>
              <w:rPr>
                <w:rFonts w:ascii="Tahoma" w:eastAsia="Tahoma" w:hAnsi="Tahoma" w:cs="Tahoma"/>
              </w:rPr>
              <w:t>turinį, manytina, kad tiekėjas turėjo omenyje TS 266 p.</w:t>
            </w:r>
            <w:r w:rsidR="000061F2">
              <w:rPr>
                <w:rFonts w:ascii="Tahoma" w:eastAsia="Tahoma" w:hAnsi="Tahoma" w:cs="Tahoma"/>
              </w:rPr>
              <w:t>,</w:t>
            </w:r>
            <w:r>
              <w:rPr>
                <w:rFonts w:ascii="Tahoma" w:eastAsia="Tahoma" w:hAnsi="Tahoma" w:cs="Tahoma"/>
              </w:rPr>
              <w:t xml:space="preserve"> </w:t>
            </w:r>
            <w:r w:rsidR="00353B70">
              <w:rPr>
                <w:rFonts w:ascii="Tahoma" w:eastAsia="Tahoma" w:hAnsi="Tahoma" w:cs="Tahoma"/>
              </w:rPr>
              <w:t>pagal tai teikiame atsakymą</w:t>
            </w:r>
            <w:r w:rsidR="00876AD2">
              <w:rPr>
                <w:rFonts w:ascii="Tahoma" w:eastAsia="Tahoma" w:hAnsi="Tahoma" w:cs="Tahoma"/>
              </w:rPr>
              <w:t>:</w:t>
            </w:r>
            <w:r w:rsidR="00353B70">
              <w:rPr>
                <w:rFonts w:ascii="Tahoma" w:eastAsia="Tahoma" w:hAnsi="Tahoma" w:cs="Tahoma"/>
              </w:rPr>
              <w:t xml:space="preserve"> </w:t>
            </w:r>
            <w:r w:rsidR="11DA5FF6" w:rsidRPr="66475673">
              <w:rPr>
                <w:rFonts w:ascii="Tahoma" w:eastAsia="Tahoma" w:hAnsi="Tahoma" w:cs="Tahoma"/>
              </w:rPr>
              <w:t>Atsižvelgiant į TS 266 punkto reikalavimus, Sistemos atitikties vertinimas pagal TS 7.1.2 skyriuje nurodytus teisės aktus yra esminė tiekėjo atsakomybės dalis. Atitikties vertinimas, įskaitant vertinimo ataskaitos parengimą ir suderinimą su RC, turi būti atliktas ne vėliau kaip iki Sistemos bandomosios eksploatacijos pradžios.</w:t>
            </w:r>
          </w:p>
          <w:p w14:paraId="2D7D957F" w14:textId="750749F3" w:rsidR="00C80E6B" w:rsidRPr="000F71CB" w:rsidRDefault="11DA5FF6" w:rsidP="66475673">
            <w:pPr>
              <w:spacing w:after="120" w:line="257" w:lineRule="auto"/>
              <w:jc w:val="both"/>
            </w:pPr>
            <w:r w:rsidRPr="66475673">
              <w:rPr>
                <w:rFonts w:ascii="Tahoma" w:eastAsia="Tahoma" w:hAnsi="Tahoma" w:cs="Tahoma"/>
              </w:rPr>
              <w:t>Vis</w:t>
            </w:r>
            <w:r w:rsidR="00FE6415">
              <w:rPr>
                <w:rFonts w:ascii="Tahoma" w:eastAsia="Tahoma" w:hAnsi="Tahoma" w:cs="Tahoma"/>
              </w:rPr>
              <w:t>os paslaugos</w:t>
            </w:r>
            <w:r w:rsidRPr="66475673">
              <w:rPr>
                <w:rFonts w:ascii="Tahoma" w:eastAsia="Tahoma" w:hAnsi="Tahoma" w:cs="Tahoma"/>
              </w:rPr>
              <w:t>, įskaitant atitikties vertinimą, turi būti atliekam</w:t>
            </w:r>
            <w:r w:rsidR="00B315BC">
              <w:rPr>
                <w:rFonts w:ascii="Tahoma" w:eastAsia="Tahoma" w:hAnsi="Tahoma" w:cs="Tahoma"/>
              </w:rPr>
              <w:t>os</w:t>
            </w:r>
            <w:r w:rsidRPr="66475673">
              <w:rPr>
                <w:rFonts w:ascii="Tahoma" w:eastAsia="Tahoma" w:hAnsi="Tahoma" w:cs="Tahoma"/>
              </w:rPr>
              <w:t xml:space="preserve"> laikantis teisės aktų reikalavimų. </w:t>
            </w:r>
          </w:p>
          <w:p w14:paraId="1D4FB081" w14:textId="1A2EF03A" w:rsidR="00C80E6B" w:rsidRPr="000F71CB" w:rsidRDefault="11DA5FF6" w:rsidP="66475673">
            <w:pPr>
              <w:ind w:right="-20"/>
              <w:jc w:val="both"/>
            </w:pPr>
            <w:r w:rsidRPr="66475673">
              <w:rPr>
                <w:rFonts w:ascii="Tahoma" w:eastAsia="Tahoma" w:hAnsi="Tahoma" w:cs="Tahoma"/>
              </w:rPr>
              <w:t xml:space="preserve">Tai nėra preliminarus reikalavimas – tiekėjas privalo užtikrinti, kad atitikties vertinimas bus atliktas kaip neatsiejama įsipareigojimų dalis, įskaitant ataskaitos parengimą ir jos suderinimą su RC, ir šios sąnaudos turės būti įskaičiuotos į teikiamų </w:t>
            </w:r>
            <w:r w:rsidR="00E76529">
              <w:rPr>
                <w:rFonts w:ascii="Tahoma" w:eastAsia="Tahoma" w:hAnsi="Tahoma" w:cs="Tahoma"/>
              </w:rPr>
              <w:t>U</w:t>
            </w:r>
            <w:r w:rsidRPr="66475673">
              <w:rPr>
                <w:rFonts w:ascii="Tahoma" w:eastAsia="Tahoma" w:hAnsi="Tahoma" w:cs="Tahoma"/>
              </w:rPr>
              <w:t>žsakymų pasiūlymo kainą.</w:t>
            </w:r>
          </w:p>
        </w:tc>
      </w:tr>
      <w:tr w:rsidR="00502779" w:rsidRPr="000F71CB" w14:paraId="24C8F5D8" w14:textId="77777777" w:rsidTr="66475673">
        <w:tc>
          <w:tcPr>
            <w:tcW w:w="755" w:type="dxa"/>
            <w:shd w:val="clear" w:color="auto" w:fill="FFFFFF" w:themeFill="background1"/>
          </w:tcPr>
          <w:p w14:paraId="490EEE0F" w14:textId="72F8621A" w:rsidR="00502779" w:rsidRPr="000F71CB" w:rsidRDefault="00956C9A" w:rsidP="00C80E6B">
            <w:pPr>
              <w:rPr>
                <w:rFonts w:ascii="Tahoma" w:hAnsi="Tahoma" w:cs="Tahoma"/>
                <w:color w:val="000000" w:themeColor="text1"/>
              </w:rPr>
            </w:pPr>
            <w:r>
              <w:rPr>
                <w:rFonts w:ascii="Tahoma" w:hAnsi="Tahoma" w:cs="Tahoma"/>
                <w:color w:val="000000" w:themeColor="text1"/>
              </w:rPr>
              <w:t>3.</w:t>
            </w:r>
          </w:p>
        </w:tc>
        <w:tc>
          <w:tcPr>
            <w:tcW w:w="6753" w:type="dxa"/>
          </w:tcPr>
          <w:p w14:paraId="5CCF804D" w14:textId="0CBAE71E" w:rsidR="00502779" w:rsidRPr="000F71CB" w:rsidRDefault="00502779" w:rsidP="00C80E6B">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Ar teisingai suprantame, kad pagal TS 132 punktą šiuo metu sistemose naudojamas funkcionalumas liks ir bus migruojami esami funkcionalumai REST API pagrindu, </w:t>
            </w:r>
            <w:proofErr w:type="spellStart"/>
            <w:r w:rsidRPr="00502779">
              <w:rPr>
                <w:rFonts w:ascii="Tahoma" w:hAnsi="Tahoma" w:cs="Tahoma"/>
                <w:color w:val="000000" w:themeColor="text1"/>
              </w:rPr>
              <w:t>t.y</w:t>
            </w:r>
            <w:proofErr w:type="spellEnd"/>
            <w:r w:rsidRPr="00502779">
              <w:rPr>
                <w:rFonts w:ascii="Tahoma" w:hAnsi="Tahoma" w:cs="Tahoma"/>
                <w:color w:val="000000" w:themeColor="text1"/>
              </w:rPr>
              <w:t>. prie senos kodo bazės bus pridedama REST API? Ar vis dėl to turima vizija (siekiama), kad būtų kuriama nauja kodo bazė naudojant REST API?</w:t>
            </w:r>
          </w:p>
        </w:tc>
        <w:tc>
          <w:tcPr>
            <w:tcW w:w="7801" w:type="dxa"/>
          </w:tcPr>
          <w:p w14:paraId="12715CB3" w14:textId="77777777" w:rsidR="008514C2" w:rsidRPr="008514C2" w:rsidRDefault="008514C2" w:rsidP="008514C2">
            <w:pPr>
              <w:ind w:right="-20"/>
              <w:jc w:val="both"/>
              <w:rPr>
                <w:rFonts w:ascii="Tahoma" w:eastAsia="Calibri" w:hAnsi="Tahoma" w:cs="Tahoma"/>
                <w:color w:val="000000" w:themeColor="text1"/>
              </w:rPr>
            </w:pPr>
            <w:r>
              <w:rPr>
                <w:rFonts w:ascii="Tahoma" w:eastAsia="Calibri" w:hAnsi="Tahoma" w:cs="Tahoma"/>
                <w:color w:val="000000" w:themeColor="text1"/>
              </w:rPr>
              <w:t xml:space="preserve">Taip, teisingai. </w:t>
            </w:r>
            <w:r w:rsidRPr="008514C2">
              <w:rPr>
                <w:rFonts w:ascii="Tahoma" w:eastAsia="Calibri" w:hAnsi="Tahoma" w:cs="Tahoma"/>
                <w:color w:val="000000" w:themeColor="text1"/>
              </w:rPr>
              <w:t>Visi šiuo metu sistemose naudojami funkcionalumai turės būti išlaikyti ir prie esamos kodo bazės bei veikiančių procedūrų bus pridėtas REST API pagrindu veikiantis integracinis sluoksnis. Šis sluoksnis užtikrins sąveiką tarp esamo loginio sluoksnio ir naujai kuriamos vartotojo sąsajos, sudarant galimybes sklandžiai naudotis esamomis sistemų funkcijomis.</w:t>
            </w:r>
          </w:p>
          <w:p w14:paraId="1F79F56C" w14:textId="4BDE2F89" w:rsidR="00502779" w:rsidRPr="000F71CB" w:rsidRDefault="008514C2" w:rsidP="00C80E6B">
            <w:pPr>
              <w:ind w:right="-20"/>
              <w:jc w:val="both"/>
              <w:rPr>
                <w:rFonts w:ascii="Tahoma" w:eastAsia="Calibri" w:hAnsi="Tahoma" w:cs="Tahoma"/>
                <w:color w:val="000000" w:themeColor="text1"/>
              </w:rPr>
            </w:pPr>
            <w:r w:rsidRPr="008514C2">
              <w:rPr>
                <w:rFonts w:ascii="Tahoma" w:eastAsia="Calibri" w:hAnsi="Tahoma" w:cs="Tahoma"/>
                <w:color w:val="000000" w:themeColor="text1"/>
              </w:rPr>
              <w:t>Svarbu pabrėžti, kad nauja kodo bazė nebus kuriama nuo nulio. Pagrindinis tikslas yra išsaugoti esamą verslo logiką ir ją papildyti nauju integraciniu sluoksniu, kuris leis užtikrinti modernią sąveiką per REST API. Tai reiškia, kad pagrindinis dėmesys bus skiriamas esamo funkcionalumo išlaikymui ir jo pritaikymui naujiems techniniams reikalavimams, o ne visos sistemos perrašymui.</w:t>
            </w:r>
          </w:p>
        </w:tc>
      </w:tr>
      <w:tr w:rsidR="00502779" w:rsidRPr="000F71CB" w14:paraId="5DB00069" w14:textId="77777777" w:rsidTr="66475673">
        <w:tc>
          <w:tcPr>
            <w:tcW w:w="755" w:type="dxa"/>
            <w:shd w:val="clear" w:color="auto" w:fill="FFFFFF" w:themeFill="background1"/>
          </w:tcPr>
          <w:p w14:paraId="77E8C513" w14:textId="339D8C89" w:rsidR="00502779" w:rsidRPr="000F71CB" w:rsidRDefault="00956C9A" w:rsidP="00C80E6B">
            <w:pPr>
              <w:rPr>
                <w:rFonts w:ascii="Tahoma" w:hAnsi="Tahoma" w:cs="Tahoma"/>
                <w:color w:val="000000" w:themeColor="text1"/>
              </w:rPr>
            </w:pPr>
            <w:r>
              <w:rPr>
                <w:rFonts w:ascii="Tahoma" w:hAnsi="Tahoma" w:cs="Tahoma"/>
                <w:color w:val="000000" w:themeColor="text1"/>
              </w:rPr>
              <w:t>4.</w:t>
            </w:r>
          </w:p>
        </w:tc>
        <w:tc>
          <w:tcPr>
            <w:tcW w:w="6753" w:type="dxa"/>
          </w:tcPr>
          <w:p w14:paraId="37DD5474" w14:textId="76F415A1" w:rsidR="00502779" w:rsidRPr="000F71CB" w:rsidRDefault="00502779" w:rsidP="00C80E6B">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Pirkimo sąlygų 3 priede kaip pasitelktinas specialistas nurodomas projekto vadovas (2.9 punktas). Prašome patikslinti, ar nėra techninės klaidos, kadangi projekto vadovo pozicija neįtraukta į pasiūlymo objektą pasiūlymo formoje?</w:t>
            </w:r>
          </w:p>
        </w:tc>
        <w:tc>
          <w:tcPr>
            <w:tcW w:w="7801" w:type="dxa"/>
          </w:tcPr>
          <w:p w14:paraId="6C0D6E11" w14:textId="75FDFF15" w:rsidR="009D59EF" w:rsidRPr="009D59EF" w:rsidRDefault="009D59EF" w:rsidP="009D59EF">
            <w:pPr>
              <w:ind w:right="-20"/>
              <w:jc w:val="both"/>
              <w:rPr>
                <w:rFonts w:ascii="Tahoma" w:eastAsia="Calibri" w:hAnsi="Tahoma" w:cs="Tahoma"/>
                <w:color w:val="000000" w:themeColor="text1"/>
              </w:rPr>
            </w:pPr>
            <w:r w:rsidRPr="009D59EF">
              <w:rPr>
                <w:rFonts w:ascii="Tahoma" w:eastAsia="Calibri" w:hAnsi="Tahoma" w:cs="Tahoma"/>
                <w:color w:val="000000" w:themeColor="text1"/>
              </w:rPr>
              <w:t xml:space="preserve">Siekiant užtikrinti sklandų sutarties vykdymą, darbų koordinavimą ir efektyvią komunikaciją, </w:t>
            </w:r>
            <w:r w:rsidR="00A5074B">
              <w:rPr>
                <w:rFonts w:ascii="Tahoma" w:eastAsia="Calibri" w:hAnsi="Tahoma" w:cs="Tahoma"/>
                <w:color w:val="000000" w:themeColor="text1"/>
              </w:rPr>
              <w:t>perk</w:t>
            </w:r>
            <w:r w:rsidR="0005051C">
              <w:rPr>
                <w:rFonts w:ascii="Tahoma" w:eastAsia="Calibri" w:hAnsi="Tahoma" w:cs="Tahoma"/>
                <w:color w:val="000000" w:themeColor="text1"/>
              </w:rPr>
              <w:t>ančioji organizacija numato,</w:t>
            </w:r>
            <w:r w:rsidRPr="009D59EF">
              <w:rPr>
                <w:rFonts w:ascii="Tahoma" w:eastAsia="Calibri" w:hAnsi="Tahoma" w:cs="Tahoma"/>
                <w:color w:val="000000" w:themeColor="text1"/>
              </w:rPr>
              <w:t xml:space="preserve"> kad Tiekėjas sutarties įsipareigojimų įvykdymui </w:t>
            </w:r>
            <w:r w:rsidR="002E0FF4" w:rsidRPr="009D59EF">
              <w:rPr>
                <w:rFonts w:ascii="Tahoma" w:eastAsia="Calibri" w:hAnsi="Tahoma" w:cs="Tahoma"/>
                <w:color w:val="000000" w:themeColor="text1"/>
              </w:rPr>
              <w:t>paskir</w:t>
            </w:r>
            <w:r w:rsidR="002E0FF4">
              <w:rPr>
                <w:rFonts w:ascii="Tahoma" w:eastAsia="Calibri" w:hAnsi="Tahoma" w:cs="Tahoma"/>
                <w:color w:val="000000" w:themeColor="text1"/>
              </w:rPr>
              <w:t>tų</w:t>
            </w:r>
            <w:r w:rsidR="002E0FF4" w:rsidRPr="009D59EF">
              <w:rPr>
                <w:rFonts w:ascii="Tahoma" w:eastAsia="Calibri" w:hAnsi="Tahoma" w:cs="Tahoma"/>
                <w:color w:val="000000" w:themeColor="text1"/>
              </w:rPr>
              <w:t xml:space="preserve"> </w:t>
            </w:r>
            <w:r w:rsidRPr="009D59EF">
              <w:rPr>
                <w:rFonts w:ascii="Tahoma" w:eastAsia="Calibri" w:hAnsi="Tahoma" w:cs="Tahoma"/>
                <w:color w:val="000000" w:themeColor="text1"/>
              </w:rPr>
              <w:t xml:space="preserve">kompetentingą projektų vadovą. </w:t>
            </w:r>
          </w:p>
          <w:p w14:paraId="40FDA501" w14:textId="118107E4" w:rsidR="00502779" w:rsidRPr="000F71CB" w:rsidRDefault="005A2541" w:rsidP="00C80E6B">
            <w:pPr>
              <w:ind w:right="-20"/>
              <w:jc w:val="both"/>
              <w:rPr>
                <w:rFonts w:ascii="Tahoma" w:eastAsia="Calibri" w:hAnsi="Tahoma" w:cs="Tahoma"/>
                <w:color w:val="000000" w:themeColor="text1"/>
              </w:rPr>
            </w:pPr>
            <w:r>
              <w:rPr>
                <w:rFonts w:ascii="Tahoma" w:eastAsia="Calibri" w:hAnsi="Tahoma" w:cs="Tahoma"/>
                <w:color w:val="000000" w:themeColor="text1"/>
              </w:rPr>
              <w:t>Šio specialisto</w:t>
            </w:r>
            <w:r w:rsidR="009D59EF" w:rsidRPr="009D59EF">
              <w:rPr>
                <w:rFonts w:ascii="Tahoma" w:eastAsia="Calibri" w:hAnsi="Tahoma" w:cs="Tahoma"/>
                <w:color w:val="000000" w:themeColor="text1"/>
              </w:rPr>
              <w:t xml:space="preserve"> projekto valdymo sąnaudos </w:t>
            </w:r>
            <w:r w:rsidRPr="009D59EF">
              <w:rPr>
                <w:rFonts w:ascii="Tahoma" w:eastAsia="Calibri" w:hAnsi="Tahoma" w:cs="Tahoma"/>
                <w:color w:val="000000" w:themeColor="text1"/>
              </w:rPr>
              <w:t>tur</w:t>
            </w:r>
            <w:r>
              <w:rPr>
                <w:rFonts w:ascii="Tahoma" w:eastAsia="Calibri" w:hAnsi="Tahoma" w:cs="Tahoma"/>
                <w:color w:val="000000" w:themeColor="text1"/>
              </w:rPr>
              <w:t>i</w:t>
            </w:r>
            <w:r w:rsidRPr="009D59EF">
              <w:rPr>
                <w:rFonts w:ascii="Tahoma" w:eastAsia="Calibri" w:hAnsi="Tahoma" w:cs="Tahoma"/>
                <w:color w:val="000000" w:themeColor="text1"/>
              </w:rPr>
              <w:t xml:space="preserve"> </w:t>
            </w:r>
            <w:r w:rsidR="009D59EF" w:rsidRPr="009D59EF">
              <w:rPr>
                <w:rFonts w:ascii="Tahoma" w:eastAsia="Calibri" w:hAnsi="Tahoma" w:cs="Tahoma"/>
                <w:color w:val="000000" w:themeColor="text1"/>
              </w:rPr>
              <w:t xml:space="preserve">būti įtrauktos į </w:t>
            </w:r>
            <w:r w:rsidR="0090574C">
              <w:rPr>
                <w:rFonts w:ascii="Tahoma" w:eastAsia="Calibri" w:hAnsi="Tahoma" w:cs="Tahoma"/>
                <w:color w:val="000000" w:themeColor="text1"/>
              </w:rPr>
              <w:t>pasiūlymo kainą</w:t>
            </w:r>
            <w:r w:rsidR="009D59EF" w:rsidRPr="009D59EF">
              <w:rPr>
                <w:rFonts w:ascii="Tahoma" w:eastAsia="Calibri" w:hAnsi="Tahoma" w:cs="Tahoma"/>
                <w:color w:val="000000" w:themeColor="text1"/>
              </w:rPr>
              <w:t xml:space="preserve"> kaip bendro projekto vykdymo dalis. </w:t>
            </w:r>
          </w:p>
        </w:tc>
      </w:tr>
      <w:tr w:rsidR="00502779" w:rsidRPr="000F71CB" w14:paraId="567BFEBA" w14:textId="77777777" w:rsidTr="66475673">
        <w:tc>
          <w:tcPr>
            <w:tcW w:w="755" w:type="dxa"/>
            <w:shd w:val="clear" w:color="auto" w:fill="FFFFFF" w:themeFill="background1"/>
          </w:tcPr>
          <w:p w14:paraId="290652C0" w14:textId="348B88ED" w:rsidR="00502779" w:rsidRPr="000F71CB" w:rsidRDefault="00956C9A" w:rsidP="00C80E6B">
            <w:pPr>
              <w:rPr>
                <w:rFonts w:ascii="Tahoma" w:hAnsi="Tahoma" w:cs="Tahoma"/>
                <w:color w:val="000000" w:themeColor="text1"/>
              </w:rPr>
            </w:pPr>
            <w:r>
              <w:rPr>
                <w:rFonts w:ascii="Tahoma" w:hAnsi="Tahoma" w:cs="Tahoma"/>
                <w:color w:val="000000" w:themeColor="text1"/>
              </w:rPr>
              <w:t>5.</w:t>
            </w:r>
          </w:p>
        </w:tc>
        <w:tc>
          <w:tcPr>
            <w:tcW w:w="6753" w:type="dxa"/>
          </w:tcPr>
          <w:p w14:paraId="72A14D57" w14:textId="4337E398" w:rsidR="00502779" w:rsidRPr="000F71CB" w:rsidRDefault="00502779" w:rsidP="00C80E6B">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Susitarimo dėl asmens duomenų tvarkymo 3.2.9 punktas numato, kad "...duomenų tvarkytojas turi periodiškai savo iniciatyva ir sąskaita 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 Duomenų valdytojo rašytiniu prašymu tikrinimo ataskaitą arba jos ištrauką, Duomenų tvarkytojas privalo pateikti Duomenų valdytojui". Ar teisingai suprantame, kad ši nuostata savarankiškai netaikytina, o turi būti vadovaujamasi Techninės specifikacijos reguliavimu ir tokios paslaugos galimos užsakyti tik atskiru užsakymu? Pažymėtina, kad ir pasiūlymo formoje nenumatyta, kad tokio tipo auditavimo paslaugos turi būti įtraukiamos į bendrą įkainį. Toks reguliavimas kelia sumaišties, kas turi būti įtraukta į specialistų valandinį įkainį.</w:t>
            </w:r>
          </w:p>
        </w:tc>
        <w:tc>
          <w:tcPr>
            <w:tcW w:w="7801" w:type="dxa"/>
          </w:tcPr>
          <w:p w14:paraId="3BBA0700" w14:textId="77777777" w:rsidR="0090362E" w:rsidRPr="0090362E" w:rsidRDefault="0090362E" w:rsidP="0090362E">
            <w:pPr>
              <w:ind w:right="-20"/>
              <w:jc w:val="both"/>
              <w:rPr>
                <w:rFonts w:ascii="Tahoma" w:eastAsia="Calibri" w:hAnsi="Tahoma" w:cs="Tahoma"/>
                <w:color w:val="000000" w:themeColor="text1"/>
              </w:rPr>
            </w:pPr>
            <w:r w:rsidRPr="0090362E">
              <w:rPr>
                <w:rFonts w:ascii="Tahoma" w:eastAsia="Calibri" w:hAnsi="Tahoma" w:cs="Tahoma"/>
                <w:color w:val="000000" w:themeColor="text1"/>
              </w:rPr>
              <w:t>Susitarimo dėl asmens duomenų tvarkymo 3.2.9 punkto nuostata taikoma tais atvejais, kai tiekėjo veikloje atsiranda duomenų tvarkymo momentas. Tokiu atveju tiekėjas savo iniciatyva ir sąskaita privalo periodiškai tikrinti, ar taikomos tinkamos techninės ir organizacinės priemonės, atitinkančios duomenų tvarkymo pobūdį, apimtį, kontekstą ir tikslus, taip pat su duomenų tvarkymu susijusią riziką fizinių asmenų teisių ir laisvių atžvilgiu.</w:t>
            </w:r>
          </w:p>
          <w:p w14:paraId="6AAB63A3" w14:textId="60A666A4" w:rsidR="0090362E" w:rsidRPr="0090362E" w:rsidRDefault="0090362E" w:rsidP="0090362E">
            <w:pPr>
              <w:ind w:right="-20"/>
              <w:jc w:val="both"/>
              <w:rPr>
                <w:rFonts w:ascii="Tahoma" w:eastAsia="Calibri" w:hAnsi="Tahoma" w:cs="Tahoma"/>
                <w:color w:val="000000" w:themeColor="text1"/>
              </w:rPr>
            </w:pPr>
            <w:r w:rsidRPr="0090362E">
              <w:rPr>
                <w:rFonts w:ascii="Tahoma" w:eastAsia="Calibri" w:hAnsi="Tahoma" w:cs="Tahoma"/>
                <w:color w:val="000000" w:themeColor="text1"/>
              </w:rPr>
              <w:t xml:space="preserve">Šis įsipareigojimas yra savarankiškas ir nėra priklausomas nuo atskirų Techninės specifikacijos nuostatų ar papildomų </w:t>
            </w:r>
            <w:r w:rsidR="00E76529">
              <w:rPr>
                <w:rFonts w:ascii="Tahoma" w:eastAsia="Calibri" w:hAnsi="Tahoma" w:cs="Tahoma"/>
                <w:color w:val="000000" w:themeColor="text1"/>
              </w:rPr>
              <w:t>U</w:t>
            </w:r>
            <w:r w:rsidRPr="0090362E">
              <w:rPr>
                <w:rFonts w:ascii="Tahoma" w:eastAsia="Calibri" w:hAnsi="Tahoma" w:cs="Tahoma"/>
                <w:color w:val="000000" w:themeColor="text1"/>
              </w:rPr>
              <w:t>žsakymų. Tai reiškia, kad tokio pobūdžio tikrinimas yra tiekėjo atsakomybė ir įsipareigojimas, kai tik atsiranda duomenų tvarkymo veiklos vykdymo momentas.</w:t>
            </w:r>
          </w:p>
          <w:p w14:paraId="4C1A5FD9" w14:textId="77777777" w:rsidR="0090362E" w:rsidRPr="0090362E" w:rsidRDefault="0090362E" w:rsidP="0090362E">
            <w:pPr>
              <w:ind w:right="-20"/>
              <w:jc w:val="both"/>
              <w:rPr>
                <w:rFonts w:ascii="Tahoma" w:eastAsia="Calibri" w:hAnsi="Tahoma" w:cs="Tahoma"/>
                <w:color w:val="000000" w:themeColor="text1"/>
              </w:rPr>
            </w:pPr>
            <w:r w:rsidRPr="0090362E">
              <w:rPr>
                <w:rFonts w:ascii="Tahoma" w:eastAsia="Calibri" w:hAnsi="Tahoma" w:cs="Tahoma"/>
                <w:color w:val="000000" w:themeColor="text1"/>
              </w:rPr>
              <w:t>Atkreipiame dėmesį, kad ši prievolė yra nuolatinė ir tiekėjas gali ją vykdyti savarankiškai arba pasitelkdamas nepriklausomą auditorių. Duomenų valdytojo prašymu tiekėjas privalo pateikti ataskaitą arba jos ištrauką, kaip tai numatyta susitarime.</w:t>
            </w:r>
          </w:p>
          <w:p w14:paraId="3120E849" w14:textId="4336BCD9" w:rsidR="00502779" w:rsidRPr="000F71CB" w:rsidRDefault="0090362E" w:rsidP="00C80E6B">
            <w:pPr>
              <w:ind w:right="-20"/>
              <w:jc w:val="both"/>
              <w:rPr>
                <w:rFonts w:ascii="Tahoma" w:eastAsia="Calibri" w:hAnsi="Tahoma" w:cs="Tahoma"/>
                <w:color w:val="000000" w:themeColor="text1"/>
              </w:rPr>
            </w:pPr>
            <w:r w:rsidRPr="0090362E">
              <w:rPr>
                <w:rFonts w:ascii="Tahoma" w:eastAsia="Calibri" w:hAnsi="Tahoma" w:cs="Tahoma"/>
                <w:color w:val="000000" w:themeColor="text1"/>
              </w:rPr>
              <w:t xml:space="preserve">Dėl įkainių ir paslaugų </w:t>
            </w:r>
            <w:r w:rsidR="0094229B">
              <w:rPr>
                <w:rFonts w:ascii="Tahoma" w:eastAsia="Calibri" w:hAnsi="Tahoma" w:cs="Tahoma"/>
                <w:color w:val="000000" w:themeColor="text1"/>
              </w:rPr>
              <w:t>įtraukimo</w:t>
            </w:r>
            <w:r w:rsidRPr="0090362E">
              <w:rPr>
                <w:rFonts w:ascii="Tahoma" w:eastAsia="Calibri" w:hAnsi="Tahoma" w:cs="Tahoma"/>
                <w:color w:val="000000" w:themeColor="text1"/>
              </w:rPr>
              <w:t xml:space="preserve"> į pasiūlymą – duomenų tvarkymo priežiūra ir su tuo susijęs periodinis tikrinimas yra tiekėjo atsakomybės dalis. Todėl tai turėtų būti įskaičiuota į bendrą tiekėjo paslaugų sąnaudų struktūrą, o ne būti pateikiama kaip atskira užsakoma paslauga.</w:t>
            </w:r>
          </w:p>
        </w:tc>
      </w:tr>
      <w:tr w:rsidR="00502779" w:rsidRPr="000F71CB" w14:paraId="3620A50B" w14:textId="77777777" w:rsidTr="66475673">
        <w:tc>
          <w:tcPr>
            <w:tcW w:w="755" w:type="dxa"/>
            <w:shd w:val="clear" w:color="auto" w:fill="FFFFFF" w:themeFill="background1"/>
          </w:tcPr>
          <w:p w14:paraId="65D6E217" w14:textId="62506A5B" w:rsidR="00502779" w:rsidRPr="000F71CB" w:rsidRDefault="00956C9A" w:rsidP="00C80E6B">
            <w:pPr>
              <w:rPr>
                <w:rFonts w:ascii="Tahoma" w:hAnsi="Tahoma" w:cs="Tahoma"/>
                <w:color w:val="000000" w:themeColor="text1"/>
              </w:rPr>
            </w:pPr>
            <w:r>
              <w:rPr>
                <w:rFonts w:ascii="Tahoma" w:hAnsi="Tahoma" w:cs="Tahoma"/>
                <w:color w:val="000000" w:themeColor="text1"/>
              </w:rPr>
              <w:t>6.</w:t>
            </w:r>
          </w:p>
        </w:tc>
        <w:tc>
          <w:tcPr>
            <w:tcW w:w="6753" w:type="dxa"/>
          </w:tcPr>
          <w:p w14:paraId="7FD246CC" w14:textId="6255CD25" w:rsid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punktai:</w:t>
            </w:r>
          </w:p>
          <w:p w14:paraId="7480413C"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p>
          <w:p w14:paraId="40F30B7A"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„144.1 Ne vėliau kaip per 10 darbo dienų nuo vystymo užduoties įgyvendinimo ir įdiegimo į gamybinę aplinką, Pirkėjui patvirtinus, kad klaidų ar sutrikimų nenustatyta:</w:t>
            </w:r>
          </w:p>
          <w:p w14:paraId="470C1B77"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145 Pirkėjas ir Teikėjas pasirašo paslaugų priėmimo-perdavimo aktą tik už pilnai įgyvendintus vystymo paslaugų užsakymus, kurie atitinka užsakyme numatytas sąlygas ir reikalavimus.“</w:t>
            </w:r>
          </w:p>
          <w:p w14:paraId="36867D65" w14:textId="77777777" w:rsid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Siūlome atsisakyti įdiegimo į gamybinę aplinką sąlygos, nes diegimas į gamybinę aplinką dėl nuo Tiekėjo nepriklausančių priežasčių gali ir neįvykti arba būti nukeltas neribotam laikui (dėl techninių ar kitų aplinkybių).</w:t>
            </w:r>
          </w:p>
          <w:p w14:paraId="106E23BA" w14:textId="77777777" w:rsidR="00C710A2" w:rsidRPr="00502779" w:rsidRDefault="00C710A2" w:rsidP="00502779">
            <w:pPr>
              <w:tabs>
                <w:tab w:val="left" w:pos="194"/>
              </w:tabs>
              <w:autoSpaceDE w:val="0"/>
              <w:autoSpaceDN w:val="0"/>
              <w:adjustRightInd w:val="0"/>
              <w:jc w:val="both"/>
              <w:rPr>
                <w:rFonts w:ascii="Tahoma" w:hAnsi="Tahoma" w:cs="Tahoma"/>
                <w:color w:val="000000" w:themeColor="text1"/>
              </w:rPr>
            </w:pPr>
          </w:p>
          <w:p w14:paraId="60856B60"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Ar teisingai suprantame, kad galima situacija, kai Tiekėjas yra įgyvendinęs užsakymą, patyręs vystymo paslaugų kaštus, tačiau nuo Tiekėjo nepriklausančių priežasčių užsakymas nesudiegtas į gamybinę aplinką, vadinasi su Tiekėju nebus atsiskaityta?</w:t>
            </w:r>
          </w:p>
          <w:p w14:paraId="797519FD"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pakeisti 144.1 reikalavimą į:</w:t>
            </w:r>
          </w:p>
          <w:p w14:paraId="1C72F021" w14:textId="2F0AA458" w:rsidR="00502779" w:rsidRPr="00502779" w:rsidRDefault="00502779" w:rsidP="00502779">
            <w:pPr>
              <w:tabs>
                <w:tab w:val="left" w:pos="194"/>
              </w:tabs>
              <w:autoSpaceDE w:val="0"/>
              <w:autoSpaceDN w:val="0"/>
              <w:adjustRightInd w:val="0"/>
              <w:jc w:val="both"/>
              <w:rPr>
                <w:rFonts w:ascii="Tahoma" w:hAnsi="Tahoma" w:cs="Tahoma"/>
                <w:color w:val="000000" w:themeColor="text1"/>
              </w:rPr>
            </w:pPr>
          </w:p>
          <w:p w14:paraId="0072E727"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„144.1 Ne vėliau kaip per 10 darbo dienų nuo vystymo užduoties įgyvendinimo ir įdiegimo į </w:t>
            </w:r>
            <w:proofErr w:type="spellStart"/>
            <w:r w:rsidRPr="00502779">
              <w:rPr>
                <w:rFonts w:ascii="Tahoma" w:hAnsi="Tahoma" w:cs="Tahoma"/>
                <w:color w:val="000000" w:themeColor="text1"/>
              </w:rPr>
              <w:t>testinę</w:t>
            </w:r>
            <w:proofErr w:type="spellEnd"/>
            <w:r w:rsidRPr="00502779">
              <w:rPr>
                <w:rFonts w:ascii="Tahoma" w:hAnsi="Tahoma" w:cs="Tahoma"/>
                <w:color w:val="000000" w:themeColor="text1"/>
              </w:rPr>
              <w:t xml:space="preserve"> aplinką, Pirkėjui patvirtinus, kad klaidų ar sutrikimų nenustatyta:</w:t>
            </w:r>
          </w:p>
          <w:p w14:paraId="7FAC71F4" w14:textId="531A6961"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145 Pirkėjas ir Teikėjas pasirašo paslaugų priėmimo-perdavimo aktą tik už pilnai įgyvendintus vystymo paslaugų užsakymus, kurie atitinka užsakyme numatytas sąlygas ir reikalavimus.“</w:t>
            </w:r>
          </w:p>
        </w:tc>
        <w:tc>
          <w:tcPr>
            <w:tcW w:w="7801" w:type="dxa"/>
          </w:tcPr>
          <w:p w14:paraId="4F82D5BE" w14:textId="795A4E70" w:rsidR="005A3BC2" w:rsidRPr="005A3BC2" w:rsidRDefault="005A3BC2" w:rsidP="005A3BC2">
            <w:pPr>
              <w:ind w:right="-20"/>
              <w:jc w:val="both"/>
              <w:rPr>
                <w:rFonts w:ascii="Tahoma" w:eastAsia="Calibri" w:hAnsi="Tahoma" w:cs="Tahoma"/>
                <w:color w:val="000000" w:themeColor="text1"/>
              </w:rPr>
            </w:pPr>
            <w:r>
              <w:rPr>
                <w:rFonts w:ascii="Tahoma" w:eastAsia="Calibri" w:hAnsi="Tahoma" w:cs="Tahoma"/>
                <w:color w:val="000000" w:themeColor="text1"/>
              </w:rPr>
              <w:t>Į</w:t>
            </w:r>
            <w:r w:rsidRPr="005A3BC2">
              <w:rPr>
                <w:rFonts w:ascii="Tahoma" w:eastAsia="Calibri" w:hAnsi="Tahoma" w:cs="Tahoma"/>
                <w:color w:val="000000" w:themeColor="text1"/>
              </w:rPr>
              <w:t xml:space="preserve">diegimo į gamybinę aplinką sąlygos </w:t>
            </w:r>
            <w:r>
              <w:rPr>
                <w:rFonts w:ascii="Tahoma" w:eastAsia="Calibri" w:hAnsi="Tahoma" w:cs="Tahoma"/>
                <w:color w:val="000000" w:themeColor="text1"/>
              </w:rPr>
              <w:t xml:space="preserve">kaip esminio </w:t>
            </w:r>
            <w:r w:rsidR="001129AF">
              <w:rPr>
                <w:rFonts w:ascii="Tahoma" w:eastAsia="Calibri" w:hAnsi="Tahoma" w:cs="Tahoma"/>
                <w:color w:val="000000" w:themeColor="text1"/>
              </w:rPr>
              <w:t>U</w:t>
            </w:r>
            <w:r>
              <w:rPr>
                <w:rFonts w:ascii="Tahoma" w:eastAsia="Calibri" w:hAnsi="Tahoma" w:cs="Tahoma"/>
                <w:color w:val="000000" w:themeColor="text1"/>
              </w:rPr>
              <w:t xml:space="preserve">žsakymo etapo </w:t>
            </w:r>
            <w:r w:rsidRPr="005A3BC2">
              <w:rPr>
                <w:rFonts w:ascii="Tahoma" w:eastAsia="Calibri" w:hAnsi="Tahoma" w:cs="Tahoma"/>
                <w:color w:val="000000" w:themeColor="text1"/>
              </w:rPr>
              <w:t>neatsisakysime, nes tai yra svarbi paslaugų priėmimo-perdavimo proceso dalis, leidžianti užtikrinti skaidrumą, kokybę ir aiškų atsakomybių pasiskirstymą tarp šalių.</w:t>
            </w:r>
          </w:p>
          <w:p w14:paraId="694EB762" w14:textId="77777777" w:rsidR="005A3BC2" w:rsidRPr="005A3BC2" w:rsidRDefault="005A3BC2" w:rsidP="005A3BC2">
            <w:pPr>
              <w:ind w:right="-20"/>
              <w:jc w:val="both"/>
              <w:rPr>
                <w:rFonts w:ascii="Tahoma" w:eastAsia="Calibri" w:hAnsi="Tahoma" w:cs="Tahoma"/>
                <w:color w:val="000000" w:themeColor="text1"/>
              </w:rPr>
            </w:pPr>
            <w:r w:rsidRPr="005A3BC2">
              <w:rPr>
                <w:rFonts w:ascii="Tahoma" w:eastAsia="Calibri" w:hAnsi="Tahoma" w:cs="Tahoma"/>
                <w:color w:val="000000" w:themeColor="text1"/>
              </w:rPr>
              <w:t xml:space="preserve">Kadangi vystymo užduotys bus mažesnės apimties, lyginant su visos sistemos diegimu, ir jų vykdymo dažnumas bus pakankamai intensyvus, rizikos, susijusios su užsitęsusiais diegimais, nėra numatomos. </w:t>
            </w:r>
          </w:p>
          <w:p w14:paraId="159CA989"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307A1160" w14:textId="77777777" w:rsidTr="66475673">
        <w:tc>
          <w:tcPr>
            <w:tcW w:w="755" w:type="dxa"/>
            <w:shd w:val="clear" w:color="auto" w:fill="FFFFFF" w:themeFill="background1"/>
          </w:tcPr>
          <w:p w14:paraId="0C973361" w14:textId="092B1D41" w:rsidR="00502779" w:rsidRPr="000F71CB" w:rsidRDefault="00956C9A" w:rsidP="00C80E6B">
            <w:pPr>
              <w:rPr>
                <w:rFonts w:ascii="Tahoma" w:hAnsi="Tahoma" w:cs="Tahoma"/>
                <w:color w:val="000000" w:themeColor="text1"/>
              </w:rPr>
            </w:pPr>
            <w:r>
              <w:rPr>
                <w:rFonts w:ascii="Tahoma" w:hAnsi="Tahoma" w:cs="Tahoma"/>
                <w:color w:val="000000" w:themeColor="text1"/>
              </w:rPr>
              <w:t>7.</w:t>
            </w:r>
          </w:p>
        </w:tc>
        <w:tc>
          <w:tcPr>
            <w:tcW w:w="6753" w:type="dxa"/>
          </w:tcPr>
          <w:p w14:paraId="38420E10"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punktas</w:t>
            </w:r>
          </w:p>
          <w:p w14:paraId="592249A9" w14:textId="77777777" w:rsid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„154. Teikėjas privalo vadovautis Sutarties vykdymo metu aktualiomis teisės aktų redakcijomis. Teikėjui privalomi ir visi Sutarties vykdymo metu naujai priimti / pakeisti teisės aktai, jeigu jie susiję su Sutarties įgyvendinimu. Jei naujai priimti / pakeisti teisės aktai prieštarauja Techninėje specifikacijoje aprašytiems reikalavimams, Teikėjas turi įgyvendinti reikalavimus vadovaudamasis Sutarties vykdymo metu priimtų / pakeistų teisės aktų versijomis.“</w:t>
            </w:r>
          </w:p>
          <w:p w14:paraId="0C55C0BB" w14:textId="77777777" w:rsidR="007174C8" w:rsidRPr="00502779" w:rsidRDefault="007174C8" w:rsidP="00502779">
            <w:pPr>
              <w:tabs>
                <w:tab w:val="left" w:pos="194"/>
              </w:tabs>
              <w:autoSpaceDE w:val="0"/>
              <w:autoSpaceDN w:val="0"/>
              <w:adjustRightInd w:val="0"/>
              <w:jc w:val="both"/>
              <w:rPr>
                <w:rFonts w:ascii="Tahoma" w:hAnsi="Tahoma" w:cs="Tahoma"/>
                <w:color w:val="000000" w:themeColor="text1"/>
              </w:rPr>
            </w:pPr>
          </w:p>
          <w:p w14:paraId="1370CE09"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Kadangi sistemos vystymas numatytas atskirais užsakymais rekomenduojame atsisakyti šio reikalavimo ir atsiradusius pokyčius užsakyti naujais užsakymais.</w:t>
            </w:r>
          </w:p>
          <w:p w14:paraId="1F9ACA03" w14:textId="699CE97D"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Ar gerai suprantame, kad jei naujai priimti / pakeisti teisės aktai prieštarauja Techninėje specifikacijoje aprašytiems reikalavimams, Teikėjas turi įgyvendinti reikalavimus vadovaudamasis Sutarties vykdymo metu priimtų / pakeistų teisės aktų versijomis ir atsiradusius pokyčius Pirkėjas užsakys naujais užsakymais? Prašome paaiškinti.</w:t>
            </w:r>
          </w:p>
        </w:tc>
        <w:tc>
          <w:tcPr>
            <w:tcW w:w="7801" w:type="dxa"/>
          </w:tcPr>
          <w:p w14:paraId="10448A4B" w14:textId="702E8031" w:rsidR="00502779" w:rsidRPr="000F71CB" w:rsidRDefault="00CB0155" w:rsidP="00C80E6B">
            <w:pPr>
              <w:ind w:right="-20"/>
              <w:jc w:val="both"/>
              <w:rPr>
                <w:rFonts w:ascii="Tahoma" w:eastAsia="Calibri" w:hAnsi="Tahoma" w:cs="Tahoma"/>
                <w:color w:val="000000" w:themeColor="text1"/>
              </w:rPr>
            </w:pPr>
            <w:r w:rsidRPr="00CB0155">
              <w:rPr>
                <w:rFonts w:ascii="Tahoma" w:eastAsia="Calibri" w:hAnsi="Tahoma" w:cs="Tahoma"/>
                <w:color w:val="000000" w:themeColor="text1"/>
              </w:rPr>
              <w:t xml:space="preserve">Funkcionalumai turi būti įgyvendinami pagal </w:t>
            </w:r>
            <w:r w:rsidR="001129AF">
              <w:rPr>
                <w:rFonts w:ascii="Tahoma" w:eastAsia="Calibri" w:hAnsi="Tahoma" w:cs="Tahoma"/>
                <w:color w:val="000000" w:themeColor="text1"/>
              </w:rPr>
              <w:t>U</w:t>
            </w:r>
            <w:r w:rsidRPr="00CB0155">
              <w:rPr>
                <w:rFonts w:ascii="Tahoma" w:eastAsia="Calibri" w:hAnsi="Tahoma" w:cs="Tahoma"/>
                <w:color w:val="000000" w:themeColor="text1"/>
              </w:rPr>
              <w:t xml:space="preserve">žsakymo vykdymo metu galiojančius teisės aktus. Jei teisės aktai pasikeičia po </w:t>
            </w:r>
            <w:r w:rsidR="001129AF">
              <w:rPr>
                <w:rFonts w:ascii="Tahoma" w:eastAsia="Calibri" w:hAnsi="Tahoma" w:cs="Tahoma"/>
                <w:color w:val="000000" w:themeColor="text1"/>
              </w:rPr>
              <w:t>U</w:t>
            </w:r>
            <w:r w:rsidRPr="00CB0155">
              <w:rPr>
                <w:rFonts w:ascii="Tahoma" w:eastAsia="Calibri" w:hAnsi="Tahoma" w:cs="Tahoma"/>
                <w:color w:val="000000" w:themeColor="text1"/>
              </w:rPr>
              <w:t xml:space="preserve">žsakymo įgyvendinimo, reikalingi pakeitimai bus vykdomi nauju </w:t>
            </w:r>
            <w:r w:rsidR="001129AF">
              <w:rPr>
                <w:rFonts w:ascii="Tahoma" w:eastAsia="Calibri" w:hAnsi="Tahoma" w:cs="Tahoma"/>
                <w:color w:val="000000" w:themeColor="text1"/>
              </w:rPr>
              <w:t>U</w:t>
            </w:r>
            <w:r w:rsidRPr="00CB0155">
              <w:rPr>
                <w:rFonts w:ascii="Tahoma" w:eastAsia="Calibri" w:hAnsi="Tahoma" w:cs="Tahoma"/>
                <w:color w:val="000000" w:themeColor="text1"/>
              </w:rPr>
              <w:t>žsakymu, inicijuotu</w:t>
            </w:r>
            <w:r>
              <w:rPr>
                <w:rFonts w:ascii="Tahoma" w:eastAsia="Calibri" w:hAnsi="Tahoma" w:cs="Tahoma"/>
                <w:color w:val="000000" w:themeColor="text1"/>
              </w:rPr>
              <w:t xml:space="preserve"> Užsakovo</w:t>
            </w:r>
            <w:r w:rsidRPr="00CB0155">
              <w:rPr>
                <w:rFonts w:ascii="Tahoma" w:eastAsia="Calibri" w:hAnsi="Tahoma" w:cs="Tahoma"/>
                <w:color w:val="000000" w:themeColor="text1"/>
              </w:rPr>
              <w:t>.</w:t>
            </w:r>
          </w:p>
        </w:tc>
      </w:tr>
      <w:tr w:rsidR="00502779" w:rsidRPr="000F71CB" w14:paraId="6836BCF3" w14:textId="77777777" w:rsidTr="66475673">
        <w:tc>
          <w:tcPr>
            <w:tcW w:w="755" w:type="dxa"/>
            <w:shd w:val="clear" w:color="auto" w:fill="FFFFFF" w:themeFill="background1"/>
          </w:tcPr>
          <w:p w14:paraId="0D191AD1" w14:textId="71937246" w:rsidR="00502779" w:rsidRPr="000F71CB" w:rsidRDefault="00956C9A" w:rsidP="00C80E6B">
            <w:pPr>
              <w:rPr>
                <w:rFonts w:ascii="Tahoma" w:hAnsi="Tahoma" w:cs="Tahoma"/>
                <w:color w:val="000000" w:themeColor="text1"/>
              </w:rPr>
            </w:pPr>
            <w:r>
              <w:rPr>
                <w:rFonts w:ascii="Tahoma" w:hAnsi="Tahoma" w:cs="Tahoma"/>
                <w:color w:val="000000" w:themeColor="text1"/>
              </w:rPr>
              <w:t>8.</w:t>
            </w:r>
          </w:p>
        </w:tc>
        <w:tc>
          <w:tcPr>
            <w:tcW w:w="6753" w:type="dxa"/>
          </w:tcPr>
          <w:p w14:paraId="1E5184B4"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punktas</w:t>
            </w:r>
          </w:p>
          <w:p w14:paraId="385CBA1E" w14:textId="32D0EB1E" w:rsidR="00502779" w:rsidRPr="00502779" w:rsidRDefault="00502779" w:rsidP="00502779">
            <w:pPr>
              <w:tabs>
                <w:tab w:val="left" w:pos="194"/>
              </w:tabs>
              <w:autoSpaceDE w:val="0"/>
              <w:autoSpaceDN w:val="0"/>
              <w:adjustRightInd w:val="0"/>
              <w:jc w:val="both"/>
              <w:rPr>
                <w:rFonts w:ascii="Tahoma" w:hAnsi="Tahoma" w:cs="Tahoma"/>
                <w:color w:val="000000" w:themeColor="text1"/>
              </w:rPr>
            </w:pPr>
          </w:p>
          <w:p w14:paraId="7FA62654" w14:textId="538FF8BE"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„143.3.2 Teikėjas įgyvendina vystymo rezultatus ir sukurtus Sistemos pakeitimus testuoja Tiekėjo aplinkoje“</w:t>
            </w:r>
          </w:p>
          <w:p w14:paraId="24196445"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patikslinti punktą pakeičiant sąvoką „Tiekėjo aplinkoje“ į „DEV aplinkoje“ / „Vystymo aplinkoje“ taip kaip numatyta 1 lentelėje „Naudojamos sąvokos ir trumpiniai“.</w:t>
            </w:r>
          </w:p>
          <w:p w14:paraId="7D28795D"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DEV - RC informacinių technologijų infrastruktūros kūrimo(angl. </w:t>
            </w:r>
            <w:proofErr w:type="spellStart"/>
            <w:r w:rsidRPr="00502779">
              <w:rPr>
                <w:rFonts w:ascii="Tahoma" w:hAnsi="Tahoma" w:cs="Tahoma"/>
                <w:color w:val="000000" w:themeColor="text1"/>
              </w:rPr>
              <w:t>Development</w:t>
            </w:r>
            <w:proofErr w:type="spellEnd"/>
            <w:r w:rsidRPr="00502779">
              <w:rPr>
                <w:rFonts w:ascii="Tahoma" w:hAnsi="Tahoma" w:cs="Tahoma"/>
                <w:color w:val="000000" w:themeColor="text1"/>
              </w:rPr>
              <w:t xml:space="preserve"> </w:t>
            </w:r>
            <w:proofErr w:type="spellStart"/>
            <w:r w:rsidRPr="00502779">
              <w:rPr>
                <w:rFonts w:ascii="Tahoma" w:hAnsi="Tahoma" w:cs="Tahoma"/>
                <w:color w:val="000000" w:themeColor="text1"/>
              </w:rPr>
              <w:t>environment</w:t>
            </w:r>
            <w:proofErr w:type="spellEnd"/>
            <w:r w:rsidRPr="00502779">
              <w:rPr>
                <w:rFonts w:ascii="Tahoma" w:hAnsi="Tahoma" w:cs="Tahoma"/>
                <w:color w:val="000000" w:themeColor="text1"/>
              </w:rPr>
              <w:t>) aplinka, kurioje vyksta sistemos kūrimas ir vidinis testavimas</w:t>
            </w:r>
          </w:p>
          <w:p w14:paraId="5F807BDE" w14:textId="248F37DF"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Vystymo aplinka - RC infrastruktūros aplinka skirta kūrimo bei vystymo darbams vykdyti (angl. </w:t>
            </w:r>
            <w:proofErr w:type="spellStart"/>
            <w:r w:rsidRPr="00502779">
              <w:rPr>
                <w:rFonts w:ascii="Tahoma" w:hAnsi="Tahoma" w:cs="Tahoma"/>
                <w:color w:val="000000" w:themeColor="text1"/>
              </w:rPr>
              <w:t>Development</w:t>
            </w:r>
            <w:proofErr w:type="spellEnd"/>
            <w:r w:rsidRPr="00502779">
              <w:rPr>
                <w:rFonts w:ascii="Tahoma" w:hAnsi="Tahoma" w:cs="Tahoma"/>
                <w:color w:val="000000" w:themeColor="text1"/>
              </w:rPr>
              <w:t xml:space="preserve"> </w:t>
            </w:r>
            <w:proofErr w:type="spellStart"/>
            <w:r w:rsidRPr="00502779">
              <w:rPr>
                <w:rFonts w:ascii="Tahoma" w:hAnsi="Tahoma" w:cs="Tahoma"/>
                <w:color w:val="000000" w:themeColor="text1"/>
              </w:rPr>
              <w:t>environment</w:t>
            </w:r>
            <w:proofErr w:type="spellEnd"/>
            <w:r w:rsidRPr="00502779">
              <w:rPr>
                <w:rFonts w:ascii="Tahoma" w:hAnsi="Tahoma" w:cs="Tahoma"/>
                <w:color w:val="000000" w:themeColor="text1"/>
              </w:rPr>
              <w:t>)</w:t>
            </w:r>
          </w:p>
          <w:p w14:paraId="5F1CD4E7" w14:textId="0BEB5607" w:rsidR="00502779" w:rsidRPr="00502779" w:rsidRDefault="00502779" w:rsidP="00502779">
            <w:pPr>
              <w:tabs>
                <w:tab w:val="left" w:pos="194"/>
              </w:tabs>
              <w:autoSpaceDE w:val="0"/>
              <w:autoSpaceDN w:val="0"/>
              <w:adjustRightInd w:val="0"/>
              <w:jc w:val="both"/>
              <w:rPr>
                <w:rFonts w:ascii="Tahoma" w:hAnsi="Tahoma" w:cs="Tahoma"/>
                <w:color w:val="000000" w:themeColor="text1"/>
              </w:rPr>
            </w:pPr>
          </w:p>
          <w:p w14:paraId="1726802C" w14:textId="70209947"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Ar teisingai suprantame, kad Tiekėjo atliekami tiek vystymo, tiek vidinio testavimo darbai bus atliekami Tiekėjui skirtoje RC infrastruktūroje veikiančioje aplinkoje: „DEV aplinkoje“ / „Vystymo aplinkoje“?</w:t>
            </w:r>
          </w:p>
        </w:tc>
        <w:tc>
          <w:tcPr>
            <w:tcW w:w="7801" w:type="dxa"/>
          </w:tcPr>
          <w:p w14:paraId="0BBC6DAF" w14:textId="5420B53D" w:rsidR="005B5936" w:rsidRPr="005B5936" w:rsidRDefault="005B5936" w:rsidP="005B5936">
            <w:pPr>
              <w:ind w:right="-20"/>
              <w:jc w:val="both"/>
              <w:rPr>
                <w:rFonts w:ascii="Tahoma" w:eastAsia="Calibri" w:hAnsi="Tahoma" w:cs="Tahoma"/>
                <w:color w:val="000000" w:themeColor="text1"/>
              </w:rPr>
            </w:pPr>
            <w:r w:rsidRPr="005B5936">
              <w:rPr>
                <w:rFonts w:ascii="Tahoma" w:eastAsia="Calibri" w:hAnsi="Tahoma" w:cs="Tahoma"/>
                <w:color w:val="000000" w:themeColor="text1"/>
              </w:rPr>
              <w:t>Pagal įprastą programavimo praktiką, Tiekėjai pirminius aktyvaus programavimo darbus ir vidinius testavimus dažniausiai atlieka savo vidinėse aplinkose. Tik paruošti ir ištestuoti pagrindiniai paketai perkeliami į RC infrastruktūroje veikiančią „DEV aplinką“ / „Vystymo aplinką“, siekiant užtikrinti suderinamumą ir tęstinį integravimą su kitais sistemos komponentais.</w:t>
            </w:r>
          </w:p>
          <w:p w14:paraId="3B0FCCF6" w14:textId="7B120806" w:rsidR="00502779" w:rsidRPr="000F71CB" w:rsidRDefault="005B5936" w:rsidP="00C80E6B">
            <w:pPr>
              <w:ind w:right="-20"/>
              <w:jc w:val="both"/>
              <w:rPr>
                <w:rFonts w:ascii="Tahoma" w:eastAsia="Calibri" w:hAnsi="Tahoma" w:cs="Tahoma"/>
                <w:color w:val="000000" w:themeColor="text1"/>
              </w:rPr>
            </w:pPr>
            <w:r w:rsidRPr="003A56E7">
              <w:rPr>
                <w:rFonts w:ascii="Tahoma" w:eastAsia="Calibri" w:hAnsi="Tahoma" w:cs="Tahoma"/>
                <w:color w:val="000000" w:themeColor="text1"/>
              </w:rPr>
              <w:t>Todėl programavimo ir pirminio testavimo darbai galėtų būti atliekami tiek Tiekėjo vidinėse aplinkose, tiek ir RC infrastruktūros „DEV aplinkoje“, priklausomai nuo darbų pobūdžio ir suderinimo tarp šalių. Tai užtikrina efektyvų vystymo procesą ir sklandų integravimą į pagrindinę infrastruktūrą.</w:t>
            </w:r>
          </w:p>
        </w:tc>
      </w:tr>
      <w:tr w:rsidR="00502779" w:rsidRPr="000F71CB" w14:paraId="74064281" w14:textId="77777777" w:rsidTr="66475673">
        <w:tc>
          <w:tcPr>
            <w:tcW w:w="755" w:type="dxa"/>
            <w:shd w:val="clear" w:color="auto" w:fill="FFFFFF" w:themeFill="background1"/>
          </w:tcPr>
          <w:p w14:paraId="5E314B27" w14:textId="046F2C15" w:rsidR="00502779" w:rsidRPr="000F71CB" w:rsidRDefault="00956C9A" w:rsidP="00C80E6B">
            <w:pPr>
              <w:rPr>
                <w:rFonts w:ascii="Tahoma" w:hAnsi="Tahoma" w:cs="Tahoma"/>
                <w:color w:val="000000" w:themeColor="text1"/>
              </w:rPr>
            </w:pPr>
            <w:r>
              <w:rPr>
                <w:rFonts w:ascii="Tahoma" w:hAnsi="Tahoma" w:cs="Tahoma"/>
                <w:color w:val="000000" w:themeColor="text1"/>
              </w:rPr>
              <w:t>9.</w:t>
            </w:r>
          </w:p>
        </w:tc>
        <w:tc>
          <w:tcPr>
            <w:tcW w:w="6753" w:type="dxa"/>
          </w:tcPr>
          <w:p w14:paraId="1035BB99"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7 lentelė. Paslaugų įgyvendinimo etapai“ etapas „Detali analizė“.</w:t>
            </w:r>
          </w:p>
          <w:p w14:paraId="786A8A49" w14:textId="77777777" w:rsid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„Terminas turi būti suderintas užsakymo vykdymo grafike, bet etapo pabaiga neturi būti vėliau nei 10 darbo dienų nuo pasiūlymo patvirtinimo datos.“</w:t>
            </w:r>
          </w:p>
          <w:p w14:paraId="13BE7DA1" w14:textId="77777777" w:rsidR="005B5936" w:rsidRPr="00502779" w:rsidRDefault="005B5936" w:rsidP="00502779">
            <w:pPr>
              <w:tabs>
                <w:tab w:val="left" w:pos="194"/>
              </w:tabs>
              <w:autoSpaceDE w:val="0"/>
              <w:autoSpaceDN w:val="0"/>
              <w:adjustRightInd w:val="0"/>
              <w:jc w:val="both"/>
              <w:rPr>
                <w:rFonts w:ascii="Tahoma" w:hAnsi="Tahoma" w:cs="Tahoma"/>
                <w:color w:val="000000" w:themeColor="text1"/>
              </w:rPr>
            </w:pPr>
          </w:p>
          <w:p w14:paraId="2A480B15"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Prašome numatyti sąlygas ilgesniam analizės terminui, nes užsakymų sudėtingumas bus skirtingas, užsakymų reikalavimus išanalizuoti per 10 </w:t>
            </w:r>
            <w:proofErr w:type="spellStart"/>
            <w:r w:rsidRPr="00502779">
              <w:rPr>
                <w:rFonts w:ascii="Tahoma" w:hAnsi="Tahoma" w:cs="Tahoma"/>
                <w:color w:val="000000" w:themeColor="text1"/>
              </w:rPr>
              <w:t>d.d</w:t>
            </w:r>
            <w:proofErr w:type="spellEnd"/>
            <w:r w:rsidRPr="00502779">
              <w:rPr>
                <w:rFonts w:ascii="Tahoma" w:hAnsi="Tahoma" w:cs="Tahoma"/>
                <w:color w:val="000000" w:themeColor="text1"/>
              </w:rPr>
              <w:t>. gali būti labai sudėtinga, o kartais ir neįmanoma.</w:t>
            </w:r>
          </w:p>
          <w:p w14:paraId="28DDE226"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Atsižvelgiant į užsakymų sudėtingumo skirtumus, ar būtų galima numatyti, kad analizės etapo trukmė būtų 10 darbo dienų (arba pagal susitarimą) analogiškai kaip nurodyta 143 punkte?</w:t>
            </w:r>
          </w:p>
          <w:p w14:paraId="241D0FCE" w14:textId="01CB0FCE"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Tai padėtų užtikrinti išsamią ir tikslią analizę, kurią gali būti sunku atlikti per dabartinį laikotarpį.</w:t>
            </w:r>
          </w:p>
        </w:tc>
        <w:tc>
          <w:tcPr>
            <w:tcW w:w="7801" w:type="dxa"/>
          </w:tcPr>
          <w:p w14:paraId="07C7A1A6" w14:textId="1C530D75" w:rsidR="00B328A2" w:rsidRPr="00B328A2" w:rsidRDefault="000364EF" w:rsidP="00B328A2">
            <w:pPr>
              <w:ind w:right="-20"/>
              <w:jc w:val="both"/>
              <w:rPr>
                <w:rFonts w:ascii="Tahoma" w:eastAsia="Calibri" w:hAnsi="Tahoma" w:cs="Tahoma"/>
                <w:color w:val="000000" w:themeColor="text1"/>
              </w:rPr>
            </w:pPr>
            <w:r>
              <w:rPr>
                <w:rFonts w:ascii="Tahoma" w:eastAsia="Calibri" w:hAnsi="Tahoma" w:cs="Tahoma"/>
                <w:color w:val="000000" w:themeColor="text1"/>
              </w:rPr>
              <w:t>Perkančiosios organizacijos</w:t>
            </w:r>
            <w:r w:rsidR="00B328A2" w:rsidRPr="00B328A2">
              <w:rPr>
                <w:rFonts w:ascii="Tahoma" w:eastAsia="Calibri" w:hAnsi="Tahoma" w:cs="Tahoma"/>
                <w:color w:val="000000" w:themeColor="text1"/>
              </w:rPr>
              <w:t xml:space="preserve"> vertinimu, atsižvelgiant į patirtį </w:t>
            </w:r>
            <w:r>
              <w:rPr>
                <w:rFonts w:ascii="Tahoma" w:eastAsia="Calibri" w:hAnsi="Tahoma" w:cs="Tahoma"/>
                <w:color w:val="000000" w:themeColor="text1"/>
              </w:rPr>
              <w:t>vykdant panašias sutartis</w:t>
            </w:r>
            <w:r w:rsidR="00B328A2" w:rsidRPr="00B328A2">
              <w:rPr>
                <w:rFonts w:ascii="Tahoma" w:eastAsia="Calibri" w:hAnsi="Tahoma" w:cs="Tahoma"/>
                <w:color w:val="000000" w:themeColor="text1"/>
              </w:rPr>
              <w:t xml:space="preserve">, 10 darbo dienų yra pakankamas terminas standartinei analizei atlikti. </w:t>
            </w:r>
          </w:p>
          <w:p w14:paraId="10911F05" w14:textId="23085850" w:rsidR="00B328A2" w:rsidRPr="00B328A2" w:rsidRDefault="00B328A2" w:rsidP="00B328A2">
            <w:pPr>
              <w:ind w:right="-20"/>
              <w:jc w:val="both"/>
              <w:rPr>
                <w:rFonts w:ascii="Tahoma" w:eastAsia="Calibri" w:hAnsi="Tahoma" w:cs="Tahoma"/>
                <w:color w:val="000000" w:themeColor="text1"/>
              </w:rPr>
            </w:pPr>
            <w:r w:rsidRPr="00740CB6">
              <w:rPr>
                <w:rFonts w:ascii="Tahoma" w:eastAsia="Calibri" w:hAnsi="Tahoma" w:cs="Tahoma"/>
                <w:color w:val="000000" w:themeColor="text1"/>
              </w:rPr>
              <w:t xml:space="preserve">Vis dėlto suprantame, kad kai kurios užduotys gali būti didelės apimties ar itin sudėtingos, todėl tokiu atveju </w:t>
            </w:r>
            <w:r w:rsidR="00D87678" w:rsidRPr="00D87678">
              <w:rPr>
                <w:rFonts w:ascii="Tahoma" w:eastAsia="Calibri" w:hAnsi="Tahoma" w:cs="Tahoma"/>
                <w:color w:val="000000" w:themeColor="text1"/>
              </w:rPr>
              <w:t xml:space="preserve">bus svarstoma galimybė </w:t>
            </w:r>
            <w:r w:rsidR="0021221E" w:rsidRPr="00740CB6">
              <w:rPr>
                <w:rFonts w:ascii="Tahoma" w:eastAsia="Calibri" w:hAnsi="Tahoma" w:cs="Tahoma"/>
                <w:color w:val="000000" w:themeColor="text1"/>
              </w:rPr>
              <w:t>U</w:t>
            </w:r>
            <w:r w:rsidRPr="00740CB6">
              <w:rPr>
                <w:rFonts w:ascii="Tahoma" w:eastAsia="Calibri" w:hAnsi="Tahoma" w:cs="Tahoma"/>
                <w:color w:val="000000" w:themeColor="text1"/>
              </w:rPr>
              <w:t>žsakym</w:t>
            </w:r>
            <w:r w:rsidR="00D87678" w:rsidRPr="00740CB6">
              <w:rPr>
                <w:rFonts w:ascii="Tahoma" w:eastAsia="Calibri" w:hAnsi="Tahoma" w:cs="Tahoma"/>
                <w:color w:val="000000" w:themeColor="text1"/>
              </w:rPr>
              <w:t>ą</w:t>
            </w:r>
            <w:r w:rsidRPr="00740CB6">
              <w:rPr>
                <w:rFonts w:ascii="Tahoma" w:eastAsia="Calibri" w:hAnsi="Tahoma" w:cs="Tahoma"/>
                <w:color w:val="000000" w:themeColor="text1"/>
              </w:rPr>
              <w:t xml:space="preserve"> </w:t>
            </w:r>
            <w:r w:rsidR="00D87678" w:rsidRPr="00740CB6">
              <w:rPr>
                <w:rFonts w:ascii="Tahoma" w:eastAsia="Calibri" w:hAnsi="Tahoma" w:cs="Tahoma"/>
                <w:color w:val="000000" w:themeColor="text1"/>
              </w:rPr>
              <w:t xml:space="preserve">skaidyti </w:t>
            </w:r>
            <w:r w:rsidRPr="00740CB6">
              <w:rPr>
                <w:rFonts w:ascii="Tahoma" w:eastAsia="Calibri" w:hAnsi="Tahoma" w:cs="Tahoma"/>
                <w:color w:val="000000" w:themeColor="text1"/>
              </w:rPr>
              <w:t>į mažesnes užduotis. Tai leistų užtikrinti, kad kiekviena užduotis būtų išanalizuota per protingą terminą, neviršijant bendro projekto grafiko</w:t>
            </w:r>
            <w:r w:rsidRPr="00B328A2">
              <w:rPr>
                <w:rFonts w:ascii="Tahoma" w:eastAsia="Calibri" w:hAnsi="Tahoma" w:cs="Tahoma"/>
                <w:color w:val="000000" w:themeColor="text1"/>
              </w:rPr>
              <w:t>.</w:t>
            </w:r>
          </w:p>
          <w:p w14:paraId="09F41640"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47B6E2B7" w14:textId="77777777" w:rsidTr="66475673">
        <w:tc>
          <w:tcPr>
            <w:tcW w:w="755" w:type="dxa"/>
            <w:shd w:val="clear" w:color="auto" w:fill="FFFFFF" w:themeFill="background1"/>
          </w:tcPr>
          <w:p w14:paraId="443D3050" w14:textId="625B394C" w:rsidR="00502779" w:rsidRPr="000F71CB" w:rsidRDefault="00956C9A" w:rsidP="00C80E6B">
            <w:pPr>
              <w:rPr>
                <w:rFonts w:ascii="Tahoma" w:hAnsi="Tahoma" w:cs="Tahoma"/>
                <w:color w:val="000000" w:themeColor="text1"/>
              </w:rPr>
            </w:pPr>
            <w:r>
              <w:rPr>
                <w:rFonts w:ascii="Tahoma" w:hAnsi="Tahoma" w:cs="Tahoma"/>
                <w:color w:val="000000" w:themeColor="text1"/>
              </w:rPr>
              <w:t>10.</w:t>
            </w:r>
          </w:p>
        </w:tc>
        <w:tc>
          <w:tcPr>
            <w:tcW w:w="6753" w:type="dxa"/>
          </w:tcPr>
          <w:p w14:paraId="0BEFF3D5"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7 lentelė. Paslaugų įgyvendinimo etapai“ etapas „Projektavimas“.</w:t>
            </w:r>
          </w:p>
          <w:p w14:paraId="0F69E290"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Terminas turi būti suderintas užsakymo vykdymo grafike, bet etapo pabaiga neturi būti vėliau nei 15 darbo dienų nuo Detalios analizės etapo pabaigos.</w:t>
            </w:r>
          </w:p>
          <w:p w14:paraId="6C2559EB"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Prašome numatyti sąlygas ilgesniam projektavimo terminui, nes užsakymų sudėtingumas bus skirtingas, užsakymų reikalavimus suprojektuoti per 15 </w:t>
            </w:r>
            <w:proofErr w:type="spellStart"/>
            <w:r w:rsidRPr="00502779">
              <w:rPr>
                <w:rFonts w:ascii="Tahoma" w:hAnsi="Tahoma" w:cs="Tahoma"/>
                <w:color w:val="000000" w:themeColor="text1"/>
              </w:rPr>
              <w:t>d.d</w:t>
            </w:r>
            <w:proofErr w:type="spellEnd"/>
            <w:r w:rsidRPr="00502779">
              <w:rPr>
                <w:rFonts w:ascii="Tahoma" w:hAnsi="Tahoma" w:cs="Tahoma"/>
                <w:color w:val="000000" w:themeColor="text1"/>
              </w:rPr>
              <w:t>. gali būti labai sudėtinga, o kartais ir neįmanoma.</w:t>
            </w:r>
          </w:p>
          <w:p w14:paraId="6FF781A2"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Atsižvelgiant į užsakymų sudėtingumo skirtumus, ar būtų galima numatyti, kad projektavimo etapo trukmė būtų 15 darbo dienų (arba pagal susitarimą) analogiškai kaip nurodyta 143 punkte?</w:t>
            </w:r>
          </w:p>
          <w:p w14:paraId="7A734E2B" w14:textId="05350809"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Tai padėtų užtikrinti išsamius ir tikslius projektavimo etapo rezultatus, kuriuos pateikti gali būti sunku per dabartinį laikotarpį.</w:t>
            </w:r>
          </w:p>
        </w:tc>
        <w:tc>
          <w:tcPr>
            <w:tcW w:w="7801" w:type="dxa"/>
          </w:tcPr>
          <w:p w14:paraId="5DDB1178" w14:textId="64D8098A" w:rsidR="004434E4" w:rsidRPr="004434E4" w:rsidRDefault="004434E4" w:rsidP="004434E4">
            <w:pPr>
              <w:ind w:right="-20"/>
              <w:jc w:val="both"/>
              <w:rPr>
                <w:rFonts w:ascii="Tahoma" w:eastAsia="Calibri" w:hAnsi="Tahoma" w:cs="Tahoma"/>
                <w:color w:val="000000" w:themeColor="text1"/>
              </w:rPr>
            </w:pPr>
            <w:r>
              <w:rPr>
                <w:rFonts w:ascii="Tahoma" w:eastAsia="Calibri" w:hAnsi="Tahoma" w:cs="Tahoma"/>
                <w:color w:val="000000" w:themeColor="text1"/>
              </w:rPr>
              <w:t>Analogiškai kaip ir 9 kl. Atsakyme, m</w:t>
            </w:r>
            <w:r w:rsidRPr="004434E4">
              <w:rPr>
                <w:rFonts w:ascii="Tahoma" w:eastAsia="Calibri" w:hAnsi="Tahoma" w:cs="Tahoma"/>
                <w:color w:val="000000" w:themeColor="text1"/>
              </w:rPr>
              <w:t xml:space="preserve">ūsų vertinimu, atsižvelgiant į patirtį </w:t>
            </w:r>
            <w:r w:rsidR="001364DA">
              <w:rPr>
                <w:rFonts w:ascii="Tahoma" w:eastAsia="Calibri" w:hAnsi="Tahoma" w:cs="Tahoma"/>
                <w:color w:val="000000" w:themeColor="text1"/>
              </w:rPr>
              <w:t>vykdant panašias sutartis</w:t>
            </w:r>
            <w:r w:rsidRPr="004434E4">
              <w:rPr>
                <w:rFonts w:ascii="Tahoma" w:eastAsia="Calibri" w:hAnsi="Tahoma" w:cs="Tahoma"/>
                <w:color w:val="000000" w:themeColor="text1"/>
              </w:rPr>
              <w:t>, 15 darbo dienų yra pakankamas terminas projektavimo etapui įgyvendinti</w:t>
            </w:r>
            <w:r w:rsidR="001364DA">
              <w:rPr>
                <w:rFonts w:ascii="Tahoma" w:eastAsia="Calibri" w:hAnsi="Tahoma" w:cs="Tahoma"/>
                <w:color w:val="000000" w:themeColor="text1"/>
              </w:rPr>
              <w:t>.</w:t>
            </w:r>
          </w:p>
          <w:p w14:paraId="348AB10C" w14:textId="100C8070" w:rsidR="00502779" w:rsidRPr="004434E4" w:rsidRDefault="004434E4" w:rsidP="00C80E6B">
            <w:pPr>
              <w:ind w:right="-20"/>
              <w:jc w:val="both"/>
              <w:rPr>
                <w:rFonts w:ascii="Tahoma" w:eastAsia="Calibri" w:hAnsi="Tahoma" w:cs="Tahoma"/>
                <w:color w:val="000000" w:themeColor="text1"/>
                <w:lang w:val="en-US"/>
              </w:rPr>
            </w:pPr>
            <w:r w:rsidRPr="00740CB6">
              <w:rPr>
                <w:rFonts w:ascii="Tahoma" w:eastAsia="Calibri" w:hAnsi="Tahoma" w:cs="Tahoma"/>
                <w:color w:val="000000" w:themeColor="text1"/>
              </w:rPr>
              <w:t xml:space="preserve">Vis dėlto suprantame, kad kai kurie </w:t>
            </w:r>
            <w:r w:rsidR="0021221E" w:rsidRPr="00740CB6">
              <w:rPr>
                <w:rFonts w:ascii="Tahoma" w:eastAsia="Calibri" w:hAnsi="Tahoma" w:cs="Tahoma"/>
                <w:color w:val="000000" w:themeColor="text1"/>
              </w:rPr>
              <w:t>U</w:t>
            </w:r>
            <w:r w:rsidRPr="00740CB6">
              <w:rPr>
                <w:rFonts w:ascii="Tahoma" w:eastAsia="Calibri" w:hAnsi="Tahoma" w:cs="Tahoma"/>
                <w:color w:val="000000" w:themeColor="text1"/>
              </w:rPr>
              <w:t xml:space="preserve">žsakymai gali būti didelės apimties ar itin sudėtingi, todėl </w:t>
            </w:r>
            <w:r w:rsidR="00F419B5">
              <w:rPr>
                <w:rFonts w:ascii="Tahoma" w:eastAsia="Calibri" w:hAnsi="Tahoma" w:cs="Tahoma"/>
                <w:color w:val="000000" w:themeColor="text1"/>
              </w:rPr>
              <w:t>t</w:t>
            </w:r>
            <w:r w:rsidR="00936E1E" w:rsidRPr="00936E1E">
              <w:rPr>
                <w:rFonts w:ascii="Tahoma" w:eastAsia="Calibri" w:hAnsi="Tahoma" w:cs="Tahoma"/>
                <w:color w:val="000000" w:themeColor="text1"/>
              </w:rPr>
              <w:t>okiais atvejais gali būti svarstoma galimybė dėl Užsakymo skaidymo į mažesnes užduotis.</w:t>
            </w:r>
          </w:p>
        </w:tc>
      </w:tr>
      <w:tr w:rsidR="00502779" w:rsidRPr="000F71CB" w14:paraId="2F19152F" w14:textId="77777777" w:rsidTr="66475673">
        <w:tc>
          <w:tcPr>
            <w:tcW w:w="755" w:type="dxa"/>
            <w:shd w:val="clear" w:color="auto" w:fill="FFFFFF" w:themeFill="background1"/>
          </w:tcPr>
          <w:p w14:paraId="3F296A86" w14:textId="4825984B" w:rsidR="00502779" w:rsidRPr="000F71CB" w:rsidRDefault="00956C9A" w:rsidP="00C80E6B">
            <w:pPr>
              <w:rPr>
                <w:rFonts w:ascii="Tahoma" w:hAnsi="Tahoma" w:cs="Tahoma"/>
                <w:color w:val="000000" w:themeColor="text1"/>
              </w:rPr>
            </w:pPr>
            <w:r>
              <w:rPr>
                <w:rFonts w:ascii="Tahoma" w:hAnsi="Tahoma" w:cs="Tahoma"/>
                <w:color w:val="000000" w:themeColor="text1"/>
              </w:rPr>
              <w:t>11.</w:t>
            </w:r>
          </w:p>
        </w:tc>
        <w:tc>
          <w:tcPr>
            <w:tcW w:w="6753" w:type="dxa"/>
          </w:tcPr>
          <w:p w14:paraId="6926F2D1"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7 lentelė. Paslaugų įgyvendinimo etapai“ etapas „Projektavimas“.</w:t>
            </w:r>
          </w:p>
          <w:p w14:paraId="163E1B76"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Atsakomybių aprašymo 3 punktas: Tiekėjas: „3. Esant poreikiui suderina naujas integracines sąsajas su duomenų teikėjais ir gavėjais;“</w:t>
            </w:r>
          </w:p>
          <w:p w14:paraId="32E86235" w14:textId="67B0480B"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Ar teisingai suprantame, kad už komunikaciją, dokumentų derinimą ir darbų atlikimo terminų suderinimą su integracinių sąsajų teikėjais ir/ ar gavėjais yra atsakingas Užsakovas, nes Integracinių sąsajų teikėjai neturi jokių prievolių ar įsipareigojimų paslaugų Teikėjui?</w:t>
            </w:r>
          </w:p>
        </w:tc>
        <w:tc>
          <w:tcPr>
            <w:tcW w:w="7801" w:type="dxa"/>
          </w:tcPr>
          <w:p w14:paraId="3148B152" w14:textId="413B6C73" w:rsidR="00FA14FB" w:rsidRPr="00B71FF9" w:rsidRDefault="00FA14FB" w:rsidP="00FA14FB">
            <w:pPr>
              <w:ind w:right="-20"/>
              <w:jc w:val="both"/>
              <w:rPr>
                <w:rFonts w:ascii="Tahoma" w:eastAsia="Calibri" w:hAnsi="Tahoma" w:cs="Tahoma"/>
                <w:color w:val="000000" w:themeColor="text1"/>
              </w:rPr>
            </w:pPr>
            <w:r w:rsidRPr="00B71FF9">
              <w:rPr>
                <w:rFonts w:ascii="Tahoma" w:eastAsia="Calibri" w:hAnsi="Tahoma" w:cs="Tahoma"/>
                <w:color w:val="000000" w:themeColor="text1"/>
              </w:rPr>
              <w:t>Pagrindinė atsakomybė už komunikaciją, specifikacijų parengimą ir derinimą su duomenų teikėjais ir gavėjais tenka Tiekėjui. Tiekėjas turi užtikrinti, kad naujos integracinės sąsajos būtų tinkamai suprojektuotos, aprašytos ir suderintos.</w:t>
            </w:r>
          </w:p>
          <w:p w14:paraId="180C68B1" w14:textId="44BFFC94" w:rsidR="00502779" w:rsidRPr="000F71CB" w:rsidRDefault="00FA14FB" w:rsidP="00C80E6B">
            <w:pPr>
              <w:ind w:right="-20"/>
              <w:jc w:val="both"/>
              <w:rPr>
                <w:rFonts w:ascii="Tahoma" w:eastAsia="Calibri" w:hAnsi="Tahoma" w:cs="Tahoma"/>
                <w:color w:val="000000" w:themeColor="text1"/>
              </w:rPr>
            </w:pPr>
            <w:r w:rsidRPr="00B71FF9">
              <w:rPr>
                <w:rFonts w:ascii="Tahoma" w:eastAsia="Calibri" w:hAnsi="Tahoma" w:cs="Tahoma"/>
                <w:color w:val="000000" w:themeColor="text1"/>
              </w:rPr>
              <w:t>Tačiau dėl kitos šalies (integracinių sąsajų teikėjų ar gavėjų) atliekamų veiksmų ir įsipareigojimų įgyvendinimo Tiekėjas nėra atsakingas. Šiais atvejais Užsakovas prisiima atsakomybę už komunikacijos palaikymą ir terminų derinimą su trečiosiomis šalimis, siekiant užtikrinti, kad šios šalys laiku atliktų savo įsipareigojimus integracijos procese.</w:t>
            </w:r>
          </w:p>
        </w:tc>
      </w:tr>
      <w:tr w:rsidR="00502779" w:rsidRPr="000F71CB" w14:paraId="700E0C6F" w14:textId="77777777" w:rsidTr="66475673">
        <w:tc>
          <w:tcPr>
            <w:tcW w:w="755" w:type="dxa"/>
            <w:shd w:val="clear" w:color="auto" w:fill="FFFFFF" w:themeFill="background1"/>
          </w:tcPr>
          <w:p w14:paraId="0443753B" w14:textId="6A12AEBB" w:rsidR="00502779" w:rsidRPr="000F71CB" w:rsidRDefault="00956C9A" w:rsidP="00C80E6B">
            <w:pPr>
              <w:rPr>
                <w:rFonts w:ascii="Tahoma" w:hAnsi="Tahoma" w:cs="Tahoma"/>
                <w:color w:val="000000" w:themeColor="text1"/>
              </w:rPr>
            </w:pPr>
            <w:r>
              <w:rPr>
                <w:rFonts w:ascii="Tahoma" w:hAnsi="Tahoma" w:cs="Tahoma"/>
                <w:color w:val="000000" w:themeColor="text1"/>
              </w:rPr>
              <w:t>12.</w:t>
            </w:r>
          </w:p>
        </w:tc>
        <w:tc>
          <w:tcPr>
            <w:tcW w:w="6753" w:type="dxa"/>
          </w:tcPr>
          <w:p w14:paraId="62AA4F37"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7 lentelė. Paslaugų įgyvendinimo etapai“ etapas „Integracinis testavimas“.</w:t>
            </w:r>
          </w:p>
          <w:p w14:paraId="3AADD7DC"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Integracinio testavimo etapas turi būti baigtas iki Diegimo į gamybinę aplinką pradžios;</w:t>
            </w:r>
          </w:p>
          <w:p w14:paraId="3A3ED575"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Etapo trukmė ne ilgiau nei 15 darbo dienų.</w:t>
            </w:r>
          </w:p>
          <w:p w14:paraId="4849F199" w14:textId="6D45B48D"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Prašome numatyti sąlygas ilgesniam integracinio testavimo etapui, nes užsakymų sudėtingumas bus skirtingas, užsakymo reikalavimus ištestuoti per 15 </w:t>
            </w:r>
            <w:proofErr w:type="spellStart"/>
            <w:r w:rsidRPr="00502779">
              <w:rPr>
                <w:rFonts w:ascii="Tahoma" w:hAnsi="Tahoma" w:cs="Tahoma"/>
                <w:color w:val="000000" w:themeColor="text1"/>
              </w:rPr>
              <w:t>d.d</w:t>
            </w:r>
            <w:proofErr w:type="spellEnd"/>
            <w:r w:rsidRPr="00502779">
              <w:rPr>
                <w:rFonts w:ascii="Tahoma" w:hAnsi="Tahoma" w:cs="Tahoma"/>
                <w:color w:val="000000" w:themeColor="text1"/>
              </w:rPr>
              <w:t>. gali būti labai sudėtinga, o kartais ir neįmanoma nuo Tiekėjo nepriklausančių aplinkybių., pavyzdžiui klaidos aptiktos integruojamoje sistemoje, kurios klaidų taisymo terminų Tiekėjas nekontroliuoja.</w:t>
            </w:r>
            <w:r>
              <w:t xml:space="preserve"> </w:t>
            </w:r>
            <w:r w:rsidRPr="00502779">
              <w:rPr>
                <w:rFonts w:ascii="Tahoma" w:hAnsi="Tahoma" w:cs="Tahoma"/>
                <w:color w:val="000000" w:themeColor="text1"/>
              </w:rPr>
              <w:t>Atsižvelgiant į užsakymų sudėtingumo skirtumus, ar būtų galima numatyti, kad integracinio testavimo etapo trukmė būtų 15 darbo dienų (arba pagal susitarimą) analogiškai kaip nurodyta 143 punkte?</w:t>
            </w:r>
          </w:p>
          <w:p w14:paraId="2AF50086" w14:textId="57C64B5B"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Tai padėtų užtikrinti išsamius ir tikslius integracinio testavimo etapo rezultatus, kuriuos pateikti gali būti sunku per dabartinį laikotarpį.</w:t>
            </w:r>
          </w:p>
        </w:tc>
        <w:tc>
          <w:tcPr>
            <w:tcW w:w="7801" w:type="dxa"/>
          </w:tcPr>
          <w:p w14:paraId="495767CE" w14:textId="18CC808E" w:rsidR="008B5B64" w:rsidRPr="008B5B64" w:rsidRDefault="008B5B64" w:rsidP="008B5B64">
            <w:pPr>
              <w:ind w:right="-20"/>
              <w:jc w:val="both"/>
              <w:rPr>
                <w:rFonts w:ascii="Tahoma" w:eastAsia="Calibri" w:hAnsi="Tahoma" w:cs="Tahoma"/>
                <w:color w:val="000000" w:themeColor="text1"/>
              </w:rPr>
            </w:pPr>
            <w:r w:rsidRPr="008B5B64">
              <w:rPr>
                <w:rFonts w:ascii="Tahoma" w:eastAsia="Calibri" w:hAnsi="Tahoma" w:cs="Tahoma"/>
                <w:color w:val="000000" w:themeColor="text1"/>
              </w:rPr>
              <w:t xml:space="preserve">Mūsų vertinimu, atsižvelgiant į patirtį </w:t>
            </w:r>
            <w:r w:rsidR="0065499A">
              <w:rPr>
                <w:rFonts w:ascii="Tahoma" w:eastAsia="Calibri" w:hAnsi="Tahoma" w:cs="Tahoma"/>
                <w:color w:val="000000" w:themeColor="text1"/>
              </w:rPr>
              <w:t>vykdant panašias sutartis</w:t>
            </w:r>
            <w:r w:rsidRPr="008B5B64">
              <w:rPr>
                <w:rFonts w:ascii="Tahoma" w:eastAsia="Calibri" w:hAnsi="Tahoma" w:cs="Tahoma"/>
                <w:color w:val="000000" w:themeColor="text1"/>
              </w:rPr>
              <w:t>, 15 darbo dienų yra pakankamas terminas integracinio testavimo etapui atlikti. Šis terminas užtikrina nuoseklų testavimo planavimą ir kokybišką rezultatų pristatymą.</w:t>
            </w:r>
          </w:p>
          <w:p w14:paraId="1421CEFA" w14:textId="1F688BCA" w:rsidR="00502779" w:rsidRPr="000F71CB" w:rsidRDefault="0021221E" w:rsidP="00C80E6B">
            <w:pPr>
              <w:ind w:right="-20"/>
              <w:jc w:val="both"/>
              <w:rPr>
                <w:rFonts w:ascii="Tahoma" w:eastAsia="Calibri" w:hAnsi="Tahoma" w:cs="Tahoma"/>
                <w:color w:val="000000" w:themeColor="text1"/>
              </w:rPr>
            </w:pPr>
            <w:r w:rsidRPr="00740CB6">
              <w:rPr>
                <w:rFonts w:ascii="Tahoma" w:eastAsia="Calibri" w:hAnsi="Tahoma" w:cs="Tahoma"/>
                <w:color w:val="000000" w:themeColor="text1"/>
              </w:rPr>
              <w:t>U</w:t>
            </w:r>
            <w:r w:rsidR="008B5B64" w:rsidRPr="00740CB6">
              <w:rPr>
                <w:rFonts w:ascii="Tahoma" w:eastAsia="Calibri" w:hAnsi="Tahoma" w:cs="Tahoma"/>
                <w:color w:val="000000" w:themeColor="text1"/>
              </w:rPr>
              <w:t>žsakymai</w:t>
            </w:r>
            <w:r w:rsidR="007C1138" w:rsidRPr="00740CB6">
              <w:rPr>
                <w:rFonts w:ascii="Tahoma" w:eastAsia="Calibri" w:hAnsi="Tahoma" w:cs="Tahoma"/>
                <w:color w:val="000000" w:themeColor="text1"/>
              </w:rPr>
              <w:t>, kurie</w:t>
            </w:r>
            <w:r w:rsidR="008B5B64" w:rsidRPr="00740CB6">
              <w:rPr>
                <w:rFonts w:ascii="Tahoma" w:eastAsia="Calibri" w:hAnsi="Tahoma" w:cs="Tahoma"/>
                <w:color w:val="000000" w:themeColor="text1"/>
              </w:rPr>
              <w:t xml:space="preserve"> </w:t>
            </w:r>
            <w:r w:rsidR="00766B44" w:rsidRPr="00740CB6">
              <w:rPr>
                <w:rFonts w:ascii="Tahoma" w:eastAsia="Calibri" w:hAnsi="Tahoma" w:cs="Tahoma"/>
                <w:color w:val="000000" w:themeColor="text1"/>
              </w:rPr>
              <w:t xml:space="preserve"> </w:t>
            </w:r>
            <w:r w:rsidR="007C1138" w:rsidRPr="00740CB6">
              <w:rPr>
                <w:rFonts w:ascii="Tahoma" w:eastAsia="Calibri" w:hAnsi="Tahoma" w:cs="Tahoma"/>
                <w:color w:val="000000" w:themeColor="text1"/>
              </w:rPr>
              <w:t>yra</w:t>
            </w:r>
            <w:r w:rsidR="00766B44" w:rsidRPr="00740CB6">
              <w:rPr>
                <w:rFonts w:ascii="Tahoma" w:eastAsia="Calibri" w:hAnsi="Tahoma" w:cs="Tahoma"/>
                <w:color w:val="000000" w:themeColor="text1"/>
              </w:rPr>
              <w:t xml:space="preserve"> didelės </w:t>
            </w:r>
            <w:r w:rsidR="008B5B64" w:rsidRPr="00740CB6">
              <w:rPr>
                <w:rFonts w:ascii="Tahoma" w:eastAsia="Calibri" w:hAnsi="Tahoma" w:cs="Tahoma"/>
                <w:color w:val="000000" w:themeColor="text1"/>
              </w:rPr>
              <w:t xml:space="preserve"> apimties arba itin sudėtingi, </w:t>
            </w:r>
            <w:r w:rsidR="00801101" w:rsidRPr="00740CB6">
              <w:rPr>
                <w:rFonts w:ascii="Tahoma" w:eastAsia="Calibri" w:hAnsi="Tahoma" w:cs="Tahoma"/>
                <w:color w:val="000000" w:themeColor="text1"/>
              </w:rPr>
              <w:t xml:space="preserve">ar </w:t>
            </w:r>
            <w:r w:rsidR="008B5B64" w:rsidRPr="00740CB6">
              <w:rPr>
                <w:rFonts w:ascii="Tahoma" w:eastAsia="Calibri" w:hAnsi="Tahoma" w:cs="Tahoma"/>
                <w:color w:val="000000" w:themeColor="text1"/>
              </w:rPr>
              <w:t xml:space="preserve"> </w:t>
            </w:r>
            <w:r w:rsidR="00801101" w:rsidRPr="00740CB6">
              <w:rPr>
                <w:rFonts w:ascii="Tahoma" w:eastAsia="Calibri" w:hAnsi="Tahoma" w:cs="Tahoma"/>
                <w:color w:val="000000" w:themeColor="text1"/>
              </w:rPr>
              <w:t>iš</w:t>
            </w:r>
            <w:r w:rsidR="008B5B64" w:rsidRPr="00740CB6">
              <w:rPr>
                <w:rFonts w:ascii="Tahoma" w:eastAsia="Calibri" w:hAnsi="Tahoma" w:cs="Tahoma"/>
                <w:color w:val="000000" w:themeColor="text1"/>
              </w:rPr>
              <w:t>kil</w:t>
            </w:r>
            <w:r w:rsidR="00801101" w:rsidRPr="00740CB6">
              <w:rPr>
                <w:rFonts w:ascii="Tahoma" w:eastAsia="Calibri" w:hAnsi="Tahoma" w:cs="Tahoma"/>
                <w:color w:val="000000" w:themeColor="text1"/>
              </w:rPr>
              <w:t>us</w:t>
            </w:r>
            <w:r w:rsidR="008B5B64" w:rsidRPr="00740CB6">
              <w:rPr>
                <w:rFonts w:ascii="Tahoma" w:eastAsia="Calibri" w:hAnsi="Tahoma" w:cs="Tahoma"/>
                <w:color w:val="000000" w:themeColor="text1"/>
              </w:rPr>
              <w:t xml:space="preserve"> nuo Tiekėjo nepriklausančių aplinkybių, pavyzdžiui, klaidų, aptiktų integruojamoje sistemoje, kurių taisymo terminų Tiekėjas nekontroliuoja. Tokiais atvejais </w:t>
            </w:r>
            <w:r w:rsidR="00525790" w:rsidRPr="00740CB6">
              <w:rPr>
                <w:rFonts w:ascii="Tahoma" w:eastAsia="Calibri" w:hAnsi="Tahoma" w:cs="Tahoma"/>
                <w:color w:val="000000" w:themeColor="text1"/>
              </w:rPr>
              <w:t>bus svarstoma galimybė</w:t>
            </w:r>
            <w:r w:rsidR="008B5B64" w:rsidRPr="00740CB6">
              <w:rPr>
                <w:rFonts w:ascii="Tahoma" w:eastAsia="Calibri" w:hAnsi="Tahoma" w:cs="Tahoma"/>
                <w:color w:val="000000" w:themeColor="text1"/>
              </w:rPr>
              <w:t xml:space="preserve"> dėl </w:t>
            </w:r>
            <w:r w:rsidRPr="00740CB6">
              <w:rPr>
                <w:rFonts w:ascii="Tahoma" w:eastAsia="Calibri" w:hAnsi="Tahoma" w:cs="Tahoma"/>
                <w:color w:val="000000" w:themeColor="text1"/>
              </w:rPr>
              <w:t>U</w:t>
            </w:r>
            <w:r w:rsidR="008B5B64" w:rsidRPr="00740CB6">
              <w:rPr>
                <w:rFonts w:ascii="Tahoma" w:eastAsia="Calibri" w:hAnsi="Tahoma" w:cs="Tahoma"/>
                <w:color w:val="000000" w:themeColor="text1"/>
              </w:rPr>
              <w:t>žsakymo skaidymo į mažesnes užduotis.</w:t>
            </w:r>
          </w:p>
        </w:tc>
      </w:tr>
      <w:tr w:rsidR="00502779" w:rsidRPr="000F71CB" w14:paraId="569C4BEA" w14:textId="77777777" w:rsidTr="66475673">
        <w:tc>
          <w:tcPr>
            <w:tcW w:w="755" w:type="dxa"/>
            <w:shd w:val="clear" w:color="auto" w:fill="FFFFFF" w:themeFill="background1"/>
          </w:tcPr>
          <w:p w14:paraId="479A04C4" w14:textId="73A0E830" w:rsidR="00502779" w:rsidRPr="000F71CB" w:rsidRDefault="00956C9A" w:rsidP="00C80E6B">
            <w:pPr>
              <w:rPr>
                <w:rFonts w:ascii="Tahoma" w:hAnsi="Tahoma" w:cs="Tahoma"/>
                <w:color w:val="000000" w:themeColor="text1"/>
              </w:rPr>
            </w:pPr>
            <w:r>
              <w:rPr>
                <w:rFonts w:ascii="Tahoma" w:hAnsi="Tahoma" w:cs="Tahoma"/>
                <w:color w:val="000000" w:themeColor="text1"/>
              </w:rPr>
              <w:t>13.</w:t>
            </w:r>
          </w:p>
        </w:tc>
        <w:tc>
          <w:tcPr>
            <w:tcW w:w="6753" w:type="dxa"/>
          </w:tcPr>
          <w:p w14:paraId="11724F9A"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 RPO) 7 lentelė. Paslaugų įgyvendinimo etapai“ etapas „Priėmimo testavimas“.</w:t>
            </w:r>
          </w:p>
          <w:p w14:paraId="69647C4B"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„Priėmimo testavimas vykdomas iki sėkmingo priėmimo testavimo kriterijų pasiekimo.</w:t>
            </w:r>
          </w:p>
          <w:p w14:paraId="4F012FAC"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Priėmimo testavimas turi būti atliktas iki diegimo į gamybinę aplinką;</w:t>
            </w:r>
          </w:p>
          <w:p w14:paraId="7B8EBEEF"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Etapo trukmė mažiausiai 20 darbo dienų.“</w:t>
            </w:r>
          </w:p>
          <w:p w14:paraId="7AB5ACD0" w14:textId="2E3FD4C8"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Ar būtų galima numatyti sąlygas trumpesniam priėmimo testavimo terminui (pagal susitarimą) (kai užsakymas nesudėtingas), bei numatant ilgiausią įmanomą terminą 20 </w:t>
            </w:r>
            <w:proofErr w:type="spellStart"/>
            <w:r w:rsidRPr="00502779">
              <w:rPr>
                <w:rFonts w:ascii="Tahoma" w:hAnsi="Tahoma" w:cs="Tahoma"/>
                <w:color w:val="000000" w:themeColor="text1"/>
              </w:rPr>
              <w:t>d.d</w:t>
            </w:r>
            <w:proofErr w:type="spellEnd"/>
            <w:r w:rsidRPr="00502779">
              <w:rPr>
                <w:rFonts w:ascii="Tahoma" w:hAnsi="Tahoma" w:cs="Tahoma"/>
                <w:color w:val="000000" w:themeColor="text1"/>
              </w:rPr>
              <w:t>., nes užsakymų sudėtingumas bus skirtingas?</w:t>
            </w:r>
          </w:p>
        </w:tc>
        <w:tc>
          <w:tcPr>
            <w:tcW w:w="7801" w:type="dxa"/>
          </w:tcPr>
          <w:p w14:paraId="2B15D2DA" w14:textId="77777777" w:rsidR="00147AA9" w:rsidRPr="00147AA9" w:rsidRDefault="00147AA9" w:rsidP="00147AA9">
            <w:pPr>
              <w:ind w:right="-20"/>
              <w:jc w:val="both"/>
              <w:rPr>
                <w:rFonts w:ascii="Tahoma" w:eastAsia="Calibri" w:hAnsi="Tahoma" w:cs="Tahoma"/>
                <w:color w:val="000000" w:themeColor="text1"/>
              </w:rPr>
            </w:pPr>
            <w:r w:rsidRPr="00147AA9">
              <w:rPr>
                <w:rFonts w:ascii="Tahoma" w:eastAsia="Calibri" w:hAnsi="Tahoma" w:cs="Tahoma"/>
                <w:color w:val="000000" w:themeColor="text1"/>
              </w:rPr>
              <w:t>Remiantis mūsų informacinių sistemų vystymo patirtimi, 20 darbo dienų priėmimo testavimui yra optimalus terminas, užtikrinantis kokybišką testavimo procesą. Šis laikotarpis leidžia ne tik ištestuoti naujai sukurtus funkcionalumus, bet ir įvertinti visų susijusių komponentų, integracijų bei kritinių funkcionalumų stabilumą ir veikimą.</w:t>
            </w:r>
          </w:p>
          <w:p w14:paraId="7F46D0AE" w14:textId="77777777" w:rsidR="00147AA9" w:rsidRPr="00147AA9" w:rsidRDefault="00147AA9" w:rsidP="00147AA9">
            <w:pPr>
              <w:ind w:right="-20"/>
              <w:jc w:val="both"/>
              <w:rPr>
                <w:rFonts w:ascii="Tahoma" w:eastAsia="Calibri" w:hAnsi="Tahoma" w:cs="Tahoma"/>
                <w:color w:val="000000" w:themeColor="text1"/>
              </w:rPr>
            </w:pPr>
            <w:r w:rsidRPr="00147AA9">
              <w:rPr>
                <w:rFonts w:ascii="Tahoma" w:eastAsia="Calibri" w:hAnsi="Tahoma" w:cs="Tahoma"/>
                <w:color w:val="000000" w:themeColor="text1"/>
              </w:rPr>
              <w:t>Trumpesnis testavimo laikotarpis gali kelti grėsmę kokybei, nes gali būti praleistos svarbios klaidos ar neidentifikuoti potencialūs sistemos trikdžiai. Tai ypač aktualu, kai sistema yra sudėtinga ir susijusi su keliais integraciniais moduliais.</w:t>
            </w:r>
          </w:p>
          <w:p w14:paraId="5AC09B18" w14:textId="7AA3A25A" w:rsidR="00147AA9" w:rsidRPr="00147AA9" w:rsidRDefault="00147AA9" w:rsidP="00147AA9">
            <w:pPr>
              <w:ind w:right="-20"/>
              <w:jc w:val="both"/>
              <w:rPr>
                <w:rFonts w:ascii="Tahoma" w:eastAsia="Calibri" w:hAnsi="Tahoma" w:cs="Tahoma"/>
                <w:color w:val="000000" w:themeColor="text1"/>
              </w:rPr>
            </w:pPr>
            <w:r w:rsidRPr="00147AA9">
              <w:rPr>
                <w:rFonts w:ascii="Tahoma" w:eastAsia="Calibri" w:hAnsi="Tahoma" w:cs="Tahoma"/>
                <w:color w:val="000000" w:themeColor="text1"/>
              </w:rPr>
              <w:t xml:space="preserve">Suprantame, kad </w:t>
            </w:r>
            <w:r w:rsidR="0021221E">
              <w:rPr>
                <w:rFonts w:ascii="Tahoma" w:eastAsia="Calibri" w:hAnsi="Tahoma" w:cs="Tahoma"/>
                <w:color w:val="000000" w:themeColor="text1"/>
              </w:rPr>
              <w:t>U</w:t>
            </w:r>
            <w:r w:rsidRPr="00147AA9">
              <w:rPr>
                <w:rFonts w:ascii="Tahoma" w:eastAsia="Calibri" w:hAnsi="Tahoma" w:cs="Tahoma"/>
                <w:color w:val="000000" w:themeColor="text1"/>
              </w:rPr>
              <w:t xml:space="preserve">žsakymų sudėtingumas gali skirtis, tačiau nuoseklus ir nuodugnus priėmimo testavimas yra būtinas visiems </w:t>
            </w:r>
            <w:r w:rsidR="0021221E">
              <w:rPr>
                <w:rFonts w:ascii="Tahoma" w:eastAsia="Calibri" w:hAnsi="Tahoma" w:cs="Tahoma"/>
                <w:color w:val="000000" w:themeColor="text1"/>
              </w:rPr>
              <w:t>U</w:t>
            </w:r>
            <w:r w:rsidRPr="00147AA9">
              <w:rPr>
                <w:rFonts w:ascii="Tahoma" w:eastAsia="Calibri" w:hAnsi="Tahoma" w:cs="Tahoma"/>
                <w:color w:val="000000" w:themeColor="text1"/>
              </w:rPr>
              <w:t xml:space="preserve">žsakymams, nepriklausomai nuo jų dydžio. Todėl galimybės trumpinti šį etapą nenumatome. </w:t>
            </w:r>
          </w:p>
          <w:p w14:paraId="26B3B10F"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76E9BE50" w14:textId="77777777" w:rsidTr="66475673">
        <w:tc>
          <w:tcPr>
            <w:tcW w:w="755" w:type="dxa"/>
            <w:shd w:val="clear" w:color="auto" w:fill="FFFFFF" w:themeFill="background1"/>
          </w:tcPr>
          <w:p w14:paraId="4051DF77" w14:textId="019A5FA8" w:rsidR="00502779" w:rsidRPr="000F71CB" w:rsidRDefault="00956C9A" w:rsidP="00C80E6B">
            <w:pPr>
              <w:rPr>
                <w:rFonts w:ascii="Tahoma" w:hAnsi="Tahoma" w:cs="Tahoma"/>
                <w:color w:val="000000" w:themeColor="text1"/>
              </w:rPr>
            </w:pPr>
            <w:r>
              <w:rPr>
                <w:rFonts w:ascii="Tahoma" w:hAnsi="Tahoma" w:cs="Tahoma"/>
                <w:color w:val="000000" w:themeColor="text1"/>
              </w:rPr>
              <w:t>14.</w:t>
            </w:r>
          </w:p>
        </w:tc>
        <w:tc>
          <w:tcPr>
            <w:tcW w:w="6753" w:type="dxa"/>
          </w:tcPr>
          <w:p w14:paraId="573E100E"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„Priedas Nr. 5 Pasiūlymo forma“ lentelė „6. PASIŪLYMO KAINA“.</w:t>
            </w:r>
          </w:p>
          <w:p w14:paraId="02FADC1B"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paaiškinti. Kaip Pirkėjo bus įsigyjamos lentelės stulpelyje Nr. 2 „Pirkimo objektas“ nurodytos konkrečios kompetencijos, jei vykdant užsakymus būtų išnaudotas stulpelyje Nr. 4 „Preliminarus kiekis“ nurodytas valandų kiekis šiai kompetencijai?</w:t>
            </w:r>
          </w:p>
          <w:p w14:paraId="1FF6A795" w14:textId="6CDAA450"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Pavyzdys: Lentelėje numatytas preliminarus valandų kiekis „Duomenų bazių programuotojas“ kompetencijai yra 6000 val.. Vykdant sutartį ir pasirašius N užsakymų buvo panaudotos 5950 valandų. Pirkėjas pateikė naują užsakymą (N+1), kuriam įgyvendinti reiktų 200 val. duomenų bazių programuotojo kompetencijos. Turimas likutis šiai kompetencijai yra 50 val. Kitoms kompetencijoms numatytų valandų kiekis dar nepasibaigęs ir didesnis nei 500 val. Kokiu būdų Pirkėjas nupirks 200 val. duomenų bazių programuotojo kompetencijos norint įgyvendinti N + 1 užsakymą? Prašome pateikite pavyzdį.</w:t>
            </w:r>
          </w:p>
        </w:tc>
        <w:tc>
          <w:tcPr>
            <w:tcW w:w="7801" w:type="dxa"/>
          </w:tcPr>
          <w:p w14:paraId="55347A0B" w14:textId="77ECEA06" w:rsidR="005246A2" w:rsidRPr="005246A2" w:rsidRDefault="005246A2" w:rsidP="005246A2">
            <w:pPr>
              <w:ind w:right="-20"/>
              <w:jc w:val="both"/>
              <w:rPr>
                <w:rFonts w:ascii="Tahoma" w:eastAsia="Calibri" w:hAnsi="Tahoma" w:cs="Tahoma"/>
                <w:color w:val="000000" w:themeColor="text1"/>
              </w:rPr>
            </w:pPr>
            <w:r w:rsidRPr="007F41BB">
              <w:rPr>
                <w:rFonts w:ascii="Tahoma" w:eastAsia="Calibri" w:hAnsi="Tahoma" w:cs="Tahoma"/>
                <w:color w:val="000000" w:themeColor="text1"/>
              </w:rPr>
              <w:t>Preliminarus valandų kiekis, nurodytas kiekvienai kompetencijai lentelėje „</w:t>
            </w:r>
            <w:r w:rsidRPr="007F41BB">
              <w:rPr>
                <w:rFonts w:ascii="Tahoma" w:eastAsia="Calibri" w:hAnsi="Tahoma" w:cs="Tahoma"/>
                <w:color w:val="000000" w:themeColor="text1"/>
                <w:lang w:val="en-US"/>
              </w:rPr>
              <w:t xml:space="preserve">6. </w:t>
            </w:r>
            <w:r w:rsidRPr="007F41BB">
              <w:rPr>
                <w:rFonts w:ascii="Tahoma" w:eastAsia="Calibri" w:hAnsi="Tahoma" w:cs="Tahoma"/>
                <w:color w:val="000000" w:themeColor="text1"/>
              </w:rPr>
              <w:t xml:space="preserve">PASIŪLYMO KAINA“, yra orientacinis ir skirtas planavimui. </w:t>
            </w:r>
            <w:r w:rsidR="00026940" w:rsidRPr="007F41BB">
              <w:rPr>
                <w:rFonts w:ascii="Tahoma" w:eastAsia="Calibri" w:hAnsi="Tahoma" w:cs="Tahoma"/>
                <w:color w:val="000000" w:themeColor="text1"/>
              </w:rPr>
              <w:t>Kiekvieno</w:t>
            </w:r>
            <w:r w:rsidR="00CB24A1" w:rsidRPr="007F41BB">
              <w:rPr>
                <w:rFonts w:ascii="Tahoma" w:eastAsia="Calibri" w:hAnsi="Tahoma" w:cs="Tahoma"/>
                <w:color w:val="000000" w:themeColor="text1"/>
              </w:rPr>
              <w:t xml:space="preserve"> specialisto</w:t>
            </w:r>
            <w:r w:rsidR="0079220F" w:rsidRPr="007F41BB">
              <w:rPr>
                <w:rFonts w:ascii="Tahoma" w:eastAsia="Calibri" w:hAnsi="Tahoma" w:cs="Tahoma"/>
                <w:color w:val="000000" w:themeColor="text1"/>
              </w:rPr>
              <w:t xml:space="preserve"> </w:t>
            </w:r>
            <w:r w:rsidR="006136E7" w:rsidRPr="007F41BB">
              <w:rPr>
                <w:rFonts w:ascii="Tahoma" w:eastAsia="Calibri" w:hAnsi="Tahoma" w:cs="Tahoma"/>
                <w:color w:val="000000" w:themeColor="text1"/>
              </w:rPr>
              <w:t>darbo valandų poreikis</w:t>
            </w:r>
            <w:r w:rsidR="0079220F" w:rsidRPr="007F41BB">
              <w:rPr>
                <w:rFonts w:ascii="Tahoma" w:eastAsia="Calibri" w:hAnsi="Tahoma" w:cs="Tahoma"/>
                <w:color w:val="000000" w:themeColor="text1"/>
              </w:rPr>
              <w:t xml:space="preserve"> </w:t>
            </w:r>
            <w:r w:rsidR="00862D5E" w:rsidRPr="007F41BB">
              <w:rPr>
                <w:rFonts w:ascii="Tahoma" w:eastAsia="Calibri" w:hAnsi="Tahoma" w:cs="Tahoma"/>
                <w:color w:val="000000" w:themeColor="text1"/>
              </w:rPr>
              <w:t>sutarties vykdymo metu gali kisti, tačiau pokytis nebūt</w:t>
            </w:r>
            <w:r w:rsidR="00A32237" w:rsidRPr="007F41BB">
              <w:rPr>
                <w:rFonts w:ascii="Tahoma" w:eastAsia="Calibri" w:hAnsi="Tahoma" w:cs="Tahoma"/>
                <w:color w:val="000000" w:themeColor="text1"/>
              </w:rPr>
              <w:t>ų</w:t>
            </w:r>
            <w:r w:rsidR="00862D5E" w:rsidRPr="007F41BB">
              <w:rPr>
                <w:rFonts w:ascii="Tahoma" w:eastAsia="Calibri" w:hAnsi="Tahoma" w:cs="Tahoma"/>
                <w:color w:val="000000" w:themeColor="text1"/>
              </w:rPr>
              <w:t xml:space="preserve"> </w:t>
            </w:r>
            <w:r w:rsidR="004F2DD7" w:rsidRPr="007F41BB">
              <w:rPr>
                <w:rFonts w:ascii="Tahoma" w:eastAsia="Calibri" w:hAnsi="Tahoma" w:cs="Tahoma"/>
                <w:color w:val="000000" w:themeColor="text1"/>
              </w:rPr>
              <w:t xml:space="preserve">kardinaliai reikšmingas </w:t>
            </w:r>
            <w:r w:rsidR="00511524" w:rsidRPr="007F41BB">
              <w:rPr>
                <w:rFonts w:ascii="Tahoma" w:eastAsia="Calibri" w:hAnsi="Tahoma" w:cs="Tahoma"/>
                <w:color w:val="000000" w:themeColor="text1"/>
              </w:rPr>
              <w:t xml:space="preserve">ir keičiantis </w:t>
            </w:r>
            <w:r w:rsidR="005108A8" w:rsidRPr="007F41BB">
              <w:rPr>
                <w:rFonts w:ascii="Tahoma" w:eastAsia="Calibri" w:hAnsi="Tahoma" w:cs="Tahoma"/>
                <w:color w:val="000000" w:themeColor="text1"/>
              </w:rPr>
              <w:t>pirkimo objekto apimtį.</w:t>
            </w:r>
            <w:r w:rsidR="0079220F" w:rsidRPr="007F41BB">
              <w:rPr>
                <w:rFonts w:ascii="Tahoma" w:eastAsia="Calibri" w:hAnsi="Tahoma" w:cs="Tahoma"/>
                <w:color w:val="000000" w:themeColor="text1"/>
              </w:rPr>
              <w:t xml:space="preserve"> </w:t>
            </w:r>
          </w:p>
          <w:p w14:paraId="593ADA9A" w14:textId="3DAAA68B" w:rsidR="005246A2" w:rsidRPr="007F41BB" w:rsidRDefault="005246A2" w:rsidP="005246A2">
            <w:pPr>
              <w:ind w:right="-20"/>
              <w:jc w:val="both"/>
              <w:rPr>
                <w:rFonts w:ascii="Tahoma" w:eastAsia="Calibri" w:hAnsi="Tahoma" w:cs="Tahoma"/>
                <w:color w:val="000000" w:themeColor="text1"/>
              </w:rPr>
            </w:pPr>
            <w:r w:rsidRPr="007F41BB">
              <w:rPr>
                <w:rFonts w:ascii="Tahoma" w:eastAsia="Calibri" w:hAnsi="Tahoma" w:cs="Tahoma"/>
                <w:color w:val="000000" w:themeColor="text1"/>
              </w:rPr>
              <w:t xml:space="preserve">Tai reiškia, kad </w:t>
            </w:r>
            <w:r w:rsidR="009E2958" w:rsidRPr="007F41BB">
              <w:rPr>
                <w:rFonts w:ascii="Tahoma" w:eastAsia="Calibri" w:hAnsi="Tahoma" w:cs="Tahoma"/>
                <w:color w:val="000000" w:themeColor="text1"/>
              </w:rPr>
              <w:t xml:space="preserve">Užsakovas </w:t>
            </w:r>
            <w:r w:rsidR="00F22B12" w:rsidRPr="007F41BB">
              <w:rPr>
                <w:rFonts w:ascii="Tahoma" w:eastAsia="Calibri" w:hAnsi="Tahoma" w:cs="Tahoma"/>
                <w:color w:val="000000" w:themeColor="text1"/>
              </w:rPr>
              <w:t>įsigis</w:t>
            </w:r>
            <w:r w:rsidRPr="007F41BB">
              <w:rPr>
                <w:rFonts w:ascii="Tahoma" w:eastAsia="Calibri" w:hAnsi="Tahoma" w:cs="Tahoma"/>
                <w:color w:val="000000" w:themeColor="text1"/>
              </w:rPr>
              <w:t xml:space="preserve"> reikalingą </w:t>
            </w:r>
            <w:r w:rsidR="00F22B12" w:rsidRPr="007F41BB">
              <w:rPr>
                <w:rFonts w:ascii="Tahoma" w:eastAsia="Calibri" w:hAnsi="Tahoma" w:cs="Tahoma"/>
                <w:color w:val="000000" w:themeColor="text1"/>
              </w:rPr>
              <w:t>specialisto</w:t>
            </w:r>
            <w:r w:rsidRPr="007F41BB">
              <w:rPr>
                <w:rFonts w:ascii="Tahoma" w:eastAsia="Calibri" w:hAnsi="Tahoma" w:cs="Tahoma"/>
                <w:color w:val="000000" w:themeColor="text1"/>
              </w:rPr>
              <w:t xml:space="preserve"> kompetenciją, atsižvelgiant į jų valandinį įkainį ir neviršijant bendros sutarties vertės.</w:t>
            </w:r>
          </w:p>
          <w:p w14:paraId="5487C051"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565BAFC5" w14:textId="77777777" w:rsidTr="66475673">
        <w:tc>
          <w:tcPr>
            <w:tcW w:w="755" w:type="dxa"/>
            <w:shd w:val="clear" w:color="auto" w:fill="FFFFFF" w:themeFill="background1"/>
          </w:tcPr>
          <w:p w14:paraId="11F652FF" w14:textId="0610578E" w:rsidR="00502779" w:rsidRPr="000F71CB" w:rsidRDefault="00956C9A" w:rsidP="00C80E6B">
            <w:pPr>
              <w:rPr>
                <w:rFonts w:ascii="Tahoma" w:hAnsi="Tahoma" w:cs="Tahoma"/>
                <w:color w:val="000000" w:themeColor="text1"/>
              </w:rPr>
            </w:pPr>
            <w:r>
              <w:rPr>
                <w:rFonts w:ascii="Tahoma" w:hAnsi="Tahoma" w:cs="Tahoma"/>
                <w:color w:val="000000" w:themeColor="text1"/>
              </w:rPr>
              <w:t>15.</w:t>
            </w:r>
          </w:p>
        </w:tc>
        <w:tc>
          <w:tcPr>
            <w:tcW w:w="6753" w:type="dxa"/>
          </w:tcPr>
          <w:p w14:paraId="08B26146"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Sutarties specialiosios dalies Priedas Nr. 5 Duomenų tvarkymo susitarimas, SPECIALIOJI DALIS, 4.Nuostatos apie asmens duomenų tvarkymą lentelė, Asmens duomenų tvarkymo pobūdis ir duomenų tvarkymo operacijos:</w:t>
            </w:r>
          </w:p>
          <w:p w14:paraId="3E4A6238"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„Duomenų tvarkymo operacijos apima programavimo ir programinio konfigūravimo paslaugas kūrimo aplinkoje, komponentų (angl. </w:t>
            </w:r>
            <w:proofErr w:type="spellStart"/>
            <w:r w:rsidRPr="00502779">
              <w:rPr>
                <w:rFonts w:ascii="Tahoma" w:hAnsi="Tahoma" w:cs="Tahoma"/>
                <w:color w:val="000000" w:themeColor="text1"/>
              </w:rPr>
              <w:t>unit</w:t>
            </w:r>
            <w:proofErr w:type="spellEnd"/>
            <w:r w:rsidRPr="00502779">
              <w:rPr>
                <w:rFonts w:ascii="Tahoma" w:hAnsi="Tahoma" w:cs="Tahoma"/>
                <w:color w:val="000000" w:themeColor="text1"/>
              </w:rPr>
              <w:t xml:space="preserve">) testavimą, API sąsajų su kitomis sistemomis testavimą </w:t>
            </w:r>
            <w:proofErr w:type="spellStart"/>
            <w:r w:rsidRPr="00502779">
              <w:rPr>
                <w:rFonts w:ascii="Tahoma" w:hAnsi="Tahoma" w:cs="Tahoma"/>
                <w:color w:val="000000" w:themeColor="text1"/>
              </w:rPr>
              <w:t>testinėje</w:t>
            </w:r>
            <w:proofErr w:type="spellEnd"/>
            <w:r w:rsidRPr="00502779">
              <w:rPr>
                <w:rFonts w:ascii="Tahoma" w:hAnsi="Tahoma" w:cs="Tahoma"/>
                <w:color w:val="000000" w:themeColor="text1"/>
              </w:rPr>
              <w:t xml:space="preserve"> aplinkoje,“.</w:t>
            </w:r>
          </w:p>
          <w:p w14:paraId="46A6C321"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patikslinti, ar programinės įrangos kūrimo ir konfigūravimo veiksmai susiję su duomenų tvarkymu?</w:t>
            </w:r>
          </w:p>
          <w:p w14:paraId="31DAB4B7" w14:textId="06989917"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 xml:space="preserve">Ar </w:t>
            </w:r>
            <w:proofErr w:type="spellStart"/>
            <w:r w:rsidRPr="00502779">
              <w:rPr>
                <w:rFonts w:ascii="Tahoma" w:hAnsi="Tahoma" w:cs="Tahoma"/>
                <w:color w:val="000000" w:themeColor="text1"/>
              </w:rPr>
              <w:t>testinėje</w:t>
            </w:r>
            <w:proofErr w:type="spellEnd"/>
            <w:r w:rsidRPr="00502779">
              <w:rPr>
                <w:rFonts w:ascii="Tahoma" w:hAnsi="Tahoma" w:cs="Tahoma"/>
                <w:color w:val="000000" w:themeColor="text1"/>
              </w:rPr>
              <w:t xml:space="preserve"> aplinkoje bus tikrų asmens duomenų? Ar teikiant priežiūrą ir garantinę priežiūrą, Paslaugų teikėjui bus suteikiama prieiga prie gamybinės aplinkos ir realių asmens duomenų?</w:t>
            </w:r>
          </w:p>
        </w:tc>
        <w:tc>
          <w:tcPr>
            <w:tcW w:w="7801" w:type="dxa"/>
          </w:tcPr>
          <w:p w14:paraId="7CC261F1" w14:textId="77777777" w:rsidR="007557F5" w:rsidRPr="007557F5" w:rsidRDefault="007557F5" w:rsidP="007557F5">
            <w:pPr>
              <w:ind w:right="-20"/>
              <w:jc w:val="both"/>
              <w:rPr>
                <w:rFonts w:ascii="Tahoma" w:eastAsia="Calibri" w:hAnsi="Tahoma" w:cs="Tahoma"/>
                <w:color w:val="000000" w:themeColor="text1"/>
              </w:rPr>
            </w:pPr>
            <w:r w:rsidRPr="007557F5">
              <w:rPr>
                <w:rFonts w:ascii="Tahoma" w:eastAsia="Calibri" w:hAnsi="Tahoma" w:cs="Tahoma"/>
                <w:color w:val="000000" w:themeColor="text1"/>
              </w:rPr>
              <w:t>Tam tikrais atvejais, kai programinės įrangos kūrimo ir konfigūravimo veiksmai apima sąlytį su asmens duomenimis, šie veiksmai gali būti laikomi duomenų tvarkymu. Tai gali apimti situacijas, kai prieiga prie asmens duomenų reikalinga funkcionalumo įgyvendinimui ar testavimui.</w:t>
            </w:r>
          </w:p>
          <w:p w14:paraId="4834579B" w14:textId="77777777" w:rsidR="007557F5" w:rsidRPr="007557F5" w:rsidRDefault="007557F5" w:rsidP="007557F5">
            <w:pPr>
              <w:ind w:right="-20"/>
              <w:jc w:val="both"/>
              <w:rPr>
                <w:rFonts w:ascii="Tahoma" w:eastAsia="Calibri" w:hAnsi="Tahoma" w:cs="Tahoma"/>
                <w:color w:val="000000" w:themeColor="text1"/>
              </w:rPr>
            </w:pPr>
            <w:proofErr w:type="spellStart"/>
            <w:r w:rsidRPr="007557F5">
              <w:rPr>
                <w:rFonts w:ascii="Tahoma" w:eastAsia="Calibri" w:hAnsi="Tahoma" w:cs="Tahoma"/>
                <w:color w:val="000000" w:themeColor="text1"/>
              </w:rPr>
              <w:t>Testinėje</w:t>
            </w:r>
            <w:proofErr w:type="spellEnd"/>
            <w:r w:rsidRPr="007557F5">
              <w:rPr>
                <w:rFonts w:ascii="Tahoma" w:eastAsia="Calibri" w:hAnsi="Tahoma" w:cs="Tahoma"/>
                <w:color w:val="000000" w:themeColor="text1"/>
              </w:rPr>
              <w:t xml:space="preserve"> aplinkoje gali būti naudojami tikri asmens duomenys, jei tokia praktika yra būtina tinkamam sistemos funkcionalumo testavimui. Tokiais atvejais tiekėjas privalo užtikrinti visų duomenų saugumą ir laikytis asmens duomenų tvarkymo susitarimo sąlygų.</w:t>
            </w:r>
          </w:p>
          <w:p w14:paraId="1B11B54B" w14:textId="77777777" w:rsidR="007557F5" w:rsidRPr="007557F5" w:rsidRDefault="007557F5" w:rsidP="007557F5">
            <w:pPr>
              <w:ind w:right="-20"/>
              <w:jc w:val="both"/>
              <w:rPr>
                <w:rFonts w:ascii="Tahoma" w:eastAsia="Calibri" w:hAnsi="Tahoma" w:cs="Tahoma"/>
                <w:color w:val="000000" w:themeColor="text1"/>
              </w:rPr>
            </w:pPr>
            <w:r w:rsidRPr="007557F5">
              <w:rPr>
                <w:rFonts w:ascii="Tahoma" w:eastAsia="Calibri" w:hAnsi="Tahoma" w:cs="Tahoma"/>
                <w:color w:val="000000" w:themeColor="text1"/>
              </w:rPr>
              <w:t>Atliekant priežiūrą ar garantinę priežiūrą, tiesioginė prieiga prie gamybinės aplinkos ir realių asmens duomenų paprastai nesuteikiama. Tačiau gali būti teikiami audito veiksmų įrašai arba kiti duomenys, kurie gali apimti asmens duomenis. Todėl tiekėjas, neturėdamas tiesioginės prieigos prie gamybinės aplinkos, vis tiek turi laikytis duomenų apsaugos reglamento reikalavimų ir sutartyje numatytų asmens duomenų tvarkymo nuostatų.</w:t>
            </w:r>
          </w:p>
          <w:p w14:paraId="1164CBE0" w14:textId="77777777" w:rsidR="007557F5" w:rsidRPr="007557F5" w:rsidRDefault="007557F5" w:rsidP="007557F5">
            <w:pPr>
              <w:ind w:right="-20"/>
              <w:jc w:val="both"/>
              <w:rPr>
                <w:rFonts w:ascii="Tahoma" w:eastAsia="Calibri" w:hAnsi="Tahoma" w:cs="Tahoma"/>
                <w:color w:val="000000" w:themeColor="text1"/>
              </w:rPr>
            </w:pPr>
            <w:r w:rsidRPr="007557F5">
              <w:rPr>
                <w:rFonts w:ascii="Tahoma" w:eastAsia="Calibri" w:hAnsi="Tahoma" w:cs="Tahoma"/>
                <w:color w:val="000000" w:themeColor="text1"/>
              </w:rPr>
              <w:t>Asmens duomenų tvarkymo susitarimai ir su tuo susijusios pareigos yra neatsiejama šios sutarties dalis ir privalo būti laikomasi visais atvejais, kai tvarkomi ar pasiekiami asmens duomenys.</w:t>
            </w:r>
          </w:p>
          <w:p w14:paraId="2E538D2C"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648BB4F4" w14:textId="77777777" w:rsidTr="66475673">
        <w:tc>
          <w:tcPr>
            <w:tcW w:w="755" w:type="dxa"/>
            <w:shd w:val="clear" w:color="auto" w:fill="FFFFFF" w:themeFill="background1"/>
          </w:tcPr>
          <w:p w14:paraId="33584AAD" w14:textId="19A5EC84" w:rsidR="00502779" w:rsidRPr="000F71CB" w:rsidRDefault="00956C9A" w:rsidP="00C80E6B">
            <w:pPr>
              <w:rPr>
                <w:rFonts w:ascii="Tahoma" w:hAnsi="Tahoma" w:cs="Tahoma"/>
                <w:color w:val="000000" w:themeColor="text1"/>
              </w:rPr>
            </w:pPr>
            <w:r>
              <w:rPr>
                <w:rFonts w:ascii="Tahoma" w:hAnsi="Tahoma" w:cs="Tahoma"/>
                <w:color w:val="000000" w:themeColor="text1"/>
              </w:rPr>
              <w:t>16.</w:t>
            </w:r>
          </w:p>
        </w:tc>
        <w:tc>
          <w:tcPr>
            <w:tcW w:w="6753" w:type="dxa"/>
          </w:tcPr>
          <w:p w14:paraId="5A90D85F"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Sutarties specialiosios dalies Priedas Nr. 5 Duomenų tvarkymo susitarimas, SPECIALIOJI DALIS, 4.Nuostatos apie asmens duomenų tvarkymą lentelė:</w:t>
            </w:r>
          </w:p>
          <w:p w14:paraId="01C99E51"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Asmens duomenų tvarkymo trukmė: Duomenų tvarkymo trukmė iki Java specialisto kompetencijų paslaugų pirkimo sutartyje numatytos paslaugų teikimo pabaigos datos.</w:t>
            </w:r>
          </w:p>
          <w:p w14:paraId="5D359175" w14:textId="2ECB28D2"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patikslinti sutarties pavadinimą – turėtų būti „Duomenų tvarkymo trukmė iki Juridinių asmenų registro, Juridinių asmenų registro elektroninės paslaugos IS ir Juridinių asmenų dalyvių informacinės sistemos vystymo paslaugų viešojo pirkimo-pardavimo sutartyje numatytos paslaugų teikimo pabaigos datos.“</w:t>
            </w:r>
          </w:p>
        </w:tc>
        <w:tc>
          <w:tcPr>
            <w:tcW w:w="7801" w:type="dxa"/>
          </w:tcPr>
          <w:p w14:paraId="6B1A21B3" w14:textId="7F65D19A" w:rsidR="00502779" w:rsidRPr="000F71CB" w:rsidRDefault="00AC3228" w:rsidP="00C80E6B">
            <w:pPr>
              <w:ind w:right="-20"/>
              <w:jc w:val="both"/>
              <w:rPr>
                <w:rFonts w:ascii="Tahoma" w:eastAsia="Calibri" w:hAnsi="Tahoma" w:cs="Tahoma"/>
                <w:color w:val="000000" w:themeColor="text1"/>
              </w:rPr>
            </w:pPr>
            <w:r>
              <w:rPr>
                <w:rFonts w:ascii="Tahoma" w:eastAsia="Calibri" w:hAnsi="Tahoma" w:cs="Tahoma"/>
                <w:color w:val="000000" w:themeColor="text1"/>
              </w:rPr>
              <w:t xml:space="preserve">Teikiame patikslintą Sutarties </w:t>
            </w:r>
            <w:r w:rsidR="00CF2100">
              <w:rPr>
                <w:rFonts w:ascii="Tahoma" w:eastAsia="Calibri" w:hAnsi="Tahoma" w:cs="Tahoma"/>
                <w:color w:val="000000" w:themeColor="text1"/>
              </w:rPr>
              <w:t xml:space="preserve">specialiosios dalies Priedo Nr. 5 </w:t>
            </w:r>
            <w:r w:rsidR="00D1632E">
              <w:rPr>
                <w:rFonts w:ascii="Tahoma" w:eastAsia="Calibri" w:hAnsi="Tahoma" w:cs="Tahoma"/>
                <w:color w:val="000000" w:themeColor="text1"/>
              </w:rPr>
              <w:t xml:space="preserve"> </w:t>
            </w:r>
            <w:r w:rsidR="00A214A8" w:rsidRPr="00A214A8">
              <w:rPr>
                <w:rFonts w:ascii="Tahoma" w:eastAsia="Calibri" w:hAnsi="Tahoma" w:cs="Tahoma"/>
                <w:color w:val="000000" w:themeColor="text1"/>
              </w:rPr>
              <w:t>JAR Asmens duomenų tvarkymo susitarimas</w:t>
            </w:r>
            <w:r w:rsidR="00E77398">
              <w:rPr>
                <w:rFonts w:ascii="Tahoma" w:eastAsia="Calibri" w:hAnsi="Tahoma" w:cs="Tahoma"/>
                <w:color w:val="000000" w:themeColor="text1"/>
              </w:rPr>
              <w:t xml:space="preserve"> </w:t>
            </w:r>
            <w:r w:rsidR="00A214A8" w:rsidRPr="00A214A8">
              <w:rPr>
                <w:rFonts w:ascii="Tahoma" w:eastAsia="Calibri" w:hAnsi="Tahoma" w:cs="Tahoma"/>
                <w:color w:val="000000" w:themeColor="text1"/>
              </w:rPr>
              <w:t>Aktual</w:t>
            </w:r>
            <w:r w:rsidR="00214513">
              <w:rPr>
                <w:rFonts w:ascii="Tahoma" w:eastAsia="Calibri" w:hAnsi="Tahoma" w:cs="Tahoma"/>
                <w:color w:val="000000" w:themeColor="text1"/>
              </w:rPr>
              <w:t>i</w:t>
            </w:r>
            <w:r w:rsidR="00E77398">
              <w:rPr>
                <w:rFonts w:ascii="Tahoma" w:eastAsia="Calibri" w:hAnsi="Tahoma" w:cs="Tahoma"/>
                <w:color w:val="000000" w:themeColor="text1"/>
              </w:rPr>
              <w:t>ą</w:t>
            </w:r>
            <w:r w:rsidR="00A214A8" w:rsidRPr="00A214A8">
              <w:rPr>
                <w:rFonts w:ascii="Tahoma" w:eastAsia="Calibri" w:hAnsi="Tahoma" w:cs="Tahoma"/>
                <w:color w:val="000000" w:themeColor="text1"/>
              </w:rPr>
              <w:t xml:space="preserve"> redakcij</w:t>
            </w:r>
            <w:r w:rsidR="00E77398">
              <w:rPr>
                <w:rFonts w:ascii="Tahoma" w:eastAsia="Calibri" w:hAnsi="Tahoma" w:cs="Tahoma"/>
                <w:color w:val="000000" w:themeColor="text1"/>
              </w:rPr>
              <w:t>ą</w:t>
            </w:r>
            <w:r w:rsidR="00A214A8" w:rsidRPr="00A214A8">
              <w:rPr>
                <w:rFonts w:ascii="Tahoma" w:eastAsia="Calibri" w:hAnsi="Tahoma" w:cs="Tahoma"/>
                <w:color w:val="000000" w:themeColor="text1"/>
              </w:rPr>
              <w:t xml:space="preserve"> nuo 01-03</w:t>
            </w:r>
          </w:p>
        </w:tc>
      </w:tr>
      <w:tr w:rsidR="00502779" w:rsidRPr="000F71CB" w14:paraId="28E4EA9B" w14:textId="77777777" w:rsidTr="66475673">
        <w:tc>
          <w:tcPr>
            <w:tcW w:w="755" w:type="dxa"/>
            <w:shd w:val="clear" w:color="auto" w:fill="FFFFFF" w:themeFill="background1"/>
          </w:tcPr>
          <w:p w14:paraId="3DF1DB59" w14:textId="4BC04CDF" w:rsidR="00502779" w:rsidRPr="000F71CB" w:rsidRDefault="00956C9A" w:rsidP="00C80E6B">
            <w:pPr>
              <w:rPr>
                <w:rFonts w:ascii="Tahoma" w:hAnsi="Tahoma" w:cs="Tahoma"/>
                <w:color w:val="000000" w:themeColor="text1"/>
              </w:rPr>
            </w:pPr>
            <w:r>
              <w:rPr>
                <w:rFonts w:ascii="Tahoma" w:hAnsi="Tahoma" w:cs="Tahoma"/>
                <w:color w:val="000000" w:themeColor="text1"/>
              </w:rPr>
              <w:t>17.</w:t>
            </w:r>
          </w:p>
        </w:tc>
        <w:tc>
          <w:tcPr>
            <w:tcW w:w="6753" w:type="dxa"/>
          </w:tcPr>
          <w:p w14:paraId="23878188"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Sutarties specialiosios dalies Priedas Nr. 5 Duomenų tvarkymo susitarimas, SPECIALIOJI DALIS, 4.Nuostatos apie asmens duomenų tvarkymą lentelė:</w:t>
            </w:r>
          </w:p>
          <w:p w14:paraId="20810B0F"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Tvarkomų asmens duomenų rūšys.</w:t>
            </w:r>
          </w:p>
          <w:p w14:paraId="11921153"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Prašome patikslinti, ar bus tvarkomi šių kategorijų duomenys, ir jei taip, patikslinti tvarkomų asmens duomenų rūšių sąrašą:</w:t>
            </w:r>
          </w:p>
          <w:p w14:paraId="7F19C924" w14:textId="2999A537" w:rsidR="00502779" w:rsidRPr="00502779" w:rsidRDefault="00502779" w:rsidP="00DD0BA6">
            <w:pPr>
              <w:pStyle w:val="ListParagraph"/>
              <w:numPr>
                <w:ilvl w:val="0"/>
                <w:numId w:val="1"/>
              </w:numPr>
              <w:tabs>
                <w:tab w:val="left" w:pos="194"/>
              </w:tabs>
              <w:autoSpaceDE w:val="0"/>
              <w:autoSpaceDN w:val="0"/>
              <w:adjustRightInd w:val="0"/>
              <w:ind w:left="0" w:firstLine="0"/>
              <w:jc w:val="both"/>
              <w:rPr>
                <w:rFonts w:ascii="Tahoma" w:hAnsi="Tahoma" w:cs="Tahoma"/>
                <w:color w:val="000000" w:themeColor="text1"/>
              </w:rPr>
            </w:pPr>
            <w:r w:rsidRPr="00502779">
              <w:rPr>
                <w:rFonts w:ascii="Tahoma" w:hAnsi="Tahoma" w:cs="Tahoma"/>
                <w:color w:val="000000" w:themeColor="text1"/>
              </w:rPr>
              <w:t>Asmenų prisijungimo, atliekamų veiksmų ir jų audito duomenys;</w:t>
            </w:r>
          </w:p>
          <w:p w14:paraId="6A9B5B15" w14:textId="2678D40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w:t>
            </w:r>
            <w:r>
              <w:rPr>
                <w:rFonts w:ascii="Tahoma" w:hAnsi="Tahoma" w:cs="Tahoma"/>
                <w:color w:val="000000" w:themeColor="text1"/>
              </w:rPr>
              <w:t xml:space="preserve"> </w:t>
            </w:r>
            <w:r w:rsidRPr="00502779">
              <w:rPr>
                <w:rFonts w:ascii="Tahoma" w:hAnsi="Tahoma" w:cs="Tahoma"/>
                <w:color w:val="000000" w:themeColor="text1"/>
              </w:rPr>
              <w:t>Asmenų nuotraukos (pvz. pateiktų asmens dokumentų kopijose);</w:t>
            </w:r>
          </w:p>
          <w:p w14:paraId="1E0B3F93" w14:textId="12D7187C"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w:t>
            </w:r>
            <w:r>
              <w:rPr>
                <w:rFonts w:ascii="Tahoma" w:hAnsi="Tahoma" w:cs="Tahoma"/>
                <w:color w:val="000000" w:themeColor="text1"/>
              </w:rPr>
              <w:t xml:space="preserve"> </w:t>
            </w:r>
            <w:r w:rsidRPr="00502779">
              <w:rPr>
                <w:rFonts w:ascii="Tahoma" w:hAnsi="Tahoma" w:cs="Tahoma"/>
                <w:color w:val="000000" w:themeColor="text1"/>
              </w:rPr>
              <w:t>Kiti asmens duomenys, esantys IS saugomuose dokumentuose (pvz. JA steigimo dokumentai, įgaliojimai, ataskaitos);</w:t>
            </w:r>
          </w:p>
          <w:p w14:paraId="05B3BBE9" w14:textId="1D42FE43"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w:t>
            </w:r>
            <w:r>
              <w:rPr>
                <w:rFonts w:ascii="Tahoma" w:hAnsi="Tahoma" w:cs="Tahoma"/>
                <w:color w:val="000000" w:themeColor="text1"/>
              </w:rPr>
              <w:t xml:space="preserve"> </w:t>
            </w:r>
            <w:r w:rsidRPr="00502779">
              <w:rPr>
                <w:rFonts w:ascii="Tahoma" w:hAnsi="Tahoma" w:cs="Tahoma"/>
                <w:color w:val="000000" w:themeColor="text1"/>
              </w:rPr>
              <w:t>Kiti duomenys, nurodyti JAR (https://www.e-tar.lt/portal/lt/legalAct/TAR.9E302593CE80/asr), JADIS (https://e-seimas.lrs.lt/portal/legalAct/lt/TAD/TAIS.457675/asr), JAREP nuostatuose (), tarp kurių galimai yra ir asmens duomenų;</w:t>
            </w:r>
          </w:p>
          <w:p w14:paraId="0278B416" w14:textId="47900D13"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w:t>
            </w:r>
            <w:r>
              <w:rPr>
                <w:rFonts w:ascii="Tahoma" w:hAnsi="Tahoma" w:cs="Tahoma"/>
                <w:color w:val="000000" w:themeColor="text1"/>
              </w:rPr>
              <w:t xml:space="preserve"> </w:t>
            </w:r>
            <w:r w:rsidRPr="00502779">
              <w:rPr>
                <w:rFonts w:ascii="Tahoma" w:hAnsi="Tahoma" w:cs="Tahoma"/>
                <w:color w:val="000000" w:themeColor="text1"/>
              </w:rPr>
              <w:t>Ypatingų kategorijų asmens duomenys (pvz. tvarkant religinių bendruomenių, politinių organizacijų duomenis).</w:t>
            </w:r>
          </w:p>
        </w:tc>
        <w:tc>
          <w:tcPr>
            <w:tcW w:w="7801" w:type="dxa"/>
          </w:tcPr>
          <w:p w14:paraId="6077DB5F" w14:textId="77777777" w:rsidR="000D6CF8" w:rsidRPr="000D6CF8" w:rsidRDefault="000D6CF8" w:rsidP="000D6CF8">
            <w:pPr>
              <w:ind w:right="-20"/>
              <w:jc w:val="both"/>
              <w:rPr>
                <w:rFonts w:ascii="Tahoma" w:eastAsia="Calibri" w:hAnsi="Tahoma" w:cs="Tahoma"/>
                <w:color w:val="000000" w:themeColor="text1"/>
              </w:rPr>
            </w:pPr>
            <w:r w:rsidRPr="000D6CF8">
              <w:rPr>
                <w:rFonts w:ascii="Tahoma" w:eastAsia="Calibri" w:hAnsi="Tahoma" w:cs="Tahoma"/>
                <w:color w:val="000000" w:themeColor="text1"/>
              </w:rPr>
              <w:t>Visi tvarkomi asmens duomenys ir jų rūšys yra išsamiai nurodyti Priedo Nr. 5 „Duomenų tvarkymo susitarimas“ lentelėje. Šis sąrašas apima pagrindines asmens duomenų kategorijas, reikalingas sutarties vykdymui.</w:t>
            </w:r>
          </w:p>
          <w:p w14:paraId="51FD2671" w14:textId="77777777" w:rsidR="000D6CF8" w:rsidRPr="000D6CF8" w:rsidRDefault="000D6CF8" w:rsidP="000D6CF8">
            <w:pPr>
              <w:ind w:right="-20"/>
              <w:jc w:val="both"/>
              <w:rPr>
                <w:rFonts w:ascii="Tahoma" w:eastAsia="Calibri" w:hAnsi="Tahoma" w:cs="Tahoma"/>
                <w:color w:val="000000" w:themeColor="text1"/>
              </w:rPr>
            </w:pPr>
            <w:r w:rsidRPr="000D6CF8">
              <w:rPr>
                <w:rFonts w:ascii="Tahoma" w:eastAsia="Calibri" w:hAnsi="Tahoma" w:cs="Tahoma"/>
                <w:color w:val="000000" w:themeColor="text1"/>
              </w:rPr>
              <w:t>Atsižvelgiant į tai, Tiekėjas privalo laikytis sutartyje nurodytų asmens duomenų tvarkymo reikalavimų, o kiti duomenys, net jei nėra asmens duomenys, tačiau yra konfidencialūs, taip pat turi būti tinkamai saugomi ir neatskleidžiami tretiesiems asmenims.</w:t>
            </w:r>
          </w:p>
          <w:p w14:paraId="6BA15FCB" w14:textId="77777777" w:rsidR="00502779" w:rsidRPr="000F71CB" w:rsidRDefault="00502779" w:rsidP="00C80E6B">
            <w:pPr>
              <w:ind w:right="-20"/>
              <w:jc w:val="both"/>
              <w:rPr>
                <w:rFonts w:ascii="Tahoma" w:eastAsia="Calibri" w:hAnsi="Tahoma" w:cs="Tahoma"/>
                <w:color w:val="000000" w:themeColor="text1"/>
              </w:rPr>
            </w:pPr>
          </w:p>
        </w:tc>
      </w:tr>
      <w:tr w:rsidR="00502779" w:rsidRPr="000F71CB" w14:paraId="262C2BD3" w14:textId="77777777" w:rsidTr="66475673">
        <w:tc>
          <w:tcPr>
            <w:tcW w:w="755" w:type="dxa"/>
            <w:shd w:val="clear" w:color="auto" w:fill="FFFFFF" w:themeFill="background1"/>
          </w:tcPr>
          <w:p w14:paraId="3567436A" w14:textId="6C9CA600" w:rsidR="00502779" w:rsidRPr="000F71CB" w:rsidRDefault="00956C9A" w:rsidP="00C80E6B">
            <w:pPr>
              <w:rPr>
                <w:rFonts w:ascii="Tahoma" w:hAnsi="Tahoma" w:cs="Tahoma"/>
                <w:color w:val="000000" w:themeColor="text1"/>
              </w:rPr>
            </w:pPr>
            <w:r>
              <w:rPr>
                <w:rFonts w:ascii="Tahoma" w:hAnsi="Tahoma" w:cs="Tahoma"/>
                <w:color w:val="000000" w:themeColor="text1"/>
              </w:rPr>
              <w:t>18.</w:t>
            </w:r>
          </w:p>
        </w:tc>
        <w:tc>
          <w:tcPr>
            <w:tcW w:w="6753" w:type="dxa"/>
          </w:tcPr>
          <w:p w14:paraId="1940AFF7"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Sutarties BD:</w:t>
            </w:r>
          </w:p>
          <w:p w14:paraId="61AB6541"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11.10. 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0758563E"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Techninės specifikacijos (1 priedas) 3.7. p.: Minimalus Paslaugų kiekis (apimtis), kurį įsipareigoja nupirkti Perkančioji organizacija Sutarties vykdymo metu (jeigu taikoma): 60%.</w:t>
            </w:r>
          </w:p>
          <w:p w14:paraId="55920389" w14:textId="62F14404" w:rsidR="00502779" w:rsidRPr="000F71CB"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Ar teisingai suprantame, kad sutarties nutraukimas pagal Sutarties BD 11.10 punktą (nesant Tiekėjo kaltės) negalimas, kol nėra įvykdytas Techninės specifikacijos 3.7. p. numatytas Užsakovo įsipareigojimas įsigyti ne mažiau 60% preliminarios paslaugų apimties? Jei ne, prašome paaiškinti, nes kitaip užsakovo įsipareigojimas dėl minimalios paslaugų apimties būtų niekinis.</w:t>
            </w:r>
          </w:p>
        </w:tc>
        <w:tc>
          <w:tcPr>
            <w:tcW w:w="7801" w:type="dxa"/>
          </w:tcPr>
          <w:p w14:paraId="6FF138BA" w14:textId="1B67AD1C" w:rsidR="00CE1950" w:rsidRPr="00CE1950" w:rsidRDefault="00CE1950" w:rsidP="00CE1950">
            <w:pPr>
              <w:ind w:right="-20"/>
              <w:jc w:val="both"/>
              <w:rPr>
                <w:rFonts w:ascii="Tahoma" w:eastAsia="Calibri" w:hAnsi="Tahoma" w:cs="Tahoma"/>
                <w:color w:val="000000" w:themeColor="text1"/>
              </w:rPr>
            </w:pPr>
            <w:r w:rsidRPr="00CE1950">
              <w:rPr>
                <w:rFonts w:ascii="Tahoma" w:eastAsia="Calibri" w:hAnsi="Tahoma" w:cs="Tahoma"/>
                <w:color w:val="000000" w:themeColor="text1"/>
              </w:rPr>
              <w:t>Vienašalis sutarties nutraukimas pagal 11.10 punktą yra Užsakovo teisė, tačiau tai laikoma kraštutine priemone, kuri turi būti naudojama atsargiai ir tik esant objektyvioms aplinkybėms. Ši teisė negali būti taikoma nepagrįstai ar be aiškių priežasčių.</w:t>
            </w:r>
          </w:p>
          <w:p w14:paraId="141A2F9C" w14:textId="77777777" w:rsidR="00CE1950" w:rsidRPr="00CE1950" w:rsidRDefault="00CE1950" w:rsidP="00CE1950">
            <w:pPr>
              <w:ind w:right="-20"/>
              <w:jc w:val="both"/>
              <w:rPr>
                <w:rFonts w:ascii="Tahoma" w:eastAsia="Calibri" w:hAnsi="Tahoma" w:cs="Tahoma"/>
                <w:color w:val="000000" w:themeColor="text1"/>
              </w:rPr>
            </w:pPr>
            <w:r w:rsidRPr="00CE1950">
              <w:rPr>
                <w:rFonts w:ascii="Tahoma" w:eastAsia="Calibri" w:hAnsi="Tahoma" w:cs="Tahoma"/>
                <w:color w:val="000000" w:themeColor="text1"/>
              </w:rPr>
              <w:t>Tiek teismų praktikoje, tiek Viešųjų pirkimų tarnybos išaiškinimuose pabrėžiama, kad vienašalis sutarties nutraukimas turi būti pagrįstas protingumo, teisingumo ir proporcingumo principais. Tai reiškia, kad Užsakovas, priimdamas tokį sprendimą, turi užtikrinti, kad jis yra pagrįstas ir nėra naudojamas kaip paprastas būdas nutraukti sutartį.</w:t>
            </w:r>
          </w:p>
          <w:p w14:paraId="4BA126D9" w14:textId="77777777" w:rsidR="00CE1950" w:rsidRPr="00CE1950" w:rsidRDefault="00CE1950" w:rsidP="00CE1950">
            <w:pPr>
              <w:ind w:right="-20"/>
              <w:jc w:val="both"/>
              <w:rPr>
                <w:rFonts w:ascii="Tahoma" w:eastAsia="Calibri" w:hAnsi="Tahoma" w:cs="Tahoma"/>
                <w:color w:val="000000" w:themeColor="text1"/>
              </w:rPr>
            </w:pPr>
          </w:p>
          <w:p w14:paraId="6B83B025" w14:textId="1C682E61" w:rsidR="00CE1950" w:rsidRPr="00CE1950" w:rsidRDefault="00CE1950" w:rsidP="00CE1950">
            <w:pPr>
              <w:ind w:right="-20"/>
              <w:jc w:val="both"/>
              <w:rPr>
                <w:rFonts w:ascii="Tahoma" w:eastAsia="Calibri" w:hAnsi="Tahoma" w:cs="Tahoma"/>
                <w:color w:val="000000" w:themeColor="text1"/>
              </w:rPr>
            </w:pPr>
            <w:r w:rsidRPr="00CE1950">
              <w:rPr>
                <w:rFonts w:ascii="Tahoma" w:eastAsia="Calibri" w:hAnsi="Tahoma" w:cs="Tahoma"/>
                <w:color w:val="000000" w:themeColor="text1"/>
              </w:rPr>
              <w:t>Pažymėtina, kad sutarties nutraukimas pagal 11.10 punktą nėra susijęs su įsipareigojimu įsigyti 60% paslaugų apimties, kaip numatyta Techninės specifikacijos 3.7 punkte. Užsakovas turi teisę nutraukti sutartį nepriklausomai nuo minimalaus paslaugų įsigijimo kiekio, tačiau šis veiksmas nėra automatinis ir turi būti atliekamas tik esant realiai būtinybei.</w:t>
            </w:r>
          </w:p>
          <w:p w14:paraId="5D9E8A4A" w14:textId="39EA375E" w:rsidR="00502779" w:rsidRPr="000F71CB" w:rsidRDefault="00DB64FC" w:rsidP="00DB64FC">
            <w:pPr>
              <w:ind w:right="-20"/>
              <w:jc w:val="both"/>
              <w:rPr>
                <w:rFonts w:ascii="Tahoma" w:eastAsia="Calibri" w:hAnsi="Tahoma" w:cs="Tahoma"/>
                <w:color w:val="000000" w:themeColor="text1"/>
              </w:rPr>
            </w:pPr>
            <w:r>
              <w:rPr>
                <w:rFonts w:ascii="Tahoma" w:eastAsia="Calibri" w:hAnsi="Tahoma" w:cs="Tahoma"/>
                <w:color w:val="000000" w:themeColor="text1"/>
              </w:rPr>
              <w:t xml:space="preserve">Pažymėtina, </w:t>
            </w:r>
            <w:r w:rsidR="00CE1950" w:rsidRPr="00CE1950">
              <w:rPr>
                <w:rFonts w:ascii="Tahoma" w:eastAsia="Calibri" w:hAnsi="Tahoma" w:cs="Tahoma"/>
                <w:color w:val="000000" w:themeColor="text1"/>
              </w:rPr>
              <w:t>kad Užsakovas privalo sumokėti Tiekėjui už visas iki sutarties nutraukimo suteiktas paslaugas.</w:t>
            </w:r>
            <w:r>
              <w:rPr>
                <w:rFonts w:ascii="Tahoma" w:eastAsia="Calibri" w:hAnsi="Tahoma" w:cs="Tahoma"/>
                <w:color w:val="000000" w:themeColor="text1"/>
              </w:rPr>
              <w:t xml:space="preserve"> </w:t>
            </w:r>
          </w:p>
        </w:tc>
      </w:tr>
      <w:tr w:rsidR="00502779" w:rsidRPr="000F71CB" w14:paraId="4C17B061" w14:textId="77777777" w:rsidTr="66475673">
        <w:tc>
          <w:tcPr>
            <w:tcW w:w="755" w:type="dxa"/>
            <w:shd w:val="clear" w:color="auto" w:fill="FFFFFF" w:themeFill="background1"/>
          </w:tcPr>
          <w:p w14:paraId="3BA44F42" w14:textId="6B6C583E" w:rsidR="00502779" w:rsidRPr="000F71CB" w:rsidRDefault="00956C9A" w:rsidP="00C80E6B">
            <w:pPr>
              <w:rPr>
                <w:rFonts w:ascii="Tahoma" w:hAnsi="Tahoma" w:cs="Tahoma"/>
                <w:color w:val="000000" w:themeColor="text1"/>
              </w:rPr>
            </w:pPr>
            <w:r>
              <w:rPr>
                <w:rFonts w:ascii="Tahoma" w:hAnsi="Tahoma" w:cs="Tahoma"/>
                <w:color w:val="000000" w:themeColor="text1"/>
              </w:rPr>
              <w:t>19.</w:t>
            </w:r>
          </w:p>
        </w:tc>
        <w:tc>
          <w:tcPr>
            <w:tcW w:w="6753" w:type="dxa"/>
          </w:tcPr>
          <w:p w14:paraId="100E4E49"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Pasiūlymo forma (5 priedas), 6.2 p.:</w:t>
            </w:r>
          </w:p>
          <w:p w14:paraId="0FDDF26E"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0AA2A5F"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6.2.1. konsultacijos Perkančiosios organizacijos atstovams, visą sutarties vykdymo laikotarpį;</w:t>
            </w:r>
          </w:p>
          <w:p w14:paraId="2B285222"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6.2.2. visas su dokumentų, kurių reikalauja Pirkėjas, rengimu ir pateikimu susijusias išlaidas;</w:t>
            </w:r>
          </w:p>
          <w:p w14:paraId="44E3B11A" w14:textId="77777777"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6.2.3. naudojimo ir priežiūros instrukcijų, numatytų Techninėje specifikacijoje, pateikimo išlaidas;</w:t>
            </w:r>
          </w:p>
          <w:p w14:paraId="298157DE" w14:textId="6E0E089C" w:rsidR="00502779" w:rsidRPr="00502779" w:rsidRDefault="00502779" w:rsidP="00502779">
            <w:pPr>
              <w:tabs>
                <w:tab w:val="left" w:pos="194"/>
              </w:tabs>
              <w:autoSpaceDE w:val="0"/>
              <w:autoSpaceDN w:val="0"/>
              <w:adjustRightInd w:val="0"/>
              <w:jc w:val="both"/>
              <w:rPr>
                <w:rFonts w:ascii="Tahoma" w:hAnsi="Tahoma" w:cs="Tahoma"/>
                <w:color w:val="000000" w:themeColor="text1"/>
              </w:rPr>
            </w:pPr>
            <w:r w:rsidRPr="00502779">
              <w:rPr>
                <w:rFonts w:ascii="Tahoma" w:hAnsi="Tahoma" w:cs="Tahoma"/>
                <w:color w:val="000000" w:themeColor="text1"/>
              </w:rPr>
              <w:t>Pirkimo objektas yra Tiekėjo specialistų paslaugos, apmokamos pagal valandinį įkainį, tame tarpe ir konsultacijų paslaugos (pvz. TS 1 priedo – RPO 156, 223, 240.3, 241.3 p.), dokumentų rengimas ir pateikimas, taip pat ir naudojimo ir priežiūros instrukcijų, numatytų Techninėje specifikacijoje, parengimas ir pateikimas. Šios paslaugos turi būti apmokamos pagal nurodytus specialistų valandinius įkainius. Prašome pašalinti šiuos punktus iš sąrašo, kas turi būti įtraukta į pasiūlymo įkainius (įprastai tokie punktai taikomi prekių, o ne paslaugų, tokių kaip konsultacijos ar dokumentų rengimas, pirkimui). Pirkimas yra fiksuoto valandinio įkainio (o ne fiksuotos kainos), ir nelogiška į valandinį įkainį įtraukti kitas neapibrėžtos apimties paslaugas (ypač tokias, kurios yra įprastinis specialistų paslaugų objektas).</w:t>
            </w:r>
          </w:p>
        </w:tc>
        <w:tc>
          <w:tcPr>
            <w:tcW w:w="7801" w:type="dxa"/>
          </w:tcPr>
          <w:p w14:paraId="543B0488" w14:textId="4E97F0E1" w:rsidR="0080444B" w:rsidRPr="0080444B" w:rsidRDefault="003E56C5" w:rsidP="0080444B">
            <w:pPr>
              <w:ind w:right="-20"/>
              <w:jc w:val="both"/>
              <w:rPr>
                <w:rFonts w:ascii="Tahoma" w:eastAsia="Calibri" w:hAnsi="Tahoma" w:cs="Tahoma"/>
                <w:color w:val="000000" w:themeColor="text1"/>
              </w:rPr>
            </w:pPr>
            <w:r>
              <w:rPr>
                <w:rFonts w:ascii="Tahoma" w:eastAsia="Calibri" w:hAnsi="Tahoma" w:cs="Tahoma"/>
                <w:color w:val="000000" w:themeColor="text1"/>
              </w:rPr>
              <w:t xml:space="preserve">Perkančioji organizacija </w:t>
            </w:r>
            <w:r w:rsidR="008E56EA">
              <w:rPr>
                <w:rFonts w:ascii="Tahoma" w:eastAsia="Calibri" w:hAnsi="Tahoma" w:cs="Tahoma"/>
                <w:color w:val="000000" w:themeColor="text1"/>
              </w:rPr>
              <w:t>nekeis pasiūlymo formos</w:t>
            </w:r>
            <w:r w:rsidR="00400F68">
              <w:rPr>
                <w:rFonts w:ascii="Tahoma" w:eastAsia="Calibri" w:hAnsi="Tahoma" w:cs="Tahoma"/>
                <w:color w:val="000000" w:themeColor="text1"/>
              </w:rPr>
              <w:t xml:space="preserve">. </w:t>
            </w:r>
            <w:r w:rsidR="0080444B" w:rsidRPr="0080444B">
              <w:rPr>
                <w:rFonts w:ascii="Tahoma" w:eastAsia="Calibri" w:hAnsi="Tahoma" w:cs="Tahoma"/>
                <w:color w:val="000000" w:themeColor="text1"/>
              </w:rPr>
              <w:t>Šie punktai (6.2.1, 6.2.2, 6.2.3) yra neatsiejama pasiūlymo kainos dalis, nes jie aiškiai apibrėžia, kad konsultacijos, dokumentų rengimas ir naudojimo instrukcijų parengimas yra įprastinės specialistų paslaugos, kurios turi būti įtrauktos į valandinį įkainį.</w:t>
            </w:r>
          </w:p>
          <w:p w14:paraId="7729C353" w14:textId="77777777" w:rsidR="0080444B" w:rsidRPr="0080444B" w:rsidRDefault="0080444B" w:rsidP="0080444B">
            <w:pPr>
              <w:ind w:right="-20"/>
              <w:jc w:val="both"/>
              <w:rPr>
                <w:rFonts w:ascii="Tahoma" w:eastAsia="Calibri" w:hAnsi="Tahoma" w:cs="Tahoma"/>
                <w:color w:val="000000" w:themeColor="text1"/>
              </w:rPr>
            </w:pPr>
          </w:p>
          <w:p w14:paraId="18A88330" w14:textId="7201D4CC" w:rsidR="0080444B" w:rsidRPr="0080444B" w:rsidRDefault="0080444B" w:rsidP="0080444B">
            <w:pPr>
              <w:ind w:right="-20"/>
              <w:jc w:val="both"/>
              <w:rPr>
                <w:rFonts w:ascii="Tahoma" w:eastAsia="Calibri" w:hAnsi="Tahoma" w:cs="Tahoma"/>
                <w:color w:val="000000" w:themeColor="text1"/>
              </w:rPr>
            </w:pPr>
          </w:p>
          <w:p w14:paraId="62149EA9" w14:textId="174D47E1" w:rsidR="00502779" w:rsidRPr="000F71CB" w:rsidRDefault="00502779" w:rsidP="0080444B">
            <w:pPr>
              <w:ind w:right="-20"/>
              <w:jc w:val="both"/>
              <w:rPr>
                <w:rFonts w:ascii="Tahoma" w:eastAsia="Calibri" w:hAnsi="Tahoma" w:cs="Tahoma"/>
                <w:color w:val="000000" w:themeColor="text1"/>
              </w:rPr>
            </w:pPr>
          </w:p>
        </w:tc>
      </w:tr>
      <w:tr w:rsidR="00502779" w:rsidRPr="000F71CB" w14:paraId="54881F96" w14:textId="77777777" w:rsidTr="66475673">
        <w:tc>
          <w:tcPr>
            <w:tcW w:w="755" w:type="dxa"/>
            <w:shd w:val="clear" w:color="auto" w:fill="FFFFFF" w:themeFill="background1"/>
          </w:tcPr>
          <w:p w14:paraId="2F4849E5" w14:textId="3E1A0930" w:rsidR="00502779" w:rsidRPr="000F71CB" w:rsidRDefault="00956C9A" w:rsidP="00C80E6B">
            <w:pPr>
              <w:rPr>
                <w:rFonts w:ascii="Tahoma" w:hAnsi="Tahoma" w:cs="Tahoma"/>
                <w:color w:val="000000" w:themeColor="text1"/>
              </w:rPr>
            </w:pPr>
            <w:r>
              <w:rPr>
                <w:rFonts w:ascii="Tahoma" w:hAnsi="Tahoma" w:cs="Tahoma"/>
                <w:color w:val="000000" w:themeColor="text1"/>
              </w:rPr>
              <w:t>20.</w:t>
            </w:r>
          </w:p>
        </w:tc>
        <w:tc>
          <w:tcPr>
            <w:tcW w:w="6753" w:type="dxa"/>
          </w:tcPr>
          <w:p w14:paraId="2472BA69"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Tiekėjų kvalifikacijos reikalavimuose (3 priedo 1 lentelė, 2.1-2.9 p.)</w:t>
            </w:r>
          </w:p>
          <w:p w14:paraId="03479C8E" w14:textId="60660EF5" w:rsidR="00502779"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Pagal perkamų paslaugų apimtis (50000 val.), trukmę (18 mėn.) ir užsakovo įsipareigotą minimalią paslaugų apimtį (60%), akivaizdu, kad kai kurioms specialistų rolėms reikės 3 ar daugiau tos pačios rolės specialistų. Ar teisingai suprantame, kad tiekėjai turi būti pasirengę suteikti daugiau nei po 1 atitinkamos rolės specialistą su ne mažesne kvalifikacija?</w:t>
            </w:r>
          </w:p>
        </w:tc>
        <w:tc>
          <w:tcPr>
            <w:tcW w:w="7801" w:type="dxa"/>
          </w:tcPr>
          <w:p w14:paraId="6D4D9633" w14:textId="0F85AFFC" w:rsidR="00502779" w:rsidRPr="000F71CB" w:rsidRDefault="00896B5F" w:rsidP="00C80E6B">
            <w:pPr>
              <w:ind w:right="-20"/>
              <w:jc w:val="both"/>
              <w:rPr>
                <w:rFonts w:ascii="Tahoma" w:eastAsia="Calibri" w:hAnsi="Tahoma" w:cs="Tahoma"/>
                <w:color w:val="000000" w:themeColor="text1"/>
              </w:rPr>
            </w:pPr>
            <w:r>
              <w:rPr>
                <w:rFonts w:ascii="Tahoma" w:eastAsia="Calibri" w:hAnsi="Tahoma" w:cs="Tahoma"/>
                <w:color w:val="000000" w:themeColor="text1"/>
              </w:rPr>
              <w:t>Tiekėjui nustatyti minimalūs kvalifikacinia</w:t>
            </w:r>
            <w:r w:rsidR="000F1FFA">
              <w:rPr>
                <w:rFonts w:ascii="Tahoma" w:eastAsia="Calibri" w:hAnsi="Tahoma" w:cs="Tahoma"/>
                <w:color w:val="000000" w:themeColor="text1"/>
              </w:rPr>
              <w:t>i</w:t>
            </w:r>
            <w:r>
              <w:rPr>
                <w:rFonts w:ascii="Tahoma" w:eastAsia="Calibri" w:hAnsi="Tahoma" w:cs="Tahoma"/>
                <w:color w:val="000000" w:themeColor="text1"/>
              </w:rPr>
              <w:t xml:space="preserve"> </w:t>
            </w:r>
            <w:r w:rsidR="00AA2BDC">
              <w:rPr>
                <w:rFonts w:ascii="Tahoma" w:eastAsia="Calibri" w:hAnsi="Tahoma" w:cs="Tahoma"/>
                <w:color w:val="000000" w:themeColor="text1"/>
              </w:rPr>
              <w:t>reikalavimai</w:t>
            </w:r>
            <w:r w:rsidR="000F1FFA">
              <w:rPr>
                <w:rFonts w:ascii="Tahoma" w:eastAsia="Calibri" w:hAnsi="Tahoma" w:cs="Tahoma"/>
                <w:color w:val="000000" w:themeColor="text1"/>
              </w:rPr>
              <w:t xml:space="preserve">. </w:t>
            </w:r>
            <w:r w:rsidR="00FC0872">
              <w:rPr>
                <w:rFonts w:ascii="Tahoma" w:eastAsia="Calibri" w:hAnsi="Tahoma" w:cs="Tahoma"/>
                <w:color w:val="000000" w:themeColor="text1"/>
              </w:rPr>
              <w:t xml:space="preserve">Visos </w:t>
            </w:r>
            <w:r w:rsidR="000F1FFA">
              <w:rPr>
                <w:rFonts w:ascii="Tahoma" w:eastAsia="Calibri" w:hAnsi="Tahoma" w:cs="Tahoma"/>
                <w:color w:val="000000" w:themeColor="text1"/>
              </w:rPr>
              <w:t xml:space="preserve">Sutarties vykdymo metu Tiekėjas privalės užtikrinti </w:t>
            </w:r>
            <w:r w:rsidR="00AA2BDC">
              <w:rPr>
                <w:rFonts w:ascii="Tahoma" w:eastAsia="Calibri" w:hAnsi="Tahoma" w:cs="Tahoma"/>
                <w:color w:val="000000" w:themeColor="text1"/>
              </w:rPr>
              <w:t>pakankamą</w:t>
            </w:r>
            <w:r w:rsidR="000F1FFA">
              <w:rPr>
                <w:rFonts w:ascii="Tahoma" w:eastAsia="Calibri" w:hAnsi="Tahoma" w:cs="Tahoma"/>
                <w:color w:val="000000" w:themeColor="text1"/>
              </w:rPr>
              <w:t xml:space="preserve"> </w:t>
            </w:r>
            <w:r w:rsidR="00AA2BDC">
              <w:rPr>
                <w:rFonts w:ascii="Tahoma" w:eastAsia="Calibri" w:hAnsi="Tahoma" w:cs="Tahoma"/>
                <w:color w:val="000000" w:themeColor="text1"/>
              </w:rPr>
              <w:t>specialistų kiekį</w:t>
            </w:r>
            <w:r w:rsidR="00FC0872">
              <w:rPr>
                <w:rFonts w:ascii="Tahoma" w:eastAsia="Calibri" w:hAnsi="Tahoma" w:cs="Tahoma"/>
                <w:color w:val="000000" w:themeColor="text1"/>
              </w:rPr>
              <w:t xml:space="preserve">. </w:t>
            </w:r>
          </w:p>
        </w:tc>
      </w:tr>
      <w:tr w:rsidR="00502779" w:rsidRPr="000F71CB" w14:paraId="76C7E011" w14:textId="77777777" w:rsidTr="66475673">
        <w:tc>
          <w:tcPr>
            <w:tcW w:w="755" w:type="dxa"/>
            <w:shd w:val="clear" w:color="auto" w:fill="FFFFFF" w:themeFill="background1"/>
          </w:tcPr>
          <w:p w14:paraId="4FDAE61B" w14:textId="5F376AA0" w:rsidR="00502779" w:rsidRPr="000F71CB" w:rsidRDefault="00956C9A" w:rsidP="00C80E6B">
            <w:pPr>
              <w:rPr>
                <w:rFonts w:ascii="Tahoma" w:hAnsi="Tahoma" w:cs="Tahoma"/>
                <w:color w:val="000000" w:themeColor="text1"/>
              </w:rPr>
            </w:pPr>
            <w:r>
              <w:rPr>
                <w:rFonts w:ascii="Tahoma" w:hAnsi="Tahoma" w:cs="Tahoma"/>
                <w:color w:val="000000" w:themeColor="text1"/>
              </w:rPr>
              <w:t>21.</w:t>
            </w:r>
          </w:p>
        </w:tc>
        <w:tc>
          <w:tcPr>
            <w:tcW w:w="6753" w:type="dxa"/>
          </w:tcPr>
          <w:p w14:paraId="27EFB6F6"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1.3. Sistemos vystymą bei veikimą reglamentuojantys teisės aktai:</w:t>
            </w:r>
          </w:p>
          <w:p w14:paraId="324AC5D9"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27. Lietuvos Respublikos elektroninio parašo įstatymas.</w:t>
            </w:r>
          </w:p>
          <w:p w14:paraId="1BBA7260" w14:textId="7994DE6F" w:rsidR="00502779"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LR elektroninio parašo įstatymas nebegalioja nuo 2018-05-08, prašome patikslinti reglamentuojančių teisės aktų sąrašą.</w:t>
            </w:r>
          </w:p>
        </w:tc>
        <w:tc>
          <w:tcPr>
            <w:tcW w:w="7801" w:type="dxa"/>
          </w:tcPr>
          <w:p w14:paraId="5AC29B2C" w14:textId="7610D590" w:rsidR="00502779" w:rsidRPr="000F71CB" w:rsidRDefault="00A04DB5" w:rsidP="00C80E6B">
            <w:pPr>
              <w:ind w:right="-20"/>
              <w:jc w:val="both"/>
              <w:rPr>
                <w:rFonts w:ascii="Tahoma" w:eastAsia="Calibri" w:hAnsi="Tahoma" w:cs="Tahoma"/>
                <w:color w:val="000000" w:themeColor="text1"/>
              </w:rPr>
            </w:pPr>
            <w:r>
              <w:rPr>
                <w:rFonts w:ascii="Tahoma" w:eastAsia="Calibri" w:hAnsi="Tahoma" w:cs="Tahoma"/>
                <w:color w:val="000000" w:themeColor="text1"/>
              </w:rPr>
              <w:t xml:space="preserve">Dėkojame už pastebėjimą. </w:t>
            </w:r>
            <w:r w:rsidR="00221360" w:rsidRPr="00221360">
              <w:rPr>
                <w:rFonts w:ascii="Tahoma" w:eastAsia="Calibri" w:hAnsi="Tahoma" w:cs="Tahoma"/>
                <w:color w:val="000000" w:themeColor="text1"/>
              </w:rPr>
              <w:t xml:space="preserve">Teikiame patikslintą </w:t>
            </w:r>
            <w:r w:rsidR="00BC1B9C" w:rsidRPr="00BC1B9C">
              <w:rPr>
                <w:rFonts w:ascii="Tahoma" w:eastAsia="Calibri" w:hAnsi="Tahoma" w:cs="Tahoma"/>
                <w:color w:val="000000" w:themeColor="text1"/>
              </w:rPr>
              <w:t>Techninės specifikacijos priedas Nr. 1 Reikalavimai pirkimo objektui</w:t>
            </w:r>
            <w:r w:rsidR="00BC1B9C">
              <w:rPr>
                <w:rFonts w:ascii="Tahoma" w:eastAsia="Calibri" w:hAnsi="Tahoma" w:cs="Tahoma"/>
                <w:color w:val="000000" w:themeColor="text1"/>
              </w:rPr>
              <w:t xml:space="preserve"> Aktuali redakcija nuo 01-03</w:t>
            </w:r>
          </w:p>
        </w:tc>
      </w:tr>
      <w:tr w:rsidR="00502779" w:rsidRPr="000F71CB" w14:paraId="04E6C2CC" w14:textId="77777777" w:rsidTr="66475673">
        <w:tc>
          <w:tcPr>
            <w:tcW w:w="755" w:type="dxa"/>
            <w:shd w:val="clear" w:color="auto" w:fill="FFFFFF" w:themeFill="background1"/>
          </w:tcPr>
          <w:p w14:paraId="7E25BA97" w14:textId="0A0198DA" w:rsidR="00502779" w:rsidRPr="000F71CB" w:rsidRDefault="00956C9A" w:rsidP="00C80E6B">
            <w:pPr>
              <w:rPr>
                <w:rFonts w:ascii="Tahoma" w:hAnsi="Tahoma" w:cs="Tahoma"/>
                <w:color w:val="000000" w:themeColor="text1"/>
              </w:rPr>
            </w:pPr>
            <w:r>
              <w:rPr>
                <w:rFonts w:ascii="Tahoma" w:hAnsi="Tahoma" w:cs="Tahoma"/>
                <w:color w:val="000000" w:themeColor="text1"/>
              </w:rPr>
              <w:t>22.</w:t>
            </w:r>
          </w:p>
        </w:tc>
        <w:tc>
          <w:tcPr>
            <w:tcW w:w="6753" w:type="dxa"/>
          </w:tcPr>
          <w:p w14:paraId="5AEDAEF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6.3.10. Reikalavimai garantinei priežiūrai</w:t>
            </w:r>
            <w:r>
              <w:rPr>
                <w:rFonts w:ascii="Tahoma" w:hAnsi="Tahoma" w:cs="Tahoma"/>
                <w:color w:val="000000" w:themeColor="text1"/>
              </w:rPr>
              <w:t xml:space="preserve"> </w:t>
            </w:r>
            <w:r w:rsidRPr="000B3FD2">
              <w:rPr>
                <w:rFonts w:ascii="Tahoma" w:hAnsi="Tahoma" w:cs="Tahoma"/>
                <w:color w:val="000000" w:themeColor="text1"/>
              </w:rPr>
              <w:t>236. Teikėjas privalės užtikrinti vystomos Sistemos ir įdiegtos licencinės programinės įrangos garantinę priežiūrą.</w:t>
            </w:r>
          </w:p>
          <w:p w14:paraId="0874226D" w14:textId="6B5DCF3C" w:rsidR="00502779"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teisingai suprantame, kad Tiekėjas atsakingas tik už licencinės programinės įrangos Tiekėjo atliktos konfigūracijos (ne pačios programinės įrangos, ne Užsakovo ar trečių šalių atliktos konfigūracijos) garantinę priežiūrą?</w:t>
            </w:r>
          </w:p>
        </w:tc>
        <w:tc>
          <w:tcPr>
            <w:tcW w:w="7801" w:type="dxa"/>
          </w:tcPr>
          <w:p w14:paraId="6A5974E7" w14:textId="516B838B" w:rsidR="00502779" w:rsidRPr="000F71CB" w:rsidRDefault="00A1018A" w:rsidP="00C80E6B">
            <w:pPr>
              <w:ind w:right="-20"/>
              <w:jc w:val="both"/>
              <w:rPr>
                <w:rFonts w:ascii="Tahoma" w:eastAsia="Calibri" w:hAnsi="Tahoma" w:cs="Tahoma"/>
                <w:color w:val="000000" w:themeColor="text1"/>
              </w:rPr>
            </w:pPr>
            <w:r w:rsidRPr="00A1018A">
              <w:rPr>
                <w:rFonts w:ascii="Tahoma" w:eastAsia="Calibri" w:hAnsi="Tahoma" w:cs="Tahoma"/>
                <w:color w:val="000000" w:themeColor="text1"/>
              </w:rPr>
              <w:t>Tiekėjas yra atsakingas ne tik už licencinės programinės įrangos konfigūracijas, kurias jis atliko vykdydamas sistemos vystymo darbus, bet ir už pačią programinę įrangą, kurią Tiekėjas pasirinko naudoti kaip sprendimo dalį. Tai reiškia, kad Tiekėjas turi užtikrinti, jog tiek jo atliktos konfigūracijos, tiek pasirinkti programinės įrangos komponentai veiks tinkamai visą garantinės priežiūros laikotarpį.</w:t>
            </w:r>
          </w:p>
        </w:tc>
      </w:tr>
      <w:tr w:rsidR="00502779" w:rsidRPr="000F71CB" w14:paraId="20D59F21" w14:textId="77777777" w:rsidTr="66475673">
        <w:tc>
          <w:tcPr>
            <w:tcW w:w="755" w:type="dxa"/>
            <w:shd w:val="clear" w:color="auto" w:fill="FFFFFF" w:themeFill="background1"/>
          </w:tcPr>
          <w:p w14:paraId="6FDAD553" w14:textId="17DFD28A" w:rsidR="00502779" w:rsidRPr="000F71CB" w:rsidRDefault="00956C9A" w:rsidP="00C80E6B">
            <w:pPr>
              <w:rPr>
                <w:rFonts w:ascii="Tahoma" w:hAnsi="Tahoma" w:cs="Tahoma"/>
                <w:color w:val="000000" w:themeColor="text1"/>
              </w:rPr>
            </w:pPr>
            <w:r>
              <w:rPr>
                <w:rFonts w:ascii="Tahoma" w:hAnsi="Tahoma" w:cs="Tahoma"/>
                <w:color w:val="000000" w:themeColor="text1"/>
              </w:rPr>
              <w:t>23.</w:t>
            </w:r>
          </w:p>
        </w:tc>
        <w:tc>
          <w:tcPr>
            <w:tcW w:w="6753" w:type="dxa"/>
          </w:tcPr>
          <w:p w14:paraId="3936C9DD" w14:textId="39499DB7" w:rsidR="00502779" w:rsidRPr="00502779" w:rsidRDefault="000B3FD2" w:rsidP="00502779">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 xml:space="preserve">Techninės specifikacijos (1 priedas – RPO). Ar teisingai suprantame, kad Užsakovas suteiks visoms aplinkoms (įskaitant Tiekėjui paslaugų teikimui priskirtas DEV ir TEST aplinkas), taip pat Pirkėjo aplikacijoms JIRA, CONFLUENCE reikalingas licencijas? Pvz. tokias kaip </w:t>
            </w:r>
            <w:proofErr w:type="spellStart"/>
            <w:r w:rsidRPr="000B3FD2">
              <w:rPr>
                <w:rFonts w:ascii="Tahoma" w:hAnsi="Tahoma" w:cs="Tahoma"/>
                <w:color w:val="000000" w:themeColor="text1"/>
              </w:rPr>
              <w:t>Oracle</w:t>
            </w:r>
            <w:proofErr w:type="spellEnd"/>
            <w:r w:rsidRPr="000B3FD2">
              <w:rPr>
                <w:rFonts w:ascii="Tahoma" w:hAnsi="Tahoma" w:cs="Tahoma"/>
                <w:color w:val="000000" w:themeColor="text1"/>
              </w:rPr>
              <w:t xml:space="preserve"> </w:t>
            </w:r>
            <w:proofErr w:type="spellStart"/>
            <w:r w:rsidRPr="000B3FD2">
              <w:rPr>
                <w:rFonts w:ascii="Tahoma" w:hAnsi="Tahoma" w:cs="Tahoma"/>
                <w:color w:val="000000" w:themeColor="text1"/>
              </w:rPr>
              <w:t>Database</w:t>
            </w:r>
            <w:proofErr w:type="spellEnd"/>
            <w:r w:rsidRPr="000B3FD2">
              <w:rPr>
                <w:rFonts w:ascii="Tahoma" w:hAnsi="Tahoma" w:cs="Tahoma"/>
                <w:color w:val="000000" w:themeColor="text1"/>
              </w:rPr>
              <w:t xml:space="preserve">, Java, </w:t>
            </w:r>
            <w:proofErr w:type="spellStart"/>
            <w:r w:rsidRPr="000B3FD2">
              <w:rPr>
                <w:rFonts w:ascii="Tahoma" w:hAnsi="Tahoma" w:cs="Tahoma"/>
                <w:color w:val="000000" w:themeColor="text1"/>
              </w:rPr>
              <w:t>JBoss</w:t>
            </w:r>
            <w:proofErr w:type="spellEnd"/>
            <w:r w:rsidRPr="000B3FD2">
              <w:rPr>
                <w:rFonts w:ascii="Tahoma" w:hAnsi="Tahoma" w:cs="Tahoma"/>
                <w:color w:val="000000" w:themeColor="text1"/>
              </w:rPr>
              <w:t xml:space="preserve">, </w:t>
            </w:r>
            <w:proofErr w:type="spellStart"/>
            <w:r w:rsidRPr="000B3FD2">
              <w:rPr>
                <w:rFonts w:ascii="Tahoma" w:hAnsi="Tahoma" w:cs="Tahoma"/>
                <w:color w:val="000000" w:themeColor="text1"/>
              </w:rPr>
              <w:t>Jasper</w:t>
            </w:r>
            <w:proofErr w:type="spellEnd"/>
            <w:r w:rsidRPr="000B3FD2">
              <w:rPr>
                <w:rFonts w:ascii="Tahoma" w:hAnsi="Tahoma" w:cs="Tahoma"/>
                <w:color w:val="000000" w:themeColor="text1"/>
              </w:rPr>
              <w:t xml:space="preserve"> </w:t>
            </w:r>
            <w:proofErr w:type="spellStart"/>
            <w:r w:rsidRPr="000B3FD2">
              <w:rPr>
                <w:rFonts w:ascii="Tahoma" w:hAnsi="Tahoma" w:cs="Tahoma"/>
                <w:color w:val="000000" w:themeColor="text1"/>
              </w:rPr>
              <w:t>Reports</w:t>
            </w:r>
            <w:proofErr w:type="spellEnd"/>
            <w:r w:rsidRPr="000B3FD2">
              <w:rPr>
                <w:rFonts w:ascii="Tahoma" w:hAnsi="Tahoma" w:cs="Tahoma"/>
                <w:color w:val="000000" w:themeColor="text1"/>
              </w:rPr>
              <w:t xml:space="preserve">, </w:t>
            </w:r>
            <w:proofErr w:type="spellStart"/>
            <w:r w:rsidRPr="000B3FD2">
              <w:rPr>
                <w:rFonts w:ascii="Tahoma" w:hAnsi="Tahoma" w:cs="Tahoma"/>
                <w:color w:val="000000" w:themeColor="text1"/>
              </w:rPr>
              <w:t>Gitlab</w:t>
            </w:r>
            <w:proofErr w:type="spellEnd"/>
            <w:r w:rsidRPr="000B3FD2">
              <w:rPr>
                <w:rFonts w:ascii="Tahoma" w:hAnsi="Tahoma" w:cs="Tahoma"/>
                <w:color w:val="000000" w:themeColor="text1"/>
              </w:rPr>
              <w:t>, VDI, VPN (jei tai nėra nemokamos atviro kodo versijos).</w:t>
            </w:r>
          </w:p>
        </w:tc>
        <w:tc>
          <w:tcPr>
            <w:tcW w:w="7801" w:type="dxa"/>
          </w:tcPr>
          <w:p w14:paraId="5A5430A4" w14:textId="77777777" w:rsidR="00035B1C" w:rsidRPr="00035B1C" w:rsidRDefault="00035B1C" w:rsidP="00035B1C">
            <w:pPr>
              <w:ind w:right="-20"/>
              <w:jc w:val="both"/>
              <w:rPr>
                <w:rFonts w:ascii="Tahoma" w:eastAsia="Calibri" w:hAnsi="Tahoma" w:cs="Tahoma"/>
                <w:color w:val="000000" w:themeColor="text1"/>
              </w:rPr>
            </w:pPr>
            <w:r w:rsidRPr="00035B1C">
              <w:rPr>
                <w:rFonts w:ascii="Tahoma" w:eastAsia="Calibri" w:hAnsi="Tahoma" w:cs="Tahoma"/>
                <w:color w:val="000000" w:themeColor="text1"/>
              </w:rPr>
              <w:t xml:space="preserve">Užsakovas suteiks visas reikalingas licencijas darbui Užsakovo administruojamose aplinkose, įskaitant DEV ir TEST aplinkas, taip pat prieigą prie Pirkėjo naudojamų įrankių, tokių kaip JIRA, </w:t>
            </w:r>
            <w:proofErr w:type="spellStart"/>
            <w:r w:rsidRPr="00035B1C">
              <w:rPr>
                <w:rFonts w:ascii="Tahoma" w:eastAsia="Calibri" w:hAnsi="Tahoma" w:cs="Tahoma"/>
                <w:color w:val="000000" w:themeColor="text1"/>
              </w:rPr>
              <w:t>Confluence</w:t>
            </w:r>
            <w:proofErr w:type="spellEnd"/>
            <w:r w:rsidRPr="00035B1C">
              <w:rPr>
                <w:rFonts w:ascii="Tahoma" w:eastAsia="Calibri" w:hAnsi="Tahoma" w:cs="Tahoma"/>
                <w:color w:val="000000" w:themeColor="text1"/>
              </w:rPr>
              <w:t>, bei kitų reikalingų sistemų. Tai reiškia, kad Tiekėjas, dirbdamas Užsakovo infrastruktūroje, turės prieigą prie visų licencijuotų įrankių ir technologijų, reikalingų užduotims vykdyti.</w:t>
            </w:r>
          </w:p>
          <w:p w14:paraId="05EAEEBE" w14:textId="1A370CC1" w:rsidR="00502779" w:rsidRPr="000F71CB" w:rsidRDefault="00035B1C" w:rsidP="00C80E6B">
            <w:pPr>
              <w:ind w:right="-20"/>
              <w:jc w:val="both"/>
              <w:rPr>
                <w:rFonts w:ascii="Tahoma" w:eastAsia="Calibri" w:hAnsi="Tahoma" w:cs="Tahoma"/>
                <w:color w:val="000000" w:themeColor="text1"/>
              </w:rPr>
            </w:pPr>
            <w:r w:rsidRPr="00035B1C">
              <w:rPr>
                <w:rFonts w:ascii="Tahoma" w:eastAsia="Calibri" w:hAnsi="Tahoma" w:cs="Tahoma"/>
                <w:color w:val="000000" w:themeColor="text1"/>
              </w:rPr>
              <w:t xml:space="preserve">Tačiau jeigu </w:t>
            </w:r>
            <w:r w:rsidR="00D03063">
              <w:rPr>
                <w:rFonts w:ascii="Tahoma" w:eastAsia="Calibri" w:hAnsi="Tahoma" w:cs="Tahoma"/>
                <w:color w:val="000000" w:themeColor="text1"/>
              </w:rPr>
              <w:t>paslaugos</w:t>
            </w:r>
            <w:r w:rsidR="00D03063" w:rsidRPr="00035B1C">
              <w:rPr>
                <w:rFonts w:ascii="Tahoma" w:eastAsia="Calibri" w:hAnsi="Tahoma" w:cs="Tahoma"/>
                <w:color w:val="000000" w:themeColor="text1"/>
              </w:rPr>
              <w:t xml:space="preserve"> </w:t>
            </w:r>
            <w:r w:rsidRPr="00035B1C">
              <w:rPr>
                <w:rFonts w:ascii="Tahoma" w:eastAsia="Calibri" w:hAnsi="Tahoma" w:cs="Tahoma"/>
                <w:color w:val="000000" w:themeColor="text1"/>
              </w:rPr>
              <w:t>yra atliekam</w:t>
            </w:r>
            <w:r w:rsidR="00D03063">
              <w:rPr>
                <w:rFonts w:ascii="Tahoma" w:eastAsia="Calibri" w:hAnsi="Tahoma" w:cs="Tahoma"/>
                <w:color w:val="000000" w:themeColor="text1"/>
              </w:rPr>
              <w:t>os</w:t>
            </w:r>
            <w:r w:rsidRPr="00035B1C">
              <w:rPr>
                <w:rFonts w:ascii="Tahoma" w:eastAsia="Calibri" w:hAnsi="Tahoma" w:cs="Tahoma"/>
                <w:color w:val="000000" w:themeColor="text1"/>
              </w:rPr>
              <w:t xml:space="preserve"> Tiekėjo vidinėse aplinkose, Užsakovas nesuteiks licencijų, reikalingų Tiekėjo infrastruktūrai. Tokiu atveju Tiekėjas pats turi užtikrinti, kad jo naudojami įrankiai, platformos ir technologijos būtų tinkamai licencijuoti ir atitiktų teisės aktų bei sutarties reikalavimus.</w:t>
            </w:r>
          </w:p>
        </w:tc>
      </w:tr>
      <w:tr w:rsidR="000B3FD2" w:rsidRPr="000F71CB" w14:paraId="3B088E34" w14:textId="77777777" w:rsidTr="66475673">
        <w:tc>
          <w:tcPr>
            <w:tcW w:w="755" w:type="dxa"/>
            <w:shd w:val="clear" w:color="auto" w:fill="FFFFFF" w:themeFill="background1"/>
          </w:tcPr>
          <w:p w14:paraId="4658AF40" w14:textId="009E4FE4" w:rsidR="000B3FD2" w:rsidRPr="000F71CB" w:rsidRDefault="00956C9A" w:rsidP="00C80E6B">
            <w:pPr>
              <w:rPr>
                <w:rFonts w:ascii="Tahoma" w:hAnsi="Tahoma" w:cs="Tahoma"/>
                <w:color w:val="000000" w:themeColor="text1"/>
              </w:rPr>
            </w:pPr>
            <w:r>
              <w:rPr>
                <w:rFonts w:ascii="Tahoma" w:hAnsi="Tahoma" w:cs="Tahoma"/>
                <w:color w:val="000000" w:themeColor="text1"/>
              </w:rPr>
              <w:t>24.</w:t>
            </w:r>
          </w:p>
        </w:tc>
        <w:tc>
          <w:tcPr>
            <w:tcW w:w="6753" w:type="dxa"/>
          </w:tcPr>
          <w:p w14:paraId="5685B243"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62148E1A"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133.Teikėjas privalo realizuoti visus šio pirkimų objekto reikalavimus.</w:t>
            </w:r>
          </w:p>
          <w:p w14:paraId="499C6C83"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147. Teikėjas privalo realizuoti visus RPO reikalavimus.</w:t>
            </w:r>
          </w:p>
          <w:p w14:paraId="53480AC2" w14:textId="10FBBB1B"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teisingai suprantame, kad Tiekėjas turės realizuoti tik tai, kas bus užsakyta Užsakovo pateiktais užsakymais, ir Tiekėjas nėra atsakingas už tai, kad sutarties vykdymo metu būtų įgyvendinta visa siekiama JAR, JAREP ir JADIS modernizavimo apimtis („4. Funkciniai reikalavimai“ 127-132 p.)? Prašome paaiškinti, kaip turi būti suprantama „Tiekėjas privalo realizuoti visus &lt;...&gt; reikalavimus“.</w:t>
            </w:r>
          </w:p>
        </w:tc>
        <w:tc>
          <w:tcPr>
            <w:tcW w:w="7801" w:type="dxa"/>
          </w:tcPr>
          <w:p w14:paraId="75EB728C" w14:textId="77777777" w:rsidR="00DF25AF" w:rsidRPr="00DF25AF" w:rsidRDefault="00DF25AF" w:rsidP="00DF25AF">
            <w:pPr>
              <w:ind w:right="-20"/>
              <w:jc w:val="both"/>
              <w:rPr>
                <w:rFonts w:ascii="Tahoma" w:eastAsia="Calibri" w:hAnsi="Tahoma" w:cs="Tahoma"/>
                <w:color w:val="000000" w:themeColor="text1"/>
              </w:rPr>
            </w:pPr>
            <w:r w:rsidRPr="00DF25AF">
              <w:rPr>
                <w:rFonts w:ascii="Tahoma" w:eastAsia="Calibri" w:hAnsi="Tahoma" w:cs="Tahoma"/>
                <w:color w:val="000000" w:themeColor="text1"/>
              </w:rPr>
              <w:t>Tiekėjas privalo užtikrinti, kad vykdant kiekvieną konkretų užsakymą būtų įgyvendinti visi Techninėje specifikacijoje nurodyti reikalavimai, kurie yra susiję su užsakomos užduoties apimtimi. Tai reiškia, kad Tiekėjo atsakomybė yra ribojama Užsakovo pateiktais užsakymais ir jų apibrėžtomis užduotimis.</w:t>
            </w:r>
          </w:p>
          <w:p w14:paraId="64964B22" w14:textId="77777777" w:rsidR="00DF25AF" w:rsidRPr="00DF25AF" w:rsidRDefault="00DF25AF" w:rsidP="00DF25AF">
            <w:pPr>
              <w:ind w:right="-20"/>
              <w:jc w:val="both"/>
              <w:rPr>
                <w:rFonts w:ascii="Tahoma" w:eastAsia="Calibri" w:hAnsi="Tahoma" w:cs="Tahoma"/>
                <w:color w:val="000000" w:themeColor="text1"/>
              </w:rPr>
            </w:pPr>
            <w:r w:rsidRPr="00DF25AF">
              <w:rPr>
                <w:rFonts w:ascii="Tahoma" w:eastAsia="Calibri" w:hAnsi="Tahoma" w:cs="Tahoma"/>
                <w:color w:val="000000" w:themeColor="text1"/>
              </w:rPr>
              <w:t>Tiekėjas nėra atsakingas už visos JAR, JAREP ir JADIS modernizavimo apimties įgyvendinimą bendrai, jei tai nėra aiškiai nurodyta konkrečiame užsakyme. Techninės specifikacijos reikalavimai turi būti vykdomi pagal Užsakovo pateiktus užsakymus, kuriuose bus detalizuota konkreti užduočių apimtis, terminai ir prioritetai.</w:t>
            </w:r>
          </w:p>
          <w:p w14:paraId="74CD554E" w14:textId="77777777" w:rsidR="00DF25AF" w:rsidRPr="00DF25AF" w:rsidRDefault="00DF25AF" w:rsidP="00DF25AF">
            <w:pPr>
              <w:ind w:right="-20"/>
              <w:jc w:val="both"/>
              <w:rPr>
                <w:rFonts w:ascii="Tahoma" w:eastAsia="Calibri" w:hAnsi="Tahoma" w:cs="Tahoma"/>
                <w:color w:val="000000" w:themeColor="text1"/>
              </w:rPr>
            </w:pPr>
            <w:r w:rsidRPr="00DF25AF">
              <w:rPr>
                <w:rFonts w:ascii="Tahoma" w:eastAsia="Calibri" w:hAnsi="Tahoma" w:cs="Tahoma"/>
                <w:color w:val="000000" w:themeColor="text1"/>
              </w:rPr>
              <w:t>Apibendrinant, nuostata „Tiekėjas privalo realizuoti visus &lt;...&gt; reikalavimus“ reiškia, kad kiekvienas užsakymas turi būti įgyvendintas pagal jam taikomus Techninės specifikacijos reikalavimus, tačiau Tiekėjas nėra atsakingas už visų modernizavimo tikslų pasiekimą, jei tai nebuvo tiesiogiai užsakyta Užsakovo.</w:t>
            </w:r>
          </w:p>
          <w:p w14:paraId="0DD18C85" w14:textId="77777777" w:rsidR="000B3FD2" w:rsidRPr="000F71CB" w:rsidRDefault="000B3FD2" w:rsidP="00C80E6B">
            <w:pPr>
              <w:ind w:right="-20"/>
              <w:jc w:val="both"/>
              <w:rPr>
                <w:rFonts w:ascii="Tahoma" w:eastAsia="Calibri" w:hAnsi="Tahoma" w:cs="Tahoma"/>
                <w:color w:val="000000" w:themeColor="text1"/>
              </w:rPr>
            </w:pPr>
          </w:p>
        </w:tc>
      </w:tr>
      <w:tr w:rsidR="000B3FD2" w:rsidRPr="000F71CB" w14:paraId="6F5D1237" w14:textId="77777777" w:rsidTr="66475673">
        <w:tc>
          <w:tcPr>
            <w:tcW w:w="755" w:type="dxa"/>
            <w:shd w:val="clear" w:color="auto" w:fill="FFFFFF" w:themeFill="background1"/>
          </w:tcPr>
          <w:p w14:paraId="0F57EC3E" w14:textId="5A518D5B" w:rsidR="000B3FD2" w:rsidRPr="000F71CB" w:rsidRDefault="00956C9A" w:rsidP="00C80E6B">
            <w:pPr>
              <w:rPr>
                <w:rFonts w:ascii="Tahoma" w:hAnsi="Tahoma" w:cs="Tahoma"/>
                <w:color w:val="000000" w:themeColor="text1"/>
              </w:rPr>
            </w:pPr>
            <w:r>
              <w:rPr>
                <w:rFonts w:ascii="Tahoma" w:hAnsi="Tahoma" w:cs="Tahoma"/>
                <w:color w:val="000000" w:themeColor="text1"/>
              </w:rPr>
              <w:t>25.</w:t>
            </w:r>
          </w:p>
        </w:tc>
        <w:tc>
          <w:tcPr>
            <w:tcW w:w="6753" w:type="dxa"/>
          </w:tcPr>
          <w:p w14:paraId="55C3D19F"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142 p. „...pagal Pirkėjo pateiktą pavyzdį turi paruošti ir suderinti su Paslaugų gavėju.“</w:t>
            </w:r>
          </w:p>
          <w:p w14:paraId="3B0EBA73" w14:textId="544DB3B3"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Kas šiuo atveju yra Paslaugų gavėjas? Ar tai yra Užsakovas?</w:t>
            </w:r>
          </w:p>
        </w:tc>
        <w:tc>
          <w:tcPr>
            <w:tcW w:w="7801" w:type="dxa"/>
          </w:tcPr>
          <w:p w14:paraId="3F13A2E5" w14:textId="2519A694" w:rsidR="000B3FD2" w:rsidRPr="000F71CB" w:rsidRDefault="00D46690" w:rsidP="00C80E6B">
            <w:pPr>
              <w:ind w:right="-20"/>
              <w:jc w:val="both"/>
              <w:rPr>
                <w:rFonts w:ascii="Tahoma" w:eastAsia="Calibri" w:hAnsi="Tahoma" w:cs="Tahoma"/>
                <w:color w:val="000000" w:themeColor="text1"/>
              </w:rPr>
            </w:pPr>
            <w:r>
              <w:rPr>
                <w:rFonts w:ascii="Tahoma" w:eastAsia="Calibri" w:hAnsi="Tahoma" w:cs="Tahoma"/>
                <w:color w:val="000000" w:themeColor="text1"/>
              </w:rPr>
              <w:t>Paslaugų gavėjas</w:t>
            </w:r>
            <w:r w:rsidR="00B40A12">
              <w:rPr>
                <w:rFonts w:ascii="Tahoma" w:eastAsia="Calibri" w:hAnsi="Tahoma" w:cs="Tahoma"/>
                <w:color w:val="000000" w:themeColor="text1"/>
              </w:rPr>
              <w:t xml:space="preserve"> ir Pirkėjas</w:t>
            </w:r>
            <w:r>
              <w:rPr>
                <w:rFonts w:ascii="Tahoma" w:eastAsia="Calibri" w:hAnsi="Tahoma" w:cs="Tahoma"/>
                <w:color w:val="000000" w:themeColor="text1"/>
              </w:rPr>
              <w:t xml:space="preserve"> </w:t>
            </w:r>
            <w:r w:rsidR="00B40A12">
              <w:rPr>
                <w:rFonts w:ascii="Tahoma" w:eastAsia="Calibri" w:hAnsi="Tahoma" w:cs="Tahoma"/>
                <w:color w:val="000000" w:themeColor="text1"/>
              </w:rPr>
              <w:t>yra</w:t>
            </w:r>
            <w:r>
              <w:rPr>
                <w:rFonts w:ascii="Tahoma" w:eastAsia="Calibri" w:hAnsi="Tahoma" w:cs="Tahoma"/>
                <w:color w:val="000000" w:themeColor="text1"/>
              </w:rPr>
              <w:t xml:space="preserve"> Užsakovas.</w:t>
            </w:r>
          </w:p>
        </w:tc>
      </w:tr>
      <w:tr w:rsidR="000B3FD2" w:rsidRPr="000F71CB" w14:paraId="16F8E13C" w14:textId="77777777" w:rsidTr="66475673">
        <w:tc>
          <w:tcPr>
            <w:tcW w:w="755" w:type="dxa"/>
            <w:shd w:val="clear" w:color="auto" w:fill="FFFFFF" w:themeFill="background1"/>
          </w:tcPr>
          <w:p w14:paraId="486C86F4" w14:textId="75F420C0" w:rsidR="000B3FD2" w:rsidRPr="000F71CB" w:rsidRDefault="00956C9A" w:rsidP="00C80E6B">
            <w:pPr>
              <w:rPr>
                <w:rFonts w:ascii="Tahoma" w:hAnsi="Tahoma" w:cs="Tahoma"/>
                <w:color w:val="000000" w:themeColor="text1"/>
              </w:rPr>
            </w:pPr>
            <w:r>
              <w:rPr>
                <w:rFonts w:ascii="Tahoma" w:hAnsi="Tahoma" w:cs="Tahoma"/>
                <w:color w:val="000000" w:themeColor="text1"/>
              </w:rPr>
              <w:t>26.</w:t>
            </w:r>
          </w:p>
        </w:tc>
        <w:tc>
          <w:tcPr>
            <w:tcW w:w="6753" w:type="dxa"/>
          </w:tcPr>
          <w:p w14:paraId="39F3B93D"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151. Teikėjas kartu su pasiūlymu turi pateikti siūlomos programinės įrangos techninę dokumentaciją bei dokumentus, patvirtinančius, kad Teikėjas yra siūlomos įrangos gamintojas arba oficialus gamintojo atstovas ir (ar) įgaliotas partneris, turintis teisę parduoti bei diegti ir (ar) konfigūruoti siūlomą įrangą.</w:t>
            </w:r>
          </w:p>
          <w:p w14:paraId="06821D6E" w14:textId="5616212A"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Kaip suprasti šį reikalavimą? Pirkimo dokumentuose nėra reikalaujama siūlyti programinės įrangos, ar būti gamintojo atstovu ar partneriu.</w:t>
            </w:r>
          </w:p>
        </w:tc>
        <w:tc>
          <w:tcPr>
            <w:tcW w:w="7801" w:type="dxa"/>
          </w:tcPr>
          <w:p w14:paraId="1308A86F" w14:textId="77777777" w:rsidR="00086CC0" w:rsidRPr="00086CC0" w:rsidRDefault="00086CC0" w:rsidP="00086CC0">
            <w:pPr>
              <w:ind w:right="-20"/>
              <w:jc w:val="both"/>
              <w:rPr>
                <w:rFonts w:ascii="Tahoma" w:eastAsia="Calibri" w:hAnsi="Tahoma" w:cs="Tahoma"/>
                <w:color w:val="000000" w:themeColor="text1"/>
              </w:rPr>
            </w:pPr>
            <w:r w:rsidRPr="00086CC0">
              <w:rPr>
                <w:rFonts w:ascii="Tahoma" w:eastAsia="Calibri" w:hAnsi="Tahoma" w:cs="Tahoma"/>
                <w:color w:val="000000" w:themeColor="text1"/>
              </w:rPr>
              <w:t>Šis reikalavimas taikomas tik tais atvejais, kai įgyvendinant užsakymą būtina naudoti arba įsigyti trečiosios šalies programinę įrangą. Jei Tiekėjas planuoja pasiūlyti ar naudoti konkrečią trečiųjų šalių programinę įrangą kaip sprendimo dalį, tuomet jis turi pateikti techninę dokumentaciją bei dokumentus, įrodančius, kad jis yra šios programinės įrangos gamintojas, oficialus gamintojo atstovas arba įgaliotas partneris, turintis teisę ją parduoti, diegti ar konfigūruoti.</w:t>
            </w:r>
          </w:p>
          <w:p w14:paraId="4E326631" w14:textId="77777777" w:rsidR="00086CC0" w:rsidRPr="00086CC0" w:rsidRDefault="00086CC0" w:rsidP="00086CC0">
            <w:pPr>
              <w:ind w:right="-20"/>
              <w:jc w:val="both"/>
              <w:rPr>
                <w:rFonts w:ascii="Tahoma" w:eastAsia="Calibri" w:hAnsi="Tahoma" w:cs="Tahoma"/>
                <w:color w:val="000000" w:themeColor="text1"/>
              </w:rPr>
            </w:pPr>
          </w:p>
          <w:p w14:paraId="48AFAFD2" w14:textId="7E8744A8" w:rsidR="000B3FD2" w:rsidRPr="000F71CB" w:rsidRDefault="00086CC0" w:rsidP="00086CC0">
            <w:pPr>
              <w:ind w:right="-20"/>
              <w:jc w:val="both"/>
              <w:rPr>
                <w:rFonts w:ascii="Tahoma" w:eastAsia="Calibri" w:hAnsi="Tahoma" w:cs="Tahoma"/>
                <w:color w:val="000000" w:themeColor="text1"/>
              </w:rPr>
            </w:pPr>
            <w:r w:rsidRPr="00086CC0">
              <w:rPr>
                <w:rFonts w:ascii="Tahoma" w:eastAsia="Calibri" w:hAnsi="Tahoma" w:cs="Tahoma"/>
                <w:color w:val="000000" w:themeColor="text1"/>
              </w:rPr>
              <w:t>Jeigu pasiūlymas ar sutarties vykdymas nereikalauja trečiosios šalies programinės įrangos naudojimo ar įsigijimo, šis punktas nėra taikomas, ir Tiekėjas neprivalo pateikti atitinkamų dokumentų. Šis reikalavimas skirtas užtikrinti, kad tais atvejais, kai naudojama trečiųjų šalių programinė įranga, jos naudojimas būtų teisėtas, tinkamai licencijuotas ir atitinkantis gamintojo nustatytas sąlygas.</w:t>
            </w:r>
          </w:p>
        </w:tc>
      </w:tr>
      <w:tr w:rsidR="000B3FD2" w:rsidRPr="000F71CB" w14:paraId="6AD2FB7B" w14:textId="77777777" w:rsidTr="66475673">
        <w:tc>
          <w:tcPr>
            <w:tcW w:w="755" w:type="dxa"/>
            <w:shd w:val="clear" w:color="auto" w:fill="FFFFFF" w:themeFill="background1"/>
          </w:tcPr>
          <w:p w14:paraId="699D511C" w14:textId="0C52CD8C" w:rsidR="000B3FD2" w:rsidRPr="000F71CB" w:rsidRDefault="00956C9A" w:rsidP="00C80E6B">
            <w:pPr>
              <w:rPr>
                <w:rFonts w:ascii="Tahoma" w:hAnsi="Tahoma" w:cs="Tahoma"/>
                <w:color w:val="000000" w:themeColor="text1"/>
              </w:rPr>
            </w:pPr>
            <w:r>
              <w:rPr>
                <w:rFonts w:ascii="Tahoma" w:hAnsi="Tahoma" w:cs="Tahoma"/>
                <w:color w:val="000000" w:themeColor="text1"/>
              </w:rPr>
              <w:t>27.</w:t>
            </w:r>
          </w:p>
        </w:tc>
        <w:tc>
          <w:tcPr>
            <w:tcW w:w="6753" w:type="dxa"/>
          </w:tcPr>
          <w:p w14:paraId="5E9A88C6"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697E0AB0"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142. &lt;...&gt; turi būti suderinti paslaugų teikimo reglamente, kurį Teikėjas per 10 darbo dienų nuo Paslaugų teikimo sutarties įsigaliojimo datos, pagal Pirkėjo pateiktą pavyzdį turi paruošti ir suderinti su Paslaugų gavėju. &lt;...&gt;,</w:t>
            </w:r>
          </w:p>
          <w:p w14:paraId="236CFE52"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155. Per 10 darbo dienų nuo Sutarties įsigaliojimo Teikėjas turi surengti įvadinį susitikimą su Registrų centru bei pateikti derinimui ir pristatyti Paslaugų teikimo reglamentą, apimantį tokias pagrindines dalis (neapsiribojant):</w:t>
            </w:r>
          </w:p>
          <w:p w14:paraId="27655759"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158. Sutarties vykdymo metu kviečiami Teikėjo specialistai turės dalyvauti Pirkėjo organizuojamuose susitikimuose.</w:t>
            </w:r>
          </w:p>
          <w:p w14:paraId="75D4B6B6"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241.6. prieš Pirkėjui priimant sistemą gamybinei eksploatacijai, Teikėjas turi pateikti ir suderinti garantinio priežiūros procedūros dokumentą.</w:t>
            </w:r>
          </w:p>
          <w:p w14:paraId="7C726BF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244. Teikėjas turi informuoti Pirkėją apie Paslaugų vykdymo eigą ir Pirkėjo prašymu rengti Paslaugų teikimo etapų rezultatų pristatymus.</w:t>
            </w:r>
          </w:p>
          <w:p w14:paraId="4CA4A258"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245. Teikėjas turi pateikti ir su Pirkėju suderinti Projekto vykdymo reglamentą, kuriame turi būti detalizuoti Paslaugų užsakymų teikimo etapai ir jų rezultatai (pateiktys), susitarti etapų terminai, aprašytos komunikacijos ir rizikų valdymo priemonės bei dokumentų derinimo tvarka.</w:t>
            </w:r>
          </w:p>
          <w:p w14:paraId="62F4EC0C"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246. Teikėjas turi kas mėnesį rengti ir Pirkėjui teikti tarpines Paslaugų teikimo ataskaitas, kuriose būtų pateikiama &lt;...&gt;:</w:t>
            </w:r>
          </w:p>
          <w:p w14:paraId="69107FA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266. Teikėjas turės atlikti Sistemos atitikties vertinimą pagal aukščiau išvardintus teisės aktus ir pateikti tokio vertinimo ataskaitą, kuri turi būti suderinta su RC. Atitikties vertinimas turi būti atliktas ne vėliau nei Sistemos bandomosios eksploatacijos pradžia.</w:t>
            </w:r>
          </w:p>
          <w:p w14:paraId="533D9B1A" w14:textId="38FDBD60"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teisingai suprantame, kad Teikėjo veiklos, aprašytos 142, 155, 158, 241.6, 244, 245, 246, 247, 248, 266 punktuose, yra Pirkėjo užsakomos ir apmokamos (pagal Projektų vadovo ar kitų reikalingų rolių specialistų įkainius) paslaugos?</w:t>
            </w:r>
          </w:p>
        </w:tc>
        <w:tc>
          <w:tcPr>
            <w:tcW w:w="7801" w:type="dxa"/>
          </w:tcPr>
          <w:p w14:paraId="7D741EEA" w14:textId="4C87CF89" w:rsidR="001153BC" w:rsidRPr="000F71CB" w:rsidRDefault="001153BC" w:rsidP="00C80E6B">
            <w:pPr>
              <w:ind w:right="-20"/>
              <w:jc w:val="both"/>
              <w:rPr>
                <w:rFonts w:ascii="Tahoma" w:eastAsia="Calibri" w:hAnsi="Tahoma" w:cs="Tahoma"/>
                <w:color w:val="000000" w:themeColor="text1"/>
              </w:rPr>
            </w:pPr>
            <w:r>
              <w:rPr>
                <w:rFonts w:ascii="Tahoma" w:eastAsia="Calibri" w:hAnsi="Tahoma" w:cs="Tahoma"/>
                <w:color w:val="000000" w:themeColor="text1"/>
              </w:rPr>
              <w:t xml:space="preserve">Jūsų paminėti punktai </w:t>
            </w:r>
            <w:r w:rsidRPr="001153BC">
              <w:rPr>
                <w:rFonts w:ascii="Tahoma" w:eastAsia="Calibri" w:hAnsi="Tahoma" w:cs="Tahoma"/>
                <w:color w:val="000000" w:themeColor="text1"/>
              </w:rPr>
              <w:t xml:space="preserve">yra neatsiejama sutarties vykdymo dalis ir turi būti </w:t>
            </w:r>
            <w:r w:rsidR="0015081D" w:rsidRPr="001153BC">
              <w:rPr>
                <w:rFonts w:ascii="Tahoma" w:eastAsia="Calibri" w:hAnsi="Tahoma" w:cs="Tahoma"/>
                <w:color w:val="000000" w:themeColor="text1"/>
              </w:rPr>
              <w:t>vykdom</w:t>
            </w:r>
            <w:r w:rsidR="0015081D">
              <w:rPr>
                <w:rFonts w:ascii="Tahoma" w:eastAsia="Calibri" w:hAnsi="Tahoma" w:cs="Tahoma"/>
                <w:color w:val="000000" w:themeColor="text1"/>
              </w:rPr>
              <w:t>i</w:t>
            </w:r>
            <w:r w:rsidR="0015081D" w:rsidRPr="001153BC">
              <w:rPr>
                <w:rFonts w:ascii="Tahoma" w:eastAsia="Calibri" w:hAnsi="Tahoma" w:cs="Tahoma"/>
                <w:color w:val="000000" w:themeColor="text1"/>
              </w:rPr>
              <w:t xml:space="preserve"> </w:t>
            </w:r>
            <w:r w:rsidRPr="001153BC">
              <w:rPr>
                <w:rFonts w:ascii="Tahoma" w:eastAsia="Calibri" w:hAnsi="Tahoma" w:cs="Tahoma"/>
                <w:color w:val="000000" w:themeColor="text1"/>
              </w:rPr>
              <w:t>kaip užsakymo apimtyje numatytos paslaugos. Tai reiškia, kad šios užduotys nėra traktuojamos kaip papildomos ar atskiros paslaugos, bet turi būti įtrauktos į bendrą valandinio įkainio struktūrą, kurią Tiekėjas pasiūlo vykdydamas sutartinius įsipareigojimus.</w:t>
            </w:r>
          </w:p>
        </w:tc>
      </w:tr>
      <w:tr w:rsidR="000B3FD2" w:rsidRPr="000F71CB" w14:paraId="35DCDECB" w14:textId="77777777" w:rsidTr="66475673">
        <w:tc>
          <w:tcPr>
            <w:tcW w:w="755" w:type="dxa"/>
            <w:shd w:val="clear" w:color="auto" w:fill="FFFFFF" w:themeFill="background1"/>
          </w:tcPr>
          <w:p w14:paraId="31DD39B6" w14:textId="14133A2F" w:rsidR="000B3FD2" w:rsidRPr="000F71CB" w:rsidRDefault="00956C9A" w:rsidP="00C80E6B">
            <w:pPr>
              <w:rPr>
                <w:rFonts w:ascii="Tahoma" w:hAnsi="Tahoma" w:cs="Tahoma"/>
                <w:color w:val="000000" w:themeColor="text1"/>
              </w:rPr>
            </w:pPr>
            <w:r>
              <w:rPr>
                <w:rFonts w:ascii="Tahoma" w:hAnsi="Tahoma" w:cs="Tahoma"/>
                <w:color w:val="000000" w:themeColor="text1"/>
              </w:rPr>
              <w:t>28.</w:t>
            </w:r>
          </w:p>
        </w:tc>
        <w:tc>
          <w:tcPr>
            <w:tcW w:w="6753" w:type="dxa"/>
          </w:tcPr>
          <w:p w14:paraId="7982F6D2" w14:textId="77777777" w:rsidR="000B3FD2" w:rsidRDefault="000B3FD2" w:rsidP="00502779">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00258556"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155.1. Standartinių funkcionalumų demonstracija;</w:t>
            </w:r>
          </w:p>
          <w:p w14:paraId="0EFBC6DF" w14:textId="3A78D570"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Prašome paaiškinti, apie kokius standartinius funkcionalumus čia kalbama ir kas bei kada turėtų būti demonstruojama?</w:t>
            </w:r>
          </w:p>
        </w:tc>
        <w:tc>
          <w:tcPr>
            <w:tcW w:w="7801" w:type="dxa"/>
          </w:tcPr>
          <w:p w14:paraId="6DF0AF28" w14:textId="5C2924E3" w:rsidR="00C97CBA" w:rsidRPr="00C97CBA" w:rsidRDefault="00C97CBA" w:rsidP="00C97CBA">
            <w:pPr>
              <w:ind w:right="-20"/>
              <w:jc w:val="both"/>
              <w:rPr>
                <w:rFonts w:ascii="Tahoma" w:eastAsia="Calibri" w:hAnsi="Tahoma" w:cs="Tahoma"/>
                <w:color w:val="000000" w:themeColor="text1"/>
              </w:rPr>
            </w:pPr>
            <w:r w:rsidRPr="00C97CBA">
              <w:rPr>
                <w:rFonts w:ascii="Tahoma" w:eastAsia="Calibri" w:hAnsi="Tahoma" w:cs="Tahoma"/>
                <w:color w:val="000000" w:themeColor="text1"/>
              </w:rPr>
              <w:t>Standartinių funkcionalumų demonstracija reiškia, kad Tiekėjas turi pristatyti ir pademonstruoti sukurtus ir įgyvendintus funkcionalumus, kurie buvo numatyti konkrečiame užsakyme, prieš pradedant priėmimo testavimą. Demonstracijos tikslas – įsitikinti, kad vis</w:t>
            </w:r>
            <w:r w:rsidR="008A1260">
              <w:rPr>
                <w:rFonts w:ascii="Tahoma" w:eastAsia="Calibri" w:hAnsi="Tahoma" w:cs="Tahoma"/>
                <w:color w:val="000000" w:themeColor="text1"/>
              </w:rPr>
              <w:t>os</w:t>
            </w:r>
            <w:r w:rsidRPr="00C97CBA">
              <w:rPr>
                <w:rFonts w:ascii="Tahoma" w:eastAsia="Calibri" w:hAnsi="Tahoma" w:cs="Tahoma"/>
                <w:color w:val="000000" w:themeColor="text1"/>
              </w:rPr>
              <w:t xml:space="preserve"> užsakyt</w:t>
            </w:r>
            <w:r w:rsidR="008A1260">
              <w:rPr>
                <w:rFonts w:ascii="Tahoma" w:eastAsia="Calibri" w:hAnsi="Tahoma" w:cs="Tahoma"/>
                <w:color w:val="000000" w:themeColor="text1"/>
              </w:rPr>
              <w:t>o</w:t>
            </w:r>
            <w:r w:rsidRPr="00C97CBA">
              <w:rPr>
                <w:rFonts w:ascii="Tahoma" w:eastAsia="Calibri" w:hAnsi="Tahoma" w:cs="Tahoma"/>
                <w:color w:val="000000" w:themeColor="text1"/>
              </w:rPr>
              <w:t xml:space="preserve"> </w:t>
            </w:r>
            <w:r w:rsidR="008A1260">
              <w:rPr>
                <w:rFonts w:ascii="Tahoma" w:eastAsia="Calibri" w:hAnsi="Tahoma" w:cs="Tahoma"/>
                <w:color w:val="000000" w:themeColor="text1"/>
              </w:rPr>
              <w:t xml:space="preserve">paslaugos </w:t>
            </w:r>
            <w:r w:rsidRPr="00C97CBA">
              <w:rPr>
                <w:rFonts w:ascii="Tahoma" w:eastAsia="Calibri" w:hAnsi="Tahoma" w:cs="Tahoma"/>
                <w:color w:val="000000" w:themeColor="text1"/>
              </w:rPr>
              <w:t>buvo atlikt</w:t>
            </w:r>
            <w:r w:rsidR="008A1260">
              <w:rPr>
                <w:rFonts w:ascii="Tahoma" w:eastAsia="Calibri" w:hAnsi="Tahoma" w:cs="Tahoma"/>
                <w:color w:val="000000" w:themeColor="text1"/>
              </w:rPr>
              <w:t>os</w:t>
            </w:r>
            <w:r w:rsidRPr="00C97CBA">
              <w:rPr>
                <w:rFonts w:ascii="Tahoma" w:eastAsia="Calibri" w:hAnsi="Tahoma" w:cs="Tahoma"/>
                <w:color w:val="000000" w:themeColor="text1"/>
              </w:rPr>
              <w:t xml:space="preserve"> tinkamai, funkcionalumai veikia pagal sutartus reikalavimus ir Užsakovas gali pereiti prie priėmimo testavimo etapo.</w:t>
            </w:r>
          </w:p>
          <w:p w14:paraId="457C8F69" w14:textId="77777777" w:rsidR="00C97CBA" w:rsidRPr="00C97CBA" w:rsidRDefault="00C97CBA" w:rsidP="00C97CBA">
            <w:pPr>
              <w:ind w:right="-20"/>
              <w:jc w:val="both"/>
              <w:rPr>
                <w:rFonts w:ascii="Tahoma" w:eastAsia="Calibri" w:hAnsi="Tahoma" w:cs="Tahoma"/>
                <w:color w:val="000000" w:themeColor="text1"/>
              </w:rPr>
            </w:pPr>
          </w:p>
          <w:p w14:paraId="6C0924FD" w14:textId="38CD1346" w:rsidR="000B3FD2" w:rsidRPr="000F71CB" w:rsidRDefault="00C97CBA" w:rsidP="00C97CBA">
            <w:pPr>
              <w:ind w:right="-20"/>
              <w:jc w:val="both"/>
              <w:rPr>
                <w:rFonts w:ascii="Tahoma" w:eastAsia="Calibri" w:hAnsi="Tahoma" w:cs="Tahoma"/>
                <w:color w:val="000000" w:themeColor="text1"/>
              </w:rPr>
            </w:pPr>
            <w:r w:rsidRPr="00C97CBA">
              <w:rPr>
                <w:rFonts w:ascii="Tahoma" w:eastAsia="Calibri" w:hAnsi="Tahoma" w:cs="Tahoma"/>
                <w:color w:val="000000" w:themeColor="text1"/>
              </w:rPr>
              <w:t xml:space="preserve">Demonstracija turėtų vykti pasibaigus vystymo ir pirminio testavimo etapams, bet dar prieš oficialų priėmimo testavimą. Jos metu Tiekėjas pristato </w:t>
            </w:r>
            <w:r w:rsidR="005C63C3" w:rsidRPr="00C97CBA">
              <w:rPr>
                <w:rFonts w:ascii="Tahoma" w:eastAsia="Calibri" w:hAnsi="Tahoma" w:cs="Tahoma"/>
                <w:color w:val="000000" w:themeColor="text1"/>
              </w:rPr>
              <w:t>atlikt</w:t>
            </w:r>
            <w:r w:rsidR="005C63C3">
              <w:rPr>
                <w:rFonts w:ascii="Tahoma" w:eastAsia="Calibri" w:hAnsi="Tahoma" w:cs="Tahoma"/>
                <w:color w:val="000000" w:themeColor="text1"/>
              </w:rPr>
              <w:t>as</w:t>
            </w:r>
            <w:r w:rsidR="005C63C3" w:rsidRPr="00C97CBA">
              <w:rPr>
                <w:rFonts w:ascii="Tahoma" w:eastAsia="Calibri" w:hAnsi="Tahoma" w:cs="Tahoma"/>
                <w:color w:val="000000" w:themeColor="text1"/>
              </w:rPr>
              <w:t xml:space="preserve"> </w:t>
            </w:r>
            <w:r w:rsidR="005C63C3">
              <w:rPr>
                <w:rFonts w:ascii="Tahoma" w:eastAsia="Calibri" w:hAnsi="Tahoma" w:cs="Tahoma"/>
                <w:color w:val="000000" w:themeColor="text1"/>
              </w:rPr>
              <w:t>paslaugas</w:t>
            </w:r>
            <w:r w:rsidRPr="00C97CBA">
              <w:rPr>
                <w:rFonts w:ascii="Tahoma" w:eastAsia="Calibri" w:hAnsi="Tahoma" w:cs="Tahoma"/>
                <w:color w:val="000000" w:themeColor="text1"/>
              </w:rPr>
              <w:t>, paaiškina, kaip veikia sukurti funkcionalumai, bei atsako į Užsakovo klausimus, susijusius su sprendimo veikimu.</w:t>
            </w:r>
          </w:p>
        </w:tc>
      </w:tr>
      <w:tr w:rsidR="000B3FD2" w:rsidRPr="000F71CB" w14:paraId="16785F16" w14:textId="77777777" w:rsidTr="66475673">
        <w:tc>
          <w:tcPr>
            <w:tcW w:w="755" w:type="dxa"/>
            <w:shd w:val="clear" w:color="auto" w:fill="FFFFFF" w:themeFill="background1"/>
          </w:tcPr>
          <w:p w14:paraId="3ECA1756" w14:textId="3208C773" w:rsidR="000B3FD2" w:rsidRPr="000F71CB" w:rsidRDefault="00956C9A" w:rsidP="00C80E6B">
            <w:pPr>
              <w:rPr>
                <w:rFonts w:ascii="Tahoma" w:hAnsi="Tahoma" w:cs="Tahoma"/>
                <w:color w:val="000000" w:themeColor="text1"/>
              </w:rPr>
            </w:pPr>
            <w:r>
              <w:rPr>
                <w:rFonts w:ascii="Tahoma" w:hAnsi="Tahoma" w:cs="Tahoma"/>
                <w:color w:val="000000" w:themeColor="text1"/>
              </w:rPr>
              <w:t>29.</w:t>
            </w:r>
          </w:p>
        </w:tc>
        <w:tc>
          <w:tcPr>
            <w:tcW w:w="6753" w:type="dxa"/>
          </w:tcPr>
          <w:p w14:paraId="61471E49"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0061CFFC"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143. Per 10 darbo dienų (arba pagal susitarimą) nuo užsakymo pateikimo Teikėjas:</w:t>
            </w:r>
          </w:p>
          <w:p w14:paraId="4374948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143.1.1. atlieka pateiktos Sistemos vystymo užduoties analizę, įvertina visų vystymo ir diegimo darbų sąnaudas darbo laiko valandomis, parengia užduoties techninio įgyvendinimo viziją, būtinų veiklų sąrašą, nurodydamas konkrečius programavimo darbus smulkinant juos iki funkcijų ir formų sukūrimo ar koregavimo lygio, ir jų vertinimą valandomis;</w:t>
            </w:r>
          </w:p>
          <w:p w14:paraId="6A727EF8"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143.1.2. pateikia Pirkėjui galimų darbo laiko sąnaudų įgyvendinimo kalendorinių terminų vertinimą, užduoties techninio įgyvendinimo viziją, būtinų veiklų sąrašą;</w:t>
            </w:r>
          </w:p>
          <w:p w14:paraId="457DD15A"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143.1.3. derina su Pirkėju vystymo užsakymo reikalavimus;</w:t>
            </w:r>
          </w:p>
          <w:p w14:paraId="06D53AB2"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143.2. Per 5 darbo dienos nuo analizės rezultatų (žr. papunktį 146.2) pateikimo Pirkėjas arba patvirtina, arba atmeta darbo sąnaudų vertinimą. Tuo atveju, jei Pirkėjas patvirtina darbo sąnaudų vertinimą darbų sąmatą ir vystymo terminus, Pirkėjas ir Teikėjas pasirašo vystymo darbų užsakymą.</w:t>
            </w:r>
          </w:p>
          <w:p w14:paraId="69EE1A54" w14:textId="3D397FB4"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Prašome numatyti apmokėjimą už Teikėjo atliktas Sistemos vystymo užduoties analizės ir įvertinimo paslaugas, jei Pirkėjas po analizės ir vertinimo atsisako vystymo užduoties (nepasirašo vystymo užsakymo) nesant Teikėjo kaltės dėl netinkamai suteiktų analizės paslaugų.</w:t>
            </w:r>
          </w:p>
        </w:tc>
        <w:tc>
          <w:tcPr>
            <w:tcW w:w="7801" w:type="dxa"/>
          </w:tcPr>
          <w:p w14:paraId="4B4DB200" w14:textId="5095CE57" w:rsidR="00791739" w:rsidRPr="00791739" w:rsidRDefault="00791739" w:rsidP="00791739">
            <w:pPr>
              <w:ind w:right="-20"/>
              <w:jc w:val="both"/>
              <w:rPr>
                <w:rFonts w:ascii="Tahoma" w:eastAsia="Calibri" w:hAnsi="Tahoma" w:cs="Tahoma"/>
                <w:color w:val="000000" w:themeColor="text1"/>
              </w:rPr>
            </w:pPr>
            <w:r w:rsidRPr="00791739">
              <w:rPr>
                <w:rFonts w:ascii="Tahoma" w:eastAsia="Calibri" w:hAnsi="Tahoma" w:cs="Tahoma"/>
                <w:color w:val="000000" w:themeColor="text1"/>
              </w:rPr>
              <w:t xml:space="preserve">Apmokėjimas už Sistemos vystymo užduoties analizės ir įvertinimo paslaugas nebus numatytas. Analizės etapas yra neatsiejama bendro vystymo proceso dalis, ir jo rezultatai tampa pagrindu tolimesniems sprendimams dėl </w:t>
            </w:r>
            <w:r w:rsidR="0000560F">
              <w:rPr>
                <w:rFonts w:ascii="Tahoma" w:eastAsia="Calibri" w:hAnsi="Tahoma" w:cs="Tahoma"/>
                <w:color w:val="000000" w:themeColor="text1"/>
              </w:rPr>
              <w:t>U</w:t>
            </w:r>
            <w:r w:rsidRPr="00791739">
              <w:rPr>
                <w:rFonts w:ascii="Tahoma" w:eastAsia="Calibri" w:hAnsi="Tahoma" w:cs="Tahoma"/>
                <w:color w:val="000000" w:themeColor="text1"/>
              </w:rPr>
              <w:t>žsakymo vykdymo. Ši</w:t>
            </w:r>
            <w:r w:rsidR="004160B9">
              <w:rPr>
                <w:rFonts w:ascii="Tahoma" w:eastAsia="Calibri" w:hAnsi="Tahoma" w:cs="Tahoma"/>
                <w:color w:val="000000" w:themeColor="text1"/>
              </w:rPr>
              <w:t>ame</w:t>
            </w:r>
            <w:r w:rsidRPr="00791739">
              <w:rPr>
                <w:rFonts w:ascii="Tahoma" w:eastAsia="Calibri" w:hAnsi="Tahoma" w:cs="Tahoma"/>
                <w:color w:val="000000" w:themeColor="text1"/>
              </w:rPr>
              <w:t xml:space="preserve"> </w:t>
            </w:r>
            <w:r w:rsidR="00B0784C" w:rsidRPr="00791739">
              <w:rPr>
                <w:rFonts w:ascii="Tahoma" w:eastAsia="Calibri" w:hAnsi="Tahoma" w:cs="Tahoma"/>
                <w:color w:val="000000" w:themeColor="text1"/>
              </w:rPr>
              <w:t>etap</w:t>
            </w:r>
            <w:r w:rsidR="00B0784C">
              <w:rPr>
                <w:rFonts w:ascii="Tahoma" w:eastAsia="Calibri" w:hAnsi="Tahoma" w:cs="Tahoma"/>
                <w:color w:val="000000" w:themeColor="text1"/>
              </w:rPr>
              <w:t>e</w:t>
            </w:r>
            <w:r w:rsidRPr="00791739">
              <w:rPr>
                <w:rFonts w:ascii="Tahoma" w:eastAsia="Calibri" w:hAnsi="Tahoma" w:cs="Tahoma"/>
                <w:color w:val="000000" w:themeColor="text1"/>
              </w:rPr>
              <w:t xml:space="preserve"> </w:t>
            </w:r>
            <w:r w:rsidR="0093479D">
              <w:rPr>
                <w:rFonts w:ascii="Tahoma" w:eastAsia="Calibri" w:hAnsi="Tahoma" w:cs="Tahoma"/>
                <w:color w:val="000000" w:themeColor="text1"/>
              </w:rPr>
              <w:t>iš</w:t>
            </w:r>
            <w:r w:rsidR="001953CA">
              <w:rPr>
                <w:rFonts w:ascii="Tahoma" w:eastAsia="Calibri" w:hAnsi="Tahoma" w:cs="Tahoma"/>
                <w:color w:val="000000" w:themeColor="text1"/>
              </w:rPr>
              <w:t>gryninam</w:t>
            </w:r>
            <w:r w:rsidR="0076600B">
              <w:rPr>
                <w:rFonts w:ascii="Tahoma" w:eastAsia="Calibri" w:hAnsi="Tahoma" w:cs="Tahoma"/>
                <w:color w:val="000000" w:themeColor="text1"/>
              </w:rPr>
              <w:t>a</w:t>
            </w:r>
            <w:r w:rsidR="001953CA">
              <w:rPr>
                <w:rFonts w:ascii="Tahoma" w:eastAsia="Calibri" w:hAnsi="Tahoma" w:cs="Tahoma"/>
                <w:color w:val="000000" w:themeColor="text1"/>
              </w:rPr>
              <w:t xml:space="preserve"> </w:t>
            </w:r>
            <w:r w:rsidR="00AC31E6">
              <w:rPr>
                <w:rFonts w:ascii="Tahoma" w:eastAsia="Calibri" w:hAnsi="Tahoma" w:cs="Tahoma"/>
                <w:color w:val="000000" w:themeColor="text1"/>
              </w:rPr>
              <w:t>Užsakymo</w:t>
            </w:r>
            <w:r w:rsidRPr="00791739">
              <w:rPr>
                <w:rFonts w:ascii="Tahoma" w:eastAsia="Calibri" w:hAnsi="Tahoma" w:cs="Tahoma"/>
                <w:color w:val="000000" w:themeColor="text1"/>
              </w:rPr>
              <w:t xml:space="preserve"> </w:t>
            </w:r>
            <w:r w:rsidR="00346702">
              <w:rPr>
                <w:rFonts w:ascii="Tahoma" w:eastAsia="Calibri" w:hAnsi="Tahoma" w:cs="Tahoma"/>
                <w:color w:val="000000" w:themeColor="text1"/>
              </w:rPr>
              <w:t>paslaugų</w:t>
            </w:r>
            <w:r w:rsidR="00346702" w:rsidRPr="00791739">
              <w:rPr>
                <w:rFonts w:ascii="Tahoma" w:eastAsia="Calibri" w:hAnsi="Tahoma" w:cs="Tahoma"/>
                <w:color w:val="000000" w:themeColor="text1"/>
              </w:rPr>
              <w:t xml:space="preserve"> </w:t>
            </w:r>
            <w:r w:rsidRPr="00791739">
              <w:rPr>
                <w:rFonts w:ascii="Tahoma" w:eastAsia="Calibri" w:hAnsi="Tahoma" w:cs="Tahoma"/>
                <w:color w:val="000000" w:themeColor="text1"/>
              </w:rPr>
              <w:t xml:space="preserve">apimtis, techninio įgyvendinimo </w:t>
            </w:r>
            <w:r w:rsidR="00AC31E6" w:rsidRPr="00791739">
              <w:rPr>
                <w:rFonts w:ascii="Tahoma" w:eastAsia="Calibri" w:hAnsi="Tahoma" w:cs="Tahoma"/>
                <w:color w:val="000000" w:themeColor="text1"/>
              </w:rPr>
              <w:t>galimyb</w:t>
            </w:r>
            <w:r w:rsidR="00AC31E6">
              <w:rPr>
                <w:rFonts w:ascii="Tahoma" w:eastAsia="Calibri" w:hAnsi="Tahoma" w:cs="Tahoma"/>
                <w:color w:val="000000" w:themeColor="text1"/>
              </w:rPr>
              <w:t>ės</w:t>
            </w:r>
            <w:r w:rsidR="00AC31E6" w:rsidRPr="00791739">
              <w:rPr>
                <w:rFonts w:ascii="Tahoma" w:eastAsia="Calibri" w:hAnsi="Tahoma" w:cs="Tahoma"/>
                <w:color w:val="000000" w:themeColor="text1"/>
              </w:rPr>
              <w:t xml:space="preserve"> </w:t>
            </w:r>
            <w:r w:rsidRPr="00791739">
              <w:rPr>
                <w:rFonts w:ascii="Tahoma" w:eastAsia="Calibri" w:hAnsi="Tahoma" w:cs="Tahoma"/>
                <w:color w:val="000000" w:themeColor="text1"/>
              </w:rPr>
              <w:t>ir sąnaud</w:t>
            </w:r>
            <w:r w:rsidR="00AC31E6">
              <w:rPr>
                <w:rFonts w:ascii="Tahoma" w:eastAsia="Calibri" w:hAnsi="Tahoma" w:cs="Tahoma"/>
                <w:color w:val="000000" w:themeColor="text1"/>
              </w:rPr>
              <w:t>os</w:t>
            </w:r>
            <w:r w:rsidRPr="00791739">
              <w:rPr>
                <w:rFonts w:ascii="Tahoma" w:eastAsia="Calibri" w:hAnsi="Tahoma" w:cs="Tahoma"/>
                <w:color w:val="000000" w:themeColor="text1"/>
              </w:rPr>
              <w:t>.</w:t>
            </w:r>
          </w:p>
          <w:p w14:paraId="7EB28EED" w14:textId="77777777" w:rsidR="00791739" w:rsidRPr="00791739" w:rsidRDefault="00791739" w:rsidP="00791739">
            <w:pPr>
              <w:ind w:right="-20"/>
              <w:jc w:val="both"/>
              <w:rPr>
                <w:rFonts w:ascii="Tahoma" w:eastAsia="Calibri" w:hAnsi="Tahoma" w:cs="Tahoma"/>
                <w:color w:val="000000" w:themeColor="text1"/>
              </w:rPr>
            </w:pPr>
          </w:p>
          <w:p w14:paraId="6E74EB6B" w14:textId="4DB7C553" w:rsidR="000B3FD2" w:rsidRPr="000F71CB" w:rsidRDefault="000B3FD2" w:rsidP="00791739">
            <w:pPr>
              <w:ind w:right="-20"/>
              <w:jc w:val="both"/>
              <w:rPr>
                <w:rFonts w:ascii="Tahoma" w:eastAsia="Calibri" w:hAnsi="Tahoma" w:cs="Tahoma"/>
                <w:color w:val="000000" w:themeColor="text1"/>
              </w:rPr>
            </w:pPr>
          </w:p>
        </w:tc>
      </w:tr>
      <w:tr w:rsidR="000B3FD2" w:rsidRPr="000F71CB" w14:paraId="13AA51E0" w14:textId="77777777" w:rsidTr="66475673">
        <w:tc>
          <w:tcPr>
            <w:tcW w:w="755" w:type="dxa"/>
            <w:shd w:val="clear" w:color="auto" w:fill="FFFFFF" w:themeFill="background1"/>
          </w:tcPr>
          <w:p w14:paraId="79ABE673" w14:textId="7451502A" w:rsidR="000B3FD2" w:rsidRPr="000F71CB" w:rsidRDefault="00956C9A" w:rsidP="00C80E6B">
            <w:pPr>
              <w:rPr>
                <w:rFonts w:ascii="Tahoma" w:hAnsi="Tahoma" w:cs="Tahoma"/>
                <w:color w:val="000000" w:themeColor="text1"/>
              </w:rPr>
            </w:pPr>
            <w:r>
              <w:rPr>
                <w:rFonts w:ascii="Tahoma" w:hAnsi="Tahoma" w:cs="Tahoma"/>
                <w:color w:val="000000" w:themeColor="text1"/>
              </w:rPr>
              <w:t>30.</w:t>
            </w:r>
          </w:p>
        </w:tc>
        <w:tc>
          <w:tcPr>
            <w:tcW w:w="6753" w:type="dxa"/>
          </w:tcPr>
          <w:p w14:paraId="2B18D52E"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72B70878"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219. Naudotojų mokymų vietą turi parinkti Teikėjas prieš tai suderinęs su Pirkėju. Su naudotojų mokymų vieta susijusios išlaidos yra Teikėjo atsakomybė.</w:t>
            </w:r>
          </w:p>
          <w:p w14:paraId="52B4B97F" w14:textId="72CCDDB9"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Nelogiška reikalauti, kad į specialisto valandinį įkainį būtų įtraukta mokymų vietos (mokymo klasės ir kitos infrastruktūros) kaina. Prašome pakeisti sąlygą, kad už mokymų vietą ir su mokymų vieta susijusias išlaidas yra atsakingas Pirkėjas.</w:t>
            </w:r>
          </w:p>
        </w:tc>
        <w:tc>
          <w:tcPr>
            <w:tcW w:w="7801" w:type="dxa"/>
          </w:tcPr>
          <w:p w14:paraId="0128724D" w14:textId="06F2AD7D" w:rsidR="002D3907" w:rsidRPr="002D3907" w:rsidRDefault="002D3907" w:rsidP="002D3907">
            <w:pPr>
              <w:ind w:right="-20"/>
              <w:jc w:val="both"/>
              <w:rPr>
                <w:rFonts w:ascii="Tahoma" w:eastAsia="Calibri" w:hAnsi="Tahoma" w:cs="Tahoma"/>
                <w:color w:val="000000" w:themeColor="text1"/>
              </w:rPr>
            </w:pPr>
            <w:r w:rsidRPr="002D3907">
              <w:rPr>
                <w:rFonts w:ascii="Tahoma" w:eastAsia="Calibri" w:hAnsi="Tahoma" w:cs="Tahoma"/>
                <w:color w:val="000000" w:themeColor="text1"/>
              </w:rPr>
              <w:t>Įprastai mokymai vyksta nuotoliniu būdu, todėl jie nesukelia papildomų išlaidų nei Užsakovui, nei Tiekėjui. Nuotoliniai mokymai leidžia efektyviai pasiekti naudotojus, sumažina logistikos ir infrastruktūros sąnaudas bei užtikrina lankstumą.</w:t>
            </w:r>
            <w:r w:rsidR="00F80F27">
              <w:rPr>
                <w:rFonts w:ascii="Tahoma" w:eastAsia="Calibri" w:hAnsi="Tahoma" w:cs="Tahoma"/>
                <w:color w:val="000000" w:themeColor="text1"/>
              </w:rPr>
              <w:t xml:space="preserve"> </w:t>
            </w:r>
          </w:p>
          <w:p w14:paraId="07B59D0A" w14:textId="77777777" w:rsidR="002D3907" w:rsidRPr="002D3907" w:rsidRDefault="002D3907" w:rsidP="002D3907">
            <w:pPr>
              <w:ind w:right="-20"/>
              <w:jc w:val="both"/>
              <w:rPr>
                <w:rFonts w:ascii="Tahoma" w:eastAsia="Calibri" w:hAnsi="Tahoma" w:cs="Tahoma"/>
                <w:color w:val="000000" w:themeColor="text1"/>
              </w:rPr>
            </w:pPr>
          </w:p>
          <w:p w14:paraId="7A3D1061" w14:textId="5D562A6D" w:rsidR="000B3FD2" w:rsidRPr="000F71CB" w:rsidRDefault="002D3907" w:rsidP="002D3907">
            <w:pPr>
              <w:ind w:right="-20"/>
              <w:jc w:val="both"/>
              <w:rPr>
                <w:rFonts w:ascii="Tahoma" w:eastAsia="Calibri" w:hAnsi="Tahoma" w:cs="Tahoma"/>
                <w:color w:val="000000" w:themeColor="text1"/>
              </w:rPr>
            </w:pPr>
            <w:r w:rsidRPr="002D3907">
              <w:rPr>
                <w:rFonts w:ascii="Tahoma" w:eastAsia="Calibri" w:hAnsi="Tahoma" w:cs="Tahoma"/>
                <w:color w:val="000000" w:themeColor="text1"/>
              </w:rPr>
              <w:t>Tačiau, jei Tiekėjas nuspręstų organizuoti mokymus gyvai, jis privalo prisiimti atsakomybę už mokymų vietos organizavimą ir su tuo susijusias išlaidas, įskaitant mokymo klasės nuomą ir infrastruktūros paruošimą. Tai reiškia, kad Tiekėjas turi iš anksto įvertinti šias išlaidas ir tinkamai jas planuoti savo veiklose.</w:t>
            </w:r>
          </w:p>
        </w:tc>
      </w:tr>
      <w:tr w:rsidR="000B3FD2" w:rsidRPr="000F71CB" w14:paraId="056761BE" w14:textId="77777777" w:rsidTr="66475673">
        <w:tc>
          <w:tcPr>
            <w:tcW w:w="755" w:type="dxa"/>
            <w:shd w:val="clear" w:color="auto" w:fill="FFFFFF" w:themeFill="background1"/>
          </w:tcPr>
          <w:p w14:paraId="1F5F3FE1" w14:textId="4D95FBCB" w:rsidR="000B3FD2" w:rsidRPr="000F71CB" w:rsidRDefault="00956C9A" w:rsidP="00C80E6B">
            <w:pPr>
              <w:rPr>
                <w:rFonts w:ascii="Tahoma" w:hAnsi="Tahoma" w:cs="Tahoma"/>
                <w:color w:val="000000" w:themeColor="text1"/>
              </w:rPr>
            </w:pPr>
            <w:r>
              <w:rPr>
                <w:rFonts w:ascii="Tahoma" w:hAnsi="Tahoma" w:cs="Tahoma"/>
                <w:color w:val="000000" w:themeColor="text1"/>
              </w:rPr>
              <w:t>31.</w:t>
            </w:r>
          </w:p>
        </w:tc>
        <w:tc>
          <w:tcPr>
            <w:tcW w:w="6753" w:type="dxa"/>
          </w:tcPr>
          <w:p w14:paraId="7BA5755F"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w:t>
            </w:r>
          </w:p>
          <w:p w14:paraId="1594ABF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6.4. Reikalavimai paslaugų užsakymui</w:t>
            </w:r>
          </w:p>
          <w:p w14:paraId="0395A5F5"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249. Paslaugos bus užsakomos Pirkėjo JIRA pateikiant užduotis – konkrečios užduotys priskiriamos Tiekėjo specialistui(-</w:t>
            </w:r>
            <w:proofErr w:type="spellStart"/>
            <w:r w:rsidRPr="000B3FD2">
              <w:rPr>
                <w:rFonts w:ascii="Tahoma" w:hAnsi="Tahoma" w:cs="Tahoma"/>
                <w:color w:val="000000" w:themeColor="text1"/>
              </w:rPr>
              <w:t>ams</w:t>
            </w:r>
            <w:proofErr w:type="spellEnd"/>
            <w:r w:rsidRPr="000B3FD2">
              <w:rPr>
                <w:rFonts w:ascii="Tahoma" w:hAnsi="Tahoma" w:cs="Tahoma"/>
                <w:color w:val="000000" w:themeColor="text1"/>
              </w:rPr>
              <w:t>), kuriems prieš tai suteikiama prieiga prie Pirkėjo JIRA (žr. RPO 136.1 papunktį).</w:t>
            </w:r>
          </w:p>
          <w:p w14:paraId="24225E67" w14:textId="0F0B58AC"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Teikėjas gali motyvuotai atsisakyti priimti užsakymą? Pvz. dėl neaiškios ar realiai neįgyvendinamos užduoties, nerealių terminų.</w:t>
            </w:r>
          </w:p>
        </w:tc>
        <w:tc>
          <w:tcPr>
            <w:tcW w:w="7801" w:type="dxa"/>
          </w:tcPr>
          <w:p w14:paraId="1C773BD0" w14:textId="3FA70B98" w:rsidR="0075279E" w:rsidRPr="0075279E" w:rsidRDefault="0075279E" w:rsidP="0075279E">
            <w:pPr>
              <w:ind w:right="-20"/>
              <w:jc w:val="both"/>
              <w:rPr>
                <w:rFonts w:ascii="Tahoma" w:eastAsia="Calibri" w:hAnsi="Tahoma" w:cs="Tahoma"/>
                <w:color w:val="000000" w:themeColor="text1"/>
              </w:rPr>
            </w:pPr>
            <w:r w:rsidRPr="0075279E">
              <w:rPr>
                <w:rFonts w:ascii="Tahoma" w:eastAsia="Calibri" w:hAnsi="Tahoma" w:cs="Tahoma"/>
                <w:color w:val="000000" w:themeColor="text1"/>
              </w:rPr>
              <w:t>Jeigu užduotis, pateikta per JIRA, yra neaiški, dviprasmiška arba realiai neįgyvendinama dėl objektyvių priežasčių, Tiekėjas turi teisę motyvuotai informuoti Užsakovą apie šias aplinkybes. Tokiais atvejais užduotis gali būti:</w:t>
            </w:r>
          </w:p>
          <w:p w14:paraId="663599E9" w14:textId="4126BEBF" w:rsidR="0075279E" w:rsidRPr="0075279E" w:rsidRDefault="0075279E" w:rsidP="00DD0BA6">
            <w:pPr>
              <w:pStyle w:val="ListParagraph"/>
              <w:numPr>
                <w:ilvl w:val="0"/>
                <w:numId w:val="3"/>
              </w:numPr>
              <w:ind w:right="-20"/>
              <w:jc w:val="both"/>
              <w:rPr>
                <w:rFonts w:ascii="Tahoma" w:eastAsia="Calibri" w:hAnsi="Tahoma" w:cs="Tahoma"/>
                <w:color w:val="000000" w:themeColor="text1"/>
              </w:rPr>
            </w:pPr>
            <w:r w:rsidRPr="0075279E">
              <w:rPr>
                <w:rFonts w:ascii="Tahoma" w:eastAsia="Calibri" w:hAnsi="Tahoma" w:cs="Tahoma"/>
                <w:color w:val="000000" w:themeColor="text1"/>
              </w:rPr>
              <w:t>Patikslinama Užsakovo iniciatyva: Užsakovas turi teisę patikslinti užduotį, kad ji taptų aiški ir įgyvendinama pagal sutarties sąlygas.</w:t>
            </w:r>
          </w:p>
          <w:p w14:paraId="0D3C88F8" w14:textId="56DB4311" w:rsidR="0075279E" w:rsidRPr="0075279E" w:rsidRDefault="0075279E" w:rsidP="00DD0BA6">
            <w:pPr>
              <w:pStyle w:val="ListParagraph"/>
              <w:numPr>
                <w:ilvl w:val="0"/>
                <w:numId w:val="3"/>
              </w:numPr>
              <w:ind w:right="-20"/>
              <w:jc w:val="both"/>
              <w:rPr>
                <w:rFonts w:ascii="Tahoma" w:eastAsia="Calibri" w:hAnsi="Tahoma" w:cs="Tahoma"/>
                <w:color w:val="000000" w:themeColor="text1"/>
              </w:rPr>
            </w:pPr>
            <w:r w:rsidRPr="0075279E">
              <w:rPr>
                <w:rFonts w:ascii="Tahoma" w:eastAsia="Calibri" w:hAnsi="Tahoma" w:cs="Tahoma"/>
                <w:color w:val="000000" w:themeColor="text1"/>
              </w:rPr>
              <w:t xml:space="preserve">Atšaukiama bendru sutarimu: Jei po diskusijų paaiškėja, kad užduoties įgyvendinimas neįmanomas arba jos vykdymas neturi pagrįstos vertės, </w:t>
            </w:r>
            <w:r w:rsidR="00353038">
              <w:rPr>
                <w:rFonts w:ascii="Tahoma" w:eastAsia="Calibri" w:hAnsi="Tahoma" w:cs="Tahoma"/>
                <w:color w:val="000000" w:themeColor="text1"/>
              </w:rPr>
              <w:t>U</w:t>
            </w:r>
            <w:r w:rsidRPr="0075279E">
              <w:rPr>
                <w:rFonts w:ascii="Tahoma" w:eastAsia="Calibri" w:hAnsi="Tahoma" w:cs="Tahoma"/>
                <w:color w:val="000000" w:themeColor="text1"/>
              </w:rPr>
              <w:t>žsakymas gali būti atšauktas bendru sutarimu.</w:t>
            </w:r>
          </w:p>
          <w:p w14:paraId="558C60B8" w14:textId="5D517E0C" w:rsidR="000B3FD2" w:rsidRPr="000F71CB" w:rsidRDefault="0075279E" w:rsidP="0075279E">
            <w:pPr>
              <w:ind w:right="-20"/>
              <w:jc w:val="both"/>
              <w:rPr>
                <w:rFonts w:ascii="Tahoma" w:eastAsia="Calibri" w:hAnsi="Tahoma" w:cs="Tahoma"/>
                <w:color w:val="000000" w:themeColor="text1"/>
              </w:rPr>
            </w:pPr>
            <w:r w:rsidRPr="0075279E">
              <w:rPr>
                <w:rFonts w:ascii="Tahoma" w:eastAsia="Calibri" w:hAnsi="Tahoma" w:cs="Tahoma"/>
                <w:color w:val="000000" w:themeColor="text1"/>
              </w:rPr>
              <w:t>Svarbu p</w:t>
            </w:r>
            <w:r>
              <w:rPr>
                <w:rFonts w:ascii="Tahoma" w:eastAsia="Calibri" w:hAnsi="Tahoma" w:cs="Tahoma"/>
                <w:color w:val="000000" w:themeColor="text1"/>
              </w:rPr>
              <w:t>a</w:t>
            </w:r>
            <w:r w:rsidRPr="0075279E">
              <w:rPr>
                <w:rFonts w:ascii="Tahoma" w:eastAsia="Calibri" w:hAnsi="Tahoma" w:cs="Tahoma"/>
                <w:color w:val="000000" w:themeColor="text1"/>
              </w:rPr>
              <w:t>brėžti, kad komunikacija tarp Užsakovo ir Tiekėjo dėl neaiškių ar neįgyvendinamų užduočių turi būti konstruktyvi, siekiant rasti sprendimą, kuris atitiktų sutartinius įsipareigojimus ir abiejų šalių lūkesčius.</w:t>
            </w:r>
          </w:p>
        </w:tc>
      </w:tr>
      <w:tr w:rsidR="000B3FD2" w:rsidRPr="000F71CB" w14:paraId="6EC84827" w14:textId="77777777" w:rsidTr="66475673">
        <w:tc>
          <w:tcPr>
            <w:tcW w:w="755" w:type="dxa"/>
            <w:shd w:val="clear" w:color="auto" w:fill="FFFFFF" w:themeFill="background1"/>
          </w:tcPr>
          <w:p w14:paraId="3570B942" w14:textId="236A622E" w:rsidR="000B3FD2" w:rsidRPr="000F71CB" w:rsidRDefault="00956C9A" w:rsidP="00C80E6B">
            <w:pPr>
              <w:rPr>
                <w:rFonts w:ascii="Tahoma" w:hAnsi="Tahoma" w:cs="Tahoma"/>
                <w:color w:val="000000" w:themeColor="text1"/>
              </w:rPr>
            </w:pPr>
            <w:r>
              <w:rPr>
                <w:rFonts w:ascii="Tahoma" w:hAnsi="Tahoma" w:cs="Tahoma"/>
                <w:color w:val="000000" w:themeColor="text1"/>
              </w:rPr>
              <w:t xml:space="preserve">32. </w:t>
            </w:r>
          </w:p>
        </w:tc>
        <w:tc>
          <w:tcPr>
            <w:tcW w:w="6753" w:type="dxa"/>
          </w:tcPr>
          <w:p w14:paraId="0EE86D5B"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Sutarties SD „9.4 Sutarties šalių civilinė atsakomybė“</w:t>
            </w:r>
          </w:p>
          <w:p w14:paraId="05B7FD8D"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„......Tiekėjas įsipareigoja atlyginti Pirkėjui visus jo dėl to patirtus tiesioginius nuostolius (žalą) bei papildomas išlaidas, neviršijant 2 353 585,28 Eur be PVM,......“</w:t>
            </w:r>
          </w:p>
          <w:p w14:paraId="407FE7BA" w14:textId="7E86B441"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Užsakovas įsipareigoja įsigyti tik 60 proc. numatyto valandų kiekio, todėl tiekėjo atsakomybės apribojimas turėtų būti analogiškas ir tik 60 proc. nuo pradinės sutarties vertės</w:t>
            </w:r>
          </w:p>
        </w:tc>
        <w:tc>
          <w:tcPr>
            <w:tcW w:w="7801" w:type="dxa"/>
          </w:tcPr>
          <w:p w14:paraId="79BCBFA0" w14:textId="616711D9" w:rsidR="00C743BA" w:rsidRPr="00C743BA" w:rsidRDefault="00CF5D1C" w:rsidP="00C743BA">
            <w:pPr>
              <w:ind w:right="-20"/>
              <w:jc w:val="both"/>
              <w:rPr>
                <w:rFonts w:ascii="Tahoma" w:eastAsia="Calibri" w:hAnsi="Tahoma" w:cs="Tahoma"/>
                <w:color w:val="000000" w:themeColor="text1"/>
              </w:rPr>
            </w:pPr>
            <w:r>
              <w:rPr>
                <w:rFonts w:ascii="Tahoma" w:eastAsia="Calibri" w:hAnsi="Tahoma" w:cs="Tahoma"/>
                <w:color w:val="000000" w:themeColor="text1"/>
              </w:rPr>
              <w:t>Pirkimo objektas apima</w:t>
            </w:r>
            <w:r w:rsidR="00C743BA" w:rsidRPr="00C743BA">
              <w:rPr>
                <w:rFonts w:ascii="Tahoma" w:eastAsia="Calibri" w:hAnsi="Tahoma" w:cs="Tahoma"/>
                <w:color w:val="000000" w:themeColor="text1"/>
              </w:rPr>
              <w:t xml:space="preserve"> pirmos kategorijos sistemų, tokių kaip Juridinių asmenų registras, </w:t>
            </w:r>
            <w:r w:rsidR="00A51D0C">
              <w:rPr>
                <w:rFonts w:ascii="Tahoma" w:eastAsia="Calibri" w:hAnsi="Tahoma" w:cs="Tahoma"/>
                <w:color w:val="000000" w:themeColor="text1"/>
              </w:rPr>
              <w:t xml:space="preserve">vystymo paslaugas, </w:t>
            </w:r>
            <w:r w:rsidR="006D324D">
              <w:rPr>
                <w:rFonts w:ascii="Tahoma" w:eastAsia="Calibri" w:hAnsi="Tahoma" w:cs="Tahoma"/>
                <w:color w:val="000000" w:themeColor="text1"/>
              </w:rPr>
              <w:t>kurios įprastai</w:t>
            </w:r>
            <w:r w:rsidR="00C743BA" w:rsidRPr="00C743BA">
              <w:rPr>
                <w:rFonts w:ascii="Tahoma" w:eastAsia="Calibri" w:hAnsi="Tahoma" w:cs="Tahoma"/>
                <w:color w:val="000000" w:themeColor="text1"/>
              </w:rPr>
              <w:t xml:space="preserve"> vykdomas su neribota atsakomybe, atsižvelgiant į šių sistemų svarbą nacionaliniam saugumui ir jų strateginę reikšmę.</w:t>
            </w:r>
          </w:p>
          <w:p w14:paraId="59104AE5" w14:textId="77777777" w:rsidR="00C743BA" w:rsidRPr="00C743BA" w:rsidRDefault="00C743BA" w:rsidP="00C743BA">
            <w:pPr>
              <w:ind w:right="-20"/>
              <w:jc w:val="both"/>
              <w:rPr>
                <w:rFonts w:ascii="Tahoma" w:eastAsia="Calibri" w:hAnsi="Tahoma" w:cs="Tahoma"/>
                <w:color w:val="000000" w:themeColor="text1"/>
              </w:rPr>
            </w:pPr>
          </w:p>
          <w:p w14:paraId="61161113" w14:textId="3C810B05" w:rsidR="00C743BA" w:rsidRPr="00C743BA" w:rsidRDefault="00A51D0C" w:rsidP="00C743BA">
            <w:pPr>
              <w:ind w:right="-20"/>
              <w:jc w:val="both"/>
              <w:rPr>
                <w:rFonts w:ascii="Tahoma" w:eastAsia="Calibri" w:hAnsi="Tahoma" w:cs="Tahoma"/>
                <w:color w:val="000000" w:themeColor="text1"/>
              </w:rPr>
            </w:pPr>
            <w:r>
              <w:rPr>
                <w:rFonts w:ascii="Tahoma" w:eastAsia="Calibri" w:hAnsi="Tahoma" w:cs="Tahoma"/>
                <w:color w:val="000000" w:themeColor="text1"/>
              </w:rPr>
              <w:t>Rinkos konsultacijos metu</w:t>
            </w:r>
            <w:r w:rsidR="001066D9">
              <w:rPr>
                <w:rFonts w:ascii="Tahoma" w:eastAsia="Calibri" w:hAnsi="Tahoma" w:cs="Tahoma"/>
                <w:color w:val="000000" w:themeColor="text1"/>
              </w:rPr>
              <w:t>,</w:t>
            </w:r>
            <w:r>
              <w:rPr>
                <w:rFonts w:ascii="Tahoma" w:eastAsia="Calibri" w:hAnsi="Tahoma" w:cs="Tahoma"/>
                <w:color w:val="000000" w:themeColor="text1"/>
              </w:rPr>
              <w:t xml:space="preserve"> </w:t>
            </w:r>
            <w:r w:rsidR="004644EC">
              <w:rPr>
                <w:rFonts w:ascii="Tahoma" w:eastAsia="Calibri" w:hAnsi="Tahoma" w:cs="Tahoma"/>
                <w:color w:val="000000" w:themeColor="text1"/>
              </w:rPr>
              <w:t>Perkančioji organizacija</w:t>
            </w:r>
            <w:r w:rsidR="00230572">
              <w:rPr>
                <w:rFonts w:ascii="Tahoma" w:eastAsia="Calibri" w:hAnsi="Tahoma" w:cs="Tahoma"/>
                <w:color w:val="000000" w:themeColor="text1"/>
              </w:rPr>
              <w:t>, gav</w:t>
            </w:r>
            <w:r w:rsidR="00F30381">
              <w:rPr>
                <w:rFonts w:ascii="Tahoma" w:eastAsia="Calibri" w:hAnsi="Tahoma" w:cs="Tahoma"/>
                <w:color w:val="000000" w:themeColor="text1"/>
              </w:rPr>
              <w:t>usi potencialių Tiekėjų</w:t>
            </w:r>
            <w:r w:rsidR="00C743BA" w:rsidRPr="00C743BA">
              <w:rPr>
                <w:rFonts w:ascii="Tahoma" w:eastAsia="Calibri" w:hAnsi="Tahoma" w:cs="Tahoma"/>
                <w:color w:val="000000" w:themeColor="text1"/>
              </w:rPr>
              <w:t xml:space="preserve"> </w:t>
            </w:r>
            <w:r w:rsidR="00BD77E3">
              <w:rPr>
                <w:rFonts w:ascii="Tahoma" w:eastAsia="Calibri" w:hAnsi="Tahoma" w:cs="Tahoma"/>
                <w:color w:val="000000" w:themeColor="text1"/>
              </w:rPr>
              <w:t>pastebėjimus</w:t>
            </w:r>
            <w:r w:rsidR="00691C8C">
              <w:rPr>
                <w:rFonts w:ascii="Tahoma" w:eastAsia="Calibri" w:hAnsi="Tahoma" w:cs="Tahoma"/>
                <w:color w:val="000000" w:themeColor="text1"/>
              </w:rPr>
              <w:t xml:space="preserve">, </w:t>
            </w:r>
            <w:r w:rsidR="00691C8C" w:rsidRPr="00C743BA">
              <w:rPr>
                <w:rFonts w:ascii="Tahoma" w:eastAsia="Calibri" w:hAnsi="Tahoma" w:cs="Tahoma"/>
                <w:color w:val="000000" w:themeColor="text1"/>
              </w:rPr>
              <w:t>atsižvelg</w:t>
            </w:r>
            <w:r w:rsidR="00691C8C">
              <w:rPr>
                <w:rFonts w:ascii="Tahoma" w:eastAsia="Calibri" w:hAnsi="Tahoma" w:cs="Tahoma"/>
                <w:color w:val="000000" w:themeColor="text1"/>
              </w:rPr>
              <w:t>ė</w:t>
            </w:r>
            <w:r w:rsidR="00C743BA" w:rsidRPr="00C743BA">
              <w:rPr>
                <w:rFonts w:ascii="Tahoma" w:eastAsia="Calibri" w:hAnsi="Tahoma" w:cs="Tahoma"/>
                <w:color w:val="000000" w:themeColor="text1"/>
              </w:rPr>
              <w:t xml:space="preserve"> į tiekėjų prašymus dėl atsakomybės ribojimo</w:t>
            </w:r>
            <w:r w:rsidR="0005339E">
              <w:rPr>
                <w:rFonts w:ascii="Tahoma" w:eastAsia="Calibri" w:hAnsi="Tahoma" w:cs="Tahoma"/>
                <w:color w:val="000000" w:themeColor="text1"/>
              </w:rPr>
              <w:t xml:space="preserve"> ir</w:t>
            </w:r>
            <w:r w:rsidR="00F967A8">
              <w:rPr>
                <w:rFonts w:ascii="Tahoma" w:eastAsia="Calibri" w:hAnsi="Tahoma" w:cs="Tahoma"/>
                <w:color w:val="000000" w:themeColor="text1"/>
              </w:rPr>
              <w:t xml:space="preserve"> </w:t>
            </w:r>
            <w:r w:rsidR="00C743BA" w:rsidRPr="00C743BA">
              <w:rPr>
                <w:rFonts w:ascii="Tahoma" w:eastAsia="Calibri" w:hAnsi="Tahoma" w:cs="Tahoma"/>
                <w:color w:val="000000" w:themeColor="text1"/>
              </w:rPr>
              <w:t xml:space="preserve">buvo priimtas sprendimas taikyti atsakomybės ribą, kuri yra minimali pagal mums priimtinas sąlygas – sutarties </w:t>
            </w:r>
            <w:r w:rsidR="009D735F" w:rsidRPr="00C743BA">
              <w:rPr>
                <w:rFonts w:ascii="Tahoma" w:eastAsia="Calibri" w:hAnsi="Tahoma" w:cs="Tahoma"/>
                <w:color w:val="000000" w:themeColor="text1"/>
              </w:rPr>
              <w:t>vert</w:t>
            </w:r>
            <w:r w:rsidR="009D735F">
              <w:rPr>
                <w:rFonts w:ascii="Tahoma" w:eastAsia="Calibri" w:hAnsi="Tahoma" w:cs="Tahoma"/>
                <w:color w:val="000000" w:themeColor="text1"/>
              </w:rPr>
              <w:t>ę</w:t>
            </w:r>
            <w:r w:rsidR="00C743BA" w:rsidRPr="00C743BA">
              <w:rPr>
                <w:rFonts w:ascii="Tahoma" w:eastAsia="Calibri" w:hAnsi="Tahoma" w:cs="Tahoma"/>
                <w:color w:val="000000" w:themeColor="text1"/>
              </w:rPr>
              <w:t xml:space="preserve">. </w:t>
            </w:r>
            <w:r w:rsidR="00F95947">
              <w:rPr>
                <w:rFonts w:ascii="Tahoma" w:eastAsia="Calibri" w:hAnsi="Tahoma" w:cs="Tahoma"/>
                <w:color w:val="000000" w:themeColor="text1"/>
              </w:rPr>
              <w:t>A</w:t>
            </w:r>
            <w:r w:rsidR="00F95947" w:rsidRPr="00C743BA">
              <w:rPr>
                <w:rFonts w:ascii="Tahoma" w:eastAsia="Calibri" w:hAnsi="Tahoma" w:cs="Tahoma"/>
                <w:color w:val="000000" w:themeColor="text1"/>
              </w:rPr>
              <w:t xml:space="preserve">tsakomybės </w:t>
            </w:r>
            <w:r w:rsidR="00C743BA" w:rsidRPr="00C743BA">
              <w:rPr>
                <w:rFonts w:ascii="Tahoma" w:eastAsia="Calibri" w:hAnsi="Tahoma" w:cs="Tahoma"/>
                <w:color w:val="000000" w:themeColor="text1"/>
              </w:rPr>
              <w:t>riba nebus mažinama proporcingai Užsakovo įsipareigojimui</w:t>
            </w:r>
            <w:r w:rsidR="00F95947">
              <w:rPr>
                <w:rFonts w:ascii="Tahoma" w:eastAsia="Calibri" w:hAnsi="Tahoma" w:cs="Tahoma"/>
                <w:color w:val="000000" w:themeColor="text1"/>
              </w:rPr>
              <w:t>.</w:t>
            </w:r>
            <w:r w:rsidR="00C743BA" w:rsidRPr="00C743BA">
              <w:rPr>
                <w:rFonts w:ascii="Tahoma" w:eastAsia="Calibri" w:hAnsi="Tahoma" w:cs="Tahoma"/>
                <w:color w:val="000000" w:themeColor="text1"/>
              </w:rPr>
              <w:t xml:space="preserve"> </w:t>
            </w:r>
          </w:p>
          <w:p w14:paraId="2699F699" w14:textId="77777777" w:rsidR="00C743BA" w:rsidRPr="00C743BA" w:rsidRDefault="00C743BA" w:rsidP="00C743BA">
            <w:pPr>
              <w:ind w:right="-20"/>
              <w:jc w:val="both"/>
              <w:rPr>
                <w:rFonts w:ascii="Tahoma" w:eastAsia="Calibri" w:hAnsi="Tahoma" w:cs="Tahoma"/>
                <w:color w:val="000000" w:themeColor="text1"/>
              </w:rPr>
            </w:pPr>
          </w:p>
          <w:p w14:paraId="05E9A0BE" w14:textId="3D215B24" w:rsidR="000B3FD2" w:rsidRPr="000F71CB" w:rsidRDefault="00F95947" w:rsidP="00C743BA">
            <w:pPr>
              <w:ind w:right="-20"/>
              <w:jc w:val="both"/>
              <w:rPr>
                <w:rFonts w:ascii="Tahoma" w:eastAsia="Calibri" w:hAnsi="Tahoma" w:cs="Tahoma"/>
                <w:color w:val="000000" w:themeColor="text1"/>
              </w:rPr>
            </w:pPr>
            <w:r>
              <w:rPr>
                <w:rFonts w:ascii="Tahoma" w:eastAsia="Calibri" w:hAnsi="Tahoma" w:cs="Tahoma"/>
                <w:color w:val="000000" w:themeColor="text1"/>
              </w:rPr>
              <w:t xml:space="preserve">Nustatytas reikalavimas </w:t>
            </w:r>
            <w:r w:rsidR="00C743BA" w:rsidRPr="00C743BA">
              <w:rPr>
                <w:rFonts w:ascii="Tahoma" w:eastAsia="Calibri" w:hAnsi="Tahoma" w:cs="Tahoma"/>
                <w:color w:val="000000" w:themeColor="text1"/>
              </w:rPr>
              <w:t xml:space="preserve"> grindžiamas tiek gerąja praktika, tiek teisinių reikalavimų laikymusi, siekiant užtikrinti tiekėjų atsakomybės adekvatumą ir tinkamą nuostolių atlyginimą kilus nenumatytoms situacijoms.</w:t>
            </w:r>
          </w:p>
        </w:tc>
      </w:tr>
      <w:tr w:rsidR="000B3FD2" w:rsidRPr="000F71CB" w14:paraId="7E6CC65D" w14:textId="77777777" w:rsidTr="66475673">
        <w:tc>
          <w:tcPr>
            <w:tcW w:w="755" w:type="dxa"/>
            <w:shd w:val="clear" w:color="auto" w:fill="FFFFFF" w:themeFill="background1"/>
          </w:tcPr>
          <w:p w14:paraId="783177CB" w14:textId="04518D67" w:rsidR="000B3FD2" w:rsidRPr="000F71CB" w:rsidRDefault="00956C9A" w:rsidP="00C80E6B">
            <w:pPr>
              <w:rPr>
                <w:rFonts w:ascii="Tahoma" w:hAnsi="Tahoma" w:cs="Tahoma"/>
                <w:color w:val="000000" w:themeColor="text1"/>
              </w:rPr>
            </w:pPr>
            <w:r>
              <w:rPr>
                <w:rFonts w:ascii="Tahoma" w:hAnsi="Tahoma" w:cs="Tahoma"/>
                <w:color w:val="000000" w:themeColor="text1"/>
              </w:rPr>
              <w:t>33.</w:t>
            </w:r>
          </w:p>
        </w:tc>
        <w:tc>
          <w:tcPr>
            <w:tcW w:w="6753" w:type="dxa"/>
          </w:tcPr>
          <w:p w14:paraId="111D3802"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punktas 130.1.; 131.2</w:t>
            </w:r>
          </w:p>
          <w:p w14:paraId="28FA6C49"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 xml:space="preserve">„..........Įgyvendinti procesus, leidžiančius juridiniams asmenims atlikti registravimo ir duomenų keitimo veiksmus, pateikiant dokumentus elektronine forma, įskaitant </w:t>
            </w:r>
            <w:proofErr w:type="spellStart"/>
            <w:r w:rsidRPr="000B3FD2">
              <w:rPr>
                <w:rFonts w:ascii="Tahoma" w:hAnsi="Tahoma" w:cs="Tahoma"/>
                <w:color w:val="000000" w:themeColor="text1"/>
              </w:rPr>
              <w:t>ASiC</w:t>
            </w:r>
            <w:proofErr w:type="spellEnd"/>
            <w:r w:rsidRPr="000B3FD2">
              <w:rPr>
                <w:rFonts w:ascii="Tahoma" w:hAnsi="Tahoma" w:cs="Tahoma"/>
                <w:color w:val="000000" w:themeColor="text1"/>
              </w:rPr>
              <w:t xml:space="preserve"> formatą naudojantis........“.</w:t>
            </w:r>
          </w:p>
          <w:p w14:paraId="1CCD9EEF" w14:textId="2A18F1E8"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 xml:space="preserve">Ar užsakovas pateiks priemones darbui su </w:t>
            </w:r>
            <w:proofErr w:type="spellStart"/>
            <w:r w:rsidRPr="000B3FD2">
              <w:rPr>
                <w:rFonts w:ascii="Tahoma" w:hAnsi="Tahoma" w:cs="Tahoma"/>
                <w:color w:val="000000" w:themeColor="text1"/>
              </w:rPr>
              <w:t>ASiC</w:t>
            </w:r>
            <w:proofErr w:type="spellEnd"/>
            <w:r w:rsidRPr="000B3FD2">
              <w:rPr>
                <w:rFonts w:ascii="Tahoma" w:hAnsi="Tahoma" w:cs="Tahoma"/>
                <w:color w:val="000000" w:themeColor="text1"/>
              </w:rPr>
              <w:t xml:space="preserve"> formato el. dokumentais (pvz.: </w:t>
            </w:r>
            <w:proofErr w:type="spellStart"/>
            <w:r w:rsidRPr="000B3FD2">
              <w:rPr>
                <w:rFonts w:ascii="Tahoma" w:hAnsi="Tahoma" w:cs="Tahoma"/>
                <w:color w:val="000000" w:themeColor="text1"/>
              </w:rPr>
              <w:t>GoSign</w:t>
            </w:r>
            <w:proofErr w:type="spellEnd"/>
            <w:r w:rsidRPr="000B3FD2">
              <w:rPr>
                <w:rFonts w:ascii="Tahoma" w:hAnsi="Tahoma" w:cs="Tahoma"/>
                <w:color w:val="000000" w:themeColor="text1"/>
              </w:rPr>
              <w:t xml:space="preserve"> API)?</w:t>
            </w:r>
          </w:p>
        </w:tc>
        <w:tc>
          <w:tcPr>
            <w:tcW w:w="7801" w:type="dxa"/>
          </w:tcPr>
          <w:p w14:paraId="1756F7CA" w14:textId="38077497" w:rsidR="000B3FD2" w:rsidRPr="000F71CB" w:rsidRDefault="00597B25" w:rsidP="00C80E6B">
            <w:pPr>
              <w:ind w:right="-20"/>
              <w:jc w:val="both"/>
              <w:rPr>
                <w:rFonts w:ascii="Tahoma" w:eastAsia="Calibri" w:hAnsi="Tahoma" w:cs="Tahoma"/>
                <w:color w:val="000000" w:themeColor="text1"/>
              </w:rPr>
            </w:pPr>
            <w:r w:rsidRPr="00597B25">
              <w:rPr>
                <w:rFonts w:ascii="Tahoma" w:eastAsia="Calibri" w:hAnsi="Tahoma" w:cs="Tahoma"/>
                <w:color w:val="000000" w:themeColor="text1"/>
              </w:rPr>
              <w:t xml:space="preserve">Taip, </w:t>
            </w:r>
            <w:r w:rsidR="00AE176B">
              <w:rPr>
                <w:rFonts w:ascii="Tahoma" w:eastAsia="Calibri" w:hAnsi="Tahoma" w:cs="Tahoma"/>
                <w:color w:val="000000" w:themeColor="text1"/>
              </w:rPr>
              <w:t>dirbant Užsakovo aplinkose</w:t>
            </w:r>
            <w:r w:rsidR="009E2021">
              <w:rPr>
                <w:rFonts w:ascii="Tahoma" w:eastAsia="Calibri" w:hAnsi="Tahoma" w:cs="Tahoma"/>
                <w:color w:val="000000" w:themeColor="text1"/>
              </w:rPr>
              <w:t>,</w:t>
            </w:r>
            <w:r w:rsidR="00AE176B">
              <w:rPr>
                <w:rFonts w:ascii="Tahoma" w:eastAsia="Calibri" w:hAnsi="Tahoma" w:cs="Tahoma"/>
                <w:color w:val="000000" w:themeColor="text1"/>
              </w:rPr>
              <w:t xml:space="preserve"> Tiekėjui</w:t>
            </w:r>
            <w:r w:rsidRPr="00597B25">
              <w:rPr>
                <w:rFonts w:ascii="Tahoma" w:eastAsia="Calibri" w:hAnsi="Tahoma" w:cs="Tahoma"/>
                <w:color w:val="000000" w:themeColor="text1"/>
              </w:rPr>
              <w:t xml:space="preserve"> suteiks priemones darbui su </w:t>
            </w:r>
            <w:proofErr w:type="spellStart"/>
            <w:r w:rsidRPr="00597B25">
              <w:rPr>
                <w:rFonts w:ascii="Tahoma" w:eastAsia="Calibri" w:hAnsi="Tahoma" w:cs="Tahoma"/>
                <w:color w:val="000000" w:themeColor="text1"/>
              </w:rPr>
              <w:t>ASiC</w:t>
            </w:r>
            <w:proofErr w:type="spellEnd"/>
            <w:r w:rsidRPr="00597B25">
              <w:rPr>
                <w:rFonts w:ascii="Tahoma" w:eastAsia="Calibri" w:hAnsi="Tahoma" w:cs="Tahoma"/>
                <w:color w:val="000000" w:themeColor="text1"/>
              </w:rPr>
              <w:t xml:space="preserve"> formato elektroniniais dokumentais</w:t>
            </w:r>
            <w:r>
              <w:rPr>
                <w:rFonts w:ascii="Tahoma" w:eastAsia="Calibri" w:hAnsi="Tahoma" w:cs="Tahoma"/>
                <w:color w:val="000000" w:themeColor="text1"/>
              </w:rPr>
              <w:t>.</w:t>
            </w:r>
          </w:p>
        </w:tc>
      </w:tr>
      <w:tr w:rsidR="000B3FD2" w:rsidRPr="000F71CB" w14:paraId="6250DDC7" w14:textId="77777777" w:rsidTr="66475673">
        <w:tc>
          <w:tcPr>
            <w:tcW w:w="755" w:type="dxa"/>
            <w:shd w:val="clear" w:color="auto" w:fill="FFFFFF" w:themeFill="background1"/>
          </w:tcPr>
          <w:p w14:paraId="375E3258" w14:textId="6318A40E" w:rsidR="000B3FD2" w:rsidRPr="000F71CB" w:rsidRDefault="00956C9A" w:rsidP="00C80E6B">
            <w:pPr>
              <w:rPr>
                <w:rFonts w:ascii="Tahoma" w:hAnsi="Tahoma" w:cs="Tahoma"/>
                <w:color w:val="000000" w:themeColor="text1"/>
              </w:rPr>
            </w:pPr>
            <w:r>
              <w:rPr>
                <w:rFonts w:ascii="Tahoma" w:hAnsi="Tahoma" w:cs="Tahoma"/>
                <w:color w:val="000000" w:themeColor="text1"/>
              </w:rPr>
              <w:t>34.</w:t>
            </w:r>
          </w:p>
        </w:tc>
        <w:tc>
          <w:tcPr>
            <w:tcW w:w="6753" w:type="dxa"/>
          </w:tcPr>
          <w:p w14:paraId="6F282B3C"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punktas 163</w:t>
            </w:r>
          </w:p>
          <w:p w14:paraId="730F871E" w14:textId="77777777"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„Teikėjas, atlikęs dalį programavimo darbų turi tikslinti analizės ir projektavimo rezultatus.“</w:t>
            </w:r>
          </w:p>
          <w:p w14:paraId="33BE1982" w14:textId="35BF8083"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bus apmokamą tikslinimo veikla, jei tikslinimas būtų susijęs ne su garantiniu trūkumu?</w:t>
            </w:r>
          </w:p>
        </w:tc>
        <w:tc>
          <w:tcPr>
            <w:tcW w:w="7801" w:type="dxa"/>
          </w:tcPr>
          <w:p w14:paraId="1EE56B44" w14:textId="66111E87" w:rsidR="000B3FD2" w:rsidRPr="000F71CB" w:rsidRDefault="00565884" w:rsidP="00C80E6B">
            <w:pPr>
              <w:ind w:right="-20"/>
              <w:jc w:val="both"/>
              <w:rPr>
                <w:rFonts w:ascii="Tahoma" w:eastAsia="Calibri" w:hAnsi="Tahoma" w:cs="Tahoma"/>
                <w:color w:val="000000" w:themeColor="text1"/>
              </w:rPr>
            </w:pPr>
            <w:r w:rsidRPr="00565884">
              <w:rPr>
                <w:rFonts w:ascii="Tahoma" w:eastAsia="Calibri" w:hAnsi="Tahoma" w:cs="Tahoma"/>
                <w:color w:val="000000" w:themeColor="text1"/>
              </w:rPr>
              <w:t xml:space="preserve">Šis punktas taikomas tais atvejais, kai, atlikus programavimo </w:t>
            </w:r>
            <w:r w:rsidR="00F80244">
              <w:rPr>
                <w:rFonts w:ascii="Tahoma" w:eastAsia="Calibri" w:hAnsi="Tahoma" w:cs="Tahoma"/>
                <w:color w:val="000000" w:themeColor="text1"/>
              </w:rPr>
              <w:t>paslaugas</w:t>
            </w:r>
            <w:r w:rsidRPr="00565884">
              <w:rPr>
                <w:rFonts w:ascii="Tahoma" w:eastAsia="Calibri" w:hAnsi="Tahoma" w:cs="Tahoma"/>
                <w:color w:val="000000" w:themeColor="text1"/>
              </w:rPr>
              <w:t>, išryškėja poreikis tikslinti analizės ir projektavimo rezultatus dėl pokyčių, kurie nebuvo numatyti pradinio projektavimo etape.</w:t>
            </w:r>
          </w:p>
        </w:tc>
      </w:tr>
      <w:tr w:rsidR="000B3FD2" w:rsidRPr="000F71CB" w14:paraId="3F1501D0" w14:textId="77777777" w:rsidTr="66475673">
        <w:tc>
          <w:tcPr>
            <w:tcW w:w="755" w:type="dxa"/>
            <w:shd w:val="clear" w:color="auto" w:fill="FFFFFF" w:themeFill="background1"/>
          </w:tcPr>
          <w:p w14:paraId="6095D13F" w14:textId="573357AD" w:rsidR="000B3FD2" w:rsidRPr="000F71CB" w:rsidRDefault="00956C9A" w:rsidP="00C80E6B">
            <w:pPr>
              <w:rPr>
                <w:rFonts w:ascii="Tahoma" w:hAnsi="Tahoma" w:cs="Tahoma"/>
                <w:color w:val="000000" w:themeColor="text1"/>
              </w:rPr>
            </w:pPr>
            <w:r>
              <w:rPr>
                <w:rFonts w:ascii="Tahoma" w:hAnsi="Tahoma" w:cs="Tahoma"/>
                <w:color w:val="000000" w:themeColor="text1"/>
              </w:rPr>
              <w:t>35.</w:t>
            </w:r>
          </w:p>
        </w:tc>
        <w:tc>
          <w:tcPr>
            <w:tcW w:w="6753" w:type="dxa"/>
          </w:tcPr>
          <w:p w14:paraId="73B699B9" w14:textId="09B6DC9B" w:rsidR="000B3FD2" w:rsidRPr="000B3FD2"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Techninės specifikacijos (1 priedas – RPO) skyriaus 6.3.10 reikalavimai.</w:t>
            </w:r>
          </w:p>
          <w:p w14:paraId="6E893686" w14:textId="3F3443D8" w:rsidR="000B3FD2" w:rsidRPr="00502779" w:rsidRDefault="000B3FD2" w:rsidP="000B3FD2">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Prašome patikslinti arba naujai apibrėžti sistemos trūkumo / klaidos / sutrikimo / problemos / incidento sąvokas, kuriomis remiantis būtų aiškiai nustatoma kas yra garantinio aptarnavimo objektas? Garantijos objektas turėtų būti neatitikimas suderintoms ir patvirtintoms specifikacijoms.</w:t>
            </w:r>
          </w:p>
        </w:tc>
        <w:tc>
          <w:tcPr>
            <w:tcW w:w="7801" w:type="dxa"/>
          </w:tcPr>
          <w:p w14:paraId="275A78B0" w14:textId="77777777" w:rsidR="00ED3B4F" w:rsidRPr="00ED3B4F" w:rsidRDefault="00ED3B4F" w:rsidP="00ED3B4F">
            <w:pPr>
              <w:ind w:right="-20"/>
              <w:jc w:val="both"/>
              <w:rPr>
                <w:rFonts w:ascii="Tahoma" w:eastAsia="Calibri" w:hAnsi="Tahoma" w:cs="Tahoma"/>
                <w:color w:val="000000" w:themeColor="text1"/>
              </w:rPr>
            </w:pPr>
            <w:r w:rsidRPr="00ED3B4F">
              <w:rPr>
                <w:rFonts w:ascii="Tahoma" w:eastAsia="Calibri" w:hAnsi="Tahoma" w:cs="Tahoma"/>
                <w:color w:val="000000" w:themeColor="text1"/>
              </w:rPr>
              <w:t>Sąvokos, tokios kaip trūkumas, klaida, sutrikimas, problema ar incidentas, galutinai bus apibrėžtos ir detalizuotos garantinės priežiūros reglamente, kuris bus parengtas ir suderintas tarp Tiekėjo ir Užsakovo, kaip numatyta sutarties sąlygose.</w:t>
            </w:r>
          </w:p>
          <w:p w14:paraId="54D4C27D" w14:textId="77777777" w:rsidR="00ED3B4F" w:rsidRPr="00ED3B4F" w:rsidRDefault="00ED3B4F" w:rsidP="00ED3B4F">
            <w:pPr>
              <w:ind w:right="-20"/>
              <w:jc w:val="both"/>
              <w:rPr>
                <w:rFonts w:ascii="Tahoma" w:eastAsia="Calibri" w:hAnsi="Tahoma" w:cs="Tahoma"/>
                <w:color w:val="000000" w:themeColor="text1"/>
              </w:rPr>
            </w:pPr>
          </w:p>
          <w:p w14:paraId="20FDAE50" w14:textId="01362B5A" w:rsidR="000B3FD2" w:rsidRPr="000F71CB" w:rsidRDefault="00ED3B4F" w:rsidP="00ED3B4F">
            <w:pPr>
              <w:ind w:right="-20"/>
              <w:jc w:val="both"/>
              <w:rPr>
                <w:rFonts w:ascii="Tahoma" w:eastAsia="Calibri" w:hAnsi="Tahoma" w:cs="Tahoma"/>
                <w:color w:val="000000" w:themeColor="text1"/>
              </w:rPr>
            </w:pPr>
            <w:r w:rsidRPr="00ED3B4F">
              <w:rPr>
                <w:rFonts w:ascii="Tahoma" w:eastAsia="Calibri" w:hAnsi="Tahoma" w:cs="Tahoma"/>
                <w:color w:val="000000" w:themeColor="text1"/>
              </w:rPr>
              <w:t>Bendrai vertinant, garantinės priežiūros objektu laikoma bet kokia situacija, kai funkcionalumas, kuris buvo patvirtintas, įgyvendintas ir tinkamai įdiegtas gamybinėje aplinkoje, pradeda veikti netinkamai arba neveikia pagal patvirtintus reikalavimus ir specifikacijas. Taip pat garantinei priežiūrai priskiriami atvejai, kai sutrikimas turi poveikį kitoms sistemoms, sukelia jų nestabilumą ar trikdo numatytus veiklos procesus.</w:t>
            </w:r>
          </w:p>
        </w:tc>
      </w:tr>
      <w:tr w:rsidR="000B3FD2" w:rsidRPr="000F71CB" w14:paraId="131B4C7B" w14:textId="77777777" w:rsidTr="66475673">
        <w:tc>
          <w:tcPr>
            <w:tcW w:w="755" w:type="dxa"/>
            <w:shd w:val="clear" w:color="auto" w:fill="FFFFFF" w:themeFill="background1"/>
          </w:tcPr>
          <w:p w14:paraId="7C1845AC" w14:textId="2AE37B9F" w:rsidR="000B3FD2" w:rsidRPr="000F71CB" w:rsidRDefault="00956C9A" w:rsidP="00C80E6B">
            <w:pPr>
              <w:rPr>
                <w:rFonts w:ascii="Tahoma" w:hAnsi="Tahoma" w:cs="Tahoma"/>
                <w:color w:val="000000" w:themeColor="text1"/>
              </w:rPr>
            </w:pPr>
            <w:r>
              <w:rPr>
                <w:rFonts w:ascii="Tahoma" w:hAnsi="Tahoma" w:cs="Tahoma"/>
                <w:color w:val="000000" w:themeColor="text1"/>
              </w:rPr>
              <w:t>36.</w:t>
            </w:r>
          </w:p>
        </w:tc>
        <w:tc>
          <w:tcPr>
            <w:tcW w:w="6753" w:type="dxa"/>
          </w:tcPr>
          <w:p w14:paraId="4A35DCB5" w14:textId="3C3F1AB5" w:rsidR="000B3FD2" w:rsidRPr="00502779" w:rsidRDefault="000B3FD2" w:rsidP="00502779">
            <w:pPr>
              <w:tabs>
                <w:tab w:val="left" w:pos="194"/>
              </w:tabs>
              <w:autoSpaceDE w:val="0"/>
              <w:autoSpaceDN w:val="0"/>
              <w:adjustRightInd w:val="0"/>
              <w:jc w:val="both"/>
              <w:rPr>
                <w:rFonts w:ascii="Tahoma" w:hAnsi="Tahoma" w:cs="Tahoma"/>
                <w:color w:val="000000" w:themeColor="text1"/>
              </w:rPr>
            </w:pPr>
            <w:r w:rsidRPr="000B3FD2">
              <w:rPr>
                <w:rFonts w:ascii="Tahoma" w:hAnsi="Tahoma" w:cs="Tahoma"/>
                <w:color w:val="000000" w:themeColor="text1"/>
              </w:rPr>
              <w:t>Ar teisingai suprantame, kad esamos sistemos pakeitimai susiję su Techninės specifikacijos (1 priedas – RPO) skyriaus 7.1 reikalavimų įgyvendinimu bus užsakomi ir apmokami atskira?</w:t>
            </w:r>
          </w:p>
        </w:tc>
        <w:tc>
          <w:tcPr>
            <w:tcW w:w="7801" w:type="dxa"/>
          </w:tcPr>
          <w:p w14:paraId="7EEE50C7" w14:textId="74A8AFFB" w:rsidR="00E1278D" w:rsidRPr="00E1278D" w:rsidRDefault="00E1278D" w:rsidP="00E1278D">
            <w:pPr>
              <w:ind w:right="-20"/>
              <w:jc w:val="both"/>
              <w:rPr>
                <w:rFonts w:ascii="Tahoma" w:eastAsia="Calibri" w:hAnsi="Tahoma" w:cs="Tahoma"/>
                <w:color w:val="000000" w:themeColor="text1"/>
              </w:rPr>
            </w:pPr>
            <w:r w:rsidRPr="00E1278D">
              <w:rPr>
                <w:rFonts w:ascii="Tahoma" w:eastAsia="Calibri" w:hAnsi="Tahoma" w:cs="Tahoma"/>
                <w:color w:val="000000" w:themeColor="text1"/>
              </w:rPr>
              <w:t>Taip, užsakymo apimtyje turi būti laikomasi Techninės specifikacijos (1 priedas – RPO) skyriaus 7.1</w:t>
            </w:r>
            <w:r w:rsidR="00BB6271">
              <w:rPr>
                <w:rFonts w:ascii="Tahoma" w:eastAsia="Calibri" w:hAnsi="Tahoma" w:cs="Tahoma"/>
                <w:color w:val="000000" w:themeColor="text1"/>
              </w:rPr>
              <w:t xml:space="preserve"> „Reikalavimai saugai“</w:t>
            </w:r>
            <w:r w:rsidRPr="00E1278D">
              <w:rPr>
                <w:rFonts w:ascii="Tahoma" w:eastAsia="Calibri" w:hAnsi="Tahoma" w:cs="Tahoma"/>
                <w:color w:val="000000" w:themeColor="text1"/>
              </w:rPr>
              <w:t xml:space="preserve"> reikalavimų. Tai reiškia, kad visi saugos reikalavimai, susiję su užsakymo įgyvendinimu, turi būti įgyvendinti vykdant kiekvieną konkretų užsakymą.</w:t>
            </w:r>
          </w:p>
          <w:p w14:paraId="179DCF8B" w14:textId="77777777" w:rsidR="00E1278D" w:rsidRPr="00E1278D" w:rsidRDefault="00E1278D" w:rsidP="00E1278D">
            <w:pPr>
              <w:ind w:right="-20"/>
              <w:jc w:val="both"/>
              <w:rPr>
                <w:rFonts w:ascii="Tahoma" w:eastAsia="Calibri" w:hAnsi="Tahoma" w:cs="Tahoma"/>
                <w:color w:val="000000" w:themeColor="text1"/>
              </w:rPr>
            </w:pPr>
          </w:p>
          <w:p w14:paraId="1C2FB4AE" w14:textId="77777777" w:rsidR="00E1278D" w:rsidRPr="00E1278D" w:rsidRDefault="00E1278D" w:rsidP="00E1278D">
            <w:pPr>
              <w:ind w:right="-20"/>
              <w:jc w:val="both"/>
              <w:rPr>
                <w:rFonts w:ascii="Tahoma" w:eastAsia="Calibri" w:hAnsi="Tahoma" w:cs="Tahoma"/>
                <w:color w:val="000000" w:themeColor="text1"/>
              </w:rPr>
            </w:pPr>
            <w:r w:rsidRPr="00E1278D">
              <w:rPr>
                <w:rFonts w:ascii="Tahoma" w:eastAsia="Calibri" w:hAnsi="Tahoma" w:cs="Tahoma"/>
                <w:color w:val="000000" w:themeColor="text1"/>
              </w:rPr>
              <w:t>Jeigu esamos sistemos pakeitimai yra tiesiogiai susiję su šių reikalavimų įgyvendinimu, jie bus atliekami pagal užsakymo sąlygas ir apmokami pagal sutartyje numatytus valandinius įkainius. Tiekėjas, vykdydamas užsakymą, privalo užtikrinti, kad visi darbai, susiję su duomenų apsaugos ir informacijos saugumo reikalavimais, būtų atlikti tinkamai ir pagal sutartyje bei teisės aktuose numatytus standartus.</w:t>
            </w:r>
          </w:p>
          <w:p w14:paraId="6D333EFD" w14:textId="77777777" w:rsidR="00E1278D" w:rsidRPr="00E1278D" w:rsidRDefault="00E1278D" w:rsidP="00E1278D">
            <w:pPr>
              <w:ind w:right="-20"/>
              <w:jc w:val="both"/>
              <w:rPr>
                <w:rFonts w:ascii="Tahoma" w:eastAsia="Calibri" w:hAnsi="Tahoma" w:cs="Tahoma"/>
                <w:color w:val="000000" w:themeColor="text1"/>
              </w:rPr>
            </w:pPr>
          </w:p>
          <w:p w14:paraId="0F60E419" w14:textId="6204708F" w:rsidR="000B3FD2" w:rsidRPr="000F71CB" w:rsidRDefault="00E1278D" w:rsidP="00E1278D">
            <w:pPr>
              <w:ind w:right="-20"/>
              <w:jc w:val="both"/>
              <w:rPr>
                <w:rFonts w:ascii="Tahoma" w:eastAsia="Calibri" w:hAnsi="Tahoma" w:cs="Tahoma"/>
                <w:color w:val="000000" w:themeColor="text1"/>
              </w:rPr>
            </w:pPr>
            <w:r w:rsidRPr="00E1278D">
              <w:rPr>
                <w:rFonts w:ascii="Tahoma" w:eastAsia="Calibri" w:hAnsi="Tahoma" w:cs="Tahoma"/>
                <w:color w:val="000000" w:themeColor="text1"/>
              </w:rPr>
              <w:t>Svarbu pažymėti, kad saugos reikalavimai nėra atskiros užsakomos ar papildomai apmokamos paslaugos – jie yra integrali kiekvieno užsakymo dalis ir jų vykdymas privalomas.</w:t>
            </w:r>
          </w:p>
        </w:tc>
      </w:tr>
      <w:tr w:rsidR="00D043A3" w:rsidRPr="000F71CB" w14:paraId="00745D50" w14:textId="77777777" w:rsidTr="66475673">
        <w:tc>
          <w:tcPr>
            <w:tcW w:w="755" w:type="dxa"/>
            <w:shd w:val="clear" w:color="auto" w:fill="FFFFFF" w:themeFill="background1"/>
          </w:tcPr>
          <w:p w14:paraId="6179DE77" w14:textId="532E7A58" w:rsidR="00D043A3" w:rsidRDefault="00D043A3" w:rsidP="00C80E6B">
            <w:pPr>
              <w:rPr>
                <w:rFonts w:ascii="Tahoma" w:hAnsi="Tahoma" w:cs="Tahoma"/>
                <w:color w:val="000000" w:themeColor="text1"/>
              </w:rPr>
            </w:pPr>
            <w:r>
              <w:rPr>
                <w:rFonts w:ascii="Tahoma" w:hAnsi="Tahoma" w:cs="Tahoma"/>
                <w:color w:val="000000" w:themeColor="text1"/>
              </w:rPr>
              <w:t>37.</w:t>
            </w:r>
          </w:p>
        </w:tc>
        <w:tc>
          <w:tcPr>
            <w:tcW w:w="6753" w:type="dxa"/>
          </w:tcPr>
          <w:p w14:paraId="3A385D3E" w14:textId="77777777" w:rsidR="00FC36F8" w:rsidRPr="00FC36F8" w:rsidRDefault="00FC36F8" w:rsidP="00FC36F8">
            <w:pPr>
              <w:tabs>
                <w:tab w:val="left" w:pos="194"/>
              </w:tabs>
              <w:autoSpaceDE w:val="0"/>
              <w:autoSpaceDN w:val="0"/>
              <w:adjustRightInd w:val="0"/>
              <w:jc w:val="both"/>
              <w:rPr>
                <w:rFonts w:ascii="Tahoma" w:hAnsi="Tahoma" w:cs="Tahoma"/>
                <w:color w:val="000000" w:themeColor="text1"/>
              </w:rPr>
            </w:pPr>
            <w:r w:rsidRPr="00FC36F8">
              <w:rPr>
                <w:rFonts w:ascii="Tahoma" w:hAnsi="Tahoma" w:cs="Tahoma"/>
                <w:color w:val="000000" w:themeColor="text1"/>
              </w:rPr>
              <w:t>Techninės specifikacija (Priedas Nr. 1 Techninė specifikacija) punktas:</w:t>
            </w:r>
          </w:p>
          <w:p w14:paraId="1F5DF229" w14:textId="77777777" w:rsidR="00FC36F8" w:rsidRPr="00FC36F8" w:rsidRDefault="00FC36F8" w:rsidP="00FC36F8">
            <w:pPr>
              <w:tabs>
                <w:tab w:val="left" w:pos="194"/>
              </w:tabs>
              <w:autoSpaceDE w:val="0"/>
              <w:autoSpaceDN w:val="0"/>
              <w:adjustRightInd w:val="0"/>
              <w:jc w:val="both"/>
              <w:rPr>
                <w:rFonts w:ascii="Tahoma" w:hAnsi="Tahoma" w:cs="Tahoma"/>
                <w:color w:val="000000" w:themeColor="text1"/>
              </w:rPr>
            </w:pPr>
            <w:r w:rsidRPr="00FC36F8">
              <w:rPr>
                <w:rFonts w:ascii="Tahoma" w:hAnsi="Tahoma" w:cs="Tahoma"/>
                <w:color w:val="000000" w:themeColor="text1"/>
              </w:rPr>
              <w:t>„3.7 Minimalus Paslaugų kiekis (apimtis), kurį įsipareigoja nupirkti Perkančioji organizacija Sutarties vykdymo metu (jeigu taikoma) - 60%“</w:t>
            </w:r>
          </w:p>
          <w:p w14:paraId="721FD22D" w14:textId="77777777" w:rsidR="00FC36F8" w:rsidRPr="00FC36F8" w:rsidRDefault="00FC36F8" w:rsidP="00FC36F8">
            <w:pPr>
              <w:tabs>
                <w:tab w:val="left" w:pos="194"/>
              </w:tabs>
              <w:autoSpaceDE w:val="0"/>
              <w:autoSpaceDN w:val="0"/>
              <w:adjustRightInd w:val="0"/>
              <w:jc w:val="both"/>
              <w:rPr>
                <w:rFonts w:ascii="Tahoma" w:hAnsi="Tahoma" w:cs="Tahoma"/>
                <w:color w:val="000000" w:themeColor="text1"/>
              </w:rPr>
            </w:pPr>
            <w:r w:rsidRPr="00FC36F8">
              <w:rPr>
                <w:rFonts w:ascii="Tahoma" w:hAnsi="Tahoma" w:cs="Tahoma"/>
                <w:color w:val="000000" w:themeColor="text1"/>
              </w:rPr>
              <w:t>Paaiškinkite prašau.</w:t>
            </w:r>
          </w:p>
          <w:p w14:paraId="49CF0CE5" w14:textId="77777777" w:rsidR="00FC36F8" w:rsidRPr="00FC36F8" w:rsidRDefault="00FC36F8" w:rsidP="00FC36F8">
            <w:pPr>
              <w:tabs>
                <w:tab w:val="left" w:pos="194"/>
              </w:tabs>
              <w:autoSpaceDE w:val="0"/>
              <w:autoSpaceDN w:val="0"/>
              <w:adjustRightInd w:val="0"/>
              <w:jc w:val="both"/>
              <w:rPr>
                <w:rFonts w:ascii="Tahoma" w:hAnsi="Tahoma" w:cs="Tahoma"/>
                <w:color w:val="000000" w:themeColor="text1"/>
              </w:rPr>
            </w:pPr>
            <w:r w:rsidRPr="00FC36F8">
              <w:rPr>
                <w:rFonts w:ascii="Tahoma" w:hAnsi="Tahoma" w:cs="Tahoma"/>
                <w:color w:val="000000" w:themeColor="text1"/>
              </w:rPr>
              <w:t>Kaip bus užtikrinama, kad būtent toks minimalus kiekis bus nupirktas?</w:t>
            </w:r>
          </w:p>
          <w:p w14:paraId="1B5861E3" w14:textId="272E9378" w:rsidR="00D043A3" w:rsidRPr="000B3FD2" w:rsidRDefault="00FC36F8" w:rsidP="00FC36F8">
            <w:pPr>
              <w:tabs>
                <w:tab w:val="left" w:pos="194"/>
              </w:tabs>
              <w:autoSpaceDE w:val="0"/>
              <w:autoSpaceDN w:val="0"/>
              <w:adjustRightInd w:val="0"/>
              <w:jc w:val="both"/>
              <w:rPr>
                <w:rFonts w:ascii="Tahoma" w:hAnsi="Tahoma" w:cs="Tahoma"/>
                <w:color w:val="000000" w:themeColor="text1"/>
              </w:rPr>
            </w:pPr>
            <w:r w:rsidRPr="00FC36F8">
              <w:rPr>
                <w:rFonts w:ascii="Tahoma" w:hAnsi="Tahoma" w:cs="Tahoma"/>
                <w:color w:val="000000" w:themeColor="text1"/>
              </w:rPr>
              <w:t>Kokia numatyta atsakomybė Perkančiajai organizacijai ir/ ar kompensacija Tiekėjui, jei minimalus Paslaugų kiekis (apimtis), kurį įsipareigoja nupirkti Perkančioji organizacija Sutarties vykdymo metu, nebus nupirktas Sutarties vykdymo metu?</w:t>
            </w:r>
          </w:p>
        </w:tc>
        <w:tc>
          <w:tcPr>
            <w:tcW w:w="7801" w:type="dxa"/>
          </w:tcPr>
          <w:p w14:paraId="01963D4B" w14:textId="77777777" w:rsidR="007F74EF" w:rsidRPr="007F74EF" w:rsidRDefault="007F74EF" w:rsidP="007F74EF">
            <w:pPr>
              <w:ind w:right="-20"/>
              <w:jc w:val="both"/>
              <w:rPr>
                <w:rFonts w:ascii="Tahoma" w:eastAsia="Calibri" w:hAnsi="Tahoma" w:cs="Tahoma"/>
                <w:color w:val="000000" w:themeColor="text1"/>
              </w:rPr>
            </w:pPr>
            <w:r w:rsidRPr="007F74EF">
              <w:rPr>
                <w:rFonts w:ascii="Tahoma" w:eastAsia="Calibri" w:hAnsi="Tahoma" w:cs="Tahoma"/>
                <w:color w:val="000000" w:themeColor="text1"/>
              </w:rPr>
              <w:t>Minimalus paslaugų kiekis, kurį įsipareigoja nupirkti Užsakovas, sudaro 60% sutarties vertės, kaip aiškiai apibrėžta Techninės specifikacijos 3.7 punkte. Šis įsipareigojimas yra sutartinė Užsakovo prievolė, kuri turi būti įvykdyta per visą sutarties galiojimo laikotarpį. Tai reiškia, kad Užsakovas privalo užtikrinti tinkamą užsakymų planavimą ir vykdymą, kad šis minimalus paslaugų kiekis būtų pasiektas laiku ir sklandžiai.</w:t>
            </w:r>
          </w:p>
          <w:p w14:paraId="7BBA0DBB" w14:textId="77777777" w:rsidR="007F74EF" w:rsidRPr="007F74EF" w:rsidRDefault="007F74EF" w:rsidP="007F74EF">
            <w:pPr>
              <w:ind w:right="-20"/>
              <w:jc w:val="both"/>
              <w:rPr>
                <w:rFonts w:ascii="Tahoma" w:eastAsia="Calibri" w:hAnsi="Tahoma" w:cs="Tahoma"/>
                <w:color w:val="000000" w:themeColor="text1"/>
              </w:rPr>
            </w:pPr>
          </w:p>
          <w:p w14:paraId="43A2B14F" w14:textId="49ECF9EA" w:rsidR="007F74EF" w:rsidRDefault="007F74EF" w:rsidP="007F74EF">
            <w:pPr>
              <w:ind w:right="-20"/>
              <w:jc w:val="both"/>
              <w:rPr>
                <w:rFonts w:ascii="Tahoma" w:eastAsia="Calibri" w:hAnsi="Tahoma" w:cs="Tahoma"/>
                <w:color w:val="000000" w:themeColor="text1"/>
              </w:rPr>
            </w:pPr>
            <w:r w:rsidRPr="007F74EF">
              <w:rPr>
                <w:rFonts w:ascii="Tahoma" w:eastAsia="Calibri" w:hAnsi="Tahoma" w:cs="Tahoma"/>
                <w:color w:val="000000" w:themeColor="text1"/>
              </w:rPr>
              <w:t xml:space="preserve">Jeigu Užsakovas neįvykdytų šio įsipareigojimo, kraštutine priemone gali tapti sutarties nutraukimas, kaip numatyta sutarties </w:t>
            </w:r>
            <w:r w:rsidR="00C85250">
              <w:rPr>
                <w:rFonts w:ascii="Tahoma" w:eastAsia="Calibri" w:hAnsi="Tahoma" w:cs="Tahoma"/>
                <w:color w:val="000000" w:themeColor="text1"/>
              </w:rPr>
              <w:t>bendrosios dalies 11.9.1.</w:t>
            </w:r>
            <w:r w:rsidR="004D547B">
              <w:rPr>
                <w:rFonts w:ascii="Tahoma" w:eastAsia="Calibri" w:hAnsi="Tahoma" w:cs="Tahoma"/>
                <w:color w:val="000000" w:themeColor="text1"/>
              </w:rPr>
              <w:t xml:space="preserve"> </w:t>
            </w:r>
            <w:r w:rsidRPr="007F74EF">
              <w:rPr>
                <w:rFonts w:ascii="Tahoma" w:eastAsia="Calibri" w:hAnsi="Tahoma" w:cs="Tahoma"/>
                <w:color w:val="000000" w:themeColor="text1"/>
              </w:rPr>
              <w:t>punkte. Vis dėlto, vienašalis sutarties nutraukimas yra taikomas tik esant objektyvioms ir pagrįstoms priežastims. Tiek teismų praktika, tiek Viešųjų pirkimų tarnybos išaiškinimai pabrėžia, kad tokie sprendimai turi būti pagrįsti protingumo, teisingumo ir proporcingumo principais.</w:t>
            </w:r>
          </w:p>
          <w:p w14:paraId="28AFEF19" w14:textId="1D61277E" w:rsidR="00D72F9D" w:rsidRPr="00E1278D" w:rsidRDefault="00EE0386" w:rsidP="002A7BB4">
            <w:pPr>
              <w:ind w:right="-20"/>
              <w:jc w:val="both"/>
              <w:rPr>
                <w:rFonts w:ascii="Tahoma" w:eastAsia="Calibri" w:hAnsi="Tahoma" w:cs="Tahoma"/>
                <w:color w:val="000000" w:themeColor="text1"/>
              </w:rPr>
            </w:pPr>
            <w:r>
              <w:rPr>
                <w:rFonts w:ascii="Tahoma" w:eastAsia="Calibri" w:hAnsi="Tahoma" w:cs="Tahoma"/>
                <w:color w:val="000000" w:themeColor="text1"/>
              </w:rPr>
              <w:t xml:space="preserve">Užsakovas yra suinteresuotas </w:t>
            </w:r>
            <w:r w:rsidR="00027506">
              <w:rPr>
                <w:rFonts w:ascii="Tahoma" w:eastAsia="Calibri" w:hAnsi="Tahoma" w:cs="Tahoma"/>
                <w:color w:val="000000" w:themeColor="text1"/>
              </w:rPr>
              <w:t xml:space="preserve">įsigyti </w:t>
            </w:r>
            <w:r w:rsidR="00791373">
              <w:rPr>
                <w:rFonts w:ascii="Tahoma" w:eastAsia="Calibri" w:hAnsi="Tahoma" w:cs="Tahoma"/>
                <w:color w:val="000000" w:themeColor="text1"/>
              </w:rPr>
              <w:t xml:space="preserve">kuo daugiau </w:t>
            </w:r>
            <w:r w:rsidR="00F813FA">
              <w:rPr>
                <w:rFonts w:ascii="Tahoma" w:eastAsia="Calibri" w:hAnsi="Tahoma" w:cs="Tahoma"/>
                <w:color w:val="000000" w:themeColor="text1"/>
              </w:rPr>
              <w:t>Te</w:t>
            </w:r>
            <w:r w:rsidR="005F27B9">
              <w:rPr>
                <w:rFonts w:ascii="Tahoma" w:eastAsia="Calibri" w:hAnsi="Tahoma" w:cs="Tahoma"/>
                <w:color w:val="000000" w:themeColor="text1"/>
              </w:rPr>
              <w:t xml:space="preserve">chninėje specifikacijoje </w:t>
            </w:r>
            <w:r w:rsidR="00EA34A9">
              <w:rPr>
                <w:rFonts w:ascii="Tahoma" w:eastAsia="Calibri" w:hAnsi="Tahoma" w:cs="Tahoma"/>
                <w:color w:val="000000" w:themeColor="text1"/>
              </w:rPr>
              <w:t>numatytų pa</w:t>
            </w:r>
            <w:r w:rsidR="000C3F33">
              <w:rPr>
                <w:rFonts w:ascii="Tahoma" w:eastAsia="Calibri" w:hAnsi="Tahoma" w:cs="Tahoma"/>
                <w:color w:val="000000" w:themeColor="text1"/>
              </w:rPr>
              <w:t>slaugų</w:t>
            </w:r>
            <w:r w:rsidR="00B93836">
              <w:rPr>
                <w:rFonts w:ascii="Tahoma" w:eastAsia="Calibri" w:hAnsi="Tahoma" w:cs="Tahoma"/>
                <w:color w:val="000000" w:themeColor="text1"/>
              </w:rPr>
              <w:t xml:space="preserve">. </w:t>
            </w:r>
            <w:r w:rsidR="005F27B9">
              <w:rPr>
                <w:rFonts w:ascii="Tahoma" w:eastAsia="Calibri" w:hAnsi="Tahoma" w:cs="Tahoma"/>
                <w:color w:val="000000" w:themeColor="text1"/>
              </w:rPr>
              <w:t xml:space="preserve"> </w:t>
            </w:r>
            <w:r w:rsidR="00EE3B66">
              <w:rPr>
                <w:rFonts w:ascii="Tahoma" w:eastAsia="Calibri" w:hAnsi="Tahoma" w:cs="Tahoma"/>
                <w:color w:val="000000" w:themeColor="text1"/>
              </w:rPr>
              <w:t>N</w:t>
            </w:r>
            <w:r w:rsidR="00786BED">
              <w:rPr>
                <w:rFonts w:ascii="Tahoma" w:eastAsia="Calibri" w:hAnsi="Tahoma" w:cs="Tahoma"/>
                <w:color w:val="000000" w:themeColor="text1"/>
              </w:rPr>
              <w:t>urod</w:t>
            </w:r>
            <w:r w:rsidR="00EE3B66">
              <w:rPr>
                <w:rFonts w:ascii="Tahoma" w:eastAsia="Calibri" w:hAnsi="Tahoma" w:cs="Tahoma"/>
                <w:color w:val="000000" w:themeColor="text1"/>
              </w:rPr>
              <w:t>ytas</w:t>
            </w:r>
            <w:r w:rsidR="00426307">
              <w:rPr>
                <w:rFonts w:ascii="Tahoma" w:eastAsia="Calibri" w:hAnsi="Tahoma" w:cs="Tahoma"/>
                <w:color w:val="000000" w:themeColor="text1"/>
              </w:rPr>
              <w:t xml:space="preserve"> </w:t>
            </w:r>
            <w:r w:rsidR="004E651F">
              <w:rPr>
                <w:rFonts w:ascii="Tahoma" w:eastAsia="Calibri" w:hAnsi="Tahoma" w:cs="Tahoma"/>
                <w:color w:val="000000" w:themeColor="text1"/>
              </w:rPr>
              <w:t>m</w:t>
            </w:r>
            <w:r w:rsidR="00786BED">
              <w:rPr>
                <w:rFonts w:ascii="Tahoma" w:eastAsia="Calibri" w:hAnsi="Tahoma" w:cs="Tahoma"/>
                <w:color w:val="000000" w:themeColor="text1"/>
              </w:rPr>
              <w:t>inimal</w:t>
            </w:r>
            <w:r w:rsidR="00EE3B66">
              <w:rPr>
                <w:rFonts w:ascii="Tahoma" w:eastAsia="Calibri" w:hAnsi="Tahoma" w:cs="Tahoma"/>
                <w:color w:val="000000" w:themeColor="text1"/>
              </w:rPr>
              <w:t>us</w:t>
            </w:r>
            <w:r w:rsidR="00786BED">
              <w:rPr>
                <w:rFonts w:ascii="Tahoma" w:eastAsia="Calibri" w:hAnsi="Tahoma" w:cs="Tahoma"/>
                <w:color w:val="000000" w:themeColor="text1"/>
              </w:rPr>
              <w:t xml:space="preserve"> </w:t>
            </w:r>
            <w:r w:rsidR="0008696A">
              <w:rPr>
                <w:rFonts w:ascii="Tahoma" w:eastAsia="Calibri" w:hAnsi="Tahoma" w:cs="Tahoma"/>
                <w:color w:val="000000" w:themeColor="text1"/>
              </w:rPr>
              <w:t xml:space="preserve">planuojamų </w:t>
            </w:r>
            <w:r w:rsidR="00251882">
              <w:rPr>
                <w:rFonts w:ascii="Tahoma" w:eastAsia="Calibri" w:hAnsi="Tahoma" w:cs="Tahoma"/>
                <w:color w:val="000000" w:themeColor="text1"/>
              </w:rPr>
              <w:t xml:space="preserve">įsigyti </w:t>
            </w:r>
            <w:r w:rsidR="00DA19E1">
              <w:rPr>
                <w:rFonts w:ascii="Tahoma" w:eastAsia="Calibri" w:hAnsi="Tahoma" w:cs="Tahoma"/>
                <w:color w:val="000000" w:themeColor="text1"/>
              </w:rPr>
              <w:t>paslaugų</w:t>
            </w:r>
            <w:r w:rsidR="00786BED">
              <w:rPr>
                <w:rFonts w:ascii="Tahoma" w:eastAsia="Calibri" w:hAnsi="Tahoma" w:cs="Tahoma"/>
                <w:color w:val="000000" w:themeColor="text1"/>
              </w:rPr>
              <w:t xml:space="preserve"> kiek</w:t>
            </w:r>
            <w:r w:rsidR="00EE3B66">
              <w:rPr>
                <w:rFonts w:ascii="Tahoma" w:eastAsia="Calibri" w:hAnsi="Tahoma" w:cs="Tahoma"/>
                <w:color w:val="000000" w:themeColor="text1"/>
              </w:rPr>
              <w:t>is</w:t>
            </w:r>
            <w:r w:rsidR="00251882">
              <w:rPr>
                <w:rFonts w:ascii="Tahoma" w:eastAsia="Calibri" w:hAnsi="Tahoma" w:cs="Tahoma"/>
                <w:color w:val="000000" w:themeColor="text1"/>
              </w:rPr>
              <w:t xml:space="preserve">, </w:t>
            </w:r>
            <w:r w:rsidR="00DE4A09">
              <w:rPr>
                <w:rFonts w:ascii="Tahoma" w:eastAsia="Calibri" w:hAnsi="Tahoma" w:cs="Tahoma"/>
                <w:color w:val="000000" w:themeColor="text1"/>
              </w:rPr>
              <w:t xml:space="preserve">taip pat yra orientacinis </w:t>
            </w:r>
            <w:r w:rsidR="00185A9C">
              <w:rPr>
                <w:rFonts w:ascii="Tahoma" w:eastAsia="Calibri" w:hAnsi="Tahoma" w:cs="Tahoma"/>
                <w:color w:val="000000" w:themeColor="text1"/>
              </w:rPr>
              <w:t xml:space="preserve">rodiklis, </w:t>
            </w:r>
            <w:r w:rsidR="00251882">
              <w:rPr>
                <w:rFonts w:ascii="Tahoma" w:eastAsia="Calibri" w:hAnsi="Tahoma" w:cs="Tahoma"/>
                <w:color w:val="000000" w:themeColor="text1"/>
              </w:rPr>
              <w:t>kad Tiekėjas</w:t>
            </w:r>
            <w:r w:rsidR="00426307">
              <w:rPr>
                <w:rFonts w:ascii="Tahoma" w:eastAsia="Calibri" w:hAnsi="Tahoma" w:cs="Tahoma"/>
                <w:color w:val="000000" w:themeColor="text1"/>
              </w:rPr>
              <w:t xml:space="preserve"> </w:t>
            </w:r>
            <w:r w:rsidR="00841006">
              <w:rPr>
                <w:rFonts w:ascii="Tahoma" w:eastAsia="Calibri" w:hAnsi="Tahoma" w:cs="Tahoma"/>
                <w:color w:val="000000" w:themeColor="text1"/>
              </w:rPr>
              <w:t xml:space="preserve">pasiūlymo pateikimo </w:t>
            </w:r>
            <w:r w:rsidR="00527B9D">
              <w:rPr>
                <w:rFonts w:ascii="Tahoma" w:eastAsia="Calibri" w:hAnsi="Tahoma" w:cs="Tahoma"/>
                <w:color w:val="000000" w:themeColor="text1"/>
              </w:rPr>
              <w:t>ir sutarties</w:t>
            </w:r>
            <w:r w:rsidR="00841006">
              <w:rPr>
                <w:rFonts w:ascii="Tahoma" w:eastAsia="Calibri" w:hAnsi="Tahoma" w:cs="Tahoma"/>
                <w:color w:val="000000" w:themeColor="text1"/>
              </w:rPr>
              <w:t xml:space="preserve"> </w:t>
            </w:r>
            <w:r w:rsidR="004A5D6E">
              <w:rPr>
                <w:rFonts w:ascii="Tahoma" w:eastAsia="Calibri" w:hAnsi="Tahoma" w:cs="Tahoma"/>
                <w:color w:val="000000" w:themeColor="text1"/>
              </w:rPr>
              <w:t>vykdy</w:t>
            </w:r>
            <w:r w:rsidR="003D5CE5">
              <w:rPr>
                <w:rFonts w:ascii="Tahoma" w:eastAsia="Calibri" w:hAnsi="Tahoma" w:cs="Tahoma"/>
                <w:color w:val="000000" w:themeColor="text1"/>
              </w:rPr>
              <w:t xml:space="preserve">mo metu </w:t>
            </w:r>
            <w:r w:rsidR="00185A9C">
              <w:rPr>
                <w:rFonts w:ascii="Tahoma" w:eastAsia="Calibri" w:hAnsi="Tahoma" w:cs="Tahoma"/>
                <w:color w:val="000000" w:themeColor="text1"/>
              </w:rPr>
              <w:t xml:space="preserve">tinkamai </w:t>
            </w:r>
            <w:r w:rsidR="00527B9D">
              <w:rPr>
                <w:rFonts w:ascii="Tahoma" w:eastAsia="Calibri" w:hAnsi="Tahoma" w:cs="Tahoma"/>
                <w:color w:val="000000" w:themeColor="text1"/>
              </w:rPr>
              <w:t>įsivertintų</w:t>
            </w:r>
            <w:r w:rsidR="003D5CE5">
              <w:rPr>
                <w:rFonts w:ascii="Tahoma" w:eastAsia="Calibri" w:hAnsi="Tahoma" w:cs="Tahoma"/>
                <w:color w:val="000000" w:themeColor="text1"/>
              </w:rPr>
              <w:t xml:space="preserve"> </w:t>
            </w:r>
            <w:r w:rsidR="006F1E64">
              <w:rPr>
                <w:rFonts w:ascii="Tahoma" w:eastAsia="Calibri" w:hAnsi="Tahoma" w:cs="Tahoma"/>
                <w:color w:val="000000" w:themeColor="text1"/>
              </w:rPr>
              <w:t>turimų</w:t>
            </w:r>
            <w:r w:rsidR="001E5245">
              <w:rPr>
                <w:rFonts w:ascii="Tahoma" w:eastAsia="Calibri" w:hAnsi="Tahoma" w:cs="Tahoma"/>
                <w:color w:val="000000" w:themeColor="text1"/>
              </w:rPr>
              <w:t>/</w:t>
            </w:r>
            <w:r w:rsidR="00BD556F">
              <w:rPr>
                <w:rFonts w:ascii="Tahoma" w:eastAsia="Calibri" w:hAnsi="Tahoma" w:cs="Tahoma"/>
                <w:color w:val="000000" w:themeColor="text1"/>
              </w:rPr>
              <w:t>reikalingų</w:t>
            </w:r>
            <w:r w:rsidR="003D5CE5">
              <w:rPr>
                <w:rFonts w:ascii="Tahoma" w:eastAsia="Calibri" w:hAnsi="Tahoma" w:cs="Tahoma"/>
                <w:color w:val="000000" w:themeColor="text1"/>
              </w:rPr>
              <w:t xml:space="preserve"> specialistų resursus</w:t>
            </w:r>
            <w:r w:rsidR="001E5245">
              <w:rPr>
                <w:rFonts w:ascii="Tahoma" w:eastAsia="Calibri" w:hAnsi="Tahoma" w:cs="Tahoma"/>
                <w:color w:val="000000" w:themeColor="text1"/>
              </w:rPr>
              <w:t>.</w:t>
            </w:r>
          </w:p>
        </w:tc>
      </w:tr>
      <w:tr w:rsidR="00D043A3" w:rsidRPr="000F71CB" w14:paraId="20F16F01" w14:textId="77777777" w:rsidTr="66475673">
        <w:tc>
          <w:tcPr>
            <w:tcW w:w="755" w:type="dxa"/>
            <w:shd w:val="clear" w:color="auto" w:fill="FFFFFF" w:themeFill="background1"/>
          </w:tcPr>
          <w:p w14:paraId="5F818D9A" w14:textId="45385F36" w:rsidR="00D043A3" w:rsidRDefault="00D043A3" w:rsidP="00C80E6B">
            <w:pPr>
              <w:rPr>
                <w:rFonts w:ascii="Tahoma" w:hAnsi="Tahoma" w:cs="Tahoma"/>
                <w:color w:val="000000" w:themeColor="text1"/>
              </w:rPr>
            </w:pPr>
            <w:r>
              <w:rPr>
                <w:rFonts w:ascii="Tahoma" w:hAnsi="Tahoma" w:cs="Tahoma"/>
                <w:color w:val="000000" w:themeColor="text1"/>
              </w:rPr>
              <w:t>38.</w:t>
            </w:r>
          </w:p>
        </w:tc>
        <w:tc>
          <w:tcPr>
            <w:tcW w:w="6753" w:type="dxa"/>
          </w:tcPr>
          <w:p w14:paraId="3DC06735"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specifikacijos (1 priedas – RPO) punktai:</w:t>
            </w:r>
          </w:p>
          <w:p w14:paraId="19442E01"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„233. Visos Paslaugas bus priimami pasirašant galutinį priėmimo-perdavimo aktą.“;</w:t>
            </w:r>
          </w:p>
          <w:p w14:paraId="67A5965B"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„237. Garantinės priežiūros terminas 12 mėnesių nuo galutinio paslaugų priėmimo–perdavimo akto pasirašymo datos.“</w:t>
            </w:r>
          </w:p>
          <w:p w14:paraId="56861186"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Paaiškinkite prašau.</w:t>
            </w:r>
          </w:p>
          <w:p w14:paraId="705B342B"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w:t>
            </w:r>
          </w:p>
          <w:p w14:paraId="75ED4470"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Kas yra galutinis paslaugų priėmimo–perdavimo aktas ir kada jis pasirašomas?</w:t>
            </w:r>
          </w:p>
          <w:p w14:paraId="2A676F68"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w:t>
            </w:r>
          </w:p>
          <w:p w14:paraId="5D299FDA"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Ar tai pasirašytas paslaugų priėmimo–perdavimo aktas po kiekvieno užsakymo įgyvendinimo?</w:t>
            </w:r>
          </w:p>
          <w:p w14:paraId="20E65B71"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Pavyzdys Nr. 1:</w:t>
            </w:r>
          </w:p>
          <w:p w14:paraId="404ED172"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Užsakymas Nr. 1 buvo pateiktas po 1 mėn. nuo sutarties įsigaliojimo.</w:t>
            </w:r>
          </w:p>
          <w:p w14:paraId="2AC5E2A0"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Įgyvendintas per 3 mėn. nuo užsakymo pasirašymo. Rezultatai įdiegti į gamybinę aplinką.</w:t>
            </w:r>
          </w:p>
          <w:p w14:paraId="0493D04C"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 xml:space="preserve">Aktas Nr. 1 pasirašytas 4 mėn. nuo sutarties įsigaliojimo, </w:t>
            </w:r>
            <w:proofErr w:type="spellStart"/>
            <w:r w:rsidRPr="0045707D">
              <w:rPr>
                <w:rFonts w:ascii="Tahoma" w:hAnsi="Tahoma" w:cs="Tahoma"/>
                <w:color w:val="000000" w:themeColor="text1"/>
              </w:rPr>
              <w:t>t.y</w:t>
            </w:r>
            <w:proofErr w:type="spellEnd"/>
            <w:r w:rsidRPr="0045707D">
              <w:rPr>
                <w:rFonts w:ascii="Tahoma" w:hAnsi="Tahoma" w:cs="Tahoma"/>
                <w:color w:val="000000" w:themeColor="text1"/>
              </w:rPr>
              <w:t>. po užsakymo Nr. 1 įgyvendinimo.</w:t>
            </w:r>
          </w:p>
          <w:p w14:paraId="35AAA19E"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Tiekėjas pateikė sąskaitą Užsakovui. Užsakovas pagal sutartyje numatytas sąlygas sąskaitą apmokėjo.</w:t>
            </w:r>
          </w:p>
          <w:p w14:paraId="6E06F21A"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 xml:space="preserve">Garantija šio užsakymo apimčiai galioja 12 mėn. , </w:t>
            </w:r>
            <w:proofErr w:type="spellStart"/>
            <w:r w:rsidRPr="0045707D">
              <w:rPr>
                <w:rFonts w:ascii="Tahoma" w:hAnsi="Tahoma" w:cs="Tahoma"/>
                <w:color w:val="000000" w:themeColor="text1"/>
              </w:rPr>
              <w:t>t.y</w:t>
            </w:r>
            <w:proofErr w:type="spellEnd"/>
            <w:r w:rsidRPr="0045707D">
              <w:rPr>
                <w:rFonts w:ascii="Tahoma" w:hAnsi="Tahoma" w:cs="Tahoma"/>
                <w:color w:val="000000" w:themeColor="text1"/>
              </w:rPr>
              <w:t>. baigia galioti po 16 mėn. nuo sutarties įsigaliojimo.</w:t>
            </w:r>
          </w:p>
          <w:p w14:paraId="1B82C922"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Užsakymas Nr. 2 buvo pateiktas po 4 mėn. nuo sutarties įsigaliojimo.</w:t>
            </w:r>
          </w:p>
          <w:p w14:paraId="036AD03B"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Įgyvendintas per 8 mėn. nuo užsakymo pasirašymo. Rezultatai įdiegti į gamybinę aplinką.</w:t>
            </w:r>
          </w:p>
          <w:p w14:paraId="33C327B9"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 xml:space="preserve">Aktas Nr. 2 pasirašytas 12 mėn. nuo sutarties įsigaliojimo, </w:t>
            </w:r>
            <w:proofErr w:type="spellStart"/>
            <w:r w:rsidRPr="0045707D">
              <w:rPr>
                <w:rFonts w:ascii="Tahoma" w:hAnsi="Tahoma" w:cs="Tahoma"/>
                <w:color w:val="000000" w:themeColor="text1"/>
              </w:rPr>
              <w:t>t.y</w:t>
            </w:r>
            <w:proofErr w:type="spellEnd"/>
            <w:r w:rsidRPr="0045707D">
              <w:rPr>
                <w:rFonts w:ascii="Tahoma" w:hAnsi="Tahoma" w:cs="Tahoma"/>
                <w:color w:val="000000" w:themeColor="text1"/>
              </w:rPr>
              <w:t>. po užsakymo Nr. 2 įgyvendinimo.</w:t>
            </w:r>
          </w:p>
          <w:p w14:paraId="60D7B833"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Tiekėjas pateikė sąskaitą Užsakovui. Užsakovas pagal sutartyje numatytas sąlygas sąskaitą apmokėjo.</w:t>
            </w:r>
          </w:p>
          <w:p w14:paraId="077A8D2B" w14:textId="77777777" w:rsidR="00D043A3"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 xml:space="preserve">Garantija šio užsakymo apimčiai galioja 12 mėn., </w:t>
            </w:r>
            <w:proofErr w:type="spellStart"/>
            <w:r w:rsidRPr="0045707D">
              <w:rPr>
                <w:rFonts w:ascii="Tahoma" w:hAnsi="Tahoma" w:cs="Tahoma"/>
                <w:color w:val="000000" w:themeColor="text1"/>
              </w:rPr>
              <w:t>t.y</w:t>
            </w:r>
            <w:proofErr w:type="spellEnd"/>
            <w:r w:rsidRPr="0045707D">
              <w:rPr>
                <w:rFonts w:ascii="Tahoma" w:hAnsi="Tahoma" w:cs="Tahoma"/>
                <w:color w:val="000000" w:themeColor="text1"/>
              </w:rPr>
              <w:t>. baigia galioti po 24 mėn. nuo sutarties įsigaliojimo.</w:t>
            </w:r>
          </w:p>
          <w:p w14:paraId="6D58952C" w14:textId="672EE0AF" w:rsidR="0045707D" w:rsidRPr="0045707D" w:rsidRDefault="0045707D" w:rsidP="00DD0BA6">
            <w:pPr>
              <w:pStyle w:val="ListParagraph"/>
              <w:numPr>
                <w:ilvl w:val="0"/>
                <w:numId w:val="1"/>
              </w:num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Ar tai paskutinis pasirašytas paslaugų priėmimo–perdavimo aktas po paskutinio užsakymo įgyvendinimo?</w:t>
            </w:r>
          </w:p>
          <w:p w14:paraId="7A5FAC12"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Pavyzdys Nr. 2:</w:t>
            </w:r>
          </w:p>
          <w:p w14:paraId="43592EBE"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Užsakymas Nr. 1 buvo pateiktas po 1 mėn. nuo sutarties įsigaliojimo.</w:t>
            </w:r>
          </w:p>
          <w:p w14:paraId="4F6300C5"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Įgyvendintas per 3 mėn. nuo užsakymo pasirašymo. Rezultatai įdiegti į gamybinę aplinką.</w:t>
            </w:r>
          </w:p>
          <w:p w14:paraId="242165ED" w14:textId="77777777" w:rsidR="0045707D" w:rsidRP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 xml:space="preserve">Aktas Nr. 1 pasirašytas 4 mėn. nuo sutarties įsigaliojimo, </w:t>
            </w:r>
            <w:proofErr w:type="spellStart"/>
            <w:r w:rsidRPr="0045707D">
              <w:rPr>
                <w:rFonts w:ascii="Tahoma" w:hAnsi="Tahoma" w:cs="Tahoma"/>
                <w:color w:val="000000" w:themeColor="text1"/>
              </w:rPr>
              <w:t>t.y</w:t>
            </w:r>
            <w:proofErr w:type="spellEnd"/>
            <w:r w:rsidRPr="0045707D">
              <w:rPr>
                <w:rFonts w:ascii="Tahoma" w:hAnsi="Tahoma" w:cs="Tahoma"/>
                <w:color w:val="000000" w:themeColor="text1"/>
              </w:rPr>
              <w:t>. po užsakymo Nr. 1 įgyvendinimo.</w:t>
            </w:r>
          </w:p>
          <w:p w14:paraId="5259BC7B" w14:textId="77777777" w:rsidR="0045707D" w:rsidRDefault="0045707D" w:rsidP="0045707D">
            <w:pPr>
              <w:tabs>
                <w:tab w:val="left" w:pos="194"/>
              </w:tabs>
              <w:autoSpaceDE w:val="0"/>
              <w:autoSpaceDN w:val="0"/>
              <w:adjustRightInd w:val="0"/>
              <w:jc w:val="both"/>
              <w:rPr>
                <w:rFonts w:ascii="Tahoma" w:hAnsi="Tahoma" w:cs="Tahoma"/>
                <w:color w:val="000000" w:themeColor="text1"/>
              </w:rPr>
            </w:pPr>
            <w:r w:rsidRPr="0045707D">
              <w:rPr>
                <w:rFonts w:ascii="Tahoma" w:hAnsi="Tahoma" w:cs="Tahoma"/>
                <w:color w:val="000000" w:themeColor="text1"/>
              </w:rPr>
              <w:t>Tiekėjas pateikė sąskaitą Užsakovui. Užsakovas pagal sutartyje numatytas sąlygas sąskaitą apmokėjo.</w:t>
            </w:r>
          </w:p>
          <w:p w14:paraId="786A0441" w14:textId="77777777"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Garantija dar neįsigalioja, nes nepasirašytas galutinis paslaugų priėmimo–perdavimo aktas.</w:t>
            </w:r>
          </w:p>
          <w:p w14:paraId="16322215" w14:textId="77777777"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Užsakymas Nr. X buvo pateiktas po 12 mėn. nuo sutarties įsigaliojimo.</w:t>
            </w:r>
          </w:p>
          <w:p w14:paraId="1C524BD5" w14:textId="77777777"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Įgyvendintas per 6 mėn. nuo užsakymo pasirašymo. Rezultatai įdiegti į gamybinę aplinką.</w:t>
            </w:r>
          </w:p>
          <w:p w14:paraId="1C33F9CE" w14:textId="77777777"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 xml:space="preserve">Aktas Nr. X pasirašytas 18 mėn. nuo sutarties įsigaliojimo, </w:t>
            </w:r>
            <w:proofErr w:type="spellStart"/>
            <w:r w:rsidRPr="00436146">
              <w:rPr>
                <w:rFonts w:ascii="Tahoma" w:hAnsi="Tahoma" w:cs="Tahoma"/>
                <w:color w:val="000000" w:themeColor="text1"/>
              </w:rPr>
              <w:t>t.y</w:t>
            </w:r>
            <w:proofErr w:type="spellEnd"/>
            <w:r w:rsidRPr="00436146">
              <w:rPr>
                <w:rFonts w:ascii="Tahoma" w:hAnsi="Tahoma" w:cs="Tahoma"/>
                <w:color w:val="000000" w:themeColor="text1"/>
              </w:rPr>
              <w:t>. po užsakymo Nr. X įgyvendinimo. Tiekėjas pateikė sąskaitą Užsakovui. Užsakovas pagal sutartyje numatytas sąlygas sąskaitą apmokėjo.</w:t>
            </w:r>
          </w:p>
          <w:p w14:paraId="11031BFF" w14:textId="77777777"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Kadangi pasibaigė sutarties galiojimas 18 mėn. ir sutartis nebuvo pratęsta, daugiau paslaugų nebebus teikiama, yra pasirašomas galutinis paslaugų priėmimo–perdavimo aktas.</w:t>
            </w:r>
          </w:p>
          <w:p w14:paraId="082225E4" w14:textId="3F55B60A" w:rsidR="0045707D" w:rsidRPr="000B3FD2"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 xml:space="preserve">Po jo pasirašymo įsigalioja 12 mėn. garantija visų užsakymų apimčiai., </w:t>
            </w:r>
            <w:proofErr w:type="spellStart"/>
            <w:r w:rsidRPr="00436146">
              <w:rPr>
                <w:rFonts w:ascii="Tahoma" w:hAnsi="Tahoma" w:cs="Tahoma"/>
                <w:color w:val="000000" w:themeColor="text1"/>
              </w:rPr>
              <w:t>t.y</w:t>
            </w:r>
            <w:proofErr w:type="spellEnd"/>
            <w:r w:rsidRPr="00436146">
              <w:rPr>
                <w:rFonts w:ascii="Tahoma" w:hAnsi="Tahoma" w:cs="Tahoma"/>
                <w:color w:val="000000" w:themeColor="text1"/>
              </w:rPr>
              <w:t>. baigia galioti po 30 mėn. nuo sutarties įsigaliojimo.</w:t>
            </w:r>
          </w:p>
        </w:tc>
        <w:tc>
          <w:tcPr>
            <w:tcW w:w="7801" w:type="dxa"/>
          </w:tcPr>
          <w:p w14:paraId="55C664F7" w14:textId="25E0A048" w:rsidR="00FA7A40" w:rsidRPr="00FA7A40" w:rsidRDefault="00FA7A40" w:rsidP="00FA7A40">
            <w:pPr>
              <w:ind w:right="-20"/>
              <w:jc w:val="both"/>
              <w:rPr>
                <w:rFonts w:ascii="Tahoma" w:eastAsia="Calibri" w:hAnsi="Tahoma" w:cs="Tahoma"/>
                <w:color w:val="000000" w:themeColor="text1"/>
              </w:rPr>
            </w:pPr>
            <w:r w:rsidRPr="00FA7A40">
              <w:rPr>
                <w:rFonts w:ascii="Tahoma" w:eastAsia="Calibri" w:hAnsi="Tahoma" w:cs="Tahoma"/>
                <w:color w:val="000000" w:themeColor="text1"/>
              </w:rPr>
              <w:t xml:space="preserve">Galutinis paslaugų priėmimo–perdavimo aktas yra dokumentas, kuris pasirašomas po to, kai yra baigti visi sutartyje numatyti </w:t>
            </w:r>
            <w:r w:rsidR="004B7E3C">
              <w:rPr>
                <w:rFonts w:ascii="Tahoma" w:eastAsia="Calibri" w:hAnsi="Tahoma" w:cs="Tahoma"/>
                <w:color w:val="000000" w:themeColor="text1"/>
              </w:rPr>
              <w:t>U</w:t>
            </w:r>
            <w:r w:rsidRPr="00FA7A40">
              <w:rPr>
                <w:rFonts w:ascii="Tahoma" w:eastAsia="Calibri" w:hAnsi="Tahoma" w:cs="Tahoma"/>
                <w:color w:val="000000" w:themeColor="text1"/>
              </w:rPr>
              <w:t>žsakymai, visi darbai yra tinkamai įgyvendinti ir patvirtinti Užsakovo. Šis aktas žymi visų sutartinių paslaugų įvykdymo pabaigą</w:t>
            </w:r>
            <w:r w:rsidR="00E10355">
              <w:rPr>
                <w:rFonts w:ascii="Tahoma" w:eastAsia="Calibri" w:hAnsi="Tahoma" w:cs="Tahoma"/>
                <w:color w:val="000000" w:themeColor="text1"/>
              </w:rPr>
              <w:t xml:space="preserve">, </w:t>
            </w:r>
            <w:r w:rsidR="00E10355" w:rsidRPr="00E10355">
              <w:rPr>
                <w:rFonts w:ascii="Tahoma" w:eastAsia="Calibri" w:hAnsi="Tahoma" w:cs="Tahoma"/>
                <w:color w:val="000000" w:themeColor="text1"/>
              </w:rPr>
              <w:t xml:space="preserve">po kurio prasideda bendras garantinis laikotarpis visiems </w:t>
            </w:r>
            <w:r w:rsidR="00427883">
              <w:rPr>
                <w:rFonts w:ascii="Tahoma" w:eastAsia="Calibri" w:hAnsi="Tahoma" w:cs="Tahoma"/>
                <w:color w:val="000000" w:themeColor="text1"/>
              </w:rPr>
              <w:t>U</w:t>
            </w:r>
            <w:r w:rsidR="00E10355" w:rsidRPr="00E10355">
              <w:rPr>
                <w:rFonts w:ascii="Tahoma" w:eastAsia="Calibri" w:hAnsi="Tahoma" w:cs="Tahoma"/>
                <w:color w:val="000000" w:themeColor="text1"/>
              </w:rPr>
              <w:t>žsakymams ir jų rezultatams</w:t>
            </w:r>
            <w:r w:rsidR="00D25E5B">
              <w:rPr>
                <w:rFonts w:ascii="Tahoma" w:eastAsia="Calibri" w:hAnsi="Tahoma" w:cs="Tahoma"/>
                <w:color w:val="000000" w:themeColor="text1"/>
              </w:rPr>
              <w:t>.</w:t>
            </w:r>
          </w:p>
          <w:p w14:paraId="371C2FD9" w14:textId="77777777" w:rsidR="00FA7A40" w:rsidRPr="00FA7A40" w:rsidRDefault="00FA7A40" w:rsidP="00FA7A40">
            <w:pPr>
              <w:ind w:right="-20"/>
              <w:jc w:val="both"/>
              <w:rPr>
                <w:rFonts w:ascii="Tahoma" w:eastAsia="Calibri" w:hAnsi="Tahoma" w:cs="Tahoma"/>
                <w:color w:val="000000" w:themeColor="text1"/>
              </w:rPr>
            </w:pPr>
          </w:p>
          <w:p w14:paraId="3149F06B" w14:textId="4295723B" w:rsidR="00D043A3" w:rsidRDefault="00FA7A40" w:rsidP="00FA7A40">
            <w:pPr>
              <w:ind w:right="-20"/>
              <w:jc w:val="both"/>
              <w:rPr>
                <w:rFonts w:ascii="Tahoma" w:eastAsia="Calibri" w:hAnsi="Tahoma" w:cs="Tahoma"/>
                <w:color w:val="000000" w:themeColor="text1"/>
              </w:rPr>
            </w:pPr>
            <w:r w:rsidRPr="00FA7A40">
              <w:rPr>
                <w:rFonts w:ascii="Tahoma" w:eastAsia="Calibri" w:hAnsi="Tahoma" w:cs="Tahoma"/>
                <w:color w:val="000000" w:themeColor="text1"/>
              </w:rPr>
              <w:t xml:space="preserve">Kiekvienas užsakymas, atliktas pagal sutartį, turi savo atskirą priėmimo–perdavimo aktą, kuris pasirašomas po </w:t>
            </w:r>
            <w:r w:rsidR="0087532A">
              <w:rPr>
                <w:rFonts w:ascii="Tahoma" w:eastAsia="Calibri" w:hAnsi="Tahoma" w:cs="Tahoma"/>
                <w:color w:val="000000" w:themeColor="text1"/>
              </w:rPr>
              <w:t>U</w:t>
            </w:r>
            <w:r w:rsidRPr="00FA7A40">
              <w:rPr>
                <w:rFonts w:ascii="Tahoma" w:eastAsia="Calibri" w:hAnsi="Tahoma" w:cs="Tahoma"/>
                <w:color w:val="000000" w:themeColor="text1"/>
              </w:rPr>
              <w:t xml:space="preserve">žsakymo įgyvendinimo ir rezultatų perdavimo Užsakovui. Šie tarpiniai aktai patvirtina, kad konkretus </w:t>
            </w:r>
            <w:r w:rsidR="0087532A">
              <w:rPr>
                <w:rFonts w:ascii="Tahoma" w:eastAsia="Calibri" w:hAnsi="Tahoma" w:cs="Tahoma"/>
                <w:color w:val="000000" w:themeColor="text1"/>
              </w:rPr>
              <w:t>U</w:t>
            </w:r>
            <w:r w:rsidRPr="00FA7A40">
              <w:rPr>
                <w:rFonts w:ascii="Tahoma" w:eastAsia="Calibri" w:hAnsi="Tahoma" w:cs="Tahoma"/>
                <w:color w:val="000000" w:themeColor="text1"/>
              </w:rPr>
              <w:t>žsakymas buvo įvykdytas pagal reikalavimus ir yra tinkamas apmokėjimui. Tačiau tarpiniai aktai nėra galutinis paslaugų priėmimo–perdavimo aktas ir nesukelia bendros garantijos įsigaliojimo visoms paslaugoms.</w:t>
            </w:r>
          </w:p>
          <w:p w14:paraId="60F57B41" w14:textId="77777777" w:rsidR="00D25E5B" w:rsidRDefault="00D25E5B" w:rsidP="00FA7A40">
            <w:pPr>
              <w:ind w:right="-20"/>
              <w:jc w:val="both"/>
              <w:rPr>
                <w:rFonts w:ascii="Tahoma" w:eastAsia="Calibri" w:hAnsi="Tahoma" w:cs="Tahoma"/>
                <w:color w:val="000000" w:themeColor="text1"/>
              </w:rPr>
            </w:pPr>
          </w:p>
          <w:p w14:paraId="7152FF3D" w14:textId="0FD6C000" w:rsidR="00FA4BCF" w:rsidRPr="00FA4BCF" w:rsidRDefault="00FA4BCF" w:rsidP="00FA4BCF">
            <w:pPr>
              <w:ind w:right="-20"/>
              <w:jc w:val="both"/>
              <w:rPr>
                <w:rFonts w:ascii="Tahoma" w:eastAsia="Calibri" w:hAnsi="Tahoma" w:cs="Tahoma"/>
                <w:color w:val="000000" w:themeColor="text1"/>
              </w:rPr>
            </w:pPr>
            <w:r>
              <w:rPr>
                <w:rFonts w:ascii="Tahoma" w:eastAsia="Calibri" w:hAnsi="Tahoma" w:cs="Tahoma"/>
                <w:color w:val="000000" w:themeColor="text1"/>
              </w:rPr>
              <w:t>Pavyzdžiai kai g</w:t>
            </w:r>
            <w:r w:rsidRPr="00FA4BCF">
              <w:rPr>
                <w:rFonts w:ascii="Tahoma" w:eastAsia="Calibri" w:hAnsi="Tahoma" w:cs="Tahoma"/>
                <w:color w:val="000000" w:themeColor="text1"/>
              </w:rPr>
              <w:t>arantijos įsigaliojimas priklauso nuo galutinio priėmimo–perdavimo akto pasirašymo:</w:t>
            </w:r>
          </w:p>
          <w:p w14:paraId="1816CD82" w14:textId="20CDCC30" w:rsidR="00FA4BCF" w:rsidRPr="00FA4BCF" w:rsidRDefault="00FA4BCF" w:rsidP="00DD0BA6">
            <w:pPr>
              <w:pStyle w:val="ListParagraph"/>
              <w:numPr>
                <w:ilvl w:val="0"/>
                <w:numId w:val="4"/>
              </w:numPr>
              <w:ind w:right="-20"/>
              <w:jc w:val="both"/>
              <w:rPr>
                <w:rFonts w:ascii="Tahoma" w:eastAsia="Calibri" w:hAnsi="Tahoma" w:cs="Tahoma"/>
                <w:color w:val="000000" w:themeColor="text1"/>
              </w:rPr>
            </w:pPr>
            <w:r w:rsidRPr="00FA4BCF">
              <w:rPr>
                <w:rFonts w:ascii="Tahoma" w:eastAsia="Calibri" w:hAnsi="Tahoma" w:cs="Tahoma"/>
                <w:color w:val="000000" w:themeColor="text1"/>
              </w:rPr>
              <w:t xml:space="preserve">Jei pasirašomas galutinis aktas, garantija pradeda galioti visų </w:t>
            </w:r>
            <w:r w:rsidR="00C0076E">
              <w:rPr>
                <w:rFonts w:ascii="Tahoma" w:eastAsia="Calibri" w:hAnsi="Tahoma" w:cs="Tahoma"/>
                <w:color w:val="000000" w:themeColor="text1"/>
              </w:rPr>
              <w:t>U</w:t>
            </w:r>
            <w:r w:rsidR="00C0076E" w:rsidRPr="00FA4BCF">
              <w:rPr>
                <w:rFonts w:ascii="Tahoma" w:eastAsia="Calibri" w:hAnsi="Tahoma" w:cs="Tahoma"/>
                <w:color w:val="000000" w:themeColor="text1"/>
              </w:rPr>
              <w:t xml:space="preserve">žsakymų </w:t>
            </w:r>
            <w:r w:rsidRPr="00FA4BCF">
              <w:rPr>
                <w:rFonts w:ascii="Tahoma" w:eastAsia="Calibri" w:hAnsi="Tahoma" w:cs="Tahoma"/>
                <w:color w:val="000000" w:themeColor="text1"/>
              </w:rPr>
              <w:t>apimčiai nuo šio galutinio akto pasirašymo dienos ir tęsiasi 12 mėnesių.</w:t>
            </w:r>
          </w:p>
          <w:p w14:paraId="6C437469" w14:textId="4E5436B1" w:rsidR="00FA4BCF" w:rsidRDefault="00FA4BCF" w:rsidP="00DD0BA6">
            <w:pPr>
              <w:pStyle w:val="ListParagraph"/>
              <w:numPr>
                <w:ilvl w:val="0"/>
                <w:numId w:val="4"/>
              </w:numPr>
              <w:ind w:right="-20"/>
              <w:jc w:val="both"/>
              <w:rPr>
                <w:rFonts w:ascii="Tahoma" w:eastAsia="Calibri" w:hAnsi="Tahoma" w:cs="Tahoma"/>
                <w:color w:val="000000" w:themeColor="text1"/>
              </w:rPr>
            </w:pPr>
            <w:r w:rsidRPr="00FA4BCF">
              <w:rPr>
                <w:rFonts w:ascii="Tahoma" w:eastAsia="Calibri" w:hAnsi="Tahoma" w:cs="Tahoma"/>
                <w:color w:val="000000" w:themeColor="text1"/>
              </w:rPr>
              <w:t xml:space="preserve">Jeigu sutartis nutrūksta ar baigiasi anksčiau, nei buvo atlikti visi planuoti </w:t>
            </w:r>
            <w:r w:rsidR="000F1DCC">
              <w:rPr>
                <w:rFonts w:ascii="Tahoma" w:eastAsia="Calibri" w:hAnsi="Tahoma" w:cs="Tahoma"/>
                <w:color w:val="000000" w:themeColor="text1"/>
              </w:rPr>
              <w:t>U</w:t>
            </w:r>
            <w:r w:rsidRPr="00FA4BCF">
              <w:rPr>
                <w:rFonts w:ascii="Tahoma" w:eastAsia="Calibri" w:hAnsi="Tahoma" w:cs="Tahoma"/>
                <w:color w:val="000000" w:themeColor="text1"/>
              </w:rPr>
              <w:t xml:space="preserve">žsakymai, galutinis aktas pasirašomas tuomet, kai užbaigiamas paskutinis vykdomas </w:t>
            </w:r>
            <w:r w:rsidR="000F1DCC">
              <w:rPr>
                <w:rFonts w:ascii="Tahoma" w:eastAsia="Calibri" w:hAnsi="Tahoma" w:cs="Tahoma"/>
                <w:color w:val="000000" w:themeColor="text1"/>
              </w:rPr>
              <w:t>U</w:t>
            </w:r>
            <w:r w:rsidRPr="00FA4BCF">
              <w:rPr>
                <w:rFonts w:ascii="Tahoma" w:eastAsia="Calibri" w:hAnsi="Tahoma" w:cs="Tahoma"/>
                <w:color w:val="000000" w:themeColor="text1"/>
              </w:rPr>
              <w:t>žsakymas.</w:t>
            </w:r>
          </w:p>
          <w:p w14:paraId="2114403F" w14:textId="3DD6C1ED" w:rsidR="00FA4BCF" w:rsidRPr="00FA4BCF" w:rsidRDefault="00FA4BCF" w:rsidP="00FA4BCF">
            <w:pPr>
              <w:ind w:right="-20"/>
              <w:jc w:val="both"/>
              <w:rPr>
                <w:rFonts w:ascii="Tahoma" w:eastAsia="Calibri" w:hAnsi="Tahoma" w:cs="Tahoma"/>
                <w:color w:val="000000" w:themeColor="text1"/>
              </w:rPr>
            </w:pPr>
          </w:p>
        </w:tc>
      </w:tr>
      <w:tr w:rsidR="00D043A3" w:rsidRPr="000F71CB" w14:paraId="302E7102" w14:textId="77777777" w:rsidTr="66475673">
        <w:tc>
          <w:tcPr>
            <w:tcW w:w="755" w:type="dxa"/>
            <w:shd w:val="clear" w:color="auto" w:fill="FFFFFF" w:themeFill="background1"/>
          </w:tcPr>
          <w:p w14:paraId="44202005" w14:textId="2E3F79AD" w:rsidR="00D043A3" w:rsidRDefault="00D043A3" w:rsidP="00C80E6B">
            <w:pPr>
              <w:rPr>
                <w:rFonts w:ascii="Tahoma" w:hAnsi="Tahoma" w:cs="Tahoma"/>
                <w:color w:val="000000" w:themeColor="text1"/>
              </w:rPr>
            </w:pPr>
            <w:r>
              <w:rPr>
                <w:rFonts w:ascii="Tahoma" w:hAnsi="Tahoma" w:cs="Tahoma"/>
                <w:color w:val="000000" w:themeColor="text1"/>
              </w:rPr>
              <w:t>39.</w:t>
            </w:r>
          </w:p>
        </w:tc>
        <w:tc>
          <w:tcPr>
            <w:tcW w:w="6753" w:type="dxa"/>
          </w:tcPr>
          <w:p w14:paraId="4D9F59E7" w14:textId="42337CAF" w:rsidR="00436146" w:rsidRPr="00436146"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Techninės specifikacijos (1 priedas – RPO) punktas 238:</w:t>
            </w:r>
          </w:p>
          <w:p w14:paraId="1F7947E5" w14:textId="7548D8BE" w:rsidR="00D043A3" w:rsidRPr="000B3FD2" w:rsidRDefault="00436146" w:rsidP="00436146">
            <w:pPr>
              <w:tabs>
                <w:tab w:val="left" w:pos="194"/>
              </w:tabs>
              <w:autoSpaceDE w:val="0"/>
              <w:autoSpaceDN w:val="0"/>
              <w:adjustRightInd w:val="0"/>
              <w:jc w:val="both"/>
              <w:rPr>
                <w:rFonts w:ascii="Tahoma" w:hAnsi="Tahoma" w:cs="Tahoma"/>
                <w:color w:val="000000" w:themeColor="text1"/>
              </w:rPr>
            </w:pPr>
            <w:r w:rsidRPr="00436146">
              <w:rPr>
                <w:rFonts w:ascii="Tahoma" w:hAnsi="Tahoma" w:cs="Tahoma"/>
                <w:color w:val="000000" w:themeColor="text1"/>
              </w:rPr>
              <w:t>Ar teisingai suprantame, kad garantija neapima ne šios sutarties vykdymo metu sukurto JAR, JAREP, JADIS funkcionalumo garantinio aptarnavimo?</w:t>
            </w:r>
          </w:p>
        </w:tc>
        <w:tc>
          <w:tcPr>
            <w:tcW w:w="7801" w:type="dxa"/>
          </w:tcPr>
          <w:p w14:paraId="0AC7DB22" w14:textId="555C7369" w:rsidR="00D043A3" w:rsidRPr="00E1278D" w:rsidRDefault="00CA07D4" w:rsidP="00CA07D4">
            <w:pPr>
              <w:ind w:right="-20"/>
              <w:jc w:val="both"/>
              <w:rPr>
                <w:rFonts w:ascii="Tahoma" w:eastAsia="Calibri" w:hAnsi="Tahoma" w:cs="Tahoma"/>
                <w:color w:val="000000" w:themeColor="text1"/>
              </w:rPr>
            </w:pPr>
            <w:r w:rsidRPr="00CA07D4">
              <w:rPr>
                <w:rFonts w:ascii="Tahoma" w:eastAsia="Calibri" w:hAnsi="Tahoma" w:cs="Tahoma"/>
                <w:color w:val="000000" w:themeColor="text1"/>
              </w:rPr>
              <w:t xml:space="preserve">Taip, </w:t>
            </w:r>
            <w:r>
              <w:rPr>
                <w:rFonts w:ascii="Tahoma" w:eastAsia="Calibri" w:hAnsi="Tahoma" w:cs="Tahoma"/>
                <w:color w:val="000000" w:themeColor="text1"/>
              </w:rPr>
              <w:t>teisingai</w:t>
            </w:r>
            <w:r w:rsidRPr="00CA07D4">
              <w:rPr>
                <w:rFonts w:ascii="Tahoma" w:eastAsia="Calibri" w:hAnsi="Tahoma" w:cs="Tahoma"/>
                <w:color w:val="000000" w:themeColor="text1"/>
              </w:rPr>
              <w:t xml:space="preserve">. Garantija apima tik tuos funkcionalumus ir darbus, kurie buvo sukurti ir įgyvendinti šios sutarties vykdymo metu, pagal konkrečius </w:t>
            </w:r>
            <w:r w:rsidR="00507033">
              <w:rPr>
                <w:rFonts w:ascii="Tahoma" w:eastAsia="Calibri" w:hAnsi="Tahoma" w:cs="Tahoma"/>
                <w:color w:val="000000" w:themeColor="text1"/>
              </w:rPr>
              <w:t>U</w:t>
            </w:r>
            <w:r w:rsidRPr="00CA07D4">
              <w:rPr>
                <w:rFonts w:ascii="Tahoma" w:eastAsia="Calibri" w:hAnsi="Tahoma" w:cs="Tahoma"/>
                <w:color w:val="000000" w:themeColor="text1"/>
              </w:rPr>
              <w:t xml:space="preserve">žsakymus. </w:t>
            </w:r>
          </w:p>
        </w:tc>
      </w:tr>
      <w:tr w:rsidR="00D043A3" w:rsidRPr="000F71CB" w14:paraId="3C83CCEE" w14:textId="77777777" w:rsidTr="66475673">
        <w:tc>
          <w:tcPr>
            <w:tcW w:w="755" w:type="dxa"/>
            <w:shd w:val="clear" w:color="auto" w:fill="FFFFFF" w:themeFill="background1"/>
          </w:tcPr>
          <w:p w14:paraId="6B30D276" w14:textId="6B7C6948" w:rsidR="00D043A3" w:rsidRDefault="00D043A3" w:rsidP="00C80E6B">
            <w:pPr>
              <w:rPr>
                <w:rFonts w:ascii="Tahoma" w:hAnsi="Tahoma" w:cs="Tahoma"/>
                <w:color w:val="000000" w:themeColor="text1"/>
              </w:rPr>
            </w:pPr>
            <w:r>
              <w:rPr>
                <w:rFonts w:ascii="Tahoma" w:hAnsi="Tahoma" w:cs="Tahoma"/>
                <w:color w:val="000000" w:themeColor="text1"/>
              </w:rPr>
              <w:t>40.</w:t>
            </w:r>
          </w:p>
        </w:tc>
        <w:tc>
          <w:tcPr>
            <w:tcW w:w="6753" w:type="dxa"/>
          </w:tcPr>
          <w:p w14:paraId="338B9D5F"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Techninės specifikacijos (1 priedas – RPO) punktas 240:</w:t>
            </w:r>
          </w:p>
          <w:p w14:paraId="0E211BC2"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Jei Tiekėjui bus užregistruota ne garantinė problema kaip bus atsiskaitoma už Tiekėjo suteiktas garantiją viršijančias paslaugas?</w:t>
            </w:r>
          </w:p>
          <w:p w14:paraId="27329794"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Pavyzdžiui:</w:t>
            </w:r>
          </w:p>
          <w:p w14:paraId="5AEDC1C9"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Problemą sukėlė klaida esamame ir Tiekėjo nemodifikuotame JAR, JAREP, JADIS kode.</w:t>
            </w:r>
          </w:p>
          <w:p w14:paraId="6E301E9F"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Problemą sukėlė sutrikimai arba pakeitimai IT infrastruktūroje arba integruotose sistemose.</w:t>
            </w:r>
          </w:p>
          <w:p w14:paraId="4B06E3CA" w14:textId="4713BB76" w:rsidR="00D043A3" w:rsidRPr="000B3FD2"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Problemą sukėlė ne Tiekėjo atlikti pakeitimai.</w:t>
            </w:r>
          </w:p>
        </w:tc>
        <w:tc>
          <w:tcPr>
            <w:tcW w:w="7801" w:type="dxa"/>
          </w:tcPr>
          <w:p w14:paraId="339EF118" w14:textId="4FBFECA0" w:rsidR="007E7FFB" w:rsidRPr="007E7FFB" w:rsidRDefault="007E7FFB" w:rsidP="007E7FFB">
            <w:pPr>
              <w:ind w:right="-20"/>
              <w:jc w:val="both"/>
              <w:rPr>
                <w:rFonts w:ascii="Tahoma" w:eastAsia="Calibri" w:hAnsi="Tahoma" w:cs="Tahoma"/>
                <w:color w:val="000000" w:themeColor="text1"/>
              </w:rPr>
            </w:pPr>
            <w:r w:rsidRPr="007E7FFB">
              <w:rPr>
                <w:rFonts w:ascii="Tahoma" w:eastAsia="Calibri" w:hAnsi="Tahoma" w:cs="Tahoma"/>
                <w:color w:val="000000" w:themeColor="text1"/>
              </w:rPr>
              <w:t xml:space="preserve">Jeigu Tiekėjui užregistruojama problema, pirmiausia jis privalo atlikti pirminį problemos vertinimą, kad nustatytų jos kilmę ir atsakomybės ribas. Vertinimo metu Tiekėjas turi nustatyti, ar problema kilo dėl jo vykdytų </w:t>
            </w:r>
            <w:r w:rsidR="00E97272">
              <w:rPr>
                <w:rFonts w:ascii="Tahoma" w:eastAsia="Calibri" w:hAnsi="Tahoma" w:cs="Tahoma"/>
                <w:color w:val="000000" w:themeColor="text1"/>
              </w:rPr>
              <w:t>U</w:t>
            </w:r>
            <w:r w:rsidRPr="007E7FFB">
              <w:rPr>
                <w:rFonts w:ascii="Tahoma" w:eastAsia="Calibri" w:hAnsi="Tahoma" w:cs="Tahoma"/>
                <w:color w:val="000000" w:themeColor="text1"/>
              </w:rPr>
              <w:t>žsakymų rezultatų, ar dėl kitų priežasčių, nesusijusių su Tiekėjo atsakomybe.</w:t>
            </w:r>
          </w:p>
          <w:p w14:paraId="73940566" w14:textId="77777777" w:rsidR="007E7FFB" w:rsidRPr="007E7FFB" w:rsidRDefault="007E7FFB" w:rsidP="007E7FFB">
            <w:pPr>
              <w:ind w:right="-20"/>
              <w:jc w:val="both"/>
              <w:rPr>
                <w:rFonts w:ascii="Tahoma" w:eastAsia="Calibri" w:hAnsi="Tahoma" w:cs="Tahoma"/>
                <w:color w:val="000000" w:themeColor="text1"/>
              </w:rPr>
            </w:pPr>
          </w:p>
          <w:p w14:paraId="625D9E03" w14:textId="10A01889" w:rsidR="00D043A3" w:rsidRPr="00E1278D" w:rsidRDefault="007E7FFB" w:rsidP="007E7FFB">
            <w:pPr>
              <w:ind w:right="-20"/>
              <w:jc w:val="both"/>
              <w:rPr>
                <w:rFonts w:ascii="Tahoma" w:eastAsia="Calibri" w:hAnsi="Tahoma" w:cs="Tahoma"/>
                <w:color w:val="000000" w:themeColor="text1"/>
              </w:rPr>
            </w:pPr>
            <w:r w:rsidRPr="007E7FFB">
              <w:rPr>
                <w:rFonts w:ascii="Tahoma" w:eastAsia="Calibri" w:hAnsi="Tahoma" w:cs="Tahoma"/>
                <w:color w:val="000000" w:themeColor="text1"/>
              </w:rPr>
              <w:t>Jeigu problema kyla dėl esamo ir Tiekėjo nemodifikuoto kodo, IT infrastruktūros sutrikimų ar integruotų sistemų pakeitimų, atliktų ne Tiekėjo, tuomet Tiekėjas turi apie tai informuoti Užsakovą ir pagrįsti išvadas dokumentuotu vertinimu. Tokiu atveju problema bus atšaukta kaip garantinio laikotarpio metu iškilusi problema, kadangi ji nepriklauso Tiekėjo atsakomybei.</w:t>
            </w:r>
          </w:p>
        </w:tc>
      </w:tr>
      <w:tr w:rsidR="00D043A3" w:rsidRPr="000F71CB" w14:paraId="4BA7298B" w14:textId="77777777" w:rsidTr="66475673">
        <w:tc>
          <w:tcPr>
            <w:tcW w:w="755" w:type="dxa"/>
            <w:shd w:val="clear" w:color="auto" w:fill="FFFFFF" w:themeFill="background1"/>
          </w:tcPr>
          <w:p w14:paraId="259B120C" w14:textId="121284C6" w:rsidR="00D043A3" w:rsidRDefault="00D043A3" w:rsidP="00C80E6B">
            <w:pPr>
              <w:rPr>
                <w:rFonts w:ascii="Tahoma" w:hAnsi="Tahoma" w:cs="Tahoma"/>
                <w:color w:val="000000" w:themeColor="text1"/>
              </w:rPr>
            </w:pPr>
            <w:r>
              <w:rPr>
                <w:rFonts w:ascii="Tahoma" w:hAnsi="Tahoma" w:cs="Tahoma"/>
                <w:color w:val="000000" w:themeColor="text1"/>
              </w:rPr>
              <w:t>41.</w:t>
            </w:r>
          </w:p>
        </w:tc>
        <w:tc>
          <w:tcPr>
            <w:tcW w:w="6753" w:type="dxa"/>
          </w:tcPr>
          <w:p w14:paraId="3EA7257A"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Techninės specifikacijos (1 priedas – RPO) punktas 241:</w:t>
            </w:r>
          </w:p>
          <w:p w14:paraId="491013E1" w14:textId="2D557DE2" w:rsidR="00D043A3" w:rsidRPr="000B3FD2"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Prašome apibrėžti kokia problema laikoma kritine, o kokia nekritine?</w:t>
            </w:r>
          </w:p>
        </w:tc>
        <w:tc>
          <w:tcPr>
            <w:tcW w:w="7801" w:type="dxa"/>
          </w:tcPr>
          <w:p w14:paraId="74462A79" w14:textId="77777777" w:rsidR="00823122" w:rsidRPr="00823122" w:rsidRDefault="00823122" w:rsidP="00DD0BA6">
            <w:pPr>
              <w:pStyle w:val="ListParagraph"/>
              <w:numPr>
                <w:ilvl w:val="0"/>
                <w:numId w:val="5"/>
              </w:numPr>
              <w:ind w:right="-20"/>
              <w:jc w:val="both"/>
              <w:rPr>
                <w:rFonts w:ascii="Tahoma" w:eastAsia="Calibri" w:hAnsi="Tahoma" w:cs="Tahoma"/>
                <w:color w:val="000000" w:themeColor="text1"/>
              </w:rPr>
            </w:pPr>
            <w:r w:rsidRPr="00823122">
              <w:rPr>
                <w:rFonts w:ascii="Tahoma" w:eastAsia="Calibri" w:hAnsi="Tahoma" w:cs="Tahoma"/>
                <w:color w:val="000000" w:themeColor="text1"/>
              </w:rPr>
              <w:t>Kritinė problema kelia grėsmę sistemos veikimo tęstinumui, duomenų saugumui ar pagrindinėms funkcijoms. Ji turi būti sprendžiama nedelsiant su aiškiai apibrėžtais terminų reikalavimais.</w:t>
            </w:r>
          </w:p>
          <w:p w14:paraId="08D76E17" w14:textId="42D84836" w:rsidR="00D043A3" w:rsidRPr="00823122" w:rsidRDefault="00823122" w:rsidP="00DD0BA6">
            <w:pPr>
              <w:pStyle w:val="ListParagraph"/>
              <w:numPr>
                <w:ilvl w:val="0"/>
                <w:numId w:val="5"/>
              </w:numPr>
              <w:ind w:right="-20"/>
              <w:jc w:val="both"/>
              <w:rPr>
                <w:rFonts w:ascii="Tahoma" w:eastAsia="Calibri" w:hAnsi="Tahoma" w:cs="Tahoma"/>
                <w:color w:val="000000" w:themeColor="text1"/>
              </w:rPr>
            </w:pPr>
            <w:r w:rsidRPr="00823122">
              <w:rPr>
                <w:rFonts w:ascii="Tahoma" w:eastAsia="Calibri" w:hAnsi="Tahoma" w:cs="Tahoma"/>
                <w:color w:val="000000" w:themeColor="text1"/>
              </w:rPr>
              <w:t>Nekritinė problema nesutrikdo esminės sistemos veiklos ir gali būti sprendžiama planuota tvarka, atsižvelgiant į prioritetus ir resursus.</w:t>
            </w:r>
          </w:p>
        </w:tc>
      </w:tr>
      <w:tr w:rsidR="00D043A3" w:rsidRPr="000F71CB" w14:paraId="4FF0CDCE" w14:textId="77777777" w:rsidTr="66475673">
        <w:tc>
          <w:tcPr>
            <w:tcW w:w="755" w:type="dxa"/>
            <w:shd w:val="clear" w:color="auto" w:fill="FFFFFF" w:themeFill="background1"/>
          </w:tcPr>
          <w:p w14:paraId="3A0EAF1F" w14:textId="728D5794" w:rsidR="00D043A3" w:rsidRDefault="00D043A3" w:rsidP="00C80E6B">
            <w:pPr>
              <w:rPr>
                <w:rFonts w:ascii="Tahoma" w:hAnsi="Tahoma" w:cs="Tahoma"/>
                <w:color w:val="000000" w:themeColor="text1"/>
              </w:rPr>
            </w:pPr>
            <w:r>
              <w:rPr>
                <w:rFonts w:ascii="Tahoma" w:hAnsi="Tahoma" w:cs="Tahoma"/>
                <w:color w:val="000000" w:themeColor="text1"/>
              </w:rPr>
              <w:t>42.</w:t>
            </w:r>
          </w:p>
        </w:tc>
        <w:tc>
          <w:tcPr>
            <w:tcW w:w="6753" w:type="dxa"/>
          </w:tcPr>
          <w:p w14:paraId="2FD39B2C"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Techninės specifikacijos (1 priedas – RPO) 7 lentelė. Paslaugų įgyvendinimo etapai“ bendras klausimas.</w:t>
            </w:r>
          </w:p>
          <w:p w14:paraId="63F4C6F7"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„Rezultatai/reikalavimai“ dalyje dažnu atveju reikalaujama sukurti ar atnaujinti visą tam tikros sistemos dalies dokumentaciją, kas užsakymo kontekste.</w:t>
            </w:r>
          </w:p>
          <w:p w14:paraId="4081E5B8"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Ar Užsakovas pateiks aktualią esamą reikalaujamą atnaujinti dokumentaciją?</w:t>
            </w:r>
          </w:p>
          <w:p w14:paraId="5256A493"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Tokią kaip:</w:t>
            </w:r>
          </w:p>
          <w:p w14:paraId="60F48859"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analizės ir projektavimo dokumentai</w:t>
            </w:r>
          </w:p>
          <w:p w14:paraId="201F9C38"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diegimo instrukcijos,</w:t>
            </w:r>
          </w:p>
          <w:p w14:paraId="77B8DAAB"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projekto surinkimo ir kompiliavimo instrukcijos</w:t>
            </w:r>
          </w:p>
          <w:p w14:paraId="09A9D985"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techninės architektūros dokumentas</w:t>
            </w:r>
          </w:p>
          <w:p w14:paraId="540A7F7C"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visa techninė dokumentacija</w:t>
            </w:r>
          </w:p>
          <w:p w14:paraId="31C98C6B"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loginis DB modelis;</w:t>
            </w:r>
          </w:p>
          <w:p w14:paraId="1C1CAC94"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naudotojo sąsajos schemas</w:t>
            </w:r>
          </w:p>
          <w:p w14:paraId="13157D17"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naudotojo sąsajos prototipas</w:t>
            </w:r>
          </w:p>
          <w:p w14:paraId="3A6C8E3C"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integracinių sąsajų specifikacija</w:t>
            </w:r>
          </w:p>
          <w:p w14:paraId="71995415"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naudotojo ir administratoriaus instrukcijos ir vadovai</w:t>
            </w:r>
          </w:p>
          <w:p w14:paraId="6060F913" w14:textId="223BA3FD" w:rsidR="00D043A3" w:rsidRPr="000B3FD2"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 ir kiti dokumentai</w:t>
            </w:r>
          </w:p>
        </w:tc>
        <w:tc>
          <w:tcPr>
            <w:tcW w:w="7801" w:type="dxa"/>
          </w:tcPr>
          <w:p w14:paraId="4DA4E3B5" w14:textId="47B65939" w:rsidR="001046D8" w:rsidRPr="001046D8" w:rsidRDefault="001046D8" w:rsidP="001046D8">
            <w:pPr>
              <w:ind w:right="-20"/>
              <w:jc w:val="both"/>
              <w:rPr>
                <w:rFonts w:ascii="Tahoma" w:eastAsia="Calibri" w:hAnsi="Tahoma" w:cs="Tahoma"/>
                <w:color w:val="000000" w:themeColor="text1"/>
              </w:rPr>
            </w:pPr>
            <w:r w:rsidRPr="001046D8">
              <w:rPr>
                <w:rFonts w:ascii="Tahoma" w:eastAsia="Calibri" w:hAnsi="Tahoma" w:cs="Tahoma"/>
                <w:color w:val="000000" w:themeColor="text1"/>
              </w:rPr>
              <w:t xml:space="preserve">Taip, Užsakovas pateiks aktualią esamą dokumentaciją, kuri turės būti atnaujinta įgyvendinus konkretų </w:t>
            </w:r>
            <w:r w:rsidR="004C2317">
              <w:rPr>
                <w:rFonts w:ascii="Tahoma" w:eastAsia="Calibri" w:hAnsi="Tahoma" w:cs="Tahoma"/>
                <w:color w:val="000000" w:themeColor="text1"/>
              </w:rPr>
              <w:t>U</w:t>
            </w:r>
            <w:r w:rsidRPr="001046D8">
              <w:rPr>
                <w:rFonts w:ascii="Tahoma" w:eastAsia="Calibri" w:hAnsi="Tahoma" w:cs="Tahoma"/>
                <w:color w:val="000000" w:themeColor="text1"/>
              </w:rPr>
              <w:t xml:space="preserve">žsakymą. Tai apima tokius dokumentus kaip analizės ir projektavimo dokumentai, diegimo instrukcijos, techninės architektūros aprašai, naudotojo ir administratoriaus vadovai bei kiti aktualūs dokumentai, reikalingi </w:t>
            </w:r>
            <w:r w:rsidR="005D01CB">
              <w:rPr>
                <w:rFonts w:ascii="Tahoma" w:eastAsia="Calibri" w:hAnsi="Tahoma" w:cs="Tahoma"/>
                <w:color w:val="000000" w:themeColor="text1"/>
              </w:rPr>
              <w:t>U</w:t>
            </w:r>
            <w:r w:rsidRPr="001046D8">
              <w:rPr>
                <w:rFonts w:ascii="Tahoma" w:eastAsia="Calibri" w:hAnsi="Tahoma" w:cs="Tahoma"/>
                <w:color w:val="000000" w:themeColor="text1"/>
              </w:rPr>
              <w:t>žsakymo vykdymui.</w:t>
            </w:r>
          </w:p>
          <w:p w14:paraId="49C0680D" w14:textId="77777777" w:rsidR="001046D8" w:rsidRPr="001046D8" w:rsidRDefault="001046D8" w:rsidP="001046D8">
            <w:pPr>
              <w:ind w:right="-20"/>
              <w:jc w:val="both"/>
              <w:rPr>
                <w:rFonts w:ascii="Tahoma" w:eastAsia="Calibri" w:hAnsi="Tahoma" w:cs="Tahoma"/>
                <w:color w:val="000000" w:themeColor="text1"/>
              </w:rPr>
            </w:pPr>
          </w:p>
          <w:p w14:paraId="756497A1" w14:textId="28B364D4" w:rsidR="001046D8" w:rsidRPr="001046D8" w:rsidRDefault="001046D8" w:rsidP="001046D8">
            <w:pPr>
              <w:ind w:right="-20"/>
              <w:jc w:val="both"/>
              <w:rPr>
                <w:rFonts w:ascii="Tahoma" w:eastAsia="Calibri" w:hAnsi="Tahoma" w:cs="Tahoma"/>
                <w:color w:val="000000" w:themeColor="text1"/>
              </w:rPr>
            </w:pPr>
            <w:r w:rsidRPr="001046D8">
              <w:rPr>
                <w:rFonts w:ascii="Tahoma" w:eastAsia="Calibri" w:hAnsi="Tahoma" w:cs="Tahoma"/>
                <w:color w:val="000000" w:themeColor="text1"/>
              </w:rPr>
              <w:t xml:space="preserve">Jeigu tam tikra dokumentacija nėra parengta arba neegzistuoja (pvz., naujai sukurtų funkcionalumų vartotojo sąsajos instrukcijos ar naujų integracinių sąsajų specifikacijos), Tiekėjas </w:t>
            </w:r>
            <w:r w:rsidR="0003794E" w:rsidRPr="001046D8">
              <w:rPr>
                <w:rFonts w:ascii="Tahoma" w:eastAsia="Calibri" w:hAnsi="Tahoma" w:cs="Tahoma"/>
                <w:color w:val="000000" w:themeColor="text1"/>
              </w:rPr>
              <w:t>tur</w:t>
            </w:r>
            <w:r w:rsidR="0003794E">
              <w:rPr>
                <w:rFonts w:ascii="Tahoma" w:eastAsia="Calibri" w:hAnsi="Tahoma" w:cs="Tahoma"/>
                <w:color w:val="000000" w:themeColor="text1"/>
              </w:rPr>
              <w:t>i</w:t>
            </w:r>
            <w:r w:rsidR="0003794E" w:rsidRPr="001046D8">
              <w:rPr>
                <w:rFonts w:ascii="Tahoma" w:eastAsia="Calibri" w:hAnsi="Tahoma" w:cs="Tahoma"/>
                <w:color w:val="000000" w:themeColor="text1"/>
              </w:rPr>
              <w:t xml:space="preserve"> </w:t>
            </w:r>
            <w:r w:rsidRPr="001046D8">
              <w:rPr>
                <w:rFonts w:ascii="Tahoma" w:eastAsia="Calibri" w:hAnsi="Tahoma" w:cs="Tahoma"/>
                <w:color w:val="000000" w:themeColor="text1"/>
              </w:rPr>
              <w:t xml:space="preserve">įsivertinti tokio dokumento sukūrimo sąnaudas ir įtraukti jas į bendrą </w:t>
            </w:r>
            <w:r w:rsidR="00C92126">
              <w:rPr>
                <w:rFonts w:ascii="Tahoma" w:eastAsia="Calibri" w:hAnsi="Tahoma" w:cs="Tahoma"/>
                <w:color w:val="000000" w:themeColor="text1"/>
              </w:rPr>
              <w:t>U</w:t>
            </w:r>
            <w:r w:rsidRPr="001046D8">
              <w:rPr>
                <w:rFonts w:ascii="Tahoma" w:eastAsia="Calibri" w:hAnsi="Tahoma" w:cs="Tahoma"/>
                <w:color w:val="000000" w:themeColor="text1"/>
              </w:rPr>
              <w:t>žsakymo sąmatą.</w:t>
            </w:r>
          </w:p>
          <w:p w14:paraId="2F1A04AF" w14:textId="77777777" w:rsidR="001046D8" w:rsidRPr="001046D8" w:rsidRDefault="001046D8" w:rsidP="001046D8">
            <w:pPr>
              <w:ind w:right="-20"/>
              <w:jc w:val="both"/>
              <w:rPr>
                <w:rFonts w:ascii="Tahoma" w:eastAsia="Calibri" w:hAnsi="Tahoma" w:cs="Tahoma"/>
                <w:color w:val="000000" w:themeColor="text1"/>
              </w:rPr>
            </w:pPr>
          </w:p>
          <w:p w14:paraId="03402C51" w14:textId="012F04DB" w:rsidR="00D043A3" w:rsidRPr="00E1278D" w:rsidRDefault="001046D8" w:rsidP="001046D8">
            <w:pPr>
              <w:ind w:right="-20"/>
              <w:jc w:val="both"/>
              <w:rPr>
                <w:rFonts w:ascii="Tahoma" w:eastAsia="Calibri" w:hAnsi="Tahoma" w:cs="Tahoma"/>
                <w:color w:val="000000" w:themeColor="text1"/>
              </w:rPr>
            </w:pPr>
            <w:r w:rsidRPr="001046D8">
              <w:rPr>
                <w:rFonts w:ascii="Tahoma" w:eastAsia="Calibri" w:hAnsi="Tahoma" w:cs="Tahoma"/>
                <w:color w:val="000000" w:themeColor="text1"/>
              </w:rPr>
              <w:t xml:space="preserve">Svarbu pabrėžti, kad dokumentacijos kūrimas arba atnaujinimas yra neatsiejama kiekvieno </w:t>
            </w:r>
            <w:r w:rsidR="00C92126">
              <w:rPr>
                <w:rFonts w:ascii="Tahoma" w:eastAsia="Calibri" w:hAnsi="Tahoma" w:cs="Tahoma"/>
                <w:color w:val="000000" w:themeColor="text1"/>
              </w:rPr>
              <w:t>U</w:t>
            </w:r>
            <w:r w:rsidRPr="001046D8">
              <w:rPr>
                <w:rFonts w:ascii="Tahoma" w:eastAsia="Calibri" w:hAnsi="Tahoma" w:cs="Tahoma"/>
                <w:color w:val="000000" w:themeColor="text1"/>
              </w:rPr>
              <w:t xml:space="preserve">žsakymo dalis. Tai turi būti įvertinta iš anksto planuojant </w:t>
            </w:r>
            <w:r w:rsidR="002E0DC1">
              <w:rPr>
                <w:rFonts w:ascii="Tahoma" w:eastAsia="Calibri" w:hAnsi="Tahoma" w:cs="Tahoma"/>
                <w:color w:val="000000" w:themeColor="text1"/>
              </w:rPr>
              <w:t>U</w:t>
            </w:r>
            <w:r w:rsidRPr="001046D8">
              <w:rPr>
                <w:rFonts w:ascii="Tahoma" w:eastAsia="Calibri" w:hAnsi="Tahoma" w:cs="Tahoma"/>
                <w:color w:val="000000" w:themeColor="text1"/>
              </w:rPr>
              <w:t>žsakymo įgyvendinimą, siekiant užtikrinti, kad galutiniai rezultatai bus tinkamai dokumentuoti ir perduoti Užsakovui.</w:t>
            </w:r>
          </w:p>
        </w:tc>
      </w:tr>
      <w:tr w:rsidR="00D043A3" w:rsidRPr="000F71CB" w14:paraId="120B6124" w14:textId="77777777" w:rsidTr="66475673">
        <w:tc>
          <w:tcPr>
            <w:tcW w:w="755" w:type="dxa"/>
            <w:shd w:val="clear" w:color="auto" w:fill="FFFFFF" w:themeFill="background1"/>
          </w:tcPr>
          <w:p w14:paraId="3CE335B4" w14:textId="54B3691C" w:rsidR="00D043A3" w:rsidRDefault="00D043A3" w:rsidP="00C80E6B">
            <w:pPr>
              <w:rPr>
                <w:rFonts w:ascii="Tahoma" w:hAnsi="Tahoma" w:cs="Tahoma"/>
                <w:color w:val="000000" w:themeColor="text1"/>
              </w:rPr>
            </w:pPr>
            <w:r>
              <w:rPr>
                <w:rFonts w:ascii="Tahoma" w:hAnsi="Tahoma" w:cs="Tahoma"/>
                <w:color w:val="000000" w:themeColor="text1"/>
              </w:rPr>
              <w:t>43.</w:t>
            </w:r>
          </w:p>
        </w:tc>
        <w:tc>
          <w:tcPr>
            <w:tcW w:w="6753" w:type="dxa"/>
          </w:tcPr>
          <w:p w14:paraId="29103442"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Techninės specifikacijos (1 priedas – RPO)</w:t>
            </w:r>
          </w:p>
          <w:p w14:paraId="6DB19EE4" w14:textId="77777777" w:rsidR="003D33A3" w:rsidRPr="003D33A3"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1 priedas. Valstybės įmonės registrų centro tvarkomų registrų ir informacinių sistemų pokyčių valdymo visose gyvavimo ciklo stadijose tvarkos aprašas:</w:t>
            </w:r>
          </w:p>
          <w:p w14:paraId="73902157" w14:textId="522985A4" w:rsidR="00D043A3" w:rsidRPr="000B3FD2" w:rsidRDefault="003D33A3" w:rsidP="003D33A3">
            <w:pPr>
              <w:tabs>
                <w:tab w:val="left" w:pos="194"/>
              </w:tabs>
              <w:autoSpaceDE w:val="0"/>
              <w:autoSpaceDN w:val="0"/>
              <w:adjustRightInd w:val="0"/>
              <w:jc w:val="both"/>
              <w:rPr>
                <w:rFonts w:ascii="Tahoma" w:hAnsi="Tahoma" w:cs="Tahoma"/>
                <w:color w:val="000000" w:themeColor="text1"/>
              </w:rPr>
            </w:pPr>
            <w:r w:rsidRPr="003D33A3">
              <w:rPr>
                <w:rFonts w:ascii="Tahoma" w:hAnsi="Tahoma" w:cs="Tahoma"/>
                <w:color w:val="000000" w:themeColor="text1"/>
              </w:rPr>
              <w:t>Prašome suteikti prieigą prie dokumento adresu, nes jis neveikia: https://dvsapp.kada.lan/#/TeisesAktas/View/18591158?tab=kortele&amp;modulis=4&amp;subTab=files</w:t>
            </w:r>
          </w:p>
        </w:tc>
        <w:tc>
          <w:tcPr>
            <w:tcW w:w="7801" w:type="dxa"/>
          </w:tcPr>
          <w:p w14:paraId="7B5BF678" w14:textId="1BA3CE78" w:rsidR="00D043A3" w:rsidRPr="00E1278D" w:rsidRDefault="0087576B" w:rsidP="00E1278D">
            <w:pPr>
              <w:ind w:right="-20"/>
              <w:jc w:val="both"/>
              <w:rPr>
                <w:rFonts w:ascii="Tahoma" w:eastAsia="Calibri" w:hAnsi="Tahoma" w:cs="Tahoma"/>
                <w:color w:val="000000" w:themeColor="text1"/>
              </w:rPr>
            </w:pPr>
            <w:r>
              <w:rPr>
                <w:rFonts w:ascii="Tahoma" w:eastAsia="Calibri" w:hAnsi="Tahoma" w:cs="Tahoma"/>
                <w:color w:val="000000" w:themeColor="text1"/>
              </w:rPr>
              <w:t xml:space="preserve">Dėkojame už pastebėjimą. </w:t>
            </w:r>
            <w:r w:rsidR="005F6307">
              <w:rPr>
                <w:rFonts w:ascii="Tahoma" w:eastAsia="Calibri" w:hAnsi="Tahoma" w:cs="Tahoma"/>
                <w:color w:val="000000" w:themeColor="text1"/>
              </w:rPr>
              <w:t>Pridedame</w:t>
            </w:r>
            <w:r w:rsidR="00C91EE6">
              <w:rPr>
                <w:rFonts w:ascii="Tahoma" w:eastAsia="Calibri" w:hAnsi="Tahoma" w:cs="Tahoma"/>
                <w:color w:val="000000" w:themeColor="text1"/>
              </w:rPr>
              <w:t xml:space="preserve"> </w:t>
            </w:r>
            <w:r w:rsidR="00EB1A5F" w:rsidRPr="00EB1A5F">
              <w:rPr>
                <w:rFonts w:ascii="Tahoma" w:eastAsia="Calibri" w:hAnsi="Tahoma" w:cs="Tahoma"/>
                <w:color w:val="000000" w:themeColor="text1"/>
              </w:rPr>
              <w:t>V</w:t>
            </w:r>
            <w:r w:rsidR="00637C2B">
              <w:rPr>
                <w:rFonts w:ascii="Tahoma" w:eastAsia="Calibri" w:hAnsi="Tahoma" w:cs="Tahoma"/>
                <w:color w:val="000000" w:themeColor="text1"/>
              </w:rPr>
              <w:t>Į</w:t>
            </w:r>
            <w:r w:rsidR="00EB1A5F" w:rsidRPr="00EB1A5F">
              <w:rPr>
                <w:rFonts w:ascii="Tahoma" w:eastAsia="Calibri" w:hAnsi="Tahoma" w:cs="Tahoma"/>
                <w:color w:val="000000" w:themeColor="text1"/>
              </w:rPr>
              <w:t xml:space="preserve"> </w:t>
            </w:r>
            <w:r w:rsidR="00EB1A5F">
              <w:rPr>
                <w:rFonts w:ascii="Tahoma" w:eastAsia="Calibri" w:hAnsi="Tahoma" w:cs="Tahoma"/>
                <w:color w:val="000000" w:themeColor="text1"/>
              </w:rPr>
              <w:t>R</w:t>
            </w:r>
            <w:r w:rsidR="00EB1A5F" w:rsidRPr="00EB1A5F">
              <w:rPr>
                <w:rFonts w:ascii="Tahoma" w:eastAsia="Calibri" w:hAnsi="Tahoma" w:cs="Tahoma"/>
                <w:color w:val="000000" w:themeColor="text1"/>
              </w:rPr>
              <w:t>egistrų centr</w:t>
            </w:r>
            <w:r w:rsidR="00EB1A5F">
              <w:rPr>
                <w:rFonts w:ascii="Tahoma" w:eastAsia="Calibri" w:hAnsi="Tahoma" w:cs="Tahoma"/>
                <w:color w:val="000000" w:themeColor="text1"/>
              </w:rPr>
              <w:t>as</w:t>
            </w:r>
            <w:r w:rsidR="00EB1A5F" w:rsidRPr="00EB1A5F">
              <w:rPr>
                <w:rFonts w:ascii="Tahoma" w:eastAsia="Calibri" w:hAnsi="Tahoma" w:cs="Tahoma"/>
                <w:color w:val="000000" w:themeColor="text1"/>
              </w:rPr>
              <w:t xml:space="preserve"> tvarkomų registrų ir informacinių sistemų pokyčių valdymo visose gyvavimo ciklo stadijose tvarkos apraš</w:t>
            </w:r>
            <w:r w:rsidR="00EB1A5F">
              <w:rPr>
                <w:rFonts w:ascii="Tahoma" w:eastAsia="Calibri" w:hAnsi="Tahoma" w:cs="Tahoma"/>
                <w:color w:val="000000" w:themeColor="text1"/>
              </w:rPr>
              <w:t>ą</w:t>
            </w:r>
            <w:r w:rsidR="000B296F">
              <w:rPr>
                <w:rFonts w:ascii="Tahoma" w:eastAsia="Calibri" w:hAnsi="Tahoma" w:cs="Tahoma"/>
                <w:color w:val="000000" w:themeColor="text1"/>
              </w:rPr>
              <w:t xml:space="preserve"> </w:t>
            </w:r>
          </w:p>
        </w:tc>
      </w:tr>
    </w:tbl>
    <w:p w14:paraId="5D8FC3CD" w14:textId="77777777" w:rsidR="00F67302" w:rsidRPr="000F71CB" w:rsidRDefault="00F67302" w:rsidP="00F67302">
      <w:pPr>
        <w:tabs>
          <w:tab w:val="left" w:pos="447"/>
          <w:tab w:val="left" w:pos="825"/>
        </w:tabs>
        <w:spacing w:after="0" w:line="240" w:lineRule="auto"/>
        <w:ind w:left="360"/>
        <w:jc w:val="both"/>
        <w:rPr>
          <w:rFonts w:ascii="Tahoma" w:hAnsi="Tahoma" w:cs="Tahoma"/>
          <w:noProof/>
          <w:color w:val="000000"/>
        </w:rPr>
      </w:pPr>
    </w:p>
    <w:bookmarkEnd w:id="0"/>
    <w:p w14:paraId="3C227E5C" w14:textId="6BEC2306" w:rsidR="00F67302" w:rsidRPr="00EB4C83" w:rsidRDefault="005C136E" w:rsidP="0014112A">
      <w:pPr>
        <w:rPr>
          <w:rFonts w:ascii="Tahoma" w:hAnsi="Tahoma" w:cs="Tahoma"/>
          <w:b/>
        </w:rPr>
      </w:pPr>
      <w:r w:rsidRPr="00EB4C83">
        <w:rPr>
          <w:rFonts w:ascii="Tahoma" w:hAnsi="Tahoma" w:cs="Tahoma"/>
          <w:b/>
        </w:rPr>
        <w:t>PRIDEDAMA:</w:t>
      </w:r>
    </w:p>
    <w:p w14:paraId="7A9F9219" w14:textId="3D91E42A" w:rsidR="00637C2B" w:rsidRPr="00EB4C83" w:rsidRDefault="008A2E9F" w:rsidP="00D25B16">
      <w:pPr>
        <w:pStyle w:val="ListParagraph"/>
        <w:numPr>
          <w:ilvl w:val="0"/>
          <w:numId w:val="6"/>
        </w:numPr>
        <w:rPr>
          <w:rFonts w:ascii="Tahoma" w:hAnsi="Tahoma" w:cs="Tahoma"/>
        </w:rPr>
      </w:pPr>
      <w:r w:rsidRPr="0018148E">
        <w:rPr>
          <w:rFonts w:ascii="Tahoma" w:hAnsi="Tahoma" w:cs="Tahoma"/>
        </w:rPr>
        <w:t xml:space="preserve">Sutarties projekto Priedas Nr. 5 JAR Asmens duomenų tvarkymo </w:t>
      </w:r>
      <w:proofErr w:type="spellStart"/>
      <w:r w:rsidRPr="0018148E">
        <w:rPr>
          <w:rFonts w:ascii="Tahoma" w:hAnsi="Tahoma" w:cs="Tahoma"/>
        </w:rPr>
        <w:t>susitarimas_Aktuali</w:t>
      </w:r>
      <w:proofErr w:type="spellEnd"/>
      <w:r w:rsidRPr="0018148E">
        <w:rPr>
          <w:rFonts w:ascii="Tahoma" w:hAnsi="Tahoma" w:cs="Tahoma"/>
        </w:rPr>
        <w:t xml:space="preserve"> redakcija nuo 01-03</w:t>
      </w:r>
      <w:r w:rsidR="00637C2B" w:rsidRPr="00EB4C83">
        <w:rPr>
          <w:rFonts w:ascii="Tahoma" w:hAnsi="Tahoma" w:cs="Tahoma"/>
        </w:rPr>
        <w:t>;</w:t>
      </w:r>
    </w:p>
    <w:p w14:paraId="7D7FB76B" w14:textId="2245D28B" w:rsidR="00637C2B" w:rsidRPr="00EB4C83" w:rsidRDefault="0018148E" w:rsidP="00D25B16">
      <w:pPr>
        <w:pStyle w:val="ListParagraph"/>
        <w:numPr>
          <w:ilvl w:val="0"/>
          <w:numId w:val="6"/>
        </w:numPr>
        <w:rPr>
          <w:rFonts w:ascii="Tahoma" w:hAnsi="Tahoma" w:cs="Tahoma"/>
        </w:rPr>
      </w:pPr>
      <w:r w:rsidRPr="00EB4C83">
        <w:rPr>
          <w:rFonts w:ascii="Tahoma" w:hAnsi="Tahoma" w:cs="Tahoma"/>
        </w:rPr>
        <w:t>Techninės specifikacijos priedas Nr. 1 Reikalavimai pirkimo objektui Aktuali redakcija nuo 01-03</w:t>
      </w:r>
    </w:p>
    <w:p w14:paraId="09E7CF1A" w14:textId="4A1E0A58" w:rsidR="00637C2B" w:rsidRPr="00EB4C83" w:rsidRDefault="00637C2B" w:rsidP="00D25B16">
      <w:pPr>
        <w:pStyle w:val="ListParagraph"/>
        <w:numPr>
          <w:ilvl w:val="0"/>
          <w:numId w:val="6"/>
        </w:numPr>
        <w:rPr>
          <w:rFonts w:ascii="Tahoma" w:hAnsi="Tahoma" w:cs="Tahoma"/>
        </w:rPr>
      </w:pPr>
      <w:r w:rsidRPr="00EB1A5F">
        <w:rPr>
          <w:rFonts w:ascii="Tahoma" w:eastAsia="Calibri" w:hAnsi="Tahoma" w:cs="Tahoma"/>
          <w:color w:val="000000" w:themeColor="text1"/>
        </w:rPr>
        <w:t>V</w:t>
      </w:r>
      <w:r>
        <w:rPr>
          <w:rFonts w:ascii="Tahoma" w:eastAsia="Calibri" w:hAnsi="Tahoma" w:cs="Tahoma"/>
          <w:color w:val="000000" w:themeColor="text1"/>
        </w:rPr>
        <w:t>Į</w:t>
      </w:r>
      <w:r w:rsidRPr="00EB1A5F">
        <w:rPr>
          <w:rFonts w:ascii="Tahoma" w:eastAsia="Calibri" w:hAnsi="Tahoma" w:cs="Tahoma"/>
          <w:color w:val="000000" w:themeColor="text1"/>
        </w:rPr>
        <w:t xml:space="preserve"> </w:t>
      </w:r>
      <w:r>
        <w:rPr>
          <w:rFonts w:ascii="Tahoma" w:eastAsia="Calibri" w:hAnsi="Tahoma" w:cs="Tahoma"/>
          <w:color w:val="000000" w:themeColor="text1"/>
        </w:rPr>
        <w:t>R</w:t>
      </w:r>
      <w:r w:rsidRPr="00EB1A5F">
        <w:rPr>
          <w:rFonts w:ascii="Tahoma" w:eastAsia="Calibri" w:hAnsi="Tahoma" w:cs="Tahoma"/>
          <w:color w:val="000000" w:themeColor="text1"/>
        </w:rPr>
        <w:t>egistrų centr</w:t>
      </w:r>
      <w:r>
        <w:rPr>
          <w:rFonts w:ascii="Tahoma" w:eastAsia="Calibri" w:hAnsi="Tahoma" w:cs="Tahoma"/>
          <w:color w:val="000000" w:themeColor="text1"/>
        </w:rPr>
        <w:t>as</w:t>
      </w:r>
      <w:r w:rsidRPr="00EB1A5F">
        <w:rPr>
          <w:rFonts w:ascii="Tahoma" w:eastAsia="Calibri" w:hAnsi="Tahoma" w:cs="Tahoma"/>
          <w:color w:val="000000" w:themeColor="text1"/>
        </w:rPr>
        <w:t xml:space="preserve"> tvarkomų registrų ir informacinių sistemų pokyčių valdymo visose gyvavimo ciklo stadijose tvarkos apraš</w:t>
      </w:r>
      <w:r>
        <w:rPr>
          <w:rFonts w:ascii="Tahoma" w:eastAsia="Calibri" w:hAnsi="Tahoma" w:cs="Tahoma"/>
          <w:color w:val="000000" w:themeColor="text1"/>
        </w:rPr>
        <w:t>ą</w:t>
      </w:r>
    </w:p>
    <w:p w14:paraId="41DE587A" w14:textId="77777777" w:rsidR="00F67302" w:rsidRPr="00D53EBE" w:rsidRDefault="00F67302" w:rsidP="00217A71">
      <w:pPr>
        <w:pStyle w:val="ListParagraph"/>
        <w:rPr>
          <w:rFonts w:ascii="Tahoma" w:hAnsi="Tahoma" w:cs="Tahoma"/>
          <w:b/>
        </w:rPr>
      </w:pPr>
    </w:p>
    <w:sectPr w:rsidR="00F67302" w:rsidRPr="00D53EBE" w:rsidSect="008A54F4">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C95A" w14:textId="77777777" w:rsidR="00643554" w:rsidRDefault="00643554" w:rsidP="00FE369B">
      <w:pPr>
        <w:spacing w:after="0" w:line="240" w:lineRule="auto"/>
      </w:pPr>
      <w:r>
        <w:separator/>
      </w:r>
    </w:p>
  </w:endnote>
  <w:endnote w:type="continuationSeparator" w:id="0">
    <w:p w14:paraId="5C62CCE9" w14:textId="77777777" w:rsidR="00643554" w:rsidRDefault="00643554" w:rsidP="00FE369B">
      <w:pPr>
        <w:spacing w:after="0" w:line="240" w:lineRule="auto"/>
      </w:pPr>
      <w:r>
        <w:continuationSeparator/>
      </w:r>
    </w:p>
  </w:endnote>
  <w:endnote w:type="continuationNotice" w:id="1">
    <w:p w14:paraId="425DB419" w14:textId="77777777" w:rsidR="00643554" w:rsidRDefault="00643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C190" w14:textId="77777777" w:rsidR="00643554" w:rsidRDefault="00643554" w:rsidP="00FE369B">
      <w:pPr>
        <w:spacing w:after="0" w:line="240" w:lineRule="auto"/>
      </w:pPr>
      <w:r>
        <w:separator/>
      </w:r>
    </w:p>
  </w:footnote>
  <w:footnote w:type="continuationSeparator" w:id="0">
    <w:p w14:paraId="5F4A3015" w14:textId="77777777" w:rsidR="00643554" w:rsidRDefault="00643554" w:rsidP="00FE369B">
      <w:pPr>
        <w:spacing w:after="0" w:line="240" w:lineRule="auto"/>
      </w:pPr>
      <w:r>
        <w:continuationSeparator/>
      </w:r>
    </w:p>
  </w:footnote>
  <w:footnote w:type="continuationNotice" w:id="1">
    <w:p w14:paraId="367DE002" w14:textId="77777777" w:rsidR="00643554" w:rsidRDefault="006435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80825"/>
    <w:multiLevelType w:val="multilevel"/>
    <w:tmpl w:val="4246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C70B0"/>
    <w:multiLevelType w:val="hybridMultilevel"/>
    <w:tmpl w:val="CB18D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34142E"/>
    <w:multiLevelType w:val="hybridMultilevel"/>
    <w:tmpl w:val="A5E008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916E8D"/>
    <w:multiLevelType w:val="hybridMultilevel"/>
    <w:tmpl w:val="0016B834"/>
    <w:lvl w:ilvl="0" w:tplc="5B1A8CB8">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5F59F4"/>
    <w:multiLevelType w:val="hybridMultilevel"/>
    <w:tmpl w:val="669875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5A0573"/>
    <w:multiLevelType w:val="hybridMultilevel"/>
    <w:tmpl w:val="9446A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D2"/>
    <w:rsid w:val="00001E77"/>
    <w:rsid w:val="00002965"/>
    <w:rsid w:val="00003BB4"/>
    <w:rsid w:val="0000560F"/>
    <w:rsid w:val="0000565A"/>
    <w:rsid w:val="000061F2"/>
    <w:rsid w:val="00014A37"/>
    <w:rsid w:val="00014DF1"/>
    <w:rsid w:val="000162E0"/>
    <w:rsid w:val="00022639"/>
    <w:rsid w:val="00024FA8"/>
    <w:rsid w:val="00026940"/>
    <w:rsid w:val="00027506"/>
    <w:rsid w:val="00030473"/>
    <w:rsid w:val="00031C3A"/>
    <w:rsid w:val="00034FEA"/>
    <w:rsid w:val="00035B1C"/>
    <w:rsid w:val="000364EF"/>
    <w:rsid w:val="00036716"/>
    <w:rsid w:val="00036F6E"/>
    <w:rsid w:val="0003794E"/>
    <w:rsid w:val="00042285"/>
    <w:rsid w:val="00043DB9"/>
    <w:rsid w:val="00046406"/>
    <w:rsid w:val="0004782C"/>
    <w:rsid w:val="0005051C"/>
    <w:rsid w:val="00050AA2"/>
    <w:rsid w:val="00051223"/>
    <w:rsid w:val="00052672"/>
    <w:rsid w:val="0005339E"/>
    <w:rsid w:val="00057D5B"/>
    <w:rsid w:val="000601F2"/>
    <w:rsid w:val="000617BF"/>
    <w:rsid w:val="00064BB6"/>
    <w:rsid w:val="00065162"/>
    <w:rsid w:val="0007357A"/>
    <w:rsid w:val="00076455"/>
    <w:rsid w:val="0007797F"/>
    <w:rsid w:val="0007DF1D"/>
    <w:rsid w:val="00080B25"/>
    <w:rsid w:val="00086680"/>
    <w:rsid w:val="0008696A"/>
    <w:rsid w:val="00086CC0"/>
    <w:rsid w:val="00092E86"/>
    <w:rsid w:val="00097EE2"/>
    <w:rsid w:val="000A02E5"/>
    <w:rsid w:val="000A1E0D"/>
    <w:rsid w:val="000A4E17"/>
    <w:rsid w:val="000A53AE"/>
    <w:rsid w:val="000A61F9"/>
    <w:rsid w:val="000A7EC5"/>
    <w:rsid w:val="000B058A"/>
    <w:rsid w:val="000B06B4"/>
    <w:rsid w:val="000B1319"/>
    <w:rsid w:val="000B296F"/>
    <w:rsid w:val="000B2983"/>
    <w:rsid w:val="000B2DD3"/>
    <w:rsid w:val="000B3FD2"/>
    <w:rsid w:val="000B43BC"/>
    <w:rsid w:val="000C2960"/>
    <w:rsid w:val="000C3F33"/>
    <w:rsid w:val="000C3FB5"/>
    <w:rsid w:val="000C70D5"/>
    <w:rsid w:val="000D20E3"/>
    <w:rsid w:val="000D6CF8"/>
    <w:rsid w:val="000E236A"/>
    <w:rsid w:val="000E2D5A"/>
    <w:rsid w:val="000E3CEF"/>
    <w:rsid w:val="000E4318"/>
    <w:rsid w:val="000E6FAB"/>
    <w:rsid w:val="000E7491"/>
    <w:rsid w:val="000F1091"/>
    <w:rsid w:val="000F1DCC"/>
    <w:rsid w:val="000F1FFA"/>
    <w:rsid w:val="000F4AE9"/>
    <w:rsid w:val="000F4F32"/>
    <w:rsid w:val="000F56C2"/>
    <w:rsid w:val="000F71CB"/>
    <w:rsid w:val="000F79FB"/>
    <w:rsid w:val="0010022C"/>
    <w:rsid w:val="001004A7"/>
    <w:rsid w:val="001046D8"/>
    <w:rsid w:val="001066D9"/>
    <w:rsid w:val="001129AF"/>
    <w:rsid w:val="00112F22"/>
    <w:rsid w:val="00113492"/>
    <w:rsid w:val="0011492F"/>
    <w:rsid w:val="001153BC"/>
    <w:rsid w:val="0012053E"/>
    <w:rsid w:val="00125368"/>
    <w:rsid w:val="00126725"/>
    <w:rsid w:val="0013561C"/>
    <w:rsid w:val="001364DA"/>
    <w:rsid w:val="00137C42"/>
    <w:rsid w:val="0014112A"/>
    <w:rsid w:val="00145718"/>
    <w:rsid w:val="001460AF"/>
    <w:rsid w:val="0014713E"/>
    <w:rsid w:val="00147AA9"/>
    <w:rsid w:val="00147CC1"/>
    <w:rsid w:val="0015081D"/>
    <w:rsid w:val="0015150C"/>
    <w:rsid w:val="00152CE7"/>
    <w:rsid w:val="0015389B"/>
    <w:rsid w:val="00155A89"/>
    <w:rsid w:val="00157CD2"/>
    <w:rsid w:val="001606EC"/>
    <w:rsid w:val="00164C48"/>
    <w:rsid w:val="001658D3"/>
    <w:rsid w:val="00172900"/>
    <w:rsid w:val="00176B03"/>
    <w:rsid w:val="0018148E"/>
    <w:rsid w:val="001829A6"/>
    <w:rsid w:val="00182D4E"/>
    <w:rsid w:val="0018384B"/>
    <w:rsid w:val="0018532F"/>
    <w:rsid w:val="0018590E"/>
    <w:rsid w:val="00185A9C"/>
    <w:rsid w:val="00185C54"/>
    <w:rsid w:val="00187E77"/>
    <w:rsid w:val="001953CA"/>
    <w:rsid w:val="0019561C"/>
    <w:rsid w:val="00196970"/>
    <w:rsid w:val="00197735"/>
    <w:rsid w:val="0019781C"/>
    <w:rsid w:val="001A0B88"/>
    <w:rsid w:val="001A1311"/>
    <w:rsid w:val="001A30AB"/>
    <w:rsid w:val="001B28A7"/>
    <w:rsid w:val="001B3011"/>
    <w:rsid w:val="001B3AEE"/>
    <w:rsid w:val="001B47D6"/>
    <w:rsid w:val="001B51E0"/>
    <w:rsid w:val="001B5725"/>
    <w:rsid w:val="001B7927"/>
    <w:rsid w:val="001B7C61"/>
    <w:rsid w:val="001C0AB9"/>
    <w:rsid w:val="001C3E3C"/>
    <w:rsid w:val="001C483C"/>
    <w:rsid w:val="001C592C"/>
    <w:rsid w:val="001C6C32"/>
    <w:rsid w:val="001D68C8"/>
    <w:rsid w:val="001D6970"/>
    <w:rsid w:val="001E0A47"/>
    <w:rsid w:val="001E180C"/>
    <w:rsid w:val="001E372E"/>
    <w:rsid w:val="001E5245"/>
    <w:rsid w:val="001E5E5B"/>
    <w:rsid w:val="001F5766"/>
    <w:rsid w:val="001F74C3"/>
    <w:rsid w:val="001F75CA"/>
    <w:rsid w:val="00200B1A"/>
    <w:rsid w:val="00205FE2"/>
    <w:rsid w:val="0020692E"/>
    <w:rsid w:val="002075EF"/>
    <w:rsid w:val="002121DE"/>
    <w:rsid w:val="0021221E"/>
    <w:rsid w:val="002131A2"/>
    <w:rsid w:val="00214513"/>
    <w:rsid w:val="00217936"/>
    <w:rsid w:val="00217A71"/>
    <w:rsid w:val="00221360"/>
    <w:rsid w:val="00222D00"/>
    <w:rsid w:val="00223E51"/>
    <w:rsid w:val="00224A8A"/>
    <w:rsid w:val="00224B17"/>
    <w:rsid w:val="00230572"/>
    <w:rsid w:val="00231CB1"/>
    <w:rsid w:val="00231D83"/>
    <w:rsid w:val="00231F78"/>
    <w:rsid w:val="00234E74"/>
    <w:rsid w:val="00242BCD"/>
    <w:rsid w:val="00242E4F"/>
    <w:rsid w:val="00243FED"/>
    <w:rsid w:val="00244D70"/>
    <w:rsid w:val="00244E0A"/>
    <w:rsid w:val="00251882"/>
    <w:rsid w:val="00254273"/>
    <w:rsid w:val="002548CE"/>
    <w:rsid w:val="00255FAC"/>
    <w:rsid w:val="0025674C"/>
    <w:rsid w:val="00257D85"/>
    <w:rsid w:val="00260B95"/>
    <w:rsid w:val="00261210"/>
    <w:rsid w:val="0026201F"/>
    <w:rsid w:val="00262C77"/>
    <w:rsid w:val="0026544B"/>
    <w:rsid w:val="0026681B"/>
    <w:rsid w:val="00267364"/>
    <w:rsid w:val="00267838"/>
    <w:rsid w:val="00276A33"/>
    <w:rsid w:val="00282BAE"/>
    <w:rsid w:val="002948A1"/>
    <w:rsid w:val="002A7BB4"/>
    <w:rsid w:val="002C013E"/>
    <w:rsid w:val="002C6154"/>
    <w:rsid w:val="002D0DCF"/>
    <w:rsid w:val="002D133B"/>
    <w:rsid w:val="002D3907"/>
    <w:rsid w:val="002D5980"/>
    <w:rsid w:val="002D6102"/>
    <w:rsid w:val="002E0DC1"/>
    <w:rsid w:val="002E0FF4"/>
    <w:rsid w:val="002E4FAA"/>
    <w:rsid w:val="002E522C"/>
    <w:rsid w:val="002E74A2"/>
    <w:rsid w:val="002F0A0C"/>
    <w:rsid w:val="00300ECF"/>
    <w:rsid w:val="00306DF7"/>
    <w:rsid w:val="003125A1"/>
    <w:rsid w:val="00313D52"/>
    <w:rsid w:val="003163A9"/>
    <w:rsid w:val="00317761"/>
    <w:rsid w:val="00320A50"/>
    <w:rsid w:val="003216C8"/>
    <w:rsid w:val="003225D1"/>
    <w:rsid w:val="003268E5"/>
    <w:rsid w:val="003315C2"/>
    <w:rsid w:val="003318A9"/>
    <w:rsid w:val="0033249C"/>
    <w:rsid w:val="003341C8"/>
    <w:rsid w:val="00340A78"/>
    <w:rsid w:val="0034119E"/>
    <w:rsid w:val="00341361"/>
    <w:rsid w:val="00346442"/>
    <w:rsid w:val="00346702"/>
    <w:rsid w:val="00346709"/>
    <w:rsid w:val="003503EA"/>
    <w:rsid w:val="003516F4"/>
    <w:rsid w:val="00353038"/>
    <w:rsid w:val="00353B70"/>
    <w:rsid w:val="003604F7"/>
    <w:rsid w:val="003605E2"/>
    <w:rsid w:val="00366564"/>
    <w:rsid w:val="0037085C"/>
    <w:rsid w:val="00370FF1"/>
    <w:rsid w:val="003732E8"/>
    <w:rsid w:val="0037338F"/>
    <w:rsid w:val="0037339C"/>
    <w:rsid w:val="003774EC"/>
    <w:rsid w:val="00381A53"/>
    <w:rsid w:val="00382FA5"/>
    <w:rsid w:val="0038512C"/>
    <w:rsid w:val="0038600E"/>
    <w:rsid w:val="00391F46"/>
    <w:rsid w:val="00395FD0"/>
    <w:rsid w:val="00397DF4"/>
    <w:rsid w:val="003A1ABD"/>
    <w:rsid w:val="003A1EA6"/>
    <w:rsid w:val="003A2DD3"/>
    <w:rsid w:val="003A56E7"/>
    <w:rsid w:val="003C46ED"/>
    <w:rsid w:val="003C5914"/>
    <w:rsid w:val="003C5F09"/>
    <w:rsid w:val="003C6371"/>
    <w:rsid w:val="003C6DCF"/>
    <w:rsid w:val="003D0C4A"/>
    <w:rsid w:val="003D1157"/>
    <w:rsid w:val="003D1281"/>
    <w:rsid w:val="003D2381"/>
    <w:rsid w:val="003D33A3"/>
    <w:rsid w:val="003D3687"/>
    <w:rsid w:val="003D3D70"/>
    <w:rsid w:val="003D4BEA"/>
    <w:rsid w:val="003D55B6"/>
    <w:rsid w:val="003D5C9A"/>
    <w:rsid w:val="003D5CE5"/>
    <w:rsid w:val="003E3725"/>
    <w:rsid w:val="003E392C"/>
    <w:rsid w:val="003E56C5"/>
    <w:rsid w:val="003F1FD8"/>
    <w:rsid w:val="003F4188"/>
    <w:rsid w:val="00400F68"/>
    <w:rsid w:val="0040368C"/>
    <w:rsid w:val="00404817"/>
    <w:rsid w:val="00406C50"/>
    <w:rsid w:val="00407368"/>
    <w:rsid w:val="00412395"/>
    <w:rsid w:val="0041430B"/>
    <w:rsid w:val="004160B9"/>
    <w:rsid w:val="00420D71"/>
    <w:rsid w:val="00420DD8"/>
    <w:rsid w:val="00421455"/>
    <w:rsid w:val="004226C4"/>
    <w:rsid w:val="00426307"/>
    <w:rsid w:val="00426FF5"/>
    <w:rsid w:val="004277D0"/>
    <w:rsid w:val="00427883"/>
    <w:rsid w:val="00432C82"/>
    <w:rsid w:val="0043385C"/>
    <w:rsid w:val="00433D43"/>
    <w:rsid w:val="00434AA1"/>
    <w:rsid w:val="00436146"/>
    <w:rsid w:val="004434E4"/>
    <w:rsid w:val="00444BE4"/>
    <w:rsid w:val="00447733"/>
    <w:rsid w:val="00450078"/>
    <w:rsid w:val="00455954"/>
    <w:rsid w:val="0045707D"/>
    <w:rsid w:val="00457163"/>
    <w:rsid w:val="004616BC"/>
    <w:rsid w:val="004644EC"/>
    <w:rsid w:val="00464E71"/>
    <w:rsid w:val="00472F9F"/>
    <w:rsid w:val="00473089"/>
    <w:rsid w:val="004737F7"/>
    <w:rsid w:val="004742CB"/>
    <w:rsid w:val="00475088"/>
    <w:rsid w:val="004807ED"/>
    <w:rsid w:val="00483D6A"/>
    <w:rsid w:val="004848A7"/>
    <w:rsid w:val="00485959"/>
    <w:rsid w:val="004913EE"/>
    <w:rsid w:val="00491619"/>
    <w:rsid w:val="00492632"/>
    <w:rsid w:val="0049478F"/>
    <w:rsid w:val="004948D6"/>
    <w:rsid w:val="004970CF"/>
    <w:rsid w:val="004A1FAD"/>
    <w:rsid w:val="004A2F27"/>
    <w:rsid w:val="004A2FFE"/>
    <w:rsid w:val="004A3C94"/>
    <w:rsid w:val="004A4168"/>
    <w:rsid w:val="004A5D6E"/>
    <w:rsid w:val="004B7E3C"/>
    <w:rsid w:val="004C2317"/>
    <w:rsid w:val="004C2797"/>
    <w:rsid w:val="004C6131"/>
    <w:rsid w:val="004D1F5F"/>
    <w:rsid w:val="004D485F"/>
    <w:rsid w:val="004D547B"/>
    <w:rsid w:val="004D7B23"/>
    <w:rsid w:val="004E2995"/>
    <w:rsid w:val="004E3968"/>
    <w:rsid w:val="004E651F"/>
    <w:rsid w:val="004E69F0"/>
    <w:rsid w:val="004E7B6B"/>
    <w:rsid w:val="004F2DD7"/>
    <w:rsid w:val="004F70DF"/>
    <w:rsid w:val="004F7184"/>
    <w:rsid w:val="00500626"/>
    <w:rsid w:val="005010D5"/>
    <w:rsid w:val="00502779"/>
    <w:rsid w:val="0050462A"/>
    <w:rsid w:val="00504F22"/>
    <w:rsid w:val="00507033"/>
    <w:rsid w:val="005108A8"/>
    <w:rsid w:val="00511524"/>
    <w:rsid w:val="00515E7A"/>
    <w:rsid w:val="00516DAF"/>
    <w:rsid w:val="00520D98"/>
    <w:rsid w:val="00521F90"/>
    <w:rsid w:val="005246A2"/>
    <w:rsid w:val="00524C5E"/>
    <w:rsid w:val="005253EC"/>
    <w:rsid w:val="00525790"/>
    <w:rsid w:val="005261B6"/>
    <w:rsid w:val="00527B9D"/>
    <w:rsid w:val="00530BF1"/>
    <w:rsid w:val="00530CA6"/>
    <w:rsid w:val="0053128D"/>
    <w:rsid w:val="005341E0"/>
    <w:rsid w:val="0053570A"/>
    <w:rsid w:val="00542838"/>
    <w:rsid w:val="00543DFE"/>
    <w:rsid w:val="00547624"/>
    <w:rsid w:val="00552272"/>
    <w:rsid w:val="0055435F"/>
    <w:rsid w:val="0055561E"/>
    <w:rsid w:val="0055680E"/>
    <w:rsid w:val="00557A57"/>
    <w:rsid w:val="00561236"/>
    <w:rsid w:val="005628E1"/>
    <w:rsid w:val="00564181"/>
    <w:rsid w:val="00564A33"/>
    <w:rsid w:val="00565884"/>
    <w:rsid w:val="00567DBC"/>
    <w:rsid w:val="005720F4"/>
    <w:rsid w:val="0057499C"/>
    <w:rsid w:val="00574B20"/>
    <w:rsid w:val="00575229"/>
    <w:rsid w:val="005819FD"/>
    <w:rsid w:val="0058537B"/>
    <w:rsid w:val="00587A1D"/>
    <w:rsid w:val="005909AC"/>
    <w:rsid w:val="00592CD0"/>
    <w:rsid w:val="00595AEA"/>
    <w:rsid w:val="00596380"/>
    <w:rsid w:val="00596BD2"/>
    <w:rsid w:val="00597B25"/>
    <w:rsid w:val="005A2541"/>
    <w:rsid w:val="005A3BC2"/>
    <w:rsid w:val="005A3E74"/>
    <w:rsid w:val="005A4AE1"/>
    <w:rsid w:val="005A765E"/>
    <w:rsid w:val="005B06DF"/>
    <w:rsid w:val="005B14EB"/>
    <w:rsid w:val="005B2C78"/>
    <w:rsid w:val="005B2DEE"/>
    <w:rsid w:val="005B39F4"/>
    <w:rsid w:val="005B5936"/>
    <w:rsid w:val="005B685C"/>
    <w:rsid w:val="005C04E5"/>
    <w:rsid w:val="005C136E"/>
    <w:rsid w:val="005C1C46"/>
    <w:rsid w:val="005C39FD"/>
    <w:rsid w:val="005C63C3"/>
    <w:rsid w:val="005C654E"/>
    <w:rsid w:val="005C6857"/>
    <w:rsid w:val="005D01CB"/>
    <w:rsid w:val="005D167C"/>
    <w:rsid w:val="005D3E7C"/>
    <w:rsid w:val="005D66ED"/>
    <w:rsid w:val="005E4F02"/>
    <w:rsid w:val="005E4FDC"/>
    <w:rsid w:val="005F20CE"/>
    <w:rsid w:val="005F27B9"/>
    <w:rsid w:val="005F2F93"/>
    <w:rsid w:val="005F412E"/>
    <w:rsid w:val="005F5E9D"/>
    <w:rsid w:val="005F6307"/>
    <w:rsid w:val="005F66D7"/>
    <w:rsid w:val="005F7711"/>
    <w:rsid w:val="0060485A"/>
    <w:rsid w:val="006063E5"/>
    <w:rsid w:val="006102AC"/>
    <w:rsid w:val="00613329"/>
    <w:rsid w:val="006136E7"/>
    <w:rsid w:val="00617133"/>
    <w:rsid w:val="006247E8"/>
    <w:rsid w:val="00628A39"/>
    <w:rsid w:val="00631EAF"/>
    <w:rsid w:val="00633B95"/>
    <w:rsid w:val="00637C2B"/>
    <w:rsid w:val="0064240D"/>
    <w:rsid w:val="00643554"/>
    <w:rsid w:val="00643D0B"/>
    <w:rsid w:val="00643DE2"/>
    <w:rsid w:val="0064602A"/>
    <w:rsid w:val="0065122C"/>
    <w:rsid w:val="0065499A"/>
    <w:rsid w:val="00656E8D"/>
    <w:rsid w:val="00657892"/>
    <w:rsid w:val="006641C2"/>
    <w:rsid w:val="00666C4F"/>
    <w:rsid w:val="00673A3E"/>
    <w:rsid w:val="0067769C"/>
    <w:rsid w:val="00677C2D"/>
    <w:rsid w:val="006816F1"/>
    <w:rsid w:val="006849E0"/>
    <w:rsid w:val="00684FFF"/>
    <w:rsid w:val="00686450"/>
    <w:rsid w:val="00687FC5"/>
    <w:rsid w:val="006917C3"/>
    <w:rsid w:val="00691C8C"/>
    <w:rsid w:val="0069403B"/>
    <w:rsid w:val="006969C5"/>
    <w:rsid w:val="00696F15"/>
    <w:rsid w:val="006A5439"/>
    <w:rsid w:val="006B016C"/>
    <w:rsid w:val="006B35D2"/>
    <w:rsid w:val="006B6FED"/>
    <w:rsid w:val="006C03CE"/>
    <w:rsid w:val="006C08F2"/>
    <w:rsid w:val="006C51D2"/>
    <w:rsid w:val="006D1147"/>
    <w:rsid w:val="006D324D"/>
    <w:rsid w:val="006D65C9"/>
    <w:rsid w:val="006E4069"/>
    <w:rsid w:val="006E53F5"/>
    <w:rsid w:val="006E6E4A"/>
    <w:rsid w:val="006E766C"/>
    <w:rsid w:val="006F1E64"/>
    <w:rsid w:val="006F4FA4"/>
    <w:rsid w:val="006F5523"/>
    <w:rsid w:val="00702842"/>
    <w:rsid w:val="00703098"/>
    <w:rsid w:val="00705677"/>
    <w:rsid w:val="00712923"/>
    <w:rsid w:val="00712CAD"/>
    <w:rsid w:val="007174C8"/>
    <w:rsid w:val="00720FE3"/>
    <w:rsid w:val="00721EFF"/>
    <w:rsid w:val="00726D78"/>
    <w:rsid w:val="00727635"/>
    <w:rsid w:val="00727E46"/>
    <w:rsid w:val="00732F43"/>
    <w:rsid w:val="0073304B"/>
    <w:rsid w:val="00735A80"/>
    <w:rsid w:val="00740894"/>
    <w:rsid w:val="00740CB6"/>
    <w:rsid w:val="00741347"/>
    <w:rsid w:val="00741C9F"/>
    <w:rsid w:val="00741D2F"/>
    <w:rsid w:val="00743EBD"/>
    <w:rsid w:val="007473E4"/>
    <w:rsid w:val="00747973"/>
    <w:rsid w:val="00747C67"/>
    <w:rsid w:val="0075236E"/>
    <w:rsid w:val="0075279E"/>
    <w:rsid w:val="0075317A"/>
    <w:rsid w:val="007557F5"/>
    <w:rsid w:val="00756FC5"/>
    <w:rsid w:val="00760548"/>
    <w:rsid w:val="00762623"/>
    <w:rsid w:val="00764B5F"/>
    <w:rsid w:val="007657F1"/>
    <w:rsid w:val="0076600B"/>
    <w:rsid w:val="00766B44"/>
    <w:rsid w:val="007678C3"/>
    <w:rsid w:val="007748DB"/>
    <w:rsid w:val="00782027"/>
    <w:rsid w:val="00782C01"/>
    <w:rsid w:val="007856A3"/>
    <w:rsid w:val="00786BED"/>
    <w:rsid w:val="00790584"/>
    <w:rsid w:val="00791373"/>
    <w:rsid w:val="00791739"/>
    <w:rsid w:val="0079220F"/>
    <w:rsid w:val="00793220"/>
    <w:rsid w:val="0079346D"/>
    <w:rsid w:val="007A07FC"/>
    <w:rsid w:val="007A12F3"/>
    <w:rsid w:val="007A3A37"/>
    <w:rsid w:val="007A56B4"/>
    <w:rsid w:val="007A5954"/>
    <w:rsid w:val="007A5D0D"/>
    <w:rsid w:val="007A6C06"/>
    <w:rsid w:val="007A7555"/>
    <w:rsid w:val="007B0150"/>
    <w:rsid w:val="007B25DA"/>
    <w:rsid w:val="007B4189"/>
    <w:rsid w:val="007B770B"/>
    <w:rsid w:val="007C0744"/>
    <w:rsid w:val="007C1138"/>
    <w:rsid w:val="007C1F9D"/>
    <w:rsid w:val="007C778C"/>
    <w:rsid w:val="007D4997"/>
    <w:rsid w:val="007E6EA3"/>
    <w:rsid w:val="007E7FFB"/>
    <w:rsid w:val="007F2C68"/>
    <w:rsid w:val="007F3487"/>
    <w:rsid w:val="007F41BB"/>
    <w:rsid w:val="007F6C79"/>
    <w:rsid w:val="007F7403"/>
    <w:rsid w:val="007F74EF"/>
    <w:rsid w:val="00801101"/>
    <w:rsid w:val="0080444B"/>
    <w:rsid w:val="00810AF5"/>
    <w:rsid w:val="00814E63"/>
    <w:rsid w:val="008209AD"/>
    <w:rsid w:val="00821D3C"/>
    <w:rsid w:val="008225E2"/>
    <w:rsid w:val="00823122"/>
    <w:rsid w:val="00823792"/>
    <w:rsid w:val="00823F17"/>
    <w:rsid w:val="008301E3"/>
    <w:rsid w:val="00831939"/>
    <w:rsid w:val="0083296E"/>
    <w:rsid w:val="0083366D"/>
    <w:rsid w:val="00836FE7"/>
    <w:rsid w:val="00837A43"/>
    <w:rsid w:val="00840782"/>
    <w:rsid w:val="00840B59"/>
    <w:rsid w:val="00841006"/>
    <w:rsid w:val="008425BA"/>
    <w:rsid w:val="00846EAA"/>
    <w:rsid w:val="00847542"/>
    <w:rsid w:val="00847EDC"/>
    <w:rsid w:val="008514C2"/>
    <w:rsid w:val="0085454B"/>
    <w:rsid w:val="008559A8"/>
    <w:rsid w:val="00860E9F"/>
    <w:rsid w:val="00861050"/>
    <w:rsid w:val="00862D5E"/>
    <w:rsid w:val="00866671"/>
    <w:rsid w:val="00867140"/>
    <w:rsid w:val="00867702"/>
    <w:rsid w:val="00867A33"/>
    <w:rsid w:val="008700C3"/>
    <w:rsid w:val="008730CA"/>
    <w:rsid w:val="0087532A"/>
    <w:rsid w:val="0087576B"/>
    <w:rsid w:val="00876AD2"/>
    <w:rsid w:val="00876E05"/>
    <w:rsid w:val="00877705"/>
    <w:rsid w:val="00880AEE"/>
    <w:rsid w:val="008816A0"/>
    <w:rsid w:val="00885F69"/>
    <w:rsid w:val="00886939"/>
    <w:rsid w:val="00887B06"/>
    <w:rsid w:val="008923F5"/>
    <w:rsid w:val="0089623F"/>
    <w:rsid w:val="00896B5F"/>
    <w:rsid w:val="008A0CF8"/>
    <w:rsid w:val="008A1260"/>
    <w:rsid w:val="008A2E9F"/>
    <w:rsid w:val="008A54F4"/>
    <w:rsid w:val="008A5878"/>
    <w:rsid w:val="008A5BFA"/>
    <w:rsid w:val="008A73CF"/>
    <w:rsid w:val="008B1991"/>
    <w:rsid w:val="008B2926"/>
    <w:rsid w:val="008B29C6"/>
    <w:rsid w:val="008B57E3"/>
    <w:rsid w:val="008B5B64"/>
    <w:rsid w:val="008B7BF9"/>
    <w:rsid w:val="008D019E"/>
    <w:rsid w:val="008D1CEE"/>
    <w:rsid w:val="008E00C6"/>
    <w:rsid w:val="008E0EEB"/>
    <w:rsid w:val="008E3D4D"/>
    <w:rsid w:val="008E4C5F"/>
    <w:rsid w:val="008E56EA"/>
    <w:rsid w:val="008E5869"/>
    <w:rsid w:val="008E5E96"/>
    <w:rsid w:val="008F0360"/>
    <w:rsid w:val="008F0D4B"/>
    <w:rsid w:val="008F288D"/>
    <w:rsid w:val="00902653"/>
    <w:rsid w:val="0090362E"/>
    <w:rsid w:val="009046ED"/>
    <w:rsid w:val="0090574C"/>
    <w:rsid w:val="00911F16"/>
    <w:rsid w:val="009145C2"/>
    <w:rsid w:val="00914AC6"/>
    <w:rsid w:val="00922DCB"/>
    <w:rsid w:val="00923FA0"/>
    <w:rsid w:val="00924CCE"/>
    <w:rsid w:val="0092675C"/>
    <w:rsid w:val="00931760"/>
    <w:rsid w:val="00931E15"/>
    <w:rsid w:val="0093479D"/>
    <w:rsid w:val="00936097"/>
    <w:rsid w:val="009361D1"/>
    <w:rsid w:val="00936D09"/>
    <w:rsid w:val="00936DAB"/>
    <w:rsid w:val="00936E1E"/>
    <w:rsid w:val="00937423"/>
    <w:rsid w:val="00941EBE"/>
    <w:rsid w:val="0094229B"/>
    <w:rsid w:val="00943292"/>
    <w:rsid w:val="0094352A"/>
    <w:rsid w:val="0095132D"/>
    <w:rsid w:val="00954A26"/>
    <w:rsid w:val="00955800"/>
    <w:rsid w:val="00956C9A"/>
    <w:rsid w:val="009605DD"/>
    <w:rsid w:val="00961569"/>
    <w:rsid w:val="009722EF"/>
    <w:rsid w:val="009777B2"/>
    <w:rsid w:val="0098021B"/>
    <w:rsid w:val="00980437"/>
    <w:rsid w:val="00982900"/>
    <w:rsid w:val="00982E7A"/>
    <w:rsid w:val="009874B9"/>
    <w:rsid w:val="009900B2"/>
    <w:rsid w:val="0099080D"/>
    <w:rsid w:val="00990B20"/>
    <w:rsid w:val="00992253"/>
    <w:rsid w:val="009929BA"/>
    <w:rsid w:val="009935AE"/>
    <w:rsid w:val="0099383A"/>
    <w:rsid w:val="00993D41"/>
    <w:rsid w:val="009968C8"/>
    <w:rsid w:val="009A178D"/>
    <w:rsid w:val="009A1F08"/>
    <w:rsid w:val="009A4818"/>
    <w:rsid w:val="009A4BDA"/>
    <w:rsid w:val="009A5555"/>
    <w:rsid w:val="009A5B55"/>
    <w:rsid w:val="009A74F6"/>
    <w:rsid w:val="009A7CF4"/>
    <w:rsid w:val="009B4A73"/>
    <w:rsid w:val="009B5B0E"/>
    <w:rsid w:val="009C4E42"/>
    <w:rsid w:val="009C5572"/>
    <w:rsid w:val="009C6975"/>
    <w:rsid w:val="009D5552"/>
    <w:rsid w:val="009D59EF"/>
    <w:rsid w:val="009D735F"/>
    <w:rsid w:val="009D7E0F"/>
    <w:rsid w:val="009E2021"/>
    <w:rsid w:val="009E2958"/>
    <w:rsid w:val="009E74F1"/>
    <w:rsid w:val="009F023A"/>
    <w:rsid w:val="009F071E"/>
    <w:rsid w:val="009F15E4"/>
    <w:rsid w:val="009F5049"/>
    <w:rsid w:val="00A02C09"/>
    <w:rsid w:val="00A04DB5"/>
    <w:rsid w:val="00A05B79"/>
    <w:rsid w:val="00A1018A"/>
    <w:rsid w:val="00A111C4"/>
    <w:rsid w:val="00A115EC"/>
    <w:rsid w:val="00A120AE"/>
    <w:rsid w:val="00A148A6"/>
    <w:rsid w:val="00A15C50"/>
    <w:rsid w:val="00A16147"/>
    <w:rsid w:val="00A17DC5"/>
    <w:rsid w:val="00A205AB"/>
    <w:rsid w:val="00A214A8"/>
    <w:rsid w:val="00A2191E"/>
    <w:rsid w:val="00A2290A"/>
    <w:rsid w:val="00A238D0"/>
    <w:rsid w:val="00A25394"/>
    <w:rsid w:val="00A32237"/>
    <w:rsid w:val="00A33649"/>
    <w:rsid w:val="00A3788B"/>
    <w:rsid w:val="00A455E1"/>
    <w:rsid w:val="00A504E8"/>
    <w:rsid w:val="00A5074B"/>
    <w:rsid w:val="00A50F5F"/>
    <w:rsid w:val="00A51D0C"/>
    <w:rsid w:val="00A5215B"/>
    <w:rsid w:val="00A526B7"/>
    <w:rsid w:val="00A60AC7"/>
    <w:rsid w:val="00A61D7D"/>
    <w:rsid w:val="00A6270E"/>
    <w:rsid w:val="00A634CF"/>
    <w:rsid w:val="00A63C80"/>
    <w:rsid w:val="00A6690D"/>
    <w:rsid w:val="00A70118"/>
    <w:rsid w:val="00A75F46"/>
    <w:rsid w:val="00A8188C"/>
    <w:rsid w:val="00A818A8"/>
    <w:rsid w:val="00A85B0B"/>
    <w:rsid w:val="00A9055B"/>
    <w:rsid w:val="00A90D60"/>
    <w:rsid w:val="00A90EBC"/>
    <w:rsid w:val="00A913E1"/>
    <w:rsid w:val="00A9332A"/>
    <w:rsid w:val="00A94ACC"/>
    <w:rsid w:val="00A9698E"/>
    <w:rsid w:val="00A96EBC"/>
    <w:rsid w:val="00AA051A"/>
    <w:rsid w:val="00AA2BDC"/>
    <w:rsid w:val="00AA51BD"/>
    <w:rsid w:val="00AA6797"/>
    <w:rsid w:val="00AA6CA5"/>
    <w:rsid w:val="00AB2D42"/>
    <w:rsid w:val="00AB2E64"/>
    <w:rsid w:val="00AC0297"/>
    <w:rsid w:val="00AC0507"/>
    <w:rsid w:val="00AC31E6"/>
    <w:rsid w:val="00AC3228"/>
    <w:rsid w:val="00AC53E6"/>
    <w:rsid w:val="00AC5F17"/>
    <w:rsid w:val="00AD0332"/>
    <w:rsid w:val="00AD2732"/>
    <w:rsid w:val="00AD5FBF"/>
    <w:rsid w:val="00AD7D58"/>
    <w:rsid w:val="00AE176B"/>
    <w:rsid w:val="00AE2C2F"/>
    <w:rsid w:val="00AE5C45"/>
    <w:rsid w:val="00AE6E8E"/>
    <w:rsid w:val="00AF00ED"/>
    <w:rsid w:val="00AF2101"/>
    <w:rsid w:val="00AF2394"/>
    <w:rsid w:val="00AF51ED"/>
    <w:rsid w:val="00AF5747"/>
    <w:rsid w:val="00AF7B88"/>
    <w:rsid w:val="00B02725"/>
    <w:rsid w:val="00B03DD7"/>
    <w:rsid w:val="00B0784C"/>
    <w:rsid w:val="00B10B71"/>
    <w:rsid w:val="00B155B0"/>
    <w:rsid w:val="00B16C87"/>
    <w:rsid w:val="00B24356"/>
    <w:rsid w:val="00B24892"/>
    <w:rsid w:val="00B26811"/>
    <w:rsid w:val="00B305C6"/>
    <w:rsid w:val="00B31183"/>
    <w:rsid w:val="00B3134F"/>
    <w:rsid w:val="00B315BC"/>
    <w:rsid w:val="00B31780"/>
    <w:rsid w:val="00B328A2"/>
    <w:rsid w:val="00B35C44"/>
    <w:rsid w:val="00B35D2E"/>
    <w:rsid w:val="00B377AF"/>
    <w:rsid w:val="00B37E10"/>
    <w:rsid w:val="00B40579"/>
    <w:rsid w:val="00B406E1"/>
    <w:rsid w:val="00B40A12"/>
    <w:rsid w:val="00B46A74"/>
    <w:rsid w:val="00B50A6E"/>
    <w:rsid w:val="00B579A8"/>
    <w:rsid w:val="00B63971"/>
    <w:rsid w:val="00B63DE2"/>
    <w:rsid w:val="00B71834"/>
    <w:rsid w:val="00B71CC6"/>
    <w:rsid w:val="00B71FF9"/>
    <w:rsid w:val="00B7240C"/>
    <w:rsid w:val="00B73A0C"/>
    <w:rsid w:val="00B73B75"/>
    <w:rsid w:val="00B73EF1"/>
    <w:rsid w:val="00B741E9"/>
    <w:rsid w:val="00B842C2"/>
    <w:rsid w:val="00B85639"/>
    <w:rsid w:val="00B86761"/>
    <w:rsid w:val="00B91C26"/>
    <w:rsid w:val="00B924AD"/>
    <w:rsid w:val="00B93836"/>
    <w:rsid w:val="00BA0329"/>
    <w:rsid w:val="00BA324E"/>
    <w:rsid w:val="00BA6662"/>
    <w:rsid w:val="00BB1D94"/>
    <w:rsid w:val="00BB210F"/>
    <w:rsid w:val="00BB227D"/>
    <w:rsid w:val="00BB3ACC"/>
    <w:rsid w:val="00BB6271"/>
    <w:rsid w:val="00BC0468"/>
    <w:rsid w:val="00BC10FF"/>
    <w:rsid w:val="00BC16C7"/>
    <w:rsid w:val="00BC1B9C"/>
    <w:rsid w:val="00BC22BC"/>
    <w:rsid w:val="00BC5014"/>
    <w:rsid w:val="00BC5E0C"/>
    <w:rsid w:val="00BC702B"/>
    <w:rsid w:val="00BD09F6"/>
    <w:rsid w:val="00BD317D"/>
    <w:rsid w:val="00BD35CA"/>
    <w:rsid w:val="00BD4D21"/>
    <w:rsid w:val="00BD556F"/>
    <w:rsid w:val="00BD56A7"/>
    <w:rsid w:val="00BD741F"/>
    <w:rsid w:val="00BD77E3"/>
    <w:rsid w:val="00BE3C3F"/>
    <w:rsid w:val="00BE4DFA"/>
    <w:rsid w:val="00BE5966"/>
    <w:rsid w:val="00BE7DA5"/>
    <w:rsid w:val="00BF0CAB"/>
    <w:rsid w:val="00BF22FC"/>
    <w:rsid w:val="00BF45D2"/>
    <w:rsid w:val="00BF5316"/>
    <w:rsid w:val="00BF6786"/>
    <w:rsid w:val="00BF7DDC"/>
    <w:rsid w:val="00C0076E"/>
    <w:rsid w:val="00C00F99"/>
    <w:rsid w:val="00C013A4"/>
    <w:rsid w:val="00C018C6"/>
    <w:rsid w:val="00C02886"/>
    <w:rsid w:val="00C07004"/>
    <w:rsid w:val="00C07C2E"/>
    <w:rsid w:val="00C07E3D"/>
    <w:rsid w:val="00C10D23"/>
    <w:rsid w:val="00C131EC"/>
    <w:rsid w:val="00C14199"/>
    <w:rsid w:val="00C16779"/>
    <w:rsid w:val="00C16F27"/>
    <w:rsid w:val="00C1721E"/>
    <w:rsid w:val="00C241F1"/>
    <w:rsid w:val="00C24682"/>
    <w:rsid w:val="00C26B19"/>
    <w:rsid w:val="00C32D80"/>
    <w:rsid w:val="00C3345E"/>
    <w:rsid w:val="00C3349A"/>
    <w:rsid w:val="00C36462"/>
    <w:rsid w:val="00C40A76"/>
    <w:rsid w:val="00C43514"/>
    <w:rsid w:val="00C47E09"/>
    <w:rsid w:val="00C50A09"/>
    <w:rsid w:val="00C51A0E"/>
    <w:rsid w:val="00C56608"/>
    <w:rsid w:val="00C57155"/>
    <w:rsid w:val="00C6370B"/>
    <w:rsid w:val="00C710A2"/>
    <w:rsid w:val="00C743BA"/>
    <w:rsid w:val="00C80E6B"/>
    <w:rsid w:val="00C8483D"/>
    <w:rsid w:val="00C8492E"/>
    <w:rsid w:val="00C84CED"/>
    <w:rsid w:val="00C85250"/>
    <w:rsid w:val="00C8794C"/>
    <w:rsid w:val="00C91178"/>
    <w:rsid w:val="00C91EE6"/>
    <w:rsid w:val="00C92126"/>
    <w:rsid w:val="00C923CC"/>
    <w:rsid w:val="00C93E32"/>
    <w:rsid w:val="00C96AA8"/>
    <w:rsid w:val="00C97CBA"/>
    <w:rsid w:val="00CA07D4"/>
    <w:rsid w:val="00CB0155"/>
    <w:rsid w:val="00CB24A1"/>
    <w:rsid w:val="00CB26AA"/>
    <w:rsid w:val="00CB6A69"/>
    <w:rsid w:val="00CC2904"/>
    <w:rsid w:val="00CC4583"/>
    <w:rsid w:val="00CD3494"/>
    <w:rsid w:val="00CD36D4"/>
    <w:rsid w:val="00CD6980"/>
    <w:rsid w:val="00CE1950"/>
    <w:rsid w:val="00CE2F46"/>
    <w:rsid w:val="00CE36DE"/>
    <w:rsid w:val="00CE4A8C"/>
    <w:rsid w:val="00CE57D4"/>
    <w:rsid w:val="00CE5A47"/>
    <w:rsid w:val="00CE5E02"/>
    <w:rsid w:val="00CF119A"/>
    <w:rsid w:val="00CF2100"/>
    <w:rsid w:val="00CF2D37"/>
    <w:rsid w:val="00CF2E2A"/>
    <w:rsid w:val="00CF3021"/>
    <w:rsid w:val="00CF30C5"/>
    <w:rsid w:val="00CF3A62"/>
    <w:rsid w:val="00CF3C14"/>
    <w:rsid w:val="00CF4672"/>
    <w:rsid w:val="00CF4FE0"/>
    <w:rsid w:val="00CF52ED"/>
    <w:rsid w:val="00CF5AB1"/>
    <w:rsid w:val="00CF5D1C"/>
    <w:rsid w:val="00CF786C"/>
    <w:rsid w:val="00CF7E86"/>
    <w:rsid w:val="00D03063"/>
    <w:rsid w:val="00D043A3"/>
    <w:rsid w:val="00D071E3"/>
    <w:rsid w:val="00D11C19"/>
    <w:rsid w:val="00D1410D"/>
    <w:rsid w:val="00D1632E"/>
    <w:rsid w:val="00D20CC3"/>
    <w:rsid w:val="00D21606"/>
    <w:rsid w:val="00D2186A"/>
    <w:rsid w:val="00D21CF8"/>
    <w:rsid w:val="00D23A8B"/>
    <w:rsid w:val="00D25B16"/>
    <w:rsid w:val="00D25E5B"/>
    <w:rsid w:val="00D26C2E"/>
    <w:rsid w:val="00D27D2A"/>
    <w:rsid w:val="00D32431"/>
    <w:rsid w:val="00D343E5"/>
    <w:rsid w:val="00D35DA5"/>
    <w:rsid w:val="00D36BEE"/>
    <w:rsid w:val="00D43FE3"/>
    <w:rsid w:val="00D44809"/>
    <w:rsid w:val="00D46690"/>
    <w:rsid w:val="00D5383C"/>
    <w:rsid w:val="00D53EBE"/>
    <w:rsid w:val="00D54D37"/>
    <w:rsid w:val="00D56826"/>
    <w:rsid w:val="00D56D46"/>
    <w:rsid w:val="00D5741A"/>
    <w:rsid w:val="00D57558"/>
    <w:rsid w:val="00D60A30"/>
    <w:rsid w:val="00D63B1B"/>
    <w:rsid w:val="00D63DA3"/>
    <w:rsid w:val="00D652C9"/>
    <w:rsid w:val="00D70154"/>
    <w:rsid w:val="00D72F9D"/>
    <w:rsid w:val="00D81A31"/>
    <w:rsid w:val="00D87678"/>
    <w:rsid w:val="00D93A9D"/>
    <w:rsid w:val="00D93D3C"/>
    <w:rsid w:val="00D95FB4"/>
    <w:rsid w:val="00D9768D"/>
    <w:rsid w:val="00DA19E1"/>
    <w:rsid w:val="00DA2898"/>
    <w:rsid w:val="00DA4EDC"/>
    <w:rsid w:val="00DB18E7"/>
    <w:rsid w:val="00DB197F"/>
    <w:rsid w:val="00DB4204"/>
    <w:rsid w:val="00DB46C3"/>
    <w:rsid w:val="00DB64FC"/>
    <w:rsid w:val="00DC353A"/>
    <w:rsid w:val="00DC5A31"/>
    <w:rsid w:val="00DD0754"/>
    <w:rsid w:val="00DD09BC"/>
    <w:rsid w:val="00DD0BA6"/>
    <w:rsid w:val="00DD0D4B"/>
    <w:rsid w:val="00DD7EDC"/>
    <w:rsid w:val="00DE4A09"/>
    <w:rsid w:val="00DE4B0E"/>
    <w:rsid w:val="00DE5C42"/>
    <w:rsid w:val="00DE668F"/>
    <w:rsid w:val="00DF25AF"/>
    <w:rsid w:val="00DF267E"/>
    <w:rsid w:val="00DF301F"/>
    <w:rsid w:val="00DF31D1"/>
    <w:rsid w:val="00DF3E6C"/>
    <w:rsid w:val="00DF410A"/>
    <w:rsid w:val="00DF5C06"/>
    <w:rsid w:val="00E01BDA"/>
    <w:rsid w:val="00E02343"/>
    <w:rsid w:val="00E04061"/>
    <w:rsid w:val="00E0551C"/>
    <w:rsid w:val="00E10355"/>
    <w:rsid w:val="00E1278D"/>
    <w:rsid w:val="00E12D7B"/>
    <w:rsid w:val="00E2018C"/>
    <w:rsid w:val="00E21988"/>
    <w:rsid w:val="00E2318B"/>
    <w:rsid w:val="00E2356E"/>
    <w:rsid w:val="00E239E7"/>
    <w:rsid w:val="00E26313"/>
    <w:rsid w:val="00E30595"/>
    <w:rsid w:val="00E30FED"/>
    <w:rsid w:val="00E318EC"/>
    <w:rsid w:val="00E374E9"/>
    <w:rsid w:val="00E4162B"/>
    <w:rsid w:val="00E43360"/>
    <w:rsid w:val="00E437D1"/>
    <w:rsid w:val="00E44017"/>
    <w:rsid w:val="00E4408B"/>
    <w:rsid w:val="00E44F84"/>
    <w:rsid w:val="00E51322"/>
    <w:rsid w:val="00E51923"/>
    <w:rsid w:val="00E52B11"/>
    <w:rsid w:val="00E5561D"/>
    <w:rsid w:val="00E56665"/>
    <w:rsid w:val="00E57B1F"/>
    <w:rsid w:val="00E60E8C"/>
    <w:rsid w:val="00E64C99"/>
    <w:rsid w:val="00E6629F"/>
    <w:rsid w:val="00E76529"/>
    <w:rsid w:val="00E77398"/>
    <w:rsid w:val="00E7774B"/>
    <w:rsid w:val="00E77B99"/>
    <w:rsid w:val="00E81A14"/>
    <w:rsid w:val="00E81FF0"/>
    <w:rsid w:val="00E843F4"/>
    <w:rsid w:val="00E850E9"/>
    <w:rsid w:val="00E916A2"/>
    <w:rsid w:val="00E93927"/>
    <w:rsid w:val="00E93F6B"/>
    <w:rsid w:val="00E94E87"/>
    <w:rsid w:val="00E95A66"/>
    <w:rsid w:val="00E97272"/>
    <w:rsid w:val="00EA34A9"/>
    <w:rsid w:val="00EA5454"/>
    <w:rsid w:val="00EA624C"/>
    <w:rsid w:val="00EA78E9"/>
    <w:rsid w:val="00EB0F3C"/>
    <w:rsid w:val="00EB1A5F"/>
    <w:rsid w:val="00EB3BCD"/>
    <w:rsid w:val="00EB4C83"/>
    <w:rsid w:val="00EB7BC2"/>
    <w:rsid w:val="00EC18B8"/>
    <w:rsid w:val="00EC5720"/>
    <w:rsid w:val="00EC654D"/>
    <w:rsid w:val="00ED1A1A"/>
    <w:rsid w:val="00ED1C30"/>
    <w:rsid w:val="00ED2919"/>
    <w:rsid w:val="00ED3B4F"/>
    <w:rsid w:val="00EE0386"/>
    <w:rsid w:val="00EE09CA"/>
    <w:rsid w:val="00EE239F"/>
    <w:rsid w:val="00EE2612"/>
    <w:rsid w:val="00EE27BD"/>
    <w:rsid w:val="00EE2CA8"/>
    <w:rsid w:val="00EE3B66"/>
    <w:rsid w:val="00EE5B78"/>
    <w:rsid w:val="00EE5DC1"/>
    <w:rsid w:val="00EE7789"/>
    <w:rsid w:val="00EF1FD0"/>
    <w:rsid w:val="00EF215B"/>
    <w:rsid w:val="00EF24BB"/>
    <w:rsid w:val="00EF4581"/>
    <w:rsid w:val="00EF4F07"/>
    <w:rsid w:val="00EF50CC"/>
    <w:rsid w:val="00F00EA7"/>
    <w:rsid w:val="00F024FA"/>
    <w:rsid w:val="00F04D66"/>
    <w:rsid w:val="00F050B2"/>
    <w:rsid w:val="00F07906"/>
    <w:rsid w:val="00F07C8A"/>
    <w:rsid w:val="00F11C44"/>
    <w:rsid w:val="00F1302D"/>
    <w:rsid w:val="00F136AB"/>
    <w:rsid w:val="00F13DEC"/>
    <w:rsid w:val="00F14279"/>
    <w:rsid w:val="00F15A1F"/>
    <w:rsid w:val="00F20931"/>
    <w:rsid w:val="00F20F80"/>
    <w:rsid w:val="00F21309"/>
    <w:rsid w:val="00F21C2E"/>
    <w:rsid w:val="00F22B12"/>
    <w:rsid w:val="00F27DA5"/>
    <w:rsid w:val="00F30381"/>
    <w:rsid w:val="00F31ACF"/>
    <w:rsid w:val="00F36105"/>
    <w:rsid w:val="00F36816"/>
    <w:rsid w:val="00F36C14"/>
    <w:rsid w:val="00F37EF3"/>
    <w:rsid w:val="00F419B5"/>
    <w:rsid w:val="00F50B5F"/>
    <w:rsid w:val="00F5176E"/>
    <w:rsid w:val="00F56387"/>
    <w:rsid w:val="00F6040B"/>
    <w:rsid w:val="00F6293E"/>
    <w:rsid w:val="00F631F1"/>
    <w:rsid w:val="00F63FE5"/>
    <w:rsid w:val="00F67302"/>
    <w:rsid w:val="00F735A0"/>
    <w:rsid w:val="00F73897"/>
    <w:rsid w:val="00F76303"/>
    <w:rsid w:val="00F801BD"/>
    <w:rsid w:val="00F80244"/>
    <w:rsid w:val="00F80F27"/>
    <w:rsid w:val="00F8135A"/>
    <w:rsid w:val="00F813FA"/>
    <w:rsid w:val="00F8267E"/>
    <w:rsid w:val="00F82931"/>
    <w:rsid w:val="00F84D76"/>
    <w:rsid w:val="00F8511F"/>
    <w:rsid w:val="00F9165E"/>
    <w:rsid w:val="00F91C0C"/>
    <w:rsid w:val="00F91EC0"/>
    <w:rsid w:val="00F920A1"/>
    <w:rsid w:val="00F93A8F"/>
    <w:rsid w:val="00F951AA"/>
    <w:rsid w:val="00F95947"/>
    <w:rsid w:val="00F96045"/>
    <w:rsid w:val="00F967A8"/>
    <w:rsid w:val="00F96B21"/>
    <w:rsid w:val="00F96E35"/>
    <w:rsid w:val="00F9703B"/>
    <w:rsid w:val="00FA0CCD"/>
    <w:rsid w:val="00FA10B5"/>
    <w:rsid w:val="00FA14FB"/>
    <w:rsid w:val="00FA2351"/>
    <w:rsid w:val="00FA4BCF"/>
    <w:rsid w:val="00FA7A40"/>
    <w:rsid w:val="00FB1E7D"/>
    <w:rsid w:val="00FB3B2A"/>
    <w:rsid w:val="00FC0872"/>
    <w:rsid w:val="00FC347E"/>
    <w:rsid w:val="00FC36F8"/>
    <w:rsid w:val="00FC3898"/>
    <w:rsid w:val="00FC4F18"/>
    <w:rsid w:val="00FC74B4"/>
    <w:rsid w:val="00FD7B9F"/>
    <w:rsid w:val="00FE10DD"/>
    <w:rsid w:val="00FE1C69"/>
    <w:rsid w:val="00FE331E"/>
    <w:rsid w:val="00FE369B"/>
    <w:rsid w:val="00FE48FF"/>
    <w:rsid w:val="00FE5535"/>
    <w:rsid w:val="00FE6415"/>
    <w:rsid w:val="00FE7C2C"/>
    <w:rsid w:val="00FF2F3A"/>
    <w:rsid w:val="02CEE411"/>
    <w:rsid w:val="04E8EB8C"/>
    <w:rsid w:val="052ABB4D"/>
    <w:rsid w:val="0684BBED"/>
    <w:rsid w:val="0ADDA389"/>
    <w:rsid w:val="0B58BE0D"/>
    <w:rsid w:val="0CA24882"/>
    <w:rsid w:val="0CAAB15F"/>
    <w:rsid w:val="0DB2C94D"/>
    <w:rsid w:val="0DE77EA5"/>
    <w:rsid w:val="0F0119B8"/>
    <w:rsid w:val="100E4FAB"/>
    <w:rsid w:val="1164FA25"/>
    <w:rsid w:val="11CF5C1A"/>
    <w:rsid w:val="11DA5FF6"/>
    <w:rsid w:val="12260CF4"/>
    <w:rsid w:val="122A4AE6"/>
    <w:rsid w:val="12E8B56E"/>
    <w:rsid w:val="1488C5C2"/>
    <w:rsid w:val="1626B9BC"/>
    <w:rsid w:val="16A2CD3D"/>
    <w:rsid w:val="17CEFF9C"/>
    <w:rsid w:val="17D163F2"/>
    <w:rsid w:val="183E9D9E"/>
    <w:rsid w:val="19821E58"/>
    <w:rsid w:val="1C5D1B9F"/>
    <w:rsid w:val="1C6770A2"/>
    <w:rsid w:val="1D09A7FB"/>
    <w:rsid w:val="1FCA9758"/>
    <w:rsid w:val="1FF2760B"/>
    <w:rsid w:val="200E0F88"/>
    <w:rsid w:val="2083A84E"/>
    <w:rsid w:val="208CA2A1"/>
    <w:rsid w:val="21209F15"/>
    <w:rsid w:val="22657AE4"/>
    <w:rsid w:val="23874B88"/>
    <w:rsid w:val="24BAAC37"/>
    <w:rsid w:val="25894F9D"/>
    <w:rsid w:val="25F05EB3"/>
    <w:rsid w:val="26E1B92E"/>
    <w:rsid w:val="278C2F14"/>
    <w:rsid w:val="28ACE4F1"/>
    <w:rsid w:val="2AD6C67D"/>
    <w:rsid w:val="2BD83777"/>
    <w:rsid w:val="2BE3C051"/>
    <w:rsid w:val="2D14A46C"/>
    <w:rsid w:val="2FC41DB8"/>
    <w:rsid w:val="32318E10"/>
    <w:rsid w:val="323A9EDA"/>
    <w:rsid w:val="33D7A4A6"/>
    <w:rsid w:val="34310E1E"/>
    <w:rsid w:val="38B29B9A"/>
    <w:rsid w:val="38B56F02"/>
    <w:rsid w:val="396E272C"/>
    <w:rsid w:val="39D8A913"/>
    <w:rsid w:val="3A0580E1"/>
    <w:rsid w:val="3B09F78D"/>
    <w:rsid w:val="3B6AB127"/>
    <w:rsid w:val="3BC5A573"/>
    <w:rsid w:val="3C5E4C7F"/>
    <w:rsid w:val="3C7159BD"/>
    <w:rsid w:val="3E1981E8"/>
    <w:rsid w:val="3F638596"/>
    <w:rsid w:val="3F78F0B0"/>
    <w:rsid w:val="3FB192E2"/>
    <w:rsid w:val="415DB8E0"/>
    <w:rsid w:val="419B32A9"/>
    <w:rsid w:val="4241806E"/>
    <w:rsid w:val="4254814A"/>
    <w:rsid w:val="4538A4BF"/>
    <w:rsid w:val="459050EC"/>
    <w:rsid w:val="492EBF11"/>
    <w:rsid w:val="49F88011"/>
    <w:rsid w:val="4A80AEF2"/>
    <w:rsid w:val="4BE63EB8"/>
    <w:rsid w:val="4C05F5FC"/>
    <w:rsid w:val="4D820F19"/>
    <w:rsid w:val="4F1BF5E4"/>
    <w:rsid w:val="5006476D"/>
    <w:rsid w:val="50B9AFDB"/>
    <w:rsid w:val="51696A79"/>
    <w:rsid w:val="51C7B38C"/>
    <w:rsid w:val="52ACA966"/>
    <w:rsid w:val="542B9C97"/>
    <w:rsid w:val="553FD7E2"/>
    <w:rsid w:val="55EE7CA8"/>
    <w:rsid w:val="5745DF65"/>
    <w:rsid w:val="58275AC0"/>
    <w:rsid w:val="58E1D41E"/>
    <w:rsid w:val="59E9ED83"/>
    <w:rsid w:val="5A2D5501"/>
    <w:rsid w:val="5AFC2F82"/>
    <w:rsid w:val="5C936D79"/>
    <w:rsid w:val="5CCEAC07"/>
    <w:rsid w:val="5F4D40D1"/>
    <w:rsid w:val="60E91132"/>
    <w:rsid w:val="60EA59A4"/>
    <w:rsid w:val="61F84B6E"/>
    <w:rsid w:val="62769B19"/>
    <w:rsid w:val="6284E193"/>
    <w:rsid w:val="629348D0"/>
    <w:rsid w:val="635F9254"/>
    <w:rsid w:val="657DD9C2"/>
    <w:rsid w:val="66475673"/>
    <w:rsid w:val="66973316"/>
    <w:rsid w:val="66AB7EF0"/>
    <w:rsid w:val="6719AA23"/>
    <w:rsid w:val="6819AFBF"/>
    <w:rsid w:val="684840D8"/>
    <w:rsid w:val="685ED517"/>
    <w:rsid w:val="689589F4"/>
    <w:rsid w:val="69028A54"/>
    <w:rsid w:val="695D4765"/>
    <w:rsid w:val="6A325674"/>
    <w:rsid w:val="6A931AA6"/>
    <w:rsid w:val="6B21A6D7"/>
    <w:rsid w:val="6B515081"/>
    <w:rsid w:val="6CED20E2"/>
    <w:rsid w:val="6EE68E47"/>
    <w:rsid w:val="6F24BC08"/>
    <w:rsid w:val="71236CE2"/>
    <w:rsid w:val="720FD8FD"/>
    <w:rsid w:val="73A57183"/>
    <w:rsid w:val="7428FBED"/>
    <w:rsid w:val="743B2049"/>
    <w:rsid w:val="74744C04"/>
    <w:rsid w:val="7482D57B"/>
    <w:rsid w:val="761D5E8A"/>
    <w:rsid w:val="77B8FD15"/>
    <w:rsid w:val="780D48C4"/>
    <w:rsid w:val="7D7F53A5"/>
    <w:rsid w:val="7E92D264"/>
    <w:rsid w:val="7EC6B9D7"/>
    <w:rsid w:val="7FF58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ACAA"/>
  <w15:chartTrackingRefBased/>
  <w15:docId w15:val="{9CED62A1-AC91-4D6E-A5AF-3BE9852F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2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77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23792"/>
    <w:pPr>
      <w:ind w:left="720"/>
      <w:contextualSpacing/>
    </w:pPr>
  </w:style>
  <w:style w:type="table" w:styleId="TableGrid">
    <w:name w:val="Table Grid"/>
    <w:basedOn w:val="TableNorma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E4DFA"/>
    <w:rPr>
      <w:sz w:val="16"/>
    </w:rPr>
  </w:style>
  <w:style w:type="paragraph" w:styleId="CommentText">
    <w:name w:val="annotation text"/>
    <w:basedOn w:val="Normal"/>
    <w:link w:val="CommentTextChar1"/>
    <w:uiPriority w:val="99"/>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BE4DFA"/>
    <w:rPr>
      <w:sz w:val="20"/>
      <w:szCs w:val="20"/>
    </w:rPr>
  </w:style>
  <w:style w:type="character" w:customStyle="1" w:styleId="CommentTextChar1">
    <w:name w:val="Comment Text Char1"/>
    <w:basedOn w:val="DefaultParagraphFont"/>
    <w:link w:val="CommentText"/>
    <w:rsid w:val="00BE4DF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E4DFA"/>
    <w:rPr>
      <w:color w:val="0563C1" w:themeColor="hyperlink"/>
      <w:u w:val="single"/>
    </w:rPr>
  </w:style>
  <w:style w:type="paragraph" w:styleId="Revision">
    <w:name w:val="Revision"/>
    <w:hidden/>
    <w:uiPriority w:val="99"/>
    <w:semiHidden/>
    <w:rsid w:val="00E2318B"/>
    <w:pPr>
      <w:spacing w:after="0" w:line="240" w:lineRule="auto"/>
    </w:pPr>
  </w:style>
  <w:style w:type="paragraph" w:customStyle="1" w:styleId="Default">
    <w:name w:val="Default"/>
    <w:rsid w:val="00B741E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7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5B55"/>
    <w:pPr>
      <w:suppressAutoHyphens w:val="0"/>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A5B5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56665"/>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D2919"/>
  </w:style>
  <w:style w:type="paragraph" w:styleId="Header">
    <w:name w:val="header"/>
    <w:basedOn w:val="Normal"/>
    <w:link w:val="HeaderChar"/>
    <w:uiPriority w:val="99"/>
    <w:unhideWhenUsed/>
    <w:rsid w:val="00F079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906"/>
  </w:style>
  <w:style w:type="paragraph" w:styleId="Footer">
    <w:name w:val="footer"/>
    <w:basedOn w:val="Normal"/>
    <w:link w:val="FooterChar"/>
    <w:uiPriority w:val="99"/>
    <w:unhideWhenUsed/>
    <w:rsid w:val="00F079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906"/>
  </w:style>
  <w:style w:type="paragraph" w:customStyle="1" w:styleId="Lenpavadarial">
    <w:name w:val="Len_pavad_arial"/>
    <w:basedOn w:val="Normal"/>
    <w:link w:val="LenpavadarialChar"/>
    <w:qFormat/>
    <w:rsid w:val="0018590E"/>
    <w:pPr>
      <w:keepNext/>
      <w:spacing w:after="0" w:line="276" w:lineRule="auto"/>
    </w:pPr>
    <w:rPr>
      <w:rFonts w:ascii="Times New Roman" w:eastAsia="Times New Roman" w:hAnsi="Times New Roman" w:cs="Arial"/>
      <w:sz w:val="24"/>
      <w:szCs w:val="20"/>
      <w:lang w:val="en-US" w:eastAsia="lt-LT"/>
    </w:rPr>
  </w:style>
  <w:style w:type="character" w:customStyle="1" w:styleId="LenpavadarialChar">
    <w:name w:val="Len_pavad_arial Char"/>
    <w:basedOn w:val="DefaultParagraphFont"/>
    <w:link w:val="Lenpavadarial"/>
    <w:rsid w:val="0018590E"/>
    <w:rPr>
      <w:rFonts w:ascii="Times New Roman" w:eastAsia="Times New Roman" w:hAnsi="Times New Roman" w:cs="Arial"/>
      <w:sz w:val="24"/>
      <w:szCs w:val="20"/>
      <w:lang w:val="en-US" w:eastAsia="lt-LT"/>
    </w:rPr>
  </w:style>
  <w:style w:type="character" w:styleId="FollowedHyperlink">
    <w:name w:val="FollowedHyperlink"/>
    <w:basedOn w:val="DefaultParagraphFont"/>
    <w:uiPriority w:val="99"/>
    <w:semiHidden/>
    <w:unhideWhenUsed/>
    <w:rsid w:val="00B63971"/>
    <w:rPr>
      <w:color w:val="954F72" w:themeColor="followedHyperlink"/>
      <w:u w:val="single"/>
    </w:rPr>
  </w:style>
  <w:style w:type="character" w:customStyle="1" w:styleId="Heading4Char">
    <w:name w:val="Heading 4 Char"/>
    <w:basedOn w:val="DefaultParagraphFont"/>
    <w:link w:val="Heading4"/>
    <w:uiPriority w:val="9"/>
    <w:rsid w:val="0087770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E2D5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556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C80E6B"/>
    <w:rPr>
      <w:color w:val="605E5C"/>
      <w:shd w:val="clear" w:color="auto" w:fill="E1DFDD"/>
    </w:rPr>
  </w:style>
  <w:style w:type="character" w:styleId="Mention">
    <w:name w:val="Mention"/>
    <w:basedOn w:val="DefaultParagraphFont"/>
    <w:uiPriority w:val="99"/>
    <w:unhideWhenUsed/>
    <w:rsid w:val="00936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798">
      <w:bodyDiv w:val="1"/>
      <w:marLeft w:val="0"/>
      <w:marRight w:val="0"/>
      <w:marTop w:val="0"/>
      <w:marBottom w:val="0"/>
      <w:divBdr>
        <w:top w:val="none" w:sz="0" w:space="0" w:color="auto"/>
        <w:left w:val="none" w:sz="0" w:space="0" w:color="auto"/>
        <w:bottom w:val="none" w:sz="0" w:space="0" w:color="auto"/>
        <w:right w:val="none" w:sz="0" w:space="0" w:color="auto"/>
      </w:divBdr>
    </w:div>
    <w:div w:id="52167423">
      <w:bodyDiv w:val="1"/>
      <w:marLeft w:val="0"/>
      <w:marRight w:val="0"/>
      <w:marTop w:val="0"/>
      <w:marBottom w:val="0"/>
      <w:divBdr>
        <w:top w:val="none" w:sz="0" w:space="0" w:color="auto"/>
        <w:left w:val="none" w:sz="0" w:space="0" w:color="auto"/>
        <w:bottom w:val="none" w:sz="0" w:space="0" w:color="auto"/>
        <w:right w:val="none" w:sz="0" w:space="0" w:color="auto"/>
      </w:divBdr>
    </w:div>
    <w:div w:id="54276983">
      <w:bodyDiv w:val="1"/>
      <w:marLeft w:val="0"/>
      <w:marRight w:val="0"/>
      <w:marTop w:val="0"/>
      <w:marBottom w:val="0"/>
      <w:divBdr>
        <w:top w:val="none" w:sz="0" w:space="0" w:color="auto"/>
        <w:left w:val="none" w:sz="0" w:space="0" w:color="auto"/>
        <w:bottom w:val="none" w:sz="0" w:space="0" w:color="auto"/>
        <w:right w:val="none" w:sz="0" w:space="0" w:color="auto"/>
      </w:divBdr>
    </w:div>
    <w:div w:id="73823940">
      <w:bodyDiv w:val="1"/>
      <w:marLeft w:val="0"/>
      <w:marRight w:val="0"/>
      <w:marTop w:val="0"/>
      <w:marBottom w:val="0"/>
      <w:divBdr>
        <w:top w:val="none" w:sz="0" w:space="0" w:color="auto"/>
        <w:left w:val="none" w:sz="0" w:space="0" w:color="auto"/>
        <w:bottom w:val="none" w:sz="0" w:space="0" w:color="auto"/>
        <w:right w:val="none" w:sz="0" w:space="0" w:color="auto"/>
      </w:divBdr>
    </w:div>
    <w:div w:id="107091445">
      <w:bodyDiv w:val="1"/>
      <w:marLeft w:val="0"/>
      <w:marRight w:val="0"/>
      <w:marTop w:val="0"/>
      <w:marBottom w:val="0"/>
      <w:divBdr>
        <w:top w:val="none" w:sz="0" w:space="0" w:color="auto"/>
        <w:left w:val="none" w:sz="0" w:space="0" w:color="auto"/>
        <w:bottom w:val="none" w:sz="0" w:space="0" w:color="auto"/>
        <w:right w:val="none" w:sz="0" w:space="0" w:color="auto"/>
      </w:divBdr>
    </w:div>
    <w:div w:id="148525585">
      <w:bodyDiv w:val="1"/>
      <w:marLeft w:val="0"/>
      <w:marRight w:val="0"/>
      <w:marTop w:val="0"/>
      <w:marBottom w:val="0"/>
      <w:divBdr>
        <w:top w:val="none" w:sz="0" w:space="0" w:color="auto"/>
        <w:left w:val="none" w:sz="0" w:space="0" w:color="auto"/>
        <w:bottom w:val="none" w:sz="0" w:space="0" w:color="auto"/>
        <w:right w:val="none" w:sz="0" w:space="0" w:color="auto"/>
      </w:divBdr>
    </w:div>
    <w:div w:id="156269487">
      <w:bodyDiv w:val="1"/>
      <w:marLeft w:val="0"/>
      <w:marRight w:val="0"/>
      <w:marTop w:val="0"/>
      <w:marBottom w:val="0"/>
      <w:divBdr>
        <w:top w:val="none" w:sz="0" w:space="0" w:color="auto"/>
        <w:left w:val="none" w:sz="0" w:space="0" w:color="auto"/>
        <w:bottom w:val="none" w:sz="0" w:space="0" w:color="auto"/>
        <w:right w:val="none" w:sz="0" w:space="0" w:color="auto"/>
      </w:divBdr>
    </w:div>
    <w:div w:id="162670594">
      <w:bodyDiv w:val="1"/>
      <w:marLeft w:val="0"/>
      <w:marRight w:val="0"/>
      <w:marTop w:val="0"/>
      <w:marBottom w:val="0"/>
      <w:divBdr>
        <w:top w:val="none" w:sz="0" w:space="0" w:color="auto"/>
        <w:left w:val="none" w:sz="0" w:space="0" w:color="auto"/>
        <w:bottom w:val="none" w:sz="0" w:space="0" w:color="auto"/>
        <w:right w:val="none" w:sz="0" w:space="0" w:color="auto"/>
      </w:divBdr>
    </w:div>
    <w:div w:id="180751392">
      <w:bodyDiv w:val="1"/>
      <w:marLeft w:val="0"/>
      <w:marRight w:val="0"/>
      <w:marTop w:val="0"/>
      <w:marBottom w:val="0"/>
      <w:divBdr>
        <w:top w:val="none" w:sz="0" w:space="0" w:color="auto"/>
        <w:left w:val="none" w:sz="0" w:space="0" w:color="auto"/>
        <w:bottom w:val="none" w:sz="0" w:space="0" w:color="auto"/>
        <w:right w:val="none" w:sz="0" w:space="0" w:color="auto"/>
      </w:divBdr>
    </w:div>
    <w:div w:id="234750893">
      <w:bodyDiv w:val="1"/>
      <w:marLeft w:val="0"/>
      <w:marRight w:val="0"/>
      <w:marTop w:val="0"/>
      <w:marBottom w:val="0"/>
      <w:divBdr>
        <w:top w:val="none" w:sz="0" w:space="0" w:color="auto"/>
        <w:left w:val="none" w:sz="0" w:space="0" w:color="auto"/>
        <w:bottom w:val="none" w:sz="0" w:space="0" w:color="auto"/>
        <w:right w:val="none" w:sz="0" w:space="0" w:color="auto"/>
      </w:divBdr>
    </w:div>
    <w:div w:id="331643150">
      <w:bodyDiv w:val="1"/>
      <w:marLeft w:val="0"/>
      <w:marRight w:val="0"/>
      <w:marTop w:val="0"/>
      <w:marBottom w:val="0"/>
      <w:divBdr>
        <w:top w:val="none" w:sz="0" w:space="0" w:color="auto"/>
        <w:left w:val="none" w:sz="0" w:space="0" w:color="auto"/>
        <w:bottom w:val="none" w:sz="0" w:space="0" w:color="auto"/>
        <w:right w:val="none" w:sz="0" w:space="0" w:color="auto"/>
      </w:divBdr>
    </w:div>
    <w:div w:id="356933010">
      <w:bodyDiv w:val="1"/>
      <w:marLeft w:val="0"/>
      <w:marRight w:val="0"/>
      <w:marTop w:val="0"/>
      <w:marBottom w:val="0"/>
      <w:divBdr>
        <w:top w:val="none" w:sz="0" w:space="0" w:color="auto"/>
        <w:left w:val="none" w:sz="0" w:space="0" w:color="auto"/>
        <w:bottom w:val="none" w:sz="0" w:space="0" w:color="auto"/>
        <w:right w:val="none" w:sz="0" w:space="0" w:color="auto"/>
      </w:divBdr>
      <w:divsChild>
        <w:div w:id="317419482">
          <w:marLeft w:val="0"/>
          <w:marRight w:val="0"/>
          <w:marTop w:val="0"/>
          <w:marBottom w:val="0"/>
          <w:divBdr>
            <w:top w:val="none" w:sz="0" w:space="0" w:color="auto"/>
            <w:left w:val="none" w:sz="0" w:space="0" w:color="auto"/>
            <w:bottom w:val="none" w:sz="0" w:space="0" w:color="auto"/>
            <w:right w:val="none" w:sz="0" w:space="0" w:color="auto"/>
          </w:divBdr>
          <w:divsChild>
            <w:div w:id="983969565">
              <w:marLeft w:val="0"/>
              <w:marRight w:val="0"/>
              <w:marTop w:val="0"/>
              <w:marBottom w:val="0"/>
              <w:divBdr>
                <w:top w:val="none" w:sz="0" w:space="0" w:color="auto"/>
                <w:left w:val="none" w:sz="0" w:space="0" w:color="auto"/>
                <w:bottom w:val="none" w:sz="0" w:space="0" w:color="auto"/>
                <w:right w:val="none" w:sz="0" w:space="0" w:color="auto"/>
              </w:divBdr>
              <w:divsChild>
                <w:div w:id="1686860005">
                  <w:marLeft w:val="0"/>
                  <w:marRight w:val="0"/>
                  <w:marTop w:val="0"/>
                  <w:marBottom w:val="0"/>
                  <w:divBdr>
                    <w:top w:val="none" w:sz="0" w:space="0" w:color="auto"/>
                    <w:left w:val="none" w:sz="0" w:space="0" w:color="auto"/>
                    <w:bottom w:val="none" w:sz="0" w:space="0" w:color="auto"/>
                    <w:right w:val="none" w:sz="0" w:space="0" w:color="auto"/>
                  </w:divBdr>
                  <w:divsChild>
                    <w:div w:id="1221984926">
                      <w:marLeft w:val="0"/>
                      <w:marRight w:val="0"/>
                      <w:marTop w:val="0"/>
                      <w:marBottom w:val="0"/>
                      <w:divBdr>
                        <w:top w:val="none" w:sz="0" w:space="0" w:color="auto"/>
                        <w:left w:val="none" w:sz="0" w:space="0" w:color="auto"/>
                        <w:bottom w:val="none" w:sz="0" w:space="0" w:color="auto"/>
                        <w:right w:val="none" w:sz="0" w:space="0" w:color="auto"/>
                      </w:divBdr>
                      <w:divsChild>
                        <w:div w:id="694618361">
                          <w:marLeft w:val="0"/>
                          <w:marRight w:val="0"/>
                          <w:marTop w:val="0"/>
                          <w:marBottom w:val="0"/>
                          <w:divBdr>
                            <w:top w:val="none" w:sz="0" w:space="0" w:color="auto"/>
                            <w:left w:val="none" w:sz="0" w:space="0" w:color="auto"/>
                            <w:bottom w:val="none" w:sz="0" w:space="0" w:color="auto"/>
                            <w:right w:val="none" w:sz="0" w:space="0" w:color="auto"/>
                          </w:divBdr>
                          <w:divsChild>
                            <w:div w:id="1978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8783">
      <w:bodyDiv w:val="1"/>
      <w:marLeft w:val="0"/>
      <w:marRight w:val="0"/>
      <w:marTop w:val="0"/>
      <w:marBottom w:val="0"/>
      <w:divBdr>
        <w:top w:val="none" w:sz="0" w:space="0" w:color="auto"/>
        <w:left w:val="none" w:sz="0" w:space="0" w:color="auto"/>
        <w:bottom w:val="none" w:sz="0" w:space="0" w:color="auto"/>
        <w:right w:val="none" w:sz="0" w:space="0" w:color="auto"/>
      </w:divBdr>
    </w:div>
    <w:div w:id="429860986">
      <w:bodyDiv w:val="1"/>
      <w:marLeft w:val="0"/>
      <w:marRight w:val="0"/>
      <w:marTop w:val="0"/>
      <w:marBottom w:val="0"/>
      <w:divBdr>
        <w:top w:val="none" w:sz="0" w:space="0" w:color="auto"/>
        <w:left w:val="none" w:sz="0" w:space="0" w:color="auto"/>
        <w:bottom w:val="none" w:sz="0" w:space="0" w:color="auto"/>
        <w:right w:val="none" w:sz="0" w:space="0" w:color="auto"/>
      </w:divBdr>
    </w:div>
    <w:div w:id="432287749">
      <w:bodyDiv w:val="1"/>
      <w:marLeft w:val="0"/>
      <w:marRight w:val="0"/>
      <w:marTop w:val="0"/>
      <w:marBottom w:val="0"/>
      <w:divBdr>
        <w:top w:val="none" w:sz="0" w:space="0" w:color="auto"/>
        <w:left w:val="none" w:sz="0" w:space="0" w:color="auto"/>
        <w:bottom w:val="none" w:sz="0" w:space="0" w:color="auto"/>
        <w:right w:val="none" w:sz="0" w:space="0" w:color="auto"/>
      </w:divBdr>
    </w:div>
    <w:div w:id="454376779">
      <w:bodyDiv w:val="1"/>
      <w:marLeft w:val="0"/>
      <w:marRight w:val="0"/>
      <w:marTop w:val="0"/>
      <w:marBottom w:val="0"/>
      <w:divBdr>
        <w:top w:val="none" w:sz="0" w:space="0" w:color="auto"/>
        <w:left w:val="none" w:sz="0" w:space="0" w:color="auto"/>
        <w:bottom w:val="none" w:sz="0" w:space="0" w:color="auto"/>
        <w:right w:val="none" w:sz="0" w:space="0" w:color="auto"/>
      </w:divBdr>
    </w:div>
    <w:div w:id="535629393">
      <w:bodyDiv w:val="1"/>
      <w:marLeft w:val="0"/>
      <w:marRight w:val="0"/>
      <w:marTop w:val="0"/>
      <w:marBottom w:val="0"/>
      <w:divBdr>
        <w:top w:val="none" w:sz="0" w:space="0" w:color="auto"/>
        <w:left w:val="none" w:sz="0" w:space="0" w:color="auto"/>
        <w:bottom w:val="none" w:sz="0" w:space="0" w:color="auto"/>
        <w:right w:val="none" w:sz="0" w:space="0" w:color="auto"/>
      </w:divBdr>
      <w:divsChild>
        <w:div w:id="1982344403">
          <w:marLeft w:val="0"/>
          <w:marRight w:val="0"/>
          <w:marTop w:val="0"/>
          <w:marBottom w:val="0"/>
          <w:divBdr>
            <w:top w:val="none" w:sz="0" w:space="0" w:color="auto"/>
            <w:left w:val="none" w:sz="0" w:space="0" w:color="auto"/>
            <w:bottom w:val="none" w:sz="0" w:space="0" w:color="auto"/>
            <w:right w:val="none" w:sz="0" w:space="0" w:color="auto"/>
          </w:divBdr>
          <w:divsChild>
            <w:div w:id="314838864">
              <w:marLeft w:val="0"/>
              <w:marRight w:val="0"/>
              <w:marTop w:val="0"/>
              <w:marBottom w:val="0"/>
              <w:divBdr>
                <w:top w:val="none" w:sz="0" w:space="0" w:color="auto"/>
                <w:left w:val="none" w:sz="0" w:space="0" w:color="auto"/>
                <w:bottom w:val="none" w:sz="0" w:space="0" w:color="auto"/>
                <w:right w:val="none" w:sz="0" w:space="0" w:color="auto"/>
              </w:divBdr>
              <w:divsChild>
                <w:div w:id="406653086">
                  <w:marLeft w:val="0"/>
                  <w:marRight w:val="0"/>
                  <w:marTop w:val="0"/>
                  <w:marBottom w:val="0"/>
                  <w:divBdr>
                    <w:top w:val="none" w:sz="0" w:space="0" w:color="auto"/>
                    <w:left w:val="none" w:sz="0" w:space="0" w:color="auto"/>
                    <w:bottom w:val="none" w:sz="0" w:space="0" w:color="auto"/>
                    <w:right w:val="none" w:sz="0" w:space="0" w:color="auto"/>
                  </w:divBdr>
                  <w:divsChild>
                    <w:div w:id="423571363">
                      <w:marLeft w:val="0"/>
                      <w:marRight w:val="0"/>
                      <w:marTop w:val="0"/>
                      <w:marBottom w:val="0"/>
                      <w:divBdr>
                        <w:top w:val="none" w:sz="0" w:space="0" w:color="auto"/>
                        <w:left w:val="none" w:sz="0" w:space="0" w:color="auto"/>
                        <w:bottom w:val="none" w:sz="0" w:space="0" w:color="auto"/>
                        <w:right w:val="none" w:sz="0" w:space="0" w:color="auto"/>
                      </w:divBdr>
                      <w:divsChild>
                        <w:div w:id="739519585">
                          <w:marLeft w:val="0"/>
                          <w:marRight w:val="0"/>
                          <w:marTop w:val="0"/>
                          <w:marBottom w:val="0"/>
                          <w:divBdr>
                            <w:top w:val="none" w:sz="0" w:space="0" w:color="auto"/>
                            <w:left w:val="none" w:sz="0" w:space="0" w:color="auto"/>
                            <w:bottom w:val="none" w:sz="0" w:space="0" w:color="auto"/>
                            <w:right w:val="none" w:sz="0" w:space="0" w:color="auto"/>
                          </w:divBdr>
                          <w:divsChild>
                            <w:div w:id="1456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839749">
      <w:bodyDiv w:val="1"/>
      <w:marLeft w:val="0"/>
      <w:marRight w:val="0"/>
      <w:marTop w:val="0"/>
      <w:marBottom w:val="0"/>
      <w:divBdr>
        <w:top w:val="none" w:sz="0" w:space="0" w:color="auto"/>
        <w:left w:val="none" w:sz="0" w:space="0" w:color="auto"/>
        <w:bottom w:val="none" w:sz="0" w:space="0" w:color="auto"/>
        <w:right w:val="none" w:sz="0" w:space="0" w:color="auto"/>
      </w:divBdr>
    </w:div>
    <w:div w:id="594898911">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27391788">
      <w:bodyDiv w:val="1"/>
      <w:marLeft w:val="0"/>
      <w:marRight w:val="0"/>
      <w:marTop w:val="0"/>
      <w:marBottom w:val="0"/>
      <w:divBdr>
        <w:top w:val="none" w:sz="0" w:space="0" w:color="auto"/>
        <w:left w:val="none" w:sz="0" w:space="0" w:color="auto"/>
        <w:bottom w:val="none" w:sz="0" w:space="0" w:color="auto"/>
        <w:right w:val="none" w:sz="0" w:space="0" w:color="auto"/>
      </w:divBdr>
    </w:div>
    <w:div w:id="643587019">
      <w:bodyDiv w:val="1"/>
      <w:marLeft w:val="0"/>
      <w:marRight w:val="0"/>
      <w:marTop w:val="0"/>
      <w:marBottom w:val="0"/>
      <w:divBdr>
        <w:top w:val="none" w:sz="0" w:space="0" w:color="auto"/>
        <w:left w:val="none" w:sz="0" w:space="0" w:color="auto"/>
        <w:bottom w:val="none" w:sz="0" w:space="0" w:color="auto"/>
        <w:right w:val="none" w:sz="0" w:space="0" w:color="auto"/>
      </w:divBdr>
    </w:div>
    <w:div w:id="653339706">
      <w:bodyDiv w:val="1"/>
      <w:marLeft w:val="0"/>
      <w:marRight w:val="0"/>
      <w:marTop w:val="0"/>
      <w:marBottom w:val="0"/>
      <w:divBdr>
        <w:top w:val="none" w:sz="0" w:space="0" w:color="auto"/>
        <w:left w:val="none" w:sz="0" w:space="0" w:color="auto"/>
        <w:bottom w:val="none" w:sz="0" w:space="0" w:color="auto"/>
        <w:right w:val="none" w:sz="0" w:space="0" w:color="auto"/>
      </w:divBdr>
    </w:div>
    <w:div w:id="658769943">
      <w:bodyDiv w:val="1"/>
      <w:marLeft w:val="0"/>
      <w:marRight w:val="0"/>
      <w:marTop w:val="0"/>
      <w:marBottom w:val="0"/>
      <w:divBdr>
        <w:top w:val="none" w:sz="0" w:space="0" w:color="auto"/>
        <w:left w:val="none" w:sz="0" w:space="0" w:color="auto"/>
        <w:bottom w:val="none" w:sz="0" w:space="0" w:color="auto"/>
        <w:right w:val="none" w:sz="0" w:space="0" w:color="auto"/>
      </w:divBdr>
    </w:div>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75830324">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2099136889">
          <w:marLeft w:val="0"/>
          <w:marRight w:val="0"/>
          <w:marTop w:val="0"/>
          <w:marBottom w:val="0"/>
          <w:divBdr>
            <w:top w:val="none" w:sz="0" w:space="0" w:color="auto"/>
            <w:left w:val="none" w:sz="0" w:space="0" w:color="auto"/>
            <w:bottom w:val="none" w:sz="0" w:space="0" w:color="auto"/>
            <w:right w:val="none" w:sz="0" w:space="0" w:color="auto"/>
          </w:divBdr>
        </w:div>
      </w:divsChild>
    </w:div>
    <w:div w:id="728530462">
      <w:bodyDiv w:val="1"/>
      <w:marLeft w:val="0"/>
      <w:marRight w:val="0"/>
      <w:marTop w:val="0"/>
      <w:marBottom w:val="0"/>
      <w:divBdr>
        <w:top w:val="none" w:sz="0" w:space="0" w:color="auto"/>
        <w:left w:val="none" w:sz="0" w:space="0" w:color="auto"/>
        <w:bottom w:val="none" w:sz="0" w:space="0" w:color="auto"/>
        <w:right w:val="none" w:sz="0" w:space="0" w:color="auto"/>
      </w:divBdr>
    </w:div>
    <w:div w:id="751244439">
      <w:bodyDiv w:val="1"/>
      <w:marLeft w:val="0"/>
      <w:marRight w:val="0"/>
      <w:marTop w:val="0"/>
      <w:marBottom w:val="0"/>
      <w:divBdr>
        <w:top w:val="none" w:sz="0" w:space="0" w:color="auto"/>
        <w:left w:val="none" w:sz="0" w:space="0" w:color="auto"/>
        <w:bottom w:val="none" w:sz="0" w:space="0" w:color="auto"/>
        <w:right w:val="none" w:sz="0" w:space="0" w:color="auto"/>
      </w:divBdr>
      <w:divsChild>
        <w:div w:id="92675542">
          <w:marLeft w:val="0"/>
          <w:marRight w:val="0"/>
          <w:marTop w:val="0"/>
          <w:marBottom w:val="0"/>
          <w:divBdr>
            <w:top w:val="none" w:sz="0" w:space="0" w:color="auto"/>
            <w:left w:val="none" w:sz="0" w:space="0" w:color="auto"/>
            <w:bottom w:val="none" w:sz="0" w:space="0" w:color="auto"/>
            <w:right w:val="none" w:sz="0" w:space="0" w:color="auto"/>
          </w:divBdr>
          <w:divsChild>
            <w:div w:id="394359966">
              <w:marLeft w:val="0"/>
              <w:marRight w:val="0"/>
              <w:marTop w:val="0"/>
              <w:marBottom w:val="0"/>
              <w:divBdr>
                <w:top w:val="none" w:sz="0" w:space="0" w:color="auto"/>
                <w:left w:val="none" w:sz="0" w:space="0" w:color="auto"/>
                <w:bottom w:val="none" w:sz="0" w:space="0" w:color="auto"/>
                <w:right w:val="none" w:sz="0" w:space="0" w:color="auto"/>
              </w:divBdr>
              <w:divsChild>
                <w:div w:id="1659840512">
                  <w:marLeft w:val="0"/>
                  <w:marRight w:val="0"/>
                  <w:marTop w:val="0"/>
                  <w:marBottom w:val="0"/>
                  <w:divBdr>
                    <w:top w:val="none" w:sz="0" w:space="0" w:color="auto"/>
                    <w:left w:val="none" w:sz="0" w:space="0" w:color="auto"/>
                    <w:bottom w:val="none" w:sz="0" w:space="0" w:color="auto"/>
                    <w:right w:val="none" w:sz="0" w:space="0" w:color="auto"/>
                  </w:divBdr>
                  <w:divsChild>
                    <w:div w:id="1708531183">
                      <w:marLeft w:val="0"/>
                      <w:marRight w:val="0"/>
                      <w:marTop w:val="0"/>
                      <w:marBottom w:val="0"/>
                      <w:divBdr>
                        <w:top w:val="none" w:sz="0" w:space="0" w:color="auto"/>
                        <w:left w:val="none" w:sz="0" w:space="0" w:color="auto"/>
                        <w:bottom w:val="none" w:sz="0" w:space="0" w:color="auto"/>
                        <w:right w:val="none" w:sz="0" w:space="0" w:color="auto"/>
                      </w:divBdr>
                      <w:divsChild>
                        <w:div w:id="697968709">
                          <w:marLeft w:val="0"/>
                          <w:marRight w:val="0"/>
                          <w:marTop w:val="0"/>
                          <w:marBottom w:val="0"/>
                          <w:divBdr>
                            <w:top w:val="none" w:sz="0" w:space="0" w:color="auto"/>
                            <w:left w:val="none" w:sz="0" w:space="0" w:color="auto"/>
                            <w:bottom w:val="none" w:sz="0" w:space="0" w:color="auto"/>
                            <w:right w:val="none" w:sz="0" w:space="0" w:color="auto"/>
                          </w:divBdr>
                          <w:divsChild>
                            <w:div w:id="137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8255">
      <w:bodyDiv w:val="1"/>
      <w:marLeft w:val="0"/>
      <w:marRight w:val="0"/>
      <w:marTop w:val="0"/>
      <w:marBottom w:val="0"/>
      <w:divBdr>
        <w:top w:val="none" w:sz="0" w:space="0" w:color="auto"/>
        <w:left w:val="none" w:sz="0" w:space="0" w:color="auto"/>
        <w:bottom w:val="none" w:sz="0" w:space="0" w:color="auto"/>
        <w:right w:val="none" w:sz="0" w:space="0" w:color="auto"/>
      </w:divBdr>
    </w:div>
    <w:div w:id="796527884">
      <w:bodyDiv w:val="1"/>
      <w:marLeft w:val="0"/>
      <w:marRight w:val="0"/>
      <w:marTop w:val="0"/>
      <w:marBottom w:val="0"/>
      <w:divBdr>
        <w:top w:val="none" w:sz="0" w:space="0" w:color="auto"/>
        <w:left w:val="none" w:sz="0" w:space="0" w:color="auto"/>
        <w:bottom w:val="none" w:sz="0" w:space="0" w:color="auto"/>
        <w:right w:val="none" w:sz="0" w:space="0" w:color="auto"/>
      </w:divBdr>
    </w:div>
    <w:div w:id="802231408">
      <w:bodyDiv w:val="1"/>
      <w:marLeft w:val="0"/>
      <w:marRight w:val="0"/>
      <w:marTop w:val="0"/>
      <w:marBottom w:val="0"/>
      <w:divBdr>
        <w:top w:val="none" w:sz="0" w:space="0" w:color="auto"/>
        <w:left w:val="none" w:sz="0" w:space="0" w:color="auto"/>
        <w:bottom w:val="none" w:sz="0" w:space="0" w:color="auto"/>
        <w:right w:val="none" w:sz="0" w:space="0" w:color="auto"/>
      </w:divBdr>
    </w:div>
    <w:div w:id="819151586">
      <w:bodyDiv w:val="1"/>
      <w:marLeft w:val="0"/>
      <w:marRight w:val="0"/>
      <w:marTop w:val="0"/>
      <w:marBottom w:val="0"/>
      <w:divBdr>
        <w:top w:val="none" w:sz="0" w:space="0" w:color="auto"/>
        <w:left w:val="none" w:sz="0" w:space="0" w:color="auto"/>
        <w:bottom w:val="none" w:sz="0" w:space="0" w:color="auto"/>
        <w:right w:val="none" w:sz="0" w:space="0" w:color="auto"/>
      </w:divBdr>
    </w:div>
    <w:div w:id="844327440">
      <w:bodyDiv w:val="1"/>
      <w:marLeft w:val="0"/>
      <w:marRight w:val="0"/>
      <w:marTop w:val="0"/>
      <w:marBottom w:val="0"/>
      <w:divBdr>
        <w:top w:val="none" w:sz="0" w:space="0" w:color="auto"/>
        <w:left w:val="none" w:sz="0" w:space="0" w:color="auto"/>
        <w:bottom w:val="none" w:sz="0" w:space="0" w:color="auto"/>
        <w:right w:val="none" w:sz="0" w:space="0" w:color="auto"/>
      </w:divBdr>
    </w:div>
    <w:div w:id="855189824">
      <w:bodyDiv w:val="1"/>
      <w:marLeft w:val="0"/>
      <w:marRight w:val="0"/>
      <w:marTop w:val="0"/>
      <w:marBottom w:val="0"/>
      <w:divBdr>
        <w:top w:val="none" w:sz="0" w:space="0" w:color="auto"/>
        <w:left w:val="none" w:sz="0" w:space="0" w:color="auto"/>
        <w:bottom w:val="none" w:sz="0" w:space="0" w:color="auto"/>
        <w:right w:val="none" w:sz="0" w:space="0" w:color="auto"/>
      </w:divBdr>
    </w:div>
    <w:div w:id="878664084">
      <w:bodyDiv w:val="1"/>
      <w:marLeft w:val="0"/>
      <w:marRight w:val="0"/>
      <w:marTop w:val="0"/>
      <w:marBottom w:val="0"/>
      <w:divBdr>
        <w:top w:val="none" w:sz="0" w:space="0" w:color="auto"/>
        <w:left w:val="none" w:sz="0" w:space="0" w:color="auto"/>
        <w:bottom w:val="none" w:sz="0" w:space="0" w:color="auto"/>
        <w:right w:val="none" w:sz="0" w:space="0" w:color="auto"/>
      </w:divBdr>
    </w:div>
    <w:div w:id="921179717">
      <w:bodyDiv w:val="1"/>
      <w:marLeft w:val="0"/>
      <w:marRight w:val="0"/>
      <w:marTop w:val="0"/>
      <w:marBottom w:val="0"/>
      <w:divBdr>
        <w:top w:val="none" w:sz="0" w:space="0" w:color="auto"/>
        <w:left w:val="none" w:sz="0" w:space="0" w:color="auto"/>
        <w:bottom w:val="none" w:sz="0" w:space="0" w:color="auto"/>
        <w:right w:val="none" w:sz="0" w:space="0" w:color="auto"/>
      </w:divBdr>
    </w:div>
    <w:div w:id="925990552">
      <w:bodyDiv w:val="1"/>
      <w:marLeft w:val="0"/>
      <w:marRight w:val="0"/>
      <w:marTop w:val="0"/>
      <w:marBottom w:val="0"/>
      <w:divBdr>
        <w:top w:val="none" w:sz="0" w:space="0" w:color="auto"/>
        <w:left w:val="none" w:sz="0" w:space="0" w:color="auto"/>
        <w:bottom w:val="none" w:sz="0" w:space="0" w:color="auto"/>
        <w:right w:val="none" w:sz="0" w:space="0" w:color="auto"/>
      </w:divBdr>
    </w:div>
    <w:div w:id="944270295">
      <w:bodyDiv w:val="1"/>
      <w:marLeft w:val="0"/>
      <w:marRight w:val="0"/>
      <w:marTop w:val="0"/>
      <w:marBottom w:val="0"/>
      <w:divBdr>
        <w:top w:val="none" w:sz="0" w:space="0" w:color="auto"/>
        <w:left w:val="none" w:sz="0" w:space="0" w:color="auto"/>
        <w:bottom w:val="none" w:sz="0" w:space="0" w:color="auto"/>
        <w:right w:val="none" w:sz="0" w:space="0" w:color="auto"/>
      </w:divBdr>
    </w:div>
    <w:div w:id="952596692">
      <w:bodyDiv w:val="1"/>
      <w:marLeft w:val="0"/>
      <w:marRight w:val="0"/>
      <w:marTop w:val="0"/>
      <w:marBottom w:val="0"/>
      <w:divBdr>
        <w:top w:val="none" w:sz="0" w:space="0" w:color="auto"/>
        <w:left w:val="none" w:sz="0" w:space="0" w:color="auto"/>
        <w:bottom w:val="none" w:sz="0" w:space="0" w:color="auto"/>
        <w:right w:val="none" w:sz="0" w:space="0" w:color="auto"/>
      </w:divBdr>
    </w:div>
    <w:div w:id="966397108">
      <w:bodyDiv w:val="1"/>
      <w:marLeft w:val="0"/>
      <w:marRight w:val="0"/>
      <w:marTop w:val="0"/>
      <w:marBottom w:val="0"/>
      <w:divBdr>
        <w:top w:val="none" w:sz="0" w:space="0" w:color="auto"/>
        <w:left w:val="none" w:sz="0" w:space="0" w:color="auto"/>
        <w:bottom w:val="none" w:sz="0" w:space="0" w:color="auto"/>
        <w:right w:val="none" w:sz="0" w:space="0" w:color="auto"/>
      </w:divBdr>
    </w:div>
    <w:div w:id="1005091918">
      <w:bodyDiv w:val="1"/>
      <w:marLeft w:val="0"/>
      <w:marRight w:val="0"/>
      <w:marTop w:val="0"/>
      <w:marBottom w:val="0"/>
      <w:divBdr>
        <w:top w:val="none" w:sz="0" w:space="0" w:color="auto"/>
        <w:left w:val="none" w:sz="0" w:space="0" w:color="auto"/>
        <w:bottom w:val="none" w:sz="0" w:space="0" w:color="auto"/>
        <w:right w:val="none" w:sz="0" w:space="0" w:color="auto"/>
      </w:divBdr>
    </w:div>
    <w:div w:id="1007056949">
      <w:bodyDiv w:val="1"/>
      <w:marLeft w:val="0"/>
      <w:marRight w:val="0"/>
      <w:marTop w:val="0"/>
      <w:marBottom w:val="0"/>
      <w:divBdr>
        <w:top w:val="none" w:sz="0" w:space="0" w:color="auto"/>
        <w:left w:val="none" w:sz="0" w:space="0" w:color="auto"/>
        <w:bottom w:val="none" w:sz="0" w:space="0" w:color="auto"/>
        <w:right w:val="none" w:sz="0" w:space="0" w:color="auto"/>
      </w:divBdr>
    </w:div>
    <w:div w:id="1018386146">
      <w:bodyDiv w:val="1"/>
      <w:marLeft w:val="0"/>
      <w:marRight w:val="0"/>
      <w:marTop w:val="0"/>
      <w:marBottom w:val="0"/>
      <w:divBdr>
        <w:top w:val="none" w:sz="0" w:space="0" w:color="auto"/>
        <w:left w:val="none" w:sz="0" w:space="0" w:color="auto"/>
        <w:bottom w:val="none" w:sz="0" w:space="0" w:color="auto"/>
        <w:right w:val="none" w:sz="0" w:space="0" w:color="auto"/>
      </w:divBdr>
    </w:div>
    <w:div w:id="1021124795">
      <w:bodyDiv w:val="1"/>
      <w:marLeft w:val="0"/>
      <w:marRight w:val="0"/>
      <w:marTop w:val="0"/>
      <w:marBottom w:val="0"/>
      <w:divBdr>
        <w:top w:val="none" w:sz="0" w:space="0" w:color="auto"/>
        <w:left w:val="none" w:sz="0" w:space="0" w:color="auto"/>
        <w:bottom w:val="none" w:sz="0" w:space="0" w:color="auto"/>
        <w:right w:val="none" w:sz="0" w:space="0" w:color="auto"/>
      </w:divBdr>
      <w:divsChild>
        <w:div w:id="237518951">
          <w:marLeft w:val="0"/>
          <w:marRight w:val="0"/>
          <w:marTop w:val="0"/>
          <w:marBottom w:val="0"/>
          <w:divBdr>
            <w:top w:val="none" w:sz="0" w:space="0" w:color="auto"/>
            <w:left w:val="none" w:sz="0" w:space="0" w:color="auto"/>
            <w:bottom w:val="none" w:sz="0" w:space="0" w:color="auto"/>
            <w:right w:val="none" w:sz="0" w:space="0" w:color="auto"/>
          </w:divBdr>
          <w:divsChild>
            <w:div w:id="1987584660">
              <w:marLeft w:val="0"/>
              <w:marRight w:val="0"/>
              <w:marTop w:val="0"/>
              <w:marBottom w:val="0"/>
              <w:divBdr>
                <w:top w:val="none" w:sz="0" w:space="0" w:color="auto"/>
                <w:left w:val="none" w:sz="0" w:space="0" w:color="auto"/>
                <w:bottom w:val="none" w:sz="0" w:space="0" w:color="auto"/>
                <w:right w:val="none" w:sz="0" w:space="0" w:color="auto"/>
              </w:divBdr>
              <w:divsChild>
                <w:div w:id="1693845221">
                  <w:marLeft w:val="0"/>
                  <w:marRight w:val="0"/>
                  <w:marTop w:val="0"/>
                  <w:marBottom w:val="0"/>
                  <w:divBdr>
                    <w:top w:val="none" w:sz="0" w:space="0" w:color="auto"/>
                    <w:left w:val="none" w:sz="0" w:space="0" w:color="auto"/>
                    <w:bottom w:val="none" w:sz="0" w:space="0" w:color="auto"/>
                    <w:right w:val="none" w:sz="0" w:space="0" w:color="auto"/>
                  </w:divBdr>
                  <w:divsChild>
                    <w:div w:id="481429494">
                      <w:marLeft w:val="0"/>
                      <w:marRight w:val="0"/>
                      <w:marTop w:val="0"/>
                      <w:marBottom w:val="0"/>
                      <w:divBdr>
                        <w:top w:val="none" w:sz="0" w:space="0" w:color="auto"/>
                        <w:left w:val="none" w:sz="0" w:space="0" w:color="auto"/>
                        <w:bottom w:val="none" w:sz="0" w:space="0" w:color="auto"/>
                        <w:right w:val="none" w:sz="0" w:space="0" w:color="auto"/>
                      </w:divBdr>
                      <w:divsChild>
                        <w:div w:id="1441991688">
                          <w:marLeft w:val="0"/>
                          <w:marRight w:val="0"/>
                          <w:marTop w:val="0"/>
                          <w:marBottom w:val="0"/>
                          <w:divBdr>
                            <w:top w:val="none" w:sz="0" w:space="0" w:color="auto"/>
                            <w:left w:val="none" w:sz="0" w:space="0" w:color="auto"/>
                            <w:bottom w:val="none" w:sz="0" w:space="0" w:color="auto"/>
                            <w:right w:val="none" w:sz="0" w:space="0" w:color="auto"/>
                          </w:divBdr>
                          <w:divsChild>
                            <w:div w:id="66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897795">
      <w:bodyDiv w:val="1"/>
      <w:marLeft w:val="0"/>
      <w:marRight w:val="0"/>
      <w:marTop w:val="0"/>
      <w:marBottom w:val="0"/>
      <w:divBdr>
        <w:top w:val="none" w:sz="0" w:space="0" w:color="auto"/>
        <w:left w:val="none" w:sz="0" w:space="0" w:color="auto"/>
        <w:bottom w:val="none" w:sz="0" w:space="0" w:color="auto"/>
        <w:right w:val="none" w:sz="0" w:space="0" w:color="auto"/>
      </w:divBdr>
    </w:div>
    <w:div w:id="1024792150">
      <w:bodyDiv w:val="1"/>
      <w:marLeft w:val="0"/>
      <w:marRight w:val="0"/>
      <w:marTop w:val="0"/>
      <w:marBottom w:val="0"/>
      <w:divBdr>
        <w:top w:val="none" w:sz="0" w:space="0" w:color="auto"/>
        <w:left w:val="none" w:sz="0" w:space="0" w:color="auto"/>
        <w:bottom w:val="none" w:sz="0" w:space="0" w:color="auto"/>
        <w:right w:val="none" w:sz="0" w:space="0" w:color="auto"/>
      </w:divBdr>
    </w:div>
    <w:div w:id="1031027001">
      <w:bodyDiv w:val="1"/>
      <w:marLeft w:val="0"/>
      <w:marRight w:val="0"/>
      <w:marTop w:val="0"/>
      <w:marBottom w:val="0"/>
      <w:divBdr>
        <w:top w:val="none" w:sz="0" w:space="0" w:color="auto"/>
        <w:left w:val="none" w:sz="0" w:space="0" w:color="auto"/>
        <w:bottom w:val="none" w:sz="0" w:space="0" w:color="auto"/>
        <w:right w:val="none" w:sz="0" w:space="0" w:color="auto"/>
      </w:divBdr>
    </w:div>
    <w:div w:id="1036466160">
      <w:bodyDiv w:val="1"/>
      <w:marLeft w:val="0"/>
      <w:marRight w:val="0"/>
      <w:marTop w:val="0"/>
      <w:marBottom w:val="0"/>
      <w:divBdr>
        <w:top w:val="none" w:sz="0" w:space="0" w:color="auto"/>
        <w:left w:val="none" w:sz="0" w:space="0" w:color="auto"/>
        <w:bottom w:val="none" w:sz="0" w:space="0" w:color="auto"/>
        <w:right w:val="none" w:sz="0" w:space="0" w:color="auto"/>
      </w:divBdr>
      <w:divsChild>
        <w:div w:id="740951722">
          <w:marLeft w:val="0"/>
          <w:marRight w:val="0"/>
          <w:marTop w:val="0"/>
          <w:marBottom w:val="0"/>
          <w:divBdr>
            <w:top w:val="none" w:sz="0" w:space="0" w:color="auto"/>
            <w:left w:val="none" w:sz="0" w:space="0" w:color="auto"/>
            <w:bottom w:val="none" w:sz="0" w:space="0" w:color="auto"/>
            <w:right w:val="none" w:sz="0" w:space="0" w:color="auto"/>
          </w:divBdr>
          <w:divsChild>
            <w:div w:id="509873154">
              <w:marLeft w:val="0"/>
              <w:marRight w:val="0"/>
              <w:marTop w:val="0"/>
              <w:marBottom w:val="0"/>
              <w:divBdr>
                <w:top w:val="none" w:sz="0" w:space="0" w:color="auto"/>
                <w:left w:val="none" w:sz="0" w:space="0" w:color="auto"/>
                <w:bottom w:val="none" w:sz="0" w:space="0" w:color="auto"/>
                <w:right w:val="none" w:sz="0" w:space="0" w:color="auto"/>
              </w:divBdr>
              <w:divsChild>
                <w:div w:id="2131121649">
                  <w:marLeft w:val="0"/>
                  <w:marRight w:val="0"/>
                  <w:marTop w:val="0"/>
                  <w:marBottom w:val="0"/>
                  <w:divBdr>
                    <w:top w:val="none" w:sz="0" w:space="0" w:color="auto"/>
                    <w:left w:val="none" w:sz="0" w:space="0" w:color="auto"/>
                    <w:bottom w:val="none" w:sz="0" w:space="0" w:color="auto"/>
                    <w:right w:val="none" w:sz="0" w:space="0" w:color="auto"/>
                  </w:divBdr>
                  <w:divsChild>
                    <w:div w:id="306671797">
                      <w:marLeft w:val="0"/>
                      <w:marRight w:val="0"/>
                      <w:marTop w:val="0"/>
                      <w:marBottom w:val="0"/>
                      <w:divBdr>
                        <w:top w:val="none" w:sz="0" w:space="0" w:color="auto"/>
                        <w:left w:val="none" w:sz="0" w:space="0" w:color="auto"/>
                        <w:bottom w:val="none" w:sz="0" w:space="0" w:color="auto"/>
                        <w:right w:val="none" w:sz="0" w:space="0" w:color="auto"/>
                      </w:divBdr>
                      <w:divsChild>
                        <w:div w:id="603416984">
                          <w:marLeft w:val="0"/>
                          <w:marRight w:val="0"/>
                          <w:marTop w:val="0"/>
                          <w:marBottom w:val="0"/>
                          <w:divBdr>
                            <w:top w:val="none" w:sz="0" w:space="0" w:color="auto"/>
                            <w:left w:val="none" w:sz="0" w:space="0" w:color="auto"/>
                            <w:bottom w:val="none" w:sz="0" w:space="0" w:color="auto"/>
                            <w:right w:val="none" w:sz="0" w:space="0" w:color="auto"/>
                          </w:divBdr>
                          <w:divsChild>
                            <w:div w:id="19382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22646">
      <w:bodyDiv w:val="1"/>
      <w:marLeft w:val="0"/>
      <w:marRight w:val="0"/>
      <w:marTop w:val="0"/>
      <w:marBottom w:val="0"/>
      <w:divBdr>
        <w:top w:val="none" w:sz="0" w:space="0" w:color="auto"/>
        <w:left w:val="none" w:sz="0" w:space="0" w:color="auto"/>
        <w:bottom w:val="none" w:sz="0" w:space="0" w:color="auto"/>
        <w:right w:val="none" w:sz="0" w:space="0" w:color="auto"/>
      </w:divBdr>
    </w:div>
    <w:div w:id="1097561108">
      <w:bodyDiv w:val="1"/>
      <w:marLeft w:val="0"/>
      <w:marRight w:val="0"/>
      <w:marTop w:val="0"/>
      <w:marBottom w:val="0"/>
      <w:divBdr>
        <w:top w:val="none" w:sz="0" w:space="0" w:color="auto"/>
        <w:left w:val="none" w:sz="0" w:space="0" w:color="auto"/>
        <w:bottom w:val="none" w:sz="0" w:space="0" w:color="auto"/>
        <w:right w:val="none" w:sz="0" w:space="0" w:color="auto"/>
      </w:divBdr>
    </w:div>
    <w:div w:id="1110466709">
      <w:bodyDiv w:val="1"/>
      <w:marLeft w:val="0"/>
      <w:marRight w:val="0"/>
      <w:marTop w:val="0"/>
      <w:marBottom w:val="0"/>
      <w:divBdr>
        <w:top w:val="none" w:sz="0" w:space="0" w:color="auto"/>
        <w:left w:val="none" w:sz="0" w:space="0" w:color="auto"/>
        <w:bottom w:val="none" w:sz="0" w:space="0" w:color="auto"/>
        <w:right w:val="none" w:sz="0" w:space="0" w:color="auto"/>
      </w:divBdr>
    </w:div>
    <w:div w:id="1117413017">
      <w:bodyDiv w:val="1"/>
      <w:marLeft w:val="0"/>
      <w:marRight w:val="0"/>
      <w:marTop w:val="0"/>
      <w:marBottom w:val="0"/>
      <w:divBdr>
        <w:top w:val="none" w:sz="0" w:space="0" w:color="auto"/>
        <w:left w:val="none" w:sz="0" w:space="0" w:color="auto"/>
        <w:bottom w:val="none" w:sz="0" w:space="0" w:color="auto"/>
        <w:right w:val="none" w:sz="0" w:space="0" w:color="auto"/>
      </w:divBdr>
    </w:div>
    <w:div w:id="1125153569">
      <w:bodyDiv w:val="1"/>
      <w:marLeft w:val="0"/>
      <w:marRight w:val="0"/>
      <w:marTop w:val="0"/>
      <w:marBottom w:val="0"/>
      <w:divBdr>
        <w:top w:val="none" w:sz="0" w:space="0" w:color="auto"/>
        <w:left w:val="none" w:sz="0" w:space="0" w:color="auto"/>
        <w:bottom w:val="none" w:sz="0" w:space="0" w:color="auto"/>
        <w:right w:val="none" w:sz="0" w:space="0" w:color="auto"/>
      </w:divBdr>
    </w:div>
    <w:div w:id="1135609182">
      <w:bodyDiv w:val="1"/>
      <w:marLeft w:val="0"/>
      <w:marRight w:val="0"/>
      <w:marTop w:val="0"/>
      <w:marBottom w:val="0"/>
      <w:divBdr>
        <w:top w:val="none" w:sz="0" w:space="0" w:color="auto"/>
        <w:left w:val="none" w:sz="0" w:space="0" w:color="auto"/>
        <w:bottom w:val="none" w:sz="0" w:space="0" w:color="auto"/>
        <w:right w:val="none" w:sz="0" w:space="0" w:color="auto"/>
      </w:divBdr>
    </w:div>
    <w:div w:id="1155295280">
      <w:bodyDiv w:val="1"/>
      <w:marLeft w:val="0"/>
      <w:marRight w:val="0"/>
      <w:marTop w:val="0"/>
      <w:marBottom w:val="0"/>
      <w:divBdr>
        <w:top w:val="none" w:sz="0" w:space="0" w:color="auto"/>
        <w:left w:val="none" w:sz="0" w:space="0" w:color="auto"/>
        <w:bottom w:val="none" w:sz="0" w:space="0" w:color="auto"/>
        <w:right w:val="none" w:sz="0" w:space="0" w:color="auto"/>
      </w:divBdr>
    </w:div>
    <w:div w:id="1173183157">
      <w:bodyDiv w:val="1"/>
      <w:marLeft w:val="0"/>
      <w:marRight w:val="0"/>
      <w:marTop w:val="0"/>
      <w:marBottom w:val="0"/>
      <w:divBdr>
        <w:top w:val="none" w:sz="0" w:space="0" w:color="auto"/>
        <w:left w:val="none" w:sz="0" w:space="0" w:color="auto"/>
        <w:bottom w:val="none" w:sz="0" w:space="0" w:color="auto"/>
        <w:right w:val="none" w:sz="0" w:space="0" w:color="auto"/>
      </w:divBdr>
    </w:div>
    <w:div w:id="1190920868">
      <w:bodyDiv w:val="1"/>
      <w:marLeft w:val="0"/>
      <w:marRight w:val="0"/>
      <w:marTop w:val="0"/>
      <w:marBottom w:val="0"/>
      <w:divBdr>
        <w:top w:val="none" w:sz="0" w:space="0" w:color="auto"/>
        <w:left w:val="none" w:sz="0" w:space="0" w:color="auto"/>
        <w:bottom w:val="none" w:sz="0" w:space="0" w:color="auto"/>
        <w:right w:val="none" w:sz="0" w:space="0" w:color="auto"/>
      </w:divBdr>
    </w:div>
    <w:div w:id="1195465310">
      <w:bodyDiv w:val="1"/>
      <w:marLeft w:val="0"/>
      <w:marRight w:val="0"/>
      <w:marTop w:val="0"/>
      <w:marBottom w:val="0"/>
      <w:divBdr>
        <w:top w:val="none" w:sz="0" w:space="0" w:color="auto"/>
        <w:left w:val="none" w:sz="0" w:space="0" w:color="auto"/>
        <w:bottom w:val="none" w:sz="0" w:space="0" w:color="auto"/>
        <w:right w:val="none" w:sz="0" w:space="0" w:color="auto"/>
      </w:divBdr>
      <w:divsChild>
        <w:div w:id="1513838843">
          <w:marLeft w:val="0"/>
          <w:marRight w:val="0"/>
          <w:marTop w:val="0"/>
          <w:marBottom w:val="0"/>
          <w:divBdr>
            <w:top w:val="none" w:sz="0" w:space="0" w:color="auto"/>
            <w:left w:val="none" w:sz="0" w:space="0" w:color="auto"/>
            <w:bottom w:val="none" w:sz="0" w:space="0" w:color="auto"/>
            <w:right w:val="none" w:sz="0" w:space="0" w:color="auto"/>
          </w:divBdr>
          <w:divsChild>
            <w:div w:id="827554503">
              <w:marLeft w:val="0"/>
              <w:marRight w:val="0"/>
              <w:marTop w:val="0"/>
              <w:marBottom w:val="0"/>
              <w:divBdr>
                <w:top w:val="none" w:sz="0" w:space="0" w:color="auto"/>
                <w:left w:val="none" w:sz="0" w:space="0" w:color="auto"/>
                <w:bottom w:val="none" w:sz="0" w:space="0" w:color="auto"/>
                <w:right w:val="none" w:sz="0" w:space="0" w:color="auto"/>
              </w:divBdr>
              <w:divsChild>
                <w:div w:id="1630740413">
                  <w:marLeft w:val="0"/>
                  <w:marRight w:val="0"/>
                  <w:marTop w:val="0"/>
                  <w:marBottom w:val="0"/>
                  <w:divBdr>
                    <w:top w:val="none" w:sz="0" w:space="0" w:color="auto"/>
                    <w:left w:val="none" w:sz="0" w:space="0" w:color="auto"/>
                    <w:bottom w:val="none" w:sz="0" w:space="0" w:color="auto"/>
                    <w:right w:val="none" w:sz="0" w:space="0" w:color="auto"/>
                  </w:divBdr>
                  <w:divsChild>
                    <w:div w:id="64183889">
                      <w:marLeft w:val="0"/>
                      <w:marRight w:val="0"/>
                      <w:marTop w:val="0"/>
                      <w:marBottom w:val="0"/>
                      <w:divBdr>
                        <w:top w:val="none" w:sz="0" w:space="0" w:color="auto"/>
                        <w:left w:val="none" w:sz="0" w:space="0" w:color="auto"/>
                        <w:bottom w:val="none" w:sz="0" w:space="0" w:color="auto"/>
                        <w:right w:val="none" w:sz="0" w:space="0" w:color="auto"/>
                      </w:divBdr>
                      <w:divsChild>
                        <w:div w:id="1778256576">
                          <w:marLeft w:val="0"/>
                          <w:marRight w:val="0"/>
                          <w:marTop w:val="0"/>
                          <w:marBottom w:val="0"/>
                          <w:divBdr>
                            <w:top w:val="none" w:sz="0" w:space="0" w:color="auto"/>
                            <w:left w:val="none" w:sz="0" w:space="0" w:color="auto"/>
                            <w:bottom w:val="none" w:sz="0" w:space="0" w:color="auto"/>
                            <w:right w:val="none" w:sz="0" w:space="0" w:color="auto"/>
                          </w:divBdr>
                          <w:divsChild>
                            <w:div w:id="3935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07594">
      <w:bodyDiv w:val="1"/>
      <w:marLeft w:val="0"/>
      <w:marRight w:val="0"/>
      <w:marTop w:val="0"/>
      <w:marBottom w:val="0"/>
      <w:divBdr>
        <w:top w:val="none" w:sz="0" w:space="0" w:color="auto"/>
        <w:left w:val="none" w:sz="0" w:space="0" w:color="auto"/>
        <w:bottom w:val="none" w:sz="0" w:space="0" w:color="auto"/>
        <w:right w:val="none" w:sz="0" w:space="0" w:color="auto"/>
      </w:divBdr>
    </w:div>
    <w:div w:id="1254050919">
      <w:bodyDiv w:val="1"/>
      <w:marLeft w:val="0"/>
      <w:marRight w:val="0"/>
      <w:marTop w:val="0"/>
      <w:marBottom w:val="0"/>
      <w:divBdr>
        <w:top w:val="none" w:sz="0" w:space="0" w:color="auto"/>
        <w:left w:val="none" w:sz="0" w:space="0" w:color="auto"/>
        <w:bottom w:val="none" w:sz="0" w:space="0" w:color="auto"/>
        <w:right w:val="none" w:sz="0" w:space="0" w:color="auto"/>
      </w:divBdr>
    </w:div>
    <w:div w:id="1291666090">
      <w:bodyDiv w:val="1"/>
      <w:marLeft w:val="0"/>
      <w:marRight w:val="0"/>
      <w:marTop w:val="0"/>
      <w:marBottom w:val="0"/>
      <w:divBdr>
        <w:top w:val="none" w:sz="0" w:space="0" w:color="auto"/>
        <w:left w:val="none" w:sz="0" w:space="0" w:color="auto"/>
        <w:bottom w:val="none" w:sz="0" w:space="0" w:color="auto"/>
        <w:right w:val="none" w:sz="0" w:space="0" w:color="auto"/>
      </w:divBdr>
    </w:div>
    <w:div w:id="1301231161">
      <w:bodyDiv w:val="1"/>
      <w:marLeft w:val="0"/>
      <w:marRight w:val="0"/>
      <w:marTop w:val="0"/>
      <w:marBottom w:val="0"/>
      <w:divBdr>
        <w:top w:val="none" w:sz="0" w:space="0" w:color="auto"/>
        <w:left w:val="none" w:sz="0" w:space="0" w:color="auto"/>
        <w:bottom w:val="none" w:sz="0" w:space="0" w:color="auto"/>
        <w:right w:val="none" w:sz="0" w:space="0" w:color="auto"/>
      </w:divBdr>
    </w:div>
    <w:div w:id="1371615086">
      <w:bodyDiv w:val="1"/>
      <w:marLeft w:val="0"/>
      <w:marRight w:val="0"/>
      <w:marTop w:val="0"/>
      <w:marBottom w:val="0"/>
      <w:divBdr>
        <w:top w:val="none" w:sz="0" w:space="0" w:color="auto"/>
        <w:left w:val="none" w:sz="0" w:space="0" w:color="auto"/>
        <w:bottom w:val="none" w:sz="0" w:space="0" w:color="auto"/>
        <w:right w:val="none" w:sz="0" w:space="0" w:color="auto"/>
      </w:divBdr>
    </w:div>
    <w:div w:id="1428228408">
      <w:bodyDiv w:val="1"/>
      <w:marLeft w:val="0"/>
      <w:marRight w:val="0"/>
      <w:marTop w:val="0"/>
      <w:marBottom w:val="0"/>
      <w:divBdr>
        <w:top w:val="none" w:sz="0" w:space="0" w:color="auto"/>
        <w:left w:val="none" w:sz="0" w:space="0" w:color="auto"/>
        <w:bottom w:val="none" w:sz="0" w:space="0" w:color="auto"/>
        <w:right w:val="none" w:sz="0" w:space="0" w:color="auto"/>
      </w:divBdr>
    </w:div>
    <w:div w:id="1441417355">
      <w:bodyDiv w:val="1"/>
      <w:marLeft w:val="0"/>
      <w:marRight w:val="0"/>
      <w:marTop w:val="0"/>
      <w:marBottom w:val="0"/>
      <w:divBdr>
        <w:top w:val="none" w:sz="0" w:space="0" w:color="auto"/>
        <w:left w:val="none" w:sz="0" w:space="0" w:color="auto"/>
        <w:bottom w:val="none" w:sz="0" w:space="0" w:color="auto"/>
        <w:right w:val="none" w:sz="0" w:space="0" w:color="auto"/>
      </w:divBdr>
      <w:divsChild>
        <w:div w:id="560022929">
          <w:marLeft w:val="0"/>
          <w:marRight w:val="0"/>
          <w:marTop w:val="0"/>
          <w:marBottom w:val="0"/>
          <w:divBdr>
            <w:top w:val="none" w:sz="0" w:space="0" w:color="auto"/>
            <w:left w:val="none" w:sz="0" w:space="0" w:color="auto"/>
            <w:bottom w:val="none" w:sz="0" w:space="0" w:color="auto"/>
            <w:right w:val="none" w:sz="0" w:space="0" w:color="auto"/>
          </w:divBdr>
          <w:divsChild>
            <w:div w:id="1145928603">
              <w:marLeft w:val="0"/>
              <w:marRight w:val="0"/>
              <w:marTop w:val="0"/>
              <w:marBottom w:val="0"/>
              <w:divBdr>
                <w:top w:val="none" w:sz="0" w:space="0" w:color="auto"/>
                <w:left w:val="none" w:sz="0" w:space="0" w:color="auto"/>
                <w:bottom w:val="none" w:sz="0" w:space="0" w:color="auto"/>
                <w:right w:val="none" w:sz="0" w:space="0" w:color="auto"/>
              </w:divBdr>
              <w:divsChild>
                <w:div w:id="1685210776">
                  <w:marLeft w:val="0"/>
                  <w:marRight w:val="0"/>
                  <w:marTop w:val="0"/>
                  <w:marBottom w:val="0"/>
                  <w:divBdr>
                    <w:top w:val="none" w:sz="0" w:space="0" w:color="auto"/>
                    <w:left w:val="none" w:sz="0" w:space="0" w:color="auto"/>
                    <w:bottom w:val="none" w:sz="0" w:space="0" w:color="auto"/>
                    <w:right w:val="none" w:sz="0" w:space="0" w:color="auto"/>
                  </w:divBdr>
                  <w:divsChild>
                    <w:div w:id="1494298683">
                      <w:marLeft w:val="0"/>
                      <w:marRight w:val="0"/>
                      <w:marTop w:val="0"/>
                      <w:marBottom w:val="0"/>
                      <w:divBdr>
                        <w:top w:val="none" w:sz="0" w:space="0" w:color="auto"/>
                        <w:left w:val="none" w:sz="0" w:space="0" w:color="auto"/>
                        <w:bottom w:val="none" w:sz="0" w:space="0" w:color="auto"/>
                        <w:right w:val="none" w:sz="0" w:space="0" w:color="auto"/>
                      </w:divBdr>
                      <w:divsChild>
                        <w:div w:id="985938630">
                          <w:marLeft w:val="0"/>
                          <w:marRight w:val="0"/>
                          <w:marTop w:val="0"/>
                          <w:marBottom w:val="0"/>
                          <w:divBdr>
                            <w:top w:val="none" w:sz="0" w:space="0" w:color="auto"/>
                            <w:left w:val="none" w:sz="0" w:space="0" w:color="auto"/>
                            <w:bottom w:val="none" w:sz="0" w:space="0" w:color="auto"/>
                            <w:right w:val="none" w:sz="0" w:space="0" w:color="auto"/>
                          </w:divBdr>
                          <w:divsChild>
                            <w:div w:id="9940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43106">
      <w:bodyDiv w:val="1"/>
      <w:marLeft w:val="0"/>
      <w:marRight w:val="0"/>
      <w:marTop w:val="0"/>
      <w:marBottom w:val="0"/>
      <w:divBdr>
        <w:top w:val="none" w:sz="0" w:space="0" w:color="auto"/>
        <w:left w:val="none" w:sz="0" w:space="0" w:color="auto"/>
        <w:bottom w:val="none" w:sz="0" w:space="0" w:color="auto"/>
        <w:right w:val="none" w:sz="0" w:space="0" w:color="auto"/>
      </w:divBdr>
    </w:div>
    <w:div w:id="1517620542">
      <w:bodyDiv w:val="1"/>
      <w:marLeft w:val="0"/>
      <w:marRight w:val="0"/>
      <w:marTop w:val="0"/>
      <w:marBottom w:val="0"/>
      <w:divBdr>
        <w:top w:val="none" w:sz="0" w:space="0" w:color="auto"/>
        <w:left w:val="none" w:sz="0" w:space="0" w:color="auto"/>
        <w:bottom w:val="none" w:sz="0" w:space="0" w:color="auto"/>
        <w:right w:val="none" w:sz="0" w:space="0" w:color="auto"/>
      </w:divBdr>
    </w:div>
    <w:div w:id="1586761267">
      <w:bodyDiv w:val="1"/>
      <w:marLeft w:val="0"/>
      <w:marRight w:val="0"/>
      <w:marTop w:val="0"/>
      <w:marBottom w:val="0"/>
      <w:divBdr>
        <w:top w:val="none" w:sz="0" w:space="0" w:color="auto"/>
        <w:left w:val="none" w:sz="0" w:space="0" w:color="auto"/>
        <w:bottom w:val="none" w:sz="0" w:space="0" w:color="auto"/>
        <w:right w:val="none" w:sz="0" w:space="0" w:color="auto"/>
      </w:divBdr>
    </w:div>
    <w:div w:id="1617443670">
      <w:bodyDiv w:val="1"/>
      <w:marLeft w:val="0"/>
      <w:marRight w:val="0"/>
      <w:marTop w:val="0"/>
      <w:marBottom w:val="0"/>
      <w:divBdr>
        <w:top w:val="none" w:sz="0" w:space="0" w:color="auto"/>
        <w:left w:val="none" w:sz="0" w:space="0" w:color="auto"/>
        <w:bottom w:val="none" w:sz="0" w:space="0" w:color="auto"/>
        <w:right w:val="none" w:sz="0" w:space="0" w:color="auto"/>
      </w:divBdr>
    </w:div>
    <w:div w:id="1619337198">
      <w:bodyDiv w:val="1"/>
      <w:marLeft w:val="0"/>
      <w:marRight w:val="0"/>
      <w:marTop w:val="0"/>
      <w:marBottom w:val="0"/>
      <w:divBdr>
        <w:top w:val="none" w:sz="0" w:space="0" w:color="auto"/>
        <w:left w:val="none" w:sz="0" w:space="0" w:color="auto"/>
        <w:bottom w:val="none" w:sz="0" w:space="0" w:color="auto"/>
        <w:right w:val="none" w:sz="0" w:space="0" w:color="auto"/>
      </w:divBdr>
      <w:divsChild>
        <w:div w:id="763914667">
          <w:marLeft w:val="0"/>
          <w:marRight w:val="0"/>
          <w:marTop w:val="0"/>
          <w:marBottom w:val="0"/>
          <w:divBdr>
            <w:top w:val="none" w:sz="0" w:space="0" w:color="auto"/>
            <w:left w:val="none" w:sz="0" w:space="0" w:color="auto"/>
            <w:bottom w:val="none" w:sz="0" w:space="0" w:color="auto"/>
            <w:right w:val="none" w:sz="0" w:space="0" w:color="auto"/>
          </w:divBdr>
          <w:divsChild>
            <w:div w:id="2016610442">
              <w:marLeft w:val="0"/>
              <w:marRight w:val="0"/>
              <w:marTop w:val="0"/>
              <w:marBottom w:val="0"/>
              <w:divBdr>
                <w:top w:val="none" w:sz="0" w:space="0" w:color="auto"/>
                <w:left w:val="none" w:sz="0" w:space="0" w:color="auto"/>
                <w:bottom w:val="none" w:sz="0" w:space="0" w:color="auto"/>
                <w:right w:val="none" w:sz="0" w:space="0" w:color="auto"/>
              </w:divBdr>
              <w:divsChild>
                <w:div w:id="101650606">
                  <w:marLeft w:val="0"/>
                  <w:marRight w:val="0"/>
                  <w:marTop w:val="0"/>
                  <w:marBottom w:val="0"/>
                  <w:divBdr>
                    <w:top w:val="none" w:sz="0" w:space="0" w:color="auto"/>
                    <w:left w:val="none" w:sz="0" w:space="0" w:color="auto"/>
                    <w:bottom w:val="none" w:sz="0" w:space="0" w:color="auto"/>
                    <w:right w:val="none" w:sz="0" w:space="0" w:color="auto"/>
                  </w:divBdr>
                  <w:divsChild>
                    <w:div w:id="1478185873">
                      <w:marLeft w:val="0"/>
                      <w:marRight w:val="0"/>
                      <w:marTop w:val="0"/>
                      <w:marBottom w:val="0"/>
                      <w:divBdr>
                        <w:top w:val="none" w:sz="0" w:space="0" w:color="auto"/>
                        <w:left w:val="none" w:sz="0" w:space="0" w:color="auto"/>
                        <w:bottom w:val="none" w:sz="0" w:space="0" w:color="auto"/>
                        <w:right w:val="none" w:sz="0" w:space="0" w:color="auto"/>
                      </w:divBdr>
                      <w:divsChild>
                        <w:div w:id="1349911528">
                          <w:marLeft w:val="0"/>
                          <w:marRight w:val="0"/>
                          <w:marTop w:val="0"/>
                          <w:marBottom w:val="0"/>
                          <w:divBdr>
                            <w:top w:val="none" w:sz="0" w:space="0" w:color="auto"/>
                            <w:left w:val="none" w:sz="0" w:space="0" w:color="auto"/>
                            <w:bottom w:val="none" w:sz="0" w:space="0" w:color="auto"/>
                            <w:right w:val="none" w:sz="0" w:space="0" w:color="auto"/>
                          </w:divBdr>
                          <w:divsChild>
                            <w:div w:id="1876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4918">
      <w:bodyDiv w:val="1"/>
      <w:marLeft w:val="0"/>
      <w:marRight w:val="0"/>
      <w:marTop w:val="0"/>
      <w:marBottom w:val="0"/>
      <w:divBdr>
        <w:top w:val="none" w:sz="0" w:space="0" w:color="auto"/>
        <w:left w:val="none" w:sz="0" w:space="0" w:color="auto"/>
        <w:bottom w:val="none" w:sz="0" w:space="0" w:color="auto"/>
        <w:right w:val="none" w:sz="0" w:space="0" w:color="auto"/>
      </w:divBdr>
    </w:div>
    <w:div w:id="1634286167">
      <w:bodyDiv w:val="1"/>
      <w:marLeft w:val="0"/>
      <w:marRight w:val="0"/>
      <w:marTop w:val="0"/>
      <w:marBottom w:val="0"/>
      <w:divBdr>
        <w:top w:val="none" w:sz="0" w:space="0" w:color="auto"/>
        <w:left w:val="none" w:sz="0" w:space="0" w:color="auto"/>
        <w:bottom w:val="none" w:sz="0" w:space="0" w:color="auto"/>
        <w:right w:val="none" w:sz="0" w:space="0" w:color="auto"/>
      </w:divBdr>
    </w:div>
    <w:div w:id="1637055981">
      <w:bodyDiv w:val="1"/>
      <w:marLeft w:val="0"/>
      <w:marRight w:val="0"/>
      <w:marTop w:val="0"/>
      <w:marBottom w:val="0"/>
      <w:divBdr>
        <w:top w:val="none" w:sz="0" w:space="0" w:color="auto"/>
        <w:left w:val="none" w:sz="0" w:space="0" w:color="auto"/>
        <w:bottom w:val="none" w:sz="0" w:space="0" w:color="auto"/>
        <w:right w:val="none" w:sz="0" w:space="0" w:color="auto"/>
      </w:divBdr>
    </w:div>
    <w:div w:id="1667436822">
      <w:bodyDiv w:val="1"/>
      <w:marLeft w:val="0"/>
      <w:marRight w:val="0"/>
      <w:marTop w:val="0"/>
      <w:marBottom w:val="0"/>
      <w:divBdr>
        <w:top w:val="none" w:sz="0" w:space="0" w:color="auto"/>
        <w:left w:val="none" w:sz="0" w:space="0" w:color="auto"/>
        <w:bottom w:val="none" w:sz="0" w:space="0" w:color="auto"/>
        <w:right w:val="none" w:sz="0" w:space="0" w:color="auto"/>
      </w:divBdr>
    </w:div>
    <w:div w:id="1685328658">
      <w:bodyDiv w:val="1"/>
      <w:marLeft w:val="0"/>
      <w:marRight w:val="0"/>
      <w:marTop w:val="0"/>
      <w:marBottom w:val="0"/>
      <w:divBdr>
        <w:top w:val="none" w:sz="0" w:space="0" w:color="auto"/>
        <w:left w:val="none" w:sz="0" w:space="0" w:color="auto"/>
        <w:bottom w:val="none" w:sz="0" w:space="0" w:color="auto"/>
        <w:right w:val="none" w:sz="0" w:space="0" w:color="auto"/>
      </w:divBdr>
    </w:div>
    <w:div w:id="1698240262">
      <w:bodyDiv w:val="1"/>
      <w:marLeft w:val="0"/>
      <w:marRight w:val="0"/>
      <w:marTop w:val="0"/>
      <w:marBottom w:val="0"/>
      <w:divBdr>
        <w:top w:val="none" w:sz="0" w:space="0" w:color="auto"/>
        <w:left w:val="none" w:sz="0" w:space="0" w:color="auto"/>
        <w:bottom w:val="none" w:sz="0" w:space="0" w:color="auto"/>
        <w:right w:val="none" w:sz="0" w:space="0" w:color="auto"/>
      </w:divBdr>
      <w:divsChild>
        <w:div w:id="1057822551">
          <w:marLeft w:val="0"/>
          <w:marRight w:val="0"/>
          <w:marTop w:val="0"/>
          <w:marBottom w:val="0"/>
          <w:divBdr>
            <w:top w:val="none" w:sz="0" w:space="0" w:color="auto"/>
            <w:left w:val="none" w:sz="0" w:space="0" w:color="auto"/>
            <w:bottom w:val="none" w:sz="0" w:space="0" w:color="auto"/>
            <w:right w:val="none" w:sz="0" w:space="0" w:color="auto"/>
          </w:divBdr>
          <w:divsChild>
            <w:div w:id="601032402">
              <w:marLeft w:val="0"/>
              <w:marRight w:val="0"/>
              <w:marTop w:val="0"/>
              <w:marBottom w:val="0"/>
              <w:divBdr>
                <w:top w:val="none" w:sz="0" w:space="0" w:color="auto"/>
                <w:left w:val="none" w:sz="0" w:space="0" w:color="auto"/>
                <w:bottom w:val="none" w:sz="0" w:space="0" w:color="auto"/>
                <w:right w:val="none" w:sz="0" w:space="0" w:color="auto"/>
              </w:divBdr>
              <w:divsChild>
                <w:div w:id="1371540245">
                  <w:marLeft w:val="0"/>
                  <w:marRight w:val="0"/>
                  <w:marTop w:val="0"/>
                  <w:marBottom w:val="0"/>
                  <w:divBdr>
                    <w:top w:val="none" w:sz="0" w:space="0" w:color="auto"/>
                    <w:left w:val="none" w:sz="0" w:space="0" w:color="auto"/>
                    <w:bottom w:val="none" w:sz="0" w:space="0" w:color="auto"/>
                    <w:right w:val="none" w:sz="0" w:space="0" w:color="auto"/>
                  </w:divBdr>
                  <w:divsChild>
                    <w:div w:id="1016539047">
                      <w:marLeft w:val="0"/>
                      <w:marRight w:val="0"/>
                      <w:marTop w:val="0"/>
                      <w:marBottom w:val="0"/>
                      <w:divBdr>
                        <w:top w:val="none" w:sz="0" w:space="0" w:color="auto"/>
                        <w:left w:val="none" w:sz="0" w:space="0" w:color="auto"/>
                        <w:bottom w:val="none" w:sz="0" w:space="0" w:color="auto"/>
                        <w:right w:val="none" w:sz="0" w:space="0" w:color="auto"/>
                      </w:divBdr>
                      <w:divsChild>
                        <w:div w:id="693578383">
                          <w:marLeft w:val="0"/>
                          <w:marRight w:val="0"/>
                          <w:marTop w:val="0"/>
                          <w:marBottom w:val="0"/>
                          <w:divBdr>
                            <w:top w:val="none" w:sz="0" w:space="0" w:color="auto"/>
                            <w:left w:val="none" w:sz="0" w:space="0" w:color="auto"/>
                            <w:bottom w:val="none" w:sz="0" w:space="0" w:color="auto"/>
                            <w:right w:val="none" w:sz="0" w:space="0" w:color="auto"/>
                          </w:divBdr>
                          <w:divsChild>
                            <w:div w:id="20736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45613">
      <w:bodyDiv w:val="1"/>
      <w:marLeft w:val="0"/>
      <w:marRight w:val="0"/>
      <w:marTop w:val="0"/>
      <w:marBottom w:val="0"/>
      <w:divBdr>
        <w:top w:val="none" w:sz="0" w:space="0" w:color="auto"/>
        <w:left w:val="none" w:sz="0" w:space="0" w:color="auto"/>
        <w:bottom w:val="none" w:sz="0" w:space="0" w:color="auto"/>
        <w:right w:val="none" w:sz="0" w:space="0" w:color="auto"/>
      </w:divBdr>
    </w:div>
    <w:div w:id="1711027826">
      <w:bodyDiv w:val="1"/>
      <w:marLeft w:val="0"/>
      <w:marRight w:val="0"/>
      <w:marTop w:val="0"/>
      <w:marBottom w:val="0"/>
      <w:divBdr>
        <w:top w:val="none" w:sz="0" w:space="0" w:color="auto"/>
        <w:left w:val="none" w:sz="0" w:space="0" w:color="auto"/>
        <w:bottom w:val="none" w:sz="0" w:space="0" w:color="auto"/>
        <w:right w:val="none" w:sz="0" w:space="0" w:color="auto"/>
      </w:divBdr>
    </w:div>
    <w:div w:id="1714040563">
      <w:bodyDiv w:val="1"/>
      <w:marLeft w:val="0"/>
      <w:marRight w:val="0"/>
      <w:marTop w:val="0"/>
      <w:marBottom w:val="0"/>
      <w:divBdr>
        <w:top w:val="none" w:sz="0" w:space="0" w:color="auto"/>
        <w:left w:val="none" w:sz="0" w:space="0" w:color="auto"/>
        <w:bottom w:val="none" w:sz="0" w:space="0" w:color="auto"/>
        <w:right w:val="none" w:sz="0" w:space="0" w:color="auto"/>
      </w:divBdr>
    </w:div>
    <w:div w:id="1773284660">
      <w:bodyDiv w:val="1"/>
      <w:marLeft w:val="0"/>
      <w:marRight w:val="0"/>
      <w:marTop w:val="0"/>
      <w:marBottom w:val="0"/>
      <w:divBdr>
        <w:top w:val="none" w:sz="0" w:space="0" w:color="auto"/>
        <w:left w:val="none" w:sz="0" w:space="0" w:color="auto"/>
        <w:bottom w:val="none" w:sz="0" w:space="0" w:color="auto"/>
        <w:right w:val="none" w:sz="0" w:space="0" w:color="auto"/>
      </w:divBdr>
    </w:div>
    <w:div w:id="1794248813">
      <w:bodyDiv w:val="1"/>
      <w:marLeft w:val="0"/>
      <w:marRight w:val="0"/>
      <w:marTop w:val="0"/>
      <w:marBottom w:val="0"/>
      <w:divBdr>
        <w:top w:val="none" w:sz="0" w:space="0" w:color="auto"/>
        <w:left w:val="none" w:sz="0" w:space="0" w:color="auto"/>
        <w:bottom w:val="none" w:sz="0" w:space="0" w:color="auto"/>
        <w:right w:val="none" w:sz="0" w:space="0" w:color="auto"/>
      </w:divBdr>
    </w:div>
    <w:div w:id="1810783977">
      <w:bodyDiv w:val="1"/>
      <w:marLeft w:val="0"/>
      <w:marRight w:val="0"/>
      <w:marTop w:val="0"/>
      <w:marBottom w:val="0"/>
      <w:divBdr>
        <w:top w:val="none" w:sz="0" w:space="0" w:color="auto"/>
        <w:left w:val="none" w:sz="0" w:space="0" w:color="auto"/>
        <w:bottom w:val="none" w:sz="0" w:space="0" w:color="auto"/>
        <w:right w:val="none" w:sz="0" w:space="0" w:color="auto"/>
      </w:divBdr>
    </w:div>
    <w:div w:id="1930894311">
      <w:bodyDiv w:val="1"/>
      <w:marLeft w:val="0"/>
      <w:marRight w:val="0"/>
      <w:marTop w:val="0"/>
      <w:marBottom w:val="0"/>
      <w:divBdr>
        <w:top w:val="none" w:sz="0" w:space="0" w:color="auto"/>
        <w:left w:val="none" w:sz="0" w:space="0" w:color="auto"/>
        <w:bottom w:val="none" w:sz="0" w:space="0" w:color="auto"/>
        <w:right w:val="none" w:sz="0" w:space="0" w:color="auto"/>
      </w:divBdr>
    </w:div>
    <w:div w:id="1945846661">
      <w:bodyDiv w:val="1"/>
      <w:marLeft w:val="0"/>
      <w:marRight w:val="0"/>
      <w:marTop w:val="0"/>
      <w:marBottom w:val="0"/>
      <w:divBdr>
        <w:top w:val="none" w:sz="0" w:space="0" w:color="auto"/>
        <w:left w:val="none" w:sz="0" w:space="0" w:color="auto"/>
        <w:bottom w:val="none" w:sz="0" w:space="0" w:color="auto"/>
        <w:right w:val="none" w:sz="0" w:space="0" w:color="auto"/>
      </w:divBdr>
    </w:div>
    <w:div w:id="1969310171">
      <w:bodyDiv w:val="1"/>
      <w:marLeft w:val="0"/>
      <w:marRight w:val="0"/>
      <w:marTop w:val="0"/>
      <w:marBottom w:val="0"/>
      <w:divBdr>
        <w:top w:val="none" w:sz="0" w:space="0" w:color="auto"/>
        <w:left w:val="none" w:sz="0" w:space="0" w:color="auto"/>
        <w:bottom w:val="none" w:sz="0" w:space="0" w:color="auto"/>
        <w:right w:val="none" w:sz="0" w:space="0" w:color="auto"/>
      </w:divBdr>
      <w:divsChild>
        <w:div w:id="807821028">
          <w:marLeft w:val="0"/>
          <w:marRight w:val="0"/>
          <w:marTop w:val="0"/>
          <w:marBottom w:val="0"/>
          <w:divBdr>
            <w:top w:val="none" w:sz="0" w:space="0" w:color="auto"/>
            <w:left w:val="none" w:sz="0" w:space="0" w:color="auto"/>
            <w:bottom w:val="none" w:sz="0" w:space="0" w:color="auto"/>
            <w:right w:val="none" w:sz="0" w:space="0" w:color="auto"/>
          </w:divBdr>
        </w:div>
        <w:div w:id="1013843496">
          <w:marLeft w:val="0"/>
          <w:marRight w:val="0"/>
          <w:marTop w:val="0"/>
          <w:marBottom w:val="0"/>
          <w:divBdr>
            <w:top w:val="none" w:sz="0" w:space="0" w:color="auto"/>
            <w:left w:val="none" w:sz="0" w:space="0" w:color="auto"/>
            <w:bottom w:val="none" w:sz="0" w:space="0" w:color="auto"/>
            <w:right w:val="none" w:sz="0" w:space="0" w:color="auto"/>
          </w:divBdr>
        </w:div>
        <w:div w:id="1779324583">
          <w:marLeft w:val="0"/>
          <w:marRight w:val="0"/>
          <w:marTop w:val="0"/>
          <w:marBottom w:val="0"/>
          <w:divBdr>
            <w:top w:val="none" w:sz="0" w:space="0" w:color="auto"/>
            <w:left w:val="none" w:sz="0" w:space="0" w:color="auto"/>
            <w:bottom w:val="none" w:sz="0" w:space="0" w:color="auto"/>
            <w:right w:val="none" w:sz="0" w:space="0" w:color="auto"/>
          </w:divBdr>
        </w:div>
      </w:divsChild>
    </w:div>
    <w:div w:id="1971590820">
      <w:bodyDiv w:val="1"/>
      <w:marLeft w:val="0"/>
      <w:marRight w:val="0"/>
      <w:marTop w:val="0"/>
      <w:marBottom w:val="0"/>
      <w:divBdr>
        <w:top w:val="none" w:sz="0" w:space="0" w:color="auto"/>
        <w:left w:val="none" w:sz="0" w:space="0" w:color="auto"/>
        <w:bottom w:val="none" w:sz="0" w:space="0" w:color="auto"/>
        <w:right w:val="none" w:sz="0" w:space="0" w:color="auto"/>
      </w:divBdr>
      <w:divsChild>
        <w:div w:id="101148936">
          <w:marLeft w:val="0"/>
          <w:marRight w:val="0"/>
          <w:marTop w:val="0"/>
          <w:marBottom w:val="0"/>
          <w:divBdr>
            <w:top w:val="none" w:sz="0" w:space="0" w:color="auto"/>
            <w:left w:val="none" w:sz="0" w:space="0" w:color="auto"/>
            <w:bottom w:val="none" w:sz="0" w:space="0" w:color="auto"/>
            <w:right w:val="none" w:sz="0" w:space="0" w:color="auto"/>
          </w:divBdr>
          <w:divsChild>
            <w:div w:id="1583876283">
              <w:marLeft w:val="0"/>
              <w:marRight w:val="0"/>
              <w:marTop w:val="0"/>
              <w:marBottom w:val="0"/>
              <w:divBdr>
                <w:top w:val="none" w:sz="0" w:space="0" w:color="auto"/>
                <w:left w:val="none" w:sz="0" w:space="0" w:color="auto"/>
                <w:bottom w:val="none" w:sz="0" w:space="0" w:color="auto"/>
                <w:right w:val="none" w:sz="0" w:space="0" w:color="auto"/>
              </w:divBdr>
              <w:divsChild>
                <w:div w:id="845093549">
                  <w:marLeft w:val="0"/>
                  <w:marRight w:val="0"/>
                  <w:marTop w:val="0"/>
                  <w:marBottom w:val="0"/>
                  <w:divBdr>
                    <w:top w:val="none" w:sz="0" w:space="0" w:color="auto"/>
                    <w:left w:val="none" w:sz="0" w:space="0" w:color="auto"/>
                    <w:bottom w:val="none" w:sz="0" w:space="0" w:color="auto"/>
                    <w:right w:val="none" w:sz="0" w:space="0" w:color="auto"/>
                  </w:divBdr>
                  <w:divsChild>
                    <w:div w:id="313066497">
                      <w:marLeft w:val="0"/>
                      <w:marRight w:val="0"/>
                      <w:marTop w:val="0"/>
                      <w:marBottom w:val="0"/>
                      <w:divBdr>
                        <w:top w:val="none" w:sz="0" w:space="0" w:color="auto"/>
                        <w:left w:val="none" w:sz="0" w:space="0" w:color="auto"/>
                        <w:bottom w:val="none" w:sz="0" w:space="0" w:color="auto"/>
                        <w:right w:val="none" w:sz="0" w:space="0" w:color="auto"/>
                      </w:divBdr>
                      <w:divsChild>
                        <w:div w:id="629021999">
                          <w:marLeft w:val="0"/>
                          <w:marRight w:val="0"/>
                          <w:marTop w:val="0"/>
                          <w:marBottom w:val="0"/>
                          <w:divBdr>
                            <w:top w:val="none" w:sz="0" w:space="0" w:color="auto"/>
                            <w:left w:val="none" w:sz="0" w:space="0" w:color="auto"/>
                            <w:bottom w:val="none" w:sz="0" w:space="0" w:color="auto"/>
                            <w:right w:val="none" w:sz="0" w:space="0" w:color="auto"/>
                          </w:divBdr>
                          <w:divsChild>
                            <w:div w:id="2927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12923">
      <w:bodyDiv w:val="1"/>
      <w:marLeft w:val="0"/>
      <w:marRight w:val="0"/>
      <w:marTop w:val="0"/>
      <w:marBottom w:val="0"/>
      <w:divBdr>
        <w:top w:val="none" w:sz="0" w:space="0" w:color="auto"/>
        <w:left w:val="none" w:sz="0" w:space="0" w:color="auto"/>
        <w:bottom w:val="none" w:sz="0" w:space="0" w:color="auto"/>
        <w:right w:val="none" w:sz="0" w:space="0" w:color="auto"/>
      </w:divBdr>
    </w:div>
    <w:div w:id="2051833827">
      <w:bodyDiv w:val="1"/>
      <w:marLeft w:val="0"/>
      <w:marRight w:val="0"/>
      <w:marTop w:val="0"/>
      <w:marBottom w:val="0"/>
      <w:divBdr>
        <w:top w:val="none" w:sz="0" w:space="0" w:color="auto"/>
        <w:left w:val="none" w:sz="0" w:space="0" w:color="auto"/>
        <w:bottom w:val="none" w:sz="0" w:space="0" w:color="auto"/>
        <w:right w:val="none" w:sz="0" w:space="0" w:color="auto"/>
      </w:divBdr>
    </w:div>
    <w:div w:id="2092308880">
      <w:bodyDiv w:val="1"/>
      <w:marLeft w:val="0"/>
      <w:marRight w:val="0"/>
      <w:marTop w:val="0"/>
      <w:marBottom w:val="0"/>
      <w:divBdr>
        <w:top w:val="none" w:sz="0" w:space="0" w:color="auto"/>
        <w:left w:val="none" w:sz="0" w:space="0" w:color="auto"/>
        <w:bottom w:val="none" w:sz="0" w:space="0" w:color="auto"/>
        <w:right w:val="none" w:sz="0" w:space="0" w:color="auto"/>
      </w:divBdr>
    </w:div>
    <w:div w:id="2116441902">
      <w:bodyDiv w:val="1"/>
      <w:marLeft w:val="0"/>
      <w:marRight w:val="0"/>
      <w:marTop w:val="0"/>
      <w:marBottom w:val="0"/>
      <w:divBdr>
        <w:top w:val="none" w:sz="0" w:space="0" w:color="auto"/>
        <w:left w:val="none" w:sz="0" w:space="0" w:color="auto"/>
        <w:bottom w:val="none" w:sz="0" w:space="0" w:color="auto"/>
        <w:right w:val="none" w:sz="0" w:space="0" w:color="auto"/>
      </w:divBdr>
    </w:div>
    <w:div w:id="2123453063">
      <w:bodyDiv w:val="1"/>
      <w:marLeft w:val="0"/>
      <w:marRight w:val="0"/>
      <w:marTop w:val="0"/>
      <w:marBottom w:val="0"/>
      <w:divBdr>
        <w:top w:val="none" w:sz="0" w:space="0" w:color="auto"/>
        <w:left w:val="none" w:sz="0" w:space="0" w:color="auto"/>
        <w:bottom w:val="none" w:sz="0" w:space="0" w:color="auto"/>
        <w:right w:val="none" w:sz="0" w:space="0" w:color="auto"/>
      </w:divBdr>
    </w:div>
    <w:div w:id="21444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0B09CD7-B061-4CB0-87C1-078A59898730}">
    <t:Anchor>
      <t:Comment id="551842992"/>
    </t:Anchor>
    <t:History>
      <t:Event id="{3EFC039D-F0FD-4FC8-9836-32A7BF031812}" time="2025-01-02T16:26:04.756Z">
        <t:Attribution userId="S::Toma.Liutikiene@registrucentras.lt::cd3a065b-22c5-4ef3-9cc8-263146282723" userProvider="AD" userName="Toma Liutikienė"/>
        <t:Anchor>
          <t:Comment id="551842992"/>
        </t:Anchor>
        <t:Create/>
      </t:Event>
      <t:Event id="{353342A8-0A2A-4C29-A81A-E07FB2090511}" time="2025-01-02T16:26:04.756Z">
        <t:Attribution userId="S::Toma.Liutikiene@registrucentras.lt::cd3a065b-22c5-4ef3-9cc8-263146282723" userProvider="AD" userName="Toma Liutikienė"/>
        <t:Anchor>
          <t:Comment id="551842992"/>
        </t:Anchor>
        <t:Assign userId="S::Donatas.Zautra@registrucentras.lt::f32317eb-5400-4218-b324-6d8858f0daae" userProvider="AD" userName="Donatas Zautra"/>
      </t:Event>
      <t:Event id="{F00CF1E3-839C-4594-AFCB-B8C301B99300}" time="2025-01-02T16:26:04.756Z">
        <t:Attribution userId="S::Toma.Liutikiene@registrucentras.lt::cd3a065b-22c5-4ef3-9cc8-263146282723" userProvider="AD" userName="Toma Liutikienė"/>
        <t:Anchor>
          <t:Comment id="551842992"/>
        </t:Anchor>
        <t:SetTitle title="@Donatas Zautra ar yra tikimybė, kad šio pirkimo apimtyje bus reikalinga nauja programinė įranga?"/>
      </t:Event>
    </t:History>
  </t:Task>
  <t:Task id="{C112EDAC-9967-4B57-841D-C65E1653E35E}">
    <t:Anchor>
      <t:Comment id="66155978"/>
    </t:Anchor>
    <t:History>
      <t:Event id="{F9CC7D9F-89EB-46F8-88A1-37B8E30A166F}" time="2025-01-02T16:32:36.121Z">
        <t:Attribution userId="S::Toma.Liutikiene@registrucentras.lt::cd3a065b-22c5-4ef3-9cc8-263146282723" userProvider="AD" userName="Toma Liutikienė"/>
        <t:Anchor>
          <t:Comment id="66155978"/>
        </t:Anchor>
        <t:Create/>
      </t:Event>
      <t:Event id="{0DB6F6BF-5C20-49E9-9816-83996F96BB61}" time="2025-01-02T16:32:36.121Z">
        <t:Attribution userId="S::Toma.Liutikiene@registrucentras.lt::cd3a065b-22c5-4ef3-9cc8-263146282723" userProvider="AD" userName="Toma Liutikienė"/>
        <t:Anchor>
          <t:Comment id="66155978"/>
        </t:Anchor>
        <t:Assign userId="S::Donatas.Zautra@registrucentras.lt::f32317eb-5400-4218-b324-6d8858f0daae" userProvider="AD" userName="Donatas Zautra"/>
      </t:Event>
      <t:Event id="{B25AD5D6-7BAA-418A-8A00-BBA4E3D5D7EC}" time="2025-01-02T16:32:36.121Z">
        <t:Attribution userId="S::Toma.Liutikiene@registrucentras.lt::cd3a065b-22c5-4ef3-9cc8-263146282723" userProvider="AD" userName="Toma Liutikienė"/>
        <t:Anchor>
          <t:Comment id="66155978"/>
        </t:Anchor>
        <t:SetTitle title="@Donatas Zautra Ar yra TS terminas &quot;gilesnis testavimas&quot; Ką tai reiškia?"/>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C697ABB9EB42E580536A75041F7278"/>
        <w:category>
          <w:name w:val="General"/>
          <w:gallery w:val="placeholder"/>
        </w:category>
        <w:types>
          <w:type w:val="bbPlcHdr"/>
        </w:types>
        <w:behaviors>
          <w:behavior w:val="content"/>
        </w:behaviors>
        <w:guid w:val="{516FD294-8AB7-449C-8570-C65A0A27E6D1}"/>
      </w:docPartPr>
      <w:docPartBody>
        <w:p w:rsidR="004A6BE3" w:rsidRDefault="00727635" w:rsidP="00727635">
          <w:pPr>
            <w:pStyle w:val="24C697ABB9EB42E580536A75041F7278"/>
          </w:pPr>
          <w:r w:rsidRPr="00AC5634">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35"/>
    <w:rsid w:val="0004782C"/>
    <w:rsid w:val="003C5F09"/>
    <w:rsid w:val="004A6BE3"/>
    <w:rsid w:val="004F59FC"/>
    <w:rsid w:val="006247E8"/>
    <w:rsid w:val="006A65D7"/>
    <w:rsid w:val="00727635"/>
    <w:rsid w:val="00811B96"/>
    <w:rsid w:val="008300BE"/>
    <w:rsid w:val="00886939"/>
    <w:rsid w:val="009A7CF4"/>
    <w:rsid w:val="00B628A8"/>
    <w:rsid w:val="00CF5AB1"/>
    <w:rsid w:val="00D27979"/>
    <w:rsid w:val="00E85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28A8"/>
    <w:rPr>
      <w:rFonts w:cs="Times New Roman"/>
      <w:color w:val="808080"/>
    </w:rPr>
  </w:style>
  <w:style w:type="paragraph" w:customStyle="1" w:styleId="24C697ABB9EB42E580536A75041F7278">
    <w:name w:val="24C697ABB9EB42E580536A75041F7278"/>
    <w:rsid w:val="0072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CAF9A43EED04288E5112256468259" ma:contentTypeVersion="14" ma:contentTypeDescription="Create a new document." ma:contentTypeScope="" ma:versionID="fca54f95205efd5525ea4f2f4c96fc3a">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bf032948d8ef938e27b7ba98765df96f"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8FA6-C86E-4B69-9D29-B16103F5F6CF}">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2.xml><?xml version="1.0" encoding="utf-8"?>
<ds:datastoreItem xmlns:ds="http://schemas.openxmlformats.org/officeDocument/2006/customXml" ds:itemID="{933E6F97-03E5-45C8-82FA-3BEFD6F1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90d0-a222-4912-99a4-19cc15464e4c"/>
    <ds:schemaRef ds:uri="65cff732-38ad-40ab-8e88-7d0e12744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D0B8F-DACA-46B2-9EFE-C96D2E6AE272}">
  <ds:schemaRefs>
    <ds:schemaRef ds:uri="http://schemas.microsoft.com/sharepoint/v3/contenttype/forms"/>
  </ds:schemaRefs>
</ds:datastoreItem>
</file>

<file path=customXml/itemProps4.xml><?xml version="1.0" encoding="utf-8"?>
<ds:datastoreItem xmlns:ds="http://schemas.openxmlformats.org/officeDocument/2006/customXml" ds:itemID="{14792DCD-06F8-499C-AD3B-0F7B6F72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Pages>
  <Words>33888</Words>
  <Characters>19317</Characters>
  <Application>Microsoft Office Word</Application>
  <DocSecurity>0</DocSecurity>
  <Lines>160</Lines>
  <Paragraphs>106</Paragraphs>
  <ScaleCrop>false</ScaleCrop>
  <Company/>
  <LinksUpToDate>false</LinksUpToDate>
  <CharactersWithSpaces>53099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Toma Liutikienė</cp:lastModifiedBy>
  <cp:revision>327</cp:revision>
  <dcterms:created xsi:type="dcterms:W3CDTF">2024-12-31T19:49:00Z</dcterms:created>
  <dcterms:modified xsi:type="dcterms:W3CDTF">2025-01-03T07:42:00Z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2024-03-13T08:02:03Z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f8061921-beb3-4aa5-9c51-6224f9ac6068</vt:lpwstr>
  </property>
  <property fmtid="{D5CDD505-2E9C-101B-9397-08002B2CF9AE}" pid="10" name="MSIP_Label_179ca552-b207-4d72-8d58-818aee87ca18_ContentBits">
    <vt:lpwstr>0</vt:lpwstr>
  </property>
</Properties>
</file>