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Look w:val="04A0" w:firstRow="1" w:lastRow="0" w:firstColumn="1" w:lastColumn="0" w:noHBand="0" w:noVBand="1"/>
      </w:tblPr>
      <w:tblGrid>
        <w:gridCol w:w="9639"/>
      </w:tblGrid>
      <w:tr w:rsidR="00275925" w:rsidRPr="00BA6E07" w14:paraId="5FF5306A" w14:textId="77777777" w:rsidTr="00BE1F78">
        <w:tc>
          <w:tcPr>
            <w:tcW w:w="9639" w:type="dxa"/>
            <w:hideMark/>
          </w:tcPr>
          <w:p w14:paraId="246208B8" w14:textId="77777777" w:rsidR="00275925" w:rsidRPr="00BA6E07" w:rsidRDefault="00275925" w:rsidP="00275925">
            <w:pPr>
              <w:tabs>
                <w:tab w:val="center" w:pos="4728"/>
                <w:tab w:val="left" w:pos="6186"/>
              </w:tabs>
              <w:spacing w:after="0" w:line="240" w:lineRule="auto"/>
              <w:ind w:left="-108"/>
              <w:jc w:val="center"/>
              <w:rPr>
                <w:rFonts w:ascii="Arial" w:eastAsia="Times New Roman" w:hAnsi="Arial" w:cs="Arial"/>
                <w:b/>
                <w:kern w:val="0"/>
                <w:sz w:val="24"/>
                <w:szCs w:val="24"/>
                <w:lang w:eastAsia="lt-LT"/>
                <w14:ligatures w14:val="none"/>
              </w:rPr>
            </w:pPr>
            <w:r w:rsidRPr="00BA6E07">
              <w:rPr>
                <w:rFonts w:ascii="Arial" w:eastAsia="Times New Roman" w:hAnsi="Arial" w:cs="Arial"/>
                <w:noProof/>
                <w:kern w:val="0"/>
                <w:sz w:val="24"/>
                <w:szCs w:val="24"/>
                <w14:ligatures w14:val="none"/>
              </w:rPr>
              <w:drawing>
                <wp:inline distT="0" distB="0" distL="0" distR="0" wp14:anchorId="7CDD2CCF" wp14:editId="4C0D0599">
                  <wp:extent cx="437515" cy="492760"/>
                  <wp:effectExtent l="0" t="0" r="635" b="2540"/>
                  <wp:docPr id="22" name="Paveikslėli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492760"/>
                          </a:xfrm>
                          <a:prstGeom prst="rect">
                            <a:avLst/>
                          </a:prstGeom>
                          <a:noFill/>
                          <a:ln>
                            <a:noFill/>
                          </a:ln>
                        </pic:spPr>
                      </pic:pic>
                    </a:graphicData>
                  </a:graphic>
                </wp:inline>
              </w:drawing>
            </w:r>
          </w:p>
        </w:tc>
      </w:tr>
      <w:tr w:rsidR="00275925" w:rsidRPr="00BA6E07" w14:paraId="696A0A31" w14:textId="77777777" w:rsidTr="00BE1F78">
        <w:tc>
          <w:tcPr>
            <w:tcW w:w="9639" w:type="dxa"/>
          </w:tcPr>
          <w:p w14:paraId="5C4F4DD7"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p>
        </w:tc>
      </w:tr>
      <w:tr w:rsidR="00275925" w:rsidRPr="00BA6E07" w14:paraId="79F9ABF9" w14:textId="77777777" w:rsidTr="00BE1F78">
        <w:tc>
          <w:tcPr>
            <w:tcW w:w="9639" w:type="dxa"/>
            <w:hideMark/>
          </w:tcPr>
          <w:p w14:paraId="2415F8E2" w14:textId="77777777" w:rsidR="00275925" w:rsidRPr="00BA6E07" w:rsidRDefault="00275925" w:rsidP="00275925">
            <w:pPr>
              <w:keepNext/>
              <w:spacing w:after="0" w:line="240" w:lineRule="auto"/>
              <w:ind w:left="-108"/>
              <w:jc w:val="center"/>
              <w:outlineLvl w:val="1"/>
              <w:rPr>
                <w:rFonts w:ascii="Arial" w:eastAsia="Times New Roman" w:hAnsi="Arial" w:cs="Arial"/>
                <w:b/>
                <w:kern w:val="0"/>
                <w:sz w:val="24"/>
                <w:szCs w:val="24"/>
                <w:lang w:eastAsia="lt-LT"/>
                <w14:ligatures w14:val="none"/>
              </w:rPr>
            </w:pPr>
            <w:r w:rsidRPr="00BA6E07">
              <w:rPr>
                <w:rFonts w:ascii="Arial" w:eastAsia="Times New Roman" w:hAnsi="Arial" w:cs="Arial"/>
                <w:b/>
                <w:kern w:val="0"/>
                <w:sz w:val="24"/>
                <w:szCs w:val="24"/>
                <w:lang w:eastAsia="lt-LT"/>
                <w14:ligatures w14:val="none"/>
              </w:rPr>
              <w:t>ALYTAUS MIESTO SAVIVALDYBĖS ADMINISTRACIJA</w:t>
            </w:r>
          </w:p>
        </w:tc>
      </w:tr>
      <w:tr w:rsidR="00275925" w:rsidRPr="00BA6E07" w14:paraId="1F4632BB" w14:textId="77777777" w:rsidTr="00BE1F78">
        <w:tc>
          <w:tcPr>
            <w:tcW w:w="9639" w:type="dxa"/>
          </w:tcPr>
          <w:p w14:paraId="7A47604C" w14:textId="77777777" w:rsidR="00275925" w:rsidRPr="00BA6E07" w:rsidRDefault="00275925" w:rsidP="00275925">
            <w:pPr>
              <w:keepNext/>
              <w:spacing w:after="0" w:line="240" w:lineRule="auto"/>
              <w:jc w:val="center"/>
              <w:outlineLvl w:val="1"/>
              <w:rPr>
                <w:rFonts w:ascii="Arial" w:eastAsia="Times New Roman" w:hAnsi="Arial" w:cs="Arial"/>
                <w:b/>
                <w:kern w:val="0"/>
                <w:sz w:val="24"/>
                <w:szCs w:val="24"/>
                <w:lang w:eastAsia="lt-LT"/>
                <w14:ligatures w14:val="none"/>
              </w:rPr>
            </w:pPr>
          </w:p>
        </w:tc>
      </w:tr>
      <w:tr w:rsidR="00275925" w:rsidRPr="00BA6E07" w14:paraId="6C06DB94" w14:textId="77777777" w:rsidTr="00BE1F78">
        <w:tc>
          <w:tcPr>
            <w:tcW w:w="9639" w:type="dxa"/>
            <w:tcBorders>
              <w:top w:val="nil"/>
              <w:left w:val="nil"/>
              <w:bottom w:val="single" w:sz="6" w:space="0" w:color="auto"/>
              <w:right w:val="nil"/>
            </w:tcBorders>
            <w:hideMark/>
          </w:tcPr>
          <w:p w14:paraId="6314F1CB"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 xml:space="preserve">Biudžetinė įstaiga, Rotušės a. 4, 62504 Alytus, tel. (8 315) 55 111, el. p. </w:t>
            </w:r>
            <w:proofErr w:type="spellStart"/>
            <w:r w:rsidRPr="00BA6E07">
              <w:rPr>
                <w:rFonts w:ascii="Arial" w:eastAsia="Times New Roman" w:hAnsi="Arial" w:cs="Arial"/>
                <w:kern w:val="0"/>
                <w:sz w:val="24"/>
                <w:szCs w:val="24"/>
                <w:lang w:eastAsia="lt-LT"/>
                <w14:ligatures w14:val="none"/>
              </w:rPr>
              <w:t>info@alytus.lt</w:t>
            </w:r>
            <w:proofErr w:type="spellEnd"/>
            <w:r w:rsidRPr="00BA6E07">
              <w:rPr>
                <w:rFonts w:ascii="Arial" w:eastAsia="Times New Roman" w:hAnsi="Arial" w:cs="Arial"/>
                <w:kern w:val="0"/>
                <w:sz w:val="24"/>
                <w:szCs w:val="24"/>
                <w:lang w:eastAsia="lt-LT"/>
                <w14:ligatures w14:val="none"/>
              </w:rPr>
              <w:t xml:space="preserve">, </w:t>
            </w:r>
          </w:p>
          <w:p w14:paraId="358CEBFD"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el. pristatymo dėžutės adresas 188706935</w:t>
            </w:r>
          </w:p>
          <w:p w14:paraId="7A460A52" w14:textId="77777777" w:rsidR="00275925" w:rsidRPr="00BA6E07" w:rsidRDefault="00275925" w:rsidP="00275925">
            <w:pPr>
              <w:spacing w:after="0" w:line="240" w:lineRule="auto"/>
              <w:jc w:val="center"/>
              <w:rPr>
                <w:rFonts w:ascii="Arial" w:eastAsia="Times New Roman" w:hAnsi="Arial" w:cs="Arial"/>
                <w:kern w:val="0"/>
                <w:sz w:val="24"/>
                <w:szCs w:val="24"/>
                <w:lang w:eastAsia="lt-LT"/>
                <w14:ligatures w14:val="none"/>
              </w:rPr>
            </w:pPr>
            <w:r w:rsidRPr="00BA6E07">
              <w:rPr>
                <w:rFonts w:ascii="Arial" w:eastAsia="Times New Roman" w:hAnsi="Arial" w:cs="Arial"/>
                <w:kern w:val="0"/>
                <w:sz w:val="24"/>
                <w:szCs w:val="24"/>
                <w:lang w:eastAsia="lt-LT"/>
                <w14:ligatures w14:val="none"/>
              </w:rPr>
              <w:t>Duomenys kaupiami ir saugomi Juridinių asmenų registre, kodas 188706935</w:t>
            </w:r>
          </w:p>
        </w:tc>
      </w:tr>
    </w:tbl>
    <w:p w14:paraId="5E22BD44" w14:textId="77777777" w:rsidR="00275925" w:rsidRPr="00BA6E07" w:rsidRDefault="00275925" w:rsidP="00275925">
      <w:pPr>
        <w:spacing w:after="0"/>
        <w:rPr>
          <w:rFonts w:ascii="Arial" w:eastAsia="Calibri" w:hAnsi="Arial" w:cs="Arial"/>
          <w:kern w:val="0"/>
          <w:sz w:val="24"/>
          <w:szCs w:val="24"/>
          <w14:ligatures w14:val="none"/>
        </w:rPr>
      </w:pPr>
    </w:p>
    <w:p w14:paraId="75C3C752" w14:textId="01401CB2" w:rsidR="00275925" w:rsidRPr="00BA6E07" w:rsidRDefault="00275925" w:rsidP="00275925">
      <w:pPr>
        <w:spacing w:after="0"/>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Suinteresuotiems asmenims</w:t>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r>
      <w:r w:rsidRPr="00BA6E07">
        <w:rPr>
          <w:rFonts w:ascii="Arial" w:eastAsia="Calibri" w:hAnsi="Arial" w:cs="Arial"/>
          <w:kern w:val="0"/>
          <w:sz w:val="24"/>
          <w:szCs w:val="24"/>
          <w14:ligatures w14:val="none"/>
        </w:rPr>
        <w:tab/>
      </w:r>
      <w:r w:rsidR="00470F08">
        <w:rPr>
          <w:rFonts w:ascii="Arial" w:eastAsia="Calibri" w:hAnsi="Arial" w:cs="Arial"/>
          <w:kern w:val="0"/>
          <w:sz w:val="24"/>
          <w:szCs w:val="24"/>
          <w14:ligatures w14:val="none"/>
        </w:rPr>
        <w:t xml:space="preserve">             </w:t>
      </w:r>
      <w:r w:rsidRPr="00470F08">
        <w:rPr>
          <w:rFonts w:ascii="Arial" w:eastAsia="Calibri" w:hAnsi="Arial" w:cs="Arial"/>
          <w:kern w:val="0"/>
          <w:sz w:val="24"/>
          <w:szCs w:val="24"/>
          <w14:ligatures w14:val="none"/>
        </w:rPr>
        <w:t>2025-</w:t>
      </w:r>
      <w:r w:rsidR="002955C0" w:rsidRPr="00470F08">
        <w:rPr>
          <w:rFonts w:ascii="Arial" w:eastAsia="Calibri" w:hAnsi="Arial" w:cs="Arial"/>
          <w:kern w:val="0"/>
          <w:sz w:val="24"/>
          <w:szCs w:val="24"/>
          <w14:ligatures w14:val="none"/>
        </w:rPr>
        <w:t>0</w:t>
      </w:r>
      <w:r w:rsidR="00BC14D9" w:rsidRPr="00470F08">
        <w:rPr>
          <w:rFonts w:ascii="Arial" w:eastAsia="Calibri" w:hAnsi="Arial" w:cs="Arial"/>
          <w:kern w:val="0"/>
          <w:sz w:val="24"/>
          <w:szCs w:val="24"/>
          <w14:ligatures w14:val="none"/>
        </w:rPr>
        <w:t>2</w:t>
      </w:r>
      <w:r w:rsidR="004D043E" w:rsidRPr="00470F08">
        <w:rPr>
          <w:rFonts w:ascii="Arial" w:eastAsia="Calibri" w:hAnsi="Arial" w:cs="Arial"/>
          <w:kern w:val="0"/>
          <w:sz w:val="24"/>
          <w:szCs w:val="24"/>
          <w14:ligatures w14:val="none"/>
        </w:rPr>
        <w:t>-2</w:t>
      </w:r>
      <w:r w:rsidR="00470F08" w:rsidRPr="00470F08">
        <w:rPr>
          <w:rFonts w:ascii="Arial" w:eastAsia="Calibri" w:hAnsi="Arial" w:cs="Arial"/>
          <w:kern w:val="0"/>
          <w:sz w:val="24"/>
          <w:szCs w:val="24"/>
          <w14:ligatures w14:val="none"/>
        </w:rPr>
        <w:t>5</w:t>
      </w:r>
    </w:p>
    <w:p w14:paraId="72C28B06" w14:textId="77777777" w:rsidR="00275925" w:rsidRPr="00BA6E07" w:rsidRDefault="00275925" w:rsidP="00275925">
      <w:pPr>
        <w:spacing w:after="0"/>
        <w:jc w:val="center"/>
        <w:rPr>
          <w:rFonts w:ascii="Arial" w:eastAsia="Calibri" w:hAnsi="Arial" w:cs="Arial"/>
          <w:kern w:val="0"/>
          <w:sz w:val="24"/>
          <w:szCs w:val="24"/>
          <w14:ligatures w14:val="none"/>
        </w:rPr>
      </w:pPr>
    </w:p>
    <w:p w14:paraId="2C5C574C" w14:textId="77777777" w:rsidR="00275925" w:rsidRPr="00BA6E07" w:rsidRDefault="00275925" w:rsidP="00275925">
      <w:pPr>
        <w:spacing w:after="0"/>
        <w:jc w:val="center"/>
        <w:rPr>
          <w:rFonts w:ascii="Arial" w:eastAsia="Calibri" w:hAnsi="Arial" w:cs="Arial"/>
          <w:kern w:val="0"/>
          <w:sz w:val="24"/>
          <w:szCs w:val="24"/>
          <w14:ligatures w14:val="none"/>
        </w:rPr>
      </w:pPr>
    </w:p>
    <w:p w14:paraId="6D8DCAA9" w14:textId="77777777" w:rsidR="00275925" w:rsidRPr="004D043E" w:rsidRDefault="00275925" w:rsidP="00275925">
      <w:pPr>
        <w:spacing w:after="0"/>
        <w:jc w:val="center"/>
        <w:rPr>
          <w:rFonts w:ascii="Arial" w:eastAsia="Calibri" w:hAnsi="Arial" w:cs="Arial"/>
          <w:b/>
          <w:kern w:val="0"/>
          <w:sz w:val="24"/>
          <w:szCs w:val="24"/>
          <w14:ligatures w14:val="none"/>
        </w:rPr>
      </w:pPr>
      <w:r w:rsidRPr="004D043E">
        <w:rPr>
          <w:rFonts w:ascii="Arial" w:eastAsia="Calibri" w:hAnsi="Arial" w:cs="Arial"/>
          <w:b/>
          <w:kern w:val="0"/>
          <w:sz w:val="24"/>
          <w:szCs w:val="24"/>
          <w14:ligatures w14:val="none"/>
        </w:rPr>
        <w:t xml:space="preserve">KVIETIMAS SUTEIKTI RINKOS KONSULTACIJĄ </w:t>
      </w:r>
    </w:p>
    <w:p w14:paraId="73A49D3E" w14:textId="3C520E5C" w:rsidR="00275925" w:rsidRPr="004D043E" w:rsidRDefault="00275925" w:rsidP="00BC14D9">
      <w:pPr>
        <w:spacing w:after="0"/>
        <w:jc w:val="center"/>
        <w:rPr>
          <w:rFonts w:ascii="Arial" w:eastAsia="Calibri" w:hAnsi="Arial" w:cs="Arial"/>
          <w:b/>
          <w:caps/>
          <w:kern w:val="0"/>
          <w:sz w:val="24"/>
          <w:szCs w:val="24"/>
          <w14:ligatures w14:val="none"/>
        </w:rPr>
      </w:pPr>
      <w:r w:rsidRPr="004D043E">
        <w:rPr>
          <w:rFonts w:ascii="Arial" w:eastAsia="Calibri" w:hAnsi="Arial" w:cs="Arial"/>
          <w:b/>
          <w:caps/>
          <w:kern w:val="0"/>
          <w:sz w:val="24"/>
          <w:szCs w:val="24"/>
          <w14:ligatures w14:val="none"/>
        </w:rPr>
        <w:t xml:space="preserve">DĖL </w:t>
      </w:r>
      <w:r w:rsidR="002955C0" w:rsidRPr="002955C0">
        <w:rPr>
          <w:rFonts w:ascii="Arial" w:eastAsia="Calibri" w:hAnsi="Arial" w:cs="Arial"/>
          <w:b/>
          <w:caps/>
          <w:kern w:val="0"/>
          <w:sz w:val="24"/>
          <w:szCs w:val="24"/>
          <w14:ligatures w14:val="none"/>
        </w:rPr>
        <w:t xml:space="preserve">Dainų slėnio, Šilo g. 2, Alytuje, sutvarkymo techninio darbo projekto parengimo su projekto vykdymo priežiūra </w:t>
      </w:r>
      <w:r w:rsidR="00BC14D9" w:rsidRPr="00BC14D9">
        <w:rPr>
          <w:rFonts w:ascii="Arial" w:eastAsia="Calibri" w:hAnsi="Arial" w:cs="Arial"/>
          <w:b/>
          <w:caps/>
          <w:kern w:val="0"/>
          <w:sz w:val="24"/>
          <w:szCs w:val="24"/>
          <w14:ligatures w14:val="none"/>
        </w:rPr>
        <w:t>paslau</w:t>
      </w:r>
      <w:r w:rsidR="00BC14D9">
        <w:rPr>
          <w:rFonts w:ascii="Arial" w:eastAsia="Calibri" w:hAnsi="Arial" w:cs="Arial"/>
          <w:b/>
          <w:caps/>
          <w:kern w:val="0"/>
          <w:sz w:val="24"/>
          <w:szCs w:val="24"/>
          <w14:ligatures w14:val="none"/>
        </w:rPr>
        <w:t xml:space="preserve">gų </w:t>
      </w:r>
      <w:r w:rsidRPr="004D043E">
        <w:rPr>
          <w:rFonts w:ascii="Arial" w:eastAsia="Calibri" w:hAnsi="Arial" w:cs="Arial"/>
          <w:b/>
          <w:caps/>
          <w:kern w:val="0"/>
          <w:sz w:val="24"/>
          <w:szCs w:val="24"/>
          <w14:ligatures w14:val="none"/>
        </w:rPr>
        <w:t xml:space="preserve">VIEŠOJO PIRKIMO </w:t>
      </w:r>
    </w:p>
    <w:p w14:paraId="0D314A70" w14:textId="77777777" w:rsidR="00275925" w:rsidRPr="00BA6E07" w:rsidRDefault="00275925" w:rsidP="00275925">
      <w:pPr>
        <w:spacing w:after="0"/>
        <w:jc w:val="center"/>
        <w:rPr>
          <w:rFonts w:ascii="Arial" w:eastAsia="Calibri" w:hAnsi="Arial" w:cs="Arial"/>
          <w:b/>
          <w:bCs/>
          <w:kern w:val="0"/>
          <w:sz w:val="24"/>
          <w:szCs w:val="24"/>
          <w14:ligatures w14:val="none"/>
        </w:rPr>
      </w:pPr>
    </w:p>
    <w:p w14:paraId="3701685B" w14:textId="77777777" w:rsidR="00275925" w:rsidRPr="00BA6E07" w:rsidRDefault="00275925" w:rsidP="00275925">
      <w:pPr>
        <w:spacing w:after="0"/>
        <w:ind w:firstLine="1134"/>
        <w:jc w:val="center"/>
        <w:rPr>
          <w:rFonts w:ascii="Arial" w:eastAsia="Calibri" w:hAnsi="Arial" w:cs="Arial"/>
          <w:b/>
          <w:kern w:val="0"/>
          <w:sz w:val="24"/>
          <w:szCs w:val="24"/>
          <w14:ligatures w14:val="none"/>
        </w:rPr>
      </w:pPr>
    </w:p>
    <w:p w14:paraId="4C0D3157" w14:textId="77777777" w:rsidR="00275925" w:rsidRPr="00BA6E07" w:rsidRDefault="00275925" w:rsidP="00275925">
      <w:pPr>
        <w:shd w:val="clear" w:color="auto" w:fill="FFFFFF"/>
        <w:tabs>
          <w:tab w:val="left" w:pos="1701"/>
        </w:tabs>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bCs/>
          <w:kern w:val="0"/>
          <w:sz w:val="24"/>
          <w:szCs w:val="24"/>
          <w14:ligatures w14:val="none"/>
        </w:rPr>
        <w:t>Perkančioji organizacija</w:t>
      </w:r>
      <w:r w:rsidRPr="00BA6E07">
        <w:rPr>
          <w:rFonts w:ascii="Arial" w:eastAsia="Calibri" w:hAnsi="Arial" w:cs="Arial"/>
          <w:kern w:val="0"/>
          <w:sz w:val="24"/>
          <w:szCs w:val="24"/>
          <w14:ligatures w14:val="none"/>
        </w:rPr>
        <w:t xml:space="preserve"> - Alytaus miesto savivaldybės administracija, kodas juridinių asmenų registre 188706935, adresas Rotušės a. 4, 62504 Alytus.</w:t>
      </w:r>
    </w:p>
    <w:p w14:paraId="312ABEFB" w14:textId="77777777" w:rsidR="00275925" w:rsidRPr="00BA6E07" w:rsidRDefault="00275925" w:rsidP="00275925">
      <w:pPr>
        <w:tabs>
          <w:tab w:val="left" w:pos="1701"/>
        </w:tabs>
        <w:spacing w:after="0" w:line="240" w:lineRule="auto"/>
        <w:ind w:firstLine="1134"/>
        <w:jc w:val="both"/>
        <w:rPr>
          <w:rFonts w:ascii="Arial" w:eastAsia="Calibri" w:hAnsi="Arial" w:cs="Arial"/>
          <w:kern w:val="0"/>
          <w:sz w:val="24"/>
          <w:szCs w:val="24"/>
          <w14:ligatures w14:val="none"/>
        </w:rPr>
      </w:pPr>
      <w:bookmarkStart w:id="0" w:name="_Hlk157712189"/>
      <w:r w:rsidRPr="00BA6E07">
        <w:rPr>
          <w:rFonts w:ascii="Arial" w:eastAsia="Calibri" w:hAnsi="Arial" w:cs="Arial"/>
          <w:b/>
          <w:bCs/>
          <w:kern w:val="0"/>
          <w:sz w:val="24"/>
          <w:szCs w:val="24"/>
          <w14:ligatures w14:val="none"/>
        </w:rPr>
        <w:t>Pirkimo procedūras vykdanti organizacija</w:t>
      </w:r>
      <w:r w:rsidRPr="00BA6E07">
        <w:rPr>
          <w:rFonts w:ascii="Arial" w:eastAsia="Calibri" w:hAnsi="Arial" w:cs="Arial"/>
          <w:kern w:val="0"/>
          <w:sz w:val="24"/>
          <w:szCs w:val="24"/>
          <w14:ligatures w14:val="none"/>
        </w:rPr>
        <w:t xml:space="preserve"> </w:t>
      </w:r>
      <w:bookmarkEnd w:id="0"/>
      <w:r w:rsidRPr="00BA6E07">
        <w:rPr>
          <w:rFonts w:ascii="Arial" w:eastAsia="Calibri" w:hAnsi="Arial" w:cs="Arial"/>
          <w:kern w:val="0"/>
          <w:sz w:val="24"/>
          <w:szCs w:val="24"/>
          <w14:ligatures w14:val="none"/>
        </w:rPr>
        <w:t xml:space="preserve">- </w:t>
      </w:r>
      <w:bookmarkStart w:id="1" w:name="_Hlk162525586"/>
      <w:r w:rsidRPr="00BA6E07">
        <w:rPr>
          <w:rFonts w:ascii="Arial" w:eastAsia="Calibri" w:hAnsi="Arial" w:cs="Arial"/>
          <w:kern w:val="0"/>
          <w:sz w:val="24"/>
          <w:szCs w:val="24"/>
          <w14:ligatures w14:val="none"/>
        </w:rPr>
        <w:t>Alytaus miesto savivaldybės administracija, kodas juridinių asmenų registre 188706935, adresas Rotušės a. 4, 62504 Alytus</w:t>
      </w:r>
      <w:bookmarkEnd w:id="1"/>
      <w:r w:rsidRPr="00BA6E07">
        <w:rPr>
          <w:rFonts w:ascii="Arial" w:eastAsia="Calibri" w:hAnsi="Arial" w:cs="Arial"/>
          <w:kern w:val="0"/>
          <w:sz w:val="24"/>
          <w:szCs w:val="24"/>
          <w14:ligatures w14:val="none"/>
        </w:rPr>
        <w:t xml:space="preserve">,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4FED7DFF" w14:textId="40CB1376" w:rsidR="00275925" w:rsidRPr="00BC14D9" w:rsidRDefault="00275925" w:rsidP="00BC14D9">
      <w:pPr>
        <w:spacing w:after="0"/>
        <w:ind w:firstLine="1134"/>
        <w:jc w:val="both"/>
        <w:rPr>
          <w:rFonts w:ascii="Arial" w:eastAsia="Calibri" w:hAnsi="Arial" w:cs="Arial"/>
          <w:kern w:val="0"/>
          <w:sz w:val="24"/>
          <w:szCs w:val="24"/>
          <w14:ligatures w14:val="none"/>
        </w:rPr>
      </w:pPr>
      <w:r w:rsidRPr="00BA6E07">
        <w:rPr>
          <w:rFonts w:ascii="Arial" w:eastAsia="Calibri" w:hAnsi="Arial" w:cs="Arial"/>
          <w:bCs/>
          <w:kern w:val="0"/>
          <w:sz w:val="24"/>
          <w:szCs w:val="24"/>
          <w14:ligatures w14:val="none"/>
        </w:rPr>
        <w:t>Pirkimo procedūras vykdanti organizacija</w:t>
      </w:r>
      <w:r w:rsidRPr="00BA6E07">
        <w:rPr>
          <w:rFonts w:ascii="Arial" w:eastAsia="Calibri" w:hAnsi="Arial" w:cs="Arial"/>
          <w:kern w:val="0"/>
          <w:sz w:val="24"/>
          <w:szCs w:val="24"/>
          <w14:ligatures w14:val="none"/>
        </w:rPr>
        <w:t xml:space="preserve">, vadovaudamasi Lietuvos Respublikos viešųjų pirkimų įstatymo (toliau – VPĮ) 27 straipsnio nuostatomis ir siekdama pasirengti </w:t>
      </w:r>
      <w:r w:rsidR="00BC14D9">
        <w:rPr>
          <w:rFonts w:ascii="Arial" w:eastAsia="Calibri" w:hAnsi="Arial" w:cs="Arial"/>
          <w:kern w:val="0"/>
          <w:sz w:val="24"/>
          <w:szCs w:val="24"/>
          <w14:ligatures w14:val="none"/>
        </w:rPr>
        <w:t>tarptautinio</w:t>
      </w:r>
      <w:r w:rsidRPr="00BA6E07">
        <w:rPr>
          <w:rFonts w:ascii="Arial" w:eastAsia="Calibri" w:hAnsi="Arial" w:cs="Arial"/>
          <w:kern w:val="0"/>
          <w:sz w:val="24"/>
          <w:szCs w:val="24"/>
          <w14:ligatures w14:val="none"/>
        </w:rPr>
        <w:t xml:space="preserve"> viešojo pirkimo „</w:t>
      </w:r>
      <w:r w:rsidR="00611AB6" w:rsidRPr="00611AB6">
        <w:rPr>
          <w:rFonts w:ascii="Arial" w:eastAsia="Calibri" w:hAnsi="Arial" w:cs="Arial"/>
          <w:kern w:val="0"/>
          <w:sz w:val="24"/>
          <w:szCs w:val="24"/>
          <w14:ligatures w14:val="none"/>
        </w:rPr>
        <w:t xml:space="preserve">Dainų slėnio, Šilo g. 2, Alytuje, sutvarkymo techninio darbo projekto parengimo su projekto vykdymo priežiūra </w:t>
      </w:r>
      <w:r w:rsidR="00BC14D9" w:rsidRPr="00BC14D9">
        <w:rPr>
          <w:rFonts w:ascii="Arial" w:eastAsia="Calibri" w:hAnsi="Arial" w:cs="Arial"/>
          <w:kern w:val="0"/>
          <w:sz w:val="24"/>
          <w:szCs w:val="24"/>
          <w14:ligatures w14:val="none"/>
        </w:rPr>
        <w:t>paslaug</w:t>
      </w:r>
      <w:r w:rsidR="00BC14D9">
        <w:rPr>
          <w:rFonts w:ascii="Arial" w:eastAsia="Calibri" w:hAnsi="Arial" w:cs="Arial"/>
          <w:kern w:val="0"/>
          <w:sz w:val="24"/>
          <w:szCs w:val="24"/>
          <w14:ligatures w14:val="none"/>
        </w:rPr>
        <w:t>os</w:t>
      </w:r>
      <w:r w:rsidRPr="00BA6E07">
        <w:rPr>
          <w:rFonts w:ascii="Arial" w:eastAsia="Calibri" w:hAnsi="Arial" w:cs="Arial"/>
          <w:kern w:val="0"/>
          <w:sz w:val="24"/>
          <w:szCs w:val="24"/>
          <w14:ligatures w14:val="none"/>
        </w:rPr>
        <w:t xml:space="preserve">“ atviram konkursui (toliau – </w:t>
      </w:r>
      <w:r w:rsidRPr="00BA6E07">
        <w:rPr>
          <w:rFonts w:ascii="Arial" w:eastAsia="Calibri" w:hAnsi="Arial" w:cs="Arial"/>
          <w:bCs/>
          <w:kern w:val="0"/>
          <w:sz w:val="24"/>
          <w:szCs w:val="24"/>
          <w14:ligatures w14:val="none"/>
        </w:rPr>
        <w:t>Pirkimas</w:t>
      </w:r>
      <w:r w:rsidRPr="00BA6E07">
        <w:rPr>
          <w:rFonts w:ascii="Arial" w:eastAsia="Calibri" w:hAnsi="Arial" w:cs="Arial"/>
          <w:kern w:val="0"/>
          <w:sz w:val="24"/>
          <w:szCs w:val="24"/>
          <w14:ligatures w14:val="none"/>
        </w:rPr>
        <w:t>), prašo nepriklausomų ekspertų, institucijų arba rinkos dalyvių suteikti konsultacijas.</w:t>
      </w:r>
    </w:p>
    <w:p w14:paraId="65077F2B" w14:textId="1C6CB5F1" w:rsidR="00275925" w:rsidRPr="00BA6E07" w:rsidRDefault="00275925" w:rsidP="00DB2BF5">
      <w:pPr>
        <w:pStyle w:val="Betarp"/>
        <w:tabs>
          <w:tab w:val="left" w:pos="1701"/>
        </w:tabs>
        <w:ind w:firstLine="1134"/>
        <w:contextualSpacing/>
        <w:jc w:val="both"/>
        <w:rPr>
          <w:rFonts w:ascii="Arial" w:hAnsi="Arial" w:cs="Arial"/>
          <w:sz w:val="24"/>
          <w:szCs w:val="24"/>
        </w:rPr>
      </w:pPr>
      <w:r w:rsidRPr="00BA6E07">
        <w:rPr>
          <w:rFonts w:ascii="Arial" w:hAnsi="Arial" w:cs="Arial"/>
          <w:b/>
          <w:sz w:val="24"/>
          <w:szCs w:val="24"/>
        </w:rPr>
        <w:t>Rinkos konsultacijos objektas</w:t>
      </w:r>
      <w:r w:rsidRPr="00BA6E07">
        <w:rPr>
          <w:rFonts w:ascii="Arial" w:hAnsi="Arial" w:cs="Arial"/>
          <w:sz w:val="24"/>
          <w:szCs w:val="24"/>
        </w:rPr>
        <w:t xml:space="preserve"> –</w:t>
      </w:r>
      <w:r w:rsidR="00086B32" w:rsidRPr="00BA6E07">
        <w:rPr>
          <w:rFonts w:ascii="Arial" w:hAnsi="Arial" w:cs="Arial"/>
          <w:sz w:val="24"/>
          <w:szCs w:val="24"/>
        </w:rPr>
        <w:t xml:space="preserve"> </w:t>
      </w:r>
      <w:r w:rsidR="002955C0" w:rsidRPr="002955C0">
        <w:rPr>
          <w:rFonts w:ascii="Arial" w:hAnsi="Arial" w:cs="Arial"/>
          <w:sz w:val="24"/>
          <w:szCs w:val="24"/>
        </w:rPr>
        <w:t xml:space="preserve">Dainų slėnio, Šilo g. 2, Alytuje, sutvarkymo techninio darbo projekto parengimo su projekto vykdymo priežiūra </w:t>
      </w:r>
      <w:r w:rsidR="00BC14D9" w:rsidRPr="00BC14D9">
        <w:rPr>
          <w:rFonts w:ascii="Arial" w:hAnsi="Arial" w:cs="Arial"/>
          <w:sz w:val="24"/>
          <w:szCs w:val="24"/>
        </w:rPr>
        <w:t>paslaug</w:t>
      </w:r>
      <w:r w:rsidR="00BC14D9">
        <w:rPr>
          <w:rFonts w:ascii="Arial" w:hAnsi="Arial" w:cs="Arial"/>
          <w:sz w:val="24"/>
          <w:szCs w:val="24"/>
        </w:rPr>
        <w:t>os</w:t>
      </w:r>
      <w:r w:rsidR="00BC14D9" w:rsidRPr="00BA6E07">
        <w:rPr>
          <w:rFonts w:ascii="Arial" w:hAnsi="Arial" w:cs="Arial"/>
          <w:sz w:val="24"/>
          <w:szCs w:val="24"/>
        </w:rPr>
        <w:t xml:space="preserve"> </w:t>
      </w:r>
      <w:r w:rsidRPr="00BA6E07">
        <w:rPr>
          <w:rFonts w:ascii="Arial" w:hAnsi="Arial" w:cs="Arial"/>
          <w:sz w:val="24"/>
          <w:szCs w:val="24"/>
        </w:rPr>
        <w:t xml:space="preserve">(toliau – </w:t>
      </w:r>
      <w:r w:rsidR="00BC14D9">
        <w:rPr>
          <w:rFonts w:ascii="Arial" w:hAnsi="Arial" w:cs="Arial"/>
          <w:sz w:val="24"/>
          <w:szCs w:val="24"/>
        </w:rPr>
        <w:t>Paslaugos</w:t>
      </w:r>
      <w:r w:rsidRPr="00BA6E07">
        <w:rPr>
          <w:rFonts w:ascii="Arial" w:hAnsi="Arial" w:cs="Arial"/>
          <w:sz w:val="24"/>
          <w:szCs w:val="24"/>
        </w:rPr>
        <w:t>).</w:t>
      </w:r>
    </w:p>
    <w:p w14:paraId="6BA68529" w14:textId="57FB012D" w:rsidR="00275925" w:rsidRPr="00BA6E07" w:rsidRDefault="00275925" w:rsidP="00275925">
      <w:pPr>
        <w:spacing w:after="0"/>
        <w:ind w:firstLine="1134"/>
        <w:jc w:val="both"/>
        <w:rPr>
          <w:rFonts w:ascii="Arial" w:eastAsia="Calibri" w:hAnsi="Arial" w:cs="Arial"/>
          <w:kern w:val="0"/>
          <w:sz w:val="24"/>
          <w:szCs w:val="24"/>
          <w:lang w:eastAsia="ar-SA"/>
          <w14:ligatures w14:val="none"/>
        </w:rPr>
      </w:pPr>
      <w:r w:rsidRPr="00BA6E07">
        <w:rPr>
          <w:rFonts w:ascii="Arial" w:eastAsia="Calibri" w:hAnsi="Arial" w:cs="Arial"/>
          <w:b/>
          <w:kern w:val="0"/>
          <w:sz w:val="24"/>
          <w:szCs w:val="24"/>
          <w14:ligatures w14:val="none"/>
        </w:rPr>
        <w:t>Rinkos konsultacijos tikslas:</w:t>
      </w:r>
      <w:r w:rsidRPr="00BA6E07">
        <w:rPr>
          <w:rFonts w:ascii="Arial" w:eastAsia="Calibri" w:hAnsi="Arial" w:cs="Arial"/>
          <w:bCs/>
          <w:kern w:val="0"/>
          <w:sz w:val="24"/>
          <w:szCs w:val="24"/>
          <w14:ligatures w14:val="none"/>
        </w:rPr>
        <w:t xml:space="preserve"> Tinkamai pasirengti viešojo pirkimo procedūroms, informuoti rinkos dalyvius ir kitus suinteresuotus asmenis apie ketinamą vykdyti pirkimą bei reikalavimus, gauti rinkos dalyvių ir kitų suinteresuotų asmenų pasiūlymus, pastabas, rekomendacijas techninei specifikacijai, tiekėjams keliamiems kvalifikacijos reikalavimams</w:t>
      </w:r>
      <w:r w:rsidRPr="00BA6E07">
        <w:rPr>
          <w:rFonts w:ascii="Arial" w:eastAsia="Calibri" w:hAnsi="Arial" w:cs="Arial"/>
          <w:b/>
          <w:kern w:val="0"/>
          <w:sz w:val="24"/>
          <w:szCs w:val="24"/>
          <w14:ligatures w14:val="none"/>
        </w:rPr>
        <w:t>.</w:t>
      </w:r>
    </w:p>
    <w:p w14:paraId="6E4F6F5A"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bCs/>
          <w:kern w:val="0"/>
          <w:sz w:val="24"/>
          <w:szCs w:val="24"/>
          <w14:ligatures w14:val="none"/>
        </w:rPr>
        <w:t>Rinkos konsultacijos būdas</w:t>
      </w:r>
      <w:r w:rsidRPr="00BA6E07">
        <w:rPr>
          <w:rFonts w:ascii="Arial" w:eastAsia="Calibri" w:hAnsi="Arial" w:cs="Arial"/>
          <w:kern w:val="0"/>
          <w:sz w:val="24"/>
          <w:szCs w:val="24"/>
          <w14:ligatures w14:val="none"/>
        </w:rPr>
        <w:t>: rinkos konsultacija vykdoma Centrinės viešųjų pirkimų informacinės sistemos (toliau – CVP IS) priemonėmis Viešųjų pirkimų tarnybos nustatyta tvarka.</w:t>
      </w:r>
    </w:p>
    <w:p w14:paraId="786FBA77" w14:textId="3D4BEBA5"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 xml:space="preserve">Rinkos </w:t>
      </w:r>
      <w:r w:rsidRPr="00CD5DF3">
        <w:rPr>
          <w:rFonts w:ascii="Arial" w:eastAsia="Calibri" w:hAnsi="Arial" w:cs="Arial"/>
          <w:kern w:val="0"/>
          <w:sz w:val="24"/>
          <w:szCs w:val="24"/>
          <w14:ligatures w14:val="none"/>
        </w:rPr>
        <w:t xml:space="preserve">dalyviai kviečiami </w:t>
      </w:r>
      <w:r w:rsidRPr="000C61AF">
        <w:rPr>
          <w:rFonts w:ascii="Arial" w:eastAsia="Calibri" w:hAnsi="Arial" w:cs="Arial"/>
          <w:kern w:val="0"/>
          <w:sz w:val="24"/>
          <w:szCs w:val="24"/>
          <w14:ligatures w14:val="none"/>
        </w:rPr>
        <w:t xml:space="preserve">susipažinti su </w:t>
      </w:r>
      <w:r w:rsidR="003270D0" w:rsidRPr="000C61AF">
        <w:rPr>
          <w:rFonts w:ascii="Arial" w:eastAsia="Calibri" w:hAnsi="Arial" w:cs="Arial"/>
          <w:kern w:val="0"/>
          <w:sz w:val="24"/>
          <w:szCs w:val="24"/>
          <w14:ligatures w14:val="none"/>
        </w:rPr>
        <w:t>preliminaria projektavimo užduotimi</w:t>
      </w:r>
      <w:r w:rsidR="00381BD8" w:rsidRPr="000C61AF">
        <w:rPr>
          <w:rFonts w:ascii="Arial" w:eastAsia="Calibri" w:hAnsi="Arial" w:cs="Arial"/>
          <w:kern w:val="0"/>
          <w:sz w:val="24"/>
          <w:szCs w:val="24"/>
          <w14:ligatures w14:val="none"/>
        </w:rPr>
        <w:t xml:space="preserve">, </w:t>
      </w:r>
      <w:r w:rsidRPr="000C61AF">
        <w:rPr>
          <w:rFonts w:ascii="Arial" w:eastAsia="Calibri" w:hAnsi="Arial" w:cs="Arial"/>
          <w:kern w:val="0"/>
          <w:sz w:val="24"/>
          <w:szCs w:val="24"/>
          <w14:ligatures w14:val="none"/>
        </w:rPr>
        <w:t xml:space="preserve">tiekėjams keliamais kvalifikacijos reikalavimais </w:t>
      </w:r>
      <w:r w:rsidR="00DB2BF5" w:rsidRPr="000C61AF">
        <w:rPr>
          <w:rFonts w:ascii="Arial" w:eastAsia="Calibri" w:hAnsi="Arial" w:cs="Arial"/>
          <w:kern w:val="0"/>
          <w:sz w:val="24"/>
          <w:szCs w:val="24"/>
          <w14:ligatures w14:val="none"/>
        </w:rPr>
        <w:t>ir sutarties projektu</w:t>
      </w:r>
      <w:r w:rsidRPr="000C61AF">
        <w:rPr>
          <w:rFonts w:ascii="Arial" w:eastAsia="Calibri" w:hAnsi="Arial" w:cs="Arial"/>
          <w:kern w:val="0"/>
          <w:sz w:val="24"/>
          <w:szCs w:val="24"/>
          <w14:ligatures w14:val="none"/>
        </w:rPr>
        <w:t>, ir CVP IS priemonėmis iki CVP IS skelbime nurodyto termino aktyviai teikti pastabas, klausimus i</w:t>
      </w:r>
      <w:r w:rsidRPr="00BA6E07">
        <w:rPr>
          <w:rFonts w:ascii="Arial" w:eastAsia="Calibri" w:hAnsi="Arial" w:cs="Arial"/>
          <w:kern w:val="0"/>
          <w:sz w:val="24"/>
          <w:szCs w:val="24"/>
          <w14:ligatures w14:val="none"/>
        </w:rPr>
        <w:t>r pasiūlymus, bei pateikti atsakymus į žemiau pateiktus klausimus. Klausimai, rekomendacijos ar siūlymai, gauti pasibaigus aukščiau nurodytam terminui gali būti nenagrinėjami. Teikiant rekomendacijas, siūlymus prašome juos pagrįsti, pateikti argumentus dėl teikiamos informacijos.</w:t>
      </w:r>
    </w:p>
    <w:p w14:paraId="71516149"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lastRenderedPageBreak/>
        <w:t>Klausimai teikiami, susirašinėjimas vykdomas ir kt. rinkos konsultacijos procedūros vykdomos lietuvių kalba. Susitikimai rengiami nebus.</w:t>
      </w:r>
    </w:p>
    <w:p w14:paraId="5A0E29AD"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Rinkos konsultacija nėra skelbimas apie Pirkimą ar išankstinis skelbimas apie Pirkimą.</w:t>
      </w:r>
    </w:p>
    <w:p w14:paraId="6C61AAEF"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 xml:space="preserve">Bus peržiūrimos ir vertinamos CVP IS priemonėmis gautos pastabos, rekomendacijos, klausimai bei pasiūlymai. Teikiant pastabas, rekomendacijas, klausimus bei pasiūlymus, prašome aiškiai nurodyti, kuri informacija yra </w:t>
      </w:r>
      <w:r w:rsidRPr="00BA6E07">
        <w:rPr>
          <w:rFonts w:ascii="Arial" w:eastAsia="Calibri" w:hAnsi="Arial" w:cs="Arial"/>
          <w:b/>
          <w:kern w:val="0"/>
          <w:sz w:val="24"/>
          <w:szCs w:val="24"/>
          <w14:ligatures w14:val="none"/>
        </w:rPr>
        <w:t>konfidenciali,</w:t>
      </w:r>
      <w:r w:rsidRPr="00BA6E07">
        <w:rPr>
          <w:rFonts w:ascii="Arial" w:eastAsia="Calibri" w:hAnsi="Arial" w:cs="Arial"/>
          <w:kern w:val="0"/>
          <w:sz w:val="24"/>
          <w:szCs w:val="24"/>
          <w14:ligatures w14:val="none"/>
        </w:rPr>
        <w:t xml:space="preserve"> nes siūlomi sprendimai ir iš dalyvių gaunama informacija gali būti nuasmeninta ir skelbiama. </w:t>
      </w:r>
    </w:p>
    <w:p w14:paraId="79E791E6"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Dalyvavimas rinkos konsultacijoje yra neatlygintinas. Dalyvavimas teikiant konsultacijas nepanaikina teisės ateityje teikti pasiūlymą viešajame pirkime.</w:t>
      </w:r>
    </w:p>
    <w:p w14:paraId="43D52728" w14:textId="77777777" w:rsidR="00275925" w:rsidRPr="00BA6E07" w:rsidRDefault="00275925" w:rsidP="00275925">
      <w:pPr>
        <w:spacing w:after="0"/>
        <w:ind w:firstLine="1134"/>
        <w:jc w:val="both"/>
        <w:rPr>
          <w:rFonts w:ascii="Arial" w:eastAsia="Calibri" w:hAnsi="Arial" w:cs="Arial"/>
          <w:bCs/>
          <w:kern w:val="0"/>
          <w:sz w:val="24"/>
          <w:szCs w:val="24"/>
          <w14:ligatures w14:val="none"/>
        </w:rPr>
      </w:pPr>
      <w:r w:rsidRPr="00BA6E07">
        <w:rPr>
          <w:rFonts w:ascii="Arial" w:eastAsia="Calibri" w:hAnsi="Arial" w:cs="Arial"/>
          <w:bCs/>
          <w:kern w:val="0"/>
          <w:sz w:val="24"/>
          <w:szCs w:val="24"/>
          <w14:ligatures w14:val="none"/>
        </w:rPr>
        <w:t>Perkančioji organizacija skelbdama viešąjį pirkimą, neįsipareigoja atsižvelgti į visas pastabas ir/ar pasiūlymus.</w:t>
      </w:r>
    </w:p>
    <w:p w14:paraId="634BF415"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r w:rsidRPr="00BA6E07">
        <w:rPr>
          <w:rFonts w:ascii="Arial" w:eastAsia="Calibri" w:hAnsi="Arial" w:cs="Arial"/>
          <w:b/>
          <w:kern w:val="0"/>
          <w:sz w:val="24"/>
          <w:szCs w:val="24"/>
          <w14:ligatures w14:val="none"/>
        </w:rPr>
        <w:t>Pateikti dokumentų projektai nėra galutiniai, jų turinys po rinkos konsultacijos gali keistis.</w:t>
      </w:r>
    </w:p>
    <w:p w14:paraId="73DFBF90" w14:textId="77777777" w:rsidR="00275925" w:rsidRPr="00BA6E07" w:rsidRDefault="00275925" w:rsidP="00275925">
      <w:pPr>
        <w:spacing w:after="0"/>
        <w:ind w:firstLine="1134"/>
        <w:jc w:val="both"/>
        <w:rPr>
          <w:rFonts w:ascii="Arial" w:eastAsia="Calibri" w:hAnsi="Arial" w:cs="Arial"/>
          <w:kern w:val="0"/>
          <w:sz w:val="24"/>
          <w:szCs w:val="24"/>
          <w14:ligatures w14:val="none"/>
        </w:rPr>
      </w:pPr>
      <w:r w:rsidRPr="00BA6E07">
        <w:rPr>
          <w:rFonts w:ascii="Arial" w:eastAsia="Calibri" w:hAnsi="Arial" w:cs="Arial"/>
          <w:kern w:val="0"/>
          <w:sz w:val="24"/>
          <w:szCs w:val="24"/>
          <w14:ligatures w14:val="none"/>
        </w:rPr>
        <w:t>Prašome atsakyti į klausimyne pateiktus klausimus (atsakymai nelaikytini pasiūlymu ir bus naudojami tik rinkos tyrimo tikslais, siekiant tinkamai pasirengti būsimam pirkimui).</w:t>
      </w:r>
    </w:p>
    <w:p w14:paraId="69C4F3C4" w14:textId="77777777" w:rsidR="00275925" w:rsidRPr="00BA6E07" w:rsidRDefault="00275925" w:rsidP="00275925">
      <w:pPr>
        <w:spacing w:after="0" w:line="240" w:lineRule="auto"/>
        <w:ind w:firstLine="1134"/>
        <w:jc w:val="both"/>
        <w:rPr>
          <w:rFonts w:ascii="Arial" w:eastAsia="Calibri" w:hAnsi="Arial" w:cs="Arial"/>
          <w:kern w:val="0"/>
          <w:sz w:val="24"/>
          <w:szCs w:val="24"/>
          <w14:ligatures w14:val="none"/>
        </w:rPr>
      </w:pPr>
      <w:bookmarkStart w:id="2" w:name="_Hlk93918024"/>
    </w:p>
    <w:p w14:paraId="43C89B2B" w14:textId="77777777" w:rsidR="00275925" w:rsidRPr="00422B21" w:rsidRDefault="00275925" w:rsidP="002C3154">
      <w:pPr>
        <w:spacing w:after="0" w:line="240" w:lineRule="auto"/>
        <w:ind w:firstLine="1134"/>
        <w:jc w:val="both"/>
        <w:rPr>
          <w:rFonts w:ascii="Arial" w:eastAsia="Calibri" w:hAnsi="Arial" w:cs="Arial"/>
          <w:kern w:val="0"/>
          <w:sz w:val="24"/>
          <w:szCs w:val="24"/>
          <w14:ligatures w14:val="none"/>
        </w:rPr>
      </w:pPr>
      <w:r w:rsidRPr="00422B21">
        <w:rPr>
          <w:rFonts w:ascii="Arial" w:eastAsia="Calibri" w:hAnsi="Arial" w:cs="Arial"/>
          <w:kern w:val="0"/>
          <w:sz w:val="24"/>
          <w:szCs w:val="24"/>
          <w14:ligatures w14:val="none"/>
        </w:rPr>
        <w:t>PRIDEDAMA:</w:t>
      </w:r>
    </w:p>
    <w:p w14:paraId="01F588DB" w14:textId="77777777" w:rsidR="00275925" w:rsidRPr="00422B21" w:rsidRDefault="00275925" w:rsidP="002C3154">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422B21">
        <w:rPr>
          <w:rFonts w:ascii="Arial" w:eastAsia="Calibri" w:hAnsi="Arial" w:cs="Arial"/>
          <w:kern w:val="0"/>
          <w:sz w:val="24"/>
          <w:szCs w:val="24"/>
          <w14:ligatures w14:val="none"/>
        </w:rPr>
        <w:t>Rinkos konsultacijos klausimynas.</w:t>
      </w:r>
    </w:p>
    <w:p w14:paraId="1EB0F17C" w14:textId="44FBE1FD" w:rsidR="004D043E" w:rsidRPr="00422B21" w:rsidRDefault="000C61AF" w:rsidP="002C3154">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422B21">
        <w:rPr>
          <w:rFonts w:ascii="Arial" w:eastAsia="Calibri" w:hAnsi="Arial" w:cs="Arial"/>
          <w:kern w:val="0"/>
          <w:sz w:val="24"/>
          <w:szCs w:val="24"/>
          <w14:ligatures w14:val="none"/>
        </w:rPr>
        <w:t>Preliminari projektavimo užduoti</w:t>
      </w:r>
      <w:r w:rsidRPr="00422B21">
        <w:rPr>
          <w:rFonts w:ascii="Arial" w:eastAsia="Calibri" w:hAnsi="Arial" w:cs="Arial"/>
          <w:sz w:val="24"/>
          <w:szCs w:val="24"/>
        </w:rPr>
        <w:t>s</w:t>
      </w:r>
      <w:r w:rsidR="004D043E" w:rsidRPr="00422B21">
        <w:rPr>
          <w:rFonts w:ascii="Arial" w:eastAsia="Calibri" w:hAnsi="Arial" w:cs="Arial"/>
          <w:kern w:val="0"/>
          <w:sz w:val="24"/>
          <w:szCs w:val="24"/>
          <w14:ligatures w14:val="none"/>
        </w:rPr>
        <w:t>.</w:t>
      </w:r>
    </w:p>
    <w:p w14:paraId="0C117BB8" w14:textId="0C6C97A9" w:rsidR="00381BD8" w:rsidRPr="00422B21" w:rsidRDefault="00735169" w:rsidP="002C3154">
      <w:pPr>
        <w:numPr>
          <w:ilvl w:val="0"/>
          <w:numId w:val="1"/>
        </w:numPr>
        <w:tabs>
          <w:tab w:val="left" w:pos="1560"/>
        </w:tabs>
        <w:spacing w:after="0" w:line="240" w:lineRule="auto"/>
        <w:ind w:left="0" w:firstLine="1134"/>
        <w:contextualSpacing/>
        <w:jc w:val="both"/>
        <w:rPr>
          <w:rFonts w:ascii="Arial" w:eastAsia="Calibri" w:hAnsi="Arial" w:cs="Arial"/>
          <w:kern w:val="0"/>
          <w:sz w:val="24"/>
          <w:szCs w:val="24"/>
          <w14:ligatures w14:val="none"/>
        </w:rPr>
      </w:pPr>
      <w:r w:rsidRPr="00422B21">
        <w:rPr>
          <w:rFonts w:ascii="Arial" w:eastAsia="Calibri" w:hAnsi="Arial" w:cs="Arial"/>
          <w:kern w:val="0"/>
          <w:sz w:val="24"/>
          <w:szCs w:val="24"/>
          <w14:ligatures w14:val="none"/>
        </w:rPr>
        <w:t>Sutarties projektas.</w:t>
      </w:r>
    </w:p>
    <w:p w14:paraId="22B9D2E5" w14:textId="77777777" w:rsidR="004D043E" w:rsidRPr="00422B21" w:rsidRDefault="00275925" w:rsidP="002C3154">
      <w:pPr>
        <w:numPr>
          <w:ilvl w:val="0"/>
          <w:numId w:val="1"/>
        </w:numPr>
        <w:tabs>
          <w:tab w:val="left" w:pos="1560"/>
        </w:tabs>
        <w:spacing w:after="0" w:line="240" w:lineRule="auto"/>
        <w:ind w:left="0" w:firstLine="1134"/>
        <w:contextualSpacing/>
        <w:rPr>
          <w:rFonts w:ascii="Arial" w:eastAsia="Calibri" w:hAnsi="Arial" w:cs="Arial"/>
          <w:kern w:val="0"/>
          <w:sz w:val="24"/>
          <w:szCs w:val="24"/>
          <w14:ligatures w14:val="none"/>
        </w:rPr>
      </w:pPr>
      <w:r w:rsidRPr="00422B21">
        <w:rPr>
          <w:rFonts w:ascii="Arial" w:eastAsia="Calibri" w:hAnsi="Arial" w:cs="Arial"/>
          <w:kern w:val="0"/>
          <w:sz w:val="24"/>
          <w:szCs w:val="24"/>
          <w14:ligatures w14:val="none"/>
        </w:rPr>
        <w:t>Kvalifikacijos reikalavimai.</w:t>
      </w:r>
      <w:bookmarkEnd w:id="2"/>
    </w:p>
    <w:p w14:paraId="5AC8C648" w14:textId="2BB354F8" w:rsidR="00445275" w:rsidRPr="00422B21" w:rsidRDefault="002172C0" w:rsidP="00445275">
      <w:pPr>
        <w:numPr>
          <w:ilvl w:val="0"/>
          <w:numId w:val="1"/>
        </w:numPr>
        <w:tabs>
          <w:tab w:val="left" w:pos="1560"/>
        </w:tabs>
        <w:spacing w:after="0" w:line="240" w:lineRule="auto"/>
        <w:ind w:firstLine="414"/>
        <w:contextualSpacing/>
        <w:jc w:val="both"/>
        <w:rPr>
          <w:rFonts w:ascii="Arial" w:eastAsia="Calibri" w:hAnsi="Arial" w:cs="Arial"/>
          <w:kern w:val="0"/>
          <w:sz w:val="24"/>
          <w:szCs w:val="24"/>
          <w14:ligatures w14:val="none"/>
        </w:rPr>
      </w:pPr>
      <w:r w:rsidRPr="00422B21">
        <w:rPr>
          <w:rFonts w:ascii="Arial" w:eastAsia="Calibri" w:hAnsi="Arial" w:cs="Arial"/>
          <w:kern w:val="0"/>
          <w:sz w:val="24"/>
          <w:szCs w:val="24"/>
          <w14:ligatures w14:val="none"/>
        </w:rPr>
        <w:t>Priedai.</w:t>
      </w:r>
    </w:p>
    <w:p w14:paraId="46DAB682" w14:textId="77777777" w:rsidR="00260D13" w:rsidRPr="00ED66D9" w:rsidRDefault="00260D13" w:rsidP="00445275">
      <w:pPr>
        <w:tabs>
          <w:tab w:val="left" w:pos="1560"/>
        </w:tabs>
        <w:spacing w:after="0" w:line="240" w:lineRule="auto"/>
        <w:ind w:left="1134"/>
        <w:contextualSpacing/>
        <w:rPr>
          <w:rFonts w:ascii="Arial" w:eastAsia="Calibri" w:hAnsi="Arial" w:cs="Arial"/>
          <w:color w:val="EE0000"/>
          <w:kern w:val="0"/>
          <w:sz w:val="24"/>
          <w:szCs w:val="24"/>
          <w14:ligatures w14:val="none"/>
        </w:rPr>
      </w:pPr>
    </w:p>
    <w:p w14:paraId="1289A79F" w14:textId="77777777" w:rsidR="00275925" w:rsidRPr="00BA6E07"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45F02DAB" w14:textId="77777777" w:rsidR="00275925" w:rsidRPr="00BA6E07" w:rsidRDefault="00275925" w:rsidP="00275925">
      <w:pPr>
        <w:suppressAutoHyphens/>
        <w:spacing w:after="0" w:line="240" w:lineRule="auto"/>
        <w:ind w:left="8640"/>
        <w:rPr>
          <w:rFonts w:ascii="Arial" w:eastAsia="Arial Unicode MS" w:hAnsi="Arial" w:cs="Arial"/>
          <w:color w:val="000000"/>
          <w:kern w:val="0"/>
          <w:sz w:val="24"/>
          <w:szCs w:val="24"/>
          <w:lang w:eastAsia="lt-LT"/>
          <w14:ligatures w14:val="none"/>
        </w:rPr>
      </w:pPr>
    </w:p>
    <w:p w14:paraId="2A14C7B9" w14:textId="77777777" w:rsidR="00275925" w:rsidRPr="00BA6E07" w:rsidRDefault="00275925" w:rsidP="00275925">
      <w:pPr>
        <w:rPr>
          <w:rFonts w:ascii="Arial" w:eastAsia="Calibri" w:hAnsi="Arial" w:cs="Arial"/>
          <w:b/>
          <w:bCs/>
          <w:kern w:val="0"/>
          <w:sz w:val="24"/>
          <w:szCs w:val="24"/>
          <w14:ligatures w14:val="none"/>
        </w:rPr>
      </w:pPr>
      <w:r w:rsidRPr="00BA6E07">
        <w:rPr>
          <w:rFonts w:ascii="Arial" w:eastAsia="Calibri" w:hAnsi="Arial" w:cs="Arial"/>
          <w:b/>
          <w:bCs/>
          <w:kern w:val="0"/>
          <w:sz w:val="24"/>
          <w:szCs w:val="24"/>
          <w14:ligatures w14:val="none"/>
        </w:rPr>
        <w:br w:type="page"/>
      </w:r>
    </w:p>
    <w:p w14:paraId="7A3ECC6F" w14:textId="77777777" w:rsidR="00275925" w:rsidRPr="00BA6E07" w:rsidRDefault="00275925" w:rsidP="00275925">
      <w:pPr>
        <w:spacing w:after="0" w:line="240" w:lineRule="auto"/>
        <w:jc w:val="center"/>
        <w:rPr>
          <w:rFonts w:ascii="Arial" w:eastAsia="Calibri" w:hAnsi="Arial" w:cs="Arial"/>
          <w:b/>
          <w:bCs/>
          <w:kern w:val="0"/>
          <w:sz w:val="24"/>
          <w:szCs w:val="24"/>
          <w14:ligatures w14:val="none"/>
        </w:rPr>
      </w:pPr>
      <w:r w:rsidRPr="00BA6E07">
        <w:rPr>
          <w:rFonts w:ascii="Arial" w:eastAsia="Calibri" w:hAnsi="Arial" w:cs="Arial"/>
          <w:b/>
          <w:bCs/>
          <w:kern w:val="0"/>
          <w:sz w:val="24"/>
          <w:szCs w:val="24"/>
          <w14:ligatures w14:val="none"/>
        </w:rPr>
        <w:lastRenderedPageBreak/>
        <w:t>RINKOS KONSULTACIJOS KLAUSIMYNAS</w:t>
      </w:r>
    </w:p>
    <w:p w14:paraId="5635C26C" w14:textId="77777777" w:rsidR="00275925" w:rsidRPr="00BA6E07" w:rsidRDefault="00275925" w:rsidP="00275925">
      <w:pPr>
        <w:spacing w:after="0" w:line="240" w:lineRule="auto"/>
        <w:ind w:firstLine="720"/>
        <w:jc w:val="both"/>
        <w:rPr>
          <w:rFonts w:ascii="Arial" w:eastAsia="Arial" w:hAnsi="Arial" w:cs="Arial"/>
          <w:b/>
          <w:kern w:val="0"/>
          <w:sz w:val="24"/>
          <w:szCs w:val="24"/>
          <w:lang w:eastAsia="ja-JP"/>
          <w14:ligatures w14:val="none"/>
        </w:rPr>
      </w:pPr>
    </w:p>
    <w:tbl>
      <w:tblPr>
        <w:tblStyle w:val="GridTable4-Accent11"/>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4"/>
        <w:gridCol w:w="3969"/>
        <w:gridCol w:w="3402"/>
        <w:gridCol w:w="1985"/>
      </w:tblGrid>
      <w:tr w:rsidR="00275925" w:rsidRPr="00BA6E07" w14:paraId="2730EA7E" w14:textId="77777777" w:rsidTr="0027592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right w:val="single" w:sz="4" w:space="0" w:color="auto"/>
            </w:tcBorders>
            <w:shd w:val="clear" w:color="auto" w:fill="B4C6E7"/>
          </w:tcPr>
          <w:p w14:paraId="67708C10" w14:textId="77777777" w:rsidR="00275925" w:rsidRPr="00BA6E07" w:rsidRDefault="00275925" w:rsidP="00275925">
            <w:pPr>
              <w:spacing w:after="180"/>
              <w:jc w:val="center"/>
              <w:rPr>
                <w:rFonts w:ascii="Arial" w:eastAsia="Arial" w:hAnsi="Arial" w:cs="Arial"/>
                <w:sz w:val="24"/>
                <w:szCs w:val="24"/>
                <w:lang w:val="lt-LT"/>
              </w:rPr>
            </w:pPr>
            <w:r w:rsidRPr="00BA6E07">
              <w:rPr>
                <w:rFonts w:ascii="Arial" w:eastAsia="Arial" w:hAnsi="Arial" w:cs="Arial"/>
                <w:sz w:val="24"/>
                <w:szCs w:val="24"/>
                <w:lang w:val="lt-LT"/>
              </w:rPr>
              <w:t>Eil. Nr.</w:t>
            </w:r>
          </w:p>
        </w:tc>
        <w:tc>
          <w:tcPr>
            <w:tcW w:w="3969" w:type="dxa"/>
            <w:tcBorders>
              <w:top w:val="single" w:sz="4" w:space="0" w:color="auto"/>
              <w:left w:val="single" w:sz="4" w:space="0" w:color="auto"/>
              <w:bottom w:val="single" w:sz="4" w:space="0" w:color="auto"/>
              <w:right w:val="single" w:sz="4" w:space="0" w:color="auto"/>
            </w:tcBorders>
            <w:shd w:val="clear" w:color="auto" w:fill="B4C6E7"/>
          </w:tcPr>
          <w:p w14:paraId="63BA320E"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Klausimas</w:t>
            </w:r>
          </w:p>
        </w:tc>
        <w:tc>
          <w:tcPr>
            <w:tcW w:w="3402" w:type="dxa"/>
            <w:tcBorders>
              <w:top w:val="single" w:sz="4" w:space="0" w:color="auto"/>
              <w:left w:val="single" w:sz="4" w:space="0" w:color="auto"/>
              <w:bottom w:val="single" w:sz="4" w:space="0" w:color="auto"/>
              <w:right w:val="single" w:sz="4" w:space="0" w:color="auto"/>
            </w:tcBorders>
            <w:shd w:val="clear" w:color="auto" w:fill="B4C6E7"/>
          </w:tcPr>
          <w:p w14:paraId="791F20AB"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Atsakymas/komentaras/pasiūlymas</w:t>
            </w:r>
          </w:p>
        </w:tc>
        <w:tc>
          <w:tcPr>
            <w:tcW w:w="1985" w:type="dxa"/>
            <w:tcBorders>
              <w:top w:val="single" w:sz="4" w:space="0" w:color="auto"/>
              <w:left w:val="single" w:sz="4" w:space="0" w:color="auto"/>
              <w:bottom w:val="single" w:sz="4" w:space="0" w:color="auto"/>
              <w:right w:val="single" w:sz="4" w:space="0" w:color="auto"/>
            </w:tcBorders>
            <w:shd w:val="clear" w:color="auto" w:fill="B4C6E7"/>
          </w:tcPr>
          <w:p w14:paraId="3A353B4E" w14:textId="77777777" w:rsidR="00275925" w:rsidRPr="00BA6E07" w:rsidRDefault="00275925" w:rsidP="00275925">
            <w:pPr>
              <w:spacing w:after="18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lang w:val="lt-LT"/>
              </w:rPr>
            </w:pPr>
            <w:r w:rsidRPr="00BA6E07">
              <w:rPr>
                <w:rFonts w:ascii="Arial" w:eastAsia="Arial" w:hAnsi="Arial" w:cs="Arial"/>
                <w:sz w:val="24"/>
                <w:szCs w:val="24"/>
                <w:lang w:val="lt-LT"/>
              </w:rPr>
              <w:t>Konfidencialu</w:t>
            </w:r>
            <w:r w:rsidRPr="00BA6E07">
              <w:rPr>
                <w:rFonts w:ascii="Arial" w:eastAsia="Arial" w:hAnsi="Arial" w:cs="Arial"/>
                <w:sz w:val="24"/>
                <w:szCs w:val="24"/>
                <w:vertAlign w:val="superscript"/>
                <w:lang w:val="lt-LT"/>
              </w:rPr>
              <w:footnoteReference w:id="1"/>
            </w:r>
          </w:p>
        </w:tc>
      </w:tr>
      <w:tr w:rsidR="00B34594" w:rsidRPr="00BA6E07" w14:paraId="77FA760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shd w:val="clear" w:color="auto" w:fill="D9E2F3"/>
          </w:tcPr>
          <w:p w14:paraId="1AA09E5F" w14:textId="5AF5730B"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1</w:t>
            </w:r>
            <w:r w:rsidR="00BA634C">
              <w:rPr>
                <w:rFonts w:ascii="Arial" w:eastAsia="Arial" w:hAnsi="Arial" w:cs="Arial"/>
                <w:color w:val="auto"/>
                <w:sz w:val="24"/>
                <w:szCs w:val="24"/>
                <w:lang w:val="lt-LT"/>
              </w:rPr>
              <w:t>.</w:t>
            </w:r>
          </w:p>
        </w:tc>
        <w:tc>
          <w:tcPr>
            <w:tcW w:w="3969" w:type="dxa"/>
            <w:shd w:val="clear" w:color="auto" w:fill="D9E2F3"/>
            <w:vAlign w:val="center"/>
          </w:tcPr>
          <w:p w14:paraId="1EE857A3" w14:textId="29141492" w:rsidR="00275925" w:rsidRPr="000C61AF"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0C61AF">
              <w:rPr>
                <w:rFonts w:ascii="Arial" w:eastAsia="Calibri" w:hAnsi="Arial" w:cs="Arial"/>
                <w:color w:val="auto"/>
                <w:sz w:val="24"/>
                <w:szCs w:val="24"/>
                <w:lang w:val="lt-LT"/>
              </w:rPr>
              <w:t xml:space="preserve">Ar dalyvautumėte pirkime, planuojamame vykdyti pagal pateiktą </w:t>
            </w:r>
            <w:proofErr w:type="spellStart"/>
            <w:r w:rsidR="00426CC1" w:rsidRPr="000C61AF">
              <w:rPr>
                <w:rFonts w:ascii="Arial" w:eastAsia="Calibri" w:hAnsi="Arial" w:cs="Arial"/>
                <w:color w:val="auto"/>
                <w:sz w:val="24"/>
                <w:szCs w:val="24"/>
              </w:rPr>
              <w:t>preliminarią</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projektavimo</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užduotį</w:t>
            </w:r>
            <w:proofErr w:type="spellEnd"/>
            <w:r w:rsidRPr="000C61AF">
              <w:rPr>
                <w:rFonts w:ascii="Arial" w:eastAsia="Calibri" w:hAnsi="Arial" w:cs="Arial"/>
                <w:color w:val="auto"/>
                <w:sz w:val="24"/>
                <w:szCs w:val="24"/>
                <w:lang w:val="lt-LT"/>
              </w:rPr>
              <w:t>?</w:t>
            </w:r>
          </w:p>
        </w:tc>
        <w:tc>
          <w:tcPr>
            <w:tcW w:w="3402" w:type="dxa"/>
            <w:tcBorders>
              <w:top w:val="single" w:sz="4" w:space="0" w:color="auto"/>
            </w:tcBorders>
            <w:shd w:val="clear" w:color="auto" w:fill="D9E2F3"/>
          </w:tcPr>
          <w:p w14:paraId="5276D9BC"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tcBorders>
              <w:top w:val="single" w:sz="4" w:space="0" w:color="auto"/>
            </w:tcBorders>
            <w:shd w:val="clear" w:color="auto" w:fill="D9E2F3"/>
          </w:tcPr>
          <w:p w14:paraId="348BF31D"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0BADC8CB"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E8DCF5D" w14:textId="7E13DC40"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2</w:t>
            </w:r>
            <w:r w:rsidR="00BA634C">
              <w:rPr>
                <w:rFonts w:ascii="Arial" w:eastAsia="Arial" w:hAnsi="Arial" w:cs="Arial"/>
                <w:color w:val="auto"/>
                <w:sz w:val="24"/>
                <w:szCs w:val="24"/>
                <w:lang w:val="lt-LT"/>
              </w:rPr>
              <w:t>.</w:t>
            </w:r>
          </w:p>
        </w:tc>
        <w:tc>
          <w:tcPr>
            <w:tcW w:w="3969" w:type="dxa"/>
            <w:vAlign w:val="center"/>
          </w:tcPr>
          <w:p w14:paraId="01591C40" w14:textId="183D3507" w:rsidR="00275925" w:rsidRPr="000C61AF"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0C61AF">
              <w:rPr>
                <w:rFonts w:ascii="Arial" w:eastAsia="Calibri" w:hAnsi="Arial" w:cs="Arial"/>
                <w:color w:val="auto"/>
                <w:sz w:val="24"/>
                <w:szCs w:val="24"/>
                <w:lang w:val="lt-LT"/>
              </w:rPr>
              <w:t xml:space="preserve">Ar </w:t>
            </w:r>
            <w:proofErr w:type="spellStart"/>
            <w:r w:rsidR="00426CC1" w:rsidRPr="000C61AF">
              <w:rPr>
                <w:rFonts w:ascii="Arial" w:eastAsia="Calibri" w:hAnsi="Arial" w:cs="Arial"/>
                <w:color w:val="auto"/>
                <w:sz w:val="24"/>
                <w:szCs w:val="24"/>
              </w:rPr>
              <w:t>preliminari</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projektavimo</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užduotis</w:t>
            </w:r>
            <w:proofErr w:type="spellEnd"/>
            <w:r w:rsidR="00426CC1" w:rsidRPr="000C61AF">
              <w:rPr>
                <w:rFonts w:ascii="Arial" w:eastAsia="Calibri" w:hAnsi="Arial" w:cs="Arial"/>
                <w:color w:val="auto"/>
                <w:sz w:val="24"/>
                <w:szCs w:val="24"/>
                <w:lang w:val="lt-LT"/>
              </w:rPr>
              <w:t xml:space="preserve"> </w:t>
            </w:r>
            <w:r w:rsidRPr="000C61AF">
              <w:rPr>
                <w:rFonts w:ascii="Arial" w:eastAsia="Calibri" w:hAnsi="Arial" w:cs="Arial"/>
                <w:color w:val="auto"/>
                <w:sz w:val="24"/>
                <w:szCs w:val="24"/>
                <w:lang w:val="lt-LT"/>
              </w:rPr>
              <w:t>pakankamai išsam</w:t>
            </w:r>
            <w:r w:rsidR="00381BD8" w:rsidRPr="000C61AF">
              <w:rPr>
                <w:rFonts w:ascii="Arial" w:eastAsia="Calibri" w:hAnsi="Arial" w:cs="Arial"/>
                <w:color w:val="auto"/>
                <w:sz w:val="24"/>
                <w:szCs w:val="24"/>
                <w:lang w:val="lt-LT"/>
              </w:rPr>
              <w:t>i</w:t>
            </w:r>
            <w:r w:rsidRPr="000C61AF">
              <w:rPr>
                <w:rFonts w:ascii="Arial" w:eastAsia="Calibri" w:hAnsi="Arial" w:cs="Arial"/>
                <w:color w:val="auto"/>
                <w:sz w:val="24"/>
                <w:szCs w:val="24"/>
                <w:lang w:val="lt-LT"/>
              </w:rPr>
              <w:t xml:space="preserve">, aiški ir konkreti, ar joje yra visa informacija, reikalinga tinkamam pasiūlymo parengimui? </w:t>
            </w:r>
          </w:p>
          <w:p w14:paraId="529D6138" w14:textId="3B812026" w:rsidR="00275925" w:rsidRPr="000C61AF"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0C61AF">
              <w:rPr>
                <w:rFonts w:ascii="Arial" w:eastAsia="Calibri" w:hAnsi="Arial" w:cs="Arial"/>
                <w:color w:val="auto"/>
                <w:sz w:val="24"/>
                <w:szCs w:val="24"/>
                <w:lang w:val="lt-LT"/>
              </w:rPr>
              <w:t xml:space="preserve">Jei reikalinga, prašome nurodyti, kokias sąlygas ir kodėl reikėtų papildomai įtraukti į </w:t>
            </w:r>
            <w:proofErr w:type="spellStart"/>
            <w:r w:rsidR="00426CC1" w:rsidRPr="000C61AF">
              <w:rPr>
                <w:rFonts w:ascii="Arial" w:eastAsia="Calibri" w:hAnsi="Arial" w:cs="Arial"/>
                <w:color w:val="auto"/>
                <w:sz w:val="24"/>
                <w:szCs w:val="24"/>
              </w:rPr>
              <w:t>preliminarią</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projektavimo</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užduotį</w:t>
            </w:r>
            <w:proofErr w:type="spellEnd"/>
            <w:r w:rsidRPr="000C61AF">
              <w:rPr>
                <w:rFonts w:ascii="Arial" w:eastAsia="Calibri" w:hAnsi="Arial" w:cs="Arial"/>
                <w:color w:val="auto"/>
                <w:sz w:val="24"/>
                <w:szCs w:val="24"/>
                <w:lang w:val="lt-LT"/>
              </w:rPr>
              <w:t xml:space="preserve">, kokias keisti ir kaip, arba kurių reikėtų atsisakyti ir kodėl? </w:t>
            </w:r>
          </w:p>
          <w:p w14:paraId="7AA7945B" w14:textId="6033F1B6" w:rsidR="00275925" w:rsidRPr="000C61AF"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0C61AF">
              <w:rPr>
                <w:rFonts w:ascii="Arial" w:eastAsia="Calibri" w:hAnsi="Arial" w:cs="Arial"/>
                <w:color w:val="auto"/>
                <w:sz w:val="24"/>
                <w:szCs w:val="24"/>
                <w:lang w:val="lt-LT"/>
              </w:rPr>
              <w:t xml:space="preserve">(prašome pateikti argumentuotas pastabas bei </w:t>
            </w:r>
            <w:r w:rsidR="00381BD8" w:rsidRPr="000C61AF">
              <w:rPr>
                <w:rFonts w:ascii="Arial" w:eastAsia="Calibri" w:hAnsi="Arial" w:cs="Arial"/>
                <w:color w:val="auto"/>
                <w:sz w:val="24"/>
                <w:szCs w:val="24"/>
                <w:lang w:val="lt-LT"/>
              </w:rPr>
              <w:t>techninės specifikacijos</w:t>
            </w:r>
            <w:r w:rsidRPr="000C61AF">
              <w:rPr>
                <w:rFonts w:ascii="Arial" w:eastAsia="Calibri" w:hAnsi="Arial" w:cs="Arial"/>
                <w:color w:val="auto"/>
                <w:sz w:val="24"/>
                <w:szCs w:val="24"/>
                <w:lang w:val="lt-LT"/>
              </w:rPr>
              <w:t xml:space="preserve"> punktų pakeitimus/patikslinimus).</w:t>
            </w:r>
          </w:p>
        </w:tc>
        <w:tc>
          <w:tcPr>
            <w:tcW w:w="3402" w:type="dxa"/>
          </w:tcPr>
          <w:p w14:paraId="09F36BC3"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tcPr>
          <w:p w14:paraId="5A79BF53"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37069A72"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4FCCDF8" w14:textId="33EF4AC3"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3</w:t>
            </w:r>
            <w:r w:rsidR="00BA634C">
              <w:rPr>
                <w:rFonts w:ascii="Arial" w:eastAsia="Arial" w:hAnsi="Arial" w:cs="Arial"/>
                <w:color w:val="auto"/>
                <w:sz w:val="24"/>
                <w:szCs w:val="24"/>
                <w:lang w:val="lt-LT"/>
              </w:rPr>
              <w:t>.</w:t>
            </w:r>
          </w:p>
        </w:tc>
        <w:tc>
          <w:tcPr>
            <w:tcW w:w="3969" w:type="dxa"/>
            <w:shd w:val="clear" w:color="auto" w:fill="D9E2F3"/>
            <w:vAlign w:val="center"/>
          </w:tcPr>
          <w:p w14:paraId="11765BBE" w14:textId="2F97D3E7" w:rsidR="00275925" w:rsidRPr="000C61AF" w:rsidRDefault="00275925" w:rsidP="00275925">
            <w:pPr>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0C61AF">
              <w:rPr>
                <w:rFonts w:ascii="Arial" w:eastAsia="Calibri" w:hAnsi="Arial" w:cs="Arial"/>
                <w:color w:val="auto"/>
                <w:sz w:val="24"/>
                <w:szCs w:val="24"/>
                <w:lang w:val="lt-LT"/>
              </w:rPr>
              <w:t xml:space="preserve">Ar numatytas </w:t>
            </w:r>
            <w:r w:rsidR="00426CC1" w:rsidRPr="000C61AF">
              <w:rPr>
                <w:rFonts w:ascii="Arial" w:eastAsia="Calibri" w:hAnsi="Arial" w:cs="Arial"/>
                <w:color w:val="auto"/>
                <w:sz w:val="24"/>
                <w:szCs w:val="24"/>
                <w:lang w:val="lt-LT"/>
              </w:rPr>
              <w:t>paslaugų</w:t>
            </w:r>
            <w:r w:rsidR="00381BD8" w:rsidRPr="000C61AF">
              <w:rPr>
                <w:rFonts w:ascii="Arial" w:eastAsia="Calibri" w:hAnsi="Arial" w:cs="Arial"/>
                <w:color w:val="auto"/>
                <w:sz w:val="24"/>
                <w:szCs w:val="24"/>
                <w:lang w:val="lt-LT"/>
              </w:rPr>
              <w:t xml:space="preserve"> atlikimo</w:t>
            </w:r>
            <w:r w:rsidRPr="000C61AF">
              <w:rPr>
                <w:rFonts w:ascii="Arial" w:eastAsia="Calibri" w:hAnsi="Arial" w:cs="Arial"/>
                <w:color w:val="auto"/>
                <w:sz w:val="24"/>
                <w:szCs w:val="24"/>
                <w:lang w:val="lt-LT"/>
              </w:rPr>
              <w:t xml:space="preserve"> terminas pakankamas? Jei ne, koks Jūsų manymu būtų pakankamas ir kodėl?</w:t>
            </w:r>
          </w:p>
        </w:tc>
        <w:tc>
          <w:tcPr>
            <w:tcW w:w="3402" w:type="dxa"/>
            <w:shd w:val="clear" w:color="auto" w:fill="D9E2F3"/>
          </w:tcPr>
          <w:p w14:paraId="04AA47CB"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c>
          <w:tcPr>
            <w:tcW w:w="1985" w:type="dxa"/>
            <w:shd w:val="clear" w:color="auto" w:fill="D9E2F3"/>
          </w:tcPr>
          <w:p w14:paraId="1390D9F7"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1A4E564C"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135FC65B" w14:textId="4110934A"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4</w:t>
            </w:r>
            <w:r w:rsidR="00BA634C">
              <w:rPr>
                <w:rFonts w:ascii="Arial" w:eastAsia="Arial" w:hAnsi="Arial" w:cs="Arial"/>
                <w:color w:val="auto"/>
                <w:sz w:val="24"/>
                <w:szCs w:val="24"/>
                <w:lang w:val="lt-LT"/>
              </w:rPr>
              <w:t>.</w:t>
            </w:r>
          </w:p>
        </w:tc>
        <w:tc>
          <w:tcPr>
            <w:tcW w:w="3969" w:type="dxa"/>
            <w:vAlign w:val="center"/>
          </w:tcPr>
          <w:p w14:paraId="5C495AB6" w14:textId="1AC7F411" w:rsidR="00275925" w:rsidRPr="000C61AF"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r w:rsidRPr="000C61AF">
              <w:rPr>
                <w:rFonts w:ascii="Arial" w:eastAsia="Calibri" w:hAnsi="Arial" w:cs="Arial"/>
                <w:color w:val="auto"/>
                <w:sz w:val="24"/>
                <w:szCs w:val="24"/>
                <w:lang w:val="lt-LT"/>
              </w:rPr>
              <w:t xml:space="preserve">Kokia galėtų būti orientacinė perkamų </w:t>
            </w:r>
            <w:r w:rsidR="00426CC1" w:rsidRPr="000C61AF">
              <w:rPr>
                <w:rFonts w:ascii="Arial" w:eastAsia="Calibri" w:hAnsi="Arial" w:cs="Arial"/>
                <w:color w:val="auto"/>
                <w:sz w:val="24"/>
                <w:szCs w:val="24"/>
                <w:lang w:val="lt-LT"/>
              </w:rPr>
              <w:t>paslaugų</w:t>
            </w:r>
            <w:r w:rsidRPr="000C61AF">
              <w:rPr>
                <w:rFonts w:ascii="Arial" w:eastAsia="Calibri" w:hAnsi="Arial" w:cs="Arial"/>
                <w:color w:val="auto"/>
                <w:sz w:val="24"/>
                <w:szCs w:val="24"/>
                <w:lang w:val="lt-LT"/>
              </w:rPr>
              <w:t xml:space="preserve"> kaina pagal </w:t>
            </w:r>
            <w:proofErr w:type="spellStart"/>
            <w:r w:rsidR="00426CC1" w:rsidRPr="000C61AF">
              <w:rPr>
                <w:rFonts w:ascii="Arial" w:eastAsia="Calibri" w:hAnsi="Arial" w:cs="Arial"/>
                <w:color w:val="auto"/>
                <w:sz w:val="24"/>
                <w:szCs w:val="24"/>
              </w:rPr>
              <w:t>preliminarioje</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projektavimo</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užduotyje</w:t>
            </w:r>
            <w:proofErr w:type="spellEnd"/>
            <w:r w:rsidR="00DB2BF5" w:rsidRPr="000C61AF">
              <w:rPr>
                <w:rFonts w:ascii="Arial" w:eastAsia="Calibri" w:hAnsi="Arial" w:cs="Arial"/>
                <w:color w:val="auto"/>
                <w:sz w:val="24"/>
                <w:szCs w:val="24"/>
                <w:lang w:val="lt-LT"/>
              </w:rPr>
              <w:t xml:space="preserve"> </w:t>
            </w:r>
            <w:r w:rsidRPr="000C61AF">
              <w:rPr>
                <w:rFonts w:ascii="Arial" w:eastAsia="Calibri" w:hAnsi="Arial" w:cs="Arial"/>
                <w:color w:val="auto"/>
                <w:sz w:val="24"/>
                <w:szCs w:val="24"/>
                <w:lang w:val="lt-LT"/>
              </w:rPr>
              <w:t>nurodytas sąlygas?</w:t>
            </w:r>
          </w:p>
        </w:tc>
        <w:tc>
          <w:tcPr>
            <w:tcW w:w="3402" w:type="dxa"/>
          </w:tcPr>
          <w:p w14:paraId="0529E72A"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c>
          <w:tcPr>
            <w:tcW w:w="1985" w:type="dxa"/>
          </w:tcPr>
          <w:p w14:paraId="3395F114"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4F515C10"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4A5166C5" w14:textId="153F8651"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5</w:t>
            </w:r>
            <w:r w:rsidR="00BA634C">
              <w:rPr>
                <w:rFonts w:ascii="Arial" w:eastAsia="Arial" w:hAnsi="Arial" w:cs="Arial"/>
                <w:color w:val="auto"/>
                <w:sz w:val="24"/>
                <w:szCs w:val="24"/>
                <w:lang w:val="lt-LT"/>
              </w:rPr>
              <w:t>.</w:t>
            </w:r>
          </w:p>
        </w:tc>
        <w:tc>
          <w:tcPr>
            <w:tcW w:w="3969" w:type="dxa"/>
            <w:shd w:val="clear" w:color="auto" w:fill="D9E2F3"/>
            <w:vAlign w:val="center"/>
          </w:tcPr>
          <w:p w14:paraId="4DD53758" w14:textId="1CFF3624" w:rsidR="00275925" w:rsidRPr="000C61AF" w:rsidRDefault="00275925" w:rsidP="00E6231A">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0C61AF">
              <w:rPr>
                <w:rFonts w:ascii="Arial" w:eastAsia="Calibri" w:hAnsi="Arial" w:cs="Arial"/>
                <w:color w:val="auto"/>
                <w:sz w:val="24"/>
                <w:szCs w:val="24"/>
                <w:lang w:val="lt-LT"/>
              </w:rPr>
              <w:t xml:space="preserve">Kokie yra reikšmingiausi </w:t>
            </w:r>
            <w:r w:rsidR="00426CC1" w:rsidRPr="000C61AF">
              <w:rPr>
                <w:rFonts w:ascii="Arial" w:eastAsia="Calibri" w:hAnsi="Arial" w:cs="Arial"/>
                <w:color w:val="auto"/>
                <w:sz w:val="24"/>
                <w:szCs w:val="24"/>
                <w:lang w:val="lt-LT"/>
              </w:rPr>
              <w:t>paslaugų</w:t>
            </w:r>
            <w:r w:rsidR="00381BD8" w:rsidRPr="000C61AF">
              <w:rPr>
                <w:rFonts w:ascii="Arial" w:eastAsia="Calibri" w:hAnsi="Arial" w:cs="Arial"/>
                <w:color w:val="auto"/>
                <w:sz w:val="24"/>
                <w:szCs w:val="24"/>
                <w:lang w:val="lt-LT"/>
              </w:rPr>
              <w:t xml:space="preserve"> atlikimo</w:t>
            </w:r>
            <w:r w:rsidRPr="000C61AF">
              <w:rPr>
                <w:rFonts w:ascii="Arial" w:eastAsia="Calibri" w:hAnsi="Arial" w:cs="Arial"/>
                <w:color w:val="auto"/>
                <w:sz w:val="24"/>
                <w:szCs w:val="24"/>
                <w:lang w:val="lt-LT"/>
              </w:rPr>
              <w:t xml:space="preserve"> reikalavimai turintys įtakos </w:t>
            </w:r>
            <w:r w:rsidR="00426CC1" w:rsidRPr="000C61AF">
              <w:rPr>
                <w:rFonts w:ascii="Arial" w:eastAsia="Calibri" w:hAnsi="Arial" w:cs="Arial"/>
                <w:color w:val="auto"/>
                <w:sz w:val="24"/>
                <w:szCs w:val="24"/>
                <w:lang w:val="lt-LT"/>
              </w:rPr>
              <w:t>paslaugų</w:t>
            </w:r>
            <w:r w:rsidRPr="000C61AF">
              <w:rPr>
                <w:rFonts w:ascii="Arial" w:eastAsia="Calibri" w:hAnsi="Arial" w:cs="Arial"/>
                <w:color w:val="auto"/>
                <w:sz w:val="24"/>
                <w:szCs w:val="24"/>
                <w:lang w:val="lt-LT"/>
              </w:rPr>
              <w:t xml:space="preserve"> kainai? </w:t>
            </w:r>
          </w:p>
        </w:tc>
        <w:tc>
          <w:tcPr>
            <w:tcW w:w="3402" w:type="dxa"/>
            <w:shd w:val="clear" w:color="auto" w:fill="D9E2F3"/>
          </w:tcPr>
          <w:p w14:paraId="07B904E3"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r w:rsidRPr="00BA6E07">
              <w:rPr>
                <w:rFonts w:ascii="Arial" w:eastAsia="Calibri" w:hAnsi="Arial" w:cs="Arial"/>
                <w:color w:val="auto"/>
                <w:sz w:val="24"/>
                <w:szCs w:val="24"/>
                <w:lang w:val="lt-LT" w:bidi="lt-LT"/>
              </w:rPr>
              <w:t>1.</w:t>
            </w:r>
          </w:p>
          <w:p w14:paraId="5FFD2ABD"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r w:rsidRPr="00BA6E07">
              <w:rPr>
                <w:rFonts w:ascii="Arial" w:eastAsia="Calibri" w:hAnsi="Arial" w:cs="Arial"/>
                <w:color w:val="auto"/>
                <w:sz w:val="24"/>
                <w:szCs w:val="24"/>
                <w:lang w:val="lt-LT" w:bidi="lt-LT"/>
              </w:rPr>
              <w:t>2.</w:t>
            </w:r>
          </w:p>
          <w:p w14:paraId="0E5D904C" w14:textId="77777777" w:rsidR="00275925" w:rsidRPr="00BA6E07" w:rsidRDefault="00275925" w:rsidP="00275925">
            <w:pPr>
              <w:spacing w:after="18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r w:rsidRPr="00BA6E07">
              <w:rPr>
                <w:rFonts w:ascii="Arial" w:eastAsia="Calibri" w:hAnsi="Arial" w:cs="Arial"/>
                <w:color w:val="auto"/>
                <w:sz w:val="24"/>
                <w:szCs w:val="24"/>
                <w:lang w:val="lt-LT" w:bidi="lt-LT"/>
              </w:rPr>
              <w:t>3.</w:t>
            </w:r>
          </w:p>
        </w:tc>
        <w:tc>
          <w:tcPr>
            <w:tcW w:w="1985" w:type="dxa"/>
            <w:shd w:val="clear" w:color="auto" w:fill="D9E2F3"/>
          </w:tcPr>
          <w:p w14:paraId="36755BD9"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35DE3628"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7F45AF8B" w14:textId="5B0CCDC9" w:rsidR="00275925" w:rsidRPr="00BA6E07" w:rsidRDefault="00275925" w:rsidP="00275925">
            <w:pPr>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6</w:t>
            </w:r>
            <w:r w:rsidR="00BA634C">
              <w:rPr>
                <w:rFonts w:ascii="Arial" w:eastAsia="Arial" w:hAnsi="Arial" w:cs="Arial"/>
                <w:color w:val="auto"/>
                <w:sz w:val="24"/>
                <w:szCs w:val="24"/>
                <w:lang w:val="lt-LT"/>
              </w:rPr>
              <w:t>.</w:t>
            </w:r>
          </w:p>
        </w:tc>
        <w:tc>
          <w:tcPr>
            <w:tcW w:w="3969" w:type="dxa"/>
            <w:vAlign w:val="center"/>
          </w:tcPr>
          <w:p w14:paraId="2F6C709E" w14:textId="50C1D5AA" w:rsidR="00275925" w:rsidRPr="000C61AF"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0C61AF">
              <w:rPr>
                <w:rFonts w:ascii="Arial" w:eastAsia="Calibri" w:hAnsi="Arial" w:cs="Arial"/>
                <w:color w:val="auto"/>
                <w:sz w:val="24"/>
                <w:szCs w:val="24"/>
                <w:lang w:val="lt-LT"/>
              </w:rPr>
              <w:t xml:space="preserve">Kokias rizikas matote šiame projekte, susijusias su </w:t>
            </w:r>
            <w:proofErr w:type="spellStart"/>
            <w:r w:rsidR="00426CC1" w:rsidRPr="000C61AF">
              <w:rPr>
                <w:rFonts w:ascii="Arial" w:eastAsia="Calibri" w:hAnsi="Arial" w:cs="Arial"/>
                <w:color w:val="auto"/>
                <w:sz w:val="24"/>
                <w:szCs w:val="24"/>
              </w:rPr>
              <w:t>preliminarios</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projektavimo</w:t>
            </w:r>
            <w:proofErr w:type="spellEnd"/>
            <w:r w:rsidR="00426CC1" w:rsidRPr="000C61AF">
              <w:rPr>
                <w:rFonts w:ascii="Arial" w:eastAsia="Calibri" w:hAnsi="Arial" w:cs="Arial"/>
                <w:color w:val="auto"/>
                <w:sz w:val="24"/>
                <w:szCs w:val="24"/>
              </w:rPr>
              <w:t xml:space="preserve"> </w:t>
            </w:r>
            <w:proofErr w:type="spellStart"/>
            <w:r w:rsidR="00426CC1" w:rsidRPr="000C61AF">
              <w:rPr>
                <w:rFonts w:ascii="Arial" w:eastAsia="Calibri" w:hAnsi="Arial" w:cs="Arial"/>
                <w:color w:val="auto"/>
                <w:sz w:val="24"/>
                <w:szCs w:val="24"/>
              </w:rPr>
              <w:t>užduoties</w:t>
            </w:r>
            <w:proofErr w:type="spellEnd"/>
            <w:r w:rsidRPr="000C61AF">
              <w:rPr>
                <w:rFonts w:ascii="Arial" w:eastAsia="Calibri" w:hAnsi="Arial" w:cs="Arial"/>
                <w:color w:val="auto"/>
                <w:sz w:val="24"/>
                <w:szCs w:val="24"/>
                <w:lang w:val="lt-LT"/>
              </w:rPr>
              <w:t xml:space="preserve"> reikalavimais, </w:t>
            </w:r>
            <w:r w:rsidR="00426CC1" w:rsidRPr="000C61AF">
              <w:rPr>
                <w:rFonts w:ascii="Arial" w:eastAsia="Calibri" w:hAnsi="Arial" w:cs="Arial"/>
                <w:color w:val="auto"/>
                <w:sz w:val="24"/>
                <w:szCs w:val="24"/>
                <w:lang w:val="lt-LT"/>
              </w:rPr>
              <w:t>paslaugų</w:t>
            </w:r>
            <w:r w:rsidRPr="000C61AF">
              <w:rPr>
                <w:rFonts w:ascii="Arial" w:eastAsia="Calibri" w:hAnsi="Arial" w:cs="Arial"/>
                <w:color w:val="auto"/>
                <w:sz w:val="24"/>
                <w:szCs w:val="24"/>
                <w:lang w:val="lt-LT"/>
              </w:rPr>
              <w:t xml:space="preserve"> atlikimo terminais ar kitais </w:t>
            </w:r>
            <w:r w:rsidRPr="000C61AF">
              <w:rPr>
                <w:rFonts w:ascii="Arial" w:eastAsia="Calibri" w:hAnsi="Arial" w:cs="Arial"/>
                <w:color w:val="auto"/>
                <w:sz w:val="24"/>
                <w:szCs w:val="24"/>
                <w:lang w:val="lt-LT"/>
              </w:rPr>
              <w:lastRenderedPageBreak/>
              <w:t>aspektais? Kaip galėtume suvaldyti šias rizikas?</w:t>
            </w:r>
          </w:p>
        </w:tc>
        <w:tc>
          <w:tcPr>
            <w:tcW w:w="3402" w:type="dxa"/>
          </w:tcPr>
          <w:p w14:paraId="6E292075" w14:textId="77777777" w:rsidR="00275925" w:rsidRPr="00BA6E07" w:rsidRDefault="00275925" w:rsidP="0027592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bidi="lt-LT"/>
              </w:rPr>
            </w:pPr>
          </w:p>
        </w:tc>
        <w:tc>
          <w:tcPr>
            <w:tcW w:w="1985" w:type="dxa"/>
          </w:tcPr>
          <w:p w14:paraId="3ACF1826" w14:textId="77777777" w:rsidR="00275925" w:rsidRPr="00BA6E07" w:rsidRDefault="00275925" w:rsidP="0027592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r w:rsidR="00B34594" w:rsidRPr="00BA6E07" w14:paraId="1B9F978F" w14:textId="77777777" w:rsidTr="00275925">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D9E2F3"/>
          </w:tcPr>
          <w:p w14:paraId="28D079E5" w14:textId="39836121"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7</w:t>
            </w:r>
            <w:r w:rsidR="00E8553C">
              <w:rPr>
                <w:rFonts w:ascii="Arial" w:eastAsia="Arial" w:hAnsi="Arial" w:cs="Arial"/>
                <w:color w:val="auto"/>
                <w:sz w:val="24"/>
                <w:szCs w:val="24"/>
                <w:lang w:val="lt-LT"/>
              </w:rPr>
              <w:t>.</w:t>
            </w:r>
          </w:p>
        </w:tc>
        <w:tc>
          <w:tcPr>
            <w:tcW w:w="3969" w:type="dxa"/>
            <w:shd w:val="clear" w:color="auto" w:fill="D9E2F3"/>
            <w:vAlign w:val="center"/>
          </w:tcPr>
          <w:p w14:paraId="7CD54F92" w14:textId="77777777" w:rsidR="00DB2BF5" w:rsidRPr="00426CC1"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 xml:space="preserve">Pakomentuokite ar, Jūsų vertinimu, yra aiškūs, konkretūs ir neribojantys konkurencijos tiekėjų </w:t>
            </w:r>
            <w:r w:rsidRPr="000C61AF">
              <w:rPr>
                <w:rFonts w:ascii="Arial" w:eastAsia="Calibri" w:hAnsi="Arial" w:cs="Arial"/>
                <w:color w:val="auto"/>
                <w:sz w:val="24"/>
                <w:szCs w:val="24"/>
                <w:lang w:val="lt-LT"/>
              </w:rPr>
              <w:t>kv</w:t>
            </w:r>
            <w:r w:rsidRPr="00426CC1">
              <w:rPr>
                <w:rFonts w:ascii="Arial" w:eastAsia="Calibri" w:hAnsi="Arial" w:cs="Arial"/>
                <w:color w:val="auto"/>
                <w:sz w:val="24"/>
                <w:szCs w:val="24"/>
                <w:lang w:val="lt-LT"/>
              </w:rPr>
              <w:t xml:space="preserve">alifikacijos reikalavimai. </w:t>
            </w:r>
          </w:p>
          <w:p w14:paraId="33B41153" w14:textId="1E5A7C91" w:rsidR="00275925" w:rsidRPr="00BA6E07" w:rsidRDefault="00DB2BF5" w:rsidP="00DB2BF5">
            <w:pPr>
              <w:spacing w:line="256"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rPr>
            </w:pPr>
            <w:r w:rsidRPr="00426CC1">
              <w:rPr>
                <w:rFonts w:ascii="Arial" w:eastAsia="Calibri" w:hAnsi="Arial" w:cs="Arial"/>
                <w:color w:val="auto"/>
                <w:sz w:val="24"/>
                <w:szCs w:val="24"/>
                <w:lang w:val="lt-LT"/>
              </w:rPr>
              <w:t>Jeigu manote, kad reikalavimai nepakankamai aiškūs ir/ar konkretūs, ir/ar ribojantys konkurenciją, pateikite konkrečius</w:t>
            </w:r>
            <w:r w:rsidRPr="00BA6E07">
              <w:rPr>
                <w:rFonts w:ascii="Arial" w:eastAsia="Calibri" w:hAnsi="Arial" w:cs="Arial"/>
                <w:color w:val="auto"/>
                <w:sz w:val="24"/>
                <w:szCs w:val="24"/>
                <w:lang w:val="lt-LT"/>
              </w:rPr>
              <w:t xml:space="preserve"> siūlymus kaip juos patikslinti.</w:t>
            </w:r>
          </w:p>
        </w:tc>
        <w:tc>
          <w:tcPr>
            <w:tcW w:w="3402" w:type="dxa"/>
            <w:shd w:val="clear" w:color="auto" w:fill="D9E2F3"/>
          </w:tcPr>
          <w:p w14:paraId="1E097CFD" w14:textId="77777777" w:rsidR="00275925" w:rsidRPr="00BA6E07" w:rsidRDefault="00275925" w:rsidP="0027592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auto"/>
                <w:sz w:val="24"/>
                <w:szCs w:val="24"/>
                <w:lang w:val="lt-LT" w:bidi="lt-LT"/>
              </w:rPr>
            </w:pPr>
          </w:p>
        </w:tc>
        <w:tc>
          <w:tcPr>
            <w:tcW w:w="1985" w:type="dxa"/>
            <w:shd w:val="clear" w:color="auto" w:fill="D9E2F3"/>
          </w:tcPr>
          <w:p w14:paraId="6D0CB599" w14:textId="77777777" w:rsidR="00275925" w:rsidRPr="00BA6E07" w:rsidRDefault="00275925" w:rsidP="00275925">
            <w:pPr>
              <w:spacing w:after="18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sz w:val="24"/>
                <w:szCs w:val="24"/>
                <w:lang w:val="lt-LT"/>
              </w:rPr>
            </w:pPr>
          </w:p>
        </w:tc>
      </w:tr>
      <w:tr w:rsidR="00B34594" w:rsidRPr="00BA6E07" w14:paraId="5420FCF9" w14:textId="77777777" w:rsidTr="00BE1F78">
        <w:trPr>
          <w:trHeight w:val="272"/>
          <w:jc w:val="center"/>
        </w:trPr>
        <w:tc>
          <w:tcPr>
            <w:cnfStyle w:val="001000000000" w:firstRow="0" w:lastRow="0" w:firstColumn="1" w:lastColumn="0" w:oddVBand="0" w:evenVBand="0" w:oddHBand="0" w:evenHBand="0" w:firstRowFirstColumn="0" w:firstRowLastColumn="0" w:lastRowFirstColumn="0" w:lastRowLastColumn="0"/>
            <w:tcW w:w="704" w:type="dxa"/>
          </w:tcPr>
          <w:p w14:paraId="54860EDB" w14:textId="0031EFBB" w:rsidR="00275925" w:rsidRPr="00BA6E07" w:rsidRDefault="00275925" w:rsidP="00275925">
            <w:pPr>
              <w:spacing w:after="180"/>
              <w:jc w:val="center"/>
              <w:rPr>
                <w:rFonts w:ascii="Arial" w:eastAsia="Arial" w:hAnsi="Arial" w:cs="Arial"/>
                <w:color w:val="auto"/>
                <w:sz w:val="24"/>
                <w:szCs w:val="24"/>
                <w:lang w:val="lt-LT"/>
              </w:rPr>
            </w:pPr>
            <w:r w:rsidRPr="00BA6E07">
              <w:rPr>
                <w:rFonts w:ascii="Arial" w:eastAsia="Arial" w:hAnsi="Arial" w:cs="Arial"/>
                <w:color w:val="auto"/>
                <w:sz w:val="24"/>
                <w:szCs w:val="24"/>
                <w:lang w:val="lt-LT"/>
              </w:rPr>
              <w:t>8</w:t>
            </w:r>
            <w:r w:rsidR="00E8553C">
              <w:rPr>
                <w:rFonts w:ascii="Arial" w:eastAsia="Arial" w:hAnsi="Arial" w:cs="Arial"/>
                <w:color w:val="auto"/>
                <w:sz w:val="24"/>
                <w:szCs w:val="24"/>
                <w:lang w:val="lt-LT"/>
              </w:rPr>
              <w:t>.</w:t>
            </w:r>
          </w:p>
        </w:tc>
        <w:tc>
          <w:tcPr>
            <w:tcW w:w="3969" w:type="dxa"/>
            <w:vAlign w:val="center"/>
          </w:tcPr>
          <w:p w14:paraId="0C60F890" w14:textId="256EBEEB" w:rsidR="00275925" w:rsidRPr="00BA6E07" w:rsidRDefault="00DB2BF5" w:rsidP="00275925">
            <w:pPr>
              <w:spacing w:line="25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rPr>
            </w:pPr>
            <w:r w:rsidRPr="00BA6E07">
              <w:rPr>
                <w:rFonts w:ascii="Arial" w:eastAsia="Calibri" w:hAnsi="Arial" w:cs="Arial"/>
                <w:color w:val="auto"/>
                <w:sz w:val="24"/>
                <w:szCs w:val="24"/>
                <w:lang w:val="lt-LT"/>
              </w:rPr>
              <w:t>Ar turite kitų pastebėjimų ar pasiūlymų? (</w:t>
            </w:r>
            <w:r w:rsidRPr="00BA6E07">
              <w:rPr>
                <w:rFonts w:ascii="Arial" w:eastAsia="Calibri" w:hAnsi="Arial" w:cs="Arial"/>
                <w:i/>
                <w:color w:val="auto"/>
                <w:sz w:val="24"/>
                <w:szCs w:val="24"/>
                <w:lang w:val="lt-LT"/>
              </w:rPr>
              <w:t>jei turite,</w:t>
            </w:r>
            <w:r w:rsidRPr="00BA6E07">
              <w:rPr>
                <w:rFonts w:ascii="Arial" w:eastAsia="Calibri" w:hAnsi="Arial" w:cs="Arial"/>
                <w:color w:val="auto"/>
                <w:sz w:val="24"/>
                <w:szCs w:val="24"/>
                <w:lang w:val="lt-LT"/>
              </w:rPr>
              <w:t xml:space="preserve"> </w:t>
            </w:r>
            <w:r w:rsidRPr="00BA6E07">
              <w:rPr>
                <w:rFonts w:ascii="Arial" w:eastAsia="Calibri" w:hAnsi="Arial" w:cs="Arial"/>
                <w:i/>
                <w:color w:val="auto"/>
                <w:sz w:val="24"/>
                <w:szCs w:val="24"/>
                <w:lang w:val="lt-LT"/>
              </w:rPr>
              <w:t>prašome pateikti</w:t>
            </w:r>
            <w:r w:rsidRPr="00BA6E07">
              <w:rPr>
                <w:rFonts w:ascii="Arial" w:eastAsia="Calibri" w:hAnsi="Arial" w:cs="Arial"/>
                <w:color w:val="auto"/>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tcPr>
          <w:p w14:paraId="7F2C639B" w14:textId="77777777" w:rsidR="00275925" w:rsidRPr="00BA6E07" w:rsidRDefault="00275925" w:rsidP="00275925">
            <w:pPr>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auto"/>
                <w:sz w:val="24"/>
                <w:szCs w:val="24"/>
                <w:lang w:val="lt-LT" w:bidi="lt-LT"/>
              </w:rPr>
            </w:pPr>
          </w:p>
        </w:tc>
        <w:tc>
          <w:tcPr>
            <w:tcW w:w="1985" w:type="dxa"/>
          </w:tcPr>
          <w:p w14:paraId="64F63375" w14:textId="77777777" w:rsidR="00275925" w:rsidRPr="00BA6E07" w:rsidRDefault="00275925" w:rsidP="00275925">
            <w:pPr>
              <w:spacing w:after="18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auto"/>
                <w:sz w:val="24"/>
                <w:szCs w:val="24"/>
                <w:lang w:val="lt-LT"/>
              </w:rPr>
            </w:pPr>
          </w:p>
        </w:tc>
      </w:tr>
    </w:tbl>
    <w:p w14:paraId="7295FA4E" w14:textId="77777777" w:rsidR="00275925" w:rsidRPr="00BA6E07" w:rsidRDefault="00275925" w:rsidP="00275925">
      <w:pPr>
        <w:rPr>
          <w:rFonts w:ascii="Arial" w:eastAsia="Calibri" w:hAnsi="Arial" w:cs="Arial"/>
          <w:sz w:val="24"/>
          <w:szCs w:val="24"/>
        </w:rPr>
      </w:pPr>
    </w:p>
    <w:p w14:paraId="0E7BE204" w14:textId="77777777" w:rsidR="004D043E" w:rsidRDefault="001002AB" w:rsidP="004D043E">
      <w:pPr>
        <w:spacing w:after="0" w:line="240" w:lineRule="auto"/>
        <w:jc w:val="center"/>
        <w:rPr>
          <w:rFonts w:ascii="Arial" w:eastAsia="Calibri" w:hAnsi="Arial" w:cs="Arial"/>
          <w:sz w:val="24"/>
          <w:szCs w:val="24"/>
        </w:rPr>
      </w:pPr>
      <w:r w:rsidRPr="00BA6E07">
        <w:rPr>
          <w:rFonts w:ascii="Arial" w:eastAsia="Calibri" w:hAnsi="Arial" w:cs="Arial"/>
          <w:sz w:val="24"/>
          <w:szCs w:val="24"/>
        </w:rPr>
        <w:br w:type="page"/>
      </w:r>
    </w:p>
    <w:p w14:paraId="161342FF" w14:textId="7638B4D1" w:rsidR="00E872C4" w:rsidRPr="001F573A" w:rsidRDefault="00E872C4" w:rsidP="00E872C4">
      <w:pPr>
        <w:shd w:val="clear" w:color="auto" w:fill="FFFFFF"/>
        <w:spacing w:after="0" w:line="240" w:lineRule="auto"/>
        <w:jc w:val="center"/>
        <w:rPr>
          <w:rFonts w:ascii="Arial" w:hAnsi="Arial" w:cs="Arial"/>
          <w:b/>
          <w:noProof/>
          <w:spacing w:val="-1"/>
          <w:szCs w:val="24"/>
        </w:rPr>
      </w:pPr>
      <w:r w:rsidRPr="001F573A">
        <w:rPr>
          <w:rFonts w:ascii="Arial" w:hAnsi="Arial" w:cs="Arial"/>
          <w:b/>
          <w:noProof/>
          <w:spacing w:val="-1"/>
          <w:szCs w:val="24"/>
        </w:rPr>
        <w:lastRenderedPageBreak/>
        <w:t>PRELIMINARI PROJEKTAVIMO UŽDUOTIS</w:t>
      </w:r>
    </w:p>
    <w:p w14:paraId="7BFDEE39" w14:textId="77777777" w:rsidR="00E872C4" w:rsidRPr="001F573A" w:rsidRDefault="00E872C4" w:rsidP="00E872C4">
      <w:pPr>
        <w:shd w:val="clear" w:color="auto" w:fill="FFFFFF"/>
        <w:spacing w:after="0" w:line="240" w:lineRule="auto"/>
        <w:jc w:val="center"/>
        <w:rPr>
          <w:rFonts w:ascii="Arial" w:hAnsi="Arial" w:cs="Arial"/>
          <w:b/>
          <w:noProof/>
          <w:spacing w:val="-1"/>
          <w:szCs w:val="24"/>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461"/>
        <w:gridCol w:w="5917"/>
      </w:tblGrid>
      <w:tr w:rsidR="00E872C4" w:rsidRPr="001F573A" w14:paraId="0B5AE7F6" w14:textId="77777777" w:rsidTr="00A243C5">
        <w:trPr>
          <w:trHeight w:val="45"/>
        </w:trPr>
        <w:tc>
          <w:tcPr>
            <w:tcW w:w="10206" w:type="dxa"/>
            <w:gridSpan w:val="3"/>
          </w:tcPr>
          <w:p w14:paraId="57A90CBF" w14:textId="77777777" w:rsidR="00E872C4" w:rsidRPr="001F573A" w:rsidRDefault="00E872C4" w:rsidP="00A243C5">
            <w:pPr>
              <w:spacing w:before="40" w:after="40" w:line="240" w:lineRule="auto"/>
              <w:jc w:val="center"/>
              <w:rPr>
                <w:rFonts w:ascii="Arial" w:hAnsi="Arial" w:cs="Arial"/>
                <w:b/>
                <w:szCs w:val="24"/>
                <w:u w:val="single"/>
              </w:rPr>
            </w:pPr>
            <w:r w:rsidRPr="001F573A">
              <w:rPr>
                <w:rFonts w:ascii="Arial" w:hAnsi="Arial" w:cs="Arial"/>
                <w:b/>
                <w:szCs w:val="24"/>
              </w:rPr>
              <w:t>I. BENDRA INFORMACIJA APIE PIRKIMO OBJEKTĄ</w:t>
            </w:r>
          </w:p>
        </w:tc>
      </w:tr>
      <w:tr w:rsidR="00E872C4" w:rsidRPr="001F573A" w14:paraId="1E990B4D" w14:textId="77777777" w:rsidTr="00A243C5">
        <w:tc>
          <w:tcPr>
            <w:tcW w:w="828" w:type="dxa"/>
            <w:vAlign w:val="center"/>
          </w:tcPr>
          <w:p w14:paraId="39818369" w14:textId="77777777" w:rsidR="00E872C4" w:rsidRPr="001F573A" w:rsidRDefault="00E872C4" w:rsidP="00A243C5">
            <w:pPr>
              <w:spacing w:before="40" w:after="40" w:line="240" w:lineRule="auto"/>
              <w:jc w:val="center"/>
              <w:rPr>
                <w:rFonts w:ascii="Arial" w:hAnsi="Arial" w:cs="Arial"/>
                <w:bCs/>
                <w:szCs w:val="24"/>
              </w:rPr>
            </w:pPr>
            <w:r w:rsidRPr="001F573A">
              <w:rPr>
                <w:rFonts w:ascii="Arial" w:hAnsi="Arial" w:cs="Arial"/>
                <w:bCs/>
                <w:szCs w:val="24"/>
              </w:rPr>
              <w:t>Eil. Nr.</w:t>
            </w:r>
          </w:p>
        </w:tc>
        <w:tc>
          <w:tcPr>
            <w:tcW w:w="3461" w:type="dxa"/>
            <w:vAlign w:val="center"/>
          </w:tcPr>
          <w:p w14:paraId="389B3214" w14:textId="77777777" w:rsidR="00E872C4" w:rsidRPr="001F573A" w:rsidRDefault="00E872C4" w:rsidP="00A243C5">
            <w:pPr>
              <w:spacing w:before="40" w:after="40" w:line="240" w:lineRule="auto"/>
              <w:jc w:val="center"/>
              <w:rPr>
                <w:rFonts w:ascii="Arial" w:hAnsi="Arial" w:cs="Arial"/>
                <w:bCs/>
                <w:szCs w:val="24"/>
              </w:rPr>
            </w:pPr>
            <w:r w:rsidRPr="001F573A">
              <w:rPr>
                <w:rFonts w:ascii="Arial" w:hAnsi="Arial" w:cs="Arial"/>
                <w:bCs/>
                <w:szCs w:val="24"/>
              </w:rPr>
              <w:t>Pavadinimas</w:t>
            </w:r>
          </w:p>
        </w:tc>
        <w:tc>
          <w:tcPr>
            <w:tcW w:w="5917" w:type="dxa"/>
            <w:vAlign w:val="center"/>
          </w:tcPr>
          <w:p w14:paraId="34DD086D" w14:textId="77777777" w:rsidR="00E872C4" w:rsidRPr="001F573A" w:rsidRDefault="00E872C4" w:rsidP="00A243C5">
            <w:pPr>
              <w:spacing w:before="40" w:after="0" w:line="240" w:lineRule="auto"/>
              <w:jc w:val="center"/>
              <w:rPr>
                <w:rFonts w:ascii="Arial" w:hAnsi="Arial" w:cs="Arial"/>
                <w:bCs/>
                <w:noProof/>
                <w:spacing w:val="-1"/>
                <w:szCs w:val="24"/>
              </w:rPr>
            </w:pPr>
            <w:r w:rsidRPr="001F573A">
              <w:rPr>
                <w:rFonts w:ascii="Arial" w:hAnsi="Arial" w:cs="Arial"/>
                <w:bCs/>
                <w:szCs w:val="24"/>
              </w:rPr>
              <w:t>Reikalavimai</w:t>
            </w:r>
          </w:p>
        </w:tc>
      </w:tr>
      <w:tr w:rsidR="00E872C4" w:rsidRPr="001F573A" w14:paraId="27F9173B" w14:textId="77777777" w:rsidTr="00A243C5">
        <w:tc>
          <w:tcPr>
            <w:tcW w:w="828" w:type="dxa"/>
            <w:vAlign w:val="center"/>
            <w:hideMark/>
          </w:tcPr>
          <w:p w14:paraId="70534A4F" w14:textId="77777777" w:rsidR="00E872C4" w:rsidRPr="001F573A" w:rsidRDefault="00E872C4" w:rsidP="00A243C5">
            <w:pPr>
              <w:spacing w:before="40" w:after="40" w:line="240" w:lineRule="auto"/>
              <w:jc w:val="center"/>
              <w:rPr>
                <w:rFonts w:ascii="Arial" w:hAnsi="Arial" w:cs="Arial"/>
                <w:szCs w:val="24"/>
              </w:rPr>
            </w:pPr>
            <w:r w:rsidRPr="001F573A">
              <w:rPr>
                <w:rFonts w:ascii="Arial" w:hAnsi="Arial" w:cs="Arial"/>
                <w:szCs w:val="24"/>
              </w:rPr>
              <w:t>1.</w:t>
            </w:r>
          </w:p>
        </w:tc>
        <w:tc>
          <w:tcPr>
            <w:tcW w:w="3461" w:type="dxa"/>
            <w:vAlign w:val="center"/>
          </w:tcPr>
          <w:p w14:paraId="4656A186" w14:textId="77777777" w:rsidR="00E872C4" w:rsidRPr="001F573A" w:rsidRDefault="00E872C4" w:rsidP="00A243C5">
            <w:pPr>
              <w:spacing w:before="40" w:after="40" w:line="240" w:lineRule="auto"/>
              <w:rPr>
                <w:rFonts w:ascii="Arial" w:hAnsi="Arial" w:cs="Arial"/>
                <w:szCs w:val="24"/>
                <w:u w:val="single"/>
              </w:rPr>
            </w:pPr>
            <w:r w:rsidRPr="001F573A">
              <w:rPr>
                <w:rFonts w:ascii="Arial" w:hAnsi="Arial" w:cs="Arial"/>
                <w:szCs w:val="24"/>
              </w:rPr>
              <w:t>Projekto užsakovas</w:t>
            </w:r>
          </w:p>
        </w:tc>
        <w:tc>
          <w:tcPr>
            <w:tcW w:w="5917" w:type="dxa"/>
            <w:vAlign w:val="center"/>
          </w:tcPr>
          <w:p w14:paraId="047F7005" w14:textId="77777777" w:rsidR="00E872C4" w:rsidRPr="001F573A" w:rsidRDefault="00E872C4" w:rsidP="00A243C5">
            <w:pPr>
              <w:spacing w:before="40" w:after="0" w:line="240" w:lineRule="auto"/>
              <w:jc w:val="both"/>
              <w:rPr>
                <w:rFonts w:ascii="Arial" w:hAnsi="Arial" w:cs="Arial"/>
                <w:bCs/>
                <w:noProof/>
                <w:spacing w:val="-1"/>
                <w:szCs w:val="24"/>
              </w:rPr>
            </w:pPr>
            <w:r w:rsidRPr="001F573A">
              <w:rPr>
                <w:rFonts w:ascii="Arial" w:hAnsi="Arial" w:cs="Arial"/>
                <w:bCs/>
                <w:noProof/>
                <w:spacing w:val="-1"/>
                <w:szCs w:val="24"/>
              </w:rPr>
              <w:t>Alytaus miesto savivaldybės administracija</w:t>
            </w:r>
          </w:p>
        </w:tc>
      </w:tr>
      <w:tr w:rsidR="00E872C4" w:rsidRPr="001F573A" w14:paraId="31BE91C7" w14:textId="77777777" w:rsidTr="00A243C5">
        <w:tc>
          <w:tcPr>
            <w:tcW w:w="828" w:type="dxa"/>
            <w:vAlign w:val="center"/>
          </w:tcPr>
          <w:p w14:paraId="19FCFABE" w14:textId="77777777" w:rsidR="00E872C4" w:rsidRPr="001F573A" w:rsidRDefault="00E872C4" w:rsidP="00A243C5">
            <w:pPr>
              <w:spacing w:before="40" w:after="40" w:line="240" w:lineRule="auto"/>
              <w:jc w:val="center"/>
              <w:rPr>
                <w:rFonts w:ascii="Arial" w:hAnsi="Arial" w:cs="Arial"/>
                <w:szCs w:val="24"/>
              </w:rPr>
            </w:pPr>
            <w:r w:rsidRPr="001F573A">
              <w:rPr>
                <w:rFonts w:ascii="Arial" w:hAnsi="Arial" w:cs="Arial"/>
                <w:szCs w:val="24"/>
              </w:rPr>
              <w:t>2.</w:t>
            </w:r>
          </w:p>
        </w:tc>
        <w:tc>
          <w:tcPr>
            <w:tcW w:w="3461" w:type="dxa"/>
            <w:vAlign w:val="center"/>
          </w:tcPr>
          <w:p w14:paraId="192C095E" w14:textId="77777777" w:rsidR="00E872C4" w:rsidRPr="001F573A" w:rsidRDefault="00E872C4" w:rsidP="00A243C5">
            <w:pPr>
              <w:spacing w:before="40" w:after="40" w:line="240" w:lineRule="auto"/>
              <w:rPr>
                <w:rFonts w:ascii="Arial" w:hAnsi="Arial" w:cs="Arial"/>
                <w:szCs w:val="24"/>
              </w:rPr>
            </w:pPr>
            <w:r w:rsidRPr="001F573A">
              <w:rPr>
                <w:rFonts w:ascii="Arial" w:hAnsi="Arial" w:cs="Arial"/>
                <w:szCs w:val="24"/>
              </w:rPr>
              <w:t>Statytojas</w:t>
            </w:r>
          </w:p>
        </w:tc>
        <w:tc>
          <w:tcPr>
            <w:tcW w:w="5917" w:type="dxa"/>
            <w:vAlign w:val="center"/>
          </w:tcPr>
          <w:p w14:paraId="4970136B" w14:textId="77777777" w:rsidR="00E872C4" w:rsidRPr="005406C1" w:rsidRDefault="00E872C4" w:rsidP="00A243C5">
            <w:pPr>
              <w:spacing w:after="0" w:line="240" w:lineRule="auto"/>
              <w:jc w:val="both"/>
              <w:rPr>
                <w:rFonts w:ascii="Arial" w:hAnsi="Arial" w:cs="Arial"/>
                <w:bCs/>
                <w:noProof/>
                <w:spacing w:val="-1"/>
                <w:szCs w:val="24"/>
              </w:rPr>
            </w:pPr>
            <w:r w:rsidRPr="005406C1">
              <w:rPr>
                <w:rFonts w:ascii="Arial" w:hAnsi="Arial" w:cs="Arial"/>
                <w:bCs/>
                <w:noProof/>
                <w:spacing w:val="-1"/>
                <w:szCs w:val="24"/>
              </w:rPr>
              <w:t>Alytaus miesto savivaldybė</w:t>
            </w:r>
          </w:p>
          <w:p w14:paraId="6BA5D985" w14:textId="77777777" w:rsidR="00E872C4" w:rsidRPr="001F573A" w:rsidRDefault="00E872C4" w:rsidP="00A243C5">
            <w:pPr>
              <w:spacing w:after="0" w:line="240" w:lineRule="auto"/>
              <w:jc w:val="both"/>
              <w:rPr>
                <w:rFonts w:ascii="Arial" w:hAnsi="Arial" w:cs="Arial"/>
                <w:bCs/>
                <w:noProof/>
                <w:spacing w:val="-1"/>
                <w:szCs w:val="24"/>
              </w:rPr>
            </w:pPr>
            <w:r w:rsidRPr="005406C1">
              <w:rPr>
                <w:rFonts w:ascii="Arial" w:hAnsi="Arial" w:cs="Arial"/>
                <w:bCs/>
                <w:noProof/>
                <w:spacing w:val="-1"/>
                <w:szCs w:val="24"/>
              </w:rPr>
              <w:t>Įstaigos kodas 111102979</w:t>
            </w:r>
          </w:p>
          <w:p w14:paraId="5496A180" w14:textId="77777777" w:rsidR="00E872C4" w:rsidRPr="001F573A" w:rsidRDefault="00E872C4" w:rsidP="00A243C5">
            <w:pPr>
              <w:spacing w:before="40" w:after="0" w:line="240" w:lineRule="auto"/>
              <w:jc w:val="both"/>
              <w:rPr>
                <w:rFonts w:ascii="Arial" w:hAnsi="Arial" w:cs="Arial"/>
                <w:bCs/>
                <w:noProof/>
                <w:spacing w:val="-1"/>
                <w:szCs w:val="24"/>
              </w:rPr>
            </w:pPr>
            <w:r w:rsidRPr="001F573A">
              <w:rPr>
                <w:rFonts w:ascii="Arial" w:hAnsi="Arial" w:cs="Arial"/>
                <w:bCs/>
                <w:noProof/>
                <w:spacing w:val="-1"/>
                <w:szCs w:val="24"/>
              </w:rPr>
              <w:t>Rotušės a. 4, LT-62504 Alytus</w:t>
            </w:r>
          </w:p>
        </w:tc>
      </w:tr>
      <w:tr w:rsidR="00E872C4" w:rsidRPr="001F573A" w14:paraId="2F33B2DA" w14:textId="77777777" w:rsidTr="00A243C5">
        <w:trPr>
          <w:trHeight w:val="121"/>
        </w:trPr>
        <w:tc>
          <w:tcPr>
            <w:tcW w:w="828" w:type="dxa"/>
            <w:vAlign w:val="center"/>
          </w:tcPr>
          <w:p w14:paraId="76EB56CE" w14:textId="77777777" w:rsidR="00E872C4" w:rsidRPr="001F573A" w:rsidRDefault="00E872C4" w:rsidP="00A243C5">
            <w:pPr>
              <w:spacing w:before="40" w:after="40" w:line="240" w:lineRule="auto"/>
              <w:jc w:val="center"/>
              <w:rPr>
                <w:rFonts w:ascii="Arial" w:hAnsi="Arial" w:cs="Arial"/>
                <w:szCs w:val="24"/>
              </w:rPr>
            </w:pPr>
            <w:r w:rsidRPr="001F573A">
              <w:rPr>
                <w:rFonts w:ascii="Arial" w:hAnsi="Arial" w:cs="Arial"/>
                <w:szCs w:val="24"/>
              </w:rPr>
              <w:t>3.</w:t>
            </w:r>
          </w:p>
        </w:tc>
        <w:tc>
          <w:tcPr>
            <w:tcW w:w="3461" w:type="dxa"/>
            <w:vAlign w:val="center"/>
          </w:tcPr>
          <w:p w14:paraId="3D6E2308" w14:textId="77777777" w:rsidR="00E872C4" w:rsidRPr="001F573A" w:rsidRDefault="00E872C4" w:rsidP="00A243C5">
            <w:pPr>
              <w:spacing w:before="40" w:after="40" w:line="240" w:lineRule="auto"/>
              <w:rPr>
                <w:rFonts w:ascii="Arial" w:hAnsi="Arial" w:cs="Arial"/>
                <w:szCs w:val="24"/>
              </w:rPr>
            </w:pPr>
            <w:r w:rsidRPr="001F573A">
              <w:rPr>
                <w:rFonts w:ascii="Arial" w:hAnsi="Arial" w:cs="Arial"/>
                <w:szCs w:val="24"/>
              </w:rPr>
              <w:t xml:space="preserve">Pirkimo objektas </w:t>
            </w:r>
          </w:p>
        </w:tc>
        <w:tc>
          <w:tcPr>
            <w:tcW w:w="5917" w:type="dxa"/>
            <w:vAlign w:val="center"/>
          </w:tcPr>
          <w:p w14:paraId="4542D009" w14:textId="77777777" w:rsidR="00E872C4" w:rsidRPr="001F573A" w:rsidRDefault="00E872C4" w:rsidP="00A243C5">
            <w:pPr>
              <w:spacing w:before="40" w:after="40" w:line="240" w:lineRule="auto"/>
              <w:jc w:val="both"/>
              <w:rPr>
                <w:rFonts w:ascii="Arial" w:hAnsi="Arial" w:cs="Arial"/>
                <w:i/>
                <w:iCs/>
                <w:szCs w:val="24"/>
                <w:highlight w:val="yellow"/>
                <w:lang w:eastAsia="lt-LT"/>
              </w:rPr>
            </w:pPr>
            <w:r w:rsidRPr="001F573A">
              <w:rPr>
                <w:rFonts w:ascii="Arial" w:hAnsi="Arial" w:cs="Arial"/>
                <w:bCs/>
                <w:noProof/>
                <w:spacing w:val="-1"/>
                <w:szCs w:val="24"/>
              </w:rPr>
              <w:t>Projekto parengimo paslaugos</w:t>
            </w:r>
          </w:p>
        </w:tc>
      </w:tr>
      <w:tr w:rsidR="00E872C4" w:rsidRPr="001F573A" w14:paraId="6DE96F3A" w14:textId="77777777" w:rsidTr="00A243C5">
        <w:tc>
          <w:tcPr>
            <w:tcW w:w="828" w:type="dxa"/>
            <w:vAlign w:val="center"/>
          </w:tcPr>
          <w:p w14:paraId="6D6116E8" w14:textId="77777777" w:rsidR="00E872C4" w:rsidRPr="001F573A" w:rsidRDefault="00E872C4" w:rsidP="00A243C5">
            <w:pPr>
              <w:spacing w:before="40" w:after="40" w:line="240" w:lineRule="auto"/>
              <w:jc w:val="center"/>
              <w:rPr>
                <w:rFonts w:ascii="Arial" w:hAnsi="Arial" w:cs="Arial"/>
                <w:szCs w:val="24"/>
              </w:rPr>
            </w:pPr>
            <w:r w:rsidRPr="001F573A">
              <w:rPr>
                <w:rFonts w:ascii="Arial" w:hAnsi="Arial" w:cs="Arial"/>
                <w:szCs w:val="24"/>
              </w:rPr>
              <w:t>4.</w:t>
            </w:r>
          </w:p>
        </w:tc>
        <w:tc>
          <w:tcPr>
            <w:tcW w:w="3461" w:type="dxa"/>
            <w:vAlign w:val="center"/>
          </w:tcPr>
          <w:p w14:paraId="40B8A796" w14:textId="77777777" w:rsidR="00E872C4" w:rsidRPr="001F573A" w:rsidRDefault="00E872C4" w:rsidP="00A243C5">
            <w:pPr>
              <w:spacing w:after="0" w:line="240" w:lineRule="auto"/>
              <w:ind w:hanging="23"/>
              <w:rPr>
                <w:rFonts w:ascii="Arial" w:hAnsi="Arial" w:cs="Arial"/>
                <w:szCs w:val="24"/>
              </w:rPr>
            </w:pPr>
            <w:r w:rsidRPr="001F573A">
              <w:rPr>
                <w:rFonts w:ascii="Arial" w:hAnsi="Arial" w:cs="Arial"/>
                <w:szCs w:val="24"/>
              </w:rPr>
              <w:t xml:space="preserve">Paslaugos pavadinimas </w:t>
            </w:r>
          </w:p>
          <w:p w14:paraId="0701EF27" w14:textId="77777777" w:rsidR="00E872C4" w:rsidRPr="00CC7AC6" w:rsidRDefault="00E872C4" w:rsidP="00A243C5">
            <w:pPr>
              <w:spacing w:after="0" w:line="240" w:lineRule="auto"/>
              <w:ind w:hanging="23"/>
              <w:rPr>
                <w:rFonts w:ascii="Arial" w:hAnsi="Arial" w:cs="Arial"/>
                <w:b/>
                <w:szCs w:val="24"/>
              </w:rPr>
            </w:pPr>
            <w:r w:rsidRPr="00FB2D70">
              <w:rPr>
                <w:rFonts w:ascii="Arial" w:hAnsi="Arial" w:cs="Arial"/>
                <w:bCs/>
                <w:i/>
                <w:iCs/>
                <w:noProof/>
                <w:spacing w:val="-1"/>
                <w:sz w:val="20"/>
                <w:szCs w:val="20"/>
              </w:rPr>
              <w:t>(tikslinti projekto rengimo metu</w:t>
            </w:r>
            <w:r>
              <w:rPr>
                <w:rFonts w:ascii="Arial" w:hAnsi="Arial" w:cs="Arial"/>
                <w:bCs/>
                <w:i/>
                <w:iCs/>
                <w:noProof/>
                <w:spacing w:val="-1"/>
                <w:sz w:val="20"/>
                <w:szCs w:val="20"/>
              </w:rPr>
              <w:t>)</w:t>
            </w:r>
          </w:p>
        </w:tc>
        <w:tc>
          <w:tcPr>
            <w:tcW w:w="5917" w:type="dxa"/>
            <w:vAlign w:val="center"/>
          </w:tcPr>
          <w:p w14:paraId="70404D7C" w14:textId="77777777" w:rsidR="00E872C4" w:rsidRPr="00EC2FAC" w:rsidRDefault="00E872C4" w:rsidP="00A243C5">
            <w:pPr>
              <w:spacing w:before="40" w:after="40" w:line="240" w:lineRule="auto"/>
              <w:jc w:val="both"/>
              <w:rPr>
                <w:rFonts w:ascii="Arial" w:hAnsi="Arial" w:cs="Arial"/>
                <w:b/>
                <w:noProof/>
                <w:spacing w:val="-1"/>
                <w:szCs w:val="24"/>
              </w:rPr>
            </w:pPr>
            <w:r w:rsidRPr="001F573A">
              <w:rPr>
                <w:rFonts w:ascii="Arial" w:hAnsi="Arial" w:cs="Arial"/>
                <w:bCs/>
                <w:noProof/>
                <w:spacing w:val="-1"/>
                <w:szCs w:val="24"/>
              </w:rPr>
              <w:t xml:space="preserve"> </w:t>
            </w:r>
            <w:r w:rsidRPr="00EC2FAC">
              <w:rPr>
                <w:rFonts w:ascii="Arial" w:hAnsi="Arial" w:cs="Arial"/>
                <w:b/>
                <w:noProof/>
                <w:spacing w:val="-1"/>
                <w:szCs w:val="24"/>
              </w:rPr>
              <w:t>Alytaus Dainų slėnio, Šilo g. 2 Alytuje sutvarkymo techninio darbo projekto parengimo su projekto vykdymo priežiūra paslaug</w:t>
            </w:r>
            <w:r>
              <w:rPr>
                <w:rFonts w:ascii="Arial" w:hAnsi="Arial" w:cs="Arial"/>
                <w:b/>
                <w:noProof/>
                <w:spacing w:val="-1"/>
                <w:szCs w:val="24"/>
              </w:rPr>
              <w:t>a</w:t>
            </w:r>
          </w:p>
        </w:tc>
      </w:tr>
      <w:tr w:rsidR="00E872C4" w:rsidRPr="001F573A" w14:paraId="07189A90" w14:textId="77777777" w:rsidTr="00A243C5">
        <w:tc>
          <w:tcPr>
            <w:tcW w:w="828" w:type="dxa"/>
            <w:vAlign w:val="center"/>
          </w:tcPr>
          <w:p w14:paraId="2F5CF48A" w14:textId="77777777" w:rsidR="00E872C4" w:rsidRPr="001F573A" w:rsidRDefault="00E872C4" w:rsidP="00A243C5">
            <w:pPr>
              <w:spacing w:before="40" w:after="40" w:line="240" w:lineRule="auto"/>
              <w:jc w:val="center"/>
              <w:rPr>
                <w:rFonts w:ascii="Arial" w:hAnsi="Arial" w:cs="Arial"/>
                <w:szCs w:val="24"/>
              </w:rPr>
            </w:pPr>
            <w:r w:rsidRPr="001F573A">
              <w:rPr>
                <w:rFonts w:ascii="Arial" w:hAnsi="Arial" w:cs="Arial"/>
                <w:szCs w:val="24"/>
              </w:rPr>
              <w:t>5.</w:t>
            </w:r>
          </w:p>
        </w:tc>
        <w:tc>
          <w:tcPr>
            <w:tcW w:w="3461" w:type="dxa"/>
            <w:vAlign w:val="center"/>
          </w:tcPr>
          <w:p w14:paraId="1C1E1E56" w14:textId="77777777" w:rsidR="00E872C4" w:rsidRPr="001F573A" w:rsidRDefault="00E872C4" w:rsidP="00A243C5">
            <w:pPr>
              <w:spacing w:before="40" w:after="40" w:line="240" w:lineRule="auto"/>
              <w:rPr>
                <w:rFonts w:ascii="Arial" w:hAnsi="Arial" w:cs="Arial"/>
                <w:szCs w:val="24"/>
              </w:rPr>
            </w:pPr>
            <w:r w:rsidRPr="001F573A">
              <w:rPr>
                <w:rFonts w:ascii="Arial" w:hAnsi="Arial" w:cs="Arial"/>
                <w:szCs w:val="24"/>
              </w:rPr>
              <w:t xml:space="preserve">Statinio adresas, </w:t>
            </w:r>
          </w:p>
          <w:p w14:paraId="4A7E98AA" w14:textId="77777777" w:rsidR="00E872C4" w:rsidRPr="001F573A" w:rsidRDefault="00E872C4" w:rsidP="00A243C5">
            <w:pPr>
              <w:spacing w:before="40" w:after="40" w:line="240" w:lineRule="auto"/>
              <w:rPr>
                <w:rFonts w:ascii="Arial" w:hAnsi="Arial" w:cs="Arial"/>
                <w:szCs w:val="24"/>
              </w:rPr>
            </w:pPr>
            <w:r w:rsidRPr="001F573A">
              <w:rPr>
                <w:rFonts w:ascii="Arial" w:hAnsi="Arial" w:cs="Arial"/>
                <w:szCs w:val="24"/>
              </w:rPr>
              <w:t>s</w:t>
            </w:r>
            <w:r>
              <w:rPr>
                <w:rFonts w:ascii="Arial" w:hAnsi="Arial" w:cs="Arial"/>
                <w:szCs w:val="24"/>
              </w:rPr>
              <w:t>klypo</w:t>
            </w:r>
            <w:r w:rsidRPr="001F573A">
              <w:rPr>
                <w:rFonts w:ascii="Arial" w:hAnsi="Arial" w:cs="Arial"/>
                <w:szCs w:val="24"/>
              </w:rPr>
              <w:t xml:space="preserve"> </w:t>
            </w:r>
            <w:proofErr w:type="spellStart"/>
            <w:r w:rsidRPr="001F573A">
              <w:rPr>
                <w:rFonts w:ascii="Arial" w:hAnsi="Arial" w:cs="Arial"/>
                <w:szCs w:val="24"/>
              </w:rPr>
              <w:t>unik</w:t>
            </w:r>
            <w:proofErr w:type="spellEnd"/>
            <w:r w:rsidRPr="001F573A">
              <w:rPr>
                <w:rFonts w:ascii="Arial" w:hAnsi="Arial" w:cs="Arial"/>
                <w:szCs w:val="24"/>
              </w:rPr>
              <w:t>. Nr.</w:t>
            </w:r>
          </w:p>
        </w:tc>
        <w:tc>
          <w:tcPr>
            <w:tcW w:w="5917" w:type="dxa"/>
            <w:vAlign w:val="center"/>
          </w:tcPr>
          <w:p w14:paraId="75B3A046" w14:textId="77777777" w:rsidR="00E872C4" w:rsidRPr="00510C46" w:rsidRDefault="00E872C4" w:rsidP="00A243C5">
            <w:pPr>
              <w:spacing w:before="40" w:after="40" w:line="240" w:lineRule="auto"/>
              <w:jc w:val="both"/>
              <w:rPr>
                <w:rFonts w:ascii="Arial" w:hAnsi="Arial" w:cs="Arial"/>
                <w:bCs/>
                <w:noProof/>
                <w:spacing w:val="-1"/>
                <w:szCs w:val="24"/>
              </w:rPr>
            </w:pPr>
            <w:r w:rsidRPr="001F573A">
              <w:rPr>
                <w:rFonts w:ascii="Arial" w:hAnsi="Arial" w:cs="Arial"/>
                <w:bCs/>
                <w:noProof/>
                <w:spacing w:val="-1"/>
                <w:szCs w:val="24"/>
              </w:rPr>
              <w:t>Šilo g. 2, Alytus. Statinio unik. Nr. 4400-5862-5040</w:t>
            </w:r>
            <w:r>
              <w:rPr>
                <w:rFonts w:ascii="Arial" w:hAnsi="Arial" w:cs="Arial"/>
                <w:bCs/>
                <w:noProof/>
                <w:spacing w:val="-1"/>
                <w:szCs w:val="24"/>
              </w:rPr>
              <w:t xml:space="preserve">; </w:t>
            </w:r>
            <w:r w:rsidRPr="001F573A">
              <w:rPr>
                <w:rFonts w:ascii="Arial" w:hAnsi="Arial" w:cs="Arial"/>
                <w:bCs/>
                <w:noProof/>
                <w:spacing w:val="-1"/>
                <w:szCs w:val="24"/>
              </w:rPr>
              <w:t>Nr. 4400-</w:t>
            </w:r>
            <w:r>
              <w:rPr>
                <w:rFonts w:ascii="Arial" w:hAnsi="Arial" w:cs="Arial"/>
                <w:bCs/>
                <w:noProof/>
                <w:spacing w:val="-1"/>
                <w:szCs w:val="24"/>
              </w:rPr>
              <w:t>5862</w:t>
            </w:r>
            <w:r w:rsidRPr="001F573A">
              <w:rPr>
                <w:rFonts w:ascii="Arial" w:hAnsi="Arial" w:cs="Arial"/>
                <w:bCs/>
                <w:noProof/>
                <w:spacing w:val="-1"/>
                <w:szCs w:val="24"/>
              </w:rPr>
              <w:t>-5</w:t>
            </w:r>
            <w:r>
              <w:rPr>
                <w:rFonts w:ascii="Arial" w:hAnsi="Arial" w:cs="Arial"/>
                <w:bCs/>
                <w:noProof/>
                <w:spacing w:val="-1"/>
                <w:szCs w:val="24"/>
              </w:rPr>
              <w:t xml:space="preserve">084; </w:t>
            </w:r>
            <w:r w:rsidRPr="001F573A">
              <w:rPr>
                <w:rFonts w:ascii="Arial" w:hAnsi="Arial" w:cs="Arial"/>
                <w:bCs/>
                <w:noProof/>
                <w:spacing w:val="-1"/>
                <w:szCs w:val="24"/>
              </w:rPr>
              <w:t>Nr. 4400-</w:t>
            </w:r>
            <w:r>
              <w:rPr>
                <w:rFonts w:ascii="Arial" w:hAnsi="Arial" w:cs="Arial"/>
                <w:bCs/>
                <w:noProof/>
                <w:spacing w:val="-1"/>
                <w:szCs w:val="24"/>
              </w:rPr>
              <w:t>5862</w:t>
            </w:r>
            <w:r w:rsidRPr="001F573A">
              <w:rPr>
                <w:rFonts w:ascii="Arial" w:hAnsi="Arial" w:cs="Arial"/>
                <w:bCs/>
                <w:noProof/>
                <w:spacing w:val="-1"/>
                <w:szCs w:val="24"/>
              </w:rPr>
              <w:t>-</w:t>
            </w:r>
            <w:r>
              <w:rPr>
                <w:rFonts w:ascii="Arial" w:hAnsi="Arial" w:cs="Arial"/>
                <w:bCs/>
                <w:noProof/>
                <w:spacing w:val="-1"/>
                <w:szCs w:val="24"/>
              </w:rPr>
              <w:t xml:space="preserve">5219; </w:t>
            </w:r>
            <w:r w:rsidRPr="001F573A">
              <w:rPr>
                <w:rFonts w:ascii="Arial" w:hAnsi="Arial" w:cs="Arial"/>
                <w:bCs/>
                <w:noProof/>
                <w:spacing w:val="-1"/>
                <w:szCs w:val="24"/>
              </w:rPr>
              <w:t>Nr. 4400-</w:t>
            </w:r>
            <w:r>
              <w:rPr>
                <w:rFonts w:ascii="Arial" w:hAnsi="Arial" w:cs="Arial"/>
                <w:bCs/>
                <w:noProof/>
                <w:spacing w:val="-1"/>
                <w:szCs w:val="24"/>
              </w:rPr>
              <w:t>6825</w:t>
            </w:r>
            <w:r w:rsidRPr="001F573A">
              <w:rPr>
                <w:rFonts w:ascii="Arial" w:hAnsi="Arial" w:cs="Arial"/>
                <w:bCs/>
                <w:noProof/>
                <w:spacing w:val="-1"/>
                <w:szCs w:val="24"/>
              </w:rPr>
              <w:t>-</w:t>
            </w:r>
            <w:r>
              <w:rPr>
                <w:rFonts w:ascii="Arial" w:hAnsi="Arial" w:cs="Arial"/>
                <w:bCs/>
                <w:noProof/>
                <w:spacing w:val="-1"/>
                <w:szCs w:val="24"/>
              </w:rPr>
              <w:t xml:space="preserve">1152; </w:t>
            </w:r>
            <w:r w:rsidRPr="001F573A">
              <w:rPr>
                <w:rFonts w:ascii="Arial" w:hAnsi="Arial" w:cs="Arial"/>
                <w:bCs/>
                <w:noProof/>
                <w:spacing w:val="-1"/>
                <w:szCs w:val="24"/>
              </w:rPr>
              <w:t>Nr. 4400-</w:t>
            </w:r>
            <w:r>
              <w:rPr>
                <w:rFonts w:ascii="Arial" w:hAnsi="Arial" w:cs="Arial"/>
                <w:bCs/>
                <w:noProof/>
                <w:spacing w:val="-1"/>
                <w:szCs w:val="24"/>
              </w:rPr>
              <w:t>6825</w:t>
            </w:r>
            <w:r w:rsidRPr="001F573A">
              <w:rPr>
                <w:rFonts w:ascii="Arial" w:hAnsi="Arial" w:cs="Arial"/>
                <w:bCs/>
                <w:noProof/>
                <w:spacing w:val="-1"/>
                <w:szCs w:val="24"/>
              </w:rPr>
              <w:t>-</w:t>
            </w:r>
            <w:r>
              <w:rPr>
                <w:rFonts w:ascii="Arial" w:hAnsi="Arial" w:cs="Arial"/>
                <w:bCs/>
                <w:noProof/>
                <w:spacing w:val="-1"/>
                <w:szCs w:val="24"/>
              </w:rPr>
              <w:t xml:space="preserve">1130; Nr. 4400-5696-7329; </w:t>
            </w:r>
            <w:r w:rsidRPr="001F573A">
              <w:rPr>
                <w:rFonts w:ascii="Arial" w:hAnsi="Arial" w:cs="Arial"/>
                <w:bCs/>
                <w:noProof/>
                <w:spacing w:val="-1"/>
                <w:szCs w:val="24"/>
              </w:rPr>
              <w:t>Nr. 4400-</w:t>
            </w:r>
            <w:r>
              <w:rPr>
                <w:rFonts w:ascii="Arial" w:hAnsi="Arial" w:cs="Arial"/>
                <w:bCs/>
                <w:noProof/>
                <w:spacing w:val="-1"/>
                <w:szCs w:val="24"/>
              </w:rPr>
              <w:t>2117</w:t>
            </w:r>
            <w:r w:rsidRPr="001F573A">
              <w:rPr>
                <w:rFonts w:ascii="Arial" w:hAnsi="Arial" w:cs="Arial"/>
                <w:bCs/>
                <w:noProof/>
                <w:spacing w:val="-1"/>
                <w:szCs w:val="24"/>
              </w:rPr>
              <w:t>-</w:t>
            </w:r>
            <w:r>
              <w:rPr>
                <w:rFonts w:ascii="Arial" w:hAnsi="Arial" w:cs="Arial"/>
                <w:bCs/>
                <w:noProof/>
                <w:spacing w:val="-1"/>
                <w:szCs w:val="24"/>
              </w:rPr>
              <w:t xml:space="preserve">4461; </w:t>
            </w:r>
            <w:r w:rsidRPr="001F573A">
              <w:rPr>
                <w:rFonts w:ascii="Arial" w:hAnsi="Arial" w:cs="Arial"/>
                <w:bCs/>
                <w:noProof/>
                <w:spacing w:val="-1"/>
                <w:szCs w:val="24"/>
              </w:rPr>
              <w:t>Nr. 4400-</w:t>
            </w:r>
            <w:r>
              <w:rPr>
                <w:rFonts w:ascii="Arial" w:hAnsi="Arial" w:cs="Arial"/>
                <w:bCs/>
                <w:noProof/>
                <w:spacing w:val="-1"/>
                <w:szCs w:val="24"/>
              </w:rPr>
              <w:t>1799</w:t>
            </w:r>
            <w:r w:rsidRPr="001F573A">
              <w:rPr>
                <w:rFonts w:ascii="Arial" w:hAnsi="Arial" w:cs="Arial"/>
                <w:bCs/>
                <w:noProof/>
                <w:spacing w:val="-1"/>
                <w:szCs w:val="24"/>
              </w:rPr>
              <w:t>-</w:t>
            </w:r>
            <w:r>
              <w:rPr>
                <w:rFonts w:ascii="Arial" w:hAnsi="Arial" w:cs="Arial"/>
                <w:bCs/>
                <w:noProof/>
                <w:spacing w:val="-1"/>
                <w:szCs w:val="24"/>
              </w:rPr>
              <w:t xml:space="preserve">8246; </w:t>
            </w:r>
            <w:r w:rsidRPr="001F573A">
              <w:rPr>
                <w:rFonts w:ascii="Arial" w:hAnsi="Arial" w:cs="Arial"/>
                <w:bCs/>
                <w:noProof/>
                <w:spacing w:val="-1"/>
                <w:szCs w:val="24"/>
              </w:rPr>
              <w:t>Nr. 4400-</w:t>
            </w:r>
            <w:r>
              <w:rPr>
                <w:rFonts w:ascii="Arial" w:hAnsi="Arial" w:cs="Arial"/>
                <w:bCs/>
                <w:noProof/>
                <w:spacing w:val="-1"/>
                <w:szCs w:val="24"/>
              </w:rPr>
              <w:t>6321</w:t>
            </w:r>
            <w:r w:rsidRPr="001F573A">
              <w:rPr>
                <w:rFonts w:ascii="Arial" w:hAnsi="Arial" w:cs="Arial"/>
                <w:bCs/>
                <w:noProof/>
                <w:spacing w:val="-1"/>
                <w:szCs w:val="24"/>
              </w:rPr>
              <w:t>-</w:t>
            </w:r>
            <w:r>
              <w:rPr>
                <w:rFonts w:ascii="Arial" w:hAnsi="Arial" w:cs="Arial"/>
                <w:bCs/>
                <w:noProof/>
                <w:spacing w:val="-1"/>
                <w:szCs w:val="24"/>
              </w:rPr>
              <w:t xml:space="preserve">4253; </w:t>
            </w:r>
            <w:r w:rsidRPr="001F573A">
              <w:rPr>
                <w:rFonts w:ascii="Arial" w:hAnsi="Arial" w:cs="Arial"/>
                <w:bCs/>
                <w:noProof/>
                <w:spacing w:val="-1"/>
                <w:szCs w:val="24"/>
              </w:rPr>
              <w:t>Nr. 4400-</w:t>
            </w:r>
            <w:r>
              <w:rPr>
                <w:rFonts w:ascii="Arial" w:hAnsi="Arial" w:cs="Arial"/>
                <w:bCs/>
                <w:noProof/>
                <w:spacing w:val="-1"/>
                <w:szCs w:val="24"/>
              </w:rPr>
              <w:t>2117</w:t>
            </w:r>
            <w:r w:rsidRPr="001F573A">
              <w:rPr>
                <w:rFonts w:ascii="Arial" w:hAnsi="Arial" w:cs="Arial"/>
                <w:bCs/>
                <w:noProof/>
                <w:spacing w:val="-1"/>
                <w:szCs w:val="24"/>
              </w:rPr>
              <w:t>-</w:t>
            </w:r>
            <w:r>
              <w:rPr>
                <w:rFonts w:ascii="Arial" w:hAnsi="Arial" w:cs="Arial"/>
                <w:bCs/>
                <w:noProof/>
                <w:spacing w:val="-1"/>
                <w:szCs w:val="24"/>
              </w:rPr>
              <w:t>4483.</w:t>
            </w:r>
          </w:p>
        </w:tc>
      </w:tr>
      <w:tr w:rsidR="00E872C4" w:rsidRPr="001F573A" w14:paraId="22B1A486" w14:textId="77777777" w:rsidTr="00A243C5">
        <w:trPr>
          <w:trHeight w:val="557"/>
        </w:trPr>
        <w:tc>
          <w:tcPr>
            <w:tcW w:w="828" w:type="dxa"/>
            <w:vAlign w:val="center"/>
            <w:hideMark/>
          </w:tcPr>
          <w:p w14:paraId="55EE46F9" w14:textId="77777777" w:rsidR="00E872C4" w:rsidRPr="001F573A" w:rsidRDefault="00E872C4" w:rsidP="00A243C5">
            <w:pPr>
              <w:spacing w:before="40" w:after="40" w:line="240" w:lineRule="auto"/>
              <w:jc w:val="center"/>
              <w:rPr>
                <w:rFonts w:ascii="Arial" w:hAnsi="Arial" w:cs="Arial"/>
                <w:szCs w:val="24"/>
              </w:rPr>
            </w:pPr>
            <w:r>
              <w:rPr>
                <w:rFonts w:ascii="Arial" w:hAnsi="Arial" w:cs="Arial"/>
                <w:szCs w:val="24"/>
              </w:rPr>
              <w:t>6</w:t>
            </w:r>
            <w:r w:rsidRPr="001F573A">
              <w:rPr>
                <w:rFonts w:ascii="Arial" w:hAnsi="Arial" w:cs="Arial"/>
                <w:szCs w:val="24"/>
              </w:rPr>
              <w:t>.</w:t>
            </w:r>
          </w:p>
        </w:tc>
        <w:tc>
          <w:tcPr>
            <w:tcW w:w="3461" w:type="dxa"/>
            <w:vAlign w:val="center"/>
            <w:hideMark/>
          </w:tcPr>
          <w:p w14:paraId="3125B54B" w14:textId="77777777" w:rsidR="00E872C4" w:rsidRDefault="00E872C4" w:rsidP="00A243C5">
            <w:pPr>
              <w:spacing w:before="40" w:after="40" w:line="240" w:lineRule="auto"/>
              <w:rPr>
                <w:rFonts w:ascii="Arial" w:hAnsi="Arial" w:cs="Arial"/>
                <w:noProof/>
                <w:szCs w:val="24"/>
              </w:rPr>
            </w:pPr>
            <w:r w:rsidRPr="001F573A">
              <w:rPr>
                <w:rFonts w:ascii="Arial" w:hAnsi="Arial" w:cs="Arial"/>
                <w:noProof/>
                <w:szCs w:val="24"/>
              </w:rPr>
              <w:t>Statinio</w:t>
            </w:r>
            <w:r w:rsidRPr="001F573A">
              <w:rPr>
                <w:rFonts w:ascii="Arial" w:hAnsi="Arial" w:cs="Arial"/>
                <w:b/>
                <w:noProof/>
                <w:szCs w:val="24"/>
              </w:rPr>
              <w:t xml:space="preserve"> </w:t>
            </w:r>
            <w:r w:rsidRPr="001F573A">
              <w:rPr>
                <w:rFonts w:ascii="Arial" w:hAnsi="Arial" w:cs="Arial"/>
                <w:noProof/>
                <w:szCs w:val="24"/>
              </w:rPr>
              <w:t>(-ių) ar statinių grupės paskirtis ir bendrieji (techniniai ir</w:t>
            </w:r>
            <w:r w:rsidRPr="001F573A">
              <w:rPr>
                <w:rFonts w:ascii="Arial" w:hAnsi="Arial" w:cs="Arial"/>
                <w:b/>
                <w:noProof/>
                <w:szCs w:val="24"/>
              </w:rPr>
              <w:t xml:space="preserve"> </w:t>
            </w:r>
            <w:r w:rsidRPr="001F573A">
              <w:rPr>
                <w:rFonts w:ascii="Arial" w:hAnsi="Arial" w:cs="Arial"/>
                <w:noProof/>
                <w:szCs w:val="24"/>
              </w:rPr>
              <w:t>paskirties) esami rodikliai</w:t>
            </w:r>
            <w:r>
              <w:rPr>
                <w:rFonts w:ascii="Arial" w:hAnsi="Arial" w:cs="Arial"/>
                <w:noProof/>
                <w:szCs w:val="24"/>
              </w:rPr>
              <w:t>.</w:t>
            </w:r>
          </w:p>
          <w:p w14:paraId="0EA8DB3C" w14:textId="77777777" w:rsidR="00E872C4" w:rsidRPr="001F573A" w:rsidRDefault="00E872C4" w:rsidP="00A243C5">
            <w:pPr>
              <w:spacing w:before="40" w:after="0" w:line="240" w:lineRule="auto"/>
              <w:rPr>
                <w:rFonts w:ascii="Arial" w:hAnsi="Arial" w:cs="Arial"/>
                <w:szCs w:val="24"/>
              </w:rPr>
            </w:pPr>
            <w:r w:rsidRPr="001F573A">
              <w:rPr>
                <w:rFonts w:ascii="Arial" w:hAnsi="Arial" w:cs="Arial"/>
                <w:szCs w:val="24"/>
              </w:rPr>
              <w:t>Statinio kategorija</w:t>
            </w:r>
            <w:r>
              <w:rPr>
                <w:rFonts w:ascii="Arial" w:hAnsi="Arial" w:cs="Arial"/>
                <w:szCs w:val="24"/>
              </w:rPr>
              <w:t>.</w:t>
            </w:r>
          </w:p>
          <w:p w14:paraId="7EEF503B" w14:textId="77777777" w:rsidR="00E872C4" w:rsidRPr="001F573A" w:rsidRDefault="00E872C4" w:rsidP="00A243C5">
            <w:pPr>
              <w:spacing w:before="40" w:after="0" w:line="240" w:lineRule="auto"/>
              <w:rPr>
                <w:rFonts w:ascii="Arial" w:hAnsi="Arial" w:cs="Arial"/>
                <w:szCs w:val="24"/>
              </w:rPr>
            </w:pPr>
            <w:r w:rsidRPr="001F573A">
              <w:rPr>
                <w:rFonts w:ascii="Arial" w:hAnsi="Arial" w:cs="Arial"/>
                <w:szCs w:val="24"/>
              </w:rPr>
              <w:t>Statinio</w:t>
            </w:r>
            <w:r w:rsidRPr="001F573A">
              <w:rPr>
                <w:rFonts w:ascii="Arial" w:hAnsi="Arial" w:cs="Arial"/>
                <w:b/>
                <w:szCs w:val="24"/>
              </w:rPr>
              <w:t xml:space="preserve"> </w:t>
            </w:r>
            <w:r w:rsidRPr="001F573A">
              <w:rPr>
                <w:rFonts w:ascii="Arial" w:hAnsi="Arial" w:cs="Arial"/>
                <w:szCs w:val="24"/>
              </w:rPr>
              <w:t>statybos rūšis</w:t>
            </w:r>
            <w:r>
              <w:rPr>
                <w:rFonts w:ascii="Arial" w:hAnsi="Arial" w:cs="Arial"/>
                <w:szCs w:val="24"/>
              </w:rPr>
              <w:t>.</w:t>
            </w:r>
          </w:p>
          <w:p w14:paraId="3DE5D38E" w14:textId="77777777" w:rsidR="00E872C4" w:rsidRPr="00CC7AC6" w:rsidRDefault="00E872C4" w:rsidP="00A243C5">
            <w:pPr>
              <w:spacing w:before="40" w:after="40" w:line="240" w:lineRule="auto"/>
              <w:rPr>
                <w:rFonts w:ascii="Arial" w:hAnsi="Arial" w:cs="Arial"/>
                <w:b/>
                <w:noProof/>
                <w:szCs w:val="24"/>
              </w:rPr>
            </w:pPr>
            <w:r w:rsidRPr="00FB2D70">
              <w:rPr>
                <w:rFonts w:ascii="Arial" w:hAnsi="Arial" w:cs="Arial"/>
                <w:bCs/>
                <w:i/>
                <w:iCs/>
                <w:noProof/>
                <w:spacing w:val="-1"/>
                <w:sz w:val="20"/>
                <w:szCs w:val="20"/>
              </w:rPr>
              <w:t>(tikslinti projekto rengimo metu)</w:t>
            </w:r>
          </w:p>
        </w:tc>
        <w:tc>
          <w:tcPr>
            <w:tcW w:w="5917" w:type="dxa"/>
            <w:vAlign w:val="center"/>
            <w:hideMark/>
          </w:tcPr>
          <w:p w14:paraId="34F1CC9F" w14:textId="77777777" w:rsidR="00E872C4" w:rsidRPr="00E2145C" w:rsidRDefault="00E872C4" w:rsidP="00E872C4">
            <w:pPr>
              <w:pStyle w:val="Sraopastraipa"/>
              <w:numPr>
                <w:ilvl w:val="0"/>
                <w:numId w:val="22"/>
              </w:numPr>
              <w:spacing w:after="200" w:line="276" w:lineRule="auto"/>
              <w:rPr>
                <w:color w:val="000000"/>
              </w:rPr>
            </w:pPr>
            <w:r>
              <w:rPr>
                <w:rFonts w:ascii="Arial" w:hAnsi="Arial" w:cs="Arial"/>
                <w:b/>
                <w:bCs/>
                <w:szCs w:val="24"/>
                <w:shd w:val="clear" w:color="auto" w:fill="FFFFFF"/>
                <w:lang w:eastAsia="lt-LT"/>
              </w:rPr>
              <w:t xml:space="preserve">Krantinė laivų švartavimui. </w:t>
            </w:r>
          </w:p>
          <w:p w14:paraId="3B43C807" w14:textId="77777777" w:rsidR="00E872C4" w:rsidRPr="00E2145C" w:rsidRDefault="00E872C4" w:rsidP="00A243C5">
            <w:pPr>
              <w:pStyle w:val="Sraopastraipa"/>
              <w:rPr>
                <w:color w:val="000000"/>
              </w:rPr>
            </w:pPr>
            <w:r w:rsidRPr="00E2145C">
              <w:rPr>
                <w:rFonts w:ascii="Arial" w:hAnsi="Arial" w:cs="Arial"/>
                <w:szCs w:val="24"/>
                <w:shd w:val="clear" w:color="auto" w:fill="FFFFFF"/>
                <w:lang w:eastAsia="lt-LT"/>
              </w:rPr>
              <w:t>Grupė -</w:t>
            </w:r>
            <w:r w:rsidRPr="00E2145C">
              <w:rPr>
                <w:rFonts w:ascii="Arial" w:hAnsi="Arial" w:cs="Arial"/>
                <w:b/>
                <w:bCs/>
                <w:szCs w:val="24"/>
                <w:shd w:val="clear" w:color="auto" w:fill="FFFFFF"/>
                <w:lang w:eastAsia="lt-LT"/>
              </w:rPr>
              <w:t xml:space="preserve"> </w:t>
            </w:r>
            <w:r w:rsidRPr="00E2145C">
              <w:rPr>
                <w:rFonts w:ascii="Arial" w:hAnsi="Arial" w:cs="Arial"/>
                <w:szCs w:val="24"/>
                <w:shd w:val="clear" w:color="auto" w:fill="FFFFFF"/>
                <w:lang w:eastAsia="lt-LT"/>
              </w:rPr>
              <w:t xml:space="preserve">susisiekimo komunikacijų statinys, pogrupis – vandens uostų. </w:t>
            </w:r>
            <w:r>
              <w:rPr>
                <w:rFonts w:ascii="Arial" w:hAnsi="Arial" w:cs="Arial"/>
                <w:szCs w:val="24"/>
                <w:shd w:val="clear" w:color="auto" w:fill="FFFFFF"/>
                <w:lang w:eastAsia="lt-LT"/>
              </w:rPr>
              <w:t xml:space="preserve">II </w:t>
            </w:r>
            <w:proofErr w:type="spellStart"/>
            <w:r>
              <w:rPr>
                <w:rFonts w:ascii="Arial" w:hAnsi="Arial" w:cs="Arial"/>
                <w:szCs w:val="24"/>
                <w:shd w:val="clear" w:color="auto" w:fill="FFFFFF"/>
                <w:lang w:eastAsia="lt-LT"/>
              </w:rPr>
              <w:t>gr</w:t>
            </w:r>
            <w:proofErr w:type="spellEnd"/>
            <w:r>
              <w:rPr>
                <w:rFonts w:ascii="Arial" w:hAnsi="Arial" w:cs="Arial"/>
                <w:szCs w:val="24"/>
                <w:shd w:val="clear" w:color="auto" w:fill="FFFFFF"/>
                <w:lang w:eastAsia="lt-LT"/>
              </w:rPr>
              <w:t>. nesudėtin</w:t>
            </w:r>
            <w:r w:rsidRPr="00E2145C">
              <w:rPr>
                <w:rFonts w:ascii="Arial" w:hAnsi="Arial" w:cs="Arial"/>
                <w:szCs w:val="24"/>
                <w:shd w:val="clear" w:color="auto" w:fill="FFFFFF"/>
                <w:lang w:eastAsia="lt-LT"/>
              </w:rPr>
              <w:t>gas statinys. Nauja statyba</w:t>
            </w:r>
            <w:r>
              <w:rPr>
                <w:rFonts w:ascii="Arial" w:hAnsi="Arial" w:cs="Arial"/>
                <w:szCs w:val="24"/>
                <w:shd w:val="clear" w:color="auto" w:fill="FFFFFF"/>
                <w:lang w:eastAsia="lt-LT"/>
              </w:rPr>
              <w:t>. Numatyti kartu mobilią prieplauką, kaip įrenginį.</w:t>
            </w:r>
          </w:p>
          <w:p w14:paraId="325D8D56" w14:textId="77777777" w:rsidR="00E872C4" w:rsidRPr="00E2145C" w:rsidRDefault="00E872C4" w:rsidP="00E872C4">
            <w:pPr>
              <w:pStyle w:val="Sraopastraipa"/>
              <w:numPr>
                <w:ilvl w:val="0"/>
                <w:numId w:val="22"/>
              </w:numPr>
              <w:spacing w:after="200" w:line="276" w:lineRule="auto"/>
              <w:rPr>
                <w:color w:val="000000"/>
              </w:rPr>
            </w:pPr>
            <w:r>
              <w:rPr>
                <w:rFonts w:ascii="Arial" w:hAnsi="Arial" w:cs="Arial"/>
                <w:b/>
                <w:bCs/>
                <w:szCs w:val="24"/>
                <w:shd w:val="clear" w:color="auto" w:fill="FFFFFF"/>
                <w:lang w:eastAsia="lt-LT"/>
              </w:rPr>
              <w:t>Estrada (amfiteatras).</w:t>
            </w:r>
          </w:p>
          <w:p w14:paraId="4A03D915" w14:textId="77777777" w:rsidR="00E872C4" w:rsidRPr="00FE7EA4" w:rsidRDefault="00E872C4" w:rsidP="00A243C5">
            <w:pPr>
              <w:pStyle w:val="Sraopastraipa"/>
              <w:rPr>
                <w:rFonts w:ascii="Arial" w:hAnsi="Arial" w:cs="Arial"/>
                <w:szCs w:val="24"/>
                <w:shd w:val="clear" w:color="auto" w:fill="FFFFFF"/>
                <w:lang w:eastAsia="lt-LT"/>
              </w:rPr>
            </w:pPr>
            <w:r w:rsidRPr="00E2145C">
              <w:rPr>
                <w:rFonts w:ascii="Arial" w:hAnsi="Arial" w:cs="Arial"/>
                <w:szCs w:val="24"/>
                <w:shd w:val="clear" w:color="auto" w:fill="FFFFFF"/>
                <w:lang w:eastAsia="lt-LT"/>
              </w:rPr>
              <w:t xml:space="preserve">Grupė </w:t>
            </w:r>
            <w:r>
              <w:rPr>
                <w:rFonts w:ascii="Arial" w:hAnsi="Arial" w:cs="Arial"/>
                <w:szCs w:val="24"/>
                <w:shd w:val="clear" w:color="auto" w:fill="FFFFFF"/>
                <w:lang w:eastAsia="lt-LT"/>
              </w:rPr>
              <w:t>–</w:t>
            </w:r>
            <w:r w:rsidRPr="00E2145C">
              <w:rPr>
                <w:rFonts w:ascii="Arial" w:hAnsi="Arial" w:cs="Arial"/>
                <w:b/>
                <w:bCs/>
                <w:szCs w:val="24"/>
                <w:shd w:val="clear" w:color="auto" w:fill="FFFFFF"/>
                <w:lang w:eastAsia="lt-LT"/>
              </w:rPr>
              <w:t xml:space="preserve"> </w:t>
            </w:r>
            <w:r>
              <w:rPr>
                <w:rFonts w:ascii="Arial" w:hAnsi="Arial" w:cs="Arial"/>
                <w:szCs w:val="24"/>
                <w:shd w:val="clear" w:color="auto" w:fill="FFFFFF"/>
                <w:lang w:eastAsia="lt-LT"/>
              </w:rPr>
              <w:t>kitas inžinerinis</w:t>
            </w:r>
            <w:r w:rsidRPr="00E2145C">
              <w:rPr>
                <w:rFonts w:ascii="Arial" w:hAnsi="Arial" w:cs="Arial"/>
                <w:szCs w:val="24"/>
                <w:shd w:val="clear" w:color="auto" w:fill="FFFFFF"/>
                <w:lang w:eastAsia="lt-LT"/>
              </w:rPr>
              <w:t xml:space="preserve"> statinys, pogrupis – </w:t>
            </w:r>
            <w:r>
              <w:rPr>
                <w:rFonts w:ascii="Arial" w:hAnsi="Arial" w:cs="Arial"/>
                <w:szCs w:val="24"/>
                <w:shd w:val="clear" w:color="auto" w:fill="FFFFFF"/>
                <w:lang w:eastAsia="lt-LT"/>
              </w:rPr>
              <w:t>sporto inžineriniai statiniai</w:t>
            </w:r>
            <w:r w:rsidRPr="00E2145C">
              <w:rPr>
                <w:rFonts w:ascii="Arial" w:hAnsi="Arial" w:cs="Arial"/>
                <w:szCs w:val="24"/>
                <w:shd w:val="clear" w:color="auto" w:fill="FFFFFF"/>
                <w:lang w:eastAsia="lt-LT"/>
              </w:rPr>
              <w:t xml:space="preserve">. Neypatingas statinys. </w:t>
            </w:r>
            <w:r>
              <w:rPr>
                <w:rFonts w:ascii="Arial" w:hAnsi="Arial" w:cs="Arial"/>
                <w:szCs w:val="24"/>
                <w:shd w:val="clear" w:color="auto" w:fill="FFFFFF"/>
                <w:lang w:eastAsia="lt-LT"/>
              </w:rPr>
              <w:t>Į</w:t>
            </w:r>
            <w:r w:rsidRPr="005078AF">
              <w:rPr>
                <w:rFonts w:ascii="Arial" w:hAnsi="Arial" w:cs="Arial"/>
                <w:szCs w:val="24"/>
                <w:shd w:val="clear" w:color="auto" w:fill="FFFFFF"/>
                <w:lang w:eastAsia="lt-LT"/>
              </w:rPr>
              <w:t xml:space="preserve">registruota </w:t>
            </w:r>
            <w:r>
              <w:rPr>
                <w:rFonts w:ascii="Arial" w:hAnsi="Arial" w:cs="Arial"/>
                <w:szCs w:val="24"/>
                <w:shd w:val="clear" w:color="auto" w:fill="FFFFFF"/>
                <w:lang w:eastAsia="lt-LT"/>
              </w:rPr>
              <w:t xml:space="preserve">vienu </w:t>
            </w:r>
            <w:proofErr w:type="spellStart"/>
            <w:r>
              <w:rPr>
                <w:rFonts w:ascii="Arial" w:hAnsi="Arial" w:cs="Arial"/>
                <w:szCs w:val="24"/>
                <w:shd w:val="clear" w:color="auto" w:fill="FFFFFF"/>
                <w:lang w:eastAsia="lt-LT"/>
              </w:rPr>
              <w:t>unik</w:t>
            </w:r>
            <w:proofErr w:type="spellEnd"/>
            <w:r>
              <w:rPr>
                <w:rFonts w:ascii="Arial" w:hAnsi="Arial" w:cs="Arial"/>
                <w:szCs w:val="24"/>
                <w:shd w:val="clear" w:color="auto" w:fill="FFFFFF"/>
                <w:lang w:eastAsia="lt-LT"/>
              </w:rPr>
              <w:t xml:space="preserve">. Nr.: </w:t>
            </w:r>
            <w:r w:rsidRPr="005078AF">
              <w:rPr>
                <w:rFonts w:ascii="Arial" w:hAnsi="Arial" w:cs="Arial"/>
                <w:szCs w:val="24"/>
                <w:shd w:val="clear" w:color="auto" w:fill="FFFFFF"/>
                <w:lang w:eastAsia="lt-LT"/>
              </w:rPr>
              <w:t>4400-5252-3150 (estrad</w:t>
            </w:r>
            <w:r>
              <w:rPr>
                <w:rFonts w:ascii="Arial" w:hAnsi="Arial" w:cs="Arial"/>
                <w:szCs w:val="24"/>
                <w:shd w:val="clear" w:color="auto" w:fill="FFFFFF"/>
                <w:lang w:eastAsia="lt-LT"/>
              </w:rPr>
              <w:t>a</w:t>
            </w:r>
            <w:r w:rsidRPr="005078AF">
              <w:rPr>
                <w:rFonts w:ascii="Arial" w:hAnsi="Arial" w:cs="Arial"/>
                <w:szCs w:val="24"/>
                <w:shd w:val="clear" w:color="auto" w:fill="FFFFFF"/>
                <w:lang w:eastAsia="lt-LT"/>
              </w:rPr>
              <w:t xml:space="preserve"> ir aikštelės</w:t>
            </w:r>
            <w:r>
              <w:rPr>
                <w:rFonts w:ascii="Arial" w:hAnsi="Arial" w:cs="Arial"/>
                <w:szCs w:val="24"/>
                <w:shd w:val="clear" w:color="auto" w:fill="FFFFFF"/>
                <w:lang w:eastAsia="lt-LT"/>
              </w:rPr>
              <w:t>), numatoma rekonstruoti estradą.</w:t>
            </w:r>
          </w:p>
          <w:p w14:paraId="10ABE75A" w14:textId="77777777" w:rsidR="00E872C4" w:rsidRDefault="00E872C4" w:rsidP="00E872C4">
            <w:pPr>
              <w:pStyle w:val="Sraopastraipa"/>
              <w:numPr>
                <w:ilvl w:val="0"/>
                <w:numId w:val="22"/>
              </w:numPr>
              <w:spacing w:after="200" w:line="276" w:lineRule="auto"/>
              <w:rPr>
                <w:color w:val="000000"/>
              </w:rPr>
            </w:pPr>
            <w:r w:rsidRPr="00E2145C">
              <w:rPr>
                <w:rFonts w:ascii="Arial" w:hAnsi="Arial" w:cs="Arial"/>
                <w:b/>
                <w:bCs/>
                <w:szCs w:val="24"/>
                <w:shd w:val="clear" w:color="auto" w:fill="FFFFFF"/>
                <w:lang w:eastAsia="lt-LT"/>
              </w:rPr>
              <w:t>Takai</w:t>
            </w:r>
            <w:r>
              <w:rPr>
                <w:rFonts w:ascii="Arial" w:hAnsi="Arial" w:cs="Arial"/>
                <w:szCs w:val="24"/>
                <w:shd w:val="clear" w:color="auto" w:fill="FFFFFF"/>
                <w:lang w:eastAsia="lt-LT"/>
              </w:rPr>
              <w:t>.</w:t>
            </w:r>
            <w:r w:rsidRPr="00E2145C">
              <w:rPr>
                <w:rFonts w:ascii="Arial" w:hAnsi="Arial" w:cs="Arial"/>
                <w:szCs w:val="24"/>
                <w:shd w:val="clear" w:color="auto" w:fill="FFFFFF"/>
                <w:lang w:eastAsia="lt-LT"/>
              </w:rPr>
              <w:t xml:space="preserve"> </w:t>
            </w:r>
          </w:p>
          <w:p w14:paraId="2DD730AD" w14:textId="77777777" w:rsidR="00E872C4" w:rsidRPr="00E2145C" w:rsidRDefault="00E872C4" w:rsidP="00A243C5">
            <w:pPr>
              <w:pStyle w:val="Sraopastraipa"/>
              <w:rPr>
                <w:rFonts w:ascii="Arial" w:hAnsi="Arial" w:cs="Arial"/>
                <w:szCs w:val="24"/>
                <w:shd w:val="clear" w:color="auto" w:fill="FFFFFF"/>
                <w:lang w:eastAsia="lt-LT"/>
              </w:rPr>
            </w:pPr>
            <w:r w:rsidRPr="00E2145C">
              <w:rPr>
                <w:rFonts w:ascii="Arial" w:hAnsi="Arial" w:cs="Arial"/>
                <w:szCs w:val="24"/>
                <w:shd w:val="clear" w:color="auto" w:fill="FFFFFF"/>
                <w:lang w:eastAsia="lt-LT"/>
              </w:rPr>
              <w:t xml:space="preserve">Grupė – </w:t>
            </w:r>
            <w:r>
              <w:rPr>
                <w:rFonts w:ascii="Arial" w:hAnsi="Arial" w:cs="Arial"/>
                <w:szCs w:val="24"/>
                <w:shd w:val="clear" w:color="auto" w:fill="FFFFFF"/>
                <w:lang w:eastAsia="lt-LT"/>
              </w:rPr>
              <w:t>susisiekimo komunikacijų</w:t>
            </w:r>
            <w:r w:rsidRPr="00E2145C">
              <w:rPr>
                <w:rFonts w:ascii="Arial" w:hAnsi="Arial" w:cs="Arial"/>
                <w:szCs w:val="24"/>
                <w:shd w:val="clear" w:color="auto" w:fill="FFFFFF"/>
                <w:lang w:eastAsia="lt-LT"/>
              </w:rPr>
              <w:t xml:space="preserve"> statinys, pogrupis – </w:t>
            </w:r>
            <w:r>
              <w:rPr>
                <w:rFonts w:ascii="Arial" w:hAnsi="Arial" w:cs="Arial"/>
                <w:szCs w:val="24"/>
                <w:shd w:val="clear" w:color="auto" w:fill="FFFFFF"/>
                <w:lang w:eastAsia="lt-LT"/>
              </w:rPr>
              <w:t>gatvių</w:t>
            </w:r>
            <w:r w:rsidRPr="00E2145C">
              <w:rPr>
                <w:rFonts w:ascii="Arial" w:hAnsi="Arial" w:cs="Arial"/>
                <w:szCs w:val="24"/>
                <w:shd w:val="clear" w:color="auto" w:fill="FFFFFF"/>
                <w:lang w:eastAsia="lt-LT"/>
              </w:rPr>
              <w:t>. Ne</w:t>
            </w:r>
            <w:r>
              <w:rPr>
                <w:rFonts w:ascii="Arial" w:hAnsi="Arial" w:cs="Arial"/>
                <w:szCs w:val="24"/>
                <w:shd w:val="clear" w:color="auto" w:fill="FFFFFF"/>
                <w:lang w:eastAsia="lt-LT"/>
              </w:rPr>
              <w:t>sudė</w:t>
            </w:r>
            <w:r w:rsidRPr="00E2145C">
              <w:rPr>
                <w:rFonts w:ascii="Arial" w:hAnsi="Arial" w:cs="Arial"/>
                <w:szCs w:val="24"/>
                <w:shd w:val="clear" w:color="auto" w:fill="FFFFFF"/>
                <w:lang w:eastAsia="lt-LT"/>
              </w:rPr>
              <w:t xml:space="preserve">tingas statinys. </w:t>
            </w:r>
            <w:r>
              <w:rPr>
                <w:rFonts w:ascii="Arial" w:hAnsi="Arial" w:cs="Arial"/>
                <w:szCs w:val="24"/>
                <w:shd w:val="clear" w:color="auto" w:fill="FFFFFF"/>
                <w:lang w:eastAsia="lt-LT"/>
              </w:rPr>
              <w:t>Nauja statyba/ rekonstrukcija</w:t>
            </w:r>
            <w:r w:rsidRPr="00E2145C">
              <w:rPr>
                <w:rFonts w:ascii="Arial" w:hAnsi="Arial" w:cs="Arial"/>
                <w:szCs w:val="24"/>
                <w:shd w:val="clear" w:color="auto" w:fill="FFFFFF"/>
                <w:lang w:eastAsia="lt-LT"/>
              </w:rPr>
              <w:t xml:space="preserve">. </w:t>
            </w:r>
          </w:p>
          <w:p w14:paraId="3373338A" w14:textId="77777777" w:rsidR="00E872C4" w:rsidRPr="00CA4D11" w:rsidRDefault="00E872C4" w:rsidP="00E872C4">
            <w:pPr>
              <w:pStyle w:val="Sraopastraipa"/>
              <w:numPr>
                <w:ilvl w:val="0"/>
                <w:numId w:val="22"/>
              </w:numPr>
              <w:spacing w:after="200" w:line="276" w:lineRule="auto"/>
              <w:rPr>
                <w:rFonts w:ascii="Arial" w:hAnsi="Arial" w:cs="Arial"/>
                <w:b/>
                <w:bCs/>
                <w:szCs w:val="24"/>
                <w:shd w:val="clear" w:color="auto" w:fill="FFFFFF"/>
                <w:lang w:eastAsia="lt-LT"/>
              </w:rPr>
            </w:pPr>
            <w:r w:rsidRPr="00CA4D11">
              <w:rPr>
                <w:rFonts w:ascii="Arial" w:hAnsi="Arial" w:cs="Arial"/>
                <w:b/>
                <w:bCs/>
                <w:szCs w:val="24"/>
                <w:shd w:val="clear" w:color="auto" w:fill="FFFFFF"/>
                <w:lang w:eastAsia="lt-LT"/>
              </w:rPr>
              <w:t>Laiptai</w:t>
            </w:r>
            <w:r>
              <w:rPr>
                <w:rFonts w:ascii="Arial" w:hAnsi="Arial" w:cs="Arial"/>
                <w:b/>
                <w:bCs/>
                <w:szCs w:val="24"/>
                <w:shd w:val="clear" w:color="auto" w:fill="FFFFFF"/>
                <w:lang w:eastAsia="lt-LT"/>
              </w:rPr>
              <w:t xml:space="preserve"> (nuo Dainų slėnio užlipimas ant Baltosios rožės tilto).</w:t>
            </w:r>
          </w:p>
          <w:p w14:paraId="658D150A" w14:textId="77777777" w:rsidR="00E872C4" w:rsidRPr="00CA4D11" w:rsidRDefault="00E872C4" w:rsidP="00A243C5">
            <w:pPr>
              <w:pStyle w:val="Sraopastraipa"/>
              <w:rPr>
                <w:rFonts w:ascii="Arial" w:hAnsi="Arial" w:cs="Arial"/>
                <w:szCs w:val="24"/>
                <w:shd w:val="clear" w:color="auto" w:fill="FFFFFF"/>
                <w:lang w:eastAsia="lt-LT"/>
              </w:rPr>
            </w:pPr>
            <w:r w:rsidRPr="00CA4D11">
              <w:rPr>
                <w:rFonts w:ascii="Arial" w:hAnsi="Arial" w:cs="Arial"/>
                <w:szCs w:val="24"/>
                <w:shd w:val="clear" w:color="auto" w:fill="FFFFFF"/>
                <w:lang w:eastAsia="lt-LT"/>
              </w:rPr>
              <w:t>Grupė – kitas inžinerin</w:t>
            </w:r>
            <w:r>
              <w:rPr>
                <w:rFonts w:ascii="Arial" w:hAnsi="Arial" w:cs="Arial"/>
                <w:szCs w:val="24"/>
                <w:shd w:val="clear" w:color="auto" w:fill="FFFFFF"/>
                <w:lang w:eastAsia="lt-LT"/>
              </w:rPr>
              <w:t>i</w:t>
            </w:r>
            <w:r w:rsidRPr="00CA4D11">
              <w:rPr>
                <w:rFonts w:ascii="Arial" w:hAnsi="Arial" w:cs="Arial"/>
                <w:szCs w:val="24"/>
                <w:shd w:val="clear" w:color="auto" w:fill="FFFFFF"/>
                <w:lang w:eastAsia="lt-LT"/>
              </w:rPr>
              <w:t xml:space="preserve">s statinys, pogrupis – kitos paskirties. </w:t>
            </w:r>
            <w:r>
              <w:rPr>
                <w:rFonts w:ascii="Arial" w:hAnsi="Arial" w:cs="Arial"/>
                <w:szCs w:val="24"/>
                <w:shd w:val="clear" w:color="auto" w:fill="FFFFFF"/>
                <w:lang w:eastAsia="lt-LT"/>
              </w:rPr>
              <w:t xml:space="preserve">I </w:t>
            </w:r>
            <w:proofErr w:type="spellStart"/>
            <w:r>
              <w:rPr>
                <w:rFonts w:ascii="Arial" w:hAnsi="Arial" w:cs="Arial"/>
                <w:szCs w:val="24"/>
                <w:shd w:val="clear" w:color="auto" w:fill="FFFFFF"/>
                <w:lang w:eastAsia="lt-LT"/>
              </w:rPr>
              <w:t>gr</w:t>
            </w:r>
            <w:proofErr w:type="spellEnd"/>
            <w:r>
              <w:rPr>
                <w:rFonts w:ascii="Arial" w:hAnsi="Arial" w:cs="Arial"/>
                <w:szCs w:val="24"/>
                <w:shd w:val="clear" w:color="auto" w:fill="FFFFFF"/>
                <w:lang w:eastAsia="lt-LT"/>
              </w:rPr>
              <w:t>. nesudėtingas, po rekonstrukcijos - y</w:t>
            </w:r>
            <w:r w:rsidRPr="00CA4D11">
              <w:rPr>
                <w:rFonts w:ascii="Arial" w:hAnsi="Arial" w:cs="Arial"/>
                <w:szCs w:val="24"/>
                <w:shd w:val="clear" w:color="auto" w:fill="FFFFFF"/>
                <w:lang w:eastAsia="lt-LT"/>
              </w:rPr>
              <w:t xml:space="preserve">patingas statinys. Rekonstrukcija. </w:t>
            </w:r>
            <w:r>
              <w:rPr>
                <w:rFonts w:ascii="Arial" w:hAnsi="Arial" w:cs="Arial"/>
                <w:szCs w:val="24"/>
                <w:shd w:val="clear" w:color="auto" w:fill="FFFFFF"/>
                <w:lang w:eastAsia="lt-LT"/>
              </w:rPr>
              <w:t>(KPD saugoma)</w:t>
            </w:r>
          </w:p>
          <w:p w14:paraId="706D0DA7" w14:textId="77777777" w:rsidR="00E872C4" w:rsidRPr="001F573A" w:rsidRDefault="00E872C4" w:rsidP="00A243C5">
            <w:pPr>
              <w:rPr>
                <w:rFonts w:ascii="Arial" w:hAnsi="Arial" w:cs="Arial"/>
                <w:bCs/>
                <w:noProof/>
                <w:spacing w:val="-1"/>
                <w:szCs w:val="24"/>
                <w:highlight w:val="yellow"/>
              </w:rPr>
            </w:pPr>
            <w:r w:rsidRPr="00EC2FAC">
              <w:rPr>
                <w:rFonts w:ascii="Arial" w:hAnsi="Arial" w:cs="Arial"/>
                <w:bCs/>
                <w:i/>
                <w:iCs/>
                <w:noProof/>
                <w:spacing w:val="-1"/>
                <w:sz w:val="20"/>
                <w:szCs w:val="20"/>
              </w:rPr>
              <w:t>Pagal  STR 1.01.03:2017 „Statinių klasifikavimas“ nustato ir projektuojamiems statiniams priskiria projekto vadovas. *Projekto vadovas pagal STR 1.04.04:2017 4 priedą, nustato ar statiniai priskiriami visuomenei svarbiems statiniams.</w:t>
            </w:r>
          </w:p>
        </w:tc>
      </w:tr>
      <w:tr w:rsidR="00E872C4" w:rsidRPr="00D818BD" w14:paraId="60D8A457" w14:textId="77777777" w:rsidTr="00A243C5">
        <w:trPr>
          <w:trHeight w:val="77"/>
        </w:trPr>
        <w:tc>
          <w:tcPr>
            <w:tcW w:w="828" w:type="dxa"/>
            <w:vAlign w:val="center"/>
          </w:tcPr>
          <w:p w14:paraId="14016F0A" w14:textId="77777777" w:rsidR="00E872C4" w:rsidRPr="007735B9" w:rsidRDefault="00E872C4" w:rsidP="00A243C5">
            <w:pPr>
              <w:spacing w:before="40" w:after="40" w:line="240" w:lineRule="auto"/>
              <w:jc w:val="center"/>
              <w:rPr>
                <w:rFonts w:ascii="Arial" w:hAnsi="Arial" w:cs="Arial"/>
              </w:rPr>
            </w:pPr>
            <w:r>
              <w:rPr>
                <w:rFonts w:ascii="Arial" w:hAnsi="Arial" w:cs="Arial"/>
              </w:rPr>
              <w:t>7</w:t>
            </w:r>
            <w:r w:rsidRPr="007735B9">
              <w:rPr>
                <w:rFonts w:ascii="Arial" w:hAnsi="Arial" w:cs="Arial"/>
              </w:rPr>
              <w:t>.</w:t>
            </w:r>
          </w:p>
        </w:tc>
        <w:tc>
          <w:tcPr>
            <w:tcW w:w="3461" w:type="dxa"/>
            <w:vAlign w:val="center"/>
          </w:tcPr>
          <w:p w14:paraId="160D9B9E" w14:textId="77777777" w:rsidR="00E872C4" w:rsidRPr="007735B9" w:rsidRDefault="00E872C4" w:rsidP="00A243C5">
            <w:pPr>
              <w:spacing w:before="40" w:after="0" w:line="240" w:lineRule="auto"/>
              <w:rPr>
                <w:rFonts w:ascii="Arial" w:hAnsi="Arial" w:cs="Arial"/>
              </w:rPr>
            </w:pPr>
            <w:r w:rsidRPr="007735B9">
              <w:rPr>
                <w:rFonts w:ascii="Arial" w:hAnsi="Arial" w:cs="Arial"/>
              </w:rPr>
              <w:t>Projektavimo stadija</w:t>
            </w:r>
          </w:p>
        </w:tc>
        <w:tc>
          <w:tcPr>
            <w:tcW w:w="5917" w:type="dxa"/>
            <w:vAlign w:val="center"/>
          </w:tcPr>
          <w:p w14:paraId="2317ACBB" w14:textId="77777777" w:rsidR="00E872C4" w:rsidRDefault="00E872C4" w:rsidP="00A243C5">
            <w:pPr>
              <w:spacing w:before="40" w:after="40" w:line="240" w:lineRule="auto"/>
              <w:rPr>
                <w:rFonts w:ascii="Arial" w:hAnsi="Arial" w:cs="Arial"/>
                <w:bCs/>
                <w:noProof/>
                <w:spacing w:val="-1"/>
              </w:rPr>
            </w:pPr>
            <w:r>
              <w:rPr>
                <w:rFonts w:ascii="Arial" w:hAnsi="Arial" w:cs="Arial"/>
                <w:bCs/>
                <w:noProof/>
                <w:spacing w:val="-1"/>
              </w:rPr>
              <w:t>Projektiniai pasiūlymai, t</w:t>
            </w:r>
            <w:r w:rsidRPr="001F573A">
              <w:rPr>
                <w:rFonts w:ascii="Arial" w:hAnsi="Arial" w:cs="Arial"/>
                <w:bCs/>
                <w:noProof/>
                <w:spacing w:val="-1"/>
              </w:rPr>
              <w:t>echninis darbo projektas</w:t>
            </w:r>
          </w:p>
          <w:p w14:paraId="5E4A3B7A" w14:textId="77777777" w:rsidR="00E872C4" w:rsidRPr="007735B9" w:rsidRDefault="00E872C4" w:rsidP="00A243C5">
            <w:pPr>
              <w:spacing w:before="40" w:after="40" w:line="240" w:lineRule="auto"/>
              <w:rPr>
                <w:rFonts w:ascii="Arial" w:hAnsi="Arial" w:cs="Arial"/>
                <w:bCs/>
                <w:noProof/>
                <w:spacing w:val="-1"/>
                <w:highlight w:val="yellow"/>
              </w:rPr>
            </w:pPr>
          </w:p>
        </w:tc>
      </w:tr>
      <w:tr w:rsidR="00E872C4" w:rsidRPr="00D818BD" w14:paraId="06048E82" w14:textId="77777777" w:rsidTr="00A243C5">
        <w:trPr>
          <w:trHeight w:val="1066"/>
        </w:trPr>
        <w:tc>
          <w:tcPr>
            <w:tcW w:w="828" w:type="dxa"/>
            <w:vAlign w:val="center"/>
          </w:tcPr>
          <w:p w14:paraId="72258275" w14:textId="77777777" w:rsidR="00E872C4" w:rsidRPr="007735B9" w:rsidRDefault="00E872C4" w:rsidP="00A243C5">
            <w:pPr>
              <w:spacing w:before="40" w:after="40" w:line="240" w:lineRule="auto"/>
              <w:jc w:val="center"/>
              <w:rPr>
                <w:rFonts w:ascii="Arial" w:hAnsi="Arial" w:cs="Arial"/>
                <w:szCs w:val="24"/>
              </w:rPr>
            </w:pPr>
            <w:r>
              <w:rPr>
                <w:rFonts w:ascii="Arial" w:hAnsi="Arial" w:cs="Arial"/>
                <w:szCs w:val="24"/>
              </w:rPr>
              <w:lastRenderedPageBreak/>
              <w:t>8</w:t>
            </w:r>
            <w:r w:rsidRPr="007735B9">
              <w:rPr>
                <w:rFonts w:ascii="Arial" w:hAnsi="Arial" w:cs="Arial"/>
                <w:szCs w:val="24"/>
              </w:rPr>
              <w:t>.</w:t>
            </w:r>
          </w:p>
        </w:tc>
        <w:tc>
          <w:tcPr>
            <w:tcW w:w="3461" w:type="dxa"/>
            <w:vAlign w:val="center"/>
          </w:tcPr>
          <w:p w14:paraId="240AAF14" w14:textId="77777777" w:rsidR="00E872C4" w:rsidRPr="007735B9" w:rsidRDefault="00E872C4" w:rsidP="00A243C5">
            <w:pPr>
              <w:rPr>
                <w:rFonts w:ascii="Arial" w:hAnsi="Arial" w:cs="Arial"/>
              </w:rPr>
            </w:pPr>
            <w:r w:rsidRPr="007735B9">
              <w:rPr>
                <w:rFonts w:ascii="Arial" w:hAnsi="Arial" w:cs="Arial"/>
              </w:rPr>
              <w:t>Statinys yra kultūros paveldo objekto teritorijoje, jo apsaugos zonoje ir kultūros paveldo vietovėje:</w:t>
            </w:r>
          </w:p>
        </w:tc>
        <w:tc>
          <w:tcPr>
            <w:tcW w:w="5917" w:type="dxa"/>
            <w:vAlign w:val="center"/>
          </w:tcPr>
          <w:p w14:paraId="48EB4D62" w14:textId="77777777" w:rsidR="00E872C4" w:rsidRPr="007735B9" w:rsidRDefault="00E872C4" w:rsidP="00A243C5">
            <w:pPr>
              <w:rPr>
                <w:rFonts w:ascii="Arial" w:hAnsi="Arial" w:cs="Arial"/>
                <w:bCs/>
                <w:noProof/>
                <w:spacing w:val="-1"/>
                <w:highlight w:val="yellow"/>
              </w:rPr>
            </w:pPr>
            <w:r>
              <w:rPr>
                <w:rFonts w:ascii="Arial" w:hAnsi="Arial" w:cs="Arial"/>
                <w:szCs w:val="24"/>
                <w:shd w:val="clear" w:color="auto" w:fill="FFFFFF"/>
                <w:lang w:eastAsia="lt-LT"/>
              </w:rPr>
              <w:t>Gretima teritorija</w:t>
            </w:r>
            <w:r w:rsidRPr="00871AB5">
              <w:rPr>
                <w:rFonts w:ascii="Arial" w:hAnsi="Arial" w:cs="Arial"/>
                <w:szCs w:val="24"/>
                <w:shd w:val="clear" w:color="auto" w:fill="FFFFFF"/>
                <w:lang w:eastAsia="lt-LT"/>
              </w:rPr>
              <w:t xml:space="preserve"> </w:t>
            </w:r>
            <w:r w:rsidRPr="00871AB5">
              <w:rPr>
                <w:rFonts w:ascii="Arial" w:hAnsi="Arial" w:cs="Arial"/>
                <w:b/>
                <w:bCs/>
                <w:szCs w:val="24"/>
                <w:shd w:val="clear" w:color="auto" w:fill="FFFFFF"/>
                <w:lang w:eastAsia="lt-LT"/>
              </w:rPr>
              <w:t>Geležinkelio Sankt Peterburgas - Varšuva atšakos Varėna-Alytus statinių kompleksas (kodas 42753)</w:t>
            </w:r>
            <w:r>
              <w:rPr>
                <w:rFonts w:ascii="Arial" w:hAnsi="Arial" w:cs="Arial"/>
                <w:b/>
                <w:bCs/>
                <w:szCs w:val="24"/>
                <w:shd w:val="clear" w:color="auto" w:fill="FFFFFF"/>
                <w:lang w:eastAsia="lt-LT"/>
              </w:rPr>
              <w:t xml:space="preserve">, </w:t>
            </w:r>
            <w:r w:rsidRPr="00FE7EA4">
              <w:rPr>
                <w:rFonts w:ascii="Arial" w:hAnsi="Arial" w:cs="Arial"/>
                <w:szCs w:val="24"/>
                <w:shd w:val="clear" w:color="auto" w:fill="FFFFFF"/>
                <w:lang w:eastAsia="lt-LT"/>
              </w:rPr>
              <w:t>į kurią patenka laiptai.</w:t>
            </w:r>
          </w:p>
        </w:tc>
      </w:tr>
      <w:tr w:rsidR="00E872C4" w:rsidRPr="00D818BD" w14:paraId="5C4D809A" w14:textId="77777777" w:rsidTr="00A243C5">
        <w:tc>
          <w:tcPr>
            <w:tcW w:w="828" w:type="dxa"/>
            <w:vAlign w:val="center"/>
          </w:tcPr>
          <w:p w14:paraId="77DBC5E6" w14:textId="77777777" w:rsidR="00E872C4" w:rsidRPr="00D818BD" w:rsidRDefault="00E872C4" w:rsidP="00A243C5">
            <w:pPr>
              <w:spacing w:before="40" w:after="40" w:line="240" w:lineRule="auto"/>
              <w:jc w:val="center"/>
              <w:rPr>
                <w:rFonts w:ascii="Arial" w:hAnsi="Arial" w:cs="Arial"/>
              </w:rPr>
            </w:pPr>
          </w:p>
        </w:tc>
        <w:tc>
          <w:tcPr>
            <w:tcW w:w="9378" w:type="dxa"/>
            <w:gridSpan w:val="2"/>
            <w:vAlign w:val="center"/>
            <w:hideMark/>
          </w:tcPr>
          <w:p w14:paraId="4543FCFE" w14:textId="77777777" w:rsidR="00E872C4" w:rsidRPr="00D818BD" w:rsidRDefault="00E872C4" w:rsidP="00A243C5">
            <w:pPr>
              <w:spacing w:before="40" w:after="40" w:line="240" w:lineRule="auto"/>
              <w:ind w:left="360"/>
              <w:jc w:val="center"/>
              <w:rPr>
                <w:rFonts w:ascii="Arial" w:hAnsi="Arial" w:cs="Arial"/>
                <w:b/>
              </w:rPr>
            </w:pPr>
            <w:r w:rsidRPr="00D818BD">
              <w:rPr>
                <w:rFonts w:ascii="Arial" w:hAnsi="Arial" w:cs="Arial"/>
                <w:b/>
              </w:rPr>
              <w:t>II. Perkamų paslaugų apimtis ir trukmė</w:t>
            </w:r>
          </w:p>
        </w:tc>
      </w:tr>
      <w:tr w:rsidR="00E872C4" w:rsidRPr="00D818BD" w14:paraId="23092191" w14:textId="77777777" w:rsidTr="00A243C5">
        <w:trPr>
          <w:trHeight w:val="1421"/>
        </w:trPr>
        <w:tc>
          <w:tcPr>
            <w:tcW w:w="828" w:type="dxa"/>
            <w:vAlign w:val="center"/>
            <w:hideMark/>
          </w:tcPr>
          <w:p w14:paraId="244B761A" w14:textId="77777777" w:rsidR="00E872C4" w:rsidRPr="00D818BD" w:rsidRDefault="00E872C4" w:rsidP="00A243C5">
            <w:pPr>
              <w:spacing w:before="40" w:after="40" w:line="240" w:lineRule="auto"/>
              <w:jc w:val="center"/>
              <w:rPr>
                <w:rFonts w:ascii="Arial" w:hAnsi="Arial" w:cs="Arial"/>
              </w:rPr>
            </w:pPr>
            <w:r>
              <w:rPr>
                <w:rFonts w:ascii="Arial" w:hAnsi="Arial" w:cs="Arial"/>
              </w:rPr>
              <w:t>9</w:t>
            </w:r>
            <w:r w:rsidRPr="00D818BD">
              <w:rPr>
                <w:rFonts w:ascii="Arial" w:hAnsi="Arial" w:cs="Arial"/>
              </w:rPr>
              <w:t>.</w:t>
            </w:r>
          </w:p>
        </w:tc>
        <w:tc>
          <w:tcPr>
            <w:tcW w:w="3461" w:type="dxa"/>
            <w:vAlign w:val="center"/>
            <w:hideMark/>
          </w:tcPr>
          <w:p w14:paraId="7DFE9B55" w14:textId="77777777" w:rsidR="00E872C4" w:rsidRPr="00D818BD" w:rsidRDefault="00E872C4" w:rsidP="00A243C5">
            <w:pPr>
              <w:spacing w:before="40" w:after="40" w:line="240" w:lineRule="auto"/>
              <w:rPr>
                <w:rFonts w:ascii="Arial" w:hAnsi="Arial" w:cs="Arial"/>
                <w:u w:val="single"/>
              </w:rPr>
            </w:pPr>
            <w:r w:rsidRPr="00D818BD">
              <w:rPr>
                <w:rFonts w:ascii="Arial" w:hAnsi="Arial" w:cs="Arial"/>
              </w:rPr>
              <w:t>Perkamų paslaugų apimtis:</w:t>
            </w:r>
          </w:p>
        </w:tc>
        <w:tc>
          <w:tcPr>
            <w:tcW w:w="5917" w:type="dxa"/>
            <w:vAlign w:val="center"/>
          </w:tcPr>
          <w:p w14:paraId="2B9A0E8E" w14:textId="77777777" w:rsidR="00E872C4" w:rsidRPr="002F44F3" w:rsidRDefault="00E872C4" w:rsidP="00A243C5">
            <w:pPr>
              <w:spacing w:before="40" w:after="0" w:line="240" w:lineRule="auto"/>
              <w:jc w:val="both"/>
              <w:rPr>
                <w:rFonts w:ascii="Arial" w:hAnsi="Arial" w:cs="Arial"/>
                <w:bCs/>
                <w:noProof/>
                <w:spacing w:val="-1"/>
                <w:szCs w:val="24"/>
              </w:rPr>
            </w:pPr>
            <w:bookmarkStart w:id="3" w:name="part_3cc9000c2737416c924cabca91b528d0"/>
            <w:bookmarkEnd w:id="3"/>
            <w:r w:rsidRPr="00C017F9">
              <w:rPr>
                <w:rFonts w:ascii="Arial" w:hAnsi="Arial" w:cs="Arial"/>
                <w:bCs/>
                <w:noProof/>
                <w:spacing w:val="-1"/>
                <w:szCs w:val="24"/>
              </w:rPr>
              <w:t>Būtinų parengti projekto dalių sąrašas:</w:t>
            </w:r>
          </w:p>
          <w:p w14:paraId="502D2F08" w14:textId="77777777" w:rsidR="00E872C4" w:rsidRPr="00C017F9"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bendroji;</w:t>
            </w:r>
          </w:p>
          <w:p w14:paraId="707230C0" w14:textId="77777777" w:rsidR="00E872C4" w:rsidRPr="00C017F9"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sklypo sutvarkymo;</w:t>
            </w:r>
          </w:p>
          <w:p w14:paraId="67C536B3" w14:textId="77777777" w:rsidR="00E872C4" w:rsidRPr="00C017F9"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architektūros;</w:t>
            </w:r>
          </w:p>
          <w:p w14:paraId="13D06219" w14:textId="77777777" w:rsidR="00E872C4" w:rsidRPr="00515D8F"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konstrukcijų;</w:t>
            </w:r>
            <w:bookmarkStart w:id="4" w:name="part_0de22576d1e2426a9ac9a4807d1d6dbe"/>
            <w:bookmarkStart w:id="5" w:name="part_f5f190c0e98a4caaaa57a71be12eea98"/>
            <w:bookmarkStart w:id="6" w:name="part_69a847a1123549b89c38a8a1b57f7bbe"/>
            <w:bookmarkStart w:id="7" w:name="part_52defc46717c461d9363589eaece031a"/>
            <w:bookmarkStart w:id="8" w:name="part_c5dd6840621b44e1897a3aa0059effe7"/>
            <w:bookmarkEnd w:id="4"/>
            <w:bookmarkEnd w:id="5"/>
            <w:bookmarkEnd w:id="6"/>
            <w:bookmarkEnd w:id="7"/>
            <w:bookmarkEnd w:id="8"/>
          </w:p>
          <w:p w14:paraId="3C50103B" w14:textId="77777777" w:rsidR="00E872C4" w:rsidRPr="00C017F9"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bookmarkStart w:id="9" w:name="part_c92d4f4e33fc46498aa3053e6db33cd9"/>
            <w:bookmarkEnd w:id="9"/>
            <w:r w:rsidRPr="00C017F9">
              <w:rPr>
                <w:rFonts w:ascii="Arial" w:hAnsi="Arial" w:cs="Arial"/>
                <w:bCs/>
                <w:spacing w:val="-1"/>
                <w:szCs w:val="24"/>
              </w:rPr>
              <w:t>vidaus ir lauko  vandentiekio ir nuotekų šalinimo;</w:t>
            </w:r>
            <w:bookmarkStart w:id="10" w:name="part_48384ee9f50c49ea9f66cf22bb92a62a"/>
            <w:bookmarkStart w:id="11" w:name="part_494b60d65bba4a62b0a971dcdd68a104"/>
            <w:bookmarkStart w:id="12" w:name="part_1b969fd762434a1db1a4eca7112ad686"/>
            <w:bookmarkEnd w:id="10"/>
            <w:bookmarkEnd w:id="11"/>
            <w:bookmarkEnd w:id="12"/>
          </w:p>
          <w:p w14:paraId="668B7548" w14:textId="77777777" w:rsidR="00E872C4" w:rsidRPr="006F0920"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6F0920">
              <w:rPr>
                <w:rFonts w:ascii="Arial" w:hAnsi="Arial" w:cs="Arial"/>
                <w:bCs/>
                <w:spacing w:val="-1"/>
                <w:szCs w:val="24"/>
              </w:rPr>
              <w:t xml:space="preserve">šildymo, vėdinimo ir oro kondicionavimo; </w:t>
            </w:r>
          </w:p>
          <w:p w14:paraId="0F1F40CC" w14:textId="77777777" w:rsidR="00E872C4" w:rsidRPr="00C017F9"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vidaus ir lauko elektrotechnikos;</w:t>
            </w:r>
          </w:p>
          <w:p w14:paraId="3D058C54" w14:textId="77777777" w:rsidR="00E872C4" w:rsidRPr="00C017F9"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C017F9">
              <w:rPr>
                <w:rFonts w:ascii="Arial" w:hAnsi="Arial" w:cs="Arial"/>
                <w:bCs/>
                <w:spacing w:val="-1"/>
                <w:szCs w:val="24"/>
              </w:rPr>
              <w:t>elektroninių ryšių (komunikacijų);</w:t>
            </w:r>
          </w:p>
          <w:p w14:paraId="18E55187" w14:textId="77777777" w:rsidR="00E872C4" w:rsidRPr="00515D8F"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515D8F">
              <w:rPr>
                <w:rFonts w:ascii="Arial" w:hAnsi="Arial" w:cs="Arial"/>
                <w:bCs/>
                <w:spacing w:val="-1"/>
                <w:szCs w:val="24"/>
              </w:rPr>
              <w:t>apsauginės signalizacijos;</w:t>
            </w:r>
          </w:p>
          <w:p w14:paraId="307567CF" w14:textId="77777777" w:rsidR="00E872C4" w:rsidRPr="00515D8F"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515D8F">
              <w:rPr>
                <w:rFonts w:ascii="Arial" w:hAnsi="Arial" w:cs="Arial"/>
                <w:bCs/>
                <w:spacing w:val="-1"/>
                <w:szCs w:val="24"/>
              </w:rPr>
              <w:t xml:space="preserve">gaisrinės signalizacijos; </w:t>
            </w:r>
          </w:p>
          <w:p w14:paraId="231C39C8" w14:textId="77777777" w:rsidR="00E872C4" w:rsidRPr="006F0920" w:rsidRDefault="00E872C4" w:rsidP="00E872C4">
            <w:pPr>
              <w:pStyle w:val="Sraopastraipa"/>
              <w:numPr>
                <w:ilvl w:val="0"/>
                <w:numId w:val="16"/>
              </w:numPr>
              <w:spacing w:after="0" w:line="240" w:lineRule="auto"/>
              <w:ind w:left="352" w:hanging="142"/>
              <w:contextualSpacing w:val="0"/>
              <w:jc w:val="both"/>
              <w:rPr>
                <w:rFonts w:ascii="Arial" w:hAnsi="Arial" w:cs="Arial"/>
                <w:bCs/>
                <w:color w:val="000000" w:themeColor="text1"/>
                <w:spacing w:val="-1"/>
                <w:szCs w:val="24"/>
              </w:rPr>
            </w:pPr>
            <w:r w:rsidRPr="006F0920">
              <w:rPr>
                <w:rFonts w:ascii="Arial" w:hAnsi="Arial" w:cs="Arial"/>
                <w:bCs/>
                <w:color w:val="000000" w:themeColor="text1"/>
                <w:spacing w:val="-1"/>
                <w:szCs w:val="24"/>
              </w:rPr>
              <w:t>procesų valdymo ir automatizacijos;</w:t>
            </w:r>
          </w:p>
          <w:p w14:paraId="0CE16F5F" w14:textId="77777777" w:rsidR="00E872C4" w:rsidRPr="006F0920" w:rsidRDefault="00E872C4" w:rsidP="00E872C4">
            <w:pPr>
              <w:pStyle w:val="Sraopastraipa"/>
              <w:numPr>
                <w:ilvl w:val="0"/>
                <w:numId w:val="16"/>
              </w:numPr>
              <w:spacing w:after="0" w:line="240" w:lineRule="auto"/>
              <w:ind w:left="352" w:hanging="142"/>
              <w:contextualSpacing w:val="0"/>
              <w:jc w:val="both"/>
              <w:rPr>
                <w:rFonts w:ascii="Arial" w:hAnsi="Arial" w:cs="Arial"/>
                <w:bCs/>
                <w:color w:val="000000" w:themeColor="text1"/>
                <w:spacing w:val="-1"/>
                <w:szCs w:val="24"/>
              </w:rPr>
            </w:pPr>
            <w:r w:rsidRPr="006F0920">
              <w:rPr>
                <w:rFonts w:ascii="Arial" w:hAnsi="Arial" w:cs="Arial"/>
                <w:bCs/>
                <w:color w:val="000000" w:themeColor="text1"/>
                <w:spacing w:val="-1"/>
                <w:szCs w:val="24"/>
              </w:rPr>
              <w:t>gaisrinės saugos;</w:t>
            </w:r>
          </w:p>
          <w:p w14:paraId="3F7A4E74" w14:textId="77777777" w:rsidR="00E872C4" w:rsidRPr="00515D8F" w:rsidRDefault="00E872C4" w:rsidP="00E872C4">
            <w:pPr>
              <w:pStyle w:val="Sraopastraipa"/>
              <w:numPr>
                <w:ilvl w:val="0"/>
                <w:numId w:val="16"/>
              </w:numPr>
              <w:spacing w:after="0" w:line="240" w:lineRule="auto"/>
              <w:ind w:left="352" w:hanging="142"/>
              <w:contextualSpacing w:val="0"/>
              <w:jc w:val="both"/>
              <w:rPr>
                <w:rFonts w:ascii="Arial" w:hAnsi="Arial" w:cs="Arial"/>
                <w:bCs/>
                <w:spacing w:val="-1"/>
                <w:szCs w:val="24"/>
              </w:rPr>
            </w:pPr>
            <w:r w:rsidRPr="00515D8F">
              <w:rPr>
                <w:rFonts w:ascii="Arial" w:hAnsi="Arial" w:cs="Arial"/>
                <w:bCs/>
                <w:spacing w:val="-1"/>
                <w:szCs w:val="24"/>
              </w:rPr>
              <w:t>pasirengimo statybai ir statybos darbų organizavimo;</w:t>
            </w:r>
          </w:p>
          <w:p w14:paraId="522081CB" w14:textId="77777777" w:rsidR="00E872C4" w:rsidRPr="00515D8F" w:rsidRDefault="00E872C4" w:rsidP="00E872C4">
            <w:pPr>
              <w:pStyle w:val="Sraopastraipa"/>
              <w:numPr>
                <w:ilvl w:val="0"/>
                <w:numId w:val="16"/>
              </w:numPr>
              <w:spacing w:after="40" w:line="240" w:lineRule="auto"/>
              <w:ind w:left="352" w:hanging="142"/>
              <w:contextualSpacing w:val="0"/>
              <w:jc w:val="both"/>
              <w:rPr>
                <w:rFonts w:ascii="Arial" w:hAnsi="Arial" w:cs="Arial"/>
                <w:bCs/>
                <w:spacing w:val="-1"/>
                <w:szCs w:val="24"/>
              </w:rPr>
            </w:pPr>
            <w:bookmarkStart w:id="13" w:name="part_a38a2e5be7aa424585e414fa9509829a"/>
            <w:bookmarkStart w:id="14" w:name="part_ad7cd5b0b8e34b139c52f237cec62516"/>
            <w:bookmarkStart w:id="15" w:name="part_07f2a1556cd24a4183920ff506362625"/>
            <w:bookmarkStart w:id="16" w:name="part_748b923207e244d49c6d3e12df47b897"/>
            <w:bookmarkStart w:id="17" w:name="part_2c00e7de85514da2b033ad000e1b5a9a"/>
            <w:bookmarkStart w:id="18" w:name="part_20a31574ab274826ae1854c7b1a919fc"/>
            <w:bookmarkStart w:id="19" w:name="part_cffed555cfdb44a7a9c3b5d71ef53279"/>
            <w:bookmarkStart w:id="20" w:name="part_5b12b54e18d44cca85d2085821aa8137"/>
            <w:bookmarkStart w:id="21" w:name="part_3ef5016430a04c5680ce8d9d051216d4"/>
            <w:bookmarkStart w:id="22" w:name="part_6621c8ffd96d4c46a6d82f8ccea57a56"/>
            <w:bookmarkEnd w:id="13"/>
            <w:bookmarkEnd w:id="14"/>
            <w:bookmarkEnd w:id="15"/>
            <w:bookmarkEnd w:id="16"/>
            <w:bookmarkEnd w:id="17"/>
            <w:bookmarkEnd w:id="18"/>
            <w:bookmarkEnd w:id="19"/>
            <w:bookmarkEnd w:id="20"/>
            <w:bookmarkEnd w:id="21"/>
            <w:bookmarkEnd w:id="22"/>
            <w:r w:rsidRPr="00515D8F">
              <w:rPr>
                <w:rFonts w:ascii="Arial" w:hAnsi="Arial" w:cs="Arial"/>
                <w:bCs/>
                <w:spacing w:val="-1"/>
                <w:szCs w:val="24"/>
              </w:rPr>
              <w:t>statybos skaičiuojamosios kainos nustatymo;</w:t>
            </w:r>
            <w:bookmarkStart w:id="23" w:name="part_98d2302c859e4af199fa91a5e6109b53"/>
            <w:bookmarkEnd w:id="23"/>
          </w:p>
          <w:p w14:paraId="442037CA" w14:textId="77777777" w:rsidR="00E872C4" w:rsidRPr="00CC7AC6" w:rsidRDefault="00E872C4" w:rsidP="00E872C4">
            <w:pPr>
              <w:pStyle w:val="Sraopastraipa"/>
              <w:numPr>
                <w:ilvl w:val="0"/>
                <w:numId w:val="16"/>
              </w:numPr>
              <w:spacing w:after="40" w:line="240" w:lineRule="auto"/>
              <w:ind w:left="352" w:hanging="142"/>
              <w:contextualSpacing w:val="0"/>
              <w:jc w:val="both"/>
              <w:rPr>
                <w:rFonts w:ascii="Arial" w:hAnsi="Arial" w:cs="Arial"/>
                <w:bCs/>
                <w:spacing w:val="-1"/>
                <w:szCs w:val="24"/>
              </w:rPr>
            </w:pPr>
            <w:r>
              <w:rPr>
                <w:rFonts w:ascii="Arial" w:hAnsi="Arial" w:cs="Arial"/>
                <w:bCs/>
                <w:spacing w:val="-1"/>
                <w:szCs w:val="24"/>
              </w:rPr>
              <w:t>kitos dalys būtinos tinkamai atlikti projektavimo paslaugą.</w:t>
            </w:r>
          </w:p>
        </w:tc>
      </w:tr>
      <w:tr w:rsidR="00E872C4" w:rsidRPr="00D818BD" w14:paraId="2EAB26A5" w14:textId="77777777" w:rsidTr="00A243C5">
        <w:tc>
          <w:tcPr>
            <w:tcW w:w="828" w:type="dxa"/>
            <w:vAlign w:val="center"/>
            <w:hideMark/>
          </w:tcPr>
          <w:p w14:paraId="305981B5" w14:textId="77777777" w:rsidR="00E872C4" w:rsidRPr="00D818BD" w:rsidRDefault="00E872C4" w:rsidP="00A243C5">
            <w:pPr>
              <w:spacing w:before="40" w:after="40" w:line="240" w:lineRule="auto"/>
              <w:jc w:val="center"/>
              <w:rPr>
                <w:rFonts w:ascii="Arial" w:hAnsi="Arial" w:cs="Arial"/>
              </w:rPr>
            </w:pPr>
            <w:r w:rsidRPr="00D818BD">
              <w:rPr>
                <w:rFonts w:ascii="Arial" w:hAnsi="Arial" w:cs="Arial"/>
              </w:rPr>
              <w:t>1</w:t>
            </w:r>
            <w:r>
              <w:rPr>
                <w:rFonts w:ascii="Arial" w:hAnsi="Arial" w:cs="Arial"/>
              </w:rPr>
              <w:t>0.1</w:t>
            </w:r>
            <w:r w:rsidRPr="00D818BD">
              <w:rPr>
                <w:rFonts w:ascii="Arial" w:hAnsi="Arial" w:cs="Arial"/>
              </w:rPr>
              <w:t>.</w:t>
            </w:r>
          </w:p>
        </w:tc>
        <w:tc>
          <w:tcPr>
            <w:tcW w:w="3461" w:type="dxa"/>
            <w:vAlign w:val="center"/>
            <w:hideMark/>
          </w:tcPr>
          <w:p w14:paraId="74D1C1E9" w14:textId="77777777" w:rsidR="00E872C4" w:rsidRPr="00D818BD" w:rsidRDefault="00E872C4" w:rsidP="00A243C5">
            <w:pPr>
              <w:spacing w:before="40" w:after="40" w:line="240" w:lineRule="auto"/>
              <w:rPr>
                <w:rFonts w:ascii="Arial" w:hAnsi="Arial" w:cs="Arial"/>
              </w:rPr>
            </w:pPr>
            <w:r w:rsidRPr="00D818BD">
              <w:rPr>
                <w:rFonts w:ascii="Arial" w:hAnsi="Arial" w:cs="Arial"/>
              </w:rPr>
              <w:t xml:space="preserve">projektavimo paslaugos </w:t>
            </w:r>
          </w:p>
        </w:tc>
        <w:tc>
          <w:tcPr>
            <w:tcW w:w="5917" w:type="dxa"/>
            <w:vAlign w:val="center"/>
            <w:hideMark/>
          </w:tcPr>
          <w:p w14:paraId="2E08FA96" w14:textId="77777777" w:rsidR="00E872C4" w:rsidRDefault="00E872C4" w:rsidP="00A243C5">
            <w:pPr>
              <w:spacing w:before="40" w:after="40" w:line="240" w:lineRule="auto"/>
              <w:jc w:val="both"/>
              <w:rPr>
                <w:rFonts w:ascii="Arial" w:hAnsi="Arial" w:cs="Arial"/>
                <w:bCs/>
                <w:noProof/>
                <w:spacing w:val="-1"/>
                <w:szCs w:val="24"/>
              </w:rPr>
            </w:pPr>
            <w:r w:rsidRPr="00A42858">
              <w:rPr>
                <w:rFonts w:ascii="Arial" w:hAnsi="Arial" w:cs="Arial"/>
                <w:bCs/>
                <w:noProof/>
                <w:spacing w:val="-1"/>
                <w:szCs w:val="24"/>
              </w:rPr>
              <w:t xml:space="preserve">Parengti projektinę dokumentaciją pagal STR 1.04.04:2017 „Statinio projektavimas, projekto ekspertizė“ reikalavimus. </w:t>
            </w:r>
            <w:r>
              <w:rPr>
                <w:rFonts w:ascii="Arial" w:hAnsi="Arial" w:cs="Arial"/>
                <w:bCs/>
                <w:noProof/>
                <w:spacing w:val="-1"/>
                <w:szCs w:val="24"/>
              </w:rPr>
              <w:t xml:space="preserve">Pateikiama projekto preliminari vizija, kuria vadovautis </w:t>
            </w:r>
            <w:r w:rsidRPr="00802A89">
              <w:rPr>
                <w:rFonts w:ascii="Arial" w:hAnsi="Arial" w:cs="Arial"/>
                <w:b/>
                <w:noProof/>
                <w:spacing w:val="-1"/>
                <w:szCs w:val="24"/>
              </w:rPr>
              <w:t>nėra</w:t>
            </w:r>
            <w:r>
              <w:rPr>
                <w:rFonts w:ascii="Arial" w:hAnsi="Arial" w:cs="Arial"/>
                <w:bCs/>
                <w:noProof/>
                <w:spacing w:val="-1"/>
                <w:szCs w:val="24"/>
              </w:rPr>
              <w:t xml:space="preserve"> privaloma</w:t>
            </w:r>
            <w:r w:rsidRPr="00A42858">
              <w:rPr>
                <w:rFonts w:ascii="Arial" w:hAnsi="Arial" w:cs="Arial"/>
                <w:bCs/>
                <w:noProof/>
                <w:spacing w:val="-1"/>
                <w:szCs w:val="24"/>
              </w:rPr>
              <w:t>.</w:t>
            </w:r>
            <w:r>
              <w:rPr>
                <w:rFonts w:ascii="Arial" w:hAnsi="Arial" w:cs="Arial"/>
                <w:bCs/>
                <w:noProof/>
                <w:spacing w:val="-1"/>
                <w:szCs w:val="24"/>
              </w:rPr>
              <w:t xml:space="preserve"> Parengti tris pirminius eskizus teritorijos sutvarkymui.</w:t>
            </w:r>
          </w:p>
          <w:p w14:paraId="2982188C" w14:textId="77777777" w:rsidR="00E872C4" w:rsidRDefault="00E872C4" w:rsidP="00A243C5">
            <w:pPr>
              <w:spacing w:before="40" w:after="40" w:line="240" w:lineRule="auto"/>
              <w:jc w:val="both"/>
              <w:rPr>
                <w:rFonts w:ascii="Arial" w:hAnsi="Arial" w:cs="Arial"/>
                <w:szCs w:val="24"/>
                <w:shd w:val="clear" w:color="auto" w:fill="FFFFFF"/>
              </w:rPr>
            </w:pPr>
            <w:r w:rsidRPr="00A42858">
              <w:rPr>
                <w:rFonts w:ascii="Arial" w:hAnsi="Arial" w:cs="Arial"/>
                <w:szCs w:val="24"/>
                <w:shd w:val="clear" w:color="auto" w:fill="FFFFFF"/>
              </w:rPr>
              <w:t>Projekt</w:t>
            </w:r>
            <w:r>
              <w:rPr>
                <w:rFonts w:ascii="Arial" w:hAnsi="Arial" w:cs="Arial"/>
                <w:szCs w:val="24"/>
                <w:shd w:val="clear" w:color="auto" w:fill="FFFFFF"/>
              </w:rPr>
              <w:t xml:space="preserve">as </w:t>
            </w:r>
            <w:r w:rsidRPr="00A42858">
              <w:rPr>
                <w:rFonts w:ascii="Arial" w:hAnsi="Arial" w:cs="Arial"/>
                <w:szCs w:val="24"/>
                <w:shd w:val="clear" w:color="auto" w:fill="FFFFFF"/>
              </w:rPr>
              <w:t>skaidom</w:t>
            </w:r>
            <w:r>
              <w:rPr>
                <w:rFonts w:ascii="Arial" w:hAnsi="Arial" w:cs="Arial"/>
                <w:szCs w:val="24"/>
                <w:shd w:val="clear" w:color="auto" w:fill="FFFFFF"/>
              </w:rPr>
              <w:t>as</w:t>
            </w:r>
            <w:r w:rsidRPr="00A42858">
              <w:rPr>
                <w:rFonts w:ascii="Arial" w:hAnsi="Arial" w:cs="Arial"/>
                <w:szCs w:val="24"/>
                <w:shd w:val="clear" w:color="auto" w:fill="FFFFFF"/>
              </w:rPr>
              <w:t xml:space="preserve"> į etapus </w:t>
            </w:r>
            <w:r>
              <w:rPr>
                <w:rFonts w:ascii="Arial" w:hAnsi="Arial" w:cs="Arial"/>
                <w:szCs w:val="24"/>
                <w:shd w:val="clear" w:color="auto" w:fill="FFFFFF"/>
              </w:rPr>
              <w:t>(</w:t>
            </w:r>
            <w:r w:rsidRPr="00A42858">
              <w:rPr>
                <w:rFonts w:ascii="Arial" w:hAnsi="Arial" w:cs="Arial"/>
                <w:szCs w:val="24"/>
                <w:shd w:val="clear" w:color="auto" w:fill="FFFFFF"/>
              </w:rPr>
              <w:t>kiekvieno projektavimo paslaugų etapo ir kiekvieno etapo darbų sąmatas</w:t>
            </w:r>
            <w:r>
              <w:rPr>
                <w:rFonts w:ascii="Arial" w:hAnsi="Arial" w:cs="Arial"/>
                <w:szCs w:val="24"/>
                <w:shd w:val="clear" w:color="auto" w:fill="FFFFFF"/>
              </w:rPr>
              <w:t xml:space="preserve"> </w:t>
            </w:r>
            <w:r w:rsidRPr="00A42858">
              <w:rPr>
                <w:rFonts w:ascii="Arial" w:hAnsi="Arial" w:cs="Arial"/>
                <w:szCs w:val="24"/>
                <w:shd w:val="clear" w:color="auto" w:fill="FFFFFF"/>
              </w:rPr>
              <w:t xml:space="preserve">parengti atskirai </w:t>
            </w:r>
            <w:r>
              <w:rPr>
                <w:rFonts w:ascii="Arial" w:hAnsi="Arial" w:cs="Arial"/>
                <w:szCs w:val="24"/>
                <w:shd w:val="clear" w:color="auto" w:fill="FFFFFF"/>
              </w:rPr>
              <w:t>) :</w:t>
            </w:r>
          </w:p>
          <w:p w14:paraId="7EF47458" w14:textId="77777777" w:rsidR="00E872C4" w:rsidRPr="0014369F" w:rsidRDefault="00E872C4" w:rsidP="00A243C5">
            <w:pPr>
              <w:spacing w:before="40" w:after="40" w:line="240" w:lineRule="auto"/>
              <w:jc w:val="both"/>
              <w:rPr>
                <w:rFonts w:ascii="Arial" w:hAnsi="Arial" w:cs="Arial"/>
                <w:i/>
                <w:iCs/>
                <w:szCs w:val="24"/>
                <w:shd w:val="clear" w:color="auto" w:fill="FFFFFF"/>
              </w:rPr>
            </w:pPr>
            <w:r w:rsidRPr="0014369F">
              <w:rPr>
                <w:rFonts w:ascii="Arial" w:hAnsi="Arial" w:cs="Arial"/>
                <w:i/>
                <w:iCs/>
                <w:szCs w:val="24"/>
                <w:shd w:val="clear" w:color="auto" w:fill="FFFFFF"/>
              </w:rPr>
              <w:t xml:space="preserve">I etapas – estrados, inžinerinių tinklų įrengimas; </w:t>
            </w:r>
          </w:p>
          <w:p w14:paraId="03204ABC" w14:textId="77777777" w:rsidR="00E872C4" w:rsidRPr="0014369F" w:rsidRDefault="00E872C4" w:rsidP="00A243C5">
            <w:pPr>
              <w:spacing w:before="40" w:after="40" w:line="240" w:lineRule="auto"/>
              <w:jc w:val="both"/>
              <w:rPr>
                <w:rFonts w:ascii="Arial" w:hAnsi="Arial" w:cs="Arial"/>
                <w:i/>
                <w:iCs/>
                <w:szCs w:val="24"/>
                <w:shd w:val="clear" w:color="auto" w:fill="FFFFFF"/>
              </w:rPr>
            </w:pPr>
            <w:r w:rsidRPr="0014369F">
              <w:rPr>
                <w:rFonts w:ascii="Arial" w:hAnsi="Arial" w:cs="Arial"/>
                <w:i/>
                <w:iCs/>
                <w:szCs w:val="24"/>
                <w:shd w:val="clear" w:color="auto" w:fill="FFFFFF"/>
              </w:rPr>
              <w:t>II etapas – takai ir prieplauka;</w:t>
            </w:r>
          </w:p>
          <w:p w14:paraId="08DFBE08" w14:textId="77777777" w:rsidR="00E872C4" w:rsidRPr="0014369F" w:rsidRDefault="00E872C4" w:rsidP="00A243C5">
            <w:pPr>
              <w:spacing w:before="40" w:after="40" w:line="240" w:lineRule="auto"/>
              <w:jc w:val="both"/>
              <w:rPr>
                <w:rFonts w:ascii="Arial" w:hAnsi="Arial" w:cs="Arial"/>
                <w:i/>
                <w:iCs/>
                <w:szCs w:val="24"/>
                <w:shd w:val="clear" w:color="auto" w:fill="FFFFFF"/>
              </w:rPr>
            </w:pPr>
            <w:r w:rsidRPr="0014369F">
              <w:rPr>
                <w:rFonts w:ascii="Arial" w:hAnsi="Arial" w:cs="Arial"/>
                <w:i/>
                <w:iCs/>
                <w:szCs w:val="24"/>
                <w:shd w:val="clear" w:color="auto" w:fill="FFFFFF"/>
              </w:rPr>
              <w:t>III etapas – tribūnų ir suolų įrengimas;</w:t>
            </w:r>
          </w:p>
          <w:p w14:paraId="0A89E113" w14:textId="77777777" w:rsidR="00E872C4" w:rsidRPr="0014369F" w:rsidRDefault="00E872C4" w:rsidP="00A243C5">
            <w:pPr>
              <w:spacing w:before="40" w:after="40" w:line="240" w:lineRule="auto"/>
              <w:jc w:val="both"/>
              <w:rPr>
                <w:rFonts w:ascii="Arial" w:hAnsi="Arial" w:cs="Arial"/>
                <w:bCs/>
                <w:i/>
                <w:iCs/>
                <w:spacing w:val="-1"/>
                <w:szCs w:val="24"/>
              </w:rPr>
            </w:pPr>
            <w:r w:rsidRPr="0014369F">
              <w:rPr>
                <w:rFonts w:ascii="Arial" w:hAnsi="Arial" w:cs="Arial"/>
                <w:i/>
                <w:iCs/>
                <w:szCs w:val="24"/>
                <w:shd w:val="clear" w:color="auto" w:fill="FFFFFF"/>
              </w:rPr>
              <w:t>IV etapas – laiptai nuo Dainų slėnio ant Baltosios rožes tilto.</w:t>
            </w:r>
          </w:p>
          <w:p w14:paraId="668C47CB" w14:textId="77777777" w:rsidR="00E872C4" w:rsidRPr="00A42858" w:rsidRDefault="00E872C4" w:rsidP="00A243C5">
            <w:pPr>
              <w:spacing w:before="40" w:after="40" w:line="240" w:lineRule="auto"/>
              <w:jc w:val="both"/>
              <w:rPr>
                <w:rFonts w:ascii="Arial" w:hAnsi="Arial" w:cs="Arial"/>
                <w:bCs/>
                <w:noProof/>
                <w:spacing w:val="-1"/>
                <w:szCs w:val="24"/>
              </w:rPr>
            </w:pPr>
            <w:r w:rsidRPr="00A42858">
              <w:rPr>
                <w:rFonts w:ascii="Arial" w:hAnsi="Arial" w:cs="Arial"/>
                <w:bCs/>
                <w:spacing w:val="-1"/>
                <w:szCs w:val="24"/>
              </w:rPr>
              <w:t>(Pastaba: Jeigu reikalinga pagal projektuojamo objekto specifiką, projektuotojas patikslina ir parengia reikalingus dokumentus).</w:t>
            </w:r>
          </w:p>
        </w:tc>
      </w:tr>
      <w:tr w:rsidR="00E872C4" w:rsidRPr="00D818BD" w14:paraId="2D76EBB7" w14:textId="77777777" w:rsidTr="00A243C5">
        <w:tc>
          <w:tcPr>
            <w:tcW w:w="828" w:type="dxa"/>
            <w:vAlign w:val="center"/>
            <w:hideMark/>
          </w:tcPr>
          <w:p w14:paraId="76F64A1A" w14:textId="77777777" w:rsidR="00E872C4" w:rsidRPr="00D818BD" w:rsidRDefault="00E872C4" w:rsidP="00A243C5">
            <w:pPr>
              <w:spacing w:before="40" w:after="40" w:line="240" w:lineRule="auto"/>
              <w:jc w:val="center"/>
              <w:rPr>
                <w:rFonts w:ascii="Arial" w:hAnsi="Arial" w:cs="Arial"/>
              </w:rPr>
            </w:pPr>
            <w:r w:rsidRPr="00D818BD">
              <w:rPr>
                <w:rFonts w:ascii="Arial" w:hAnsi="Arial" w:cs="Arial"/>
              </w:rPr>
              <w:t>1</w:t>
            </w:r>
            <w:r>
              <w:rPr>
                <w:rFonts w:ascii="Arial" w:hAnsi="Arial" w:cs="Arial"/>
              </w:rPr>
              <w:t>0</w:t>
            </w:r>
            <w:r w:rsidRPr="00D818BD">
              <w:rPr>
                <w:rFonts w:ascii="Arial" w:hAnsi="Arial" w:cs="Arial"/>
              </w:rPr>
              <w:t>.2.</w:t>
            </w:r>
          </w:p>
        </w:tc>
        <w:tc>
          <w:tcPr>
            <w:tcW w:w="3461" w:type="dxa"/>
            <w:vAlign w:val="center"/>
          </w:tcPr>
          <w:p w14:paraId="6185B031" w14:textId="77777777" w:rsidR="00E872C4" w:rsidRPr="00D818BD" w:rsidRDefault="00E872C4" w:rsidP="00A243C5">
            <w:pPr>
              <w:spacing w:before="40" w:after="40" w:line="240" w:lineRule="auto"/>
              <w:rPr>
                <w:rFonts w:ascii="Arial" w:hAnsi="Arial" w:cs="Arial"/>
              </w:rPr>
            </w:pPr>
            <w:r w:rsidRPr="00D818BD">
              <w:rPr>
                <w:rFonts w:ascii="Arial" w:hAnsi="Arial" w:cs="Arial"/>
              </w:rPr>
              <w:t>kitos paslaugos, susijusios su projektavimo paslaugomis</w:t>
            </w:r>
          </w:p>
        </w:tc>
        <w:tc>
          <w:tcPr>
            <w:tcW w:w="5917" w:type="dxa"/>
            <w:vAlign w:val="center"/>
            <w:hideMark/>
          </w:tcPr>
          <w:p w14:paraId="60C5459B" w14:textId="77777777" w:rsidR="00E872C4" w:rsidRPr="00336229" w:rsidRDefault="00E872C4" w:rsidP="00A243C5">
            <w:pPr>
              <w:spacing w:before="40" w:after="0" w:line="240" w:lineRule="auto"/>
              <w:jc w:val="both"/>
              <w:rPr>
                <w:rFonts w:ascii="Arial" w:hAnsi="Arial" w:cs="Arial"/>
                <w:bCs/>
                <w:spacing w:val="-1"/>
                <w:szCs w:val="24"/>
                <w:highlight w:val="yellow"/>
              </w:rPr>
            </w:pPr>
            <w:r>
              <w:rPr>
                <w:rFonts w:ascii="Arial" w:hAnsi="Arial" w:cs="Arial"/>
                <w:b/>
                <w:spacing w:val="-1"/>
                <w:szCs w:val="24"/>
              </w:rPr>
              <w:t>P</w:t>
            </w:r>
            <w:r w:rsidRPr="00D360C8">
              <w:rPr>
                <w:rFonts w:ascii="Arial" w:hAnsi="Arial" w:cs="Arial"/>
                <w:b/>
                <w:spacing w:val="-1"/>
                <w:szCs w:val="24"/>
              </w:rPr>
              <w:t xml:space="preserve">arengti būtinus </w:t>
            </w:r>
            <w:r>
              <w:rPr>
                <w:rFonts w:ascii="Arial" w:hAnsi="Arial" w:cs="Arial"/>
                <w:b/>
                <w:spacing w:val="-1"/>
                <w:szCs w:val="24"/>
              </w:rPr>
              <w:t xml:space="preserve">atlikti </w:t>
            </w:r>
            <w:r w:rsidRPr="00D360C8">
              <w:rPr>
                <w:rFonts w:ascii="Arial" w:hAnsi="Arial" w:cs="Arial"/>
                <w:b/>
                <w:spacing w:val="-1"/>
                <w:szCs w:val="24"/>
              </w:rPr>
              <w:t>tyrimus:</w:t>
            </w:r>
            <w:r w:rsidRPr="00D360C8">
              <w:rPr>
                <w:rFonts w:ascii="Arial" w:hAnsi="Arial" w:cs="Arial"/>
                <w:bCs/>
                <w:spacing w:val="-1"/>
                <w:szCs w:val="24"/>
              </w:rPr>
              <w:t xml:space="preserve"> </w:t>
            </w:r>
            <w:r w:rsidRPr="002C21EE">
              <w:rPr>
                <w:rFonts w:ascii="Arial" w:hAnsi="Arial" w:cs="Arial"/>
                <w:b/>
                <w:spacing w:val="-1"/>
                <w:szCs w:val="24"/>
              </w:rPr>
              <w:t xml:space="preserve"> </w:t>
            </w:r>
          </w:p>
          <w:p w14:paraId="0B0C242D" w14:textId="77777777" w:rsidR="00E872C4" w:rsidRPr="00622A25" w:rsidRDefault="00E872C4" w:rsidP="00A243C5">
            <w:pPr>
              <w:spacing w:before="40" w:after="0" w:line="240" w:lineRule="auto"/>
              <w:jc w:val="both"/>
              <w:rPr>
                <w:rFonts w:ascii="Arial" w:hAnsi="Arial" w:cs="Arial"/>
                <w:bCs/>
                <w:color w:val="FF0000"/>
                <w:spacing w:val="-1"/>
                <w:szCs w:val="24"/>
              </w:rPr>
            </w:pPr>
            <w:r w:rsidRPr="0017663D">
              <w:rPr>
                <w:rFonts w:ascii="Arial" w:hAnsi="Arial" w:cs="Arial"/>
                <w:bCs/>
                <w:spacing w:val="-1"/>
                <w:szCs w:val="24"/>
              </w:rPr>
              <w:t>-</w:t>
            </w:r>
            <w:r w:rsidRPr="00622A25">
              <w:rPr>
                <w:rFonts w:ascii="Arial" w:hAnsi="Arial" w:cs="Arial"/>
                <w:bCs/>
                <w:color w:val="FF0000"/>
                <w:spacing w:val="-1"/>
                <w:szCs w:val="24"/>
              </w:rPr>
              <w:t xml:space="preserve"> </w:t>
            </w:r>
            <w:r w:rsidRPr="00D360C8">
              <w:rPr>
                <w:rFonts w:ascii="Arial" w:hAnsi="Arial" w:cs="Arial"/>
                <w:bCs/>
                <w:spacing w:val="-1"/>
                <w:szCs w:val="24"/>
              </w:rPr>
              <w:t xml:space="preserve">inžineriniai geodeziniai tyrimai;  </w:t>
            </w:r>
          </w:p>
          <w:p w14:paraId="6BD49628" w14:textId="77777777" w:rsidR="00E872C4" w:rsidRPr="0017663D" w:rsidRDefault="00E872C4" w:rsidP="00A243C5">
            <w:pPr>
              <w:spacing w:before="40" w:after="0" w:line="240" w:lineRule="auto"/>
              <w:jc w:val="both"/>
              <w:rPr>
                <w:rFonts w:ascii="Arial" w:hAnsi="Arial" w:cs="Arial"/>
                <w:bCs/>
                <w:color w:val="FF0000"/>
                <w:spacing w:val="-1"/>
                <w:szCs w:val="24"/>
              </w:rPr>
            </w:pPr>
            <w:r w:rsidRPr="0017663D">
              <w:rPr>
                <w:rFonts w:ascii="Arial" w:hAnsi="Arial" w:cs="Arial"/>
                <w:bCs/>
                <w:spacing w:val="-1"/>
                <w:szCs w:val="24"/>
              </w:rPr>
              <w:t>- inžineriniai geologiniai ir geotechniniai tyrimai</w:t>
            </w:r>
            <w:r>
              <w:rPr>
                <w:rFonts w:ascii="Arial" w:hAnsi="Arial" w:cs="Arial"/>
                <w:bCs/>
                <w:spacing w:val="-1"/>
                <w:szCs w:val="24"/>
              </w:rPr>
              <w:t>;</w:t>
            </w:r>
            <w:r w:rsidRPr="0017663D">
              <w:rPr>
                <w:rFonts w:ascii="Arial" w:hAnsi="Arial" w:cs="Arial"/>
                <w:bCs/>
                <w:color w:val="FF0000"/>
                <w:spacing w:val="-1"/>
                <w:szCs w:val="24"/>
              </w:rPr>
              <w:t xml:space="preserve"> </w:t>
            </w:r>
          </w:p>
          <w:p w14:paraId="55916521" w14:textId="77777777" w:rsidR="00E872C4" w:rsidRDefault="00E872C4" w:rsidP="00A243C5">
            <w:pPr>
              <w:spacing w:before="40" w:after="0" w:line="240" w:lineRule="auto"/>
              <w:jc w:val="both"/>
              <w:rPr>
                <w:rFonts w:ascii="Arial" w:hAnsi="Arial" w:cs="Arial"/>
                <w:bCs/>
                <w:spacing w:val="-1"/>
                <w:szCs w:val="24"/>
              </w:rPr>
            </w:pPr>
            <w:r w:rsidRPr="002C21EE">
              <w:rPr>
                <w:rFonts w:ascii="Arial" w:hAnsi="Arial" w:cs="Arial"/>
                <w:bCs/>
                <w:spacing w:val="-1"/>
                <w:szCs w:val="24"/>
              </w:rPr>
              <w:t>- kiti tyrimai</w:t>
            </w:r>
            <w:r>
              <w:rPr>
                <w:rFonts w:ascii="Arial" w:hAnsi="Arial" w:cs="Arial"/>
                <w:bCs/>
                <w:spacing w:val="-1"/>
                <w:szCs w:val="24"/>
              </w:rPr>
              <w:t>, kurie reikalingi parengti projektą;</w:t>
            </w:r>
            <w:r w:rsidRPr="002C21EE">
              <w:rPr>
                <w:rFonts w:ascii="Arial" w:hAnsi="Arial" w:cs="Arial"/>
                <w:bCs/>
                <w:spacing w:val="-1"/>
                <w:szCs w:val="24"/>
              </w:rPr>
              <w:t xml:space="preserve"> </w:t>
            </w:r>
          </w:p>
          <w:p w14:paraId="45E192B5" w14:textId="77777777" w:rsidR="00E872C4" w:rsidRDefault="00E872C4" w:rsidP="00A243C5">
            <w:pPr>
              <w:spacing w:before="40" w:after="0" w:line="240" w:lineRule="auto"/>
              <w:jc w:val="both"/>
              <w:rPr>
                <w:rFonts w:ascii="Arial" w:hAnsi="Arial" w:cs="Arial"/>
                <w:b/>
                <w:spacing w:val="-1"/>
                <w:szCs w:val="24"/>
              </w:rPr>
            </w:pPr>
            <w:r>
              <w:rPr>
                <w:rFonts w:ascii="Arial" w:hAnsi="Arial" w:cs="Arial"/>
                <w:b/>
                <w:spacing w:val="-1"/>
                <w:szCs w:val="24"/>
              </w:rPr>
              <w:t>Techninės užduoties rengimas bei paraiškų prisijungimo sąlygoms gavimas;</w:t>
            </w:r>
          </w:p>
          <w:p w14:paraId="79C5FCEC" w14:textId="77777777" w:rsidR="00E872C4" w:rsidRDefault="00E872C4" w:rsidP="00A243C5">
            <w:pPr>
              <w:spacing w:before="40" w:after="0" w:line="240" w:lineRule="auto"/>
              <w:jc w:val="both"/>
              <w:rPr>
                <w:rFonts w:ascii="Arial" w:hAnsi="Arial" w:cs="Arial"/>
                <w:bCs/>
                <w:spacing w:val="-1"/>
                <w:szCs w:val="24"/>
              </w:rPr>
            </w:pPr>
            <w:r>
              <w:rPr>
                <w:rFonts w:ascii="Arial" w:hAnsi="Arial" w:cs="Arial"/>
                <w:b/>
                <w:spacing w:val="-1"/>
                <w:szCs w:val="24"/>
              </w:rPr>
              <w:t xml:space="preserve">Parengti projektinius pasiūlymus; (kai projektas rengiamas dviem etapais) </w:t>
            </w:r>
            <w:r w:rsidRPr="00622A25">
              <w:rPr>
                <w:rFonts w:ascii="Arial" w:hAnsi="Arial" w:cs="Arial"/>
                <w:bCs/>
                <w:spacing w:val="-1"/>
                <w:szCs w:val="24"/>
              </w:rPr>
              <w:t xml:space="preserve">1 popierinis egzempliorius; originalą saugo Tiekėjas; </w:t>
            </w:r>
            <w:r>
              <w:rPr>
                <w:rFonts w:ascii="Arial" w:hAnsi="Arial" w:cs="Arial"/>
                <w:bCs/>
                <w:spacing w:val="-1"/>
                <w:szCs w:val="24"/>
              </w:rPr>
              <w:t xml:space="preserve">Už statybą leidžiančio dokumentą išdavimą apmoka </w:t>
            </w:r>
            <w:r w:rsidRPr="00336229">
              <w:rPr>
                <w:rFonts w:ascii="Arial" w:hAnsi="Arial" w:cs="Arial"/>
                <w:bCs/>
                <w:spacing w:val="-1"/>
                <w:szCs w:val="24"/>
              </w:rPr>
              <w:t xml:space="preserve">Užsakovas (pagal 2023-08-31 Tarybos </w:t>
            </w:r>
            <w:r w:rsidRPr="00336229">
              <w:rPr>
                <w:rFonts w:ascii="Arial" w:hAnsi="Arial" w:cs="Arial"/>
                <w:bCs/>
                <w:spacing w:val="-1"/>
                <w:szCs w:val="24"/>
              </w:rPr>
              <w:lastRenderedPageBreak/>
              <w:t xml:space="preserve">sprendimą T-227, </w:t>
            </w:r>
            <w:r w:rsidRPr="00336229">
              <w:rPr>
                <w:rFonts w:ascii="Arial" w:hAnsi="Arial" w:cs="Arial"/>
                <w:bCs/>
                <w:spacing w:val="-1"/>
                <w:szCs w:val="24"/>
                <w:u w:val="single"/>
              </w:rPr>
              <w:t>Alytaus miesto savivaldybė atleidžiama nuo valstybės rinkliavos už statybą leidžiančio dokumento išdavimą, kai statytojas yra savivaldybė</w:t>
            </w:r>
            <w:r w:rsidRPr="00336229">
              <w:rPr>
                <w:rFonts w:ascii="Arial" w:hAnsi="Arial" w:cs="Arial"/>
                <w:bCs/>
                <w:spacing w:val="-1"/>
                <w:szCs w:val="24"/>
              </w:rPr>
              <w:t>);</w:t>
            </w:r>
          </w:p>
          <w:p w14:paraId="3B84DB67" w14:textId="77777777" w:rsidR="00E872C4" w:rsidRPr="004510A3" w:rsidRDefault="00E872C4" w:rsidP="00A243C5">
            <w:pPr>
              <w:spacing w:before="40" w:after="0" w:line="240" w:lineRule="auto"/>
              <w:jc w:val="both"/>
              <w:rPr>
                <w:rFonts w:ascii="Arial" w:hAnsi="Arial" w:cs="Arial"/>
                <w:b/>
                <w:spacing w:val="-1"/>
                <w:szCs w:val="24"/>
              </w:rPr>
            </w:pPr>
            <w:r w:rsidRPr="004510A3">
              <w:rPr>
                <w:rFonts w:ascii="Arial" w:hAnsi="Arial" w:cs="Arial"/>
                <w:b/>
                <w:spacing w:val="-1"/>
                <w:szCs w:val="24"/>
              </w:rPr>
              <w:t>Techninio darbo projekto rengimo užsakymas (kai projektas rengiamas dviem etapais)</w:t>
            </w:r>
          </w:p>
          <w:p w14:paraId="72E1C705" w14:textId="77777777" w:rsidR="00E872C4" w:rsidRPr="00B06B30" w:rsidRDefault="00E872C4" w:rsidP="00A243C5">
            <w:pPr>
              <w:spacing w:after="0" w:line="240" w:lineRule="auto"/>
              <w:jc w:val="both"/>
              <w:rPr>
                <w:rFonts w:ascii="Arial" w:hAnsi="Arial" w:cs="Arial"/>
                <w:bCs/>
                <w:spacing w:val="-1"/>
                <w:szCs w:val="24"/>
              </w:rPr>
            </w:pPr>
            <w:r w:rsidRPr="00664989">
              <w:rPr>
                <w:rFonts w:ascii="Arial" w:hAnsi="Arial" w:cs="Arial"/>
                <w:bCs/>
                <w:spacing w:val="-1"/>
                <w:szCs w:val="24"/>
              </w:rPr>
              <w:t>užduoties rengimas ir/ar paraiškų prisijungimo sąlygoms ir specialiems reikalavimams gauti reikalingų dokumentų rengim</w:t>
            </w:r>
            <w:r w:rsidRPr="00277C45">
              <w:rPr>
                <w:rFonts w:ascii="Arial" w:hAnsi="Arial" w:cs="Arial"/>
                <w:bCs/>
                <w:spacing w:val="-1"/>
                <w:szCs w:val="24"/>
              </w:rPr>
              <w:t>as 20 k. d.</w:t>
            </w:r>
            <w:r>
              <w:rPr>
                <w:rFonts w:ascii="Arial" w:hAnsi="Arial" w:cs="Arial"/>
                <w:bCs/>
                <w:spacing w:val="-1"/>
                <w:szCs w:val="24"/>
              </w:rPr>
              <w:t xml:space="preserve"> </w:t>
            </w:r>
          </w:p>
          <w:p w14:paraId="5A9D0B64" w14:textId="77777777" w:rsidR="00E872C4" w:rsidRPr="00622A25" w:rsidRDefault="00E872C4" w:rsidP="00A243C5">
            <w:pPr>
              <w:spacing w:after="0" w:line="240" w:lineRule="auto"/>
              <w:jc w:val="both"/>
              <w:rPr>
                <w:rFonts w:ascii="Arial" w:hAnsi="Arial" w:cs="Arial"/>
                <w:bCs/>
                <w:spacing w:val="-1"/>
                <w:szCs w:val="24"/>
              </w:rPr>
            </w:pPr>
            <w:r>
              <w:rPr>
                <w:rFonts w:ascii="Arial" w:hAnsi="Arial" w:cs="Arial"/>
                <w:b/>
                <w:spacing w:val="-1"/>
                <w:szCs w:val="24"/>
              </w:rPr>
              <w:t>Statinio p</w:t>
            </w:r>
            <w:r w:rsidRPr="00622A25">
              <w:rPr>
                <w:rFonts w:ascii="Arial" w:hAnsi="Arial" w:cs="Arial"/>
                <w:b/>
                <w:spacing w:val="-1"/>
                <w:szCs w:val="24"/>
              </w:rPr>
              <w:t>rojekto</w:t>
            </w:r>
            <w:r>
              <w:rPr>
                <w:rFonts w:ascii="Arial" w:hAnsi="Arial" w:cs="Arial"/>
                <w:b/>
                <w:spacing w:val="-1"/>
                <w:szCs w:val="24"/>
              </w:rPr>
              <w:t xml:space="preserve"> vykdymo priežiūros paslaugos</w:t>
            </w:r>
            <w:r w:rsidRPr="00622A25">
              <w:rPr>
                <w:rFonts w:ascii="Arial" w:hAnsi="Arial" w:cs="Arial"/>
                <w:b/>
                <w:spacing w:val="-1"/>
                <w:szCs w:val="24"/>
              </w:rPr>
              <w:t xml:space="preserve">; </w:t>
            </w:r>
          </w:p>
          <w:p w14:paraId="55CAEFD7" w14:textId="77777777" w:rsidR="00E872C4" w:rsidRPr="00336229" w:rsidRDefault="00E872C4" w:rsidP="00A243C5">
            <w:pPr>
              <w:spacing w:after="0" w:line="240" w:lineRule="auto"/>
              <w:jc w:val="both"/>
              <w:rPr>
                <w:rFonts w:ascii="Arial" w:hAnsi="Arial" w:cs="Arial"/>
                <w:bCs/>
                <w:color w:val="FF0000"/>
                <w:spacing w:val="-1"/>
                <w:szCs w:val="24"/>
                <w:highlight w:val="yellow"/>
              </w:rPr>
            </w:pPr>
            <w:r w:rsidRPr="00622A25">
              <w:rPr>
                <w:rFonts w:ascii="Arial" w:hAnsi="Arial" w:cs="Arial"/>
                <w:bCs/>
                <w:spacing w:val="-1"/>
                <w:szCs w:val="24"/>
              </w:rPr>
              <w:t xml:space="preserve"> 2 (du) vnt.</w:t>
            </w:r>
            <w:r>
              <w:rPr>
                <w:rFonts w:ascii="Arial" w:hAnsi="Arial" w:cs="Arial"/>
                <w:bCs/>
                <w:spacing w:val="-1"/>
                <w:szCs w:val="24"/>
              </w:rPr>
              <w:t xml:space="preserve"> popierinių egzempliorių; originalą saugo </w:t>
            </w:r>
          </w:p>
          <w:p w14:paraId="655FF640" w14:textId="77777777" w:rsidR="00E872C4" w:rsidRPr="00336229" w:rsidRDefault="00E872C4" w:rsidP="00A243C5">
            <w:pPr>
              <w:spacing w:after="0" w:line="240" w:lineRule="auto"/>
              <w:jc w:val="both"/>
              <w:rPr>
                <w:rFonts w:ascii="Arial" w:hAnsi="Arial" w:cs="Arial"/>
                <w:b/>
                <w:spacing w:val="-1"/>
                <w:szCs w:val="24"/>
              </w:rPr>
            </w:pPr>
            <w:r w:rsidRPr="00622A25">
              <w:rPr>
                <w:rFonts w:ascii="Arial" w:hAnsi="Arial" w:cs="Arial"/>
                <w:b/>
                <w:spacing w:val="-1"/>
                <w:szCs w:val="24"/>
              </w:rPr>
              <w:t xml:space="preserve"> </w:t>
            </w:r>
            <w:r>
              <w:rPr>
                <w:rFonts w:ascii="Arial" w:hAnsi="Arial" w:cs="Arial"/>
                <w:b/>
                <w:spacing w:val="-1"/>
                <w:szCs w:val="24"/>
              </w:rPr>
              <w:t xml:space="preserve"> </w:t>
            </w:r>
            <w:r w:rsidRPr="00622A25">
              <w:rPr>
                <w:rFonts w:ascii="Arial" w:hAnsi="Arial" w:cs="Arial"/>
                <w:b/>
                <w:spacing w:val="-1"/>
                <w:szCs w:val="24"/>
              </w:rPr>
              <w:t>statinio</w:t>
            </w:r>
            <w:r w:rsidRPr="00E727B5">
              <w:rPr>
                <w:rFonts w:ascii="Arial" w:hAnsi="Arial" w:cs="Arial"/>
                <w:b/>
                <w:spacing w:val="-1"/>
                <w:szCs w:val="24"/>
              </w:rPr>
              <w:t xml:space="preserve"> projekto vykdymo priežiūra; 1080 k. d.</w:t>
            </w:r>
          </w:p>
        </w:tc>
      </w:tr>
      <w:tr w:rsidR="00E872C4" w:rsidRPr="00D818BD" w14:paraId="0607006F" w14:textId="77777777" w:rsidTr="00A243C5">
        <w:tc>
          <w:tcPr>
            <w:tcW w:w="828" w:type="dxa"/>
            <w:vAlign w:val="center"/>
          </w:tcPr>
          <w:p w14:paraId="463D85A0" w14:textId="77777777" w:rsidR="00E872C4" w:rsidRPr="00336229" w:rsidRDefault="00E872C4" w:rsidP="00A243C5">
            <w:pPr>
              <w:spacing w:before="40" w:after="40" w:line="240" w:lineRule="auto"/>
              <w:jc w:val="center"/>
              <w:rPr>
                <w:rFonts w:ascii="Arial" w:hAnsi="Arial" w:cs="Arial"/>
                <w:szCs w:val="24"/>
              </w:rPr>
            </w:pPr>
            <w:r w:rsidRPr="00336229">
              <w:rPr>
                <w:rFonts w:ascii="Arial" w:hAnsi="Arial" w:cs="Arial"/>
                <w:szCs w:val="24"/>
              </w:rPr>
              <w:lastRenderedPageBreak/>
              <w:t>1</w:t>
            </w:r>
            <w:r>
              <w:rPr>
                <w:rFonts w:ascii="Arial" w:hAnsi="Arial" w:cs="Arial"/>
                <w:szCs w:val="24"/>
              </w:rPr>
              <w:t>0</w:t>
            </w:r>
            <w:r w:rsidRPr="00336229">
              <w:rPr>
                <w:rFonts w:ascii="Arial" w:hAnsi="Arial" w:cs="Arial"/>
                <w:szCs w:val="24"/>
              </w:rPr>
              <w:t>.3.</w:t>
            </w:r>
          </w:p>
        </w:tc>
        <w:tc>
          <w:tcPr>
            <w:tcW w:w="3461" w:type="dxa"/>
            <w:vAlign w:val="center"/>
          </w:tcPr>
          <w:p w14:paraId="413C232A" w14:textId="77777777" w:rsidR="00E872C4" w:rsidRPr="00336229" w:rsidRDefault="00E872C4" w:rsidP="00A243C5">
            <w:pPr>
              <w:spacing w:before="40" w:after="40" w:line="240" w:lineRule="auto"/>
              <w:rPr>
                <w:rFonts w:ascii="Arial" w:hAnsi="Arial" w:cs="Arial"/>
                <w:szCs w:val="24"/>
              </w:rPr>
            </w:pPr>
            <w:r w:rsidRPr="00336229">
              <w:rPr>
                <w:rFonts w:ascii="Arial" w:hAnsi="Arial" w:cs="Arial"/>
                <w:szCs w:val="24"/>
              </w:rPr>
              <w:t>projekto vykdymo priežiūra</w:t>
            </w:r>
          </w:p>
        </w:tc>
        <w:tc>
          <w:tcPr>
            <w:tcW w:w="5917" w:type="dxa"/>
            <w:vAlign w:val="center"/>
          </w:tcPr>
          <w:p w14:paraId="3B1DEC82" w14:textId="77777777" w:rsidR="00E872C4" w:rsidRPr="00336229" w:rsidRDefault="00E872C4" w:rsidP="00A243C5">
            <w:pPr>
              <w:spacing w:before="40" w:after="40" w:line="240" w:lineRule="auto"/>
              <w:jc w:val="both"/>
              <w:rPr>
                <w:rFonts w:ascii="Arial" w:hAnsi="Arial" w:cs="Arial"/>
                <w:iCs/>
                <w:szCs w:val="24"/>
                <w:lang w:eastAsia="lt-LT"/>
              </w:rPr>
            </w:pPr>
            <w:r w:rsidRPr="00336229">
              <w:rPr>
                <w:rFonts w:ascii="Arial" w:hAnsi="Arial" w:cs="Arial"/>
                <w:bCs/>
                <w:noProof/>
                <w:spacing w:val="-1"/>
                <w:szCs w:val="24"/>
              </w:rPr>
              <w:t xml:space="preserve"> </w:t>
            </w:r>
            <w:r>
              <w:rPr>
                <w:rFonts w:ascii="Arial" w:hAnsi="Arial" w:cs="Arial"/>
                <w:bCs/>
                <w:noProof/>
                <w:spacing w:val="-1"/>
                <w:szCs w:val="24"/>
              </w:rPr>
              <w:t>V</w:t>
            </w:r>
            <w:r w:rsidRPr="00336229">
              <w:rPr>
                <w:rFonts w:ascii="Arial" w:hAnsi="Arial" w:cs="Arial"/>
                <w:bCs/>
                <w:noProof/>
                <w:spacing w:val="-1"/>
                <w:szCs w:val="24"/>
              </w:rPr>
              <w:t>ykd</w:t>
            </w:r>
            <w:r>
              <w:rPr>
                <w:rFonts w:ascii="Arial" w:hAnsi="Arial" w:cs="Arial"/>
                <w:bCs/>
                <w:noProof/>
                <w:spacing w:val="-1"/>
                <w:szCs w:val="24"/>
              </w:rPr>
              <w:t>yti projekto vykdmo</w:t>
            </w:r>
            <w:r w:rsidRPr="00336229">
              <w:rPr>
                <w:rFonts w:ascii="Arial" w:hAnsi="Arial" w:cs="Arial"/>
                <w:bCs/>
                <w:noProof/>
                <w:spacing w:val="-1"/>
                <w:szCs w:val="24"/>
              </w:rPr>
              <w:t xml:space="preserve"> priežiūr</w:t>
            </w:r>
            <w:r>
              <w:rPr>
                <w:rFonts w:ascii="Arial" w:hAnsi="Arial" w:cs="Arial"/>
                <w:bCs/>
                <w:noProof/>
                <w:spacing w:val="-1"/>
                <w:szCs w:val="24"/>
              </w:rPr>
              <w:t>ą pagal teisės aktus are kaip numato preliminari projektavimo užduotis. (Jeigu darbų vykdymo metu atsirado projekto sprendinių pakeitimai ar projekto klaidos, Tiekėjas neatlygintinai privalo parengti galutinę projekto laidą).</w:t>
            </w:r>
          </w:p>
        </w:tc>
      </w:tr>
      <w:tr w:rsidR="00E872C4" w:rsidRPr="00D818BD" w14:paraId="671C50A8" w14:textId="77777777" w:rsidTr="00A243C5">
        <w:tc>
          <w:tcPr>
            <w:tcW w:w="828" w:type="dxa"/>
            <w:vAlign w:val="center"/>
          </w:tcPr>
          <w:p w14:paraId="55A8678F" w14:textId="77777777" w:rsidR="00E872C4" w:rsidRPr="00336229" w:rsidRDefault="00E872C4" w:rsidP="00A243C5">
            <w:pPr>
              <w:spacing w:before="40" w:after="40" w:line="240" w:lineRule="auto"/>
              <w:jc w:val="center"/>
              <w:rPr>
                <w:rFonts w:ascii="Arial" w:hAnsi="Arial" w:cs="Arial"/>
                <w:szCs w:val="24"/>
              </w:rPr>
            </w:pPr>
            <w:r w:rsidRPr="00336229">
              <w:rPr>
                <w:rFonts w:ascii="Arial" w:hAnsi="Arial" w:cs="Arial"/>
                <w:szCs w:val="24"/>
              </w:rPr>
              <w:t>1</w:t>
            </w:r>
            <w:r>
              <w:rPr>
                <w:rFonts w:ascii="Arial" w:hAnsi="Arial" w:cs="Arial"/>
                <w:szCs w:val="24"/>
              </w:rPr>
              <w:t>1</w:t>
            </w:r>
            <w:r w:rsidRPr="00336229">
              <w:rPr>
                <w:rFonts w:ascii="Arial" w:hAnsi="Arial" w:cs="Arial"/>
                <w:szCs w:val="24"/>
              </w:rPr>
              <w:t>.4.</w:t>
            </w:r>
          </w:p>
        </w:tc>
        <w:tc>
          <w:tcPr>
            <w:tcW w:w="3461" w:type="dxa"/>
            <w:vAlign w:val="center"/>
          </w:tcPr>
          <w:p w14:paraId="3899AC7F" w14:textId="77777777" w:rsidR="00E872C4" w:rsidRPr="00336229" w:rsidRDefault="00E872C4" w:rsidP="00A243C5">
            <w:pPr>
              <w:spacing w:before="40" w:after="40" w:line="240" w:lineRule="auto"/>
              <w:rPr>
                <w:rFonts w:ascii="Arial" w:hAnsi="Arial" w:cs="Arial"/>
                <w:szCs w:val="24"/>
              </w:rPr>
            </w:pPr>
            <w:r w:rsidRPr="00336229">
              <w:rPr>
                <w:rFonts w:ascii="Arial" w:hAnsi="Arial" w:cs="Arial"/>
                <w:szCs w:val="24"/>
              </w:rPr>
              <w:t>projekto ekspertizė</w:t>
            </w:r>
          </w:p>
        </w:tc>
        <w:tc>
          <w:tcPr>
            <w:tcW w:w="5917" w:type="dxa"/>
            <w:vAlign w:val="center"/>
          </w:tcPr>
          <w:p w14:paraId="7A7B4BEA" w14:textId="77777777" w:rsidR="00E872C4" w:rsidRPr="00336229" w:rsidRDefault="00E872C4" w:rsidP="00A243C5">
            <w:pPr>
              <w:spacing w:before="40" w:after="40" w:line="240" w:lineRule="auto"/>
              <w:jc w:val="both"/>
              <w:rPr>
                <w:rFonts w:ascii="Arial" w:hAnsi="Arial" w:cs="Arial"/>
                <w:bCs/>
                <w:noProof/>
                <w:spacing w:val="-1"/>
                <w:szCs w:val="24"/>
              </w:rPr>
            </w:pPr>
            <w:r w:rsidRPr="00336229">
              <w:rPr>
                <w:rFonts w:ascii="Arial" w:hAnsi="Arial" w:cs="Arial"/>
                <w:bCs/>
                <w:noProof/>
                <w:spacing w:val="-1"/>
                <w:szCs w:val="24"/>
              </w:rPr>
              <w:t>Projekto ekspertizę organizuoja ir apmoka Statytojas (Užsakovas).</w:t>
            </w:r>
          </w:p>
        </w:tc>
      </w:tr>
      <w:tr w:rsidR="00E872C4" w:rsidRPr="00D818BD" w14:paraId="0F88E134" w14:textId="77777777" w:rsidTr="00A243C5">
        <w:trPr>
          <w:trHeight w:val="91"/>
        </w:trPr>
        <w:tc>
          <w:tcPr>
            <w:tcW w:w="828" w:type="dxa"/>
            <w:vAlign w:val="center"/>
            <w:hideMark/>
          </w:tcPr>
          <w:p w14:paraId="444F3897" w14:textId="77777777" w:rsidR="00E872C4" w:rsidRPr="00336229" w:rsidRDefault="00E872C4" w:rsidP="00A243C5">
            <w:pPr>
              <w:spacing w:before="40" w:after="40" w:line="240" w:lineRule="auto"/>
              <w:jc w:val="center"/>
              <w:rPr>
                <w:rFonts w:ascii="Arial" w:hAnsi="Arial" w:cs="Arial"/>
                <w:szCs w:val="24"/>
              </w:rPr>
            </w:pPr>
            <w:r w:rsidRPr="00336229">
              <w:rPr>
                <w:rFonts w:ascii="Arial" w:hAnsi="Arial" w:cs="Arial"/>
                <w:szCs w:val="24"/>
              </w:rPr>
              <w:t>1</w:t>
            </w:r>
            <w:r>
              <w:rPr>
                <w:rFonts w:ascii="Arial" w:hAnsi="Arial" w:cs="Arial"/>
                <w:szCs w:val="24"/>
              </w:rPr>
              <w:t>2</w:t>
            </w:r>
            <w:r w:rsidRPr="00336229">
              <w:rPr>
                <w:rFonts w:ascii="Arial" w:hAnsi="Arial" w:cs="Arial"/>
                <w:szCs w:val="24"/>
              </w:rPr>
              <w:t>.</w:t>
            </w:r>
          </w:p>
        </w:tc>
        <w:tc>
          <w:tcPr>
            <w:tcW w:w="3461" w:type="dxa"/>
            <w:vAlign w:val="center"/>
            <w:hideMark/>
          </w:tcPr>
          <w:p w14:paraId="2E3AC07D" w14:textId="77777777" w:rsidR="00E872C4" w:rsidRPr="00336229" w:rsidRDefault="00E872C4" w:rsidP="00A243C5">
            <w:pPr>
              <w:spacing w:before="40" w:after="40" w:line="240" w:lineRule="auto"/>
              <w:rPr>
                <w:rFonts w:ascii="Arial" w:hAnsi="Arial" w:cs="Arial"/>
                <w:szCs w:val="24"/>
                <w:u w:val="single"/>
              </w:rPr>
            </w:pPr>
            <w:r w:rsidRPr="00336229">
              <w:rPr>
                <w:rFonts w:ascii="Arial" w:hAnsi="Arial" w:cs="Arial"/>
                <w:szCs w:val="24"/>
              </w:rPr>
              <w:t>Paslaugų suteikimo terminas</w:t>
            </w:r>
          </w:p>
        </w:tc>
        <w:tc>
          <w:tcPr>
            <w:tcW w:w="5917" w:type="dxa"/>
            <w:vAlign w:val="center"/>
          </w:tcPr>
          <w:p w14:paraId="1EF747C4" w14:textId="77777777" w:rsidR="00E872C4" w:rsidRPr="004973FA" w:rsidRDefault="00E872C4" w:rsidP="00A243C5">
            <w:pPr>
              <w:spacing w:before="40" w:after="40" w:line="240" w:lineRule="auto"/>
              <w:jc w:val="both"/>
              <w:rPr>
                <w:rFonts w:ascii="Arial" w:hAnsi="Arial" w:cs="Arial"/>
                <w:bCs/>
                <w:noProof/>
                <w:color w:val="EE0000"/>
                <w:spacing w:val="-1"/>
                <w:szCs w:val="24"/>
              </w:rPr>
            </w:pPr>
            <w:r w:rsidRPr="004973FA">
              <w:rPr>
                <w:rFonts w:ascii="Arial" w:hAnsi="Arial" w:cs="Arial"/>
                <w:bCs/>
                <w:noProof/>
                <w:spacing w:val="-1"/>
                <w:szCs w:val="24"/>
              </w:rPr>
              <w:t>Projekto parengimo terminas –</w:t>
            </w:r>
            <w:r w:rsidRPr="00EC2FAC">
              <w:rPr>
                <w:rFonts w:ascii="Arial" w:hAnsi="Arial" w:cs="Arial"/>
                <w:b/>
                <w:noProof/>
                <w:spacing w:val="-1"/>
                <w:szCs w:val="24"/>
              </w:rPr>
              <w:t>11 mėn.</w:t>
            </w:r>
            <w:r w:rsidRPr="004973FA">
              <w:rPr>
                <w:rFonts w:ascii="Arial" w:hAnsi="Arial" w:cs="Arial"/>
                <w:bCs/>
                <w:noProof/>
                <w:spacing w:val="-1"/>
                <w:szCs w:val="24"/>
              </w:rPr>
              <w:t xml:space="preserve"> (</w:t>
            </w:r>
            <w:r>
              <w:rPr>
                <w:rFonts w:ascii="Arial" w:hAnsi="Arial" w:cs="Arial"/>
                <w:bCs/>
                <w:noProof/>
                <w:spacing w:val="-1"/>
                <w:szCs w:val="24"/>
              </w:rPr>
              <w:t>įskaitant SLD gavimą ir</w:t>
            </w:r>
            <w:r w:rsidRPr="004973FA">
              <w:rPr>
                <w:rFonts w:ascii="Arial" w:hAnsi="Arial" w:cs="Arial"/>
                <w:bCs/>
                <w:noProof/>
                <w:spacing w:val="-1"/>
                <w:szCs w:val="24"/>
              </w:rPr>
              <w:t xml:space="preserve"> projekto ekspertizės akto su teigiamomis išvadomis gavimą</w:t>
            </w:r>
            <w:r>
              <w:rPr>
                <w:rFonts w:ascii="Arial" w:hAnsi="Arial" w:cs="Arial"/>
                <w:bCs/>
                <w:noProof/>
                <w:spacing w:val="-1"/>
                <w:szCs w:val="24"/>
              </w:rPr>
              <w:t>). Pratęsimas nenumatomas.  P</w:t>
            </w:r>
            <w:r w:rsidRPr="004973FA">
              <w:rPr>
                <w:rFonts w:ascii="Arial" w:hAnsi="Arial" w:cs="Arial"/>
                <w:bCs/>
                <w:noProof/>
                <w:spacing w:val="-1"/>
                <w:szCs w:val="24"/>
              </w:rPr>
              <w:t xml:space="preserve">rojekto vykdymo priežiūros paslauga – </w:t>
            </w:r>
            <w:r w:rsidRPr="00EC2FAC">
              <w:rPr>
                <w:rFonts w:ascii="Arial" w:hAnsi="Arial" w:cs="Arial"/>
                <w:b/>
                <w:noProof/>
                <w:spacing w:val="-1"/>
                <w:szCs w:val="24"/>
              </w:rPr>
              <w:t>36 mėn.</w:t>
            </w:r>
          </w:p>
        </w:tc>
      </w:tr>
      <w:tr w:rsidR="00E872C4" w:rsidRPr="00D818BD" w14:paraId="1DB3815B" w14:textId="77777777" w:rsidTr="00A243C5">
        <w:trPr>
          <w:trHeight w:val="393"/>
        </w:trPr>
        <w:tc>
          <w:tcPr>
            <w:tcW w:w="10206" w:type="dxa"/>
            <w:gridSpan w:val="3"/>
            <w:vAlign w:val="center"/>
          </w:tcPr>
          <w:p w14:paraId="113447CF" w14:textId="77777777" w:rsidR="00E872C4" w:rsidRPr="00336229" w:rsidRDefault="00E872C4" w:rsidP="00A243C5">
            <w:pPr>
              <w:spacing w:before="40" w:after="40" w:line="240" w:lineRule="auto"/>
              <w:ind w:left="360"/>
              <w:jc w:val="center"/>
              <w:rPr>
                <w:rFonts w:ascii="Arial" w:hAnsi="Arial" w:cs="Arial"/>
                <w:b/>
                <w:szCs w:val="24"/>
              </w:rPr>
            </w:pPr>
            <w:r w:rsidRPr="00336229">
              <w:rPr>
                <w:rFonts w:ascii="Arial" w:hAnsi="Arial" w:cs="Arial"/>
                <w:b/>
                <w:szCs w:val="24"/>
              </w:rPr>
              <w:t>III. REIKALAVIMAI PROJEKTUOJAMIEMS OBJEKTAMS</w:t>
            </w:r>
          </w:p>
        </w:tc>
      </w:tr>
      <w:tr w:rsidR="00E872C4" w:rsidRPr="00D818BD" w14:paraId="01D0C241" w14:textId="77777777" w:rsidTr="00A243C5">
        <w:trPr>
          <w:trHeight w:val="985"/>
        </w:trPr>
        <w:tc>
          <w:tcPr>
            <w:tcW w:w="10206" w:type="dxa"/>
            <w:gridSpan w:val="3"/>
            <w:vAlign w:val="center"/>
            <w:hideMark/>
          </w:tcPr>
          <w:p w14:paraId="0A763988" w14:textId="77777777" w:rsidR="00E872C4" w:rsidRPr="0017663D" w:rsidRDefault="00E872C4" w:rsidP="00E872C4">
            <w:pPr>
              <w:pStyle w:val="Sraopastraipa"/>
              <w:tabs>
                <w:tab w:val="left" w:pos="164"/>
                <w:tab w:val="left" w:pos="426"/>
              </w:tabs>
              <w:spacing w:after="0" w:line="240" w:lineRule="auto"/>
              <w:ind w:left="33"/>
              <w:jc w:val="both"/>
              <w:rPr>
                <w:rFonts w:ascii="Arial" w:hAnsi="Arial" w:cs="Arial"/>
              </w:rPr>
            </w:pPr>
            <w:r>
              <w:rPr>
                <w:rFonts w:ascii="Arial" w:hAnsi="Arial" w:cs="Arial"/>
              </w:rPr>
              <w:t>Suprojektuoti</w:t>
            </w:r>
            <w:r w:rsidRPr="0017663D">
              <w:rPr>
                <w:rFonts w:ascii="Arial" w:hAnsi="Arial" w:cs="Arial"/>
              </w:rPr>
              <w:t>:</w:t>
            </w:r>
          </w:p>
          <w:p w14:paraId="7489D618" w14:textId="77777777" w:rsidR="00E872C4" w:rsidRPr="00510C46" w:rsidRDefault="00E872C4" w:rsidP="00E872C4">
            <w:pPr>
              <w:pStyle w:val="Sraopastraipa"/>
              <w:tabs>
                <w:tab w:val="left" w:pos="164"/>
                <w:tab w:val="left" w:pos="426"/>
              </w:tabs>
              <w:spacing w:after="0" w:line="240" w:lineRule="auto"/>
              <w:ind w:left="33"/>
              <w:jc w:val="both"/>
              <w:rPr>
                <w:rFonts w:ascii="Arial" w:hAnsi="Arial" w:cs="Arial"/>
              </w:rPr>
            </w:pPr>
            <w:r w:rsidRPr="0014369F">
              <w:rPr>
                <w:rFonts w:ascii="Arial" w:hAnsi="Arial" w:cs="Arial"/>
                <w:b/>
                <w:bCs/>
              </w:rPr>
              <w:t xml:space="preserve"> 1.</w:t>
            </w:r>
            <w:r>
              <w:rPr>
                <w:rFonts w:ascii="Arial" w:hAnsi="Arial" w:cs="Arial"/>
              </w:rPr>
              <w:t xml:space="preserve"> </w:t>
            </w:r>
            <w:r w:rsidRPr="00022509">
              <w:rPr>
                <w:rFonts w:ascii="Arial" w:hAnsi="Arial" w:cs="Arial"/>
                <w:b/>
                <w:bCs/>
                <w:i/>
                <w:iCs/>
              </w:rPr>
              <w:t>Krantinę laivų švartavimuisi su</w:t>
            </w:r>
            <w:r w:rsidRPr="00022509">
              <w:rPr>
                <w:rFonts w:ascii="Arial" w:hAnsi="Arial" w:cs="Arial"/>
                <w:i/>
                <w:iCs/>
              </w:rPr>
              <w:t xml:space="preserve"> </w:t>
            </w:r>
            <w:r w:rsidRPr="00022509">
              <w:rPr>
                <w:rFonts w:ascii="Arial" w:hAnsi="Arial" w:cs="Arial"/>
                <w:b/>
                <w:bCs/>
                <w:i/>
                <w:iCs/>
              </w:rPr>
              <w:t>mobilia</w:t>
            </w:r>
            <w:r w:rsidRPr="00022509">
              <w:rPr>
                <w:rFonts w:ascii="Arial" w:hAnsi="Arial" w:cs="Arial"/>
                <w:i/>
                <w:iCs/>
              </w:rPr>
              <w:t xml:space="preserve"> </w:t>
            </w:r>
            <w:r w:rsidRPr="00235F28">
              <w:rPr>
                <w:rFonts w:ascii="Arial" w:hAnsi="Arial" w:cs="Arial"/>
                <w:b/>
                <w:bCs/>
                <w:i/>
                <w:iCs/>
              </w:rPr>
              <w:t xml:space="preserve">pontonine </w:t>
            </w:r>
            <w:r w:rsidRPr="00022509">
              <w:rPr>
                <w:rFonts w:ascii="Arial" w:hAnsi="Arial" w:cs="Arial"/>
                <w:b/>
                <w:bCs/>
                <w:i/>
                <w:iCs/>
              </w:rPr>
              <w:t>prieplauka (įrenginiu</w:t>
            </w:r>
            <w:r>
              <w:rPr>
                <w:rFonts w:ascii="Arial" w:hAnsi="Arial" w:cs="Arial"/>
                <w:b/>
                <w:bCs/>
                <w:i/>
                <w:iCs/>
              </w:rPr>
              <w:t>)</w:t>
            </w:r>
            <w:r>
              <w:rPr>
                <w:rFonts w:ascii="Arial" w:hAnsi="Arial" w:cs="Arial"/>
              </w:rPr>
              <w:t xml:space="preserve">, </w:t>
            </w:r>
            <w:r w:rsidRPr="006F0920">
              <w:rPr>
                <w:rFonts w:ascii="Arial" w:hAnsi="Arial" w:cs="Arial"/>
              </w:rPr>
              <w:t xml:space="preserve"> </w:t>
            </w:r>
            <w:r>
              <w:rPr>
                <w:rFonts w:ascii="Arial" w:hAnsi="Arial" w:cs="Arial"/>
              </w:rPr>
              <w:t>skirta</w:t>
            </w:r>
            <w:r>
              <w:t xml:space="preserve"> </w:t>
            </w:r>
            <w:r w:rsidRPr="00235F28">
              <w:rPr>
                <w:rFonts w:ascii="Arial" w:hAnsi="Arial" w:cs="Arial"/>
              </w:rPr>
              <w:t>įvairiam vandens transportui, keleivių išlaipinimui ir įlaipinimui.</w:t>
            </w:r>
            <w:r w:rsidRPr="006F0920">
              <w:rPr>
                <w:rFonts w:ascii="Arial" w:hAnsi="Arial" w:cs="Arial"/>
              </w:rPr>
              <w:t xml:space="preserve"> </w:t>
            </w:r>
            <w:r>
              <w:rPr>
                <w:rFonts w:ascii="Arial" w:hAnsi="Arial" w:cs="Arial"/>
              </w:rPr>
              <w:t>Į</w:t>
            </w:r>
            <w:r w:rsidRPr="00510C46">
              <w:rPr>
                <w:rFonts w:ascii="Arial" w:hAnsi="Arial" w:cs="Arial"/>
              </w:rPr>
              <w:t xml:space="preserve">vertinti mobilios prieplaukos transportavimo galimybes, numatyti, kur prieplauka būtų saugoma </w:t>
            </w:r>
            <w:r>
              <w:rPr>
                <w:rFonts w:ascii="Arial" w:hAnsi="Arial" w:cs="Arial"/>
              </w:rPr>
              <w:t xml:space="preserve">projektuojamoje teritorijoje </w:t>
            </w:r>
            <w:r w:rsidRPr="00510C46">
              <w:rPr>
                <w:rFonts w:ascii="Arial" w:hAnsi="Arial" w:cs="Arial"/>
              </w:rPr>
              <w:t>žiemos metu, kai bus demontuota</w:t>
            </w:r>
            <w:r>
              <w:rPr>
                <w:rFonts w:ascii="Arial" w:hAnsi="Arial" w:cs="Arial"/>
              </w:rPr>
              <w:t xml:space="preserve">. </w:t>
            </w:r>
            <w:r w:rsidRPr="00510C46">
              <w:rPr>
                <w:rFonts w:ascii="Arial" w:hAnsi="Arial" w:cs="Arial"/>
              </w:rPr>
              <w:t>Taip pat visus įrenginius (mažąją infrastruktūrą, atitvarus ir pan.), kurie yra arti kranto linijos projektuoti demontuojamus, t. y. kad būtų galima nuimti žiemai dėl ledonešio grėsmės.</w:t>
            </w:r>
            <w:r>
              <w:rPr>
                <w:rFonts w:ascii="Arial" w:hAnsi="Arial" w:cs="Arial"/>
              </w:rPr>
              <w:t xml:space="preserve"> Įvertinti galimybę įrengti </w:t>
            </w:r>
            <w:r w:rsidRPr="00235F28">
              <w:rPr>
                <w:rFonts w:ascii="Arial" w:hAnsi="Arial" w:cs="Arial"/>
              </w:rPr>
              <w:t>elektros pakrovimo stotelę mažiems laivams.</w:t>
            </w:r>
          </w:p>
          <w:p w14:paraId="66E73FB1" w14:textId="77777777" w:rsidR="00E872C4" w:rsidRDefault="00E872C4" w:rsidP="00E872C4">
            <w:pPr>
              <w:pStyle w:val="Sraopastraipa"/>
              <w:tabs>
                <w:tab w:val="left" w:pos="426"/>
                <w:tab w:val="left" w:pos="567"/>
              </w:tabs>
              <w:spacing w:after="0" w:line="240" w:lineRule="auto"/>
              <w:ind w:left="33"/>
              <w:jc w:val="both"/>
              <w:rPr>
                <w:rFonts w:ascii="Arial" w:hAnsi="Arial" w:cs="Arial"/>
                <w:szCs w:val="24"/>
              </w:rPr>
            </w:pPr>
            <w:r w:rsidRPr="0014369F">
              <w:rPr>
                <w:rFonts w:ascii="Arial" w:hAnsi="Arial" w:cs="Arial"/>
                <w:b/>
                <w:bCs/>
              </w:rPr>
              <w:t xml:space="preserve">2. </w:t>
            </w:r>
            <w:r w:rsidRPr="0014369F">
              <w:rPr>
                <w:rFonts w:ascii="Arial" w:hAnsi="Arial" w:cs="Arial"/>
                <w:b/>
                <w:bCs/>
                <w:i/>
                <w:iCs/>
              </w:rPr>
              <w:t>R</w:t>
            </w:r>
            <w:r w:rsidRPr="00022509">
              <w:rPr>
                <w:rFonts w:ascii="Arial" w:hAnsi="Arial" w:cs="Arial"/>
                <w:b/>
                <w:bCs/>
                <w:i/>
                <w:iCs/>
              </w:rPr>
              <w:t>ekonstruoti estradą (amfiteatrą),</w:t>
            </w:r>
            <w:r>
              <w:rPr>
                <w:rFonts w:ascii="Arial" w:hAnsi="Arial" w:cs="Arial"/>
                <w:b/>
                <w:bCs/>
                <w:i/>
                <w:iCs/>
              </w:rPr>
              <w:t xml:space="preserve"> </w:t>
            </w:r>
            <w:r w:rsidRPr="00022509">
              <w:rPr>
                <w:rFonts w:ascii="Arial" w:hAnsi="Arial" w:cs="Arial"/>
              </w:rPr>
              <w:t xml:space="preserve">nugriaunant esamą dėl avarinės būklės ir suprojektuoti naują </w:t>
            </w:r>
            <w:r w:rsidRPr="00FF3528">
              <w:rPr>
                <w:rFonts w:ascii="Arial" w:hAnsi="Arial" w:cs="Arial"/>
              </w:rPr>
              <w:t xml:space="preserve">(estrados </w:t>
            </w:r>
            <w:proofErr w:type="spellStart"/>
            <w:r w:rsidRPr="00FF3528">
              <w:rPr>
                <w:rFonts w:ascii="Arial" w:hAnsi="Arial" w:cs="Arial"/>
              </w:rPr>
              <w:t>unik</w:t>
            </w:r>
            <w:proofErr w:type="spellEnd"/>
            <w:r w:rsidRPr="00FF3528">
              <w:rPr>
                <w:rFonts w:ascii="Arial" w:hAnsi="Arial" w:cs="Arial"/>
              </w:rPr>
              <w:t>. Nr. 4400-5252-3150)</w:t>
            </w:r>
            <w:r>
              <w:rPr>
                <w:rFonts w:ascii="Arial" w:hAnsi="Arial" w:cs="Arial"/>
              </w:rPr>
              <w:t>.</w:t>
            </w:r>
            <w:r w:rsidRPr="00FF3528">
              <w:rPr>
                <w:rFonts w:ascii="Arial" w:hAnsi="Arial" w:cs="Arial"/>
              </w:rPr>
              <w:t xml:space="preserve"> Statinyje turi</w:t>
            </w:r>
            <w:r>
              <w:rPr>
                <w:rFonts w:ascii="Arial" w:hAnsi="Arial" w:cs="Arial"/>
              </w:rPr>
              <w:t xml:space="preserve"> būti </w:t>
            </w:r>
            <w:r w:rsidRPr="00FF3528">
              <w:rPr>
                <w:rFonts w:ascii="Arial" w:hAnsi="Arial" w:cs="Arial"/>
              </w:rPr>
              <w:t>integruotos patalpos</w:t>
            </w:r>
            <w:r>
              <w:rPr>
                <w:rFonts w:ascii="Arial" w:hAnsi="Arial" w:cs="Arial"/>
              </w:rPr>
              <w:t xml:space="preserve">: persirengimo / </w:t>
            </w:r>
            <w:r w:rsidRPr="00FF3528">
              <w:rPr>
                <w:rFonts w:ascii="Arial" w:hAnsi="Arial" w:cs="Arial"/>
              </w:rPr>
              <w:t>grimo kambariai</w:t>
            </w:r>
            <w:r>
              <w:rPr>
                <w:rFonts w:ascii="Arial" w:hAnsi="Arial" w:cs="Arial"/>
              </w:rPr>
              <w:t xml:space="preserve"> </w:t>
            </w:r>
            <w:r w:rsidRPr="00FF3528">
              <w:rPr>
                <w:rFonts w:ascii="Arial" w:hAnsi="Arial" w:cs="Arial"/>
              </w:rPr>
              <w:t>atlikėjams</w:t>
            </w:r>
            <w:r>
              <w:rPr>
                <w:rFonts w:ascii="Arial" w:hAnsi="Arial" w:cs="Arial"/>
              </w:rPr>
              <w:t xml:space="preserve"> (talpinančios apie 20 žmonių, apie 50m</w:t>
            </w:r>
            <w:r w:rsidRPr="00022509">
              <w:rPr>
                <w:rFonts w:ascii="Arial" w:hAnsi="Arial" w:cs="Arial"/>
                <w:vertAlign w:val="superscript"/>
              </w:rPr>
              <w:t>2</w:t>
            </w:r>
            <w:r>
              <w:rPr>
                <w:rFonts w:ascii="Arial" w:hAnsi="Arial" w:cs="Arial"/>
              </w:rPr>
              <w:t>) – lengvai transformuojamos patalpos pagal poreikį</w:t>
            </w:r>
            <w:r w:rsidRPr="00FF3528">
              <w:rPr>
                <w:rFonts w:ascii="Arial" w:hAnsi="Arial" w:cs="Arial"/>
              </w:rPr>
              <w:t>, dušinės, tualetai</w:t>
            </w:r>
            <w:r>
              <w:rPr>
                <w:rFonts w:ascii="Arial" w:hAnsi="Arial" w:cs="Arial"/>
              </w:rPr>
              <w:t xml:space="preserve">, pagalbinės patalpos), patalpos renginių rekvizitams, apsaugos/ administracijos patalpa, jiems priklausantis tualetas, techninės, vėdinimo patalpos, sandėlis, keltuvas, </w:t>
            </w:r>
            <w:proofErr w:type="spellStart"/>
            <w:r>
              <w:rPr>
                <w:rFonts w:ascii="Arial" w:hAnsi="Arial" w:cs="Arial"/>
              </w:rPr>
              <w:t>san.mazgai</w:t>
            </w:r>
            <w:proofErr w:type="spellEnd"/>
            <w:r>
              <w:rPr>
                <w:rFonts w:ascii="Arial" w:hAnsi="Arial" w:cs="Arial"/>
              </w:rPr>
              <w:t xml:space="preserve"> su atskiru patekimu Dainų slėnio lankytojams</w:t>
            </w:r>
            <w:r w:rsidRPr="00FF3528">
              <w:rPr>
                <w:rFonts w:ascii="Arial" w:hAnsi="Arial" w:cs="Arial"/>
              </w:rPr>
              <w:t>.</w:t>
            </w:r>
            <w:r>
              <w:rPr>
                <w:rFonts w:ascii="Arial" w:hAnsi="Arial" w:cs="Arial"/>
              </w:rPr>
              <w:t xml:space="preserve"> Bendras plotas apie 400 m</w:t>
            </w:r>
            <w:r w:rsidRPr="00022509">
              <w:rPr>
                <w:rFonts w:ascii="Arial" w:hAnsi="Arial" w:cs="Arial"/>
                <w:vertAlign w:val="superscript"/>
              </w:rPr>
              <w:t>2</w:t>
            </w:r>
            <w:r>
              <w:rPr>
                <w:rFonts w:ascii="Arial" w:hAnsi="Arial" w:cs="Arial"/>
              </w:rPr>
              <w:t xml:space="preserve">. </w:t>
            </w:r>
            <w:r w:rsidRPr="00FF3528">
              <w:rPr>
                <w:rFonts w:ascii="Arial" w:hAnsi="Arial" w:cs="Arial"/>
              </w:rPr>
              <w:t xml:space="preserve"> </w:t>
            </w:r>
            <w:r w:rsidRPr="004614C4">
              <w:rPr>
                <w:rFonts w:ascii="Arial" w:hAnsi="Arial" w:cs="Arial"/>
                <w:szCs w:val="24"/>
              </w:rPr>
              <w:t xml:space="preserve">Amfiteatrui numatyti akustinius sprendinius – akustinės plokštės ar kt. </w:t>
            </w:r>
          </w:p>
          <w:p w14:paraId="50835592" w14:textId="77777777" w:rsidR="00E872C4" w:rsidRPr="004762BC" w:rsidRDefault="00E872C4" w:rsidP="00E872C4">
            <w:pPr>
              <w:pStyle w:val="Sraopastraipa"/>
              <w:tabs>
                <w:tab w:val="left" w:pos="426"/>
                <w:tab w:val="left" w:pos="567"/>
              </w:tabs>
              <w:spacing w:after="0" w:line="240" w:lineRule="auto"/>
              <w:ind w:left="33"/>
              <w:jc w:val="both"/>
              <w:rPr>
                <w:rFonts w:ascii="Arial" w:hAnsi="Arial" w:cs="Arial"/>
              </w:rPr>
            </w:pPr>
            <w:r w:rsidRPr="004762BC">
              <w:rPr>
                <w:rFonts w:ascii="Arial" w:hAnsi="Arial" w:cs="Arial"/>
              </w:rPr>
              <w:t xml:space="preserve">Patalpų šildymas – </w:t>
            </w:r>
            <w:r>
              <w:rPr>
                <w:rFonts w:ascii="Arial" w:hAnsi="Arial" w:cs="Arial"/>
              </w:rPr>
              <w:t>oras/oras šilumos siurbliai</w:t>
            </w:r>
            <w:r w:rsidRPr="004762BC">
              <w:rPr>
                <w:rFonts w:ascii="Arial" w:hAnsi="Arial" w:cs="Arial"/>
              </w:rPr>
              <w:t>.</w:t>
            </w:r>
            <w:r>
              <w:rPr>
                <w:rFonts w:ascii="Arial" w:hAnsi="Arial" w:cs="Arial"/>
              </w:rPr>
              <w:t xml:space="preserve"> </w:t>
            </w:r>
            <w:r w:rsidRPr="004762BC">
              <w:rPr>
                <w:rFonts w:ascii="Arial" w:hAnsi="Arial" w:cs="Arial"/>
              </w:rPr>
              <w:t>Vėdinimas – estrados persirengimo patalpoms ir dušinėms suprojektuoti atskirą vėdinimo sistemą, numatant vėdinimo kameros vietą.</w:t>
            </w:r>
            <w:r>
              <w:rPr>
                <w:rFonts w:ascii="Arial" w:hAnsi="Arial" w:cs="Arial"/>
              </w:rPr>
              <w:t xml:space="preserve"> </w:t>
            </w:r>
            <w:r w:rsidRPr="004762BC">
              <w:rPr>
                <w:rFonts w:ascii="Arial" w:hAnsi="Arial" w:cs="Arial"/>
              </w:rPr>
              <w:t xml:space="preserve">Vėsinimas – </w:t>
            </w:r>
            <w:r>
              <w:rPr>
                <w:rFonts w:ascii="Arial" w:hAnsi="Arial" w:cs="Arial"/>
              </w:rPr>
              <w:t xml:space="preserve">apsaugos / </w:t>
            </w:r>
            <w:r w:rsidRPr="004762BC">
              <w:rPr>
                <w:rFonts w:ascii="Arial" w:hAnsi="Arial" w:cs="Arial"/>
              </w:rPr>
              <w:t>administracijos</w:t>
            </w:r>
            <w:r>
              <w:rPr>
                <w:rFonts w:ascii="Arial" w:hAnsi="Arial" w:cs="Arial"/>
              </w:rPr>
              <w:t xml:space="preserve"> bei</w:t>
            </w:r>
            <w:r w:rsidRPr="004762BC">
              <w:rPr>
                <w:rFonts w:ascii="Arial" w:hAnsi="Arial" w:cs="Arial"/>
              </w:rPr>
              <w:t xml:space="preserve"> persirengimo patalpose. </w:t>
            </w:r>
          </w:p>
          <w:p w14:paraId="5976ADEF" w14:textId="77777777" w:rsidR="00E872C4" w:rsidRDefault="00E872C4" w:rsidP="00E872C4">
            <w:pPr>
              <w:pStyle w:val="Sraopastraipa"/>
              <w:tabs>
                <w:tab w:val="left" w:pos="426"/>
                <w:tab w:val="left" w:pos="567"/>
              </w:tabs>
              <w:spacing w:after="0" w:line="240" w:lineRule="auto"/>
              <w:ind w:left="33"/>
              <w:jc w:val="both"/>
              <w:rPr>
                <w:rFonts w:ascii="Arial" w:hAnsi="Arial" w:cs="Arial"/>
              </w:rPr>
            </w:pPr>
            <w:r w:rsidRPr="0014369F">
              <w:rPr>
                <w:rFonts w:ascii="Arial" w:hAnsi="Arial" w:cs="Arial"/>
                <w:b/>
                <w:bCs/>
              </w:rPr>
              <w:t xml:space="preserve">3. </w:t>
            </w:r>
            <w:r w:rsidRPr="00FE7EA4">
              <w:rPr>
                <w:rFonts w:ascii="Arial" w:hAnsi="Arial" w:cs="Arial"/>
                <w:b/>
                <w:bCs/>
                <w:i/>
                <w:iCs/>
              </w:rPr>
              <w:t>N</w:t>
            </w:r>
            <w:r w:rsidRPr="0014369F">
              <w:rPr>
                <w:rFonts w:ascii="Arial" w:hAnsi="Arial" w:cs="Arial"/>
                <w:b/>
                <w:bCs/>
                <w:i/>
                <w:iCs/>
              </w:rPr>
              <w:t>u</w:t>
            </w:r>
            <w:r w:rsidRPr="00AC4698">
              <w:rPr>
                <w:rFonts w:ascii="Arial" w:hAnsi="Arial" w:cs="Arial"/>
                <w:b/>
                <w:bCs/>
                <w:i/>
                <w:iCs/>
              </w:rPr>
              <w:t xml:space="preserve">matyti vietą </w:t>
            </w:r>
            <w:proofErr w:type="spellStart"/>
            <w:r w:rsidRPr="00AC4698">
              <w:rPr>
                <w:rFonts w:ascii="Arial" w:hAnsi="Arial" w:cs="Arial"/>
                <w:b/>
                <w:bCs/>
                <w:i/>
                <w:iCs/>
              </w:rPr>
              <w:t>multifunkcinei</w:t>
            </w:r>
            <w:proofErr w:type="spellEnd"/>
            <w:r w:rsidRPr="00AC4698">
              <w:rPr>
                <w:rFonts w:ascii="Arial" w:hAnsi="Arial" w:cs="Arial"/>
                <w:b/>
                <w:bCs/>
                <w:i/>
                <w:iCs/>
              </w:rPr>
              <w:t>, mobiliai, kilnojamai scenai</w:t>
            </w:r>
            <w:r>
              <w:rPr>
                <w:rFonts w:ascii="Arial" w:hAnsi="Arial" w:cs="Arial"/>
              </w:rPr>
              <w:t xml:space="preserve"> – įrenginys, skirtas koncertams, kino filmams, kitiems renginiams.</w:t>
            </w:r>
          </w:p>
          <w:p w14:paraId="38FB993E" w14:textId="77777777" w:rsidR="00E872C4" w:rsidRDefault="00E872C4" w:rsidP="00E872C4">
            <w:pPr>
              <w:pStyle w:val="Sraopastraipa"/>
              <w:tabs>
                <w:tab w:val="left" w:pos="426"/>
                <w:tab w:val="left" w:pos="567"/>
              </w:tabs>
              <w:spacing w:after="0" w:line="240" w:lineRule="auto"/>
              <w:ind w:left="33"/>
              <w:jc w:val="both"/>
              <w:rPr>
                <w:rFonts w:ascii="Arial" w:hAnsi="Arial" w:cs="Arial"/>
              </w:rPr>
            </w:pPr>
            <w:r w:rsidRPr="0014369F">
              <w:rPr>
                <w:rFonts w:ascii="Arial" w:hAnsi="Arial" w:cs="Arial"/>
                <w:b/>
                <w:bCs/>
                <w:i/>
                <w:iCs/>
              </w:rPr>
              <w:t>4. Takus,</w:t>
            </w:r>
            <w:r w:rsidRPr="0014369F">
              <w:rPr>
                <w:rFonts w:ascii="Arial" w:hAnsi="Arial" w:cs="Arial"/>
              </w:rPr>
              <w:t xml:space="preserve"> sklandžiai sujungiant prieplauką, amfiteatrą, tribūnas. Takai turi būti pritaikyti žmonėms turintiems specialiųjų poreikių. Suprojektuoti sklandžius suvedimus su esamais takais. </w:t>
            </w:r>
            <w:r w:rsidRPr="00626641">
              <w:rPr>
                <w:rFonts w:ascii="Arial" w:hAnsi="Arial" w:cs="Arial"/>
                <w:b/>
                <w:bCs/>
              </w:rPr>
              <w:t>Projektuojant takus, įvertinti mobilios prieplaukos transportavimo galimybes.</w:t>
            </w:r>
          </w:p>
          <w:p w14:paraId="2732BD30" w14:textId="77777777" w:rsidR="00E872C4" w:rsidRPr="00626641" w:rsidRDefault="00E872C4" w:rsidP="00E872C4">
            <w:pPr>
              <w:pStyle w:val="Sraopastraipa"/>
              <w:tabs>
                <w:tab w:val="left" w:pos="426"/>
                <w:tab w:val="left" w:pos="567"/>
              </w:tabs>
              <w:spacing w:after="0" w:line="240" w:lineRule="auto"/>
              <w:ind w:left="33"/>
              <w:jc w:val="both"/>
              <w:rPr>
                <w:rFonts w:ascii="Arial" w:hAnsi="Arial" w:cs="Arial"/>
              </w:rPr>
            </w:pPr>
            <w:r w:rsidRPr="0014369F">
              <w:rPr>
                <w:rFonts w:ascii="Arial" w:hAnsi="Arial" w:cs="Arial"/>
              </w:rPr>
              <w:t>Taip pat projektuoti takų apšvietimą, dekoratyvinį-</w:t>
            </w:r>
            <w:r>
              <w:rPr>
                <w:rFonts w:ascii="Arial" w:hAnsi="Arial" w:cs="Arial"/>
              </w:rPr>
              <w:t xml:space="preserve"> </w:t>
            </w:r>
            <w:proofErr w:type="spellStart"/>
            <w:r w:rsidRPr="0014369F">
              <w:rPr>
                <w:rFonts w:ascii="Arial" w:hAnsi="Arial" w:cs="Arial"/>
              </w:rPr>
              <w:t>akcentinį</w:t>
            </w:r>
            <w:proofErr w:type="spellEnd"/>
            <w:r w:rsidRPr="0014369F">
              <w:rPr>
                <w:rFonts w:ascii="Arial" w:hAnsi="Arial" w:cs="Arial"/>
              </w:rPr>
              <w:t xml:space="preserve"> apšvietimą</w:t>
            </w:r>
            <w:r>
              <w:rPr>
                <w:rFonts w:ascii="Arial" w:hAnsi="Arial" w:cs="Arial"/>
              </w:rPr>
              <w:t>,</w:t>
            </w:r>
            <w:r w:rsidRPr="0014369F">
              <w:rPr>
                <w:rFonts w:ascii="Arial" w:hAnsi="Arial" w:cs="Arial"/>
              </w:rPr>
              <w:t xml:space="preserve"> </w:t>
            </w:r>
            <w:r>
              <w:rPr>
                <w:rFonts w:ascii="Arial" w:hAnsi="Arial" w:cs="Arial"/>
              </w:rPr>
              <w:t>S</w:t>
            </w:r>
            <w:r w:rsidRPr="00626641">
              <w:rPr>
                <w:rFonts w:ascii="Arial" w:hAnsi="Arial" w:cs="Arial"/>
              </w:rPr>
              <w:t>mulkios infrastruktūros įrengim</w:t>
            </w:r>
            <w:r>
              <w:rPr>
                <w:rFonts w:ascii="Arial" w:hAnsi="Arial" w:cs="Arial"/>
              </w:rPr>
              <w:t>ą</w:t>
            </w:r>
            <w:r w:rsidRPr="00626641">
              <w:rPr>
                <w:rFonts w:ascii="Arial" w:hAnsi="Arial" w:cs="Arial"/>
              </w:rPr>
              <w:t xml:space="preserve"> (suolai, šiukšliadėžės, dviračių stovai ir pan.)</w:t>
            </w:r>
            <w:r w:rsidRPr="0014369F">
              <w:rPr>
                <w:rFonts w:ascii="Arial" w:hAnsi="Arial" w:cs="Arial"/>
              </w:rPr>
              <w:t xml:space="preserve"> </w:t>
            </w:r>
            <w:r>
              <w:rPr>
                <w:rFonts w:ascii="Arial" w:hAnsi="Arial" w:cs="Arial"/>
              </w:rPr>
              <w:t>n</w:t>
            </w:r>
            <w:r w:rsidRPr="00626641">
              <w:rPr>
                <w:rFonts w:ascii="Arial" w:hAnsi="Arial" w:cs="Arial"/>
              </w:rPr>
              <w:t xml:space="preserve">umatyti su betoniniais pamatais po tvirtinimo kiaurymėmis, jeigu numatomos šiukšliadėžės su vidiniais įdėklais, įdėklai turi būti ne plastikiniai, o metaliniai (cinkuoti). </w:t>
            </w:r>
          </w:p>
          <w:p w14:paraId="60908FDC" w14:textId="77777777" w:rsidR="00E872C4" w:rsidRDefault="00E872C4" w:rsidP="00E872C4">
            <w:pPr>
              <w:pStyle w:val="Sraopastraipa"/>
              <w:tabs>
                <w:tab w:val="left" w:pos="426"/>
                <w:tab w:val="left" w:pos="567"/>
              </w:tabs>
              <w:spacing w:after="0" w:line="240" w:lineRule="auto"/>
              <w:ind w:left="33"/>
              <w:jc w:val="both"/>
              <w:rPr>
                <w:rFonts w:ascii="Arial" w:hAnsi="Arial" w:cs="Arial"/>
              </w:rPr>
            </w:pPr>
            <w:r w:rsidRPr="00626641">
              <w:rPr>
                <w:rFonts w:ascii="Arial" w:hAnsi="Arial" w:cs="Arial"/>
              </w:rPr>
              <w:lastRenderedPageBreak/>
              <w:t>Masiniams renginiams (miesto dienoms) užsakom</w:t>
            </w:r>
            <w:r>
              <w:rPr>
                <w:rFonts w:ascii="Arial" w:hAnsi="Arial" w:cs="Arial"/>
              </w:rPr>
              <w:t>a</w:t>
            </w:r>
            <w:r w:rsidRPr="00626641">
              <w:rPr>
                <w:rFonts w:ascii="Arial" w:hAnsi="Arial" w:cs="Arial"/>
              </w:rPr>
              <w:t xml:space="preserve"> apie 60 biotualetų, 10 praustuvių. Taip pat užsakomi atliekų konteineriai (apie 50</w:t>
            </w:r>
            <w:r>
              <w:rPr>
                <w:rFonts w:ascii="Arial" w:hAnsi="Arial" w:cs="Arial"/>
              </w:rPr>
              <w:t xml:space="preserve"> </w:t>
            </w:r>
            <w:proofErr w:type="spellStart"/>
            <w:r>
              <w:rPr>
                <w:rFonts w:ascii="Arial" w:hAnsi="Arial" w:cs="Arial"/>
              </w:rPr>
              <w:t>vnt</w:t>
            </w:r>
            <w:proofErr w:type="spellEnd"/>
            <w:r w:rsidRPr="00626641">
              <w:rPr>
                <w:rFonts w:ascii="Arial" w:hAnsi="Arial" w:cs="Arial"/>
              </w:rPr>
              <w:t>)</w:t>
            </w:r>
            <w:r>
              <w:rPr>
                <w:rFonts w:ascii="Arial" w:hAnsi="Arial" w:cs="Arial"/>
              </w:rPr>
              <w:t xml:space="preserve">, pasiūlyti sprendimą dėl stacionarių WC koncertų metu. </w:t>
            </w:r>
          </w:p>
          <w:p w14:paraId="24EBD852" w14:textId="77777777" w:rsidR="00E872C4" w:rsidRPr="00773CE9" w:rsidRDefault="00E872C4" w:rsidP="00E872C4">
            <w:pPr>
              <w:pStyle w:val="Sraopastraipa"/>
              <w:tabs>
                <w:tab w:val="left" w:pos="426"/>
                <w:tab w:val="left" w:pos="567"/>
              </w:tabs>
              <w:spacing w:after="0" w:line="240" w:lineRule="auto"/>
              <w:ind w:left="33"/>
              <w:jc w:val="both"/>
              <w:rPr>
                <w:rFonts w:ascii="Arial" w:hAnsi="Arial" w:cs="Arial"/>
              </w:rPr>
            </w:pPr>
            <w:r w:rsidRPr="00235F28">
              <w:rPr>
                <w:rFonts w:ascii="Arial" w:hAnsi="Arial" w:cs="Arial"/>
              </w:rPr>
              <w:t>Suprojektuoti už pastato automobilių stovėjimo aikštelę tarnybiniam transportui bei autobusams</w:t>
            </w:r>
            <w:r>
              <w:rPr>
                <w:rFonts w:ascii="Arial" w:hAnsi="Arial" w:cs="Arial"/>
              </w:rPr>
              <w:t>.</w:t>
            </w:r>
          </w:p>
          <w:p w14:paraId="06D67CC3" w14:textId="77777777" w:rsidR="00E872C4" w:rsidRPr="0014369F" w:rsidRDefault="00E872C4" w:rsidP="00E872C4">
            <w:pPr>
              <w:pStyle w:val="Sraopastraipa"/>
              <w:tabs>
                <w:tab w:val="left" w:pos="426"/>
                <w:tab w:val="left" w:pos="567"/>
              </w:tabs>
              <w:spacing w:after="0" w:line="240" w:lineRule="auto"/>
              <w:ind w:left="33"/>
              <w:jc w:val="both"/>
              <w:rPr>
                <w:rFonts w:ascii="Arial" w:hAnsi="Arial" w:cs="Arial"/>
                <w:b/>
                <w:bCs/>
              </w:rPr>
            </w:pPr>
            <w:r w:rsidRPr="0014369F">
              <w:rPr>
                <w:rFonts w:ascii="Arial" w:hAnsi="Arial" w:cs="Arial"/>
                <w:b/>
                <w:bCs/>
              </w:rPr>
              <w:t>5. Spręsti lietaus nuotekų surinkimą, suprojektuoti teritorijos sutvarkymą;</w:t>
            </w:r>
          </w:p>
          <w:p w14:paraId="6D7CF671" w14:textId="77777777" w:rsidR="00E872C4" w:rsidRPr="006A1A48" w:rsidRDefault="00E872C4" w:rsidP="00E872C4">
            <w:pPr>
              <w:pStyle w:val="Sraopastraipa"/>
              <w:tabs>
                <w:tab w:val="left" w:pos="567"/>
              </w:tabs>
              <w:spacing w:after="0" w:line="240" w:lineRule="auto"/>
              <w:ind w:left="33"/>
              <w:jc w:val="both"/>
              <w:rPr>
                <w:rFonts w:ascii="Arial" w:hAnsi="Arial" w:cs="Arial"/>
                <w:color w:val="EE0000"/>
              </w:rPr>
            </w:pPr>
            <w:r>
              <w:rPr>
                <w:rFonts w:ascii="Arial" w:hAnsi="Arial" w:cs="Arial"/>
                <w:i/>
                <w:iCs/>
              </w:rPr>
              <w:t>- želdinių tvarkymas –</w:t>
            </w:r>
            <w:r w:rsidRPr="006A1A48">
              <w:rPr>
                <w:rFonts w:ascii="Arial" w:hAnsi="Arial" w:cs="Arial"/>
              </w:rPr>
              <w:t xml:space="preserve"> įvertinti esamų želdinių būklę, </w:t>
            </w:r>
            <w:r>
              <w:rPr>
                <w:rFonts w:ascii="Arial" w:hAnsi="Arial" w:cs="Arial"/>
              </w:rPr>
              <w:t xml:space="preserve">pagal poreikį </w:t>
            </w:r>
            <w:r w:rsidRPr="006A1A48">
              <w:rPr>
                <w:rFonts w:ascii="Arial" w:hAnsi="Arial" w:cs="Arial"/>
              </w:rPr>
              <w:t>numatyti ir nurodyti kertamus, perkeliamus ir išsaugomus želdinius, numatyti planuojamų kirsti želdinių rūšin</w:t>
            </w:r>
            <w:r>
              <w:rPr>
                <w:rFonts w:ascii="Arial" w:hAnsi="Arial" w:cs="Arial"/>
              </w:rPr>
              <w:t>ę</w:t>
            </w:r>
            <w:r w:rsidRPr="006A1A48">
              <w:rPr>
                <w:rFonts w:ascii="Arial" w:hAnsi="Arial" w:cs="Arial"/>
              </w:rPr>
              <w:t xml:space="preserve"> sudėtį ir jų kiekį (vnt.), nurodyti planuojamų kirsti medžių skersmenį 1</w:t>
            </w:r>
            <w:r>
              <w:rPr>
                <w:rFonts w:ascii="Arial" w:hAnsi="Arial" w:cs="Arial"/>
              </w:rPr>
              <w:t>,3</w:t>
            </w:r>
            <w:r w:rsidRPr="006A1A48">
              <w:rPr>
                <w:rFonts w:ascii="Arial" w:hAnsi="Arial" w:cs="Arial"/>
              </w:rPr>
              <w:t xml:space="preserve"> metro aukštyje, numatyti kertamų želdinių kelmų išrovimą. Paskaičiuoti medžių atstatomąją vertę.</w:t>
            </w:r>
            <w:r>
              <w:rPr>
                <w:rFonts w:ascii="Arial" w:hAnsi="Arial" w:cs="Arial"/>
              </w:rPr>
              <w:t xml:space="preserve"> Numatyti teritorijos apželdinimo sprendinius.</w:t>
            </w:r>
            <w:r>
              <w:t xml:space="preserve"> </w:t>
            </w:r>
            <w:r w:rsidRPr="00626641">
              <w:rPr>
                <w:rFonts w:ascii="Arial" w:hAnsi="Arial" w:cs="Arial"/>
              </w:rPr>
              <w:t>Projektiniai sprendiniai turi būti derinami su esama kraštovaizdžio struktūra, įvertinant kraštovaizdžio elementų visumą, mastelį ir vizualinį poveikį aplinkai</w:t>
            </w:r>
            <w:r>
              <w:rPr>
                <w:rFonts w:ascii="Arial" w:hAnsi="Arial" w:cs="Arial"/>
              </w:rPr>
              <w:t xml:space="preserve">, </w:t>
            </w:r>
            <w:r w:rsidRPr="00235F28">
              <w:rPr>
                <w:rFonts w:ascii="Arial" w:hAnsi="Arial" w:cs="Arial"/>
              </w:rPr>
              <w:t>užtikrinti, kad nebūtų užstojami ar reikšmingai ribojami vizualiniai ryšiai su kultūros paveldo objektu – piliakalniu.</w:t>
            </w:r>
          </w:p>
          <w:p w14:paraId="6E073054" w14:textId="77777777" w:rsidR="00E872C4" w:rsidRDefault="00E872C4" w:rsidP="00E872C4">
            <w:pPr>
              <w:pStyle w:val="Sraopastraipa"/>
              <w:tabs>
                <w:tab w:val="left" w:pos="426"/>
                <w:tab w:val="left" w:pos="567"/>
              </w:tabs>
              <w:spacing w:after="0" w:line="240" w:lineRule="auto"/>
              <w:ind w:left="33"/>
              <w:jc w:val="both"/>
              <w:rPr>
                <w:rFonts w:ascii="Arial" w:hAnsi="Arial" w:cs="Arial"/>
              </w:rPr>
            </w:pPr>
            <w:r w:rsidRPr="00AC4698">
              <w:rPr>
                <w:rFonts w:ascii="Arial" w:hAnsi="Arial" w:cs="Arial"/>
              </w:rPr>
              <w:t>- vaizdo stebėjimo kameras</w:t>
            </w:r>
            <w:r>
              <w:rPr>
                <w:rFonts w:ascii="Arial" w:hAnsi="Arial" w:cs="Arial"/>
              </w:rPr>
              <w:t>;</w:t>
            </w:r>
          </w:p>
          <w:p w14:paraId="24D5FA48" w14:textId="77777777" w:rsidR="00E872C4" w:rsidRPr="00AC4698" w:rsidRDefault="00E872C4" w:rsidP="00E872C4">
            <w:pPr>
              <w:pStyle w:val="Sraopastraipa"/>
              <w:tabs>
                <w:tab w:val="left" w:pos="426"/>
                <w:tab w:val="left" w:pos="567"/>
              </w:tabs>
              <w:spacing w:after="0" w:line="240" w:lineRule="auto"/>
              <w:ind w:left="33"/>
              <w:jc w:val="both"/>
              <w:rPr>
                <w:rFonts w:ascii="Arial" w:hAnsi="Arial" w:cs="Arial"/>
              </w:rPr>
            </w:pPr>
            <w:r>
              <w:rPr>
                <w:rFonts w:ascii="Arial" w:hAnsi="Arial" w:cs="Arial"/>
              </w:rPr>
              <w:t>- numatyti vietą požeminiams konteineriams;</w:t>
            </w:r>
          </w:p>
          <w:p w14:paraId="3FEF680F" w14:textId="77777777" w:rsidR="00E872C4" w:rsidRDefault="00E872C4" w:rsidP="00E872C4">
            <w:pPr>
              <w:pStyle w:val="Sraopastraipa"/>
              <w:tabs>
                <w:tab w:val="left" w:pos="426"/>
                <w:tab w:val="left" w:pos="567"/>
              </w:tabs>
              <w:spacing w:after="0" w:line="240" w:lineRule="auto"/>
              <w:ind w:left="33"/>
              <w:jc w:val="both"/>
              <w:rPr>
                <w:rFonts w:ascii="Arial" w:hAnsi="Arial" w:cs="Arial"/>
              </w:rPr>
            </w:pPr>
            <w:r w:rsidRPr="00AC4698">
              <w:rPr>
                <w:rFonts w:ascii="Arial" w:hAnsi="Arial" w:cs="Arial"/>
              </w:rPr>
              <w:t>- vandentiekio</w:t>
            </w:r>
            <w:r>
              <w:rPr>
                <w:rFonts w:ascii="Arial" w:hAnsi="Arial" w:cs="Arial"/>
              </w:rPr>
              <w:t xml:space="preserve"> ir </w:t>
            </w:r>
            <w:r w:rsidRPr="00AC4698">
              <w:rPr>
                <w:rFonts w:ascii="Arial" w:hAnsi="Arial" w:cs="Arial"/>
              </w:rPr>
              <w:t>nuotekų tinklus</w:t>
            </w:r>
            <w:r>
              <w:rPr>
                <w:rFonts w:ascii="Arial" w:hAnsi="Arial" w:cs="Arial"/>
              </w:rPr>
              <w:t>.</w:t>
            </w:r>
          </w:p>
          <w:p w14:paraId="5E77E15D" w14:textId="77777777" w:rsidR="00E872C4" w:rsidRDefault="00E872C4" w:rsidP="00E872C4">
            <w:pPr>
              <w:pStyle w:val="Sraopastraipa"/>
              <w:tabs>
                <w:tab w:val="left" w:pos="426"/>
                <w:tab w:val="left" w:pos="567"/>
              </w:tabs>
              <w:spacing w:after="0" w:line="240" w:lineRule="auto"/>
              <w:ind w:left="33"/>
              <w:jc w:val="both"/>
              <w:rPr>
                <w:rFonts w:ascii="Arial" w:hAnsi="Arial" w:cs="Arial"/>
              </w:rPr>
            </w:pPr>
            <w:r>
              <w:rPr>
                <w:rFonts w:ascii="Arial" w:hAnsi="Arial" w:cs="Arial"/>
              </w:rPr>
              <w:t>Rengiant projektą atsiradus didesniam elektros galios poreikiui nei esamas įvadas, kreiptis į ESO dėl galios didinimo pagal apskaičiuotą projektinę galią. Gavus ESO prisijungimo sąlygas įgyvendinti juose nurodytus reikalavimus (esamas elektros įvadas – 60KW).</w:t>
            </w:r>
          </w:p>
          <w:p w14:paraId="380D856D" w14:textId="77777777" w:rsidR="00E872C4" w:rsidRDefault="00E872C4" w:rsidP="00E872C4">
            <w:pPr>
              <w:pStyle w:val="Sraopastraipa"/>
              <w:tabs>
                <w:tab w:val="left" w:pos="426"/>
                <w:tab w:val="left" w:pos="567"/>
              </w:tabs>
              <w:spacing w:after="0" w:line="240" w:lineRule="auto"/>
              <w:ind w:left="33"/>
              <w:jc w:val="both"/>
              <w:rPr>
                <w:rFonts w:ascii="Arial" w:hAnsi="Arial" w:cs="Arial"/>
              </w:rPr>
            </w:pPr>
            <w:r>
              <w:rPr>
                <w:rFonts w:ascii="Arial" w:hAnsi="Arial" w:cs="Arial"/>
              </w:rPr>
              <w:t>Aikštelėje  numatyti ir suprojektuoti  požeminį elektros įvado prisijungimą, įgarsinimo ir apšvietimo įrenginiams prisijungti (komunikacijų šulinys).</w:t>
            </w:r>
          </w:p>
          <w:p w14:paraId="79C47BDD" w14:textId="77777777" w:rsidR="00E872C4" w:rsidRPr="00FE7EA4" w:rsidRDefault="00E872C4" w:rsidP="00E872C4">
            <w:pPr>
              <w:pStyle w:val="Sraopastraipa"/>
              <w:tabs>
                <w:tab w:val="left" w:pos="426"/>
                <w:tab w:val="left" w:pos="567"/>
              </w:tabs>
              <w:spacing w:after="0" w:line="240" w:lineRule="auto"/>
              <w:ind w:left="33"/>
              <w:jc w:val="both"/>
              <w:rPr>
                <w:rFonts w:ascii="Arial" w:hAnsi="Arial" w:cs="Arial"/>
              </w:rPr>
            </w:pPr>
            <w:r w:rsidRPr="0014369F">
              <w:rPr>
                <w:rFonts w:ascii="Arial" w:hAnsi="Arial" w:cs="Arial"/>
                <w:b/>
                <w:bCs/>
              </w:rPr>
              <w:t>6. Rekonstruoti laiptus</w:t>
            </w:r>
            <w:r>
              <w:rPr>
                <w:rFonts w:ascii="Arial" w:hAnsi="Arial" w:cs="Arial"/>
              </w:rPr>
              <w:t>, patekimą ant tilto.</w:t>
            </w:r>
          </w:p>
        </w:tc>
      </w:tr>
      <w:tr w:rsidR="00E872C4" w:rsidRPr="00D818BD" w14:paraId="0E7F014C" w14:textId="77777777" w:rsidTr="00A243C5">
        <w:trPr>
          <w:trHeight w:val="343"/>
        </w:trPr>
        <w:tc>
          <w:tcPr>
            <w:tcW w:w="10206" w:type="dxa"/>
            <w:gridSpan w:val="3"/>
            <w:vAlign w:val="center"/>
          </w:tcPr>
          <w:p w14:paraId="40B8D98E" w14:textId="77777777" w:rsidR="00E872C4" w:rsidRPr="00DE5B93" w:rsidRDefault="00E872C4" w:rsidP="00A243C5">
            <w:pPr>
              <w:spacing w:before="40" w:after="40" w:line="240" w:lineRule="auto"/>
              <w:jc w:val="center"/>
              <w:rPr>
                <w:rFonts w:ascii="Arial" w:hAnsi="Arial" w:cs="Arial"/>
                <w:b/>
                <w:bCs/>
                <w:noProof/>
                <w:spacing w:val="-1"/>
              </w:rPr>
            </w:pPr>
            <w:r w:rsidRPr="00DE5B93">
              <w:rPr>
                <w:rFonts w:ascii="Arial" w:hAnsi="Arial" w:cs="Arial"/>
                <w:b/>
                <w:bCs/>
              </w:rPr>
              <w:lastRenderedPageBreak/>
              <w:t>IV. NUORODOS PROJEKTAVIMUI</w:t>
            </w:r>
          </w:p>
        </w:tc>
      </w:tr>
      <w:tr w:rsidR="00E872C4" w:rsidRPr="00D818BD" w14:paraId="25984E1F" w14:textId="77777777" w:rsidTr="00A243C5">
        <w:trPr>
          <w:trHeight w:val="425"/>
        </w:trPr>
        <w:tc>
          <w:tcPr>
            <w:tcW w:w="10206" w:type="dxa"/>
            <w:gridSpan w:val="3"/>
            <w:vAlign w:val="center"/>
            <w:hideMark/>
          </w:tcPr>
          <w:p w14:paraId="39616985" w14:textId="77777777" w:rsidR="00E872C4" w:rsidRDefault="00E872C4" w:rsidP="00A243C5">
            <w:pPr>
              <w:jc w:val="both"/>
              <w:rPr>
                <w:rFonts w:ascii="Arial" w:hAnsi="Arial" w:cs="Arial"/>
                <w:szCs w:val="24"/>
              </w:rPr>
            </w:pPr>
            <w:r w:rsidRPr="009268CF">
              <w:rPr>
                <w:rFonts w:ascii="Arial" w:hAnsi="Arial" w:cs="Arial"/>
                <w:szCs w:val="24"/>
              </w:rPr>
              <w:t xml:space="preserve">1. Parengti </w:t>
            </w:r>
            <w:r>
              <w:rPr>
                <w:rFonts w:ascii="Arial" w:hAnsi="Arial" w:cs="Arial"/>
                <w:szCs w:val="24"/>
              </w:rPr>
              <w:t xml:space="preserve">projektinius pasiūlymus ir </w:t>
            </w:r>
            <w:r w:rsidRPr="009268CF">
              <w:rPr>
                <w:rFonts w:ascii="Arial" w:hAnsi="Arial" w:cs="Arial"/>
                <w:szCs w:val="24"/>
              </w:rPr>
              <w:t xml:space="preserve">pilnos apimties </w:t>
            </w:r>
            <w:r w:rsidRPr="00E727B5">
              <w:rPr>
                <w:rFonts w:ascii="Arial" w:hAnsi="Arial" w:cs="Arial"/>
                <w:szCs w:val="24"/>
              </w:rPr>
              <w:t xml:space="preserve">techninį darbo projektą, </w:t>
            </w:r>
            <w:r>
              <w:rPr>
                <w:rFonts w:ascii="Arial" w:hAnsi="Arial" w:cs="Arial"/>
                <w:szCs w:val="24"/>
              </w:rPr>
              <w:t xml:space="preserve">pagal reikalavimus </w:t>
            </w:r>
            <w:r w:rsidRPr="00E727B5">
              <w:rPr>
                <w:rFonts w:ascii="Arial" w:hAnsi="Arial" w:cs="Arial"/>
                <w:szCs w:val="24"/>
              </w:rPr>
              <w:t>kaip numatyta</w:t>
            </w:r>
            <w:r w:rsidRPr="00E727B5">
              <w:rPr>
                <w:rFonts w:ascii="Arial" w:hAnsi="Arial" w:cs="Arial"/>
                <w:bCs/>
                <w:szCs w:val="24"/>
              </w:rPr>
              <w:t xml:space="preserve"> STR 1</w:t>
            </w:r>
            <w:r w:rsidRPr="00E727B5">
              <w:rPr>
                <w:rFonts w:ascii="Arial" w:hAnsi="Arial" w:cs="Arial"/>
                <w:szCs w:val="24"/>
              </w:rPr>
              <w:t>.</w:t>
            </w:r>
            <w:r w:rsidRPr="00E727B5">
              <w:rPr>
                <w:rFonts w:ascii="Arial" w:hAnsi="Arial" w:cs="Arial"/>
                <w:bCs/>
                <w:szCs w:val="24"/>
              </w:rPr>
              <w:t>04.04:2017 „Statinio projektavimas, projekto ekspertizė“</w:t>
            </w:r>
            <w:r w:rsidRPr="00E727B5">
              <w:rPr>
                <w:rFonts w:ascii="Arial" w:hAnsi="Arial" w:cs="Arial"/>
                <w:szCs w:val="24"/>
              </w:rPr>
              <w:t xml:space="preserve"> </w:t>
            </w:r>
            <w:r>
              <w:rPr>
                <w:rFonts w:ascii="Arial" w:hAnsi="Arial" w:cs="Arial"/>
                <w:szCs w:val="24"/>
              </w:rPr>
              <w:t>reglamente</w:t>
            </w:r>
            <w:r w:rsidRPr="009268CF">
              <w:rPr>
                <w:rFonts w:ascii="Arial" w:hAnsi="Arial" w:cs="Arial"/>
                <w:szCs w:val="24"/>
              </w:rPr>
              <w:t xml:space="preserve"> su statybos skaičiuojamosios kainos nustatymo dalimi ir gauti statybą leidžiantį dokumentą (jeigu jį gauti pagal teisės aktus yra privaloma).</w:t>
            </w:r>
          </w:p>
          <w:p w14:paraId="6919F3E6" w14:textId="77777777" w:rsidR="00E872C4" w:rsidRDefault="00E872C4" w:rsidP="00A243C5">
            <w:pPr>
              <w:spacing w:before="120"/>
              <w:jc w:val="both"/>
              <w:rPr>
                <w:rFonts w:ascii="Arial" w:hAnsi="Arial" w:cs="Arial"/>
                <w:szCs w:val="24"/>
              </w:rPr>
            </w:pPr>
            <w:r>
              <w:rPr>
                <w:rFonts w:ascii="Arial" w:hAnsi="Arial" w:cs="Arial"/>
                <w:szCs w:val="24"/>
              </w:rPr>
              <w:t>2</w:t>
            </w:r>
            <w:r w:rsidRPr="009268CF">
              <w:rPr>
                <w:rFonts w:ascii="Arial" w:hAnsi="Arial" w:cs="Arial"/>
                <w:szCs w:val="24"/>
              </w:rPr>
              <w:t>.   Įsigaliojus sutarčiai, projektuotojas per 10 darbo dienų organizuoja susitikimą (pasitarimą) objekte su užsakovu ar jo įgaliotu atstovu (-</w:t>
            </w:r>
            <w:proofErr w:type="spellStart"/>
            <w:r w:rsidRPr="009268CF">
              <w:rPr>
                <w:rFonts w:ascii="Arial" w:hAnsi="Arial" w:cs="Arial"/>
                <w:szCs w:val="24"/>
              </w:rPr>
              <w:t>ais</w:t>
            </w:r>
            <w:proofErr w:type="spellEnd"/>
            <w:r w:rsidRPr="009268CF">
              <w:rPr>
                <w:rFonts w:ascii="Arial" w:hAnsi="Arial" w:cs="Arial"/>
                <w:szCs w:val="24"/>
              </w:rPr>
              <w:t>)</w:t>
            </w:r>
            <w:r>
              <w:rPr>
                <w:rFonts w:ascii="Arial" w:hAnsi="Arial" w:cs="Arial"/>
                <w:szCs w:val="24"/>
              </w:rPr>
              <w:t xml:space="preserve"> dėl planuojamų projektavimo paslaugų. Projektuotojas parengia objekto apžiūros aktą.</w:t>
            </w:r>
          </w:p>
          <w:p w14:paraId="23AE9D91" w14:textId="77777777" w:rsidR="00E872C4" w:rsidRDefault="00E872C4" w:rsidP="00A243C5">
            <w:pPr>
              <w:tabs>
                <w:tab w:val="left" w:pos="426"/>
                <w:tab w:val="left" w:pos="709"/>
              </w:tabs>
              <w:spacing w:before="120"/>
              <w:jc w:val="both"/>
              <w:rPr>
                <w:rFonts w:ascii="Arial" w:hAnsi="Arial" w:cs="Arial"/>
                <w:szCs w:val="24"/>
              </w:rPr>
            </w:pPr>
            <w:r>
              <w:rPr>
                <w:rFonts w:ascii="Arial" w:hAnsi="Arial" w:cs="Arial"/>
                <w:szCs w:val="24"/>
              </w:rPr>
              <w:t>3</w:t>
            </w:r>
            <w:r w:rsidRPr="009268CF">
              <w:rPr>
                <w:rFonts w:ascii="Arial" w:hAnsi="Arial" w:cs="Arial"/>
                <w:szCs w:val="24"/>
              </w:rPr>
              <w:t xml:space="preserve">. </w:t>
            </w:r>
            <w:r>
              <w:rPr>
                <w:rFonts w:ascii="Arial" w:hAnsi="Arial" w:cs="Arial"/>
                <w:szCs w:val="24"/>
              </w:rPr>
              <w:t xml:space="preserve">Užsakovo </w:t>
            </w:r>
            <w:r w:rsidRPr="00591D8C">
              <w:rPr>
                <w:rFonts w:ascii="Arial" w:hAnsi="Arial" w:cs="Arial"/>
                <w:szCs w:val="24"/>
              </w:rPr>
              <w:t xml:space="preserve">vardu  parengti techninę užduotį, gauti prisijungimo sąlygas </w:t>
            </w:r>
            <w:r w:rsidRPr="00591D8C">
              <w:rPr>
                <w:rFonts w:ascii="Arial" w:eastAsia="Times New Roman" w:hAnsi="Arial" w:cs="Arial"/>
                <w:color w:val="000000"/>
                <w:szCs w:val="24"/>
              </w:rPr>
              <w:t>ir inžinerinių tinklų iškėlimo/apsaugojimo sąlygas (papildant ir (ar) keičiant jau išimtas)</w:t>
            </w:r>
            <w:r w:rsidRPr="00591D8C">
              <w:rPr>
                <w:rFonts w:ascii="Arial" w:hAnsi="Arial" w:cs="Arial"/>
                <w:szCs w:val="24"/>
              </w:rPr>
              <w:t>, bei specialiuosius reikalavimus (</w:t>
            </w:r>
            <w:r w:rsidRPr="0077266B">
              <w:rPr>
                <w:rFonts w:ascii="Arial" w:hAnsi="Arial" w:cs="Arial"/>
                <w:szCs w:val="24"/>
              </w:rPr>
              <w:t>jei privaloma)</w:t>
            </w:r>
            <w:r w:rsidRPr="009268CF">
              <w:rPr>
                <w:rFonts w:ascii="Arial" w:hAnsi="Arial" w:cs="Arial"/>
                <w:szCs w:val="24"/>
              </w:rPr>
              <w:t>,</w:t>
            </w:r>
            <w:r w:rsidRPr="00465E91">
              <w:rPr>
                <w:color w:val="000000"/>
                <w:szCs w:val="24"/>
              </w:rPr>
              <w:t xml:space="preserve"> </w:t>
            </w:r>
            <w:r w:rsidRPr="00FC6577">
              <w:rPr>
                <w:rFonts w:ascii="Arial" w:hAnsi="Arial" w:cs="Arial"/>
                <w:color w:val="000000"/>
                <w:szCs w:val="24"/>
              </w:rPr>
              <w:t>valstybinės žemės valdytojo sutikimus</w:t>
            </w:r>
            <w:r>
              <w:rPr>
                <w:rFonts w:ascii="Arial" w:hAnsi="Arial" w:cs="Arial"/>
                <w:color w:val="000000"/>
                <w:szCs w:val="24"/>
              </w:rPr>
              <w:t>,</w:t>
            </w:r>
            <w:r w:rsidRPr="009268CF">
              <w:rPr>
                <w:rFonts w:ascii="Arial" w:hAnsi="Arial" w:cs="Arial"/>
                <w:szCs w:val="24"/>
              </w:rPr>
              <w:t xml:space="preserve"> </w:t>
            </w:r>
            <w:r w:rsidRPr="00CF1308">
              <w:rPr>
                <w:rFonts w:ascii="Arial" w:hAnsi="Arial" w:cs="Arial"/>
                <w:szCs w:val="24"/>
                <w:shd w:val="clear" w:color="auto" w:fill="FFFFFF"/>
              </w:rPr>
              <w:t>taip gauti inžinerinių tinklų valdytojų, NŽT ir kitus pritarimus, sutikimus</w:t>
            </w:r>
            <w:r w:rsidRPr="009268CF">
              <w:rPr>
                <w:rFonts w:ascii="Arial" w:hAnsi="Arial" w:cs="Arial"/>
                <w:szCs w:val="24"/>
              </w:rPr>
              <w:t xml:space="preserve"> bei parengia ir pateikia kt. reikalingus dokumentus projektavimo paslaugoms atlikti</w:t>
            </w:r>
            <w:r>
              <w:rPr>
                <w:rFonts w:ascii="Arial" w:hAnsi="Arial" w:cs="Arial"/>
                <w:szCs w:val="24"/>
              </w:rPr>
              <w:t>.</w:t>
            </w:r>
          </w:p>
          <w:p w14:paraId="7CDF8370" w14:textId="77777777" w:rsidR="00E872C4" w:rsidRDefault="00E872C4" w:rsidP="00A243C5">
            <w:pPr>
              <w:tabs>
                <w:tab w:val="left" w:pos="426"/>
                <w:tab w:val="left" w:pos="709"/>
              </w:tabs>
              <w:spacing w:before="120"/>
              <w:jc w:val="both"/>
              <w:rPr>
                <w:rFonts w:ascii="Arial" w:hAnsi="Arial" w:cs="Arial"/>
                <w:szCs w:val="24"/>
              </w:rPr>
            </w:pPr>
            <w:r>
              <w:rPr>
                <w:rFonts w:ascii="Arial" w:hAnsi="Arial" w:cs="Arial"/>
                <w:szCs w:val="24"/>
              </w:rPr>
              <w:t>4. Parengti ir pristatyti projektinių pasiūlymų sprendinius užsakovui ir gauti užsakovo pritarimą projektiniams pasiūlymams. Projektinių pasiūlymų rengimo metu detalizuoti amfiteatro, prieplaukos, mobilios scenos, takų, tribūnų  sprendinius, žaliųjų plotų išdėstymą, naujų želdynų integravimą, apšvietimo sprendinius, mažosios architektūros elementus. Projektinių pasiūlymų apimtis ir detalumas turi būti pakankamas statytojo sumanymui suprasti, statybą leidžiančiam dokumentui gauti (jeigu privaloma) ir techniniam darbo projektui parengti. Rengiant vadovautis STR 1.04.04:2017 „Statinio projektavimas, projekto ekspertizė“ reikalavimais.</w:t>
            </w:r>
          </w:p>
          <w:p w14:paraId="25C24FA2" w14:textId="77777777" w:rsidR="00E872C4" w:rsidRPr="00B40C9E" w:rsidRDefault="00E872C4" w:rsidP="00A243C5">
            <w:pPr>
              <w:jc w:val="both"/>
              <w:rPr>
                <w:rFonts w:ascii="Arial" w:hAnsi="Arial" w:cs="Arial"/>
                <w:szCs w:val="24"/>
              </w:rPr>
            </w:pPr>
            <w:r>
              <w:rPr>
                <w:rFonts w:ascii="Arial" w:hAnsi="Arial" w:cs="Arial"/>
                <w:szCs w:val="24"/>
              </w:rPr>
              <w:t>5</w:t>
            </w:r>
            <w:r w:rsidRPr="009268CF">
              <w:rPr>
                <w:rFonts w:ascii="Arial" w:hAnsi="Arial" w:cs="Arial"/>
                <w:szCs w:val="24"/>
              </w:rPr>
              <w:t xml:space="preserve">. </w:t>
            </w:r>
            <w:r w:rsidRPr="00B40C9E">
              <w:rPr>
                <w:rFonts w:ascii="Arial" w:hAnsi="Arial" w:cs="Arial"/>
                <w:szCs w:val="24"/>
              </w:rPr>
              <w:t xml:space="preserve">Atlikti projektinių pasiūlymų viešinimo procedūras (jeigu privaloma). Projektuotojas projekto viešinimo laikotarpiui privalo įrengti prie statybos sklypo ribos informacinį stendą ir registruotais laiškais pateikti planuojamo statyti objekto žemės sklypo (-ų) ir kaimyninių žemės sklypų valdytojams, naudotojams, daugiabučių gyvenamųjų namų bendrojo naudojimo objektų valdytojams jų deklaruotos gyvenamosios vietos ar Juridinių asmenų registre nurodytos buveinės adresais apie numatomą statinio projektavimą. (Jeigu šias procedūras privaloma atlikti pagal galiojančius teisės aktus). Projektuotojas turi organizuoti ir pravesti projekto viešinimo susirinkimą </w:t>
            </w:r>
            <w:r w:rsidRPr="0014369F">
              <w:rPr>
                <w:rFonts w:ascii="Arial" w:hAnsi="Arial" w:cs="Arial"/>
                <w:szCs w:val="24"/>
              </w:rPr>
              <w:t>ir tais atvejais, kai teisės aktais nėra privaloma.</w:t>
            </w:r>
            <w:r w:rsidRPr="0014369F">
              <w:rPr>
                <w:rFonts w:ascii="Arial" w:hAnsi="Arial" w:cs="Arial"/>
                <w:b/>
                <w:bCs/>
                <w:szCs w:val="24"/>
                <w:u w:val="single"/>
              </w:rPr>
              <w:t xml:space="preserve"> Viešas </w:t>
            </w:r>
            <w:r w:rsidRPr="0014369F">
              <w:rPr>
                <w:rFonts w:ascii="Arial" w:hAnsi="Arial" w:cs="Arial"/>
                <w:b/>
                <w:bCs/>
                <w:szCs w:val="24"/>
                <w:u w:val="single"/>
              </w:rPr>
              <w:lastRenderedPageBreak/>
              <w:t xml:space="preserve">susirinkimas turi vykti </w:t>
            </w:r>
            <w:r>
              <w:rPr>
                <w:rFonts w:ascii="Arial" w:hAnsi="Arial" w:cs="Arial"/>
                <w:b/>
                <w:bCs/>
                <w:szCs w:val="24"/>
                <w:u w:val="single"/>
              </w:rPr>
              <w:t xml:space="preserve"> </w:t>
            </w:r>
            <w:r w:rsidRPr="00B40C9E">
              <w:rPr>
                <w:rFonts w:ascii="Arial" w:hAnsi="Arial" w:cs="Arial"/>
                <w:b/>
                <w:bCs/>
                <w:szCs w:val="24"/>
                <w:u w:val="single"/>
              </w:rPr>
              <w:t>Alytaus miesto savivaldybės administracijos patalpose darbo dienomis po 17 val.</w:t>
            </w:r>
          </w:p>
          <w:p w14:paraId="2A75BBB7" w14:textId="77777777" w:rsidR="00E872C4" w:rsidRDefault="00E872C4" w:rsidP="00A243C5">
            <w:pPr>
              <w:spacing w:before="120"/>
              <w:jc w:val="both"/>
              <w:rPr>
                <w:rFonts w:ascii="Arial" w:hAnsi="Arial" w:cs="Arial"/>
                <w:szCs w:val="24"/>
              </w:rPr>
            </w:pPr>
            <w:r>
              <w:rPr>
                <w:rFonts w:ascii="Arial" w:hAnsi="Arial" w:cs="Arial"/>
                <w:szCs w:val="24"/>
              </w:rPr>
              <w:t>6</w:t>
            </w:r>
            <w:r w:rsidRPr="009268CF">
              <w:rPr>
                <w:rFonts w:ascii="Arial" w:hAnsi="Arial" w:cs="Arial"/>
                <w:szCs w:val="24"/>
              </w:rPr>
              <w:t>. Projektuojant vadovautis galiojančiais statybos techniniais reglamentais; techninėmis sąlygomis ir kitais projektavimą reglamentuojančiais teisės aktais.</w:t>
            </w:r>
          </w:p>
          <w:p w14:paraId="01AF285C" w14:textId="77777777" w:rsidR="00E872C4" w:rsidRPr="009268CF" w:rsidRDefault="00E872C4" w:rsidP="00A243C5">
            <w:pPr>
              <w:spacing w:before="120"/>
              <w:jc w:val="both"/>
              <w:rPr>
                <w:rFonts w:ascii="Arial" w:hAnsi="Arial" w:cs="Arial"/>
                <w:szCs w:val="24"/>
              </w:rPr>
            </w:pPr>
            <w:r>
              <w:rPr>
                <w:rFonts w:ascii="Arial" w:hAnsi="Arial" w:cs="Arial"/>
                <w:szCs w:val="24"/>
              </w:rPr>
              <w:t>7. Užsakovo vardu gauti statybą leidžiantį dokumentą vadovaujantis STR 1.05.01:2017 „Statybą leidžiantys dokumentai. Statybos užbaigimas. Nebaigto statinio registravimas ir perleidimas. Statybos sustabdymas. Savavališkos statybos padarinių šalinimas“ reikalavimais (jeigu privaloma).</w:t>
            </w:r>
          </w:p>
          <w:p w14:paraId="37AC12D6" w14:textId="77777777" w:rsidR="00E872C4" w:rsidRPr="005406C1" w:rsidRDefault="00E872C4" w:rsidP="00A243C5">
            <w:pPr>
              <w:tabs>
                <w:tab w:val="left" w:pos="426"/>
                <w:tab w:val="left" w:pos="567"/>
              </w:tabs>
              <w:spacing w:before="120"/>
              <w:jc w:val="both"/>
              <w:rPr>
                <w:rFonts w:ascii="Arial" w:hAnsi="Arial" w:cs="Arial"/>
                <w:szCs w:val="24"/>
              </w:rPr>
            </w:pPr>
            <w:r w:rsidRPr="005406C1">
              <w:rPr>
                <w:rFonts w:ascii="Arial" w:hAnsi="Arial" w:cs="Arial"/>
                <w:szCs w:val="24"/>
              </w:rPr>
              <w:t>8</w:t>
            </w:r>
            <w:r w:rsidRPr="00B40C9E">
              <w:rPr>
                <w:rFonts w:ascii="Arial" w:hAnsi="Arial" w:cs="Arial"/>
                <w:color w:val="EE0000"/>
                <w:szCs w:val="24"/>
              </w:rPr>
              <w:t xml:space="preserve">. </w:t>
            </w:r>
            <w:r w:rsidRPr="006F0920">
              <w:rPr>
                <w:rFonts w:ascii="Arial" w:hAnsi="Arial" w:cs="Arial"/>
                <w:szCs w:val="24"/>
              </w:rPr>
              <w:t xml:space="preserve">Projektuotojas, gavęs užsakovo pritarimą techninio darbo projekto sprendiniams  </w:t>
            </w:r>
            <w:r w:rsidRPr="005406C1">
              <w:rPr>
                <w:rFonts w:ascii="Arial" w:hAnsi="Arial" w:cs="Arial"/>
                <w:szCs w:val="24"/>
              </w:rPr>
              <w:t xml:space="preserve">ir </w:t>
            </w:r>
            <w:r>
              <w:rPr>
                <w:rFonts w:ascii="Arial" w:hAnsi="Arial" w:cs="Arial"/>
                <w:szCs w:val="24"/>
              </w:rPr>
              <w:t xml:space="preserve">parengęs techninį darbo </w:t>
            </w:r>
            <w:r w:rsidRPr="005406C1">
              <w:rPr>
                <w:rFonts w:ascii="Arial" w:hAnsi="Arial" w:cs="Arial"/>
                <w:szCs w:val="24"/>
              </w:rPr>
              <w:t xml:space="preserve"> projekt</w:t>
            </w:r>
            <w:r>
              <w:rPr>
                <w:rFonts w:ascii="Arial" w:hAnsi="Arial" w:cs="Arial"/>
                <w:szCs w:val="24"/>
              </w:rPr>
              <w:t>ą</w:t>
            </w:r>
            <w:r w:rsidRPr="005406C1">
              <w:rPr>
                <w:rFonts w:ascii="Arial" w:hAnsi="Arial" w:cs="Arial"/>
                <w:szCs w:val="24"/>
              </w:rPr>
              <w:t xml:space="preserve"> turi pateikti  užsakovo parinktam ekspertizės vykdytojui projekto ekspertizei atlikti.</w:t>
            </w:r>
          </w:p>
          <w:p w14:paraId="5F5B652C" w14:textId="77777777" w:rsidR="00E872C4" w:rsidRDefault="00E872C4" w:rsidP="00A243C5">
            <w:pPr>
              <w:pStyle w:val="Sraopastraipa"/>
              <w:tabs>
                <w:tab w:val="left" w:pos="0"/>
              </w:tabs>
              <w:spacing w:before="120"/>
              <w:ind w:left="0"/>
              <w:jc w:val="both"/>
              <w:rPr>
                <w:rFonts w:ascii="Arial" w:hAnsi="Arial" w:cs="Arial"/>
                <w:szCs w:val="24"/>
              </w:rPr>
            </w:pPr>
            <w:r>
              <w:rPr>
                <w:rFonts w:ascii="Arial" w:hAnsi="Arial" w:cs="Arial"/>
                <w:szCs w:val="24"/>
              </w:rPr>
              <w:t>9</w:t>
            </w:r>
            <w:r w:rsidRPr="009268CF">
              <w:rPr>
                <w:rFonts w:ascii="Arial" w:hAnsi="Arial" w:cs="Arial"/>
                <w:szCs w:val="24"/>
              </w:rPr>
              <w:t>. Projektuotojas privalo gauti teigiamas projekto ekspertizės išvadas ir pateikti užsakovui (su originaliais ar elektroniniais parašais) bendruosius statinių rodiklius, suvestinį statybos kainos apskaičiavimą ir statinio ekonominius rodiklius</w:t>
            </w:r>
            <w:r>
              <w:rPr>
                <w:rFonts w:ascii="Arial" w:hAnsi="Arial" w:cs="Arial"/>
                <w:szCs w:val="24"/>
              </w:rPr>
              <w:t xml:space="preserve"> </w:t>
            </w:r>
            <w:r w:rsidRPr="009268CF">
              <w:rPr>
                <w:rFonts w:ascii="Arial" w:hAnsi="Arial" w:cs="Arial"/>
                <w:szCs w:val="24"/>
              </w:rPr>
              <w:t>techninio darbo projekto tvirtinimui. Statinių rodikliai pateikiami pagal STR 1.04.04:2017 „Statinio projektavimas, projekto ekspertizė“ 5 priedą.</w:t>
            </w:r>
          </w:p>
          <w:p w14:paraId="50453A20" w14:textId="77777777" w:rsidR="00E872C4" w:rsidRPr="009268CF" w:rsidRDefault="00E872C4" w:rsidP="00A243C5">
            <w:pPr>
              <w:pStyle w:val="Sraopastraipa"/>
              <w:tabs>
                <w:tab w:val="left" w:pos="0"/>
              </w:tabs>
              <w:spacing w:before="120"/>
              <w:ind w:left="0"/>
              <w:jc w:val="both"/>
              <w:rPr>
                <w:rFonts w:ascii="Arial" w:hAnsi="Arial" w:cs="Arial"/>
                <w:szCs w:val="24"/>
              </w:rPr>
            </w:pPr>
            <w:r>
              <w:rPr>
                <w:rFonts w:ascii="Arial" w:hAnsi="Arial" w:cs="Arial"/>
                <w:szCs w:val="24"/>
              </w:rPr>
              <w:t>10. Dėl tikslesnių ir išsamesnių duomenų apie objektą projektuotojas prieš pateikdamas pasiūlymą dėl šių paslaugų viešo pirkimo turi nuvykti apžiūrėti ir įvertinti objektą vietoje.</w:t>
            </w:r>
          </w:p>
          <w:p w14:paraId="0AD3C21B" w14:textId="77777777" w:rsidR="00E872C4" w:rsidRPr="009268CF" w:rsidRDefault="00E872C4" w:rsidP="00A243C5">
            <w:pPr>
              <w:spacing w:before="120"/>
              <w:jc w:val="both"/>
              <w:rPr>
                <w:rFonts w:ascii="Arial" w:hAnsi="Arial" w:cs="Arial"/>
                <w:bCs/>
                <w:szCs w:val="24"/>
              </w:rPr>
            </w:pPr>
            <w:r w:rsidRPr="009268CF">
              <w:rPr>
                <w:rFonts w:ascii="Arial" w:hAnsi="Arial" w:cs="Arial"/>
                <w:szCs w:val="24"/>
              </w:rPr>
              <w:t>1</w:t>
            </w:r>
            <w:r>
              <w:rPr>
                <w:rFonts w:ascii="Arial" w:hAnsi="Arial" w:cs="Arial"/>
                <w:szCs w:val="24"/>
              </w:rPr>
              <w:t>1</w:t>
            </w:r>
            <w:r w:rsidRPr="009268CF">
              <w:rPr>
                <w:rFonts w:ascii="Arial" w:hAnsi="Arial" w:cs="Arial"/>
                <w:szCs w:val="24"/>
              </w:rPr>
              <w:t xml:space="preserve">. Parengti </w:t>
            </w:r>
            <w:r>
              <w:rPr>
                <w:rFonts w:ascii="Arial" w:hAnsi="Arial" w:cs="Arial"/>
                <w:szCs w:val="24"/>
              </w:rPr>
              <w:t>2</w:t>
            </w:r>
            <w:r w:rsidRPr="009268CF">
              <w:rPr>
                <w:rFonts w:ascii="Arial" w:hAnsi="Arial" w:cs="Arial"/>
                <w:szCs w:val="24"/>
              </w:rPr>
              <w:t xml:space="preserve"> (</w:t>
            </w:r>
            <w:r>
              <w:rPr>
                <w:rFonts w:ascii="Arial" w:hAnsi="Arial" w:cs="Arial"/>
                <w:szCs w:val="24"/>
              </w:rPr>
              <w:t>du</w:t>
            </w:r>
            <w:r w:rsidRPr="009268CF">
              <w:rPr>
                <w:rFonts w:ascii="Arial" w:hAnsi="Arial" w:cs="Arial"/>
                <w:szCs w:val="24"/>
              </w:rPr>
              <w:t>) egzempliorius (originalius) projektinės dokumentacijos analogine forma; 2 egzempliorius skaitmenine  forma USB laikmenoje - 1 iš jų pilnai nuasmenintą, LKS’ 94 koordinačių sistemoje *.</w:t>
            </w:r>
            <w:proofErr w:type="spellStart"/>
            <w:r w:rsidRPr="009268CF">
              <w:rPr>
                <w:rFonts w:ascii="Arial" w:hAnsi="Arial" w:cs="Arial"/>
                <w:szCs w:val="24"/>
              </w:rPr>
              <w:t>dwg</w:t>
            </w:r>
            <w:proofErr w:type="spellEnd"/>
            <w:r w:rsidRPr="009268CF">
              <w:rPr>
                <w:rFonts w:ascii="Arial" w:hAnsi="Arial" w:cs="Arial"/>
                <w:szCs w:val="24"/>
              </w:rPr>
              <w:t xml:space="preserve"> formatu skaitmeninėje laikmenoje parengto techninio darbo projekto, kaip numato </w:t>
            </w:r>
            <w:r w:rsidRPr="009268CF">
              <w:rPr>
                <w:rFonts w:ascii="Arial" w:hAnsi="Arial" w:cs="Arial"/>
                <w:bCs/>
                <w:szCs w:val="24"/>
              </w:rPr>
              <w:t>STR 1.05.01:2017</w:t>
            </w:r>
            <w:r w:rsidRPr="009268CF">
              <w:rPr>
                <w:rFonts w:ascii="Arial" w:hAnsi="Arial" w:cs="Arial"/>
                <w:szCs w:val="24"/>
              </w:rPr>
              <w:t xml:space="preserve"> „</w:t>
            </w:r>
            <w:r w:rsidRPr="009268CF">
              <w:rPr>
                <w:rFonts w:ascii="Arial" w:hAnsi="Arial" w:cs="Arial"/>
                <w:bCs/>
                <w:szCs w:val="24"/>
              </w:rPr>
              <w:t>Statybą leidžiantys dokumentai. Statybos užbaigimas. Statybos sustabdymas. Savavališkos statybos padarinių šalinimas. Statybos pagal neteisėtai išduotą statybą leidžiantį dokumentą padarinių šalinimas“.</w:t>
            </w:r>
          </w:p>
          <w:p w14:paraId="78CA4F89" w14:textId="77777777" w:rsidR="00E872C4" w:rsidRDefault="00E872C4" w:rsidP="00A243C5">
            <w:pPr>
              <w:spacing w:before="120"/>
              <w:jc w:val="both"/>
              <w:rPr>
                <w:rFonts w:ascii="Arial" w:hAnsi="Arial" w:cs="Arial"/>
                <w:bCs/>
                <w:szCs w:val="24"/>
              </w:rPr>
            </w:pPr>
            <w:r w:rsidRPr="009268CF">
              <w:rPr>
                <w:rFonts w:ascii="Arial" w:hAnsi="Arial" w:cs="Arial"/>
                <w:bCs/>
                <w:szCs w:val="24"/>
              </w:rPr>
              <w:t>1</w:t>
            </w:r>
            <w:r>
              <w:rPr>
                <w:rFonts w:ascii="Arial" w:hAnsi="Arial" w:cs="Arial"/>
                <w:bCs/>
                <w:szCs w:val="24"/>
              </w:rPr>
              <w:t>2</w:t>
            </w:r>
            <w:r w:rsidRPr="009268CF">
              <w:rPr>
                <w:rFonts w:ascii="Arial" w:hAnsi="Arial" w:cs="Arial"/>
                <w:bCs/>
                <w:szCs w:val="24"/>
              </w:rPr>
              <w:t xml:space="preserve">. Statytojui raštu pareikalavus, sutarties, kurios pagrindu bus atliktos šioje užduotyje numatytos paslaugos, galiojimo laikotarpiu, perskaičiuoti statinio statybos skaičiuojamąją kainą (statinio projekto įgyvendinimo kainą), pagal einamųjų metų, kuriais numatoma statinio statybos pradžia, rinkos kainas, t. y. atsižvelgiant į rinkos kainų lygį skaičiuojamuoju – statinio projekto pradžios įgyvendinimo laikotarpiu. </w:t>
            </w:r>
          </w:p>
          <w:p w14:paraId="045A30C9" w14:textId="77777777" w:rsidR="00E872C4" w:rsidRPr="009268CF" w:rsidRDefault="00E872C4" w:rsidP="00A243C5">
            <w:pPr>
              <w:jc w:val="both"/>
              <w:rPr>
                <w:rFonts w:ascii="Arial" w:hAnsi="Arial" w:cs="Arial"/>
                <w:bCs/>
                <w:szCs w:val="24"/>
              </w:rPr>
            </w:pPr>
            <w:r>
              <w:rPr>
                <w:rFonts w:ascii="Arial" w:hAnsi="Arial" w:cs="Arial"/>
                <w:bCs/>
                <w:szCs w:val="24"/>
              </w:rPr>
              <w:t>13. Vykdyti projekto priežiūrą.</w:t>
            </w:r>
          </w:p>
          <w:p w14:paraId="130E45CC" w14:textId="77777777" w:rsidR="00E872C4" w:rsidRPr="009268CF" w:rsidRDefault="00E872C4" w:rsidP="00A243C5">
            <w:pPr>
              <w:spacing w:before="40" w:after="40" w:line="240" w:lineRule="auto"/>
              <w:rPr>
                <w:rFonts w:ascii="Arial" w:hAnsi="Arial" w:cs="Arial"/>
                <w:bCs/>
                <w:noProof/>
                <w:spacing w:val="-1"/>
                <w:szCs w:val="24"/>
              </w:rPr>
            </w:pPr>
          </w:p>
        </w:tc>
      </w:tr>
      <w:tr w:rsidR="00E872C4" w:rsidRPr="00D818BD" w14:paraId="10015C2F" w14:textId="77777777" w:rsidTr="00A243C5">
        <w:tc>
          <w:tcPr>
            <w:tcW w:w="10206" w:type="dxa"/>
            <w:gridSpan w:val="3"/>
            <w:vAlign w:val="center"/>
          </w:tcPr>
          <w:p w14:paraId="5EF9B8C7" w14:textId="77777777" w:rsidR="00E872C4" w:rsidRPr="009268CF" w:rsidRDefault="00E872C4" w:rsidP="00A243C5">
            <w:pPr>
              <w:spacing w:before="40" w:after="40" w:line="240" w:lineRule="auto"/>
              <w:rPr>
                <w:rFonts w:ascii="Arial" w:hAnsi="Arial" w:cs="Arial"/>
                <w:szCs w:val="24"/>
              </w:rPr>
            </w:pPr>
            <w:r w:rsidRPr="009268CF">
              <w:rPr>
                <w:rFonts w:ascii="Arial" w:hAnsi="Arial" w:cs="Arial"/>
                <w:szCs w:val="24"/>
              </w:rPr>
              <w:lastRenderedPageBreak/>
              <w:t xml:space="preserve">Pridedama: </w:t>
            </w:r>
          </w:p>
          <w:p w14:paraId="2D328901" w14:textId="77777777" w:rsidR="00E872C4" w:rsidRPr="006D658B" w:rsidRDefault="00E872C4" w:rsidP="00E872C4">
            <w:pPr>
              <w:pStyle w:val="Sraopastraipa"/>
              <w:numPr>
                <w:ilvl w:val="0"/>
                <w:numId w:val="21"/>
              </w:numPr>
              <w:spacing w:after="0" w:line="240" w:lineRule="auto"/>
              <w:jc w:val="both"/>
              <w:rPr>
                <w:rFonts w:ascii="Arial" w:hAnsi="Arial" w:cs="Arial"/>
                <w:i/>
                <w:iCs/>
                <w:szCs w:val="24"/>
              </w:rPr>
            </w:pPr>
            <w:r w:rsidRPr="006D658B">
              <w:rPr>
                <w:rFonts w:ascii="Arial" w:hAnsi="Arial" w:cs="Arial"/>
                <w:i/>
                <w:iCs/>
                <w:szCs w:val="24"/>
              </w:rPr>
              <w:t>NTR išrašas;</w:t>
            </w:r>
          </w:p>
          <w:p w14:paraId="06BEB59F" w14:textId="77777777" w:rsidR="00E872C4" w:rsidRPr="006D658B" w:rsidRDefault="00E872C4" w:rsidP="00E872C4">
            <w:pPr>
              <w:pStyle w:val="Sraopastraipa"/>
              <w:numPr>
                <w:ilvl w:val="0"/>
                <w:numId w:val="21"/>
              </w:numPr>
              <w:spacing w:after="0" w:line="240" w:lineRule="auto"/>
              <w:jc w:val="both"/>
              <w:rPr>
                <w:rFonts w:ascii="Arial" w:hAnsi="Arial" w:cs="Arial"/>
                <w:i/>
                <w:iCs/>
                <w:szCs w:val="24"/>
              </w:rPr>
            </w:pPr>
            <w:r w:rsidRPr="006D658B">
              <w:rPr>
                <w:rFonts w:ascii="Arial" w:hAnsi="Arial" w:cs="Arial"/>
                <w:i/>
                <w:iCs/>
                <w:szCs w:val="24"/>
              </w:rPr>
              <w:t>Kadastro byla;</w:t>
            </w:r>
          </w:p>
          <w:p w14:paraId="5D4A4876" w14:textId="77777777" w:rsidR="00E872C4" w:rsidRPr="00535FFD" w:rsidRDefault="00E872C4" w:rsidP="00E872C4">
            <w:pPr>
              <w:pStyle w:val="Sraopastraipa"/>
              <w:numPr>
                <w:ilvl w:val="0"/>
                <w:numId w:val="21"/>
              </w:numPr>
              <w:spacing w:after="0" w:line="240" w:lineRule="auto"/>
              <w:jc w:val="both"/>
              <w:rPr>
                <w:rFonts w:ascii="Arial" w:hAnsi="Arial" w:cs="Arial"/>
                <w:i/>
                <w:iCs/>
                <w:szCs w:val="24"/>
              </w:rPr>
            </w:pPr>
            <w:r w:rsidRPr="006D658B">
              <w:rPr>
                <w:rFonts w:ascii="Arial" w:hAnsi="Arial" w:cs="Arial"/>
                <w:i/>
                <w:iCs/>
                <w:szCs w:val="24"/>
              </w:rPr>
              <w:t xml:space="preserve">Žemės sklypo planas; </w:t>
            </w:r>
          </w:p>
          <w:p w14:paraId="05CABD73" w14:textId="77777777" w:rsidR="00E872C4" w:rsidRPr="006D658B" w:rsidRDefault="00E872C4" w:rsidP="00E872C4">
            <w:pPr>
              <w:pStyle w:val="Sraopastraipa"/>
              <w:numPr>
                <w:ilvl w:val="0"/>
                <w:numId w:val="21"/>
              </w:numPr>
              <w:spacing w:before="40" w:after="40" w:line="240" w:lineRule="auto"/>
              <w:jc w:val="both"/>
              <w:rPr>
                <w:rFonts w:ascii="Arial" w:hAnsi="Arial" w:cs="Arial"/>
                <w:bCs/>
                <w:spacing w:val="-1"/>
                <w:szCs w:val="24"/>
              </w:rPr>
            </w:pPr>
            <w:r w:rsidRPr="006D658B">
              <w:rPr>
                <w:rFonts w:ascii="Arial" w:hAnsi="Arial" w:cs="Arial"/>
                <w:bCs/>
                <w:spacing w:val="-1"/>
                <w:szCs w:val="24"/>
              </w:rPr>
              <w:t>Situacijos schema;</w:t>
            </w:r>
          </w:p>
          <w:p w14:paraId="4DD28B71" w14:textId="77777777" w:rsidR="00E872C4" w:rsidRPr="006D658B" w:rsidRDefault="00E872C4" w:rsidP="00E872C4">
            <w:pPr>
              <w:pStyle w:val="Sraopastraipa"/>
              <w:numPr>
                <w:ilvl w:val="0"/>
                <w:numId w:val="21"/>
              </w:numPr>
              <w:spacing w:before="40" w:after="40" w:line="240" w:lineRule="auto"/>
              <w:jc w:val="both"/>
              <w:rPr>
                <w:rFonts w:ascii="Arial" w:hAnsi="Arial" w:cs="Arial"/>
                <w:bCs/>
                <w:spacing w:val="-1"/>
                <w:szCs w:val="24"/>
              </w:rPr>
            </w:pPr>
            <w:r w:rsidRPr="006D658B">
              <w:rPr>
                <w:rFonts w:ascii="Arial" w:hAnsi="Arial" w:cs="Arial"/>
                <w:bCs/>
                <w:spacing w:val="-1"/>
                <w:szCs w:val="24"/>
              </w:rPr>
              <w:t>Vizija;</w:t>
            </w:r>
          </w:p>
          <w:p w14:paraId="213C3D67" w14:textId="77777777" w:rsidR="00E872C4" w:rsidRDefault="00E872C4" w:rsidP="00E872C4">
            <w:pPr>
              <w:pStyle w:val="Sraopastraipa"/>
              <w:numPr>
                <w:ilvl w:val="0"/>
                <w:numId w:val="21"/>
              </w:numPr>
              <w:spacing w:before="40" w:after="40" w:line="240" w:lineRule="auto"/>
              <w:jc w:val="both"/>
              <w:rPr>
                <w:rFonts w:ascii="Arial" w:hAnsi="Arial" w:cs="Arial"/>
                <w:bCs/>
                <w:spacing w:val="-1"/>
                <w:szCs w:val="24"/>
              </w:rPr>
            </w:pPr>
            <w:r w:rsidRPr="006D658B">
              <w:rPr>
                <w:rFonts w:ascii="Arial" w:hAnsi="Arial" w:cs="Arial"/>
                <w:bCs/>
                <w:spacing w:val="-1"/>
                <w:szCs w:val="24"/>
              </w:rPr>
              <w:t>Dzūkijos vandenų prisijungimo sąlygos</w:t>
            </w:r>
            <w:r>
              <w:rPr>
                <w:rFonts w:ascii="Arial" w:hAnsi="Arial" w:cs="Arial"/>
                <w:bCs/>
                <w:spacing w:val="-1"/>
                <w:szCs w:val="24"/>
              </w:rPr>
              <w:t>;</w:t>
            </w:r>
          </w:p>
          <w:p w14:paraId="1F0C599C" w14:textId="77777777" w:rsidR="00E872C4" w:rsidRDefault="00E872C4" w:rsidP="00E872C4">
            <w:pPr>
              <w:pStyle w:val="Sraopastraipa"/>
              <w:numPr>
                <w:ilvl w:val="0"/>
                <w:numId w:val="21"/>
              </w:numPr>
              <w:spacing w:before="40" w:after="40" w:line="240" w:lineRule="auto"/>
              <w:jc w:val="both"/>
              <w:rPr>
                <w:rFonts w:ascii="Arial" w:hAnsi="Arial" w:cs="Arial"/>
                <w:bCs/>
                <w:spacing w:val="-1"/>
                <w:szCs w:val="24"/>
              </w:rPr>
            </w:pPr>
            <w:r>
              <w:rPr>
                <w:rFonts w:ascii="Arial" w:hAnsi="Arial" w:cs="Arial"/>
                <w:bCs/>
                <w:spacing w:val="-1"/>
                <w:szCs w:val="24"/>
              </w:rPr>
              <w:t>Kamerų prisijungimo sąlygos,</w:t>
            </w:r>
          </w:p>
          <w:p w14:paraId="37D66A33" w14:textId="77777777" w:rsidR="00E872C4" w:rsidRDefault="00E872C4" w:rsidP="00E872C4">
            <w:pPr>
              <w:pStyle w:val="Sraopastraipa"/>
              <w:numPr>
                <w:ilvl w:val="0"/>
                <w:numId w:val="21"/>
              </w:numPr>
              <w:spacing w:before="40" w:after="40" w:line="240" w:lineRule="auto"/>
              <w:jc w:val="both"/>
              <w:rPr>
                <w:rFonts w:ascii="Arial" w:hAnsi="Arial" w:cs="Arial"/>
                <w:bCs/>
                <w:spacing w:val="-1"/>
                <w:szCs w:val="24"/>
              </w:rPr>
            </w:pPr>
            <w:r>
              <w:rPr>
                <w:rFonts w:ascii="Arial" w:hAnsi="Arial" w:cs="Arial"/>
                <w:bCs/>
                <w:spacing w:val="-1"/>
                <w:szCs w:val="24"/>
              </w:rPr>
              <w:t>Dalinės statinio ekspertizės aktas,</w:t>
            </w:r>
          </w:p>
          <w:p w14:paraId="37B4E6AB" w14:textId="77777777" w:rsidR="00E872C4" w:rsidRPr="006D658B" w:rsidRDefault="00E872C4" w:rsidP="00E872C4">
            <w:pPr>
              <w:pStyle w:val="Sraopastraipa"/>
              <w:numPr>
                <w:ilvl w:val="0"/>
                <w:numId w:val="21"/>
              </w:numPr>
              <w:spacing w:before="40" w:after="40" w:line="240" w:lineRule="auto"/>
              <w:jc w:val="both"/>
              <w:rPr>
                <w:rFonts w:ascii="Arial" w:hAnsi="Arial" w:cs="Arial"/>
                <w:bCs/>
                <w:spacing w:val="-1"/>
                <w:szCs w:val="24"/>
              </w:rPr>
            </w:pPr>
            <w:r>
              <w:rPr>
                <w:rFonts w:ascii="Arial" w:hAnsi="Arial" w:cs="Arial"/>
                <w:bCs/>
                <w:spacing w:val="-1"/>
                <w:szCs w:val="24"/>
              </w:rPr>
              <w:t>Dalinės statinio ekspertizės ataskaita.</w:t>
            </w:r>
          </w:p>
          <w:p w14:paraId="3201F42E" w14:textId="77777777" w:rsidR="00E872C4" w:rsidRPr="009268CF" w:rsidRDefault="00E872C4" w:rsidP="00A243C5">
            <w:pPr>
              <w:pStyle w:val="Sraopastraipa"/>
              <w:spacing w:before="40" w:after="40" w:line="240" w:lineRule="auto"/>
              <w:jc w:val="both"/>
              <w:rPr>
                <w:rFonts w:ascii="Arial" w:hAnsi="Arial" w:cs="Arial"/>
                <w:bCs/>
                <w:noProof/>
                <w:spacing w:val="-1"/>
                <w:szCs w:val="24"/>
              </w:rPr>
            </w:pPr>
          </w:p>
        </w:tc>
      </w:tr>
    </w:tbl>
    <w:p w14:paraId="1F3A37E4" w14:textId="77777777" w:rsidR="00E872C4" w:rsidRDefault="00E872C4" w:rsidP="00E872C4"/>
    <w:p w14:paraId="0826741D" w14:textId="177EDDE1" w:rsidR="00486290" w:rsidRDefault="00486290" w:rsidP="00486290">
      <w:pPr>
        <w:rPr>
          <w:rFonts w:ascii="Arial" w:hAnsi="Arial" w:cs="Arial"/>
          <w:szCs w:val="24"/>
        </w:rPr>
      </w:pPr>
    </w:p>
    <w:p w14:paraId="5A23D8E0" w14:textId="77777777" w:rsidR="004D043E" w:rsidRDefault="004D043E" w:rsidP="004D043E">
      <w:pPr>
        <w:spacing w:after="0" w:line="240" w:lineRule="auto"/>
        <w:jc w:val="center"/>
        <w:rPr>
          <w:rFonts w:ascii="Arial" w:eastAsia="Calibri" w:hAnsi="Arial" w:cs="Arial"/>
          <w:sz w:val="24"/>
          <w:szCs w:val="24"/>
        </w:rPr>
      </w:pPr>
    </w:p>
    <w:p w14:paraId="749F9776" w14:textId="77777777" w:rsidR="00781B96" w:rsidRDefault="00781B96" w:rsidP="004D043E">
      <w:pPr>
        <w:spacing w:after="0" w:line="240" w:lineRule="auto"/>
        <w:jc w:val="center"/>
        <w:rPr>
          <w:rFonts w:ascii="Arial" w:eastAsia="Calibri" w:hAnsi="Arial" w:cs="Arial"/>
          <w:sz w:val="24"/>
          <w:szCs w:val="24"/>
        </w:rPr>
      </w:pPr>
    </w:p>
    <w:p w14:paraId="44C97722" w14:textId="77777777" w:rsidR="004D043E" w:rsidRDefault="004D043E" w:rsidP="004D043E">
      <w:pPr>
        <w:spacing w:after="0" w:line="240" w:lineRule="auto"/>
        <w:jc w:val="center"/>
        <w:rPr>
          <w:rFonts w:ascii="Arial" w:eastAsia="Calibri" w:hAnsi="Arial" w:cs="Arial"/>
          <w:sz w:val="24"/>
          <w:szCs w:val="24"/>
        </w:rPr>
      </w:pPr>
    </w:p>
    <w:p w14:paraId="699C0000" w14:textId="066C2693" w:rsidR="00D15BCA" w:rsidRPr="00BC6BC4" w:rsidRDefault="00D15BCA" w:rsidP="00100FC6">
      <w:pPr>
        <w:jc w:val="center"/>
        <w:rPr>
          <w:rFonts w:ascii="Times New Roman" w:eastAsia="Times New Roman" w:hAnsi="Times New Roman" w:cs="Times New Roman"/>
          <w:b/>
          <w:bCs/>
          <w:caps/>
          <w:sz w:val="24"/>
          <w:szCs w:val="24"/>
        </w:rPr>
      </w:pPr>
      <w:r w:rsidRPr="00BC6BC4">
        <w:rPr>
          <w:rFonts w:ascii="Times New Roman" w:eastAsia="Times New Roman" w:hAnsi="Times New Roman" w:cs="Times New Roman"/>
          <w:b/>
          <w:bCs/>
          <w:caps/>
          <w:sz w:val="24"/>
          <w:szCs w:val="24"/>
        </w:rPr>
        <w:lastRenderedPageBreak/>
        <w:t>PASLAUGŲ pirkimo</w:t>
      </w:r>
      <w:r w:rsidRPr="00BC6BC4">
        <w:rPr>
          <w:rFonts w:ascii="Times New Roman" w:eastAsia="Arial" w:hAnsi="Times New Roman" w:cs="Times New Roman"/>
          <w:b/>
          <w:bCs/>
          <w:caps/>
          <w:sz w:val="24"/>
          <w:szCs w:val="24"/>
        </w:rPr>
        <w:t>–</w:t>
      </w:r>
      <w:r w:rsidRPr="00BC6BC4">
        <w:rPr>
          <w:rFonts w:ascii="Times New Roman" w:eastAsia="Times New Roman" w:hAnsi="Times New Roman" w:cs="Times New Roman"/>
          <w:b/>
          <w:bCs/>
          <w:caps/>
          <w:sz w:val="24"/>
          <w:szCs w:val="24"/>
        </w:rPr>
        <w:t>pardavimo sutarties Bendrosios sąlygos</w:t>
      </w:r>
    </w:p>
    <w:p w14:paraId="20B8F3C4" w14:textId="77777777" w:rsidR="00D15BCA" w:rsidRPr="00BC6BC4" w:rsidRDefault="00D15BCA" w:rsidP="00D15BCA">
      <w:pPr>
        <w:spacing w:after="0" w:line="240" w:lineRule="auto"/>
        <w:jc w:val="center"/>
        <w:rPr>
          <w:rFonts w:ascii="Times New Roman" w:eastAsia="Times New Roman" w:hAnsi="Times New Roman" w:cs="Times New Roman"/>
          <w:b/>
          <w:bCs/>
          <w:sz w:val="24"/>
          <w:szCs w:val="24"/>
        </w:rPr>
      </w:pPr>
    </w:p>
    <w:p w14:paraId="726C7207" w14:textId="77D90BCF" w:rsidR="00D15BCA" w:rsidRPr="0010759D" w:rsidRDefault="00D15BCA" w:rsidP="00D15BCA">
      <w:pPr>
        <w:tabs>
          <w:tab w:val="left" w:pos="284"/>
        </w:tabs>
        <w:spacing w:after="0" w:line="240" w:lineRule="auto"/>
        <w:jc w:val="center"/>
        <w:rPr>
          <w:rFonts w:ascii="Arial" w:eastAsia="Cambria" w:hAnsi="Arial" w:cs="Arial"/>
          <w:b/>
          <w:bCs/>
          <w:caps/>
          <w:sz w:val="24"/>
          <w:szCs w:val="24"/>
          <w14:numSpacing w14:val="tabular"/>
        </w:rPr>
      </w:pPr>
      <w:r w:rsidRPr="0010759D">
        <w:rPr>
          <w:rFonts w:ascii="Arial" w:eastAsia="Cambria" w:hAnsi="Arial" w:cs="Arial"/>
          <w:b/>
          <w:bCs/>
          <w:caps/>
          <w:sz w:val="24"/>
          <w:szCs w:val="24"/>
          <w14:numSpacing w14:val="tabular"/>
        </w:rPr>
        <w:t>Pagrindinės sąvokos ir Sutarties aiškinimas</w:t>
      </w:r>
    </w:p>
    <w:p w14:paraId="455F6FDA" w14:textId="77777777" w:rsidR="00D15BCA" w:rsidRPr="0010759D" w:rsidRDefault="00D15BCA" w:rsidP="00D15BCA">
      <w:pPr>
        <w:tabs>
          <w:tab w:val="left" w:pos="284"/>
        </w:tabs>
        <w:spacing w:after="0" w:line="240" w:lineRule="auto"/>
        <w:jc w:val="center"/>
        <w:rPr>
          <w:rFonts w:ascii="Arial" w:eastAsia="Cambria" w:hAnsi="Arial" w:cs="Arial"/>
          <w:b/>
          <w:bCs/>
          <w:sz w:val="24"/>
          <w:szCs w:val="24"/>
          <w14:numSpacing w14:val="tabular"/>
        </w:rPr>
      </w:pPr>
    </w:p>
    <w:p w14:paraId="7952DB07" w14:textId="77777777" w:rsidR="00D15BCA" w:rsidRPr="0010759D" w:rsidRDefault="00D15BCA" w:rsidP="00D15BCA">
      <w:pPr>
        <w:tabs>
          <w:tab w:val="left" w:pos="284"/>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1.1.</w:t>
      </w:r>
      <w:r w:rsidRPr="0010759D">
        <w:rPr>
          <w:rFonts w:ascii="Arial" w:eastAsia="Arial" w:hAnsi="Arial" w:cs="Arial"/>
          <w:b/>
          <w:bCs/>
          <w:sz w:val="24"/>
          <w:szCs w:val="24"/>
        </w:rPr>
        <w:tab/>
        <w:t>Sąvokos</w:t>
      </w:r>
    </w:p>
    <w:p w14:paraId="7AA99DC4" w14:textId="77777777" w:rsidR="00D15BCA" w:rsidRPr="0010759D" w:rsidRDefault="00D15BCA" w:rsidP="00D15BCA">
      <w:pPr>
        <w:spacing w:after="0" w:line="240" w:lineRule="auto"/>
        <w:jc w:val="center"/>
        <w:rPr>
          <w:rFonts w:ascii="Arial" w:eastAsia="Arial" w:hAnsi="Arial" w:cs="Arial"/>
          <w:b/>
          <w:bCs/>
          <w:sz w:val="24"/>
          <w:szCs w:val="24"/>
        </w:rPr>
      </w:pPr>
    </w:p>
    <w:p w14:paraId="58165CB7" w14:textId="77777777" w:rsidR="00D15BCA" w:rsidRPr="0010759D" w:rsidRDefault="00D15BCA" w:rsidP="00D15BCA">
      <w:pPr>
        <w:widowControl w:val="0"/>
        <w:tabs>
          <w:tab w:val="left" w:pos="567"/>
        </w:tabs>
        <w:spacing w:after="0" w:line="240" w:lineRule="auto"/>
        <w:jc w:val="both"/>
        <w:rPr>
          <w:rFonts w:ascii="Arial" w:eastAsia="Cambria" w:hAnsi="Arial" w:cs="Arial"/>
          <w:b/>
          <w:bCs/>
          <w:sz w:val="24"/>
          <w:szCs w:val="24"/>
        </w:rPr>
      </w:pPr>
      <w:r w:rsidRPr="0010759D">
        <w:rPr>
          <w:rFonts w:ascii="Arial" w:eastAsia="Cambria" w:hAnsi="Arial" w:cs="Arial"/>
          <w:sz w:val="24"/>
          <w:szCs w:val="24"/>
        </w:rPr>
        <w:t>1.1.1. Šioje Sutartyje didžiąja raide rašomos sąvokos turi šias nurodytas reikšmes:</w:t>
      </w:r>
    </w:p>
    <w:p w14:paraId="6CEFC3B3"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1.1.1.1.</w:t>
      </w:r>
      <w:r w:rsidRPr="0010759D">
        <w:rPr>
          <w:rFonts w:ascii="Arial" w:eastAsia="Times New Roman" w:hAnsi="Arial" w:cs="Arial"/>
          <w:sz w:val="24"/>
          <w:szCs w:val="24"/>
        </w:rPr>
        <w:tab/>
      </w:r>
      <w:r w:rsidRPr="0010759D">
        <w:rPr>
          <w:rFonts w:ascii="Arial" w:eastAsia="Arial" w:hAnsi="Arial" w:cs="Arial"/>
          <w:b/>
          <w:bCs/>
          <w:sz w:val="24"/>
          <w:szCs w:val="24"/>
        </w:rPr>
        <w:t>Bendrosios sąlygos</w:t>
      </w:r>
      <w:r w:rsidRPr="0010759D">
        <w:rPr>
          <w:rFonts w:ascii="Arial" w:eastAsia="Arial" w:hAnsi="Arial" w:cs="Arial"/>
          <w:sz w:val="24"/>
          <w:szCs w:val="24"/>
        </w:rPr>
        <w:t xml:space="preserve"> – Sutarties dalis, kuri vadinasi „Paslaugų pirkimo–pardavimo sutarties Bendrosios sąlygos“;</w:t>
      </w:r>
    </w:p>
    <w:p w14:paraId="4533A775"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1.1.1.2.</w:t>
      </w:r>
      <w:r w:rsidRPr="0010759D">
        <w:rPr>
          <w:rFonts w:ascii="Arial" w:eastAsia="Arial" w:hAnsi="Arial" w:cs="Arial"/>
          <w:sz w:val="24"/>
          <w:szCs w:val="24"/>
        </w:rPr>
        <w:tab/>
      </w:r>
      <w:r w:rsidRPr="0010759D">
        <w:rPr>
          <w:rFonts w:ascii="Arial" w:eastAsia="Arial" w:hAnsi="Arial" w:cs="Arial"/>
          <w:b/>
          <w:bCs/>
          <w:sz w:val="24"/>
          <w:szCs w:val="24"/>
        </w:rPr>
        <w:t>Pirkėjas</w:t>
      </w:r>
      <w:r w:rsidRPr="0010759D">
        <w:rPr>
          <w:rFonts w:ascii="Arial" w:eastAsia="Arial" w:hAnsi="Arial" w:cs="Arial"/>
          <w:sz w:val="24"/>
          <w:szCs w:val="24"/>
        </w:rPr>
        <w:t xml:space="preserve"> – asmuo, kuris Specialiosiose sąlygose yra įvardytas kaip Pirkėjas, </w:t>
      </w:r>
      <w:r w:rsidRPr="0010759D">
        <w:rPr>
          <w:rFonts w:ascii="Arial" w:eastAsia="Times New Roman" w:hAnsi="Arial" w:cs="Arial"/>
          <w:sz w:val="24"/>
          <w:szCs w:val="24"/>
        </w:rPr>
        <w:t>įsigyjantis Specialiosiose sąlygose ir Sutarties prieduose nurodytas Paslaugas</w:t>
      </w:r>
      <w:r w:rsidRPr="0010759D">
        <w:rPr>
          <w:rFonts w:ascii="Arial" w:eastAsia="Arial" w:hAnsi="Arial" w:cs="Arial"/>
          <w:sz w:val="24"/>
          <w:szCs w:val="24"/>
        </w:rPr>
        <w:t>;</w:t>
      </w:r>
    </w:p>
    <w:p w14:paraId="69AC100A"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0759D">
        <w:rPr>
          <w:rFonts w:ascii="Arial" w:eastAsia="Arial" w:hAnsi="Arial" w:cs="Arial"/>
          <w:sz w:val="24"/>
          <w:szCs w:val="24"/>
        </w:rPr>
        <w:t>1.1.1.3.</w:t>
      </w:r>
      <w:r w:rsidRPr="0010759D">
        <w:rPr>
          <w:rFonts w:ascii="Arial" w:eastAsia="Arial" w:hAnsi="Arial" w:cs="Arial"/>
          <w:sz w:val="24"/>
          <w:szCs w:val="24"/>
        </w:rPr>
        <w:tab/>
      </w:r>
      <w:r w:rsidRPr="0010759D">
        <w:rPr>
          <w:rFonts w:ascii="Arial" w:eastAsia="Arial" w:hAnsi="Arial" w:cs="Arial"/>
          <w:b/>
          <w:bCs/>
          <w:sz w:val="24"/>
          <w:szCs w:val="24"/>
        </w:rPr>
        <w:t xml:space="preserve">Pradinės sutarties vertė </w:t>
      </w:r>
      <w:r w:rsidRPr="0010759D">
        <w:rPr>
          <w:rFonts w:ascii="Arial" w:eastAsia="Arial" w:hAnsi="Arial" w:cs="Arial"/>
          <w:sz w:val="24"/>
          <w:szCs w:val="24"/>
        </w:rPr>
        <w:t>– Specialiosiose sąlygose nurodyta</w:t>
      </w:r>
      <w:r w:rsidRPr="0010759D">
        <w:rPr>
          <w:rFonts w:ascii="Arial" w:eastAsia="Arial" w:hAnsi="Arial" w:cs="Arial"/>
          <w:b/>
          <w:bCs/>
          <w:sz w:val="24"/>
          <w:szCs w:val="24"/>
        </w:rPr>
        <w:t xml:space="preserve"> </w:t>
      </w:r>
      <w:r w:rsidRPr="0010759D">
        <w:rPr>
          <w:rFonts w:ascii="Arial" w:eastAsia="Arial" w:hAnsi="Arial" w:cs="Arial"/>
          <w:sz w:val="24"/>
          <w:szCs w:val="24"/>
        </w:rPr>
        <w:t>vertė be pridėtinės vertės mokesčio (toliau – PVM);</w:t>
      </w:r>
    </w:p>
    <w:p w14:paraId="08F035FD"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 xml:space="preserve">1.1.1.4. </w:t>
      </w:r>
      <w:r w:rsidRPr="0010759D">
        <w:rPr>
          <w:rFonts w:ascii="Arial" w:eastAsia="Arial" w:hAnsi="Arial" w:cs="Arial"/>
          <w:b/>
          <w:bCs/>
          <w:sz w:val="24"/>
          <w:szCs w:val="24"/>
        </w:rPr>
        <w:t>Paslaugos</w:t>
      </w:r>
      <w:r w:rsidRPr="0010759D">
        <w:rPr>
          <w:rFonts w:ascii="Arial" w:eastAsia="Arial" w:hAnsi="Arial" w:cs="Arial"/>
          <w:sz w:val="24"/>
          <w:szCs w:val="24"/>
        </w:rPr>
        <w:t xml:space="preserve"> – </w:t>
      </w:r>
      <w:r w:rsidRPr="0010759D">
        <w:rPr>
          <w:rFonts w:ascii="Arial" w:eastAsia="Times New Roman" w:hAnsi="Arial" w:cs="Arial"/>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53E309"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Times New Roman" w:hAnsi="Arial" w:cs="Arial"/>
          <w:sz w:val="24"/>
          <w:szCs w:val="24"/>
        </w:rPr>
        <w:t>1.1.1.5.</w:t>
      </w:r>
      <w:r w:rsidRPr="0010759D">
        <w:rPr>
          <w:rFonts w:ascii="Arial" w:eastAsia="Times New Roman" w:hAnsi="Arial" w:cs="Arial"/>
          <w:sz w:val="24"/>
          <w:szCs w:val="24"/>
        </w:rPr>
        <w:tab/>
      </w:r>
      <w:r w:rsidRPr="0010759D">
        <w:rPr>
          <w:rFonts w:ascii="Arial" w:eastAsia="Arial" w:hAnsi="Arial" w:cs="Arial"/>
          <w:b/>
          <w:bCs/>
          <w:sz w:val="24"/>
          <w:szCs w:val="24"/>
        </w:rPr>
        <w:t xml:space="preserve">Paslaugų perdavimo–priėmimo aktas </w:t>
      </w:r>
      <w:r w:rsidRPr="0010759D">
        <w:rPr>
          <w:rFonts w:ascii="Arial" w:eastAsia="Arial" w:hAnsi="Arial" w:cs="Arial"/>
          <w:sz w:val="24"/>
          <w:szCs w:val="24"/>
        </w:rPr>
        <w:t>– dokumentas,</w:t>
      </w:r>
      <w:r w:rsidRPr="0010759D">
        <w:rPr>
          <w:rFonts w:ascii="Arial" w:eastAsia="Arial" w:hAnsi="Arial" w:cs="Arial"/>
          <w:b/>
          <w:bCs/>
          <w:sz w:val="24"/>
          <w:szCs w:val="24"/>
        </w:rPr>
        <w:t xml:space="preserve"> </w:t>
      </w:r>
      <w:r w:rsidRPr="0010759D">
        <w:rPr>
          <w:rFonts w:ascii="Arial" w:eastAsia="Arial"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39859E" w14:textId="77777777" w:rsidR="00D15BCA" w:rsidRPr="0010759D" w:rsidRDefault="00D15BCA" w:rsidP="00D15BCA">
      <w:pPr>
        <w:tabs>
          <w:tab w:val="left" w:pos="284"/>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1.1.1.6.</w:t>
      </w:r>
      <w:r w:rsidRPr="0010759D">
        <w:rPr>
          <w:rFonts w:ascii="Arial" w:eastAsia="Arial" w:hAnsi="Arial" w:cs="Arial"/>
          <w:sz w:val="24"/>
          <w:szCs w:val="24"/>
        </w:rPr>
        <w:tab/>
      </w:r>
      <w:r w:rsidRPr="0010759D">
        <w:rPr>
          <w:rFonts w:ascii="Arial" w:eastAsia="Arial" w:hAnsi="Arial" w:cs="Arial"/>
          <w:b/>
          <w:bCs/>
          <w:sz w:val="24"/>
          <w:szCs w:val="24"/>
        </w:rPr>
        <w:t>Paslaugų trūkumai</w:t>
      </w:r>
      <w:r w:rsidRPr="0010759D">
        <w:rPr>
          <w:rFonts w:ascii="Arial" w:eastAsia="Arial" w:hAnsi="Arial" w:cs="Arial"/>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C7E4D4"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sz w:val="24"/>
          <w:szCs w:val="24"/>
        </w:rPr>
      </w:pPr>
      <w:r w:rsidRPr="0010759D">
        <w:rPr>
          <w:rFonts w:ascii="Arial" w:eastAsia="Arial" w:hAnsi="Arial" w:cs="Arial"/>
          <w:sz w:val="24"/>
          <w:szCs w:val="24"/>
        </w:rPr>
        <w:t>1.1.1.7.</w:t>
      </w:r>
      <w:r w:rsidRPr="0010759D">
        <w:rPr>
          <w:rFonts w:ascii="Arial" w:eastAsia="Arial" w:hAnsi="Arial" w:cs="Arial"/>
          <w:sz w:val="24"/>
          <w:szCs w:val="24"/>
        </w:rPr>
        <w:tab/>
      </w:r>
      <w:r w:rsidRPr="0010759D">
        <w:rPr>
          <w:rFonts w:ascii="Arial" w:eastAsia="Arial" w:hAnsi="Arial" w:cs="Arial"/>
          <w:b/>
          <w:sz w:val="24"/>
          <w:szCs w:val="24"/>
        </w:rPr>
        <w:t xml:space="preserve">Sąskaita </w:t>
      </w:r>
      <w:r w:rsidRPr="0010759D">
        <w:rPr>
          <w:rFonts w:ascii="Arial" w:eastAsia="Arial" w:hAnsi="Arial" w:cs="Arial"/>
          <w:sz w:val="24"/>
          <w:szCs w:val="24"/>
        </w:rPr>
        <w:t>–</w:t>
      </w:r>
      <w:r w:rsidRPr="0010759D">
        <w:rPr>
          <w:rFonts w:ascii="Arial" w:eastAsia="Arial" w:hAnsi="Arial" w:cs="Arial"/>
          <w:b/>
          <w:sz w:val="24"/>
          <w:szCs w:val="24"/>
        </w:rPr>
        <w:t xml:space="preserve"> </w:t>
      </w:r>
      <w:r w:rsidRPr="0010759D">
        <w:rPr>
          <w:rFonts w:ascii="Arial" w:eastAsia="Times New Roman" w:hAnsi="Arial" w:cs="Arial"/>
          <w:sz w:val="24"/>
          <w:szCs w:val="24"/>
        </w:rPr>
        <w:t xml:space="preserve">Tiekėjo išrašoma ir Pirkėjui apmokėjimui pateikiama sąskaita faktūra, PVM sąskaita faktūra ar kitas mokėjimo dokumentas už Tiekėjo tinkamai suteiktas bei Pirkėjo priimtas </w:t>
      </w:r>
      <w:r w:rsidRPr="0010759D">
        <w:rPr>
          <w:rFonts w:ascii="Arial" w:eastAsia="Arial" w:hAnsi="Arial" w:cs="Arial"/>
          <w:sz w:val="24"/>
          <w:szCs w:val="24"/>
        </w:rPr>
        <w:t>Paslaugas</w:t>
      </w:r>
      <w:r w:rsidRPr="0010759D">
        <w:rPr>
          <w:rFonts w:ascii="Arial" w:eastAsia="Times New Roman" w:hAnsi="Arial" w:cs="Arial"/>
          <w:sz w:val="24"/>
          <w:szCs w:val="24"/>
        </w:rPr>
        <w:t xml:space="preserve">. </w:t>
      </w:r>
      <w:r w:rsidRPr="0010759D">
        <w:rPr>
          <w:rFonts w:ascii="Arial" w:eastAsia="Arial" w:hAnsi="Arial" w:cs="Arial"/>
          <w:sz w:val="24"/>
          <w:szCs w:val="24"/>
        </w:rPr>
        <w:t>Jeigu Sutartyje yra numatytas Paslaugų teikimas etapais ar periodais, Sąskaita gali būti pateikiama dėl kiekvieno etapo ar periodo atskirai;</w:t>
      </w:r>
    </w:p>
    <w:p w14:paraId="23A26F1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1.1.1.8.</w:t>
      </w:r>
      <w:r w:rsidRPr="0010759D">
        <w:rPr>
          <w:rFonts w:ascii="Arial" w:eastAsia="Arial" w:hAnsi="Arial" w:cs="Arial"/>
          <w:sz w:val="24"/>
          <w:szCs w:val="24"/>
        </w:rPr>
        <w:tab/>
      </w:r>
      <w:r w:rsidRPr="0010759D">
        <w:rPr>
          <w:rFonts w:ascii="Arial" w:eastAsia="Arial" w:hAnsi="Arial" w:cs="Arial"/>
          <w:b/>
          <w:bCs/>
          <w:sz w:val="24"/>
          <w:szCs w:val="24"/>
        </w:rPr>
        <w:t>Specialiosios sąlygos</w:t>
      </w:r>
      <w:r w:rsidRPr="0010759D">
        <w:rPr>
          <w:rFonts w:ascii="Arial" w:eastAsia="Arial" w:hAnsi="Arial" w:cs="Arial"/>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98D53B3"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0759D">
        <w:rPr>
          <w:rFonts w:ascii="Arial" w:eastAsia="Arial" w:hAnsi="Arial" w:cs="Arial"/>
          <w:sz w:val="24"/>
          <w:szCs w:val="24"/>
        </w:rPr>
        <w:t>1.1.1.9.</w:t>
      </w:r>
      <w:r w:rsidRPr="0010759D">
        <w:rPr>
          <w:rFonts w:ascii="Arial" w:eastAsia="Arial" w:hAnsi="Arial" w:cs="Arial"/>
          <w:sz w:val="24"/>
          <w:szCs w:val="24"/>
        </w:rPr>
        <w:tab/>
      </w:r>
      <w:r w:rsidRPr="0010759D">
        <w:rPr>
          <w:rFonts w:ascii="Arial" w:eastAsia="Arial" w:hAnsi="Arial" w:cs="Arial"/>
          <w:b/>
          <w:bCs/>
          <w:sz w:val="24"/>
          <w:szCs w:val="24"/>
        </w:rPr>
        <w:t xml:space="preserve">Susitarimas </w:t>
      </w:r>
      <w:r w:rsidRPr="0010759D">
        <w:rPr>
          <w:rFonts w:ascii="Arial" w:eastAsia="Arial" w:hAnsi="Arial" w:cs="Arial"/>
          <w:sz w:val="24"/>
          <w:szCs w:val="24"/>
        </w:rPr>
        <w:t>– tai dokumentas, kurį Šalys sudaro keisdamos Sutarties sąlygas VPĮ leidžiama apimtimi;</w:t>
      </w:r>
    </w:p>
    <w:p w14:paraId="2DD0BB4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0759D">
        <w:rPr>
          <w:rFonts w:ascii="Arial" w:eastAsia="Arial" w:hAnsi="Arial" w:cs="Arial"/>
          <w:sz w:val="24"/>
          <w:szCs w:val="24"/>
        </w:rPr>
        <w:t>1.1.1.10.</w:t>
      </w:r>
      <w:r w:rsidRPr="0010759D">
        <w:rPr>
          <w:rFonts w:ascii="Arial" w:eastAsia="Arial" w:hAnsi="Arial" w:cs="Arial"/>
          <w:sz w:val="24"/>
          <w:szCs w:val="24"/>
        </w:rPr>
        <w:tab/>
        <w:t xml:space="preserve"> </w:t>
      </w:r>
      <w:r w:rsidRPr="0010759D">
        <w:rPr>
          <w:rFonts w:ascii="Arial" w:eastAsia="Arial" w:hAnsi="Arial" w:cs="Arial"/>
          <w:b/>
          <w:bCs/>
          <w:sz w:val="24"/>
          <w:szCs w:val="24"/>
        </w:rPr>
        <w:t>Sutarties kaina</w:t>
      </w:r>
      <w:r w:rsidRPr="0010759D">
        <w:rPr>
          <w:rFonts w:ascii="Arial" w:eastAsia="Arial" w:hAnsi="Arial" w:cs="Arial"/>
          <w:sz w:val="24"/>
          <w:szCs w:val="24"/>
        </w:rPr>
        <w:t xml:space="preserve"> – pagal Sutartį Tiekėjui mokėtina suma, įskaitant visus privalomus mokesčius ir išlaidas;</w:t>
      </w:r>
    </w:p>
    <w:p w14:paraId="3BADE7BD"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1.1.1.11.</w:t>
      </w:r>
      <w:r w:rsidRPr="0010759D">
        <w:rPr>
          <w:rFonts w:ascii="Arial" w:eastAsia="Arial" w:hAnsi="Arial" w:cs="Arial"/>
          <w:sz w:val="24"/>
          <w:szCs w:val="24"/>
        </w:rPr>
        <w:tab/>
        <w:t xml:space="preserve"> </w:t>
      </w:r>
      <w:r w:rsidRPr="0010759D">
        <w:rPr>
          <w:rFonts w:ascii="Arial" w:eastAsia="Arial" w:hAnsi="Arial" w:cs="Arial"/>
          <w:b/>
          <w:bCs/>
          <w:sz w:val="24"/>
          <w:szCs w:val="24"/>
        </w:rPr>
        <w:t xml:space="preserve">Sutarties sąlygos </w:t>
      </w:r>
      <w:r w:rsidRPr="0010759D">
        <w:rPr>
          <w:rFonts w:ascii="Arial" w:eastAsia="Arial" w:hAnsi="Arial" w:cs="Arial"/>
          <w:sz w:val="24"/>
          <w:szCs w:val="24"/>
        </w:rPr>
        <w:t>– Bendrosios sąlygos ir Specialiosios sąlygos kartu;</w:t>
      </w:r>
    </w:p>
    <w:p w14:paraId="19A0200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1.1.1.12.</w:t>
      </w:r>
      <w:r w:rsidRPr="0010759D">
        <w:rPr>
          <w:rFonts w:ascii="Arial" w:eastAsia="Times New Roman" w:hAnsi="Arial" w:cs="Arial"/>
          <w:sz w:val="24"/>
          <w:szCs w:val="24"/>
        </w:rPr>
        <w:tab/>
      </w:r>
      <w:r w:rsidRPr="0010759D">
        <w:rPr>
          <w:rFonts w:ascii="Arial" w:eastAsia="Arial" w:hAnsi="Arial" w:cs="Arial"/>
          <w:sz w:val="24"/>
          <w:szCs w:val="24"/>
        </w:rPr>
        <w:t xml:space="preserve"> </w:t>
      </w:r>
      <w:r w:rsidRPr="0010759D">
        <w:rPr>
          <w:rFonts w:ascii="Arial" w:eastAsia="Arial" w:hAnsi="Arial" w:cs="Arial"/>
          <w:b/>
          <w:bCs/>
          <w:sz w:val="24"/>
          <w:szCs w:val="24"/>
        </w:rPr>
        <w:t xml:space="preserve">Sutartis </w:t>
      </w:r>
      <w:r w:rsidRPr="0010759D">
        <w:rPr>
          <w:rFonts w:ascii="Arial" w:eastAsia="Arial" w:hAnsi="Arial" w:cs="Arial"/>
          <w:sz w:val="24"/>
          <w:szCs w:val="24"/>
        </w:rPr>
        <w:t>– Paslaugų pirkimo–pardavimo sutartis, kurią sudaro Sutarties sąlygos, Specialiosiose sąlygose išvardyti priedai ir Susitarimai;</w:t>
      </w:r>
    </w:p>
    <w:p w14:paraId="2EFA0C6E"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lastRenderedPageBreak/>
        <w:t xml:space="preserve">1.1.1.13. </w:t>
      </w:r>
      <w:r w:rsidRPr="0010759D">
        <w:rPr>
          <w:rFonts w:ascii="Arial" w:eastAsia="Arial" w:hAnsi="Arial" w:cs="Arial"/>
          <w:sz w:val="24"/>
          <w:szCs w:val="24"/>
        </w:rPr>
        <w:tab/>
      </w:r>
      <w:r w:rsidRPr="0010759D">
        <w:rPr>
          <w:rFonts w:ascii="Arial" w:eastAsia="Arial" w:hAnsi="Arial" w:cs="Arial"/>
          <w:b/>
          <w:bCs/>
          <w:sz w:val="24"/>
          <w:szCs w:val="24"/>
        </w:rPr>
        <w:t>Šalis</w:t>
      </w:r>
      <w:r w:rsidRPr="0010759D">
        <w:rPr>
          <w:rFonts w:ascii="Arial" w:eastAsia="Arial" w:hAnsi="Arial" w:cs="Arial"/>
          <w:sz w:val="24"/>
          <w:szCs w:val="24"/>
        </w:rPr>
        <w:t xml:space="preserve"> – Pirkėjas arba Tiekėjas, kiekvienas atskirai, priklausomai nuo konteksto;</w:t>
      </w:r>
    </w:p>
    <w:p w14:paraId="49BBA7E9"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 xml:space="preserve">1.1.1.14. </w:t>
      </w:r>
      <w:r w:rsidRPr="0010759D">
        <w:rPr>
          <w:rFonts w:ascii="Arial" w:eastAsia="Arial" w:hAnsi="Arial" w:cs="Arial"/>
          <w:sz w:val="24"/>
          <w:szCs w:val="24"/>
        </w:rPr>
        <w:tab/>
      </w:r>
      <w:r w:rsidRPr="0010759D">
        <w:rPr>
          <w:rFonts w:ascii="Arial" w:eastAsia="Arial" w:hAnsi="Arial" w:cs="Arial"/>
          <w:b/>
          <w:bCs/>
          <w:sz w:val="24"/>
          <w:szCs w:val="24"/>
        </w:rPr>
        <w:t>Šalys</w:t>
      </w:r>
      <w:r w:rsidRPr="0010759D">
        <w:rPr>
          <w:rFonts w:ascii="Arial" w:eastAsia="Arial" w:hAnsi="Arial" w:cs="Arial"/>
          <w:sz w:val="24"/>
          <w:szCs w:val="24"/>
        </w:rPr>
        <w:t xml:space="preserve"> – Pirkėjas ir Tiekėjas kartu;</w:t>
      </w:r>
    </w:p>
    <w:p w14:paraId="3F256837"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1.1.1.15.</w:t>
      </w:r>
      <w:r w:rsidRPr="0010759D">
        <w:rPr>
          <w:rFonts w:ascii="Arial" w:eastAsia="Times New Roman" w:hAnsi="Arial" w:cs="Arial"/>
          <w:sz w:val="24"/>
          <w:szCs w:val="24"/>
        </w:rPr>
        <w:tab/>
        <w:t xml:space="preserve"> </w:t>
      </w:r>
      <w:r w:rsidRPr="0010759D">
        <w:rPr>
          <w:rFonts w:ascii="Arial" w:eastAsia="Arial" w:hAnsi="Arial" w:cs="Arial"/>
          <w:b/>
          <w:sz w:val="24"/>
          <w:szCs w:val="24"/>
        </w:rPr>
        <w:t>Tiekėjas</w:t>
      </w:r>
      <w:r w:rsidRPr="0010759D">
        <w:rPr>
          <w:rFonts w:ascii="Arial" w:eastAsia="Arial" w:hAnsi="Arial" w:cs="Arial"/>
          <w:sz w:val="24"/>
          <w:szCs w:val="24"/>
        </w:rPr>
        <w:t xml:space="preserve"> – asmuo, kuris Specialiosiose sąlygose yra įvardytas kaip Tiekėjas, </w:t>
      </w:r>
      <w:r w:rsidRPr="0010759D">
        <w:rPr>
          <w:rFonts w:ascii="Arial" w:eastAsia="Times New Roman" w:hAnsi="Arial" w:cs="Arial"/>
          <w:sz w:val="24"/>
          <w:szCs w:val="24"/>
        </w:rPr>
        <w:t xml:space="preserve">teikiantis Specialiosiose sąlygose nurodytas </w:t>
      </w:r>
      <w:r w:rsidRPr="0010759D">
        <w:rPr>
          <w:rFonts w:ascii="Arial" w:eastAsia="Arial" w:hAnsi="Arial" w:cs="Arial"/>
          <w:sz w:val="24"/>
          <w:szCs w:val="24"/>
        </w:rPr>
        <w:t>Paslaugas</w:t>
      </w:r>
      <w:r w:rsidRPr="0010759D">
        <w:rPr>
          <w:rFonts w:ascii="Arial" w:eastAsia="Times New Roman" w:hAnsi="Arial" w:cs="Arial"/>
          <w:sz w:val="24"/>
          <w:szCs w:val="24"/>
        </w:rPr>
        <w:t>;</w:t>
      </w:r>
    </w:p>
    <w:p w14:paraId="191BE644"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 xml:space="preserve">1.1.1.16. </w:t>
      </w:r>
      <w:r w:rsidRPr="0010759D">
        <w:rPr>
          <w:rFonts w:ascii="Arial" w:eastAsia="Times New Roman" w:hAnsi="Arial" w:cs="Arial"/>
          <w:b/>
          <w:bCs/>
          <w:sz w:val="24"/>
          <w:szCs w:val="24"/>
        </w:rPr>
        <w:t xml:space="preserve">Užsakymas </w:t>
      </w:r>
      <w:r w:rsidRPr="0010759D">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E5D81D6"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r w:rsidRPr="0010759D">
        <w:rPr>
          <w:rFonts w:ascii="Arial" w:eastAsia="Arial" w:hAnsi="Arial" w:cs="Arial"/>
          <w:sz w:val="24"/>
          <w:szCs w:val="24"/>
        </w:rPr>
        <w:t>1.1.1.17.</w:t>
      </w:r>
      <w:r w:rsidRPr="0010759D">
        <w:rPr>
          <w:rFonts w:ascii="Arial" w:eastAsia="Times New Roman" w:hAnsi="Arial" w:cs="Arial"/>
          <w:sz w:val="24"/>
          <w:szCs w:val="24"/>
        </w:rPr>
        <w:tab/>
      </w:r>
      <w:r w:rsidRPr="0010759D">
        <w:rPr>
          <w:rFonts w:ascii="Arial" w:eastAsia="Arial" w:hAnsi="Arial" w:cs="Arial"/>
          <w:sz w:val="24"/>
          <w:szCs w:val="24"/>
        </w:rPr>
        <w:t xml:space="preserve"> </w:t>
      </w:r>
      <w:r w:rsidRPr="0010759D">
        <w:rPr>
          <w:rFonts w:ascii="Arial" w:eastAsia="Arial" w:hAnsi="Arial" w:cs="Arial"/>
          <w:b/>
          <w:bCs/>
          <w:sz w:val="24"/>
          <w:szCs w:val="24"/>
        </w:rPr>
        <w:t xml:space="preserve">VPĮ </w:t>
      </w:r>
      <w:r w:rsidRPr="0010759D">
        <w:rPr>
          <w:rFonts w:ascii="Arial" w:eastAsia="Arial" w:hAnsi="Arial" w:cs="Arial"/>
          <w:sz w:val="24"/>
          <w:szCs w:val="24"/>
        </w:rPr>
        <w:t>– Lietuvos Respublikos viešųjų pirkimų įstatymas.</w:t>
      </w:r>
    </w:p>
    <w:p w14:paraId="444AE55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1.1.1.18.</w:t>
      </w:r>
      <w:r w:rsidRPr="0010759D">
        <w:rPr>
          <w:rFonts w:ascii="Arial" w:eastAsia="Arial" w:hAnsi="Arial" w:cs="Arial"/>
          <w:sz w:val="24"/>
          <w:szCs w:val="24"/>
        </w:rPr>
        <w:tab/>
        <w:t xml:space="preserve"> Kitų Sutartyje didžiąja raide rašomų sąvokų reikšmės yra nurodytos Sutarties tekste.</w:t>
      </w:r>
    </w:p>
    <w:p w14:paraId="084D9C25" w14:textId="77777777" w:rsidR="00D15BCA" w:rsidRPr="0010759D" w:rsidRDefault="00D15BCA" w:rsidP="00D15BCA">
      <w:pPr>
        <w:widowControl w:val="0"/>
        <w:tabs>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1.1.2.</w:t>
      </w:r>
      <w:r w:rsidRPr="0010759D">
        <w:rPr>
          <w:rFonts w:ascii="Arial" w:eastAsia="Times New Roman" w:hAnsi="Arial" w:cs="Arial"/>
          <w:sz w:val="24"/>
          <w:szCs w:val="24"/>
        </w:rPr>
        <w:tab/>
      </w:r>
      <w:r w:rsidRPr="0010759D">
        <w:rPr>
          <w:rFonts w:ascii="Arial" w:eastAsia="Arial" w:hAnsi="Arial" w:cs="Arial"/>
          <w:sz w:val="24"/>
          <w:szCs w:val="24"/>
        </w:rPr>
        <w:t xml:space="preserve">Sutartyje neapibrėžtos sąvokos suprantamos ir aiškinamos taip, kaip jas apibrėžia VPĮ ir kiti </w:t>
      </w:r>
      <w:r w:rsidRPr="0010759D">
        <w:rPr>
          <w:rFonts w:ascii="Arial" w:eastAsia="Times New Roman" w:hAnsi="Arial" w:cs="Arial"/>
          <w:sz w:val="24"/>
          <w:szCs w:val="24"/>
        </w:rPr>
        <w:t>įstatymai bei teisės aktai</w:t>
      </w:r>
      <w:r w:rsidRPr="0010759D">
        <w:rPr>
          <w:rFonts w:ascii="Arial" w:eastAsia="Arial" w:hAnsi="Arial" w:cs="Arial"/>
          <w:sz w:val="24"/>
          <w:szCs w:val="24"/>
        </w:rPr>
        <w:t>, galiojantys Sutarties sudarymo ir vykdymo metu.</w:t>
      </w:r>
    </w:p>
    <w:p w14:paraId="246BE0E1" w14:textId="77777777" w:rsidR="00D15BCA" w:rsidRPr="0010759D" w:rsidRDefault="00D15BCA" w:rsidP="00D15BCA">
      <w:pPr>
        <w:widowControl w:val="0"/>
        <w:tabs>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1.1.3.</w:t>
      </w:r>
      <w:r w:rsidRPr="0010759D">
        <w:rPr>
          <w:rFonts w:ascii="Arial" w:eastAsia="Arial" w:hAnsi="Arial" w:cs="Arial"/>
          <w:sz w:val="24"/>
          <w:szCs w:val="24"/>
        </w:rPr>
        <w:tab/>
        <w:t>Kitos Sutartyje vartojamos sąvokos ir terminai turi bendrinę reikšmę arba artimiausią Sutarties pobūdžiui specialiąją reikšmę, jei Sutartyje nėra nustatyta ir paaiškinta kitokia jų reikšmė.</w:t>
      </w:r>
    </w:p>
    <w:p w14:paraId="599EDC5F"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3E791109" w14:textId="77777777" w:rsidR="00D15BCA" w:rsidRPr="0010759D" w:rsidRDefault="00D15BCA" w:rsidP="00D15BCA">
      <w:pPr>
        <w:keepNext/>
        <w:keepLines/>
        <w:tabs>
          <w:tab w:val="left" w:pos="567"/>
        </w:tabs>
        <w:spacing w:after="0" w:line="240" w:lineRule="auto"/>
        <w:jc w:val="center"/>
        <w:rPr>
          <w:rFonts w:ascii="Arial" w:eastAsia="Cambria" w:hAnsi="Arial" w:cs="Arial"/>
          <w:b/>
          <w:bCs/>
          <w:sz w:val="24"/>
          <w:szCs w:val="24"/>
          <w14:numSpacing w14:val="tabular"/>
        </w:rPr>
      </w:pPr>
      <w:r w:rsidRPr="0010759D">
        <w:rPr>
          <w:rFonts w:ascii="Arial" w:eastAsia="Cambria" w:hAnsi="Arial" w:cs="Arial"/>
          <w:b/>
          <w:bCs/>
          <w:sz w:val="24"/>
          <w:szCs w:val="24"/>
          <w14:numSpacing w14:val="tabular"/>
        </w:rPr>
        <w:t>1.2.</w:t>
      </w:r>
      <w:r w:rsidRPr="0010759D">
        <w:rPr>
          <w:rFonts w:ascii="Arial" w:eastAsia="Cambria" w:hAnsi="Arial" w:cs="Arial"/>
          <w:b/>
          <w:bCs/>
          <w:sz w:val="24"/>
          <w:szCs w:val="24"/>
          <w14:numSpacing w14:val="tabular"/>
        </w:rPr>
        <w:tab/>
        <w:t>Sutarties aiškinimas</w:t>
      </w:r>
    </w:p>
    <w:p w14:paraId="458F6F05" w14:textId="77777777" w:rsidR="00D15BCA" w:rsidRPr="0010759D" w:rsidRDefault="00D15BCA" w:rsidP="00D15BCA">
      <w:pPr>
        <w:keepNext/>
        <w:keepLines/>
        <w:tabs>
          <w:tab w:val="left" w:pos="567"/>
        </w:tabs>
        <w:spacing w:after="0" w:line="240" w:lineRule="auto"/>
        <w:jc w:val="both"/>
        <w:rPr>
          <w:rFonts w:ascii="Arial" w:eastAsia="Cambria" w:hAnsi="Arial" w:cs="Arial"/>
          <w:b/>
          <w:bCs/>
          <w:sz w:val="24"/>
          <w:szCs w:val="24"/>
          <w14:numSpacing w14:val="tabular"/>
        </w:rPr>
      </w:pPr>
    </w:p>
    <w:p w14:paraId="2AA2EA1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1.2.1.</w:t>
      </w:r>
      <w:r w:rsidRPr="0010759D">
        <w:rPr>
          <w:rFonts w:ascii="Arial" w:eastAsia="Arial" w:hAnsi="Arial" w:cs="Arial"/>
          <w:sz w:val="24"/>
          <w:szCs w:val="24"/>
        </w:rPr>
        <w:tab/>
        <w:t>Sutartis yra sudaryta ir turi būti aiškinama pagal Lietuvos Respublikos teisės aktus.</w:t>
      </w:r>
    </w:p>
    <w:p w14:paraId="46FBFF1A"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1.2.2.</w:t>
      </w:r>
      <w:r w:rsidRPr="0010759D">
        <w:rPr>
          <w:rFonts w:ascii="Arial" w:eastAsia="Arial" w:hAnsi="Arial" w:cs="Arial"/>
          <w:sz w:val="24"/>
          <w:szCs w:val="24"/>
        </w:rPr>
        <w:tab/>
        <w:t>Jei Bendrosios sąlygos ir (ar) Specialiosios sąlygos prieštarauja VPĮ ir kitų teisės aktų reikalavimams, taikomos VPĮ ir kitų teisės aktų nuostatos.</w:t>
      </w:r>
    </w:p>
    <w:p w14:paraId="4C76547F"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1.2.3.</w:t>
      </w:r>
      <w:r w:rsidRPr="0010759D">
        <w:rPr>
          <w:rFonts w:ascii="Arial" w:eastAsia="Arial" w:hAnsi="Arial" w:cs="Arial"/>
          <w:sz w:val="24"/>
          <w:szCs w:val="24"/>
        </w:rPr>
        <w:tab/>
        <w:t>Diena Sutartyje reiškia kalendorinę dieną.</w:t>
      </w:r>
    </w:p>
    <w:p w14:paraId="729473F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1.2.4.</w:t>
      </w:r>
      <w:r w:rsidRPr="0010759D">
        <w:rPr>
          <w:rFonts w:ascii="Arial" w:eastAsia="Arial" w:hAnsi="Arial" w:cs="Arial"/>
          <w:sz w:val="24"/>
          <w:szCs w:val="24"/>
        </w:rPr>
        <w:tab/>
        <w:t>Darbo diena Sutartyje reiškia bet kurią dieną, išskyrus šeštadienį, sekmadienį ir švenčių dienas Lietuvoje, nurodytas Lietuvos Respublikos darbo kodekse.</w:t>
      </w:r>
    </w:p>
    <w:p w14:paraId="4432814F"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1.2.5.</w:t>
      </w:r>
      <w:r w:rsidRPr="0010759D">
        <w:rPr>
          <w:rFonts w:ascii="Arial" w:eastAsia="Arial" w:hAnsi="Arial" w:cs="Arial"/>
          <w:sz w:val="24"/>
          <w:szCs w:val="24"/>
        </w:rPr>
        <w:tab/>
        <w:t>Terminai pagal Sutartį yra skaičiuojami metais, mėnesiais, savaitėmis, darbo dienomis, kalendorinėmis dienomis, valandomis ir minutėmis.</w:t>
      </w:r>
    </w:p>
    <w:p w14:paraId="609789CA"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1.2.6.</w:t>
      </w:r>
      <w:r w:rsidRPr="0010759D">
        <w:rPr>
          <w:rFonts w:ascii="Arial" w:eastAsia="Arial" w:hAnsi="Arial" w:cs="Arial"/>
          <w:sz w:val="24"/>
          <w:szCs w:val="24"/>
        </w:rPr>
        <w:tab/>
        <w:t>Kvalifikacija, rėmimasis kitų ūkio subjektų pajėgumais, Paslaugų apimtis, peržiūra suprantami taip, kaip nustatyta VPĮ bei jį įgyvendinančiuose teisės aktuose.</w:t>
      </w:r>
    </w:p>
    <w:p w14:paraId="308DFF46"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1.2.7.</w:t>
      </w:r>
      <w:r w:rsidRPr="0010759D">
        <w:rPr>
          <w:rFonts w:ascii="Arial" w:eastAsia="Arial" w:hAnsi="Arial" w:cs="Arial"/>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86E1B1"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1.2.8.</w:t>
      </w:r>
      <w:r w:rsidRPr="0010759D">
        <w:rPr>
          <w:rFonts w:ascii="Arial" w:eastAsia="Arial" w:hAnsi="Arial" w:cs="Arial"/>
          <w:sz w:val="24"/>
          <w:szCs w:val="24"/>
        </w:rPr>
        <w:tab/>
        <w:t>Informuoti, pranešti, įspėti arba atsakyti reiškia pateikti informaciją, pranešimą, įspėjimą arba atsakymą Bendrosiose ir (ar) Specialiosiose sąlygose nustatyta tvarka.</w:t>
      </w:r>
    </w:p>
    <w:p w14:paraId="1B8D2529"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1.2.9.</w:t>
      </w:r>
      <w:r w:rsidRPr="0010759D">
        <w:rPr>
          <w:rFonts w:ascii="Arial" w:eastAsia="Arial" w:hAnsi="Arial" w:cs="Arial"/>
          <w:sz w:val="24"/>
          <w:szCs w:val="24"/>
        </w:rPr>
        <w:tab/>
        <w:t>Patvirtinti reiškia pateikti patvirtinimą raštu arba pasirašyti dokumentą be išlygų ar su išlygomis, išskyrus atvejus, kai asmuo, pasirašydamas dokumentą, nurodo, jog atsisako jį patvirtinti.</w:t>
      </w:r>
    </w:p>
    <w:p w14:paraId="10D751EA"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1.2.10.</w:t>
      </w:r>
      <w:r w:rsidRPr="0010759D">
        <w:rPr>
          <w:rFonts w:ascii="Arial" w:eastAsia="Arial" w:hAnsi="Arial" w:cs="Arial"/>
          <w:sz w:val="24"/>
          <w:szCs w:val="24"/>
        </w:rPr>
        <w:tab/>
      </w:r>
      <w:r w:rsidRPr="0010759D">
        <w:rPr>
          <w:rFonts w:ascii="Arial" w:eastAsia="Arial" w:hAnsi="Arial" w:cs="Arial"/>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6E4471"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1.2.11.</w:t>
      </w:r>
      <w:r w:rsidRPr="0010759D">
        <w:rPr>
          <w:rFonts w:ascii="Arial" w:eastAsia="Arial" w:hAnsi="Arial" w:cs="Arial"/>
          <w:sz w:val="24"/>
          <w:szCs w:val="24"/>
        </w:rPr>
        <w:tab/>
      </w:r>
      <w:r w:rsidRPr="0010759D">
        <w:rPr>
          <w:rFonts w:ascii="Arial" w:eastAsia="Arial" w:hAnsi="Arial" w:cs="Arial"/>
          <w:sz w:val="24"/>
          <w:szCs w:val="24"/>
          <w:shd w:val="clear" w:color="auto" w:fill="FFFFFF"/>
        </w:rPr>
        <w:t>Jeigu Sutartyje nurodyta reikšmė skaičiais ir žodžiais skiriasi, vadovaujamasi žodžiais nurodyta reikšme.</w:t>
      </w:r>
    </w:p>
    <w:p w14:paraId="34447300"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1.2.12.</w:t>
      </w:r>
      <w:r w:rsidRPr="0010759D">
        <w:rPr>
          <w:rFonts w:ascii="Arial" w:eastAsia="Arial" w:hAnsi="Arial" w:cs="Arial"/>
          <w:sz w:val="24"/>
          <w:szCs w:val="24"/>
        </w:rPr>
        <w:tab/>
      </w:r>
      <w:r w:rsidRPr="0010759D">
        <w:rPr>
          <w:rFonts w:ascii="Arial" w:eastAsia="Arial" w:hAnsi="Arial" w:cs="Arial"/>
          <w:sz w:val="24"/>
          <w:szCs w:val="24"/>
          <w:shd w:val="clear" w:color="auto" w:fill="FFFFFF"/>
        </w:rPr>
        <w:t>Jei pateikiamos nuorodos į teisės aktus, turi būti taikomos aktualios teisės aktų redakcijos, jeigu nenurodyta kitaip.</w:t>
      </w:r>
    </w:p>
    <w:p w14:paraId="40FC9992"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359C5653"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1.3.</w:t>
      </w:r>
      <w:r w:rsidRPr="0010759D">
        <w:rPr>
          <w:rFonts w:ascii="Arial" w:eastAsia="Arial" w:hAnsi="Arial" w:cs="Arial"/>
          <w:b/>
          <w:bCs/>
          <w:sz w:val="24"/>
          <w:szCs w:val="24"/>
        </w:rPr>
        <w:tab/>
        <w:t>Dokumentų viršenybė</w:t>
      </w:r>
    </w:p>
    <w:p w14:paraId="49A8714A"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E0EF421"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1.3.1.</w:t>
      </w:r>
      <w:r w:rsidRPr="0010759D">
        <w:rPr>
          <w:rFonts w:ascii="Arial" w:eastAsia="Cambria" w:hAnsi="Arial" w:cs="Arial"/>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EB8846E" w14:textId="77777777" w:rsidR="00D15BCA" w:rsidRPr="0010759D" w:rsidRDefault="00D15BCA" w:rsidP="00D15BCA">
      <w:pPr>
        <w:tabs>
          <w:tab w:val="left" w:pos="709"/>
          <w:tab w:val="left" w:pos="851"/>
          <w:tab w:val="left" w:pos="993"/>
        </w:tabs>
        <w:spacing w:after="0" w:line="240" w:lineRule="auto"/>
        <w:rPr>
          <w:rFonts w:ascii="Arial" w:eastAsia="Trebuchet MS" w:hAnsi="Arial" w:cs="Arial"/>
          <w:sz w:val="24"/>
          <w:szCs w:val="24"/>
        </w:rPr>
      </w:pPr>
      <w:r w:rsidRPr="0010759D">
        <w:rPr>
          <w:rFonts w:ascii="Arial" w:eastAsia="Trebuchet MS" w:hAnsi="Arial" w:cs="Arial"/>
          <w:sz w:val="24"/>
          <w:szCs w:val="24"/>
        </w:rPr>
        <w:t>1.3.1.1. Techninė specifikacija;</w:t>
      </w:r>
    </w:p>
    <w:p w14:paraId="07BD6620" w14:textId="77777777" w:rsidR="00D15BCA" w:rsidRPr="0010759D" w:rsidRDefault="00D15BCA" w:rsidP="00D15BCA">
      <w:pPr>
        <w:tabs>
          <w:tab w:val="left" w:pos="709"/>
          <w:tab w:val="left" w:pos="851"/>
          <w:tab w:val="left" w:pos="993"/>
        </w:tabs>
        <w:spacing w:after="0" w:line="240" w:lineRule="auto"/>
        <w:rPr>
          <w:rFonts w:ascii="Arial" w:eastAsia="Trebuchet MS" w:hAnsi="Arial" w:cs="Arial"/>
          <w:sz w:val="24"/>
          <w:szCs w:val="24"/>
        </w:rPr>
      </w:pPr>
      <w:r w:rsidRPr="0010759D">
        <w:rPr>
          <w:rFonts w:ascii="Arial" w:eastAsia="Trebuchet MS" w:hAnsi="Arial" w:cs="Arial"/>
          <w:sz w:val="24"/>
          <w:szCs w:val="24"/>
        </w:rPr>
        <w:t>1.3.1.2. Specialiosios sąlygos;</w:t>
      </w:r>
    </w:p>
    <w:p w14:paraId="08039E57" w14:textId="77777777" w:rsidR="00D15BCA" w:rsidRPr="0010759D" w:rsidRDefault="00D15BCA" w:rsidP="00D15BCA">
      <w:pPr>
        <w:tabs>
          <w:tab w:val="left" w:pos="709"/>
          <w:tab w:val="left" w:pos="851"/>
          <w:tab w:val="left" w:pos="993"/>
        </w:tabs>
        <w:spacing w:after="0" w:line="240" w:lineRule="auto"/>
        <w:rPr>
          <w:rFonts w:ascii="Arial" w:eastAsia="Trebuchet MS" w:hAnsi="Arial" w:cs="Arial"/>
          <w:sz w:val="24"/>
          <w:szCs w:val="24"/>
        </w:rPr>
      </w:pPr>
      <w:r w:rsidRPr="0010759D">
        <w:rPr>
          <w:rFonts w:ascii="Arial" w:eastAsia="Trebuchet MS" w:hAnsi="Arial" w:cs="Arial"/>
          <w:sz w:val="24"/>
          <w:szCs w:val="24"/>
        </w:rPr>
        <w:t>1.3.1.3. Bendrosios sąlygos;</w:t>
      </w:r>
    </w:p>
    <w:p w14:paraId="0DDE1260" w14:textId="77777777" w:rsidR="00D15BCA" w:rsidRPr="0010759D" w:rsidRDefault="00D15BCA" w:rsidP="00D15BCA">
      <w:pPr>
        <w:tabs>
          <w:tab w:val="left" w:pos="709"/>
          <w:tab w:val="left" w:pos="851"/>
          <w:tab w:val="left" w:pos="993"/>
        </w:tabs>
        <w:spacing w:after="0" w:line="240" w:lineRule="auto"/>
        <w:rPr>
          <w:rFonts w:ascii="Arial" w:eastAsia="Trebuchet MS" w:hAnsi="Arial" w:cs="Arial"/>
          <w:sz w:val="24"/>
          <w:szCs w:val="24"/>
        </w:rPr>
      </w:pPr>
      <w:r w:rsidRPr="0010759D">
        <w:rPr>
          <w:rFonts w:ascii="Arial" w:eastAsia="Trebuchet MS" w:hAnsi="Arial" w:cs="Arial"/>
          <w:sz w:val="24"/>
          <w:szCs w:val="24"/>
        </w:rPr>
        <w:t>1.3.1.4. Pirkimo dokumentai (išskyrus techninę specifikaciją);</w:t>
      </w:r>
    </w:p>
    <w:p w14:paraId="1B73AB25" w14:textId="77777777" w:rsidR="00D15BCA" w:rsidRPr="0010759D" w:rsidRDefault="00D15BCA" w:rsidP="00D15BCA">
      <w:pPr>
        <w:tabs>
          <w:tab w:val="left" w:pos="709"/>
          <w:tab w:val="left" w:pos="851"/>
          <w:tab w:val="left" w:pos="993"/>
        </w:tabs>
        <w:spacing w:after="0" w:line="240" w:lineRule="auto"/>
        <w:rPr>
          <w:rFonts w:ascii="Arial" w:eastAsia="Trebuchet MS" w:hAnsi="Arial" w:cs="Arial"/>
          <w:sz w:val="24"/>
          <w:szCs w:val="24"/>
        </w:rPr>
      </w:pPr>
      <w:r w:rsidRPr="0010759D">
        <w:rPr>
          <w:rFonts w:ascii="Arial" w:eastAsia="Trebuchet MS" w:hAnsi="Arial" w:cs="Arial"/>
          <w:sz w:val="24"/>
          <w:szCs w:val="24"/>
        </w:rPr>
        <w:t>1.3.1.5. Pasiūlymas;</w:t>
      </w:r>
    </w:p>
    <w:p w14:paraId="3F795BBF" w14:textId="77777777" w:rsidR="00D15BCA" w:rsidRPr="0010759D" w:rsidRDefault="00D15BCA" w:rsidP="00D15BCA">
      <w:pPr>
        <w:tabs>
          <w:tab w:val="left" w:pos="709"/>
          <w:tab w:val="left" w:pos="851"/>
          <w:tab w:val="left" w:pos="993"/>
        </w:tabs>
        <w:spacing w:after="0" w:line="240" w:lineRule="auto"/>
        <w:rPr>
          <w:rFonts w:ascii="Arial" w:eastAsia="Trebuchet MS" w:hAnsi="Arial" w:cs="Arial"/>
          <w:sz w:val="24"/>
          <w:szCs w:val="24"/>
        </w:rPr>
      </w:pPr>
      <w:r w:rsidRPr="0010759D">
        <w:rPr>
          <w:rFonts w:ascii="Arial" w:eastAsia="Trebuchet MS" w:hAnsi="Arial" w:cs="Arial"/>
          <w:sz w:val="24"/>
          <w:szCs w:val="24"/>
        </w:rPr>
        <w:t>1.3.1.6. Kiti Specialiosiose sąlygose išvardinti priedai.</w:t>
      </w:r>
    </w:p>
    <w:p w14:paraId="2DC175CB" w14:textId="77777777" w:rsidR="00D15BCA" w:rsidRPr="0010759D" w:rsidRDefault="00D15BCA" w:rsidP="00D15BCA">
      <w:pPr>
        <w:tabs>
          <w:tab w:val="left" w:pos="709"/>
          <w:tab w:val="left" w:pos="851"/>
          <w:tab w:val="left" w:pos="993"/>
        </w:tabs>
        <w:spacing w:after="0" w:line="240" w:lineRule="auto"/>
        <w:rPr>
          <w:rFonts w:ascii="Arial" w:eastAsia="Cambria" w:hAnsi="Arial" w:cs="Arial"/>
          <w:sz w:val="24"/>
          <w:szCs w:val="24"/>
        </w:rPr>
      </w:pPr>
      <w:r w:rsidRPr="0010759D">
        <w:rPr>
          <w:rFonts w:ascii="Arial" w:eastAsia="Cambria" w:hAnsi="Arial" w:cs="Arial"/>
          <w:sz w:val="24"/>
          <w:szCs w:val="24"/>
        </w:rPr>
        <w:t>1.3.2.</w:t>
      </w:r>
      <w:r w:rsidRPr="0010759D">
        <w:rPr>
          <w:rFonts w:ascii="Arial" w:eastAsia="Cambria" w:hAnsi="Arial" w:cs="Arial"/>
          <w:sz w:val="24"/>
          <w:szCs w:val="24"/>
        </w:rPr>
        <w:tab/>
        <w:t>Tuo atveju, kai Šalių Susitarimu yra keičiamos Sutarties sąlygos, naujai sutartos Sutarties sąlygos turi viršenybę prieš pakeistąsias.</w:t>
      </w:r>
    </w:p>
    <w:p w14:paraId="71D0CA8E" w14:textId="77777777" w:rsidR="00D15BCA" w:rsidRPr="0010759D" w:rsidRDefault="00D15BCA" w:rsidP="00D15BCA">
      <w:pPr>
        <w:tabs>
          <w:tab w:val="left" w:pos="709"/>
          <w:tab w:val="left" w:pos="851"/>
          <w:tab w:val="left" w:pos="993"/>
        </w:tabs>
        <w:spacing w:after="0" w:line="240" w:lineRule="auto"/>
        <w:rPr>
          <w:rFonts w:ascii="Arial" w:eastAsia="Cambria" w:hAnsi="Arial" w:cs="Arial"/>
          <w:sz w:val="24"/>
          <w:szCs w:val="24"/>
        </w:rPr>
      </w:pPr>
      <w:r w:rsidRPr="0010759D">
        <w:rPr>
          <w:rFonts w:ascii="Arial" w:eastAsia="Cambria" w:hAnsi="Arial" w:cs="Arial"/>
          <w:sz w:val="24"/>
          <w:szCs w:val="24"/>
        </w:rPr>
        <w:t>1.3.3.</w:t>
      </w:r>
      <w:r w:rsidRPr="0010759D">
        <w:rPr>
          <w:rFonts w:ascii="Arial" w:eastAsia="Times New Roman" w:hAnsi="Arial" w:cs="Arial"/>
          <w:sz w:val="24"/>
          <w:szCs w:val="24"/>
        </w:rPr>
        <w:tab/>
      </w:r>
      <w:r w:rsidRPr="0010759D">
        <w:rPr>
          <w:rFonts w:ascii="Arial" w:eastAsia="Cambria" w:hAnsi="Arial" w:cs="Arial"/>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1F7934F" w14:textId="77777777" w:rsidR="00D15BCA" w:rsidRPr="0010759D" w:rsidRDefault="00D15BCA" w:rsidP="00D15BCA">
      <w:pPr>
        <w:tabs>
          <w:tab w:val="left" w:pos="709"/>
          <w:tab w:val="left" w:pos="851"/>
          <w:tab w:val="left" w:pos="993"/>
        </w:tabs>
        <w:spacing w:after="0" w:line="240" w:lineRule="auto"/>
        <w:rPr>
          <w:rFonts w:ascii="Arial" w:eastAsia="Arial" w:hAnsi="Arial" w:cs="Arial"/>
          <w:sz w:val="24"/>
          <w:szCs w:val="24"/>
        </w:rPr>
      </w:pPr>
      <w:r w:rsidRPr="0010759D">
        <w:rPr>
          <w:rFonts w:ascii="Arial" w:eastAsia="Arial" w:hAnsi="Arial" w:cs="Arial"/>
          <w:sz w:val="24"/>
          <w:szCs w:val="24"/>
        </w:rPr>
        <w:t>1.3.4.</w:t>
      </w:r>
      <w:r w:rsidRPr="0010759D">
        <w:rPr>
          <w:rFonts w:ascii="Arial" w:eastAsia="Arial" w:hAnsi="Arial" w:cs="Arial"/>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0759D">
        <w:rPr>
          <w:rFonts w:ascii="Arial" w:eastAsia="Arial" w:hAnsi="Arial" w:cs="Arial"/>
          <w:sz w:val="24"/>
          <w:szCs w:val="24"/>
          <w:vertAlign w:val="superscript"/>
        </w:rPr>
        <w:t>1</w:t>
      </w:r>
      <w:r w:rsidRPr="0010759D">
        <w:rPr>
          <w:rFonts w:ascii="Arial" w:eastAsia="Arial" w:hAnsi="Arial" w:cs="Arial"/>
          <w:sz w:val="24"/>
          <w:szCs w:val="24"/>
        </w:rPr>
        <w:t>).</w:t>
      </w:r>
    </w:p>
    <w:p w14:paraId="41DB22ED"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0ED7C73A"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caps/>
          <w:sz w:val="24"/>
          <w:szCs w:val="24"/>
        </w:rPr>
        <w:t>2.</w:t>
      </w:r>
      <w:r w:rsidRPr="0010759D">
        <w:rPr>
          <w:rFonts w:ascii="Arial" w:eastAsia="Arial" w:hAnsi="Arial" w:cs="Arial"/>
          <w:b/>
          <w:caps/>
          <w:sz w:val="24"/>
          <w:szCs w:val="24"/>
        </w:rPr>
        <w:tab/>
        <w:t>Sutarties dalykas</w:t>
      </w:r>
    </w:p>
    <w:p w14:paraId="0702A97B"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rPr>
      </w:pPr>
    </w:p>
    <w:p w14:paraId="0C2C8A03" w14:textId="77777777" w:rsidR="00D15BCA" w:rsidRPr="0010759D" w:rsidRDefault="00D15BCA" w:rsidP="00D15BCA">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2.1.</w:t>
      </w:r>
      <w:r w:rsidRPr="0010759D">
        <w:rPr>
          <w:rFonts w:ascii="Arial" w:eastAsia="Cambria" w:hAnsi="Arial" w:cs="Arial"/>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0759D">
        <w:rPr>
          <w:rFonts w:ascii="Arial" w:eastAsia="Arial" w:hAnsi="Arial" w:cs="Arial"/>
          <w:sz w:val="24"/>
          <w:szCs w:val="24"/>
        </w:rPr>
        <w:t>Paslaugas</w:t>
      </w:r>
      <w:r w:rsidRPr="0010759D">
        <w:rPr>
          <w:rFonts w:ascii="Arial" w:eastAsia="Cambria" w:hAnsi="Arial" w:cs="Arial"/>
          <w:sz w:val="24"/>
          <w:szCs w:val="24"/>
        </w:rPr>
        <w:t xml:space="preserve"> bei sumokėti Tiekėjui Sutartyje nurodytą kainą Sutartyje nustatytomis sąlygomis ir tvarka.</w:t>
      </w:r>
    </w:p>
    <w:p w14:paraId="23B73CA7" w14:textId="77777777" w:rsidR="00D15BCA" w:rsidRPr="0010759D" w:rsidRDefault="00D15BCA" w:rsidP="00D15BC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2.2.</w:t>
      </w:r>
      <w:r w:rsidRPr="0010759D">
        <w:rPr>
          <w:rFonts w:ascii="Arial" w:eastAsia="Arial" w:hAnsi="Arial" w:cs="Arial"/>
          <w:sz w:val="24"/>
          <w:szCs w:val="24"/>
        </w:rPr>
        <w:tab/>
        <w:t xml:space="preserve">Šalys, vykdydamos Sutartį, įsipareigoja laikytis visų Sutarties vykdymui taikytinų </w:t>
      </w:r>
      <w:r w:rsidRPr="0010759D">
        <w:rPr>
          <w:rFonts w:ascii="Arial" w:eastAsia="Times New Roman" w:hAnsi="Arial" w:cs="Arial"/>
          <w:sz w:val="24"/>
          <w:szCs w:val="24"/>
        </w:rPr>
        <w:t>įstatymų bei kitų teisės aktų</w:t>
      </w:r>
      <w:r w:rsidRPr="0010759D">
        <w:rPr>
          <w:rFonts w:ascii="Arial" w:eastAsia="Arial" w:hAnsi="Arial" w:cs="Arial"/>
          <w:sz w:val="24"/>
          <w:szCs w:val="24"/>
        </w:rPr>
        <w:t xml:space="preserve"> reikalavimų. Šalis turi teisę reikalauti, kad kita Šalis įvykdytų visus</w:t>
      </w:r>
      <w:r w:rsidRPr="0010759D">
        <w:rPr>
          <w:rFonts w:ascii="Arial" w:eastAsia="Times New Roman" w:hAnsi="Arial" w:cs="Arial"/>
          <w:sz w:val="24"/>
          <w:szCs w:val="24"/>
        </w:rPr>
        <w:t xml:space="preserve"> įstatymų bei kitų teisės aktų</w:t>
      </w:r>
      <w:r w:rsidRPr="0010759D">
        <w:rPr>
          <w:rFonts w:ascii="Arial" w:eastAsia="Arial" w:hAnsi="Arial" w:cs="Arial"/>
          <w:sz w:val="24"/>
          <w:szCs w:val="24"/>
        </w:rPr>
        <w:t xml:space="preserve"> reikalavimus, taikomus Sutarties vykdymui. Nė viena iš Sutarties sąlygų nereiškia ir negali būti aiškinama kaip Pirkėjo atsisakymas </w:t>
      </w:r>
      <w:r w:rsidRPr="0010759D">
        <w:rPr>
          <w:rFonts w:ascii="Arial" w:eastAsia="Times New Roman" w:hAnsi="Arial" w:cs="Arial"/>
          <w:sz w:val="24"/>
          <w:szCs w:val="24"/>
        </w:rPr>
        <w:t>įstatymuose bei kituose teisės aktuose</w:t>
      </w:r>
      <w:r w:rsidRPr="0010759D">
        <w:rPr>
          <w:rFonts w:ascii="Arial" w:eastAsia="Arial" w:hAnsi="Arial" w:cs="Arial"/>
          <w:sz w:val="24"/>
          <w:szCs w:val="24"/>
        </w:rPr>
        <w:t xml:space="preserve"> numatytų ir Sutartimi neaptartų Pirkėjo kitų teisių ir garantijų, susijusių su netinkamu Paslaugų teikimu ar jų kokybe, arba kaip Tiekėjo atsisakymas </w:t>
      </w:r>
      <w:r w:rsidRPr="0010759D">
        <w:rPr>
          <w:rFonts w:ascii="Arial" w:eastAsia="Times New Roman" w:hAnsi="Arial" w:cs="Arial"/>
          <w:sz w:val="24"/>
          <w:szCs w:val="24"/>
        </w:rPr>
        <w:t>įstatymuose bei kituose teisės aktuose</w:t>
      </w:r>
      <w:r w:rsidRPr="0010759D">
        <w:rPr>
          <w:rFonts w:ascii="Arial" w:eastAsia="Arial" w:hAnsi="Arial" w:cs="Arial"/>
          <w:sz w:val="24"/>
          <w:szCs w:val="24"/>
        </w:rPr>
        <w:t xml:space="preserve"> numatytų ir Sutartimi neaptartų Tiekėjo kitų teisių ir garantijų dėl atlyginimo už suteiktas Paslaugas gavimo.</w:t>
      </w:r>
    </w:p>
    <w:p w14:paraId="479EA8E9" w14:textId="77777777" w:rsidR="00D15BCA" w:rsidRPr="0010759D" w:rsidRDefault="00D15BCA" w:rsidP="00D15BC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2.3.</w:t>
      </w:r>
      <w:r w:rsidRPr="0010759D">
        <w:rPr>
          <w:rFonts w:ascii="Arial" w:eastAsia="Arial" w:hAnsi="Arial" w:cs="Arial"/>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CC2CF1C" w14:textId="77777777" w:rsidR="00D15BCA" w:rsidRPr="0010759D" w:rsidRDefault="00D15BCA" w:rsidP="00D15BCA">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rPr>
      </w:pPr>
    </w:p>
    <w:p w14:paraId="48901E31"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caps/>
          <w:sz w:val="24"/>
          <w:szCs w:val="24"/>
        </w:rPr>
        <w:t>3.</w:t>
      </w:r>
      <w:r w:rsidRPr="0010759D">
        <w:rPr>
          <w:rFonts w:ascii="Arial" w:eastAsia="Arial" w:hAnsi="Arial" w:cs="Arial"/>
          <w:b/>
          <w:caps/>
          <w:sz w:val="24"/>
          <w:szCs w:val="24"/>
        </w:rPr>
        <w:tab/>
        <w:t>TIEKĖJAS ir kiti Sutarties vykdymui pasitelkiami asmenys</w:t>
      </w:r>
    </w:p>
    <w:p w14:paraId="5BE32068"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335F111F"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3.1.</w:t>
      </w:r>
      <w:r w:rsidRPr="0010759D">
        <w:rPr>
          <w:rFonts w:ascii="Arial" w:eastAsia="Arial" w:hAnsi="Arial" w:cs="Arial"/>
          <w:b/>
          <w:bCs/>
          <w:sz w:val="24"/>
          <w:szCs w:val="24"/>
        </w:rPr>
        <w:tab/>
        <w:t>Kvalifikacija ir kiti Tiekėjo pasiūlymu prisiimti įsipareigojimai</w:t>
      </w:r>
    </w:p>
    <w:p w14:paraId="612095D8" w14:textId="77777777" w:rsidR="00D15BCA" w:rsidRPr="0010759D" w:rsidRDefault="00D15BCA" w:rsidP="00D15BC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A217987"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3.1.1.</w:t>
      </w:r>
      <w:r w:rsidRPr="0010759D">
        <w:rPr>
          <w:rFonts w:ascii="Arial" w:eastAsia="Cambria" w:hAnsi="Arial" w:cs="Arial"/>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14005C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3.1.1.1.</w:t>
      </w:r>
      <w:r w:rsidRPr="0010759D">
        <w:rPr>
          <w:rFonts w:ascii="Arial" w:eastAsia="Arial" w:hAnsi="Arial" w:cs="Arial"/>
          <w:sz w:val="24"/>
          <w:szCs w:val="24"/>
        </w:rPr>
        <w:tab/>
        <w:t>turėtų teisę verstis ta veikla, kuri yra reikalinga Sutarčiai įvykdyti.</w:t>
      </w:r>
      <w:r w:rsidRPr="0010759D">
        <w:rPr>
          <w:rFonts w:ascii="Arial" w:eastAsia="Times New Roman" w:hAnsi="Arial" w:cs="Arial"/>
          <w:sz w:val="24"/>
          <w:szCs w:val="24"/>
        </w:rPr>
        <w:t xml:space="preserve"> </w:t>
      </w:r>
      <w:r w:rsidRPr="0010759D">
        <w:rPr>
          <w:rFonts w:ascii="Arial" w:eastAsia="Arial" w:hAnsi="Arial" w:cs="Arial"/>
          <w:sz w:val="24"/>
          <w:szCs w:val="24"/>
        </w:rPr>
        <w:t xml:space="preserve">Pirkėjui pareikalavus, </w:t>
      </w:r>
      <w:r w:rsidRPr="0010759D">
        <w:rPr>
          <w:rFonts w:ascii="Arial" w:eastAsia="Arial" w:hAnsi="Arial" w:cs="Arial"/>
          <w:sz w:val="24"/>
          <w:szCs w:val="24"/>
        </w:rPr>
        <w:lastRenderedPageBreak/>
        <w:t>Tiekėjas turi pateikti dokumentus, įrodančius, kad Sutartį vykdo tik tokią teisę turintys asmenys;</w:t>
      </w:r>
    </w:p>
    <w:p w14:paraId="0029DBE4"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3.1.1.2.</w:t>
      </w:r>
      <w:r w:rsidRPr="0010759D">
        <w:rPr>
          <w:rFonts w:ascii="Arial" w:eastAsia="Times New Roman" w:hAnsi="Arial" w:cs="Arial"/>
          <w:sz w:val="24"/>
          <w:szCs w:val="24"/>
        </w:rPr>
        <w:tab/>
      </w:r>
      <w:r w:rsidRPr="0010759D">
        <w:rPr>
          <w:rFonts w:ascii="Arial" w:eastAsia="Arial" w:hAnsi="Arial" w:cs="Arial"/>
          <w:sz w:val="24"/>
          <w:szCs w:val="24"/>
        </w:rPr>
        <w:t>atitiktų tiekėjų kvalifikacijai pirkimo dokumentuose nustatytus reikalavimus bei neturėtų pirkimo dokumentuose nustatytų pašalinimo pagrindų;</w:t>
      </w:r>
    </w:p>
    <w:p w14:paraId="60E56955"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3.1.1.3.</w:t>
      </w:r>
      <w:r w:rsidRPr="0010759D">
        <w:rPr>
          <w:rFonts w:ascii="Arial" w:eastAsia="Times New Roman" w:hAnsi="Arial" w:cs="Arial"/>
          <w:sz w:val="24"/>
          <w:szCs w:val="24"/>
        </w:rPr>
        <w:tab/>
      </w:r>
      <w:r w:rsidRPr="0010759D">
        <w:rPr>
          <w:rFonts w:ascii="Arial" w:eastAsia="Arial" w:hAnsi="Arial" w:cs="Arial"/>
          <w:sz w:val="24"/>
          <w:szCs w:val="24"/>
        </w:rPr>
        <w:t xml:space="preserve">laikytųsi Tiekėjo pasiūlyme nurodytų įsipareigojimų, įskaitant, bet neapsiribojant – atitiktų pirkimo dokumentuose nustatytus kokybinių, aplinkosaugos ir (arba) socialinių kriterijų (toliau – </w:t>
      </w:r>
      <w:r w:rsidRPr="0010759D">
        <w:rPr>
          <w:rFonts w:ascii="Arial" w:eastAsia="Arial" w:hAnsi="Arial" w:cs="Arial"/>
          <w:b/>
          <w:bCs/>
          <w:sz w:val="24"/>
          <w:szCs w:val="24"/>
        </w:rPr>
        <w:t>kokybiniai kriterijai</w:t>
      </w:r>
      <w:r w:rsidRPr="0010759D">
        <w:rPr>
          <w:rFonts w:ascii="Arial" w:eastAsia="Arial" w:hAnsi="Arial" w:cs="Arial"/>
          <w:sz w:val="24"/>
          <w:szCs w:val="24"/>
        </w:rPr>
        <w:t>) reikšmes ir parametrus. Šiame papunktyje nurodytų įsipareigojimų laikymosi tikrinimo tvarka nustatoma Specialiosiose sąlygose;</w:t>
      </w:r>
    </w:p>
    <w:p w14:paraId="5C06C1D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3.1.1.4.</w:t>
      </w:r>
      <w:r w:rsidRPr="0010759D">
        <w:rPr>
          <w:rFonts w:ascii="Arial" w:eastAsia="Arial" w:hAnsi="Arial" w:cs="Arial"/>
          <w:sz w:val="24"/>
          <w:szCs w:val="24"/>
        </w:rPr>
        <w:tab/>
        <w:t>užtikrintų nustatytų kokybės vadybos sistemos ir (arba) aplinkos apsaugos vadybos sistemos standartų taikymą, jeigu to reikalaujama pirkimo dokumentuose, ir turėtų tą patvirtinančius dokumentus;</w:t>
      </w:r>
    </w:p>
    <w:p w14:paraId="0A48174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 xml:space="preserve">3.1.1.5. </w:t>
      </w:r>
      <w:r w:rsidRPr="0010759D">
        <w:rPr>
          <w:rFonts w:ascii="Arial" w:eastAsia="Arial" w:hAnsi="Arial" w:cs="Arial"/>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0759D">
        <w:rPr>
          <w:rFonts w:ascii="Arial" w:eastAsia="Times New Roman" w:hAnsi="Arial" w:cs="Arial"/>
          <w:sz w:val="24"/>
          <w:szCs w:val="24"/>
        </w:rPr>
        <w:t>.</w:t>
      </w:r>
    </w:p>
    <w:p w14:paraId="0AB29A8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3.1.2.</w:t>
      </w:r>
      <w:r w:rsidRPr="0010759D">
        <w:rPr>
          <w:rFonts w:ascii="Arial" w:eastAsia="Arial" w:hAnsi="Arial" w:cs="Arial"/>
          <w:sz w:val="24"/>
          <w:szCs w:val="24"/>
        </w:rPr>
        <w:tab/>
        <w:t xml:space="preserve">Tuo atveju, kai Tiekėjas yra jungtinės veiklos sutarties pagrindu veikianti tiekėjų grupė, jos nariai Pirkėjui už Sutarties vykdymą atsako solidariai. </w:t>
      </w:r>
      <w:r w:rsidRPr="0010759D">
        <w:rPr>
          <w:rFonts w:ascii="Arial" w:eastAsia="Arial" w:hAnsi="Arial" w:cs="Arial"/>
          <w:sz w:val="24"/>
          <w:szCs w:val="24"/>
          <w:shd w:val="clear" w:color="auto" w:fill="FFFFFF"/>
        </w:rPr>
        <w:t xml:space="preserve">Jeigu Tiekėjas remiasi </w:t>
      </w:r>
      <w:r w:rsidRPr="0010759D">
        <w:rPr>
          <w:rFonts w:ascii="Arial" w:eastAsia="Arial" w:hAnsi="Arial" w:cs="Arial"/>
          <w:sz w:val="24"/>
          <w:szCs w:val="24"/>
        </w:rPr>
        <w:t xml:space="preserve">ūkio </w:t>
      </w:r>
      <w:r w:rsidRPr="0010759D">
        <w:rPr>
          <w:rFonts w:ascii="Arial" w:eastAsia="Arial" w:hAnsi="Arial" w:cs="Arial"/>
          <w:sz w:val="24"/>
          <w:szCs w:val="24"/>
          <w:shd w:val="clear" w:color="auto" w:fill="FFFFFF"/>
        </w:rPr>
        <w:t xml:space="preserve">subjektų pajėgumais, siekdamas atitikti finansinio ir ekonominio pajėgumo reikalavimus, Tiekėjas su tokiais </w:t>
      </w:r>
      <w:r w:rsidRPr="0010759D">
        <w:rPr>
          <w:rFonts w:ascii="Arial" w:eastAsia="Arial" w:hAnsi="Arial" w:cs="Arial"/>
          <w:sz w:val="24"/>
          <w:szCs w:val="24"/>
        </w:rPr>
        <w:t xml:space="preserve">ūkio </w:t>
      </w:r>
      <w:r w:rsidRPr="0010759D">
        <w:rPr>
          <w:rFonts w:ascii="Arial" w:eastAsia="Arial" w:hAnsi="Arial" w:cs="Arial"/>
          <w:sz w:val="24"/>
          <w:szCs w:val="24"/>
          <w:shd w:val="clear" w:color="auto" w:fill="FFFFFF"/>
        </w:rPr>
        <w:t>subjektais už Sutarties vykdymą atsako solidariai (jeigu to buvo reikalaujama pirkimo dokumentuose).</w:t>
      </w:r>
    </w:p>
    <w:p w14:paraId="00DFC1D5"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3.1.3.</w:t>
      </w:r>
      <w:r w:rsidRPr="0010759D">
        <w:rPr>
          <w:rFonts w:ascii="Arial" w:eastAsia="Arial" w:hAnsi="Arial" w:cs="Arial"/>
          <w:sz w:val="24"/>
          <w:szCs w:val="24"/>
        </w:rPr>
        <w:tab/>
        <w:t xml:space="preserve">Tiekėjas taip pat atsako už tai, kad Tiekėjas, Sutartį tiesiogiai vykdantys subtiekėjai ir specialistai atitiktų jiems </w:t>
      </w:r>
      <w:r w:rsidRPr="0010759D">
        <w:rPr>
          <w:rFonts w:ascii="Arial" w:eastAsia="Times New Roman" w:hAnsi="Arial" w:cs="Arial"/>
          <w:sz w:val="24"/>
          <w:szCs w:val="24"/>
        </w:rPr>
        <w:t>įstatymų bei kitų teisės aktų</w:t>
      </w:r>
      <w:r w:rsidRPr="0010759D">
        <w:rPr>
          <w:rFonts w:ascii="Arial" w:eastAsia="Arial" w:hAnsi="Arial" w:cs="Arial"/>
          <w:sz w:val="24"/>
          <w:szCs w:val="24"/>
        </w:rPr>
        <w:t xml:space="preserve"> ir (arba) pirkimo dokumentuose nustatytus profesinės kvalifikacijos ir kitus reikalavimus bei turėtų teisę verstis ta veikla, kuriai jie pasitelkiami.</w:t>
      </w:r>
    </w:p>
    <w:p w14:paraId="231BBB1C"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rPr>
      </w:pPr>
    </w:p>
    <w:p w14:paraId="79E5D386"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3.2.</w:t>
      </w:r>
      <w:r w:rsidRPr="0010759D">
        <w:rPr>
          <w:rFonts w:ascii="Arial" w:eastAsia="Times New Roman" w:hAnsi="Arial" w:cs="Arial"/>
          <w:b/>
          <w:bCs/>
          <w:sz w:val="24"/>
          <w:szCs w:val="24"/>
        </w:rPr>
        <w:tab/>
      </w:r>
      <w:r w:rsidRPr="0010759D">
        <w:rPr>
          <w:rFonts w:ascii="Arial" w:eastAsia="Arial" w:hAnsi="Arial" w:cs="Arial"/>
          <w:b/>
          <w:bCs/>
          <w:sz w:val="24"/>
          <w:szCs w:val="24"/>
        </w:rPr>
        <w:t>Subtiekėjų bei specialistų pasitelkimas ir keitimas</w:t>
      </w:r>
    </w:p>
    <w:p w14:paraId="00F0A36C"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rPr>
      </w:pPr>
    </w:p>
    <w:p w14:paraId="2ABA191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0759D">
        <w:rPr>
          <w:rFonts w:ascii="Arial" w:eastAsia="Arial" w:hAnsi="Arial" w:cs="Arial"/>
          <w:sz w:val="24"/>
          <w:szCs w:val="24"/>
        </w:rPr>
        <w:t>3.2.1.</w:t>
      </w:r>
      <w:r w:rsidRPr="0010759D">
        <w:rPr>
          <w:rFonts w:ascii="Arial" w:eastAsia="Arial" w:hAnsi="Arial" w:cs="Arial"/>
          <w:sz w:val="24"/>
          <w:szCs w:val="24"/>
        </w:rPr>
        <w:tab/>
      </w:r>
      <w:r w:rsidRPr="0010759D">
        <w:rPr>
          <w:rFonts w:ascii="Arial" w:eastAsia="Arial" w:hAnsi="Arial" w:cs="Arial"/>
          <w:sz w:val="24"/>
          <w:szCs w:val="24"/>
          <w:shd w:val="clear" w:color="auto" w:fill="FFFFFF"/>
        </w:rPr>
        <w:t>Tiekėjas įsipareigoja užtikrinti, kad Sutartį vykdys pirkime pasiūlyti ir kvalifikaci</w:t>
      </w:r>
      <w:r w:rsidRPr="0010759D">
        <w:rPr>
          <w:rFonts w:ascii="Arial" w:eastAsia="Arial" w:hAnsi="Arial" w:cs="Arial"/>
          <w:sz w:val="24"/>
          <w:szCs w:val="24"/>
        </w:rPr>
        <w:t>jos</w:t>
      </w:r>
      <w:r w:rsidRPr="0010759D">
        <w:rPr>
          <w:rFonts w:ascii="Arial" w:eastAsia="Arial" w:hAnsi="Arial" w:cs="Arial"/>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0759D">
        <w:rPr>
          <w:rFonts w:ascii="Arial" w:eastAsia="Arial" w:hAnsi="Arial" w:cs="Arial"/>
          <w:sz w:val="24"/>
          <w:szCs w:val="24"/>
        </w:rPr>
        <w:t xml:space="preserve">ir specialistų </w:t>
      </w:r>
      <w:r w:rsidRPr="0010759D">
        <w:rPr>
          <w:rFonts w:ascii="Arial" w:eastAsia="Arial" w:hAnsi="Arial" w:cs="Arial"/>
          <w:sz w:val="24"/>
          <w:szCs w:val="24"/>
          <w:shd w:val="clear" w:color="auto" w:fill="FFFFFF"/>
        </w:rPr>
        <w:t>veiksmus ar neveikimą.</w:t>
      </w:r>
    </w:p>
    <w:p w14:paraId="40622DD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0759D">
        <w:rPr>
          <w:rFonts w:ascii="Arial" w:eastAsia="Arial" w:hAnsi="Arial" w:cs="Arial"/>
          <w:sz w:val="24"/>
          <w:szCs w:val="24"/>
        </w:rPr>
        <w:t>3.2.2.</w:t>
      </w:r>
      <w:r w:rsidRPr="0010759D">
        <w:rPr>
          <w:rFonts w:ascii="Arial" w:eastAsia="Arial" w:hAnsi="Arial" w:cs="Arial"/>
          <w:sz w:val="24"/>
          <w:szCs w:val="24"/>
        </w:rPr>
        <w:tab/>
      </w:r>
      <w:r w:rsidRPr="0010759D">
        <w:rPr>
          <w:rFonts w:ascii="Arial" w:eastAsia="Arial" w:hAnsi="Arial" w:cs="Arial"/>
          <w:sz w:val="24"/>
          <w:szCs w:val="24"/>
          <w:shd w:val="clear" w:color="auto" w:fill="FFFFFF"/>
        </w:rPr>
        <w:t>Sutarties vykdymui pasitelkiami subtiekėjai ir (ar) specialistai (jeigu tokie pasitelkiami) nurodomi Specialiosiose sąlygose.</w:t>
      </w:r>
    </w:p>
    <w:p w14:paraId="1184D727"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3.2.3.</w:t>
      </w:r>
      <w:r w:rsidRPr="0010759D">
        <w:rPr>
          <w:rFonts w:ascii="Arial" w:eastAsia="Times New Roman" w:hAnsi="Arial" w:cs="Arial"/>
          <w:sz w:val="24"/>
          <w:szCs w:val="24"/>
        </w:rPr>
        <w:tab/>
      </w:r>
      <w:r w:rsidRPr="0010759D">
        <w:rPr>
          <w:rFonts w:ascii="Arial" w:eastAsia="Arial" w:hAnsi="Arial" w:cs="Arial"/>
          <w:sz w:val="24"/>
          <w:szCs w:val="24"/>
        </w:rPr>
        <w:t>Tiekėjas gali keisti ir (ar) pasitelkti Sutartyje nurodytus subtiekėjus ir (ar) specialistus šiame Sutarties poskyryje nustatytais atvejais ir tvarka.</w:t>
      </w:r>
    </w:p>
    <w:p w14:paraId="303EA6B8" w14:textId="77777777" w:rsidR="00D15BCA" w:rsidRPr="0010759D" w:rsidRDefault="00D15BCA" w:rsidP="00D15BCA">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shd w:val="clear" w:color="auto" w:fill="FFFFFF"/>
        </w:rPr>
      </w:pPr>
      <w:r w:rsidRPr="0010759D">
        <w:rPr>
          <w:rFonts w:ascii="Arial" w:eastAsia="Cambria" w:hAnsi="Arial" w:cs="Arial"/>
          <w:sz w:val="24"/>
          <w:szCs w:val="24"/>
          <w:shd w:val="clear" w:color="auto" w:fill="FFFFFF"/>
        </w:rPr>
        <w:t>3.2.4. Naujas subtiekėjas ar specialistas gali pradėti vykdyti jiems Tiekėjo pavestus įsipareigojimus pagal Sutartį ne anksčiau, nei bus pasirašytas Susitarimas.</w:t>
      </w:r>
    </w:p>
    <w:p w14:paraId="6E8EB97B" w14:textId="77777777" w:rsidR="00D15BCA" w:rsidRPr="0010759D" w:rsidRDefault="00D15BCA" w:rsidP="00D15BCA">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0759D">
        <w:rPr>
          <w:rFonts w:ascii="Arial" w:eastAsia="Cambria" w:hAnsi="Arial" w:cs="Arial"/>
          <w:sz w:val="24"/>
          <w:szCs w:val="24"/>
        </w:rPr>
        <w:t>,</w:t>
      </w:r>
      <w:r w:rsidRPr="0010759D">
        <w:rPr>
          <w:rFonts w:ascii="Arial" w:eastAsia="Cambria" w:hAnsi="Arial" w:cs="Arial"/>
          <w:sz w:val="24"/>
          <w:szCs w:val="24"/>
          <w:shd w:val="clear" w:color="auto" w:fill="FFFFFF"/>
        </w:rPr>
        <w:t xml:space="preserve"> kokybės vadybos sistemos ir (arba) aplinkos apsaugos vadybos sistemos standartų </w:t>
      </w:r>
      <w:r w:rsidRPr="0010759D">
        <w:rPr>
          <w:rFonts w:ascii="Arial" w:eastAsia="Cambria" w:hAnsi="Arial" w:cs="Arial"/>
          <w:sz w:val="24"/>
          <w:szCs w:val="24"/>
        </w:rPr>
        <w:t xml:space="preserve">reikalavimų, reikalavimų dėl pašalinimo pagrindų nebuvimo, atitikties nacionalinio saugumo interesams bei reikalavimams </w:t>
      </w:r>
      <w:r w:rsidRPr="0010759D">
        <w:rPr>
          <w:rFonts w:ascii="Arial" w:eastAsia="Arial" w:hAnsi="Arial" w:cs="Arial"/>
          <w:sz w:val="24"/>
          <w:szCs w:val="24"/>
          <w:shd w:val="clear" w:color="auto" w:fill="FFFFFF"/>
        </w:rPr>
        <w:t xml:space="preserve">nebūti registruotu (nuolat gyvenančiu ar turinčiu pilietybę) nepatikimomis laikomose valstybėse ar teritorijose </w:t>
      </w:r>
      <w:r w:rsidRPr="0010759D">
        <w:rPr>
          <w:rFonts w:ascii="Arial" w:eastAsia="Cambria" w:hAnsi="Arial" w:cs="Arial"/>
          <w:sz w:val="24"/>
          <w:szCs w:val="24"/>
        </w:rPr>
        <w:t>(jei taikoma) ir Tiekėjo pasiūlyme nurodytų sąlygų pirkimo dokumentuose nustatytiems kokybiniams kriterijams pagrįsti (jei taikoma)</w:t>
      </w:r>
      <w:r w:rsidRPr="0010759D">
        <w:rPr>
          <w:rFonts w:ascii="Arial" w:eastAsia="Cambria" w:hAnsi="Arial" w:cs="Arial"/>
          <w:sz w:val="24"/>
          <w:szCs w:val="24"/>
          <w:shd w:val="clear" w:color="auto" w:fill="FFFFFF"/>
        </w:rPr>
        <w:t>, Tiekėjui taikoma Specialiosiose sąlygose nustatyto dydžio bauda.</w:t>
      </w:r>
    </w:p>
    <w:p w14:paraId="746E9F50" w14:textId="77777777" w:rsidR="00D15BCA" w:rsidRPr="0010759D" w:rsidRDefault="00D15BCA" w:rsidP="00D15BCA">
      <w:pPr>
        <w:widowControl w:val="0"/>
        <w:tabs>
          <w:tab w:val="left" w:pos="993"/>
        </w:tabs>
        <w:spacing w:after="0" w:line="240" w:lineRule="auto"/>
        <w:jc w:val="both"/>
        <w:rPr>
          <w:rFonts w:ascii="Arial" w:eastAsia="Arial" w:hAnsi="Arial" w:cs="Arial"/>
          <w:sz w:val="24"/>
          <w:szCs w:val="24"/>
          <w:shd w:val="clear" w:color="auto" w:fill="FFFFFF"/>
        </w:rPr>
      </w:pPr>
      <w:r w:rsidRPr="0010759D">
        <w:rPr>
          <w:rFonts w:ascii="Arial" w:eastAsia="Arial" w:hAnsi="Arial" w:cs="Arial"/>
          <w:sz w:val="24"/>
          <w:szCs w:val="24"/>
          <w:shd w:val="clear" w:color="auto" w:fill="FFFFFF"/>
        </w:rPr>
        <w:t xml:space="preserve">3.2.6. Tiekėjas turi teisę Sutarties vykdymui pasitelkti naujus, Specialiosiose sąlygose nenurodytus subtiekėjus, kurių pajėgumais Tiekėjas </w:t>
      </w:r>
      <w:r w:rsidRPr="0010759D">
        <w:rPr>
          <w:rFonts w:ascii="Arial" w:eastAsia="Cambria" w:hAnsi="Arial" w:cs="Arial"/>
          <w:sz w:val="24"/>
          <w:szCs w:val="24"/>
          <w:shd w:val="clear" w:color="auto" w:fill="FFFFFF"/>
        </w:rPr>
        <w:t>nesirėmė pirkimo dokumentuose numatytiems kvalifikacijos reikalavimams pagrįsti.</w:t>
      </w:r>
    </w:p>
    <w:p w14:paraId="52E2B52D" w14:textId="77777777" w:rsidR="00D15BCA" w:rsidRPr="0010759D" w:rsidRDefault="00D15BCA" w:rsidP="00D15BCA">
      <w:pPr>
        <w:widowControl w:val="0"/>
        <w:tabs>
          <w:tab w:val="left" w:pos="993"/>
        </w:tabs>
        <w:spacing w:after="0" w:line="240" w:lineRule="auto"/>
        <w:jc w:val="both"/>
        <w:rPr>
          <w:rFonts w:ascii="Arial" w:eastAsia="Arial" w:hAnsi="Arial" w:cs="Arial"/>
          <w:sz w:val="24"/>
          <w:szCs w:val="24"/>
          <w:shd w:val="clear" w:color="auto" w:fill="FFFFFF"/>
        </w:rPr>
      </w:pPr>
      <w:r w:rsidRPr="0010759D">
        <w:rPr>
          <w:rFonts w:ascii="Arial" w:eastAsia="Arial" w:hAnsi="Arial" w:cs="Arial"/>
          <w:sz w:val="24"/>
          <w:szCs w:val="24"/>
          <w:shd w:val="clear" w:color="auto" w:fill="FFFFFF"/>
        </w:rPr>
        <w:lastRenderedPageBreak/>
        <w:t xml:space="preserve">3.2.7. Sudarius Sutartį, tačiau ne vėliau negu Sutartis pradedama vykdyti, Tiekėjas įsipareigoja Pirkėjui pranešti tuo metu žinomų subtiekėjų, kurių pajėgumais Tiekėjas </w:t>
      </w:r>
      <w:r w:rsidRPr="0010759D">
        <w:rPr>
          <w:rFonts w:ascii="Arial" w:eastAsia="Cambria" w:hAnsi="Arial" w:cs="Arial"/>
          <w:sz w:val="24"/>
          <w:szCs w:val="24"/>
          <w:shd w:val="clear" w:color="auto" w:fill="FFFFFF"/>
        </w:rPr>
        <w:t>nesirėmė pirkimo dokumentuose numatytiems kvalifikacijos reikalavimams pagrįsti,</w:t>
      </w:r>
      <w:r w:rsidRPr="0010759D">
        <w:rPr>
          <w:rFonts w:ascii="Arial" w:eastAsia="Arial" w:hAnsi="Arial" w:cs="Arial"/>
          <w:sz w:val="24"/>
          <w:szCs w:val="24"/>
          <w:shd w:val="clear" w:color="auto" w:fill="FFFFFF"/>
        </w:rPr>
        <w:t xml:space="preserve"> pavadinimus, </w:t>
      </w:r>
      <w:r w:rsidRPr="0010759D">
        <w:rPr>
          <w:rFonts w:ascii="Arial" w:eastAsia="Arial" w:hAnsi="Arial" w:cs="Arial"/>
          <w:sz w:val="24"/>
          <w:szCs w:val="24"/>
        </w:rPr>
        <w:t xml:space="preserve">juridinio asmens kodą, </w:t>
      </w:r>
      <w:r w:rsidRPr="0010759D">
        <w:rPr>
          <w:rFonts w:ascii="Arial" w:eastAsia="Arial" w:hAnsi="Arial" w:cs="Arial"/>
          <w:sz w:val="24"/>
          <w:szCs w:val="24"/>
          <w:shd w:val="clear" w:color="auto" w:fill="FFFFFF"/>
        </w:rPr>
        <w:t>kontaktinius duomenis</w:t>
      </w:r>
      <w:r w:rsidRPr="0010759D">
        <w:rPr>
          <w:rFonts w:ascii="Arial" w:eastAsia="Arial" w:hAnsi="Arial" w:cs="Arial"/>
          <w:sz w:val="24"/>
          <w:szCs w:val="24"/>
        </w:rPr>
        <w:t>,</w:t>
      </w:r>
      <w:r w:rsidRPr="0010759D">
        <w:rPr>
          <w:rFonts w:ascii="Arial" w:eastAsia="Arial" w:hAnsi="Arial" w:cs="Arial"/>
          <w:sz w:val="24"/>
          <w:szCs w:val="24"/>
          <w:shd w:val="clear" w:color="auto" w:fill="FFFFFF"/>
        </w:rPr>
        <w:t xml:space="preserve"> jų atstovus.</w:t>
      </w:r>
    </w:p>
    <w:p w14:paraId="5E4D5597" w14:textId="77777777" w:rsidR="00D15BCA" w:rsidRPr="0010759D" w:rsidRDefault="00D15BCA" w:rsidP="00D15BCA">
      <w:pPr>
        <w:widowControl w:val="0"/>
        <w:tabs>
          <w:tab w:val="left" w:pos="993"/>
        </w:tabs>
        <w:spacing w:after="0" w:line="240" w:lineRule="auto"/>
        <w:jc w:val="both"/>
        <w:rPr>
          <w:rFonts w:ascii="Arial" w:eastAsia="Cambria" w:hAnsi="Arial" w:cs="Arial"/>
          <w:sz w:val="24"/>
          <w:szCs w:val="24"/>
          <w:shd w:val="clear" w:color="auto" w:fill="FFFFFF"/>
        </w:rPr>
      </w:pPr>
      <w:r w:rsidRPr="0010759D">
        <w:rPr>
          <w:rFonts w:ascii="Arial" w:eastAsia="Arial" w:hAnsi="Arial" w:cs="Arial"/>
          <w:sz w:val="24"/>
          <w:szCs w:val="24"/>
          <w:shd w:val="clear" w:color="auto" w:fill="FFFFFF"/>
        </w:rPr>
        <w:t>3.2.8. Tiekėjas, bet kuriuo Sutarties vykdymo metu,</w:t>
      </w:r>
      <w:r w:rsidRPr="0010759D">
        <w:rPr>
          <w:rFonts w:ascii="Arial" w:eastAsia="Cambria" w:hAnsi="Arial" w:cs="Arial"/>
          <w:sz w:val="24"/>
          <w:szCs w:val="24"/>
        </w:rPr>
        <w:t xml:space="preserve"> subtiekėjus, kurių pajėgumais Tiekėjas nesirėmė pirkimo dokumentuose numatytiems kvalifikacijos reikalavimams pagrįsti, gali keisti savo nuožiūra.</w:t>
      </w:r>
    </w:p>
    <w:p w14:paraId="57D95E51" w14:textId="77777777" w:rsidR="00D15BCA" w:rsidRPr="0010759D" w:rsidRDefault="00D15BCA" w:rsidP="00D15BCA">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rPr>
      </w:pPr>
      <w:r w:rsidRPr="0010759D">
        <w:rPr>
          <w:rFonts w:ascii="Arial" w:eastAsia="Arial" w:hAnsi="Arial" w:cs="Arial"/>
          <w:sz w:val="24"/>
          <w:szCs w:val="24"/>
          <w:shd w:val="clear" w:color="auto" w:fill="FFFFFF"/>
        </w:rPr>
        <w:t>3.2.9. Tiekėjas</w:t>
      </w:r>
      <w:r w:rsidRPr="0010759D">
        <w:rPr>
          <w:rFonts w:ascii="Arial" w:eastAsia="Arial" w:hAnsi="Arial" w:cs="Arial"/>
          <w:sz w:val="24"/>
          <w:szCs w:val="24"/>
        </w:rPr>
        <w:t>,</w:t>
      </w:r>
      <w:r w:rsidRPr="0010759D">
        <w:rPr>
          <w:rFonts w:ascii="Arial" w:eastAsia="Arial" w:hAnsi="Arial" w:cs="Arial"/>
          <w:sz w:val="24"/>
          <w:szCs w:val="24"/>
          <w:shd w:val="clear" w:color="auto" w:fill="FFFFFF"/>
        </w:rPr>
        <w:t xml:space="preserve"> </w:t>
      </w:r>
      <w:r w:rsidRPr="0010759D">
        <w:rPr>
          <w:rFonts w:ascii="Arial" w:eastAsia="Arial" w:hAnsi="Arial" w:cs="Arial"/>
          <w:sz w:val="24"/>
          <w:szCs w:val="24"/>
        </w:rPr>
        <w:t>bet kuriuo Sutarties vykdymo metu,</w:t>
      </w:r>
      <w:r w:rsidRPr="0010759D">
        <w:rPr>
          <w:rFonts w:ascii="Arial" w:eastAsia="Cambria" w:hAnsi="Arial" w:cs="Arial"/>
          <w:sz w:val="24"/>
          <w:szCs w:val="24"/>
        </w:rPr>
        <w:t xml:space="preserve"> </w:t>
      </w:r>
      <w:r w:rsidRPr="0010759D">
        <w:rPr>
          <w:rFonts w:ascii="Arial" w:eastAsia="Cambria" w:hAnsi="Arial" w:cs="Arial"/>
          <w:sz w:val="24"/>
          <w:szCs w:val="24"/>
          <w:shd w:val="clear" w:color="auto" w:fill="FFFFFF"/>
        </w:rPr>
        <w:t>ne vėliau nei prieš 5 (penkias) darbo dienas</w:t>
      </w:r>
      <w:r w:rsidRPr="0010759D">
        <w:rPr>
          <w:rFonts w:ascii="Arial" w:eastAsia="Arial" w:hAnsi="Arial" w:cs="Arial"/>
          <w:sz w:val="24"/>
          <w:szCs w:val="24"/>
          <w:shd w:val="clear" w:color="auto" w:fill="FFFFFF"/>
        </w:rPr>
        <w:t xml:space="preserve"> iki numatomo naujo subtiekėjo, kurio pajėgumais Tiekėjas </w:t>
      </w:r>
      <w:r w:rsidRPr="0010759D">
        <w:rPr>
          <w:rFonts w:ascii="Arial" w:eastAsia="Cambria" w:hAnsi="Arial" w:cs="Arial"/>
          <w:sz w:val="24"/>
          <w:szCs w:val="24"/>
          <w:shd w:val="clear" w:color="auto" w:fill="FFFFFF"/>
        </w:rPr>
        <w:t>nesirėmė pirkimo dokumentuose numatytiems kvalifikacijos reikalavimams pagrįsti,</w:t>
      </w:r>
      <w:r w:rsidRPr="0010759D">
        <w:rPr>
          <w:rFonts w:ascii="Arial" w:eastAsia="Arial" w:hAnsi="Arial" w:cs="Arial"/>
          <w:sz w:val="24"/>
          <w:szCs w:val="24"/>
          <w:shd w:val="clear" w:color="auto" w:fill="FFFFFF"/>
        </w:rPr>
        <w:t xml:space="preserve"> pasitelkimo</w:t>
      </w:r>
      <w:r w:rsidRPr="0010759D">
        <w:rPr>
          <w:rFonts w:ascii="Arial" w:eastAsia="Arial" w:hAnsi="Arial" w:cs="Arial"/>
          <w:sz w:val="24"/>
          <w:szCs w:val="24"/>
        </w:rPr>
        <w:t xml:space="preserve"> ir (arba) keitimo</w:t>
      </w:r>
      <w:r w:rsidRPr="0010759D">
        <w:rPr>
          <w:rFonts w:ascii="Arial" w:eastAsia="Arial" w:hAnsi="Arial" w:cs="Arial"/>
          <w:sz w:val="24"/>
          <w:szCs w:val="24"/>
          <w:shd w:val="clear" w:color="auto" w:fill="FFFFFF"/>
        </w:rPr>
        <w:t xml:space="preserve"> apie tai privalo informuoti </w:t>
      </w:r>
      <w:r w:rsidRPr="0010759D">
        <w:rPr>
          <w:rFonts w:ascii="Arial" w:eastAsia="Times New Roman" w:hAnsi="Arial" w:cs="Arial"/>
          <w:sz w:val="24"/>
          <w:szCs w:val="24"/>
        </w:rPr>
        <w:t>Pirkėją</w:t>
      </w:r>
      <w:r w:rsidRPr="0010759D">
        <w:rPr>
          <w:rFonts w:ascii="Arial" w:eastAsia="Arial" w:hAnsi="Arial" w:cs="Arial"/>
          <w:sz w:val="24"/>
          <w:szCs w:val="24"/>
          <w:shd w:val="clear" w:color="auto" w:fill="FFFFFF"/>
        </w:rPr>
        <w:t xml:space="preserve">. </w:t>
      </w:r>
      <w:r w:rsidRPr="0010759D">
        <w:rPr>
          <w:rFonts w:ascii="Arial" w:eastAsia="Times New Roman" w:hAnsi="Arial" w:cs="Arial"/>
          <w:sz w:val="24"/>
          <w:szCs w:val="24"/>
        </w:rPr>
        <w:t xml:space="preserve">Pirkėjas (jeigu buvo taikoma pirkimo dokumentuose) turi patikrinti, ar nėra </w:t>
      </w:r>
      <w:r w:rsidRPr="0010759D">
        <w:rPr>
          <w:rFonts w:ascii="Arial" w:eastAsia="Cambria" w:hAnsi="Arial" w:cs="Arial"/>
          <w:sz w:val="24"/>
          <w:szCs w:val="24"/>
        </w:rPr>
        <w:t xml:space="preserve">subtiekėjo pašalinimo pagrindų ir subtiekėjo atitiktį nacionalinio saugumo interesams ir reikalavimams </w:t>
      </w:r>
      <w:r w:rsidRPr="0010759D">
        <w:rPr>
          <w:rFonts w:ascii="Arial" w:eastAsia="Arial" w:hAnsi="Arial" w:cs="Arial"/>
          <w:sz w:val="24"/>
          <w:szCs w:val="24"/>
          <w:shd w:val="clear" w:color="auto" w:fill="FFFFFF"/>
        </w:rPr>
        <w:t>nebūti registruotu (nuolat gyvenančiu ar turinčiu pilietybę) nepatikimomis laikomose valstybėse ar teritorijose</w:t>
      </w:r>
      <w:r w:rsidRPr="0010759D">
        <w:rPr>
          <w:rFonts w:ascii="Arial" w:eastAsia="Cambria" w:hAnsi="Arial" w:cs="Arial"/>
          <w:sz w:val="24"/>
          <w:szCs w:val="24"/>
        </w:rPr>
        <w:t>. Jeigu subtiekėjo padėtis neatitinka bent vieno iš nurodytų reikalavimų, Pirkėjas reikalauja pakeisti šį subtiekėją reikalavimus atitinkančiu subtiekėju.</w:t>
      </w:r>
      <w:r w:rsidRPr="0010759D">
        <w:rPr>
          <w:rFonts w:ascii="Arial" w:eastAsia="Times New Roman" w:hAnsi="Arial" w:cs="Arial"/>
          <w:sz w:val="24"/>
          <w:szCs w:val="24"/>
        </w:rPr>
        <w:t xml:space="preserve"> </w:t>
      </w:r>
      <w:r w:rsidRPr="0010759D">
        <w:rPr>
          <w:rFonts w:ascii="Arial" w:eastAsia="Cambria" w:hAnsi="Arial" w:cs="Arial"/>
          <w:sz w:val="24"/>
          <w:szCs w:val="24"/>
        </w:rPr>
        <w:t>Pirkėjas</w:t>
      </w:r>
      <w:r w:rsidRPr="0010759D">
        <w:rPr>
          <w:rFonts w:ascii="Arial" w:eastAsia="Times New Roman" w:hAnsi="Arial" w:cs="Arial"/>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0759D">
        <w:rPr>
          <w:rFonts w:ascii="Arial" w:eastAsia="Cambria" w:hAnsi="Arial" w:cs="Arial"/>
          <w:sz w:val="24"/>
          <w:szCs w:val="24"/>
        </w:rPr>
        <w:t>Pirkėjui sutikus, Šalys pasirašo Susitarimą, kuris laikomas neatsiejama Sutarties dalimi.</w:t>
      </w:r>
    </w:p>
    <w:p w14:paraId="490428CF" w14:textId="77777777" w:rsidR="00D15BCA" w:rsidRPr="0010759D" w:rsidRDefault="00D15BCA" w:rsidP="00D15BCA">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4"/>
          <w:shd w:val="clear" w:color="auto" w:fill="FFFFFF"/>
        </w:rPr>
      </w:pPr>
      <w:r w:rsidRPr="0010759D">
        <w:rPr>
          <w:rFonts w:ascii="Arial" w:eastAsia="Arial" w:hAnsi="Arial" w:cs="Arial"/>
          <w:sz w:val="24"/>
          <w:szCs w:val="24"/>
        </w:rPr>
        <w:t>3.2.10. Subtiekėjai</w:t>
      </w:r>
      <w:r w:rsidRPr="0010759D">
        <w:rPr>
          <w:rFonts w:ascii="Arial" w:eastAsia="Arial" w:hAnsi="Arial" w:cs="Arial"/>
          <w:sz w:val="24"/>
          <w:szCs w:val="24"/>
          <w:shd w:val="clear" w:color="auto" w:fill="FFFFFF"/>
        </w:rPr>
        <w:t xml:space="preserve">, kurių pajėgumais Tiekėjas rėmėsi, kad atitiktų pirkimo dokumentuose nustatytus kvalifikacijos reikalavimus, gali būti </w:t>
      </w:r>
      <w:r w:rsidRPr="0010759D">
        <w:rPr>
          <w:rFonts w:ascii="Arial" w:eastAsia="Arial" w:hAnsi="Arial" w:cs="Arial"/>
          <w:sz w:val="24"/>
          <w:szCs w:val="24"/>
        </w:rPr>
        <w:t xml:space="preserve">keičiami </w:t>
      </w:r>
      <w:r w:rsidRPr="0010759D">
        <w:rPr>
          <w:rFonts w:ascii="Arial" w:eastAsia="Arial" w:hAnsi="Arial" w:cs="Arial"/>
          <w:sz w:val="24"/>
          <w:szCs w:val="24"/>
          <w:shd w:val="clear" w:color="auto" w:fill="FFFFFF"/>
        </w:rPr>
        <w:t>tik šiais atvejais:</w:t>
      </w:r>
    </w:p>
    <w:p w14:paraId="3F9E6FCE" w14:textId="77777777" w:rsidR="00D15BCA" w:rsidRPr="0010759D" w:rsidRDefault="00D15BCA" w:rsidP="00D15BCA">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10759D">
        <w:rPr>
          <w:rFonts w:ascii="Arial" w:eastAsia="Cambria" w:hAnsi="Arial" w:cs="Arial"/>
          <w:sz w:val="24"/>
          <w:szCs w:val="24"/>
          <w:shd w:val="clear" w:color="auto" w:fill="FFFFFF"/>
        </w:rPr>
        <w:t xml:space="preserve">3.2.10.1. kai subtiekėjui </w:t>
      </w:r>
      <w:r w:rsidRPr="0010759D">
        <w:rPr>
          <w:rFonts w:ascii="Arial" w:eastAsia="Times New Roman" w:hAnsi="Arial" w:cs="Arial"/>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0759D">
        <w:rPr>
          <w:rFonts w:ascii="Arial" w:eastAsia="Cambria" w:hAnsi="Arial" w:cs="Arial"/>
          <w:sz w:val="24"/>
          <w:szCs w:val="24"/>
          <w:shd w:val="clear" w:color="auto" w:fill="FFFFFF"/>
        </w:rPr>
        <w:t>;</w:t>
      </w:r>
    </w:p>
    <w:p w14:paraId="3C340D2D" w14:textId="77777777" w:rsidR="00D15BCA" w:rsidRPr="0010759D" w:rsidRDefault="00D15BCA" w:rsidP="00D15BCA">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10759D">
        <w:rPr>
          <w:rFonts w:ascii="Arial" w:eastAsia="Cambria" w:hAnsi="Arial" w:cs="Arial"/>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3EA3AEF" w14:textId="77777777" w:rsidR="00D15BCA" w:rsidRPr="0010759D" w:rsidRDefault="00D15BCA" w:rsidP="00D15BCA">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rPr>
      </w:pPr>
      <w:r w:rsidRPr="0010759D">
        <w:rPr>
          <w:rFonts w:ascii="Arial" w:eastAsia="Cambria" w:hAnsi="Arial" w:cs="Arial"/>
          <w:sz w:val="24"/>
          <w:szCs w:val="24"/>
          <w:shd w:val="clear" w:color="auto" w:fill="FFFFFF"/>
        </w:rPr>
        <w:t xml:space="preserve">3.2.10.3. </w:t>
      </w:r>
      <w:r w:rsidRPr="0010759D">
        <w:rPr>
          <w:rFonts w:ascii="Arial" w:eastAsia="Cambria" w:hAnsi="Arial" w:cs="Arial"/>
          <w:sz w:val="24"/>
          <w:szCs w:val="24"/>
        </w:rPr>
        <w:t>Tiekėjas ar subtiekėjas privalo pakeisti subtiekėją, jei paaiškėja, kad jis neatitinka jam pirkimo dokumentuose keliamų reikalavimų.</w:t>
      </w:r>
    </w:p>
    <w:p w14:paraId="3BE3B685" w14:textId="77777777" w:rsidR="00D15BCA" w:rsidRPr="0010759D" w:rsidRDefault="00D15BCA" w:rsidP="00D15BCA">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rPr>
      </w:pPr>
      <w:r w:rsidRPr="0010759D">
        <w:rPr>
          <w:rFonts w:ascii="Arial" w:eastAsia="Cambria" w:hAnsi="Arial" w:cs="Arial"/>
          <w:sz w:val="24"/>
          <w:szCs w:val="24"/>
        </w:rPr>
        <w:t>3.2.11.</w:t>
      </w:r>
      <w:r w:rsidRPr="0010759D">
        <w:rPr>
          <w:rFonts w:ascii="Arial" w:eastAsia="Cambria" w:hAnsi="Arial" w:cs="Arial"/>
          <w:sz w:val="24"/>
          <w:szCs w:val="24"/>
        </w:rPr>
        <w:tab/>
      </w:r>
      <w:r w:rsidRPr="0010759D">
        <w:rPr>
          <w:rFonts w:ascii="Arial" w:eastAsia="Cambria" w:hAnsi="Arial" w:cs="Arial"/>
          <w:sz w:val="24"/>
          <w:szCs w:val="24"/>
          <w:shd w:val="clear" w:color="auto" w:fill="FFFFFF"/>
        </w:rPr>
        <w:t>Tiekėjo (ar subtiekėjų) specialista</w:t>
      </w:r>
      <w:r w:rsidRPr="0010759D">
        <w:rPr>
          <w:rFonts w:ascii="Arial" w:eastAsia="Cambria" w:hAnsi="Arial" w:cs="Arial"/>
          <w:sz w:val="24"/>
          <w:szCs w:val="24"/>
        </w:rPr>
        <w:t>i,</w:t>
      </w:r>
      <w:r w:rsidRPr="0010759D">
        <w:rPr>
          <w:rFonts w:ascii="Arial" w:eastAsia="Cambria" w:hAnsi="Arial" w:cs="Arial"/>
          <w:sz w:val="24"/>
          <w:szCs w:val="24"/>
          <w:shd w:val="clear" w:color="auto" w:fill="FFFFFF"/>
        </w:rPr>
        <w:t xml:space="preserve"> vykd</w:t>
      </w:r>
      <w:r w:rsidRPr="0010759D">
        <w:rPr>
          <w:rFonts w:ascii="Arial" w:eastAsia="Cambria" w:hAnsi="Arial" w:cs="Arial"/>
          <w:sz w:val="24"/>
          <w:szCs w:val="24"/>
        </w:rPr>
        <w:t>antys</w:t>
      </w:r>
      <w:r w:rsidRPr="0010759D">
        <w:rPr>
          <w:rFonts w:ascii="Arial" w:eastAsia="Cambria" w:hAnsi="Arial" w:cs="Arial"/>
          <w:sz w:val="24"/>
          <w:szCs w:val="24"/>
          <w:shd w:val="clear" w:color="auto" w:fill="FFFFFF"/>
        </w:rPr>
        <w:t xml:space="preserve"> Sutartį, gali būti keičiami šiais atvejais:</w:t>
      </w:r>
    </w:p>
    <w:p w14:paraId="29DDE209" w14:textId="77777777" w:rsidR="00D15BCA" w:rsidRPr="0010759D" w:rsidRDefault="00D15BCA" w:rsidP="00D15BCA">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354551" w14:textId="77777777" w:rsidR="00D15BCA" w:rsidRPr="0010759D" w:rsidRDefault="00D15BCA" w:rsidP="00D15BCA">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3.2.11.2. Pirkėjo iniciatyva, jei Pirkėjas turi pagrįstų įtarimų, kad Tiekėjo Sutarties vykdymui paskirtas specialistas nekompetentingas vykdyti nustatytas pareigas;</w:t>
      </w:r>
    </w:p>
    <w:p w14:paraId="56B10A4B" w14:textId="77777777" w:rsidR="00D15BCA" w:rsidRPr="0010759D" w:rsidRDefault="00D15BCA" w:rsidP="00D15BCA">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 xml:space="preserve">3.2.11.3. </w:t>
      </w:r>
      <w:r w:rsidRPr="0010759D">
        <w:rPr>
          <w:rFonts w:ascii="Arial" w:eastAsia="Cambria" w:hAnsi="Arial" w:cs="Arial"/>
          <w:sz w:val="24"/>
          <w:szCs w:val="24"/>
        </w:rPr>
        <w:t>Tiekėjas ar subtiekėjas privalo pakeisti specialistą, jei paaiškėja, kad jis neatitinka jam pirkimo dokumentuose keliamų reikalavimų.</w:t>
      </w:r>
    </w:p>
    <w:p w14:paraId="60E4BF3A" w14:textId="77777777" w:rsidR="00D15BCA" w:rsidRPr="0010759D" w:rsidRDefault="00D15BCA" w:rsidP="00D15BC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rPr>
      </w:pPr>
      <w:r w:rsidRPr="0010759D">
        <w:rPr>
          <w:rFonts w:ascii="Arial" w:eastAsia="Cambria" w:hAnsi="Arial" w:cs="Arial"/>
          <w:color w:val="000000"/>
          <w:sz w:val="24"/>
          <w:szCs w:val="24"/>
          <w:shd w:val="clear" w:color="auto" w:fill="FFFFFF"/>
        </w:rPr>
        <w:t>3.2.12. Naujas specialistas</w:t>
      </w:r>
      <w:r w:rsidRPr="0010759D">
        <w:rPr>
          <w:rFonts w:ascii="Arial" w:eastAsia="Cambria" w:hAnsi="Arial" w:cs="Arial"/>
          <w:color w:val="000000"/>
          <w:sz w:val="24"/>
          <w:szCs w:val="24"/>
        </w:rPr>
        <w:t xml:space="preserve"> ir (ar) subtiekėjas, Tiekėjo prašymo pakeisti specialistą ir (ar) subtiekėją pateikimo metu</w:t>
      </w:r>
      <w:r w:rsidRPr="0010759D">
        <w:rPr>
          <w:rFonts w:ascii="Arial" w:eastAsia="Cambria" w:hAnsi="Arial" w:cs="Arial"/>
          <w:color w:val="000000"/>
          <w:sz w:val="24"/>
          <w:szCs w:val="24"/>
          <w:shd w:val="clear" w:color="auto" w:fill="FFFFFF"/>
        </w:rPr>
        <w:t xml:space="preserve"> turi atitikti pirkimo dokumentuose </w:t>
      </w:r>
      <w:r w:rsidRPr="0010759D">
        <w:rPr>
          <w:rFonts w:ascii="Arial" w:eastAsia="Cambria" w:hAnsi="Arial" w:cs="Arial"/>
          <w:color w:val="000000"/>
          <w:sz w:val="24"/>
          <w:szCs w:val="24"/>
        </w:rPr>
        <w:t>specialistui ir (ar) subtiekėjui keliamus reikalavimus.</w:t>
      </w:r>
    </w:p>
    <w:p w14:paraId="4289080F" w14:textId="77777777" w:rsidR="00D15BCA" w:rsidRPr="0010759D" w:rsidRDefault="00D15BCA" w:rsidP="00D15BCA">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 xml:space="preserve">3.2.13. Tiekėjas privalo ne vėliau nei prieš 5 (penkias) darbo dienas iki numatomo subtiekėjo, </w:t>
      </w:r>
      <w:r w:rsidRPr="0010759D">
        <w:rPr>
          <w:rFonts w:ascii="Arial" w:eastAsia="Arial" w:hAnsi="Arial" w:cs="Arial"/>
          <w:sz w:val="24"/>
          <w:szCs w:val="24"/>
          <w:shd w:val="clear" w:color="auto" w:fill="FFFFFF"/>
        </w:rPr>
        <w:t>kurio pajėgumais Tiekėjas rėmėsi, kad atitiktų pirkimo dokumentuose nustatytus kvalifikacijos reikalavimus,</w:t>
      </w:r>
      <w:r w:rsidRPr="0010759D">
        <w:rPr>
          <w:rFonts w:ascii="Arial" w:eastAsia="Cambria" w:hAnsi="Arial" w:cs="Arial"/>
          <w:sz w:val="24"/>
          <w:szCs w:val="24"/>
          <w:shd w:val="clear" w:color="auto" w:fill="FFFFFF"/>
        </w:rPr>
        <w:t xml:space="preserve"> </w:t>
      </w:r>
      <w:r w:rsidRPr="0010759D">
        <w:rPr>
          <w:rFonts w:ascii="Arial" w:eastAsia="Arial" w:hAnsi="Arial" w:cs="Arial"/>
          <w:sz w:val="24"/>
          <w:szCs w:val="24"/>
          <w:shd w:val="clear" w:color="auto" w:fill="FFFFFF"/>
        </w:rPr>
        <w:t xml:space="preserve">ir (ar) specialisto </w:t>
      </w:r>
      <w:r w:rsidRPr="0010759D">
        <w:rPr>
          <w:rFonts w:ascii="Arial" w:eastAsia="Cambria" w:hAnsi="Arial" w:cs="Arial"/>
          <w:sz w:val="24"/>
          <w:szCs w:val="24"/>
          <w:shd w:val="clear" w:color="auto" w:fill="FFFFFF"/>
        </w:rPr>
        <w:t>keitimo pateikti Pirkėjui šiuos dokumentus:</w:t>
      </w:r>
    </w:p>
    <w:p w14:paraId="1E07082F" w14:textId="77777777" w:rsidR="00D15BCA" w:rsidRPr="0010759D" w:rsidRDefault="00D15BCA" w:rsidP="00D15BCA">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0ED1B9A9" w14:textId="77777777" w:rsidR="00D15BCA" w:rsidRPr="0010759D" w:rsidRDefault="00D15BCA" w:rsidP="00D15BCA">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 xml:space="preserve">3.2.13.2. </w:t>
      </w:r>
      <w:r w:rsidRPr="0010759D">
        <w:rPr>
          <w:rFonts w:ascii="Arial" w:eastAsia="Cambria" w:hAnsi="Arial" w:cs="Arial"/>
          <w:sz w:val="24"/>
          <w:szCs w:val="24"/>
        </w:rPr>
        <w:t xml:space="preserve">naujo subtiekėjo ir (ar) specialisto kvalifikaciją, atitiktį </w:t>
      </w:r>
      <w:r w:rsidRPr="0010759D">
        <w:rPr>
          <w:rFonts w:ascii="Arial" w:eastAsia="Cambria" w:hAnsi="Arial" w:cs="Arial"/>
          <w:sz w:val="24"/>
          <w:szCs w:val="24"/>
          <w:shd w:val="clear" w:color="auto" w:fill="FFFFFF"/>
        </w:rPr>
        <w:t xml:space="preserve">reikalaujamiems kokybės </w:t>
      </w:r>
      <w:r w:rsidRPr="0010759D">
        <w:rPr>
          <w:rFonts w:ascii="Arial" w:eastAsia="Cambria" w:hAnsi="Arial" w:cs="Arial"/>
          <w:sz w:val="24"/>
          <w:szCs w:val="24"/>
          <w:shd w:val="clear" w:color="auto" w:fill="FFFFFF"/>
        </w:rPr>
        <w:lastRenderedPageBreak/>
        <w:t xml:space="preserve">vadybos sistemos ir (arba) aplinkos apsaugos vadybos sistemos standartams (jei taikoma), </w:t>
      </w:r>
      <w:r w:rsidRPr="0010759D">
        <w:rPr>
          <w:rFonts w:ascii="Arial" w:eastAsia="Cambria" w:hAnsi="Arial" w:cs="Arial"/>
          <w:sz w:val="24"/>
          <w:szCs w:val="24"/>
        </w:rPr>
        <w:t xml:space="preserve">pašalinimo pagrindų nebuvimą ir atitiktį </w:t>
      </w:r>
      <w:r w:rsidRPr="0010759D">
        <w:rPr>
          <w:rFonts w:ascii="Arial" w:eastAsia="Arial" w:hAnsi="Arial" w:cs="Arial"/>
          <w:sz w:val="24"/>
          <w:szCs w:val="24"/>
          <w:shd w:val="clear" w:color="auto" w:fill="FFFFFF"/>
        </w:rPr>
        <w:t>nacionalinio saugumo interesams bei reikalavimams</w:t>
      </w:r>
      <w:r w:rsidRPr="0010759D">
        <w:rPr>
          <w:rFonts w:ascii="Arial" w:eastAsia="Cambria" w:hAnsi="Arial" w:cs="Arial"/>
          <w:sz w:val="24"/>
          <w:szCs w:val="24"/>
        </w:rPr>
        <w:t xml:space="preserve"> </w:t>
      </w:r>
      <w:r w:rsidRPr="0010759D">
        <w:rPr>
          <w:rFonts w:ascii="Arial" w:eastAsia="Arial" w:hAnsi="Arial" w:cs="Arial"/>
          <w:sz w:val="24"/>
          <w:szCs w:val="24"/>
          <w:shd w:val="clear" w:color="auto" w:fill="FFFFFF"/>
        </w:rPr>
        <w:t>nebūti registruotu (nuolat gyvenančiu ar turinčiu pilietybę) nepatikimomis laikomose valstybėse ar teritorijose</w:t>
      </w:r>
      <w:r w:rsidRPr="0010759D">
        <w:rPr>
          <w:rFonts w:ascii="Arial" w:eastAsia="Cambria" w:hAnsi="Arial" w:cs="Arial"/>
          <w:sz w:val="24"/>
          <w:szCs w:val="24"/>
        </w:rPr>
        <w:t xml:space="preserve"> (jei taikoma) įrodančius dokumentus pagal Sutarties reikalavimus.</w:t>
      </w:r>
    </w:p>
    <w:p w14:paraId="1ECC3FEB" w14:textId="77777777" w:rsidR="00D15BCA" w:rsidRPr="0010759D" w:rsidRDefault="00D15BCA" w:rsidP="00D15BCA">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4"/>
        </w:rPr>
      </w:pPr>
      <w:r w:rsidRPr="0010759D">
        <w:rPr>
          <w:rFonts w:ascii="Arial" w:eastAsia="Cambria" w:hAnsi="Arial" w:cs="Arial"/>
          <w:sz w:val="24"/>
          <w:szCs w:val="24"/>
        </w:rPr>
        <w:t xml:space="preserve">3.2.14. Pirkėjas, gavęs Tiekėjo prašymą su kitais Sutartyje nurodytais dokumentais, per 5 (penkias) darbo dienas įvertina keitimo galimybę ir raštu informuoja Tiekėją apie sutikimą pakeisti subtiekėją, </w:t>
      </w:r>
      <w:r w:rsidRPr="0010759D">
        <w:rPr>
          <w:rFonts w:ascii="Arial" w:eastAsia="Arial" w:hAnsi="Arial" w:cs="Arial"/>
          <w:sz w:val="24"/>
          <w:szCs w:val="24"/>
          <w:shd w:val="clear" w:color="auto" w:fill="FFFFFF"/>
        </w:rPr>
        <w:t>kurio pajėgumais Tiekėjas rėmėsi, kad atitiktų pirkimo dokumentuose nustatytus kvalifikacijos reikalavimus,</w:t>
      </w:r>
      <w:r w:rsidRPr="0010759D">
        <w:rPr>
          <w:rFonts w:ascii="Arial" w:eastAsia="Cambria" w:hAnsi="Arial" w:cs="Arial"/>
          <w:sz w:val="24"/>
          <w:szCs w:val="24"/>
        </w:rPr>
        <w:t xml:space="preserve"> ir (ar) specialistą. Pirkėjui sutikus, Šalys pasirašo Susitarimą, kuris laikomas neatsiejama Sutarties dalimi.</w:t>
      </w:r>
    </w:p>
    <w:p w14:paraId="1CBCE4B4"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shd w:val="clear" w:color="auto" w:fill="FFFFFF"/>
        </w:rPr>
      </w:pPr>
    </w:p>
    <w:p w14:paraId="159E8810"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rPr>
      </w:pPr>
      <w:r w:rsidRPr="0010759D">
        <w:rPr>
          <w:rFonts w:ascii="Arial" w:eastAsia="Cambria" w:hAnsi="Arial" w:cs="Arial"/>
          <w:b/>
          <w:bCs/>
          <w:sz w:val="24"/>
          <w:szCs w:val="24"/>
        </w:rPr>
        <w:t>3.3. Jungtinės veiklos partnerių keitimas</w:t>
      </w:r>
    </w:p>
    <w:p w14:paraId="7DD689E7" w14:textId="77777777" w:rsidR="00D15BCA" w:rsidRPr="0010759D" w:rsidRDefault="00D15BCA" w:rsidP="00D15BCA">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4"/>
        </w:rPr>
      </w:pPr>
    </w:p>
    <w:p w14:paraId="2A7556AF" w14:textId="77777777" w:rsidR="00D15BCA" w:rsidRPr="0010759D" w:rsidRDefault="00D15BCA" w:rsidP="00D15BCA">
      <w:pPr>
        <w:widowControl w:val="0"/>
        <w:pBdr>
          <w:top w:val="nil"/>
          <w:left w:val="nil"/>
          <w:bottom w:val="nil"/>
          <w:right w:val="nil"/>
          <w:between w:val="nil"/>
        </w:pBdr>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 xml:space="preserve">3.3.1. Tiekėjas, vykdantis Sutartį </w:t>
      </w:r>
      <w:r w:rsidRPr="0010759D">
        <w:rPr>
          <w:rFonts w:ascii="Arial" w:eastAsia="Cambria" w:hAnsi="Arial" w:cs="Arial"/>
          <w:sz w:val="24"/>
          <w:szCs w:val="24"/>
        </w:rPr>
        <w:t xml:space="preserve">kaip tiekėjų grupė, veikianti </w:t>
      </w:r>
      <w:r w:rsidRPr="0010759D">
        <w:rPr>
          <w:rFonts w:ascii="Arial" w:eastAsia="Cambria" w:hAnsi="Arial" w:cs="Arial"/>
          <w:sz w:val="24"/>
          <w:szCs w:val="24"/>
          <w:shd w:val="clear" w:color="auto" w:fill="FFFFFF"/>
        </w:rPr>
        <w:t>jungtinės veiklos</w:t>
      </w:r>
      <w:r w:rsidRPr="0010759D">
        <w:rPr>
          <w:rFonts w:ascii="Arial" w:eastAsia="Cambria" w:hAnsi="Arial" w:cs="Arial"/>
          <w:sz w:val="24"/>
          <w:szCs w:val="24"/>
        </w:rPr>
        <w:t xml:space="preserve"> sutarties</w:t>
      </w:r>
      <w:r w:rsidRPr="0010759D">
        <w:rPr>
          <w:rFonts w:ascii="Arial" w:eastAsia="Cambria" w:hAnsi="Arial" w:cs="Arial"/>
          <w:sz w:val="24"/>
          <w:szCs w:val="24"/>
          <w:shd w:val="clear" w:color="auto" w:fill="FFFFFF"/>
        </w:rPr>
        <w:t xml:space="preserve"> pagrindu, turi teisę atsisakyti jungtinės veiklos partnerio (toliau – Partneris), jei dėl objektyvių ir pagrįstų aplinkybių </w:t>
      </w:r>
      <w:r w:rsidRPr="0010759D">
        <w:rPr>
          <w:rFonts w:ascii="Arial" w:eastAsia="Cambria" w:hAnsi="Arial" w:cs="Arial"/>
          <w:sz w:val="24"/>
          <w:szCs w:val="24"/>
        </w:rPr>
        <w:t>P</w:t>
      </w:r>
      <w:r w:rsidRPr="0010759D">
        <w:rPr>
          <w:rFonts w:ascii="Arial" w:eastAsia="Cambria" w:hAnsi="Arial" w:cs="Arial"/>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8B4379"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A8793B"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3.3.3. Tiekėjas privalo ne vėliau nei prieš 10 (dešimt) darbo dienų iki numatomo Partnerio keitimo arba atsisakymo pateikti Pirkėjui šiuos dokumentus:</w:t>
      </w:r>
    </w:p>
    <w:p w14:paraId="513FCB70"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3.3.3.1. argumentuotą rašytinį prašymą pakeisti Tiekėjo sudėtį ir įrodymus, pagrindžiančius bent vieną Partnerio atsisakymo ar keitimo aplinkybę, nurodytą Sutartyje;</w:t>
      </w:r>
    </w:p>
    <w:p w14:paraId="176C5CF5"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36F19B"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3.3.3.3. pasiliekančiojo Partnerio ar naujai pasitelkiamo Partnerio kvalifikaciją patvirtinančius dokumentus ir, jei</w:t>
      </w:r>
      <w:r w:rsidRPr="0010759D">
        <w:rPr>
          <w:rFonts w:ascii="Arial" w:eastAsia="Times New Roman" w:hAnsi="Arial" w:cs="Arial"/>
          <w:sz w:val="24"/>
          <w:szCs w:val="24"/>
        </w:rPr>
        <w:t xml:space="preserve">gu taikytina, kokybės vadybos ir (arba) aplinkos apsaugos vadybos sistemos standartų reikalavimus įrodančius dokumentus. Visais atvejais </w:t>
      </w:r>
      <w:r w:rsidRPr="0010759D">
        <w:rPr>
          <w:rFonts w:ascii="Arial" w:eastAsia="Cambria" w:hAnsi="Arial" w:cs="Arial"/>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0759D">
        <w:rPr>
          <w:rFonts w:ascii="Arial" w:eastAsia="Cambria" w:hAnsi="Arial" w:cs="Arial"/>
          <w:sz w:val="24"/>
          <w:szCs w:val="24"/>
        </w:rPr>
        <w:t xml:space="preserve">nacionalinio saugumo interesams bei reikalavimams </w:t>
      </w:r>
      <w:r w:rsidRPr="0010759D">
        <w:rPr>
          <w:rFonts w:ascii="Arial" w:eastAsia="Arial" w:hAnsi="Arial" w:cs="Arial"/>
          <w:sz w:val="24"/>
          <w:szCs w:val="24"/>
          <w:shd w:val="clear" w:color="auto" w:fill="FFFFFF"/>
        </w:rPr>
        <w:t>nebūti registruotu (nuolat gyvenančiu ar turinčiu pilietybę) nepatikimomis laikomose valstybėse ar teritorijose</w:t>
      </w:r>
      <w:r w:rsidRPr="0010759D">
        <w:rPr>
          <w:rFonts w:ascii="Arial" w:eastAsia="Cambria" w:hAnsi="Arial" w:cs="Arial"/>
          <w:sz w:val="24"/>
          <w:szCs w:val="24"/>
          <w:shd w:val="clear" w:color="auto" w:fill="FFFFFF"/>
        </w:rPr>
        <w:t xml:space="preserve"> (jei taikoma).</w:t>
      </w:r>
    </w:p>
    <w:p w14:paraId="5DDF8F8A"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shd w:val="clear" w:color="auto" w:fill="FFFFFF"/>
        </w:rPr>
      </w:pPr>
      <w:r w:rsidRPr="0010759D">
        <w:rPr>
          <w:rFonts w:ascii="Arial" w:eastAsia="Cambria" w:hAnsi="Arial" w:cs="Arial"/>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10759D">
        <w:rPr>
          <w:rFonts w:ascii="Arial" w:eastAsia="Cambria" w:hAnsi="Arial" w:cs="Arial"/>
          <w:sz w:val="24"/>
          <w:szCs w:val="24"/>
        </w:rPr>
        <w:t xml:space="preserve">sutikimą </w:t>
      </w:r>
      <w:r w:rsidRPr="0010759D">
        <w:rPr>
          <w:rFonts w:ascii="Arial" w:eastAsia="Cambria" w:hAnsi="Arial" w:cs="Arial"/>
          <w:sz w:val="24"/>
          <w:szCs w:val="24"/>
          <w:shd w:val="clear" w:color="auto" w:fill="FFFFFF"/>
        </w:rPr>
        <w:t xml:space="preserve">atsisakyti ar pakeisti Partnerį. Pirkėjui sutikus, Šalys pasirašo Susitarimą, kuris </w:t>
      </w:r>
      <w:r w:rsidRPr="0010759D">
        <w:rPr>
          <w:rFonts w:ascii="Arial" w:eastAsia="Cambria" w:hAnsi="Arial" w:cs="Arial"/>
          <w:sz w:val="24"/>
          <w:szCs w:val="24"/>
          <w:shd w:val="clear" w:color="auto" w:fill="FFFFFF"/>
        </w:rPr>
        <w:lastRenderedPageBreak/>
        <w:t>laikomas neatsiejama Sutarties dalimi. Prieš Susitarimo pasirašymą, Pirkėjui pateikiama naujos jungtinės veiklos sutarties ar esamos jungtinės veiklos sutarties pakeitimo kopija arba nuorašas.</w:t>
      </w:r>
    </w:p>
    <w:p w14:paraId="64927EDE"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rPr>
      </w:pPr>
    </w:p>
    <w:p w14:paraId="6319ED67"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3.4.</w:t>
      </w:r>
      <w:r w:rsidRPr="0010759D">
        <w:rPr>
          <w:rFonts w:ascii="Arial" w:eastAsia="Arial" w:hAnsi="Arial" w:cs="Arial"/>
          <w:b/>
          <w:bCs/>
          <w:sz w:val="24"/>
          <w:szCs w:val="24"/>
        </w:rPr>
        <w:tab/>
        <w:t>Susitarimai dėl tiesioginio atsiskaitymo su subtiekėjais</w:t>
      </w:r>
    </w:p>
    <w:p w14:paraId="74B571B0"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FD77501"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3.4.1.</w:t>
      </w:r>
      <w:r w:rsidRPr="0010759D">
        <w:rPr>
          <w:rFonts w:ascii="Arial" w:eastAsia="Arial" w:hAnsi="Arial" w:cs="Arial"/>
          <w:sz w:val="24"/>
          <w:szCs w:val="24"/>
        </w:rPr>
        <w:tab/>
      </w:r>
      <w:r w:rsidRPr="0010759D">
        <w:rPr>
          <w:rFonts w:ascii="Arial" w:eastAsia="Arial" w:hAnsi="Arial" w:cs="Arial"/>
          <w:sz w:val="24"/>
          <w:szCs w:val="24"/>
          <w:shd w:val="clear" w:color="auto" w:fill="FFFFFF"/>
        </w:rPr>
        <w:t>Subtiekėjams pageidaujant, Pirkėjas su jais atsiskaitys tiesiogiai. Pirkėjas numato tiesioginio atsiskaitymo galimybę su Sutartyje nurodytais subtiekėjais tokiomis sąlygomis ir tvarka:</w:t>
      </w:r>
    </w:p>
    <w:p w14:paraId="37B0A22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3.4.1.1.</w:t>
      </w:r>
      <w:r w:rsidRPr="0010759D">
        <w:rPr>
          <w:rFonts w:ascii="Arial" w:eastAsia="Cambria" w:hAnsi="Arial" w:cs="Arial"/>
          <w:sz w:val="24"/>
          <w:szCs w:val="24"/>
        </w:rPr>
        <w:tab/>
      </w:r>
      <w:r w:rsidRPr="0010759D">
        <w:rPr>
          <w:rFonts w:ascii="Arial" w:eastAsia="Cambria" w:hAnsi="Arial" w:cs="Arial"/>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4A40B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3.4.1.2.</w:t>
      </w:r>
      <w:r w:rsidRPr="0010759D">
        <w:rPr>
          <w:rFonts w:ascii="Arial" w:eastAsia="Cambria" w:hAnsi="Arial" w:cs="Arial"/>
          <w:sz w:val="24"/>
          <w:szCs w:val="24"/>
        </w:rPr>
        <w:tab/>
      </w:r>
      <w:r w:rsidRPr="0010759D">
        <w:rPr>
          <w:rFonts w:ascii="Arial" w:eastAsia="Cambria" w:hAnsi="Arial" w:cs="Arial"/>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51A24277"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3.4.1.3.</w:t>
      </w:r>
      <w:r w:rsidRPr="0010759D">
        <w:rPr>
          <w:rFonts w:ascii="Arial" w:eastAsia="Cambria" w:hAnsi="Arial" w:cs="Arial"/>
          <w:sz w:val="24"/>
          <w:szCs w:val="24"/>
        </w:rPr>
        <w:tab/>
      </w:r>
      <w:r w:rsidRPr="0010759D">
        <w:rPr>
          <w:rFonts w:ascii="Arial" w:eastAsia="Cambria" w:hAnsi="Arial" w:cs="Arial"/>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0759D">
        <w:rPr>
          <w:rFonts w:ascii="Arial" w:eastAsia="Cambria" w:hAnsi="Arial" w:cs="Arial"/>
          <w:sz w:val="24"/>
          <w:szCs w:val="24"/>
          <w:shd w:val="clear" w:color="auto" w:fill="FFFFFF"/>
        </w:rPr>
        <w:t>subtiekimo</w:t>
      </w:r>
      <w:proofErr w:type="spellEnd"/>
      <w:r w:rsidRPr="0010759D">
        <w:rPr>
          <w:rFonts w:ascii="Arial" w:eastAsia="Cambria" w:hAnsi="Arial" w:cs="Arial"/>
          <w:sz w:val="24"/>
          <w:szCs w:val="24"/>
          <w:shd w:val="clear" w:color="auto" w:fill="FFFFFF"/>
        </w:rPr>
        <w:t xml:space="preserve"> sutartyje nustatytus reikalavimus;</w:t>
      </w:r>
    </w:p>
    <w:p w14:paraId="58DCA4B9"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3.4.1.4.</w:t>
      </w:r>
      <w:r w:rsidRPr="0010759D">
        <w:rPr>
          <w:rFonts w:ascii="Arial" w:eastAsia="Cambria" w:hAnsi="Arial" w:cs="Arial"/>
          <w:sz w:val="24"/>
          <w:szCs w:val="24"/>
        </w:rPr>
        <w:tab/>
      </w:r>
      <w:r w:rsidRPr="0010759D">
        <w:rPr>
          <w:rFonts w:ascii="Arial" w:eastAsia="Cambria" w:hAnsi="Arial" w:cs="Arial"/>
          <w:sz w:val="24"/>
          <w:szCs w:val="24"/>
          <w:shd w:val="clear" w:color="auto" w:fill="FFFFFF"/>
        </w:rPr>
        <w:t>tiesioginio atsiskaitymo su subtiekėjais galimybė nekeičia Tiekėjo atsakomybės dėl Sutarties įvykdymo.</w:t>
      </w:r>
    </w:p>
    <w:p w14:paraId="23A830B7"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rPr>
      </w:pPr>
    </w:p>
    <w:p w14:paraId="0661985A"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caps/>
          <w:sz w:val="24"/>
          <w:szCs w:val="24"/>
        </w:rPr>
        <w:t>4.</w:t>
      </w:r>
      <w:r w:rsidRPr="0010759D">
        <w:rPr>
          <w:rFonts w:ascii="Arial" w:eastAsia="Arial" w:hAnsi="Arial" w:cs="Arial"/>
          <w:b/>
          <w:caps/>
          <w:sz w:val="24"/>
          <w:szCs w:val="24"/>
        </w:rPr>
        <w:tab/>
        <w:t>Šalių bendradarbiavimas</w:t>
      </w:r>
    </w:p>
    <w:p w14:paraId="691E6D30"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4"/>
        </w:rPr>
      </w:pPr>
    </w:p>
    <w:p w14:paraId="4F4FC8FE"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4.1.</w:t>
      </w:r>
      <w:r w:rsidRPr="0010759D">
        <w:rPr>
          <w:rFonts w:ascii="Arial" w:eastAsia="Arial" w:hAnsi="Arial" w:cs="Arial"/>
          <w:b/>
          <w:bCs/>
          <w:sz w:val="24"/>
          <w:szCs w:val="24"/>
        </w:rPr>
        <w:tab/>
        <w:t>Šalių bendradarbiavimo pareiga</w:t>
      </w:r>
    </w:p>
    <w:p w14:paraId="42DE8A18"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6E64A20B"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4.1.1.</w:t>
      </w:r>
      <w:r w:rsidRPr="0010759D">
        <w:rPr>
          <w:rFonts w:ascii="Arial" w:eastAsia="Arial" w:hAnsi="Arial" w:cs="Arial"/>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A96C58"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4.1.2.</w:t>
      </w:r>
      <w:r w:rsidRPr="0010759D">
        <w:rPr>
          <w:rFonts w:ascii="Arial" w:eastAsia="Arial" w:hAnsi="Arial" w:cs="Arial"/>
          <w:sz w:val="24"/>
          <w:szCs w:val="24"/>
        </w:rPr>
        <w:tab/>
        <w:t>Šalys įsipareigoja užtikrinti, kad viena kitai teiks dokumentus ir (ar) kitą informaciją, kurie yra būtini Šalių tinkamam įsipareigojimų įvykdymui pagal Sutartį.</w:t>
      </w:r>
    </w:p>
    <w:p w14:paraId="6FAE389E"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4.1.3.</w:t>
      </w:r>
      <w:r w:rsidRPr="0010759D">
        <w:rPr>
          <w:rFonts w:ascii="Arial" w:eastAsia="Arial" w:hAnsi="Arial" w:cs="Arial"/>
          <w:sz w:val="24"/>
          <w:szCs w:val="24"/>
        </w:rPr>
        <w:tab/>
      </w:r>
      <w:r w:rsidRPr="0010759D">
        <w:rPr>
          <w:rFonts w:ascii="Arial" w:eastAsia="Arial" w:hAnsi="Arial" w:cs="Arial"/>
          <w:sz w:val="24"/>
          <w:szCs w:val="24"/>
          <w:shd w:val="clear" w:color="auto" w:fill="FFFFFF"/>
        </w:rPr>
        <w:t xml:space="preserve">Jeigu Šalis susiduria su </w:t>
      </w:r>
      <w:r w:rsidRPr="0010759D">
        <w:rPr>
          <w:rFonts w:ascii="Arial" w:eastAsia="Arial" w:hAnsi="Arial" w:cs="Arial"/>
          <w:sz w:val="24"/>
          <w:szCs w:val="24"/>
        </w:rPr>
        <w:t>S</w:t>
      </w:r>
      <w:r w:rsidRPr="0010759D">
        <w:rPr>
          <w:rFonts w:ascii="Arial" w:eastAsia="Arial" w:hAnsi="Arial" w:cs="Arial"/>
          <w:sz w:val="24"/>
          <w:szCs w:val="24"/>
          <w:shd w:val="clear" w:color="auto" w:fill="FFFFFF"/>
        </w:rPr>
        <w:t>utarties vykdymo kliūtimi, ji turi nedelsdama, bet ne vėliau kaip per 5 (penkias) darbo dienas, įspėti kitą Šalį apie tokia</w:t>
      </w:r>
      <w:r w:rsidRPr="0010759D">
        <w:rPr>
          <w:rFonts w:ascii="Arial" w:eastAsia="Arial" w:hAnsi="Arial" w:cs="Arial"/>
          <w:sz w:val="24"/>
          <w:szCs w:val="24"/>
        </w:rPr>
        <w:t>s</w:t>
      </w:r>
      <w:r w:rsidRPr="0010759D">
        <w:rPr>
          <w:rFonts w:ascii="Arial" w:eastAsia="Arial" w:hAnsi="Arial" w:cs="Arial"/>
          <w:sz w:val="24"/>
          <w:szCs w:val="24"/>
          <w:shd w:val="clear" w:color="auto" w:fill="FFFFFF"/>
        </w:rPr>
        <w:t xml:space="preserve"> kliūtis</w:t>
      </w:r>
      <w:r w:rsidRPr="0010759D">
        <w:rPr>
          <w:rFonts w:ascii="Arial" w:eastAsia="Arial" w:hAnsi="Arial" w:cs="Arial"/>
          <w:sz w:val="24"/>
          <w:szCs w:val="24"/>
        </w:rPr>
        <w:t xml:space="preserve"> ir imtis visų nuo jos priklausančių protingų priemonių toms kliūtims pašalinti.</w:t>
      </w:r>
    </w:p>
    <w:p w14:paraId="09BEFEA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7F3B62CA"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4.2.</w:t>
      </w:r>
      <w:r w:rsidRPr="0010759D">
        <w:rPr>
          <w:rFonts w:ascii="Arial" w:eastAsia="Times New Roman" w:hAnsi="Arial" w:cs="Arial"/>
          <w:b/>
          <w:bCs/>
          <w:sz w:val="24"/>
          <w:szCs w:val="24"/>
        </w:rPr>
        <w:tab/>
      </w:r>
      <w:r w:rsidRPr="0010759D">
        <w:rPr>
          <w:rFonts w:ascii="Arial" w:eastAsia="Arial" w:hAnsi="Arial" w:cs="Arial"/>
          <w:b/>
          <w:bCs/>
          <w:sz w:val="24"/>
          <w:szCs w:val="24"/>
        </w:rPr>
        <w:t>Kontaktiniai asmenys</w:t>
      </w:r>
    </w:p>
    <w:p w14:paraId="2449ECB3"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30A58AF"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4.2.1.</w:t>
      </w:r>
      <w:r w:rsidRPr="0010759D">
        <w:rPr>
          <w:rFonts w:ascii="Arial" w:eastAsia="Times New Roman" w:hAnsi="Arial" w:cs="Arial"/>
          <w:sz w:val="24"/>
          <w:szCs w:val="24"/>
        </w:rPr>
        <w:tab/>
      </w:r>
      <w:r w:rsidRPr="0010759D">
        <w:rPr>
          <w:rFonts w:ascii="Arial" w:eastAsia="Arial" w:hAnsi="Arial" w:cs="Arial"/>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F8FA40"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4.2.2.</w:t>
      </w:r>
      <w:r w:rsidRPr="0010759D">
        <w:rPr>
          <w:rFonts w:ascii="Arial" w:eastAsia="Arial" w:hAnsi="Arial" w:cs="Arial"/>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0759D">
        <w:rPr>
          <w:rFonts w:ascii="Arial" w:eastAsia="Times New Roman" w:hAnsi="Arial" w:cs="Arial"/>
          <w:sz w:val="24"/>
          <w:szCs w:val="24"/>
        </w:rPr>
        <w:t xml:space="preserve"> </w:t>
      </w:r>
      <w:r w:rsidRPr="0010759D">
        <w:rPr>
          <w:rFonts w:ascii="Arial" w:eastAsia="Arial" w:hAnsi="Arial" w:cs="Arial"/>
          <w:sz w:val="24"/>
          <w:szCs w:val="24"/>
        </w:rPr>
        <w:t>vardą, pavardę, el. paštą ir telefono numerį.</w:t>
      </w:r>
    </w:p>
    <w:p w14:paraId="30A570CC"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lastRenderedPageBreak/>
        <w:t>4.2.3.</w:t>
      </w:r>
      <w:r w:rsidRPr="0010759D">
        <w:rPr>
          <w:rFonts w:ascii="Arial" w:eastAsia="Times New Roman" w:hAnsi="Arial" w:cs="Arial"/>
          <w:sz w:val="24"/>
          <w:szCs w:val="24"/>
        </w:rPr>
        <w:tab/>
      </w:r>
      <w:r w:rsidRPr="0010759D">
        <w:rPr>
          <w:rFonts w:ascii="Arial" w:eastAsia="Arial" w:hAnsi="Arial" w:cs="Arial"/>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5E50C36"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4F12661B"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0759D">
        <w:rPr>
          <w:rFonts w:ascii="Arial" w:eastAsia="Arial" w:hAnsi="Arial" w:cs="Arial"/>
          <w:b/>
          <w:bCs/>
          <w:caps/>
          <w:sz w:val="24"/>
          <w:szCs w:val="24"/>
        </w:rPr>
        <w:t>5.</w:t>
      </w:r>
      <w:r w:rsidRPr="0010759D">
        <w:rPr>
          <w:rFonts w:ascii="Arial" w:eastAsia="Times New Roman" w:hAnsi="Arial" w:cs="Arial"/>
          <w:sz w:val="24"/>
          <w:szCs w:val="24"/>
        </w:rPr>
        <w:tab/>
      </w:r>
      <w:r w:rsidRPr="0010759D">
        <w:rPr>
          <w:rFonts w:ascii="Arial" w:eastAsia="Arial" w:hAnsi="Arial" w:cs="Arial"/>
          <w:b/>
          <w:bCs/>
          <w:caps/>
          <w:sz w:val="24"/>
          <w:szCs w:val="24"/>
        </w:rPr>
        <w:t>SUTARTIES VYKDYMO METU PATEIKIAMI dokumentai</w:t>
      </w:r>
    </w:p>
    <w:p w14:paraId="0FE408A1" w14:textId="77777777" w:rsidR="00D15BCA" w:rsidRPr="0010759D" w:rsidRDefault="00D15BCA" w:rsidP="00D15BCA">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A2BD4C4"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5.1.</w:t>
      </w:r>
      <w:r w:rsidRPr="0010759D">
        <w:rPr>
          <w:rFonts w:ascii="Arial" w:eastAsia="Times New Roman" w:hAnsi="Arial" w:cs="Arial"/>
          <w:sz w:val="24"/>
          <w:szCs w:val="24"/>
        </w:rPr>
        <w:tab/>
      </w:r>
      <w:r w:rsidRPr="0010759D">
        <w:rPr>
          <w:rFonts w:ascii="Arial" w:eastAsia="Arial" w:hAnsi="Arial" w:cs="Arial"/>
          <w:sz w:val="24"/>
          <w:szCs w:val="24"/>
        </w:rPr>
        <w:t>Jeigu Tiekėjas turi parengti ir (ar) pateikti Pirkėjui Paslaugų rezultato naudojimo instrukcijas, jos turi būti aiškios ir detalios, kad Pirkėjas, vadovaudamasis jomis, galėtų tinkamai naudotis Paslaugų rezultatu.</w:t>
      </w:r>
    </w:p>
    <w:p w14:paraId="3E8E3999"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5.2.</w:t>
      </w:r>
      <w:r w:rsidRPr="0010759D">
        <w:rPr>
          <w:rFonts w:ascii="Arial" w:eastAsia="Arial" w:hAnsi="Arial" w:cs="Arial"/>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144669D"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5.3.</w:t>
      </w:r>
      <w:r w:rsidRPr="0010759D">
        <w:rPr>
          <w:rFonts w:ascii="Arial" w:eastAsia="Arial" w:hAnsi="Arial" w:cs="Arial"/>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821928A"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6AFF9B8F"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caps/>
          <w:sz w:val="24"/>
          <w:szCs w:val="24"/>
        </w:rPr>
        <w:t>6.</w:t>
      </w:r>
      <w:r w:rsidRPr="0010759D">
        <w:rPr>
          <w:rFonts w:ascii="Arial" w:eastAsia="Arial" w:hAnsi="Arial" w:cs="Arial"/>
          <w:b/>
          <w:caps/>
          <w:sz w:val="24"/>
          <w:szCs w:val="24"/>
        </w:rPr>
        <w:tab/>
      </w:r>
      <w:r w:rsidRPr="0010759D">
        <w:rPr>
          <w:rFonts w:ascii="Arial" w:eastAsia="Arial" w:hAnsi="Arial" w:cs="Arial"/>
          <w:b/>
          <w:bCs/>
          <w:sz w:val="24"/>
          <w:szCs w:val="24"/>
        </w:rPr>
        <w:t>PASLAUGŲ</w:t>
      </w:r>
      <w:r w:rsidRPr="0010759D">
        <w:rPr>
          <w:rFonts w:ascii="Arial" w:eastAsia="Arial" w:hAnsi="Arial" w:cs="Arial"/>
          <w:b/>
          <w:caps/>
          <w:sz w:val="24"/>
          <w:szCs w:val="24"/>
        </w:rPr>
        <w:t xml:space="preserve"> </w:t>
      </w:r>
      <w:r w:rsidRPr="0010759D">
        <w:rPr>
          <w:rFonts w:ascii="Arial" w:eastAsia="Arial" w:hAnsi="Arial" w:cs="Arial"/>
          <w:b/>
          <w:bCs/>
          <w:sz w:val="24"/>
          <w:szCs w:val="24"/>
        </w:rPr>
        <w:t>TEIKIMO</w:t>
      </w:r>
      <w:r w:rsidRPr="0010759D">
        <w:rPr>
          <w:rFonts w:ascii="Arial" w:eastAsia="Arial" w:hAnsi="Arial" w:cs="Arial"/>
          <w:b/>
          <w:caps/>
          <w:sz w:val="24"/>
          <w:szCs w:val="24"/>
        </w:rPr>
        <w:t xml:space="preserve"> PABAIGA IR </w:t>
      </w:r>
      <w:r w:rsidRPr="0010759D">
        <w:rPr>
          <w:rFonts w:ascii="Arial" w:eastAsia="Arial" w:hAnsi="Arial" w:cs="Arial"/>
          <w:b/>
          <w:bCs/>
          <w:sz w:val="24"/>
          <w:szCs w:val="24"/>
        </w:rPr>
        <w:t>PASLAUGŲ REZULTATO</w:t>
      </w:r>
      <w:r w:rsidRPr="0010759D">
        <w:rPr>
          <w:rFonts w:ascii="Arial" w:eastAsia="Arial" w:hAnsi="Arial" w:cs="Arial"/>
          <w:b/>
          <w:sz w:val="24"/>
          <w:szCs w:val="24"/>
        </w:rPr>
        <w:t xml:space="preserve"> </w:t>
      </w:r>
      <w:r w:rsidRPr="0010759D">
        <w:rPr>
          <w:rFonts w:ascii="Arial" w:eastAsia="Arial" w:hAnsi="Arial" w:cs="Arial"/>
          <w:b/>
          <w:caps/>
          <w:sz w:val="24"/>
          <w:szCs w:val="24"/>
        </w:rPr>
        <w:t>priėmimas</w:t>
      </w:r>
    </w:p>
    <w:p w14:paraId="6AFFBE93"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4"/>
        </w:rPr>
      </w:pPr>
    </w:p>
    <w:p w14:paraId="703EF088"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6.1.</w:t>
      </w:r>
      <w:r w:rsidRPr="0010759D">
        <w:rPr>
          <w:rFonts w:ascii="Arial" w:eastAsia="Arial" w:hAnsi="Arial" w:cs="Arial"/>
          <w:b/>
          <w:bCs/>
          <w:sz w:val="24"/>
          <w:szCs w:val="24"/>
        </w:rPr>
        <w:tab/>
        <w:t>Paslaugų teikimo pabaiga</w:t>
      </w:r>
    </w:p>
    <w:p w14:paraId="399E773C"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0F510CF2"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6.1.1.</w:t>
      </w:r>
      <w:r w:rsidRPr="0010759D">
        <w:rPr>
          <w:rFonts w:ascii="Arial" w:eastAsia="Arial" w:hAnsi="Arial" w:cs="Arial"/>
          <w:sz w:val="24"/>
          <w:szCs w:val="24"/>
        </w:rPr>
        <w:tab/>
        <w:t>Paslaugų teikimas laikomas užbaigtu, kai yra įvykdytos visos šios sąlygos:</w:t>
      </w:r>
    </w:p>
    <w:p w14:paraId="336A52B7"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6.1.1.1.</w:t>
      </w:r>
      <w:r w:rsidRPr="0010759D">
        <w:rPr>
          <w:rFonts w:ascii="Arial" w:eastAsia="Arial" w:hAnsi="Arial" w:cs="Arial"/>
          <w:sz w:val="24"/>
          <w:szCs w:val="24"/>
        </w:rPr>
        <w:tab/>
        <w:t xml:space="preserve">Tiekėjas suteikė visas Paslaugas pagal Sutarties ir </w:t>
      </w:r>
      <w:r w:rsidRPr="0010759D">
        <w:rPr>
          <w:rFonts w:ascii="Arial" w:eastAsia="Times New Roman" w:hAnsi="Arial" w:cs="Arial"/>
          <w:sz w:val="24"/>
          <w:szCs w:val="24"/>
        </w:rPr>
        <w:t>įstatymų bei kitų teisės aktų</w:t>
      </w:r>
      <w:r w:rsidRPr="0010759D">
        <w:rPr>
          <w:rFonts w:ascii="Arial" w:eastAsia="Arial" w:hAnsi="Arial" w:cs="Arial"/>
          <w:sz w:val="24"/>
          <w:szCs w:val="24"/>
        </w:rPr>
        <w:t xml:space="preserve"> reikalavimus;</w:t>
      </w:r>
    </w:p>
    <w:p w14:paraId="10F4162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6.1.1.2.</w:t>
      </w:r>
      <w:r w:rsidRPr="0010759D">
        <w:rPr>
          <w:rFonts w:ascii="Arial" w:eastAsia="Arial" w:hAnsi="Arial" w:cs="Arial"/>
          <w:sz w:val="24"/>
          <w:szCs w:val="24"/>
        </w:rPr>
        <w:tab/>
        <w:t>Tiekėjas perdavė Pirkėjui visą reikalingą dokumentaciją, įskaitant naudojimo instrukcijas, sertifikatus ir garantijas (jei to reikalaujama);</w:t>
      </w:r>
    </w:p>
    <w:p w14:paraId="7F03215F"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6.1.1.3.</w:t>
      </w:r>
      <w:r w:rsidRPr="0010759D">
        <w:rPr>
          <w:rFonts w:ascii="Arial" w:eastAsia="Times New Roman" w:hAnsi="Arial" w:cs="Arial"/>
          <w:sz w:val="24"/>
          <w:szCs w:val="24"/>
        </w:rPr>
        <w:tab/>
      </w:r>
      <w:r w:rsidRPr="0010759D">
        <w:rPr>
          <w:rFonts w:ascii="Arial" w:eastAsia="Arial" w:hAnsi="Arial" w:cs="Arial"/>
          <w:sz w:val="24"/>
          <w:szCs w:val="24"/>
        </w:rPr>
        <w:t>Tiekėjas apmokė Pirkėjo personalą, kaip naudotis Paslaugų rezultatu (jeigu to reikalaujama);</w:t>
      </w:r>
    </w:p>
    <w:p w14:paraId="36242AB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6.1.1.4.</w:t>
      </w:r>
      <w:r w:rsidRPr="0010759D">
        <w:rPr>
          <w:rFonts w:ascii="Arial" w:eastAsia="Times New Roman" w:hAnsi="Arial" w:cs="Arial"/>
          <w:sz w:val="24"/>
          <w:szCs w:val="24"/>
        </w:rPr>
        <w:tab/>
      </w:r>
      <w:r w:rsidRPr="0010759D">
        <w:rPr>
          <w:rFonts w:ascii="Arial" w:eastAsia="Arial" w:hAnsi="Arial" w:cs="Arial"/>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4880D18"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6.1.1.5.</w:t>
      </w:r>
      <w:r w:rsidRPr="0010759D">
        <w:rPr>
          <w:rFonts w:ascii="Arial" w:eastAsia="Times New Roman" w:hAnsi="Arial" w:cs="Arial"/>
          <w:sz w:val="24"/>
          <w:szCs w:val="24"/>
        </w:rPr>
        <w:tab/>
      </w:r>
      <w:r w:rsidRPr="0010759D">
        <w:rPr>
          <w:rFonts w:ascii="Arial" w:eastAsia="Arial" w:hAnsi="Arial" w:cs="Arial"/>
          <w:sz w:val="24"/>
          <w:szCs w:val="24"/>
        </w:rPr>
        <w:t xml:space="preserve">Tiekėjas įvykdė kitas sąlygas, numatytas </w:t>
      </w:r>
      <w:r w:rsidRPr="0010759D">
        <w:rPr>
          <w:rFonts w:ascii="Arial" w:eastAsia="Times New Roman" w:hAnsi="Arial" w:cs="Arial"/>
          <w:sz w:val="24"/>
          <w:szCs w:val="24"/>
        </w:rPr>
        <w:t>įstatymuose bei kituose teisės aktuose</w:t>
      </w:r>
      <w:r w:rsidRPr="0010759D">
        <w:rPr>
          <w:rFonts w:ascii="Arial" w:eastAsia="Arial" w:hAnsi="Arial" w:cs="Arial"/>
          <w:sz w:val="24"/>
          <w:szCs w:val="24"/>
        </w:rPr>
        <w:t>, Sutartyje ir pasiūlyme, kurios turi būti įvykdytos tam, kad būtų laikoma, jog Paslaugų teikimas yra užbaigtas, ir pateikė Pirkėjui tai įrodančius dokumentus.</w:t>
      </w:r>
    </w:p>
    <w:p w14:paraId="126B1E4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32761583"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6.2.</w:t>
      </w:r>
      <w:r w:rsidRPr="0010759D">
        <w:rPr>
          <w:rFonts w:ascii="Arial" w:eastAsia="Times New Roman" w:hAnsi="Arial" w:cs="Arial"/>
          <w:b/>
          <w:bCs/>
          <w:sz w:val="24"/>
          <w:szCs w:val="24"/>
        </w:rPr>
        <w:tab/>
      </w:r>
      <w:r w:rsidRPr="0010759D">
        <w:rPr>
          <w:rFonts w:ascii="Arial" w:eastAsia="Arial" w:hAnsi="Arial" w:cs="Arial"/>
          <w:b/>
          <w:bCs/>
          <w:sz w:val="24"/>
          <w:szCs w:val="24"/>
        </w:rPr>
        <w:t>Paslaugų, kurios yra vienkartinio pobūdžio, teikiamos periodiškai arba pagal Pirkėjo Užsakymą perdavimas–priėmimas</w:t>
      </w:r>
    </w:p>
    <w:p w14:paraId="77241C80"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3F665981"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6.2.1.</w:t>
      </w:r>
      <w:r w:rsidRPr="0010759D">
        <w:rPr>
          <w:rFonts w:ascii="Arial" w:eastAsia="Times New Roman" w:hAnsi="Arial" w:cs="Arial"/>
          <w:sz w:val="24"/>
          <w:szCs w:val="24"/>
        </w:rPr>
        <w:tab/>
      </w:r>
      <w:r w:rsidRPr="0010759D">
        <w:rPr>
          <w:rFonts w:ascii="Arial" w:eastAsia="Arial" w:hAnsi="Arial" w:cs="Arial"/>
          <w:sz w:val="24"/>
          <w:szCs w:val="24"/>
        </w:rPr>
        <w:t xml:space="preserve">Tiekėjas privalo </w:t>
      </w:r>
      <w:r w:rsidRPr="0010759D">
        <w:rPr>
          <w:rFonts w:ascii="Arial" w:eastAsia="Times New Roman" w:hAnsi="Arial" w:cs="Arial"/>
          <w:sz w:val="24"/>
          <w:szCs w:val="24"/>
        </w:rPr>
        <w:t>suteikti Paslaugas ir perduoti Paslaugų rezultatą (jei taikoma) Pirkėjui</w:t>
      </w:r>
      <w:r w:rsidRPr="0010759D">
        <w:rPr>
          <w:rFonts w:ascii="Arial" w:eastAsia="Arial" w:hAnsi="Arial" w:cs="Arial"/>
          <w:sz w:val="24"/>
          <w:szCs w:val="24"/>
        </w:rPr>
        <w:t>, o Pirkėjas privalo kokybiškai suteiktas ir Sutarties bei įstatymų ir kitų teisės aktų reikalavimus atitinkančias Paslaugas priimti. Paslaugos turi būti suteiktos Specialiosiose sąlygose nurodytu būdu ir terminais.</w:t>
      </w:r>
    </w:p>
    <w:p w14:paraId="54847F35"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6.2.2.</w:t>
      </w:r>
      <w:r w:rsidRPr="0010759D">
        <w:rPr>
          <w:rFonts w:ascii="Arial" w:eastAsia="Times New Roman" w:hAnsi="Arial" w:cs="Arial"/>
          <w:sz w:val="24"/>
          <w:szCs w:val="24"/>
        </w:rPr>
        <w:tab/>
      </w:r>
      <w:r w:rsidRPr="0010759D">
        <w:rPr>
          <w:rFonts w:ascii="Arial" w:eastAsia="Arial" w:hAnsi="Arial" w:cs="Arial"/>
          <w:sz w:val="24"/>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w:t>
      </w:r>
      <w:r w:rsidRPr="0010759D">
        <w:rPr>
          <w:rFonts w:ascii="Arial" w:eastAsia="Arial" w:hAnsi="Arial" w:cs="Arial"/>
          <w:sz w:val="24"/>
          <w:szCs w:val="24"/>
        </w:rPr>
        <w:lastRenderedPageBreak/>
        <w:t>vieną kiekvienai Šaliai. Jeigu Paslaugų perdavimo–priėmimo akto, kaip atskiro dokumento, nereikalaujama, Šalys susitaria, ir tai aiškiai nurodo Specialiosiose sąlygose, jog Paslaugų perdavimo–priėmimo aktu laikoma Sąskaita.</w:t>
      </w:r>
    </w:p>
    <w:p w14:paraId="7A10E9D2"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6.2.3.</w:t>
      </w:r>
      <w:r w:rsidRPr="0010759D">
        <w:rPr>
          <w:rFonts w:ascii="Arial" w:eastAsia="Arial" w:hAnsi="Arial" w:cs="Arial"/>
          <w:sz w:val="24"/>
          <w:szCs w:val="24"/>
        </w:rPr>
        <w:tab/>
        <w:t>Tiekėjui suteikus Paslaugas, Pirkėjas atlieka jų patikrinimą ir privalo:</w:t>
      </w:r>
    </w:p>
    <w:p w14:paraId="75E707C2"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6.2.3.1.</w:t>
      </w:r>
      <w:r w:rsidRPr="0010759D">
        <w:rPr>
          <w:rFonts w:ascii="Arial" w:eastAsia="Times New Roman" w:hAnsi="Arial" w:cs="Arial"/>
          <w:sz w:val="24"/>
          <w:szCs w:val="24"/>
        </w:rPr>
        <w:tab/>
      </w:r>
      <w:r w:rsidRPr="0010759D">
        <w:rPr>
          <w:rFonts w:ascii="Arial" w:eastAsia="Arial" w:hAnsi="Arial" w:cs="Arial"/>
          <w:sz w:val="24"/>
          <w:szCs w:val="24"/>
        </w:rPr>
        <w:t>ne vėliau kaip per 5 (penkias) darbo dienas nuo faktinio Paslaugų suteikimo ir Paslaugų perdavimo–priėmimo akto pateikimo priimti Paslaugų rezultatą, pasirašydamas Paslaugų perdavimo–priėmimo aktą; arba</w:t>
      </w:r>
    </w:p>
    <w:p w14:paraId="3B21A206"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6.2.3.2.</w:t>
      </w:r>
      <w:r w:rsidRPr="0010759D">
        <w:rPr>
          <w:rFonts w:ascii="Arial" w:eastAsia="Times New Roman" w:hAnsi="Arial" w:cs="Arial"/>
          <w:sz w:val="24"/>
          <w:szCs w:val="24"/>
        </w:rPr>
        <w:tab/>
      </w:r>
      <w:r w:rsidRPr="0010759D">
        <w:rPr>
          <w:rFonts w:ascii="Arial" w:eastAsia="Arial" w:hAnsi="Arial" w:cs="Arial"/>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0759D">
        <w:rPr>
          <w:rFonts w:ascii="Arial" w:eastAsia="Arial" w:hAnsi="Arial" w:cs="Arial"/>
          <w:b/>
          <w:bCs/>
          <w:sz w:val="24"/>
          <w:szCs w:val="24"/>
        </w:rPr>
        <w:t>toliau – Defektų aktas</w:t>
      </w:r>
      <w:r w:rsidRPr="0010759D">
        <w:rPr>
          <w:rFonts w:ascii="Arial" w:eastAsia="Arial" w:hAnsi="Arial" w:cs="Arial"/>
          <w:sz w:val="24"/>
          <w:szCs w:val="24"/>
        </w:rPr>
        <w:t>); arba</w:t>
      </w:r>
    </w:p>
    <w:p w14:paraId="1451A676"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6.2.3.3.</w:t>
      </w:r>
      <w:r w:rsidRPr="0010759D">
        <w:rPr>
          <w:rFonts w:ascii="Arial" w:eastAsia="Times New Roman" w:hAnsi="Arial" w:cs="Arial"/>
          <w:sz w:val="24"/>
          <w:szCs w:val="24"/>
        </w:rPr>
        <w:tab/>
      </w:r>
      <w:r w:rsidRPr="0010759D">
        <w:rPr>
          <w:rFonts w:ascii="Arial" w:eastAsia="Arial" w:hAnsi="Arial" w:cs="Arial"/>
          <w:sz w:val="24"/>
          <w:szCs w:val="24"/>
        </w:rPr>
        <w:t>atsisakyti priimti Paslaugų rezultatą ir įteikti (arba išsiųsti) Defektų aktą Tiekėjui dėl netinkamų Paslaugų ar jų dalies.</w:t>
      </w:r>
    </w:p>
    <w:p w14:paraId="1B6BAE06"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6.2.4.</w:t>
      </w:r>
      <w:r w:rsidRPr="0010759D">
        <w:rPr>
          <w:rFonts w:ascii="Arial" w:eastAsia="Times New Roman" w:hAnsi="Arial" w:cs="Arial"/>
          <w:sz w:val="24"/>
          <w:szCs w:val="24"/>
        </w:rPr>
        <w:tab/>
      </w:r>
      <w:r w:rsidRPr="0010759D">
        <w:rPr>
          <w:rFonts w:ascii="Arial" w:eastAsia="Arial" w:hAnsi="Arial" w:cs="Arial"/>
          <w:sz w:val="24"/>
          <w:szCs w:val="24"/>
        </w:rPr>
        <w:t>Paslaugų perdavimo–priėmimo akte turi būti nurodoma data, kada Tiekėjas suteikė Paslaugas ir pateikė visus reikiamus dokumentus.</w:t>
      </w:r>
    </w:p>
    <w:p w14:paraId="0CFFD5A7"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6.2.5.</w:t>
      </w:r>
      <w:r w:rsidRPr="0010759D">
        <w:rPr>
          <w:rFonts w:ascii="Arial" w:eastAsia="Times New Roman" w:hAnsi="Arial" w:cs="Arial"/>
          <w:sz w:val="24"/>
          <w:szCs w:val="24"/>
        </w:rPr>
        <w:tab/>
      </w:r>
      <w:r w:rsidRPr="0010759D">
        <w:rPr>
          <w:rFonts w:ascii="Arial" w:eastAsia="Arial" w:hAnsi="Arial" w:cs="Arial"/>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B4275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6.2.6.</w:t>
      </w:r>
      <w:r w:rsidRPr="0010759D">
        <w:rPr>
          <w:rFonts w:ascii="Arial" w:eastAsia="Times New Roman" w:hAnsi="Arial" w:cs="Arial"/>
          <w:sz w:val="24"/>
          <w:szCs w:val="24"/>
        </w:rPr>
        <w:tab/>
      </w:r>
      <w:r w:rsidRPr="0010759D">
        <w:rPr>
          <w:rFonts w:ascii="Arial" w:eastAsia="Arial" w:hAnsi="Arial" w:cs="Arial"/>
          <w:sz w:val="24"/>
          <w:szCs w:val="24"/>
        </w:rPr>
        <w:t>Jeigu Pirkėjas per 5 (penkias) darbo dienas nuo Paslaugų perdavimo–priėmimo akto gavimo nepateikia (neišsiunčia) Tiekėjui Defektų akto, laikoma, kad Pirkėjas Paslaugas priėmė ir joms pretenzijų neturi.</w:t>
      </w:r>
    </w:p>
    <w:p w14:paraId="1356B709"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6.2.7.</w:t>
      </w:r>
      <w:r w:rsidRPr="0010759D">
        <w:rPr>
          <w:rFonts w:ascii="Arial" w:eastAsia="Times New Roman" w:hAnsi="Arial" w:cs="Arial"/>
          <w:sz w:val="24"/>
          <w:szCs w:val="24"/>
        </w:rPr>
        <w:tab/>
        <w:t xml:space="preserve">Su Paslaugomis susijusių prekių </w:t>
      </w:r>
      <w:r w:rsidRPr="0010759D">
        <w:rPr>
          <w:rFonts w:ascii="Arial" w:eastAsia="Arial" w:hAnsi="Arial" w:cs="Arial"/>
          <w:sz w:val="24"/>
          <w:szCs w:val="24"/>
        </w:rPr>
        <w:t>praradimo ar sugadinimo ar atsitiktinio žuvimo rizika Pirkėjui iš Tiekėjo pereina nuo faktinio tokių Paslaugų priėmimo momento.</w:t>
      </w:r>
    </w:p>
    <w:p w14:paraId="00B89A1B"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6.2.8.</w:t>
      </w:r>
      <w:r w:rsidRPr="0010759D">
        <w:rPr>
          <w:rFonts w:ascii="Arial" w:eastAsia="Times New Roman" w:hAnsi="Arial" w:cs="Arial"/>
          <w:sz w:val="24"/>
          <w:szCs w:val="24"/>
        </w:rPr>
        <w:tab/>
      </w:r>
      <w:r w:rsidRPr="0010759D">
        <w:rPr>
          <w:rFonts w:ascii="Arial" w:eastAsia="Arial" w:hAnsi="Arial" w:cs="Arial"/>
          <w:sz w:val="24"/>
          <w:szCs w:val="24"/>
        </w:rPr>
        <w:t>Pirkėjas turi teisę naudotis Paslaugų rezultatu (jei taikoma) tik po Paslaugų perdavimo–priėmimo akto pasirašymo.</w:t>
      </w:r>
    </w:p>
    <w:p w14:paraId="44FCBC60"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D37C0E"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024AE77A"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6.3.</w:t>
      </w:r>
      <w:r w:rsidRPr="0010759D">
        <w:rPr>
          <w:rFonts w:ascii="Arial" w:eastAsia="Arial" w:hAnsi="Arial" w:cs="Arial"/>
          <w:b/>
          <w:bCs/>
          <w:sz w:val="24"/>
          <w:szCs w:val="24"/>
        </w:rPr>
        <w:tab/>
        <w:t>Paslaugų, kurios teikiamos etapais, perdavimas–priėmimas</w:t>
      </w:r>
    </w:p>
    <w:p w14:paraId="0E9EE440"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4"/>
        </w:rPr>
      </w:pPr>
    </w:p>
    <w:p w14:paraId="00A7362F" w14:textId="77777777" w:rsidR="00D15BCA" w:rsidRPr="0010759D" w:rsidRDefault="00D15BCA" w:rsidP="00D15BCA">
      <w:pPr>
        <w:spacing w:after="0" w:line="240" w:lineRule="auto"/>
        <w:rPr>
          <w:rFonts w:ascii="Arial" w:eastAsia="Arial" w:hAnsi="Arial" w:cs="Arial"/>
          <w:sz w:val="24"/>
          <w:szCs w:val="24"/>
        </w:rPr>
      </w:pPr>
      <w:r w:rsidRPr="0010759D">
        <w:rPr>
          <w:rFonts w:ascii="Arial" w:eastAsia="Arial"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9D665C5"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6.3.2.</w:t>
      </w:r>
      <w:r w:rsidRPr="0010759D">
        <w:rPr>
          <w:rFonts w:ascii="Arial" w:eastAsia="Times New Roman" w:hAnsi="Arial" w:cs="Arial"/>
          <w:sz w:val="24"/>
          <w:szCs w:val="24"/>
        </w:rPr>
        <w:tab/>
      </w:r>
      <w:r w:rsidRPr="0010759D">
        <w:rPr>
          <w:rFonts w:ascii="Arial" w:eastAsia="Arial" w:hAnsi="Arial" w:cs="Arial"/>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10AEEFE" w14:textId="77777777" w:rsidR="00D15BCA" w:rsidRPr="0010759D" w:rsidRDefault="00D15BCA" w:rsidP="00D15BCA">
      <w:pPr>
        <w:spacing w:after="0" w:line="240" w:lineRule="auto"/>
        <w:jc w:val="both"/>
        <w:rPr>
          <w:rFonts w:ascii="Arial" w:eastAsia="Arial" w:hAnsi="Arial" w:cs="Arial"/>
          <w:sz w:val="24"/>
          <w:szCs w:val="24"/>
        </w:rPr>
      </w:pPr>
      <w:r w:rsidRPr="0010759D">
        <w:rPr>
          <w:rFonts w:ascii="Arial" w:eastAsia="Arial" w:hAnsi="Arial" w:cs="Arial"/>
          <w:sz w:val="24"/>
          <w:szCs w:val="24"/>
        </w:rPr>
        <w:lastRenderedPageBreak/>
        <w:t>6.3.3. Pirkėjas pasirašo kiekvieną Paslaugų perdavimo–priėmimo aktą su sąlyga, kad buvo priimti visi ankstesni etapai, jeigu Specialiosiose sąlygose nėra nurodyta kitaip.</w:t>
      </w:r>
    </w:p>
    <w:p w14:paraId="3B7F3CA2" w14:textId="77777777" w:rsidR="00D15BCA" w:rsidRPr="0010759D" w:rsidRDefault="00D15BCA" w:rsidP="00D15BCA">
      <w:pPr>
        <w:spacing w:after="0" w:line="240" w:lineRule="auto"/>
        <w:jc w:val="both"/>
        <w:rPr>
          <w:rFonts w:ascii="Arial" w:eastAsia="Arial" w:hAnsi="Arial" w:cs="Arial"/>
          <w:sz w:val="24"/>
          <w:szCs w:val="24"/>
        </w:rPr>
      </w:pPr>
      <w:r w:rsidRPr="0010759D">
        <w:rPr>
          <w:rFonts w:ascii="Arial" w:eastAsia="Arial" w:hAnsi="Arial" w:cs="Arial"/>
          <w:sz w:val="24"/>
          <w:szCs w:val="24"/>
        </w:rPr>
        <w:t>6.3.4. Suteikus visuose etapuose numatytas Paslaugas, t. y. baigus teikti Paslaugas, pasirašomas galutinis suteiktų Paslaugų perdavimo–priėmimo aktas.</w:t>
      </w:r>
    </w:p>
    <w:p w14:paraId="1B45F772"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6.3.5.</w:t>
      </w:r>
      <w:r w:rsidRPr="0010759D">
        <w:rPr>
          <w:rFonts w:ascii="Arial" w:eastAsia="Times New Roman" w:hAnsi="Arial" w:cs="Arial"/>
          <w:sz w:val="24"/>
          <w:szCs w:val="24"/>
        </w:rPr>
        <w:tab/>
      </w:r>
      <w:r w:rsidRPr="0010759D">
        <w:rPr>
          <w:rFonts w:ascii="Arial" w:eastAsia="Arial" w:hAnsi="Arial" w:cs="Arial"/>
          <w:sz w:val="24"/>
          <w:szCs w:val="24"/>
        </w:rPr>
        <w:t>Tiekėjui suteikus Paslaugas konkrečiame etape, Pirkėjas atlieka Paslaugų rezultato patikrinimą ir privalo:</w:t>
      </w:r>
    </w:p>
    <w:p w14:paraId="66329173"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6.3.5.1. ne vėliau kaip per 5 (penkias) darbo dienas nuo faktinio Paslaugų etapo suteikimo ir Paslaugų perdavimo–priėmimo akto pateikimo priimti Paslaugų etapo rezultatą, pasirašydamas Paslaugų perdavimo–priėmimo aktą; arba</w:t>
      </w:r>
    </w:p>
    <w:p w14:paraId="3D02DC18"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6.3.5.2.</w:t>
      </w:r>
      <w:r w:rsidRPr="0010759D">
        <w:rPr>
          <w:rFonts w:ascii="Arial" w:eastAsia="Times New Roman" w:hAnsi="Arial" w:cs="Arial"/>
          <w:sz w:val="24"/>
          <w:szCs w:val="24"/>
        </w:rPr>
        <w:tab/>
      </w:r>
      <w:r w:rsidRPr="0010759D">
        <w:rPr>
          <w:rFonts w:ascii="Arial" w:eastAsia="Arial" w:hAnsi="Arial" w:cs="Arial"/>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0759D">
        <w:rPr>
          <w:rFonts w:ascii="Arial" w:eastAsia="Arial" w:hAnsi="Arial" w:cs="Arial"/>
          <w:b/>
          <w:bCs/>
          <w:sz w:val="24"/>
          <w:szCs w:val="24"/>
        </w:rPr>
        <w:t>Defektų aktas</w:t>
      </w:r>
      <w:r w:rsidRPr="0010759D">
        <w:rPr>
          <w:rFonts w:ascii="Arial" w:eastAsia="Arial" w:hAnsi="Arial" w:cs="Arial"/>
          <w:sz w:val="24"/>
          <w:szCs w:val="24"/>
        </w:rPr>
        <w:t>); arba</w:t>
      </w:r>
    </w:p>
    <w:p w14:paraId="31C24D1A"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6.3.5.3. atsisakyti priimti Paslaugų etapo rezultatą ir įteikti (arba išsiųsti) Defektų aktą Tiekėjui dėl netinkamai suteiktų šio etapo Paslaugų.</w:t>
      </w:r>
    </w:p>
    <w:p w14:paraId="0614A3C2"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6.3.6.</w:t>
      </w:r>
      <w:r w:rsidRPr="0010759D">
        <w:rPr>
          <w:rFonts w:ascii="Arial" w:eastAsia="Times New Roman" w:hAnsi="Arial" w:cs="Arial"/>
          <w:sz w:val="24"/>
          <w:szCs w:val="24"/>
        </w:rPr>
        <w:tab/>
      </w:r>
      <w:r w:rsidRPr="0010759D">
        <w:rPr>
          <w:rFonts w:ascii="Arial" w:eastAsia="Arial" w:hAnsi="Arial" w:cs="Arial"/>
          <w:sz w:val="24"/>
          <w:szCs w:val="24"/>
        </w:rPr>
        <w:t>Paslaugų perdavimo–priėmimo akte turi būti nurodoma data, kada Tiekėjas suteikė Paslaugas konkrečiame etape ir pateikė visus reikiamus dokumentus (jei taikoma).</w:t>
      </w:r>
    </w:p>
    <w:p w14:paraId="60DAFDA0"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6.3.7.</w:t>
      </w:r>
      <w:r w:rsidRPr="0010759D">
        <w:rPr>
          <w:rFonts w:ascii="Arial" w:eastAsia="Arial" w:hAnsi="Arial" w:cs="Arial"/>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40CD26"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6.3.8.</w:t>
      </w:r>
      <w:r w:rsidRPr="0010759D">
        <w:rPr>
          <w:rFonts w:ascii="Arial" w:eastAsia="Times New Roman" w:hAnsi="Arial" w:cs="Arial"/>
          <w:sz w:val="24"/>
          <w:szCs w:val="24"/>
        </w:rPr>
        <w:tab/>
      </w:r>
      <w:r w:rsidRPr="0010759D">
        <w:rPr>
          <w:rFonts w:ascii="Arial" w:eastAsia="Arial" w:hAnsi="Arial" w:cs="Arial"/>
          <w:sz w:val="24"/>
          <w:szCs w:val="24"/>
        </w:rPr>
        <w:t>Jeigu Pirkėjas per 5 (penkias) darbo dienas nuo Paslaugų perdavimo–priėmimo akto gavimo nepateikia (neišsiunčia) Tiekėjui Defektų akto, laikoma, kad Pirkėjas Paslaugas konkrečiame etape priėmė ir joms pretenzijų neturi.</w:t>
      </w:r>
    </w:p>
    <w:p w14:paraId="6D0B0577"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6.3.9.</w:t>
      </w:r>
      <w:r w:rsidRPr="0010759D">
        <w:rPr>
          <w:rFonts w:ascii="Arial" w:eastAsia="Times New Roman" w:hAnsi="Arial" w:cs="Arial"/>
          <w:sz w:val="24"/>
          <w:szCs w:val="24"/>
        </w:rPr>
        <w:tab/>
      </w:r>
      <w:r w:rsidRPr="0010759D">
        <w:rPr>
          <w:rFonts w:ascii="Arial" w:eastAsia="Arial" w:hAnsi="Arial" w:cs="Arial"/>
          <w:sz w:val="24"/>
          <w:szCs w:val="24"/>
        </w:rPr>
        <w:t xml:space="preserve">Pirkėjas turi teisę naudotis Paslaugų, teikiamų etapais, rezultatu tik po galutinio Paslaugų perdavimo–priėmimo akto pasirašymo, </w:t>
      </w:r>
      <w:r w:rsidRPr="0010759D">
        <w:rPr>
          <w:rFonts w:ascii="Arial" w:eastAsia="Times New Roman" w:hAnsi="Arial" w:cs="Arial"/>
          <w:sz w:val="24"/>
          <w:szCs w:val="24"/>
        </w:rPr>
        <w:t>jeigu kitaip nenumatyta Specialiosiose sąlygose.</w:t>
      </w:r>
    </w:p>
    <w:p w14:paraId="5ADD9E30" w14:textId="77777777" w:rsidR="00D15BCA" w:rsidRPr="0010759D" w:rsidRDefault="00D15BCA" w:rsidP="00D15BCA">
      <w:pPr>
        <w:keepNext/>
        <w:keepLines/>
        <w:tabs>
          <w:tab w:val="left" w:pos="567"/>
          <w:tab w:val="left" w:pos="851"/>
          <w:tab w:val="left" w:pos="992"/>
          <w:tab w:val="left" w:pos="1134"/>
        </w:tabs>
        <w:spacing w:after="0" w:line="240" w:lineRule="auto"/>
        <w:jc w:val="both"/>
        <w:rPr>
          <w:rFonts w:ascii="Arial" w:eastAsia="Arial" w:hAnsi="Arial" w:cs="Arial"/>
          <w:bCs/>
          <w:sz w:val="24"/>
          <w:szCs w:val="24"/>
        </w:rPr>
      </w:pPr>
      <w:r w:rsidRPr="0010759D">
        <w:rPr>
          <w:rFonts w:ascii="Arial" w:eastAsia="Arial"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30A904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4E8CEC"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2B81275C"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0759D">
        <w:rPr>
          <w:rFonts w:ascii="Arial" w:eastAsia="Arial" w:hAnsi="Arial" w:cs="Arial"/>
          <w:b/>
          <w:bCs/>
          <w:caps/>
          <w:sz w:val="24"/>
          <w:szCs w:val="24"/>
        </w:rPr>
        <w:t>7.</w:t>
      </w:r>
      <w:r w:rsidRPr="0010759D">
        <w:rPr>
          <w:rFonts w:ascii="Arial" w:eastAsia="Times New Roman" w:hAnsi="Arial" w:cs="Arial"/>
          <w:sz w:val="24"/>
          <w:szCs w:val="24"/>
        </w:rPr>
        <w:tab/>
      </w:r>
      <w:r w:rsidRPr="0010759D">
        <w:rPr>
          <w:rFonts w:ascii="Arial" w:eastAsia="Arial" w:hAnsi="Arial" w:cs="Arial"/>
          <w:b/>
          <w:bCs/>
          <w:caps/>
          <w:sz w:val="24"/>
          <w:szCs w:val="24"/>
        </w:rPr>
        <w:t>Tiekėjo garantiniai įsipareigojimai</w:t>
      </w:r>
    </w:p>
    <w:p w14:paraId="14CFB4F0"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7F5D1DB8" w14:textId="77777777" w:rsidR="00D15BCA" w:rsidRPr="0010759D" w:rsidRDefault="00D15BCA" w:rsidP="00D15BCA">
      <w:pPr>
        <w:tabs>
          <w:tab w:val="left" w:pos="567"/>
        </w:tabs>
        <w:spacing w:after="0" w:line="240" w:lineRule="auto"/>
        <w:jc w:val="center"/>
        <w:rPr>
          <w:rFonts w:ascii="Arial" w:eastAsia="Arial" w:hAnsi="Arial" w:cs="Arial"/>
          <w:b/>
          <w:sz w:val="24"/>
          <w:szCs w:val="24"/>
        </w:rPr>
      </w:pPr>
      <w:r w:rsidRPr="0010759D">
        <w:rPr>
          <w:rFonts w:ascii="Arial" w:eastAsia="Arial" w:hAnsi="Arial" w:cs="Arial"/>
          <w:b/>
          <w:sz w:val="24"/>
          <w:szCs w:val="24"/>
        </w:rPr>
        <w:t>7.1.</w:t>
      </w:r>
      <w:r w:rsidRPr="0010759D">
        <w:rPr>
          <w:rFonts w:ascii="Arial" w:eastAsia="Arial" w:hAnsi="Arial" w:cs="Arial"/>
          <w:b/>
          <w:sz w:val="24"/>
          <w:szCs w:val="24"/>
        </w:rPr>
        <w:tab/>
        <w:t>Garantiniai terminai (jei taikoma)</w:t>
      </w:r>
    </w:p>
    <w:p w14:paraId="324A2770"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rPr>
      </w:pPr>
    </w:p>
    <w:p w14:paraId="61D7B672" w14:textId="77777777" w:rsidR="00D15BCA" w:rsidRPr="0010759D" w:rsidRDefault="00D15BCA" w:rsidP="00D15BC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7.1.1.</w:t>
      </w:r>
      <w:r w:rsidRPr="0010759D">
        <w:rPr>
          <w:rFonts w:ascii="Arial" w:eastAsia="Times New Roman" w:hAnsi="Arial" w:cs="Arial"/>
          <w:sz w:val="24"/>
          <w:szCs w:val="24"/>
        </w:rPr>
        <w:tab/>
      </w:r>
      <w:r w:rsidRPr="0010759D">
        <w:rPr>
          <w:rFonts w:ascii="Arial" w:eastAsia="Arial" w:hAnsi="Arial" w:cs="Arial"/>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B7F2D8C" w14:textId="77777777" w:rsidR="00D15BCA" w:rsidRPr="0010759D" w:rsidRDefault="00D15BCA" w:rsidP="00D15BC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7.1.2.</w:t>
      </w:r>
      <w:r w:rsidRPr="0010759D">
        <w:rPr>
          <w:rFonts w:ascii="Arial" w:eastAsia="Arial" w:hAnsi="Arial" w:cs="Arial"/>
          <w:sz w:val="24"/>
          <w:szCs w:val="24"/>
        </w:rPr>
        <w:tab/>
        <w:t xml:space="preserve">Garantiniai terminai sustabdomi tiek laiko, kiek Pirkėjas negali tinkamai naudotis </w:t>
      </w:r>
      <w:r w:rsidRPr="0010759D">
        <w:rPr>
          <w:rFonts w:ascii="Arial" w:eastAsia="Arial" w:hAnsi="Arial" w:cs="Arial"/>
          <w:sz w:val="24"/>
          <w:szCs w:val="24"/>
        </w:rPr>
        <w:lastRenderedPageBreak/>
        <w:t>Paslaugų rezultatu dėl nustatytų trūkumų, už kuriuos atsako Tiekėjas. Jeigu Pirkėjas dėl Paslaugų trūkumų negali naudoti tik apibrėžtos Paslaugų rezultato dalies, garantiniai terminai sustabdomi tik tokios dalies atžvilgiu.</w:t>
      </w:r>
    </w:p>
    <w:p w14:paraId="4903308C" w14:textId="77777777" w:rsidR="00D15BCA" w:rsidRPr="0010759D" w:rsidRDefault="00D15BCA" w:rsidP="00D15BC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7.1.3.</w:t>
      </w:r>
      <w:r w:rsidRPr="0010759D">
        <w:rPr>
          <w:rFonts w:ascii="Arial" w:eastAsia="Times New Roman" w:hAnsi="Arial" w:cs="Arial"/>
          <w:sz w:val="24"/>
          <w:szCs w:val="24"/>
        </w:rPr>
        <w:tab/>
      </w:r>
      <w:r w:rsidRPr="0010759D">
        <w:rPr>
          <w:rFonts w:ascii="Arial" w:eastAsia="Arial" w:hAnsi="Arial" w:cs="Arial"/>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A6A38CA" w14:textId="77777777" w:rsidR="00D15BCA" w:rsidRPr="0010759D" w:rsidRDefault="00D15BCA" w:rsidP="00D15BC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4"/>
        </w:rPr>
      </w:pPr>
    </w:p>
    <w:p w14:paraId="78114D42"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7.2.</w:t>
      </w:r>
      <w:r w:rsidRPr="0010759D">
        <w:rPr>
          <w:rFonts w:ascii="Arial" w:eastAsia="Times New Roman" w:hAnsi="Arial" w:cs="Arial"/>
          <w:b/>
          <w:bCs/>
          <w:sz w:val="24"/>
          <w:szCs w:val="24"/>
        </w:rPr>
        <w:tab/>
      </w:r>
      <w:r w:rsidRPr="0010759D">
        <w:rPr>
          <w:rFonts w:ascii="Arial" w:eastAsia="Arial" w:hAnsi="Arial" w:cs="Arial"/>
          <w:b/>
          <w:bCs/>
          <w:sz w:val="24"/>
          <w:szCs w:val="24"/>
        </w:rPr>
        <w:t>Pretenzijos dėl Paslaugų trūkumų</w:t>
      </w:r>
    </w:p>
    <w:p w14:paraId="4ACDDFCD"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70F9B01"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7.2.1.</w:t>
      </w:r>
      <w:r w:rsidRPr="0010759D">
        <w:rPr>
          <w:rFonts w:ascii="Arial" w:eastAsia="Times New Roman" w:hAnsi="Arial" w:cs="Arial"/>
          <w:sz w:val="24"/>
          <w:szCs w:val="24"/>
        </w:rPr>
        <w:tab/>
      </w:r>
      <w:r w:rsidRPr="0010759D">
        <w:rPr>
          <w:rFonts w:ascii="Arial" w:eastAsia="Arial" w:hAnsi="Arial" w:cs="Arial"/>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CBA65E9"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7.2.2.</w:t>
      </w:r>
      <w:r w:rsidRPr="0010759D">
        <w:rPr>
          <w:rFonts w:ascii="Arial" w:eastAsia="Arial" w:hAnsi="Arial" w:cs="Arial"/>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E44860"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 xml:space="preserve">7.2.3. Jei Tiekėjas nepripažįsta </w:t>
      </w:r>
      <w:r w:rsidRPr="0010759D">
        <w:rPr>
          <w:rFonts w:ascii="Arial" w:eastAsia="Arial" w:hAnsi="Arial" w:cs="Arial"/>
          <w:sz w:val="24"/>
          <w:szCs w:val="24"/>
        </w:rPr>
        <w:t>Paslaugų</w:t>
      </w:r>
      <w:r w:rsidRPr="0010759D">
        <w:rPr>
          <w:rFonts w:ascii="Arial" w:eastAsia="Times New Roman" w:hAnsi="Arial" w:cs="Arial"/>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B97594"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 xml:space="preserve">7.2.3.1. jei </w:t>
      </w:r>
      <w:r w:rsidRPr="0010759D">
        <w:rPr>
          <w:rFonts w:ascii="Arial" w:eastAsia="Arial" w:hAnsi="Arial" w:cs="Arial"/>
          <w:sz w:val="24"/>
          <w:szCs w:val="24"/>
        </w:rPr>
        <w:t>Paslaugų rezultatas</w:t>
      </w:r>
      <w:r w:rsidRPr="0010759D">
        <w:rPr>
          <w:rFonts w:ascii="Arial" w:eastAsia="Times New Roman" w:hAnsi="Arial" w:cs="Arial"/>
          <w:sz w:val="24"/>
          <w:szCs w:val="24"/>
        </w:rPr>
        <w:t xml:space="preserve"> atitinka Sutartyje ir įstatymuose bei kituose teisės aktuose nurodytus reikalavimus – Pirkėjas;</w:t>
      </w:r>
    </w:p>
    <w:p w14:paraId="42E0550E"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 xml:space="preserve">7.2.3.2. jei </w:t>
      </w:r>
      <w:r w:rsidRPr="0010759D">
        <w:rPr>
          <w:rFonts w:ascii="Arial" w:eastAsia="Arial" w:hAnsi="Arial" w:cs="Arial"/>
          <w:sz w:val="24"/>
          <w:szCs w:val="24"/>
        </w:rPr>
        <w:t>Paslaugų rezultatas</w:t>
      </w:r>
      <w:r w:rsidRPr="0010759D">
        <w:rPr>
          <w:rFonts w:ascii="Arial" w:eastAsia="Times New Roman" w:hAnsi="Arial" w:cs="Arial"/>
          <w:sz w:val="24"/>
          <w:szCs w:val="24"/>
        </w:rPr>
        <w:t xml:space="preserve"> neatitinka Sutartyje ir įstatymuose bei kituose teisės aktuose nurodytų reikalavimų – Tiekėjas.</w:t>
      </w:r>
    </w:p>
    <w:p w14:paraId="332BCCF6"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7.2.4. Ekspertizės išvados Šalims yra privalomos.</w:t>
      </w:r>
    </w:p>
    <w:p w14:paraId="3262BFCD"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164EB6D"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Arial" w:hAnsi="Arial" w:cs="Arial"/>
          <w:b/>
          <w:bCs/>
          <w:sz w:val="24"/>
          <w:szCs w:val="24"/>
        </w:rPr>
      </w:pPr>
    </w:p>
    <w:p w14:paraId="67A860CE" w14:textId="77777777" w:rsidR="00D15BCA" w:rsidRPr="0010759D" w:rsidRDefault="00D15BCA" w:rsidP="00D15BCA">
      <w:pPr>
        <w:tabs>
          <w:tab w:val="left" w:pos="709"/>
        </w:tabs>
        <w:spacing w:after="0" w:line="240" w:lineRule="auto"/>
        <w:jc w:val="center"/>
        <w:rPr>
          <w:rFonts w:ascii="Arial" w:eastAsia="Arial" w:hAnsi="Arial" w:cs="Arial"/>
          <w:b/>
          <w:sz w:val="24"/>
          <w:szCs w:val="24"/>
        </w:rPr>
      </w:pPr>
      <w:r w:rsidRPr="0010759D">
        <w:rPr>
          <w:rFonts w:ascii="Arial" w:eastAsia="Arial" w:hAnsi="Arial" w:cs="Arial"/>
          <w:b/>
          <w:sz w:val="24"/>
          <w:szCs w:val="24"/>
        </w:rPr>
        <w:t>7.3.</w:t>
      </w:r>
      <w:r w:rsidRPr="0010759D">
        <w:rPr>
          <w:rFonts w:ascii="Arial" w:eastAsia="Arial" w:hAnsi="Arial" w:cs="Arial"/>
          <w:b/>
          <w:sz w:val="24"/>
          <w:szCs w:val="24"/>
        </w:rPr>
        <w:tab/>
        <w:t>Paslaugų trūkumų šalinimas</w:t>
      </w:r>
    </w:p>
    <w:p w14:paraId="41969F1E"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A632B66"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7.3.1.</w:t>
      </w:r>
      <w:r w:rsidRPr="0010759D">
        <w:rPr>
          <w:rFonts w:ascii="Arial" w:eastAsia="Times New Roman" w:hAnsi="Arial" w:cs="Arial"/>
          <w:sz w:val="24"/>
          <w:szCs w:val="24"/>
        </w:rPr>
        <w:tab/>
      </w:r>
      <w:r w:rsidRPr="0010759D">
        <w:rPr>
          <w:rFonts w:ascii="Arial" w:eastAsia="Arial" w:hAnsi="Arial" w:cs="Arial"/>
          <w:sz w:val="24"/>
          <w:szCs w:val="24"/>
        </w:rPr>
        <w:t>Tiekėjas privalo nemokamai pašalinti Paslaugų rezultato trūkumus. Jeigu nustatomi s</w:t>
      </w:r>
      <w:r w:rsidRPr="0010759D">
        <w:rPr>
          <w:rFonts w:ascii="Arial" w:eastAsia="Times New Roman" w:hAnsi="Arial" w:cs="Arial"/>
          <w:sz w:val="24"/>
          <w:szCs w:val="24"/>
        </w:rPr>
        <w:t xml:space="preserve">u Paslaugomis susijusių prekių trūkumai, Tiekėjas privalo </w:t>
      </w:r>
      <w:r w:rsidRPr="0010759D">
        <w:rPr>
          <w:rFonts w:ascii="Arial" w:eastAsia="Arial" w:hAnsi="Arial" w:cs="Arial"/>
          <w:sz w:val="24"/>
          <w:szCs w:val="24"/>
        </w:rPr>
        <w:t xml:space="preserve">pašalinti </w:t>
      </w:r>
      <w:r w:rsidRPr="0010759D">
        <w:rPr>
          <w:rFonts w:ascii="Arial" w:eastAsia="Times New Roman" w:hAnsi="Arial" w:cs="Arial"/>
          <w:sz w:val="24"/>
          <w:szCs w:val="24"/>
        </w:rPr>
        <w:t>jų</w:t>
      </w:r>
      <w:r w:rsidRPr="0010759D">
        <w:rPr>
          <w:rFonts w:ascii="Arial" w:eastAsia="Arial" w:hAnsi="Arial" w:cs="Arial"/>
          <w:sz w:val="24"/>
          <w:szCs w:val="24"/>
        </w:rPr>
        <w:t xml:space="preserve"> trūkumus, sutaisydamas prekes ar jų dalį arba pakeisdamas prekę nauja preke ar jos dalimi.</w:t>
      </w:r>
    </w:p>
    <w:p w14:paraId="5984B84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7.3.2.</w:t>
      </w:r>
      <w:r w:rsidRPr="0010759D">
        <w:rPr>
          <w:rFonts w:ascii="Arial" w:eastAsia="Arial" w:hAnsi="Arial" w:cs="Arial"/>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9F506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7.3.3.</w:t>
      </w:r>
      <w:r w:rsidRPr="0010759D">
        <w:rPr>
          <w:rFonts w:ascii="Arial" w:eastAsia="Times New Roman" w:hAnsi="Arial" w:cs="Arial"/>
          <w:sz w:val="24"/>
          <w:szCs w:val="24"/>
        </w:rPr>
        <w:tab/>
      </w:r>
      <w:r w:rsidRPr="0010759D">
        <w:rPr>
          <w:rFonts w:ascii="Arial" w:eastAsia="Arial" w:hAnsi="Arial" w:cs="Arial"/>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1DCE8A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7.3.4.</w:t>
      </w:r>
      <w:r w:rsidRPr="0010759D">
        <w:rPr>
          <w:rFonts w:ascii="Arial" w:eastAsia="Times New Roman" w:hAnsi="Arial" w:cs="Arial"/>
          <w:sz w:val="24"/>
          <w:szCs w:val="24"/>
        </w:rPr>
        <w:tab/>
      </w:r>
      <w:r w:rsidRPr="0010759D">
        <w:rPr>
          <w:rFonts w:ascii="Arial" w:eastAsia="Arial" w:hAnsi="Arial" w:cs="Arial"/>
          <w:sz w:val="24"/>
          <w:szCs w:val="24"/>
        </w:rPr>
        <w:t xml:space="preserve">Pašalinus Paslaugų rezultato trūkumus, garantinis terminas Paslaugų rezultatui (ar su Paslaugomis susijusioms sutaisytoms ar naujoms prekėms ar jų daliai) vėl pradedamas </w:t>
      </w:r>
      <w:r w:rsidRPr="0010759D">
        <w:rPr>
          <w:rFonts w:ascii="Arial" w:eastAsia="Arial" w:hAnsi="Arial" w:cs="Arial"/>
          <w:sz w:val="24"/>
          <w:szCs w:val="24"/>
        </w:rPr>
        <w:lastRenderedPageBreak/>
        <w:t>skaičiuoti nuo tinkamai suteiktų Paslaugų (ar su Paslaugomis susijusių prekių) perdavimo Pirkėjui dienos.</w:t>
      </w:r>
    </w:p>
    <w:p w14:paraId="32D6D31F"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7.3.5.</w:t>
      </w:r>
      <w:r w:rsidRPr="0010759D">
        <w:rPr>
          <w:rFonts w:ascii="Arial" w:eastAsia="Arial" w:hAnsi="Arial" w:cs="Arial"/>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6E0E6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7.3.6.</w:t>
      </w:r>
      <w:r w:rsidRPr="0010759D">
        <w:rPr>
          <w:rFonts w:ascii="Arial" w:eastAsia="Arial" w:hAnsi="Arial" w:cs="Arial"/>
          <w:sz w:val="24"/>
          <w:szCs w:val="24"/>
        </w:rPr>
        <w:tab/>
        <w:t>Tiekėjas, pašalinęs visus Paslaugų trūkumus, privalo apie tai informuoti Pirkėją.</w:t>
      </w:r>
    </w:p>
    <w:p w14:paraId="772C2DF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7.3.7.</w:t>
      </w:r>
      <w:r w:rsidRPr="0010759D">
        <w:rPr>
          <w:rFonts w:ascii="Arial" w:eastAsia="Times New Roman" w:hAnsi="Arial" w:cs="Arial"/>
          <w:sz w:val="24"/>
          <w:szCs w:val="24"/>
        </w:rPr>
        <w:tab/>
      </w:r>
      <w:r w:rsidRPr="0010759D">
        <w:rPr>
          <w:rFonts w:ascii="Arial" w:eastAsia="Arial" w:hAnsi="Arial" w:cs="Arial"/>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ECF3F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415909DA" w14:textId="77777777" w:rsidR="00D15BCA" w:rsidRPr="0010759D" w:rsidRDefault="00D15BCA" w:rsidP="00D15BCA">
      <w:pPr>
        <w:tabs>
          <w:tab w:val="left" w:pos="567"/>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7.4.</w:t>
      </w:r>
      <w:r w:rsidRPr="0010759D">
        <w:rPr>
          <w:rFonts w:ascii="Arial" w:eastAsia="Times New Roman" w:hAnsi="Arial" w:cs="Arial"/>
          <w:b/>
          <w:bCs/>
          <w:sz w:val="24"/>
          <w:szCs w:val="24"/>
        </w:rPr>
        <w:tab/>
      </w:r>
      <w:r w:rsidRPr="0010759D">
        <w:rPr>
          <w:rFonts w:ascii="Arial" w:eastAsia="Arial" w:hAnsi="Arial" w:cs="Arial"/>
          <w:b/>
          <w:bCs/>
          <w:sz w:val="24"/>
          <w:szCs w:val="24"/>
        </w:rPr>
        <w:t>Pirkėjo teisės, Tiekėjui nepašalinus Paslaugų trūkumų</w:t>
      </w:r>
    </w:p>
    <w:p w14:paraId="0FDBBB0D"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7BA3A6CE"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7.4.1.</w:t>
      </w:r>
      <w:r w:rsidRPr="0010759D">
        <w:rPr>
          <w:rFonts w:ascii="Arial" w:eastAsia="Arial" w:hAnsi="Arial" w:cs="Arial"/>
          <w:sz w:val="24"/>
          <w:szCs w:val="24"/>
        </w:rPr>
        <w:tab/>
        <w:t>Jeigu Tiekėjas atsisako pašalinti arba nepašalina Paslaugų trūkumų per Pirkėjo nustatytus protingus terminus, Pirkėjas turi teisę:</w:t>
      </w:r>
    </w:p>
    <w:p w14:paraId="504318CF"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7.4.1.1.</w:t>
      </w:r>
      <w:r w:rsidRPr="0010759D">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1B8D4C"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rPr>
      </w:pPr>
      <w:r w:rsidRPr="0010759D">
        <w:rPr>
          <w:rFonts w:ascii="Arial" w:eastAsia="Arial" w:hAnsi="Arial" w:cs="Arial"/>
          <w:sz w:val="24"/>
          <w:szCs w:val="24"/>
        </w:rPr>
        <w:t>7.4.1.2.</w:t>
      </w:r>
      <w:r w:rsidRPr="0010759D">
        <w:rPr>
          <w:rFonts w:ascii="Arial" w:eastAsia="Times New Roman" w:hAnsi="Arial" w:cs="Arial"/>
          <w:sz w:val="24"/>
          <w:szCs w:val="24"/>
        </w:rPr>
        <w:tab/>
      </w:r>
      <w:r w:rsidRPr="0010759D">
        <w:rPr>
          <w:rFonts w:ascii="Arial" w:eastAsia="Arial" w:hAnsi="Arial" w:cs="Arial"/>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1087D1D"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7.4.1.3.atsisakyti Paslaugų ir nemokėti už tokias Paslaugas ar reikalauti grąžinti už Paslaugas sumokėtą sumą bei nutraukti Sutartį.</w:t>
      </w:r>
    </w:p>
    <w:p w14:paraId="6DB4BFF0"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7.4.2.</w:t>
      </w:r>
      <w:r w:rsidRPr="0010759D">
        <w:rPr>
          <w:rFonts w:ascii="Arial" w:eastAsia="Times New Roman" w:hAnsi="Arial" w:cs="Arial"/>
          <w:sz w:val="24"/>
          <w:szCs w:val="24"/>
        </w:rPr>
        <w:tab/>
      </w:r>
      <w:r w:rsidRPr="0010759D">
        <w:rPr>
          <w:rFonts w:ascii="Arial" w:eastAsia="Arial" w:hAnsi="Arial" w:cs="Arial"/>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34448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7.4.3.</w:t>
      </w:r>
      <w:r w:rsidRPr="0010759D">
        <w:rPr>
          <w:rFonts w:ascii="Arial" w:eastAsia="Arial" w:hAnsi="Arial" w:cs="Arial"/>
          <w:sz w:val="24"/>
          <w:szCs w:val="24"/>
        </w:rPr>
        <w:tab/>
        <w:t>Tiekėjas privalo patenkinti Pirkėjo pagal Bendrųjų sąlygų 7.4.4 papunktį pareikštą piniginį reikalavimą per 30 (trisdešimt) dienų arba per ilgesnį Pirkėjo reikalavime nurodytą protingą terminą.</w:t>
      </w:r>
    </w:p>
    <w:p w14:paraId="523525D6"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7.4.4.</w:t>
      </w:r>
      <w:r w:rsidRPr="0010759D">
        <w:rPr>
          <w:rFonts w:ascii="Arial" w:eastAsia="Times New Roman" w:hAnsi="Arial" w:cs="Arial"/>
          <w:sz w:val="24"/>
          <w:szCs w:val="24"/>
        </w:rPr>
        <w:tab/>
      </w:r>
      <w:r w:rsidRPr="0010759D">
        <w:rPr>
          <w:rFonts w:ascii="Arial" w:eastAsia="Arial" w:hAnsi="Arial" w:cs="Arial"/>
          <w:sz w:val="24"/>
          <w:szCs w:val="24"/>
        </w:rPr>
        <w:t>Už vėlavimą pašalinti Paslaugų trūkumus Pirkėjas privalo reikalauti Tiekėjo sumokėti Specialiosiose sąlygose nustatyto dydžio netesybas.</w:t>
      </w:r>
    </w:p>
    <w:p w14:paraId="5BF9712F"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0B780E3D"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rPr>
      </w:pPr>
      <w:r w:rsidRPr="0010759D">
        <w:rPr>
          <w:rFonts w:ascii="Arial" w:eastAsia="Arial" w:hAnsi="Arial" w:cs="Arial"/>
          <w:b/>
          <w:bCs/>
          <w:caps/>
          <w:sz w:val="24"/>
          <w:szCs w:val="24"/>
        </w:rPr>
        <w:t>8.</w:t>
      </w:r>
      <w:r w:rsidRPr="0010759D">
        <w:rPr>
          <w:rFonts w:ascii="Arial" w:eastAsia="Times New Roman" w:hAnsi="Arial" w:cs="Arial"/>
          <w:sz w:val="24"/>
          <w:szCs w:val="24"/>
        </w:rPr>
        <w:tab/>
      </w:r>
      <w:r w:rsidRPr="0010759D">
        <w:rPr>
          <w:rFonts w:ascii="Arial" w:eastAsia="Arial" w:hAnsi="Arial" w:cs="Arial"/>
          <w:b/>
          <w:bCs/>
          <w:caps/>
          <w:sz w:val="24"/>
          <w:szCs w:val="24"/>
        </w:rPr>
        <w:t>PASLAUGŲ SUTEIKIMO TERMINAI</w:t>
      </w:r>
    </w:p>
    <w:p w14:paraId="17C6FECC"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48299A45" w14:textId="77777777" w:rsidR="00D15BCA" w:rsidRPr="0010759D" w:rsidRDefault="00D15BCA" w:rsidP="00D15BCA">
      <w:pPr>
        <w:tabs>
          <w:tab w:val="left" w:pos="567"/>
        </w:tabs>
        <w:spacing w:after="0" w:line="240" w:lineRule="auto"/>
        <w:jc w:val="center"/>
        <w:rPr>
          <w:rFonts w:ascii="Arial" w:eastAsia="Arial" w:hAnsi="Arial" w:cs="Arial"/>
          <w:b/>
          <w:sz w:val="24"/>
          <w:szCs w:val="24"/>
        </w:rPr>
      </w:pPr>
      <w:r w:rsidRPr="0010759D">
        <w:rPr>
          <w:rFonts w:ascii="Arial" w:eastAsia="Arial" w:hAnsi="Arial" w:cs="Arial"/>
          <w:b/>
          <w:sz w:val="24"/>
          <w:szCs w:val="24"/>
        </w:rPr>
        <w:t>8.1.</w:t>
      </w:r>
      <w:r w:rsidRPr="0010759D">
        <w:rPr>
          <w:rFonts w:ascii="Arial" w:eastAsia="Times New Roman" w:hAnsi="Arial" w:cs="Arial"/>
          <w:b/>
          <w:sz w:val="24"/>
          <w:szCs w:val="24"/>
        </w:rPr>
        <w:tab/>
      </w:r>
      <w:r w:rsidRPr="0010759D">
        <w:rPr>
          <w:rFonts w:ascii="Arial" w:eastAsia="Arial" w:hAnsi="Arial" w:cs="Arial"/>
          <w:b/>
          <w:sz w:val="24"/>
          <w:szCs w:val="24"/>
        </w:rPr>
        <w:t>Paslaugų terminai ir teikimo grafikas</w:t>
      </w:r>
    </w:p>
    <w:p w14:paraId="7F1031D0" w14:textId="77777777" w:rsidR="00D15BCA" w:rsidRPr="0010759D" w:rsidRDefault="00D15BCA" w:rsidP="00D15BCA">
      <w:pPr>
        <w:rPr>
          <w:rFonts w:ascii="Arial" w:eastAsia="Arial" w:hAnsi="Arial" w:cs="Arial"/>
          <w:b/>
          <w:sz w:val="24"/>
          <w:szCs w:val="24"/>
        </w:rPr>
      </w:pPr>
    </w:p>
    <w:p w14:paraId="2B53F638"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8.1.1.</w:t>
      </w:r>
      <w:r w:rsidRPr="0010759D">
        <w:rPr>
          <w:rFonts w:ascii="Arial" w:eastAsia="Arial" w:hAnsi="Arial" w:cs="Arial"/>
          <w:sz w:val="24"/>
          <w:szCs w:val="24"/>
        </w:rPr>
        <w:tab/>
        <w:t>Tiekėjas privalo suteikti Paslaugas laikydamasis terminų, nurodytų Specialiosiose sąlygose.</w:t>
      </w:r>
    </w:p>
    <w:p w14:paraId="4F198D59"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8.1.2.</w:t>
      </w:r>
      <w:r w:rsidRPr="0010759D">
        <w:rPr>
          <w:rFonts w:ascii="Arial" w:eastAsia="Arial" w:hAnsi="Arial" w:cs="Arial"/>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0759D">
        <w:rPr>
          <w:rFonts w:ascii="Arial" w:eastAsia="Arial" w:hAnsi="Arial" w:cs="Arial"/>
          <w:b/>
          <w:bCs/>
          <w:sz w:val="24"/>
          <w:szCs w:val="24"/>
        </w:rPr>
        <w:t>Grafikas</w:t>
      </w:r>
      <w:r w:rsidRPr="0010759D">
        <w:rPr>
          <w:rFonts w:ascii="Arial" w:eastAsia="Arial" w:hAnsi="Arial" w:cs="Arial"/>
          <w:sz w:val="24"/>
          <w:szCs w:val="24"/>
        </w:rPr>
        <w:t>).</w:t>
      </w:r>
    </w:p>
    <w:p w14:paraId="2250625B"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8.1.3.</w:t>
      </w:r>
      <w:r w:rsidRPr="0010759D">
        <w:rPr>
          <w:rFonts w:ascii="Arial" w:eastAsia="Times New Roman" w:hAnsi="Arial" w:cs="Arial"/>
          <w:sz w:val="24"/>
          <w:szCs w:val="24"/>
        </w:rPr>
        <w:tab/>
      </w:r>
      <w:r w:rsidRPr="0010759D">
        <w:rPr>
          <w:rFonts w:ascii="Arial" w:eastAsia="Arial" w:hAnsi="Arial" w:cs="Arial"/>
          <w:sz w:val="24"/>
          <w:szCs w:val="24"/>
        </w:rPr>
        <w:t>Jei aktualu, Grafike turi būti pažymėta, kurios Paslaugos gali būti teikiamos lygiagrečiai, o kurios gali būti teikiamos tik numatytu eiliškumu.</w:t>
      </w:r>
    </w:p>
    <w:p w14:paraId="00D9FA6E"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4568F85F" w14:textId="77777777" w:rsidR="00D15BCA" w:rsidRPr="0010759D" w:rsidRDefault="00D15BCA" w:rsidP="00D15BCA">
      <w:pPr>
        <w:tabs>
          <w:tab w:val="left" w:pos="567"/>
        </w:tabs>
        <w:spacing w:after="0" w:line="240" w:lineRule="auto"/>
        <w:jc w:val="center"/>
        <w:rPr>
          <w:rFonts w:ascii="Arial" w:eastAsia="Arial" w:hAnsi="Arial" w:cs="Arial"/>
          <w:b/>
          <w:sz w:val="24"/>
          <w:szCs w:val="24"/>
        </w:rPr>
      </w:pPr>
      <w:r w:rsidRPr="0010759D">
        <w:rPr>
          <w:rFonts w:ascii="Arial" w:eastAsia="Arial" w:hAnsi="Arial" w:cs="Arial"/>
          <w:b/>
          <w:sz w:val="24"/>
          <w:szCs w:val="24"/>
        </w:rPr>
        <w:t>8.2.</w:t>
      </w:r>
      <w:r w:rsidRPr="0010759D">
        <w:rPr>
          <w:rFonts w:ascii="Arial" w:eastAsia="Arial" w:hAnsi="Arial" w:cs="Arial"/>
          <w:b/>
          <w:sz w:val="24"/>
          <w:szCs w:val="24"/>
        </w:rPr>
        <w:tab/>
        <w:t>Netesybos už Paslaugų teikimo vėlavimą</w:t>
      </w:r>
    </w:p>
    <w:p w14:paraId="670D2702" w14:textId="77777777" w:rsidR="00D15BCA" w:rsidRPr="0010759D" w:rsidRDefault="00D15BCA" w:rsidP="00D15BCA">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4"/>
        </w:rPr>
      </w:pPr>
    </w:p>
    <w:p w14:paraId="7E9E5C80" w14:textId="77777777" w:rsidR="00D15BCA" w:rsidRPr="0010759D" w:rsidRDefault="00D15BCA" w:rsidP="00D15BC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8.2.1.</w:t>
      </w:r>
      <w:r w:rsidRPr="0010759D">
        <w:rPr>
          <w:rFonts w:ascii="Arial" w:eastAsia="Arial" w:hAnsi="Arial" w:cs="Arial"/>
          <w:sz w:val="24"/>
          <w:szCs w:val="24"/>
        </w:rPr>
        <w:tab/>
        <w:t>Jeigu Tiekėjas praleidžia Paslaugų teikimo terminus, nustatytus Specialiosiose sąlygose, Tiekėjui iki Paslaugų suteikimo dienos taikomos Specialiosiose sąlygose nurodyto dydžio netesybos.</w:t>
      </w:r>
    </w:p>
    <w:p w14:paraId="1C4FA678" w14:textId="77777777" w:rsidR="00D15BCA" w:rsidRPr="0010759D" w:rsidRDefault="00D15BCA" w:rsidP="00D15BCA">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8.2.2.</w:t>
      </w:r>
      <w:r w:rsidRPr="0010759D">
        <w:rPr>
          <w:rFonts w:ascii="Arial" w:eastAsia="Arial" w:hAnsi="Arial" w:cs="Arial"/>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6B208C2"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Times New Roman" w:hAnsi="Arial" w:cs="Arial"/>
          <w:sz w:val="24"/>
          <w:szCs w:val="24"/>
        </w:rPr>
        <w:t xml:space="preserve">8.2.3. Jei Tiekėjui pagal šią Sutartį yra priskaičiuotos netesybos, Pirkėjo už </w:t>
      </w:r>
      <w:r w:rsidRPr="0010759D">
        <w:rPr>
          <w:rFonts w:ascii="Arial" w:eastAsia="Arial" w:hAnsi="Arial" w:cs="Arial"/>
          <w:sz w:val="24"/>
          <w:szCs w:val="24"/>
        </w:rPr>
        <w:t>Paslaugas</w:t>
      </w:r>
      <w:r w:rsidRPr="0010759D">
        <w:rPr>
          <w:rFonts w:ascii="Arial" w:eastAsia="Times New Roman" w:hAnsi="Arial" w:cs="Arial"/>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06D909"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0CC110F4"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9.</w:t>
      </w:r>
      <w:r w:rsidRPr="0010759D">
        <w:rPr>
          <w:rFonts w:ascii="Arial" w:eastAsia="Arial" w:hAnsi="Arial" w:cs="Arial"/>
          <w:b/>
          <w:bCs/>
          <w:caps/>
          <w:sz w:val="24"/>
          <w:szCs w:val="24"/>
        </w:rPr>
        <w:tab/>
      </w:r>
      <w:r w:rsidRPr="0010759D">
        <w:rPr>
          <w:rFonts w:ascii="Arial" w:eastAsia="Arial" w:hAnsi="Arial" w:cs="Arial"/>
          <w:b/>
          <w:caps/>
          <w:sz w:val="24"/>
          <w:szCs w:val="24"/>
        </w:rPr>
        <w:t>Prievolių pagal Sutartį įvykdymo užtikrinimo būdai</w:t>
      </w:r>
    </w:p>
    <w:p w14:paraId="65B41C95" w14:textId="77777777" w:rsidR="00D15BCA" w:rsidRPr="0010759D" w:rsidRDefault="00D15BCA" w:rsidP="00D15BCA">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rPr>
      </w:pPr>
    </w:p>
    <w:p w14:paraId="49B965F5"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8893C12"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73D27719"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10.</w:t>
      </w:r>
      <w:r w:rsidRPr="0010759D">
        <w:rPr>
          <w:rFonts w:ascii="Arial" w:eastAsia="Arial" w:hAnsi="Arial" w:cs="Arial"/>
          <w:b/>
          <w:bCs/>
          <w:caps/>
          <w:sz w:val="24"/>
          <w:szCs w:val="24"/>
        </w:rPr>
        <w:tab/>
      </w:r>
      <w:r w:rsidRPr="0010759D">
        <w:rPr>
          <w:rFonts w:ascii="Arial" w:eastAsia="Arial" w:hAnsi="Arial" w:cs="Arial"/>
          <w:b/>
          <w:caps/>
          <w:sz w:val="24"/>
          <w:szCs w:val="24"/>
        </w:rPr>
        <w:t>Sutarties įvykdymo užtikrinimas (JEI TAIKOMA)</w:t>
      </w:r>
    </w:p>
    <w:p w14:paraId="6C2FDDE2"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03602536"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0759D">
        <w:rPr>
          <w:rFonts w:ascii="Arial" w:eastAsia="Arial" w:hAnsi="Arial" w:cs="Arial"/>
          <w:sz w:val="24"/>
          <w:szCs w:val="24"/>
          <w:shd w:val="clear" w:color="auto" w:fill="FFFFFF"/>
        </w:rPr>
        <w:t xml:space="preserve">10.1. Šio skyriaus nuostatos taikomos tuomet, jei Specialiosiose sąlygose numatyta, kad tinkamam Sutarties įvykdymui užtikrinti Tiekėjas turi pateikti </w:t>
      </w:r>
      <w:r w:rsidRPr="0010759D">
        <w:rPr>
          <w:rFonts w:ascii="Arial" w:eastAsia="Cambria" w:hAnsi="Arial" w:cs="Arial"/>
          <w:sz w:val="24"/>
          <w:szCs w:val="24"/>
          <w:shd w:val="clear" w:color="auto" w:fill="FFFFFF"/>
        </w:rPr>
        <w:t xml:space="preserve">pirmo pareikalavimo </w:t>
      </w:r>
      <w:r w:rsidRPr="0010759D">
        <w:rPr>
          <w:rFonts w:ascii="Arial" w:eastAsia="Arial" w:hAnsi="Arial" w:cs="Arial"/>
          <w:sz w:val="24"/>
          <w:szCs w:val="24"/>
          <w:shd w:val="clear" w:color="auto" w:fill="FFFFFF"/>
        </w:rPr>
        <w:t>banko garantiją arba draudimo bendrovės laidavimo draudimo raštą arba kitą Specialiosiose sąlygose nurodytą sutartinių įsipareigojimų įvykdymo užtikrinimą.</w:t>
      </w:r>
    </w:p>
    <w:p w14:paraId="1A8030B5"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r w:rsidRPr="0010759D">
        <w:rPr>
          <w:rFonts w:ascii="Arial" w:eastAsia="Times New Roman" w:hAnsi="Arial" w:cs="Arial"/>
          <w:b/>
          <w:bCs/>
          <w:sz w:val="24"/>
          <w:szCs w:val="24"/>
        </w:rPr>
        <w:t>Pastaba.</w:t>
      </w:r>
      <w:r w:rsidRPr="0010759D">
        <w:rPr>
          <w:rFonts w:ascii="Arial" w:eastAsia="Times New Roman" w:hAnsi="Arial" w:cs="Arial"/>
          <w:sz w:val="24"/>
          <w:szCs w:val="24"/>
        </w:rPr>
        <w:t xml:space="preserve"> </w:t>
      </w:r>
      <w:r w:rsidRPr="0010759D">
        <w:rPr>
          <w:rFonts w:ascii="Arial" w:eastAsia="Arial" w:hAnsi="Arial" w:cs="Arial"/>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D94A0C" w14:textId="77777777" w:rsidR="00D15BCA" w:rsidRPr="0010759D" w:rsidRDefault="00D15BCA" w:rsidP="00D15BCA">
      <w:pPr>
        <w:tabs>
          <w:tab w:val="left" w:pos="567"/>
        </w:tabs>
        <w:spacing w:after="0" w:line="240" w:lineRule="auto"/>
        <w:jc w:val="both"/>
        <w:rPr>
          <w:rFonts w:ascii="Arial" w:eastAsia="Cambria" w:hAnsi="Arial" w:cs="Arial"/>
          <w:sz w:val="24"/>
          <w:szCs w:val="24"/>
        </w:rPr>
      </w:pPr>
      <w:r w:rsidRPr="0010759D">
        <w:rPr>
          <w:rFonts w:ascii="Arial" w:eastAsia="Cambria" w:hAnsi="Arial" w:cs="Arial"/>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0759D">
        <w:rPr>
          <w:rFonts w:ascii="Arial" w:eastAsia="Cambria" w:hAnsi="Arial" w:cs="Arial"/>
          <w:sz w:val="24"/>
          <w:szCs w:val="24"/>
        </w:rPr>
        <w:t>kartu su draudimo bendrovės laidavimo draudimo raštu turi būti pateiktas ir pasirašytas draudimo liudijimas (polisas) bei dokumentas, įrodantis, kad draudimo įmoka už išduotą laidavimo draudimo raštą yra sumokėta</w:t>
      </w:r>
      <w:r w:rsidRPr="0010759D">
        <w:rPr>
          <w:rFonts w:ascii="Arial" w:eastAsia="Cambria" w:hAnsi="Arial" w:cs="Arial"/>
          <w:sz w:val="24"/>
          <w:szCs w:val="24"/>
          <w:shd w:val="clear" w:color="auto" w:fill="FFFFFF"/>
        </w:rPr>
        <w:t xml:space="preserve">), atitinkantį Bendrųjų sąlygų 10 skyriuje nurodytas sąlygas, per Specialiosiose sąlygose nustatytą terminą (toliau – </w:t>
      </w:r>
      <w:r w:rsidRPr="0010759D">
        <w:rPr>
          <w:rFonts w:ascii="Arial" w:eastAsia="Cambria" w:hAnsi="Arial" w:cs="Arial"/>
          <w:b/>
          <w:bCs/>
          <w:sz w:val="24"/>
          <w:szCs w:val="24"/>
          <w:shd w:val="clear" w:color="auto" w:fill="FFFFFF"/>
        </w:rPr>
        <w:t>Sutarties įvykdymo užtikrinimas</w:t>
      </w:r>
      <w:r w:rsidRPr="0010759D">
        <w:rPr>
          <w:rFonts w:ascii="Arial" w:eastAsia="Cambria" w:hAnsi="Arial" w:cs="Arial"/>
          <w:sz w:val="24"/>
          <w:szCs w:val="24"/>
          <w:shd w:val="clear" w:color="auto" w:fill="FFFFFF"/>
        </w:rPr>
        <w:t>).</w:t>
      </w:r>
    </w:p>
    <w:p w14:paraId="24FA9457"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9894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AB32634"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5CD7D73"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524F1D"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10.7. Sutarties įvykdymo užtikrinimas turi įsigalioti ne vėliau negu jo pateikimo Pirkėjui dieną.</w:t>
      </w:r>
    </w:p>
    <w:p w14:paraId="6BB1D70F"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10.8. Sutarties įvykdymo užtikrinimo suma turi būti nurodoma ir išmokama eurais.</w:t>
      </w:r>
    </w:p>
    <w:p w14:paraId="20945E4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76F08434"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10.10. Sutarties įvykdymo užtikrinime nurodytas jo galiojimo terminas turi būti ne trumpesnis nei nurodytas Specialiosiose sąlygose.</w:t>
      </w:r>
    </w:p>
    <w:p w14:paraId="040CBF9F"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1FECA2"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10.12. Jeigu Sutartyje nustatytomis sąlygomis </w:t>
      </w:r>
      <w:r w:rsidRPr="0010759D">
        <w:rPr>
          <w:rFonts w:ascii="Arial" w:eastAsia="Arial" w:hAnsi="Arial" w:cs="Arial"/>
          <w:sz w:val="24"/>
          <w:szCs w:val="24"/>
        </w:rPr>
        <w:t>Paslaugų</w:t>
      </w:r>
      <w:r w:rsidRPr="0010759D">
        <w:rPr>
          <w:rFonts w:ascii="Arial" w:eastAsia="Times New Roman" w:hAnsi="Arial" w:cs="Arial"/>
          <w:sz w:val="24"/>
          <w:szCs w:val="24"/>
        </w:rPr>
        <w:t xml:space="preserve"> suteikimo terminas yra pratęsiamas arba nukeliamas dėl Sutarties sustabdymo, arba suteikti </w:t>
      </w:r>
      <w:r w:rsidRPr="0010759D">
        <w:rPr>
          <w:rFonts w:ascii="Arial" w:eastAsia="Arial" w:hAnsi="Arial" w:cs="Arial"/>
          <w:sz w:val="24"/>
          <w:szCs w:val="24"/>
        </w:rPr>
        <w:t>Paslaugas</w:t>
      </w:r>
      <w:r w:rsidRPr="0010759D">
        <w:rPr>
          <w:rFonts w:ascii="Arial" w:eastAsia="Times New Roman" w:hAnsi="Arial" w:cs="Arial"/>
          <w:sz w:val="24"/>
          <w:szCs w:val="24"/>
        </w:rPr>
        <w:t xml:space="preserve"> arba taisyti </w:t>
      </w:r>
      <w:r w:rsidRPr="0010759D">
        <w:rPr>
          <w:rFonts w:ascii="Arial" w:eastAsia="Arial" w:hAnsi="Arial" w:cs="Arial"/>
          <w:sz w:val="24"/>
          <w:szCs w:val="24"/>
        </w:rPr>
        <w:t>Paslaugų</w:t>
      </w:r>
      <w:r w:rsidRPr="0010759D">
        <w:rPr>
          <w:rFonts w:ascii="Arial" w:eastAsia="Times New Roman" w:hAnsi="Arial" w:cs="Arial"/>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C5F3B1"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22BC6B" w14:textId="77777777" w:rsidR="00D15BCA" w:rsidRPr="0010759D" w:rsidRDefault="00D15BCA" w:rsidP="00D15BCA">
      <w:pPr>
        <w:tabs>
          <w:tab w:val="left" w:pos="567"/>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A33D18"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6BB508"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10.16. Pirkėjas gali pasinaudoti Sutarties įvykdymo užtikrinimu, esant bet kuriai iš žemiau nurodytų aplinkybių:</w:t>
      </w:r>
    </w:p>
    <w:p w14:paraId="370CE2BA"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10.16.1. Tiekėjas neįvykdė, nevykdo arba netinkamai vykdo savo įsipareigojimus pagal Sutartį;</w:t>
      </w:r>
    </w:p>
    <w:p w14:paraId="0462C5DA"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lastRenderedPageBreak/>
        <w:t xml:space="preserve">10.16.2. Tiekėjas per protingai nustatytą laikotarpį neįvykdo Pirkėjo nurodymo ištaisyti </w:t>
      </w:r>
      <w:r w:rsidRPr="0010759D">
        <w:rPr>
          <w:rFonts w:ascii="Arial" w:eastAsia="Arial" w:hAnsi="Arial" w:cs="Arial"/>
          <w:sz w:val="24"/>
          <w:szCs w:val="24"/>
        </w:rPr>
        <w:t>Paslaugų</w:t>
      </w:r>
      <w:r w:rsidRPr="0010759D">
        <w:rPr>
          <w:rFonts w:ascii="Arial" w:eastAsia="Times New Roman" w:hAnsi="Arial" w:cs="Arial"/>
          <w:sz w:val="24"/>
          <w:szCs w:val="24"/>
        </w:rPr>
        <w:t xml:space="preserve"> trūkumus;</w:t>
      </w:r>
    </w:p>
    <w:p w14:paraId="5C4CEC39"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E0F311C"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10.16.4. Tiekėjas be pateisinamos priežasties (ne Sutartyje nustatytais atvejais) vienašališkai nutraukia Sutartį.</w:t>
      </w:r>
    </w:p>
    <w:p w14:paraId="77DBAFF2"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b/>
          <w:bCs/>
          <w:sz w:val="24"/>
          <w:szCs w:val="24"/>
        </w:rPr>
      </w:pPr>
    </w:p>
    <w:p w14:paraId="41F9E0A2" w14:textId="77777777" w:rsidR="00D15BCA" w:rsidRPr="0010759D" w:rsidRDefault="00D15BCA" w:rsidP="00D15BCA">
      <w:pPr>
        <w:keepNext/>
        <w:keepLines/>
        <w:tabs>
          <w:tab w:val="left" w:pos="567"/>
          <w:tab w:val="left" w:pos="851"/>
          <w:tab w:val="left" w:pos="992"/>
          <w:tab w:val="left" w:pos="1134"/>
        </w:tabs>
        <w:spacing w:after="0" w:line="240" w:lineRule="auto"/>
        <w:jc w:val="center"/>
        <w:rPr>
          <w:rFonts w:ascii="Arial" w:eastAsia="Cambria" w:hAnsi="Arial" w:cs="Arial"/>
          <w:caps/>
          <w:sz w:val="24"/>
          <w:szCs w:val="24"/>
          <w14:numSpacing w14:val="tabular"/>
        </w:rPr>
      </w:pPr>
      <w:r w:rsidRPr="0010759D">
        <w:rPr>
          <w:rFonts w:ascii="Arial" w:eastAsia="Cambria" w:hAnsi="Arial" w:cs="Arial"/>
          <w:b/>
          <w:bCs/>
          <w:caps/>
          <w:sz w:val="24"/>
          <w:szCs w:val="24"/>
          <w14:numSpacing w14:val="tabular"/>
        </w:rPr>
        <w:t>11.</w:t>
      </w:r>
      <w:r w:rsidRPr="0010759D">
        <w:rPr>
          <w:rFonts w:ascii="Arial" w:eastAsia="Cambria" w:hAnsi="Arial" w:cs="Arial"/>
          <w:b/>
          <w:bCs/>
          <w:caps/>
          <w:sz w:val="24"/>
          <w:szCs w:val="24"/>
          <w14:numSpacing w14:val="tabular"/>
        </w:rPr>
        <w:tab/>
        <w:t>SUTARTIES KAINA IR JOS PERSKAIČIAVIMAS</w:t>
      </w:r>
    </w:p>
    <w:p w14:paraId="2A2B7B4C"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125E148"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5407CB9"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11.2. Pradinės sutarties vertė yra nurodyta Specialiosiose sąlygose.</w:t>
      </w:r>
    </w:p>
    <w:p w14:paraId="15FD7876"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80303A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11.4. Sutarties kainos peržiūra atliekama Specialiosiose sąlygose nustatyta tvarka.</w:t>
      </w:r>
    </w:p>
    <w:p w14:paraId="66AF439A"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6CC15E68" w14:textId="77777777" w:rsidR="00D15BCA" w:rsidRPr="0010759D" w:rsidRDefault="00D15BCA" w:rsidP="00D15BCA">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r w:rsidRPr="0010759D">
        <w:rPr>
          <w:rFonts w:ascii="Arial" w:eastAsia="Cambria" w:hAnsi="Arial" w:cs="Arial"/>
          <w:b/>
          <w:bCs/>
          <w:caps/>
          <w:sz w:val="24"/>
          <w:szCs w:val="24"/>
          <w14:numSpacing w14:val="tabular"/>
        </w:rPr>
        <w:t>12.</w:t>
      </w:r>
      <w:r w:rsidRPr="0010759D">
        <w:rPr>
          <w:rFonts w:ascii="Arial" w:eastAsia="Cambria" w:hAnsi="Arial" w:cs="Arial"/>
          <w:b/>
          <w:bCs/>
          <w:caps/>
          <w:sz w:val="24"/>
          <w:szCs w:val="24"/>
          <w14:numSpacing w14:val="tabular"/>
        </w:rPr>
        <w:tab/>
        <w:t>ATSISKAITYMO TVARKA</w:t>
      </w:r>
    </w:p>
    <w:p w14:paraId="514FB876" w14:textId="77777777" w:rsidR="00D15BCA" w:rsidRPr="0010759D" w:rsidRDefault="00D15BCA" w:rsidP="00D15BCA">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14:numSpacing w14:val="tabular"/>
        </w:rPr>
      </w:pPr>
    </w:p>
    <w:p w14:paraId="7A646A4B" w14:textId="77777777" w:rsidR="00D15BCA" w:rsidRPr="0010759D" w:rsidRDefault="00D15BCA" w:rsidP="00D15BCA">
      <w:pPr>
        <w:tabs>
          <w:tab w:val="left" w:pos="709"/>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t>12.1.</w:t>
      </w:r>
      <w:r w:rsidRPr="0010759D">
        <w:rPr>
          <w:rFonts w:ascii="Arial" w:eastAsia="Times New Roman" w:hAnsi="Arial" w:cs="Arial"/>
          <w:b/>
          <w:bCs/>
          <w:sz w:val="24"/>
          <w:szCs w:val="24"/>
        </w:rPr>
        <w:tab/>
      </w:r>
      <w:r w:rsidRPr="0010759D">
        <w:rPr>
          <w:rFonts w:ascii="Arial" w:eastAsia="Arial" w:hAnsi="Arial" w:cs="Arial"/>
          <w:b/>
          <w:bCs/>
          <w:sz w:val="24"/>
          <w:szCs w:val="24"/>
        </w:rPr>
        <w:t>Išankstinis mokėjimas (avansas) (jei taikoma)</w:t>
      </w:r>
    </w:p>
    <w:p w14:paraId="794EC0DE"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D4A0E24"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10759D">
        <w:rPr>
          <w:rFonts w:ascii="Arial" w:eastAsia="Times New Roman" w:hAnsi="Arial" w:cs="Arial"/>
          <w:b/>
          <w:bCs/>
          <w:sz w:val="24"/>
          <w:szCs w:val="24"/>
        </w:rPr>
        <w:t xml:space="preserve"> Avansas</w:t>
      </w:r>
      <w:r w:rsidRPr="0010759D">
        <w:rPr>
          <w:rFonts w:ascii="Arial" w:eastAsia="Times New Roman" w:hAnsi="Arial" w:cs="Arial"/>
          <w:sz w:val="24"/>
          <w:szCs w:val="24"/>
        </w:rPr>
        <w:t>).</w:t>
      </w:r>
    </w:p>
    <w:p w14:paraId="7D0D60E7"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12.1.2. Pirkėjas sumoka Tiekėjui ne didesnį kaip Specialiosiose sąlygose nurodyto dydžio Avansą.</w:t>
      </w:r>
    </w:p>
    <w:p w14:paraId="054B785B"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0759D">
        <w:rPr>
          <w:rFonts w:ascii="Arial" w:eastAsia="Times New Roman" w:hAnsi="Arial" w:cs="Arial"/>
          <w:b/>
          <w:sz w:val="24"/>
          <w:szCs w:val="24"/>
        </w:rPr>
        <w:t>Avanso užtikrinimas</w:t>
      </w:r>
      <w:r w:rsidRPr="0010759D">
        <w:rPr>
          <w:rFonts w:ascii="Arial" w:eastAsia="Times New Roman" w:hAnsi="Arial" w:cs="Arial"/>
          <w:sz w:val="24"/>
          <w:szCs w:val="24"/>
        </w:rPr>
        <w:t>).</w:t>
      </w:r>
    </w:p>
    <w:p w14:paraId="3B54E70B"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b/>
          <w:bCs/>
          <w:sz w:val="24"/>
          <w:szCs w:val="24"/>
        </w:rPr>
        <w:t>Pastaba.</w:t>
      </w:r>
      <w:r w:rsidRPr="0010759D">
        <w:rPr>
          <w:rFonts w:ascii="Arial" w:eastAsia="Times New Roman" w:hAnsi="Arial" w:cs="Arial"/>
          <w:sz w:val="24"/>
          <w:szCs w:val="24"/>
        </w:rPr>
        <w:t xml:space="preserve"> </w:t>
      </w:r>
      <w:r w:rsidRPr="0010759D">
        <w:rPr>
          <w:rFonts w:ascii="Arial" w:eastAsia="Arial" w:hAnsi="Arial" w:cs="Arial"/>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0759D">
        <w:rPr>
          <w:rFonts w:ascii="Arial" w:eastAsia="Times New Roman" w:hAnsi="Arial" w:cs="Arial"/>
          <w:sz w:val="24"/>
          <w:szCs w:val="24"/>
        </w:rPr>
        <w:t xml:space="preserve"> </w:t>
      </w:r>
      <w:r w:rsidRPr="0010759D">
        <w:rPr>
          <w:rFonts w:ascii="Arial" w:eastAsia="Arial" w:hAnsi="Arial" w:cs="Arial"/>
          <w:sz w:val="24"/>
          <w:szCs w:val="24"/>
          <w:shd w:val="clear" w:color="auto" w:fill="FFFFFF"/>
        </w:rPr>
        <w:t>įstatymų bei kitų teisės aktų</w:t>
      </w:r>
      <w:r w:rsidRPr="0010759D">
        <w:rPr>
          <w:rFonts w:ascii="Arial" w:eastAsia="Arial" w:hAnsi="Arial" w:cs="Arial"/>
          <w:sz w:val="24"/>
          <w:szCs w:val="24"/>
        </w:rPr>
        <w:t xml:space="preserve"> </w:t>
      </w:r>
      <w:r w:rsidRPr="0010759D">
        <w:rPr>
          <w:rFonts w:ascii="Arial" w:eastAsia="Arial" w:hAnsi="Arial" w:cs="Arial"/>
          <w:sz w:val="24"/>
          <w:szCs w:val="24"/>
          <w:shd w:val="clear" w:color="auto" w:fill="FFFFFF"/>
        </w:rPr>
        <w:t>nuostatas.</w:t>
      </w:r>
    </w:p>
    <w:p w14:paraId="43305C6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549E6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64C9801"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700AA6"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12.1.7. Avanso užtikrinimo suma turi būti nurodoma ir išmokama eurais.</w:t>
      </w:r>
    </w:p>
    <w:p w14:paraId="4C554331"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12.1.8. Avanso užtikrinimas turi būti surašytas lietuvių arba kita kalba (esant Pirkėjo prašymui, turi būti pateiktas vertimas į lietuvių kalbą).</w:t>
      </w:r>
    </w:p>
    <w:p w14:paraId="7DFF942D"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12.1.9. Avanso užtikrinimas, neatitinkantis šiame Sutarties poskyryje nustatytų reikalavimų, nebus priimamas.</w:t>
      </w:r>
    </w:p>
    <w:p w14:paraId="50E47955"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0F9CCD"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39FF4608"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12.1.12. Nutraukus Sutartį, Tiekėjas privalo grąžinti Pirkėjui gautą Avansą per 5 (penkias) darbo dienas (jeigu dalis </w:t>
      </w:r>
      <w:r w:rsidRPr="0010759D">
        <w:rPr>
          <w:rFonts w:ascii="Arial" w:eastAsia="Arial" w:hAnsi="Arial" w:cs="Arial"/>
          <w:sz w:val="24"/>
          <w:szCs w:val="24"/>
        </w:rPr>
        <w:t>Paslaugų yra suteikta</w:t>
      </w:r>
      <w:r w:rsidRPr="0010759D">
        <w:rPr>
          <w:rFonts w:ascii="Arial" w:eastAsia="Times New Roman" w:hAnsi="Arial" w:cs="Arial"/>
          <w:sz w:val="24"/>
          <w:szCs w:val="24"/>
        </w:rPr>
        <w:t xml:space="preserve">, Pirkėjas jas yra priėmęs ir </w:t>
      </w:r>
      <w:r w:rsidRPr="0010759D">
        <w:rPr>
          <w:rFonts w:ascii="Arial" w:eastAsia="Arial" w:hAnsi="Arial" w:cs="Arial"/>
          <w:sz w:val="24"/>
          <w:szCs w:val="24"/>
        </w:rPr>
        <w:t>Paslaugų rezultatu</w:t>
      </w:r>
      <w:r w:rsidRPr="0010759D">
        <w:rPr>
          <w:rFonts w:ascii="Arial" w:eastAsia="Times New Roman" w:hAnsi="Arial" w:cs="Arial"/>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2E676B"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p>
    <w:p w14:paraId="3C42246D" w14:textId="77777777" w:rsidR="00D15BCA" w:rsidRPr="0010759D" w:rsidRDefault="00D15BCA" w:rsidP="00D15BCA">
      <w:pPr>
        <w:tabs>
          <w:tab w:val="left" w:pos="709"/>
        </w:tabs>
        <w:spacing w:after="0" w:line="240" w:lineRule="auto"/>
        <w:jc w:val="center"/>
        <w:rPr>
          <w:rFonts w:ascii="Arial" w:eastAsia="Arial" w:hAnsi="Arial" w:cs="Arial"/>
          <w:b/>
          <w:sz w:val="24"/>
          <w:szCs w:val="24"/>
        </w:rPr>
      </w:pPr>
      <w:r w:rsidRPr="0010759D">
        <w:rPr>
          <w:rFonts w:ascii="Arial" w:eastAsia="Arial" w:hAnsi="Arial" w:cs="Arial"/>
          <w:b/>
          <w:sz w:val="24"/>
          <w:szCs w:val="24"/>
        </w:rPr>
        <w:t>12.2.</w:t>
      </w:r>
      <w:r w:rsidRPr="0010759D">
        <w:rPr>
          <w:rFonts w:ascii="Arial" w:eastAsia="Arial" w:hAnsi="Arial" w:cs="Arial"/>
          <w:b/>
          <w:sz w:val="24"/>
          <w:szCs w:val="24"/>
        </w:rPr>
        <w:tab/>
        <w:t>Mokėjimų tvarka</w:t>
      </w:r>
    </w:p>
    <w:p w14:paraId="507C380C"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487F0504"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12.2.1.</w:t>
      </w:r>
      <w:r w:rsidRPr="0010759D">
        <w:rPr>
          <w:rFonts w:ascii="Arial" w:eastAsia="Arial" w:hAnsi="Arial" w:cs="Arial"/>
          <w:sz w:val="24"/>
          <w:szCs w:val="24"/>
        </w:rPr>
        <w:tab/>
      </w:r>
      <w:r w:rsidRPr="0010759D">
        <w:rPr>
          <w:rFonts w:ascii="Arial" w:eastAsia="Times New Roman" w:hAnsi="Arial" w:cs="Arial"/>
          <w:sz w:val="24"/>
          <w:szCs w:val="24"/>
        </w:rPr>
        <w:t xml:space="preserve">Tiekėjas išrašo Sąskaitą tik Šalims pasirašius </w:t>
      </w:r>
      <w:r w:rsidRPr="0010759D">
        <w:rPr>
          <w:rFonts w:ascii="Arial" w:eastAsia="Arial" w:hAnsi="Arial" w:cs="Arial"/>
          <w:sz w:val="24"/>
          <w:szCs w:val="24"/>
        </w:rPr>
        <w:t>Paslaugų</w:t>
      </w:r>
      <w:r w:rsidRPr="0010759D">
        <w:rPr>
          <w:rFonts w:ascii="Arial" w:eastAsia="Times New Roman" w:hAnsi="Arial" w:cs="Arial"/>
          <w:sz w:val="24"/>
          <w:szCs w:val="24"/>
        </w:rPr>
        <w:t xml:space="preserve"> perdavimo–priėmimo aktą, jeigu kitaip nenumatyta Specialiosiose sąlygose</w:t>
      </w:r>
      <w:r w:rsidRPr="0010759D">
        <w:rPr>
          <w:rFonts w:ascii="Arial" w:eastAsia="Arial" w:hAnsi="Arial" w:cs="Arial"/>
          <w:sz w:val="24"/>
          <w:szCs w:val="24"/>
        </w:rPr>
        <w:t>:</w:t>
      </w:r>
    </w:p>
    <w:p w14:paraId="4BF0506E"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12.2.1.1.</w:t>
      </w:r>
      <w:r w:rsidRPr="0010759D">
        <w:rPr>
          <w:rFonts w:ascii="Arial" w:eastAsia="Arial" w:hAnsi="Arial" w:cs="Arial"/>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D4A6DF7"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 xml:space="preserve">12.2.1.2. </w:t>
      </w:r>
      <w:r w:rsidRPr="0010759D">
        <w:rPr>
          <w:rFonts w:ascii="Arial" w:eastAsia="Arial" w:hAnsi="Arial" w:cs="Arial"/>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0B698D0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12.2.2.</w:t>
      </w:r>
      <w:r w:rsidRPr="0010759D">
        <w:rPr>
          <w:rFonts w:ascii="Arial" w:eastAsia="Arial" w:hAnsi="Arial" w:cs="Arial"/>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54E9E9"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12.2.3.</w:t>
      </w:r>
      <w:r w:rsidRPr="0010759D">
        <w:rPr>
          <w:rFonts w:ascii="Arial" w:eastAsia="Times New Roman" w:hAnsi="Arial" w:cs="Arial"/>
          <w:sz w:val="24"/>
          <w:szCs w:val="24"/>
        </w:rPr>
        <w:tab/>
        <w:t>Išankstinio mokėjimo sąskaitas (jeigu Specialiosiose sąlygose yra numatytas Avanso mokėjimas) Tiekėjas privalo pateikti šiame Sutarties poskyryje nustatyta tvarka.</w:t>
      </w:r>
    </w:p>
    <w:p w14:paraId="339E86B5"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12.2.4.</w:t>
      </w:r>
      <w:r w:rsidRPr="0010759D">
        <w:rPr>
          <w:rFonts w:ascii="Arial" w:eastAsia="Times New Roman" w:hAnsi="Arial" w:cs="Arial"/>
          <w:sz w:val="24"/>
          <w:szCs w:val="24"/>
        </w:rPr>
        <w:tab/>
      </w:r>
      <w:r w:rsidRPr="0010759D">
        <w:rPr>
          <w:rFonts w:ascii="Arial" w:eastAsia="Arial" w:hAnsi="Arial" w:cs="Arial"/>
          <w:sz w:val="24"/>
          <w:szCs w:val="24"/>
        </w:rPr>
        <w:t>Pirkėjas atlieka mokėjimus už Paslaugas Specialiosiose sąlygose nustatytais terminais.</w:t>
      </w:r>
    </w:p>
    <w:p w14:paraId="63A2995B"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12.2.5.</w:t>
      </w:r>
      <w:r w:rsidRPr="0010759D">
        <w:rPr>
          <w:rFonts w:ascii="Arial" w:eastAsia="Arial" w:hAnsi="Arial" w:cs="Arial"/>
          <w:sz w:val="24"/>
          <w:szCs w:val="24"/>
        </w:rPr>
        <w:tab/>
        <w:t>Už mokėjimų pagal Sutartį vėlavimus Pirkėjui taikomos netesybos Specialiosiose sąlygose nustatyta tvarka.</w:t>
      </w:r>
    </w:p>
    <w:p w14:paraId="6FE21C76"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12.2.6.</w:t>
      </w:r>
      <w:r w:rsidRPr="0010759D">
        <w:rPr>
          <w:rFonts w:ascii="Arial" w:eastAsia="Times New Roman" w:hAnsi="Arial" w:cs="Arial"/>
          <w:sz w:val="24"/>
          <w:szCs w:val="24"/>
        </w:rPr>
        <w:tab/>
      </w:r>
      <w:r w:rsidRPr="0010759D">
        <w:rPr>
          <w:rFonts w:ascii="Arial" w:eastAsia="Arial" w:hAnsi="Arial" w:cs="Arial"/>
          <w:sz w:val="24"/>
          <w:szCs w:val="24"/>
        </w:rPr>
        <w:t xml:space="preserve">Jei Paslaugos teikiamos etapais ar periodais aukščiau nurodyta atsiskaitymo tvarka </w:t>
      </w:r>
      <w:r w:rsidRPr="0010759D">
        <w:rPr>
          <w:rFonts w:ascii="Arial" w:eastAsia="Arial" w:hAnsi="Arial" w:cs="Arial"/>
          <w:sz w:val="24"/>
          <w:szCs w:val="24"/>
        </w:rPr>
        <w:lastRenderedPageBreak/>
        <w:t>galioja kiekvienam Paslaugų teikimo etapui ar periodui, jei Specialiosiose sąlygose nenustatyta kitaip.</w:t>
      </w:r>
    </w:p>
    <w:p w14:paraId="506AC3FE" w14:textId="77777777" w:rsidR="00D15BCA" w:rsidRPr="0010759D" w:rsidRDefault="00D15BCA" w:rsidP="00D15BCA">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12.2.7.</w:t>
      </w:r>
      <w:r w:rsidRPr="0010759D">
        <w:rPr>
          <w:rFonts w:ascii="Arial" w:eastAsia="Arial" w:hAnsi="Arial" w:cs="Arial"/>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AEDBB1F"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7D30518D" w14:textId="77777777" w:rsidR="00D15BCA" w:rsidRPr="0010759D" w:rsidRDefault="00D15BCA" w:rsidP="00D15BCA">
      <w:pPr>
        <w:tabs>
          <w:tab w:val="left" w:pos="567"/>
        </w:tabs>
        <w:spacing w:after="0" w:line="240" w:lineRule="auto"/>
        <w:jc w:val="center"/>
        <w:rPr>
          <w:rFonts w:ascii="Arial" w:eastAsia="Arial" w:hAnsi="Arial" w:cs="Arial"/>
          <w:b/>
          <w:sz w:val="24"/>
          <w:szCs w:val="24"/>
        </w:rPr>
      </w:pPr>
      <w:r w:rsidRPr="0010759D">
        <w:rPr>
          <w:rFonts w:ascii="Arial" w:eastAsia="Arial" w:hAnsi="Arial" w:cs="Arial"/>
          <w:b/>
          <w:sz w:val="24"/>
          <w:szCs w:val="24"/>
        </w:rPr>
        <w:t>12.3.</w:t>
      </w:r>
      <w:r w:rsidRPr="0010759D">
        <w:rPr>
          <w:rFonts w:ascii="Arial" w:eastAsia="Arial" w:hAnsi="Arial" w:cs="Arial"/>
          <w:b/>
          <w:sz w:val="24"/>
          <w:szCs w:val="24"/>
        </w:rPr>
        <w:tab/>
        <w:t>Kiti atsiskaitymo klausimai</w:t>
      </w:r>
    </w:p>
    <w:p w14:paraId="41B57E64"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6ABE9905"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12.3.1.</w:t>
      </w:r>
      <w:r w:rsidRPr="0010759D">
        <w:rPr>
          <w:rFonts w:ascii="Arial" w:eastAsia="Arial" w:hAnsi="Arial" w:cs="Arial"/>
          <w:sz w:val="24"/>
          <w:szCs w:val="24"/>
        </w:rPr>
        <w:tab/>
        <w:t>Pirkėjas privalo pervesti mokėjimus Tiekėjui į Tiekėjo banko sąskaitą, nurodytą Specialiosiose sąlygose.</w:t>
      </w:r>
    </w:p>
    <w:p w14:paraId="2D0134BA"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12.3.2.</w:t>
      </w:r>
      <w:r w:rsidRPr="0010759D">
        <w:rPr>
          <w:rFonts w:ascii="Arial" w:eastAsia="Arial" w:hAnsi="Arial" w:cs="Arial"/>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508A3B"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12.3.3.</w:t>
      </w:r>
      <w:r w:rsidRPr="0010759D">
        <w:rPr>
          <w:rFonts w:ascii="Arial" w:eastAsia="Arial" w:hAnsi="Arial" w:cs="Arial"/>
          <w:sz w:val="24"/>
          <w:szCs w:val="24"/>
        </w:rPr>
        <w:tab/>
        <w:t>Visi mokėjimai pagal Sutartį atliekami eurais.</w:t>
      </w:r>
    </w:p>
    <w:p w14:paraId="06D3B7E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12.3.4.</w:t>
      </w:r>
      <w:r w:rsidRPr="0010759D">
        <w:rPr>
          <w:rFonts w:ascii="Arial" w:eastAsia="Arial" w:hAnsi="Arial" w:cs="Arial"/>
          <w:sz w:val="24"/>
          <w:szCs w:val="24"/>
        </w:rPr>
        <w:tab/>
        <w:t>Už pavėluotus mokėjimus pagal Sutartį mokančioji Šalis privalo sumokėti kitai Šaliai Specialiosiose sąlygose nurodyto dydžio netesybas.</w:t>
      </w:r>
    </w:p>
    <w:p w14:paraId="0343C54F"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59F522BE"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13.</w:t>
      </w:r>
      <w:r w:rsidRPr="0010759D">
        <w:rPr>
          <w:rFonts w:ascii="Arial" w:eastAsia="Arial" w:hAnsi="Arial" w:cs="Arial"/>
          <w:b/>
          <w:bCs/>
          <w:caps/>
          <w:sz w:val="24"/>
          <w:szCs w:val="24"/>
        </w:rPr>
        <w:tab/>
      </w:r>
      <w:r w:rsidRPr="0010759D">
        <w:rPr>
          <w:rFonts w:ascii="Arial" w:eastAsia="Arial" w:hAnsi="Arial" w:cs="Arial"/>
          <w:b/>
          <w:caps/>
          <w:sz w:val="24"/>
          <w:szCs w:val="24"/>
        </w:rPr>
        <w:t>Konfidenciali informacija</w:t>
      </w:r>
    </w:p>
    <w:p w14:paraId="2C42B1F6"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15B1FA2B"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13.1.</w:t>
      </w:r>
      <w:r w:rsidRPr="0010759D">
        <w:rPr>
          <w:rFonts w:ascii="Arial" w:eastAsia="Arial" w:hAnsi="Arial" w:cs="Arial"/>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D70841"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13.2.</w:t>
      </w:r>
      <w:r w:rsidRPr="0010759D">
        <w:rPr>
          <w:rFonts w:ascii="Arial" w:eastAsia="Arial" w:hAnsi="Arial" w:cs="Arial"/>
          <w:sz w:val="24"/>
          <w:szCs w:val="24"/>
        </w:rPr>
        <w:tab/>
        <w:t>Šalis turi teisę atskleisti kitos Šalies konfidencialią informaciją šiais atvejais:</w:t>
      </w:r>
    </w:p>
    <w:p w14:paraId="3F648E2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13.2.1.</w:t>
      </w:r>
      <w:r w:rsidRPr="0010759D">
        <w:rPr>
          <w:rFonts w:ascii="Arial" w:eastAsia="Arial" w:hAnsi="Arial" w:cs="Arial"/>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FADBD78"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13.2.2.</w:t>
      </w:r>
      <w:r w:rsidRPr="0010759D">
        <w:rPr>
          <w:rFonts w:ascii="Arial" w:eastAsia="Arial" w:hAnsi="Arial" w:cs="Arial"/>
          <w:sz w:val="24"/>
          <w:szCs w:val="24"/>
        </w:rPr>
        <w:tab/>
        <w:t xml:space="preserve">konfidencialią informaciją yra būtina atskleisti pagal </w:t>
      </w:r>
      <w:r w:rsidRPr="0010759D">
        <w:rPr>
          <w:rFonts w:ascii="Arial" w:eastAsia="Times New Roman" w:hAnsi="Arial" w:cs="Arial"/>
          <w:sz w:val="24"/>
          <w:szCs w:val="24"/>
        </w:rPr>
        <w:t>įstatymų bei kitų teisės aktų</w:t>
      </w:r>
      <w:r w:rsidRPr="0010759D">
        <w:rPr>
          <w:rFonts w:ascii="Arial" w:eastAsia="Arial" w:hAnsi="Arial" w:cs="Arial"/>
          <w:sz w:val="24"/>
          <w:szCs w:val="24"/>
        </w:rPr>
        <w:t xml:space="preserve"> reikalavimus, įskaitant atvejus, kai to reikalauja viešojo administravimo subjektai, taip, kaip jie apibrėžti Lietuvos Respublikos viešojo administravimo įstatyme.</w:t>
      </w:r>
    </w:p>
    <w:p w14:paraId="174A5586"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13.3.</w:t>
      </w:r>
      <w:r w:rsidRPr="0010759D">
        <w:rPr>
          <w:rFonts w:ascii="Arial" w:eastAsia="Arial" w:hAnsi="Arial" w:cs="Arial"/>
          <w:sz w:val="24"/>
          <w:szCs w:val="24"/>
        </w:rPr>
        <w:tab/>
        <w:t xml:space="preserve">Prieš atskleisdama konfidencialią informaciją, Šalis privalo informuoti kitą Šalį (tiek, kiek tai nedraudžiama pagal </w:t>
      </w:r>
      <w:r w:rsidRPr="0010759D">
        <w:rPr>
          <w:rFonts w:ascii="Arial" w:eastAsia="Times New Roman" w:hAnsi="Arial" w:cs="Arial"/>
          <w:sz w:val="24"/>
          <w:szCs w:val="24"/>
        </w:rPr>
        <w:t>įstatymus bei kitus teisės aktus</w:t>
      </w:r>
      <w:r w:rsidRPr="0010759D">
        <w:rPr>
          <w:rFonts w:ascii="Arial" w:eastAsia="Arial" w:hAnsi="Arial" w:cs="Arial"/>
          <w:sz w:val="24"/>
          <w:szCs w:val="24"/>
        </w:rPr>
        <w:t>) apie būtinybę arba gautą viešojo administravimo subjekto reikalavimą atskleisti konfidencialią informaciją ir imtis protingų priemonių, siekdama užtikrinti atskleistos informacijos konfidencialumą.</w:t>
      </w:r>
    </w:p>
    <w:p w14:paraId="19BFC09C"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13.4.</w:t>
      </w:r>
      <w:r w:rsidRPr="0010759D">
        <w:rPr>
          <w:rFonts w:ascii="Arial" w:eastAsia="Arial" w:hAnsi="Arial" w:cs="Arial"/>
          <w:sz w:val="24"/>
          <w:szCs w:val="24"/>
        </w:rPr>
        <w:tab/>
        <w:t>Šalis atsako:</w:t>
      </w:r>
    </w:p>
    <w:p w14:paraId="6C4CECB9"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13.4.1.</w:t>
      </w:r>
      <w:r w:rsidRPr="0010759D">
        <w:rPr>
          <w:rFonts w:ascii="Arial" w:eastAsia="Arial" w:hAnsi="Arial" w:cs="Arial"/>
          <w:sz w:val="24"/>
          <w:szCs w:val="24"/>
        </w:rPr>
        <w:tab/>
        <w:t>už bet kokį neteisėtą, įskaitant atsitiktinį, kitos Šalies konfidencialios informacijos ar bet kurios jos dalies atskleidimą ar perdavimą arba konfidencialios informacijos neteisėtą naudojimą;</w:t>
      </w:r>
    </w:p>
    <w:p w14:paraId="5E225D0E"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13.4.2.</w:t>
      </w:r>
      <w:r w:rsidRPr="0010759D">
        <w:rPr>
          <w:rFonts w:ascii="Arial" w:eastAsia="Arial" w:hAnsi="Arial" w:cs="Arial"/>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6758D8FF"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lastRenderedPageBreak/>
        <w:t>13.5.</w:t>
      </w:r>
      <w:r w:rsidRPr="0010759D">
        <w:rPr>
          <w:rFonts w:ascii="Arial" w:eastAsia="Arial" w:hAnsi="Arial" w:cs="Arial"/>
          <w:sz w:val="24"/>
          <w:szCs w:val="24"/>
        </w:rPr>
        <w:tab/>
        <w:t>Šalis, nepagrįstai atskleidusi kitos Šalies konfidencialią informaciją, privalo sumokėti kitai Šaliai Specialiosiose sąlygose nurodyto dydžio baudą.</w:t>
      </w:r>
    </w:p>
    <w:p w14:paraId="56899297"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76C99088"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14.</w:t>
      </w:r>
      <w:r w:rsidRPr="0010759D">
        <w:rPr>
          <w:rFonts w:ascii="Arial" w:eastAsia="Arial" w:hAnsi="Arial" w:cs="Arial"/>
          <w:b/>
          <w:bCs/>
          <w:caps/>
          <w:sz w:val="24"/>
          <w:szCs w:val="24"/>
        </w:rPr>
        <w:tab/>
      </w:r>
      <w:r w:rsidRPr="0010759D">
        <w:rPr>
          <w:rFonts w:ascii="Arial" w:eastAsia="Arial" w:hAnsi="Arial" w:cs="Arial"/>
          <w:b/>
          <w:caps/>
          <w:sz w:val="24"/>
          <w:szCs w:val="24"/>
        </w:rPr>
        <w:t>Asmens duomenų apsauga</w:t>
      </w:r>
    </w:p>
    <w:p w14:paraId="2DBA9DE7"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6B48815B"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14.1.</w:t>
      </w:r>
      <w:r w:rsidRPr="0010759D">
        <w:rPr>
          <w:rFonts w:ascii="Arial" w:eastAsia="Arial" w:hAnsi="Arial" w:cs="Arial"/>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97631D"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14.2.</w:t>
      </w:r>
      <w:r w:rsidRPr="0010759D">
        <w:rPr>
          <w:rFonts w:ascii="Arial" w:eastAsia="Times New Roman" w:hAnsi="Arial" w:cs="Arial"/>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C22E78" w14:textId="77777777" w:rsidR="00D15BCA" w:rsidRPr="0010759D" w:rsidRDefault="00D15BCA" w:rsidP="00D15BCA">
      <w:pPr>
        <w:tabs>
          <w:tab w:val="left" w:pos="0"/>
          <w:tab w:val="left" w:pos="851"/>
          <w:tab w:val="left" w:pos="992"/>
          <w:tab w:val="left" w:pos="1134"/>
        </w:tabs>
        <w:spacing w:after="0" w:line="240" w:lineRule="auto"/>
        <w:jc w:val="both"/>
        <w:rPr>
          <w:rFonts w:ascii="Arial" w:eastAsia="Arial" w:hAnsi="Arial" w:cs="Arial"/>
          <w:b/>
          <w:bCs/>
          <w:sz w:val="24"/>
          <w:szCs w:val="24"/>
        </w:rPr>
      </w:pPr>
    </w:p>
    <w:p w14:paraId="657D90C0"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rPr>
      </w:pPr>
      <w:r w:rsidRPr="0010759D">
        <w:rPr>
          <w:rFonts w:ascii="Arial" w:eastAsia="Arial" w:hAnsi="Arial" w:cs="Arial"/>
          <w:b/>
          <w:bCs/>
          <w:caps/>
          <w:sz w:val="24"/>
          <w:szCs w:val="24"/>
        </w:rPr>
        <w:t>15.</w:t>
      </w:r>
      <w:r w:rsidRPr="0010759D">
        <w:rPr>
          <w:rFonts w:ascii="Arial" w:eastAsia="Arial" w:hAnsi="Arial" w:cs="Arial"/>
          <w:b/>
          <w:bCs/>
          <w:caps/>
          <w:sz w:val="24"/>
          <w:szCs w:val="24"/>
        </w:rPr>
        <w:tab/>
      </w:r>
      <w:r w:rsidRPr="0010759D">
        <w:rPr>
          <w:rFonts w:ascii="Arial" w:eastAsia="Arial" w:hAnsi="Arial" w:cs="Arial"/>
          <w:b/>
          <w:caps/>
          <w:sz w:val="24"/>
          <w:szCs w:val="24"/>
        </w:rPr>
        <w:t>INTELEKTINĖ NUOSAVYBĖ</w:t>
      </w:r>
    </w:p>
    <w:p w14:paraId="1D2709D1"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4"/>
        </w:rPr>
      </w:pPr>
    </w:p>
    <w:p w14:paraId="7DB05843"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0759D">
        <w:rPr>
          <w:rFonts w:ascii="Arial" w:eastAsia="Arial" w:hAnsi="Arial" w:cs="Arial"/>
          <w:sz w:val="24"/>
          <w:szCs w:val="24"/>
        </w:rPr>
        <w:t>Paslaugų</w:t>
      </w:r>
      <w:r w:rsidRPr="0010759D">
        <w:rPr>
          <w:rFonts w:ascii="Arial" w:eastAsia="Times New Roman" w:hAnsi="Arial" w:cs="Arial"/>
          <w:sz w:val="24"/>
          <w:szCs w:val="24"/>
        </w:rPr>
        <w:t xml:space="preserve"> pobūdžio ar (ir) išimtinių teisių, patentų ir kt.</w:t>
      </w:r>
    </w:p>
    <w:p w14:paraId="7136EB29"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0759D">
        <w:rPr>
          <w:rFonts w:ascii="Arial" w:eastAsia="Times New Roman" w:hAnsi="Arial" w:cs="Arial"/>
          <w:sz w:val="24"/>
          <w:szCs w:val="24"/>
        </w:rPr>
        <w:t>sui</w:t>
      </w:r>
      <w:proofErr w:type="spellEnd"/>
      <w:r w:rsidRPr="0010759D">
        <w:rPr>
          <w:rFonts w:ascii="Arial" w:eastAsia="Times New Roman" w:hAnsi="Arial" w:cs="Arial"/>
          <w:sz w:val="24"/>
          <w:szCs w:val="24"/>
        </w:rPr>
        <w:t xml:space="preserve"> </w:t>
      </w:r>
      <w:proofErr w:type="spellStart"/>
      <w:r w:rsidRPr="0010759D">
        <w:rPr>
          <w:rFonts w:ascii="Arial" w:eastAsia="Times New Roman" w:hAnsi="Arial" w:cs="Arial"/>
          <w:sz w:val="24"/>
          <w:szCs w:val="24"/>
        </w:rPr>
        <w:t>generis</w:t>
      </w:r>
      <w:proofErr w:type="spellEnd"/>
      <w:r w:rsidRPr="0010759D">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2E88897"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DCCFD13"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b/>
          <w:bCs/>
          <w:sz w:val="24"/>
          <w:szCs w:val="24"/>
        </w:rPr>
      </w:pPr>
    </w:p>
    <w:p w14:paraId="0C156AD1"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16.</w:t>
      </w:r>
      <w:r w:rsidRPr="0010759D">
        <w:rPr>
          <w:rFonts w:ascii="Arial" w:eastAsia="Arial" w:hAnsi="Arial" w:cs="Arial"/>
          <w:b/>
          <w:bCs/>
          <w:caps/>
          <w:sz w:val="24"/>
          <w:szCs w:val="24"/>
        </w:rPr>
        <w:tab/>
      </w:r>
      <w:r w:rsidRPr="0010759D">
        <w:rPr>
          <w:rFonts w:ascii="Arial" w:eastAsia="Arial" w:hAnsi="Arial" w:cs="Arial"/>
          <w:b/>
          <w:caps/>
          <w:sz w:val="24"/>
          <w:szCs w:val="24"/>
        </w:rPr>
        <w:t>Pareiškimai ir garantijos</w:t>
      </w:r>
    </w:p>
    <w:p w14:paraId="2CAF8E26"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65ED007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16.1. Kiekviena iš Šalių pareiškia ir garantuoja kitai Šaliai, kad:</w:t>
      </w:r>
    </w:p>
    <w:p w14:paraId="503721E7"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6E1C8ADC"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 xml:space="preserve">16.1.2. sudarydama Sutartį, Šalis neviršija savo kompetencijos ir nepažeidžia jai taikomų </w:t>
      </w:r>
      <w:r w:rsidRPr="0010759D">
        <w:rPr>
          <w:rFonts w:ascii="Arial" w:eastAsia="Times New Roman" w:hAnsi="Arial" w:cs="Arial"/>
          <w:sz w:val="24"/>
          <w:szCs w:val="24"/>
        </w:rPr>
        <w:t>įstatymų bei kitų teisės aktų</w:t>
      </w:r>
      <w:r w:rsidRPr="0010759D">
        <w:rPr>
          <w:rFonts w:ascii="Arial" w:eastAsia="Arial" w:hAnsi="Arial" w:cs="Arial"/>
          <w:sz w:val="24"/>
          <w:szCs w:val="24"/>
        </w:rPr>
        <w:t xml:space="preserve">, teismo ar arbitražo teismo sprendimų, administracinių aktų, sutarčių ar kitų prievolių pagal taikomą privatinę teisę, viešąją teisę, Europos Sąjungos teisę </w:t>
      </w:r>
      <w:r w:rsidRPr="0010759D">
        <w:rPr>
          <w:rFonts w:ascii="Arial" w:eastAsia="Arial" w:hAnsi="Arial" w:cs="Arial"/>
          <w:sz w:val="24"/>
          <w:szCs w:val="24"/>
        </w:rPr>
        <w:lastRenderedPageBreak/>
        <w:t>arba tarptautinę teisę;</w:t>
      </w:r>
    </w:p>
    <w:p w14:paraId="580801FF"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417904"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CC5F1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6846D3"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16.1.6. visi Šalies pareiškimai ir garantijos yra išsamūs ir nepalieka nutylėtų jokių aplinkybių, kurios darytų šiuos pareiškimus ar garantijas neteisingais.</w:t>
      </w:r>
    </w:p>
    <w:p w14:paraId="4271EE36"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 xml:space="preserve">16.2. Tiekėjas papildomai pareiškia ir garantuoja Pirkėjui, kad Tiekėjas, subtiekėjai, jungtinės veiklos partneriai ir specialistai turi galiojančius ir teisėtus visus </w:t>
      </w:r>
      <w:r w:rsidRPr="0010759D">
        <w:rPr>
          <w:rFonts w:ascii="Arial" w:eastAsia="Times New Roman" w:hAnsi="Arial" w:cs="Arial"/>
          <w:sz w:val="24"/>
          <w:szCs w:val="24"/>
        </w:rPr>
        <w:t>įstatymuose bei kituose teisės aktuose</w:t>
      </w:r>
      <w:r w:rsidRPr="0010759D">
        <w:rPr>
          <w:rFonts w:ascii="Arial" w:eastAsia="Arial" w:hAnsi="Arial" w:cs="Arial"/>
          <w:sz w:val="24"/>
          <w:szCs w:val="24"/>
        </w:rPr>
        <w:t xml:space="preserve"> numatytus leidimus, licencijas, atestatus, teisės pripažinimo dokumentus, reikalingus vykdant Sutartį.</w:t>
      </w:r>
    </w:p>
    <w:p w14:paraId="27CC5420"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0759D">
        <w:rPr>
          <w:rFonts w:ascii="Arial" w:eastAsia="Arial" w:hAnsi="Arial" w:cs="Arial"/>
          <w:sz w:val="24"/>
          <w:szCs w:val="24"/>
          <w:shd w:val="clear" w:color="auto" w:fill="FFFFFF"/>
        </w:rPr>
        <w:t xml:space="preserve">16.3. </w:t>
      </w:r>
      <w:r w:rsidRPr="0010759D">
        <w:rPr>
          <w:rFonts w:ascii="Arial" w:eastAsia="Times New Roman" w:hAnsi="Arial" w:cs="Arial"/>
          <w:sz w:val="24"/>
          <w:szCs w:val="24"/>
        </w:rPr>
        <w:t>Tiekėjas pareiškia, kad suteiktų Paslaugų rezultato disponavimo, valdymo ir naudojimosi teisės nėra apribotos</w:t>
      </w:r>
      <w:r w:rsidRPr="0010759D">
        <w:rPr>
          <w:rFonts w:ascii="Arial" w:eastAsia="Arial" w:hAnsi="Arial" w:cs="Arial"/>
          <w:sz w:val="24"/>
          <w:szCs w:val="24"/>
        </w:rPr>
        <w:t xml:space="preserve"> </w:t>
      </w:r>
      <w:r w:rsidRPr="0010759D">
        <w:rPr>
          <w:rFonts w:ascii="Arial" w:eastAsia="Arial" w:hAnsi="Arial" w:cs="Arial"/>
          <w:sz w:val="24"/>
          <w:szCs w:val="24"/>
          <w:shd w:val="clear" w:color="auto" w:fill="FFFFFF"/>
        </w:rPr>
        <w:t xml:space="preserve">ir jokie tretieji asmenys neturi pretenzijų į Sutartimi perduodamą </w:t>
      </w:r>
      <w:r w:rsidRPr="0010759D">
        <w:rPr>
          <w:rFonts w:ascii="Arial" w:eastAsia="Arial" w:hAnsi="Arial" w:cs="Arial"/>
          <w:sz w:val="24"/>
          <w:szCs w:val="24"/>
        </w:rPr>
        <w:t>Paslaugų rezultatą</w:t>
      </w:r>
      <w:r w:rsidRPr="0010759D">
        <w:rPr>
          <w:rFonts w:ascii="Arial" w:eastAsia="Arial" w:hAnsi="Arial" w:cs="Arial"/>
          <w:sz w:val="24"/>
          <w:szCs w:val="24"/>
          <w:shd w:val="clear" w:color="auto" w:fill="FFFFFF"/>
        </w:rPr>
        <w:t>.</w:t>
      </w:r>
    </w:p>
    <w:p w14:paraId="64C4268A"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Arial" w:hAnsi="Arial" w:cs="Arial"/>
          <w:sz w:val="24"/>
          <w:szCs w:val="24"/>
        </w:rPr>
        <w:t>16.4. T</w:t>
      </w:r>
      <w:r w:rsidRPr="0010759D">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40770F2"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p>
    <w:p w14:paraId="3C84D492"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17.</w:t>
      </w:r>
      <w:r w:rsidRPr="0010759D">
        <w:rPr>
          <w:rFonts w:ascii="Arial" w:eastAsia="Arial" w:hAnsi="Arial" w:cs="Arial"/>
          <w:b/>
          <w:bCs/>
          <w:caps/>
          <w:sz w:val="24"/>
          <w:szCs w:val="24"/>
        </w:rPr>
        <w:tab/>
      </w:r>
      <w:r w:rsidRPr="0010759D">
        <w:rPr>
          <w:rFonts w:ascii="Arial" w:eastAsia="Arial" w:hAnsi="Arial" w:cs="Arial"/>
          <w:b/>
          <w:caps/>
          <w:sz w:val="24"/>
          <w:szCs w:val="24"/>
        </w:rPr>
        <w:t>Bendrieji atsakomybės klausimai</w:t>
      </w:r>
    </w:p>
    <w:p w14:paraId="4EDBCB04"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61083A75"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17.1. Netesybų sumokėjimas už vėlavimą ar pareigų pagal Sutartį pažeidimą neatleidžia Šalies nuo Sutartyje numatytų jos pareigų vykdymo.</w:t>
      </w:r>
    </w:p>
    <w:p w14:paraId="13B78AD3"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0759D">
        <w:rPr>
          <w:rFonts w:ascii="Arial" w:eastAsia="Times New Roman"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557ED9"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EFF52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17.4. Šioje Sutartyje numatytos teisių gynybos priemonės neapriboja Šalių teisės pasinaudoti kitomis teisėtomis teisių gynybos priemonėmis.</w:t>
      </w:r>
    </w:p>
    <w:p w14:paraId="6D9D3E25"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w:t>
      </w:r>
      <w:r w:rsidRPr="0010759D">
        <w:rPr>
          <w:rFonts w:ascii="Arial" w:eastAsia="Arial" w:hAnsi="Arial" w:cs="Arial"/>
          <w:sz w:val="24"/>
          <w:szCs w:val="24"/>
        </w:rPr>
        <w:lastRenderedPageBreak/>
        <w:t>padarytą žalą tretiesiems asmenims atlygina kita Šalis.</w:t>
      </w:r>
    </w:p>
    <w:p w14:paraId="4466153E"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49C969"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p>
    <w:p w14:paraId="78C08B78"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18.</w:t>
      </w:r>
      <w:r w:rsidRPr="0010759D">
        <w:rPr>
          <w:rFonts w:ascii="Arial" w:eastAsia="Arial" w:hAnsi="Arial" w:cs="Arial"/>
          <w:b/>
          <w:bCs/>
          <w:caps/>
          <w:sz w:val="24"/>
          <w:szCs w:val="24"/>
        </w:rPr>
        <w:tab/>
      </w:r>
      <w:r w:rsidRPr="0010759D">
        <w:rPr>
          <w:rFonts w:ascii="Arial" w:eastAsia="Arial" w:hAnsi="Arial" w:cs="Arial"/>
          <w:b/>
          <w:caps/>
          <w:sz w:val="24"/>
          <w:szCs w:val="24"/>
        </w:rPr>
        <w:t>Nenugalima jėga (FORCE MAJEURE)</w:t>
      </w:r>
    </w:p>
    <w:p w14:paraId="0DB381FE"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A8EA971"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18.1.</w:t>
      </w:r>
      <w:r w:rsidRPr="0010759D">
        <w:rPr>
          <w:rFonts w:ascii="Arial" w:eastAsia="Arial" w:hAnsi="Arial" w:cs="Arial"/>
          <w:b/>
          <w:bCs/>
          <w:sz w:val="24"/>
          <w:szCs w:val="24"/>
        </w:rPr>
        <w:tab/>
      </w:r>
      <w:r w:rsidRPr="0010759D">
        <w:rPr>
          <w:rFonts w:ascii="Arial" w:eastAsia="Arial" w:hAnsi="Arial" w:cs="Arial"/>
          <w:sz w:val="24"/>
          <w:szCs w:val="24"/>
        </w:rPr>
        <w:t>Atsakomybė pagal Sutartį netaikoma, taip pat Šalys gali būti visiškai ar iš dalies atleistos nuo civilinės atsakomybės šiais pagrindais:</w:t>
      </w:r>
    </w:p>
    <w:p w14:paraId="0E07286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18.1.1.</w:t>
      </w:r>
      <w:r w:rsidRPr="0010759D">
        <w:rPr>
          <w:rFonts w:ascii="Arial" w:eastAsia="Cambria" w:hAnsi="Arial" w:cs="Arial"/>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A67EF1"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Cambria" w:hAnsi="Arial" w:cs="Arial"/>
          <w:sz w:val="24"/>
          <w:szCs w:val="24"/>
        </w:rPr>
      </w:pPr>
      <w:r w:rsidRPr="0010759D">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60B6DE"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18.2.</w:t>
      </w:r>
      <w:r w:rsidRPr="0010759D">
        <w:rPr>
          <w:rFonts w:ascii="Arial" w:eastAsia="Arial" w:hAnsi="Arial" w:cs="Arial"/>
          <w:b/>
          <w:bCs/>
          <w:sz w:val="24"/>
          <w:szCs w:val="24"/>
        </w:rPr>
        <w:tab/>
      </w:r>
      <w:r w:rsidRPr="0010759D">
        <w:rPr>
          <w:rFonts w:ascii="Arial" w:eastAsia="Arial"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6240" w14:textId="77777777" w:rsidR="00D15BCA" w:rsidRPr="0010759D" w:rsidRDefault="00D15BCA" w:rsidP="00D15BCA">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18.3.</w:t>
      </w:r>
      <w:r w:rsidRPr="0010759D">
        <w:rPr>
          <w:rFonts w:ascii="Arial" w:eastAsia="Arial" w:hAnsi="Arial" w:cs="Arial"/>
          <w:b/>
          <w:bCs/>
          <w:sz w:val="24"/>
          <w:szCs w:val="24"/>
        </w:rPr>
        <w:tab/>
      </w:r>
      <w:r w:rsidRPr="0010759D">
        <w:rPr>
          <w:rFonts w:ascii="Arial" w:eastAsia="Arial"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4A17E7"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18.4.</w:t>
      </w:r>
      <w:r w:rsidRPr="0010759D">
        <w:rPr>
          <w:rFonts w:ascii="Arial" w:eastAsia="Arial" w:hAnsi="Arial" w:cs="Arial"/>
          <w:sz w:val="24"/>
          <w:szCs w:val="24"/>
        </w:rPr>
        <w:tab/>
        <w:t>Jeigu nenugalimos jėgos (</w:t>
      </w:r>
      <w:r w:rsidRPr="0010759D">
        <w:rPr>
          <w:rFonts w:ascii="Arial" w:eastAsia="Arial" w:hAnsi="Arial" w:cs="Arial"/>
          <w:iCs/>
          <w:sz w:val="24"/>
          <w:szCs w:val="24"/>
        </w:rPr>
        <w:t>force majeure</w:t>
      </w:r>
      <w:r w:rsidRPr="0010759D">
        <w:rPr>
          <w:rFonts w:ascii="Arial" w:eastAsia="Arial" w:hAnsi="Arial" w:cs="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83CCEA"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b/>
          <w:bCs/>
          <w:sz w:val="24"/>
          <w:szCs w:val="24"/>
        </w:rPr>
      </w:pPr>
    </w:p>
    <w:p w14:paraId="4E58F83C"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19.</w:t>
      </w:r>
      <w:r w:rsidRPr="0010759D">
        <w:rPr>
          <w:rFonts w:ascii="Arial" w:eastAsia="Arial" w:hAnsi="Arial" w:cs="Arial"/>
          <w:b/>
          <w:bCs/>
          <w:caps/>
          <w:sz w:val="24"/>
          <w:szCs w:val="24"/>
        </w:rPr>
        <w:tab/>
      </w:r>
      <w:r w:rsidRPr="0010759D">
        <w:rPr>
          <w:rFonts w:ascii="Arial" w:eastAsia="Arial" w:hAnsi="Arial" w:cs="Arial"/>
          <w:b/>
          <w:caps/>
          <w:sz w:val="24"/>
          <w:szCs w:val="24"/>
        </w:rPr>
        <w:t>Sutarties nuostatų negaliojimas</w:t>
      </w:r>
    </w:p>
    <w:p w14:paraId="4637FDB9"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6D0D7992"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19.1.</w:t>
      </w:r>
      <w:r w:rsidRPr="0010759D">
        <w:rPr>
          <w:rFonts w:ascii="Arial" w:eastAsia="Arial" w:hAnsi="Arial" w:cs="Arial"/>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0759D">
        <w:rPr>
          <w:rFonts w:ascii="Arial" w:eastAsia="Times New Roman" w:hAnsi="Arial" w:cs="Arial"/>
          <w:sz w:val="24"/>
          <w:szCs w:val="24"/>
        </w:rPr>
        <w:t>įstatymų bei kitų teisės aktų</w:t>
      </w:r>
      <w:r w:rsidRPr="0010759D">
        <w:rPr>
          <w:rFonts w:ascii="Arial" w:eastAsia="Arial" w:hAnsi="Arial" w:cs="Arial"/>
          <w:sz w:val="24"/>
          <w:szCs w:val="24"/>
        </w:rPr>
        <w:t xml:space="preserve"> ir galima daryti prielaidą, kad Sutartis būtų buvusi teisėtai sudaryta ir neįtraukus nuostatos, kuri yra negaliojanti.</w:t>
      </w:r>
    </w:p>
    <w:p w14:paraId="38FDCE4D"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19.2.</w:t>
      </w:r>
      <w:r w:rsidRPr="0010759D">
        <w:rPr>
          <w:rFonts w:ascii="Arial" w:eastAsia="Arial" w:hAnsi="Arial" w:cs="Arial"/>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E027FA"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616A9103"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lastRenderedPageBreak/>
        <w:t>20.</w:t>
      </w:r>
      <w:r w:rsidRPr="0010759D">
        <w:rPr>
          <w:rFonts w:ascii="Arial" w:eastAsia="Arial" w:hAnsi="Arial" w:cs="Arial"/>
          <w:b/>
          <w:bCs/>
          <w:caps/>
          <w:sz w:val="24"/>
          <w:szCs w:val="24"/>
        </w:rPr>
        <w:tab/>
      </w:r>
      <w:r w:rsidRPr="0010759D">
        <w:rPr>
          <w:rFonts w:ascii="Arial" w:eastAsia="Arial" w:hAnsi="Arial" w:cs="Arial"/>
          <w:b/>
          <w:caps/>
          <w:sz w:val="24"/>
          <w:szCs w:val="24"/>
        </w:rPr>
        <w:t>Sutarties pakeitimai</w:t>
      </w:r>
    </w:p>
    <w:p w14:paraId="504A0F35"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44364C68" w14:textId="77777777" w:rsidR="00D15BCA" w:rsidRPr="0010759D" w:rsidRDefault="00D15BCA" w:rsidP="00D15BCA">
      <w:pPr>
        <w:tabs>
          <w:tab w:val="left" w:pos="284"/>
          <w:tab w:val="left" w:pos="567"/>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721DF7B0"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20.2. Sutarties pakeitimai įforminami Šalims sudarant Susitarimą.</w:t>
      </w:r>
    </w:p>
    <w:p w14:paraId="02B406D7"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0759D">
        <w:rPr>
          <w:rFonts w:ascii="Arial" w:eastAsia="Times New Roman" w:hAnsi="Arial" w:cs="Arial"/>
          <w:sz w:val="24"/>
          <w:szCs w:val="24"/>
        </w:rPr>
        <w:t>įstatymų bei kitų teisės aktų</w:t>
      </w:r>
      <w:r w:rsidRPr="0010759D">
        <w:rPr>
          <w:rFonts w:ascii="Arial" w:eastAsia="Arial" w:hAnsi="Arial" w:cs="Arial"/>
          <w:sz w:val="24"/>
          <w:szCs w:val="24"/>
        </w:rPr>
        <w:t xml:space="preserve"> nuostatomis.</w:t>
      </w:r>
    </w:p>
    <w:p w14:paraId="4F7708CC"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20.4. Susitarimas įsigalioja nuo jo sudarymo, jei Susitarime nenurodyta kitaip. Susitarimą Pirkėjas privalo paviešinti VPĮ 33 ir 86 straipsniuose nustatyta tvarka.</w:t>
      </w:r>
    </w:p>
    <w:p w14:paraId="249957C6"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C9135C"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21F86E64"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21.</w:t>
      </w:r>
      <w:r w:rsidRPr="0010759D">
        <w:rPr>
          <w:rFonts w:ascii="Arial" w:eastAsia="Arial" w:hAnsi="Arial" w:cs="Arial"/>
          <w:b/>
          <w:bCs/>
          <w:caps/>
          <w:sz w:val="24"/>
          <w:szCs w:val="24"/>
        </w:rPr>
        <w:tab/>
      </w:r>
      <w:r w:rsidRPr="0010759D">
        <w:rPr>
          <w:rFonts w:ascii="Arial" w:eastAsia="Arial" w:hAnsi="Arial" w:cs="Arial"/>
          <w:b/>
          <w:caps/>
          <w:sz w:val="24"/>
          <w:szCs w:val="24"/>
        </w:rPr>
        <w:t>Sutarties sUSTABDYMAS</w:t>
      </w:r>
    </w:p>
    <w:p w14:paraId="52AFAE1F"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38B7B327"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0759D">
        <w:rPr>
          <w:rFonts w:ascii="Arial" w:eastAsia="Arial" w:hAnsi="Arial" w:cs="Arial"/>
          <w:sz w:val="24"/>
          <w:szCs w:val="24"/>
        </w:rPr>
        <w:t>Paslaugų</w:t>
      </w:r>
      <w:r w:rsidRPr="0010759D">
        <w:rPr>
          <w:rFonts w:ascii="Arial" w:eastAsia="Times New Roman" w:hAnsi="Arial" w:cs="Arial"/>
          <w:sz w:val="24"/>
          <w:szCs w:val="24"/>
        </w:rPr>
        <w:t xml:space="preserve"> (jų dalies) teikimo sustabdymą iki atitinkamų aplinkybių pasibaigimo.</w:t>
      </w:r>
    </w:p>
    <w:p w14:paraId="7A60BB7A"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21.2. </w:t>
      </w:r>
      <w:r w:rsidRPr="0010759D">
        <w:rPr>
          <w:rFonts w:ascii="Arial" w:eastAsia="Arial" w:hAnsi="Arial" w:cs="Arial"/>
          <w:sz w:val="24"/>
          <w:szCs w:val="24"/>
        </w:rPr>
        <w:t>Paslaugų</w:t>
      </w:r>
      <w:r w:rsidRPr="0010759D">
        <w:rPr>
          <w:rFonts w:ascii="Arial" w:eastAsia="Times New Roman" w:hAnsi="Arial" w:cs="Arial"/>
          <w:sz w:val="24"/>
          <w:szCs w:val="24"/>
        </w:rPr>
        <w:t xml:space="preserve"> (jų dalies) teikimas gali būti stabdomas esant bent vienai iš šių aplinkybių:</w:t>
      </w:r>
    </w:p>
    <w:p w14:paraId="6C052F21"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DEDEFEA"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4C199F47"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21.2.3. dėl nenumatytų prekių, paslaugų ir (ar) darbų, susijusių su perkamu objektu, kurių poreikis paaiškėjo tik vykdant Sutartį, įsigijimo;</w:t>
      </w:r>
    </w:p>
    <w:p w14:paraId="0E003446"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21.2.4. ne dėl Pirkėjo kaltės vėluoja kitos Pirkėjo pirkimo sutarties, turinčios tiesioginės įtakos šiai Sutarčiai, vykdymas;</w:t>
      </w:r>
    </w:p>
    <w:p w14:paraId="38E20DDD"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533AA61C"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21.2.6. pasikeitus galiojančiam teisės aktui ar įsigaliojus naujam teisės aktui, kuris turi įtakos šios Sutarties vykdymui;</w:t>
      </w:r>
    </w:p>
    <w:p w14:paraId="0C035D5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781F7111"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21.2.8. dėl teisminių (arbitražinių) ginčų su Pirkėju ar trečiaisiais asmenimis, kurių dalykas yra tiesiogiai susijęs su Sutarties vykdymu.</w:t>
      </w:r>
    </w:p>
    <w:p w14:paraId="6941A36B"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lastRenderedPageBreak/>
        <w:t xml:space="preserve">21.3. Jei </w:t>
      </w:r>
      <w:r w:rsidRPr="0010759D">
        <w:rPr>
          <w:rFonts w:ascii="Arial" w:eastAsia="Arial" w:hAnsi="Arial" w:cs="Arial"/>
          <w:sz w:val="24"/>
          <w:szCs w:val="24"/>
        </w:rPr>
        <w:t>Paslaugų</w:t>
      </w:r>
      <w:r w:rsidRPr="0010759D">
        <w:rPr>
          <w:rFonts w:ascii="Arial" w:eastAsia="Times New Roman" w:hAnsi="Arial" w:cs="Arial"/>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271EA9"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21.4. Jei </w:t>
      </w:r>
      <w:r w:rsidRPr="0010759D">
        <w:rPr>
          <w:rFonts w:ascii="Arial" w:eastAsia="Arial" w:hAnsi="Arial" w:cs="Arial"/>
          <w:sz w:val="24"/>
          <w:szCs w:val="24"/>
        </w:rPr>
        <w:t>Paslaugų</w:t>
      </w:r>
      <w:r w:rsidRPr="0010759D">
        <w:rPr>
          <w:rFonts w:ascii="Arial" w:eastAsia="Times New Roman" w:hAnsi="Arial" w:cs="Arial"/>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5CFE44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21.5. Sutartinių įsipareigojimų vykdymas gali būti stabdomas tik Sutarties galiojimo laikotarpiu tokia tvarka:</w:t>
      </w:r>
    </w:p>
    <w:p w14:paraId="4374678E"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B5999C"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D2EC82"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C81436"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BC456B"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21.7. Sutartinių įsipareigojimų vykdymas sustabdomas ne ilgesniam kaip konkrečios, pagrįstos aplinkybės egzistavimo laikotarpiui.</w:t>
      </w:r>
    </w:p>
    <w:p w14:paraId="1DBFDFA2"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F30172"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98B6A13"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547137D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770965"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b/>
          <w:bCs/>
          <w:sz w:val="24"/>
          <w:szCs w:val="24"/>
        </w:rPr>
      </w:pPr>
    </w:p>
    <w:p w14:paraId="6FB03191"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22.</w:t>
      </w:r>
      <w:r w:rsidRPr="0010759D">
        <w:rPr>
          <w:rFonts w:ascii="Arial" w:eastAsia="Arial" w:hAnsi="Arial" w:cs="Arial"/>
          <w:b/>
          <w:bCs/>
          <w:caps/>
          <w:sz w:val="24"/>
          <w:szCs w:val="24"/>
        </w:rPr>
        <w:tab/>
      </w:r>
      <w:r w:rsidRPr="0010759D">
        <w:rPr>
          <w:rFonts w:ascii="Arial" w:eastAsia="Arial" w:hAnsi="Arial" w:cs="Arial"/>
          <w:b/>
          <w:caps/>
          <w:sz w:val="24"/>
          <w:szCs w:val="24"/>
        </w:rPr>
        <w:t>Sutarties nutraukimas</w:t>
      </w:r>
    </w:p>
    <w:p w14:paraId="556A8BA0"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737B4E04"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Cambria" w:hAnsi="Arial" w:cs="Arial"/>
          <w:b/>
          <w:bCs/>
          <w:sz w:val="24"/>
          <w:szCs w:val="24"/>
        </w:rPr>
      </w:pPr>
      <w:r w:rsidRPr="0010759D">
        <w:rPr>
          <w:rFonts w:ascii="Arial" w:eastAsia="Cambria" w:hAnsi="Arial" w:cs="Arial"/>
          <w:sz w:val="24"/>
          <w:szCs w:val="24"/>
        </w:rPr>
        <w:t>Sutartis gali būti nutraukiama VPĮ 90 straipsnyje ir Sutartyje numatytais atvejais, įskaitant galimybę nutraukti Sutartį Šalių susitarimu.</w:t>
      </w:r>
    </w:p>
    <w:p w14:paraId="5C6CE7F0"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Cambria" w:hAnsi="Arial" w:cs="Arial"/>
          <w:b/>
          <w:bCs/>
          <w:sz w:val="24"/>
          <w:szCs w:val="24"/>
        </w:rPr>
      </w:pPr>
    </w:p>
    <w:p w14:paraId="590ABF06" w14:textId="77777777" w:rsidR="00D15BCA" w:rsidRPr="0010759D" w:rsidRDefault="00D15BCA" w:rsidP="00D15BCA">
      <w:pPr>
        <w:tabs>
          <w:tab w:val="left" w:pos="567"/>
        </w:tabs>
        <w:spacing w:after="0" w:line="240" w:lineRule="auto"/>
        <w:jc w:val="center"/>
        <w:rPr>
          <w:rFonts w:ascii="Arial" w:eastAsia="Arial" w:hAnsi="Arial" w:cs="Arial"/>
          <w:b/>
          <w:sz w:val="24"/>
          <w:szCs w:val="24"/>
        </w:rPr>
      </w:pPr>
      <w:r w:rsidRPr="0010759D">
        <w:rPr>
          <w:rFonts w:ascii="Arial" w:eastAsia="Arial" w:hAnsi="Arial" w:cs="Arial"/>
          <w:b/>
          <w:sz w:val="24"/>
          <w:szCs w:val="24"/>
        </w:rPr>
        <w:t>22.1.</w:t>
      </w:r>
      <w:r w:rsidRPr="0010759D">
        <w:rPr>
          <w:rFonts w:ascii="Arial" w:eastAsia="Arial" w:hAnsi="Arial" w:cs="Arial"/>
          <w:b/>
          <w:sz w:val="24"/>
          <w:szCs w:val="24"/>
        </w:rPr>
        <w:tab/>
        <w:t>Pretenzijos dėl Sutarties pažeidimų</w:t>
      </w:r>
    </w:p>
    <w:p w14:paraId="0C4F250C"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34CE4FF"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F9E7D9"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0759D">
        <w:rPr>
          <w:rFonts w:ascii="Arial" w:eastAsia="Times New Roman" w:hAnsi="Arial" w:cs="Arial"/>
          <w:bCs/>
          <w:sz w:val="24"/>
          <w:szCs w:val="24"/>
        </w:rPr>
        <w:t xml:space="preserve"> </w:t>
      </w:r>
      <w:r w:rsidRPr="0010759D">
        <w:rPr>
          <w:rFonts w:ascii="Arial" w:eastAsia="Times New Roman" w:hAnsi="Arial" w:cs="Arial"/>
          <w:sz w:val="24"/>
          <w:szCs w:val="24"/>
        </w:rPr>
        <w:t>Tiekėjo teisė siūlyti kitą terminą nelaikoma Pirkėjo pareiga tą terminą priimti. Pretenziją gavusios Šalies pasiūlytasis terminas pakeičia terminą, nurodytą pretenzijoje, tik jeigu kita Šalis jį patvirtina.</w:t>
      </w:r>
    </w:p>
    <w:p w14:paraId="5940482C"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b/>
          <w:bCs/>
          <w:sz w:val="24"/>
          <w:szCs w:val="24"/>
        </w:rPr>
      </w:pPr>
    </w:p>
    <w:p w14:paraId="121D9FBF" w14:textId="77777777" w:rsidR="00D15BCA" w:rsidRPr="0010759D" w:rsidRDefault="00D15BCA" w:rsidP="00D15BCA">
      <w:pPr>
        <w:tabs>
          <w:tab w:val="left" w:pos="567"/>
        </w:tabs>
        <w:spacing w:after="0" w:line="240" w:lineRule="auto"/>
        <w:jc w:val="center"/>
        <w:rPr>
          <w:rFonts w:ascii="Arial" w:eastAsia="Arial" w:hAnsi="Arial" w:cs="Arial"/>
          <w:b/>
          <w:sz w:val="24"/>
          <w:szCs w:val="24"/>
        </w:rPr>
      </w:pPr>
      <w:r w:rsidRPr="0010759D">
        <w:rPr>
          <w:rFonts w:ascii="Arial" w:eastAsia="Arial" w:hAnsi="Arial" w:cs="Arial"/>
          <w:b/>
          <w:sz w:val="24"/>
          <w:szCs w:val="24"/>
        </w:rPr>
        <w:t>22.2.</w:t>
      </w:r>
      <w:r w:rsidRPr="0010759D">
        <w:rPr>
          <w:rFonts w:ascii="Arial" w:eastAsia="Arial" w:hAnsi="Arial" w:cs="Arial"/>
          <w:b/>
          <w:sz w:val="24"/>
          <w:szCs w:val="24"/>
        </w:rPr>
        <w:tab/>
        <w:t>Sutarties nutraukimas Pirkėjo iniciatyva</w:t>
      </w:r>
    </w:p>
    <w:p w14:paraId="15861B1C"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54CAC7E7"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63D4BE"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AE53F1C"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22.2.2.1. Tiekėjui yra iškelta bankroto byla, pradėtas bankroto procesas ne teismo tvarka, jis tampa nemokus arba yra nemokumo tikimybė, sustabdo ūkinę veiklą ar susidaro</w:t>
      </w:r>
      <w:r w:rsidRPr="0010759D">
        <w:rPr>
          <w:rFonts w:ascii="Arial" w:eastAsia="Times New Roman" w:hAnsi="Arial" w:cs="Arial"/>
          <w:bCs/>
          <w:sz w:val="24"/>
          <w:szCs w:val="24"/>
        </w:rPr>
        <w:t xml:space="preserve"> </w:t>
      </w:r>
      <w:r w:rsidRPr="0010759D">
        <w:rPr>
          <w:rFonts w:ascii="Arial" w:eastAsia="Times New Roman" w:hAnsi="Arial" w:cs="Arial"/>
          <w:sz w:val="24"/>
          <w:szCs w:val="24"/>
        </w:rPr>
        <w:t>įstatymuose ir kituose teisės aktuose nustatyta tvarka analogiška situacija</w:t>
      </w:r>
      <w:r w:rsidRPr="0010759D">
        <w:rPr>
          <w:rFonts w:ascii="Arial" w:eastAsia="Times New Roman" w:hAnsi="Arial" w:cs="Arial"/>
          <w:sz w:val="24"/>
          <w:szCs w:val="24"/>
          <w:shd w:val="clear" w:color="auto" w:fill="FFFFFF"/>
        </w:rPr>
        <w:t>;</w:t>
      </w:r>
    </w:p>
    <w:p w14:paraId="57B2F6F4" w14:textId="77777777" w:rsidR="00D15BCA" w:rsidRPr="0010759D" w:rsidRDefault="00D15BCA" w:rsidP="00D15BCA">
      <w:pPr>
        <w:tabs>
          <w:tab w:val="left" w:pos="567"/>
        </w:tabs>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22.2.2.2. Tiekėjo padėtis pasikeičia ir jis atitinka pirkimo dokumentuose nustatytą pašalinimo pagrindą;</w:t>
      </w:r>
    </w:p>
    <w:p w14:paraId="07B8E10F"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5A9EBDEF"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22.2.2.4. Pirkėjas nusprendžia nebevykdyti veiklos, kurios vykdymui Sutartimi įsigyjamos Paslaugos ir Sutarties poreikis išnyksta;</w:t>
      </w:r>
    </w:p>
    <w:p w14:paraId="16E97097"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22.2.2.5. Pirkėjo valdymo organas priima sprendimą, dėl kurio Sutarties poreikis išnyksta;</w:t>
      </w:r>
    </w:p>
    <w:p w14:paraId="14910083"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19CD6926"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78479C2F"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22.2.2.8. nebelieka perkamų </w:t>
      </w:r>
      <w:r w:rsidRPr="0010759D">
        <w:rPr>
          <w:rFonts w:ascii="Arial" w:eastAsia="Arial" w:hAnsi="Arial" w:cs="Arial"/>
          <w:sz w:val="24"/>
          <w:szCs w:val="24"/>
        </w:rPr>
        <w:t>Paslaugų</w:t>
      </w:r>
      <w:r w:rsidRPr="0010759D">
        <w:rPr>
          <w:rFonts w:ascii="Arial" w:eastAsia="Times New Roman" w:hAnsi="Arial" w:cs="Arial"/>
          <w:sz w:val="24"/>
          <w:szCs w:val="24"/>
        </w:rPr>
        <w:t xml:space="preserve"> poreikio;</w:t>
      </w:r>
    </w:p>
    <w:p w14:paraId="6E3FBEEB"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lastRenderedPageBreak/>
        <w:t>22.2.2.9. Pirkėjas iš pirkimų priežiūrą atliekančių institucijų gauna nurodymą ar rekomendaciją nutraukti Sutartį;</w:t>
      </w:r>
    </w:p>
    <w:p w14:paraId="1E8C235A"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0134EF6B" w14:textId="77777777" w:rsidR="00D15BCA" w:rsidRPr="0010759D" w:rsidRDefault="00D15BCA" w:rsidP="00D15BCA">
      <w:pPr>
        <w:tabs>
          <w:tab w:val="left" w:pos="567"/>
        </w:tabs>
        <w:spacing w:after="0" w:line="240" w:lineRule="auto"/>
        <w:jc w:val="both"/>
        <w:textAlignment w:val="baseline"/>
        <w:rPr>
          <w:rFonts w:ascii="Arial" w:eastAsia="Arial" w:hAnsi="Arial" w:cs="Arial"/>
          <w:sz w:val="24"/>
          <w:szCs w:val="24"/>
        </w:rPr>
      </w:pPr>
      <w:r w:rsidRPr="0010759D">
        <w:rPr>
          <w:rFonts w:ascii="Arial" w:eastAsia="Times New Roman" w:hAnsi="Arial" w:cs="Arial"/>
          <w:sz w:val="24"/>
          <w:szCs w:val="24"/>
        </w:rPr>
        <w:t>22.2.2.11.</w:t>
      </w:r>
      <w:r w:rsidRPr="0010759D">
        <w:rPr>
          <w:rFonts w:ascii="Arial" w:eastAsia="Arial" w:hAnsi="Arial" w:cs="Arial"/>
          <w:sz w:val="24"/>
          <w:szCs w:val="24"/>
        </w:rPr>
        <w:t xml:space="preserve"> Tiekėjas atsisako pašalinti arba nepašalina Paslaugų trūkumų per Pirkėjo nustatytus protingus terminus;</w:t>
      </w:r>
    </w:p>
    <w:p w14:paraId="66D1866E"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0F1F0A66"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iCs/>
          <w:sz w:val="24"/>
          <w:szCs w:val="24"/>
        </w:rPr>
      </w:pPr>
      <w:r w:rsidRPr="0010759D">
        <w:rPr>
          <w:rFonts w:ascii="Arial" w:eastAsia="Times New Roman" w:hAnsi="Arial" w:cs="Arial"/>
          <w:sz w:val="24"/>
          <w:szCs w:val="24"/>
        </w:rPr>
        <w:t xml:space="preserve">22.2.2.13. </w:t>
      </w:r>
      <w:r w:rsidRPr="0010759D">
        <w:rPr>
          <w:rFonts w:ascii="Arial" w:eastAsia="Times New Roman" w:hAnsi="Arial" w:cs="Arial"/>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DEA13B"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iCs/>
          <w:sz w:val="24"/>
          <w:szCs w:val="24"/>
        </w:rPr>
      </w:pPr>
      <w:r w:rsidRPr="0010759D">
        <w:rPr>
          <w:rFonts w:ascii="Arial" w:eastAsia="Times New Roman" w:hAnsi="Arial" w:cs="Arial"/>
          <w:iCs/>
          <w:sz w:val="24"/>
          <w:szCs w:val="24"/>
        </w:rPr>
        <w:t>22.2.2.14. paaiškėja VPĮ 37 straipsnio 8 dalyje ir (ar) 47 straipsnio 8 dalyje nurodytos aplinkybės.</w:t>
      </w:r>
    </w:p>
    <w:p w14:paraId="5BDC146C"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0851B9"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33DB8E"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F7ABD04"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22.2.6. Pirkėjas turi teisę vienašališkai nutraukti Sutartį ir kitais Specialiosiose sąlygose (jei taikoma) ir įstatymuose bei kituose teisės aktuose įtvirtintais atvejais.</w:t>
      </w:r>
    </w:p>
    <w:p w14:paraId="42B2018B"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22.2.7. Sutartis laikoma nutraukta kitą dieną po to, kai pasibaigia įspėjimo apie Sutarties nutraukimą terminas.</w:t>
      </w:r>
    </w:p>
    <w:p w14:paraId="41F20916"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D5377CA"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b/>
          <w:bCs/>
          <w:sz w:val="24"/>
          <w:szCs w:val="24"/>
        </w:rPr>
      </w:pPr>
    </w:p>
    <w:p w14:paraId="062788AE"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bCs/>
          <w:sz w:val="24"/>
          <w:szCs w:val="24"/>
        </w:rPr>
      </w:pPr>
      <w:r w:rsidRPr="0010759D">
        <w:rPr>
          <w:rFonts w:ascii="Arial" w:eastAsia="Arial" w:hAnsi="Arial" w:cs="Arial"/>
          <w:b/>
          <w:bCs/>
          <w:sz w:val="24"/>
          <w:szCs w:val="24"/>
        </w:rPr>
        <w:lastRenderedPageBreak/>
        <w:t>22.3.</w:t>
      </w:r>
      <w:r w:rsidRPr="0010759D">
        <w:rPr>
          <w:rFonts w:ascii="Arial" w:eastAsia="Arial" w:hAnsi="Arial" w:cs="Arial"/>
          <w:b/>
          <w:bCs/>
          <w:sz w:val="24"/>
          <w:szCs w:val="24"/>
        </w:rPr>
        <w:tab/>
        <w:t>Sutarties nutraukimas Tiekėjo iniciatyva</w:t>
      </w:r>
    </w:p>
    <w:p w14:paraId="35B33E46" w14:textId="77777777" w:rsidR="00D15BCA" w:rsidRPr="0010759D" w:rsidRDefault="00D15BCA" w:rsidP="00D15BCA">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rPr>
      </w:pPr>
    </w:p>
    <w:p w14:paraId="3868CCB6"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822E52"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22.3.2. Tiekėjas turi teisę vienašališkai nutraukti Sutartį, įspėjęs Pirkėją raštu prieš ne trumpesnį nei 10 (dešimties) dienų terminą, jeigu:</w:t>
      </w:r>
    </w:p>
    <w:p w14:paraId="4837CF36"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153924"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693DCA7B"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28DB79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22.3.4. Tiekėjas turi teisę vienašališkai nutraukti Sutartį ir kitais įstatymuose bei kituose teisės aktuose įtvirtintais atvejais.</w:t>
      </w:r>
    </w:p>
    <w:p w14:paraId="11C7D1DA"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9CA5710"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22.3.6. Sutartis laikoma nutraukta kitą dieną po to, kai pasibaigia įspėjimo apie Sutarties nutraukimą terminas.</w:t>
      </w:r>
    </w:p>
    <w:p w14:paraId="227ADA81"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E1D4A99"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b/>
          <w:bCs/>
          <w:sz w:val="24"/>
          <w:szCs w:val="24"/>
        </w:rPr>
      </w:pPr>
    </w:p>
    <w:p w14:paraId="24C3B137" w14:textId="77777777" w:rsidR="00D15BCA" w:rsidRPr="0010759D" w:rsidRDefault="00D15BCA" w:rsidP="00D15BCA">
      <w:pPr>
        <w:tabs>
          <w:tab w:val="left" w:pos="709"/>
        </w:tabs>
        <w:spacing w:after="0" w:line="240" w:lineRule="auto"/>
        <w:jc w:val="center"/>
        <w:rPr>
          <w:rFonts w:ascii="Arial" w:eastAsia="Arial" w:hAnsi="Arial" w:cs="Arial"/>
          <w:b/>
          <w:sz w:val="24"/>
          <w:szCs w:val="24"/>
        </w:rPr>
      </w:pPr>
      <w:r w:rsidRPr="0010759D">
        <w:rPr>
          <w:rFonts w:ascii="Arial" w:eastAsia="Arial" w:hAnsi="Arial" w:cs="Arial"/>
          <w:b/>
          <w:sz w:val="24"/>
          <w:szCs w:val="24"/>
        </w:rPr>
        <w:t>22.4.</w:t>
      </w:r>
      <w:r w:rsidRPr="0010759D">
        <w:rPr>
          <w:rFonts w:ascii="Arial" w:eastAsia="Arial" w:hAnsi="Arial" w:cs="Arial"/>
          <w:b/>
          <w:sz w:val="24"/>
          <w:szCs w:val="24"/>
        </w:rPr>
        <w:tab/>
        <w:t>Šalių teisės ir pareigos Sutarties nutraukimo atveju</w:t>
      </w:r>
    </w:p>
    <w:p w14:paraId="02725876" w14:textId="77777777" w:rsidR="00D15BCA" w:rsidRPr="0010759D" w:rsidRDefault="00D15BCA" w:rsidP="00D15BCA">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rPr>
      </w:pPr>
    </w:p>
    <w:p w14:paraId="77B8534C"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22.4.1. Sutarties nutraukimas neturi įtakos ginčų nagrinėjimo tvarką nustatančių Sutarties sąlygų ir kitų Sutarties sąlygų, kurios pagal savo esmę lieka galioti ir po Sutarties nutraukimo, galiojimui.</w:t>
      </w:r>
    </w:p>
    <w:p w14:paraId="75607FCC"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22.4.2. Nutraukus Sutartį, Šalys privalo:</w:t>
      </w:r>
    </w:p>
    <w:p w14:paraId="1213A954"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22.4.2.1. įsitikinti, jog iki Sutarties nutraukimo dienos suteiktos </w:t>
      </w:r>
      <w:r w:rsidRPr="0010759D">
        <w:rPr>
          <w:rFonts w:ascii="Arial" w:eastAsia="Arial" w:hAnsi="Arial" w:cs="Arial"/>
          <w:sz w:val="24"/>
          <w:szCs w:val="24"/>
        </w:rPr>
        <w:t>Paslaugos</w:t>
      </w:r>
      <w:r w:rsidRPr="0010759D">
        <w:rPr>
          <w:rFonts w:ascii="Arial" w:eastAsia="Times New Roman" w:hAnsi="Arial" w:cs="Arial"/>
          <w:sz w:val="24"/>
          <w:szCs w:val="24"/>
        </w:rPr>
        <w:t xml:space="preserve"> ir kiti atlikti veiksmai atitinka Sutarties reikalavimus ir Šalys dėl to viena kitai nebereikš pretenzijų;</w:t>
      </w:r>
    </w:p>
    <w:p w14:paraId="1753A481"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 xml:space="preserve">22.4.2.2. atsiskaityti už iki Sutarties nutraukimo suteiktas </w:t>
      </w:r>
      <w:r w:rsidRPr="0010759D">
        <w:rPr>
          <w:rFonts w:ascii="Arial" w:eastAsia="Arial" w:hAnsi="Arial" w:cs="Arial"/>
          <w:sz w:val="24"/>
          <w:szCs w:val="24"/>
        </w:rPr>
        <w:t>Paslaugas</w:t>
      </w:r>
      <w:r w:rsidRPr="0010759D">
        <w:rPr>
          <w:rFonts w:ascii="Arial" w:eastAsia="Times New Roman" w:hAnsi="Arial" w:cs="Arial"/>
          <w:sz w:val="24"/>
          <w:szCs w:val="24"/>
        </w:rPr>
        <w:t>, atitinkančias Sutarties reikalavimus;</w:t>
      </w:r>
    </w:p>
    <w:p w14:paraId="7EDAAA0C"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sz w:val="24"/>
          <w:szCs w:val="24"/>
        </w:rPr>
      </w:pPr>
      <w:r w:rsidRPr="0010759D">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5BA8F9D" w14:textId="77777777" w:rsidR="00D15BCA" w:rsidRPr="0010759D" w:rsidRDefault="00D15BCA" w:rsidP="00D15BCA">
      <w:pPr>
        <w:tabs>
          <w:tab w:val="left" w:pos="567"/>
        </w:tabs>
        <w:spacing w:after="0" w:line="240" w:lineRule="auto"/>
        <w:jc w:val="both"/>
        <w:textAlignment w:val="baseline"/>
        <w:rPr>
          <w:rFonts w:ascii="Arial" w:eastAsia="Times New Roman" w:hAnsi="Arial" w:cs="Arial"/>
          <w:b/>
          <w:bCs/>
          <w:sz w:val="24"/>
          <w:szCs w:val="24"/>
        </w:rPr>
      </w:pPr>
    </w:p>
    <w:p w14:paraId="01243A41"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rPr>
      </w:pPr>
      <w:r w:rsidRPr="0010759D">
        <w:rPr>
          <w:rFonts w:ascii="Arial" w:eastAsia="Arial" w:hAnsi="Arial" w:cs="Arial"/>
          <w:b/>
          <w:bCs/>
          <w:caps/>
          <w:sz w:val="24"/>
          <w:szCs w:val="24"/>
        </w:rPr>
        <w:lastRenderedPageBreak/>
        <w:t>23.</w:t>
      </w:r>
      <w:r w:rsidRPr="0010759D">
        <w:rPr>
          <w:rFonts w:ascii="Arial" w:eastAsia="Times New Roman" w:hAnsi="Arial" w:cs="Arial"/>
          <w:sz w:val="24"/>
          <w:szCs w:val="24"/>
        </w:rPr>
        <w:tab/>
      </w:r>
      <w:r w:rsidRPr="0010759D">
        <w:rPr>
          <w:rFonts w:ascii="Arial" w:eastAsia="Arial" w:hAnsi="Arial" w:cs="Arial"/>
          <w:b/>
          <w:bCs/>
          <w:caps/>
          <w:sz w:val="24"/>
          <w:szCs w:val="24"/>
        </w:rPr>
        <w:t>PREKIŲ MODELIO AR GAMINTOJO KEITIMAS</w:t>
      </w:r>
    </w:p>
    <w:p w14:paraId="65DB7646"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2F555125"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Arial" w:hAnsi="Arial" w:cs="Arial"/>
          <w:caps/>
          <w:sz w:val="24"/>
          <w:szCs w:val="24"/>
        </w:rPr>
        <w:t xml:space="preserve">23.1. </w:t>
      </w:r>
      <w:r w:rsidRPr="0010759D">
        <w:rPr>
          <w:rFonts w:ascii="Arial" w:eastAsia="Times New Roman" w:hAnsi="Arial" w:cs="Arial"/>
          <w:sz w:val="24"/>
          <w:szCs w:val="24"/>
        </w:rPr>
        <w:t>Tais atvejais, kai kartu su Paslaugomis yra perkamos prekės, Tiekėjas turi teisę keisti prekių modelį ir (ar) gamintoją, jei yra visos toliau nurodytos sąlygos:</w:t>
      </w:r>
    </w:p>
    <w:p w14:paraId="7716C517"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0759D">
        <w:rPr>
          <w:rFonts w:ascii="Arial" w:eastAsia="Times New Roman" w:hAnsi="Arial" w:cs="Arial"/>
          <w:sz w:val="24"/>
          <w:szCs w:val="24"/>
          <w:vertAlign w:val="superscript"/>
        </w:rPr>
        <w:t xml:space="preserve">1 </w:t>
      </w:r>
      <w:r w:rsidRPr="0010759D">
        <w:rPr>
          <w:rFonts w:ascii="Arial" w:eastAsia="Times New Roman" w:hAnsi="Arial" w:cs="Arial"/>
          <w:sz w:val="24"/>
          <w:szCs w:val="24"/>
        </w:rPr>
        <w:t>dalies nuostatų;</w:t>
      </w:r>
    </w:p>
    <w:p w14:paraId="3F93FC97"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B4E02CD"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0759D">
        <w:rPr>
          <w:rFonts w:ascii="Arial" w:eastAsia="Times New Roman" w:hAnsi="Arial" w:cs="Arial"/>
          <w:sz w:val="24"/>
          <w:szCs w:val="24"/>
          <w:shd w:val="clear" w:color="auto" w:fill="FFFFFF"/>
        </w:rPr>
        <w:t>ir lygiavertiškumo ar geresnės kokybės nei Sutartyje nurodytos prekės</w:t>
      </w:r>
      <w:r w:rsidRPr="0010759D">
        <w:rPr>
          <w:rFonts w:ascii="Arial" w:eastAsia="Times New Roman" w:hAnsi="Arial" w:cs="Arial"/>
          <w:sz w:val="24"/>
          <w:szCs w:val="24"/>
        </w:rPr>
        <w:t>;</w:t>
      </w:r>
    </w:p>
    <w:p w14:paraId="6ACE330F"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23.1.4. Šalys sudarė rašytinį Susitarimą prie Sutarties dėl prekių keitimo.</w:t>
      </w:r>
    </w:p>
    <w:p w14:paraId="0389B652" w14:textId="77777777" w:rsidR="00D15BCA" w:rsidRPr="0010759D" w:rsidRDefault="00D15BCA" w:rsidP="00D15BCA">
      <w:pPr>
        <w:spacing w:after="0" w:line="240" w:lineRule="auto"/>
        <w:jc w:val="both"/>
        <w:rPr>
          <w:rFonts w:ascii="Arial" w:eastAsia="Times New Roman" w:hAnsi="Arial" w:cs="Arial"/>
          <w:sz w:val="24"/>
          <w:szCs w:val="24"/>
        </w:rPr>
      </w:pPr>
      <w:r w:rsidRPr="0010759D">
        <w:rPr>
          <w:rFonts w:ascii="Arial" w:eastAsia="Times New Roman" w:hAnsi="Arial" w:cs="Arial"/>
          <w:sz w:val="24"/>
          <w:szCs w:val="24"/>
        </w:rPr>
        <w:t>23.2. Šiame Bendrųjų sąlygų skyriuje nurodytu atveju prekės turi būti pristatytos už ne didesnę nei pasiūlyme nurodytą kainą.</w:t>
      </w:r>
    </w:p>
    <w:p w14:paraId="5524229B"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4"/>
        </w:rPr>
      </w:pPr>
    </w:p>
    <w:p w14:paraId="665084B3"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24.</w:t>
      </w:r>
      <w:r w:rsidRPr="0010759D">
        <w:rPr>
          <w:rFonts w:ascii="Arial" w:eastAsia="Arial" w:hAnsi="Arial" w:cs="Arial"/>
          <w:b/>
          <w:bCs/>
          <w:caps/>
          <w:sz w:val="24"/>
          <w:szCs w:val="24"/>
        </w:rPr>
        <w:tab/>
      </w:r>
      <w:r w:rsidRPr="0010759D">
        <w:rPr>
          <w:rFonts w:ascii="Arial" w:eastAsia="Arial" w:hAnsi="Arial" w:cs="Arial"/>
          <w:b/>
          <w:caps/>
          <w:sz w:val="24"/>
          <w:szCs w:val="24"/>
        </w:rPr>
        <w:t>Bendravimo tvarka ir kalba</w:t>
      </w:r>
    </w:p>
    <w:p w14:paraId="39FFB28D"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217197CD" w14:textId="77777777" w:rsidR="00D15BCA" w:rsidRPr="0010759D" w:rsidRDefault="00D15BCA" w:rsidP="00D15BCA">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rPr>
      </w:pPr>
      <w:r w:rsidRPr="0010759D">
        <w:rPr>
          <w:rFonts w:ascii="Arial" w:eastAsia="Arial" w:hAnsi="Arial" w:cs="Arial"/>
          <w:sz w:val="24"/>
          <w:szCs w:val="24"/>
        </w:rPr>
        <w:t>24.1.</w:t>
      </w:r>
      <w:r w:rsidRPr="0010759D">
        <w:rPr>
          <w:rFonts w:ascii="Arial" w:eastAsia="Arial" w:hAnsi="Arial" w:cs="Arial"/>
          <w:sz w:val="24"/>
          <w:szCs w:val="24"/>
        </w:rPr>
        <w:tab/>
      </w:r>
      <w:r w:rsidRPr="0010759D">
        <w:rPr>
          <w:rFonts w:ascii="Arial" w:eastAsia="Arial" w:hAnsi="Arial" w:cs="Arial"/>
          <w:bCs/>
          <w:sz w:val="24"/>
          <w:szCs w:val="24"/>
        </w:rPr>
        <w:t xml:space="preserve">Sutartis sudaroma lietuvių kalba. Jeigu Sutartis ar kuris nors ją sudarantis dokumentas sudaromas kita kalba arba išverčiamas į kitą kalbą, visais atvejais </w:t>
      </w:r>
      <w:r w:rsidRPr="0010759D">
        <w:rPr>
          <w:rFonts w:ascii="Arial" w:eastAsia="Arial" w:hAnsi="Arial" w:cs="Arial"/>
          <w:sz w:val="24"/>
          <w:szCs w:val="24"/>
          <w:shd w:val="clear" w:color="auto" w:fill="FFFFFF"/>
        </w:rPr>
        <w:t>autentišku laikomas tik lietuvių kalba parengtas Sutarties tekstas (jei yra neatitikimų, pirmenybė teikiama lietuvių kalba parengtam tekstui).</w:t>
      </w:r>
    </w:p>
    <w:p w14:paraId="1DD95F61" w14:textId="77777777" w:rsidR="00D15BCA" w:rsidRPr="0010759D" w:rsidRDefault="00D15BCA" w:rsidP="00D15BCA">
      <w:pPr>
        <w:widowControl w:val="0"/>
        <w:tabs>
          <w:tab w:val="left" w:pos="567"/>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2CBFCA" w14:textId="77777777" w:rsidR="00D15BCA" w:rsidRPr="0010759D" w:rsidRDefault="00D15BCA" w:rsidP="00D15BC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24.3. Jeigu pranešimas yra įteikiamas asmeniškai arba siunčiamas paštu ar per kurjerį, jis turi būti įteikiamas pasirašytinai ir laikomas gautu gavimo patvirtinime nurodytą dieną.</w:t>
      </w:r>
    </w:p>
    <w:p w14:paraId="4AC68106" w14:textId="77777777" w:rsidR="00D15BCA" w:rsidRPr="0010759D" w:rsidRDefault="00D15BCA" w:rsidP="00D15BC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24.4. Jeigu pranešimas siunčiamas el. paštu, laikoma, kad Šalis jį gavo kitą darbo dieną.</w:t>
      </w:r>
    </w:p>
    <w:p w14:paraId="3C509873" w14:textId="77777777" w:rsidR="00D15BCA" w:rsidRPr="0010759D" w:rsidRDefault="00D15BCA" w:rsidP="00D15BCA">
      <w:pPr>
        <w:widowControl w:val="0"/>
        <w:tabs>
          <w:tab w:val="left" w:pos="0"/>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24.5. Jeigu pranešimas siunčiamas keliais skirtingais būdais, laikoma, kad gavėjas jį gavo tada, kai jis gavo pirmesnįjį pranešimą.</w:t>
      </w:r>
    </w:p>
    <w:p w14:paraId="7AF54260" w14:textId="77777777" w:rsidR="00D15BCA" w:rsidRPr="0010759D" w:rsidRDefault="00D15BCA" w:rsidP="00D15BCA">
      <w:pPr>
        <w:widowControl w:val="0"/>
        <w:tabs>
          <w:tab w:val="left" w:pos="0"/>
          <w:tab w:val="left" w:pos="851"/>
          <w:tab w:val="left" w:pos="992"/>
          <w:tab w:val="left" w:pos="1134"/>
        </w:tabs>
        <w:spacing w:after="0" w:line="240" w:lineRule="auto"/>
        <w:jc w:val="both"/>
        <w:rPr>
          <w:rFonts w:ascii="Arial" w:eastAsia="Arial" w:hAnsi="Arial" w:cs="Arial"/>
          <w:b/>
          <w:bCs/>
          <w:sz w:val="24"/>
          <w:szCs w:val="24"/>
        </w:rPr>
      </w:pPr>
    </w:p>
    <w:p w14:paraId="2E004B78"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rPr>
      </w:pPr>
      <w:r w:rsidRPr="0010759D">
        <w:rPr>
          <w:rFonts w:ascii="Arial" w:eastAsia="Arial" w:hAnsi="Arial" w:cs="Arial"/>
          <w:b/>
          <w:bCs/>
          <w:caps/>
          <w:sz w:val="24"/>
          <w:szCs w:val="24"/>
        </w:rPr>
        <w:t>25.</w:t>
      </w:r>
      <w:r w:rsidRPr="0010759D">
        <w:rPr>
          <w:rFonts w:ascii="Arial" w:eastAsia="Arial" w:hAnsi="Arial" w:cs="Arial"/>
          <w:b/>
          <w:bCs/>
          <w:caps/>
          <w:sz w:val="24"/>
          <w:szCs w:val="24"/>
        </w:rPr>
        <w:tab/>
      </w:r>
      <w:r w:rsidRPr="0010759D">
        <w:rPr>
          <w:rFonts w:ascii="Arial" w:eastAsia="Arial" w:hAnsi="Arial" w:cs="Arial"/>
          <w:b/>
          <w:caps/>
          <w:sz w:val="24"/>
          <w:szCs w:val="24"/>
        </w:rPr>
        <w:t>Pretenzijos ir ginčų sprendimas</w:t>
      </w:r>
    </w:p>
    <w:p w14:paraId="5C5C1854" w14:textId="77777777" w:rsidR="00D15BCA" w:rsidRPr="0010759D" w:rsidRDefault="00D15BCA" w:rsidP="00D15BCA">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rPr>
      </w:pPr>
    </w:p>
    <w:p w14:paraId="541E3145" w14:textId="77777777" w:rsidR="00D15BCA" w:rsidRPr="0010759D" w:rsidRDefault="00D15BCA" w:rsidP="00D15BCA">
      <w:pPr>
        <w:widowControl w:val="0"/>
        <w:tabs>
          <w:tab w:val="left" w:pos="0"/>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5550D58" w14:textId="77777777" w:rsidR="00D15BCA" w:rsidRPr="0010759D" w:rsidRDefault="00D15BCA" w:rsidP="00D15BCA">
      <w:pPr>
        <w:widowControl w:val="0"/>
        <w:tabs>
          <w:tab w:val="left" w:pos="142"/>
          <w:tab w:val="left" w:pos="851"/>
          <w:tab w:val="left" w:pos="992"/>
          <w:tab w:val="left" w:pos="1134"/>
        </w:tabs>
        <w:spacing w:after="0" w:line="240" w:lineRule="auto"/>
        <w:jc w:val="both"/>
        <w:rPr>
          <w:rFonts w:ascii="Arial" w:eastAsia="Cambria" w:hAnsi="Arial" w:cs="Arial"/>
          <w:sz w:val="24"/>
          <w:szCs w:val="24"/>
        </w:rPr>
      </w:pPr>
      <w:r w:rsidRPr="0010759D">
        <w:rPr>
          <w:rFonts w:ascii="Arial" w:eastAsia="Cambria" w:hAnsi="Arial" w:cs="Arial"/>
          <w:sz w:val="24"/>
          <w:szCs w:val="24"/>
        </w:rPr>
        <w:t xml:space="preserve">25.2. Jeigu Šalys neišsprendžia ginčo derybų būdu, tuomet toks ginčas, nesutarimas ar reikalavimas, kylantis iš šios Sutarties arba susijęs su ja ar jos pažeidimu, nutraukimu arba </w:t>
      </w:r>
      <w:r w:rsidRPr="0010759D">
        <w:rPr>
          <w:rFonts w:ascii="Arial" w:eastAsia="Cambria" w:hAnsi="Arial" w:cs="Arial"/>
          <w:sz w:val="24"/>
          <w:szCs w:val="24"/>
        </w:rPr>
        <w:lastRenderedPageBreak/>
        <w:t>negaliojimu, yra galutinai sprendžiamas Lietuvos Respublikos teismuose</w:t>
      </w:r>
      <w:r w:rsidRPr="0010759D">
        <w:rPr>
          <w:rFonts w:ascii="Arial" w:eastAsia="Times New Roman" w:hAnsi="Arial" w:cs="Arial"/>
          <w:sz w:val="24"/>
          <w:szCs w:val="24"/>
        </w:rPr>
        <w:t xml:space="preserve"> </w:t>
      </w:r>
      <w:r w:rsidRPr="0010759D">
        <w:rPr>
          <w:rFonts w:ascii="Arial" w:eastAsia="Cambria" w:hAnsi="Arial" w:cs="Arial"/>
          <w:sz w:val="24"/>
          <w:szCs w:val="24"/>
        </w:rPr>
        <w:t>Lietuvos Respublikos įstatymuose nustatyta tvarka.</w:t>
      </w:r>
    </w:p>
    <w:p w14:paraId="4AEDA450" w14:textId="77777777" w:rsidR="00D15BCA" w:rsidRPr="0010759D" w:rsidRDefault="00D15BCA" w:rsidP="00D15BC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rPr>
      </w:pPr>
      <w:r w:rsidRPr="0010759D">
        <w:rPr>
          <w:rFonts w:ascii="Arial" w:eastAsia="Arial" w:hAnsi="Arial" w:cs="Arial"/>
          <w:sz w:val="24"/>
          <w:szCs w:val="24"/>
        </w:rPr>
        <w:t>25.3. Kilę ginčai nesudaro pagrindo Šalims atsisakyti vykdyti savo prievoles pagal Sutartį.</w:t>
      </w:r>
    </w:p>
    <w:p w14:paraId="19C56582" w14:textId="77777777" w:rsidR="00D15BCA" w:rsidRPr="0010759D" w:rsidRDefault="00D15BCA" w:rsidP="00D15BCA">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rPr>
      </w:pPr>
    </w:p>
    <w:p w14:paraId="44D3FAE7" w14:textId="77777777" w:rsidR="00D15BCA" w:rsidRPr="0010759D" w:rsidRDefault="00D15BCA" w:rsidP="00D15BCA">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4"/>
        </w:rPr>
      </w:pPr>
      <w:r w:rsidRPr="0010759D">
        <w:rPr>
          <w:rFonts w:ascii="Arial" w:eastAsia="Times New Roman" w:hAnsi="Arial" w:cs="Arial"/>
          <w:b/>
          <w:bCs/>
          <w:sz w:val="24"/>
          <w:szCs w:val="24"/>
        </w:rPr>
        <w:t>______________</w:t>
      </w:r>
    </w:p>
    <w:p w14:paraId="134D3F1F" w14:textId="77777777" w:rsidR="00D15BCA" w:rsidRPr="00BC6BC4" w:rsidRDefault="00D15BCA" w:rsidP="00D15BCA">
      <w:pPr>
        <w:spacing w:after="0" w:line="240" w:lineRule="auto"/>
        <w:rPr>
          <w:rFonts w:ascii="Times New Roman" w:eastAsia="Times New Roman" w:hAnsi="Times New Roman" w:cs="Times New Roman"/>
          <w:sz w:val="24"/>
          <w:szCs w:val="24"/>
        </w:rPr>
        <w:sectPr w:rsidR="00D15BCA" w:rsidRPr="00BC6BC4" w:rsidSect="00D15BCA">
          <w:headerReference w:type="default" r:id="rId9"/>
          <w:footerReference w:type="default" r:id="rId10"/>
          <w:endnotePr>
            <w:numFmt w:val="decimal"/>
          </w:endnotePr>
          <w:pgSz w:w="12240" w:h="15840" w:code="1"/>
          <w:pgMar w:top="1134" w:right="567" w:bottom="1134" w:left="1701" w:header="720" w:footer="720" w:gutter="0"/>
          <w:pgNumType w:start="1"/>
          <w:cols w:space="720"/>
          <w:titlePg/>
          <w:docGrid w:linePitch="360"/>
        </w:sectPr>
      </w:pPr>
    </w:p>
    <w:p w14:paraId="157B3B84" w14:textId="77777777" w:rsidR="00D15BCA" w:rsidRPr="00100FC6" w:rsidRDefault="00D15BCA" w:rsidP="00100FC6">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rPr>
      </w:pPr>
      <w:r w:rsidRPr="00100FC6">
        <w:rPr>
          <w:rFonts w:ascii="Arial" w:eastAsia="Times New Roman" w:hAnsi="Arial" w:cs="Arial"/>
          <w:b/>
          <w:bCs/>
          <w:caps/>
          <w:sz w:val="24"/>
          <w:szCs w:val="24"/>
        </w:rPr>
        <w:lastRenderedPageBreak/>
        <w:t>paslaugų pirkimo-pardavimo sutarties Specialiosios sąlygos</w:t>
      </w:r>
    </w:p>
    <w:p w14:paraId="33A6F3B9" w14:textId="77777777" w:rsidR="00D15BCA" w:rsidRPr="00100FC6" w:rsidRDefault="00D15BCA" w:rsidP="00100FC6">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15"/>
        <w:gridCol w:w="2319"/>
        <w:gridCol w:w="2496"/>
      </w:tblGrid>
      <w:tr w:rsidR="00100FC6" w:rsidRPr="00100FC6" w14:paraId="57F4B49A" w14:textId="77777777" w:rsidTr="00100FC6">
        <w:tc>
          <w:tcPr>
            <w:tcW w:w="2414" w:type="dxa"/>
          </w:tcPr>
          <w:p w14:paraId="08FCE581" w14:textId="77777777" w:rsidR="00100FC6" w:rsidRPr="00100FC6" w:rsidRDefault="00100FC6" w:rsidP="00100FC6">
            <w:pPr>
              <w:spacing w:after="0" w:line="240" w:lineRule="auto"/>
              <w:jc w:val="both"/>
              <w:rPr>
                <w:rFonts w:ascii="Arial" w:hAnsi="Arial" w:cs="Arial"/>
                <w:b/>
                <w:sz w:val="24"/>
                <w:szCs w:val="24"/>
              </w:rPr>
            </w:pPr>
            <w:r w:rsidRPr="00100FC6">
              <w:rPr>
                <w:rFonts w:ascii="Arial" w:hAnsi="Arial" w:cs="Arial"/>
                <w:b/>
                <w:sz w:val="24"/>
                <w:szCs w:val="24"/>
              </w:rPr>
              <w:t>Sutarties pavadinimas</w:t>
            </w:r>
          </w:p>
        </w:tc>
        <w:tc>
          <w:tcPr>
            <w:tcW w:w="6930" w:type="dxa"/>
            <w:gridSpan w:val="3"/>
          </w:tcPr>
          <w:p w14:paraId="68FD495F" w14:textId="77777777" w:rsidR="00100FC6" w:rsidRPr="00100FC6" w:rsidRDefault="00100FC6" w:rsidP="00100FC6">
            <w:pPr>
              <w:spacing w:after="0" w:line="240" w:lineRule="auto"/>
              <w:jc w:val="both"/>
              <w:rPr>
                <w:rFonts w:ascii="Arial" w:hAnsi="Arial" w:cs="Arial"/>
                <w:sz w:val="24"/>
                <w:szCs w:val="24"/>
              </w:rPr>
            </w:pPr>
            <w:r w:rsidRPr="00100FC6">
              <w:rPr>
                <w:rFonts w:ascii="Arial" w:hAnsi="Arial" w:cs="Arial"/>
                <w:sz w:val="24"/>
                <w:szCs w:val="24"/>
              </w:rPr>
              <w:t>Dainų slėnio, Šilo g. 2, Alytuje, sutvarkymo techninio darbo projekto parengimo su projekto vykdymo priežiūra paslaugos</w:t>
            </w:r>
          </w:p>
        </w:tc>
      </w:tr>
      <w:tr w:rsidR="00100FC6" w:rsidRPr="00100FC6" w14:paraId="2CAFF2CC" w14:textId="77777777" w:rsidTr="00100FC6">
        <w:tc>
          <w:tcPr>
            <w:tcW w:w="2414" w:type="dxa"/>
          </w:tcPr>
          <w:p w14:paraId="61C151C8" w14:textId="77777777" w:rsidR="00100FC6" w:rsidRPr="00100FC6" w:rsidRDefault="00100FC6" w:rsidP="00100FC6">
            <w:pPr>
              <w:spacing w:after="0" w:line="240" w:lineRule="auto"/>
              <w:jc w:val="both"/>
              <w:rPr>
                <w:rFonts w:ascii="Arial" w:hAnsi="Arial" w:cs="Arial"/>
                <w:b/>
                <w:sz w:val="24"/>
                <w:szCs w:val="24"/>
              </w:rPr>
            </w:pPr>
            <w:r w:rsidRPr="00100FC6">
              <w:rPr>
                <w:rFonts w:ascii="Arial" w:hAnsi="Arial" w:cs="Arial"/>
                <w:b/>
                <w:sz w:val="24"/>
                <w:szCs w:val="24"/>
              </w:rPr>
              <w:t>Sutarties data</w:t>
            </w:r>
          </w:p>
        </w:tc>
        <w:tc>
          <w:tcPr>
            <w:tcW w:w="2115" w:type="dxa"/>
          </w:tcPr>
          <w:p w14:paraId="506B5DB1" w14:textId="77777777" w:rsidR="00100FC6" w:rsidRPr="00100FC6" w:rsidRDefault="00100FC6" w:rsidP="00100FC6">
            <w:pPr>
              <w:spacing w:after="0" w:line="240" w:lineRule="auto"/>
              <w:jc w:val="both"/>
              <w:rPr>
                <w:rFonts w:ascii="Arial" w:hAnsi="Arial" w:cs="Arial"/>
                <w:sz w:val="24"/>
                <w:szCs w:val="24"/>
              </w:rPr>
            </w:pPr>
          </w:p>
        </w:tc>
        <w:tc>
          <w:tcPr>
            <w:tcW w:w="2319" w:type="dxa"/>
          </w:tcPr>
          <w:p w14:paraId="41F628B1" w14:textId="77777777" w:rsidR="00100FC6" w:rsidRPr="00100FC6" w:rsidRDefault="00100FC6" w:rsidP="00100FC6">
            <w:pPr>
              <w:spacing w:after="0" w:line="240" w:lineRule="auto"/>
              <w:jc w:val="both"/>
              <w:rPr>
                <w:rFonts w:ascii="Arial" w:hAnsi="Arial" w:cs="Arial"/>
                <w:b/>
                <w:sz w:val="24"/>
                <w:szCs w:val="24"/>
              </w:rPr>
            </w:pPr>
            <w:r w:rsidRPr="00100FC6">
              <w:rPr>
                <w:rFonts w:ascii="Arial" w:hAnsi="Arial" w:cs="Arial"/>
                <w:b/>
                <w:sz w:val="24"/>
                <w:szCs w:val="24"/>
              </w:rPr>
              <w:t>Sutarties numeris</w:t>
            </w:r>
          </w:p>
        </w:tc>
        <w:tc>
          <w:tcPr>
            <w:tcW w:w="2496" w:type="dxa"/>
          </w:tcPr>
          <w:p w14:paraId="1B83DC87" w14:textId="77777777" w:rsidR="00100FC6" w:rsidRPr="00100FC6" w:rsidRDefault="00100FC6" w:rsidP="00100FC6">
            <w:pPr>
              <w:spacing w:after="0" w:line="240" w:lineRule="auto"/>
              <w:jc w:val="both"/>
              <w:rPr>
                <w:rFonts w:ascii="Arial" w:hAnsi="Arial" w:cs="Arial"/>
                <w:sz w:val="24"/>
                <w:szCs w:val="24"/>
              </w:rPr>
            </w:pPr>
          </w:p>
        </w:tc>
      </w:tr>
    </w:tbl>
    <w:p w14:paraId="75024815" w14:textId="77777777" w:rsidR="00100FC6" w:rsidRPr="00100FC6" w:rsidRDefault="00100FC6" w:rsidP="00100FC6">
      <w:pPr>
        <w:spacing w:after="0" w:line="240" w:lineRule="auto"/>
        <w:jc w:val="both"/>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770"/>
        <w:gridCol w:w="3159"/>
        <w:gridCol w:w="3564"/>
      </w:tblGrid>
      <w:tr w:rsidR="00100FC6" w:rsidRPr="00100FC6" w14:paraId="1C88E9F9" w14:textId="77777777" w:rsidTr="00100FC6">
        <w:tc>
          <w:tcPr>
            <w:tcW w:w="9493" w:type="dxa"/>
            <w:gridSpan w:val="3"/>
            <w:shd w:val="clear" w:color="auto" w:fill="FFFFFF" w:themeFill="background1"/>
          </w:tcPr>
          <w:p w14:paraId="739454DF"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 SUTARTIES ŠALYS</w:t>
            </w:r>
          </w:p>
        </w:tc>
      </w:tr>
      <w:tr w:rsidR="00100FC6" w:rsidRPr="00100FC6" w14:paraId="621027F9" w14:textId="77777777" w:rsidTr="00100FC6">
        <w:tc>
          <w:tcPr>
            <w:tcW w:w="2770" w:type="dxa"/>
            <w:vMerge w:val="restart"/>
            <w:shd w:val="clear" w:color="auto" w:fill="FFFFFF" w:themeFill="background1"/>
          </w:tcPr>
          <w:p w14:paraId="4B84ABC8"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1.1. Pirkėjas</w:t>
            </w:r>
          </w:p>
        </w:tc>
        <w:tc>
          <w:tcPr>
            <w:tcW w:w="3159" w:type="dxa"/>
            <w:shd w:val="clear" w:color="auto" w:fill="FFFFFF" w:themeFill="background1"/>
          </w:tcPr>
          <w:p w14:paraId="3BBEE595"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1.1.1. Pavadinimas</w:t>
            </w:r>
          </w:p>
        </w:tc>
        <w:tc>
          <w:tcPr>
            <w:tcW w:w="3564" w:type="dxa"/>
            <w:shd w:val="clear" w:color="auto" w:fill="FFFFFF" w:themeFill="background1"/>
          </w:tcPr>
          <w:p w14:paraId="257A5B60" w14:textId="77777777" w:rsidR="00100FC6" w:rsidRPr="00100FC6" w:rsidRDefault="00100FC6" w:rsidP="00100FC6">
            <w:pPr>
              <w:spacing w:after="0" w:line="240" w:lineRule="auto"/>
              <w:jc w:val="center"/>
              <w:rPr>
                <w:rFonts w:ascii="Arial" w:hAnsi="Arial" w:cs="Arial"/>
                <w:sz w:val="24"/>
                <w:szCs w:val="24"/>
              </w:rPr>
            </w:pPr>
            <w:r w:rsidRPr="00100FC6">
              <w:rPr>
                <w:rFonts w:ascii="Arial" w:hAnsi="Arial" w:cs="Arial"/>
                <w:sz w:val="24"/>
                <w:szCs w:val="24"/>
              </w:rPr>
              <w:t>Alytaus miesto savivaldybės administracija</w:t>
            </w:r>
          </w:p>
        </w:tc>
      </w:tr>
      <w:tr w:rsidR="00100FC6" w:rsidRPr="00100FC6" w14:paraId="5EC7752A" w14:textId="77777777" w:rsidTr="00100FC6">
        <w:tc>
          <w:tcPr>
            <w:tcW w:w="2770" w:type="dxa"/>
            <w:vMerge/>
            <w:shd w:val="clear" w:color="auto" w:fill="FFFFFF" w:themeFill="background1"/>
          </w:tcPr>
          <w:p w14:paraId="20DA5AD8"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73DBCCB5"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1.1.2. Juridinio asmens kodas</w:t>
            </w:r>
          </w:p>
        </w:tc>
        <w:tc>
          <w:tcPr>
            <w:tcW w:w="3564" w:type="dxa"/>
            <w:shd w:val="clear" w:color="auto" w:fill="FFFFFF" w:themeFill="background1"/>
          </w:tcPr>
          <w:p w14:paraId="52493D74" w14:textId="77777777" w:rsidR="00100FC6" w:rsidRPr="00100FC6" w:rsidRDefault="00100FC6" w:rsidP="00100FC6">
            <w:pPr>
              <w:spacing w:after="0" w:line="240" w:lineRule="auto"/>
              <w:jc w:val="center"/>
              <w:rPr>
                <w:rFonts w:ascii="Arial" w:hAnsi="Arial" w:cs="Arial"/>
                <w:sz w:val="24"/>
                <w:szCs w:val="24"/>
              </w:rPr>
            </w:pPr>
            <w:r w:rsidRPr="00100FC6">
              <w:rPr>
                <w:rFonts w:ascii="Arial" w:hAnsi="Arial" w:cs="Arial"/>
                <w:sz w:val="24"/>
                <w:szCs w:val="24"/>
              </w:rPr>
              <w:t>188706935</w:t>
            </w:r>
          </w:p>
        </w:tc>
      </w:tr>
      <w:tr w:rsidR="00100FC6" w:rsidRPr="00100FC6" w14:paraId="77547451" w14:textId="77777777" w:rsidTr="00100FC6">
        <w:tc>
          <w:tcPr>
            <w:tcW w:w="2770" w:type="dxa"/>
            <w:vMerge/>
            <w:shd w:val="clear" w:color="auto" w:fill="FFFFFF" w:themeFill="background1"/>
          </w:tcPr>
          <w:p w14:paraId="24E6A6EC"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3F9E7D55"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1.1.3. Adresas</w:t>
            </w:r>
          </w:p>
        </w:tc>
        <w:tc>
          <w:tcPr>
            <w:tcW w:w="3564" w:type="dxa"/>
            <w:shd w:val="clear" w:color="auto" w:fill="FFFFFF" w:themeFill="background1"/>
          </w:tcPr>
          <w:p w14:paraId="3E3AF84D" w14:textId="77777777" w:rsidR="00100FC6" w:rsidRPr="00100FC6" w:rsidRDefault="00100FC6" w:rsidP="00100FC6">
            <w:pPr>
              <w:spacing w:after="0" w:line="240" w:lineRule="auto"/>
              <w:jc w:val="center"/>
              <w:rPr>
                <w:rFonts w:ascii="Arial" w:hAnsi="Arial" w:cs="Arial"/>
                <w:sz w:val="24"/>
                <w:szCs w:val="24"/>
              </w:rPr>
            </w:pPr>
            <w:r w:rsidRPr="00100FC6">
              <w:rPr>
                <w:rFonts w:ascii="Arial" w:hAnsi="Arial" w:cs="Arial"/>
                <w:sz w:val="24"/>
                <w:szCs w:val="24"/>
              </w:rPr>
              <w:t>Rotušės a. 4, LT-62141 Alytus</w:t>
            </w:r>
          </w:p>
        </w:tc>
      </w:tr>
      <w:tr w:rsidR="00100FC6" w:rsidRPr="00100FC6" w14:paraId="31D9A644" w14:textId="77777777" w:rsidTr="00100FC6">
        <w:tc>
          <w:tcPr>
            <w:tcW w:w="2770" w:type="dxa"/>
            <w:vMerge/>
            <w:shd w:val="clear" w:color="auto" w:fill="FFFFFF" w:themeFill="background1"/>
          </w:tcPr>
          <w:p w14:paraId="7DFF392A"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4340F645"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1.1.4. PVM mokėtojo kodas</w:t>
            </w:r>
          </w:p>
        </w:tc>
        <w:tc>
          <w:tcPr>
            <w:tcW w:w="3564" w:type="dxa"/>
            <w:shd w:val="clear" w:color="auto" w:fill="FFFFFF" w:themeFill="background1"/>
          </w:tcPr>
          <w:p w14:paraId="2E349234"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383A21AC" w14:textId="77777777" w:rsidTr="00100FC6">
        <w:tc>
          <w:tcPr>
            <w:tcW w:w="2770" w:type="dxa"/>
            <w:vMerge/>
            <w:shd w:val="clear" w:color="auto" w:fill="FFFFFF" w:themeFill="background1"/>
          </w:tcPr>
          <w:p w14:paraId="05CC3C39"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072F0F0F"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1.1.5. Atsiskaitomoji sąskaita</w:t>
            </w:r>
          </w:p>
        </w:tc>
        <w:tc>
          <w:tcPr>
            <w:tcW w:w="3564" w:type="dxa"/>
            <w:shd w:val="clear" w:color="auto" w:fill="FFFFFF" w:themeFill="background1"/>
          </w:tcPr>
          <w:p w14:paraId="33615657"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166100E1" w14:textId="77777777" w:rsidTr="00100FC6">
        <w:tc>
          <w:tcPr>
            <w:tcW w:w="2770" w:type="dxa"/>
            <w:vMerge/>
            <w:shd w:val="clear" w:color="auto" w:fill="FFFFFF" w:themeFill="background1"/>
          </w:tcPr>
          <w:p w14:paraId="292A83B3"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5F0B370D"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1.1.6. Bankas, banko kodas</w:t>
            </w:r>
          </w:p>
        </w:tc>
        <w:tc>
          <w:tcPr>
            <w:tcW w:w="3564" w:type="dxa"/>
            <w:shd w:val="clear" w:color="auto" w:fill="FFFFFF" w:themeFill="background1"/>
          </w:tcPr>
          <w:p w14:paraId="4C4BE36F"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0E8AAE84" w14:textId="77777777" w:rsidTr="00100FC6">
        <w:tc>
          <w:tcPr>
            <w:tcW w:w="2770" w:type="dxa"/>
            <w:vMerge/>
            <w:shd w:val="clear" w:color="auto" w:fill="FFFFFF" w:themeFill="background1"/>
          </w:tcPr>
          <w:p w14:paraId="226B6C44"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0E252CD8"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1.1.7. Telefonas</w:t>
            </w:r>
          </w:p>
        </w:tc>
        <w:tc>
          <w:tcPr>
            <w:tcW w:w="3564" w:type="dxa"/>
            <w:shd w:val="clear" w:color="auto" w:fill="FFFFFF" w:themeFill="background1"/>
          </w:tcPr>
          <w:p w14:paraId="43362087" w14:textId="77777777" w:rsidR="00100FC6" w:rsidRPr="00100FC6" w:rsidRDefault="00100FC6" w:rsidP="00100FC6">
            <w:pPr>
              <w:spacing w:after="0" w:line="240" w:lineRule="auto"/>
              <w:jc w:val="center"/>
              <w:rPr>
                <w:rFonts w:ascii="Arial" w:hAnsi="Arial" w:cs="Arial"/>
                <w:sz w:val="24"/>
                <w:szCs w:val="24"/>
              </w:rPr>
            </w:pPr>
            <w:r w:rsidRPr="00100FC6">
              <w:rPr>
                <w:rFonts w:ascii="Arial" w:hAnsi="Arial" w:cs="Arial"/>
                <w:sz w:val="24"/>
                <w:szCs w:val="24"/>
              </w:rPr>
              <w:t>(0 315) 55102</w:t>
            </w:r>
          </w:p>
        </w:tc>
      </w:tr>
      <w:tr w:rsidR="00100FC6" w:rsidRPr="00100FC6" w14:paraId="583166D7" w14:textId="77777777" w:rsidTr="00100FC6">
        <w:tc>
          <w:tcPr>
            <w:tcW w:w="2770" w:type="dxa"/>
            <w:vMerge/>
            <w:shd w:val="clear" w:color="auto" w:fill="FFFFFF" w:themeFill="background1"/>
          </w:tcPr>
          <w:p w14:paraId="7955BEC3"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6984439C"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1.1.8. El. paštas</w:t>
            </w:r>
          </w:p>
        </w:tc>
        <w:tc>
          <w:tcPr>
            <w:tcW w:w="3564" w:type="dxa"/>
            <w:shd w:val="clear" w:color="auto" w:fill="FFFFFF" w:themeFill="background1"/>
          </w:tcPr>
          <w:p w14:paraId="1222B2C8" w14:textId="77777777" w:rsidR="00100FC6" w:rsidRPr="00100FC6" w:rsidRDefault="00100FC6" w:rsidP="00100FC6">
            <w:pPr>
              <w:spacing w:after="0" w:line="240" w:lineRule="auto"/>
              <w:jc w:val="center"/>
              <w:rPr>
                <w:rFonts w:ascii="Arial" w:hAnsi="Arial" w:cs="Arial"/>
                <w:sz w:val="24"/>
                <w:szCs w:val="24"/>
              </w:rPr>
            </w:pPr>
            <w:r w:rsidRPr="00100FC6">
              <w:rPr>
                <w:rFonts w:ascii="Arial" w:hAnsi="Arial" w:cs="Arial"/>
                <w:sz w:val="24"/>
                <w:szCs w:val="24"/>
              </w:rPr>
              <w:t>info@alytus.lt</w:t>
            </w:r>
          </w:p>
        </w:tc>
      </w:tr>
      <w:tr w:rsidR="00100FC6" w:rsidRPr="00100FC6" w14:paraId="459EE9D1" w14:textId="77777777" w:rsidTr="00100FC6">
        <w:tc>
          <w:tcPr>
            <w:tcW w:w="2770" w:type="dxa"/>
            <w:vMerge/>
            <w:shd w:val="clear" w:color="auto" w:fill="FFFFFF" w:themeFill="background1"/>
          </w:tcPr>
          <w:p w14:paraId="7A432B2E"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7DDC852F"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1.1.9. Šalies atstovas</w:t>
            </w:r>
          </w:p>
        </w:tc>
        <w:tc>
          <w:tcPr>
            <w:tcW w:w="3564" w:type="dxa"/>
            <w:shd w:val="clear" w:color="auto" w:fill="FFFFFF" w:themeFill="background1"/>
          </w:tcPr>
          <w:p w14:paraId="0FEE577C"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552083F6" w14:textId="77777777" w:rsidTr="00100FC6">
        <w:tc>
          <w:tcPr>
            <w:tcW w:w="2770" w:type="dxa"/>
            <w:vMerge/>
            <w:shd w:val="clear" w:color="auto" w:fill="FFFFFF" w:themeFill="background1"/>
          </w:tcPr>
          <w:p w14:paraId="7C7CD27C" w14:textId="77777777" w:rsidR="00100FC6" w:rsidRPr="00100FC6" w:rsidRDefault="00100FC6" w:rsidP="00100FC6">
            <w:pPr>
              <w:spacing w:after="0" w:line="240" w:lineRule="auto"/>
              <w:rPr>
                <w:rFonts w:ascii="Arial" w:hAnsi="Arial" w:cs="Arial"/>
                <w:sz w:val="24"/>
                <w:szCs w:val="24"/>
              </w:rPr>
            </w:pPr>
          </w:p>
        </w:tc>
        <w:tc>
          <w:tcPr>
            <w:tcW w:w="3159" w:type="dxa"/>
            <w:shd w:val="clear" w:color="auto" w:fill="FFFFFF" w:themeFill="background1"/>
          </w:tcPr>
          <w:p w14:paraId="5BA3DDE6"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1.1.10. Atstovavimo pagrindas</w:t>
            </w:r>
          </w:p>
        </w:tc>
        <w:tc>
          <w:tcPr>
            <w:tcW w:w="3564" w:type="dxa"/>
            <w:shd w:val="clear" w:color="auto" w:fill="FFFFFF" w:themeFill="background1"/>
          </w:tcPr>
          <w:p w14:paraId="3884AE53"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05EB9643" w14:textId="77777777" w:rsidTr="00100FC6">
        <w:tc>
          <w:tcPr>
            <w:tcW w:w="2770" w:type="dxa"/>
            <w:vMerge w:val="restart"/>
            <w:shd w:val="clear" w:color="auto" w:fill="FFFFFF" w:themeFill="background1"/>
          </w:tcPr>
          <w:p w14:paraId="5B735E17"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1.2. Tiekėjas</w:t>
            </w:r>
          </w:p>
          <w:p w14:paraId="73ED7D81" w14:textId="77777777" w:rsidR="00100FC6" w:rsidRPr="00100FC6" w:rsidRDefault="00100FC6" w:rsidP="00100FC6">
            <w:pPr>
              <w:spacing w:after="0" w:line="240" w:lineRule="auto"/>
              <w:rPr>
                <w:rFonts w:ascii="Arial" w:hAnsi="Arial" w:cs="Arial"/>
                <w:color w:val="4472C4"/>
                <w:sz w:val="24"/>
                <w:szCs w:val="24"/>
              </w:rPr>
            </w:pPr>
            <w:r w:rsidRPr="00100FC6">
              <w:rPr>
                <w:rFonts w:ascii="Arial" w:hAnsi="Arial" w:cs="Arial"/>
                <w:color w:val="4472C4"/>
                <w:sz w:val="24"/>
                <w:szCs w:val="24"/>
              </w:rPr>
              <w:t>(jei Tiekėjas yra fizinis asmuo, skiltys atitinkamai pakoreguojamos.</w:t>
            </w:r>
          </w:p>
          <w:p w14:paraId="78F4C64E" w14:textId="77777777" w:rsidR="00100FC6" w:rsidRPr="00100FC6" w:rsidRDefault="00100FC6" w:rsidP="00100FC6">
            <w:pPr>
              <w:spacing w:after="0" w:line="240" w:lineRule="auto"/>
              <w:rPr>
                <w:rFonts w:ascii="Arial" w:hAnsi="Arial" w:cs="Arial"/>
                <w:color w:val="4472C4"/>
                <w:sz w:val="24"/>
                <w:szCs w:val="24"/>
              </w:rPr>
            </w:pPr>
            <w:r w:rsidRPr="00100FC6">
              <w:rPr>
                <w:rFonts w:ascii="Arial" w:hAnsi="Arial" w:cs="Arial"/>
                <w:color w:val="4472C4"/>
                <w:sz w:val="24"/>
                <w:szCs w:val="24"/>
              </w:rPr>
              <w:t>Jei Tiekėjas yra tiekėjų grupė, skiltys pildomos įterpiant kiekvieno grupės nario informaciją)</w:t>
            </w:r>
          </w:p>
          <w:p w14:paraId="616895B2"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0443B525"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1.2.1. Pavadinimas</w:t>
            </w:r>
          </w:p>
        </w:tc>
        <w:tc>
          <w:tcPr>
            <w:tcW w:w="3564" w:type="dxa"/>
            <w:shd w:val="clear" w:color="auto" w:fill="FFFFFF" w:themeFill="background1"/>
          </w:tcPr>
          <w:p w14:paraId="3488FA00"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614CCFF4" w14:textId="77777777" w:rsidTr="00100FC6">
        <w:tc>
          <w:tcPr>
            <w:tcW w:w="2770" w:type="dxa"/>
            <w:vMerge/>
            <w:shd w:val="clear" w:color="auto" w:fill="FFFFFF" w:themeFill="background1"/>
          </w:tcPr>
          <w:p w14:paraId="39F04E06"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52EE132C"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1.2.2. Juridinio asmens kodas</w:t>
            </w:r>
          </w:p>
        </w:tc>
        <w:tc>
          <w:tcPr>
            <w:tcW w:w="3564" w:type="dxa"/>
            <w:shd w:val="clear" w:color="auto" w:fill="FFFFFF" w:themeFill="background1"/>
          </w:tcPr>
          <w:p w14:paraId="12625468"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5E7BB8DD" w14:textId="77777777" w:rsidTr="00100FC6">
        <w:tc>
          <w:tcPr>
            <w:tcW w:w="2770" w:type="dxa"/>
            <w:vMerge/>
            <w:shd w:val="clear" w:color="auto" w:fill="FFFFFF" w:themeFill="background1"/>
          </w:tcPr>
          <w:p w14:paraId="5AD2A9FE"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5ED053C2"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1.2.3. Adresas</w:t>
            </w:r>
          </w:p>
        </w:tc>
        <w:tc>
          <w:tcPr>
            <w:tcW w:w="3564" w:type="dxa"/>
            <w:shd w:val="clear" w:color="auto" w:fill="FFFFFF" w:themeFill="background1"/>
          </w:tcPr>
          <w:p w14:paraId="792A1530"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36D62BDC" w14:textId="77777777" w:rsidTr="00100FC6">
        <w:tc>
          <w:tcPr>
            <w:tcW w:w="2770" w:type="dxa"/>
            <w:vMerge/>
            <w:shd w:val="clear" w:color="auto" w:fill="FFFFFF" w:themeFill="background1"/>
          </w:tcPr>
          <w:p w14:paraId="4B6FDBD0"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1D509920"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1.2.4. PVM mokėtojo kodas</w:t>
            </w:r>
          </w:p>
        </w:tc>
        <w:tc>
          <w:tcPr>
            <w:tcW w:w="3564" w:type="dxa"/>
            <w:shd w:val="clear" w:color="auto" w:fill="FFFFFF" w:themeFill="background1"/>
          </w:tcPr>
          <w:p w14:paraId="380F1CF1"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78E38008" w14:textId="77777777" w:rsidTr="00100FC6">
        <w:tc>
          <w:tcPr>
            <w:tcW w:w="2770" w:type="dxa"/>
            <w:vMerge/>
            <w:shd w:val="clear" w:color="auto" w:fill="FFFFFF" w:themeFill="background1"/>
          </w:tcPr>
          <w:p w14:paraId="515D5663"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04C7E80A"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1.2.5. Atsiskaitomoji sąskaita</w:t>
            </w:r>
          </w:p>
        </w:tc>
        <w:tc>
          <w:tcPr>
            <w:tcW w:w="3564" w:type="dxa"/>
            <w:shd w:val="clear" w:color="auto" w:fill="FFFFFF" w:themeFill="background1"/>
          </w:tcPr>
          <w:p w14:paraId="041D7378"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319F3F5D" w14:textId="77777777" w:rsidTr="00100FC6">
        <w:tc>
          <w:tcPr>
            <w:tcW w:w="2770" w:type="dxa"/>
            <w:vMerge/>
            <w:shd w:val="clear" w:color="auto" w:fill="FFFFFF" w:themeFill="background1"/>
          </w:tcPr>
          <w:p w14:paraId="4AB3B103"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6A9A8E8A"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1.2.6. Bankas, banko kodas</w:t>
            </w:r>
          </w:p>
        </w:tc>
        <w:tc>
          <w:tcPr>
            <w:tcW w:w="3564" w:type="dxa"/>
            <w:shd w:val="clear" w:color="auto" w:fill="FFFFFF" w:themeFill="background1"/>
          </w:tcPr>
          <w:p w14:paraId="465B24CA"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3E515929" w14:textId="77777777" w:rsidTr="00100FC6">
        <w:tc>
          <w:tcPr>
            <w:tcW w:w="2770" w:type="dxa"/>
            <w:vMerge/>
            <w:shd w:val="clear" w:color="auto" w:fill="FFFFFF" w:themeFill="background1"/>
          </w:tcPr>
          <w:p w14:paraId="454E8E6E"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71BADBEA"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1.2.7. Telefonas</w:t>
            </w:r>
          </w:p>
        </w:tc>
        <w:tc>
          <w:tcPr>
            <w:tcW w:w="3564" w:type="dxa"/>
            <w:shd w:val="clear" w:color="auto" w:fill="FFFFFF" w:themeFill="background1"/>
          </w:tcPr>
          <w:p w14:paraId="28938490"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243E2D43" w14:textId="77777777" w:rsidTr="00100FC6">
        <w:tc>
          <w:tcPr>
            <w:tcW w:w="2770" w:type="dxa"/>
            <w:vMerge/>
            <w:shd w:val="clear" w:color="auto" w:fill="FFFFFF" w:themeFill="background1"/>
          </w:tcPr>
          <w:p w14:paraId="51D6535C"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2648C59E"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1.2.8. El. paštas</w:t>
            </w:r>
          </w:p>
        </w:tc>
        <w:tc>
          <w:tcPr>
            <w:tcW w:w="3564" w:type="dxa"/>
            <w:shd w:val="clear" w:color="auto" w:fill="FFFFFF" w:themeFill="background1"/>
          </w:tcPr>
          <w:p w14:paraId="50D20607"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370DBD99" w14:textId="77777777" w:rsidTr="00100FC6">
        <w:tc>
          <w:tcPr>
            <w:tcW w:w="2770" w:type="dxa"/>
            <w:vMerge/>
            <w:shd w:val="clear" w:color="auto" w:fill="FFFFFF" w:themeFill="background1"/>
          </w:tcPr>
          <w:p w14:paraId="005B1A57"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420E3B85"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1.2.9. Šalies atstovas</w:t>
            </w:r>
          </w:p>
        </w:tc>
        <w:tc>
          <w:tcPr>
            <w:tcW w:w="3564" w:type="dxa"/>
            <w:shd w:val="clear" w:color="auto" w:fill="FFFFFF" w:themeFill="background1"/>
          </w:tcPr>
          <w:p w14:paraId="370E34D6" w14:textId="77777777" w:rsidR="00100FC6" w:rsidRPr="00100FC6" w:rsidRDefault="00100FC6" w:rsidP="00100FC6">
            <w:pPr>
              <w:spacing w:after="0" w:line="240" w:lineRule="auto"/>
              <w:jc w:val="center"/>
              <w:rPr>
                <w:rFonts w:ascii="Arial" w:hAnsi="Arial" w:cs="Arial"/>
                <w:sz w:val="24"/>
                <w:szCs w:val="24"/>
              </w:rPr>
            </w:pPr>
          </w:p>
        </w:tc>
      </w:tr>
      <w:tr w:rsidR="00100FC6" w:rsidRPr="00100FC6" w14:paraId="1F75D1C9" w14:textId="77777777" w:rsidTr="00100FC6">
        <w:tc>
          <w:tcPr>
            <w:tcW w:w="2770" w:type="dxa"/>
            <w:vMerge/>
            <w:shd w:val="clear" w:color="auto" w:fill="FFFFFF" w:themeFill="background1"/>
          </w:tcPr>
          <w:p w14:paraId="252F77D7" w14:textId="77777777" w:rsidR="00100FC6" w:rsidRPr="00100FC6" w:rsidRDefault="00100FC6" w:rsidP="00100FC6">
            <w:pPr>
              <w:spacing w:after="0" w:line="240" w:lineRule="auto"/>
              <w:rPr>
                <w:rFonts w:ascii="Arial" w:hAnsi="Arial" w:cs="Arial"/>
                <w:b/>
                <w:sz w:val="24"/>
                <w:szCs w:val="24"/>
              </w:rPr>
            </w:pPr>
          </w:p>
        </w:tc>
        <w:tc>
          <w:tcPr>
            <w:tcW w:w="3159" w:type="dxa"/>
            <w:shd w:val="clear" w:color="auto" w:fill="FFFFFF" w:themeFill="background1"/>
          </w:tcPr>
          <w:p w14:paraId="2915441B"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1.2.10. Atstovavimo pagrindas</w:t>
            </w:r>
          </w:p>
        </w:tc>
        <w:tc>
          <w:tcPr>
            <w:tcW w:w="3564" w:type="dxa"/>
            <w:shd w:val="clear" w:color="auto" w:fill="FFFFFF" w:themeFill="background1"/>
          </w:tcPr>
          <w:p w14:paraId="2FE280D9" w14:textId="77777777" w:rsidR="00100FC6" w:rsidRPr="00100FC6" w:rsidRDefault="00100FC6" w:rsidP="00100FC6">
            <w:pPr>
              <w:spacing w:after="0" w:line="240" w:lineRule="auto"/>
              <w:jc w:val="center"/>
              <w:rPr>
                <w:rFonts w:ascii="Arial" w:hAnsi="Arial" w:cs="Arial"/>
                <w:sz w:val="24"/>
                <w:szCs w:val="24"/>
              </w:rPr>
            </w:pPr>
          </w:p>
        </w:tc>
      </w:tr>
    </w:tbl>
    <w:p w14:paraId="05FDD467" w14:textId="77777777" w:rsidR="00100FC6" w:rsidRPr="00100FC6" w:rsidRDefault="00100FC6" w:rsidP="00100FC6">
      <w:pPr>
        <w:spacing w:after="0" w:line="240" w:lineRule="auto"/>
        <w:jc w:val="both"/>
        <w:rPr>
          <w:rFonts w:ascii="Arial" w:hAnsi="Arial" w:cs="Arial"/>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00FC6" w:rsidRPr="00100FC6" w14:paraId="69EF1215" w14:textId="77777777" w:rsidTr="00A243C5">
        <w:trPr>
          <w:trHeight w:val="300"/>
        </w:trPr>
        <w:tc>
          <w:tcPr>
            <w:tcW w:w="9535" w:type="dxa"/>
            <w:gridSpan w:val="4"/>
          </w:tcPr>
          <w:p w14:paraId="75CA38B9"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2. ATSAKINGI ASMENYS</w:t>
            </w:r>
          </w:p>
        </w:tc>
      </w:tr>
      <w:tr w:rsidR="00100FC6" w:rsidRPr="00100FC6" w14:paraId="10AC6C7B" w14:textId="77777777" w:rsidTr="00A243C5">
        <w:trPr>
          <w:trHeight w:val="300"/>
        </w:trPr>
        <w:tc>
          <w:tcPr>
            <w:tcW w:w="3094" w:type="dxa"/>
            <w:gridSpan w:val="2"/>
          </w:tcPr>
          <w:p w14:paraId="139599A8"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2.1. Pirkėjo kontaktiniai asmenys, atsakingi už Sutarties vykdymą, Paslaugų priėmimą, Sąskaitų per informacinę sistemą SABIS priėmimą</w:t>
            </w:r>
          </w:p>
        </w:tc>
        <w:tc>
          <w:tcPr>
            <w:tcW w:w="6441" w:type="dxa"/>
            <w:gridSpan w:val="2"/>
          </w:tcPr>
          <w:p w14:paraId="6D347654" w14:textId="77777777" w:rsidR="00100FC6" w:rsidRPr="00100FC6" w:rsidRDefault="00100FC6" w:rsidP="00F8336B">
            <w:pPr>
              <w:spacing w:after="0" w:line="240" w:lineRule="auto"/>
              <w:jc w:val="both"/>
              <w:rPr>
                <w:rFonts w:ascii="Arial" w:hAnsi="Arial" w:cs="Arial"/>
                <w:color w:val="4472C4"/>
                <w:sz w:val="24"/>
                <w:szCs w:val="24"/>
              </w:rPr>
            </w:pPr>
            <w:r w:rsidRPr="00100FC6">
              <w:rPr>
                <w:rFonts w:ascii="Arial" w:hAnsi="Arial" w:cs="Arial"/>
                <w:color w:val="4472C4"/>
                <w:sz w:val="24"/>
                <w:szCs w:val="24"/>
              </w:rPr>
              <w:t>(nurodyti padalinį / skyrių, pareigas, vardą, pavardę, tel., el. paštą)</w:t>
            </w:r>
          </w:p>
        </w:tc>
      </w:tr>
      <w:tr w:rsidR="00100FC6" w:rsidRPr="00100FC6" w14:paraId="3BDF36C8" w14:textId="77777777" w:rsidTr="00A243C5">
        <w:trPr>
          <w:trHeight w:val="300"/>
        </w:trPr>
        <w:tc>
          <w:tcPr>
            <w:tcW w:w="3094" w:type="dxa"/>
            <w:gridSpan w:val="2"/>
          </w:tcPr>
          <w:p w14:paraId="41CA56D1"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2.2. Tiekėjo kontaktiniai asmenys, atsakingi už Sutarties vykdymą</w:t>
            </w:r>
          </w:p>
        </w:tc>
        <w:tc>
          <w:tcPr>
            <w:tcW w:w="6441" w:type="dxa"/>
            <w:gridSpan w:val="2"/>
          </w:tcPr>
          <w:p w14:paraId="0A71693E" w14:textId="77777777" w:rsidR="00100FC6" w:rsidRPr="00100FC6" w:rsidRDefault="00100FC6" w:rsidP="00F8336B">
            <w:pPr>
              <w:spacing w:after="0" w:line="240" w:lineRule="auto"/>
              <w:jc w:val="both"/>
              <w:rPr>
                <w:rFonts w:ascii="Arial" w:hAnsi="Arial" w:cs="Arial"/>
                <w:color w:val="4472C4"/>
                <w:sz w:val="24"/>
                <w:szCs w:val="24"/>
              </w:rPr>
            </w:pPr>
            <w:r w:rsidRPr="00100FC6">
              <w:rPr>
                <w:rFonts w:ascii="Arial" w:hAnsi="Arial" w:cs="Arial"/>
                <w:color w:val="4472C4"/>
                <w:sz w:val="24"/>
                <w:szCs w:val="24"/>
              </w:rPr>
              <w:t>(nurodyti padalinį / skyrių, pareigas, vardą, pavardę, tel., el. paštą)</w:t>
            </w:r>
          </w:p>
        </w:tc>
      </w:tr>
      <w:tr w:rsidR="00100FC6" w:rsidRPr="00100FC6" w14:paraId="6A7B3B02" w14:textId="77777777" w:rsidTr="00A243C5">
        <w:trPr>
          <w:trHeight w:val="300"/>
        </w:trPr>
        <w:tc>
          <w:tcPr>
            <w:tcW w:w="9535" w:type="dxa"/>
            <w:gridSpan w:val="4"/>
          </w:tcPr>
          <w:p w14:paraId="7D456687"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3. SUTARTIES DALYKAS</w:t>
            </w:r>
          </w:p>
        </w:tc>
      </w:tr>
      <w:tr w:rsidR="00100FC6" w:rsidRPr="00100FC6" w14:paraId="70BFEC4C" w14:textId="77777777" w:rsidTr="00A243C5">
        <w:trPr>
          <w:trHeight w:val="300"/>
        </w:trPr>
        <w:tc>
          <w:tcPr>
            <w:tcW w:w="3094" w:type="dxa"/>
            <w:gridSpan w:val="2"/>
          </w:tcPr>
          <w:p w14:paraId="1493A035"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3.1. Sutarties dalykas</w:t>
            </w:r>
          </w:p>
        </w:tc>
        <w:tc>
          <w:tcPr>
            <w:tcW w:w="6441" w:type="dxa"/>
            <w:gridSpan w:val="2"/>
          </w:tcPr>
          <w:p w14:paraId="7E75DAFB" w14:textId="77777777" w:rsidR="00100FC6" w:rsidRPr="00100FC6" w:rsidRDefault="00100FC6" w:rsidP="00F8336B">
            <w:pPr>
              <w:spacing w:after="0" w:line="240" w:lineRule="auto"/>
              <w:jc w:val="both"/>
              <w:rPr>
                <w:rFonts w:ascii="Arial" w:hAnsi="Arial" w:cs="Arial"/>
                <w:color w:val="000000"/>
                <w:sz w:val="24"/>
                <w:szCs w:val="24"/>
              </w:rPr>
            </w:pPr>
            <w:r w:rsidRPr="00100FC6">
              <w:rPr>
                <w:rFonts w:ascii="Arial" w:hAnsi="Arial" w:cs="Arial"/>
                <w:sz w:val="24"/>
                <w:szCs w:val="24"/>
              </w:rPr>
              <w:t xml:space="preserve">Tiekėjas įsipareigoja Sutartyje numatytomis sąlygomis suteikti Pirkėjui Paslaugas </w:t>
            </w:r>
            <w:r w:rsidRPr="00100FC6">
              <w:rPr>
                <w:rFonts w:ascii="Arial" w:hAnsi="Arial" w:cs="Arial"/>
                <w:color w:val="4472C4"/>
                <w:sz w:val="24"/>
                <w:szCs w:val="24"/>
              </w:rPr>
              <w:t>(</w:t>
            </w:r>
            <w:r w:rsidRPr="00100FC6">
              <w:rPr>
                <w:rFonts w:ascii="Arial" w:hAnsi="Arial" w:cs="Arial"/>
                <w:sz w:val="24"/>
                <w:szCs w:val="24"/>
              </w:rPr>
              <w:t xml:space="preserve">Dainų slėnio, Šilo g. 2, Alytuje, </w:t>
            </w:r>
            <w:r w:rsidRPr="00100FC6">
              <w:rPr>
                <w:rFonts w:ascii="Arial" w:hAnsi="Arial" w:cs="Arial"/>
                <w:sz w:val="24"/>
                <w:szCs w:val="24"/>
              </w:rPr>
              <w:lastRenderedPageBreak/>
              <w:t>sutvarkymo techninio darbo projekto parengimo su projekto vykdymo priežiūra paslaugos</w:t>
            </w:r>
            <w:r w:rsidRPr="00100FC6">
              <w:rPr>
                <w:rFonts w:ascii="Arial" w:hAnsi="Arial" w:cs="Arial"/>
                <w:color w:val="000000"/>
                <w:sz w:val="24"/>
                <w:szCs w:val="24"/>
              </w:rPr>
              <w:t xml:space="preserve">  (toliau – Paslaugos).</w:t>
            </w:r>
          </w:p>
          <w:p w14:paraId="0A5EC533" w14:textId="77777777" w:rsidR="00100FC6" w:rsidRPr="00100FC6" w:rsidRDefault="00100FC6" w:rsidP="00F8336B">
            <w:pPr>
              <w:spacing w:after="0" w:line="240" w:lineRule="auto"/>
              <w:jc w:val="both"/>
              <w:rPr>
                <w:rFonts w:ascii="Arial" w:hAnsi="Arial" w:cs="Arial"/>
                <w:color w:val="000000"/>
                <w:sz w:val="24"/>
                <w:szCs w:val="24"/>
              </w:rPr>
            </w:pPr>
            <w:r w:rsidRPr="00100FC6">
              <w:rPr>
                <w:rFonts w:ascii="Arial" w:hAnsi="Arial" w:cs="Arial"/>
                <w:color w:val="000000"/>
                <w:sz w:val="24"/>
                <w:szCs w:val="24"/>
              </w:rPr>
              <w:t>Išsamus Paslaugų aprašymas ir kiti reikalavimai teikiamoms Paslaugoms nustatyti Sutarties priede Nr. [2] „Techninė specifikacija“ (toliau – Techninė specifikacija) ir Sutarties priede Nr. [1] „Pasiūlymas“.</w:t>
            </w:r>
          </w:p>
        </w:tc>
      </w:tr>
      <w:tr w:rsidR="00100FC6" w:rsidRPr="00100FC6" w14:paraId="20EC1949" w14:textId="77777777" w:rsidTr="00A243C5">
        <w:trPr>
          <w:trHeight w:val="300"/>
        </w:trPr>
        <w:tc>
          <w:tcPr>
            <w:tcW w:w="3094" w:type="dxa"/>
            <w:gridSpan w:val="2"/>
          </w:tcPr>
          <w:p w14:paraId="0DD91759"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lastRenderedPageBreak/>
              <w:t>3.2. Pirkimo pavadinimas ir numeris</w:t>
            </w:r>
          </w:p>
        </w:tc>
        <w:tc>
          <w:tcPr>
            <w:tcW w:w="6441" w:type="dxa"/>
            <w:gridSpan w:val="2"/>
          </w:tcPr>
          <w:p w14:paraId="5C616EFF" w14:textId="77777777" w:rsidR="00100FC6" w:rsidRPr="00100FC6" w:rsidRDefault="00100FC6" w:rsidP="00100FC6">
            <w:pPr>
              <w:spacing w:after="0" w:line="240" w:lineRule="auto"/>
              <w:rPr>
                <w:rFonts w:ascii="Arial" w:hAnsi="Arial" w:cs="Arial"/>
                <w:sz w:val="24"/>
                <w:szCs w:val="24"/>
              </w:rPr>
            </w:pPr>
          </w:p>
        </w:tc>
      </w:tr>
      <w:tr w:rsidR="00100FC6" w:rsidRPr="00100FC6" w14:paraId="2A394EE1" w14:textId="77777777" w:rsidTr="00A243C5">
        <w:trPr>
          <w:trHeight w:val="300"/>
        </w:trPr>
        <w:tc>
          <w:tcPr>
            <w:tcW w:w="3094" w:type="dxa"/>
            <w:gridSpan w:val="2"/>
          </w:tcPr>
          <w:p w14:paraId="1C92C789"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3.3. Informacija apie Europos Sąjungos lėšomis finansuojamą projektą arba kitą projektą</w:t>
            </w:r>
          </w:p>
        </w:tc>
        <w:tc>
          <w:tcPr>
            <w:tcW w:w="6441" w:type="dxa"/>
            <w:gridSpan w:val="2"/>
          </w:tcPr>
          <w:p w14:paraId="45FD8738"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Europos Sąjungos lėšomis bendrai finansuojamo projekto Nr. 21-307-P-0002,</w:t>
            </w:r>
            <w:r w:rsidRPr="00100FC6">
              <w:rPr>
                <w:rFonts w:ascii="Arial" w:hAnsi="Arial" w:cs="Arial"/>
                <w:color w:val="4472C4"/>
                <w:sz w:val="24"/>
                <w:szCs w:val="24"/>
              </w:rPr>
              <w:t xml:space="preserve"> </w:t>
            </w:r>
            <w:r w:rsidRPr="00100FC6">
              <w:rPr>
                <w:rFonts w:ascii="Arial" w:hAnsi="Arial" w:cs="Arial"/>
                <w:sz w:val="24"/>
                <w:szCs w:val="24"/>
              </w:rPr>
              <w:t>pavadinimas Nemuno pakrantės teritorijos funkcionalumo didinimas.</w:t>
            </w:r>
          </w:p>
        </w:tc>
      </w:tr>
      <w:tr w:rsidR="00100FC6" w:rsidRPr="00100FC6" w14:paraId="09CF2578" w14:textId="77777777" w:rsidTr="00A243C5">
        <w:trPr>
          <w:trHeight w:val="300"/>
        </w:trPr>
        <w:tc>
          <w:tcPr>
            <w:tcW w:w="9535" w:type="dxa"/>
            <w:gridSpan w:val="4"/>
          </w:tcPr>
          <w:p w14:paraId="7393D7EA"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 xml:space="preserve">4. PASLAUGŲ SUTEIKIMO TERMINAI IR PASLAUGŲ PERDAVIMO </w:t>
            </w:r>
            <w:r w:rsidRPr="00100FC6">
              <w:rPr>
                <w:rFonts w:ascii="Arial" w:hAnsi="Arial" w:cs="Arial"/>
                <w:color w:val="000000"/>
                <w:sz w:val="24"/>
                <w:szCs w:val="24"/>
              </w:rPr>
              <w:t>–</w:t>
            </w:r>
            <w:r w:rsidRPr="00100FC6">
              <w:rPr>
                <w:rFonts w:ascii="Arial" w:hAnsi="Arial" w:cs="Arial"/>
                <w:b/>
                <w:sz w:val="24"/>
                <w:szCs w:val="24"/>
              </w:rPr>
              <w:t xml:space="preserve"> PRIĖMIMO TVARKA</w:t>
            </w:r>
          </w:p>
        </w:tc>
      </w:tr>
      <w:tr w:rsidR="00100FC6" w:rsidRPr="00100FC6" w14:paraId="09D00595" w14:textId="77777777" w:rsidTr="00A243C5">
        <w:trPr>
          <w:trHeight w:val="300"/>
        </w:trPr>
        <w:tc>
          <w:tcPr>
            <w:tcW w:w="3094" w:type="dxa"/>
            <w:gridSpan w:val="2"/>
          </w:tcPr>
          <w:p w14:paraId="6ADD3100"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4.1. Paslaugų suteikimo terminas, kai Paslaugos yra vienkartinio pobūdžio, teikiamos periodiškai arba pagal Pirkėjo Užsakymą</w:t>
            </w:r>
          </w:p>
          <w:p w14:paraId="42ADC6FC" w14:textId="77777777" w:rsidR="00100FC6" w:rsidRPr="00100FC6" w:rsidRDefault="00100FC6" w:rsidP="00100FC6">
            <w:pPr>
              <w:spacing w:after="0" w:line="240" w:lineRule="auto"/>
              <w:rPr>
                <w:rFonts w:ascii="Arial" w:hAnsi="Arial" w:cs="Arial"/>
                <w:b/>
                <w:sz w:val="24"/>
                <w:szCs w:val="24"/>
              </w:rPr>
            </w:pPr>
          </w:p>
          <w:p w14:paraId="1FB7804C" w14:textId="77777777" w:rsidR="00100FC6" w:rsidRPr="00100FC6" w:rsidRDefault="00100FC6" w:rsidP="00100FC6">
            <w:pPr>
              <w:spacing w:after="0" w:line="240" w:lineRule="auto"/>
              <w:rPr>
                <w:rFonts w:ascii="Arial" w:hAnsi="Arial" w:cs="Arial"/>
                <w:b/>
                <w:sz w:val="24"/>
                <w:szCs w:val="24"/>
              </w:rPr>
            </w:pPr>
          </w:p>
          <w:p w14:paraId="5DC1B9C7" w14:textId="77777777" w:rsidR="00100FC6" w:rsidRPr="00100FC6" w:rsidRDefault="00100FC6" w:rsidP="00100FC6">
            <w:pPr>
              <w:spacing w:after="0" w:line="240" w:lineRule="auto"/>
              <w:rPr>
                <w:rFonts w:ascii="Arial" w:hAnsi="Arial" w:cs="Arial"/>
                <w:b/>
                <w:color w:val="FF0000"/>
                <w:sz w:val="24"/>
                <w:szCs w:val="24"/>
              </w:rPr>
            </w:pPr>
          </w:p>
        </w:tc>
        <w:tc>
          <w:tcPr>
            <w:tcW w:w="6441" w:type="dxa"/>
            <w:gridSpan w:val="2"/>
          </w:tcPr>
          <w:p w14:paraId="6C00DCC9"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Projektas turi būti parengtas per 11 mėn. nuo sutarties įsigaliojimo dienos.</w:t>
            </w:r>
          </w:p>
          <w:p w14:paraId="6F256CE8" w14:textId="42AAE351"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Projekto vykdymo priežiūra pradedama vykdyti informavus tiekėją apie statybos darbų pradžią ir vykdoma ne ilgiau kaip statybos darbų vykdymo metu, bene ilgu kaip 36 mėn. nuo šios Paslaugų sutarties įsigaliojimo dienos. Tiekėjas įsipareigoja suteikti projektavimo paslaugas suderintame Paslaugų teikimo grafike nurodytų etapų eiliškumu, terminais ir sąlygomis.</w:t>
            </w:r>
            <w:r w:rsidRPr="00100FC6">
              <w:rPr>
                <w:rFonts w:ascii="Arial" w:hAnsi="Arial" w:cs="Arial"/>
                <w:sz w:val="24"/>
                <w:szCs w:val="24"/>
              </w:rPr>
              <w:tab/>
            </w:r>
          </w:p>
        </w:tc>
      </w:tr>
      <w:tr w:rsidR="00100FC6" w:rsidRPr="00100FC6" w14:paraId="5D652A80" w14:textId="77777777" w:rsidTr="00A243C5">
        <w:trPr>
          <w:trHeight w:val="300"/>
        </w:trPr>
        <w:tc>
          <w:tcPr>
            <w:tcW w:w="3094" w:type="dxa"/>
            <w:gridSpan w:val="2"/>
          </w:tcPr>
          <w:p w14:paraId="06DC1D3B"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4.2. Paslaugų / jų dalies / etapo / periodo suteikimo termino pratęsimas</w:t>
            </w:r>
          </w:p>
        </w:tc>
        <w:tc>
          <w:tcPr>
            <w:tcW w:w="6441" w:type="dxa"/>
            <w:gridSpan w:val="2"/>
          </w:tcPr>
          <w:p w14:paraId="455A14CF" w14:textId="77777777" w:rsidR="00100FC6" w:rsidRPr="00100FC6" w:rsidRDefault="00100FC6" w:rsidP="00100FC6">
            <w:pPr>
              <w:spacing w:after="0" w:line="240" w:lineRule="auto"/>
              <w:jc w:val="both"/>
              <w:rPr>
                <w:rFonts w:ascii="Arial" w:hAnsi="Arial" w:cs="Arial"/>
                <w:sz w:val="24"/>
                <w:szCs w:val="24"/>
              </w:rPr>
            </w:pPr>
            <w:r w:rsidRPr="00100FC6">
              <w:rPr>
                <w:rFonts w:ascii="Arial" w:hAnsi="Arial" w:cs="Arial"/>
                <w:sz w:val="24"/>
                <w:szCs w:val="24"/>
              </w:rPr>
              <w:t>Netaikoma</w:t>
            </w:r>
          </w:p>
          <w:p w14:paraId="2BDD21C4" w14:textId="77777777" w:rsidR="00100FC6" w:rsidRPr="00100FC6" w:rsidRDefault="00100FC6" w:rsidP="00100FC6">
            <w:pPr>
              <w:spacing w:after="0" w:line="240" w:lineRule="auto"/>
              <w:rPr>
                <w:rFonts w:ascii="Arial" w:hAnsi="Arial" w:cs="Arial"/>
                <w:sz w:val="24"/>
                <w:szCs w:val="24"/>
              </w:rPr>
            </w:pPr>
          </w:p>
        </w:tc>
      </w:tr>
      <w:tr w:rsidR="00100FC6" w:rsidRPr="00100FC6" w14:paraId="6AD24BDA" w14:textId="77777777" w:rsidTr="00A243C5">
        <w:trPr>
          <w:trHeight w:val="300"/>
        </w:trPr>
        <w:tc>
          <w:tcPr>
            <w:tcW w:w="3094" w:type="dxa"/>
            <w:gridSpan w:val="2"/>
          </w:tcPr>
          <w:p w14:paraId="0D1C6996"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4.3. Užsakymų teikimo tvarka</w:t>
            </w:r>
          </w:p>
        </w:tc>
        <w:tc>
          <w:tcPr>
            <w:tcW w:w="6441" w:type="dxa"/>
            <w:gridSpan w:val="2"/>
          </w:tcPr>
          <w:p w14:paraId="160B675A"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p w14:paraId="4E88A297" w14:textId="77777777" w:rsidR="00100FC6" w:rsidRPr="00100FC6" w:rsidRDefault="00100FC6" w:rsidP="00100FC6">
            <w:pPr>
              <w:spacing w:after="0" w:line="240" w:lineRule="auto"/>
              <w:rPr>
                <w:rFonts w:ascii="Arial" w:hAnsi="Arial" w:cs="Arial"/>
                <w:sz w:val="24"/>
                <w:szCs w:val="24"/>
              </w:rPr>
            </w:pPr>
          </w:p>
        </w:tc>
      </w:tr>
      <w:tr w:rsidR="00100FC6" w:rsidRPr="00100FC6" w14:paraId="073BCC7B" w14:textId="77777777" w:rsidTr="00F8336B">
        <w:trPr>
          <w:trHeight w:val="1000"/>
        </w:trPr>
        <w:tc>
          <w:tcPr>
            <w:tcW w:w="3094" w:type="dxa"/>
            <w:gridSpan w:val="2"/>
            <w:tcBorders>
              <w:top w:val="single" w:sz="4" w:space="0" w:color="auto"/>
              <w:left w:val="single" w:sz="4" w:space="0" w:color="auto"/>
              <w:bottom w:val="single" w:sz="4" w:space="0" w:color="auto"/>
              <w:right w:val="single" w:sz="4" w:space="0" w:color="auto"/>
            </w:tcBorders>
          </w:tcPr>
          <w:p w14:paraId="20B4D199"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3D9A788"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p w14:paraId="5FFCFB26" w14:textId="77777777" w:rsidR="00100FC6" w:rsidRPr="00100FC6" w:rsidRDefault="00100FC6" w:rsidP="00100FC6">
            <w:pPr>
              <w:spacing w:after="0" w:line="240" w:lineRule="auto"/>
              <w:rPr>
                <w:rFonts w:ascii="Arial" w:hAnsi="Arial" w:cs="Arial"/>
                <w:sz w:val="24"/>
                <w:szCs w:val="24"/>
              </w:rPr>
            </w:pPr>
          </w:p>
        </w:tc>
      </w:tr>
      <w:tr w:rsidR="00100FC6" w:rsidRPr="00100FC6" w14:paraId="471A5915" w14:textId="77777777" w:rsidTr="00A243C5">
        <w:trPr>
          <w:trHeight w:val="300"/>
        </w:trPr>
        <w:tc>
          <w:tcPr>
            <w:tcW w:w="3094" w:type="dxa"/>
            <w:gridSpan w:val="2"/>
          </w:tcPr>
          <w:p w14:paraId="1C203ED6"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4.5. Pateikiami dokumentai</w:t>
            </w:r>
          </w:p>
        </w:tc>
        <w:tc>
          <w:tcPr>
            <w:tcW w:w="6441" w:type="dxa"/>
            <w:gridSpan w:val="2"/>
          </w:tcPr>
          <w:p w14:paraId="1C175B68"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Turi būti pateikiami šie dokumentai: Paslaugų perdavimo-priėmimo aktas, Suteiktų paslaugų aktas ir Sąskaita. Tiekėjui nepateikus nurodytų dokumentų, laikoma, kad Paslaugos neatitinka Sutartyje nustatytų reikalavimų.. Tiekėjui nepateikus nurodytų dokumentų, laikoma, kad Paslaugos neatitinka Sutartyje nustatytų reikalavimų.</w:t>
            </w:r>
          </w:p>
        </w:tc>
      </w:tr>
      <w:tr w:rsidR="00100FC6" w:rsidRPr="00100FC6" w14:paraId="7CF11F7D" w14:textId="77777777" w:rsidTr="00A243C5">
        <w:trPr>
          <w:trHeight w:val="300"/>
        </w:trPr>
        <w:tc>
          <w:tcPr>
            <w:tcW w:w="9535" w:type="dxa"/>
            <w:gridSpan w:val="4"/>
          </w:tcPr>
          <w:p w14:paraId="58D84C3A"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5. SUTARTIES KAINA IR ATSISKAITYMO TVARKA</w:t>
            </w:r>
          </w:p>
        </w:tc>
      </w:tr>
      <w:tr w:rsidR="00100FC6" w:rsidRPr="00100FC6" w14:paraId="64D3E1F2" w14:textId="77777777" w:rsidTr="00A243C5">
        <w:trPr>
          <w:trHeight w:val="300"/>
        </w:trPr>
        <w:tc>
          <w:tcPr>
            <w:tcW w:w="3094" w:type="dxa"/>
            <w:gridSpan w:val="2"/>
          </w:tcPr>
          <w:p w14:paraId="4951F71F"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5.1. Sutarčiai taikomas kainos apskaičiavimo būdas</w:t>
            </w:r>
          </w:p>
        </w:tc>
        <w:tc>
          <w:tcPr>
            <w:tcW w:w="6441" w:type="dxa"/>
            <w:gridSpan w:val="2"/>
          </w:tcPr>
          <w:p w14:paraId="68822BB6" w14:textId="77777777" w:rsidR="00100FC6" w:rsidRPr="00100FC6" w:rsidRDefault="00100FC6" w:rsidP="00100FC6">
            <w:pPr>
              <w:spacing w:after="0" w:line="240" w:lineRule="auto"/>
              <w:rPr>
                <w:rFonts w:ascii="Arial" w:hAnsi="Arial" w:cs="Arial"/>
                <w:color w:val="4472C4"/>
                <w:sz w:val="24"/>
                <w:szCs w:val="24"/>
              </w:rPr>
            </w:pPr>
            <w:r w:rsidRPr="00100FC6">
              <w:rPr>
                <w:rFonts w:ascii="Arial" w:hAnsi="Arial" w:cs="Arial"/>
                <w:sz w:val="24"/>
                <w:szCs w:val="24"/>
              </w:rPr>
              <w:t>Fiksuotos kainos kainodara</w:t>
            </w:r>
          </w:p>
        </w:tc>
      </w:tr>
      <w:tr w:rsidR="00100FC6" w:rsidRPr="00100FC6" w14:paraId="07CB464E" w14:textId="77777777" w:rsidTr="00A243C5">
        <w:trPr>
          <w:trHeight w:val="300"/>
        </w:trPr>
        <w:tc>
          <w:tcPr>
            <w:tcW w:w="3094" w:type="dxa"/>
            <w:gridSpan w:val="2"/>
          </w:tcPr>
          <w:p w14:paraId="2F8FF248"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 xml:space="preserve">5.2. Pradinės Sutarties vertė ir Sutarties kaina, kai taikoma </w:t>
            </w:r>
            <w:r w:rsidRPr="00100FC6">
              <w:rPr>
                <w:rFonts w:ascii="Arial" w:hAnsi="Arial" w:cs="Arial"/>
                <w:b/>
                <w:sz w:val="24"/>
                <w:szCs w:val="24"/>
                <w:u w:val="single"/>
              </w:rPr>
              <w:t>fiksuotos kainos</w:t>
            </w:r>
            <w:r w:rsidRPr="00100FC6">
              <w:rPr>
                <w:rFonts w:ascii="Arial" w:hAnsi="Arial" w:cs="Arial"/>
                <w:b/>
                <w:sz w:val="24"/>
                <w:szCs w:val="24"/>
              </w:rPr>
              <w:t xml:space="preserve"> kainodara</w:t>
            </w:r>
          </w:p>
        </w:tc>
        <w:tc>
          <w:tcPr>
            <w:tcW w:w="6441" w:type="dxa"/>
            <w:gridSpan w:val="2"/>
          </w:tcPr>
          <w:p w14:paraId="404E872D"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 xml:space="preserve">Pradinės Sutarties vertė yra </w:t>
            </w:r>
            <w:r w:rsidRPr="00100FC6">
              <w:rPr>
                <w:rFonts w:ascii="Arial" w:hAnsi="Arial" w:cs="Arial"/>
                <w:color w:val="4472C4"/>
                <w:sz w:val="24"/>
                <w:szCs w:val="24"/>
              </w:rPr>
              <w:t>(nurodyti sumą skaičiais)</w:t>
            </w:r>
            <w:r w:rsidRPr="00100FC6">
              <w:rPr>
                <w:rFonts w:ascii="Arial" w:hAnsi="Arial" w:cs="Arial"/>
                <w:sz w:val="24"/>
                <w:szCs w:val="24"/>
              </w:rPr>
              <w:t xml:space="preserve"> Eur </w:t>
            </w:r>
            <w:r w:rsidRPr="00100FC6">
              <w:rPr>
                <w:rFonts w:ascii="Arial" w:hAnsi="Arial" w:cs="Arial"/>
                <w:color w:val="4472C4"/>
                <w:sz w:val="24"/>
                <w:szCs w:val="24"/>
              </w:rPr>
              <w:t>(nurodyti sumą žodžiais)</w:t>
            </w:r>
            <w:r w:rsidRPr="00100FC6">
              <w:rPr>
                <w:rFonts w:ascii="Arial" w:hAnsi="Arial" w:cs="Arial"/>
                <w:sz w:val="24"/>
                <w:szCs w:val="24"/>
              </w:rPr>
              <w:t xml:space="preserve"> be PVM.</w:t>
            </w:r>
          </w:p>
          <w:p w14:paraId="1FA4AD14"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 xml:space="preserve">PVM sudaro </w:t>
            </w:r>
            <w:r w:rsidRPr="00100FC6">
              <w:rPr>
                <w:rFonts w:ascii="Arial" w:hAnsi="Arial" w:cs="Arial"/>
                <w:color w:val="4472C4"/>
                <w:sz w:val="24"/>
                <w:szCs w:val="24"/>
              </w:rPr>
              <w:t>(nurodyti sumą skaičiais)</w:t>
            </w:r>
            <w:r w:rsidRPr="00100FC6">
              <w:rPr>
                <w:rFonts w:ascii="Arial" w:hAnsi="Arial" w:cs="Arial"/>
                <w:sz w:val="24"/>
                <w:szCs w:val="24"/>
              </w:rPr>
              <w:t xml:space="preserve"> Eur </w:t>
            </w:r>
            <w:r w:rsidRPr="00100FC6">
              <w:rPr>
                <w:rFonts w:ascii="Arial" w:hAnsi="Arial" w:cs="Arial"/>
                <w:color w:val="4472C4"/>
                <w:sz w:val="24"/>
                <w:szCs w:val="24"/>
              </w:rPr>
              <w:t>(nurodyti sumą žodžiais)</w:t>
            </w:r>
            <w:r w:rsidRPr="00100FC6">
              <w:rPr>
                <w:rFonts w:ascii="Arial" w:hAnsi="Arial" w:cs="Arial"/>
                <w:sz w:val="24"/>
                <w:szCs w:val="24"/>
              </w:rPr>
              <w:t>.</w:t>
            </w:r>
          </w:p>
          <w:p w14:paraId="0B90A90B"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 xml:space="preserve">Sutarties kaina yra </w:t>
            </w:r>
            <w:r w:rsidRPr="00100FC6">
              <w:rPr>
                <w:rFonts w:ascii="Arial" w:hAnsi="Arial" w:cs="Arial"/>
                <w:color w:val="4472C4"/>
                <w:sz w:val="24"/>
                <w:szCs w:val="24"/>
              </w:rPr>
              <w:t>(nurodyti sumą skaičiais)</w:t>
            </w:r>
            <w:r w:rsidRPr="00100FC6">
              <w:rPr>
                <w:rFonts w:ascii="Arial" w:hAnsi="Arial" w:cs="Arial"/>
                <w:sz w:val="24"/>
                <w:szCs w:val="24"/>
              </w:rPr>
              <w:t xml:space="preserve"> Eur </w:t>
            </w:r>
            <w:r w:rsidRPr="00100FC6">
              <w:rPr>
                <w:rFonts w:ascii="Arial" w:hAnsi="Arial" w:cs="Arial"/>
                <w:color w:val="4472C4"/>
                <w:sz w:val="24"/>
                <w:szCs w:val="24"/>
              </w:rPr>
              <w:t>(nurodyti sumą žodžiais)</w:t>
            </w:r>
            <w:r w:rsidRPr="00100FC6">
              <w:rPr>
                <w:rFonts w:ascii="Arial" w:hAnsi="Arial" w:cs="Arial"/>
                <w:sz w:val="24"/>
                <w:szCs w:val="24"/>
              </w:rPr>
              <w:t xml:space="preserve"> su PVM.</w:t>
            </w:r>
          </w:p>
          <w:p w14:paraId="47B1B721" w14:textId="77777777" w:rsidR="00100FC6" w:rsidRPr="00100FC6" w:rsidRDefault="00100FC6" w:rsidP="00F8336B">
            <w:pPr>
              <w:spacing w:after="0" w:line="240" w:lineRule="auto"/>
              <w:jc w:val="both"/>
              <w:rPr>
                <w:rFonts w:ascii="Arial" w:hAnsi="Arial" w:cs="Arial"/>
                <w:color w:val="FF0000"/>
                <w:sz w:val="24"/>
                <w:szCs w:val="24"/>
              </w:rPr>
            </w:pPr>
            <w:r w:rsidRPr="00100FC6">
              <w:rPr>
                <w:rFonts w:ascii="Arial" w:hAnsi="Arial" w:cs="Arial"/>
                <w:sz w:val="24"/>
                <w:szCs w:val="24"/>
              </w:rPr>
              <w:t>Šioje Sutartyje P</w:t>
            </w:r>
            <w:r w:rsidRPr="00100FC6">
              <w:rPr>
                <w:rFonts w:ascii="Arial" w:hAnsi="Arial" w:cs="Arial"/>
                <w:color w:val="000000"/>
                <w:sz w:val="24"/>
                <w:szCs w:val="24"/>
              </w:rPr>
              <w:t xml:space="preserve">radinės Sutarties vertė yra lygi Tiekėjo pasiūlymo kainai be PVM, nurodytai už visą pirkimo </w:t>
            </w:r>
            <w:r w:rsidRPr="00100FC6">
              <w:rPr>
                <w:rFonts w:ascii="Arial" w:hAnsi="Arial" w:cs="Arial"/>
                <w:color w:val="000000"/>
                <w:sz w:val="24"/>
                <w:szCs w:val="24"/>
              </w:rPr>
              <w:lastRenderedPageBreak/>
              <w:t>dokumentuose ir Sutartyje nurodytą Paslaugų kiekį ir (ar) apimtį</w:t>
            </w:r>
            <w:r w:rsidRPr="00100FC6">
              <w:rPr>
                <w:rFonts w:ascii="Arial" w:hAnsi="Arial" w:cs="Arial"/>
                <w:sz w:val="24"/>
                <w:szCs w:val="24"/>
              </w:rPr>
              <w:t>.</w:t>
            </w:r>
          </w:p>
        </w:tc>
      </w:tr>
      <w:tr w:rsidR="00100FC6" w:rsidRPr="00100FC6" w14:paraId="1787D729" w14:textId="77777777" w:rsidTr="00A243C5">
        <w:trPr>
          <w:trHeight w:val="300"/>
        </w:trPr>
        <w:tc>
          <w:tcPr>
            <w:tcW w:w="3094" w:type="dxa"/>
            <w:gridSpan w:val="2"/>
          </w:tcPr>
          <w:p w14:paraId="3E29F338"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lastRenderedPageBreak/>
              <w:t xml:space="preserve">5.3. Sutarties kainos / įkainių perskaičiavimas taikant </w:t>
            </w:r>
            <w:r w:rsidRPr="00100FC6">
              <w:rPr>
                <w:rFonts w:ascii="Arial" w:hAnsi="Arial" w:cs="Arial"/>
                <w:b/>
                <w:sz w:val="24"/>
                <w:szCs w:val="24"/>
                <w:u w:val="single"/>
              </w:rPr>
              <w:t>peržiūros</w:t>
            </w:r>
            <w:r w:rsidRPr="00100FC6">
              <w:rPr>
                <w:rFonts w:ascii="Arial" w:hAnsi="Arial" w:cs="Arial"/>
                <w:b/>
                <w:sz w:val="24"/>
                <w:szCs w:val="24"/>
              </w:rPr>
              <w:t xml:space="preserve"> taisykles</w:t>
            </w:r>
          </w:p>
          <w:p w14:paraId="6A648482" w14:textId="77777777" w:rsidR="00100FC6" w:rsidRPr="00100FC6" w:rsidRDefault="00100FC6" w:rsidP="00100FC6">
            <w:pPr>
              <w:spacing w:after="0" w:line="240" w:lineRule="auto"/>
              <w:rPr>
                <w:rFonts w:ascii="Arial" w:hAnsi="Arial" w:cs="Arial"/>
                <w:b/>
                <w:sz w:val="24"/>
                <w:szCs w:val="24"/>
              </w:rPr>
            </w:pPr>
          </w:p>
          <w:p w14:paraId="2D3C4EE9" w14:textId="77777777" w:rsidR="00100FC6" w:rsidRPr="00100FC6" w:rsidRDefault="00100FC6" w:rsidP="00100FC6">
            <w:pPr>
              <w:spacing w:after="0" w:line="240" w:lineRule="auto"/>
              <w:rPr>
                <w:rFonts w:ascii="Arial" w:hAnsi="Arial" w:cs="Arial"/>
                <w:sz w:val="24"/>
                <w:szCs w:val="24"/>
              </w:rPr>
            </w:pPr>
          </w:p>
        </w:tc>
        <w:tc>
          <w:tcPr>
            <w:tcW w:w="6441" w:type="dxa"/>
            <w:gridSpan w:val="2"/>
          </w:tcPr>
          <w:p w14:paraId="7DAC18C2" w14:textId="77777777" w:rsidR="00100FC6" w:rsidRPr="00100FC6" w:rsidRDefault="00100FC6" w:rsidP="00F8336B">
            <w:pPr>
              <w:spacing w:after="0" w:line="240" w:lineRule="auto"/>
              <w:jc w:val="both"/>
              <w:rPr>
                <w:rFonts w:ascii="Arial" w:hAnsi="Arial" w:cs="Arial"/>
                <w:color w:val="4472C4"/>
                <w:sz w:val="24"/>
                <w:szCs w:val="24"/>
              </w:rPr>
            </w:pPr>
            <w:r w:rsidRPr="00100FC6">
              <w:rPr>
                <w:rFonts w:ascii="Arial" w:hAnsi="Arial" w:cs="Arial"/>
                <w:color w:val="4472C4"/>
                <w:sz w:val="24"/>
                <w:szCs w:val="24"/>
              </w:rPr>
              <w:t>(nurodyti sąlygas, dėl kurių bus atliekamas Sutarties kainos / įkainio (-</w:t>
            </w:r>
            <w:proofErr w:type="spellStart"/>
            <w:r w:rsidRPr="00100FC6">
              <w:rPr>
                <w:rFonts w:ascii="Arial" w:hAnsi="Arial" w:cs="Arial"/>
                <w:color w:val="4472C4"/>
                <w:sz w:val="24"/>
                <w:szCs w:val="24"/>
              </w:rPr>
              <w:t>ių</w:t>
            </w:r>
            <w:proofErr w:type="spellEnd"/>
            <w:r w:rsidRPr="00100FC6">
              <w:rPr>
                <w:rFonts w:ascii="Arial" w:hAnsi="Arial" w:cs="Arial"/>
                <w:color w:val="4472C4"/>
                <w:sz w:val="24"/>
                <w:szCs w:val="24"/>
              </w:rPr>
              <w:t>) perskaičiavimas, pasirenkant iš nurodytų variantų arba įrašant kitas Sutarties kainos / įkainio (-</w:t>
            </w:r>
            <w:proofErr w:type="spellStart"/>
            <w:r w:rsidRPr="00100FC6">
              <w:rPr>
                <w:rFonts w:ascii="Arial" w:hAnsi="Arial" w:cs="Arial"/>
                <w:color w:val="4472C4"/>
                <w:sz w:val="24"/>
                <w:szCs w:val="24"/>
              </w:rPr>
              <w:t>ių</w:t>
            </w:r>
            <w:proofErr w:type="spellEnd"/>
            <w:r w:rsidRPr="00100FC6">
              <w:rPr>
                <w:rFonts w:ascii="Arial" w:hAnsi="Arial" w:cs="Arial"/>
                <w:color w:val="4472C4"/>
                <w:sz w:val="24"/>
                <w:szCs w:val="24"/>
              </w:rPr>
              <w:t>) perskaičiavimo taisykles)</w:t>
            </w:r>
          </w:p>
          <w:p w14:paraId="4E3EBBB1" w14:textId="77777777" w:rsidR="00100FC6" w:rsidRPr="00100FC6" w:rsidRDefault="00100FC6" w:rsidP="00F8336B">
            <w:pPr>
              <w:spacing w:after="0" w:line="240" w:lineRule="auto"/>
              <w:jc w:val="both"/>
              <w:rPr>
                <w:rFonts w:ascii="Arial" w:hAnsi="Arial" w:cs="Arial"/>
                <w:sz w:val="24"/>
                <w:szCs w:val="24"/>
              </w:rPr>
            </w:pPr>
          </w:p>
          <w:p w14:paraId="57B360D2"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 xml:space="preserve">Sutarties </w:t>
            </w:r>
            <w:r w:rsidRPr="00100FC6">
              <w:rPr>
                <w:rFonts w:ascii="Arial" w:hAnsi="Arial" w:cs="Arial"/>
                <w:color w:val="FF0000"/>
                <w:sz w:val="24"/>
                <w:szCs w:val="24"/>
              </w:rPr>
              <w:t xml:space="preserve">kaina </w:t>
            </w:r>
            <w:r w:rsidRPr="00100FC6">
              <w:rPr>
                <w:rFonts w:ascii="Arial" w:hAnsi="Arial" w:cs="Arial"/>
                <w:sz w:val="24"/>
                <w:szCs w:val="24"/>
              </w:rPr>
              <w:t>bus perskaičiuojami:</w:t>
            </w:r>
          </w:p>
          <w:p w14:paraId="17964B3B" w14:textId="77777777" w:rsidR="00100FC6" w:rsidRPr="00100FC6" w:rsidRDefault="00100FC6" w:rsidP="00F8336B">
            <w:pPr>
              <w:spacing w:after="0" w:line="240" w:lineRule="auto"/>
              <w:jc w:val="both"/>
              <w:rPr>
                <w:rFonts w:ascii="Arial" w:hAnsi="Arial" w:cs="Arial"/>
                <w:color w:val="FF0000"/>
                <w:sz w:val="24"/>
                <w:szCs w:val="24"/>
              </w:rPr>
            </w:pPr>
            <w:r w:rsidRPr="00100FC6">
              <w:rPr>
                <w:rFonts w:ascii="Arial" w:hAnsi="Arial" w:cs="Arial"/>
                <w:sz w:val="24"/>
                <w:szCs w:val="24"/>
              </w:rPr>
              <w:t>5.3.1. dėl PVM tarifo pasikeitimo;</w:t>
            </w:r>
          </w:p>
          <w:p w14:paraId="7BD0E255" w14:textId="77777777" w:rsidR="00100FC6" w:rsidRPr="00100FC6" w:rsidRDefault="00100FC6" w:rsidP="00F8336B">
            <w:pPr>
              <w:spacing w:after="0" w:line="240" w:lineRule="auto"/>
              <w:jc w:val="both"/>
              <w:rPr>
                <w:rFonts w:ascii="Arial" w:hAnsi="Arial" w:cs="Arial"/>
                <w:color w:val="FF0000"/>
                <w:sz w:val="24"/>
                <w:szCs w:val="24"/>
              </w:rPr>
            </w:pPr>
            <w:r w:rsidRPr="00100FC6">
              <w:rPr>
                <w:rFonts w:ascii="Arial" w:hAnsi="Arial" w:cs="Arial"/>
                <w:color w:val="FF0000"/>
                <w:sz w:val="24"/>
                <w:szCs w:val="24"/>
              </w:rPr>
              <w:t>5.3.2. dėl kainų lygio pokyčio;</w:t>
            </w:r>
          </w:p>
        </w:tc>
      </w:tr>
      <w:tr w:rsidR="00100FC6" w:rsidRPr="00100FC6" w14:paraId="35BDC25A" w14:textId="77777777" w:rsidTr="00A243C5">
        <w:trPr>
          <w:trHeight w:val="300"/>
        </w:trPr>
        <w:tc>
          <w:tcPr>
            <w:tcW w:w="3094" w:type="dxa"/>
            <w:gridSpan w:val="2"/>
          </w:tcPr>
          <w:p w14:paraId="5155F22C"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5.3.1. Sutarties kainos / įkainių peržiūra dėl PVM tarifo pasikeitimo</w:t>
            </w:r>
          </w:p>
        </w:tc>
        <w:tc>
          <w:tcPr>
            <w:tcW w:w="6441" w:type="dxa"/>
            <w:gridSpan w:val="2"/>
          </w:tcPr>
          <w:p w14:paraId="69385740"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1782737" w14:textId="77777777" w:rsidR="00100FC6" w:rsidRPr="00100FC6" w:rsidRDefault="00100FC6" w:rsidP="00F8336B">
            <w:pPr>
              <w:spacing w:after="0" w:line="240" w:lineRule="auto"/>
              <w:jc w:val="both"/>
              <w:rPr>
                <w:rFonts w:ascii="Arial" w:hAnsi="Arial" w:cs="Arial"/>
                <w:sz w:val="24"/>
                <w:szCs w:val="24"/>
              </w:rPr>
            </w:pPr>
          </w:p>
          <w:p w14:paraId="69853136"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Perskaičiuota Sutarties kaina įforminama  Susitarimu ir turi būti taikoma nuo naujo PVM įvedimo datos (nepriklausomai nuo to, kada pasirašytas Susitarimas).</w:t>
            </w:r>
          </w:p>
        </w:tc>
      </w:tr>
      <w:tr w:rsidR="00100FC6" w:rsidRPr="00100FC6" w14:paraId="31A99E68" w14:textId="77777777" w:rsidTr="00A243C5">
        <w:trPr>
          <w:trHeight w:val="300"/>
        </w:trPr>
        <w:tc>
          <w:tcPr>
            <w:tcW w:w="3094" w:type="dxa"/>
            <w:gridSpan w:val="2"/>
          </w:tcPr>
          <w:p w14:paraId="4BD5D973"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b/>
                <w:bCs/>
                <w:sz w:val="24"/>
                <w:szCs w:val="24"/>
              </w:rPr>
              <w:t>5.3.2.</w:t>
            </w:r>
            <w:r w:rsidRPr="00100FC6">
              <w:rPr>
                <w:rFonts w:ascii="Arial" w:hAnsi="Arial" w:cs="Arial"/>
                <w:sz w:val="24"/>
                <w:szCs w:val="24"/>
              </w:rPr>
              <w:t xml:space="preserve"> </w:t>
            </w:r>
            <w:r w:rsidRPr="00100FC6">
              <w:rPr>
                <w:rFonts w:ascii="Arial" w:hAnsi="Arial" w:cs="Arial"/>
                <w:b/>
                <w:bCs/>
                <w:sz w:val="24"/>
                <w:szCs w:val="24"/>
              </w:rPr>
              <w:t>Sutarties kainos / įkainių peržiūra dėl kitų mokesčių, lemiančių Paslaugų kainos / įkainių pokytį, pasikeitimo</w:t>
            </w:r>
          </w:p>
        </w:tc>
        <w:tc>
          <w:tcPr>
            <w:tcW w:w="6441" w:type="dxa"/>
            <w:gridSpan w:val="2"/>
          </w:tcPr>
          <w:p w14:paraId="6603FA0D"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p w14:paraId="419CA66E" w14:textId="77777777" w:rsidR="00100FC6" w:rsidRPr="00100FC6" w:rsidRDefault="00100FC6" w:rsidP="00100FC6">
            <w:pPr>
              <w:spacing w:after="0" w:line="240" w:lineRule="auto"/>
              <w:rPr>
                <w:rFonts w:ascii="Arial" w:hAnsi="Arial" w:cs="Arial"/>
                <w:sz w:val="24"/>
                <w:szCs w:val="24"/>
              </w:rPr>
            </w:pPr>
          </w:p>
        </w:tc>
      </w:tr>
      <w:tr w:rsidR="00100FC6" w:rsidRPr="00100FC6" w14:paraId="4CB0D9B7" w14:textId="77777777" w:rsidTr="00A243C5">
        <w:trPr>
          <w:trHeight w:val="300"/>
        </w:trPr>
        <w:tc>
          <w:tcPr>
            <w:tcW w:w="3094" w:type="dxa"/>
            <w:gridSpan w:val="2"/>
          </w:tcPr>
          <w:p w14:paraId="532ECA75" w14:textId="77777777" w:rsidR="00100FC6" w:rsidRPr="00100FC6" w:rsidRDefault="00100FC6" w:rsidP="00100FC6">
            <w:pPr>
              <w:spacing w:after="0" w:line="240" w:lineRule="auto"/>
              <w:rPr>
                <w:rFonts w:ascii="Arial" w:hAnsi="Arial" w:cs="Arial"/>
                <w:bCs/>
                <w:sz w:val="24"/>
                <w:szCs w:val="24"/>
              </w:rPr>
            </w:pPr>
            <w:r w:rsidRPr="00100FC6">
              <w:rPr>
                <w:rFonts w:ascii="Arial" w:hAnsi="Arial" w:cs="Arial"/>
                <w:b/>
                <w:sz w:val="24"/>
                <w:szCs w:val="24"/>
              </w:rPr>
              <w:t>5.3.3. Sutarties kainos / įkainių peržiūra dėl kainų lygio pokyčio</w:t>
            </w:r>
          </w:p>
          <w:p w14:paraId="4519B9B4" w14:textId="77777777" w:rsidR="00100FC6" w:rsidRPr="00100FC6" w:rsidRDefault="00100FC6" w:rsidP="00100FC6">
            <w:pPr>
              <w:spacing w:after="0" w:line="240" w:lineRule="auto"/>
              <w:rPr>
                <w:rFonts w:ascii="Arial" w:hAnsi="Arial" w:cs="Arial"/>
                <w:sz w:val="24"/>
                <w:szCs w:val="24"/>
              </w:rPr>
            </w:pPr>
          </w:p>
          <w:p w14:paraId="06F60802"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color w:val="4472C4"/>
                <w:sz w:val="24"/>
                <w:szCs w:val="24"/>
              </w:rPr>
              <w:t>(Pirkėjas privalo numatyti su mokesčių pasikeitimu nesusijusią Sutarties 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279DF17F" w14:textId="77777777" w:rsidR="00100FC6" w:rsidRPr="00100FC6" w:rsidRDefault="00100FC6" w:rsidP="00F8336B">
            <w:pPr>
              <w:spacing w:after="0" w:line="240" w:lineRule="auto"/>
              <w:jc w:val="both"/>
              <w:rPr>
                <w:rFonts w:ascii="Arial" w:hAnsi="Arial" w:cs="Arial"/>
                <w:color w:val="FF0000"/>
                <w:sz w:val="24"/>
                <w:szCs w:val="24"/>
              </w:rPr>
            </w:pPr>
            <w:r w:rsidRPr="00100FC6">
              <w:rPr>
                <w:rFonts w:ascii="Arial" w:hAnsi="Arial" w:cs="Arial"/>
                <w:color w:val="000000"/>
                <w:sz w:val="24"/>
                <w:szCs w:val="24"/>
              </w:rPr>
              <w:t>5.3.3.1. Bet</w:t>
            </w:r>
            <w:r w:rsidRPr="00100FC6">
              <w:rPr>
                <w:rFonts w:ascii="Arial" w:hAnsi="Arial" w:cs="Arial"/>
                <w:sz w:val="24"/>
                <w:szCs w:val="24"/>
              </w:rPr>
              <w:t xml:space="preserve"> kuri Sutarties Šalis Sutarties galiojimo metu turi teisę inicijuoti Sutarties </w:t>
            </w:r>
            <w:r w:rsidRPr="00100FC6">
              <w:rPr>
                <w:rFonts w:ascii="Arial" w:hAnsi="Arial" w:cs="Arial"/>
                <w:color w:val="FF0000"/>
                <w:sz w:val="24"/>
                <w:szCs w:val="24"/>
              </w:rPr>
              <w:t xml:space="preserve">kainos </w:t>
            </w:r>
            <w:r w:rsidRPr="00100FC6">
              <w:rPr>
                <w:rFonts w:ascii="Arial" w:hAnsi="Arial" w:cs="Arial"/>
                <w:sz w:val="24"/>
                <w:szCs w:val="24"/>
              </w:rPr>
              <w:t xml:space="preserve">peržiūrą (keitimą) ne anksčiau kaip po 6 </w:t>
            </w:r>
            <w:r w:rsidRPr="00100FC6">
              <w:rPr>
                <w:rFonts w:ascii="Arial" w:hAnsi="Arial" w:cs="Arial"/>
                <w:color w:val="4472C4"/>
                <w:sz w:val="24"/>
                <w:szCs w:val="24"/>
              </w:rPr>
              <w:t>(šešių)</w:t>
            </w:r>
            <w:r w:rsidRPr="00100FC6">
              <w:rPr>
                <w:rFonts w:ascii="Arial" w:hAnsi="Arial" w:cs="Arial"/>
                <w:sz w:val="24"/>
                <w:szCs w:val="24"/>
              </w:rPr>
              <w:t xml:space="preserve"> nuo </w:t>
            </w:r>
            <w:r w:rsidRPr="00100FC6">
              <w:rPr>
                <w:rFonts w:ascii="Arial" w:hAnsi="Arial" w:cs="Arial"/>
                <w:color w:val="FF0000"/>
                <w:sz w:val="24"/>
                <w:szCs w:val="24"/>
              </w:rPr>
              <w:t xml:space="preserve">Sutarties įsigaliojimo dienos </w:t>
            </w:r>
            <w:r w:rsidRPr="00100FC6">
              <w:rPr>
                <w:rFonts w:ascii="Arial" w:hAnsi="Arial" w:cs="Arial"/>
                <w:sz w:val="24"/>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100FC6">
              <w:rPr>
                <w:rFonts w:ascii="Arial" w:hAnsi="Arial" w:cs="Arial"/>
                <w:color w:val="4472C4"/>
                <w:sz w:val="24"/>
                <w:szCs w:val="24"/>
              </w:rPr>
              <w:t xml:space="preserve">5 </w:t>
            </w:r>
            <w:r w:rsidRPr="00100FC6">
              <w:rPr>
                <w:rFonts w:ascii="Arial" w:hAnsi="Arial" w:cs="Arial"/>
                <w:sz w:val="24"/>
                <w:szCs w:val="24"/>
              </w:rPr>
              <w:t xml:space="preserve">procentus. Sutarties </w:t>
            </w:r>
            <w:r w:rsidRPr="00100FC6">
              <w:rPr>
                <w:rFonts w:ascii="Arial" w:hAnsi="Arial" w:cs="Arial"/>
                <w:color w:val="FF0000"/>
                <w:sz w:val="24"/>
                <w:szCs w:val="24"/>
              </w:rPr>
              <w:t xml:space="preserve">kainos </w:t>
            </w:r>
            <w:r w:rsidRPr="00100FC6">
              <w:rPr>
                <w:rFonts w:ascii="Arial" w:hAnsi="Arial" w:cs="Arial"/>
                <w:sz w:val="24"/>
                <w:szCs w:val="24"/>
              </w:rPr>
              <w:t xml:space="preserve">peržiūra atliekama ne rečiau kaip kas </w:t>
            </w:r>
            <w:r w:rsidRPr="00100FC6">
              <w:rPr>
                <w:rFonts w:ascii="Arial" w:hAnsi="Arial" w:cs="Arial"/>
                <w:color w:val="4472C4"/>
                <w:sz w:val="24"/>
                <w:szCs w:val="24"/>
              </w:rPr>
              <w:t xml:space="preserve">6 (šeši) </w:t>
            </w:r>
            <w:r w:rsidRPr="00100FC6">
              <w:rPr>
                <w:rFonts w:ascii="Arial" w:hAnsi="Arial" w:cs="Arial"/>
                <w:sz w:val="24"/>
                <w:szCs w:val="24"/>
              </w:rPr>
              <w:t>mėnesiai.</w:t>
            </w:r>
          </w:p>
          <w:p w14:paraId="71465486"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sz w:val="24"/>
                <w:szCs w:val="24"/>
              </w:rPr>
              <w:t xml:space="preserve">5.3.3.2. Sutarties </w:t>
            </w:r>
            <w:r w:rsidRPr="00100FC6">
              <w:rPr>
                <w:rFonts w:ascii="Arial" w:hAnsi="Arial" w:cs="Arial"/>
                <w:color w:val="FF0000"/>
                <w:sz w:val="24"/>
                <w:szCs w:val="24"/>
              </w:rPr>
              <w:t>k</w:t>
            </w:r>
            <w:r w:rsidRPr="00100FC6">
              <w:rPr>
                <w:rFonts w:ascii="Arial" w:hAnsi="Arial" w:cs="Arial"/>
                <w:color w:val="FF0000"/>
                <w:sz w:val="24"/>
                <w:szCs w:val="24"/>
                <w:shd w:val="clear" w:color="auto" w:fill="FFFFFF"/>
              </w:rPr>
              <w:t xml:space="preserve">aina </w:t>
            </w:r>
            <w:r w:rsidRPr="00100FC6">
              <w:rPr>
                <w:rFonts w:ascii="Arial" w:hAnsi="Arial" w:cs="Arial"/>
                <w:color w:val="000000"/>
                <w:sz w:val="24"/>
                <w:szCs w:val="24"/>
                <w:shd w:val="clear" w:color="auto" w:fill="FFFFFF"/>
              </w:rPr>
              <w:t xml:space="preserve">peržiūrimi tik tai Sutarties daliai, kuri nėra išpirkta, t. y. Paslaugoms, kurios nėra priimtos ir apmokėtos. Vėlesnė Sutarties </w:t>
            </w:r>
            <w:r w:rsidRPr="00100FC6">
              <w:rPr>
                <w:rFonts w:ascii="Arial" w:hAnsi="Arial" w:cs="Arial"/>
                <w:color w:val="FF0000"/>
                <w:sz w:val="24"/>
                <w:szCs w:val="24"/>
                <w:shd w:val="clear" w:color="auto" w:fill="FFFFFF"/>
              </w:rPr>
              <w:t xml:space="preserve">kainos </w:t>
            </w:r>
            <w:r w:rsidRPr="00100FC6">
              <w:rPr>
                <w:rFonts w:ascii="Arial" w:hAnsi="Arial" w:cs="Arial"/>
                <w:color w:val="000000"/>
                <w:sz w:val="24"/>
                <w:szCs w:val="24"/>
                <w:shd w:val="clear" w:color="auto" w:fill="FFFFFF"/>
              </w:rPr>
              <w:t>peržiūra negali apimti laikotarpio, už kurį jau buvo atlikta peržiūra.</w:t>
            </w:r>
          </w:p>
          <w:p w14:paraId="32258C25"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rPr>
              <w:t xml:space="preserve">5.3.3.3. </w:t>
            </w:r>
            <w:r w:rsidRPr="00100FC6">
              <w:rPr>
                <w:rFonts w:ascii="Arial" w:hAnsi="Arial" w:cs="Arial"/>
                <w:color w:val="000000"/>
                <w:sz w:val="24"/>
                <w:szCs w:val="24"/>
                <w:shd w:val="clear" w:color="auto" w:fill="FFFFFF"/>
              </w:rPr>
              <w:t>Jeigu P</w:t>
            </w:r>
            <w:r w:rsidRPr="00100FC6">
              <w:rPr>
                <w:rFonts w:ascii="Arial" w:hAnsi="Arial" w:cs="Arial"/>
                <w:color w:val="000000"/>
                <w:sz w:val="24"/>
                <w:szCs w:val="24"/>
              </w:rPr>
              <w:t>aslaugų teikimas</w:t>
            </w:r>
            <w:r w:rsidRPr="00100FC6">
              <w:rPr>
                <w:rFonts w:ascii="Arial" w:hAnsi="Arial" w:cs="Arial"/>
                <w:color w:val="000000"/>
                <w:sz w:val="24"/>
                <w:szCs w:val="24"/>
                <w:shd w:val="clear" w:color="auto" w:fill="FFFFFF"/>
              </w:rPr>
              <w:t xml:space="preserve"> vėluoja dėl Tiekėjo kaltės, uždelstų suteikti P</w:t>
            </w:r>
            <w:r w:rsidRPr="00100FC6">
              <w:rPr>
                <w:rFonts w:ascii="Arial" w:hAnsi="Arial" w:cs="Arial"/>
                <w:color w:val="000000"/>
                <w:sz w:val="24"/>
                <w:szCs w:val="24"/>
              </w:rPr>
              <w:t>aslaugų</w:t>
            </w:r>
            <w:r w:rsidRPr="00100FC6">
              <w:rPr>
                <w:rFonts w:ascii="Arial" w:hAnsi="Arial" w:cs="Arial"/>
                <w:color w:val="000000"/>
                <w:sz w:val="24"/>
                <w:szCs w:val="24"/>
                <w:shd w:val="clear" w:color="auto" w:fill="FFFFFF"/>
              </w:rPr>
              <w:t xml:space="preserve"> </w:t>
            </w:r>
            <w:r w:rsidRPr="00100FC6">
              <w:rPr>
                <w:rFonts w:ascii="Arial" w:hAnsi="Arial" w:cs="Arial"/>
                <w:color w:val="FF0000"/>
                <w:sz w:val="24"/>
                <w:szCs w:val="24"/>
                <w:shd w:val="clear" w:color="auto" w:fill="FFFFFF"/>
              </w:rPr>
              <w:t xml:space="preserve">kaina </w:t>
            </w:r>
            <w:r w:rsidRPr="00100FC6">
              <w:rPr>
                <w:rFonts w:ascii="Arial" w:hAnsi="Arial" w:cs="Arial"/>
                <w:color w:val="000000"/>
                <w:sz w:val="24"/>
                <w:szCs w:val="24"/>
                <w:shd w:val="clear" w:color="auto" w:fill="FFFFFF"/>
              </w:rPr>
              <w:t>nėra perskaičiuojami dėl kainų lygio kilimo (gali būti mažinami, tačiau negali būti didinami).</w:t>
            </w:r>
          </w:p>
          <w:p w14:paraId="657E3DD5"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rPr>
              <w:t xml:space="preserve">5.3.3.4. Atlikdamos Sutarties </w:t>
            </w:r>
            <w:r w:rsidRPr="00100FC6">
              <w:rPr>
                <w:rFonts w:ascii="Arial" w:hAnsi="Arial" w:cs="Arial"/>
                <w:color w:val="FF0000"/>
                <w:sz w:val="24"/>
                <w:szCs w:val="24"/>
              </w:rPr>
              <w:t xml:space="preserve">kainos </w:t>
            </w:r>
            <w:r w:rsidRPr="00100FC6">
              <w:rPr>
                <w:rFonts w:ascii="Arial" w:hAnsi="Arial" w:cs="Arial"/>
                <w:color w:val="000000"/>
                <w:sz w:val="24"/>
                <w:szCs w:val="24"/>
              </w:rPr>
              <w:t xml:space="preserve">peržiūrą </w:t>
            </w:r>
            <w:r w:rsidRPr="00100FC6">
              <w:rPr>
                <w:rFonts w:ascii="Arial" w:hAnsi="Arial" w:cs="Arial"/>
                <w:color w:val="000000"/>
                <w:sz w:val="24"/>
                <w:szCs w:val="24"/>
                <w:shd w:val="clear" w:color="auto" w:fill="FFFFFF"/>
              </w:rPr>
              <w:t xml:space="preserve">Šalys vadovaujasi </w:t>
            </w:r>
            <w:r w:rsidRPr="00100FC6">
              <w:rPr>
                <w:rFonts w:ascii="Arial" w:hAnsi="Arial" w:cs="Arial"/>
                <w:color w:val="FF0000"/>
                <w:sz w:val="24"/>
                <w:szCs w:val="24"/>
                <w:shd w:val="clear" w:color="auto" w:fill="FFFFFF"/>
              </w:rPr>
              <w:t>Valstybės duomenų agentūros viešai Oficialiosios statistikos portale paskelbtais Rodiklių duomenų bazės duomenimis arba kitų oficialių šaltinių duomenimis</w:t>
            </w:r>
            <w:r w:rsidRPr="00100FC6">
              <w:rPr>
                <w:rFonts w:ascii="Arial" w:hAnsi="Arial" w:cs="Arial"/>
                <w:color w:val="000000"/>
                <w:sz w:val="24"/>
                <w:szCs w:val="24"/>
                <w:shd w:val="clear" w:color="auto" w:fill="FFFFFF"/>
              </w:rPr>
              <w:t xml:space="preserve">. Iš kitos Šalies </w:t>
            </w:r>
            <w:r w:rsidRPr="00100FC6">
              <w:rPr>
                <w:rFonts w:ascii="Arial" w:hAnsi="Arial" w:cs="Arial"/>
                <w:color w:val="FF0000"/>
                <w:sz w:val="24"/>
                <w:szCs w:val="24"/>
                <w:shd w:val="clear" w:color="auto" w:fill="FFFFFF"/>
              </w:rPr>
              <w:t>nereikalaujama</w:t>
            </w:r>
            <w:r w:rsidRPr="00100FC6">
              <w:rPr>
                <w:rFonts w:ascii="Arial" w:hAnsi="Arial" w:cs="Arial"/>
                <w:color w:val="000000"/>
                <w:sz w:val="24"/>
                <w:szCs w:val="24"/>
                <w:shd w:val="clear" w:color="auto" w:fill="FFFFFF"/>
              </w:rPr>
              <w:t xml:space="preserve"> pateikti oficialaus Valstybės duomenų agentūros ar kitos institucijos išduoto dokumento ar patvirtinimo.</w:t>
            </w:r>
          </w:p>
          <w:p w14:paraId="3716FEC7"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w:t>
            </w:r>
            <w:r w:rsidRPr="00100FC6">
              <w:rPr>
                <w:rFonts w:ascii="Arial" w:hAnsi="Arial" w:cs="Arial"/>
                <w:color w:val="000000"/>
                <w:sz w:val="24"/>
                <w:szCs w:val="24"/>
                <w:shd w:val="clear" w:color="auto" w:fill="FFFFFF"/>
              </w:rPr>
              <w:lastRenderedPageBreak/>
              <w:t xml:space="preserve">nustatymo datą, kainų pokytį (k), perskaičiuotą Sutarties </w:t>
            </w:r>
            <w:r w:rsidRPr="00100FC6">
              <w:rPr>
                <w:rFonts w:ascii="Arial" w:hAnsi="Arial" w:cs="Arial"/>
                <w:color w:val="FF0000"/>
                <w:sz w:val="24"/>
                <w:szCs w:val="24"/>
                <w:shd w:val="clear" w:color="auto" w:fill="FFFFFF"/>
              </w:rPr>
              <w:t>kainą</w:t>
            </w:r>
            <w:r w:rsidRPr="00100FC6">
              <w:rPr>
                <w:rFonts w:ascii="Arial" w:hAnsi="Arial" w:cs="Arial"/>
                <w:color w:val="000000"/>
                <w:sz w:val="24"/>
                <w:szCs w:val="24"/>
                <w:shd w:val="clear" w:color="auto" w:fill="FFFFFF"/>
              </w:rPr>
              <w:t>, perskaičiuotą Pradinės Sutarties vertę.</w:t>
            </w:r>
          </w:p>
          <w:p w14:paraId="0838EF70" w14:textId="77777777" w:rsidR="00100FC6" w:rsidRPr="00100FC6" w:rsidRDefault="00100FC6" w:rsidP="00F8336B">
            <w:pPr>
              <w:spacing w:after="0" w:line="240" w:lineRule="auto"/>
              <w:jc w:val="both"/>
              <w:rPr>
                <w:rFonts w:ascii="Arial" w:hAnsi="Arial" w:cs="Arial"/>
                <w:color w:val="000000"/>
                <w:sz w:val="24"/>
                <w:szCs w:val="24"/>
              </w:rPr>
            </w:pPr>
            <w:r w:rsidRPr="00100FC6">
              <w:rPr>
                <w:rFonts w:ascii="Arial" w:hAnsi="Arial" w:cs="Arial"/>
                <w:color w:val="000000"/>
                <w:sz w:val="24"/>
                <w:szCs w:val="24"/>
                <w:shd w:val="clear" w:color="auto" w:fill="FFFFFF"/>
              </w:rPr>
              <w:t xml:space="preserve">5.3.3.6. Nauja Sutarties </w:t>
            </w:r>
            <w:r w:rsidRPr="00100FC6">
              <w:rPr>
                <w:rFonts w:ascii="Arial" w:hAnsi="Arial" w:cs="Arial"/>
                <w:color w:val="FF0000"/>
                <w:sz w:val="24"/>
                <w:szCs w:val="24"/>
                <w:shd w:val="clear" w:color="auto" w:fill="FFFFFF"/>
              </w:rPr>
              <w:t xml:space="preserve">kaina </w:t>
            </w:r>
            <w:r w:rsidRPr="00100FC6">
              <w:rPr>
                <w:rFonts w:ascii="Arial" w:hAnsi="Arial" w:cs="Arial"/>
                <w:color w:val="000000"/>
                <w:sz w:val="24"/>
                <w:szCs w:val="24"/>
                <w:shd w:val="clear" w:color="auto" w:fill="FFFFFF"/>
              </w:rPr>
              <w:t xml:space="preserve">apskaičiuojami pagal žemiau pateiktą formulę </w:t>
            </w:r>
          </w:p>
          <w:p w14:paraId="0B4658AF" w14:textId="77777777" w:rsidR="00100FC6" w:rsidRPr="00100FC6" w:rsidRDefault="00100FC6" w:rsidP="00F8336B">
            <w:pPr>
              <w:spacing w:after="0" w:line="240" w:lineRule="auto"/>
              <w:jc w:val="both"/>
              <w:rPr>
                <w:rFonts w:ascii="Arial" w:hAnsi="Arial" w:cs="Arial"/>
                <w:color w:val="000000"/>
                <w:sz w:val="24"/>
                <w:szCs w:val="24"/>
              </w:rPr>
            </w:pPr>
          </w:p>
          <w:p w14:paraId="24C4DF82" w14:textId="77777777" w:rsidR="00100FC6" w:rsidRPr="00100FC6" w:rsidRDefault="00000000" w:rsidP="00F8336B">
            <w:pPr>
              <w:spacing w:after="0" w:line="240" w:lineRule="auto"/>
              <w:jc w:val="both"/>
              <w:textAlignment w:val="baseline"/>
              <w:rPr>
                <w:rFonts w:ascii="Arial" w:hAnsi="Arial" w:cs="Arial"/>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m:t>
              </m:r>
              <m:r>
                <m:rPr>
                  <m:sty m:val="p"/>
                </m:rPr>
                <w:rPr>
                  <w:rFonts w:ascii="Cambria Math" w:eastAsiaTheme="minorEastAsia" w:hAnsi="Cambria Math" w:cs="Arial"/>
                  <w:sz w:val="24"/>
                  <w:szCs w:val="24"/>
                </w:rPr>
                <m:t>a+</m:t>
              </m:r>
              <m:d>
                <m:dPr>
                  <m:ctrlPr>
                    <w:rPr>
                      <w:rFonts w:ascii="Cambria Math" w:eastAsiaTheme="minorEastAsia" w:hAnsi="Cambria Math" w:cs="Arial"/>
                      <w:sz w:val="24"/>
                      <w:szCs w:val="24"/>
                    </w:rPr>
                  </m:ctrlPr>
                </m:dPr>
                <m:e>
                  <m:f>
                    <m:fPr>
                      <m:ctrlPr>
                        <w:rPr>
                          <w:rFonts w:ascii="Cambria Math" w:eastAsiaTheme="minorEastAsia" w:hAnsi="Cambria Math" w:cs="Arial"/>
                          <w:sz w:val="24"/>
                          <w:szCs w:val="24"/>
                        </w:rPr>
                      </m:ctrlPr>
                    </m:fPr>
                    <m:num>
                      <m:r>
                        <m:rPr>
                          <m:sty m:val="p"/>
                        </m:rPr>
                        <w:rPr>
                          <w:rFonts w:ascii="Cambria Math" w:eastAsiaTheme="minorEastAsia" w:hAnsi="Cambria Math" w:cs="Arial"/>
                          <w:sz w:val="24"/>
                          <w:szCs w:val="24"/>
                        </w:rPr>
                        <m:t>k</m:t>
                      </m:r>
                    </m:num>
                    <m:den>
                      <m:r>
                        <m:rPr>
                          <m:sty m:val="p"/>
                        </m:rPr>
                        <w:rPr>
                          <w:rFonts w:ascii="Cambria Math" w:eastAsiaTheme="minorEastAsia" w:hAnsi="Cambria Math" w:cs="Arial"/>
                          <w:sz w:val="24"/>
                          <w:szCs w:val="24"/>
                        </w:rPr>
                        <m:t>100</m:t>
                      </m:r>
                    </m:den>
                  </m:f>
                  <m:r>
                    <m:rPr>
                      <m:sty m:val="p"/>
                    </m:rPr>
                    <w:rPr>
                      <w:rFonts w:ascii="Cambria Math" w:eastAsiaTheme="minorEastAsia" w:hAnsi="Cambria Math" w:cs="Arial"/>
                      <w:sz w:val="24"/>
                      <w:szCs w:val="24"/>
                    </w:rPr>
                    <m:t>×a</m:t>
                  </m:r>
                </m:e>
              </m:d>
            </m:oMath>
            <w:r w:rsidR="00100FC6" w:rsidRPr="00100FC6">
              <w:rPr>
                <w:rFonts w:ascii="Arial" w:hAnsi="Arial" w:cs="Arial"/>
                <w:sz w:val="24"/>
                <w:szCs w:val="24"/>
              </w:rPr>
              <w:t xml:space="preserve">, kur a – </w:t>
            </w:r>
            <w:r w:rsidR="00100FC6" w:rsidRPr="00100FC6">
              <w:rPr>
                <w:rFonts w:ascii="Arial" w:hAnsi="Arial" w:cs="Arial"/>
                <w:color w:val="FF0000"/>
                <w:sz w:val="24"/>
                <w:szCs w:val="24"/>
              </w:rPr>
              <w:t xml:space="preserve">kaina </w:t>
            </w:r>
            <w:r w:rsidR="00100FC6" w:rsidRPr="00100FC6">
              <w:rPr>
                <w:rFonts w:ascii="Arial" w:hAnsi="Arial" w:cs="Arial"/>
                <w:sz w:val="24"/>
                <w:szCs w:val="24"/>
              </w:rPr>
              <w:t>(Eur be PVM) (jei peržiūra jau buvo atlikta, tai po paskutinio perskaičiavimo)</w:t>
            </w:r>
          </w:p>
          <w:p w14:paraId="2FBF3EF7" w14:textId="77777777" w:rsidR="00100FC6" w:rsidRPr="00100FC6" w:rsidRDefault="00100FC6" w:rsidP="00F8336B">
            <w:pPr>
              <w:spacing w:after="0" w:line="240" w:lineRule="auto"/>
              <w:jc w:val="both"/>
              <w:textAlignment w:val="baseline"/>
              <w:rPr>
                <w:rFonts w:ascii="Arial" w:hAnsi="Arial" w:cs="Arial"/>
                <w:sz w:val="24"/>
                <w:szCs w:val="24"/>
              </w:rPr>
            </w:pPr>
            <w:r w:rsidRPr="00100FC6">
              <w:rPr>
                <w:rFonts w:ascii="Arial" w:hAnsi="Arial" w:cs="Arial"/>
                <w:sz w:val="24"/>
                <w:szCs w:val="24"/>
              </w:rPr>
              <w:t>a</w:t>
            </w:r>
            <w:r w:rsidRPr="00100FC6">
              <w:rPr>
                <w:rFonts w:ascii="Arial" w:hAnsi="Arial" w:cs="Arial"/>
                <w:sz w:val="24"/>
                <w:szCs w:val="24"/>
                <w:vertAlign w:val="subscript"/>
              </w:rPr>
              <w:t>1</w:t>
            </w:r>
            <w:r w:rsidRPr="00100FC6">
              <w:rPr>
                <w:rFonts w:ascii="Arial" w:hAnsi="Arial" w:cs="Arial"/>
                <w:sz w:val="24"/>
                <w:szCs w:val="24"/>
              </w:rPr>
              <w:t xml:space="preserve"> – perskaičiuota (pakeista) </w:t>
            </w:r>
            <w:r w:rsidRPr="00100FC6">
              <w:rPr>
                <w:rFonts w:ascii="Arial" w:hAnsi="Arial" w:cs="Arial"/>
                <w:color w:val="FF0000"/>
                <w:sz w:val="24"/>
                <w:szCs w:val="24"/>
              </w:rPr>
              <w:t xml:space="preserve">kaina </w:t>
            </w:r>
            <w:r w:rsidRPr="00100FC6">
              <w:rPr>
                <w:rFonts w:ascii="Arial" w:hAnsi="Arial" w:cs="Arial"/>
                <w:sz w:val="24"/>
                <w:szCs w:val="24"/>
              </w:rPr>
              <w:t>(Eur be PVM)</w:t>
            </w:r>
          </w:p>
          <w:p w14:paraId="56DF612C" w14:textId="77777777" w:rsidR="00100FC6" w:rsidRPr="00100FC6" w:rsidRDefault="00100FC6" w:rsidP="00F8336B">
            <w:pPr>
              <w:spacing w:after="0" w:line="240" w:lineRule="auto"/>
              <w:jc w:val="both"/>
              <w:textAlignment w:val="baseline"/>
              <w:rPr>
                <w:rFonts w:ascii="Arial" w:hAnsi="Arial" w:cs="Arial"/>
                <w:sz w:val="24"/>
                <w:szCs w:val="24"/>
              </w:rPr>
            </w:pPr>
            <w:r w:rsidRPr="00100FC6">
              <w:rPr>
                <w:rFonts w:ascii="Arial" w:hAnsi="Arial" w:cs="Arial"/>
                <w:sz w:val="24"/>
                <w:szCs w:val="24"/>
              </w:rPr>
              <w:t xml:space="preserve">k – pagal vartotojų kainų indeksą </w:t>
            </w:r>
            <w:r w:rsidRPr="00100FC6">
              <w:rPr>
                <w:rFonts w:ascii="Arial" w:hAnsi="Arial" w:cs="Arial"/>
                <w:color w:val="4472C4"/>
                <w:sz w:val="24"/>
                <w:szCs w:val="24"/>
              </w:rPr>
              <w:t>(pasirinkti bendrą „Vartojimo prekių ir paslaugų“ arba nurodyti detalesnį skyrių, grupę, klasę (jeigu nieko nenurodoma, perskaičiuojant naudojamas bendras indeksas)) (nurodyti kokių šaltinių duomenimis vadovaujamasi)</w:t>
            </w:r>
            <w:r w:rsidRPr="00100FC6">
              <w:rPr>
                <w:rFonts w:ascii="Arial" w:hAnsi="Arial" w:cs="Arial"/>
                <w:sz w:val="24"/>
                <w:szCs w:val="24"/>
              </w:rPr>
              <w:t xml:space="preserve"> apskaičiuotas Vartojimo prekių ir paslaugų kainų pokytis (padidėjimas arba sumažėjimas) (%). „k“ reikšmė skaičiuojama pagal formulę </w:t>
            </w:r>
            <w:r w:rsidRPr="00100FC6">
              <w:rPr>
                <w:rFonts w:ascii="Arial" w:hAnsi="Arial" w:cs="Arial"/>
                <w:color w:val="4472C4"/>
                <w:sz w:val="24"/>
                <w:szCs w:val="24"/>
              </w:rPr>
              <w:t>(arba įrašyti kitą Pirkėjo taikomą formulę)</w:t>
            </w:r>
            <w:r w:rsidRPr="00100FC6">
              <w:rPr>
                <w:rFonts w:ascii="Arial" w:hAnsi="Arial" w:cs="Arial"/>
                <w:sz w:val="24"/>
                <w:szCs w:val="24"/>
              </w:rPr>
              <w:t>:</w:t>
            </w:r>
          </w:p>
          <w:p w14:paraId="529FADD9" w14:textId="77777777" w:rsidR="00100FC6" w:rsidRPr="00100FC6" w:rsidRDefault="00100FC6" w:rsidP="00F8336B">
            <w:pPr>
              <w:spacing w:after="0" w:line="240" w:lineRule="auto"/>
              <w:jc w:val="both"/>
              <w:textAlignment w:val="baseline"/>
              <w:rPr>
                <w:rFonts w:ascii="Arial" w:hAnsi="Arial" w:cs="Arial"/>
                <w:sz w:val="24"/>
                <w:szCs w:val="24"/>
              </w:rPr>
            </w:pPr>
            <m:oMath>
              <m:r>
                <m:rPr>
                  <m:sty m:val="p"/>
                </m:rPr>
                <w:rPr>
                  <w:rFonts w:ascii="Cambria Math" w:hAnsi="Cambria Math" w:cs="Arial"/>
                  <w:sz w:val="24"/>
                  <w:szCs w:val="24"/>
                </w:rPr>
                <m:t>k =</m:t>
              </m:r>
              <m:f>
                <m:fPr>
                  <m:ctrlPr>
                    <w:rPr>
                      <w:rFonts w:ascii="Cambria Math" w:eastAsiaTheme="minorEastAsia" w:hAnsi="Cambria Math" w:cs="Arial"/>
                      <w:sz w:val="24"/>
                      <w:szCs w:val="24"/>
                    </w:rPr>
                  </m:ctrlPr>
                </m:fPr>
                <m:num>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Ind</m:t>
                      </m:r>
                    </m:e>
                    <m:sub>
                      <m:r>
                        <m:rPr>
                          <m:sty m:val="p"/>
                        </m:rPr>
                        <w:rPr>
                          <w:rFonts w:ascii="Cambria Math" w:eastAsiaTheme="minorEastAsia" w:hAnsi="Cambria Math" w:cs="Arial"/>
                          <w:sz w:val="24"/>
                          <w:szCs w:val="24"/>
                        </w:rPr>
                        <m:t>naujausias</m:t>
                      </m:r>
                    </m:sub>
                  </m:sSub>
                </m:num>
                <m:den>
                  <m:sSub>
                    <m:sSubPr>
                      <m:ctrlPr>
                        <w:rPr>
                          <w:rFonts w:ascii="Cambria Math" w:eastAsiaTheme="minorEastAsia" w:hAnsi="Cambria Math" w:cs="Arial"/>
                          <w:sz w:val="24"/>
                          <w:szCs w:val="24"/>
                        </w:rPr>
                      </m:ctrlPr>
                    </m:sSubPr>
                    <m:e>
                      <m:r>
                        <m:rPr>
                          <m:sty m:val="p"/>
                        </m:rPr>
                        <w:rPr>
                          <w:rFonts w:ascii="Cambria Math" w:eastAsiaTheme="minorEastAsia" w:hAnsi="Cambria Math" w:cs="Arial"/>
                          <w:sz w:val="24"/>
                          <w:szCs w:val="24"/>
                        </w:rPr>
                        <m:t>Ind</m:t>
                      </m:r>
                    </m:e>
                    <m:sub>
                      <m:r>
                        <m:rPr>
                          <m:sty m:val="p"/>
                        </m:rPr>
                        <w:rPr>
                          <w:rFonts w:ascii="Cambria Math" w:eastAsiaTheme="minorEastAsia" w:hAnsi="Cambria Math" w:cs="Arial"/>
                          <w:sz w:val="24"/>
                          <w:szCs w:val="24"/>
                        </w:rPr>
                        <m:t>pradžia</m:t>
                      </m:r>
                    </m:sub>
                  </m:sSub>
                </m:den>
              </m:f>
              <m:r>
                <m:rPr>
                  <m:sty m:val="p"/>
                </m:rPr>
                <w:rPr>
                  <w:rFonts w:ascii="Cambria Math" w:eastAsiaTheme="minorEastAsia" w:hAnsi="Cambria Math" w:cs="Arial"/>
                  <w:sz w:val="24"/>
                  <w:szCs w:val="24"/>
                </w:rPr>
                <m:t>×100-100</m:t>
              </m:r>
            </m:oMath>
            <w:r w:rsidRPr="00100FC6">
              <w:rPr>
                <w:rFonts w:ascii="Arial" w:hAnsi="Arial" w:cs="Arial"/>
                <w:sz w:val="24"/>
                <w:szCs w:val="24"/>
              </w:rPr>
              <w:t>, (proc.) kur</w:t>
            </w:r>
          </w:p>
          <w:p w14:paraId="52DD4801" w14:textId="77777777" w:rsidR="00100FC6" w:rsidRPr="00100FC6" w:rsidRDefault="00100FC6" w:rsidP="00F8336B">
            <w:pPr>
              <w:spacing w:after="0" w:line="240" w:lineRule="auto"/>
              <w:jc w:val="both"/>
              <w:textAlignment w:val="baseline"/>
              <w:rPr>
                <w:rFonts w:ascii="Arial" w:hAnsi="Arial" w:cs="Arial"/>
                <w:sz w:val="24"/>
                <w:szCs w:val="24"/>
              </w:rPr>
            </w:pPr>
            <w:proofErr w:type="spellStart"/>
            <w:r w:rsidRPr="00100FC6">
              <w:rPr>
                <w:rFonts w:ascii="Arial" w:hAnsi="Arial" w:cs="Arial"/>
                <w:sz w:val="24"/>
                <w:szCs w:val="24"/>
              </w:rPr>
              <w:t>Ind</w:t>
            </w:r>
            <w:r w:rsidRPr="00100FC6">
              <w:rPr>
                <w:rFonts w:ascii="Arial" w:hAnsi="Arial" w:cs="Arial"/>
                <w:sz w:val="24"/>
                <w:szCs w:val="24"/>
                <w:vertAlign w:val="subscript"/>
              </w:rPr>
              <w:t>naujausias</w:t>
            </w:r>
            <w:proofErr w:type="spellEnd"/>
            <w:r w:rsidRPr="00100FC6">
              <w:rPr>
                <w:rFonts w:ascii="Arial" w:hAnsi="Arial" w:cs="Arial"/>
                <w:sz w:val="24"/>
                <w:szCs w:val="24"/>
              </w:rPr>
              <w:t xml:space="preserve"> – kreipimosi dėl </w:t>
            </w:r>
            <w:r w:rsidRPr="00100FC6">
              <w:rPr>
                <w:rFonts w:ascii="Arial" w:hAnsi="Arial" w:cs="Arial"/>
                <w:color w:val="FF0000"/>
                <w:sz w:val="24"/>
                <w:szCs w:val="24"/>
              </w:rPr>
              <w:t xml:space="preserve">kainos </w:t>
            </w:r>
            <w:r w:rsidRPr="00100FC6">
              <w:rPr>
                <w:rFonts w:ascii="Arial" w:hAnsi="Arial" w:cs="Arial"/>
                <w:sz w:val="24"/>
                <w:szCs w:val="24"/>
              </w:rPr>
              <w:t xml:space="preserve">peržiūros išsiuntimo kitai Šaliai dieną paskelbtas naujausias vartojimo prekių ir paslaugų indeksas </w:t>
            </w:r>
            <w:r w:rsidRPr="00100FC6">
              <w:rPr>
                <w:rFonts w:ascii="Arial" w:hAnsi="Arial" w:cs="Arial"/>
                <w:color w:val="4472C4"/>
                <w:sz w:val="24"/>
                <w:szCs w:val="24"/>
              </w:rPr>
              <w:t>( Vartojimo prekių ir paslaugų)</w:t>
            </w:r>
            <w:r w:rsidRPr="00100FC6">
              <w:rPr>
                <w:rFonts w:ascii="Arial" w:hAnsi="Arial" w:cs="Arial"/>
                <w:sz w:val="24"/>
                <w:szCs w:val="24"/>
              </w:rPr>
              <w:t>.</w:t>
            </w:r>
          </w:p>
          <w:p w14:paraId="0E2036F7" w14:textId="77777777" w:rsidR="00100FC6" w:rsidRPr="00100FC6" w:rsidRDefault="00100FC6" w:rsidP="00F8336B">
            <w:pPr>
              <w:spacing w:after="0" w:line="240" w:lineRule="auto"/>
              <w:jc w:val="both"/>
              <w:rPr>
                <w:rFonts w:ascii="Arial" w:hAnsi="Arial" w:cs="Arial"/>
                <w:sz w:val="24"/>
                <w:szCs w:val="24"/>
              </w:rPr>
            </w:pPr>
            <w:proofErr w:type="spellStart"/>
            <w:r w:rsidRPr="00100FC6">
              <w:rPr>
                <w:rFonts w:ascii="Arial" w:hAnsi="Arial" w:cs="Arial"/>
                <w:sz w:val="24"/>
                <w:szCs w:val="24"/>
              </w:rPr>
              <w:t>Ind</w:t>
            </w:r>
            <w:r w:rsidRPr="00100FC6">
              <w:rPr>
                <w:rFonts w:ascii="Arial" w:hAnsi="Arial" w:cs="Arial"/>
                <w:sz w:val="24"/>
                <w:szCs w:val="24"/>
                <w:vertAlign w:val="subscript"/>
              </w:rPr>
              <w:t>pradžia</w:t>
            </w:r>
            <w:proofErr w:type="spellEnd"/>
            <w:r w:rsidRPr="00100FC6">
              <w:rPr>
                <w:rFonts w:ascii="Arial" w:hAnsi="Arial" w:cs="Arial"/>
                <w:sz w:val="24"/>
                <w:szCs w:val="24"/>
              </w:rPr>
              <w:t xml:space="preserve"> – laikotarpio pradžios datos (mėnesio) vartojimo prekių ir paslaugų indeksas </w:t>
            </w:r>
            <w:r w:rsidRPr="00100FC6">
              <w:rPr>
                <w:rFonts w:ascii="Arial" w:hAnsi="Arial" w:cs="Arial"/>
                <w:color w:val="4472C4"/>
                <w:sz w:val="24"/>
                <w:szCs w:val="24"/>
              </w:rPr>
              <w:t>(Vartojimo prekių ir paslaugų)</w:t>
            </w:r>
            <w:r w:rsidRPr="00100FC6">
              <w:rPr>
                <w:rFonts w:ascii="Arial" w:hAnsi="Arial" w:cs="Arial"/>
                <w:sz w:val="24"/>
                <w:szCs w:val="24"/>
              </w:rPr>
              <w:t xml:space="preserve">. Pirmojo perskaičiavimo atveju laikotarpio pradžia (mėnuo) yra </w:t>
            </w:r>
            <w:r w:rsidRPr="00100FC6">
              <w:rPr>
                <w:rFonts w:ascii="Arial" w:hAnsi="Arial" w:cs="Arial"/>
                <w:color w:val="FF0000"/>
                <w:sz w:val="24"/>
                <w:szCs w:val="24"/>
              </w:rPr>
              <w:t>Sutarties įsigaliojimo dienos mėnuo</w:t>
            </w:r>
            <w:r w:rsidRPr="00100FC6">
              <w:rPr>
                <w:rFonts w:ascii="Arial" w:hAnsi="Arial" w:cs="Arial"/>
                <w:color w:val="4472C4"/>
                <w:sz w:val="24"/>
                <w:szCs w:val="24"/>
                <w:shd w:val="clear" w:color="auto" w:fill="FFFFFF"/>
              </w:rPr>
              <w:t>.</w:t>
            </w:r>
            <w:r w:rsidRPr="00100FC6">
              <w:rPr>
                <w:rFonts w:ascii="Arial" w:hAnsi="Arial" w:cs="Arial"/>
                <w:sz w:val="24"/>
                <w:szCs w:val="24"/>
              </w:rPr>
              <w:t xml:space="preserve"> Antrojo ir vėlesnių perskaičiavimų atveju laikotarpio pradžia (mėnuo) yra paskutinio perskaičiavimo metu naudotos paskelbto atitinkamo indekso reikšmės mėnuo.</w:t>
            </w:r>
          </w:p>
          <w:p w14:paraId="04E96B17"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rPr>
              <w:t xml:space="preserve">5.3.3.7. </w:t>
            </w:r>
            <w:r w:rsidRPr="00100FC6">
              <w:rPr>
                <w:rFonts w:ascii="Arial" w:hAnsi="Arial" w:cs="Arial"/>
                <w:color w:val="000000"/>
                <w:sz w:val="24"/>
                <w:szCs w:val="24"/>
                <w:shd w:val="clear" w:color="auto" w:fill="FFFFFF"/>
              </w:rPr>
              <w:t xml:space="preserve">Skaičiavimams indeksų reikšmės imamos </w:t>
            </w:r>
            <w:r w:rsidRPr="00100FC6">
              <w:rPr>
                <w:rFonts w:ascii="Arial" w:hAnsi="Arial" w:cs="Arial"/>
                <w:b/>
                <w:color w:val="FF0000"/>
                <w:sz w:val="24"/>
                <w:szCs w:val="24"/>
                <w:shd w:val="clear" w:color="auto" w:fill="FFFFFF"/>
              </w:rPr>
              <w:t>keturių</w:t>
            </w:r>
            <w:r w:rsidRPr="00100FC6">
              <w:rPr>
                <w:rFonts w:ascii="Arial" w:hAnsi="Arial" w:cs="Arial"/>
                <w:color w:val="FF0000"/>
                <w:sz w:val="24"/>
                <w:szCs w:val="24"/>
                <w:shd w:val="clear" w:color="auto" w:fill="FFFFFF"/>
              </w:rPr>
              <w:t xml:space="preserve"> </w:t>
            </w:r>
            <w:r w:rsidRPr="00100FC6">
              <w:rPr>
                <w:rFonts w:ascii="Arial" w:hAnsi="Arial" w:cs="Arial"/>
                <w:color w:val="000000"/>
                <w:sz w:val="24"/>
                <w:szCs w:val="24"/>
                <w:shd w:val="clear" w:color="auto" w:fill="FFFFFF"/>
              </w:rPr>
              <w:t xml:space="preserve">skaitmenų po kablelio tikslumu. Apskaičiuotas pokytis (k) tolimesniems skaičiavimams naudojamas suapvalinus iki </w:t>
            </w:r>
            <w:r w:rsidRPr="00100FC6">
              <w:rPr>
                <w:rFonts w:ascii="Arial" w:hAnsi="Arial" w:cs="Arial"/>
                <w:b/>
                <w:color w:val="FF0000"/>
                <w:sz w:val="24"/>
                <w:szCs w:val="24"/>
                <w:shd w:val="clear" w:color="auto" w:fill="FFFFFF"/>
              </w:rPr>
              <w:t>vieno</w:t>
            </w:r>
            <w:r w:rsidRPr="00100FC6">
              <w:rPr>
                <w:rFonts w:ascii="Arial" w:hAnsi="Arial" w:cs="Arial"/>
                <w:color w:val="FF0000"/>
                <w:sz w:val="24"/>
                <w:szCs w:val="24"/>
                <w:shd w:val="clear" w:color="auto" w:fill="FFFFFF"/>
              </w:rPr>
              <w:t xml:space="preserve"> </w:t>
            </w:r>
            <w:r w:rsidRPr="00100FC6">
              <w:rPr>
                <w:rFonts w:ascii="Arial" w:hAnsi="Arial" w:cs="Arial"/>
                <w:color w:val="4472C4"/>
                <w:sz w:val="24"/>
                <w:szCs w:val="24"/>
                <w:shd w:val="clear" w:color="auto" w:fill="FFFFFF"/>
              </w:rPr>
              <w:t>(Valstybės duomenų agentūra pokyčius skelbia apvalindama iki vieno skaitmens po kablelio)</w:t>
            </w:r>
            <w:r w:rsidRPr="00100FC6">
              <w:rPr>
                <w:rFonts w:ascii="Arial" w:hAnsi="Arial" w:cs="Arial"/>
                <w:sz w:val="24"/>
                <w:szCs w:val="24"/>
                <w:shd w:val="clear" w:color="auto" w:fill="FFFFFF"/>
              </w:rPr>
              <w:t xml:space="preserve"> </w:t>
            </w:r>
            <w:r w:rsidRPr="00100FC6">
              <w:rPr>
                <w:rFonts w:ascii="Arial" w:hAnsi="Arial" w:cs="Arial"/>
                <w:color w:val="000000"/>
                <w:sz w:val="24"/>
                <w:szCs w:val="24"/>
                <w:shd w:val="clear" w:color="auto" w:fill="FFFFFF"/>
              </w:rPr>
              <w:t>skaitmens po kablelio, o apskaičiuotas įkainis „a</w:t>
            </w:r>
            <w:r w:rsidRPr="00100FC6">
              <w:rPr>
                <w:rFonts w:ascii="Arial" w:hAnsi="Arial" w:cs="Arial"/>
                <w:color w:val="000000"/>
                <w:sz w:val="24"/>
                <w:szCs w:val="24"/>
                <w:shd w:val="clear" w:color="auto" w:fill="FFFFFF"/>
                <w:vertAlign w:val="subscript"/>
              </w:rPr>
              <w:t>1</w:t>
            </w:r>
            <w:r w:rsidRPr="00100FC6">
              <w:rPr>
                <w:rFonts w:ascii="Arial" w:hAnsi="Arial" w:cs="Arial"/>
                <w:color w:val="000000"/>
                <w:sz w:val="24"/>
                <w:szCs w:val="24"/>
                <w:shd w:val="clear" w:color="auto" w:fill="FFFFFF"/>
              </w:rPr>
              <w:t xml:space="preserve">“ suapvalinamas iki </w:t>
            </w:r>
            <w:r w:rsidRPr="00100FC6">
              <w:rPr>
                <w:rFonts w:ascii="Arial" w:hAnsi="Arial" w:cs="Arial"/>
                <w:b/>
                <w:color w:val="FF0000"/>
                <w:sz w:val="24"/>
                <w:szCs w:val="24"/>
                <w:shd w:val="clear" w:color="auto" w:fill="FFFFFF"/>
              </w:rPr>
              <w:t>dviejų</w:t>
            </w:r>
            <w:r w:rsidRPr="00100FC6">
              <w:rPr>
                <w:rFonts w:ascii="Arial" w:hAnsi="Arial" w:cs="Arial"/>
                <w:b/>
                <w:color w:val="000000"/>
                <w:sz w:val="24"/>
                <w:szCs w:val="24"/>
                <w:shd w:val="clear" w:color="auto" w:fill="FFFFFF"/>
              </w:rPr>
              <w:t xml:space="preserve"> </w:t>
            </w:r>
            <w:r w:rsidRPr="00100FC6">
              <w:rPr>
                <w:rFonts w:ascii="Arial" w:hAnsi="Arial" w:cs="Arial"/>
                <w:color w:val="4472C4"/>
                <w:sz w:val="24"/>
                <w:szCs w:val="24"/>
                <w:shd w:val="clear" w:color="auto" w:fill="FFFFFF"/>
              </w:rPr>
              <w:t>(įrašyti tiek skaitmenų, kiek įkainiams nurodyti naudojama sudarytoje sutartyje)</w:t>
            </w:r>
            <w:r w:rsidRPr="00100FC6">
              <w:rPr>
                <w:rFonts w:ascii="Arial" w:hAnsi="Arial" w:cs="Arial"/>
                <w:sz w:val="24"/>
                <w:szCs w:val="24"/>
                <w:shd w:val="clear" w:color="auto" w:fill="FFFFFF"/>
              </w:rPr>
              <w:t xml:space="preserve"> </w:t>
            </w:r>
            <w:r w:rsidRPr="00100FC6">
              <w:rPr>
                <w:rFonts w:ascii="Arial" w:hAnsi="Arial" w:cs="Arial"/>
                <w:color w:val="000000"/>
                <w:sz w:val="24"/>
                <w:szCs w:val="24"/>
                <w:shd w:val="clear" w:color="auto" w:fill="FFFFFF"/>
              </w:rPr>
              <w:t>skaitmenų po kablelio.</w:t>
            </w:r>
          </w:p>
          <w:p w14:paraId="09BDFE2B"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 xml:space="preserve">5.3.3.8. Šalis, siekianti Sutarties </w:t>
            </w:r>
            <w:r w:rsidRPr="00100FC6">
              <w:rPr>
                <w:rFonts w:ascii="Arial" w:hAnsi="Arial" w:cs="Arial"/>
                <w:color w:val="FF0000"/>
                <w:sz w:val="24"/>
                <w:szCs w:val="24"/>
                <w:shd w:val="clear" w:color="auto" w:fill="FFFFFF"/>
              </w:rPr>
              <w:t xml:space="preserve">kainos </w:t>
            </w:r>
            <w:r w:rsidRPr="00100FC6">
              <w:rPr>
                <w:rFonts w:ascii="Arial" w:hAnsi="Arial" w:cs="Arial"/>
                <w:color w:val="000000"/>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00FC6">
              <w:rPr>
                <w:rFonts w:ascii="Arial" w:hAnsi="Arial" w:cs="Arial"/>
                <w:sz w:val="24"/>
                <w:szCs w:val="24"/>
                <w:bdr w:val="none" w:sz="0" w:space="0" w:color="auto" w:frame="1"/>
              </w:rPr>
              <w:t>kitus oficialius šaltinių duomenis</w:t>
            </w:r>
            <w:r w:rsidRPr="00100FC6">
              <w:rPr>
                <w:rFonts w:ascii="Arial" w:hAnsi="Arial" w:cs="Arial"/>
                <w:color w:val="000000"/>
                <w:sz w:val="24"/>
                <w:szCs w:val="24"/>
                <w:shd w:val="clear" w:color="auto" w:fill="FFFFFF"/>
              </w:rPr>
              <w:t xml:space="preserve">, kita svarbi informacija </w:t>
            </w:r>
            <w:r w:rsidRPr="00100FC6">
              <w:rPr>
                <w:rFonts w:ascii="Arial" w:hAnsi="Arial" w:cs="Arial"/>
                <w:color w:val="4472C4"/>
                <w:sz w:val="24"/>
                <w:szCs w:val="24"/>
                <w:shd w:val="clear" w:color="auto" w:fill="FFFFFF"/>
              </w:rPr>
              <w:t>(nurodyti kitą Pirkėjo prašomą informaciją, dokumentaciją)</w:t>
            </w:r>
            <w:r w:rsidRPr="00100FC6">
              <w:rPr>
                <w:rFonts w:ascii="Arial" w:hAnsi="Arial" w:cs="Arial"/>
                <w:color w:val="000000"/>
                <w:sz w:val="24"/>
                <w:szCs w:val="24"/>
                <w:shd w:val="clear" w:color="auto" w:fill="FFFFFF"/>
              </w:rPr>
              <w:t>. Prašyme Šalis neturi teisės nurodyti kito indekso ar prašyti perskaičiavimo pagal kitą indeksą nei nurodytas šioje procedūroje.</w:t>
            </w:r>
          </w:p>
          <w:p w14:paraId="58CC5C8F"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5</w:t>
            </w:r>
            <w:r w:rsidRPr="00100FC6">
              <w:rPr>
                <w:rFonts w:ascii="Arial" w:hAnsi="Arial" w:cs="Arial"/>
                <w:sz w:val="24"/>
                <w:szCs w:val="24"/>
              </w:rPr>
              <w:t xml:space="preserve">.3.3.9. </w:t>
            </w:r>
            <w:r w:rsidRPr="00100FC6">
              <w:rPr>
                <w:rFonts w:ascii="Arial" w:hAnsi="Arial" w:cs="Arial"/>
                <w:color w:val="000000"/>
                <w:sz w:val="24"/>
                <w:szCs w:val="24"/>
                <w:shd w:val="clear" w:color="auto" w:fill="FFFFFF"/>
              </w:rPr>
              <w:t xml:space="preserve">Susitarimas turi būti sudarytas per 10 </w:t>
            </w:r>
            <w:r w:rsidRPr="00100FC6">
              <w:rPr>
                <w:rFonts w:ascii="Arial" w:hAnsi="Arial" w:cs="Arial"/>
                <w:color w:val="4472C4"/>
                <w:sz w:val="24"/>
                <w:szCs w:val="24"/>
                <w:shd w:val="clear" w:color="auto" w:fill="FFFFFF"/>
              </w:rPr>
              <w:t>(dešimt kalendorinių dienų)</w:t>
            </w:r>
            <w:r w:rsidRPr="00100FC6">
              <w:rPr>
                <w:rFonts w:ascii="Arial" w:hAnsi="Arial" w:cs="Arial"/>
                <w:sz w:val="24"/>
                <w:szCs w:val="24"/>
                <w:shd w:val="clear" w:color="auto" w:fill="FFFFFF"/>
              </w:rPr>
              <w:t xml:space="preserve"> </w:t>
            </w:r>
            <w:r w:rsidRPr="00100FC6">
              <w:rPr>
                <w:rFonts w:ascii="Arial" w:hAnsi="Arial" w:cs="Arial"/>
                <w:color w:val="000000"/>
                <w:sz w:val="24"/>
                <w:szCs w:val="24"/>
                <w:shd w:val="clear" w:color="auto" w:fill="FFFFFF"/>
              </w:rPr>
              <w:t>nuo Šalies pateikto tinkamo prašymo perskaičiuoti S</w:t>
            </w:r>
            <w:r w:rsidRPr="00100FC6">
              <w:rPr>
                <w:rFonts w:ascii="Arial" w:hAnsi="Arial" w:cs="Arial"/>
                <w:sz w:val="24"/>
                <w:szCs w:val="24"/>
              </w:rPr>
              <w:t xml:space="preserve">utarties </w:t>
            </w:r>
            <w:r w:rsidRPr="00100FC6">
              <w:rPr>
                <w:rFonts w:ascii="Arial" w:hAnsi="Arial" w:cs="Arial"/>
                <w:color w:val="FF0000"/>
                <w:sz w:val="24"/>
                <w:szCs w:val="24"/>
                <w:shd w:val="clear" w:color="auto" w:fill="FFFFFF"/>
              </w:rPr>
              <w:t xml:space="preserve">kainą </w:t>
            </w:r>
            <w:r w:rsidRPr="00100FC6">
              <w:rPr>
                <w:rFonts w:ascii="Arial" w:hAnsi="Arial" w:cs="Arial"/>
                <w:color w:val="000000"/>
                <w:sz w:val="24"/>
                <w:szCs w:val="24"/>
                <w:shd w:val="clear" w:color="auto" w:fill="FFFFFF"/>
              </w:rPr>
              <w:t>gavimo dienos.</w:t>
            </w:r>
          </w:p>
          <w:p w14:paraId="3307C8D8" w14:textId="77777777" w:rsidR="00100FC6" w:rsidRPr="00100FC6" w:rsidRDefault="00100FC6" w:rsidP="00F8336B">
            <w:pPr>
              <w:spacing w:after="0" w:line="240" w:lineRule="auto"/>
              <w:jc w:val="both"/>
              <w:rPr>
                <w:rFonts w:ascii="Arial" w:hAnsi="Arial" w:cs="Arial"/>
                <w:color w:val="000000"/>
                <w:sz w:val="24"/>
                <w:szCs w:val="24"/>
                <w:bdr w:val="none" w:sz="0" w:space="0" w:color="auto" w:frame="1"/>
              </w:rPr>
            </w:pPr>
            <w:r w:rsidRPr="00100FC6">
              <w:rPr>
                <w:rFonts w:ascii="Arial" w:hAnsi="Arial" w:cs="Arial"/>
                <w:color w:val="000000"/>
                <w:sz w:val="24"/>
                <w:szCs w:val="24"/>
                <w:shd w:val="clear" w:color="auto" w:fill="FFFFFF"/>
              </w:rPr>
              <w:lastRenderedPageBreak/>
              <w:t xml:space="preserve">5.3.3.10. </w:t>
            </w:r>
            <w:r w:rsidRPr="00100FC6">
              <w:rPr>
                <w:rFonts w:ascii="Arial" w:hAnsi="Arial" w:cs="Arial"/>
                <w:color w:val="000000"/>
                <w:sz w:val="24"/>
                <w:szCs w:val="24"/>
                <w:bdr w:val="none" w:sz="0" w:space="0" w:color="auto" w:frame="1"/>
              </w:rPr>
              <w:t>Susitarimu Šalys neturi teisės keisti procedūroje nurodytos tvarkos ar kitų Sutarties nuostatų, išskyrus, jei keitimas atliekamas pagal VPĮ nuostatas.</w:t>
            </w:r>
          </w:p>
        </w:tc>
      </w:tr>
      <w:tr w:rsidR="00100FC6" w:rsidRPr="00100FC6" w14:paraId="39112FB9" w14:textId="77777777" w:rsidTr="00A243C5">
        <w:trPr>
          <w:trHeight w:val="300"/>
        </w:trPr>
        <w:tc>
          <w:tcPr>
            <w:tcW w:w="3094" w:type="dxa"/>
            <w:gridSpan w:val="2"/>
          </w:tcPr>
          <w:p w14:paraId="379D13C1"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lastRenderedPageBreak/>
              <w:t xml:space="preserve">5.3.4. Sutarties kainos / įkainių peržiūra dėl kainų lygio pokyčio pagal </w:t>
            </w:r>
            <w:r w:rsidRPr="00100FC6">
              <w:rPr>
                <w:rFonts w:ascii="Arial" w:hAnsi="Arial" w:cs="Arial"/>
                <w:b/>
                <w:bCs/>
                <w:sz w:val="24"/>
                <w:szCs w:val="24"/>
              </w:rPr>
              <w:t>Paslaugų</w:t>
            </w:r>
            <w:r w:rsidRPr="00100FC6">
              <w:rPr>
                <w:rFonts w:ascii="Arial" w:hAnsi="Arial" w:cs="Arial"/>
                <w:b/>
                <w:sz w:val="24"/>
                <w:szCs w:val="24"/>
              </w:rPr>
              <w:t xml:space="preserve"> grupių kainų pokyčius</w:t>
            </w:r>
          </w:p>
        </w:tc>
        <w:tc>
          <w:tcPr>
            <w:tcW w:w="6441" w:type="dxa"/>
            <w:gridSpan w:val="2"/>
          </w:tcPr>
          <w:p w14:paraId="200B9786"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p w14:paraId="77C0C34C" w14:textId="77777777" w:rsidR="00100FC6" w:rsidRPr="00100FC6" w:rsidRDefault="00100FC6" w:rsidP="00100FC6">
            <w:pPr>
              <w:spacing w:after="0" w:line="240" w:lineRule="auto"/>
              <w:rPr>
                <w:rFonts w:ascii="Arial" w:hAnsi="Arial" w:cs="Arial"/>
                <w:sz w:val="24"/>
                <w:szCs w:val="24"/>
              </w:rPr>
            </w:pPr>
          </w:p>
        </w:tc>
      </w:tr>
      <w:tr w:rsidR="00100FC6" w:rsidRPr="00100FC6" w14:paraId="165ED01B" w14:textId="77777777" w:rsidTr="00A243C5">
        <w:trPr>
          <w:trHeight w:val="300"/>
        </w:trPr>
        <w:tc>
          <w:tcPr>
            <w:tcW w:w="3094" w:type="dxa"/>
            <w:gridSpan w:val="2"/>
          </w:tcPr>
          <w:p w14:paraId="6360A273" w14:textId="77777777" w:rsidR="00100FC6" w:rsidRPr="00100FC6" w:rsidRDefault="00100FC6" w:rsidP="00100FC6">
            <w:pPr>
              <w:spacing w:after="0" w:line="240" w:lineRule="auto"/>
              <w:rPr>
                <w:rFonts w:ascii="Arial" w:hAnsi="Arial" w:cs="Arial"/>
                <w:b/>
                <w:bCs/>
                <w:sz w:val="24"/>
                <w:szCs w:val="24"/>
              </w:rPr>
            </w:pPr>
            <w:r w:rsidRPr="00100FC6">
              <w:rPr>
                <w:rFonts w:ascii="Arial" w:hAnsi="Arial" w:cs="Arial"/>
                <w:b/>
                <w:bCs/>
                <w:sz w:val="24"/>
                <w:szCs w:val="24"/>
              </w:rPr>
              <w:t xml:space="preserve">5.4. Sutarties kainos / įkainių apskaičiavimas taikant </w:t>
            </w:r>
            <w:r w:rsidRPr="00100FC6">
              <w:rPr>
                <w:rFonts w:ascii="Arial" w:hAnsi="Arial" w:cs="Arial"/>
                <w:b/>
                <w:bCs/>
                <w:sz w:val="24"/>
                <w:szCs w:val="24"/>
                <w:u w:val="single"/>
              </w:rPr>
              <w:t>kiekio (apimties)</w:t>
            </w:r>
            <w:r w:rsidRPr="00100FC6">
              <w:rPr>
                <w:rFonts w:ascii="Arial" w:hAnsi="Arial" w:cs="Arial"/>
                <w:b/>
                <w:bCs/>
                <w:sz w:val="24"/>
                <w:szCs w:val="24"/>
              </w:rPr>
              <w:t xml:space="preserve"> keitimo taisykles</w:t>
            </w:r>
          </w:p>
        </w:tc>
        <w:tc>
          <w:tcPr>
            <w:tcW w:w="6441" w:type="dxa"/>
            <w:gridSpan w:val="2"/>
          </w:tcPr>
          <w:p w14:paraId="0D44F23E"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p w14:paraId="290DED8C" w14:textId="77777777" w:rsidR="00100FC6" w:rsidRPr="00100FC6" w:rsidRDefault="00100FC6" w:rsidP="00100FC6">
            <w:pPr>
              <w:spacing w:after="0" w:line="240" w:lineRule="auto"/>
              <w:rPr>
                <w:rFonts w:ascii="Arial" w:hAnsi="Arial" w:cs="Arial"/>
                <w:sz w:val="24"/>
                <w:szCs w:val="24"/>
              </w:rPr>
            </w:pPr>
          </w:p>
        </w:tc>
      </w:tr>
      <w:tr w:rsidR="00100FC6" w:rsidRPr="00100FC6" w14:paraId="40415CD4" w14:textId="77777777" w:rsidTr="00A243C5">
        <w:trPr>
          <w:trHeight w:val="300"/>
        </w:trPr>
        <w:tc>
          <w:tcPr>
            <w:tcW w:w="3094" w:type="dxa"/>
            <w:gridSpan w:val="2"/>
          </w:tcPr>
          <w:p w14:paraId="4E6250C8"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5.5. Atsiskaitymo su Tiekėju terminas ir tvarka</w:t>
            </w:r>
          </w:p>
        </w:tc>
        <w:tc>
          <w:tcPr>
            <w:tcW w:w="6441" w:type="dxa"/>
            <w:gridSpan w:val="2"/>
          </w:tcPr>
          <w:p w14:paraId="2CC1F29B"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 xml:space="preserve">Pirkėjas atsiskaito su Tiekėju ne vėliau kaip per 30 </w:t>
            </w:r>
            <w:r w:rsidRPr="00100FC6">
              <w:rPr>
                <w:rFonts w:ascii="Arial" w:hAnsi="Arial" w:cs="Arial"/>
                <w:color w:val="4472C4"/>
                <w:sz w:val="24"/>
                <w:szCs w:val="24"/>
              </w:rPr>
              <w:t>(trisdešimt kalendorinių dienų)</w:t>
            </w:r>
            <w:r w:rsidRPr="00100FC6">
              <w:rPr>
                <w:rFonts w:ascii="Arial" w:hAnsi="Arial" w:cs="Arial"/>
                <w:sz w:val="24"/>
                <w:szCs w:val="24"/>
              </w:rPr>
              <w:t xml:space="preserve"> nuo Sąskaitos gavimo dienos.</w:t>
            </w:r>
          </w:p>
          <w:p w14:paraId="332B1415"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p>
          <w:p w14:paraId="16AE3BAE" w14:textId="77777777" w:rsidR="00100FC6" w:rsidRPr="00100FC6" w:rsidRDefault="00100FC6" w:rsidP="00F8336B">
            <w:pPr>
              <w:spacing w:after="0" w:line="240" w:lineRule="auto"/>
              <w:jc w:val="both"/>
              <w:rPr>
                <w:rFonts w:ascii="Arial" w:hAnsi="Arial" w:cs="Arial"/>
                <w:color w:val="4472C4"/>
                <w:sz w:val="24"/>
                <w:szCs w:val="24"/>
                <w:shd w:val="clear" w:color="auto" w:fill="FFFFFF"/>
              </w:rPr>
            </w:pPr>
            <w:r w:rsidRPr="00100FC6">
              <w:rPr>
                <w:rFonts w:ascii="Arial" w:hAnsi="Arial" w:cs="Arial"/>
                <w:color w:val="000000"/>
                <w:sz w:val="24"/>
                <w:szCs w:val="24"/>
                <w:shd w:val="clear" w:color="auto" w:fill="FFFFFF"/>
              </w:rPr>
              <w:t xml:space="preserve">Apmokėjimo sąlygos </w:t>
            </w:r>
            <w:r w:rsidRPr="00100FC6">
              <w:rPr>
                <w:rFonts w:ascii="Arial" w:hAnsi="Arial" w:cs="Arial"/>
                <w:color w:val="4472C4"/>
                <w:sz w:val="24"/>
                <w:szCs w:val="24"/>
                <w:shd w:val="clear" w:color="auto" w:fill="FFFFFF"/>
              </w:rPr>
              <w:t xml:space="preserve">: </w:t>
            </w:r>
          </w:p>
          <w:p w14:paraId="353431B7" w14:textId="77777777" w:rsidR="00100FC6" w:rsidRPr="00100FC6" w:rsidRDefault="00100FC6" w:rsidP="00F8336B">
            <w:pPr>
              <w:spacing w:after="0" w:line="240" w:lineRule="auto"/>
              <w:jc w:val="both"/>
              <w:rPr>
                <w:rFonts w:ascii="Arial" w:hAnsi="Arial" w:cs="Arial"/>
                <w:color w:val="4472C4"/>
                <w:sz w:val="24"/>
                <w:szCs w:val="24"/>
                <w:shd w:val="clear" w:color="auto" w:fill="FFFFFF"/>
              </w:rPr>
            </w:pPr>
            <w:r w:rsidRPr="00100FC6">
              <w:rPr>
                <w:rFonts w:ascii="Arial" w:hAnsi="Arial" w:cs="Arial"/>
                <w:color w:val="4472C4"/>
                <w:sz w:val="24"/>
                <w:szCs w:val="24"/>
                <w:shd w:val="clear" w:color="auto" w:fill="FFFFFF"/>
              </w:rPr>
              <w:t>5.5.1. 50% parengus, suderinus statinių projektinius pasiūlymus pagal STR nuostatas bei atlikus visuomenės informavimo procedūras (jeigu jos reikalingos). Statybos įstatymo nustatyta tvarka bus išduotas statybą leidžiantis dokumentas (jeigu jis privalomas vadovaujantis galiojančiais techniniais reglamentais ir Lietuvos Respublikos teisės aktais);  arba pasirašytas priėmimo-perdavimo aktas. Pateikti Užsakovui projektinių pasiūlymų 1 vnt. popierinių egzempliorių bei 1 (vieną) egzempliorių skaitmeninėje laikmenoje;</w:t>
            </w:r>
          </w:p>
          <w:p w14:paraId="2E641977" w14:textId="77777777" w:rsidR="00100FC6" w:rsidRPr="00100FC6" w:rsidRDefault="00100FC6" w:rsidP="00F8336B">
            <w:pPr>
              <w:spacing w:after="0" w:line="240" w:lineRule="auto"/>
              <w:jc w:val="both"/>
              <w:rPr>
                <w:rFonts w:ascii="Arial" w:hAnsi="Arial" w:cs="Arial"/>
                <w:color w:val="4472C4"/>
                <w:sz w:val="24"/>
                <w:szCs w:val="24"/>
                <w:shd w:val="clear" w:color="auto" w:fill="FFFFFF"/>
              </w:rPr>
            </w:pPr>
            <w:r w:rsidRPr="00100FC6">
              <w:rPr>
                <w:rFonts w:ascii="Arial" w:hAnsi="Arial" w:cs="Arial"/>
                <w:color w:val="4472C4"/>
                <w:sz w:val="24"/>
                <w:szCs w:val="24"/>
                <w:shd w:val="clear" w:color="auto" w:fill="FFFFFF"/>
              </w:rPr>
              <w:t>5.5.2. 50 % Projekto parengimo paslaugos kainos bus sumokėta parengus techninius darbo projektus ir gavus teigiamas ekspertizės išvadas;</w:t>
            </w:r>
          </w:p>
          <w:p w14:paraId="7B672D4A" w14:textId="044EF556" w:rsidR="00100FC6" w:rsidRPr="00F8336B"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color w:val="4472C4"/>
                <w:sz w:val="24"/>
                <w:szCs w:val="24"/>
                <w:shd w:val="clear" w:color="auto" w:fill="FFFFFF"/>
              </w:rPr>
              <w:t>5.5.3. 100 % už statinio projekto vykdymo priežiūrą bus atsiskaitoma užbaigus statybos darbų užbaigimo procedūras</w:t>
            </w:r>
          </w:p>
        </w:tc>
      </w:tr>
      <w:tr w:rsidR="00100FC6" w:rsidRPr="00100FC6" w14:paraId="2E17EBB4" w14:textId="77777777" w:rsidTr="00A243C5">
        <w:trPr>
          <w:trHeight w:val="300"/>
        </w:trPr>
        <w:tc>
          <w:tcPr>
            <w:tcW w:w="3094" w:type="dxa"/>
            <w:gridSpan w:val="2"/>
          </w:tcPr>
          <w:p w14:paraId="26930F0D"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5.6. Avansas</w:t>
            </w:r>
          </w:p>
        </w:tc>
        <w:tc>
          <w:tcPr>
            <w:tcW w:w="6441" w:type="dxa"/>
            <w:gridSpan w:val="2"/>
          </w:tcPr>
          <w:p w14:paraId="72B53DFC" w14:textId="77777777" w:rsidR="00100FC6" w:rsidRPr="00100FC6" w:rsidRDefault="00100FC6" w:rsidP="00100FC6">
            <w:pPr>
              <w:spacing w:after="0" w:line="240" w:lineRule="auto"/>
              <w:rPr>
                <w:rFonts w:ascii="Arial" w:hAnsi="Arial" w:cs="Arial"/>
                <w:color w:val="000000"/>
                <w:sz w:val="24"/>
                <w:szCs w:val="24"/>
                <w:shd w:val="clear" w:color="auto" w:fill="FFFFFF"/>
              </w:rPr>
            </w:pPr>
            <w:r w:rsidRPr="00100FC6">
              <w:rPr>
                <w:rFonts w:ascii="Arial" w:hAnsi="Arial" w:cs="Arial"/>
                <w:sz w:val="24"/>
                <w:szCs w:val="24"/>
              </w:rPr>
              <w:t>Netaikoma</w:t>
            </w:r>
            <w:r w:rsidRPr="00100FC6">
              <w:rPr>
                <w:rFonts w:ascii="Arial" w:hAnsi="Arial" w:cs="Arial"/>
                <w:color w:val="000000"/>
                <w:sz w:val="24"/>
                <w:szCs w:val="24"/>
                <w:shd w:val="clear" w:color="auto" w:fill="FFFFFF"/>
              </w:rPr>
              <w:t>.</w:t>
            </w:r>
          </w:p>
        </w:tc>
      </w:tr>
      <w:tr w:rsidR="00100FC6" w:rsidRPr="00100FC6" w14:paraId="009E607D" w14:textId="77777777" w:rsidTr="00A243C5">
        <w:trPr>
          <w:trHeight w:val="300"/>
        </w:trPr>
        <w:tc>
          <w:tcPr>
            <w:tcW w:w="3094" w:type="dxa"/>
            <w:gridSpan w:val="2"/>
          </w:tcPr>
          <w:p w14:paraId="66BA154E"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5.7. Avanso užtikrinimas</w:t>
            </w:r>
          </w:p>
        </w:tc>
        <w:tc>
          <w:tcPr>
            <w:tcW w:w="6441" w:type="dxa"/>
            <w:gridSpan w:val="2"/>
          </w:tcPr>
          <w:p w14:paraId="0BD04507"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p w14:paraId="4FF4E267" w14:textId="77777777" w:rsidR="00100FC6" w:rsidRPr="00100FC6" w:rsidRDefault="00100FC6" w:rsidP="00100FC6">
            <w:pPr>
              <w:spacing w:after="0" w:line="240" w:lineRule="auto"/>
              <w:rPr>
                <w:rFonts w:ascii="Arial" w:hAnsi="Arial" w:cs="Arial"/>
                <w:sz w:val="24"/>
                <w:szCs w:val="24"/>
              </w:rPr>
            </w:pPr>
          </w:p>
        </w:tc>
      </w:tr>
      <w:tr w:rsidR="00100FC6" w:rsidRPr="00100FC6" w14:paraId="2988E7BE" w14:textId="77777777" w:rsidTr="00A243C5">
        <w:trPr>
          <w:trHeight w:val="300"/>
        </w:trPr>
        <w:tc>
          <w:tcPr>
            <w:tcW w:w="9535" w:type="dxa"/>
            <w:gridSpan w:val="4"/>
          </w:tcPr>
          <w:p w14:paraId="56E8516F" w14:textId="77777777" w:rsidR="00100FC6" w:rsidRPr="00100FC6" w:rsidRDefault="00100FC6" w:rsidP="00100FC6">
            <w:pPr>
              <w:spacing w:after="0" w:line="240" w:lineRule="auto"/>
              <w:jc w:val="center"/>
              <w:rPr>
                <w:rFonts w:ascii="Arial" w:hAnsi="Arial" w:cs="Arial"/>
                <w:bCs/>
                <w:sz w:val="24"/>
                <w:szCs w:val="24"/>
              </w:rPr>
            </w:pPr>
            <w:r w:rsidRPr="00100FC6">
              <w:rPr>
                <w:rFonts w:ascii="Arial" w:hAnsi="Arial" w:cs="Arial"/>
                <w:b/>
                <w:sz w:val="24"/>
                <w:szCs w:val="24"/>
              </w:rPr>
              <w:t>6. PASLAUGŲ KOKYBĖ IR GARANTINIAI ĮSIPAREIGOJIMAI</w:t>
            </w:r>
          </w:p>
        </w:tc>
      </w:tr>
      <w:tr w:rsidR="00100FC6" w:rsidRPr="00100FC6" w14:paraId="6B0BEED6" w14:textId="77777777" w:rsidTr="00A243C5">
        <w:trPr>
          <w:trHeight w:val="300"/>
        </w:trPr>
        <w:tc>
          <w:tcPr>
            <w:tcW w:w="3094" w:type="dxa"/>
            <w:gridSpan w:val="2"/>
          </w:tcPr>
          <w:p w14:paraId="042F2FDB"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6.1. Garantinis terminas</w:t>
            </w:r>
          </w:p>
        </w:tc>
        <w:tc>
          <w:tcPr>
            <w:tcW w:w="6441" w:type="dxa"/>
            <w:gridSpan w:val="2"/>
          </w:tcPr>
          <w:p w14:paraId="214B9125"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tc>
      </w:tr>
      <w:tr w:rsidR="00100FC6" w:rsidRPr="00100FC6" w14:paraId="3CA2AFD6" w14:textId="77777777" w:rsidTr="00A243C5">
        <w:trPr>
          <w:trHeight w:val="300"/>
        </w:trPr>
        <w:tc>
          <w:tcPr>
            <w:tcW w:w="3094" w:type="dxa"/>
            <w:gridSpan w:val="2"/>
          </w:tcPr>
          <w:p w14:paraId="43D68300"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6.2. Terminas Paslaugų trūkumams pašalinti</w:t>
            </w:r>
          </w:p>
        </w:tc>
        <w:tc>
          <w:tcPr>
            <w:tcW w:w="6441" w:type="dxa"/>
            <w:gridSpan w:val="2"/>
          </w:tcPr>
          <w:p w14:paraId="176C6933"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p w14:paraId="350C86F8" w14:textId="77777777" w:rsidR="00100FC6" w:rsidRPr="00100FC6" w:rsidRDefault="00100FC6" w:rsidP="00100FC6">
            <w:pPr>
              <w:spacing w:after="0" w:line="240" w:lineRule="auto"/>
              <w:rPr>
                <w:rFonts w:ascii="Arial" w:hAnsi="Arial" w:cs="Arial"/>
                <w:bCs/>
                <w:sz w:val="24"/>
                <w:szCs w:val="24"/>
              </w:rPr>
            </w:pPr>
          </w:p>
        </w:tc>
      </w:tr>
      <w:tr w:rsidR="00100FC6" w:rsidRPr="00100FC6" w14:paraId="2001A798" w14:textId="77777777" w:rsidTr="00A243C5">
        <w:trPr>
          <w:trHeight w:val="300"/>
        </w:trPr>
        <w:tc>
          <w:tcPr>
            <w:tcW w:w="3094" w:type="dxa"/>
            <w:gridSpan w:val="2"/>
          </w:tcPr>
          <w:p w14:paraId="4840731E"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6.3. Kokybinių kriterijų įgyvendinimo ir tikrinimo tvarka</w:t>
            </w:r>
          </w:p>
        </w:tc>
        <w:tc>
          <w:tcPr>
            <w:tcW w:w="6441" w:type="dxa"/>
            <w:gridSpan w:val="2"/>
          </w:tcPr>
          <w:p w14:paraId="6B8D1F96" w14:textId="77777777" w:rsidR="00100FC6" w:rsidRPr="00100FC6" w:rsidRDefault="00100FC6" w:rsidP="00100FC6">
            <w:pPr>
              <w:spacing w:after="0" w:line="240" w:lineRule="auto"/>
              <w:rPr>
                <w:rFonts w:ascii="Arial" w:hAnsi="Arial" w:cs="Arial"/>
                <w:bCs/>
                <w:sz w:val="24"/>
                <w:szCs w:val="24"/>
              </w:rPr>
            </w:pPr>
            <w:r w:rsidRPr="00100FC6">
              <w:rPr>
                <w:rFonts w:ascii="Arial" w:hAnsi="Arial" w:cs="Arial"/>
                <w:sz w:val="24"/>
                <w:szCs w:val="24"/>
              </w:rPr>
              <w:t xml:space="preserve">Netaikoma </w:t>
            </w:r>
          </w:p>
        </w:tc>
      </w:tr>
      <w:tr w:rsidR="00100FC6" w:rsidRPr="00100FC6" w14:paraId="2EE8E1E3" w14:textId="77777777" w:rsidTr="00A243C5">
        <w:trPr>
          <w:trHeight w:val="300"/>
        </w:trPr>
        <w:tc>
          <w:tcPr>
            <w:tcW w:w="9535" w:type="dxa"/>
            <w:gridSpan w:val="4"/>
          </w:tcPr>
          <w:p w14:paraId="7A872D7C"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7. SUTARTIES VYKDYMUI PASITELKIAMI SUBTIEKĖJAI IR (AR) SPECIALISTAI</w:t>
            </w:r>
          </w:p>
        </w:tc>
      </w:tr>
      <w:tr w:rsidR="00100FC6" w:rsidRPr="00100FC6" w14:paraId="6CD0156D" w14:textId="77777777" w:rsidTr="00A243C5">
        <w:trPr>
          <w:trHeight w:val="300"/>
        </w:trPr>
        <w:tc>
          <w:tcPr>
            <w:tcW w:w="3094" w:type="dxa"/>
            <w:gridSpan w:val="2"/>
          </w:tcPr>
          <w:p w14:paraId="372E9469" w14:textId="77777777" w:rsidR="00100FC6" w:rsidRPr="00100FC6" w:rsidRDefault="00100FC6" w:rsidP="00100FC6">
            <w:pPr>
              <w:spacing w:after="0" w:line="240" w:lineRule="auto"/>
              <w:rPr>
                <w:rFonts w:ascii="Arial" w:hAnsi="Arial" w:cs="Arial"/>
                <w:b/>
                <w:bCs/>
                <w:sz w:val="24"/>
                <w:szCs w:val="24"/>
              </w:rPr>
            </w:pPr>
            <w:r w:rsidRPr="00100FC6">
              <w:rPr>
                <w:rFonts w:ascii="Arial" w:hAnsi="Arial" w:cs="Arial"/>
                <w:b/>
                <w:bCs/>
                <w:sz w:val="24"/>
                <w:szCs w:val="24"/>
              </w:rPr>
              <w:t>7.1. Sutarties vykdymui pasitelkiami subtiekėjai ir (ar) specialistai</w:t>
            </w:r>
          </w:p>
        </w:tc>
        <w:tc>
          <w:tcPr>
            <w:tcW w:w="6441" w:type="dxa"/>
            <w:gridSpan w:val="2"/>
          </w:tcPr>
          <w:p w14:paraId="11005CE9"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Sutarties vykdymui subtiekėjai ir (ar) specialistai nepasitelkiami.</w:t>
            </w:r>
          </w:p>
          <w:p w14:paraId="55F9052D" w14:textId="77777777" w:rsidR="00100FC6" w:rsidRPr="00100FC6" w:rsidRDefault="00100FC6" w:rsidP="00F8336B">
            <w:pPr>
              <w:spacing w:after="0" w:line="240" w:lineRule="auto"/>
              <w:jc w:val="both"/>
              <w:rPr>
                <w:rFonts w:ascii="Arial" w:hAnsi="Arial" w:cs="Arial"/>
                <w:bCs/>
                <w:sz w:val="24"/>
                <w:szCs w:val="24"/>
              </w:rPr>
            </w:pPr>
            <w:r w:rsidRPr="00100FC6">
              <w:rPr>
                <w:rFonts w:ascii="Arial" w:hAnsi="Arial" w:cs="Arial"/>
                <w:bCs/>
                <w:sz w:val="24"/>
                <w:szCs w:val="24"/>
              </w:rPr>
              <w:t>arba</w:t>
            </w:r>
          </w:p>
          <w:p w14:paraId="4D486178" w14:textId="77777777" w:rsidR="00100FC6" w:rsidRPr="00100FC6" w:rsidRDefault="00100FC6" w:rsidP="00F8336B">
            <w:pPr>
              <w:spacing w:after="0" w:line="240" w:lineRule="auto"/>
              <w:jc w:val="both"/>
              <w:rPr>
                <w:rFonts w:ascii="Arial" w:hAnsi="Arial" w:cs="Arial"/>
                <w:b/>
                <w:sz w:val="24"/>
                <w:szCs w:val="24"/>
              </w:rPr>
            </w:pPr>
            <w:r w:rsidRPr="00100FC6">
              <w:rPr>
                <w:rFonts w:ascii="Arial" w:hAnsi="Arial" w:cs="Arial"/>
                <w:bCs/>
                <w:sz w:val="24"/>
                <w:szCs w:val="24"/>
              </w:rPr>
              <w:t>Sutarties vykdymui pasitelkiami subtiekėjai ir (ar)</w:t>
            </w:r>
            <w:r w:rsidRPr="00100FC6">
              <w:rPr>
                <w:rFonts w:ascii="Arial" w:hAnsi="Arial" w:cs="Arial"/>
                <w:b/>
                <w:sz w:val="24"/>
                <w:szCs w:val="24"/>
              </w:rPr>
              <w:t xml:space="preserve"> </w:t>
            </w:r>
            <w:r w:rsidRPr="00100FC6">
              <w:rPr>
                <w:rFonts w:ascii="Arial" w:hAnsi="Arial" w:cs="Arial"/>
                <w:bCs/>
                <w:sz w:val="24"/>
                <w:szCs w:val="24"/>
              </w:rPr>
              <w:t>specialistai yra nurodyti</w:t>
            </w:r>
            <w:r w:rsidRPr="00100FC6">
              <w:rPr>
                <w:rFonts w:ascii="Arial" w:hAnsi="Arial" w:cs="Arial"/>
                <w:b/>
                <w:sz w:val="24"/>
                <w:szCs w:val="24"/>
              </w:rPr>
              <w:t xml:space="preserve"> </w:t>
            </w:r>
            <w:r w:rsidRPr="00100FC6">
              <w:rPr>
                <w:rFonts w:ascii="Arial" w:hAnsi="Arial" w:cs="Arial"/>
                <w:bCs/>
                <w:sz w:val="24"/>
                <w:szCs w:val="24"/>
              </w:rPr>
              <w:t>Sutarties priede Nr. [5] „Sutarties vykdymui pasitelkiami subtiekėjai ir (ar) specialistai“</w:t>
            </w:r>
            <w:r w:rsidRPr="00100FC6">
              <w:rPr>
                <w:rFonts w:ascii="Arial" w:hAnsi="Arial" w:cs="Arial"/>
                <w:sz w:val="24"/>
                <w:szCs w:val="24"/>
              </w:rPr>
              <w:t>“</w:t>
            </w:r>
          </w:p>
        </w:tc>
      </w:tr>
      <w:tr w:rsidR="00100FC6" w:rsidRPr="00100FC6" w14:paraId="09A084CE" w14:textId="77777777" w:rsidTr="00A243C5">
        <w:trPr>
          <w:trHeight w:val="300"/>
        </w:trPr>
        <w:tc>
          <w:tcPr>
            <w:tcW w:w="9535" w:type="dxa"/>
            <w:gridSpan w:val="4"/>
          </w:tcPr>
          <w:p w14:paraId="05D2F8D4"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8. PRIEVOLIŲ PAGAL SUTARTĮ ĮVYKDYMO UŽTIKRINIMAS</w:t>
            </w:r>
          </w:p>
        </w:tc>
      </w:tr>
      <w:tr w:rsidR="00100FC6" w:rsidRPr="00100FC6" w14:paraId="3D221445" w14:textId="77777777" w:rsidTr="00A243C5">
        <w:trPr>
          <w:trHeight w:val="300"/>
        </w:trPr>
        <w:tc>
          <w:tcPr>
            <w:tcW w:w="3094" w:type="dxa"/>
            <w:gridSpan w:val="2"/>
          </w:tcPr>
          <w:p w14:paraId="6E13979E"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lastRenderedPageBreak/>
              <w:t>8.1. Prievolių pagal Sutartį įvykdymo užtikrinimas</w:t>
            </w:r>
          </w:p>
        </w:tc>
        <w:tc>
          <w:tcPr>
            <w:tcW w:w="6441" w:type="dxa"/>
            <w:gridSpan w:val="2"/>
          </w:tcPr>
          <w:p w14:paraId="00AC7EDD" w14:textId="77777777" w:rsidR="00100FC6" w:rsidRPr="00100FC6" w:rsidRDefault="00100FC6" w:rsidP="00F8336B">
            <w:pPr>
              <w:spacing w:after="0" w:line="240" w:lineRule="auto"/>
              <w:rPr>
                <w:rFonts w:ascii="Arial" w:hAnsi="Arial" w:cs="Arial"/>
                <w:sz w:val="24"/>
                <w:szCs w:val="24"/>
              </w:rPr>
            </w:pPr>
            <w:r w:rsidRPr="00100FC6">
              <w:rPr>
                <w:rFonts w:ascii="Arial" w:hAnsi="Arial" w:cs="Arial"/>
                <w:sz w:val="24"/>
                <w:szCs w:val="24"/>
              </w:rPr>
              <w:t>Prievolių pagal Sutartį įvykdymas užtikrinamas :</w:t>
            </w:r>
          </w:p>
          <w:p w14:paraId="748B9E80" w14:textId="77777777" w:rsidR="00100FC6" w:rsidRPr="00100FC6" w:rsidRDefault="00100FC6" w:rsidP="00F8336B">
            <w:pPr>
              <w:spacing w:after="0" w:line="240" w:lineRule="auto"/>
              <w:rPr>
                <w:rFonts w:ascii="Arial" w:hAnsi="Arial" w:cs="Arial"/>
                <w:sz w:val="24"/>
                <w:szCs w:val="24"/>
              </w:rPr>
            </w:pPr>
            <w:r w:rsidRPr="00100FC6">
              <w:rPr>
                <w:rFonts w:ascii="Arial" w:hAnsi="Arial" w:cs="Arial"/>
                <w:sz w:val="24"/>
                <w:szCs w:val="24"/>
              </w:rPr>
              <w:t>Netesybomis (delspinigiais, bauda);</w:t>
            </w:r>
          </w:p>
          <w:p w14:paraId="2B4C99E0" w14:textId="77777777" w:rsidR="00100FC6" w:rsidRPr="00100FC6" w:rsidRDefault="00100FC6" w:rsidP="00F8336B">
            <w:pPr>
              <w:spacing w:after="0" w:line="240" w:lineRule="auto"/>
              <w:rPr>
                <w:rFonts w:ascii="Arial" w:hAnsi="Arial" w:cs="Arial"/>
                <w:color w:val="FF0000"/>
                <w:sz w:val="24"/>
                <w:szCs w:val="24"/>
              </w:rPr>
            </w:pPr>
            <w:r w:rsidRPr="00100FC6">
              <w:rPr>
                <w:rFonts w:ascii="Arial" w:hAnsi="Arial" w:cs="Arial"/>
                <w:color w:val="FF0000"/>
                <w:sz w:val="24"/>
                <w:szCs w:val="24"/>
              </w:rPr>
              <w:t>Pirmo pareikalavimo banko garantija;</w:t>
            </w:r>
          </w:p>
          <w:p w14:paraId="34B7F1AE" w14:textId="77777777" w:rsidR="00100FC6" w:rsidRPr="00100FC6" w:rsidRDefault="00100FC6" w:rsidP="00F8336B">
            <w:pPr>
              <w:spacing w:after="0" w:line="240" w:lineRule="auto"/>
              <w:rPr>
                <w:rFonts w:ascii="Arial" w:hAnsi="Arial" w:cs="Arial"/>
                <w:color w:val="FF0000"/>
                <w:sz w:val="24"/>
                <w:szCs w:val="24"/>
              </w:rPr>
            </w:pPr>
            <w:r w:rsidRPr="00100FC6">
              <w:rPr>
                <w:rFonts w:ascii="Arial" w:hAnsi="Arial" w:cs="Arial"/>
                <w:color w:val="FF0000"/>
                <w:sz w:val="24"/>
                <w:szCs w:val="24"/>
              </w:rPr>
              <w:t>Draudimo bendrovės laidavimo draudimu.</w:t>
            </w:r>
          </w:p>
          <w:p w14:paraId="0FBF68BF" w14:textId="77777777" w:rsidR="00100FC6" w:rsidRPr="00100FC6" w:rsidRDefault="00100FC6" w:rsidP="00F8336B">
            <w:pPr>
              <w:spacing w:after="0" w:line="240" w:lineRule="auto"/>
              <w:rPr>
                <w:rFonts w:ascii="Arial" w:hAnsi="Arial" w:cs="Arial"/>
                <w:sz w:val="24"/>
                <w:szCs w:val="24"/>
              </w:rPr>
            </w:pPr>
          </w:p>
        </w:tc>
      </w:tr>
      <w:tr w:rsidR="00100FC6" w:rsidRPr="00100FC6" w14:paraId="0ABFD814" w14:textId="77777777" w:rsidTr="00A243C5">
        <w:trPr>
          <w:trHeight w:val="300"/>
        </w:trPr>
        <w:tc>
          <w:tcPr>
            <w:tcW w:w="3094" w:type="dxa"/>
            <w:gridSpan w:val="2"/>
          </w:tcPr>
          <w:p w14:paraId="5F706D56"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8.2 Sutarties įvykdymo užtikrinimo galiojimo terminas</w:t>
            </w:r>
          </w:p>
        </w:tc>
        <w:tc>
          <w:tcPr>
            <w:tcW w:w="6441" w:type="dxa"/>
            <w:gridSpan w:val="2"/>
          </w:tcPr>
          <w:p w14:paraId="771F6703"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bCs/>
                <w:sz w:val="24"/>
                <w:szCs w:val="24"/>
              </w:rPr>
              <w:t>Pirkimo sutarties įvykdymo užtikrinimas projekto parengimui turi galioti 1 (vienu) mėnesiu ilgiau nei sutartyje numatytas projekto parengimo sutartinių įsipareigojimų įvykdymo galutinis terminas. Jeigu Tiekėjas vėluoja suteikti sutartyje nurodytas paslaugas grafike nustatytu terminu, likus 30 (trisdešimt) kalendorinių dienų privalo pratęsti užtikrinimą tokiam terminui, pagal kurį Tiekėjas įsipareigoja užbaigti projekto parengimo paslaugą</w:t>
            </w:r>
          </w:p>
        </w:tc>
      </w:tr>
      <w:tr w:rsidR="00100FC6" w:rsidRPr="00100FC6" w14:paraId="1BAA2A63" w14:textId="77777777" w:rsidTr="00A243C5">
        <w:trPr>
          <w:trHeight w:val="300"/>
        </w:trPr>
        <w:tc>
          <w:tcPr>
            <w:tcW w:w="3094" w:type="dxa"/>
            <w:gridSpan w:val="2"/>
          </w:tcPr>
          <w:p w14:paraId="7CD11FA6"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8.3. Sutarties įvykdymo užtikrinimo pateikimas</w:t>
            </w:r>
          </w:p>
        </w:tc>
        <w:tc>
          <w:tcPr>
            <w:tcW w:w="6441" w:type="dxa"/>
            <w:gridSpan w:val="2"/>
          </w:tcPr>
          <w:p w14:paraId="7DB81FD5"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color w:val="000000"/>
                <w:sz w:val="24"/>
                <w:szCs w:val="24"/>
                <w:shd w:val="clear" w:color="auto" w:fill="FFFFFF"/>
              </w:rPr>
              <w:t xml:space="preserve">Tiekėjas ne vėliau kaip per </w:t>
            </w:r>
            <w:r w:rsidRPr="00100FC6">
              <w:rPr>
                <w:rFonts w:ascii="Arial" w:hAnsi="Arial" w:cs="Arial"/>
                <w:color w:val="4472C4"/>
                <w:sz w:val="24"/>
                <w:szCs w:val="24"/>
                <w:shd w:val="clear" w:color="auto" w:fill="FFFFFF"/>
              </w:rPr>
              <w:t>10 (dešimt) darbo dienų</w:t>
            </w:r>
            <w:r w:rsidRPr="00100FC6">
              <w:rPr>
                <w:rFonts w:ascii="Arial" w:hAnsi="Arial" w:cs="Arial"/>
                <w:sz w:val="24"/>
                <w:szCs w:val="24"/>
                <w:shd w:val="clear" w:color="auto" w:fill="FFFFFF"/>
              </w:rPr>
              <w:t xml:space="preserve"> </w:t>
            </w:r>
            <w:r w:rsidRPr="00100FC6">
              <w:rPr>
                <w:rFonts w:ascii="Arial" w:hAnsi="Arial" w:cs="Arial"/>
                <w:color w:val="000000"/>
                <w:sz w:val="24"/>
                <w:szCs w:val="24"/>
                <w:shd w:val="clear" w:color="auto" w:fill="FFFFFF"/>
              </w:rPr>
              <w:t xml:space="preserve">nuo Sutarties pasirašymo dienos turi pateikti Pirkėjui </w:t>
            </w:r>
            <w:r w:rsidRPr="00100FC6">
              <w:rPr>
                <w:rFonts w:ascii="Arial" w:hAnsi="Arial" w:cs="Arial"/>
                <w:color w:val="4472C4"/>
                <w:sz w:val="24"/>
                <w:szCs w:val="24"/>
                <w:shd w:val="clear" w:color="auto" w:fill="FFFFFF"/>
              </w:rPr>
              <w:t>10 (dešimt) procentų</w:t>
            </w:r>
            <w:r w:rsidRPr="00100FC6">
              <w:rPr>
                <w:rFonts w:ascii="Arial" w:hAnsi="Arial" w:cs="Arial"/>
                <w:color w:val="4472C4"/>
                <w:sz w:val="24"/>
                <w:szCs w:val="24"/>
              </w:rPr>
              <w:t xml:space="preserve"> </w:t>
            </w:r>
            <w:r w:rsidRPr="00100FC6">
              <w:rPr>
                <w:rFonts w:ascii="Arial" w:hAnsi="Arial" w:cs="Arial"/>
                <w:color w:val="FF0000"/>
                <w:sz w:val="24"/>
                <w:szCs w:val="24"/>
                <w:shd w:val="clear" w:color="auto" w:fill="FFFFFF"/>
              </w:rPr>
              <w:t>pirmo pareikalavimo banko garantiją arba draudimo bendrovės laidavimo draudimo raštą</w:t>
            </w:r>
            <w:r w:rsidRPr="00100FC6">
              <w:rPr>
                <w:rFonts w:ascii="Arial" w:hAnsi="Arial" w:cs="Arial"/>
                <w:color w:val="000000"/>
                <w:sz w:val="24"/>
                <w:szCs w:val="24"/>
                <w:shd w:val="clear" w:color="auto" w:fill="FFFFFF"/>
              </w:rPr>
              <w:t>, atitinkančius Bendrųjų sąlygų 10 skyriaus reikalavimus. Esant poreikiui, gavus Tiekėjo prašymą, šis terminas gali būti pratęstas Šalių suderintam terminui.</w:t>
            </w:r>
          </w:p>
        </w:tc>
      </w:tr>
      <w:tr w:rsidR="00100FC6" w:rsidRPr="00100FC6" w14:paraId="3D9DD6DB" w14:textId="77777777" w:rsidTr="00A243C5">
        <w:trPr>
          <w:trHeight w:val="300"/>
        </w:trPr>
        <w:tc>
          <w:tcPr>
            <w:tcW w:w="9535" w:type="dxa"/>
            <w:gridSpan w:val="4"/>
          </w:tcPr>
          <w:p w14:paraId="6A28E31E" w14:textId="77777777" w:rsidR="00100FC6" w:rsidRPr="00100FC6" w:rsidRDefault="00100FC6" w:rsidP="00F8336B">
            <w:pPr>
              <w:spacing w:after="0" w:line="240" w:lineRule="auto"/>
              <w:jc w:val="both"/>
              <w:rPr>
                <w:rFonts w:ascii="Arial" w:hAnsi="Arial" w:cs="Arial"/>
                <w:bCs/>
                <w:sz w:val="24"/>
                <w:szCs w:val="24"/>
              </w:rPr>
            </w:pPr>
            <w:r w:rsidRPr="00100FC6">
              <w:rPr>
                <w:rFonts w:ascii="Arial" w:hAnsi="Arial" w:cs="Arial"/>
                <w:b/>
                <w:sz w:val="24"/>
                <w:szCs w:val="24"/>
              </w:rPr>
              <w:t>9. ŠALIŲ ATSAKOMYBĖ</w:t>
            </w:r>
          </w:p>
        </w:tc>
      </w:tr>
      <w:tr w:rsidR="00100FC6" w:rsidRPr="00100FC6" w14:paraId="22A6B58E" w14:textId="77777777" w:rsidTr="00A243C5">
        <w:trPr>
          <w:trHeight w:val="300"/>
        </w:trPr>
        <w:tc>
          <w:tcPr>
            <w:tcW w:w="3094" w:type="dxa"/>
            <w:gridSpan w:val="2"/>
          </w:tcPr>
          <w:p w14:paraId="6B486B0B"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9.1. Pirkėjui taikomos netesybos už mokėjimų pagal Sutartį vėlavimą</w:t>
            </w:r>
          </w:p>
        </w:tc>
        <w:tc>
          <w:tcPr>
            <w:tcW w:w="6441" w:type="dxa"/>
            <w:gridSpan w:val="2"/>
          </w:tcPr>
          <w:p w14:paraId="543F7CE1" w14:textId="77777777" w:rsidR="00100FC6" w:rsidRPr="00100FC6" w:rsidRDefault="00100FC6" w:rsidP="00F8336B">
            <w:pPr>
              <w:spacing w:after="0" w:line="240" w:lineRule="auto"/>
              <w:jc w:val="both"/>
              <w:rPr>
                <w:rFonts w:ascii="Arial" w:hAnsi="Arial" w:cs="Arial"/>
                <w:bCs/>
                <w:color w:val="000000"/>
                <w:sz w:val="24"/>
                <w:szCs w:val="24"/>
              </w:rPr>
            </w:pPr>
            <w:r w:rsidRPr="00100FC6">
              <w:rPr>
                <w:rFonts w:ascii="Arial" w:hAnsi="Arial" w:cs="Arial"/>
                <w:bCs/>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100FC6">
              <w:rPr>
                <w:rFonts w:ascii="Arial" w:hAnsi="Arial" w:cs="Arial"/>
                <w:bCs/>
                <w:color w:val="FF0000"/>
                <w:sz w:val="24"/>
                <w:szCs w:val="24"/>
              </w:rPr>
              <w:t>0,02 (dvi šimtosios) procento</w:t>
            </w:r>
            <w:r w:rsidRPr="00100FC6">
              <w:rPr>
                <w:rFonts w:ascii="Arial" w:hAnsi="Arial" w:cs="Arial"/>
                <w:bCs/>
                <w:color w:val="000000"/>
                <w:sz w:val="24"/>
                <w:szCs w:val="24"/>
              </w:rPr>
              <w:t xml:space="preserve"> dydžio delspinigius nuo neapmokėtos sumos be PVM už kiekvieną vėlavimo </w:t>
            </w:r>
            <w:r w:rsidRPr="00100FC6">
              <w:rPr>
                <w:rFonts w:ascii="Arial" w:hAnsi="Arial" w:cs="Arial"/>
                <w:bCs/>
                <w:color w:val="FF0000"/>
                <w:sz w:val="24"/>
                <w:szCs w:val="24"/>
              </w:rPr>
              <w:t>dieną.</w:t>
            </w:r>
          </w:p>
        </w:tc>
      </w:tr>
      <w:tr w:rsidR="00100FC6" w:rsidRPr="00100FC6" w14:paraId="6A0692F8" w14:textId="77777777" w:rsidTr="00A243C5">
        <w:trPr>
          <w:trHeight w:val="300"/>
        </w:trPr>
        <w:tc>
          <w:tcPr>
            <w:tcW w:w="3094" w:type="dxa"/>
            <w:gridSpan w:val="2"/>
          </w:tcPr>
          <w:p w14:paraId="708FDF0D"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9.2. Tiekėjui taikomos netesybos</w:t>
            </w:r>
          </w:p>
        </w:tc>
        <w:tc>
          <w:tcPr>
            <w:tcW w:w="6441" w:type="dxa"/>
            <w:gridSpan w:val="2"/>
          </w:tcPr>
          <w:p w14:paraId="5A6CE716" w14:textId="77777777" w:rsidR="00100FC6" w:rsidRPr="00100FC6" w:rsidRDefault="00100FC6" w:rsidP="00F8336B">
            <w:pPr>
              <w:spacing w:after="0" w:line="240" w:lineRule="auto"/>
              <w:jc w:val="both"/>
              <w:rPr>
                <w:rFonts w:ascii="Arial" w:hAnsi="Arial" w:cs="Arial"/>
                <w:color w:val="000000"/>
                <w:sz w:val="24"/>
                <w:szCs w:val="24"/>
              </w:rPr>
            </w:pPr>
            <w:r w:rsidRPr="00100FC6">
              <w:rPr>
                <w:rFonts w:ascii="Arial" w:hAnsi="Arial" w:cs="Arial"/>
                <w:color w:val="000000"/>
                <w:sz w:val="24"/>
                <w:szCs w:val="24"/>
                <w:lang w:val="lt"/>
              </w:rPr>
              <w:t xml:space="preserve">9.2.1. Jeigu Tiekėjas vėluoja suteikti Paslaugas arba nevykdo kitų sutartinių įsipareigojimų, Pirkėjas nuo kitos nei nustatytas terminas dienos Tiekėjui skaičiuoja </w:t>
            </w:r>
            <w:r w:rsidRPr="00100FC6">
              <w:rPr>
                <w:rFonts w:ascii="Arial" w:hAnsi="Arial" w:cs="Arial"/>
                <w:color w:val="FF0000"/>
                <w:sz w:val="24"/>
                <w:szCs w:val="24"/>
                <w:lang w:val="lt"/>
              </w:rPr>
              <w:t>0,02 (dvi šimtosios) procento</w:t>
            </w:r>
            <w:r w:rsidRPr="00100FC6">
              <w:rPr>
                <w:rFonts w:ascii="Arial" w:hAnsi="Arial" w:cs="Arial"/>
                <w:sz w:val="24"/>
                <w:szCs w:val="24"/>
                <w:lang w:val="lt"/>
              </w:rPr>
              <w:t xml:space="preserve">  </w:t>
            </w:r>
            <w:r w:rsidRPr="00100FC6">
              <w:rPr>
                <w:rFonts w:ascii="Arial" w:hAnsi="Arial" w:cs="Arial"/>
                <w:color w:val="000000"/>
                <w:sz w:val="24"/>
                <w:szCs w:val="24"/>
                <w:lang w:val="lt"/>
              </w:rPr>
              <w:t xml:space="preserve">dydžio delspinigius už kiekvieną uždelstą </w:t>
            </w:r>
            <w:r w:rsidRPr="00100FC6">
              <w:rPr>
                <w:rFonts w:ascii="Arial" w:hAnsi="Arial" w:cs="Arial"/>
                <w:color w:val="FF0000"/>
                <w:sz w:val="24"/>
                <w:szCs w:val="24"/>
                <w:lang w:val="lt"/>
              </w:rPr>
              <w:t xml:space="preserve">dieną  </w:t>
            </w:r>
            <w:r w:rsidRPr="00100FC6">
              <w:rPr>
                <w:rFonts w:ascii="Arial" w:hAnsi="Arial" w:cs="Arial"/>
                <w:color w:val="000000"/>
                <w:sz w:val="24"/>
                <w:szCs w:val="24"/>
                <w:lang w:val="lt"/>
              </w:rPr>
              <w:t>nuo laiku nesuteiktų Paslaugų ar kitų sutartinių įsipareigojimų nevykdymo kainos be PVM.</w:t>
            </w:r>
          </w:p>
          <w:p w14:paraId="1EEA3074"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color w:val="000000"/>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100FC6">
              <w:rPr>
                <w:rFonts w:ascii="Arial" w:hAnsi="Arial" w:cs="Arial"/>
                <w:color w:val="FF0000"/>
                <w:sz w:val="24"/>
                <w:szCs w:val="24"/>
                <w:lang w:val="lt"/>
              </w:rPr>
              <w:t>0,02 (dvi šimtosios) procento</w:t>
            </w:r>
            <w:r w:rsidRPr="00100FC6">
              <w:rPr>
                <w:rFonts w:ascii="Arial" w:hAnsi="Arial" w:cs="Arial"/>
                <w:color w:val="4472C4"/>
                <w:sz w:val="24"/>
                <w:szCs w:val="24"/>
                <w:lang w:val="lt"/>
              </w:rPr>
              <w:t xml:space="preserve"> </w:t>
            </w:r>
            <w:r w:rsidRPr="00100FC6">
              <w:rPr>
                <w:rFonts w:ascii="Arial" w:hAnsi="Arial" w:cs="Arial"/>
                <w:color w:val="000000"/>
                <w:sz w:val="24"/>
                <w:szCs w:val="24"/>
                <w:lang w:val="lt"/>
              </w:rPr>
              <w:t xml:space="preserve">dydžio delspinigius už kiekvieną uždelstą </w:t>
            </w:r>
            <w:r w:rsidRPr="00100FC6">
              <w:rPr>
                <w:rFonts w:ascii="Arial" w:hAnsi="Arial" w:cs="Arial"/>
                <w:color w:val="FF0000"/>
                <w:sz w:val="24"/>
                <w:szCs w:val="24"/>
                <w:lang w:val="lt"/>
              </w:rPr>
              <w:t xml:space="preserve">dieną </w:t>
            </w:r>
            <w:r w:rsidRPr="00100FC6">
              <w:rPr>
                <w:rFonts w:ascii="Arial" w:hAnsi="Arial" w:cs="Arial"/>
                <w:color w:val="000000"/>
                <w:sz w:val="24"/>
                <w:szCs w:val="24"/>
                <w:lang w:val="lt"/>
              </w:rPr>
              <w:t>nuo laiku negrąžintos permokos kainos be PVM.</w:t>
            </w:r>
          </w:p>
          <w:p w14:paraId="1951967A"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color w:val="000000"/>
                <w:sz w:val="24"/>
                <w:szCs w:val="24"/>
              </w:rPr>
              <w:t xml:space="preserve">9.2.3. Tiekėjas privalo sumokėti Pirkėjui netesybas per </w:t>
            </w:r>
            <w:r w:rsidRPr="00100FC6">
              <w:rPr>
                <w:rFonts w:ascii="Arial" w:hAnsi="Arial" w:cs="Arial"/>
                <w:color w:val="4472C4"/>
                <w:sz w:val="24"/>
                <w:szCs w:val="24"/>
              </w:rPr>
              <w:t xml:space="preserve">30 (trisdešimt) kalendorinių </w:t>
            </w:r>
            <w:r w:rsidRPr="00100FC6">
              <w:rPr>
                <w:rFonts w:ascii="Arial" w:hAnsi="Arial" w:cs="Arial"/>
                <w:bCs/>
                <w:sz w:val="24"/>
                <w:szCs w:val="24"/>
              </w:rPr>
              <w:t xml:space="preserve"> </w:t>
            </w:r>
            <w:r w:rsidRPr="00100FC6">
              <w:rPr>
                <w:rFonts w:ascii="Arial" w:hAnsi="Arial" w:cs="Arial"/>
                <w:color w:val="000000"/>
                <w:sz w:val="24"/>
                <w:szCs w:val="24"/>
              </w:rPr>
              <w:t xml:space="preserve">dienų nuo Pirkėjo pareikalavimo, jeigu netesybų suma nėra </w:t>
            </w:r>
            <w:r w:rsidRPr="00100FC6">
              <w:rPr>
                <w:rFonts w:ascii="Arial" w:hAnsi="Arial" w:cs="Arial"/>
                <w:sz w:val="24"/>
                <w:szCs w:val="24"/>
              </w:rPr>
              <w:t>išskaitoma iš Tiekėjui mokėtinos sumos.</w:t>
            </w:r>
          </w:p>
        </w:tc>
      </w:tr>
      <w:tr w:rsidR="00100FC6" w:rsidRPr="00100FC6" w14:paraId="3D397E3A" w14:textId="77777777" w:rsidTr="00A243C5">
        <w:trPr>
          <w:trHeight w:val="300"/>
        </w:trPr>
        <w:tc>
          <w:tcPr>
            <w:tcW w:w="3094" w:type="dxa"/>
            <w:gridSpan w:val="2"/>
          </w:tcPr>
          <w:p w14:paraId="19412D55"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9.3. Tiekėjui / Pirkėjui taikoma bauda nutraukus Sutartį dėl esminio Sutarties pažeidimo ar nepagrįstai nutraukus Sutarties vykdymą ne Sutartyje nustatyta tvarka</w:t>
            </w:r>
          </w:p>
        </w:tc>
        <w:tc>
          <w:tcPr>
            <w:tcW w:w="6441" w:type="dxa"/>
            <w:gridSpan w:val="2"/>
          </w:tcPr>
          <w:p w14:paraId="7474C54E" w14:textId="77777777" w:rsidR="00100FC6" w:rsidRPr="00100FC6" w:rsidRDefault="00100FC6" w:rsidP="00F8336B">
            <w:pPr>
              <w:spacing w:after="0" w:line="240" w:lineRule="auto"/>
              <w:jc w:val="both"/>
              <w:rPr>
                <w:rFonts w:ascii="Arial" w:hAnsi="Arial" w:cs="Arial"/>
                <w:bCs/>
                <w:sz w:val="24"/>
                <w:szCs w:val="24"/>
              </w:rPr>
            </w:pPr>
            <w:r w:rsidRPr="00100FC6">
              <w:rPr>
                <w:rFonts w:ascii="Arial" w:hAnsi="Arial" w:cs="Arial"/>
                <w:bCs/>
                <w:sz w:val="24"/>
                <w:szCs w:val="24"/>
              </w:rPr>
              <w:t xml:space="preserve">9.3.1. Nutraukus Sutartį dėl esminio Sutarties pažeidimo, nustatyto Sutarties Specialiosiose sąlygose, mokama </w:t>
            </w:r>
            <w:r w:rsidRPr="00100FC6">
              <w:rPr>
                <w:rFonts w:ascii="Arial" w:hAnsi="Arial" w:cs="Arial"/>
                <w:bCs/>
                <w:color w:val="4472C4"/>
                <w:sz w:val="24"/>
                <w:szCs w:val="24"/>
              </w:rPr>
              <w:t xml:space="preserve">10 (dešimt) </w:t>
            </w:r>
            <w:r w:rsidRPr="00100FC6">
              <w:rPr>
                <w:rFonts w:ascii="Arial" w:hAnsi="Arial" w:cs="Arial"/>
                <w:bCs/>
                <w:sz w:val="24"/>
                <w:szCs w:val="24"/>
              </w:rPr>
              <w:t xml:space="preserve"> procentų dydžio bauda nuo Pradinės Sutarties vertės, nurodytos Specialiųjų sąlygų 5.2 punkte.</w:t>
            </w:r>
          </w:p>
          <w:p w14:paraId="3EC240B7" w14:textId="77777777" w:rsidR="00100FC6" w:rsidRPr="00100FC6" w:rsidRDefault="00100FC6" w:rsidP="00F8336B">
            <w:pPr>
              <w:spacing w:after="0" w:line="240" w:lineRule="auto"/>
              <w:jc w:val="both"/>
              <w:rPr>
                <w:rFonts w:ascii="Arial" w:hAnsi="Arial" w:cs="Arial"/>
                <w:bCs/>
                <w:sz w:val="24"/>
                <w:szCs w:val="24"/>
              </w:rPr>
            </w:pPr>
            <w:r w:rsidRPr="00100FC6">
              <w:rPr>
                <w:rFonts w:ascii="Arial" w:hAnsi="Arial" w:cs="Arial"/>
                <w:bCs/>
                <w:sz w:val="24"/>
                <w:szCs w:val="24"/>
              </w:rPr>
              <w:t xml:space="preserve">9.3.2. Nepagrįstai nutraukus Sutarties vykdymą ne Sutartyje nustatyta tvarka, mokama </w:t>
            </w:r>
            <w:r w:rsidRPr="00100FC6">
              <w:rPr>
                <w:rFonts w:ascii="Arial" w:hAnsi="Arial" w:cs="Arial"/>
                <w:bCs/>
                <w:color w:val="4472C4"/>
                <w:sz w:val="24"/>
                <w:szCs w:val="24"/>
              </w:rPr>
              <w:t>10 (dešimt)</w:t>
            </w:r>
            <w:r w:rsidRPr="00100FC6">
              <w:rPr>
                <w:rFonts w:ascii="Arial" w:hAnsi="Arial" w:cs="Arial"/>
                <w:bCs/>
                <w:sz w:val="24"/>
                <w:szCs w:val="24"/>
              </w:rPr>
              <w:t xml:space="preserve"> procentų dydžio bauda nuo Pradinės Sutarties vertės, nurodytos Specialiųjų sąlygų 5.2 punkte.</w:t>
            </w:r>
          </w:p>
        </w:tc>
      </w:tr>
      <w:tr w:rsidR="00100FC6" w:rsidRPr="00100FC6" w14:paraId="18BB19CB" w14:textId="77777777" w:rsidTr="00A243C5">
        <w:trPr>
          <w:trHeight w:val="300"/>
        </w:trPr>
        <w:tc>
          <w:tcPr>
            <w:tcW w:w="3094" w:type="dxa"/>
            <w:gridSpan w:val="2"/>
          </w:tcPr>
          <w:p w14:paraId="61AC576D"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BA2E111" w14:textId="77777777" w:rsidR="00100FC6" w:rsidRPr="00100FC6" w:rsidRDefault="00100FC6" w:rsidP="00100FC6">
            <w:pPr>
              <w:spacing w:after="0" w:line="240" w:lineRule="auto"/>
              <w:rPr>
                <w:rFonts w:ascii="Arial" w:hAnsi="Arial" w:cs="Arial"/>
                <w:bCs/>
                <w:color w:val="000000"/>
                <w:sz w:val="24"/>
                <w:szCs w:val="24"/>
              </w:rPr>
            </w:pPr>
            <w:r w:rsidRPr="00100FC6">
              <w:rPr>
                <w:rFonts w:ascii="Arial" w:hAnsi="Arial" w:cs="Arial"/>
                <w:bCs/>
                <w:color w:val="000000"/>
                <w:sz w:val="24"/>
                <w:szCs w:val="24"/>
              </w:rPr>
              <w:t>Netaikoma</w:t>
            </w:r>
          </w:p>
          <w:p w14:paraId="22A1154E" w14:textId="77777777" w:rsidR="00100FC6" w:rsidRPr="00100FC6" w:rsidRDefault="00100FC6" w:rsidP="00100FC6">
            <w:pPr>
              <w:spacing w:after="0" w:line="240" w:lineRule="auto"/>
              <w:rPr>
                <w:rFonts w:ascii="Arial" w:hAnsi="Arial" w:cs="Arial"/>
                <w:bCs/>
                <w:sz w:val="24"/>
                <w:szCs w:val="24"/>
              </w:rPr>
            </w:pPr>
          </w:p>
        </w:tc>
      </w:tr>
      <w:tr w:rsidR="00100FC6" w:rsidRPr="00100FC6" w14:paraId="51DE7BD4" w14:textId="77777777" w:rsidTr="00A243C5">
        <w:trPr>
          <w:trHeight w:val="300"/>
        </w:trPr>
        <w:tc>
          <w:tcPr>
            <w:tcW w:w="3094" w:type="dxa"/>
            <w:gridSpan w:val="2"/>
          </w:tcPr>
          <w:p w14:paraId="5CD94D06"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9.5. Tiekėjui taikomos baudos dėl aplinkosauginių ir (arba) socialinių kriterijų nesilaikymo</w:t>
            </w:r>
          </w:p>
        </w:tc>
        <w:tc>
          <w:tcPr>
            <w:tcW w:w="6441" w:type="dxa"/>
            <w:gridSpan w:val="2"/>
          </w:tcPr>
          <w:p w14:paraId="176CB593" w14:textId="77777777" w:rsidR="00100FC6" w:rsidRPr="00100FC6" w:rsidRDefault="00100FC6" w:rsidP="00100FC6">
            <w:pPr>
              <w:spacing w:after="0" w:line="240" w:lineRule="auto"/>
              <w:rPr>
                <w:rFonts w:ascii="Arial" w:hAnsi="Arial" w:cs="Arial"/>
                <w:bCs/>
                <w:color w:val="4472C4"/>
                <w:sz w:val="24"/>
                <w:szCs w:val="24"/>
              </w:rPr>
            </w:pPr>
            <w:r w:rsidRPr="00100FC6">
              <w:rPr>
                <w:rFonts w:ascii="Arial" w:hAnsi="Arial" w:cs="Arial"/>
                <w:bCs/>
                <w:sz w:val="24"/>
                <w:szCs w:val="24"/>
              </w:rPr>
              <w:t xml:space="preserve">500 Eur </w:t>
            </w:r>
            <w:r w:rsidRPr="00100FC6">
              <w:rPr>
                <w:rFonts w:ascii="Arial" w:hAnsi="Arial" w:cs="Arial"/>
                <w:bCs/>
                <w:color w:val="4472C4"/>
                <w:sz w:val="24"/>
                <w:szCs w:val="24"/>
              </w:rPr>
              <w:t>(penki šimtai eurų)</w:t>
            </w:r>
            <w:r w:rsidRPr="00100FC6">
              <w:rPr>
                <w:rFonts w:ascii="Arial" w:hAnsi="Arial" w:cs="Arial"/>
                <w:bCs/>
                <w:sz w:val="24"/>
                <w:szCs w:val="24"/>
              </w:rPr>
              <w:t>.</w:t>
            </w:r>
          </w:p>
          <w:p w14:paraId="407E8C70" w14:textId="77777777" w:rsidR="00100FC6" w:rsidRPr="00100FC6" w:rsidRDefault="00100FC6" w:rsidP="00100FC6">
            <w:pPr>
              <w:spacing w:after="0" w:line="240" w:lineRule="auto"/>
              <w:rPr>
                <w:rFonts w:ascii="Arial" w:hAnsi="Arial" w:cs="Arial"/>
                <w:bCs/>
                <w:color w:val="4472C4"/>
                <w:sz w:val="24"/>
                <w:szCs w:val="24"/>
              </w:rPr>
            </w:pPr>
          </w:p>
        </w:tc>
      </w:tr>
      <w:tr w:rsidR="00100FC6" w:rsidRPr="00100FC6" w14:paraId="49A3A2A1" w14:textId="77777777" w:rsidTr="00A243C5">
        <w:trPr>
          <w:trHeight w:val="300"/>
        </w:trPr>
        <w:tc>
          <w:tcPr>
            <w:tcW w:w="3094" w:type="dxa"/>
            <w:gridSpan w:val="2"/>
          </w:tcPr>
          <w:p w14:paraId="5F41575E"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9.6. Tiekėjui / Pirkėjui taikoma bauda dėl konfidencialumo reikalavimų nesilaikymo</w:t>
            </w:r>
          </w:p>
        </w:tc>
        <w:tc>
          <w:tcPr>
            <w:tcW w:w="6441" w:type="dxa"/>
            <w:gridSpan w:val="2"/>
          </w:tcPr>
          <w:p w14:paraId="68C1ABCE" w14:textId="77777777" w:rsidR="00100FC6" w:rsidRPr="00100FC6" w:rsidRDefault="00100FC6" w:rsidP="00100FC6">
            <w:pPr>
              <w:spacing w:after="0" w:line="240" w:lineRule="auto"/>
              <w:rPr>
                <w:rFonts w:ascii="Arial" w:hAnsi="Arial" w:cs="Arial"/>
                <w:bCs/>
                <w:sz w:val="24"/>
                <w:szCs w:val="24"/>
              </w:rPr>
            </w:pPr>
            <w:r w:rsidRPr="00100FC6">
              <w:rPr>
                <w:rFonts w:ascii="Arial" w:hAnsi="Arial" w:cs="Arial"/>
                <w:bCs/>
                <w:sz w:val="24"/>
                <w:szCs w:val="24"/>
              </w:rPr>
              <w:t>Netaikoma</w:t>
            </w:r>
          </w:p>
          <w:p w14:paraId="68E8E4EF" w14:textId="77777777" w:rsidR="00100FC6" w:rsidRPr="00100FC6" w:rsidRDefault="00100FC6" w:rsidP="00100FC6">
            <w:pPr>
              <w:spacing w:after="0" w:line="240" w:lineRule="auto"/>
              <w:rPr>
                <w:rFonts w:ascii="Arial" w:hAnsi="Arial" w:cs="Arial"/>
                <w:bCs/>
                <w:color w:val="4472C4"/>
                <w:sz w:val="24"/>
                <w:szCs w:val="24"/>
              </w:rPr>
            </w:pPr>
          </w:p>
        </w:tc>
      </w:tr>
      <w:tr w:rsidR="00100FC6" w:rsidRPr="00100FC6" w14:paraId="0E98EE9C" w14:textId="77777777" w:rsidTr="00A243C5">
        <w:trPr>
          <w:trHeight w:val="300"/>
        </w:trPr>
        <w:tc>
          <w:tcPr>
            <w:tcW w:w="3094" w:type="dxa"/>
            <w:gridSpan w:val="2"/>
          </w:tcPr>
          <w:p w14:paraId="25A2D35B"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 xml:space="preserve">9.7. Tiekėjui taikomos netesybos dėl pirkimo dokumentuose nustatytų Kokybinių kriterijų </w:t>
            </w:r>
            <w:proofErr w:type="spellStart"/>
            <w:r w:rsidRPr="00100FC6">
              <w:rPr>
                <w:rFonts w:ascii="Arial" w:hAnsi="Arial" w:cs="Arial"/>
                <w:b/>
                <w:sz w:val="24"/>
                <w:szCs w:val="24"/>
              </w:rPr>
              <w:t>nepasiekimo</w:t>
            </w:r>
            <w:proofErr w:type="spellEnd"/>
            <w:r w:rsidRPr="00100FC6">
              <w:rPr>
                <w:rFonts w:ascii="Arial" w:hAnsi="Arial" w:cs="Arial"/>
                <w:b/>
                <w:sz w:val="24"/>
                <w:szCs w:val="24"/>
              </w:rPr>
              <w:t xml:space="preserve"> Sutarties vykdymo metu</w:t>
            </w:r>
          </w:p>
        </w:tc>
        <w:tc>
          <w:tcPr>
            <w:tcW w:w="6441" w:type="dxa"/>
            <w:gridSpan w:val="2"/>
          </w:tcPr>
          <w:p w14:paraId="72930DDE" w14:textId="77777777" w:rsidR="00100FC6" w:rsidRPr="00100FC6" w:rsidRDefault="00100FC6" w:rsidP="00100FC6">
            <w:pPr>
              <w:spacing w:after="0" w:line="240" w:lineRule="auto"/>
              <w:rPr>
                <w:rFonts w:ascii="Arial" w:hAnsi="Arial" w:cs="Arial"/>
                <w:bCs/>
                <w:color w:val="4472C4"/>
                <w:sz w:val="24"/>
                <w:szCs w:val="24"/>
              </w:rPr>
            </w:pPr>
            <w:r w:rsidRPr="00100FC6">
              <w:rPr>
                <w:rFonts w:ascii="Arial" w:hAnsi="Arial" w:cs="Arial"/>
                <w:bCs/>
                <w:sz w:val="24"/>
                <w:szCs w:val="24"/>
              </w:rPr>
              <w:t xml:space="preserve">Netaikoma </w:t>
            </w:r>
          </w:p>
          <w:p w14:paraId="0E87E640" w14:textId="77777777" w:rsidR="00100FC6" w:rsidRPr="00100FC6" w:rsidRDefault="00100FC6" w:rsidP="00100FC6">
            <w:pPr>
              <w:spacing w:after="0" w:line="240" w:lineRule="auto"/>
              <w:rPr>
                <w:rFonts w:ascii="Arial" w:hAnsi="Arial" w:cs="Arial"/>
                <w:bCs/>
                <w:color w:val="4472C4"/>
                <w:sz w:val="24"/>
                <w:szCs w:val="24"/>
              </w:rPr>
            </w:pPr>
          </w:p>
        </w:tc>
      </w:tr>
      <w:tr w:rsidR="00100FC6" w:rsidRPr="00100FC6" w14:paraId="7E05BC4B" w14:textId="77777777" w:rsidTr="00F8336B">
        <w:trPr>
          <w:trHeight w:val="1278"/>
        </w:trPr>
        <w:tc>
          <w:tcPr>
            <w:tcW w:w="3094" w:type="dxa"/>
            <w:gridSpan w:val="2"/>
            <w:tcBorders>
              <w:top w:val="single" w:sz="4" w:space="0" w:color="auto"/>
              <w:left w:val="single" w:sz="4" w:space="0" w:color="auto"/>
              <w:bottom w:val="single" w:sz="4" w:space="0" w:color="auto"/>
              <w:right w:val="single" w:sz="4" w:space="0" w:color="auto"/>
            </w:tcBorders>
          </w:tcPr>
          <w:p w14:paraId="1C06837B"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EED0FD" w14:textId="77777777" w:rsidR="00100FC6" w:rsidRPr="00100FC6" w:rsidRDefault="00100FC6" w:rsidP="00100FC6">
            <w:pPr>
              <w:spacing w:after="0" w:line="240" w:lineRule="auto"/>
              <w:rPr>
                <w:rFonts w:ascii="Arial" w:hAnsi="Arial" w:cs="Arial"/>
                <w:bCs/>
                <w:sz w:val="24"/>
                <w:szCs w:val="24"/>
              </w:rPr>
            </w:pPr>
            <w:r w:rsidRPr="00100FC6">
              <w:rPr>
                <w:rFonts w:ascii="Arial" w:hAnsi="Arial" w:cs="Arial"/>
                <w:bCs/>
                <w:sz w:val="24"/>
                <w:szCs w:val="24"/>
              </w:rPr>
              <w:t>Netaikoma</w:t>
            </w:r>
          </w:p>
          <w:p w14:paraId="24D44271" w14:textId="77777777" w:rsidR="00100FC6" w:rsidRPr="00100FC6" w:rsidRDefault="00100FC6" w:rsidP="00100FC6">
            <w:pPr>
              <w:spacing w:after="0" w:line="240" w:lineRule="auto"/>
              <w:rPr>
                <w:rFonts w:ascii="Arial" w:hAnsi="Arial" w:cs="Arial"/>
                <w:bCs/>
                <w:color w:val="4472C4"/>
                <w:sz w:val="24"/>
                <w:szCs w:val="24"/>
              </w:rPr>
            </w:pPr>
          </w:p>
        </w:tc>
      </w:tr>
      <w:tr w:rsidR="00100FC6" w:rsidRPr="00100FC6" w14:paraId="4240328A" w14:textId="77777777" w:rsidTr="00A243C5">
        <w:trPr>
          <w:trHeight w:val="300"/>
        </w:trPr>
        <w:tc>
          <w:tcPr>
            <w:tcW w:w="3094" w:type="dxa"/>
            <w:gridSpan w:val="2"/>
          </w:tcPr>
          <w:p w14:paraId="3D1581E2" w14:textId="77777777" w:rsidR="00100FC6" w:rsidRPr="00100FC6" w:rsidRDefault="00100FC6" w:rsidP="00100FC6">
            <w:pPr>
              <w:spacing w:after="0" w:line="240" w:lineRule="auto"/>
              <w:rPr>
                <w:rFonts w:ascii="Arial" w:hAnsi="Arial" w:cs="Arial"/>
                <w:bCs/>
                <w:sz w:val="24"/>
                <w:szCs w:val="24"/>
              </w:rPr>
            </w:pPr>
            <w:r w:rsidRPr="00100FC6">
              <w:rPr>
                <w:rFonts w:ascii="Arial" w:hAnsi="Arial" w:cs="Arial"/>
                <w:b/>
                <w:sz w:val="24"/>
                <w:szCs w:val="24"/>
              </w:rPr>
              <w:t>9.9. Tiekėjui taikoma bauda dėl Pirkėjo simbolių, pavadinimo ir ženklo reklamoje ar rinkodaroje naudojimo reikalavimų nesilaikymo bei draudimo naudotis Pirkėjo sukurtais</w:t>
            </w:r>
            <w:r w:rsidRPr="00100FC6">
              <w:rPr>
                <w:rFonts w:ascii="Arial" w:hAnsi="Arial" w:cs="Arial"/>
                <w:bCs/>
                <w:sz w:val="24"/>
                <w:szCs w:val="24"/>
              </w:rPr>
              <w:t xml:space="preserve"> </w:t>
            </w:r>
            <w:r w:rsidRPr="00100FC6">
              <w:rPr>
                <w:rFonts w:ascii="Arial" w:hAnsi="Arial" w:cs="Arial"/>
                <w:b/>
                <w:sz w:val="24"/>
                <w:szCs w:val="24"/>
              </w:rPr>
              <w:t>intelektiniais veiklos rezultatais nesilaikymo</w:t>
            </w:r>
          </w:p>
        </w:tc>
        <w:tc>
          <w:tcPr>
            <w:tcW w:w="6441" w:type="dxa"/>
            <w:gridSpan w:val="2"/>
          </w:tcPr>
          <w:p w14:paraId="7D247FA8" w14:textId="77777777" w:rsidR="00100FC6" w:rsidRPr="00100FC6" w:rsidRDefault="00100FC6" w:rsidP="00100FC6">
            <w:pPr>
              <w:spacing w:after="0" w:line="240" w:lineRule="auto"/>
              <w:rPr>
                <w:rFonts w:ascii="Arial" w:hAnsi="Arial" w:cs="Arial"/>
                <w:bCs/>
                <w:sz w:val="24"/>
                <w:szCs w:val="24"/>
              </w:rPr>
            </w:pPr>
            <w:r w:rsidRPr="00100FC6">
              <w:rPr>
                <w:rFonts w:ascii="Arial" w:hAnsi="Arial" w:cs="Arial"/>
                <w:bCs/>
                <w:sz w:val="24"/>
                <w:szCs w:val="24"/>
              </w:rPr>
              <w:t>Netaikoma</w:t>
            </w:r>
          </w:p>
          <w:p w14:paraId="7C4257F3" w14:textId="77777777" w:rsidR="00100FC6" w:rsidRPr="00100FC6" w:rsidRDefault="00100FC6" w:rsidP="00100FC6">
            <w:pPr>
              <w:spacing w:after="0" w:line="240" w:lineRule="auto"/>
              <w:rPr>
                <w:rFonts w:ascii="Arial" w:hAnsi="Arial" w:cs="Arial"/>
                <w:bCs/>
                <w:sz w:val="24"/>
                <w:szCs w:val="24"/>
              </w:rPr>
            </w:pPr>
          </w:p>
          <w:p w14:paraId="1834F24D" w14:textId="77777777" w:rsidR="00100FC6" w:rsidRPr="00100FC6" w:rsidRDefault="00100FC6" w:rsidP="00100FC6">
            <w:pPr>
              <w:spacing w:after="0" w:line="240" w:lineRule="auto"/>
              <w:rPr>
                <w:rFonts w:ascii="Arial" w:hAnsi="Arial" w:cs="Arial"/>
                <w:bCs/>
                <w:color w:val="4472C4"/>
                <w:sz w:val="24"/>
                <w:szCs w:val="24"/>
              </w:rPr>
            </w:pPr>
          </w:p>
        </w:tc>
      </w:tr>
      <w:tr w:rsidR="00100FC6" w:rsidRPr="00100FC6" w14:paraId="102736DC" w14:textId="77777777" w:rsidTr="00A243C5">
        <w:trPr>
          <w:trHeight w:val="300"/>
        </w:trPr>
        <w:tc>
          <w:tcPr>
            <w:tcW w:w="3094" w:type="dxa"/>
            <w:gridSpan w:val="2"/>
          </w:tcPr>
          <w:p w14:paraId="33DFA54F" w14:textId="77777777" w:rsidR="00100FC6" w:rsidRPr="00100FC6" w:rsidRDefault="00100FC6" w:rsidP="00100FC6">
            <w:pPr>
              <w:spacing w:after="0" w:line="240" w:lineRule="auto"/>
              <w:rPr>
                <w:rFonts w:ascii="Arial" w:hAnsi="Arial" w:cs="Arial"/>
                <w:b/>
                <w:sz w:val="24"/>
                <w:szCs w:val="24"/>
                <w:lang w:val="en-US"/>
              </w:rPr>
            </w:pPr>
            <w:r w:rsidRPr="00100FC6">
              <w:rPr>
                <w:rFonts w:ascii="Arial" w:hAnsi="Arial" w:cs="Arial"/>
                <w:b/>
                <w:sz w:val="24"/>
                <w:szCs w:val="24"/>
                <w:lang w:val="en-US"/>
              </w:rPr>
              <w:t xml:space="preserve">9.10. </w:t>
            </w:r>
            <w:r w:rsidRPr="00100FC6">
              <w:rPr>
                <w:rFonts w:ascii="Arial" w:hAnsi="Arial" w:cs="Arial"/>
                <w:b/>
                <w:sz w:val="24"/>
                <w:szCs w:val="24"/>
              </w:rPr>
              <w:t>Kitos netesybos</w:t>
            </w:r>
          </w:p>
        </w:tc>
        <w:tc>
          <w:tcPr>
            <w:tcW w:w="6441" w:type="dxa"/>
            <w:gridSpan w:val="2"/>
          </w:tcPr>
          <w:p w14:paraId="25D5A4FD" w14:textId="77777777" w:rsidR="00100FC6" w:rsidRPr="00100FC6" w:rsidRDefault="00100FC6" w:rsidP="00100FC6">
            <w:pPr>
              <w:spacing w:after="0" w:line="240" w:lineRule="auto"/>
              <w:rPr>
                <w:rFonts w:ascii="Arial" w:hAnsi="Arial" w:cs="Arial"/>
                <w:bCs/>
                <w:color w:val="4472C4"/>
                <w:sz w:val="24"/>
                <w:szCs w:val="24"/>
              </w:rPr>
            </w:pPr>
            <w:r w:rsidRPr="00100FC6">
              <w:rPr>
                <w:rFonts w:ascii="Arial" w:hAnsi="Arial" w:cs="Arial"/>
                <w:bCs/>
                <w:color w:val="4472C4"/>
                <w:sz w:val="24"/>
                <w:szCs w:val="24"/>
              </w:rPr>
              <w:t>Netaikoma</w:t>
            </w:r>
          </w:p>
        </w:tc>
      </w:tr>
      <w:tr w:rsidR="00100FC6" w:rsidRPr="00100FC6" w14:paraId="2E019CA0" w14:textId="77777777" w:rsidTr="00A243C5">
        <w:trPr>
          <w:trHeight w:val="300"/>
        </w:trPr>
        <w:tc>
          <w:tcPr>
            <w:tcW w:w="9535" w:type="dxa"/>
            <w:gridSpan w:val="4"/>
          </w:tcPr>
          <w:p w14:paraId="4B704B32" w14:textId="77777777" w:rsidR="00100FC6" w:rsidRPr="00100FC6" w:rsidRDefault="00100FC6" w:rsidP="00100FC6">
            <w:pPr>
              <w:spacing w:after="0" w:line="240" w:lineRule="auto"/>
              <w:jc w:val="center"/>
              <w:rPr>
                <w:rFonts w:ascii="Arial" w:hAnsi="Arial" w:cs="Arial"/>
                <w:color w:val="4472C4"/>
                <w:sz w:val="24"/>
                <w:szCs w:val="24"/>
              </w:rPr>
            </w:pPr>
            <w:r w:rsidRPr="00100FC6">
              <w:rPr>
                <w:rFonts w:ascii="Arial" w:hAnsi="Arial" w:cs="Arial"/>
                <w:b/>
                <w:sz w:val="24"/>
                <w:szCs w:val="24"/>
              </w:rPr>
              <w:t>10. ESMINĖS SUTARTIES SĄLYGOS</w:t>
            </w:r>
          </w:p>
        </w:tc>
      </w:tr>
      <w:tr w:rsidR="00100FC6" w:rsidRPr="00100FC6" w14:paraId="3D211630" w14:textId="77777777" w:rsidTr="00A243C5">
        <w:trPr>
          <w:trHeight w:val="300"/>
        </w:trPr>
        <w:tc>
          <w:tcPr>
            <w:tcW w:w="3094" w:type="dxa"/>
            <w:gridSpan w:val="2"/>
          </w:tcPr>
          <w:p w14:paraId="0EE26957" w14:textId="77777777" w:rsidR="00100FC6" w:rsidRPr="00100FC6" w:rsidRDefault="00100FC6" w:rsidP="00100FC6">
            <w:pPr>
              <w:spacing w:after="0" w:line="240" w:lineRule="auto"/>
              <w:rPr>
                <w:rFonts w:ascii="Arial" w:hAnsi="Arial" w:cs="Arial"/>
                <w:b/>
                <w:sz w:val="24"/>
                <w:szCs w:val="24"/>
                <w:lang w:val="en-US"/>
              </w:rPr>
            </w:pPr>
            <w:r w:rsidRPr="00100FC6">
              <w:rPr>
                <w:rFonts w:ascii="Arial" w:hAnsi="Arial" w:cs="Arial"/>
                <w:b/>
                <w:sz w:val="24"/>
                <w:szCs w:val="24"/>
                <w:lang w:val="en-US"/>
              </w:rPr>
              <w:t>10.1</w:t>
            </w:r>
            <w:r w:rsidRPr="00100FC6">
              <w:rPr>
                <w:rFonts w:ascii="Arial" w:hAnsi="Arial" w:cs="Arial"/>
                <w:b/>
                <w:sz w:val="24"/>
                <w:szCs w:val="24"/>
              </w:rPr>
              <w:t xml:space="preserve"> Esminės Sutarties sąlygos</w:t>
            </w:r>
          </w:p>
        </w:tc>
        <w:tc>
          <w:tcPr>
            <w:tcW w:w="6441" w:type="dxa"/>
            <w:gridSpan w:val="2"/>
          </w:tcPr>
          <w:p w14:paraId="1EEFDF76"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p w14:paraId="735C75D3" w14:textId="77777777" w:rsidR="00100FC6" w:rsidRPr="00100FC6" w:rsidRDefault="00100FC6" w:rsidP="00100FC6">
            <w:pPr>
              <w:spacing w:after="0" w:line="240" w:lineRule="auto"/>
              <w:rPr>
                <w:rFonts w:ascii="Arial" w:hAnsi="Arial" w:cs="Arial"/>
                <w:color w:val="4472C4"/>
                <w:sz w:val="24"/>
                <w:szCs w:val="24"/>
              </w:rPr>
            </w:pPr>
          </w:p>
        </w:tc>
      </w:tr>
      <w:tr w:rsidR="00100FC6" w:rsidRPr="00100FC6" w14:paraId="7C9C874B" w14:textId="77777777" w:rsidTr="00A243C5">
        <w:trPr>
          <w:trHeight w:val="300"/>
        </w:trPr>
        <w:tc>
          <w:tcPr>
            <w:tcW w:w="3094" w:type="dxa"/>
            <w:gridSpan w:val="2"/>
          </w:tcPr>
          <w:p w14:paraId="395D1710" w14:textId="77777777" w:rsidR="00100FC6" w:rsidRPr="00100FC6" w:rsidRDefault="00100FC6" w:rsidP="00100FC6">
            <w:pPr>
              <w:spacing w:after="0" w:line="240" w:lineRule="auto"/>
              <w:rPr>
                <w:rFonts w:ascii="Arial" w:hAnsi="Arial" w:cs="Arial"/>
                <w:b/>
                <w:sz w:val="24"/>
                <w:szCs w:val="24"/>
                <w:lang w:val="en-US"/>
              </w:rPr>
            </w:pPr>
            <w:r w:rsidRPr="00100FC6">
              <w:rPr>
                <w:rFonts w:ascii="Arial" w:hAnsi="Arial" w:cs="Arial"/>
                <w:b/>
                <w:bCs/>
                <w:sz w:val="24"/>
                <w:szCs w:val="24"/>
              </w:rPr>
              <w:t>10.2. Dideli arba nuolatiniai esminės Sutarties sąlygos vykdymo trūkumai</w:t>
            </w:r>
          </w:p>
        </w:tc>
        <w:tc>
          <w:tcPr>
            <w:tcW w:w="6441" w:type="dxa"/>
            <w:gridSpan w:val="2"/>
          </w:tcPr>
          <w:p w14:paraId="434AA2AB" w14:textId="77777777" w:rsidR="00100FC6" w:rsidRPr="00100FC6" w:rsidRDefault="00100FC6" w:rsidP="00100FC6">
            <w:pPr>
              <w:spacing w:after="0" w:line="240" w:lineRule="auto"/>
              <w:jc w:val="both"/>
              <w:textAlignment w:val="baseline"/>
              <w:rPr>
                <w:rFonts w:ascii="Arial" w:hAnsi="Arial" w:cs="Arial"/>
                <w:color w:val="4471C4"/>
                <w:sz w:val="24"/>
                <w:szCs w:val="24"/>
                <w:lang w:val="lt"/>
              </w:rPr>
            </w:pPr>
            <w:r w:rsidRPr="00100FC6">
              <w:rPr>
                <w:rFonts w:ascii="Arial" w:eastAsia="Arial" w:hAnsi="Arial" w:cs="Arial"/>
                <w:sz w:val="24"/>
                <w:szCs w:val="24"/>
              </w:rPr>
              <w:t xml:space="preserve">Netaikoma </w:t>
            </w:r>
          </w:p>
          <w:p w14:paraId="214F5C81" w14:textId="77777777" w:rsidR="00100FC6" w:rsidRPr="00100FC6" w:rsidRDefault="00100FC6" w:rsidP="00100FC6">
            <w:pPr>
              <w:spacing w:after="0" w:line="240" w:lineRule="auto"/>
              <w:rPr>
                <w:rFonts w:ascii="Arial" w:hAnsi="Arial" w:cs="Arial"/>
                <w:sz w:val="24"/>
                <w:szCs w:val="24"/>
              </w:rPr>
            </w:pPr>
          </w:p>
        </w:tc>
      </w:tr>
      <w:tr w:rsidR="00100FC6" w:rsidRPr="00100FC6" w14:paraId="2A0FC699" w14:textId="77777777" w:rsidTr="00A243C5">
        <w:trPr>
          <w:trHeight w:val="300"/>
        </w:trPr>
        <w:tc>
          <w:tcPr>
            <w:tcW w:w="9535" w:type="dxa"/>
            <w:gridSpan w:val="4"/>
          </w:tcPr>
          <w:p w14:paraId="1BFF3E8F"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11. SUTARTIES GALIOJIMAS IR KEITIMAS</w:t>
            </w:r>
          </w:p>
        </w:tc>
      </w:tr>
      <w:tr w:rsidR="00100FC6" w:rsidRPr="00100FC6" w14:paraId="64F6D330" w14:textId="77777777" w:rsidTr="00A243C5">
        <w:trPr>
          <w:trHeight w:val="300"/>
        </w:trPr>
        <w:tc>
          <w:tcPr>
            <w:tcW w:w="3094" w:type="dxa"/>
            <w:gridSpan w:val="2"/>
          </w:tcPr>
          <w:p w14:paraId="3A429C78"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11.1. Sutarties sudarymas ir įsigaliojimas</w:t>
            </w:r>
          </w:p>
        </w:tc>
        <w:tc>
          <w:tcPr>
            <w:tcW w:w="6441" w:type="dxa"/>
            <w:gridSpan w:val="2"/>
          </w:tcPr>
          <w:p w14:paraId="28798CF9"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Ši Sutartis laikoma sudaryta ir įsigalioja sutarties šalims pasirašius sutartį ir rangovui pateikus tinkamą sutarties įvykdymo užtikrinimą.</w:t>
            </w:r>
          </w:p>
          <w:p w14:paraId="5A21FD14" w14:textId="67261DA4" w:rsidR="00100FC6" w:rsidRPr="00100FC6" w:rsidRDefault="00100FC6" w:rsidP="00F8336B">
            <w:pPr>
              <w:spacing w:after="0" w:line="240" w:lineRule="auto"/>
              <w:jc w:val="both"/>
              <w:rPr>
                <w:rFonts w:ascii="Arial" w:hAnsi="Arial" w:cs="Arial"/>
                <w:color w:val="4472C4"/>
                <w:sz w:val="24"/>
                <w:szCs w:val="24"/>
              </w:rPr>
            </w:pPr>
            <w:r w:rsidRPr="00100FC6">
              <w:rPr>
                <w:rFonts w:ascii="Arial" w:hAnsi="Arial" w:cs="Arial"/>
                <w:color w:val="000000"/>
                <w:sz w:val="24"/>
                <w:szCs w:val="24"/>
              </w:rPr>
              <w:lastRenderedPageBreak/>
              <w:t xml:space="preserve">Sutartis galioja iki visiško prievolių įvykdymo (kol bus išnaudota Pradinės Sutarties vertė, bet jos terminas negali būti ilgesnis kaip </w:t>
            </w:r>
            <w:r w:rsidRPr="00100FC6">
              <w:rPr>
                <w:rFonts w:ascii="Arial" w:hAnsi="Arial" w:cs="Arial"/>
                <w:color w:val="4472C4"/>
                <w:sz w:val="24"/>
                <w:szCs w:val="24"/>
              </w:rPr>
              <w:t>4</w:t>
            </w:r>
            <w:r>
              <w:rPr>
                <w:rFonts w:ascii="Arial" w:hAnsi="Arial" w:cs="Arial"/>
                <w:color w:val="4472C4"/>
                <w:sz w:val="24"/>
                <w:szCs w:val="24"/>
              </w:rPr>
              <w:t xml:space="preserve">8 </w:t>
            </w:r>
            <w:r w:rsidRPr="00100FC6">
              <w:rPr>
                <w:rFonts w:ascii="Arial" w:hAnsi="Arial" w:cs="Arial"/>
                <w:color w:val="4472C4"/>
                <w:sz w:val="24"/>
                <w:szCs w:val="24"/>
              </w:rPr>
              <w:t xml:space="preserve">(keturiasdešimt </w:t>
            </w:r>
            <w:r>
              <w:rPr>
                <w:rFonts w:ascii="Arial" w:hAnsi="Arial" w:cs="Arial"/>
                <w:color w:val="4472C4"/>
                <w:sz w:val="24"/>
                <w:szCs w:val="24"/>
              </w:rPr>
              <w:t>aštuoni</w:t>
            </w:r>
            <w:r w:rsidRPr="00100FC6">
              <w:rPr>
                <w:rFonts w:ascii="Arial" w:hAnsi="Arial" w:cs="Arial"/>
                <w:color w:val="4472C4"/>
                <w:sz w:val="24"/>
                <w:szCs w:val="24"/>
              </w:rPr>
              <w:t>) mėnesiai</w:t>
            </w:r>
            <w:r w:rsidRPr="00100FC6">
              <w:rPr>
                <w:rFonts w:ascii="Arial" w:hAnsi="Arial" w:cs="Arial"/>
                <w:sz w:val="24"/>
                <w:szCs w:val="24"/>
              </w:rPr>
              <w:t>.</w:t>
            </w:r>
          </w:p>
        </w:tc>
      </w:tr>
      <w:tr w:rsidR="00100FC6" w:rsidRPr="00100FC6" w14:paraId="46DC8C6F" w14:textId="77777777" w:rsidTr="00A243C5">
        <w:trPr>
          <w:trHeight w:val="300"/>
        </w:trPr>
        <w:tc>
          <w:tcPr>
            <w:tcW w:w="3094" w:type="dxa"/>
            <w:gridSpan w:val="2"/>
          </w:tcPr>
          <w:p w14:paraId="6C10B9FE"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lastRenderedPageBreak/>
              <w:t>11.2. Sutarties galiojimo termino pratęsimas</w:t>
            </w:r>
          </w:p>
        </w:tc>
        <w:tc>
          <w:tcPr>
            <w:tcW w:w="6441" w:type="dxa"/>
            <w:gridSpan w:val="2"/>
          </w:tcPr>
          <w:p w14:paraId="58BC3225" w14:textId="77777777" w:rsidR="00100FC6" w:rsidRPr="00100FC6" w:rsidRDefault="00100FC6" w:rsidP="00100FC6">
            <w:pPr>
              <w:spacing w:after="0" w:line="240" w:lineRule="auto"/>
              <w:rPr>
                <w:rFonts w:ascii="Arial" w:hAnsi="Arial" w:cs="Arial"/>
                <w:sz w:val="24"/>
                <w:szCs w:val="24"/>
              </w:rPr>
            </w:pPr>
            <w:r w:rsidRPr="00100FC6">
              <w:rPr>
                <w:rFonts w:ascii="Arial" w:hAnsi="Arial" w:cs="Arial"/>
                <w:sz w:val="24"/>
                <w:szCs w:val="24"/>
              </w:rPr>
              <w:t>Netaikoma</w:t>
            </w:r>
          </w:p>
        </w:tc>
      </w:tr>
      <w:tr w:rsidR="00100FC6" w:rsidRPr="00100FC6" w14:paraId="3F0D7C8F" w14:textId="77777777" w:rsidTr="00A243C5">
        <w:trPr>
          <w:trHeight w:val="300"/>
        </w:trPr>
        <w:tc>
          <w:tcPr>
            <w:tcW w:w="9535" w:type="dxa"/>
            <w:gridSpan w:val="4"/>
          </w:tcPr>
          <w:p w14:paraId="160453BF"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12. SUTARTIES NUTRAUKIMAS</w:t>
            </w:r>
          </w:p>
        </w:tc>
      </w:tr>
      <w:tr w:rsidR="00100FC6" w:rsidRPr="00100FC6" w14:paraId="571B0068" w14:textId="77777777" w:rsidTr="00A243C5">
        <w:trPr>
          <w:trHeight w:val="300"/>
        </w:trPr>
        <w:tc>
          <w:tcPr>
            <w:tcW w:w="3058" w:type="dxa"/>
            <w:tcBorders>
              <w:top w:val="single" w:sz="4" w:space="0" w:color="auto"/>
              <w:left w:val="single" w:sz="4" w:space="0" w:color="auto"/>
              <w:bottom w:val="single" w:sz="4" w:space="0" w:color="auto"/>
              <w:right w:val="single" w:sz="4" w:space="0" w:color="auto"/>
            </w:tcBorders>
          </w:tcPr>
          <w:p w14:paraId="0370604E"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2B4876"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Sutartis gali būti nutraukiama rašytiniu Šalių susitarimu arba vienašališkai, Bendrosiose sąlygose nustatyta tvarka.</w:t>
            </w:r>
          </w:p>
          <w:p w14:paraId="5C878C37" w14:textId="77777777" w:rsidR="00100FC6" w:rsidRPr="00100FC6" w:rsidRDefault="00100FC6" w:rsidP="00F8336B">
            <w:pPr>
              <w:spacing w:after="0" w:line="240" w:lineRule="auto"/>
              <w:jc w:val="both"/>
              <w:rPr>
                <w:rFonts w:ascii="Arial" w:hAnsi="Arial" w:cs="Arial"/>
                <w:color w:val="4472C4"/>
                <w:sz w:val="24"/>
                <w:szCs w:val="24"/>
              </w:rPr>
            </w:pPr>
          </w:p>
        </w:tc>
      </w:tr>
      <w:tr w:rsidR="00100FC6" w:rsidRPr="00100FC6" w14:paraId="196B99B5" w14:textId="77777777" w:rsidTr="00A243C5">
        <w:trPr>
          <w:trHeight w:val="300"/>
        </w:trPr>
        <w:tc>
          <w:tcPr>
            <w:tcW w:w="3058" w:type="dxa"/>
            <w:tcBorders>
              <w:top w:val="single" w:sz="4" w:space="0" w:color="auto"/>
              <w:left w:val="single" w:sz="4" w:space="0" w:color="auto"/>
              <w:bottom w:val="single" w:sz="4" w:space="0" w:color="auto"/>
              <w:right w:val="single" w:sz="4" w:space="0" w:color="auto"/>
            </w:tcBorders>
          </w:tcPr>
          <w:p w14:paraId="41EB7B3C"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1E38464" w14:textId="77777777" w:rsidR="00100FC6" w:rsidRPr="00100FC6" w:rsidRDefault="00100FC6" w:rsidP="00F8336B">
            <w:pPr>
              <w:spacing w:after="0" w:line="240" w:lineRule="auto"/>
              <w:jc w:val="both"/>
              <w:rPr>
                <w:rFonts w:ascii="Arial" w:hAnsi="Arial" w:cs="Arial"/>
                <w:color w:val="FF0000"/>
                <w:sz w:val="24"/>
                <w:szCs w:val="24"/>
              </w:rPr>
            </w:pPr>
            <w:r w:rsidRPr="00100FC6">
              <w:rPr>
                <w:rFonts w:ascii="Arial" w:hAnsi="Arial" w:cs="Arial"/>
                <w:color w:val="FF0000"/>
                <w:sz w:val="24"/>
                <w:szCs w:val="24"/>
              </w:rPr>
              <w:t>12.2.1. jeigu Tiekėjas nevykdo prisiimtų įsipareigojimų už Sutartyje nustatytą Sutarties kainą;</w:t>
            </w:r>
          </w:p>
          <w:p w14:paraId="105AB0C5" w14:textId="77777777" w:rsidR="00100FC6" w:rsidRPr="00100FC6" w:rsidRDefault="00100FC6" w:rsidP="00F8336B">
            <w:pPr>
              <w:spacing w:after="0" w:line="240" w:lineRule="auto"/>
              <w:jc w:val="both"/>
              <w:rPr>
                <w:rFonts w:ascii="Arial" w:hAnsi="Arial" w:cs="Arial"/>
                <w:color w:val="FF0000"/>
                <w:sz w:val="24"/>
                <w:szCs w:val="24"/>
              </w:rPr>
            </w:pPr>
            <w:r w:rsidRPr="00100FC6">
              <w:rPr>
                <w:rFonts w:ascii="Arial" w:hAnsi="Arial" w:cs="Arial"/>
                <w:color w:val="FF0000"/>
                <w:sz w:val="24"/>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A35E5B4" w14:textId="59DD0900" w:rsidR="00100FC6" w:rsidRPr="00100FC6" w:rsidRDefault="00100FC6" w:rsidP="00F8336B">
            <w:pPr>
              <w:spacing w:after="0" w:line="240" w:lineRule="auto"/>
              <w:jc w:val="both"/>
              <w:rPr>
                <w:rFonts w:ascii="Arial" w:eastAsia="Arial" w:hAnsi="Arial" w:cs="Arial"/>
                <w:color w:val="FF0000"/>
                <w:sz w:val="24"/>
                <w:szCs w:val="24"/>
                <w:lang w:val="lt"/>
              </w:rPr>
            </w:pPr>
            <w:r w:rsidRPr="00100FC6">
              <w:rPr>
                <w:rFonts w:ascii="Arial" w:hAnsi="Arial" w:cs="Arial"/>
                <w:color w:val="FF0000"/>
                <w:sz w:val="24"/>
                <w:szCs w:val="24"/>
              </w:rPr>
              <w:t xml:space="preserve">12.2.3. </w:t>
            </w:r>
            <w:r w:rsidRPr="00100FC6">
              <w:rPr>
                <w:rFonts w:ascii="Arial" w:eastAsia="Arial" w:hAnsi="Arial" w:cs="Arial"/>
                <w:color w:val="FF0000"/>
                <w:sz w:val="24"/>
                <w:szCs w:val="24"/>
                <w:lang w:val="lt"/>
              </w:rPr>
              <w:t xml:space="preserve">jeigu Tiekėjas nesilaiko Sutartyje nustatytų Paslaugų teikimo terminų 2 (du) kartus iš eilės arba vėluoja suteikti Paslaugas daugiau nei 1 </w:t>
            </w:r>
            <w:r w:rsidRPr="00100FC6">
              <w:rPr>
                <w:rFonts w:ascii="Arial" w:eastAsia="Arial" w:hAnsi="Arial" w:cs="Arial"/>
                <w:color w:val="4472C4"/>
                <w:sz w:val="24"/>
                <w:szCs w:val="24"/>
                <w:lang w:val="lt"/>
              </w:rPr>
              <w:t>(vieną)</w:t>
            </w:r>
            <w:r w:rsidRPr="00100FC6">
              <w:rPr>
                <w:rFonts w:ascii="Arial" w:eastAsia="Arial" w:hAnsi="Arial" w:cs="Arial"/>
                <w:color w:val="FF0000"/>
                <w:sz w:val="24"/>
                <w:szCs w:val="24"/>
                <w:lang w:val="lt"/>
              </w:rPr>
              <w:t xml:space="preserve"> nuo Sutartyje nustatyto Paslaugų suteikimo termino;</w:t>
            </w:r>
          </w:p>
          <w:p w14:paraId="60BA0A00" w14:textId="4D58BA1B" w:rsidR="00100FC6" w:rsidRPr="00100FC6" w:rsidRDefault="00100FC6" w:rsidP="00F8336B">
            <w:pPr>
              <w:tabs>
                <w:tab w:val="left" w:pos="567"/>
                <w:tab w:val="left" w:pos="851"/>
                <w:tab w:val="left" w:pos="992"/>
                <w:tab w:val="left" w:pos="1134"/>
              </w:tabs>
              <w:spacing w:after="0" w:line="240" w:lineRule="auto"/>
              <w:jc w:val="both"/>
              <w:rPr>
                <w:rFonts w:ascii="Arial" w:eastAsia="Arial" w:hAnsi="Arial" w:cs="Arial"/>
                <w:color w:val="FF0000"/>
                <w:sz w:val="24"/>
                <w:szCs w:val="24"/>
                <w:lang w:val="lt"/>
              </w:rPr>
            </w:pPr>
            <w:r w:rsidRPr="00100FC6">
              <w:rPr>
                <w:rFonts w:ascii="Arial" w:eastAsia="Arial" w:hAnsi="Arial" w:cs="Arial"/>
                <w:color w:val="FF0000"/>
                <w:sz w:val="24"/>
                <w:szCs w:val="24"/>
                <w:lang w:val="lt"/>
              </w:rPr>
              <w:t>12.2.</w:t>
            </w:r>
            <w:r>
              <w:rPr>
                <w:rFonts w:ascii="Arial" w:eastAsia="Arial" w:hAnsi="Arial" w:cs="Arial"/>
                <w:color w:val="FF0000"/>
                <w:sz w:val="24"/>
                <w:szCs w:val="24"/>
                <w:lang w:val="lt"/>
              </w:rPr>
              <w:t>4</w:t>
            </w:r>
            <w:r w:rsidRPr="00100FC6">
              <w:rPr>
                <w:rFonts w:ascii="Arial" w:eastAsia="Arial" w:hAnsi="Arial" w:cs="Arial"/>
                <w:color w:val="FF0000"/>
                <w:sz w:val="24"/>
                <w:szCs w:val="24"/>
                <w:lang w:val="lt"/>
              </w:rPr>
              <w:t>. jeigu Tiekėjas pažeidžia Paslaugų suteikimo terminus ir priskaičiuotų netesybų už vėlavimą suma viršija 20 (dvidešimt) proc. Pradinės sutarties vertės;</w:t>
            </w:r>
          </w:p>
          <w:p w14:paraId="5C1E8A26" w14:textId="758D7E1A" w:rsidR="00100FC6" w:rsidRPr="00100FC6" w:rsidRDefault="00100FC6" w:rsidP="00F8336B">
            <w:pPr>
              <w:tabs>
                <w:tab w:val="left" w:pos="567"/>
                <w:tab w:val="left" w:pos="851"/>
                <w:tab w:val="left" w:pos="992"/>
                <w:tab w:val="left" w:pos="1134"/>
              </w:tabs>
              <w:spacing w:after="0" w:line="240" w:lineRule="auto"/>
              <w:jc w:val="both"/>
              <w:rPr>
                <w:rFonts w:ascii="Arial" w:eastAsia="Arial" w:hAnsi="Arial" w:cs="Arial"/>
                <w:color w:val="FF0000"/>
                <w:sz w:val="24"/>
                <w:szCs w:val="24"/>
                <w:lang w:val="lt"/>
              </w:rPr>
            </w:pPr>
            <w:r w:rsidRPr="00100FC6">
              <w:rPr>
                <w:rFonts w:ascii="Arial" w:eastAsia="Arial" w:hAnsi="Arial" w:cs="Arial"/>
                <w:color w:val="FF0000"/>
                <w:sz w:val="24"/>
                <w:szCs w:val="24"/>
                <w:lang w:val="lt"/>
              </w:rPr>
              <w:t>12.2.</w:t>
            </w:r>
            <w:r>
              <w:rPr>
                <w:rFonts w:ascii="Arial" w:eastAsia="Arial" w:hAnsi="Arial" w:cs="Arial"/>
                <w:color w:val="FF0000"/>
                <w:sz w:val="24"/>
                <w:szCs w:val="24"/>
                <w:lang w:val="lt"/>
              </w:rPr>
              <w:t>5</w:t>
            </w:r>
            <w:r w:rsidRPr="00100FC6">
              <w:rPr>
                <w:rFonts w:ascii="Arial" w:eastAsia="Arial" w:hAnsi="Arial" w:cs="Arial"/>
                <w:color w:val="FF0000"/>
                <w:sz w:val="24"/>
                <w:szCs w:val="24"/>
                <w:lang w:val="lt"/>
              </w:rPr>
              <w:t>. Tiekėjas pažeidžia Paslaugų suteikimo terminus ir dėl Paslaugų suteikimo vėlavimo Paslaugos tampa nebereikalingos;</w:t>
            </w:r>
          </w:p>
          <w:p w14:paraId="1AA6C014" w14:textId="344B4929" w:rsidR="00100FC6" w:rsidRPr="00100FC6" w:rsidRDefault="00100FC6" w:rsidP="00F8336B">
            <w:pPr>
              <w:tabs>
                <w:tab w:val="left" w:pos="567"/>
                <w:tab w:val="left" w:pos="851"/>
                <w:tab w:val="left" w:pos="992"/>
                <w:tab w:val="left" w:pos="1134"/>
              </w:tabs>
              <w:spacing w:after="0" w:line="240" w:lineRule="auto"/>
              <w:jc w:val="both"/>
              <w:rPr>
                <w:rFonts w:ascii="Arial" w:eastAsia="Arial" w:hAnsi="Arial" w:cs="Arial"/>
                <w:color w:val="FF0000"/>
                <w:sz w:val="24"/>
                <w:szCs w:val="24"/>
                <w:lang w:val="lt"/>
              </w:rPr>
            </w:pPr>
            <w:r w:rsidRPr="00100FC6">
              <w:rPr>
                <w:rFonts w:ascii="Arial" w:eastAsia="Arial" w:hAnsi="Arial" w:cs="Arial"/>
                <w:color w:val="FF0000"/>
                <w:sz w:val="24"/>
                <w:szCs w:val="24"/>
                <w:lang w:val="lt"/>
              </w:rPr>
              <w:t>12.2.</w:t>
            </w:r>
            <w:r>
              <w:rPr>
                <w:rFonts w:ascii="Arial" w:eastAsia="Arial" w:hAnsi="Arial" w:cs="Arial"/>
                <w:color w:val="FF0000"/>
                <w:sz w:val="24"/>
                <w:szCs w:val="24"/>
                <w:lang w:val="lt"/>
              </w:rPr>
              <w:t>6</w:t>
            </w:r>
            <w:r w:rsidRPr="00100FC6">
              <w:rPr>
                <w:rFonts w:ascii="Arial" w:eastAsia="Arial" w:hAnsi="Arial" w:cs="Arial"/>
                <w:color w:val="FF0000"/>
                <w:sz w:val="24"/>
                <w:szCs w:val="24"/>
                <w:lang w:val="lt"/>
              </w:rPr>
              <w:t>. Tiekėjas daugiau kaip 2 (du) kartus suteikia Paslaugas, kurios neatitinka Sutartyje ir (ar) įstatymuose nustatytų reikalavimų Paslaugoms;</w:t>
            </w:r>
          </w:p>
          <w:p w14:paraId="0FAA7588" w14:textId="5E34AFEC" w:rsidR="00100FC6" w:rsidRPr="00100FC6" w:rsidRDefault="00100FC6" w:rsidP="00F8336B">
            <w:pPr>
              <w:tabs>
                <w:tab w:val="left" w:pos="567"/>
                <w:tab w:val="left" w:pos="851"/>
                <w:tab w:val="left" w:pos="992"/>
                <w:tab w:val="left" w:pos="1134"/>
              </w:tabs>
              <w:spacing w:after="0" w:line="240" w:lineRule="auto"/>
              <w:jc w:val="both"/>
              <w:rPr>
                <w:rFonts w:ascii="Arial" w:eastAsia="Arial" w:hAnsi="Arial" w:cs="Arial"/>
                <w:color w:val="FF0000"/>
                <w:sz w:val="24"/>
                <w:szCs w:val="24"/>
                <w:lang w:val="lt"/>
              </w:rPr>
            </w:pPr>
            <w:r w:rsidRPr="00100FC6">
              <w:rPr>
                <w:rFonts w:ascii="Arial" w:eastAsia="Arial" w:hAnsi="Arial" w:cs="Arial"/>
                <w:color w:val="FF0000"/>
                <w:sz w:val="24"/>
                <w:szCs w:val="24"/>
                <w:lang w:val="lt"/>
              </w:rPr>
              <w:t>12.2.</w:t>
            </w:r>
            <w:r>
              <w:rPr>
                <w:rFonts w:ascii="Arial" w:eastAsia="Arial" w:hAnsi="Arial" w:cs="Arial"/>
                <w:color w:val="FF0000"/>
                <w:sz w:val="24"/>
                <w:szCs w:val="24"/>
                <w:lang w:val="lt"/>
              </w:rPr>
              <w:t>7</w:t>
            </w:r>
            <w:r w:rsidRPr="00100FC6">
              <w:rPr>
                <w:rFonts w:ascii="Arial" w:eastAsia="Arial" w:hAnsi="Arial" w:cs="Arial"/>
                <w:color w:val="FF0000"/>
                <w:sz w:val="24"/>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color w:val="FF0000"/>
                <w:sz w:val="24"/>
                <w:szCs w:val="24"/>
                <w:lang w:val="lt"/>
              </w:rPr>
              <w:t>.</w:t>
            </w:r>
          </w:p>
        </w:tc>
      </w:tr>
      <w:tr w:rsidR="00100FC6" w:rsidRPr="00100FC6" w14:paraId="6E9A2DBE" w14:textId="77777777" w:rsidTr="00A243C5">
        <w:trPr>
          <w:trHeight w:val="300"/>
        </w:trPr>
        <w:tc>
          <w:tcPr>
            <w:tcW w:w="9535" w:type="dxa"/>
            <w:gridSpan w:val="4"/>
          </w:tcPr>
          <w:p w14:paraId="4FF46A2D" w14:textId="77777777" w:rsidR="00100FC6" w:rsidRPr="00100FC6" w:rsidRDefault="00100FC6" w:rsidP="00100FC6">
            <w:pPr>
              <w:spacing w:after="0" w:line="240" w:lineRule="auto"/>
              <w:jc w:val="center"/>
              <w:rPr>
                <w:rFonts w:ascii="Arial" w:hAnsi="Arial" w:cs="Arial"/>
                <w:sz w:val="24"/>
                <w:szCs w:val="24"/>
              </w:rPr>
            </w:pPr>
            <w:r w:rsidRPr="00100FC6">
              <w:rPr>
                <w:rFonts w:ascii="Arial" w:hAnsi="Arial" w:cs="Arial"/>
                <w:b/>
                <w:sz w:val="24"/>
                <w:szCs w:val="24"/>
              </w:rPr>
              <w:t xml:space="preserve">13. APLINKOS APSAUGOS IR SOCIALINIAI KRITERIJAI </w:t>
            </w:r>
            <w:r w:rsidRPr="00100FC6">
              <w:rPr>
                <w:rFonts w:ascii="Arial" w:hAnsi="Arial" w:cs="Arial"/>
                <w:sz w:val="24"/>
                <w:szCs w:val="24"/>
              </w:rPr>
              <w:t>(</w:t>
            </w:r>
            <w:r w:rsidRPr="00100FC6">
              <w:rPr>
                <w:rFonts w:ascii="Arial" w:hAnsi="Arial" w:cs="Arial"/>
                <w:color w:val="0070C0"/>
                <w:sz w:val="24"/>
                <w:szCs w:val="24"/>
              </w:rPr>
              <w:t>taikoma, jeigu aplinkosauginiai ir (arba) socialiniai kriterijai nustatomi kaip Sutarties vykdymo sąlygos)</w:t>
            </w:r>
          </w:p>
        </w:tc>
      </w:tr>
      <w:tr w:rsidR="00100FC6" w:rsidRPr="00100FC6" w14:paraId="0BDF569E" w14:textId="77777777" w:rsidTr="00A243C5">
        <w:trPr>
          <w:trHeight w:val="300"/>
        </w:trPr>
        <w:tc>
          <w:tcPr>
            <w:tcW w:w="3058" w:type="dxa"/>
          </w:tcPr>
          <w:p w14:paraId="2BD9B35B"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 xml:space="preserve">13.1. Su perkamomis paslaugomis susiję  aplinkos apsaugos kriterijai </w:t>
            </w:r>
          </w:p>
        </w:tc>
        <w:tc>
          <w:tcPr>
            <w:tcW w:w="6477" w:type="dxa"/>
            <w:gridSpan w:val="3"/>
          </w:tcPr>
          <w:p w14:paraId="59C28219" w14:textId="77777777" w:rsidR="00100FC6" w:rsidRPr="00100FC6" w:rsidRDefault="00100FC6" w:rsidP="00F8336B">
            <w:pPr>
              <w:spacing w:after="0" w:line="240" w:lineRule="auto"/>
              <w:jc w:val="both"/>
              <w:rPr>
                <w:rFonts w:ascii="Arial" w:hAnsi="Arial" w:cs="Arial"/>
                <w:color w:val="4472C4"/>
                <w:sz w:val="24"/>
                <w:szCs w:val="24"/>
                <w:shd w:val="clear" w:color="auto" w:fill="FFFFFF"/>
              </w:rPr>
            </w:pPr>
            <w:r w:rsidRPr="00100FC6">
              <w:rPr>
                <w:rFonts w:ascii="Arial" w:hAnsi="Arial" w:cs="Arial"/>
                <w:color w:val="4472C4"/>
                <w:sz w:val="24"/>
                <w:szCs w:val="24"/>
                <w:shd w:val="clear" w:color="auto" w:fill="FFFFFF"/>
              </w:rPr>
              <w:t xml:space="preserve">Paslaugomis susijusius aplinkos apsaugos kriterijus. </w:t>
            </w:r>
          </w:p>
          <w:p w14:paraId="1605E355" w14:textId="77777777" w:rsidR="00100FC6" w:rsidRPr="00100FC6" w:rsidRDefault="00100FC6" w:rsidP="00F8336B">
            <w:pPr>
              <w:spacing w:after="0" w:line="240" w:lineRule="auto"/>
              <w:jc w:val="both"/>
              <w:rPr>
                <w:rFonts w:ascii="Arial" w:hAnsi="Arial" w:cs="Arial"/>
                <w:color w:val="0070C0"/>
                <w:sz w:val="24"/>
                <w:szCs w:val="24"/>
                <w:shd w:val="clear" w:color="auto" w:fill="FFFFFF"/>
              </w:rPr>
            </w:pPr>
            <w:r w:rsidRPr="00100FC6">
              <w:rPr>
                <w:rFonts w:ascii="Arial" w:hAnsi="Arial" w:cs="Arial"/>
                <w:color w:val="0070C0"/>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2 priedo „Minimalūs aplinkos apsaugos kriterijai“, XII skyriaus „Pastatų projektavimo paslaugos ir statybos darbai, kelio elementai“ 15 punkto reikalavimais bei XVII skyriaus „Kelių projektavimo paslaugos ir statybos darbai, kelio elementai“ 26.2.1, 26.2.3 papunkčių ir 26.3 punkto reikalavimais.</w:t>
            </w:r>
          </w:p>
          <w:p w14:paraId="7AEEFD15" w14:textId="77777777" w:rsidR="00100FC6" w:rsidRPr="00100FC6" w:rsidRDefault="00100FC6" w:rsidP="00F8336B">
            <w:pPr>
              <w:spacing w:after="0" w:line="240" w:lineRule="auto"/>
              <w:jc w:val="both"/>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Nustačius, kad Tiekėjas šiame papunktyje nustatyto kriterijaus (-jų) nesilaiko, Tiekėjui taikoma Specialiųjų sąlygų 9.5 punkte nurodyto dydžio bauda.</w:t>
            </w:r>
          </w:p>
          <w:p w14:paraId="3D6FFA3A" w14:textId="77777777" w:rsidR="00100FC6" w:rsidRPr="00100FC6" w:rsidRDefault="00100FC6" w:rsidP="00100FC6">
            <w:pPr>
              <w:spacing w:after="0" w:line="240" w:lineRule="auto"/>
              <w:rPr>
                <w:rFonts w:ascii="Arial" w:hAnsi="Arial" w:cs="Arial"/>
                <w:sz w:val="24"/>
                <w:szCs w:val="24"/>
              </w:rPr>
            </w:pPr>
          </w:p>
        </w:tc>
      </w:tr>
      <w:tr w:rsidR="00100FC6" w:rsidRPr="00100FC6" w14:paraId="6CEA3CEC" w14:textId="77777777" w:rsidTr="00A243C5">
        <w:trPr>
          <w:trHeight w:val="300"/>
        </w:trPr>
        <w:tc>
          <w:tcPr>
            <w:tcW w:w="3058" w:type="dxa"/>
          </w:tcPr>
          <w:p w14:paraId="120AB32F"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lastRenderedPageBreak/>
              <w:t>13.2. Su perkamomis Paslaugomis susiję socialiniai kriterijai</w:t>
            </w:r>
          </w:p>
        </w:tc>
        <w:tc>
          <w:tcPr>
            <w:tcW w:w="6477" w:type="dxa"/>
            <w:gridSpan w:val="3"/>
          </w:tcPr>
          <w:p w14:paraId="3F88C600" w14:textId="77777777" w:rsidR="00100FC6" w:rsidRPr="00100FC6" w:rsidRDefault="00100FC6" w:rsidP="00100FC6">
            <w:pPr>
              <w:spacing w:after="0" w:line="240" w:lineRule="auto"/>
              <w:rPr>
                <w:rFonts w:ascii="Arial" w:hAnsi="Arial" w:cs="Arial"/>
                <w:color w:val="000000"/>
                <w:sz w:val="24"/>
                <w:szCs w:val="24"/>
                <w:shd w:val="clear" w:color="auto" w:fill="FFFFFF"/>
              </w:rPr>
            </w:pPr>
            <w:r w:rsidRPr="00100FC6">
              <w:rPr>
                <w:rFonts w:ascii="Arial" w:hAnsi="Arial" w:cs="Arial"/>
                <w:color w:val="000000"/>
                <w:sz w:val="24"/>
                <w:szCs w:val="24"/>
                <w:shd w:val="clear" w:color="auto" w:fill="FFFFFF"/>
              </w:rPr>
              <w:t>Netaikoma</w:t>
            </w:r>
          </w:p>
          <w:p w14:paraId="7D20C31D" w14:textId="77777777" w:rsidR="00100FC6" w:rsidRPr="00100FC6" w:rsidRDefault="00100FC6" w:rsidP="00100FC6">
            <w:pPr>
              <w:spacing w:after="0" w:line="240" w:lineRule="auto"/>
              <w:rPr>
                <w:rFonts w:ascii="Arial" w:hAnsi="Arial" w:cs="Arial"/>
                <w:color w:val="0070C0"/>
                <w:sz w:val="24"/>
                <w:szCs w:val="24"/>
              </w:rPr>
            </w:pPr>
          </w:p>
        </w:tc>
      </w:tr>
      <w:tr w:rsidR="00100FC6" w:rsidRPr="00100FC6" w14:paraId="53933FD0" w14:textId="77777777" w:rsidTr="00A243C5">
        <w:trPr>
          <w:trHeight w:val="300"/>
        </w:trPr>
        <w:tc>
          <w:tcPr>
            <w:tcW w:w="9535" w:type="dxa"/>
            <w:gridSpan w:val="4"/>
          </w:tcPr>
          <w:p w14:paraId="713020A5"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 xml:space="preserve">14. BENDRŲJŲ SĄLYGŲ PAKEITIMAI IR PAPILDYMAI </w:t>
            </w:r>
          </w:p>
          <w:p w14:paraId="5E613DF8" w14:textId="77777777" w:rsidR="00100FC6" w:rsidRPr="00100FC6" w:rsidRDefault="00100FC6" w:rsidP="00100FC6">
            <w:pPr>
              <w:spacing w:after="0" w:line="240" w:lineRule="auto"/>
              <w:jc w:val="center"/>
              <w:rPr>
                <w:rFonts w:ascii="Arial" w:hAnsi="Arial" w:cs="Arial"/>
                <w:sz w:val="24"/>
                <w:szCs w:val="24"/>
              </w:rPr>
            </w:pPr>
            <w:r w:rsidRPr="00100FC6">
              <w:rPr>
                <w:rFonts w:ascii="Arial" w:hAnsi="Arial" w:cs="Arial"/>
                <w:color w:val="4472C4"/>
                <w:sz w:val="24"/>
                <w:szCs w:val="24"/>
              </w:rPr>
              <w:t xml:space="preserve">(jeigu būtina dėl konkretaus Sutarties dalyko specifikos) </w:t>
            </w:r>
          </w:p>
        </w:tc>
      </w:tr>
      <w:tr w:rsidR="00100FC6" w:rsidRPr="00100FC6" w14:paraId="4FB7EEC4" w14:textId="77777777" w:rsidTr="00A243C5">
        <w:trPr>
          <w:trHeight w:val="300"/>
        </w:trPr>
        <w:tc>
          <w:tcPr>
            <w:tcW w:w="3058" w:type="dxa"/>
          </w:tcPr>
          <w:p w14:paraId="5303FDE8"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 xml:space="preserve">14.1. </w:t>
            </w:r>
          </w:p>
        </w:tc>
        <w:tc>
          <w:tcPr>
            <w:tcW w:w="6477" w:type="dxa"/>
            <w:gridSpan w:val="3"/>
          </w:tcPr>
          <w:p w14:paraId="5B3083F9" w14:textId="77777777" w:rsidR="00100FC6" w:rsidRPr="00100FC6" w:rsidRDefault="00100FC6" w:rsidP="00F8336B">
            <w:pPr>
              <w:spacing w:after="0" w:line="240" w:lineRule="auto"/>
              <w:jc w:val="both"/>
              <w:rPr>
                <w:rFonts w:ascii="Arial" w:hAnsi="Arial" w:cs="Arial"/>
                <w:color w:val="4472C4"/>
                <w:sz w:val="24"/>
                <w:szCs w:val="24"/>
              </w:rPr>
            </w:pPr>
            <w:r w:rsidRPr="00100FC6">
              <w:rPr>
                <w:rFonts w:ascii="Arial" w:hAnsi="Arial" w:cs="Arial"/>
                <w:color w:val="4472C4"/>
                <w:sz w:val="24"/>
                <w:szCs w:val="24"/>
              </w:rPr>
              <w:t>(pildyti, jei keičiamas Sutarties Bendrųjų sąlygų punktas, jį išdėstant nauja redakcija):</w:t>
            </w:r>
          </w:p>
          <w:p w14:paraId="6F43C75D"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Šalys susitaria pakeisti nurodytą Sutarties Bendrųjų sąlygų punktą ir išdėstyti jį nauja redakcija:</w:t>
            </w:r>
          </w:p>
          <w:p w14:paraId="164427CF"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 xml:space="preserve">8.1.2. Tiekėjas privalo ne vėliau kaip per 10 (dešimt) darbo dienų nuo Sutarties įsigaliojimo parengti ir pateikti Pirkėjui suderinimui Paslaugų teikimo grafiką pagal Sutarties Priede Nr. 3 pateiktą formą (toliau – </w:t>
            </w:r>
            <w:r w:rsidRPr="00100FC6">
              <w:rPr>
                <w:rFonts w:ascii="Arial" w:hAnsi="Arial" w:cs="Arial"/>
                <w:b/>
                <w:bCs/>
                <w:sz w:val="24"/>
                <w:szCs w:val="24"/>
              </w:rPr>
              <w:t>Grafikas</w:t>
            </w:r>
            <w:r w:rsidRPr="00100FC6">
              <w:rPr>
                <w:rFonts w:ascii="Arial" w:hAnsi="Arial" w:cs="Arial"/>
                <w:sz w:val="24"/>
                <w:szCs w:val="24"/>
              </w:rPr>
              <w:t>).</w:t>
            </w:r>
          </w:p>
        </w:tc>
      </w:tr>
      <w:tr w:rsidR="00100FC6" w:rsidRPr="00100FC6" w14:paraId="73D77280" w14:textId="77777777" w:rsidTr="00A243C5">
        <w:trPr>
          <w:trHeight w:val="300"/>
        </w:trPr>
        <w:tc>
          <w:tcPr>
            <w:tcW w:w="3058" w:type="dxa"/>
          </w:tcPr>
          <w:p w14:paraId="5E4FA261"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14.2.</w:t>
            </w:r>
          </w:p>
        </w:tc>
        <w:tc>
          <w:tcPr>
            <w:tcW w:w="6477" w:type="dxa"/>
            <w:gridSpan w:val="3"/>
          </w:tcPr>
          <w:p w14:paraId="30154086"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Šalys susitaria papildyti Sutarties Bendrąsias sąlygas nurodytu punktu, tačiau kitų punktų numeracijos nekeisti:</w:t>
            </w:r>
          </w:p>
          <w:p w14:paraId="3A5933FD"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3.1.4. Tiekėjas įsipareigoja:</w:t>
            </w:r>
          </w:p>
          <w:p w14:paraId="0B2C4C8D"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3.1.4.1. ne vėliau kaip per 5 darbo dienas nuo sutarties įsigaliojimo dienos atvykti į objekto apžiūrą, aptarti Pirkėjo pageidavimus, atsižvelgti į pastabas bei pasiūlymus, kartu su Pirkėju surašyti apžiūros aktą;</w:t>
            </w:r>
          </w:p>
          <w:p w14:paraId="3D817652"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3.1.4.2. ne vėliau kaip per 5 (penkias) dienas nuo Sutarties įsigaliojimo dienos įsakymu paskirti projekto vadovą. Paskyrus kitą projekto vadovą, informuoti Pirkėją per 5 (penkias) darbo dienas;</w:t>
            </w:r>
          </w:p>
          <w:p w14:paraId="2AA4EB00"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3.1.4.3. paslaugų teikimo metu, esant poreikiui, atlikti Pirkėjo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w:t>
            </w:r>
          </w:p>
          <w:p w14:paraId="13D83638"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3.1.4.4. vykdant statybos rangos darbų viešuosius pirkimus, į konkurso dalyvių paklausimus atsakyti per 24 (dvidešimt keturias) valandas nuo gavimo momento, o prireikus, pataisyti projektą;</w:t>
            </w:r>
          </w:p>
          <w:p w14:paraId="68A4C64D"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3.1.4.5. Pirkėjui pakvietus, dalyvauti statybos užbaigimo procese;</w:t>
            </w:r>
          </w:p>
          <w:p w14:paraId="14586E83"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 xml:space="preserve">3.1.4.6. Tiekėjo parengti projekto sprendimai turi būti ekonomiškai pagrįsti ir racionalūs. Parengtas projektas turi būti tokios sudėties bei apimties, kad Pirkėjas pagal jį galėtų paskelbti statybos rangovo parinkimo viešųjų pirkimų konkursą, teisėtai atlikti statybos darbus (kad vėliau neatsirastų papildomų darbų) ir tinkamai (pagal jo funkcinę paskirtį) naudoti objektą; </w:t>
            </w:r>
          </w:p>
          <w:p w14:paraId="1F9458B4"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3.1.4.7. jeigu darbų vykdymo metu atsirado projekto sprendinių pakeitimai ar projekto klaidos, Tiekėjas neatlygintinai privalo parengti galutinę projekto laidą;</w:t>
            </w:r>
          </w:p>
          <w:p w14:paraId="191BC550"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 xml:space="preserve">3.1.4.8. savo sąskaita ištaisyti projektą pagal ekspertizės metu gautas privalomas pastabas ir pakartotinai, ne vėliau </w:t>
            </w:r>
            <w:r w:rsidRPr="00100FC6">
              <w:rPr>
                <w:rFonts w:ascii="Arial" w:hAnsi="Arial" w:cs="Arial"/>
                <w:sz w:val="24"/>
                <w:szCs w:val="24"/>
              </w:rPr>
              <w:lastRenderedPageBreak/>
              <w:t>kaip per 20 (dvidešimt) darbo dienų, pateikti projektą ekspertizės rangovui bei gauti projekto įvertinimą, kad projektas atitinka esminius statinio reikalavimus, projekto rengimo dokumentų ir kitų statybos teisės aktų reikalavimus.</w:t>
            </w:r>
          </w:p>
          <w:p w14:paraId="596D5252"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3.1.4.9. projekto vykdymo priežiūros metu, tiekėjo paskirtas projekto vykdymo priežiūros vadovas ne rečiau kaip kartą per mėnesį privalo dalyvauti objekto statybos dalyvių susirinkimuose.</w:t>
            </w:r>
          </w:p>
          <w:p w14:paraId="51FBFFD6" w14:textId="77777777" w:rsidR="00100FC6" w:rsidRPr="00100FC6" w:rsidRDefault="00100FC6" w:rsidP="00F8336B">
            <w:pPr>
              <w:spacing w:after="0" w:line="240" w:lineRule="auto"/>
              <w:jc w:val="both"/>
              <w:rPr>
                <w:rFonts w:ascii="Arial" w:hAnsi="Arial" w:cs="Arial"/>
                <w:i/>
                <w:iCs/>
                <w:sz w:val="24"/>
                <w:szCs w:val="24"/>
              </w:rPr>
            </w:pPr>
            <w:r w:rsidRPr="00100FC6">
              <w:rPr>
                <w:rFonts w:ascii="Arial" w:hAnsi="Arial" w:cs="Arial"/>
                <w:i/>
                <w:iCs/>
                <w:sz w:val="24"/>
                <w:szCs w:val="24"/>
              </w:rPr>
              <w:t>ir</w:t>
            </w:r>
          </w:p>
          <w:p w14:paraId="4B928BBC"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4.1.4. Pirkėjui paprašius papildomos informacijos, Tiekėjas įsipareigoja per 3 (tris) darbo dienas raštu pranešti apie projektavimo paslaugų eigą ir rezultatus.</w:t>
            </w:r>
          </w:p>
          <w:p w14:paraId="500780B7" w14:textId="77777777" w:rsidR="00100FC6" w:rsidRPr="00100FC6" w:rsidRDefault="00100FC6" w:rsidP="00F8336B">
            <w:pPr>
              <w:spacing w:after="0" w:line="240" w:lineRule="auto"/>
              <w:jc w:val="both"/>
              <w:rPr>
                <w:rFonts w:ascii="Arial" w:hAnsi="Arial" w:cs="Arial"/>
                <w:i/>
                <w:iCs/>
                <w:sz w:val="24"/>
                <w:szCs w:val="24"/>
              </w:rPr>
            </w:pPr>
            <w:r w:rsidRPr="00100FC6">
              <w:rPr>
                <w:rFonts w:ascii="Arial" w:hAnsi="Arial" w:cs="Arial"/>
                <w:i/>
                <w:iCs/>
                <w:sz w:val="24"/>
                <w:szCs w:val="24"/>
              </w:rPr>
              <w:t>ir</w:t>
            </w:r>
          </w:p>
          <w:p w14:paraId="4AE1C904"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13.6. Projekto rengimo stadijoje, tiekėjas įsipareigoja neteikti duomenų apie statinio projektavimą (statinio statybos projektinius sprendinius, statinio statybos skaičiuojamąją kainą ir kt.) tretiesiems asmenims, išskyrus teisės aktuose numatytus atvejus.</w:t>
            </w:r>
          </w:p>
          <w:p w14:paraId="52E984CE" w14:textId="77777777" w:rsidR="00100FC6" w:rsidRPr="00100FC6" w:rsidRDefault="00100FC6" w:rsidP="00F8336B">
            <w:pPr>
              <w:spacing w:after="0" w:line="240" w:lineRule="auto"/>
              <w:jc w:val="both"/>
              <w:rPr>
                <w:rFonts w:ascii="Arial" w:hAnsi="Arial" w:cs="Arial"/>
                <w:i/>
                <w:iCs/>
                <w:sz w:val="24"/>
                <w:szCs w:val="24"/>
              </w:rPr>
            </w:pPr>
            <w:r w:rsidRPr="00100FC6">
              <w:rPr>
                <w:rFonts w:ascii="Arial" w:hAnsi="Arial" w:cs="Arial"/>
                <w:i/>
                <w:iCs/>
                <w:sz w:val="24"/>
                <w:szCs w:val="24"/>
              </w:rPr>
              <w:t>ir</w:t>
            </w:r>
          </w:p>
          <w:p w14:paraId="6398B152"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20.6. Tiekėjas su Pirkėjo sutikimu turi teisę keisti suderintą paslaugų teikimo grafiką.</w:t>
            </w:r>
          </w:p>
        </w:tc>
      </w:tr>
      <w:tr w:rsidR="00100FC6" w:rsidRPr="00100FC6" w14:paraId="72237B41" w14:textId="77777777" w:rsidTr="00A243C5">
        <w:trPr>
          <w:trHeight w:val="300"/>
        </w:trPr>
        <w:tc>
          <w:tcPr>
            <w:tcW w:w="3058" w:type="dxa"/>
          </w:tcPr>
          <w:p w14:paraId="2B507EEE"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lastRenderedPageBreak/>
              <w:t>14.3.</w:t>
            </w:r>
          </w:p>
        </w:tc>
        <w:tc>
          <w:tcPr>
            <w:tcW w:w="6477" w:type="dxa"/>
            <w:gridSpan w:val="3"/>
          </w:tcPr>
          <w:p w14:paraId="4A222FA0" w14:textId="77777777" w:rsidR="00100FC6" w:rsidRPr="00100FC6" w:rsidRDefault="00100FC6" w:rsidP="00F8336B">
            <w:pPr>
              <w:spacing w:after="0" w:line="240" w:lineRule="auto"/>
              <w:jc w:val="both"/>
              <w:rPr>
                <w:rFonts w:ascii="Arial" w:hAnsi="Arial" w:cs="Arial"/>
                <w:color w:val="4472C4"/>
                <w:sz w:val="24"/>
                <w:szCs w:val="24"/>
              </w:rPr>
            </w:pPr>
            <w:r w:rsidRPr="00100FC6">
              <w:rPr>
                <w:rFonts w:ascii="Arial" w:hAnsi="Arial" w:cs="Arial"/>
                <w:color w:val="4472C4"/>
                <w:sz w:val="24"/>
                <w:szCs w:val="24"/>
              </w:rPr>
              <w:t>(pildyti, jei išbraukiamas Sutarties Bendrųjų sąlygų atitinkamas punktas:</w:t>
            </w:r>
          </w:p>
          <w:p w14:paraId="1C89EBB0"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Šalys susitaria išbraukti nurodytą Sutarties Bendrųjų sąlygų punktą, tačiau kitų punktų numeracijos nekeisti: _____.</w:t>
            </w:r>
          </w:p>
        </w:tc>
      </w:tr>
      <w:tr w:rsidR="00100FC6" w:rsidRPr="00100FC6" w14:paraId="0CCC3F9A" w14:textId="77777777" w:rsidTr="00A243C5">
        <w:trPr>
          <w:trHeight w:val="300"/>
        </w:trPr>
        <w:tc>
          <w:tcPr>
            <w:tcW w:w="3058" w:type="dxa"/>
          </w:tcPr>
          <w:p w14:paraId="563C4EEB"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14.4.</w:t>
            </w:r>
          </w:p>
        </w:tc>
        <w:tc>
          <w:tcPr>
            <w:tcW w:w="6477" w:type="dxa"/>
            <w:gridSpan w:val="3"/>
          </w:tcPr>
          <w:p w14:paraId="62AC7332" w14:textId="77777777" w:rsidR="00100FC6" w:rsidRPr="00100FC6" w:rsidRDefault="00100FC6" w:rsidP="00F8336B">
            <w:pPr>
              <w:spacing w:after="0" w:line="240" w:lineRule="auto"/>
              <w:jc w:val="both"/>
              <w:rPr>
                <w:rFonts w:ascii="Arial" w:hAnsi="Arial" w:cs="Arial"/>
                <w:color w:val="0070C0"/>
                <w:sz w:val="24"/>
                <w:szCs w:val="24"/>
              </w:rPr>
            </w:pPr>
            <w:r w:rsidRPr="00100FC6">
              <w:rPr>
                <w:rFonts w:ascii="Arial" w:hAnsi="Arial" w:cs="Arial"/>
                <w:color w:val="4472C4"/>
                <w:sz w:val="24"/>
                <w:szCs w:val="24"/>
              </w:rPr>
              <w:t>(pildyti, jei nustatomos kitokios nei Sutarties Bendrosiose sąlygose nustatytos nuostatos dėl Paslaugų intelektinės nuosavybės):</w:t>
            </w:r>
          </w:p>
        </w:tc>
      </w:tr>
      <w:tr w:rsidR="00100FC6" w:rsidRPr="00100FC6" w14:paraId="42E1E6D3" w14:textId="77777777" w:rsidTr="00A243C5">
        <w:trPr>
          <w:trHeight w:val="300"/>
        </w:trPr>
        <w:tc>
          <w:tcPr>
            <w:tcW w:w="3058" w:type="dxa"/>
          </w:tcPr>
          <w:p w14:paraId="12B0A2C8" w14:textId="77777777" w:rsidR="00100FC6" w:rsidRPr="00100FC6" w:rsidRDefault="00100FC6" w:rsidP="00100FC6">
            <w:pPr>
              <w:spacing w:after="0" w:line="240" w:lineRule="auto"/>
              <w:rPr>
                <w:rFonts w:ascii="Arial" w:hAnsi="Arial" w:cs="Arial"/>
                <w:b/>
                <w:sz w:val="24"/>
                <w:szCs w:val="24"/>
              </w:rPr>
            </w:pPr>
            <w:r w:rsidRPr="00100FC6">
              <w:rPr>
                <w:rFonts w:ascii="Arial" w:hAnsi="Arial" w:cs="Arial"/>
                <w:b/>
                <w:sz w:val="24"/>
                <w:szCs w:val="24"/>
              </w:rPr>
              <w:t>14.5.</w:t>
            </w:r>
          </w:p>
        </w:tc>
        <w:tc>
          <w:tcPr>
            <w:tcW w:w="6477" w:type="dxa"/>
            <w:gridSpan w:val="3"/>
          </w:tcPr>
          <w:p w14:paraId="1D61901A" w14:textId="77777777" w:rsidR="00100FC6" w:rsidRPr="00100FC6" w:rsidRDefault="00100FC6" w:rsidP="00F8336B">
            <w:pPr>
              <w:spacing w:after="0" w:line="240" w:lineRule="auto"/>
              <w:jc w:val="both"/>
              <w:rPr>
                <w:rFonts w:ascii="Arial" w:hAnsi="Arial" w:cs="Arial"/>
                <w:sz w:val="24"/>
                <w:szCs w:val="24"/>
              </w:rPr>
            </w:pPr>
            <w:r w:rsidRPr="00100FC6">
              <w:rPr>
                <w:rFonts w:ascii="Arial"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100FC6" w:rsidRPr="00100FC6" w14:paraId="768B153B" w14:textId="77777777" w:rsidTr="00A243C5">
        <w:trPr>
          <w:trHeight w:val="300"/>
        </w:trPr>
        <w:tc>
          <w:tcPr>
            <w:tcW w:w="9535" w:type="dxa"/>
            <w:gridSpan w:val="4"/>
            <w:tcBorders>
              <w:bottom w:val="single" w:sz="4" w:space="0" w:color="auto"/>
            </w:tcBorders>
          </w:tcPr>
          <w:p w14:paraId="6F60FB06"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15. SUTARTIES PRIEDAI</w:t>
            </w:r>
          </w:p>
        </w:tc>
      </w:tr>
      <w:tr w:rsidR="00100FC6" w:rsidRPr="00100FC6" w14:paraId="6F0FDFDE" w14:textId="77777777" w:rsidTr="00A243C5">
        <w:trPr>
          <w:trHeight w:val="300"/>
        </w:trPr>
        <w:tc>
          <w:tcPr>
            <w:tcW w:w="3058" w:type="dxa"/>
            <w:shd w:val="clear" w:color="auto" w:fill="FFFFFF" w:themeFill="background1"/>
          </w:tcPr>
          <w:p w14:paraId="50BA629B"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15.1. Priedas Nr. 1</w:t>
            </w:r>
          </w:p>
        </w:tc>
        <w:tc>
          <w:tcPr>
            <w:tcW w:w="6477" w:type="dxa"/>
            <w:gridSpan w:val="3"/>
            <w:shd w:val="clear" w:color="auto" w:fill="FFFFFF" w:themeFill="background1"/>
          </w:tcPr>
          <w:p w14:paraId="1965BCFC"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Tiekėjo pasiūlymas</w:t>
            </w:r>
          </w:p>
        </w:tc>
      </w:tr>
      <w:tr w:rsidR="00100FC6" w:rsidRPr="00100FC6" w14:paraId="4D9238A7" w14:textId="77777777" w:rsidTr="00A243C5">
        <w:trPr>
          <w:trHeight w:val="300"/>
        </w:trPr>
        <w:tc>
          <w:tcPr>
            <w:tcW w:w="3058" w:type="dxa"/>
            <w:shd w:val="clear" w:color="auto" w:fill="FFFFFF" w:themeFill="background1"/>
          </w:tcPr>
          <w:p w14:paraId="4F0C3D0F"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15.2. Priedas Nr. 2</w:t>
            </w:r>
          </w:p>
        </w:tc>
        <w:tc>
          <w:tcPr>
            <w:tcW w:w="6477" w:type="dxa"/>
            <w:gridSpan w:val="3"/>
            <w:shd w:val="clear" w:color="auto" w:fill="FFFFFF" w:themeFill="background1"/>
          </w:tcPr>
          <w:p w14:paraId="238F5A91"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Techninė projektavimo užduotis</w:t>
            </w:r>
          </w:p>
        </w:tc>
      </w:tr>
      <w:tr w:rsidR="00100FC6" w:rsidRPr="00100FC6" w14:paraId="0DC5C6AB" w14:textId="77777777" w:rsidTr="00A243C5">
        <w:trPr>
          <w:trHeight w:val="300"/>
        </w:trPr>
        <w:tc>
          <w:tcPr>
            <w:tcW w:w="3058" w:type="dxa"/>
            <w:shd w:val="clear" w:color="auto" w:fill="FFFFFF" w:themeFill="background1"/>
          </w:tcPr>
          <w:p w14:paraId="7D943F8C"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15.3. Priedas Nr. 3</w:t>
            </w:r>
          </w:p>
        </w:tc>
        <w:tc>
          <w:tcPr>
            <w:tcW w:w="6477" w:type="dxa"/>
            <w:gridSpan w:val="3"/>
            <w:shd w:val="clear" w:color="auto" w:fill="FFFFFF" w:themeFill="background1"/>
          </w:tcPr>
          <w:p w14:paraId="3B56D8BE"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Paslaugų teikimo grafikas</w:t>
            </w:r>
          </w:p>
        </w:tc>
      </w:tr>
      <w:tr w:rsidR="00100FC6" w:rsidRPr="00100FC6" w14:paraId="78FC4EA2" w14:textId="77777777" w:rsidTr="00A243C5">
        <w:trPr>
          <w:trHeight w:val="300"/>
        </w:trPr>
        <w:tc>
          <w:tcPr>
            <w:tcW w:w="3058" w:type="dxa"/>
            <w:shd w:val="clear" w:color="auto" w:fill="FFFFFF" w:themeFill="background1"/>
          </w:tcPr>
          <w:p w14:paraId="77635932"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15.4. Priedas Nr. 4</w:t>
            </w:r>
          </w:p>
        </w:tc>
        <w:tc>
          <w:tcPr>
            <w:tcW w:w="6477" w:type="dxa"/>
            <w:gridSpan w:val="3"/>
            <w:shd w:val="clear" w:color="auto" w:fill="FFFFFF" w:themeFill="background1"/>
          </w:tcPr>
          <w:p w14:paraId="3961D384"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Suteiktų paslaugų priėmimo – perdavimo aktas</w:t>
            </w:r>
          </w:p>
        </w:tc>
      </w:tr>
      <w:tr w:rsidR="00100FC6" w:rsidRPr="00100FC6" w14:paraId="508AAF62" w14:textId="77777777" w:rsidTr="00A243C5">
        <w:trPr>
          <w:trHeight w:val="300"/>
        </w:trPr>
        <w:tc>
          <w:tcPr>
            <w:tcW w:w="3058" w:type="dxa"/>
            <w:shd w:val="clear" w:color="auto" w:fill="FFFFFF" w:themeFill="background1"/>
          </w:tcPr>
          <w:p w14:paraId="02619B56"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15.5. Priedas Nr. 5</w:t>
            </w:r>
          </w:p>
        </w:tc>
        <w:tc>
          <w:tcPr>
            <w:tcW w:w="6477" w:type="dxa"/>
            <w:gridSpan w:val="3"/>
            <w:shd w:val="clear" w:color="auto" w:fill="FFFFFF" w:themeFill="background1"/>
          </w:tcPr>
          <w:p w14:paraId="7590D6BB"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Specialistų sąrašas</w:t>
            </w:r>
          </w:p>
        </w:tc>
      </w:tr>
      <w:tr w:rsidR="00100FC6" w:rsidRPr="00100FC6" w14:paraId="3BF827CF" w14:textId="77777777" w:rsidTr="00A243C5">
        <w:tc>
          <w:tcPr>
            <w:tcW w:w="9535" w:type="dxa"/>
            <w:gridSpan w:val="4"/>
          </w:tcPr>
          <w:p w14:paraId="73771F49"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16. ŠALIŲ ATSTOVŲ PARAŠAI</w:t>
            </w:r>
          </w:p>
        </w:tc>
      </w:tr>
      <w:tr w:rsidR="00100FC6" w:rsidRPr="00100FC6" w14:paraId="2B83F5FA" w14:textId="77777777" w:rsidTr="00A243C5">
        <w:tc>
          <w:tcPr>
            <w:tcW w:w="5224" w:type="dxa"/>
            <w:gridSpan w:val="3"/>
          </w:tcPr>
          <w:p w14:paraId="3A1C0671"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PIRKĖJAS</w:t>
            </w:r>
          </w:p>
        </w:tc>
        <w:tc>
          <w:tcPr>
            <w:tcW w:w="4311" w:type="dxa"/>
          </w:tcPr>
          <w:p w14:paraId="602FF983"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b/>
                <w:sz w:val="24"/>
                <w:szCs w:val="24"/>
              </w:rPr>
              <w:t>TIEKĖJAS</w:t>
            </w:r>
          </w:p>
        </w:tc>
      </w:tr>
      <w:tr w:rsidR="00100FC6" w:rsidRPr="00100FC6" w14:paraId="0A500CC2" w14:textId="77777777" w:rsidTr="00A243C5">
        <w:tc>
          <w:tcPr>
            <w:tcW w:w="5224" w:type="dxa"/>
            <w:gridSpan w:val="3"/>
          </w:tcPr>
          <w:p w14:paraId="00803411" w14:textId="77777777" w:rsidR="00100FC6" w:rsidRPr="00100FC6" w:rsidRDefault="00100FC6" w:rsidP="00100FC6">
            <w:pPr>
              <w:spacing w:after="0" w:line="240" w:lineRule="auto"/>
              <w:jc w:val="center"/>
              <w:rPr>
                <w:rFonts w:ascii="Arial" w:hAnsi="Arial" w:cs="Arial"/>
                <w:color w:val="4472C4"/>
                <w:sz w:val="24"/>
                <w:szCs w:val="24"/>
              </w:rPr>
            </w:pPr>
            <w:r w:rsidRPr="00100FC6">
              <w:rPr>
                <w:rFonts w:ascii="Arial" w:hAnsi="Arial" w:cs="Arial"/>
                <w:color w:val="4472C4"/>
                <w:sz w:val="24"/>
                <w:szCs w:val="24"/>
              </w:rPr>
              <w:t>(nurodomos atstovo pareigos, vardas, pavardė)</w:t>
            </w:r>
          </w:p>
        </w:tc>
        <w:tc>
          <w:tcPr>
            <w:tcW w:w="4311" w:type="dxa"/>
          </w:tcPr>
          <w:p w14:paraId="515A2526" w14:textId="77777777" w:rsidR="00100FC6" w:rsidRPr="00100FC6" w:rsidRDefault="00100FC6" w:rsidP="00100FC6">
            <w:pPr>
              <w:spacing w:after="0" w:line="240" w:lineRule="auto"/>
              <w:jc w:val="center"/>
              <w:rPr>
                <w:rFonts w:ascii="Arial" w:hAnsi="Arial" w:cs="Arial"/>
                <w:b/>
                <w:sz w:val="24"/>
                <w:szCs w:val="24"/>
              </w:rPr>
            </w:pPr>
            <w:r w:rsidRPr="00100FC6">
              <w:rPr>
                <w:rFonts w:ascii="Arial" w:hAnsi="Arial" w:cs="Arial"/>
                <w:color w:val="4472C4"/>
                <w:sz w:val="24"/>
                <w:szCs w:val="24"/>
              </w:rPr>
              <w:t>(nurodomos atstovo pareigos, vardas, pavardė)</w:t>
            </w:r>
          </w:p>
        </w:tc>
      </w:tr>
      <w:tr w:rsidR="00100FC6" w:rsidRPr="00100FC6" w14:paraId="3A87E40A" w14:textId="77777777" w:rsidTr="00A243C5">
        <w:tc>
          <w:tcPr>
            <w:tcW w:w="5224" w:type="dxa"/>
            <w:gridSpan w:val="3"/>
          </w:tcPr>
          <w:p w14:paraId="3C062746" w14:textId="77777777" w:rsidR="00100FC6" w:rsidRPr="00100FC6" w:rsidRDefault="00100FC6" w:rsidP="00100FC6">
            <w:pPr>
              <w:spacing w:after="0" w:line="240" w:lineRule="auto"/>
              <w:jc w:val="center"/>
              <w:rPr>
                <w:rFonts w:ascii="Arial" w:hAnsi="Arial" w:cs="Arial"/>
                <w:b/>
                <w:color w:val="4472C4"/>
                <w:sz w:val="24"/>
                <w:szCs w:val="24"/>
              </w:rPr>
            </w:pPr>
          </w:p>
          <w:p w14:paraId="531D7621" w14:textId="77777777" w:rsidR="00100FC6" w:rsidRPr="00100FC6" w:rsidRDefault="00100FC6" w:rsidP="00100FC6">
            <w:pPr>
              <w:spacing w:after="0" w:line="240" w:lineRule="auto"/>
              <w:jc w:val="center"/>
              <w:rPr>
                <w:rFonts w:ascii="Arial" w:hAnsi="Arial" w:cs="Arial"/>
                <w:b/>
                <w:color w:val="4472C4"/>
                <w:sz w:val="24"/>
                <w:szCs w:val="24"/>
              </w:rPr>
            </w:pPr>
            <w:r w:rsidRPr="00100FC6">
              <w:rPr>
                <w:rFonts w:ascii="Arial" w:hAnsi="Arial" w:cs="Arial"/>
                <w:b/>
                <w:color w:val="4472C4"/>
                <w:sz w:val="24"/>
                <w:szCs w:val="24"/>
              </w:rPr>
              <w:t>(parašas)</w:t>
            </w:r>
          </w:p>
          <w:p w14:paraId="2C49B7B1" w14:textId="77777777" w:rsidR="00100FC6" w:rsidRPr="00100FC6" w:rsidRDefault="00100FC6" w:rsidP="00100FC6">
            <w:pPr>
              <w:spacing w:after="0" w:line="240" w:lineRule="auto"/>
              <w:jc w:val="center"/>
              <w:rPr>
                <w:rFonts w:ascii="Arial" w:hAnsi="Arial" w:cs="Arial"/>
                <w:b/>
                <w:color w:val="4472C4"/>
                <w:sz w:val="24"/>
                <w:szCs w:val="24"/>
              </w:rPr>
            </w:pPr>
          </w:p>
          <w:p w14:paraId="2318C3C4" w14:textId="77777777" w:rsidR="00100FC6" w:rsidRPr="00100FC6" w:rsidRDefault="00100FC6" w:rsidP="00100FC6">
            <w:pPr>
              <w:spacing w:after="0" w:line="240" w:lineRule="auto"/>
              <w:jc w:val="center"/>
              <w:rPr>
                <w:rFonts w:ascii="Arial" w:hAnsi="Arial" w:cs="Arial"/>
                <w:b/>
                <w:color w:val="4472C4"/>
                <w:sz w:val="24"/>
                <w:szCs w:val="24"/>
              </w:rPr>
            </w:pPr>
          </w:p>
        </w:tc>
        <w:tc>
          <w:tcPr>
            <w:tcW w:w="4311" w:type="dxa"/>
          </w:tcPr>
          <w:p w14:paraId="081AEE1A" w14:textId="77777777" w:rsidR="00100FC6" w:rsidRPr="00100FC6" w:rsidRDefault="00100FC6" w:rsidP="00100FC6">
            <w:pPr>
              <w:spacing w:after="0" w:line="240" w:lineRule="auto"/>
              <w:jc w:val="center"/>
              <w:rPr>
                <w:rFonts w:ascii="Arial" w:hAnsi="Arial" w:cs="Arial"/>
                <w:b/>
                <w:color w:val="4472C4"/>
                <w:sz w:val="24"/>
                <w:szCs w:val="24"/>
              </w:rPr>
            </w:pPr>
          </w:p>
          <w:p w14:paraId="0C2D2242" w14:textId="77777777" w:rsidR="00100FC6" w:rsidRPr="00100FC6" w:rsidRDefault="00100FC6" w:rsidP="00100FC6">
            <w:pPr>
              <w:spacing w:after="0" w:line="240" w:lineRule="auto"/>
              <w:jc w:val="center"/>
              <w:rPr>
                <w:rFonts w:ascii="Arial" w:hAnsi="Arial" w:cs="Arial"/>
                <w:b/>
                <w:color w:val="4472C4"/>
                <w:sz w:val="24"/>
                <w:szCs w:val="24"/>
              </w:rPr>
            </w:pPr>
            <w:r w:rsidRPr="00100FC6">
              <w:rPr>
                <w:rFonts w:ascii="Arial" w:hAnsi="Arial" w:cs="Arial"/>
                <w:b/>
                <w:color w:val="4472C4"/>
                <w:sz w:val="24"/>
                <w:szCs w:val="24"/>
              </w:rPr>
              <w:t>(parašas)</w:t>
            </w:r>
          </w:p>
        </w:tc>
      </w:tr>
    </w:tbl>
    <w:p w14:paraId="5446FDF1" w14:textId="77777777" w:rsidR="00D15BCA" w:rsidRPr="00100FC6" w:rsidRDefault="00D15BCA" w:rsidP="00100FC6">
      <w:pPr>
        <w:spacing w:after="0" w:line="240" w:lineRule="auto"/>
        <w:rPr>
          <w:rFonts w:ascii="Arial" w:eastAsia="MS Mincho" w:hAnsi="Arial" w:cs="Arial"/>
          <w:b/>
          <w:bCs/>
          <w:iCs/>
          <w:kern w:val="32"/>
          <w:sz w:val="24"/>
          <w:szCs w:val="24"/>
        </w:rPr>
      </w:pPr>
    </w:p>
    <w:p w14:paraId="2976118D" w14:textId="77777777" w:rsidR="004D043E" w:rsidRPr="00100FC6" w:rsidRDefault="004D043E" w:rsidP="00100FC6">
      <w:pPr>
        <w:spacing w:after="0" w:line="240" w:lineRule="auto"/>
        <w:ind w:firstLine="6237"/>
        <w:rPr>
          <w:rFonts w:ascii="Arial" w:eastAsia="Times New Roman" w:hAnsi="Arial" w:cs="Arial"/>
          <w:sz w:val="24"/>
          <w:szCs w:val="24"/>
        </w:rPr>
      </w:pPr>
    </w:p>
    <w:p w14:paraId="318C06F2" w14:textId="77777777" w:rsidR="004D043E" w:rsidRPr="00100FC6" w:rsidRDefault="004D043E" w:rsidP="00100FC6">
      <w:pPr>
        <w:spacing w:after="0" w:line="240" w:lineRule="auto"/>
        <w:ind w:firstLine="6237"/>
        <w:rPr>
          <w:rFonts w:ascii="Arial" w:eastAsia="Times New Roman" w:hAnsi="Arial" w:cs="Arial"/>
          <w:sz w:val="24"/>
          <w:szCs w:val="24"/>
        </w:rPr>
      </w:pPr>
    </w:p>
    <w:p w14:paraId="63F338A5" w14:textId="77777777" w:rsidR="004D043E" w:rsidRPr="00100FC6" w:rsidRDefault="004D043E" w:rsidP="00100FC6">
      <w:pPr>
        <w:spacing w:after="0" w:line="240" w:lineRule="auto"/>
        <w:ind w:firstLine="6237"/>
        <w:rPr>
          <w:rFonts w:ascii="Arial" w:eastAsia="Times New Roman" w:hAnsi="Arial" w:cs="Arial"/>
          <w:sz w:val="24"/>
          <w:szCs w:val="24"/>
        </w:rPr>
      </w:pPr>
    </w:p>
    <w:p w14:paraId="04D0FDC4" w14:textId="77777777" w:rsidR="004D043E" w:rsidRPr="00BC3C1B" w:rsidRDefault="004D043E" w:rsidP="00100FC6">
      <w:pPr>
        <w:spacing w:after="0" w:line="240" w:lineRule="auto"/>
        <w:ind w:firstLine="6237"/>
        <w:rPr>
          <w:rFonts w:ascii="Arial" w:eastAsia="Times New Roman" w:hAnsi="Arial" w:cs="Arial"/>
          <w:sz w:val="24"/>
          <w:szCs w:val="24"/>
        </w:rPr>
      </w:pPr>
    </w:p>
    <w:p w14:paraId="60A40A4A" w14:textId="77777777" w:rsidR="004D043E" w:rsidRPr="00BC3C1B" w:rsidRDefault="004D043E" w:rsidP="00100FC6">
      <w:pPr>
        <w:spacing w:after="0" w:line="240" w:lineRule="auto"/>
        <w:ind w:firstLine="6237"/>
        <w:rPr>
          <w:rFonts w:ascii="Arial" w:eastAsia="Times New Roman" w:hAnsi="Arial" w:cs="Arial"/>
          <w:sz w:val="24"/>
          <w:szCs w:val="24"/>
        </w:rPr>
      </w:pPr>
    </w:p>
    <w:p w14:paraId="214CD1FE" w14:textId="77777777" w:rsidR="00BC3C1B" w:rsidRPr="002D489E" w:rsidRDefault="00BC3C1B" w:rsidP="00BC3C1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rPr>
      </w:pPr>
      <w:r w:rsidRPr="002D489E">
        <w:rPr>
          <w:rFonts w:ascii="Arial" w:eastAsia="Times New Roman" w:hAnsi="Arial" w:cs="Arial"/>
          <w:sz w:val="20"/>
          <w:szCs w:val="20"/>
        </w:rPr>
        <w:t>20</w:t>
      </w:r>
      <w:r w:rsidRPr="002D489E">
        <w:rPr>
          <w:rFonts w:ascii="Arial" w:eastAsia="Times New Roman" w:hAnsi="Arial" w:cs="Arial"/>
          <w:sz w:val="20"/>
          <w:szCs w:val="20"/>
          <w:u w:val="single"/>
        </w:rPr>
        <w:tab/>
      </w:r>
      <w:r w:rsidRPr="002D489E">
        <w:rPr>
          <w:rFonts w:ascii="Arial" w:eastAsia="Times New Roman" w:hAnsi="Arial" w:cs="Arial"/>
          <w:sz w:val="20"/>
          <w:szCs w:val="20"/>
        </w:rPr>
        <w:t xml:space="preserve">m. </w:t>
      </w:r>
      <w:r w:rsidRPr="002D489E">
        <w:rPr>
          <w:rFonts w:ascii="Arial" w:eastAsia="Times New Roman" w:hAnsi="Arial" w:cs="Arial"/>
          <w:sz w:val="20"/>
          <w:szCs w:val="20"/>
          <w:u w:val="single"/>
        </w:rPr>
        <w:t xml:space="preserve"> </w:t>
      </w:r>
      <w:r w:rsidRPr="002D489E">
        <w:rPr>
          <w:rFonts w:ascii="Arial" w:eastAsia="Times New Roman" w:hAnsi="Arial" w:cs="Arial"/>
          <w:sz w:val="20"/>
          <w:szCs w:val="20"/>
          <w:u w:val="single"/>
        </w:rPr>
        <w:tab/>
        <w:t xml:space="preserve"> </w:t>
      </w:r>
      <w:r w:rsidRPr="002D489E">
        <w:rPr>
          <w:rFonts w:ascii="Arial" w:eastAsia="Times New Roman" w:hAnsi="Arial" w:cs="Arial"/>
          <w:sz w:val="20"/>
          <w:szCs w:val="20"/>
          <w:u w:val="single"/>
        </w:rPr>
        <w:tab/>
      </w:r>
      <w:r w:rsidRPr="002D489E">
        <w:rPr>
          <w:rFonts w:ascii="Arial" w:eastAsia="Times New Roman" w:hAnsi="Arial" w:cs="Arial"/>
          <w:sz w:val="20"/>
          <w:szCs w:val="20"/>
        </w:rPr>
        <w:t>d.</w:t>
      </w:r>
    </w:p>
    <w:p w14:paraId="1B20C6A1" w14:textId="77777777" w:rsidR="00BC3C1B" w:rsidRPr="002D489E" w:rsidRDefault="00BC3C1B" w:rsidP="00BC3C1B">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2D489E">
        <w:rPr>
          <w:rFonts w:ascii="Arial" w:eastAsia="Times New Roman" w:hAnsi="Arial" w:cs="Arial"/>
          <w:sz w:val="20"/>
          <w:szCs w:val="20"/>
        </w:rPr>
        <w:t>sutarties Nr. __________</w:t>
      </w:r>
    </w:p>
    <w:p w14:paraId="5370E1A8" w14:textId="77777777" w:rsidR="00BC3C1B" w:rsidRPr="002D489E" w:rsidRDefault="00BC3C1B" w:rsidP="00BC3C1B">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2D489E">
        <w:rPr>
          <w:rFonts w:ascii="Arial" w:eastAsia="Times New Roman" w:hAnsi="Arial" w:cs="Arial"/>
          <w:sz w:val="20"/>
          <w:szCs w:val="20"/>
        </w:rPr>
        <w:t>3</w:t>
      </w:r>
      <w:r w:rsidRPr="002D489E">
        <w:rPr>
          <w:rFonts w:ascii="Arial" w:eastAsia="Times New Roman" w:hAnsi="Arial" w:cs="Arial"/>
          <w:spacing w:val="-1"/>
          <w:sz w:val="20"/>
          <w:szCs w:val="20"/>
        </w:rPr>
        <w:t xml:space="preserve"> </w:t>
      </w:r>
      <w:r w:rsidRPr="002D489E">
        <w:rPr>
          <w:rFonts w:ascii="Arial" w:eastAsia="Times New Roman" w:hAnsi="Arial" w:cs="Arial"/>
          <w:sz w:val="20"/>
          <w:szCs w:val="20"/>
        </w:rPr>
        <w:t>priedas</w:t>
      </w:r>
    </w:p>
    <w:p w14:paraId="2C8DDBB3" w14:textId="77777777" w:rsidR="00BC3C1B" w:rsidRPr="002D489E" w:rsidRDefault="00BC3C1B" w:rsidP="00BC3C1B">
      <w:pPr>
        <w:widowControl w:val="0"/>
        <w:tabs>
          <w:tab w:val="left" w:pos="10073"/>
        </w:tabs>
        <w:autoSpaceDE w:val="0"/>
        <w:autoSpaceDN w:val="0"/>
        <w:spacing w:after="0" w:line="240" w:lineRule="auto"/>
        <w:ind w:left="6640" w:right="410"/>
        <w:rPr>
          <w:rFonts w:ascii="Arial" w:eastAsia="Times New Roman" w:hAnsi="Arial" w:cs="Arial"/>
          <w:sz w:val="20"/>
          <w:szCs w:val="20"/>
        </w:rPr>
      </w:pPr>
    </w:p>
    <w:p w14:paraId="59322A8F" w14:textId="77777777" w:rsidR="00BC3C1B" w:rsidRPr="002D489E" w:rsidRDefault="00BC3C1B" w:rsidP="00BC3C1B">
      <w:pPr>
        <w:jc w:val="center"/>
        <w:rPr>
          <w:rFonts w:ascii="Arial" w:eastAsia="Calibri" w:hAnsi="Arial" w:cs="Arial"/>
          <w:b/>
          <w:sz w:val="20"/>
          <w:szCs w:val="20"/>
        </w:rPr>
      </w:pPr>
      <w:r w:rsidRPr="002D489E">
        <w:rPr>
          <w:rFonts w:ascii="Arial" w:eastAsia="Calibri" w:hAnsi="Arial" w:cs="Arial"/>
          <w:b/>
          <w:sz w:val="20"/>
          <w:szCs w:val="20"/>
        </w:rPr>
        <w:t>PASLAUGŲ TEIKIMO GRAFIKAS</w:t>
      </w:r>
    </w:p>
    <w:p w14:paraId="74978331" w14:textId="77777777" w:rsidR="00BC3C1B" w:rsidRPr="002D489E" w:rsidRDefault="00BC3C1B" w:rsidP="00BC3C1B">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[Data]</w:t>
      </w:r>
    </w:p>
    <w:p w14:paraId="7390E76F" w14:textId="77777777" w:rsidR="00BC3C1B" w:rsidRPr="002D489E" w:rsidRDefault="00BC3C1B" w:rsidP="00BC3C1B">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Tiekėjas:</w:t>
      </w:r>
    </w:p>
    <w:p w14:paraId="190B7840" w14:textId="77777777" w:rsidR="00BC3C1B" w:rsidRPr="002D489E" w:rsidRDefault="00BC3C1B" w:rsidP="00BC3C1B">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Užsakovas:</w:t>
      </w:r>
    </w:p>
    <w:p w14:paraId="6C01BDCA" w14:textId="77777777" w:rsidR="00BC3C1B" w:rsidRPr="002D489E" w:rsidRDefault="00BC3C1B" w:rsidP="00BC3C1B">
      <w:pPr>
        <w:rPr>
          <w:rFonts w:ascii="Arial" w:eastAsia="Calibri" w:hAnsi="Arial" w:cs="Arial"/>
          <w:sz w:val="20"/>
          <w:szCs w:val="20"/>
        </w:rPr>
      </w:pPr>
      <w:r w:rsidRPr="002D489E">
        <w:rPr>
          <w:rFonts w:ascii="Arial" w:eastAsia="MS Mincho" w:hAnsi="Arial" w:cs="Arial"/>
          <w:sz w:val="20"/>
          <w:szCs w:val="20"/>
        </w:rPr>
        <w:t>Tiekėjas ir Užsakovas pagal Pirkimo sutartį</w:t>
      </w:r>
      <w:r w:rsidRPr="002D489E">
        <w:rPr>
          <w:rFonts w:ascii="Arial" w:eastAsia="MS Mincho" w:hAnsi="Arial" w:cs="Arial"/>
          <w:color w:val="FF0000"/>
          <w:sz w:val="20"/>
          <w:szCs w:val="20"/>
        </w:rPr>
        <w:t xml:space="preserve"> </w:t>
      </w:r>
      <w:r w:rsidRPr="002D489E">
        <w:rPr>
          <w:rFonts w:ascii="Arial" w:eastAsia="MS Mincho" w:hAnsi="Arial" w:cs="Arial"/>
          <w:sz w:val="20"/>
          <w:szCs w:val="20"/>
        </w:rPr>
        <w:t>Nr. ..........</w:t>
      </w:r>
      <w:r w:rsidRPr="002D489E">
        <w:rPr>
          <w:rFonts w:ascii="Arial" w:eastAsia="Calibri" w:hAnsi="Arial" w:cs="Arial"/>
          <w:sz w:val="20"/>
          <w:szCs w:val="20"/>
        </w:rPr>
        <w:t xml:space="preserve"> , (pavadinimas) nustato žemiau nurodytų Paslaugų teikimo grafiką:</w:t>
      </w:r>
    </w:p>
    <w:p w14:paraId="19DAE78B" w14:textId="77777777" w:rsidR="00BC3C1B" w:rsidRPr="002D489E" w:rsidRDefault="00BC3C1B" w:rsidP="00BC3C1B">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Statinys Nr.1</w:t>
      </w:r>
    </w:p>
    <w:tbl>
      <w:tblPr>
        <w:tblW w:w="96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1559"/>
        <w:gridCol w:w="1276"/>
        <w:gridCol w:w="1276"/>
        <w:gridCol w:w="1782"/>
      </w:tblGrid>
      <w:tr w:rsidR="00BC3C1B" w:rsidRPr="002D489E" w14:paraId="44D94B18" w14:textId="77777777" w:rsidTr="00A243C5">
        <w:trPr>
          <w:trHeight w:val="813"/>
        </w:trPr>
        <w:tc>
          <w:tcPr>
            <w:tcW w:w="3715" w:type="dxa"/>
            <w:tcBorders>
              <w:top w:val="single" w:sz="4" w:space="0" w:color="auto"/>
              <w:left w:val="single" w:sz="4" w:space="0" w:color="auto"/>
              <w:bottom w:val="single" w:sz="4" w:space="0" w:color="auto"/>
              <w:right w:val="single" w:sz="4" w:space="0" w:color="auto"/>
            </w:tcBorders>
            <w:vAlign w:val="center"/>
            <w:hideMark/>
          </w:tcPr>
          <w:p w14:paraId="7DF18E64" w14:textId="77777777" w:rsidR="00BC3C1B" w:rsidRPr="002D489E" w:rsidRDefault="00BC3C1B" w:rsidP="00A243C5">
            <w:pPr>
              <w:spacing w:after="0"/>
              <w:jc w:val="center"/>
              <w:rPr>
                <w:rFonts w:ascii="Arial" w:eastAsia="Calibri" w:hAnsi="Arial" w:cs="Arial"/>
                <w:sz w:val="20"/>
                <w:szCs w:val="20"/>
              </w:rPr>
            </w:pPr>
            <w:r w:rsidRPr="002D489E">
              <w:rPr>
                <w:rFonts w:ascii="Arial" w:eastAsia="Calibri" w:hAnsi="Arial" w:cs="Arial"/>
                <w:sz w:val="20"/>
                <w:szCs w:val="20"/>
              </w:rPr>
              <w:t xml:space="preserve">Paslaugų pavadinimas </w:t>
            </w:r>
          </w:p>
          <w:p w14:paraId="36F09CCC" w14:textId="77777777" w:rsidR="00BC3C1B" w:rsidRPr="002D489E" w:rsidRDefault="00BC3C1B" w:rsidP="00A243C5">
            <w:pPr>
              <w:spacing w:after="0"/>
              <w:jc w:val="center"/>
              <w:rPr>
                <w:rFonts w:ascii="Arial" w:eastAsia="Calibri" w:hAnsi="Arial" w:cs="Arial"/>
                <w:i/>
                <w:iCs/>
                <w:sz w:val="20"/>
                <w:szCs w:val="20"/>
              </w:rPr>
            </w:pPr>
            <w:r w:rsidRPr="002D489E">
              <w:rPr>
                <w:rFonts w:ascii="Arial" w:eastAsia="Calibri" w:hAnsi="Arial" w:cs="Arial"/>
                <w:i/>
                <w:iCs/>
                <w:sz w:val="20"/>
                <w:szCs w:val="20"/>
              </w:rPr>
              <w:t>(tikslina projekto vadovas)</w:t>
            </w:r>
          </w:p>
        </w:tc>
        <w:tc>
          <w:tcPr>
            <w:tcW w:w="1559" w:type="dxa"/>
            <w:tcBorders>
              <w:top w:val="single" w:sz="4" w:space="0" w:color="auto"/>
              <w:left w:val="single" w:sz="4" w:space="0" w:color="auto"/>
              <w:bottom w:val="single" w:sz="4" w:space="0" w:color="auto"/>
              <w:right w:val="single" w:sz="4" w:space="0" w:color="auto"/>
            </w:tcBorders>
          </w:tcPr>
          <w:p w14:paraId="47BC0B5C"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Paslaugų suteikimo terminas (k. d.)</w:t>
            </w:r>
          </w:p>
        </w:tc>
        <w:tc>
          <w:tcPr>
            <w:tcW w:w="1276" w:type="dxa"/>
            <w:tcBorders>
              <w:top w:val="single" w:sz="4" w:space="0" w:color="auto"/>
              <w:left w:val="single" w:sz="4" w:space="0" w:color="auto"/>
              <w:bottom w:val="single" w:sz="4" w:space="0" w:color="auto"/>
              <w:right w:val="single" w:sz="4" w:space="0" w:color="auto"/>
            </w:tcBorders>
          </w:tcPr>
          <w:p w14:paraId="140CACAE"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Paslaugų (etapo) suteikimo pradžios data</w:t>
            </w:r>
          </w:p>
        </w:tc>
        <w:tc>
          <w:tcPr>
            <w:tcW w:w="1276" w:type="dxa"/>
            <w:tcBorders>
              <w:top w:val="single" w:sz="4" w:space="0" w:color="auto"/>
              <w:left w:val="single" w:sz="4" w:space="0" w:color="auto"/>
              <w:bottom w:val="single" w:sz="4" w:space="0" w:color="auto"/>
              <w:right w:val="single" w:sz="4" w:space="0" w:color="auto"/>
            </w:tcBorders>
          </w:tcPr>
          <w:p w14:paraId="45494409"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Paslaugų (etapo) suteikimo pabaigos data</w:t>
            </w:r>
          </w:p>
        </w:tc>
        <w:tc>
          <w:tcPr>
            <w:tcW w:w="1782" w:type="dxa"/>
            <w:tcBorders>
              <w:top w:val="single" w:sz="4" w:space="0" w:color="auto"/>
              <w:left w:val="single" w:sz="4" w:space="0" w:color="auto"/>
              <w:bottom w:val="single" w:sz="4" w:space="0" w:color="auto"/>
              <w:right w:val="single" w:sz="4" w:space="0" w:color="auto"/>
            </w:tcBorders>
            <w:vAlign w:val="center"/>
            <w:hideMark/>
          </w:tcPr>
          <w:p w14:paraId="26C3E949"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Paslaugų (etapo) kaina be PVM, Eur</w:t>
            </w:r>
          </w:p>
        </w:tc>
      </w:tr>
      <w:tr w:rsidR="00BC3C1B" w:rsidRPr="002D489E" w14:paraId="1980DC2D" w14:textId="77777777" w:rsidTr="00A243C5">
        <w:tc>
          <w:tcPr>
            <w:tcW w:w="3715" w:type="dxa"/>
            <w:tcBorders>
              <w:top w:val="single" w:sz="4" w:space="0" w:color="auto"/>
              <w:left w:val="single" w:sz="4" w:space="0" w:color="auto"/>
              <w:bottom w:val="single" w:sz="4" w:space="0" w:color="auto"/>
              <w:right w:val="single" w:sz="4" w:space="0" w:color="auto"/>
            </w:tcBorders>
          </w:tcPr>
          <w:p w14:paraId="5F22ACB0" w14:textId="77777777" w:rsidR="00BC3C1B" w:rsidRPr="002D489E" w:rsidRDefault="00BC3C1B" w:rsidP="00BC3C1B">
            <w:pPr>
              <w:widowControl w:val="0"/>
              <w:numPr>
                <w:ilvl w:val="0"/>
                <w:numId w:val="23"/>
              </w:numPr>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Būtinų tyrimų atlikimas</w:t>
            </w:r>
          </w:p>
          <w:p w14:paraId="5047B507"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 xml:space="preserve">        (Apžiūra, matavimai, tyrimai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69F8A641"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030F0E38"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3A11E75"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071A5D7B"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r w:rsidR="00BC3C1B" w:rsidRPr="002D489E" w14:paraId="1BDE80A3" w14:textId="77777777" w:rsidTr="00A243C5">
        <w:tc>
          <w:tcPr>
            <w:tcW w:w="3715" w:type="dxa"/>
            <w:tcBorders>
              <w:top w:val="single" w:sz="4" w:space="0" w:color="auto"/>
              <w:left w:val="single" w:sz="4" w:space="0" w:color="auto"/>
              <w:bottom w:val="single" w:sz="4" w:space="0" w:color="auto"/>
              <w:right w:val="single" w:sz="4" w:space="0" w:color="auto"/>
            </w:tcBorders>
          </w:tcPr>
          <w:p w14:paraId="7F8B6F6E" w14:textId="77777777" w:rsidR="00BC3C1B" w:rsidRPr="002D489E" w:rsidRDefault="00BC3C1B" w:rsidP="00BC3C1B">
            <w:pPr>
              <w:widowControl w:val="0"/>
              <w:numPr>
                <w:ilvl w:val="0"/>
                <w:numId w:val="23"/>
              </w:numPr>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Projektinių pasiūlymų parengimas, suderinimas. Statybos leidžiančio dokumento gavimas (jei reikia)</w:t>
            </w:r>
          </w:p>
        </w:tc>
        <w:tc>
          <w:tcPr>
            <w:tcW w:w="1559" w:type="dxa"/>
            <w:tcBorders>
              <w:top w:val="single" w:sz="4" w:space="0" w:color="auto"/>
              <w:left w:val="single" w:sz="4" w:space="0" w:color="auto"/>
              <w:bottom w:val="single" w:sz="4" w:space="0" w:color="auto"/>
              <w:right w:val="single" w:sz="4" w:space="0" w:color="auto"/>
            </w:tcBorders>
            <w:vAlign w:val="center"/>
          </w:tcPr>
          <w:p w14:paraId="233EBAEF"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389632EC"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752C683D"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43A7EA90"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r w:rsidR="00BC3C1B" w:rsidRPr="002D489E" w14:paraId="3DC3CE09" w14:textId="77777777" w:rsidTr="00A243C5">
        <w:tc>
          <w:tcPr>
            <w:tcW w:w="3715" w:type="dxa"/>
            <w:tcBorders>
              <w:top w:val="single" w:sz="4" w:space="0" w:color="auto"/>
              <w:left w:val="single" w:sz="4" w:space="0" w:color="auto"/>
              <w:bottom w:val="single" w:sz="4" w:space="0" w:color="auto"/>
              <w:right w:val="single" w:sz="4" w:space="0" w:color="auto"/>
            </w:tcBorders>
          </w:tcPr>
          <w:p w14:paraId="41F9BD63" w14:textId="77777777" w:rsidR="00BC3C1B" w:rsidRPr="002D489E" w:rsidRDefault="00BC3C1B" w:rsidP="00BC3C1B">
            <w:pPr>
              <w:widowControl w:val="0"/>
              <w:numPr>
                <w:ilvl w:val="0"/>
                <w:numId w:val="23"/>
              </w:numPr>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 xml:space="preserve">Techninio darbo projekto parengimas ir suderinimas </w:t>
            </w:r>
          </w:p>
        </w:tc>
        <w:tc>
          <w:tcPr>
            <w:tcW w:w="1559" w:type="dxa"/>
            <w:tcBorders>
              <w:top w:val="single" w:sz="4" w:space="0" w:color="auto"/>
              <w:left w:val="single" w:sz="4" w:space="0" w:color="auto"/>
              <w:bottom w:val="single" w:sz="4" w:space="0" w:color="auto"/>
              <w:right w:val="single" w:sz="4" w:space="0" w:color="auto"/>
            </w:tcBorders>
            <w:vAlign w:val="center"/>
          </w:tcPr>
          <w:p w14:paraId="24E36671"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2DDD0F8"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2A6A4B7"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5E09EC87"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r w:rsidR="00BC3C1B" w:rsidRPr="002D489E" w14:paraId="25FF8873" w14:textId="77777777" w:rsidTr="00A243C5">
        <w:tc>
          <w:tcPr>
            <w:tcW w:w="3715" w:type="dxa"/>
            <w:tcBorders>
              <w:top w:val="single" w:sz="4" w:space="0" w:color="auto"/>
              <w:left w:val="single" w:sz="4" w:space="0" w:color="auto"/>
              <w:bottom w:val="single" w:sz="4" w:space="0" w:color="auto"/>
              <w:right w:val="single" w:sz="4" w:space="0" w:color="auto"/>
            </w:tcBorders>
          </w:tcPr>
          <w:p w14:paraId="1BC404B1" w14:textId="77777777" w:rsidR="00BC3C1B" w:rsidRPr="002D489E" w:rsidRDefault="00BC3C1B" w:rsidP="00BC3C1B">
            <w:pPr>
              <w:widowControl w:val="0"/>
              <w:numPr>
                <w:ilvl w:val="0"/>
                <w:numId w:val="23"/>
              </w:numPr>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Statinio projekto vykdymo priežiūra</w:t>
            </w:r>
          </w:p>
        </w:tc>
        <w:tc>
          <w:tcPr>
            <w:tcW w:w="1559" w:type="dxa"/>
            <w:tcBorders>
              <w:top w:val="single" w:sz="4" w:space="0" w:color="auto"/>
              <w:left w:val="single" w:sz="4" w:space="0" w:color="auto"/>
              <w:bottom w:val="single" w:sz="4" w:space="0" w:color="auto"/>
              <w:right w:val="single" w:sz="4" w:space="0" w:color="auto"/>
            </w:tcBorders>
            <w:vAlign w:val="center"/>
          </w:tcPr>
          <w:p w14:paraId="49F4B079"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4B22F84F"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179CCD30"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75785FC9"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r w:rsidR="00BC3C1B" w:rsidRPr="002D489E" w14:paraId="2DB93D96" w14:textId="77777777" w:rsidTr="00A243C5">
        <w:tc>
          <w:tcPr>
            <w:tcW w:w="3715" w:type="dxa"/>
            <w:tcBorders>
              <w:top w:val="single" w:sz="4" w:space="0" w:color="auto"/>
              <w:left w:val="single" w:sz="4" w:space="0" w:color="auto"/>
              <w:bottom w:val="single" w:sz="4" w:space="0" w:color="auto"/>
              <w:right w:val="single" w:sz="4" w:space="0" w:color="auto"/>
            </w:tcBorders>
          </w:tcPr>
          <w:p w14:paraId="572262F1"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 xml:space="preserve">                                                                      Viso:</w:t>
            </w:r>
          </w:p>
        </w:tc>
        <w:tc>
          <w:tcPr>
            <w:tcW w:w="1559" w:type="dxa"/>
            <w:tcBorders>
              <w:top w:val="single" w:sz="4" w:space="0" w:color="auto"/>
              <w:left w:val="single" w:sz="4" w:space="0" w:color="auto"/>
              <w:bottom w:val="single" w:sz="4" w:space="0" w:color="auto"/>
              <w:right w:val="single" w:sz="4" w:space="0" w:color="auto"/>
            </w:tcBorders>
            <w:vAlign w:val="center"/>
          </w:tcPr>
          <w:p w14:paraId="5D3A961C"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2B9D92DB"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276" w:type="dxa"/>
            <w:tcBorders>
              <w:top w:val="single" w:sz="4" w:space="0" w:color="auto"/>
              <w:left w:val="single" w:sz="4" w:space="0" w:color="auto"/>
              <w:bottom w:val="single" w:sz="4" w:space="0" w:color="auto"/>
              <w:right w:val="single" w:sz="4" w:space="0" w:color="auto"/>
            </w:tcBorders>
          </w:tcPr>
          <w:p w14:paraId="57179780"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c>
          <w:tcPr>
            <w:tcW w:w="1782" w:type="dxa"/>
            <w:tcBorders>
              <w:top w:val="single" w:sz="4" w:space="0" w:color="auto"/>
              <w:left w:val="single" w:sz="4" w:space="0" w:color="auto"/>
              <w:bottom w:val="single" w:sz="4" w:space="0" w:color="auto"/>
              <w:right w:val="single" w:sz="4" w:space="0" w:color="auto"/>
            </w:tcBorders>
            <w:vAlign w:val="center"/>
          </w:tcPr>
          <w:p w14:paraId="3F1BEF54" w14:textId="77777777" w:rsidR="00BC3C1B" w:rsidRPr="002D489E" w:rsidRDefault="00BC3C1B" w:rsidP="00A243C5">
            <w:pPr>
              <w:widowControl w:val="0"/>
              <w:tabs>
                <w:tab w:val="left" w:pos="5812"/>
                <w:tab w:val="left" w:pos="5954"/>
              </w:tabs>
              <w:spacing w:after="40" w:line="240" w:lineRule="auto"/>
              <w:outlineLvl w:val="1"/>
              <w:rPr>
                <w:rFonts w:ascii="Arial" w:eastAsia="MS Mincho" w:hAnsi="Arial" w:cs="Arial"/>
                <w:bCs/>
                <w:iCs/>
                <w:kern w:val="32"/>
                <w:sz w:val="20"/>
                <w:szCs w:val="20"/>
                <w:highlight w:val="lightGray"/>
              </w:rPr>
            </w:pPr>
          </w:p>
        </w:tc>
      </w:tr>
    </w:tbl>
    <w:p w14:paraId="367C75B0" w14:textId="77777777" w:rsidR="00BC3C1B" w:rsidRPr="002D489E" w:rsidRDefault="00BC3C1B" w:rsidP="00BC3C1B">
      <w:pPr>
        <w:widowControl w:val="0"/>
        <w:tabs>
          <w:tab w:val="left" w:pos="5812"/>
          <w:tab w:val="left" w:pos="5954"/>
        </w:tabs>
        <w:spacing w:after="40" w:line="240" w:lineRule="auto"/>
        <w:outlineLvl w:val="1"/>
        <w:rPr>
          <w:rFonts w:ascii="Arial" w:eastAsia="MS Mincho" w:hAnsi="Arial" w:cs="Arial"/>
          <w:bCs/>
          <w:iCs/>
          <w:kern w:val="32"/>
          <w:sz w:val="20"/>
          <w:szCs w:val="20"/>
        </w:rPr>
      </w:pPr>
    </w:p>
    <w:tbl>
      <w:tblPr>
        <w:tblW w:w="4864" w:type="pct"/>
        <w:tblInd w:w="115" w:type="dxa"/>
        <w:tblLayout w:type="fixed"/>
        <w:tblCellMar>
          <w:left w:w="115" w:type="dxa"/>
          <w:right w:w="115" w:type="dxa"/>
        </w:tblCellMar>
        <w:tblLook w:val="01E0" w:firstRow="1" w:lastRow="1" w:firstColumn="1" w:lastColumn="1" w:noHBand="0" w:noVBand="0"/>
      </w:tblPr>
      <w:tblGrid>
        <w:gridCol w:w="4434"/>
        <w:gridCol w:w="250"/>
        <w:gridCol w:w="4416"/>
      </w:tblGrid>
      <w:tr w:rsidR="00BC3C1B" w:rsidRPr="002D489E" w14:paraId="5B6E0474" w14:textId="77777777" w:rsidTr="00A243C5">
        <w:trPr>
          <w:cantSplit/>
          <w:trHeight w:val="359"/>
        </w:trPr>
        <w:tc>
          <w:tcPr>
            <w:tcW w:w="2439" w:type="pct"/>
            <w:vAlign w:val="bottom"/>
          </w:tcPr>
          <w:p w14:paraId="5FBBC4BE"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Užsakovas</w:t>
            </w:r>
          </w:p>
        </w:tc>
        <w:tc>
          <w:tcPr>
            <w:tcW w:w="132" w:type="pct"/>
          </w:tcPr>
          <w:p w14:paraId="417784C4" w14:textId="77777777" w:rsidR="00BC3C1B" w:rsidRPr="002D489E" w:rsidRDefault="00BC3C1B" w:rsidP="00A243C5">
            <w:pPr>
              <w:widowControl w:val="0"/>
              <w:tabs>
                <w:tab w:val="left" w:pos="567"/>
              </w:tabs>
              <w:rPr>
                <w:rFonts w:ascii="Arial" w:eastAsia="Calibri" w:hAnsi="Arial" w:cs="Arial"/>
                <w:sz w:val="20"/>
                <w:szCs w:val="20"/>
              </w:rPr>
            </w:pPr>
          </w:p>
        </w:tc>
        <w:tc>
          <w:tcPr>
            <w:tcW w:w="2429" w:type="pct"/>
            <w:vAlign w:val="bottom"/>
          </w:tcPr>
          <w:p w14:paraId="212D2195"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Tiekėjas</w:t>
            </w:r>
          </w:p>
        </w:tc>
      </w:tr>
      <w:tr w:rsidR="00BC3C1B" w:rsidRPr="002D489E" w14:paraId="22B42437" w14:textId="77777777" w:rsidTr="00A243C5">
        <w:trPr>
          <w:cantSplit/>
          <w:trHeight w:val="2312"/>
        </w:trPr>
        <w:tc>
          <w:tcPr>
            <w:tcW w:w="2439" w:type="pct"/>
            <w:vAlign w:val="bottom"/>
          </w:tcPr>
          <w:p w14:paraId="26ADC03E"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72B4C5CA"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1C14CA39"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649EBFA7"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392B466E"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4C39BEDB"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tc>
        <w:tc>
          <w:tcPr>
            <w:tcW w:w="132" w:type="pct"/>
          </w:tcPr>
          <w:p w14:paraId="5E5BA9AE" w14:textId="77777777" w:rsidR="00BC3C1B" w:rsidRPr="002D489E" w:rsidRDefault="00BC3C1B" w:rsidP="00A243C5">
            <w:pPr>
              <w:widowControl w:val="0"/>
              <w:tabs>
                <w:tab w:val="left" w:pos="567"/>
              </w:tabs>
              <w:rPr>
                <w:rFonts w:ascii="Arial" w:eastAsia="Calibri" w:hAnsi="Arial" w:cs="Arial"/>
                <w:sz w:val="20"/>
                <w:szCs w:val="20"/>
              </w:rPr>
            </w:pPr>
          </w:p>
        </w:tc>
        <w:tc>
          <w:tcPr>
            <w:tcW w:w="2429" w:type="pct"/>
            <w:vAlign w:val="bottom"/>
          </w:tcPr>
          <w:p w14:paraId="7D89550B"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18908939"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7BED1DDB"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529F45B5"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43420101"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562D4B71"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tc>
      </w:tr>
      <w:tr w:rsidR="00BC3C1B" w:rsidRPr="002D489E" w14:paraId="7C7C5D30" w14:textId="77777777" w:rsidTr="00A243C5">
        <w:trPr>
          <w:cantSplit/>
          <w:trHeight w:val="73"/>
        </w:trPr>
        <w:tc>
          <w:tcPr>
            <w:tcW w:w="2439" w:type="pct"/>
            <w:vAlign w:val="bottom"/>
          </w:tcPr>
          <w:p w14:paraId="73DE169D"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Atsakingas asmuo / asmenys:</w:t>
            </w:r>
          </w:p>
        </w:tc>
        <w:tc>
          <w:tcPr>
            <w:tcW w:w="132" w:type="pct"/>
          </w:tcPr>
          <w:p w14:paraId="2A166D90" w14:textId="77777777" w:rsidR="00BC3C1B" w:rsidRPr="002D489E" w:rsidRDefault="00BC3C1B" w:rsidP="00A243C5">
            <w:pPr>
              <w:widowControl w:val="0"/>
              <w:tabs>
                <w:tab w:val="left" w:pos="567"/>
              </w:tabs>
              <w:rPr>
                <w:rFonts w:ascii="Arial" w:eastAsia="Calibri" w:hAnsi="Arial" w:cs="Arial"/>
                <w:sz w:val="20"/>
                <w:szCs w:val="20"/>
              </w:rPr>
            </w:pPr>
          </w:p>
        </w:tc>
        <w:tc>
          <w:tcPr>
            <w:tcW w:w="2429" w:type="pct"/>
            <w:vAlign w:val="bottom"/>
          </w:tcPr>
          <w:p w14:paraId="3975EFC6"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Atsakingas asmuo / asmenys:</w:t>
            </w:r>
          </w:p>
        </w:tc>
      </w:tr>
      <w:tr w:rsidR="00BC3C1B" w:rsidRPr="002D489E" w14:paraId="5AD9E3F7" w14:textId="77777777" w:rsidTr="00A243C5">
        <w:trPr>
          <w:cantSplit/>
          <w:trHeight w:val="664"/>
        </w:trPr>
        <w:tc>
          <w:tcPr>
            <w:tcW w:w="2439" w:type="pct"/>
            <w:vAlign w:val="bottom"/>
          </w:tcPr>
          <w:p w14:paraId="4A0FE79C"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5F35182C"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tc>
        <w:tc>
          <w:tcPr>
            <w:tcW w:w="132" w:type="pct"/>
          </w:tcPr>
          <w:p w14:paraId="12ED3B49" w14:textId="77777777" w:rsidR="00BC3C1B" w:rsidRPr="002D489E" w:rsidRDefault="00BC3C1B" w:rsidP="00A243C5">
            <w:pPr>
              <w:widowControl w:val="0"/>
              <w:tabs>
                <w:tab w:val="left" w:pos="567"/>
              </w:tabs>
              <w:rPr>
                <w:rFonts w:ascii="Arial" w:eastAsia="Calibri" w:hAnsi="Arial" w:cs="Arial"/>
                <w:sz w:val="20"/>
                <w:szCs w:val="20"/>
              </w:rPr>
            </w:pPr>
          </w:p>
        </w:tc>
        <w:tc>
          <w:tcPr>
            <w:tcW w:w="2429" w:type="pct"/>
          </w:tcPr>
          <w:p w14:paraId="32081731"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p w14:paraId="7B6E8B10"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w:t>
            </w:r>
          </w:p>
        </w:tc>
      </w:tr>
      <w:tr w:rsidR="00BC3C1B" w:rsidRPr="002D489E" w14:paraId="014F1F11" w14:textId="77777777" w:rsidTr="00A243C5">
        <w:trPr>
          <w:cantSplit/>
          <w:trHeight w:val="1107"/>
        </w:trPr>
        <w:tc>
          <w:tcPr>
            <w:tcW w:w="2439" w:type="pct"/>
          </w:tcPr>
          <w:p w14:paraId="740B5E02" w14:textId="77777777" w:rsidR="00BC3C1B" w:rsidRPr="002D489E" w:rsidRDefault="00BC3C1B" w:rsidP="00A243C5">
            <w:pPr>
              <w:widowControl w:val="0"/>
              <w:tabs>
                <w:tab w:val="left" w:pos="567"/>
              </w:tabs>
              <w:rPr>
                <w:rFonts w:ascii="Arial" w:eastAsia="Calibri" w:hAnsi="Arial" w:cs="Arial"/>
                <w:sz w:val="20"/>
                <w:szCs w:val="20"/>
              </w:rPr>
            </w:pPr>
          </w:p>
          <w:p w14:paraId="7322666A"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Atstovaujantis asmuo:</w:t>
            </w:r>
          </w:p>
          <w:p w14:paraId="09BFDBBC"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Pareigos:</w:t>
            </w:r>
          </w:p>
        </w:tc>
        <w:tc>
          <w:tcPr>
            <w:tcW w:w="132" w:type="pct"/>
          </w:tcPr>
          <w:p w14:paraId="205D6C14" w14:textId="77777777" w:rsidR="00BC3C1B" w:rsidRPr="002D489E" w:rsidRDefault="00BC3C1B" w:rsidP="00A243C5">
            <w:pPr>
              <w:widowControl w:val="0"/>
              <w:tabs>
                <w:tab w:val="left" w:pos="567"/>
              </w:tabs>
              <w:rPr>
                <w:rFonts w:ascii="Arial" w:eastAsia="Calibri" w:hAnsi="Arial" w:cs="Arial"/>
                <w:sz w:val="20"/>
                <w:szCs w:val="20"/>
              </w:rPr>
            </w:pPr>
          </w:p>
        </w:tc>
        <w:tc>
          <w:tcPr>
            <w:tcW w:w="2429" w:type="pct"/>
          </w:tcPr>
          <w:p w14:paraId="3B07F842" w14:textId="77777777" w:rsidR="00BC3C1B" w:rsidRPr="002D489E" w:rsidRDefault="00BC3C1B" w:rsidP="00A243C5">
            <w:pPr>
              <w:widowControl w:val="0"/>
              <w:tabs>
                <w:tab w:val="left" w:pos="567"/>
              </w:tabs>
              <w:rPr>
                <w:rFonts w:ascii="Arial" w:eastAsia="Calibri" w:hAnsi="Arial" w:cs="Arial"/>
                <w:sz w:val="20"/>
                <w:szCs w:val="20"/>
              </w:rPr>
            </w:pPr>
          </w:p>
          <w:p w14:paraId="3BCBD045"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Atstovaujantis asmuo:</w:t>
            </w:r>
          </w:p>
          <w:p w14:paraId="1501CE2C"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Pareigos:</w:t>
            </w:r>
          </w:p>
        </w:tc>
      </w:tr>
      <w:tr w:rsidR="00BC3C1B" w:rsidRPr="002D489E" w14:paraId="2FC1FA71" w14:textId="77777777" w:rsidTr="00A243C5">
        <w:trPr>
          <w:cantSplit/>
          <w:trHeight w:val="359"/>
        </w:trPr>
        <w:tc>
          <w:tcPr>
            <w:tcW w:w="2439" w:type="pct"/>
          </w:tcPr>
          <w:p w14:paraId="536781AD"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Parašas:</w:t>
            </w:r>
          </w:p>
        </w:tc>
        <w:tc>
          <w:tcPr>
            <w:tcW w:w="132" w:type="pct"/>
          </w:tcPr>
          <w:p w14:paraId="44E6B406" w14:textId="77777777" w:rsidR="00BC3C1B" w:rsidRPr="002D489E" w:rsidRDefault="00BC3C1B" w:rsidP="00A243C5">
            <w:pPr>
              <w:widowControl w:val="0"/>
              <w:tabs>
                <w:tab w:val="left" w:pos="567"/>
              </w:tabs>
              <w:rPr>
                <w:rFonts w:ascii="Arial" w:eastAsia="Calibri" w:hAnsi="Arial" w:cs="Arial"/>
                <w:sz w:val="20"/>
                <w:szCs w:val="20"/>
              </w:rPr>
            </w:pPr>
          </w:p>
        </w:tc>
        <w:tc>
          <w:tcPr>
            <w:tcW w:w="2429" w:type="pct"/>
          </w:tcPr>
          <w:p w14:paraId="619517E1" w14:textId="77777777" w:rsidR="00BC3C1B" w:rsidRPr="002D489E" w:rsidRDefault="00BC3C1B" w:rsidP="00A243C5">
            <w:pPr>
              <w:widowControl w:val="0"/>
              <w:tabs>
                <w:tab w:val="left" w:pos="567"/>
              </w:tabs>
              <w:rPr>
                <w:rFonts w:ascii="Arial" w:eastAsia="Calibri" w:hAnsi="Arial" w:cs="Arial"/>
                <w:sz w:val="20"/>
                <w:szCs w:val="20"/>
              </w:rPr>
            </w:pPr>
            <w:r w:rsidRPr="002D489E">
              <w:rPr>
                <w:rFonts w:ascii="Arial" w:eastAsia="Calibri" w:hAnsi="Arial" w:cs="Arial"/>
                <w:sz w:val="20"/>
                <w:szCs w:val="20"/>
              </w:rPr>
              <w:t>Parašas:</w:t>
            </w:r>
          </w:p>
        </w:tc>
      </w:tr>
      <w:tr w:rsidR="00BC3C1B" w:rsidRPr="002D489E" w14:paraId="30DE3F46" w14:textId="77777777" w:rsidTr="00A243C5">
        <w:trPr>
          <w:cantSplit/>
          <w:trHeight w:val="48"/>
        </w:trPr>
        <w:tc>
          <w:tcPr>
            <w:tcW w:w="2439" w:type="pct"/>
          </w:tcPr>
          <w:p w14:paraId="180F16DA" w14:textId="77777777" w:rsidR="00BC3C1B" w:rsidRPr="002D489E" w:rsidRDefault="00BC3C1B" w:rsidP="00A243C5">
            <w:pPr>
              <w:spacing w:line="278" w:lineRule="auto"/>
              <w:rPr>
                <w:rFonts w:ascii="Arial" w:eastAsia="Calibri" w:hAnsi="Arial" w:cs="Arial"/>
                <w:sz w:val="20"/>
                <w:szCs w:val="20"/>
              </w:rPr>
            </w:pPr>
          </w:p>
        </w:tc>
        <w:tc>
          <w:tcPr>
            <w:tcW w:w="132" w:type="pct"/>
          </w:tcPr>
          <w:p w14:paraId="15EC7001" w14:textId="77777777" w:rsidR="00BC3C1B" w:rsidRPr="002D489E" w:rsidRDefault="00BC3C1B" w:rsidP="00A243C5">
            <w:pPr>
              <w:widowControl w:val="0"/>
              <w:tabs>
                <w:tab w:val="left" w:pos="567"/>
              </w:tabs>
              <w:rPr>
                <w:rFonts w:ascii="Arial" w:eastAsia="Calibri" w:hAnsi="Arial" w:cs="Arial"/>
                <w:sz w:val="20"/>
                <w:szCs w:val="20"/>
              </w:rPr>
            </w:pPr>
          </w:p>
        </w:tc>
        <w:tc>
          <w:tcPr>
            <w:tcW w:w="2429" w:type="pct"/>
          </w:tcPr>
          <w:p w14:paraId="301F03B7" w14:textId="77777777" w:rsidR="00BC3C1B" w:rsidRPr="002D489E" w:rsidRDefault="00BC3C1B" w:rsidP="00A243C5">
            <w:pPr>
              <w:widowControl w:val="0"/>
              <w:tabs>
                <w:tab w:val="left" w:pos="567"/>
              </w:tabs>
              <w:rPr>
                <w:rFonts w:ascii="Arial" w:eastAsia="Calibri" w:hAnsi="Arial" w:cs="Arial"/>
                <w:sz w:val="20"/>
                <w:szCs w:val="20"/>
              </w:rPr>
            </w:pPr>
          </w:p>
        </w:tc>
      </w:tr>
    </w:tbl>
    <w:p w14:paraId="592E3852" w14:textId="77777777" w:rsidR="00BC3C1B" w:rsidRPr="002D489E" w:rsidRDefault="00BC3C1B" w:rsidP="00BC3C1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rPr>
      </w:pPr>
      <w:r w:rsidRPr="002D489E">
        <w:rPr>
          <w:rFonts w:ascii="Arial" w:eastAsia="Times New Roman" w:hAnsi="Arial" w:cs="Arial"/>
          <w:sz w:val="20"/>
          <w:szCs w:val="20"/>
        </w:rPr>
        <w:t>20</w:t>
      </w:r>
      <w:r w:rsidRPr="002D489E">
        <w:rPr>
          <w:rFonts w:ascii="Arial" w:eastAsia="Times New Roman" w:hAnsi="Arial" w:cs="Arial"/>
          <w:sz w:val="20"/>
          <w:szCs w:val="20"/>
          <w:u w:val="single"/>
        </w:rPr>
        <w:tab/>
      </w:r>
      <w:r w:rsidRPr="002D489E">
        <w:rPr>
          <w:rFonts w:ascii="Arial" w:eastAsia="Times New Roman" w:hAnsi="Arial" w:cs="Arial"/>
          <w:sz w:val="20"/>
          <w:szCs w:val="20"/>
        </w:rPr>
        <w:t xml:space="preserve">m. </w:t>
      </w:r>
      <w:r w:rsidRPr="002D489E">
        <w:rPr>
          <w:rFonts w:ascii="Arial" w:eastAsia="Times New Roman" w:hAnsi="Arial" w:cs="Arial"/>
          <w:sz w:val="20"/>
          <w:szCs w:val="20"/>
          <w:u w:val="single"/>
        </w:rPr>
        <w:t xml:space="preserve"> </w:t>
      </w:r>
      <w:r w:rsidRPr="002D489E">
        <w:rPr>
          <w:rFonts w:ascii="Arial" w:eastAsia="Times New Roman" w:hAnsi="Arial" w:cs="Arial"/>
          <w:sz w:val="20"/>
          <w:szCs w:val="20"/>
          <w:u w:val="single"/>
        </w:rPr>
        <w:tab/>
        <w:t xml:space="preserve"> </w:t>
      </w:r>
      <w:r w:rsidRPr="002D489E">
        <w:rPr>
          <w:rFonts w:ascii="Arial" w:eastAsia="Times New Roman" w:hAnsi="Arial" w:cs="Arial"/>
          <w:sz w:val="20"/>
          <w:szCs w:val="20"/>
          <w:u w:val="single"/>
        </w:rPr>
        <w:tab/>
      </w:r>
      <w:r w:rsidRPr="002D489E">
        <w:rPr>
          <w:rFonts w:ascii="Arial" w:eastAsia="Times New Roman" w:hAnsi="Arial" w:cs="Arial"/>
          <w:sz w:val="20"/>
          <w:szCs w:val="20"/>
        </w:rPr>
        <w:t>d.</w:t>
      </w:r>
    </w:p>
    <w:p w14:paraId="5D337E19" w14:textId="77777777" w:rsidR="00BC3C1B" w:rsidRPr="002D489E" w:rsidRDefault="00BC3C1B" w:rsidP="00BC3C1B">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2D489E">
        <w:rPr>
          <w:rFonts w:ascii="Arial" w:eastAsia="Times New Roman" w:hAnsi="Arial" w:cs="Arial"/>
          <w:sz w:val="20"/>
          <w:szCs w:val="20"/>
        </w:rPr>
        <w:t>sutarties Nr. __________</w:t>
      </w:r>
    </w:p>
    <w:p w14:paraId="1B797CE5" w14:textId="77777777" w:rsidR="00BC3C1B" w:rsidRPr="002D489E" w:rsidRDefault="00BC3C1B" w:rsidP="00BC3C1B">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2D489E">
        <w:rPr>
          <w:rFonts w:ascii="Arial" w:eastAsia="Times New Roman" w:hAnsi="Arial" w:cs="Arial"/>
          <w:sz w:val="20"/>
          <w:szCs w:val="20"/>
        </w:rPr>
        <w:t>4</w:t>
      </w:r>
      <w:r w:rsidRPr="002D489E">
        <w:rPr>
          <w:rFonts w:ascii="Arial" w:eastAsia="Times New Roman" w:hAnsi="Arial" w:cs="Arial"/>
          <w:spacing w:val="-1"/>
          <w:sz w:val="20"/>
          <w:szCs w:val="20"/>
        </w:rPr>
        <w:t xml:space="preserve"> </w:t>
      </w:r>
      <w:r w:rsidRPr="002D489E">
        <w:rPr>
          <w:rFonts w:ascii="Arial" w:eastAsia="Times New Roman" w:hAnsi="Arial" w:cs="Arial"/>
          <w:sz w:val="20"/>
          <w:szCs w:val="20"/>
        </w:rPr>
        <w:t>priedas</w:t>
      </w:r>
    </w:p>
    <w:p w14:paraId="1EB921AE" w14:textId="77777777" w:rsidR="00BC3C1B" w:rsidRPr="002D489E" w:rsidRDefault="00BC3C1B" w:rsidP="00BC3C1B">
      <w:pPr>
        <w:jc w:val="center"/>
        <w:rPr>
          <w:rFonts w:ascii="Arial" w:eastAsia="Calibri" w:hAnsi="Arial" w:cs="Arial"/>
          <w:b/>
          <w:sz w:val="20"/>
          <w:szCs w:val="20"/>
        </w:rPr>
      </w:pPr>
    </w:p>
    <w:p w14:paraId="3F4DC470" w14:textId="77777777" w:rsidR="00BC3C1B" w:rsidRPr="002D489E" w:rsidRDefault="00BC3C1B" w:rsidP="00BC3C1B">
      <w:pPr>
        <w:spacing w:after="0" w:line="300" w:lineRule="atLeast"/>
        <w:jc w:val="center"/>
        <w:rPr>
          <w:rFonts w:ascii="Arial" w:eastAsia="MS Mincho" w:hAnsi="Arial" w:cs="Arial"/>
          <w:sz w:val="20"/>
          <w:szCs w:val="20"/>
        </w:rPr>
      </w:pPr>
      <w:bookmarkStart w:id="24" w:name="_Hlk156295556"/>
      <w:r w:rsidRPr="002D489E">
        <w:rPr>
          <w:rFonts w:ascii="Arial" w:eastAsia="MS Mincho" w:hAnsi="Arial" w:cs="Arial"/>
          <w:b/>
          <w:caps/>
          <w:sz w:val="20"/>
          <w:szCs w:val="20"/>
        </w:rPr>
        <w:t>SUTEIKTŲ PASLAUGŲ pRIĖMIMO-PERDAVIMO akto FORMA</w:t>
      </w:r>
      <w:bookmarkEnd w:id="24"/>
      <w:r w:rsidRPr="002D489E">
        <w:rPr>
          <w:rFonts w:ascii="Arial" w:eastAsia="MS Mincho" w:hAnsi="Arial" w:cs="Arial"/>
          <w:b/>
          <w:caps/>
          <w:sz w:val="20"/>
          <w:szCs w:val="20"/>
        </w:rPr>
        <w:t xml:space="preserve"> </w:t>
      </w:r>
      <w:r w:rsidRPr="002D489E">
        <w:rPr>
          <w:rFonts w:ascii="Arial" w:eastAsia="MS Mincho" w:hAnsi="Arial" w:cs="Arial"/>
          <w:sz w:val="20"/>
          <w:szCs w:val="20"/>
        </w:rPr>
        <w:t xml:space="preserve"> Nr. ______</w:t>
      </w:r>
    </w:p>
    <w:p w14:paraId="2575C751" w14:textId="77777777" w:rsidR="00BC3C1B" w:rsidRPr="002D489E" w:rsidRDefault="00BC3C1B" w:rsidP="00BC3C1B">
      <w:pPr>
        <w:spacing w:after="0" w:line="300" w:lineRule="atLeast"/>
        <w:jc w:val="center"/>
        <w:rPr>
          <w:rFonts w:ascii="Arial" w:eastAsia="MS Mincho" w:hAnsi="Arial" w:cs="Arial"/>
          <w:sz w:val="20"/>
          <w:szCs w:val="20"/>
        </w:rPr>
      </w:pPr>
      <w:r w:rsidRPr="002D489E">
        <w:rPr>
          <w:rFonts w:ascii="Arial" w:eastAsia="MS Mincho" w:hAnsi="Arial" w:cs="Arial"/>
          <w:sz w:val="20"/>
          <w:szCs w:val="20"/>
        </w:rPr>
        <w:t>[Data]</w:t>
      </w:r>
    </w:p>
    <w:p w14:paraId="326C44F8" w14:textId="77777777" w:rsidR="00BC3C1B" w:rsidRPr="002D489E" w:rsidRDefault="00BC3C1B" w:rsidP="00BC3C1B">
      <w:pPr>
        <w:spacing w:after="0" w:line="300" w:lineRule="atLeast"/>
        <w:jc w:val="center"/>
        <w:rPr>
          <w:rFonts w:ascii="Arial" w:eastAsia="MS Mincho" w:hAnsi="Arial" w:cs="Arial"/>
          <w:sz w:val="20"/>
          <w:szCs w:val="20"/>
        </w:rPr>
      </w:pPr>
    </w:p>
    <w:p w14:paraId="7E9EB010" w14:textId="77777777" w:rsidR="00BC3C1B" w:rsidRPr="002D489E" w:rsidRDefault="00BC3C1B" w:rsidP="00BC3C1B">
      <w:pPr>
        <w:spacing w:after="0" w:line="300" w:lineRule="atLeast"/>
        <w:jc w:val="center"/>
        <w:rPr>
          <w:rFonts w:ascii="Arial" w:eastAsia="MS Mincho" w:hAnsi="Arial" w:cs="Arial"/>
          <w:sz w:val="20"/>
          <w:szCs w:val="20"/>
        </w:rPr>
      </w:pPr>
    </w:p>
    <w:p w14:paraId="28D54B14" w14:textId="77777777" w:rsidR="00BC3C1B" w:rsidRPr="002D489E" w:rsidRDefault="00BC3C1B" w:rsidP="00BC3C1B">
      <w:pPr>
        <w:rPr>
          <w:rFonts w:ascii="Arial" w:eastAsia="MS Mincho" w:hAnsi="Arial" w:cs="Arial"/>
          <w:bCs/>
          <w:iCs/>
          <w:kern w:val="32"/>
          <w:sz w:val="20"/>
          <w:szCs w:val="20"/>
        </w:rPr>
      </w:pPr>
      <w:r w:rsidRPr="002D489E">
        <w:rPr>
          <w:rFonts w:ascii="Arial" w:eastAsia="MS Mincho" w:hAnsi="Arial" w:cs="Arial"/>
          <w:bCs/>
          <w:iCs/>
          <w:kern w:val="32"/>
          <w:sz w:val="20"/>
          <w:szCs w:val="20"/>
        </w:rPr>
        <w:t>Ataskaitinis laikotarpis nuo [Data] iki [Data]</w:t>
      </w:r>
    </w:p>
    <w:p w14:paraId="19ADFC16" w14:textId="77777777" w:rsidR="00BC3C1B" w:rsidRPr="002D489E" w:rsidRDefault="00BC3C1B" w:rsidP="00BC3C1B">
      <w:pPr>
        <w:rPr>
          <w:rFonts w:ascii="Arial" w:eastAsia="MS Mincho" w:hAnsi="Arial" w:cs="Arial"/>
          <w:sz w:val="20"/>
          <w:szCs w:val="20"/>
        </w:rPr>
      </w:pPr>
      <w:r w:rsidRPr="002D489E">
        <w:rPr>
          <w:rFonts w:ascii="Arial" w:eastAsia="MS Mincho" w:hAnsi="Arial" w:cs="Arial"/>
          <w:sz w:val="20"/>
          <w:szCs w:val="20"/>
        </w:rPr>
        <w:t xml:space="preserve">Tiekėjas: </w:t>
      </w:r>
    </w:p>
    <w:p w14:paraId="42AC85D9" w14:textId="77777777" w:rsidR="00BC3C1B" w:rsidRPr="002D489E" w:rsidRDefault="00BC3C1B" w:rsidP="00BC3C1B">
      <w:pPr>
        <w:rPr>
          <w:rFonts w:ascii="Arial" w:eastAsia="MS Mincho" w:hAnsi="Arial" w:cs="Arial"/>
          <w:sz w:val="20"/>
          <w:szCs w:val="20"/>
        </w:rPr>
      </w:pPr>
      <w:r w:rsidRPr="002D489E">
        <w:rPr>
          <w:rFonts w:ascii="Arial" w:eastAsia="MS Mincho" w:hAnsi="Arial" w:cs="Arial"/>
          <w:sz w:val="20"/>
          <w:szCs w:val="20"/>
        </w:rPr>
        <w:t xml:space="preserve">Pirkėjas: </w:t>
      </w:r>
    </w:p>
    <w:p w14:paraId="6F97B5F6" w14:textId="77777777" w:rsidR="00BC3C1B" w:rsidRPr="002D489E" w:rsidRDefault="00BC3C1B" w:rsidP="00BC3C1B">
      <w:pPr>
        <w:rPr>
          <w:rFonts w:ascii="Arial" w:eastAsia="MS Mincho" w:hAnsi="Arial" w:cs="Arial"/>
          <w:sz w:val="20"/>
          <w:szCs w:val="20"/>
        </w:rPr>
      </w:pPr>
    </w:p>
    <w:p w14:paraId="2A2CA04B" w14:textId="77777777" w:rsidR="00BC3C1B" w:rsidRPr="002D489E" w:rsidRDefault="00BC3C1B" w:rsidP="00BC3C1B">
      <w:pPr>
        <w:rPr>
          <w:rFonts w:ascii="Arial" w:eastAsia="MS Mincho" w:hAnsi="Arial" w:cs="Arial"/>
          <w:bCs/>
          <w:iCs/>
          <w:kern w:val="32"/>
          <w:sz w:val="20"/>
          <w:szCs w:val="20"/>
        </w:rPr>
      </w:pPr>
      <w:r w:rsidRPr="002D489E">
        <w:rPr>
          <w:rFonts w:ascii="Arial" w:eastAsia="MS Mincho" w:hAnsi="Arial" w:cs="Arial"/>
          <w:bCs/>
          <w:iCs/>
          <w:kern w:val="32"/>
          <w:sz w:val="20"/>
          <w:szCs w:val="20"/>
        </w:rPr>
        <w:t>Šiuo aktu patvirtinama, kad ataskaitiniu laikotarpiu Tiekėjas įvykdė savo įsipareigojimus pagal Pirkimo sutarties Nr. ..................... (pavadinimas) Paslaugų teikimo ir apmokėjimo  grafiko  ________ etapą ir suteikė Pirkėjui šias paslaugas:</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719"/>
        <w:gridCol w:w="1984"/>
        <w:gridCol w:w="851"/>
        <w:gridCol w:w="1134"/>
        <w:gridCol w:w="1134"/>
        <w:gridCol w:w="1134"/>
      </w:tblGrid>
      <w:tr w:rsidR="00BC3C1B" w:rsidRPr="002D489E" w14:paraId="52CF57C2" w14:textId="77777777" w:rsidTr="00A243C5">
        <w:trPr>
          <w:trHeight w:val="198"/>
        </w:trPr>
        <w:tc>
          <w:tcPr>
            <w:tcW w:w="534" w:type="dxa"/>
            <w:vMerge w:val="restart"/>
            <w:tcBorders>
              <w:top w:val="single" w:sz="6" w:space="0" w:color="auto"/>
              <w:left w:val="single" w:sz="6" w:space="0" w:color="auto"/>
              <w:right w:val="single" w:sz="6" w:space="0" w:color="auto"/>
            </w:tcBorders>
            <w:vAlign w:val="center"/>
          </w:tcPr>
          <w:p w14:paraId="0D0E35E4"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r w:rsidRPr="002D489E">
              <w:rPr>
                <w:rFonts w:ascii="Arial" w:eastAsia="Calibri" w:hAnsi="Arial" w:cs="Arial"/>
                <w:sz w:val="20"/>
                <w:szCs w:val="20"/>
              </w:rPr>
              <w:t>Eil.</w:t>
            </w:r>
          </w:p>
          <w:p w14:paraId="75361ABB"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r w:rsidRPr="002D489E">
              <w:rPr>
                <w:rFonts w:ascii="Arial" w:eastAsia="Calibri" w:hAnsi="Arial" w:cs="Arial"/>
                <w:sz w:val="20"/>
                <w:szCs w:val="20"/>
              </w:rPr>
              <w:t>Nr.</w:t>
            </w:r>
          </w:p>
        </w:tc>
        <w:tc>
          <w:tcPr>
            <w:tcW w:w="2719" w:type="dxa"/>
            <w:vMerge w:val="restart"/>
            <w:tcBorders>
              <w:top w:val="single" w:sz="6" w:space="0" w:color="auto"/>
              <w:left w:val="nil"/>
              <w:right w:val="single" w:sz="6" w:space="0" w:color="auto"/>
            </w:tcBorders>
            <w:vAlign w:val="center"/>
          </w:tcPr>
          <w:p w14:paraId="37AC6CE6"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r w:rsidRPr="002D489E">
              <w:rPr>
                <w:rFonts w:ascii="Arial" w:eastAsia="Calibri" w:hAnsi="Arial" w:cs="Arial"/>
                <w:sz w:val="20"/>
                <w:szCs w:val="20"/>
              </w:rPr>
              <w:t>Paslaugų pavadinimas</w:t>
            </w:r>
          </w:p>
        </w:tc>
        <w:tc>
          <w:tcPr>
            <w:tcW w:w="1984" w:type="dxa"/>
            <w:vMerge w:val="restart"/>
            <w:tcBorders>
              <w:top w:val="single" w:sz="6" w:space="0" w:color="auto"/>
              <w:left w:val="nil"/>
              <w:right w:val="single" w:sz="6" w:space="0" w:color="auto"/>
            </w:tcBorders>
            <w:vAlign w:val="center"/>
          </w:tcPr>
          <w:p w14:paraId="6CDA7BDC"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r w:rsidRPr="002D489E">
              <w:rPr>
                <w:rFonts w:ascii="Arial" w:eastAsia="Calibri" w:hAnsi="Arial" w:cs="Arial"/>
                <w:sz w:val="20"/>
                <w:szCs w:val="20"/>
              </w:rPr>
              <w:t>Pirkimo sutartyje nustatyta Paslaugų kaina, €</w:t>
            </w:r>
          </w:p>
        </w:tc>
        <w:tc>
          <w:tcPr>
            <w:tcW w:w="4253" w:type="dxa"/>
            <w:gridSpan w:val="4"/>
            <w:tcBorders>
              <w:left w:val="nil"/>
            </w:tcBorders>
          </w:tcPr>
          <w:p w14:paraId="14CE8BA1"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r w:rsidRPr="002D489E">
              <w:rPr>
                <w:rFonts w:ascii="Arial" w:eastAsia="Calibri" w:hAnsi="Arial" w:cs="Arial"/>
                <w:sz w:val="20"/>
                <w:szCs w:val="20"/>
              </w:rPr>
              <w:t>Įvykdyta</w:t>
            </w:r>
          </w:p>
        </w:tc>
      </w:tr>
      <w:tr w:rsidR="00BC3C1B" w:rsidRPr="002D489E" w14:paraId="74984743"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right w:val="single" w:sz="6" w:space="0" w:color="auto"/>
            </w:tcBorders>
          </w:tcPr>
          <w:p w14:paraId="7766971F"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p>
        </w:tc>
        <w:tc>
          <w:tcPr>
            <w:tcW w:w="2719" w:type="dxa"/>
            <w:vMerge/>
            <w:tcBorders>
              <w:left w:val="single" w:sz="6" w:space="0" w:color="auto"/>
              <w:right w:val="single" w:sz="6" w:space="0" w:color="auto"/>
            </w:tcBorders>
          </w:tcPr>
          <w:p w14:paraId="35C084D0"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p>
        </w:tc>
        <w:tc>
          <w:tcPr>
            <w:tcW w:w="1984" w:type="dxa"/>
            <w:vMerge/>
            <w:tcBorders>
              <w:left w:val="single" w:sz="6" w:space="0" w:color="auto"/>
              <w:right w:val="single" w:sz="6" w:space="0" w:color="auto"/>
            </w:tcBorders>
          </w:tcPr>
          <w:p w14:paraId="35B3DF7A"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p>
        </w:tc>
        <w:tc>
          <w:tcPr>
            <w:tcW w:w="1985" w:type="dxa"/>
            <w:gridSpan w:val="2"/>
            <w:tcBorders>
              <w:left w:val="single" w:sz="6" w:space="0" w:color="auto"/>
            </w:tcBorders>
            <w:vAlign w:val="center"/>
          </w:tcPr>
          <w:p w14:paraId="509122D6"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r w:rsidRPr="002D489E">
              <w:rPr>
                <w:rFonts w:ascii="Arial" w:eastAsia="Calibri" w:hAnsi="Arial" w:cs="Arial"/>
                <w:sz w:val="20"/>
                <w:szCs w:val="20"/>
              </w:rPr>
              <w:t xml:space="preserve">nuo Pirkimo sutarties pradžios </w:t>
            </w:r>
          </w:p>
        </w:tc>
        <w:tc>
          <w:tcPr>
            <w:tcW w:w="2268" w:type="dxa"/>
            <w:gridSpan w:val="2"/>
            <w:vAlign w:val="center"/>
          </w:tcPr>
          <w:p w14:paraId="6AF24B93"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r w:rsidRPr="002D489E">
              <w:rPr>
                <w:rFonts w:ascii="Arial" w:eastAsia="Calibri" w:hAnsi="Arial" w:cs="Arial"/>
                <w:sz w:val="20"/>
                <w:szCs w:val="20"/>
              </w:rPr>
              <w:t>tarp jų per</w:t>
            </w:r>
          </w:p>
          <w:p w14:paraId="6C4A2C74" w14:textId="77777777" w:rsidR="00BC3C1B" w:rsidRPr="002D489E" w:rsidRDefault="00BC3C1B" w:rsidP="00A243C5">
            <w:pPr>
              <w:tabs>
                <w:tab w:val="left" w:pos="1418"/>
                <w:tab w:val="left" w:pos="5500"/>
                <w:tab w:val="left" w:pos="6747"/>
                <w:tab w:val="left" w:pos="8165"/>
              </w:tabs>
              <w:spacing w:after="0"/>
              <w:jc w:val="center"/>
              <w:rPr>
                <w:rFonts w:ascii="Arial" w:eastAsia="Calibri" w:hAnsi="Arial" w:cs="Arial"/>
                <w:sz w:val="20"/>
                <w:szCs w:val="20"/>
              </w:rPr>
            </w:pPr>
            <w:r w:rsidRPr="002D489E">
              <w:rPr>
                <w:rFonts w:ascii="Arial" w:eastAsia="Calibri" w:hAnsi="Arial" w:cs="Arial"/>
                <w:sz w:val="20"/>
                <w:szCs w:val="20"/>
              </w:rPr>
              <w:t>ataskaitinį laikotarpį*</w:t>
            </w:r>
          </w:p>
        </w:tc>
      </w:tr>
      <w:tr w:rsidR="00BC3C1B" w:rsidRPr="002D489E" w14:paraId="3FBC9D51"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534" w:type="dxa"/>
            <w:vMerge/>
            <w:tcBorders>
              <w:left w:val="single" w:sz="6" w:space="0" w:color="auto"/>
              <w:bottom w:val="single" w:sz="6" w:space="0" w:color="auto"/>
              <w:right w:val="single" w:sz="6" w:space="0" w:color="auto"/>
            </w:tcBorders>
          </w:tcPr>
          <w:p w14:paraId="10F2CF8D" w14:textId="77777777" w:rsidR="00BC3C1B" w:rsidRPr="002D489E" w:rsidRDefault="00BC3C1B" w:rsidP="00A243C5">
            <w:pPr>
              <w:tabs>
                <w:tab w:val="left" w:pos="1418"/>
                <w:tab w:val="left" w:pos="5500"/>
                <w:tab w:val="left" w:pos="6747"/>
                <w:tab w:val="left" w:pos="8165"/>
              </w:tabs>
              <w:spacing w:after="0" w:line="240" w:lineRule="atLeast"/>
              <w:jc w:val="center"/>
              <w:rPr>
                <w:rFonts w:ascii="Arial" w:eastAsia="Calibri" w:hAnsi="Arial" w:cs="Arial"/>
                <w:sz w:val="20"/>
                <w:szCs w:val="20"/>
              </w:rPr>
            </w:pPr>
          </w:p>
        </w:tc>
        <w:tc>
          <w:tcPr>
            <w:tcW w:w="2719" w:type="dxa"/>
            <w:vMerge/>
            <w:tcBorders>
              <w:left w:val="single" w:sz="6" w:space="0" w:color="auto"/>
              <w:bottom w:val="single" w:sz="6" w:space="0" w:color="auto"/>
              <w:right w:val="single" w:sz="6" w:space="0" w:color="auto"/>
            </w:tcBorders>
          </w:tcPr>
          <w:p w14:paraId="4E111197" w14:textId="77777777" w:rsidR="00BC3C1B" w:rsidRPr="002D489E" w:rsidRDefault="00BC3C1B" w:rsidP="00A243C5">
            <w:pPr>
              <w:tabs>
                <w:tab w:val="left" w:pos="1418"/>
                <w:tab w:val="left" w:pos="5500"/>
                <w:tab w:val="left" w:pos="6747"/>
                <w:tab w:val="left" w:pos="8165"/>
              </w:tabs>
              <w:spacing w:after="0" w:line="240" w:lineRule="atLeast"/>
              <w:jc w:val="center"/>
              <w:rPr>
                <w:rFonts w:ascii="Arial" w:eastAsia="Calibri" w:hAnsi="Arial" w:cs="Arial"/>
                <w:sz w:val="20"/>
                <w:szCs w:val="20"/>
              </w:rPr>
            </w:pPr>
          </w:p>
        </w:tc>
        <w:tc>
          <w:tcPr>
            <w:tcW w:w="1984" w:type="dxa"/>
            <w:vMerge/>
            <w:tcBorders>
              <w:left w:val="single" w:sz="6" w:space="0" w:color="auto"/>
              <w:bottom w:val="single" w:sz="6" w:space="0" w:color="auto"/>
              <w:right w:val="single" w:sz="6" w:space="0" w:color="auto"/>
            </w:tcBorders>
          </w:tcPr>
          <w:p w14:paraId="7FDC9EA0" w14:textId="77777777" w:rsidR="00BC3C1B" w:rsidRPr="002D489E" w:rsidRDefault="00BC3C1B" w:rsidP="00A243C5">
            <w:pPr>
              <w:tabs>
                <w:tab w:val="left" w:pos="1418"/>
                <w:tab w:val="left" w:pos="5500"/>
                <w:tab w:val="left" w:pos="6747"/>
                <w:tab w:val="left" w:pos="8165"/>
              </w:tabs>
              <w:spacing w:after="0" w:line="240" w:lineRule="atLeast"/>
              <w:jc w:val="center"/>
              <w:rPr>
                <w:rFonts w:ascii="Arial" w:eastAsia="Calibri" w:hAnsi="Arial" w:cs="Arial"/>
                <w:sz w:val="20"/>
                <w:szCs w:val="20"/>
              </w:rPr>
            </w:pPr>
          </w:p>
        </w:tc>
        <w:tc>
          <w:tcPr>
            <w:tcW w:w="851" w:type="dxa"/>
            <w:tcBorders>
              <w:left w:val="single" w:sz="6" w:space="0" w:color="auto"/>
              <w:bottom w:val="nil"/>
            </w:tcBorders>
          </w:tcPr>
          <w:p w14:paraId="4DBE58FC" w14:textId="77777777" w:rsidR="00BC3C1B" w:rsidRPr="002D489E" w:rsidRDefault="00BC3C1B" w:rsidP="00A243C5">
            <w:pPr>
              <w:tabs>
                <w:tab w:val="left" w:pos="1418"/>
                <w:tab w:val="left" w:pos="5500"/>
                <w:tab w:val="left" w:pos="6747"/>
                <w:tab w:val="left" w:pos="8165"/>
              </w:tabs>
              <w:spacing w:after="0" w:line="240" w:lineRule="atLeast"/>
              <w:jc w:val="center"/>
              <w:rPr>
                <w:rFonts w:ascii="Arial" w:eastAsia="Calibri" w:hAnsi="Arial" w:cs="Arial"/>
                <w:sz w:val="20"/>
                <w:szCs w:val="20"/>
              </w:rPr>
            </w:pPr>
            <w:r w:rsidRPr="002D489E">
              <w:rPr>
                <w:rFonts w:ascii="Arial" w:eastAsia="Calibri" w:hAnsi="Arial" w:cs="Arial"/>
                <w:sz w:val="20"/>
                <w:szCs w:val="20"/>
              </w:rPr>
              <w:t>%</w:t>
            </w:r>
          </w:p>
        </w:tc>
        <w:tc>
          <w:tcPr>
            <w:tcW w:w="1134" w:type="dxa"/>
            <w:tcBorders>
              <w:bottom w:val="nil"/>
            </w:tcBorders>
          </w:tcPr>
          <w:p w14:paraId="1A6894F0" w14:textId="77777777" w:rsidR="00BC3C1B" w:rsidRPr="002D489E" w:rsidRDefault="00BC3C1B" w:rsidP="00A243C5">
            <w:pPr>
              <w:tabs>
                <w:tab w:val="left" w:pos="1418"/>
                <w:tab w:val="left" w:pos="5500"/>
                <w:tab w:val="left" w:pos="6747"/>
                <w:tab w:val="left" w:pos="8165"/>
              </w:tabs>
              <w:spacing w:after="0" w:line="240" w:lineRule="atLeast"/>
              <w:jc w:val="center"/>
              <w:rPr>
                <w:rFonts w:ascii="Arial" w:eastAsia="Calibri" w:hAnsi="Arial" w:cs="Arial"/>
                <w:sz w:val="20"/>
                <w:szCs w:val="20"/>
              </w:rPr>
            </w:pPr>
            <w:r w:rsidRPr="002D489E">
              <w:rPr>
                <w:rFonts w:ascii="Arial" w:eastAsia="Calibri" w:hAnsi="Arial" w:cs="Arial"/>
                <w:sz w:val="20"/>
                <w:szCs w:val="20"/>
              </w:rPr>
              <w:t>€</w:t>
            </w:r>
          </w:p>
        </w:tc>
        <w:tc>
          <w:tcPr>
            <w:tcW w:w="1134" w:type="dxa"/>
            <w:tcBorders>
              <w:bottom w:val="nil"/>
            </w:tcBorders>
          </w:tcPr>
          <w:p w14:paraId="3926896A" w14:textId="77777777" w:rsidR="00BC3C1B" w:rsidRPr="002D489E" w:rsidRDefault="00BC3C1B" w:rsidP="00A243C5">
            <w:pPr>
              <w:tabs>
                <w:tab w:val="left" w:pos="1418"/>
                <w:tab w:val="left" w:pos="5500"/>
                <w:tab w:val="left" w:pos="6747"/>
                <w:tab w:val="left" w:pos="8165"/>
              </w:tabs>
              <w:spacing w:after="0" w:line="240" w:lineRule="atLeast"/>
              <w:jc w:val="center"/>
              <w:rPr>
                <w:rFonts w:ascii="Arial" w:eastAsia="Calibri" w:hAnsi="Arial" w:cs="Arial"/>
                <w:sz w:val="20"/>
                <w:szCs w:val="20"/>
              </w:rPr>
            </w:pPr>
            <w:r w:rsidRPr="002D489E">
              <w:rPr>
                <w:rFonts w:ascii="Arial" w:eastAsia="Calibri" w:hAnsi="Arial" w:cs="Arial"/>
                <w:sz w:val="20"/>
                <w:szCs w:val="20"/>
              </w:rPr>
              <w:t>%</w:t>
            </w:r>
          </w:p>
        </w:tc>
        <w:tc>
          <w:tcPr>
            <w:tcW w:w="1134" w:type="dxa"/>
            <w:tcBorders>
              <w:bottom w:val="nil"/>
            </w:tcBorders>
          </w:tcPr>
          <w:p w14:paraId="16727343" w14:textId="77777777" w:rsidR="00BC3C1B" w:rsidRPr="002D489E" w:rsidRDefault="00BC3C1B" w:rsidP="00A243C5">
            <w:pPr>
              <w:tabs>
                <w:tab w:val="left" w:pos="1418"/>
                <w:tab w:val="left" w:pos="5500"/>
                <w:tab w:val="left" w:pos="6747"/>
                <w:tab w:val="left" w:pos="8165"/>
              </w:tabs>
              <w:spacing w:after="0" w:line="240" w:lineRule="atLeast"/>
              <w:jc w:val="center"/>
              <w:rPr>
                <w:rFonts w:ascii="Arial" w:eastAsia="Calibri" w:hAnsi="Arial" w:cs="Arial"/>
                <w:sz w:val="20"/>
                <w:szCs w:val="20"/>
              </w:rPr>
            </w:pPr>
            <w:r w:rsidRPr="002D489E">
              <w:rPr>
                <w:rFonts w:ascii="Arial" w:eastAsia="Calibri" w:hAnsi="Arial" w:cs="Arial"/>
                <w:sz w:val="20"/>
                <w:szCs w:val="20"/>
              </w:rPr>
              <w:t>€</w:t>
            </w:r>
          </w:p>
        </w:tc>
      </w:tr>
      <w:tr w:rsidR="00BC3C1B" w:rsidRPr="002D489E" w14:paraId="2DFD2BC2"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41EC0D4F" w14:textId="77777777" w:rsidR="00BC3C1B" w:rsidRPr="002D489E" w:rsidRDefault="00BC3C1B" w:rsidP="00BC3C1B">
            <w:pPr>
              <w:numPr>
                <w:ilvl w:val="0"/>
                <w:numId w:val="24"/>
              </w:numPr>
              <w:tabs>
                <w:tab w:val="left" w:pos="1418"/>
                <w:tab w:val="left" w:pos="5500"/>
                <w:tab w:val="left" w:pos="6747"/>
                <w:tab w:val="left" w:pos="8165"/>
              </w:tabs>
              <w:spacing w:before="100" w:after="0" w:line="240" w:lineRule="atLeast"/>
              <w:ind w:left="0" w:firstLine="0"/>
              <w:jc w:val="center"/>
              <w:rPr>
                <w:rFonts w:ascii="Arial" w:eastAsia="Calibri" w:hAnsi="Arial" w:cs="Arial"/>
                <w:sz w:val="20"/>
                <w:szCs w:val="20"/>
              </w:rPr>
            </w:pPr>
          </w:p>
        </w:tc>
        <w:tc>
          <w:tcPr>
            <w:tcW w:w="2719" w:type="dxa"/>
            <w:tcBorders>
              <w:top w:val="single" w:sz="4" w:space="0" w:color="auto"/>
              <w:left w:val="single" w:sz="6" w:space="0" w:color="auto"/>
              <w:bottom w:val="nil"/>
              <w:right w:val="single" w:sz="6" w:space="0" w:color="auto"/>
            </w:tcBorders>
          </w:tcPr>
          <w:p w14:paraId="17C76439" w14:textId="77777777" w:rsidR="00BC3C1B" w:rsidRPr="002D489E" w:rsidRDefault="00BC3C1B" w:rsidP="00A243C5">
            <w:pPr>
              <w:tabs>
                <w:tab w:val="left" w:pos="1418"/>
                <w:tab w:val="left" w:pos="5500"/>
                <w:tab w:val="left" w:pos="6747"/>
                <w:tab w:val="left" w:pos="8165"/>
              </w:tabs>
              <w:spacing w:after="0"/>
              <w:rPr>
                <w:rFonts w:ascii="Arial" w:eastAsia="Calibri" w:hAnsi="Arial" w:cs="Arial"/>
                <w:sz w:val="20"/>
                <w:szCs w:val="20"/>
              </w:rPr>
            </w:pPr>
          </w:p>
        </w:tc>
        <w:tc>
          <w:tcPr>
            <w:tcW w:w="1984" w:type="dxa"/>
            <w:tcBorders>
              <w:top w:val="single" w:sz="4" w:space="0" w:color="auto"/>
              <w:left w:val="single" w:sz="6" w:space="0" w:color="auto"/>
              <w:bottom w:val="nil"/>
              <w:right w:val="single" w:sz="6" w:space="0" w:color="auto"/>
            </w:tcBorders>
          </w:tcPr>
          <w:p w14:paraId="575C8DFC"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851" w:type="dxa"/>
            <w:tcBorders>
              <w:left w:val="single" w:sz="6" w:space="0" w:color="auto"/>
              <w:bottom w:val="nil"/>
              <w:right w:val="single" w:sz="6" w:space="0" w:color="auto"/>
            </w:tcBorders>
          </w:tcPr>
          <w:p w14:paraId="14BFEDFE"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2219DCE7"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553C432A"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tcBorders>
          </w:tcPr>
          <w:p w14:paraId="03E97369"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r>
      <w:tr w:rsidR="00BC3C1B" w:rsidRPr="002D489E" w14:paraId="72091DBC"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6484762F" w14:textId="77777777" w:rsidR="00BC3C1B" w:rsidRPr="002D489E" w:rsidRDefault="00BC3C1B" w:rsidP="00BC3C1B">
            <w:pPr>
              <w:numPr>
                <w:ilvl w:val="0"/>
                <w:numId w:val="24"/>
              </w:numPr>
              <w:tabs>
                <w:tab w:val="left" w:pos="1418"/>
                <w:tab w:val="left" w:pos="5500"/>
                <w:tab w:val="left" w:pos="6747"/>
                <w:tab w:val="left" w:pos="8165"/>
              </w:tabs>
              <w:spacing w:before="100" w:after="0" w:line="240" w:lineRule="atLeast"/>
              <w:ind w:left="0" w:firstLine="0"/>
              <w:jc w:val="center"/>
              <w:rPr>
                <w:rFonts w:ascii="Arial" w:eastAsia="Calibri" w:hAnsi="Arial" w:cs="Arial"/>
                <w:sz w:val="20"/>
                <w:szCs w:val="20"/>
              </w:rPr>
            </w:pPr>
          </w:p>
        </w:tc>
        <w:tc>
          <w:tcPr>
            <w:tcW w:w="2719" w:type="dxa"/>
            <w:tcBorders>
              <w:top w:val="single" w:sz="4" w:space="0" w:color="auto"/>
              <w:left w:val="single" w:sz="6" w:space="0" w:color="auto"/>
              <w:bottom w:val="nil"/>
              <w:right w:val="single" w:sz="6" w:space="0" w:color="auto"/>
            </w:tcBorders>
          </w:tcPr>
          <w:p w14:paraId="48B6D891" w14:textId="77777777" w:rsidR="00BC3C1B" w:rsidRPr="002D489E" w:rsidRDefault="00BC3C1B" w:rsidP="00A243C5">
            <w:pPr>
              <w:tabs>
                <w:tab w:val="left" w:pos="1418"/>
                <w:tab w:val="left" w:pos="5500"/>
                <w:tab w:val="left" w:pos="6747"/>
                <w:tab w:val="left" w:pos="8165"/>
              </w:tabs>
              <w:spacing w:after="0"/>
              <w:rPr>
                <w:rFonts w:ascii="Arial" w:eastAsia="Calibri" w:hAnsi="Arial" w:cs="Arial"/>
                <w:bCs/>
                <w:color w:val="000000"/>
                <w:sz w:val="20"/>
                <w:szCs w:val="20"/>
              </w:rPr>
            </w:pPr>
          </w:p>
        </w:tc>
        <w:tc>
          <w:tcPr>
            <w:tcW w:w="1984" w:type="dxa"/>
            <w:tcBorders>
              <w:top w:val="single" w:sz="4" w:space="0" w:color="auto"/>
              <w:left w:val="single" w:sz="6" w:space="0" w:color="auto"/>
              <w:bottom w:val="nil"/>
              <w:right w:val="single" w:sz="6" w:space="0" w:color="auto"/>
            </w:tcBorders>
          </w:tcPr>
          <w:p w14:paraId="299F174E"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851" w:type="dxa"/>
            <w:tcBorders>
              <w:left w:val="single" w:sz="6" w:space="0" w:color="auto"/>
              <w:bottom w:val="nil"/>
              <w:right w:val="single" w:sz="6" w:space="0" w:color="auto"/>
            </w:tcBorders>
          </w:tcPr>
          <w:p w14:paraId="574DE300"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620A64C5"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43C8B760"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tcBorders>
          </w:tcPr>
          <w:p w14:paraId="062FC79A"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r>
      <w:tr w:rsidR="00BC3C1B" w:rsidRPr="002D489E" w14:paraId="22B6C5FA"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534" w:type="dxa"/>
            <w:tcBorders>
              <w:top w:val="single" w:sz="4" w:space="0" w:color="auto"/>
              <w:bottom w:val="nil"/>
              <w:right w:val="single" w:sz="6" w:space="0" w:color="auto"/>
            </w:tcBorders>
          </w:tcPr>
          <w:p w14:paraId="62C69760" w14:textId="77777777" w:rsidR="00BC3C1B" w:rsidRPr="002D489E" w:rsidRDefault="00BC3C1B" w:rsidP="00BC3C1B">
            <w:pPr>
              <w:numPr>
                <w:ilvl w:val="0"/>
                <w:numId w:val="24"/>
              </w:numPr>
              <w:tabs>
                <w:tab w:val="left" w:pos="1418"/>
                <w:tab w:val="left" w:pos="5500"/>
                <w:tab w:val="left" w:pos="6747"/>
                <w:tab w:val="left" w:pos="8165"/>
              </w:tabs>
              <w:spacing w:before="100" w:after="0" w:line="240" w:lineRule="atLeast"/>
              <w:ind w:left="0" w:firstLine="0"/>
              <w:jc w:val="center"/>
              <w:rPr>
                <w:rFonts w:ascii="Arial" w:eastAsia="Calibri" w:hAnsi="Arial" w:cs="Arial"/>
                <w:sz w:val="20"/>
                <w:szCs w:val="20"/>
              </w:rPr>
            </w:pPr>
          </w:p>
        </w:tc>
        <w:tc>
          <w:tcPr>
            <w:tcW w:w="2719" w:type="dxa"/>
            <w:tcBorders>
              <w:top w:val="single" w:sz="4" w:space="0" w:color="auto"/>
              <w:left w:val="single" w:sz="6" w:space="0" w:color="auto"/>
              <w:bottom w:val="nil"/>
              <w:right w:val="single" w:sz="6" w:space="0" w:color="auto"/>
            </w:tcBorders>
          </w:tcPr>
          <w:p w14:paraId="77AA353C" w14:textId="77777777" w:rsidR="00BC3C1B" w:rsidRPr="002D489E" w:rsidRDefault="00BC3C1B" w:rsidP="00A243C5">
            <w:pPr>
              <w:tabs>
                <w:tab w:val="left" w:pos="1418"/>
                <w:tab w:val="left" w:pos="5500"/>
                <w:tab w:val="left" w:pos="6747"/>
                <w:tab w:val="left" w:pos="8165"/>
              </w:tabs>
              <w:spacing w:after="0"/>
              <w:rPr>
                <w:rFonts w:ascii="Arial" w:eastAsia="Calibri" w:hAnsi="Arial" w:cs="Arial"/>
                <w:bCs/>
                <w:color w:val="000000"/>
                <w:sz w:val="20"/>
                <w:szCs w:val="20"/>
              </w:rPr>
            </w:pPr>
          </w:p>
        </w:tc>
        <w:tc>
          <w:tcPr>
            <w:tcW w:w="1984" w:type="dxa"/>
            <w:tcBorders>
              <w:top w:val="single" w:sz="4" w:space="0" w:color="auto"/>
              <w:left w:val="single" w:sz="6" w:space="0" w:color="auto"/>
              <w:bottom w:val="nil"/>
              <w:right w:val="single" w:sz="6" w:space="0" w:color="auto"/>
            </w:tcBorders>
          </w:tcPr>
          <w:p w14:paraId="57C92632"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851" w:type="dxa"/>
            <w:tcBorders>
              <w:left w:val="single" w:sz="6" w:space="0" w:color="auto"/>
              <w:bottom w:val="nil"/>
              <w:right w:val="single" w:sz="6" w:space="0" w:color="auto"/>
            </w:tcBorders>
          </w:tcPr>
          <w:p w14:paraId="5ACB3F7A"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424F1A11"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6FA7C37B"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tcBorders>
          </w:tcPr>
          <w:p w14:paraId="12034690"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r>
      <w:tr w:rsidR="00BC3C1B" w:rsidRPr="002D489E" w14:paraId="23F16CCC"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534" w:type="dxa"/>
            <w:tcBorders>
              <w:top w:val="single" w:sz="4" w:space="0" w:color="auto"/>
              <w:bottom w:val="nil"/>
              <w:right w:val="single" w:sz="6" w:space="0" w:color="auto"/>
            </w:tcBorders>
          </w:tcPr>
          <w:p w14:paraId="58D5BC1E" w14:textId="77777777" w:rsidR="00BC3C1B" w:rsidRPr="002D489E" w:rsidRDefault="00BC3C1B" w:rsidP="00A243C5">
            <w:pPr>
              <w:tabs>
                <w:tab w:val="left" w:pos="1418"/>
                <w:tab w:val="left" w:pos="5500"/>
                <w:tab w:val="left" w:pos="6747"/>
                <w:tab w:val="left" w:pos="8165"/>
              </w:tabs>
              <w:spacing w:before="100" w:after="0" w:line="240" w:lineRule="atLeast"/>
              <w:rPr>
                <w:rFonts w:ascii="Arial" w:eastAsia="Calibri" w:hAnsi="Arial" w:cs="Arial"/>
                <w:sz w:val="20"/>
                <w:szCs w:val="20"/>
              </w:rPr>
            </w:pPr>
            <w:r w:rsidRPr="002D489E">
              <w:rPr>
                <w:rFonts w:ascii="Arial" w:eastAsia="Calibri" w:hAnsi="Arial" w:cs="Arial"/>
                <w:sz w:val="20"/>
                <w:szCs w:val="20"/>
              </w:rPr>
              <w:t>4.</w:t>
            </w:r>
          </w:p>
        </w:tc>
        <w:tc>
          <w:tcPr>
            <w:tcW w:w="2719" w:type="dxa"/>
            <w:tcBorders>
              <w:top w:val="single" w:sz="4" w:space="0" w:color="auto"/>
              <w:left w:val="single" w:sz="6" w:space="0" w:color="auto"/>
              <w:bottom w:val="nil"/>
              <w:right w:val="single" w:sz="6" w:space="0" w:color="auto"/>
            </w:tcBorders>
          </w:tcPr>
          <w:p w14:paraId="1A9EC2DC" w14:textId="77777777" w:rsidR="00BC3C1B" w:rsidRPr="002D489E" w:rsidRDefault="00BC3C1B" w:rsidP="00A243C5">
            <w:pPr>
              <w:tabs>
                <w:tab w:val="left" w:pos="1418"/>
                <w:tab w:val="left" w:pos="5500"/>
                <w:tab w:val="left" w:pos="6747"/>
                <w:tab w:val="left" w:pos="8165"/>
              </w:tabs>
              <w:spacing w:after="0"/>
              <w:rPr>
                <w:rFonts w:ascii="Arial" w:eastAsia="Calibri" w:hAnsi="Arial" w:cs="Arial"/>
                <w:bCs/>
                <w:color w:val="000000"/>
                <w:sz w:val="20"/>
                <w:szCs w:val="20"/>
              </w:rPr>
            </w:pPr>
          </w:p>
        </w:tc>
        <w:tc>
          <w:tcPr>
            <w:tcW w:w="1984" w:type="dxa"/>
            <w:tcBorders>
              <w:top w:val="single" w:sz="4" w:space="0" w:color="auto"/>
              <w:left w:val="single" w:sz="6" w:space="0" w:color="auto"/>
              <w:bottom w:val="nil"/>
              <w:right w:val="single" w:sz="6" w:space="0" w:color="auto"/>
            </w:tcBorders>
          </w:tcPr>
          <w:p w14:paraId="57A64458"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851" w:type="dxa"/>
            <w:tcBorders>
              <w:left w:val="single" w:sz="6" w:space="0" w:color="auto"/>
              <w:bottom w:val="nil"/>
              <w:right w:val="single" w:sz="6" w:space="0" w:color="auto"/>
            </w:tcBorders>
          </w:tcPr>
          <w:p w14:paraId="2098B651"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1D970CCE"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right w:val="single" w:sz="6" w:space="0" w:color="auto"/>
            </w:tcBorders>
          </w:tcPr>
          <w:p w14:paraId="46D30A56"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c>
          <w:tcPr>
            <w:tcW w:w="1134" w:type="dxa"/>
            <w:tcBorders>
              <w:left w:val="single" w:sz="6" w:space="0" w:color="auto"/>
              <w:bottom w:val="nil"/>
            </w:tcBorders>
          </w:tcPr>
          <w:p w14:paraId="2940545E" w14:textId="77777777" w:rsidR="00BC3C1B" w:rsidRPr="002D489E" w:rsidRDefault="00BC3C1B" w:rsidP="00A243C5">
            <w:pPr>
              <w:tabs>
                <w:tab w:val="left" w:pos="1418"/>
                <w:tab w:val="left" w:pos="5500"/>
                <w:tab w:val="left" w:pos="6747"/>
                <w:tab w:val="left" w:pos="8165"/>
              </w:tabs>
              <w:spacing w:before="100" w:after="0" w:line="240" w:lineRule="atLeast"/>
              <w:ind w:right="170"/>
              <w:rPr>
                <w:rFonts w:ascii="Arial" w:eastAsia="Calibri" w:hAnsi="Arial" w:cs="Arial"/>
                <w:sz w:val="20"/>
                <w:szCs w:val="20"/>
              </w:rPr>
            </w:pPr>
          </w:p>
        </w:tc>
      </w:tr>
      <w:tr w:rsidR="00BC3C1B" w:rsidRPr="002D489E" w14:paraId="4FF854F8"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val="restart"/>
            <w:tcBorders>
              <w:top w:val="single" w:sz="6" w:space="0" w:color="auto"/>
              <w:right w:val="single" w:sz="6" w:space="0" w:color="auto"/>
            </w:tcBorders>
          </w:tcPr>
          <w:p w14:paraId="7FE78EFE" w14:textId="77777777" w:rsidR="00BC3C1B" w:rsidRPr="002D489E" w:rsidRDefault="00BC3C1B" w:rsidP="00A243C5">
            <w:pPr>
              <w:tabs>
                <w:tab w:val="left" w:pos="1418"/>
                <w:tab w:val="left" w:pos="5500"/>
                <w:tab w:val="left" w:pos="6747"/>
                <w:tab w:val="left" w:pos="8165"/>
              </w:tabs>
              <w:spacing w:before="100" w:after="0" w:line="240" w:lineRule="atLeast"/>
              <w:jc w:val="right"/>
              <w:rPr>
                <w:rFonts w:ascii="Arial" w:eastAsia="Calibri" w:hAnsi="Arial" w:cs="Arial"/>
                <w:sz w:val="20"/>
                <w:szCs w:val="20"/>
              </w:rPr>
            </w:pPr>
            <w:r w:rsidRPr="002D489E">
              <w:rPr>
                <w:rFonts w:ascii="Arial" w:eastAsia="MS Mincho" w:hAnsi="Arial" w:cs="Arial"/>
                <w:sz w:val="20"/>
                <w:szCs w:val="20"/>
              </w:rPr>
              <w:t>Iš viso be PVM</w:t>
            </w:r>
            <w:r w:rsidRPr="002D489E">
              <w:rPr>
                <w:rFonts w:ascii="Arial" w:eastAsia="Calibri" w:hAnsi="Arial" w:cs="Arial"/>
                <w:sz w:val="20"/>
                <w:szCs w:val="20"/>
              </w:rPr>
              <w:t>:</w:t>
            </w:r>
          </w:p>
          <w:p w14:paraId="7165B203" w14:textId="77777777" w:rsidR="00BC3C1B" w:rsidRPr="002D489E" w:rsidRDefault="00BC3C1B" w:rsidP="00A243C5">
            <w:pPr>
              <w:tabs>
                <w:tab w:val="left" w:pos="1418"/>
                <w:tab w:val="left" w:pos="5500"/>
                <w:tab w:val="left" w:pos="6747"/>
                <w:tab w:val="left" w:pos="8165"/>
              </w:tabs>
              <w:spacing w:before="100" w:after="0" w:line="240" w:lineRule="atLeast"/>
              <w:jc w:val="right"/>
              <w:rPr>
                <w:rFonts w:ascii="Arial" w:eastAsia="Calibri" w:hAnsi="Arial" w:cs="Arial"/>
                <w:sz w:val="20"/>
                <w:szCs w:val="20"/>
              </w:rPr>
            </w:pPr>
            <w:r w:rsidRPr="002D489E">
              <w:rPr>
                <w:rFonts w:ascii="Arial" w:eastAsia="Calibri" w:hAnsi="Arial" w:cs="Arial"/>
                <w:sz w:val="20"/>
                <w:szCs w:val="20"/>
              </w:rPr>
              <w:t xml:space="preserve">PVM: </w:t>
            </w:r>
          </w:p>
          <w:p w14:paraId="656B1426" w14:textId="77777777" w:rsidR="00BC3C1B" w:rsidRPr="002D489E" w:rsidRDefault="00BC3C1B" w:rsidP="00A243C5">
            <w:pPr>
              <w:tabs>
                <w:tab w:val="left" w:pos="1418"/>
                <w:tab w:val="left" w:pos="5500"/>
                <w:tab w:val="left" w:pos="6747"/>
                <w:tab w:val="left" w:pos="8165"/>
              </w:tabs>
              <w:spacing w:before="100" w:after="0" w:line="240" w:lineRule="atLeast"/>
              <w:jc w:val="right"/>
              <w:rPr>
                <w:rFonts w:ascii="Arial" w:eastAsia="Calibri" w:hAnsi="Arial" w:cs="Arial"/>
                <w:sz w:val="20"/>
                <w:szCs w:val="20"/>
              </w:rPr>
            </w:pPr>
            <w:r w:rsidRPr="002D489E">
              <w:rPr>
                <w:rFonts w:ascii="Arial" w:eastAsia="MS Mincho" w:hAnsi="Arial" w:cs="Arial"/>
                <w:sz w:val="20"/>
                <w:szCs w:val="20"/>
              </w:rPr>
              <w:t>Suma su PVM:</w:t>
            </w:r>
          </w:p>
        </w:tc>
        <w:tc>
          <w:tcPr>
            <w:tcW w:w="1134" w:type="dxa"/>
            <w:tcBorders>
              <w:top w:val="single" w:sz="6" w:space="0" w:color="auto"/>
              <w:left w:val="single" w:sz="6" w:space="0" w:color="auto"/>
              <w:bottom w:val="single" w:sz="6" w:space="0" w:color="auto"/>
            </w:tcBorders>
          </w:tcPr>
          <w:p w14:paraId="57F0E7C5" w14:textId="77777777" w:rsidR="00BC3C1B" w:rsidRPr="002D489E" w:rsidRDefault="00BC3C1B" w:rsidP="00A243C5">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r>
      <w:tr w:rsidR="00BC3C1B" w:rsidRPr="002D489E" w14:paraId="64E81C38"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356" w:type="dxa"/>
            <w:gridSpan w:val="6"/>
            <w:vMerge/>
            <w:tcBorders>
              <w:right w:val="single" w:sz="6" w:space="0" w:color="auto"/>
            </w:tcBorders>
          </w:tcPr>
          <w:p w14:paraId="04E09739" w14:textId="77777777" w:rsidR="00BC3C1B" w:rsidRPr="002D489E" w:rsidRDefault="00BC3C1B" w:rsidP="00A243C5">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c>
          <w:tcPr>
            <w:tcW w:w="1134" w:type="dxa"/>
            <w:tcBorders>
              <w:top w:val="single" w:sz="6" w:space="0" w:color="auto"/>
              <w:left w:val="single" w:sz="6" w:space="0" w:color="auto"/>
              <w:bottom w:val="single" w:sz="6" w:space="0" w:color="auto"/>
            </w:tcBorders>
          </w:tcPr>
          <w:p w14:paraId="3716131D" w14:textId="77777777" w:rsidR="00BC3C1B" w:rsidRPr="002D489E" w:rsidRDefault="00BC3C1B" w:rsidP="00A243C5">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r>
      <w:tr w:rsidR="00BC3C1B" w:rsidRPr="002D489E" w14:paraId="09FCA22F"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356" w:type="dxa"/>
            <w:gridSpan w:val="6"/>
            <w:vMerge/>
            <w:tcBorders>
              <w:bottom w:val="single" w:sz="6" w:space="0" w:color="auto"/>
              <w:right w:val="single" w:sz="6" w:space="0" w:color="auto"/>
            </w:tcBorders>
          </w:tcPr>
          <w:p w14:paraId="378F84A2" w14:textId="77777777" w:rsidR="00BC3C1B" w:rsidRPr="002D489E" w:rsidRDefault="00BC3C1B" w:rsidP="00A243C5">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c>
          <w:tcPr>
            <w:tcW w:w="1134" w:type="dxa"/>
            <w:tcBorders>
              <w:top w:val="single" w:sz="6" w:space="0" w:color="auto"/>
              <w:left w:val="single" w:sz="6" w:space="0" w:color="auto"/>
              <w:bottom w:val="single" w:sz="6" w:space="0" w:color="auto"/>
            </w:tcBorders>
          </w:tcPr>
          <w:p w14:paraId="17E01119" w14:textId="77777777" w:rsidR="00BC3C1B" w:rsidRPr="002D489E" w:rsidRDefault="00BC3C1B" w:rsidP="00A243C5">
            <w:pPr>
              <w:tabs>
                <w:tab w:val="left" w:pos="1418"/>
                <w:tab w:val="left" w:pos="5500"/>
                <w:tab w:val="left" w:pos="6747"/>
                <w:tab w:val="left" w:pos="8165"/>
              </w:tabs>
              <w:spacing w:before="100" w:after="0" w:line="240" w:lineRule="atLeast"/>
              <w:ind w:right="170"/>
              <w:jc w:val="center"/>
              <w:rPr>
                <w:rFonts w:ascii="Arial" w:eastAsia="Calibri" w:hAnsi="Arial" w:cs="Arial"/>
                <w:sz w:val="20"/>
                <w:szCs w:val="20"/>
              </w:rPr>
            </w:pPr>
          </w:p>
        </w:tc>
      </w:tr>
      <w:tr w:rsidR="00BC3C1B" w:rsidRPr="002D489E" w14:paraId="194BE154" w14:textId="77777777" w:rsidTr="00A243C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490" w:type="dxa"/>
            <w:gridSpan w:val="7"/>
            <w:tcBorders>
              <w:top w:val="single" w:sz="6" w:space="0" w:color="auto"/>
              <w:bottom w:val="single" w:sz="6" w:space="0" w:color="auto"/>
            </w:tcBorders>
          </w:tcPr>
          <w:p w14:paraId="3BE69E18" w14:textId="77777777" w:rsidR="00BC3C1B" w:rsidRPr="002D489E" w:rsidRDefault="00BC3C1B" w:rsidP="00A243C5">
            <w:pPr>
              <w:tabs>
                <w:tab w:val="left" w:pos="1418"/>
                <w:tab w:val="left" w:pos="5500"/>
                <w:tab w:val="left" w:pos="6747"/>
                <w:tab w:val="left" w:pos="8165"/>
              </w:tabs>
              <w:spacing w:after="0"/>
              <w:ind w:right="170"/>
              <w:rPr>
                <w:rFonts w:ascii="Arial" w:eastAsia="Calibri" w:hAnsi="Arial" w:cs="Arial"/>
                <w:sz w:val="20"/>
                <w:szCs w:val="20"/>
              </w:rPr>
            </w:pPr>
            <w:r w:rsidRPr="002D489E">
              <w:rPr>
                <w:rFonts w:ascii="Arial" w:eastAsia="Calibri" w:hAnsi="Arial" w:cs="Arial"/>
                <w:sz w:val="20"/>
                <w:szCs w:val="20"/>
              </w:rPr>
              <w:t xml:space="preserve">Suma žodžiu: </w:t>
            </w:r>
          </w:p>
        </w:tc>
      </w:tr>
    </w:tbl>
    <w:p w14:paraId="0F10087E" w14:textId="77777777" w:rsidR="00BC3C1B" w:rsidRPr="002D489E" w:rsidRDefault="00BC3C1B" w:rsidP="00BC3C1B">
      <w:pPr>
        <w:rPr>
          <w:rFonts w:ascii="Arial" w:eastAsia="MS Mincho" w:hAnsi="Arial" w:cs="Arial"/>
          <w:sz w:val="20"/>
          <w:szCs w:val="20"/>
        </w:rPr>
      </w:pPr>
    </w:p>
    <w:p w14:paraId="75228D5B" w14:textId="77777777" w:rsidR="00BC3C1B" w:rsidRPr="002D489E" w:rsidRDefault="00BC3C1B" w:rsidP="00BC3C1B">
      <w:pPr>
        <w:rPr>
          <w:rFonts w:ascii="Arial" w:eastAsia="MS Mincho" w:hAnsi="Arial" w:cs="Arial"/>
          <w:bCs/>
          <w:iCs/>
          <w:kern w:val="32"/>
          <w:sz w:val="20"/>
          <w:szCs w:val="20"/>
        </w:rPr>
      </w:pPr>
      <w:r w:rsidRPr="002D489E">
        <w:rPr>
          <w:rFonts w:ascii="Arial" w:eastAsia="MS Mincho" w:hAnsi="Arial" w:cs="Arial"/>
          <w:bCs/>
          <w:iCs/>
          <w:kern w:val="32"/>
          <w:sz w:val="20"/>
          <w:szCs w:val="20"/>
        </w:rPr>
        <w:t>Šis aktas neatleidžia Tiekėjo bei Pirkėjo nuo kitų sutartinių įsipareigojimų pagal aukščiau nurodytą sutartį vykdymo.</w:t>
      </w:r>
    </w:p>
    <w:p w14:paraId="4995D61E" w14:textId="77777777" w:rsidR="00BC3C1B" w:rsidRPr="002D489E" w:rsidRDefault="00BC3C1B" w:rsidP="00BC3C1B">
      <w:pPr>
        <w:rPr>
          <w:rFonts w:ascii="Arial" w:eastAsia="MS Mincho" w:hAnsi="Arial" w:cs="Arial"/>
          <w:bCs/>
          <w:iCs/>
          <w:kern w:val="32"/>
          <w:sz w:val="20"/>
          <w:szCs w:val="20"/>
        </w:rPr>
      </w:pPr>
      <w:r w:rsidRPr="002D489E">
        <w:rPr>
          <w:rFonts w:ascii="Arial" w:eastAsia="MS Mincho" w:hAnsi="Arial" w:cs="Arial"/>
          <w:bCs/>
          <w:iCs/>
          <w:kern w:val="32"/>
          <w:sz w:val="20"/>
          <w:szCs w:val="20"/>
        </w:rPr>
        <w:t>* PASTABA. Projekto vykdymo priežiūros atveju ataskaitinis laikotarpis gali būti nurodomas mėnesiais, ketvirčiais pusmečiais.</w:t>
      </w:r>
    </w:p>
    <w:p w14:paraId="144412B2"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128DE952"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693C9A2C"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54F36A57"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19437C13"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4CFBB107"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54A6DF8B"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009B6460"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4835EE6E"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62A21E9C"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600C5CF1"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7331D6C8"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6EC3485C"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54BBE410" w14:textId="77777777" w:rsidR="00BC3C1B" w:rsidRPr="002D489E" w:rsidRDefault="00BC3C1B" w:rsidP="00BC3C1B">
      <w:pPr>
        <w:tabs>
          <w:tab w:val="left" w:pos="5400"/>
        </w:tabs>
        <w:spacing w:after="0" w:line="240" w:lineRule="auto"/>
        <w:jc w:val="center"/>
        <w:textAlignment w:val="center"/>
        <w:rPr>
          <w:rFonts w:ascii="Arial" w:eastAsia="Times New Roman" w:hAnsi="Arial" w:cs="Arial"/>
          <w:b/>
          <w:bCs/>
          <w:sz w:val="20"/>
          <w:szCs w:val="20"/>
        </w:rPr>
      </w:pPr>
    </w:p>
    <w:p w14:paraId="011612CF" w14:textId="77777777" w:rsidR="00BC3C1B" w:rsidRPr="002D489E" w:rsidRDefault="00BC3C1B" w:rsidP="00BC3C1B">
      <w:pPr>
        <w:rPr>
          <w:rFonts w:ascii="Arial" w:eastAsia="MS Mincho" w:hAnsi="Arial" w:cs="Arial"/>
          <w:b/>
          <w:bCs/>
          <w:iCs/>
          <w:kern w:val="32"/>
          <w:sz w:val="20"/>
          <w:szCs w:val="20"/>
        </w:rPr>
      </w:pPr>
    </w:p>
    <w:p w14:paraId="46DC4CF1" w14:textId="77777777" w:rsidR="00BC3C1B" w:rsidRPr="002D489E" w:rsidRDefault="00BC3C1B" w:rsidP="00BC3C1B">
      <w:pPr>
        <w:widowControl w:val="0"/>
        <w:tabs>
          <w:tab w:val="left" w:pos="7175"/>
          <w:tab w:val="left" w:pos="8382"/>
          <w:tab w:val="left" w:pos="8802"/>
        </w:tabs>
        <w:autoSpaceDE w:val="0"/>
        <w:autoSpaceDN w:val="0"/>
        <w:spacing w:before="102" w:after="0" w:line="240" w:lineRule="auto"/>
        <w:ind w:left="6640"/>
        <w:rPr>
          <w:rFonts w:ascii="Arial" w:eastAsia="Times New Roman" w:hAnsi="Arial" w:cs="Arial"/>
          <w:sz w:val="20"/>
          <w:szCs w:val="20"/>
        </w:rPr>
      </w:pPr>
      <w:bookmarkStart w:id="25" w:name="_Hlk187323677"/>
      <w:r w:rsidRPr="002D489E">
        <w:rPr>
          <w:rFonts w:ascii="Arial" w:eastAsia="Times New Roman" w:hAnsi="Arial" w:cs="Arial"/>
          <w:sz w:val="20"/>
          <w:szCs w:val="20"/>
        </w:rPr>
        <w:lastRenderedPageBreak/>
        <w:t>20</w:t>
      </w:r>
      <w:r w:rsidRPr="002D489E">
        <w:rPr>
          <w:rFonts w:ascii="Arial" w:eastAsia="Times New Roman" w:hAnsi="Arial" w:cs="Arial"/>
          <w:sz w:val="20"/>
          <w:szCs w:val="20"/>
          <w:u w:val="single"/>
        </w:rPr>
        <w:tab/>
      </w:r>
      <w:r w:rsidRPr="002D489E">
        <w:rPr>
          <w:rFonts w:ascii="Arial" w:eastAsia="Times New Roman" w:hAnsi="Arial" w:cs="Arial"/>
          <w:sz w:val="20"/>
          <w:szCs w:val="20"/>
        </w:rPr>
        <w:t xml:space="preserve">m. </w:t>
      </w:r>
      <w:r w:rsidRPr="002D489E">
        <w:rPr>
          <w:rFonts w:ascii="Arial" w:eastAsia="Times New Roman" w:hAnsi="Arial" w:cs="Arial"/>
          <w:sz w:val="20"/>
          <w:szCs w:val="20"/>
          <w:u w:val="single"/>
        </w:rPr>
        <w:t xml:space="preserve"> </w:t>
      </w:r>
      <w:r w:rsidRPr="002D489E">
        <w:rPr>
          <w:rFonts w:ascii="Arial" w:eastAsia="Times New Roman" w:hAnsi="Arial" w:cs="Arial"/>
          <w:sz w:val="20"/>
          <w:szCs w:val="20"/>
          <w:u w:val="single"/>
        </w:rPr>
        <w:tab/>
        <w:t xml:space="preserve"> </w:t>
      </w:r>
      <w:r w:rsidRPr="002D489E">
        <w:rPr>
          <w:rFonts w:ascii="Arial" w:eastAsia="Times New Roman" w:hAnsi="Arial" w:cs="Arial"/>
          <w:sz w:val="20"/>
          <w:szCs w:val="20"/>
          <w:u w:val="single"/>
        </w:rPr>
        <w:tab/>
      </w:r>
      <w:r w:rsidRPr="002D489E">
        <w:rPr>
          <w:rFonts w:ascii="Arial" w:eastAsia="Times New Roman" w:hAnsi="Arial" w:cs="Arial"/>
          <w:sz w:val="20"/>
          <w:szCs w:val="20"/>
        </w:rPr>
        <w:t>d.</w:t>
      </w:r>
    </w:p>
    <w:bookmarkEnd w:id="25"/>
    <w:p w14:paraId="0C8086CE" w14:textId="77777777" w:rsidR="00BC3C1B" w:rsidRPr="002D489E" w:rsidRDefault="00BC3C1B" w:rsidP="00BC3C1B">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2D489E">
        <w:rPr>
          <w:rFonts w:ascii="Arial" w:eastAsia="Times New Roman" w:hAnsi="Arial" w:cs="Arial"/>
          <w:sz w:val="20"/>
          <w:szCs w:val="20"/>
        </w:rPr>
        <w:t>sutarties Nr. __________</w:t>
      </w:r>
    </w:p>
    <w:p w14:paraId="39C05631" w14:textId="77777777" w:rsidR="00BC3C1B" w:rsidRPr="002D489E" w:rsidRDefault="00BC3C1B" w:rsidP="00BC3C1B">
      <w:pPr>
        <w:widowControl w:val="0"/>
        <w:tabs>
          <w:tab w:val="left" w:pos="10073"/>
        </w:tabs>
        <w:autoSpaceDE w:val="0"/>
        <w:autoSpaceDN w:val="0"/>
        <w:spacing w:after="0" w:line="240" w:lineRule="auto"/>
        <w:ind w:left="6640" w:right="410"/>
        <w:rPr>
          <w:rFonts w:ascii="Arial" w:eastAsia="Times New Roman" w:hAnsi="Arial" w:cs="Arial"/>
          <w:sz w:val="20"/>
          <w:szCs w:val="20"/>
        </w:rPr>
      </w:pPr>
      <w:r w:rsidRPr="002D489E">
        <w:rPr>
          <w:rFonts w:ascii="Arial" w:eastAsia="Times New Roman" w:hAnsi="Arial" w:cs="Arial"/>
          <w:sz w:val="20"/>
          <w:szCs w:val="20"/>
        </w:rPr>
        <w:t>5</w:t>
      </w:r>
      <w:r w:rsidRPr="002D489E">
        <w:rPr>
          <w:rFonts w:ascii="Arial" w:eastAsia="Times New Roman" w:hAnsi="Arial" w:cs="Arial"/>
          <w:spacing w:val="-1"/>
          <w:sz w:val="20"/>
          <w:szCs w:val="20"/>
        </w:rPr>
        <w:t xml:space="preserve"> </w:t>
      </w:r>
      <w:r w:rsidRPr="002D489E">
        <w:rPr>
          <w:rFonts w:ascii="Arial" w:eastAsia="Times New Roman" w:hAnsi="Arial" w:cs="Arial"/>
          <w:sz w:val="20"/>
          <w:szCs w:val="20"/>
        </w:rPr>
        <w:t>priedas</w:t>
      </w:r>
    </w:p>
    <w:p w14:paraId="22B768F9" w14:textId="77777777" w:rsidR="00BC3C1B" w:rsidRPr="002D489E" w:rsidRDefault="00BC3C1B" w:rsidP="00BC3C1B">
      <w:pPr>
        <w:rPr>
          <w:rFonts w:ascii="Arial" w:eastAsia="Calibri" w:hAnsi="Arial" w:cs="Arial"/>
          <w:b/>
          <w:bCs/>
          <w:sz w:val="20"/>
          <w:szCs w:val="20"/>
        </w:rPr>
      </w:pPr>
    </w:p>
    <w:p w14:paraId="7142E3C2" w14:textId="77777777" w:rsidR="00BC3C1B" w:rsidRPr="002D489E" w:rsidRDefault="00BC3C1B" w:rsidP="00BC3C1B">
      <w:pPr>
        <w:jc w:val="center"/>
        <w:rPr>
          <w:rFonts w:ascii="Arial" w:eastAsia="Calibri" w:hAnsi="Arial" w:cs="Arial"/>
          <w:b/>
          <w:bCs/>
          <w:sz w:val="20"/>
          <w:szCs w:val="20"/>
        </w:rPr>
      </w:pPr>
      <w:r w:rsidRPr="002D489E">
        <w:rPr>
          <w:rFonts w:ascii="Arial" w:eastAsia="Calibri" w:hAnsi="Arial" w:cs="Arial"/>
          <w:b/>
          <w:bCs/>
          <w:sz w:val="20"/>
          <w:szCs w:val="20"/>
        </w:rPr>
        <w:t>SUTARTĮ VYKDYSIANČIŲ SPECIALISTŲ SĄRAŠAS</w:t>
      </w:r>
    </w:p>
    <w:p w14:paraId="2E28785F" w14:textId="77777777" w:rsidR="00BC3C1B" w:rsidRPr="002D489E" w:rsidRDefault="00BC3C1B" w:rsidP="00BC3C1B">
      <w:pPr>
        <w:rPr>
          <w:rFonts w:ascii="Arial" w:eastAsia="Calibri" w:hAnsi="Arial" w:cs="Arial"/>
          <w:sz w:val="20"/>
          <w:szCs w:val="20"/>
        </w:rPr>
      </w:pPr>
    </w:p>
    <w:p w14:paraId="619EA7C1" w14:textId="77777777" w:rsidR="00BC3C1B" w:rsidRPr="002D489E" w:rsidRDefault="00BC3C1B" w:rsidP="00BC3C1B">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 xml:space="preserve">Tiekėjas: </w:t>
      </w:r>
    </w:p>
    <w:p w14:paraId="1E968FC0" w14:textId="77777777" w:rsidR="00BC3C1B" w:rsidRPr="002D489E" w:rsidRDefault="00BC3C1B" w:rsidP="00BC3C1B">
      <w:pPr>
        <w:widowControl w:val="0"/>
        <w:tabs>
          <w:tab w:val="left" w:pos="5812"/>
          <w:tab w:val="left" w:pos="5954"/>
        </w:tabs>
        <w:spacing w:after="40" w:line="240" w:lineRule="auto"/>
        <w:outlineLvl w:val="1"/>
        <w:rPr>
          <w:rFonts w:ascii="Arial" w:eastAsia="MS Mincho" w:hAnsi="Arial" w:cs="Arial"/>
          <w:bCs/>
          <w:iCs/>
          <w:kern w:val="32"/>
          <w:sz w:val="20"/>
          <w:szCs w:val="20"/>
        </w:rPr>
      </w:pPr>
      <w:r w:rsidRPr="002D489E">
        <w:rPr>
          <w:rFonts w:ascii="Arial" w:eastAsia="MS Mincho" w:hAnsi="Arial" w:cs="Arial"/>
          <w:bCs/>
          <w:iCs/>
          <w:kern w:val="32"/>
          <w:sz w:val="20"/>
          <w:szCs w:val="20"/>
        </w:rPr>
        <w:t>Užsakovas:</w:t>
      </w:r>
    </w:p>
    <w:p w14:paraId="11157D2A" w14:textId="77777777" w:rsidR="00BC3C1B" w:rsidRPr="002D489E" w:rsidRDefault="00BC3C1B" w:rsidP="00BC3C1B">
      <w:pPr>
        <w:rPr>
          <w:rFonts w:ascii="Arial" w:eastAsia="Calibri" w:hAnsi="Arial" w:cs="Arial"/>
          <w:sz w:val="20"/>
          <w:szCs w:val="20"/>
        </w:rPr>
      </w:pPr>
    </w:p>
    <w:p w14:paraId="006F6185" w14:textId="77777777" w:rsidR="00BC3C1B" w:rsidRPr="002D489E" w:rsidRDefault="00BC3C1B" w:rsidP="00BC3C1B">
      <w:pPr>
        <w:rPr>
          <w:rFonts w:ascii="Arial" w:eastAsia="Calibri" w:hAnsi="Arial" w:cs="Arial"/>
          <w:sz w:val="20"/>
          <w:szCs w:val="20"/>
        </w:rPr>
      </w:pPr>
      <w:r w:rsidRPr="002D489E">
        <w:rPr>
          <w:rFonts w:ascii="Arial" w:eastAsia="MS Mincho" w:hAnsi="Arial" w:cs="Arial"/>
          <w:sz w:val="20"/>
          <w:szCs w:val="20"/>
        </w:rPr>
        <w:t>Tiekėjas ir Užsakovas pagal Pirkimo sutartį</w:t>
      </w:r>
      <w:r w:rsidRPr="002D489E">
        <w:rPr>
          <w:rFonts w:ascii="Arial" w:eastAsia="MS Mincho" w:hAnsi="Arial" w:cs="Arial"/>
          <w:color w:val="FF0000"/>
          <w:sz w:val="20"/>
          <w:szCs w:val="20"/>
        </w:rPr>
        <w:t xml:space="preserve"> </w:t>
      </w:r>
      <w:r w:rsidRPr="002D489E">
        <w:rPr>
          <w:rFonts w:ascii="Arial" w:eastAsia="MS Mincho" w:hAnsi="Arial" w:cs="Arial"/>
          <w:sz w:val="20"/>
          <w:szCs w:val="20"/>
        </w:rPr>
        <w:t>Nr. ..........</w:t>
      </w:r>
      <w:r w:rsidRPr="002D489E">
        <w:rPr>
          <w:rFonts w:ascii="Arial" w:eastAsia="Calibri" w:hAnsi="Arial" w:cs="Arial"/>
          <w:sz w:val="20"/>
          <w:szCs w:val="20"/>
        </w:rPr>
        <w:t>, (pavadinimas) suderina žemiau nurodytų sutartį vykdysiančių specialistų sąrašą:</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1"/>
        <w:gridCol w:w="3012"/>
        <w:gridCol w:w="4044"/>
        <w:gridCol w:w="1777"/>
      </w:tblGrid>
      <w:tr w:rsidR="00BC3C1B" w:rsidRPr="002D489E" w14:paraId="008A8BD0"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vAlign w:val="center"/>
          </w:tcPr>
          <w:p w14:paraId="4BFCD3B4" w14:textId="77777777" w:rsidR="00BC3C1B" w:rsidRPr="002D489E" w:rsidRDefault="00BC3C1B" w:rsidP="00A243C5">
            <w:pPr>
              <w:contextualSpacing/>
              <w:rPr>
                <w:rFonts w:ascii="Arial" w:eastAsia="Calibri" w:hAnsi="Arial" w:cs="Arial"/>
                <w:b/>
                <w:bCs/>
                <w:sz w:val="20"/>
                <w:szCs w:val="20"/>
              </w:rPr>
            </w:pPr>
            <w:r w:rsidRPr="002D489E">
              <w:rPr>
                <w:rFonts w:ascii="Arial" w:eastAsia="Calibri" w:hAnsi="Arial" w:cs="Arial"/>
                <w:b/>
                <w:bCs/>
                <w:sz w:val="20"/>
                <w:szCs w:val="20"/>
              </w:rPr>
              <w:t>Eil. Nr.</w:t>
            </w:r>
          </w:p>
        </w:tc>
        <w:tc>
          <w:tcPr>
            <w:tcW w:w="3105" w:type="dxa"/>
            <w:tcBorders>
              <w:top w:val="single" w:sz="4" w:space="0" w:color="auto"/>
              <w:left w:val="single" w:sz="4" w:space="0" w:color="auto"/>
              <w:bottom w:val="single" w:sz="4" w:space="0" w:color="auto"/>
              <w:right w:val="single" w:sz="4" w:space="0" w:color="auto"/>
            </w:tcBorders>
            <w:vAlign w:val="center"/>
          </w:tcPr>
          <w:p w14:paraId="3D52768F" w14:textId="77777777" w:rsidR="00BC3C1B" w:rsidRPr="002D489E" w:rsidRDefault="00BC3C1B" w:rsidP="00A243C5">
            <w:pPr>
              <w:rPr>
                <w:rFonts w:ascii="Arial" w:eastAsia="Arial Unicode MS" w:hAnsi="Arial" w:cs="Arial"/>
                <w:bCs/>
                <w:sz w:val="20"/>
                <w:szCs w:val="20"/>
                <w:bdr w:val="none" w:sz="0" w:space="0" w:color="auto" w:frame="1"/>
              </w:rPr>
            </w:pPr>
            <w:r w:rsidRPr="002D489E">
              <w:rPr>
                <w:rFonts w:ascii="Arial" w:eastAsia="Calibri" w:hAnsi="Arial" w:cs="Arial"/>
                <w:b/>
                <w:bCs/>
                <w:sz w:val="20"/>
                <w:szCs w:val="20"/>
              </w:rPr>
              <w:t>Pareigos sutarties vykdyme</w:t>
            </w:r>
            <w:r w:rsidRPr="002D489E">
              <w:rPr>
                <w:rFonts w:ascii="Arial" w:eastAsia="Arial Unicode MS" w:hAnsi="Arial" w:cs="Arial"/>
                <w:bCs/>
                <w:sz w:val="20"/>
                <w:szCs w:val="20"/>
                <w:bdr w:val="none" w:sz="0" w:space="0" w:color="auto" w:frame="1"/>
              </w:rPr>
              <w:t xml:space="preserve"> </w:t>
            </w:r>
            <w:r w:rsidRPr="002D489E">
              <w:rPr>
                <w:rFonts w:ascii="Arial" w:eastAsia="Arial Unicode MS" w:hAnsi="Arial" w:cs="Arial"/>
                <w:bCs/>
                <w:i/>
                <w:iCs/>
                <w:sz w:val="20"/>
                <w:szCs w:val="20"/>
                <w:bdr w:val="none" w:sz="0" w:space="0" w:color="auto" w:frame="1"/>
              </w:rPr>
              <w:t>(projekto vadovas; projekto dalių vadovai, nurodant projekto dalies pavadinimą)</w:t>
            </w:r>
          </w:p>
          <w:p w14:paraId="1F9B2CE9" w14:textId="77777777" w:rsidR="00BC3C1B" w:rsidRPr="002D489E" w:rsidRDefault="00BC3C1B" w:rsidP="00A243C5">
            <w:pPr>
              <w:rPr>
                <w:rFonts w:ascii="Arial" w:eastAsia="Calibri" w:hAnsi="Arial" w:cs="Arial"/>
                <w:b/>
                <w:bCs/>
                <w:sz w:val="20"/>
                <w:szCs w:val="20"/>
              </w:rPr>
            </w:pPr>
          </w:p>
        </w:tc>
        <w:tc>
          <w:tcPr>
            <w:tcW w:w="4171" w:type="dxa"/>
            <w:tcBorders>
              <w:top w:val="single" w:sz="4" w:space="0" w:color="auto"/>
              <w:left w:val="single" w:sz="4" w:space="0" w:color="auto"/>
              <w:bottom w:val="single" w:sz="4" w:space="0" w:color="auto"/>
              <w:right w:val="single" w:sz="4" w:space="0" w:color="auto"/>
            </w:tcBorders>
            <w:vAlign w:val="center"/>
          </w:tcPr>
          <w:p w14:paraId="1F169BC5" w14:textId="77777777" w:rsidR="00BC3C1B" w:rsidRPr="002D489E" w:rsidRDefault="00BC3C1B" w:rsidP="00A243C5">
            <w:pPr>
              <w:rPr>
                <w:rFonts w:ascii="Arial" w:eastAsia="Calibri" w:hAnsi="Arial" w:cs="Arial"/>
                <w:b/>
                <w:bCs/>
                <w:sz w:val="20"/>
                <w:szCs w:val="20"/>
              </w:rPr>
            </w:pPr>
            <w:r w:rsidRPr="002D489E">
              <w:rPr>
                <w:rFonts w:ascii="Arial" w:eastAsia="Calibri" w:hAnsi="Arial" w:cs="Arial"/>
                <w:b/>
                <w:bCs/>
                <w:sz w:val="20"/>
                <w:szCs w:val="20"/>
              </w:rPr>
              <w:t>Specialisto vardas, pavardė, mob. telefono Nr., el. pašto adresas</w:t>
            </w:r>
            <w:r w:rsidRPr="002D489E">
              <w:rPr>
                <w:rFonts w:ascii="Arial" w:eastAsia="Calibri" w:hAnsi="Arial" w:cs="Arial"/>
                <w:b/>
                <w:bCs/>
                <w:sz w:val="20"/>
                <w:szCs w:val="20"/>
                <w:vertAlign w:val="superscript"/>
              </w:rPr>
              <w:footnoteReference w:id="2"/>
            </w:r>
          </w:p>
        </w:tc>
        <w:tc>
          <w:tcPr>
            <w:tcW w:w="1830" w:type="dxa"/>
            <w:tcBorders>
              <w:top w:val="single" w:sz="4" w:space="0" w:color="auto"/>
              <w:left w:val="single" w:sz="4" w:space="0" w:color="auto"/>
              <w:bottom w:val="single" w:sz="4" w:space="0" w:color="auto"/>
              <w:right w:val="single" w:sz="4" w:space="0" w:color="auto"/>
            </w:tcBorders>
            <w:vAlign w:val="center"/>
          </w:tcPr>
          <w:p w14:paraId="4162A617" w14:textId="77777777" w:rsidR="00BC3C1B" w:rsidRPr="002D489E" w:rsidRDefault="00BC3C1B" w:rsidP="00A243C5">
            <w:pPr>
              <w:rPr>
                <w:rFonts w:ascii="Arial" w:eastAsia="Calibri" w:hAnsi="Arial" w:cs="Arial"/>
                <w:b/>
                <w:bCs/>
                <w:sz w:val="20"/>
                <w:szCs w:val="20"/>
              </w:rPr>
            </w:pPr>
            <w:r w:rsidRPr="002D489E">
              <w:rPr>
                <w:rFonts w:ascii="Arial" w:eastAsia="Calibri" w:hAnsi="Arial" w:cs="Arial"/>
                <w:b/>
                <w:bCs/>
                <w:sz w:val="20"/>
                <w:szCs w:val="20"/>
              </w:rPr>
              <w:t xml:space="preserve">Atestato numeris </w:t>
            </w:r>
          </w:p>
        </w:tc>
      </w:tr>
      <w:tr w:rsidR="00BC3C1B" w:rsidRPr="002D489E" w14:paraId="42488887"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5E225AAA"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1</w:t>
            </w:r>
          </w:p>
        </w:tc>
        <w:tc>
          <w:tcPr>
            <w:tcW w:w="3105" w:type="dxa"/>
            <w:tcBorders>
              <w:top w:val="single" w:sz="4" w:space="0" w:color="auto"/>
              <w:left w:val="single" w:sz="4" w:space="0" w:color="auto"/>
              <w:bottom w:val="single" w:sz="4" w:space="0" w:color="auto"/>
              <w:right w:val="single" w:sz="4" w:space="0" w:color="auto"/>
            </w:tcBorders>
          </w:tcPr>
          <w:p w14:paraId="66FD1D20"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1753331D"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6DDC94E2" w14:textId="77777777" w:rsidR="00BC3C1B" w:rsidRPr="002D489E" w:rsidRDefault="00BC3C1B" w:rsidP="00A243C5">
            <w:pPr>
              <w:rPr>
                <w:rFonts w:ascii="Arial" w:eastAsia="Calibri" w:hAnsi="Arial" w:cs="Arial"/>
                <w:sz w:val="20"/>
                <w:szCs w:val="20"/>
              </w:rPr>
            </w:pPr>
          </w:p>
        </w:tc>
      </w:tr>
      <w:tr w:rsidR="00BC3C1B" w:rsidRPr="002D489E" w14:paraId="4A96226C"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73AA8891"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2</w:t>
            </w:r>
          </w:p>
        </w:tc>
        <w:tc>
          <w:tcPr>
            <w:tcW w:w="3105" w:type="dxa"/>
            <w:tcBorders>
              <w:top w:val="single" w:sz="4" w:space="0" w:color="auto"/>
              <w:left w:val="single" w:sz="4" w:space="0" w:color="auto"/>
              <w:bottom w:val="single" w:sz="4" w:space="0" w:color="auto"/>
              <w:right w:val="single" w:sz="4" w:space="0" w:color="auto"/>
            </w:tcBorders>
          </w:tcPr>
          <w:p w14:paraId="70462799"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4E69FB69"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52DEDB76" w14:textId="77777777" w:rsidR="00BC3C1B" w:rsidRPr="002D489E" w:rsidRDefault="00BC3C1B" w:rsidP="00A243C5">
            <w:pPr>
              <w:rPr>
                <w:rFonts w:ascii="Arial" w:eastAsia="Calibri" w:hAnsi="Arial" w:cs="Arial"/>
                <w:sz w:val="20"/>
                <w:szCs w:val="20"/>
              </w:rPr>
            </w:pPr>
          </w:p>
        </w:tc>
      </w:tr>
      <w:tr w:rsidR="00BC3C1B" w:rsidRPr="002D489E" w14:paraId="26DE3358"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7CB359EE"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3</w:t>
            </w:r>
          </w:p>
        </w:tc>
        <w:tc>
          <w:tcPr>
            <w:tcW w:w="3105" w:type="dxa"/>
            <w:tcBorders>
              <w:top w:val="single" w:sz="4" w:space="0" w:color="auto"/>
              <w:left w:val="single" w:sz="4" w:space="0" w:color="auto"/>
              <w:bottom w:val="single" w:sz="4" w:space="0" w:color="auto"/>
              <w:right w:val="single" w:sz="4" w:space="0" w:color="auto"/>
            </w:tcBorders>
          </w:tcPr>
          <w:p w14:paraId="078DF15B"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6B70E721"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655FCA3B" w14:textId="77777777" w:rsidR="00BC3C1B" w:rsidRPr="002D489E" w:rsidRDefault="00BC3C1B" w:rsidP="00A243C5">
            <w:pPr>
              <w:rPr>
                <w:rFonts w:ascii="Arial" w:eastAsia="Calibri" w:hAnsi="Arial" w:cs="Arial"/>
                <w:sz w:val="20"/>
                <w:szCs w:val="20"/>
              </w:rPr>
            </w:pPr>
          </w:p>
        </w:tc>
      </w:tr>
      <w:tr w:rsidR="00BC3C1B" w:rsidRPr="002D489E" w14:paraId="59A710C4"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35647EC0"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4</w:t>
            </w:r>
          </w:p>
        </w:tc>
        <w:tc>
          <w:tcPr>
            <w:tcW w:w="3105" w:type="dxa"/>
            <w:tcBorders>
              <w:top w:val="single" w:sz="4" w:space="0" w:color="auto"/>
              <w:left w:val="single" w:sz="4" w:space="0" w:color="auto"/>
              <w:bottom w:val="single" w:sz="4" w:space="0" w:color="auto"/>
              <w:right w:val="single" w:sz="4" w:space="0" w:color="auto"/>
            </w:tcBorders>
          </w:tcPr>
          <w:p w14:paraId="6B5F6609"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45DA62C0"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660B46C6" w14:textId="77777777" w:rsidR="00BC3C1B" w:rsidRPr="002D489E" w:rsidRDefault="00BC3C1B" w:rsidP="00A243C5">
            <w:pPr>
              <w:rPr>
                <w:rFonts w:ascii="Arial" w:eastAsia="Calibri" w:hAnsi="Arial" w:cs="Arial"/>
                <w:sz w:val="20"/>
                <w:szCs w:val="20"/>
              </w:rPr>
            </w:pPr>
          </w:p>
        </w:tc>
      </w:tr>
      <w:tr w:rsidR="00BC3C1B" w:rsidRPr="002D489E" w14:paraId="1F6D732E"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793B0C30"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5</w:t>
            </w:r>
          </w:p>
        </w:tc>
        <w:tc>
          <w:tcPr>
            <w:tcW w:w="3105" w:type="dxa"/>
            <w:tcBorders>
              <w:top w:val="single" w:sz="4" w:space="0" w:color="auto"/>
              <w:left w:val="single" w:sz="4" w:space="0" w:color="auto"/>
              <w:bottom w:val="single" w:sz="4" w:space="0" w:color="auto"/>
              <w:right w:val="single" w:sz="4" w:space="0" w:color="auto"/>
            </w:tcBorders>
          </w:tcPr>
          <w:p w14:paraId="694F773C"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289E24EC"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55FB2955" w14:textId="77777777" w:rsidR="00BC3C1B" w:rsidRPr="002D489E" w:rsidRDefault="00BC3C1B" w:rsidP="00A243C5">
            <w:pPr>
              <w:rPr>
                <w:rFonts w:ascii="Arial" w:eastAsia="Calibri" w:hAnsi="Arial" w:cs="Arial"/>
                <w:sz w:val="20"/>
                <w:szCs w:val="20"/>
              </w:rPr>
            </w:pPr>
          </w:p>
        </w:tc>
      </w:tr>
      <w:tr w:rsidR="00BC3C1B" w:rsidRPr="002D489E" w14:paraId="6E18D303"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44E86242"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6</w:t>
            </w:r>
          </w:p>
        </w:tc>
        <w:tc>
          <w:tcPr>
            <w:tcW w:w="3105" w:type="dxa"/>
            <w:tcBorders>
              <w:top w:val="single" w:sz="4" w:space="0" w:color="auto"/>
              <w:left w:val="single" w:sz="4" w:space="0" w:color="auto"/>
              <w:bottom w:val="single" w:sz="4" w:space="0" w:color="auto"/>
              <w:right w:val="single" w:sz="4" w:space="0" w:color="auto"/>
            </w:tcBorders>
          </w:tcPr>
          <w:p w14:paraId="220E60CF"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1CA4AF15"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74DD6FD9" w14:textId="77777777" w:rsidR="00BC3C1B" w:rsidRPr="002D489E" w:rsidRDefault="00BC3C1B" w:rsidP="00A243C5">
            <w:pPr>
              <w:rPr>
                <w:rFonts w:ascii="Arial" w:eastAsia="Calibri" w:hAnsi="Arial" w:cs="Arial"/>
                <w:sz w:val="20"/>
                <w:szCs w:val="20"/>
              </w:rPr>
            </w:pPr>
          </w:p>
        </w:tc>
      </w:tr>
      <w:tr w:rsidR="00BC3C1B" w:rsidRPr="002D489E" w14:paraId="38A95ECF"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49640B9B"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7</w:t>
            </w:r>
          </w:p>
        </w:tc>
        <w:tc>
          <w:tcPr>
            <w:tcW w:w="3105" w:type="dxa"/>
            <w:tcBorders>
              <w:top w:val="single" w:sz="4" w:space="0" w:color="auto"/>
              <w:left w:val="single" w:sz="4" w:space="0" w:color="auto"/>
              <w:bottom w:val="single" w:sz="4" w:space="0" w:color="auto"/>
              <w:right w:val="single" w:sz="4" w:space="0" w:color="auto"/>
            </w:tcBorders>
          </w:tcPr>
          <w:p w14:paraId="1E1E1A58"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03E55E11"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11565937" w14:textId="77777777" w:rsidR="00BC3C1B" w:rsidRPr="002D489E" w:rsidRDefault="00BC3C1B" w:rsidP="00A243C5">
            <w:pPr>
              <w:rPr>
                <w:rFonts w:ascii="Arial" w:eastAsia="Calibri" w:hAnsi="Arial" w:cs="Arial"/>
                <w:sz w:val="20"/>
                <w:szCs w:val="20"/>
              </w:rPr>
            </w:pPr>
          </w:p>
        </w:tc>
      </w:tr>
      <w:tr w:rsidR="00BC3C1B" w:rsidRPr="002D489E" w14:paraId="24290BEB"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54A6FE25"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w:t>
            </w:r>
          </w:p>
        </w:tc>
        <w:tc>
          <w:tcPr>
            <w:tcW w:w="3105" w:type="dxa"/>
            <w:tcBorders>
              <w:top w:val="single" w:sz="4" w:space="0" w:color="auto"/>
              <w:left w:val="single" w:sz="4" w:space="0" w:color="auto"/>
              <w:bottom w:val="single" w:sz="4" w:space="0" w:color="auto"/>
              <w:right w:val="single" w:sz="4" w:space="0" w:color="auto"/>
            </w:tcBorders>
          </w:tcPr>
          <w:p w14:paraId="2570AE34"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6ED7D5C8"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69315224" w14:textId="77777777" w:rsidR="00BC3C1B" w:rsidRPr="002D489E" w:rsidRDefault="00BC3C1B" w:rsidP="00A243C5">
            <w:pPr>
              <w:rPr>
                <w:rFonts w:ascii="Arial" w:eastAsia="Calibri" w:hAnsi="Arial" w:cs="Arial"/>
                <w:sz w:val="20"/>
                <w:szCs w:val="20"/>
              </w:rPr>
            </w:pPr>
          </w:p>
        </w:tc>
      </w:tr>
      <w:tr w:rsidR="00BC3C1B" w:rsidRPr="002D489E" w14:paraId="049A3EE6" w14:textId="77777777" w:rsidTr="00A243C5">
        <w:trPr>
          <w:trHeight w:val="340"/>
        </w:trPr>
        <w:tc>
          <w:tcPr>
            <w:tcW w:w="522" w:type="dxa"/>
            <w:tcBorders>
              <w:top w:val="single" w:sz="4" w:space="0" w:color="auto"/>
              <w:left w:val="single" w:sz="4" w:space="0" w:color="auto"/>
              <w:bottom w:val="single" w:sz="4" w:space="0" w:color="auto"/>
              <w:right w:val="single" w:sz="4" w:space="0" w:color="auto"/>
            </w:tcBorders>
          </w:tcPr>
          <w:p w14:paraId="55BAEBDE" w14:textId="77777777" w:rsidR="00BC3C1B" w:rsidRPr="002D489E" w:rsidRDefault="00BC3C1B" w:rsidP="00A243C5">
            <w:pPr>
              <w:rPr>
                <w:rFonts w:ascii="Arial" w:eastAsia="Calibri" w:hAnsi="Arial" w:cs="Arial"/>
                <w:sz w:val="20"/>
                <w:szCs w:val="20"/>
              </w:rPr>
            </w:pPr>
            <w:r w:rsidRPr="002D489E">
              <w:rPr>
                <w:rFonts w:ascii="Arial" w:eastAsia="Calibri" w:hAnsi="Arial" w:cs="Arial"/>
                <w:sz w:val="20"/>
                <w:szCs w:val="20"/>
              </w:rPr>
              <w:t>...</w:t>
            </w:r>
          </w:p>
        </w:tc>
        <w:tc>
          <w:tcPr>
            <w:tcW w:w="3105" w:type="dxa"/>
            <w:tcBorders>
              <w:top w:val="single" w:sz="4" w:space="0" w:color="auto"/>
              <w:left w:val="single" w:sz="4" w:space="0" w:color="auto"/>
              <w:bottom w:val="single" w:sz="4" w:space="0" w:color="auto"/>
              <w:right w:val="single" w:sz="4" w:space="0" w:color="auto"/>
            </w:tcBorders>
          </w:tcPr>
          <w:p w14:paraId="7EF79802" w14:textId="77777777" w:rsidR="00BC3C1B" w:rsidRPr="002D489E" w:rsidRDefault="00BC3C1B" w:rsidP="00A243C5">
            <w:pPr>
              <w:rPr>
                <w:rFonts w:ascii="Arial" w:eastAsia="Calibri" w:hAnsi="Arial" w:cs="Arial"/>
                <w:sz w:val="20"/>
                <w:szCs w:val="20"/>
              </w:rPr>
            </w:pPr>
          </w:p>
        </w:tc>
        <w:tc>
          <w:tcPr>
            <w:tcW w:w="4171" w:type="dxa"/>
            <w:tcBorders>
              <w:top w:val="single" w:sz="4" w:space="0" w:color="auto"/>
              <w:left w:val="single" w:sz="4" w:space="0" w:color="auto"/>
              <w:bottom w:val="single" w:sz="4" w:space="0" w:color="auto"/>
              <w:right w:val="single" w:sz="4" w:space="0" w:color="auto"/>
            </w:tcBorders>
          </w:tcPr>
          <w:p w14:paraId="7B8F884C" w14:textId="77777777" w:rsidR="00BC3C1B" w:rsidRPr="002D489E" w:rsidRDefault="00BC3C1B" w:rsidP="00A243C5">
            <w:pPr>
              <w:rPr>
                <w:rFonts w:ascii="Arial" w:eastAsia="Calibri" w:hAnsi="Arial" w:cs="Arial"/>
                <w:sz w:val="20"/>
                <w:szCs w:val="20"/>
              </w:rPr>
            </w:pPr>
          </w:p>
        </w:tc>
        <w:tc>
          <w:tcPr>
            <w:tcW w:w="1830" w:type="dxa"/>
            <w:tcBorders>
              <w:top w:val="single" w:sz="4" w:space="0" w:color="auto"/>
              <w:left w:val="single" w:sz="4" w:space="0" w:color="auto"/>
              <w:bottom w:val="single" w:sz="4" w:space="0" w:color="auto"/>
              <w:right w:val="single" w:sz="4" w:space="0" w:color="auto"/>
            </w:tcBorders>
          </w:tcPr>
          <w:p w14:paraId="4C6CCA50" w14:textId="77777777" w:rsidR="00BC3C1B" w:rsidRPr="002D489E" w:rsidRDefault="00BC3C1B" w:rsidP="00A243C5">
            <w:pPr>
              <w:rPr>
                <w:rFonts w:ascii="Arial" w:eastAsia="Calibri" w:hAnsi="Arial" w:cs="Arial"/>
                <w:sz w:val="20"/>
                <w:szCs w:val="20"/>
              </w:rPr>
            </w:pPr>
          </w:p>
        </w:tc>
      </w:tr>
    </w:tbl>
    <w:p w14:paraId="2C6BBD3F" w14:textId="77777777" w:rsidR="00BC3C1B" w:rsidRPr="002D489E" w:rsidRDefault="00BC3C1B" w:rsidP="00BC3C1B">
      <w:pPr>
        <w:rPr>
          <w:rFonts w:ascii="Arial" w:eastAsia="Calibri" w:hAnsi="Arial" w:cs="Arial"/>
          <w:sz w:val="20"/>
          <w:szCs w:val="20"/>
        </w:rPr>
      </w:pPr>
    </w:p>
    <w:p w14:paraId="3C47DC80" w14:textId="77777777" w:rsidR="00BC3C1B" w:rsidRPr="002D489E" w:rsidRDefault="00BC3C1B" w:rsidP="00BC3C1B">
      <w:pPr>
        <w:rPr>
          <w:rFonts w:ascii="Arial" w:eastAsia="Calibri" w:hAnsi="Arial" w:cs="Arial"/>
          <w:sz w:val="20"/>
          <w:szCs w:val="20"/>
        </w:rPr>
      </w:pPr>
    </w:p>
    <w:p w14:paraId="2BE2E056" w14:textId="77777777" w:rsidR="00BC3C1B" w:rsidRPr="002D489E" w:rsidRDefault="00BC3C1B" w:rsidP="00BC3C1B">
      <w:pPr>
        <w:rPr>
          <w:rFonts w:ascii="Arial" w:eastAsia="Calibri" w:hAnsi="Arial" w:cs="Arial"/>
          <w:sz w:val="20"/>
          <w:szCs w:val="20"/>
        </w:rPr>
      </w:pPr>
    </w:p>
    <w:p w14:paraId="39C501CF" w14:textId="77777777" w:rsidR="00BC3C1B" w:rsidRPr="002D489E" w:rsidRDefault="00BC3C1B" w:rsidP="00BC3C1B">
      <w:pPr>
        <w:rPr>
          <w:rFonts w:ascii="Arial" w:eastAsia="MS Mincho" w:hAnsi="Arial" w:cs="Arial"/>
          <w:b/>
          <w:bCs/>
          <w:iCs/>
          <w:kern w:val="32"/>
          <w:sz w:val="20"/>
          <w:szCs w:val="20"/>
        </w:rPr>
      </w:pPr>
    </w:p>
    <w:p w14:paraId="102B9AAB" w14:textId="77777777" w:rsidR="004D043E" w:rsidRPr="002D489E" w:rsidRDefault="004D043E" w:rsidP="00100FC6">
      <w:pPr>
        <w:spacing w:after="0" w:line="240" w:lineRule="auto"/>
        <w:ind w:firstLine="6237"/>
        <w:rPr>
          <w:rFonts w:ascii="Arial" w:eastAsia="Times New Roman" w:hAnsi="Arial" w:cs="Arial"/>
          <w:sz w:val="20"/>
          <w:szCs w:val="20"/>
        </w:rPr>
      </w:pPr>
    </w:p>
    <w:p w14:paraId="718C2D89" w14:textId="77777777" w:rsidR="004D043E" w:rsidRPr="002D489E" w:rsidRDefault="004D043E" w:rsidP="00100FC6">
      <w:pPr>
        <w:spacing w:after="0" w:line="240" w:lineRule="auto"/>
        <w:ind w:firstLine="6237"/>
        <w:rPr>
          <w:rFonts w:ascii="Arial" w:eastAsia="Times New Roman" w:hAnsi="Arial" w:cs="Arial"/>
          <w:sz w:val="20"/>
          <w:szCs w:val="20"/>
        </w:rPr>
      </w:pPr>
    </w:p>
    <w:p w14:paraId="262B93CB" w14:textId="77777777" w:rsidR="004D043E" w:rsidRPr="002D489E" w:rsidRDefault="004D043E" w:rsidP="00100FC6">
      <w:pPr>
        <w:spacing w:after="0" w:line="240" w:lineRule="auto"/>
        <w:ind w:firstLine="6237"/>
        <w:rPr>
          <w:rFonts w:ascii="Arial" w:eastAsia="Times New Roman" w:hAnsi="Arial" w:cs="Arial"/>
          <w:sz w:val="20"/>
          <w:szCs w:val="20"/>
        </w:rPr>
      </w:pPr>
    </w:p>
    <w:p w14:paraId="70D1A41E" w14:textId="77777777" w:rsidR="004D043E" w:rsidRPr="002D489E" w:rsidRDefault="004D043E" w:rsidP="004D043E">
      <w:pPr>
        <w:spacing w:after="0" w:line="240" w:lineRule="auto"/>
        <w:ind w:firstLine="6237"/>
        <w:rPr>
          <w:rFonts w:ascii="Arial" w:eastAsia="Times New Roman" w:hAnsi="Arial" w:cs="Arial"/>
          <w:sz w:val="20"/>
          <w:szCs w:val="20"/>
        </w:rPr>
      </w:pPr>
    </w:p>
    <w:p w14:paraId="3591F6C7" w14:textId="77777777" w:rsidR="004D043E" w:rsidRPr="002D489E" w:rsidRDefault="004D043E" w:rsidP="004D043E">
      <w:pPr>
        <w:spacing w:after="0" w:line="240" w:lineRule="auto"/>
        <w:ind w:firstLine="6237"/>
        <w:rPr>
          <w:rFonts w:ascii="Arial" w:eastAsia="Times New Roman" w:hAnsi="Arial" w:cs="Arial"/>
          <w:sz w:val="20"/>
          <w:szCs w:val="20"/>
        </w:rPr>
      </w:pPr>
    </w:p>
    <w:p w14:paraId="1C0F4B21" w14:textId="17BE5755" w:rsidR="004D043E" w:rsidRPr="002D489E" w:rsidRDefault="004D043E" w:rsidP="004D043E">
      <w:pPr>
        <w:spacing w:after="0" w:line="240" w:lineRule="auto"/>
        <w:jc w:val="center"/>
        <w:rPr>
          <w:rFonts w:ascii="Arial" w:eastAsia="Times New Roman" w:hAnsi="Arial" w:cs="Arial"/>
          <w:sz w:val="20"/>
          <w:szCs w:val="20"/>
        </w:rPr>
        <w:sectPr w:rsidR="004D043E" w:rsidRPr="002D489E" w:rsidSect="004D043E">
          <w:headerReference w:type="default" r:id="rId11"/>
          <w:pgSz w:w="11906" w:h="16838"/>
          <w:pgMar w:top="1134" w:right="851" w:bottom="1134" w:left="1701" w:header="567" w:footer="567" w:gutter="0"/>
          <w:cols w:space="1296"/>
          <w:titlePg/>
          <w:docGrid w:linePitch="360"/>
        </w:sectPr>
      </w:pPr>
    </w:p>
    <w:p w14:paraId="403444A7" w14:textId="36676D3F" w:rsidR="00BA6E07" w:rsidRPr="00BA6E07" w:rsidRDefault="00BA6E07" w:rsidP="00BA6E07">
      <w:pPr>
        <w:pStyle w:val="Sraopastraipa"/>
        <w:tabs>
          <w:tab w:val="left" w:pos="1560"/>
        </w:tabs>
        <w:spacing w:after="0" w:line="20" w:lineRule="atLeast"/>
        <w:ind w:left="0" w:firstLine="1134"/>
        <w:jc w:val="center"/>
        <w:rPr>
          <w:rFonts w:ascii="Arial" w:hAnsi="Arial" w:cs="Arial"/>
          <w:b/>
          <w:bCs/>
          <w:sz w:val="24"/>
          <w:szCs w:val="24"/>
        </w:rPr>
      </w:pPr>
      <w:r w:rsidRPr="00BA6E07">
        <w:rPr>
          <w:rFonts w:ascii="Arial" w:hAnsi="Arial" w:cs="Arial"/>
          <w:b/>
          <w:bCs/>
          <w:sz w:val="24"/>
          <w:szCs w:val="24"/>
        </w:rPr>
        <w:lastRenderedPageBreak/>
        <w:t>KVALIFIKACIJOS REIKALAVIMAI</w:t>
      </w:r>
    </w:p>
    <w:p w14:paraId="5A352E8D" w14:textId="77777777" w:rsidR="00BA6E07" w:rsidRPr="00BA6E07" w:rsidRDefault="00BA6E07" w:rsidP="00BA6E07">
      <w:pPr>
        <w:pStyle w:val="Sraopastraipa"/>
        <w:tabs>
          <w:tab w:val="left" w:pos="1560"/>
        </w:tabs>
        <w:spacing w:after="0" w:line="20" w:lineRule="atLeast"/>
        <w:ind w:left="0" w:firstLine="1134"/>
        <w:jc w:val="both"/>
        <w:rPr>
          <w:rFonts w:ascii="Arial" w:hAnsi="Arial" w:cs="Arial"/>
          <w:sz w:val="24"/>
          <w:szCs w:val="24"/>
        </w:rPr>
      </w:pPr>
    </w:p>
    <w:p w14:paraId="1F96EFB9" w14:textId="77777777" w:rsidR="004D043E" w:rsidRPr="006938AC" w:rsidRDefault="004D043E">
      <w:pPr>
        <w:pStyle w:val="Sraopastraipa"/>
        <w:numPr>
          <w:ilvl w:val="0"/>
          <w:numId w:val="2"/>
        </w:numPr>
        <w:tabs>
          <w:tab w:val="left" w:pos="1560"/>
        </w:tabs>
        <w:spacing w:after="0" w:line="240" w:lineRule="auto"/>
        <w:ind w:left="0" w:firstLine="1134"/>
        <w:jc w:val="both"/>
        <w:rPr>
          <w:rFonts w:ascii="Arial" w:hAnsi="Arial" w:cs="Arial"/>
          <w:sz w:val="24"/>
          <w:szCs w:val="24"/>
        </w:rPr>
      </w:pPr>
      <w:r w:rsidRPr="006938AC">
        <w:rPr>
          <w:rFonts w:ascii="Arial" w:hAnsi="Arial" w:cs="Arial"/>
          <w:sz w:val="24"/>
          <w:szCs w:val="24"/>
        </w:rPr>
        <w:t xml:space="preserve">Tiekėjo kvalifikacija turi atitikti šiame priede nustatytus reikalavimus kvalifikacijai. </w:t>
      </w:r>
    </w:p>
    <w:p w14:paraId="7C775662" w14:textId="77777777" w:rsidR="004D043E" w:rsidRPr="006938AC" w:rsidRDefault="004D043E">
      <w:pPr>
        <w:pStyle w:val="Sraopastraipa"/>
        <w:numPr>
          <w:ilvl w:val="0"/>
          <w:numId w:val="2"/>
        </w:numPr>
        <w:tabs>
          <w:tab w:val="left" w:pos="1560"/>
        </w:tabs>
        <w:spacing w:after="0" w:line="240" w:lineRule="auto"/>
        <w:ind w:left="0" w:firstLine="1134"/>
        <w:jc w:val="both"/>
        <w:rPr>
          <w:rFonts w:ascii="Arial" w:hAnsi="Arial" w:cs="Arial"/>
          <w:sz w:val="24"/>
          <w:szCs w:val="24"/>
        </w:rPr>
      </w:pPr>
      <w:r w:rsidRPr="006938AC">
        <w:rPr>
          <w:rFonts w:ascii="Arial"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0939E710" w14:textId="77777777" w:rsidR="004D043E" w:rsidRPr="006938AC" w:rsidRDefault="004D043E">
      <w:pPr>
        <w:pStyle w:val="Sraopastraipa"/>
        <w:numPr>
          <w:ilvl w:val="0"/>
          <w:numId w:val="2"/>
        </w:numPr>
        <w:tabs>
          <w:tab w:val="left" w:pos="851"/>
          <w:tab w:val="left" w:pos="1560"/>
        </w:tabs>
        <w:spacing w:after="0" w:line="240" w:lineRule="auto"/>
        <w:ind w:left="0" w:firstLine="1134"/>
        <w:jc w:val="both"/>
        <w:rPr>
          <w:rFonts w:ascii="Arial" w:hAnsi="Arial" w:cs="Arial"/>
          <w:sz w:val="24"/>
          <w:szCs w:val="24"/>
        </w:rPr>
      </w:pPr>
      <w:r w:rsidRPr="006938AC">
        <w:rPr>
          <w:rFonts w:ascii="Arial" w:hAnsi="Arial" w:cs="Arial"/>
          <w:sz w:val="24"/>
          <w:szCs w:val="24"/>
        </w:rPr>
        <w:t xml:space="preserve">Reikalaujamą kvalifikaciją tiekėjai (ar jų personalas) privalo būti įgiję iki pasiūlymų pateikimo termino pabaigos. </w:t>
      </w:r>
    </w:p>
    <w:p w14:paraId="06D4FF55" w14:textId="77777777" w:rsidR="004D043E" w:rsidRPr="006938AC" w:rsidRDefault="004D043E">
      <w:pPr>
        <w:pStyle w:val="Sraopastraipa"/>
        <w:numPr>
          <w:ilvl w:val="0"/>
          <w:numId w:val="2"/>
        </w:numPr>
        <w:tabs>
          <w:tab w:val="left" w:pos="851"/>
          <w:tab w:val="left" w:pos="1560"/>
        </w:tabs>
        <w:spacing w:after="0" w:line="240" w:lineRule="auto"/>
        <w:ind w:left="0" w:firstLine="1134"/>
        <w:jc w:val="both"/>
        <w:rPr>
          <w:rFonts w:ascii="Arial" w:hAnsi="Arial" w:cs="Arial"/>
          <w:sz w:val="24"/>
          <w:szCs w:val="24"/>
        </w:rPr>
      </w:pPr>
      <w:r w:rsidRPr="006938AC">
        <w:rPr>
          <w:rFonts w:ascii="Arial" w:hAnsi="Arial" w:cs="Arial"/>
          <w:sz w:val="24"/>
          <w:szCs w:val="24"/>
        </w:rPr>
        <w:t>Keliami šie kvalifikacijos reikalavimai:</w:t>
      </w:r>
    </w:p>
    <w:tbl>
      <w:tblPr>
        <w:tblStyle w:val="Lentelstinklelis2"/>
        <w:tblW w:w="13887" w:type="dxa"/>
        <w:tblInd w:w="0" w:type="dxa"/>
        <w:tblLayout w:type="fixed"/>
        <w:tblLook w:val="04A0" w:firstRow="1" w:lastRow="0" w:firstColumn="1" w:lastColumn="0" w:noHBand="0" w:noVBand="1"/>
      </w:tblPr>
      <w:tblGrid>
        <w:gridCol w:w="601"/>
        <w:gridCol w:w="4781"/>
        <w:gridCol w:w="5103"/>
        <w:gridCol w:w="3402"/>
      </w:tblGrid>
      <w:tr w:rsidR="00EC4A84" w:rsidRPr="00393EF8" w14:paraId="09E6DC47" w14:textId="77777777" w:rsidTr="00C12F2F">
        <w:tc>
          <w:tcPr>
            <w:tcW w:w="601" w:type="dxa"/>
            <w:shd w:val="clear" w:color="auto" w:fill="B4C6E7" w:themeFill="accent1" w:themeFillTint="66"/>
          </w:tcPr>
          <w:p w14:paraId="00C3E482" w14:textId="77777777" w:rsidR="00EC4A84" w:rsidRPr="00393EF8" w:rsidRDefault="00EC4A84" w:rsidP="00A243C5">
            <w:pPr>
              <w:ind w:firstLine="24"/>
              <w:jc w:val="center"/>
              <w:rPr>
                <w:rFonts w:ascii="Arial" w:eastAsiaTheme="minorHAnsi" w:hAnsi="Arial" w:cs="Arial"/>
                <w:b/>
                <w:bCs/>
                <w:sz w:val="24"/>
                <w:szCs w:val="24"/>
              </w:rPr>
            </w:pPr>
            <w:r w:rsidRPr="00393EF8">
              <w:rPr>
                <w:rFonts w:ascii="Arial" w:eastAsiaTheme="minorHAnsi" w:hAnsi="Arial" w:cs="Arial"/>
                <w:b/>
                <w:bCs/>
                <w:sz w:val="24"/>
                <w:szCs w:val="24"/>
              </w:rPr>
              <w:t>Eil. Nr.</w:t>
            </w:r>
          </w:p>
        </w:tc>
        <w:tc>
          <w:tcPr>
            <w:tcW w:w="4781" w:type="dxa"/>
            <w:shd w:val="clear" w:color="auto" w:fill="B4C6E7" w:themeFill="accent1" w:themeFillTint="66"/>
          </w:tcPr>
          <w:p w14:paraId="7621F27A" w14:textId="77777777" w:rsidR="00EC4A84" w:rsidRPr="00393EF8" w:rsidRDefault="00EC4A84" w:rsidP="00A243C5">
            <w:pPr>
              <w:ind w:firstLine="24"/>
              <w:jc w:val="center"/>
              <w:rPr>
                <w:rFonts w:ascii="Arial" w:eastAsiaTheme="minorHAnsi" w:hAnsi="Arial" w:cs="Arial"/>
                <w:b/>
                <w:bCs/>
                <w:sz w:val="24"/>
                <w:szCs w:val="24"/>
              </w:rPr>
            </w:pPr>
            <w:r w:rsidRPr="00393EF8">
              <w:rPr>
                <w:rFonts w:ascii="Arial" w:eastAsiaTheme="minorHAnsi" w:hAnsi="Arial" w:cs="Arial"/>
                <w:b/>
                <w:bCs/>
                <w:sz w:val="24"/>
                <w:szCs w:val="24"/>
              </w:rPr>
              <w:t>Kvalifikacijos reikalavimas</w:t>
            </w:r>
          </w:p>
        </w:tc>
        <w:tc>
          <w:tcPr>
            <w:tcW w:w="5103" w:type="dxa"/>
            <w:shd w:val="clear" w:color="auto" w:fill="B4C6E7" w:themeFill="accent1" w:themeFillTint="66"/>
          </w:tcPr>
          <w:p w14:paraId="0F601C3A" w14:textId="77777777" w:rsidR="00EC4A84" w:rsidRPr="00393EF8" w:rsidRDefault="00EC4A84" w:rsidP="00A243C5">
            <w:pPr>
              <w:ind w:firstLine="24"/>
              <w:jc w:val="center"/>
              <w:rPr>
                <w:rFonts w:ascii="Arial" w:eastAsiaTheme="minorHAnsi" w:hAnsi="Arial" w:cs="Arial"/>
                <w:b/>
                <w:bCs/>
                <w:sz w:val="24"/>
                <w:szCs w:val="24"/>
              </w:rPr>
            </w:pPr>
            <w:r w:rsidRPr="00393EF8">
              <w:rPr>
                <w:rFonts w:ascii="Arial" w:eastAsiaTheme="minorHAnsi" w:hAnsi="Arial" w:cs="Arial"/>
                <w:b/>
                <w:bCs/>
                <w:sz w:val="24"/>
                <w:szCs w:val="24"/>
              </w:rPr>
              <w:t>Atitiktį reikalavimui įrodantys dokumentai</w:t>
            </w:r>
          </w:p>
        </w:tc>
        <w:tc>
          <w:tcPr>
            <w:tcW w:w="3402" w:type="dxa"/>
            <w:shd w:val="clear" w:color="auto" w:fill="B4C6E7" w:themeFill="accent1" w:themeFillTint="66"/>
          </w:tcPr>
          <w:p w14:paraId="752790B1" w14:textId="77777777" w:rsidR="00EC4A84" w:rsidRPr="00393EF8" w:rsidRDefault="00EC4A84" w:rsidP="00A243C5">
            <w:pPr>
              <w:autoSpaceDE w:val="0"/>
              <w:autoSpaceDN w:val="0"/>
              <w:adjustRightInd w:val="0"/>
              <w:ind w:hanging="61"/>
              <w:jc w:val="center"/>
              <w:rPr>
                <w:rFonts w:ascii="Arial" w:eastAsiaTheme="minorHAnsi" w:hAnsi="Arial" w:cs="Arial"/>
                <w:b/>
                <w:bCs/>
                <w:sz w:val="24"/>
                <w:szCs w:val="24"/>
              </w:rPr>
            </w:pPr>
            <w:r w:rsidRPr="00393EF8">
              <w:rPr>
                <w:rFonts w:ascii="Arial" w:hAnsi="Arial" w:cs="Arial"/>
                <w:b/>
                <w:bCs/>
                <w:color w:val="000000"/>
                <w:sz w:val="24"/>
                <w:szCs w:val="24"/>
              </w:rPr>
              <w:t>Subjektas, kuris turi atitikti reikalavimą</w:t>
            </w:r>
          </w:p>
        </w:tc>
      </w:tr>
      <w:tr w:rsidR="00EC4A84" w:rsidRPr="00393EF8" w14:paraId="358B53E2" w14:textId="77777777" w:rsidTr="00C12F2F">
        <w:tc>
          <w:tcPr>
            <w:tcW w:w="601" w:type="dxa"/>
            <w:shd w:val="clear" w:color="auto" w:fill="D9E2F3" w:themeFill="accent1" w:themeFillTint="33"/>
          </w:tcPr>
          <w:p w14:paraId="789D3A93" w14:textId="77777777" w:rsidR="00EC4A84" w:rsidRPr="00393EF8" w:rsidRDefault="00EC4A84" w:rsidP="00EC4A84">
            <w:pPr>
              <w:numPr>
                <w:ilvl w:val="0"/>
                <w:numId w:val="3"/>
              </w:numPr>
              <w:ind w:left="33" w:firstLine="0"/>
              <w:contextualSpacing/>
              <w:rPr>
                <w:rFonts w:ascii="Arial" w:eastAsiaTheme="minorHAnsi" w:hAnsi="Arial" w:cs="Arial"/>
                <w:b/>
                <w:bCs/>
                <w:sz w:val="24"/>
                <w:szCs w:val="24"/>
              </w:rPr>
            </w:pPr>
          </w:p>
        </w:tc>
        <w:tc>
          <w:tcPr>
            <w:tcW w:w="13286" w:type="dxa"/>
            <w:gridSpan w:val="3"/>
            <w:shd w:val="clear" w:color="auto" w:fill="D9E2F3" w:themeFill="accent1" w:themeFillTint="33"/>
          </w:tcPr>
          <w:p w14:paraId="42DD0EBD" w14:textId="77777777" w:rsidR="00EC4A84" w:rsidRPr="00393EF8" w:rsidRDefault="00EC4A84" w:rsidP="00A243C5">
            <w:pPr>
              <w:rPr>
                <w:rFonts w:ascii="Arial" w:hAnsi="Arial" w:cs="Arial"/>
                <w:b/>
                <w:bCs/>
                <w:i/>
                <w:iCs/>
                <w:color w:val="000000"/>
                <w:sz w:val="24"/>
                <w:szCs w:val="24"/>
              </w:rPr>
            </w:pPr>
            <w:r w:rsidRPr="00393EF8">
              <w:rPr>
                <w:rFonts w:ascii="Arial" w:hAnsi="Arial" w:cs="Arial"/>
                <w:b/>
                <w:bCs/>
                <w:i/>
                <w:iCs/>
                <w:color w:val="000000"/>
                <w:sz w:val="24"/>
                <w:szCs w:val="24"/>
              </w:rPr>
              <w:t>Teisė verstis veikla</w:t>
            </w:r>
          </w:p>
        </w:tc>
      </w:tr>
      <w:tr w:rsidR="00EC4A84" w:rsidRPr="00393EF8" w14:paraId="03CB27E1" w14:textId="77777777" w:rsidTr="00C12F2F">
        <w:tc>
          <w:tcPr>
            <w:tcW w:w="601" w:type="dxa"/>
          </w:tcPr>
          <w:p w14:paraId="3D1DDC2B" w14:textId="77777777" w:rsidR="00EC4A84" w:rsidRPr="00393EF8" w:rsidRDefault="00EC4A84" w:rsidP="00EC4A84">
            <w:pPr>
              <w:numPr>
                <w:ilvl w:val="1"/>
                <w:numId w:val="3"/>
              </w:numPr>
              <w:ind w:left="33" w:firstLine="0"/>
              <w:contextualSpacing/>
              <w:rPr>
                <w:rFonts w:ascii="Arial" w:eastAsiaTheme="minorHAnsi" w:hAnsi="Arial" w:cs="Arial"/>
                <w:b/>
                <w:bCs/>
                <w:sz w:val="24"/>
                <w:szCs w:val="24"/>
              </w:rPr>
            </w:pPr>
          </w:p>
        </w:tc>
        <w:tc>
          <w:tcPr>
            <w:tcW w:w="4781" w:type="dxa"/>
          </w:tcPr>
          <w:p w14:paraId="3D943A02" w14:textId="77777777" w:rsidR="00EC4A84" w:rsidRPr="00393EF8" w:rsidRDefault="00EC4A84" w:rsidP="00A243C5">
            <w:pPr>
              <w:jc w:val="center"/>
              <w:rPr>
                <w:rFonts w:ascii="Arial" w:hAnsi="Arial" w:cs="Arial"/>
                <w:b/>
                <w:bCs/>
                <w:color w:val="000000"/>
                <w:sz w:val="24"/>
                <w:szCs w:val="24"/>
              </w:rPr>
            </w:pPr>
            <w:r w:rsidRPr="00393EF8">
              <w:rPr>
                <w:rFonts w:ascii="Arial" w:hAnsi="Arial" w:cs="Arial"/>
                <w:b/>
                <w:bCs/>
                <w:color w:val="000000"/>
                <w:sz w:val="24"/>
                <w:szCs w:val="24"/>
              </w:rPr>
              <w:t>Netaikoma</w:t>
            </w:r>
          </w:p>
        </w:tc>
        <w:tc>
          <w:tcPr>
            <w:tcW w:w="5103" w:type="dxa"/>
          </w:tcPr>
          <w:p w14:paraId="7A823724" w14:textId="77777777" w:rsidR="00EC4A84" w:rsidRPr="00393EF8" w:rsidRDefault="00EC4A84" w:rsidP="00A243C5">
            <w:pPr>
              <w:jc w:val="center"/>
              <w:rPr>
                <w:rFonts w:ascii="Arial" w:eastAsiaTheme="minorHAnsi" w:hAnsi="Arial" w:cs="Arial"/>
                <w:b/>
                <w:bCs/>
                <w:sz w:val="24"/>
                <w:szCs w:val="24"/>
              </w:rPr>
            </w:pPr>
          </w:p>
        </w:tc>
        <w:tc>
          <w:tcPr>
            <w:tcW w:w="3402" w:type="dxa"/>
          </w:tcPr>
          <w:p w14:paraId="708A46CD" w14:textId="77777777" w:rsidR="00EC4A84" w:rsidRPr="00393EF8" w:rsidRDefault="00EC4A84" w:rsidP="00A243C5">
            <w:pPr>
              <w:pStyle w:val="pf0"/>
              <w:spacing w:before="0" w:beforeAutospacing="0" w:after="0" w:afterAutospacing="0"/>
              <w:rPr>
                <w:rFonts w:ascii="Arial" w:eastAsiaTheme="minorHAnsi" w:hAnsi="Arial" w:cs="Arial"/>
                <w:b/>
                <w:bCs/>
                <w:lang w:val="lt-LT"/>
              </w:rPr>
            </w:pPr>
          </w:p>
        </w:tc>
      </w:tr>
      <w:tr w:rsidR="00EC4A84" w:rsidRPr="00393EF8" w14:paraId="3EFE921D" w14:textId="77777777" w:rsidTr="00C12F2F">
        <w:tc>
          <w:tcPr>
            <w:tcW w:w="601" w:type="dxa"/>
            <w:shd w:val="clear" w:color="auto" w:fill="D9E2F3" w:themeFill="accent1" w:themeFillTint="33"/>
          </w:tcPr>
          <w:p w14:paraId="23C58A87" w14:textId="77777777" w:rsidR="00EC4A84" w:rsidRPr="00393EF8" w:rsidRDefault="00EC4A84" w:rsidP="00EC4A84">
            <w:pPr>
              <w:numPr>
                <w:ilvl w:val="0"/>
                <w:numId w:val="3"/>
              </w:numPr>
              <w:ind w:left="33" w:firstLine="0"/>
              <w:contextualSpacing/>
              <w:rPr>
                <w:rFonts w:ascii="Arial" w:eastAsiaTheme="minorHAnsi" w:hAnsi="Arial" w:cs="Arial"/>
                <w:b/>
                <w:bCs/>
                <w:sz w:val="24"/>
                <w:szCs w:val="24"/>
              </w:rPr>
            </w:pPr>
          </w:p>
        </w:tc>
        <w:tc>
          <w:tcPr>
            <w:tcW w:w="13286"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6C6021D3" w14:textId="77777777" w:rsidR="00EC4A84" w:rsidRPr="00393EF8" w:rsidRDefault="00EC4A84" w:rsidP="00A94BB5">
            <w:pPr>
              <w:tabs>
                <w:tab w:val="left" w:pos="699"/>
                <w:tab w:val="left" w:pos="841"/>
              </w:tabs>
              <w:rPr>
                <w:rFonts w:ascii="Arial" w:hAnsi="Arial" w:cs="Arial"/>
                <w:b/>
                <w:bCs/>
                <w:i/>
                <w:iCs/>
                <w:color w:val="000000"/>
                <w:sz w:val="24"/>
                <w:szCs w:val="24"/>
              </w:rPr>
            </w:pPr>
            <w:r w:rsidRPr="00393EF8">
              <w:rPr>
                <w:rFonts w:ascii="Arial" w:hAnsi="Arial" w:cs="Arial"/>
                <w:b/>
                <w:bCs/>
                <w:i/>
                <w:iCs/>
                <w:color w:val="000000"/>
                <w:sz w:val="24"/>
                <w:szCs w:val="24"/>
              </w:rPr>
              <w:t>Finansinis</w:t>
            </w:r>
            <w:r w:rsidRPr="00393EF8">
              <w:rPr>
                <w:rFonts w:ascii="Arial" w:hAnsi="Arial" w:cs="Arial"/>
                <w:i/>
                <w:iCs/>
                <w:color w:val="000000"/>
                <w:sz w:val="24"/>
                <w:szCs w:val="24"/>
              </w:rPr>
              <w:t xml:space="preserve"> </w:t>
            </w:r>
            <w:r w:rsidRPr="00393EF8">
              <w:rPr>
                <w:rFonts w:ascii="Arial" w:hAnsi="Arial" w:cs="Arial"/>
                <w:b/>
                <w:bCs/>
                <w:i/>
                <w:iCs/>
                <w:color w:val="000000"/>
                <w:sz w:val="24"/>
                <w:szCs w:val="24"/>
              </w:rPr>
              <w:t>ir ekonominis pajėgumas</w:t>
            </w:r>
          </w:p>
        </w:tc>
      </w:tr>
      <w:tr w:rsidR="00EC4A84" w:rsidRPr="00393EF8" w14:paraId="7613F06E" w14:textId="77777777" w:rsidTr="00C12F2F">
        <w:tc>
          <w:tcPr>
            <w:tcW w:w="601" w:type="dxa"/>
          </w:tcPr>
          <w:p w14:paraId="4738431E" w14:textId="77777777" w:rsidR="00EC4A84" w:rsidRPr="00393EF8" w:rsidRDefault="00EC4A84" w:rsidP="00EC4A84">
            <w:pPr>
              <w:numPr>
                <w:ilvl w:val="1"/>
                <w:numId w:val="3"/>
              </w:numPr>
              <w:ind w:left="33" w:firstLine="0"/>
              <w:contextualSpacing/>
              <w:rPr>
                <w:rFonts w:ascii="Arial" w:eastAsiaTheme="minorHAnsi" w:hAnsi="Arial" w:cs="Arial"/>
                <w:b/>
                <w:bCs/>
                <w:sz w:val="24"/>
                <w:szCs w:val="24"/>
              </w:rPr>
            </w:pPr>
          </w:p>
        </w:tc>
        <w:tc>
          <w:tcPr>
            <w:tcW w:w="4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3B4E8" w14:textId="77777777" w:rsidR="00EC4A84" w:rsidRPr="00393EF8" w:rsidRDefault="00EC4A84" w:rsidP="00A243C5">
            <w:pPr>
              <w:jc w:val="center"/>
              <w:rPr>
                <w:rFonts w:ascii="Arial" w:hAnsi="Arial" w:cs="Arial"/>
                <w:b/>
                <w:bCs/>
                <w:color w:val="000000"/>
                <w:sz w:val="24"/>
                <w:szCs w:val="24"/>
              </w:rPr>
            </w:pPr>
            <w:r w:rsidRPr="00393EF8">
              <w:rPr>
                <w:rFonts w:ascii="Arial" w:hAnsi="Arial" w:cs="Arial"/>
                <w:b/>
                <w:bCs/>
                <w:color w:val="000000"/>
                <w:sz w:val="24"/>
                <w:szCs w:val="24"/>
              </w:rPr>
              <w:t xml:space="preserve">Netaikoma </w:t>
            </w:r>
          </w:p>
        </w:tc>
        <w:tc>
          <w:tcPr>
            <w:tcW w:w="5103" w:type="dxa"/>
          </w:tcPr>
          <w:p w14:paraId="75F00E68" w14:textId="77777777" w:rsidR="00EC4A84" w:rsidRPr="00393EF8" w:rsidRDefault="00EC4A84" w:rsidP="00A243C5">
            <w:pPr>
              <w:jc w:val="center"/>
              <w:rPr>
                <w:rFonts w:ascii="Arial" w:eastAsiaTheme="minorHAnsi" w:hAnsi="Arial" w:cs="Arial"/>
                <w:b/>
                <w:bCs/>
                <w:sz w:val="24"/>
                <w:szCs w:val="24"/>
              </w:rPr>
            </w:pPr>
          </w:p>
        </w:tc>
        <w:tc>
          <w:tcPr>
            <w:tcW w:w="3402" w:type="dxa"/>
          </w:tcPr>
          <w:p w14:paraId="15659BBA" w14:textId="77777777" w:rsidR="00EC4A84" w:rsidRPr="00393EF8" w:rsidRDefault="00EC4A84" w:rsidP="00A243C5">
            <w:pPr>
              <w:jc w:val="center"/>
              <w:rPr>
                <w:rFonts w:ascii="Arial" w:eastAsiaTheme="minorHAnsi" w:hAnsi="Arial" w:cs="Arial"/>
                <w:b/>
                <w:bCs/>
                <w:sz w:val="24"/>
                <w:szCs w:val="24"/>
              </w:rPr>
            </w:pPr>
          </w:p>
        </w:tc>
      </w:tr>
      <w:tr w:rsidR="00EC4A84" w:rsidRPr="00393EF8" w14:paraId="064FEC96" w14:textId="77777777" w:rsidTr="00C12F2F">
        <w:tc>
          <w:tcPr>
            <w:tcW w:w="601" w:type="dxa"/>
            <w:shd w:val="clear" w:color="auto" w:fill="D9E2F3" w:themeFill="accent1" w:themeFillTint="33"/>
          </w:tcPr>
          <w:p w14:paraId="75FB9F33" w14:textId="77777777" w:rsidR="00EC4A84" w:rsidRPr="00393EF8" w:rsidRDefault="00EC4A84" w:rsidP="00EC4A84">
            <w:pPr>
              <w:numPr>
                <w:ilvl w:val="0"/>
                <w:numId w:val="3"/>
              </w:numPr>
              <w:ind w:left="33" w:firstLine="0"/>
              <w:contextualSpacing/>
              <w:rPr>
                <w:rFonts w:ascii="Arial" w:eastAsiaTheme="minorHAnsi" w:hAnsi="Arial" w:cs="Arial"/>
                <w:b/>
                <w:bCs/>
                <w:sz w:val="24"/>
                <w:szCs w:val="24"/>
              </w:rPr>
            </w:pPr>
          </w:p>
        </w:tc>
        <w:tc>
          <w:tcPr>
            <w:tcW w:w="13286" w:type="dxa"/>
            <w:gridSpan w:val="3"/>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174F74" w14:textId="77777777" w:rsidR="00EC4A84" w:rsidRPr="00393EF8" w:rsidRDefault="00EC4A84" w:rsidP="00A243C5">
            <w:pPr>
              <w:rPr>
                <w:rFonts w:ascii="Arial" w:hAnsi="Arial" w:cs="Arial"/>
                <w:b/>
                <w:bCs/>
                <w:i/>
                <w:iCs/>
                <w:color w:val="000000"/>
                <w:sz w:val="24"/>
                <w:szCs w:val="24"/>
              </w:rPr>
            </w:pPr>
            <w:r w:rsidRPr="00393EF8">
              <w:rPr>
                <w:rFonts w:ascii="Arial" w:hAnsi="Arial" w:cs="Arial"/>
                <w:b/>
                <w:bCs/>
                <w:i/>
                <w:iCs/>
                <w:color w:val="000000"/>
                <w:sz w:val="24"/>
                <w:szCs w:val="24"/>
              </w:rPr>
              <w:t>Techninis ir profesinis pajėgumas</w:t>
            </w:r>
          </w:p>
        </w:tc>
      </w:tr>
      <w:tr w:rsidR="003B4CFD" w:rsidRPr="00393EF8" w14:paraId="19D020DF" w14:textId="77777777" w:rsidTr="00C12F2F">
        <w:tc>
          <w:tcPr>
            <w:tcW w:w="601" w:type="dxa"/>
          </w:tcPr>
          <w:p w14:paraId="4333E8FE" w14:textId="77777777" w:rsidR="003B4CFD" w:rsidRPr="00393EF8" w:rsidRDefault="003B4CFD" w:rsidP="003B4CFD">
            <w:pPr>
              <w:numPr>
                <w:ilvl w:val="1"/>
                <w:numId w:val="3"/>
              </w:numPr>
              <w:ind w:left="33" w:firstLine="0"/>
              <w:contextualSpacing/>
              <w:rPr>
                <w:rFonts w:ascii="Arial" w:eastAsiaTheme="minorHAnsi" w:hAnsi="Arial" w:cs="Arial"/>
                <w:b/>
                <w:bCs/>
                <w:sz w:val="24"/>
                <w:szCs w:val="24"/>
              </w:rPr>
            </w:pPr>
          </w:p>
        </w:tc>
        <w:tc>
          <w:tcPr>
            <w:tcW w:w="4781" w:type="dxa"/>
          </w:tcPr>
          <w:p w14:paraId="35334237" w14:textId="77777777" w:rsidR="007A1BBE" w:rsidRPr="00F771CE" w:rsidRDefault="007A1BBE" w:rsidP="007A1BBE">
            <w:pPr>
              <w:tabs>
                <w:tab w:val="left" w:pos="647"/>
              </w:tabs>
              <w:ind w:firstLine="0"/>
              <w:rPr>
                <w:rFonts w:ascii="Arial" w:eastAsiaTheme="minorHAnsi" w:hAnsi="Arial" w:cs="Arial"/>
                <w:sz w:val="24"/>
                <w:szCs w:val="24"/>
              </w:rPr>
            </w:pPr>
            <w:r w:rsidRPr="00F771CE">
              <w:rPr>
                <w:rFonts w:ascii="Arial" w:hAnsi="Arial" w:cs="Arial"/>
                <w:sz w:val="24"/>
                <w:szCs w:val="24"/>
              </w:rPr>
              <w:t>Tiekėjas pirkimo sutarties vykdymui turi pasiūlyti b</w:t>
            </w:r>
            <w:r w:rsidRPr="00F771CE">
              <w:rPr>
                <w:rFonts w:ascii="Arial" w:eastAsiaTheme="minorHAnsi" w:hAnsi="Arial" w:cs="Arial"/>
                <w:sz w:val="24"/>
                <w:szCs w:val="24"/>
              </w:rPr>
              <w:t>ent 1 (vieną) ypatingojo statinio projekto vadovą ir ypatingojo statinio projekto vykdymo priežiūros vadovą, statiniuose esančiuose kultūros paveldo objekto teritorijoje,  jo apsaugos zonoje, kultūros paveldo vietovėje:</w:t>
            </w:r>
          </w:p>
          <w:p w14:paraId="0A7FF919" w14:textId="77777777" w:rsidR="007A1BBE" w:rsidRPr="00F771CE" w:rsidRDefault="007A1BBE" w:rsidP="007A1BBE">
            <w:pPr>
              <w:tabs>
                <w:tab w:val="left" w:pos="647"/>
              </w:tabs>
              <w:ind w:firstLine="0"/>
              <w:jc w:val="left"/>
              <w:rPr>
                <w:rFonts w:ascii="Arial" w:hAnsi="Arial" w:cs="Arial"/>
                <w:kern w:val="2"/>
                <w:sz w:val="24"/>
                <w:szCs w:val="24"/>
                <w14:ligatures w14:val="standardContextual"/>
              </w:rPr>
            </w:pPr>
            <w:r w:rsidRPr="00F771CE">
              <w:rPr>
                <w:rFonts w:ascii="Arial" w:hAnsi="Arial" w:cs="Arial"/>
                <w:kern w:val="2"/>
                <w:sz w:val="24"/>
                <w:szCs w:val="24"/>
                <w14:ligatures w14:val="standardContextual"/>
              </w:rPr>
              <w:t xml:space="preserve">Inžinerinių statinių grupė –- </w:t>
            </w:r>
            <w:r w:rsidRPr="00F771CE">
              <w:rPr>
                <w:rFonts w:ascii="Arial" w:hAnsi="Arial" w:cs="Arial"/>
                <w:color w:val="7030A0"/>
                <w:kern w:val="2"/>
                <w:sz w:val="24"/>
                <w:szCs w:val="24"/>
                <w14:ligatures w14:val="standardContextual"/>
              </w:rPr>
              <w:t>Kiti inžineriniai statiniai)</w:t>
            </w:r>
          </w:p>
          <w:p w14:paraId="6A83E1A3" w14:textId="77777777" w:rsidR="007A1BBE" w:rsidRPr="00F771CE" w:rsidRDefault="007A1BBE" w:rsidP="007A1BBE">
            <w:pPr>
              <w:tabs>
                <w:tab w:val="left" w:pos="647"/>
              </w:tabs>
              <w:ind w:firstLine="0"/>
              <w:jc w:val="left"/>
              <w:rPr>
                <w:rFonts w:ascii="Arial" w:hAnsi="Arial" w:cs="Arial"/>
                <w:kern w:val="2"/>
                <w:sz w:val="24"/>
                <w:szCs w:val="24"/>
                <w14:ligatures w14:val="standardContextual"/>
              </w:rPr>
            </w:pPr>
            <w:r w:rsidRPr="00F771CE">
              <w:rPr>
                <w:rFonts w:ascii="Arial" w:hAnsi="Arial" w:cs="Arial"/>
                <w:kern w:val="2"/>
                <w:sz w:val="24"/>
                <w:szCs w:val="24"/>
                <w14:ligatures w14:val="standardContextual"/>
              </w:rPr>
              <w:t>Inžinerinių statinių pogrupis (paskirtis) – Kitos paskirties</w:t>
            </w:r>
          </w:p>
          <w:p w14:paraId="30FF230C" w14:textId="77777777" w:rsidR="00E85211" w:rsidRPr="000D360A" w:rsidRDefault="00E85211" w:rsidP="003B4CFD">
            <w:pPr>
              <w:ind w:firstLine="0"/>
              <w:rPr>
                <w:rFonts w:ascii="Arial" w:eastAsiaTheme="minorHAnsi" w:hAnsi="Arial" w:cs="Arial"/>
                <w:b/>
                <w:sz w:val="24"/>
                <w:szCs w:val="24"/>
                <w:highlight w:val="yellow"/>
              </w:rPr>
            </w:pPr>
          </w:p>
          <w:p w14:paraId="53E17996" w14:textId="77777777" w:rsidR="003B4CFD" w:rsidRPr="00E85211" w:rsidRDefault="003B4CFD" w:rsidP="003B4CFD">
            <w:pPr>
              <w:ind w:firstLine="0"/>
              <w:rPr>
                <w:rFonts w:ascii="Arial" w:eastAsiaTheme="minorHAnsi" w:hAnsi="Arial" w:cs="Arial"/>
                <w:b/>
                <w:sz w:val="24"/>
                <w:szCs w:val="24"/>
              </w:rPr>
            </w:pPr>
            <w:r w:rsidRPr="00E85211">
              <w:rPr>
                <w:rFonts w:ascii="Arial" w:hAnsi="Arial" w:cs="Arial"/>
                <w:i/>
                <w:iCs/>
                <w:sz w:val="24"/>
                <w:szCs w:val="24"/>
              </w:rPr>
              <w:t xml:space="preserve">Kaip kvalifikaciją atitinkantys dokumentai bus priimtini ir atestatai, kuriuose nurodyta visa reikalaujama inžinerinių statinių grupė (neišskirti / nenurodyti pogrupiai), bei atestatai, suteikiantys teisę eiti atitinkamas pareigas konkrečioje inžinerinių statinių </w:t>
            </w:r>
            <w:r w:rsidRPr="00E85211">
              <w:rPr>
                <w:rFonts w:ascii="Arial" w:hAnsi="Arial" w:cs="Arial"/>
                <w:i/>
                <w:iCs/>
                <w:sz w:val="24"/>
                <w:szCs w:val="24"/>
              </w:rPr>
              <w:lastRenderedPageBreak/>
              <w:t xml:space="preserve">grupėje / </w:t>
            </w:r>
            <w:r w:rsidRPr="00E85211">
              <w:rPr>
                <w:rFonts w:ascii="Arial" w:hAnsi="Arial" w:cs="Arial"/>
                <w:i/>
                <w:iCs/>
                <w:sz w:val="24"/>
                <w:szCs w:val="24"/>
                <w:lang w:eastAsia="zh-CN"/>
              </w:rPr>
              <w:t>inžinerinių statinių pogrupyje (paskirtyje)</w:t>
            </w:r>
          </w:p>
          <w:p w14:paraId="01827AD0" w14:textId="0A95FFA9" w:rsidR="003B4CFD" w:rsidRPr="000D360A" w:rsidRDefault="003B4CFD" w:rsidP="003B4CFD">
            <w:pPr>
              <w:ind w:firstLine="0"/>
              <w:jc w:val="left"/>
              <w:rPr>
                <w:rFonts w:ascii="Arial" w:eastAsiaTheme="minorHAnsi" w:hAnsi="Arial" w:cs="Arial"/>
                <w:sz w:val="24"/>
                <w:szCs w:val="24"/>
                <w:highlight w:val="yellow"/>
              </w:rPr>
            </w:pPr>
          </w:p>
        </w:tc>
        <w:tc>
          <w:tcPr>
            <w:tcW w:w="5103" w:type="dxa"/>
          </w:tcPr>
          <w:p w14:paraId="0C0257CC" w14:textId="77777777" w:rsidR="003B4CFD" w:rsidRPr="00393EF8" w:rsidRDefault="003B4CFD" w:rsidP="003B4CFD">
            <w:pPr>
              <w:tabs>
                <w:tab w:val="left" w:pos="310"/>
              </w:tabs>
              <w:ind w:firstLine="13"/>
              <w:rPr>
                <w:rFonts w:ascii="Arial" w:hAnsi="Arial" w:cs="Arial"/>
                <w:b/>
                <w:bCs/>
                <w:i/>
                <w:iCs/>
                <w:kern w:val="2"/>
                <w:sz w:val="24"/>
                <w:szCs w:val="24"/>
                <w14:ligatures w14:val="standardContextual"/>
              </w:rPr>
            </w:pPr>
            <w:r w:rsidRPr="00393EF8">
              <w:rPr>
                <w:rFonts w:ascii="Arial" w:hAnsi="Arial" w:cs="Arial"/>
                <w:b/>
                <w:bCs/>
                <w:i/>
                <w:iCs/>
                <w:kern w:val="2"/>
                <w:sz w:val="24"/>
                <w:szCs w:val="24"/>
                <w14:ligatures w14:val="standardContextual"/>
              </w:rPr>
              <w:lastRenderedPageBreak/>
              <w:t>Tiekėjui, kuris pagal vertinimo rezultatus bus pripažintas pateikusiu ekonomiškai naudingiausią pasiūlymą, Perkančiajai organizacijai pareikalavus, reikės pateikti:</w:t>
            </w:r>
          </w:p>
          <w:p w14:paraId="50EEDA97" w14:textId="77777777" w:rsidR="003B4CFD" w:rsidRPr="00393EF8" w:rsidRDefault="003B4CFD" w:rsidP="003B4CFD">
            <w:pPr>
              <w:tabs>
                <w:tab w:val="left" w:pos="310"/>
              </w:tabs>
              <w:ind w:firstLine="13"/>
              <w:rPr>
                <w:rFonts w:ascii="Arial" w:hAnsi="Arial" w:cs="Arial"/>
                <w:b/>
                <w:bCs/>
                <w:i/>
                <w:iCs/>
                <w:kern w:val="2"/>
                <w:sz w:val="24"/>
                <w:szCs w:val="24"/>
                <w14:ligatures w14:val="standardContextual"/>
              </w:rPr>
            </w:pPr>
          </w:p>
          <w:p w14:paraId="7644B682" w14:textId="77777777" w:rsidR="003B4CFD" w:rsidRPr="00393EF8" w:rsidRDefault="003B4CFD" w:rsidP="003B4CFD">
            <w:pPr>
              <w:pStyle w:val="Sraopastraipa"/>
              <w:numPr>
                <w:ilvl w:val="0"/>
                <w:numId w:val="25"/>
              </w:numPr>
              <w:tabs>
                <w:tab w:val="left" w:pos="310"/>
              </w:tabs>
              <w:ind w:left="0" w:firstLine="604"/>
              <w:rPr>
                <w:rFonts w:ascii="Arial" w:hAnsi="Arial" w:cs="Arial"/>
                <w:i/>
                <w:iCs/>
                <w:kern w:val="2"/>
                <w:sz w:val="24"/>
                <w:szCs w:val="24"/>
                <w14:ligatures w14:val="standardContextual"/>
              </w:rPr>
            </w:pPr>
            <w:r w:rsidRPr="00393EF8">
              <w:rPr>
                <w:rFonts w:ascii="Arial" w:hAnsi="Arial" w:cs="Arial"/>
                <w:i/>
                <w:iCs/>
                <w:kern w:val="2"/>
                <w:sz w:val="24"/>
                <w:szCs w:val="24"/>
                <w14:ligatures w14:val="standardContextual"/>
              </w:rPr>
              <w:t>Užpildytas ir pasirašytas specialiųjų pirkimo sąlygų priedas „Siūlomų specialistų sąrašas“, kuriame nurodoma minėtame priede reikalaujama informacija.</w:t>
            </w:r>
          </w:p>
          <w:p w14:paraId="451A8965" w14:textId="77777777" w:rsidR="003B4CFD" w:rsidRPr="00393EF8" w:rsidRDefault="003B4CFD" w:rsidP="003B4CFD">
            <w:pPr>
              <w:pStyle w:val="Sraopastraipa"/>
              <w:numPr>
                <w:ilvl w:val="0"/>
                <w:numId w:val="26"/>
              </w:numPr>
              <w:tabs>
                <w:tab w:val="left" w:pos="444"/>
              </w:tabs>
              <w:ind w:left="0" w:firstLine="604"/>
              <w:rPr>
                <w:rFonts w:ascii="Arial" w:hAnsi="Arial" w:cs="Arial"/>
                <w:sz w:val="24"/>
                <w:szCs w:val="24"/>
              </w:rPr>
            </w:pPr>
            <w:r w:rsidRPr="00393EF8">
              <w:rPr>
                <w:rFonts w:ascii="Arial" w:hAnsi="Arial" w:cs="Arial"/>
                <w:sz w:val="24"/>
                <w:szCs w:val="24"/>
              </w:rPr>
              <w:t xml:space="preserve">Lietuvos Respublikos Vyriausybės įgaliotos institucijos išduoti kvalifikacijos dokumentai ar užsienio šalies specialistams* išduoti dokumentai, patvirtinantys turimą kvalifikaciją kilmės šalyje ar jų kopijos, arba nuorodos į nacionalines duomenų bazes bet kurioje valstybėje narėje, prie kurių pirkimo vykdytojas turės galimybę tiesiogiai ir neatlygintinai prisijungęs </w:t>
            </w:r>
            <w:r w:rsidRPr="00393EF8">
              <w:rPr>
                <w:rFonts w:ascii="Arial" w:hAnsi="Arial" w:cs="Arial"/>
                <w:sz w:val="24"/>
                <w:szCs w:val="24"/>
              </w:rPr>
              <w:lastRenderedPageBreak/>
              <w:t>susipažinti su reikalaujamais dokumentais ir (ar) informacija.</w:t>
            </w:r>
          </w:p>
          <w:p w14:paraId="2615BE63" w14:textId="77777777" w:rsidR="003B4CFD" w:rsidRPr="00393EF8" w:rsidRDefault="003B4CFD" w:rsidP="003B4CFD">
            <w:pPr>
              <w:tabs>
                <w:tab w:val="left" w:pos="310"/>
              </w:tabs>
              <w:ind w:firstLine="0"/>
              <w:rPr>
                <w:rFonts w:ascii="Arial" w:hAnsi="Arial" w:cs="Arial"/>
                <w:i/>
                <w:iCs/>
                <w:color w:val="000000" w:themeColor="text1"/>
                <w:kern w:val="2"/>
                <w:sz w:val="24"/>
                <w:szCs w:val="24"/>
                <w14:ligatures w14:val="standardContextual"/>
              </w:rPr>
            </w:pPr>
            <w:r w:rsidRPr="00393EF8">
              <w:rPr>
                <w:rFonts w:ascii="Arial" w:hAnsi="Arial" w:cs="Arial"/>
                <w:i/>
                <w:iCs/>
                <w:color w:val="000000" w:themeColor="text1"/>
                <w:kern w:val="2"/>
                <w:sz w:val="24"/>
                <w:szCs w:val="24"/>
                <w14:ligatures w14:val="standardContextual"/>
              </w:rPr>
              <w:t xml:space="preserve">Perkančioji organizacija informaciją apie Lietuvoje išduotus kvalifikacijos dokumentus pasitikrina: </w:t>
            </w:r>
          </w:p>
          <w:p w14:paraId="2B359583" w14:textId="77777777" w:rsidR="003B4CFD" w:rsidRPr="00393EF8" w:rsidRDefault="003B4CFD" w:rsidP="003B4CFD">
            <w:pPr>
              <w:pStyle w:val="Sraopastraipa"/>
              <w:tabs>
                <w:tab w:val="left" w:pos="310"/>
              </w:tabs>
              <w:ind w:left="13" w:firstLine="0"/>
              <w:rPr>
                <w:rFonts w:ascii="Arial" w:hAnsi="Arial" w:cs="Arial"/>
                <w:i/>
                <w:iCs/>
                <w:color w:val="000000" w:themeColor="text1"/>
                <w:kern w:val="2"/>
                <w:sz w:val="24"/>
                <w:szCs w:val="24"/>
                <w14:ligatures w14:val="standardContextual"/>
              </w:rPr>
            </w:pPr>
            <w:r w:rsidRPr="00393EF8">
              <w:rPr>
                <w:rFonts w:ascii="Arial" w:hAnsi="Arial" w:cs="Arial"/>
                <w:color w:val="000000" w:themeColor="text1"/>
                <w:sz w:val="24"/>
                <w:szCs w:val="24"/>
              </w:rPr>
              <w:t>https://www.ssva.lt; https://www.architekturumai.lt/</w:t>
            </w:r>
          </w:p>
          <w:p w14:paraId="41B5893F" w14:textId="77777777" w:rsidR="003B4CFD" w:rsidRPr="00393EF8" w:rsidRDefault="003B4CFD" w:rsidP="003B4CFD">
            <w:pPr>
              <w:tabs>
                <w:tab w:val="left" w:pos="310"/>
              </w:tabs>
              <w:ind w:firstLine="604"/>
              <w:rPr>
                <w:rFonts w:ascii="Arial" w:hAnsi="Arial" w:cs="Arial"/>
                <w:i/>
                <w:iCs/>
                <w:color w:val="EE0000"/>
                <w:kern w:val="2"/>
                <w:sz w:val="24"/>
                <w:szCs w:val="24"/>
                <w14:ligatures w14:val="standardContextual"/>
              </w:rPr>
            </w:pPr>
            <w:r w:rsidRPr="00393EF8">
              <w:rPr>
                <w:rFonts w:ascii="Arial" w:hAnsi="Arial" w:cs="Arial"/>
                <w:i/>
                <w:iCs/>
                <w:color w:val="EE0000"/>
                <w:kern w:val="2"/>
                <w:sz w:val="24"/>
                <w:szCs w:val="24"/>
                <w14:ligatures w14:val="standardContextual"/>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14:paraId="6C5F1ABD" w14:textId="77777777" w:rsidR="003B4CFD" w:rsidRPr="00393EF8" w:rsidRDefault="003B4CFD" w:rsidP="003B4CFD">
            <w:pPr>
              <w:tabs>
                <w:tab w:val="left" w:pos="310"/>
              </w:tabs>
              <w:ind w:firstLine="604"/>
              <w:rPr>
                <w:rFonts w:ascii="Arial" w:hAnsi="Arial" w:cs="Arial"/>
                <w:i/>
                <w:iCs/>
                <w:color w:val="EE0000"/>
                <w:kern w:val="2"/>
                <w:sz w:val="24"/>
                <w:szCs w:val="24"/>
                <w14:ligatures w14:val="standardContextual"/>
              </w:rPr>
            </w:pPr>
            <w:r w:rsidRPr="00393EF8">
              <w:rPr>
                <w:rFonts w:ascii="Arial" w:hAnsi="Arial" w:cs="Arial"/>
                <w:i/>
                <w:iCs/>
                <w:color w:val="EE0000"/>
                <w:kern w:val="2"/>
                <w:sz w:val="24"/>
                <w:szCs w:val="24"/>
                <w14:ligatures w14:val="standardContextual"/>
              </w:rPr>
              <w:t xml:space="preserve">* Užsienio šalies specialisto turimos kvalifikacijos patvirtinimo dokumentai Lietuvoje gali būti išduoti ir po pasiūlymų pateikimo datos, tačiau pačią teisę specialistas kilmės šalyje turi būti įgijęs iki pasiūlymų pateikimo termino pabaigos. </w:t>
            </w:r>
          </w:p>
          <w:p w14:paraId="1791B13C" w14:textId="77777777" w:rsidR="003B4CFD" w:rsidRPr="00393EF8" w:rsidRDefault="003B4CFD" w:rsidP="003B4CFD">
            <w:pPr>
              <w:tabs>
                <w:tab w:val="left" w:pos="310"/>
              </w:tabs>
              <w:ind w:firstLine="604"/>
              <w:rPr>
                <w:rFonts w:ascii="Arial" w:hAnsi="Arial" w:cs="Arial"/>
                <w:i/>
                <w:iCs/>
                <w:color w:val="EE0000"/>
                <w:kern w:val="2"/>
                <w:sz w:val="24"/>
                <w:szCs w:val="24"/>
                <w14:ligatures w14:val="standardContextual"/>
              </w:rPr>
            </w:pPr>
            <w:r w:rsidRPr="00393EF8">
              <w:rPr>
                <w:rFonts w:ascii="Arial" w:hAnsi="Arial" w:cs="Arial"/>
                <w:i/>
                <w:iCs/>
                <w:color w:val="EE0000"/>
                <w:kern w:val="2"/>
                <w:sz w:val="24"/>
                <w:szCs w:val="24"/>
                <w14:ligatures w14:val="standardContextual"/>
              </w:rPr>
              <w:t xml:space="preserve">*Užsienio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w:t>
            </w:r>
            <w:r w:rsidRPr="00393EF8">
              <w:rPr>
                <w:rFonts w:ascii="Arial" w:hAnsi="Arial" w:cs="Arial"/>
                <w:i/>
                <w:iCs/>
                <w:color w:val="EE0000"/>
                <w:kern w:val="2"/>
                <w:sz w:val="24"/>
                <w:szCs w:val="24"/>
                <w14:ligatures w14:val="standardContextual"/>
              </w:rPr>
              <w:lastRenderedPageBreak/>
              <w:t>aktyviai bendradarbiauti. Teisės pripažinimo dokumentai turi būti gauti iki Sutarties sudarymo;</w:t>
            </w:r>
          </w:p>
          <w:p w14:paraId="4B4905EA" w14:textId="77777777" w:rsidR="003B4CFD" w:rsidRPr="00393EF8" w:rsidRDefault="003B4CFD" w:rsidP="003B4CFD">
            <w:pPr>
              <w:pStyle w:val="Sraopastraipa"/>
              <w:numPr>
                <w:ilvl w:val="0"/>
                <w:numId w:val="26"/>
              </w:numPr>
              <w:tabs>
                <w:tab w:val="left" w:pos="310"/>
                <w:tab w:val="left" w:pos="615"/>
              </w:tabs>
              <w:ind w:left="-105" w:firstLine="825"/>
              <w:rPr>
                <w:rFonts w:ascii="Arial" w:hAnsi="Arial" w:cs="Arial"/>
                <w:i/>
                <w:iCs/>
                <w:kern w:val="2"/>
                <w:sz w:val="24"/>
                <w:szCs w:val="24"/>
                <w14:ligatures w14:val="standardContextual"/>
              </w:rPr>
            </w:pPr>
            <w:r w:rsidRPr="00393EF8">
              <w:rPr>
                <w:rFonts w:ascii="Arial" w:hAnsi="Arial" w:cs="Arial"/>
                <w:b/>
                <w:bCs/>
                <w:i/>
                <w:iCs/>
                <w:sz w:val="24"/>
                <w:szCs w:val="24"/>
              </w:rPr>
              <w:t>Jei kvalifikacija yra grindžiama nurodant specialistą, kuris</w:t>
            </w:r>
            <w:r w:rsidRPr="00393EF8">
              <w:rPr>
                <w:rFonts w:ascii="Arial" w:hAnsi="Arial" w:cs="Arial"/>
                <w:i/>
                <w:iCs/>
                <w:sz w:val="24"/>
                <w:szCs w:val="24"/>
              </w:rPr>
              <w:t xml:space="preserve"> nėra tiekėjo, jungtinės veiklos partnerio ar kito ūkio subjekto, kurio pajėgumais remiamasi, darbuotojas, tačiau</w:t>
            </w:r>
            <w:r w:rsidRPr="00393EF8">
              <w:rPr>
                <w:rFonts w:ascii="Arial" w:hAnsi="Arial" w:cs="Arial"/>
                <w:b/>
                <w:bCs/>
                <w:i/>
                <w:iCs/>
                <w:sz w:val="24"/>
                <w:szCs w:val="24"/>
              </w:rPr>
              <w:t xml:space="preserve"> yra ketinamas įdarbinti, </w:t>
            </w:r>
            <w:r w:rsidRPr="00393EF8">
              <w:rPr>
                <w:rFonts w:ascii="Arial" w:hAnsi="Arial" w:cs="Arial"/>
                <w:i/>
                <w:iCs/>
                <w:sz w:val="24"/>
                <w:szCs w:val="24"/>
              </w:rPr>
              <w:t xml:space="preserve">jei pasiūlymas bus pripažintas laimėjusiu, tokiu atveju specialistas </w:t>
            </w:r>
            <w:r w:rsidRPr="00393EF8">
              <w:rPr>
                <w:rFonts w:ascii="Arial" w:hAnsi="Arial" w:cs="Arial"/>
                <w:b/>
                <w:bCs/>
                <w:i/>
                <w:iCs/>
                <w:sz w:val="24"/>
                <w:szCs w:val="24"/>
              </w:rPr>
              <w:t xml:space="preserve">turi būti išviešintas pasiūlyme kaip </w:t>
            </w:r>
            <w:proofErr w:type="spellStart"/>
            <w:r w:rsidRPr="00393EF8">
              <w:rPr>
                <w:rFonts w:ascii="Arial" w:hAnsi="Arial" w:cs="Arial"/>
                <w:b/>
                <w:bCs/>
                <w:i/>
                <w:iCs/>
                <w:sz w:val="24"/>
                <w:szCs w:val="24"/>
              </w:rPr>
              <w:t>kvazisubtiekėjas</w:t>
            </w:r>
            <w:proofErr w:type="spellEnd"/>
            <w:r w:rsidRPr="00393EF8">
              <w:rPr>
                <w:rFonts w:ascii="Arial" w:hAnsi="Arial" w:cs="Arial"/>
                <w:b/>
                <w:bCs/>
                <w:i/>
                <w:iCs/>
                <w:sz w:val="24"/>
                <w:szCs w:val="24"/>
              </w:rPr>
              <w:t xml:space="preserve"> </w:t>
            </w:r>
            <w:r w:rsidRPr="00393EF8">
              <w:rPr>
                <w:rFonts w:ascii="Arial" w:hAnsi="Arial" w:cs="Arial"/>
                <w:i/>
                <w:iCs/>
                <w:sz w:val="24"/>
                <w:szCs w:val="24"/>
              </w:rPr>
              <w:t>ir pateikiamas ketinimų protokolas, susitarimas ar kitas dokumentas, kuriame būtų aiškiai išreikšta šalių valia sukurti darbo santykius (įdarbinti ir būti įdarbintam), bei, kad įdarbinto asmens pajėgumai visą sutarties galiojimo laikotarpį bus prieinami.</w:t>
            </w:r>
          </w:p>
          <w:p w14:paraId="4B74C7E9" w14:textId="77777777" w:rsidR="003B4CFD" w:rsidRPr="00393EF8" w:rsidRDefault="003B4CFD" w:rsidP="003B4CFD">
            <w:pPr>
              <w:pStyle w:val="Sraopastraipa"/>
              <w:numPr>
                <w:ilvl w:val="0"/>
                <w:numId w:val="26"/>
              </w:numPr>
              <w:tabs>
                <w:tab w:val="left" w:pos="310"/>
              </w:tabs>
              <w:ind w:left="0" w:firstLine="604"/>
              <w:rPr>
                <w:rFonts w:ascii="Arial" w:hAnsi="Arial" w:cs="Arial"/>
                <w:i/>
                <w:iCs/>
                <w:kern w:val="2"/>
                <w:sz w:val="24"/>
                <w:szCs w:val="24"/>
                <w14:ligatures w14:val="standardContextual"/>
              </w:rPr>
            </w:pPr>
            <w:r w:rsidRPr="00393EF8">
              <w:rPr>
                <w:rFonts w:ascii="Arial" w:hAnsi="Arial" w:cs="Arial"/>
                <w:b/>
                <w:bCs/>
                <w:sz w:val="24"/>
                <w:szCs w:val="24"/>
                <w:lang w:eastAsia="en-GB"/>
                <w14:textOutline w14:w="12700" w14:cap="flat" w14:cmpd="sng" w14:algn="ctr">
                  <w14:noFill/>
                  <w14:prstDash w14:val="solid"/>
                  <w14:miter w14:lim="100000"/>
                </w14:textOutline>
              </w:rPr>
              <w:t>Jeigu kvalifikacija grindžiama nurodant specialistą, kuris yra</w:t>
            </w:r>
            <w:r w:rsidRPr="00393EF8">
              <w:rPr>
                <w:rFonts w:ascii="Arial" w:hAnsi="Arial" w:cs="Arial"/>
                <w:b/>
                <w:bCs/>
                <w:i/>
                <w:iCs/>
                <w:sz w:val="24"/>
                <w:szCs w:val="24"/>
                <w:lang w:eastAsia="en-GB"/>
                <w14:textOutline w14:w="12700" w14:cap="flat" w14:cmpd="sng" w14:algn="ctr">
                  <w14:noFill/>
                  <w14:prstDash w14:val="solid"/>
                  <w14:miter w14:lim="100000"/>
                </w14:textOutline>
              </w:rPr>
              <w:t xml:space="preserve"> </w:t>
            </w:r>
            <w:r w:rsidRPr="00393EF8">
              <w:rPr>
                <w:rFonts w:ascii="Arial" w:hAnsi="Arial" w:cs="Arial"/>
                <w:sz w:val="24"/>
                <w:szCs w:val="24"/>
                <w14:textOutline w14:w="12700" w14:cap="flat" w14:cmpd="sng" w14:algn="ctr">
                  <w14:noFill/>
                  <w14:prstDash w14:val="solid"/>
                  <w14:miter w14:lim="100000"/>
                </w14:textOutline>
              </w:rPr>
              <w:t>Tiekėjo arba ūkio subjektų grupės nario (-</w:t>
            </w:r>
            <w:proofErr w:type="spellStart"/>
            <w:r w:rsidRPr="00393EF8">
              <w:rPr>
                <w:rFonts w:ascii="Arial" w:hAnsi="Arial" w:cs="Arial"/>
                <w:sz w:val="24"/>
                <w:szCs w:val="24"/>
                <w14:textOutline w14:w="12700" w14:cap="flat" w14:cmpd="sng" w14:algn="ctr">
                  <w14:noFill/>
                  <w14:prstDash w14:val="solid"/>
                  <w14:miter w14:lim="100000"/>
                </w14:textOutline>
              </w:rPr>
              <w:t>ių</w:t>
            </w:r>
            <w:proofErr w:type="spellEnd"/>
            <w:r w:rsidRPr="00393EF8">
              <w:rPr>
                <w:rFonts w:ascii="Arial" w:hAnsi="Arial" w:cs="Arial"/>
                <w:sz w:val="24"/>
                <w:szCs w:val="24"/>
                <w14:textOutline w14:w="12700" w14:cap="flat" w14:cmpd="sng" w14:algn="ctr">
                  <w14:noFill/>
                  <w14:prstDash w14:val="solid"/>
                  <w14:miter w14:lim="100000"/>
                </w14:textOutline>
              </w:rPr>
              <w:t>) darbuotojas, jeigu pasiūlymą teikia ūkio subjektų grupė, arba kito ūkio subjekto, kurio pajėgumais remiasi tiekėjas,</w:t>
            </w:r>
            <w:r w:rsidRPr="00393EF8">
              <w:rPr>
                <w:rFonts w:ascii="Arial" w:hAnsi="Arial" w:cs="Arial"/>
                <w:sz w:val="24"/>
                <w:szCs w:val="24"/>
                <w:lang w:eastAsia="en-GB"/>
                <w14:textOutline w14:w="12700" w14:cap="flat" w14:cmpd="sng" w14:algn="ctr">
                  <w14:noFill/>
                  <w14:prstDash w14:val="solid"/>
                  <w14:miter w14:lim="100000"/>
                </w14:textOutline>
              </w:rPr>
              <w:t xml:space="preserve"> </w:t>
            </w:r>
            <w:r w:rsidRPr="00393EF8">
              <w:rPr>
                <w:rFonts w:ascii="Arial" w:hAnsi="Arial" w:cs="Arial"/>
                <w:b/>
                <w:bCs/>
                <w:sz w:val="24"/>
                <w:szCs w:val="24"/>
                <w:lang w:eastAsia="en-GB"/>
                <w14:textOutline w14:w="12700" w14:cap="flat" w14:cmpd="sng" w14:algn="ctr">
                  <w14:noFill/>
                  <w14:prstDash w14:val="solid"/>
                  <w14:miter w14:lim="100000"/>
                </w14:textOutline>
              </w:rPr>
              <w:t>darbuotojas</w:t>
            </w:r>
            <w:r w:rsidRPr="00393EF8">
              <w:rPr>
                <w:rFonts w:ascii="Arial" w:hAnsi="Arial" w:cs="Arial"/>
                <w:sz w:val="24"/>
                <w:szCs w:val="24"/>
                <w:lang w:eastAsia="en-GB"/>
                <w14:textOutline w14:w="12700" w14:cap="flat" w14:cmpd="sng" w14:algn="ctr">
                  <w14:noFill/>
                  <w14:prstDash w14:val="solid"/>
                  <w14:miter w14:lim="100000"/>
                </w14:textOutline>
              </w:rPr>
              <w:t xml:space="preserve">, tokiu atveju pateikiamas darbo arba kitos sutarties išrašas / kopija (ar kiti dokumentai, kuriuose nurodyta sutarties sudarymo data, darbdavio ir darbuotojo identifikavimo duomenys (darbdavio pavadinimas, darbuotojo vardas, pavardė, pagal darbo sutartį nustatytos darbo funkcijos). </w:t>
            </w:r>
          </w:p>
          <w:p w14:paraId="5A2610AE" w14:textId="77777777" w:rsidR="003B4CFD" w:rsidRPr="00393EF8" w:rsidRDefault="003B4CFD" w:rsidP="003B4CFD">
            <w:pPr>
              <w:jc w:val="center"/>
              <w:rPr>
                <w:rFonts w:ascii="Arial" w:eastAsiaTheme="minorHAnsi" w:hAnsi="Arial" w:cs="Arial"/>
                <w:b/>
                <w:bCs/>
                <w:sz w:val="24"/>
                <w:szCs w:val="24"/>
              </w:rPr>
            </w:pPr>
          </w:p>
          <w:p w14:paraId="57C8AAF4" w14:textId="2C0CF3ED" w:rsidR="003B4CFD" w:rsidRPr="00393EF8" w:rsidRDefault="003B4CFD" w:rsidP="00FA66F9">
            <w:pPr>
              <w:ind w:firstLine="0"/>
              <w:rPr>
                <w:rFonts w:ascii="Arial" w:hAnsi="Arial" w:cs="Arial"/>
                <w:i/>
                <w:iCs/>
                <w:kern w:val="2"/>
                <w:sz w:val="24"/>
                <w:szCs w:val="24"/>
                <w14:ligatures w14:val="standardContextual"/>
              </w:rPr>
            </w:pPr>
            <w:r w:rsidRPr="00393EF8">
              <w:rPr>
                <w:rFonts w:ascii="Arial" w:hAnsi="Arial" w:cs="Arial"/>
                <w:i/>
                <w:iCs/>
                <w:kern w:val="2"/>
                <w:sz w:val="24"/>
                <w:szCs w:val="24"/>
                <w14:ligatures w14:val="standardContextual"/>
              </w:rPr>
              <w:t xml:space="preserve">Tiekėjai gali (bet ne privalo) pateikti siūlomo specialisto kvalifikacijos dokumentus (atestatus ir teisės pripažinimo dokumentus), </w:t>
            </w:r>
            <w:r w:rsidRPr="00393EF8">
              <w:rPr>
                <w:rFonts w:ascii="Arial" w:hAnsi="Arial" w:cs="Arial"/>
                <w:i/>
                <w:iCs/>
                <w:kern w:val="2"/>
                <w:sz w:val="24"/>
                <w:szCs w:val="24"/>
                <w14:ligatures w14:val="standardContextual"/>
              </w:rPr>
              <w:lastRenderedPageBreak/>
              <w:t xml:space="preserve">įrodančius aukštesnę </w:t>
            </w:r>
            <w:r w:rsidRPr="00393EF8">
              <w:rPr>
                <w:rFonts w:ascii="Arial" w:hAnsi="Arial" w:cs="Arial"/>
                <w:i/>
                <w:iCs/>
                <w:color w:val="EE0000"/>
                <w:kern w:val="2"/>
                <w:sz w:val="24"/>
                <w:szCs w:val="24"/>
                <w14:ligatures w14:val="standardContextual"/>
              </w:rPr>
              <w:t>nei reikalaujamą kvalifikaciją.</w:t>
            </w:r>
          </w:p>
        </w:tc>
        <w:tc>
          <w:tcPr>
            <w:tcW w:w="3402" w:type="dxa"/>
          </w:tcPr>
          <w:p w14:paraId="150FDF7D" w14:textId="77777777" w:rsidR="003B4CFD" w:rsidRPr="00393EF8" w:rsidRDefault="003B4CFD" w:rsidP="003B4CFD">
            <w:pPr>
              <w:pBdr>
                <w:top w:val="nil"/>
                <w:left w:val="nil"/>
                <w:bottom w:val="nil"/>
                <w:right w:val="nil"/>
                <w:between w:val="nil"/>
                <w:bar w:val="nil"/>
              </w:pBdr>
              <w:rPr>
                <w:rFonts w:ascii="Arial" w:hAnsi="Arial" w:cs="Arial"/>
                <w:sz w:val="24"/>
                <w:szCs w:val="24"/>
                <w:u w:color="000000"/>
                <w:bdr w:val="nil"/>
              </w:rPr>
            </w:pPr>
            <w:r w:rsidRPr="00393EF8">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393EF8">
              <w:rPr>
                <w:rFonts w:ascii="Arial" w:hAnsi="Arial" w:cs="Arial"/>
                <w:sz w:val="24"/>
                <w:szCs w:val="24"/>
                <w:u w:color="000000"/>
                <w:bdr w:val="nil"/>
              </w:rPr>
              <w:t>ių</w:t>
            </w:r>
            <w:proofErr w:type="spellEnd"/>
            <w:r w:rsidRPr="00393EF8">
              <w:rPr>
                <w:rFonts w:ascii="Arial" w:hAnsi="Arial" w:cs="Arial"/>
                <w:sz w:val="24"/>
                <w:szCs w:val="24"/>
                <w:u w:color="000000"/>
                <w:bdr w:val="nil"/>
              </w:rPr>
              <w:t>) specialistai, atsižvelgiant į jų prisiimamus įsipareigojimus pirkimo sutarčiai vykdyti.</w:t>
            </w:r>
          </w:p>
          <w:p w14:paraId="1CFD6C45" w14:textId="77777777" w:rsidR="003B4CFD" w:rsidRPr="00393EF8" w:rsidRDefault="003B4CFD" w:rsidP="003B4CFD">
            <w:pPr>
              <w:pBdr>
                <w:top w:val="nil"/>
                <w:left w:val="nil"/>
                <w:bottom w:val="nil"/>
                <w:right w:val="nil"/>
                <w:between w:val="nil"/>
                <w:bar w:val="nil"/>
              </w:pBdr>
              <w:rPr>
                <w:rFonts w:ascii="Arial" w:hAnsi="Arial" w:cs="Arial"/>
                <w:sz w:val="24"/>
                <w:szCs w:val="24"/>
                <w:u w:color="000000"/>
                <w:bdr w:val="nil"/>
              </w:rPr>
            </w:pPr>
          </w:p>
          <w:p w14:paraId="412F5856" w14:textId="77777777" w:rsidR="003B4CFD" w:rsidRPr="00393EF8" w:rsidRDefault="003B4CFD" w:rsidP="003B4CFD">
            <w:pPr>
              <w:pBdr>
                <w:top w:val="nil"/>
                <w:left w:val="nil"/>
                <w:bottom w:val="nil"/>
                <w:right w:val="nil"/>
                <w:between w:val="nil"/>
                <w:bar w:val="nil"/>
              </w:pBdr>
              <w:rPr>
                <w:rFonts w:ascii="Arial" w:hAnsi="Arial" w:cs="Arial"/>
                <w:sz w:val="24"/>
                <w:szCs w:val="24"/>
                <w:u w:color="000000"/>
                <w:bdr w:val="nil"/>
              </w:rPr>
            </w:pPr>
            <w:r w:rsidRPr="00393EF8">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505CC574" w14:textId="77777777" w:rsidR="003B4CFD" w:rsidRPr="00393EF8" w:rsidRDefault="003B4CFD" w:rsidP="003B4CFD">
            <w:pPr>
              <w:rPr>
                <w:rFonts w:ascii="Arial" w:eastAsia="Arial Unicode MS" w:hAnsi="Arial" w:cs="Arial"/>
                <w:sz w:val="24"/>
                <w:szCs w:val="24"/>
                <w:bdr w:val="nil"/>
              </w:rPr>
            </w:pPr>
          </w:p>
          <w:p w14:paraId="120FCC02" w14:textId="77777777" w:rsidR="003B4CFD" w:rsidRPr="00393EF8" w:rsidRDefault="003B4CFD" w:rsidP="003B4CFD">
            <w:pPr>
              <w:rPr>
                <w:rFonts w:ascii="Arial" w:hAnsi="Arial" w:cs="Arial"/>
                <w:sz w:val="24"/>
                <w:szCs w:val="24"/>
              </w:rPr>
            </w:pPr>
            <w:r w:rsidRPr="00393EF8">
              <w:rPr>
                <w:rFonts w:ascii="Arial" w:eastAsia="Arial Unicode MS" w:hAnsi="Arial" w:cs="Arial"/>
                <w:sz w:val="24"/>
                <w:szCs w:val="24"/>
                <w:bdr w:val="nil"/>
              </w:rPr>
              <w:t xml:space="preserve">Subtiekėjai – jei tiekėjas (jo pasitelkiami specialistai) pats atitinka </w:t>
            </w:r>
            <w:r w:rsidRPr="00393EF8">
              <w:rPr>
                <w:rFonts w:ascii="Arial" w:eastAsia="Arial Unicode MS" w:hAnsi="Arial" w:cs="Arial"/>
                <w:sz w:val="24"/>
                <w:szCs w:val="24"/>
                <w:bdr w:val="nil"/>
              </w:rPr>
              <w:lastRenderedPageBreak/>
              <w:t>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5E8AA0B" w14:textId="5AF29770" w:rsidR="003B4CFD" w:rsidRPr="00393EF8" w:rsidRDefault="003B4CFD" w:rsidP="003B4CFD">
            <w:pPr>
              <w:rPr>
                <w:rFonts w:ascii="Arial" w:eastAsiaTheme="minorHAnsi" w:hAnsi="Arial" w:cs="Arial"/>
                <w:b/>
                <w:bCs/>
                <w:sz w:val="24"/>
                <w:szCs w:val="24"/>
              </w:rPr>
            </w:pPr>
          </w:p>
        </w:tc>
      </w:tr>
    </w:tbl>
    <w:p w14:paraId="7BAE72E6" w14:textId="77777777" w:rsidR="00EC4A84" w:rsidRPr="00C3275F" w:rsidRDefault="00EC4A84" w:rsidP="00EC4A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C3275F">
        <w:rPr>
          <w:rFonts w:ascii="Arial" w:eastAsia="Arial Unicode MS" w:hAnsi="Arial" w:cs="Arial"/>
          <w:b/>
          <w:iCs/>
          <w:color w:val="FF0000"/>
          <w:sz w:val="24"/>
          <w:szCs w:val="24"/>
          <w:bdr w:val="nil"/>
        </w:rPr>
        <w:lastRenderedPageBreak/>
        <w:t xml:space="preserve">7. SVARBU: </w:t>
      </w:r>
    </w:p>
    <w:p w14:paraId="6E7AE726" w14:textId="77777777" w:rsidR="00EC4A84" w:rsidRPr="00C3275F" w:rsidRDefault="00EC4A84" w:rsidP="00EC4A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C3275F">
        <w:rPr>
          <w:rFonts w:ascii="Arial" w:eastAsia="Arial Unicode MS" w:hAnsi="Arial" w:cs="Arial"/>
          <w:b/>
          <w:iCs/>
          <w:color w:val="FF0000"/>
          <w:sz w:val="24"/>
          <w:szCs w:val="24"/>
          <w:bdr w:val="nil"/>
        </w:rPr>
        <w:t>7.1. Prašome</w:t>
      </w:r>
      <w:r w:rsidRPr="00C3275F">
        <w:rPr>
          <w:rFonts w:ascii="Arial" w:eastAsia="Arial Unicode MS" w:hAnsi="Arial" w:cs="Arial"/>
          <w:b/>
          <w:i/>
          <w:color w:val="FF0000"/>
          <w:sz w:val="24"/>
          <w:szCs w:val="24"/>
          <w:bdr w:val="nil"/>
        </w:rPr>
        <w:t xml:space="preserve"> </w:t>
      </w:r>
      <w:r w:rsidRPr="00C3275F">
        <w:rPr>
          <w:rFonts w:ascii="Arial" w:eastAsia="Arial Unicode MS" w:hAnsi="Arial" w:cs="Arial"/>
          <w:b/>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7C0297E9" w14:textId="77777777" w:rsidR="00EC4A84" w:rsidRPr="00C3275F" w:rsidRDefault="00EC4A84" w:rsidP="00EC4A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C3275F">
        <w:rPr>
          <w:rFonts w:ascii="Arial" w:eastAsia="Arial Unicode MS" w:hAnsi="Arial" w:cs="Arial"/>
          <w:b/>
          <w:iCs/>
          <w:color w:val="FF0000"/>
          <w:sz w:val="24"/>
          <w:szCs w:val="24"/>
          <w:bdr w:val="nil"/>
        </w:rPr>
        <w:t>7.2. Tiekėjas, teikdamas daugiau duomenų, nei prašyta pagal pirkimo sąlygas, prisiima ir su tuo susijusią riziką dėl tokių duomenų teisingumo – net ir pateikiami reikalaujamą kvalifikaciją viršijantys duomenys turi būti teisingi ir atitikti konkretaus kvalifikacijos reikalavimo kriterijus.</w:t>
      </w:r>
    </w:p>
    <w:p w14:paraId="05990CD4" w14:textId="46448D87" w:rsidR="00EC4A84" w:rsidRPr="00C3275F" w:rsidRDefault="00EC4A84" w:rsidP="00EC4A84">
      <w:pPr>
        <w:pBdr>
          <w:top w:val="nil"/>
          <w:left w:val="nil"/>
          <w:bottom w:val="nil"/>
          <w:right w:val="nil"/>
          <w:between w:val="nil"/>
          <w:bar w:val="nil"/>
        </w:pBdr>
        <w:suppressAutoHyphens/>
        <w:spacing w:after="0" w:line="240" w:lineRule="auto"/>
        <w:ind w:firstLine="1276"/>
        <w:jc w:val="both"/>
        <w:rPr>
          <w:rFonts w:ascii="Arial" w:eastAsia="Arial Unicode MS" w:hAnsi="Arial" w:cs="Arial"/>
          <w:b/>
          <w:iCs/>
          <w:color w:val="FF0000"/>
          <w:sz w:val="24"/>
          <w:szCs w:val="24"/>
          <w:bdr w:val="nil"/>
        </w:rPr>
      </w:pPr>
      <w:r w:rsidRPr="00C3275F">
        <w:rPr>
          <w:rFonts w:ascii="Arial" w:eastAsia="Arial Unicode MS" w:hAnsi="Arial" w:cs="Arial"/>
          <w:b/>
          <w:iCs/>
          <w:color w:val="FF0000"/>
          <w:sz w:val="24"/>
          <w:szCs w:val="24"/>
          <w:bdr w:val="nil"/>
        </w:rPr>
        <w:t xml:space="preserve">7.3.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 </w:t>
      </w:r>
    </w:p>
    <w:p w14:paraId="5B8DD89C" w14:textId="77777777" w:rsidR="00EC4A84" w:rsidRPr="00C3275F" w:rsidRDefault="00EC4A84" w:rsidP="00EC4A84">
      <w:pPr>
        <w:spacing w:before="60" w:after="60" w:line="256" w:lineRule="auto"/>
        <w:jc w:val="center"/>
        <w:rPr>
          <w:rFonts w:ascii="Arial" w:hAnsi="Arial" w:cs="Arial"/>
          <w:b/>
          <w:bCs/>
        </w:rPr>
      </w:pPr>
    </w:p>
    <w:p w14:paraId="6BBBD054" w14:textId="77777777" w:rsidR="00EC4A84" w:rsidRPr="00C3275F" w:rsidRDefault="00EC4A84" w:rsidP="00EC4A84">
      <w:pPr>
        <w:spacing w:before="60" w:after="60" w:line="256" w:lineRule="auto"/>
        <w:jc w:val="center"/>
        <w:rPr>
          <w:rFonts w:ascii="Arial" w:eastAsia="Calibri" w:hAnsi="Arial" w:cs="Arial"/>
          <w:b/>
          <w:bCs/>
          <w:sz w:val="24"/>
          <w:szCs w:val="24"/>
        </w:rPr>
      </w:pPr>
      <w:r w:rsidRPr="00C3275F">
        <w:rPr>
          <w:rFonts w:ascii="Arial" w:eastAsia="Calibri" w:hAnsi="Arial" w:cs="Arial"/>
          <w:b/>
          <w:bCs/>
          <w:sz w:val="24"/>
          <w:szCs w:val="24"/>
        </w:rPr>
        <w:t>Tiekėjams keliami reikalavimai dėl kokybės vadybos sistemos ir (ar) aplinkos apsaugos vadybos sistemos standartų reikalavimai</w:t>
      </w:r>
    </w:p>
    <w:p w14:paraId="1F3429CB" w14:textId="77777777" w:rsidR="00EC4A84" w:rsidRPr="00C3275F" w:rsidRDefault="00EC4A84" w:rsidP="00EC4A84">
      <w:pPr>
        <w:spacing w:before="60" w:after="60" w:line="256" w:lineRule="auto"/>
        <w:jc w:val="center"/>
        <w:rPr>
          <w:rFonts w:ascii="Arial" w:eastAsia="Calibri" w:hAnsi="Arial" w:cs="Arial"/>
          <w:b/>
          <w:bCs/>
          <w:sz w:val="24"/>
          <w:szCs w:val="24"/>
        </w:rPr>
      </w:pPr>
    </w:p>
    <w:p w14:paraId="2F340D37" w14:textId="77777777" w:rsidR="00EC4A84" w:rsidRPr="00C3275F" w:rsidRDefault="00EC4A84" w:rsidP="00EC4A84">
      <w:pPr>
        <w:pStyle w:val="Sraopastraipa"/>
        <w:tabs>
          <w:tab w:val="left" w:pos="1560"/>
        </w:tabs>
        <w:spacing w:after="0" w:line="20" w:lineRule="atLeast"/>
        <w:ind w:left="0" w:firstLine="1134"/>
        <w:jc w:val="both"/>
        <w:rPr>
          <w:rFonts w:ascii="Arial" w:hAnsi="Arial" w:cs="Arial"/>
          <w:sz w:val="24"/>
          <w:szCs w:val="24"/>
        </w:rPr>
      </w:pPr>
      <w:r w:rsidRPr="00C3275F">
        <w:rPr>
          <w:rFonts w:ascii="Arial" w:eastAsia="Calibri" w:hAnsi="Arial" w:cs="Arial"/>
          <w:sz w:val="24"/>
          <w:szCs w:val="24"/>
        </w:rPr>
        <w:t>1. Perkančioji organizacija nereikalauja, kad tiekėjai laikytųsi k</w:t>
      </w:r>
      <w:r w:rsidRPr="00C3275F">
        <w:rPr>
          <w:rFonts w:ascii="Arial" w:eastAsia="Calibri" w:hAnsi="Arial" w:cs="Arial"/>
          <w:iCs/>
          <w:sz w:val="24"/>
          <w:szCs w:val="24"/>
        </w:rPr>
        <w:t>okybės vadybos sistemos ir (arba) aplinkos apsaugos vadybos sistemos standartų.</w:t>
      </w:r>
    </w:p>
    <w:p w14:paraId="33FF9E3D" w14:textId="77777777" w:rsidR="001002AB" w:rsidRPr="00015453" w:rsidRDefault="001002AB">
      <w:pPr>
        <w:rPr>
          <w:rFonts w:ascii="Arial" w:eastAsia="Calibri" w:hAnsi="Arial" w:cs="Arial"/>
          <w:sz w:val="24"/>
          <w:szCs w:val="24"/>
        </w:rPr>
      </w:pPr>
    </w:p>
    <w:sectPr w:rsidR="001002AB" w:rsidRPr="00015453" w:rsidSect="004D043E">
      <w:footerReference w:type="default" r:id="rId12"/>
      <w:endnotePr>
        <w:numFmt w:val="decimal"/>
      </w:endnotePr>
      <w:pgSz w:w="15840" w:h="12240" w:orient="landscape"/>
      <w:pgMar w:top="1701"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4E1CF" w14:textId="77777777" w:rsidR="00191085" w:rsidRDefault="00191085" w:rsidP="00275925">
      <w:pPr>
        <w:spacing w:after="0" w:line="240" w:lineRule="auto"/>
      </w:pPr>
      <w:r>
        <w:separator/>
      </w:r>
    </w:p>
  </w:endnote>
  <w:endnote w:type="continuationSeparator" w:id="0">
    <w:p w14:paraId="0A1CCCA0" w14:textId="77777777" w:rsidR="00191085" w:rsidRDefault="00191085" w:rsidP="0027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venir Next Demi Bold">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019B" w14:textId="77777777" w:rsidR="00D15BCA" w:rsidRDefault="00D15BC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4028"/>
      <w:docPartObj>
        <w:docPartGallery w:val="Page Numbers (Bottom of Page)"/>
        <w:docPartUnique/>
      </w:docPartObj>
    </w:sdtPr>
    <w:sdtContent>
      <w:p w14:paraId="33758793" w14:textId="77777777" w:rsidR="00A40702" w:rsidRDefault="002674F3">
        <w:pPr>
          <w:pStyle w:val="Porat"/>
          <w:jc w:val="center"/>
        </w:pPr>
        <w:r>
          <w:fldChar w:fldCharType="begin"/>
        </w:r>
        <w:r>
          <w:instrText>PAGE   \* MERGEFORMAT</w:instrText>
        </w:r>
        <w:r>
          <w:fldChar w:fldCharType="separate"/>
        </w:r>
        <w:r>
          <w:t>2</w:t>
        </w:r>
        <w:r>
          <w:fldChar w:fldCharType="end"/>
        </w:r>
      </w:p>
    </w:sdtContent>
  </w:sdt>
  <w:p w14:paraId="3EDEE9B2" w14:textId="77777777" w:rsidR="00A40702" w:rsidRDefault="00A407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0D26" w14:textId="77777777" w:rsidR="00191085" w:rsidRDefault="00191085" w:rsidP="00275925">
      <w:pPr>
        <w:spacing w:after="0" w:line="240" w:lineRule="auto"/>
      </w:pPr>
      <w:r>
        <w:separator/>
      </w:r>
    </w:p>
  </w:footnote>
  <w:footnote w:type="continuationSeparator" w:id="0">
    <w:p w14:paraId="637B6821" w14:textId="77777777" w:rsidR="00191085" w:rsidRDefault="00191085" w:rsidP="00275925">
      <w:pPr>
        <w:spacing w:after="0" w:line="240" w:lineRule="auto"/>
      </w:pPr>
      <w:r>
        <w:continuationSeparator/>
      </w:r>
    </w:p>
  </w:footnote>
  <w:footnote w:id="1">
    <w:p w14:paraId="2A9C96ED" w14:textId="77777777" w:rsidR="00275925" w:rsidRPr="00BA634C" w:rsidRDefault="00275925" w:rsidP="00275925">
      <w:pPr>
        <w:jc w:val="both"/>
        <w:rPr>
          <w:rFonts w:ascii="Arial" w:hAnsi="Arial" w:cs="Arial"/>
        </w:rPr>
      </w:pPr>
      <w:r w:rsidRPr="00BA634C">
        <w:rPr>
          <w:rFonts w:ascii="Arial" w:hAnsi="Arial" w:cs="Arial"/>
          <w:sz w:val="18"/>
          <w:szCs w:val="18"/>
          <w:vertAlign w:val="superscript"/>
        </w:rPr>
        <w:t>1</w:t>
      </w:r>
      <w:r w:rsidRPr="00BA634C">
        <w:rPr>
          <w:rFonts w:ascii="Arial" w:hAnsi="Arial" w:cs="Arial"/>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 w:id="2">
    <w:p w14:paraId="55E32F60" w14:textId="77777777" w:rsidR="00BC3C1B" w:rsidRPr="000D6A4A" w:rsidRDefault="00BC3C1B" w:rsidP="00BC3C1B">
      <w:pPr>
        <w:pStyle w:val="Puslapioinaostekstas"/>
        <w:ind w:left="284" w:hanging="284"/>
        <w:rPr>
          <w:sz w:val="16"/>
          <w:szCs w:val="16"/>
        </w:rPr>
      </w:pPr>
      <w:r w:rsidRPr="00A16A67">
        <w:rPr>
          <w:rStyle w:val="Puslapioinaosnuoroda"/>
          <w:sz w:val="18"/>
          <w:szCs w:val="18"/>
        </w:rPr>
        <w:footnoteRef/>
      </w:r>
      <w:r w:rsidRPr="00A16A67">
        <w:rPr>
          <w:sz w:val="18"/>
          <w:szCs w:val="18"/>
        </w:rPr>
        <w:t xml:space="preserve"> </w:t>
      </w:r>
      <w:r>
        <w:rPr>
          <w:sz w:val="18"/>
          <w:szCs w:val="18"/>
        </w:rPr>
        <w:tab/>
      </w:r>
      <w:r w:rsidRPr="000D6A4A">
        <w:rPr>
          <w:sz w:val="16"/>
          <w:szCs w:val="16"/>
        </w:rPr>
        <w:t>Kontaktiniai duomenys (mob. telefono Nr., el. pašto adresas) yra nurodomi tokiu atveju, kuomet Pirkimo sutarties pobūdis ar kitos aplinkybės reikalauja tiesioginio kontakto su konkrečiu specialistu. Šie duomenys tvarkomi Pirkimo sutarties pagrindu tinkamo Pirkimo sutarties vykdymo tikslu, vadovaujantis įstatymais bei Pirkimo sutarties 5.1.29.1. p.</w:t>
      </w:r>
    </w:p>
    <w:p w14:paraId="079D532A" w14:textId="77777777" w:rsidR="00BC3C1B" w:rsidRPr="000D6A4A" w:rsidRDefault="00BC3C1B" w:rsidP="00BC3C1B">
      <w:pPr>
        <w:pStyle w:val="Puslapioinaostekstas"/>
        <w:ind w:left="284" w:hanging="284"/>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8E1E3" w14:textId="77777777" w:rsidR="00D15BCA" w:rsidRDefault="00D15BC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4EAB6B" w14:textId="77777777" w:rsidR="00D15BCA" w:rsidRDefault="00D15BCA">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Content>
      <w:p w14:paraId="2AABCCB7" w14:textId="77777777" w:rsidR="004D043E" w:rsidRDefault="004D043E">
        <w:pPr>
          <w:pStyle w:val="Antrats"/>
          <w:jc w:val="center"/>
        </w:pPr>
        <w:r>
          <w:fldChar w:fldCharType="begin"/>
        </w:r>
        <w:r>
          <w:instrText>PAGE   \* MERGEFORMAT</w:instrText>
        </w:r>
        <w:r>
          <w:fldChar w:fldCharType="separate"/>
        </w:r>
        <w:r>
          <w:rPr>
            <w:noProof/>
          </w:rPr>
          <w:t>2</w:t>
        </w:r>
        <w:r>
          <w:rPr>
            <w:noProof/>
          </w:rPr>
          <w:t>3</w:t>
        </w:r>
        <w:r>
          <w:fldChar w:fldCharType="end"/>
        </w:r>
      </w:p>
    </w:sdtContent>
  </w:sdt>
  <w:p w14:paraId="1BD94D6B" w14:textId="77777777" w:rsidR="004D043E" w:rsidRDefault="004D04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0E1"/>
    <w:multiLevelType w:val="multilevel"/>
    <w:tmpl w:val="51FA76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255B4"/>
    <w:multiLevelType w:val="hybridMultilevel"/>
    <w:tmpl w:val="7E7E1E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1754FB"/>
    <w:multiLevelType w:val="multilevel"/>
    <w:tmpl w:val="AB128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color w:val="auto"/>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510DA0"/>
    <w:multiLevelType w:val="multilevel"/>
    <w:tmpl w:val="E4A2DC62"/>
    <w:lvl w:ilvl="0">
      <w:start w:val="1"/>
      <w:numFmt w:val="decimal"/>
      <w:lvlText w:val="%1."/>
      <w:lvlJc w:val="left"/>
      <w:pPr>
        <w:ind w:left="360" w:hanging="360"/>
      </w:pPr>
      <w:rPr>
        <w:rFonts w:hint="default"/>
        <w:b w:val="0"/>
        <w:color w:val="000000"/>
        <w:u w:val="none"/>
      </w:rPr>
    </w:lvl>
    <w:lvl w:ilvl="1">
      <w:start w:val="1"/>
      <w:numFmt w:val="decimal"/>
      <w:lvlText w:val="%1.%2."/>
      <w:lvlJc w:val="left"/>
      <w:pPr>
        <w:ind w:left="990" w:hanging="360"/>
      </w:pPr>
      <w:rPr>
        <w:rFonts w:hint="default"/>
        <w:b w:val="0"/>
        <w:color w:val="000000"/>
        <w:u w:val="none"/>
      </w:rPr>
    </w:lvl>
    <w:lvl w:ilvl="2">
      <w:start w:val="1"/>
      <w:numFmt w:val="decimal"/>
      <w:lvlText w:val="%1.%2.%3."/>
      <w:lvlJc w:val="left"/>
      <w:pPr>
        <w:ind w:left="1980" w:hanging="720"/>
      </w:pPr>
      <w:rPr>
        <w:rFonts w:hint="default"/>
        <w:b w:val="0"/>
        <w:color w:val="000000"/>
        <w:u w:val="none"/>
      </w:rPr>
    </w:lvl>
    <w:lvl w:ilvl="3">
      <w:start w:val="1"/>
      <w:numFmt w:val="decimal"/>
      <w:lvlText w:val="%1.%2.%3.%4."/>
      <w:lvlJc w:val="left"/>
      <w:pPr>
        <w:ind w:left="2610" w:hanging="720"/>
      </w:pPr>
      <w:rPr>
        <w:rFonts w:hint="default"/>
        <w:b w:val="0"/>
        <w:color w:val="000000"/>
        <w:u w:val="none"/>
      </w:rPr>
    </w:lvl>
    <w:lvl w:ilvl="4">
      <w:start w:val="1"/>
      <w:numFmt w:val="decimal"/>
      <w:lvlText w:val="%1.%2.%3.%4.%5."/>
      <w:lvlJc w:val="left"/>
      <w:pPr>
        <w:ind w:left="3600" w:hanging="1080"/>
      </w:pPr>
      <w:rPr>
        <w:rFonts w:hint="default"/>
        <w:b w:val="0"/>
        <w:color w:val="000000"/>
        <w:u w:val="none"/>
      </w:rPr>
    </w:lvl>
    <w:lvl w:ilvl="5">
      <w:start w:val="1"/>
      <w:numFmt w:val="decimal"/>
      <w:lvlText w:val="%1.%2.%3.%4.%5.%6."/>
      <w:lvlJc w:val="left"/>
      <w:pPr>
        <w:ind w:left="4230" w:hanging="1080"/>
      </w:pPr>
      <w:rPr>
        <w:rFonts w:hint="default"/>
        <w:b w:val="0"/>
        <w:color w:val="000000"/>
        <w:u w:val="none"/>
      </w:rPr>
    </w:lvl>
    <w:lvl w:ilvl="6">
      <w:start w:val="1"/>
      <w:numFmt w:val="decimal"/>
      <w:lvlText w:val="%1.%2.%3.%4.%5.%6.%7."/>
      <w:lvlJc w:val="left"/>
      <w:pPr>
        <w:ind w:left="5220" w:hanging="1440"/>
      </w:pPr>
      <w:rPr>
        <w:rFonts w:hint="default"/>
        <w:b w:val="0"/>
        <w:color w:val="000000"/>
        <w:u w:val="none"/>
      </w:rPr>
    </w:lvl>
    <w:lvl w:ilvl="7">
      <w:start w:val="1"/>
      <w:numFmt w:val="decimal"/>
      <w:lvlText w:val="%1.%2.%3.%4.%5.%6.%7.%8."/>
      <w:lvlJc w:val="left"/>
      <w:pPr>
        <w:ind w:left="5850" w:hanging="1440"/>
      </w:pPr>
      <w:rPr>
        <w:rFonts w:hint="default"/>
        <w:b w:val="0"/>
        <w:color w:val="000000"/>
        <w:u w:val="none"/>
      </w:rPr>
    </w:lvl>
    <w:lvl w:ilvl="8">
      <w:start w:val="1"/>
      <w:numFmt w:val="decimal"/>
      <w:lvlText w:val="%1.%2.%3.%4.%5.%6.%7.%8.%9."/>
      <w:lvlJc w:val="left"/>
      <w:pPr>
        <w:ind w:left="6840" w:hanging="1800"/>
      </w:pPr>
      <w:rPr>
        <w:rFonts w:hint="default"/>
        <w:b w:val="0"/>
        <w:color w:val="000000"/>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98308E"/>
    <w:multiLevelType w:val="hybridMultilevel"/>
    <w:tmpl w:val="1D62AD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C4227A3"/>
    <w:multiLevelType w:val="hybridMultilevel"/>
    <w:tmpl w:val="6820F562"/>
    <w:lvl w:ilvl="0" w:tplc="B50ACE50">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7D7FBC"/>
    <w:multiLevelType w:val="multilevel"/>
    <w:tmpl w:val="4BBE3F68"/>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B05D78"/>
    <w:multiLevelType w:val="hybridMultilevel"/>
    <w:tmpl w:val="304C3F94"/>
    <w:lvl w:ilvl="0" w:tplc="F82437FC">
      <w:start w:val="1"/>
      <w:numFmt w:val="decimal"/>
      <w:lvlText w:val="%1."/>
      <w:lvlJc w:val="left"/>
      <w:pPr>
        <w:ind w:left="720" w:hanging="360"/>
      </w:pPr>
      <w:rPr>
        <w:rFonts w:ascii="Arial" w:hAnsi="Arial" w:cs="Arial"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D02D86"/>
    <w:multiLevelType w:val="hybridMultilevel"/>
    <w:tmpl w:val="14F66FCA"/>
    <w:lvl w:ilvl="0" w:tplc="8AC05E5A">
      <w:start w:val="2"/>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4"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0550E15"/>
    <w:multiLevelType w:val="hybridMultilevel"/>
    <w:tmpl w:val="EA544BB4"/>
    <w:lvl w:ilvl="0" w:tplc="B77A711E">
      <w:start w:val="1"/>
      <w:numFmt w:val="decimal"/>
      <w:lvlText w:val="%1."/>
      <w:lvlJc w:val="left"/>
      <w:pPr>
        <w:ind w:left="524" w:hanging="360"/>
      </w:pPr>
      <w:rPr>
        <w:rFonts w:hint="default"/>
        <w:color w:val="auto"/>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18"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1731538"/>
    <w:multiLevelType w:val="multilevel"/>
    <w:tmpl w:val="BA3E5E24"/>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i/>
        <w:i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7D07542D"/>
    <w:multiLevelType w:val="hybridMultilevel"/>
    <w:tmpl w:val="D1EC0478"/>
    <w:lvl w:ilvl="0" w:tplc="18A24E1A">
      <w:start w:val="21"/>
      <w:numFmt w:val="bullet"/>
      <w:lvlText w:val="-"/>
      <w:lvlJc w:val="left"/>
      <w:pPr>
        <w:ind w:left="852" w:hanging="360"/>
      </w:pPr>
      <w:rPr>
        <w:rFonts w:ascii="Times New Roman" w:eastAsiaTheme="minorHAnsi" w:hAnsi="Times New Roman" w:cs="Times New Roman" w:hint="default"/>
      </w:rPr>
    </w:lvl>
    <w:lvl w:ilvl="1" w:tplc="04270003" w:tentative="1">
      <w:start w:val="1"/>
      <w:numFmt w:val="bullet"/>
      <w:lvlText w:val="o"/>
      <w:lvlJc w:val="left"/>
      <w:pPr>
        <w:ind w:left="1572" w:hanging="360"/>
      </w:pPr>
      <w:rPr>
        <w:rFonts w:ascii="Courier New" w:hAnsi="Courier New" w:cs="Courier New" w:hint="default"/>
      </w:rPr>
    </w:lvl>
    <w:lvl w:ilvl="2" w:tplc="04270005" w:tentative="1">
      <w:start w:val="1"/>
      <w:numFmt w:val="bullet"/>
      <w:lvlText w:val=""/>
      <w:lvlJc w:val="left"/>
      <w:pPr>
        <w:ind w:left="2292" w:hanging="360"/>
      </w:pPr>
      <w:rPr>
        <w:rFonts w:ascii="Wingdings" w:hAnsi="Wingdings" w:hint="default"/>
      </w:rPr>
    </w:lvl>
    <w:lvl w:ilvl="3" w:tplc="04270001" w:tentative="1">
      <w:start w:val="1"/>
      <w:numFmt w:val="bullet"/>
      <w:lvlText w:val=""/>
      <w:lvlJc w:val="left"/>
      <w:pPr>
        <w:ind w:left="3012" w:hanging="360"/>
      </w:pPr>
      <w:rPr>
        <w:rFonts w:ascii="Symbol" w:hAnsi="Symbol" w:hint="default"/>
      </w:rPr>
    </w:lvl>
    <w:lvl w:ilvl="4" w:tplc="04270003" w:tentative="1">
      <w:start w:val="1"/>
      <w:numFmt w:val="bullet"/>
      <w:lvlText w:val="o"/>
      <w:lvlJc w:val="left"/>
      <w:pPr>
        <w:ind w:left="3732" w:hanging="360"/>
      </w:pPr>
      <w:rPr>
        <w:rFonts w:ascii="Courier New" w:hAnsi="Courier New" w:cs="Courier New" w:hint="default"/>
      </w:rPr>
    </w:lvl>
    <w:lvl w:ilvl="5" w:tplc="04270005" w:tentative="1">
      <w:start w:val="1"/>
      <w:numFmt w:val="bullet"/>
      <w:lvlText w:val=""/>
      <w:lvlJc w:val="left"/>
      <w:pPr>
        <w:ind w:left="4452" w:hanging="360"/>
      </w:pPr>
      <w:rPr>
        <w:rFonts w:ascii="Wingdings" w:hAnsi="Wingdings" w:hint="default"/>
      </w:rPr>
    </w:lvl>
    <w:lvl w:ilvl="6" w:tplc="04270001" w:tentative="1">
      <w:start w:val="1"/>
      <w:numFmt w:val="bullet"/>
      <w:lvlText w:val=""/>
      <w:lvlJc w:val="left"/>
      <w:pPr>
        <w:ind w:left="5172" w:hanging="360"/>
      </w:pPr>
      <w:rPr>
        <w:rFonts w:ascii="Symbol" w:hAnsi="Symbol" w:hint="default"/>
      </w:rPr>
    </w:lvl>
    <w:lvl w:ilvl="7" w:tplc="04270003" w:tentative="1">
      <w:start w:val="1"/>
      <w:numFmt w:val="bullet"/>
      <w:lvlText w:val="o"/>
      <w:lvlJc w:val="left"/>
      <w:pPr>
        <w:ind w:left="5892" w:hanging="360"/>
      </w:pPr>
      <w:rPr>
        <w:rFonts w:ascii="Courier New" w:hAnsi="Courier New" w:cs="Courier New" w:hint="default"/>
      </w:rPr>
    </w:lvl>
    <w:lvl w:ilvl="8" w:tplc="04270005" w:tentative="1">
      <w:start w:val="1"/>
      <w:numFmt w:val="bullet"/>
      <w:lvlText w:val=""/>
      <w:lvlJc w:val="left"/>
      <w:pPr>
        <w:ind w:left="6612" w:hanging="360"/>
      </w:pPr>
      <w:rPr>
        <w:rFonts w:ascii="Wingdings" w:hAnsi="Wingdings" w:hint="default"/>
      </w:rPr>
    </w:lvl>
  </w:abstractNum>
  <w:abstractNum w:abstractNumId="26" w15:restartNumberingAfterBreak="0">
    <w:nsid w:val="7EEC0111"/>
    <w:multiLevelType w:val="multilevel"/>
    <w:tmpl w:val="BDE0C986"/>
    <w:lvl w:ilvl="0">
      <w:start w:val="1"/>
      <w:numFmt w:val="decimal"/>
      <w:lvlText w:val="%1."/>
      <w:lvlJc w:val="left"/>
      <w:pPr>
        <w:ind w:left="990" w:hanging="360"/>
      </w:pPr>
      <w:rPr>
        <w:rFonts w:hint="default"/>
      </w:rPr>
    </w:lvl>
    <w:lvl w:ilvl="1">
      <w:start w:val="2"/>
      <w:numFmt w:val="decimal"/>
      <w:isLgl/>
      <w:lvlText w:val="%1.%2"/>
      <w:lvlJc w:val="left"/>
      <w:pPr>
        <w:ind w:left="135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310" w:hanging="1800"/>
      </w:pPr>
      <w:rPr>
        <w:rFonts w:hint="default"/>
      </w:rPr>
    </w:lvl>
  </w:abstractNum>
  <w:num w:numId="1" w16cid:durableId="89545904">
    <w:abstractNumId w:val="21"/>
  </w:num>
  <w:num w:numId="2" w16cid:durableId="417286975">
    <w:abstractNumId w:val="19"/>
  </w:num>
  <w:num w:numId="3" w16cid:durableId="893470029">
    <w:abstractNumId w:val="2"/>
  </w:num>
  <w:num w:numId="4" w16cid:durableId="872498522">
    <w:abstractNumId w:val="8"/>
  </w:num>
  <w:num w:numId="5" w16cid:durableId="205676749">
    <w:abstractNumId w:val="4"/>
  </w:num>
  <w:num w:numId="6" w16cid:durableId="772360158">
    <w:abstractNumId w:val="23"/>
  </w:num>
  <w:num w:numId="7" w16cid:durableId="151914405">
    <w:abstractNumId w:val="7"/>
  </w:num>
  <w:num w:numId="8" w16cid:durableId="1654603039">
    <w:abstractNumId w:val="13"/>
  </w:num>
  <w:num w:numId="9" w16cid:durableId="161089415">
    <w:abstractNumId w:val="16"/>
  </w:num>
  <w:num w:numId="10" w16cid:durableId="1456488797">
    <w:abstractNumId w:val="15"/>
  </w:num>
  <w:num w:numId="11" w16cid:durableId="1499886444">
    <w:abstractNumId w:val="14"/>
  </w:num>
  <w:num w:numId="12" w16cid:durableId="1489058764">
    <w:abstractNumId w:val="22"/>
  </w:num>
  <w:num w:numId="13" w16cid:durableId="839849589">
    <w:abstractNumId w:val="18"/>
  </w:num>
  <w:num w:numId="14" w16cid:durableId="1350721259">
    <w:abstractNumId w:val="20"/>
  </w:num>
  <w:num w:numId="15" w16cid:durableId="381560703">
    <w:abstractNumId w:val="6"/>
  </w:num>
  <w:num w:numId="16" w16cid:durableId="1040938506">
    <w:abstractNumId w:val="25"/>
  </w:num>
  <w:num w:numId="17" w16cid:durableId="155924899">
    <w:abstractNumId w:val="17"/>
  </w:num>
  <w:num w:numId="18" w16cid:durableId="1502819925">
    <w:abstractNumId w:val="26"/>
  </w:num>
  <w:num w:numId="19" w16cid:durableId="1384868482">
    <w:abstractNumId w:val="3"/>
  </w:num>
  <w:num w:numId="20" w16cid:durableId="1230380821">
    <w:abstractNumId w:val="0"/>
  </w:num>
  <w:num w:numId="21" w16cid:durableId="1036541088">
    <w:abstractNumId w:val="1"/>
  </w:num>
  <w:num w:numId="22" w16cid:durableId="240138816">
    <w:abstractNumId w:val="11"/>
  </w:num>
  <w:num w:numId="23" w16cid:durableId="447511006">
    <w:abstractNumId w:val="5"/>
  </w:num>
  <w:num w:numId="24" w16cid:durableId="767846875">
    <w:abstractNumId w:val="24"/>
  </w:num>
  <w:num w:numId="25" w16cid:durableId="1554150533">
    <w:abstractNumId w:val="9"/>
  </w:num>
  <w:num w:numId="26" w16cid:durableId="95094283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92377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25"/>
    <w:rsid w:val="00015453"/>
    <w:rsid w:val="0008257C"/>
    <w:rsid w:val="00086B32"/>
    <w:rsid w:val="000A574F"/>
    <w:rsid w:val="000C1CCB"/>
    <w:rsid w:val="000C61AF"/>
    <w:rsid w:val="000D360A"/>
    <w:rsid w:val="000F45F7"/>
    <w:rsid w:val="001002AB"/>
    <w:rsid w:val="00100FC6"/>
    <w:rsid w:val="0010759D"/>
    <w:rsid w:val="00117107"/>
    <w:rsid w:val="0015731D"/>
    <w:rsid w:val="00186AC8"/>
    <w:rsid w:val="00190E0C"/>
    <w:rsid w:val="00191085"/>
    <w:rsid w:val="001B0077"/>
    <w:rsid w:val="0020743D"/>
    <w:rsid w:val="002172C0"/>
    <w:rsid w:val="002412E6"/>
    <w:rsid w:val="0024459C"/>
    <w:rsid w:val="00255371"/>
    <w:rsid w:val="00260D13"/>
    <w:rsid w:val="002674F3"/>
    <w:rsid w:val="00272509"/>
    <w:rsid w:val="00274F8A"/>
    <w:rsid w:val="00275925"/>
    <w:rsid w:val="002955C0"/>
    <w:rsid w:val="00295A25"/>
    <w:rsid w:val="002A1D5A"/>
    <w:rsid w:val="002A7C82"/>
    <w:rsid w:val="002C3154"/>
    <w:rsid w:val="002D489E"/>
    <w:rsid w:val="002E049D"/>
    <w:rsid w:val="003270D0"/>
    <w:rsid w:val="0033664A"/>
    <w:rsid w:val="00381BD8"/>
    <w:rsid w:val="00393EF8"/>
    <w:rsid w:val="003A18EE"/>
    <w:rsid w:val="003B4CFD"/>
    <w:rsid w:val="003C6821"/>
    <w:rsid w:val="003F41DC"/>
    <w:rsid w:val="00422B21"/>
    <w:rsid w:val="00426CC1"/>
    <w:rsid w:val="00442217"/>
    <w:rsid w:val="00445275"/>
    <w:rsid w:val="004707D8"/>
    <w:rsid w:val="00470F08"/>
    <w:rsid w:val="00486290"/>
    <w:rsid w:val="004915FD"/>
    <w:rsid w:val="0049314A"/>
    <w:rsid w:val="004A01DF"/>
    <w:rsid w:val="004B06C3"/>
    <w:rsid w:val="004C5B6C"/>
    <w:rsid w:val="004C7233"/>
    <w:rsid w:val="004D043E"/>
    <w:rsid w:val="00503F93"/>
    <w:rsid w:val="005047B5"/>
    <w:rsid w:val="005671BF"/>
    <w:rsid w:val="005A5FBC"/>
    <w:rsid w:val="005C6277"/>
    <w:rsid w:val="005D584D"/>
    <w:rsid w:val="005E0609"/>
    <w:rsid w:val="005E54E9"/>
    <w:rsid w:val="006118FF"/>
    <w:rsid w:val="00611AB6"/>
    <w:rsid w:val="00627A5C"/>
    <w:rsid w:val="00677C59"/>
    <w:rsid w:val="006938AC"/>
    <w:rsid w:val="006A2D97"/>
    <w:rsid w:val="006A30A8"/>
    <w:rsid w:val="006A389F"/>
    <w:rsid w:val="006C5EBC"/>
    <w:rsid w:val="006E3DAB"/>
    <w:rsid w:val="00720A3E"/>
    <w:rsid w:val="00730E8F"/>
    <w:rsid w:val="00735169"/>
    <w:rsid w:val="007762E9"/>
    <w:rsid w:val="0077763F"/>
    <w:rsid w:val="00781B96"/>
    <w:rsid w:val="007A1BBE"/>
    <w:rsid w:val="007E6CEC"/>
    <w:rsid w:val="008052DF"/>
    <w:rsid w:val="00867D42"/>
    <w:rsid w:val="008A01A3"/>
    <w:rsid w:val="00921321"/>
    <w:rsid w:val="0092174A"/>
    <w:rsid w:val="009312EB"/>
    <w:rsid w:val="00945745"/>
    <w:rsid w:val="009B1FC0"/>
    <w:rsid w:val="009E33EF"/>
    <w:rsid w:val="00A23D02"/>
    <w:rsid w:val="00A40702"/>
    <w:rsid w:val="00A94BB5"/>
    <w:rsid w:val="00B27A30"/>
    <w:rsid w:val="00B34594"/>
    <w:rsid w:val="00B70346"/>
    <w:rsid w:val="00B93366"/>
    <w:rsid w:val="00B94055"/>
    <w:rsid w:val="00BA634C"/>
    <w:rsid w:val="00BA6E07"/>
    <w:rsid w:val="00BC14D9"/>
    <w:rsid w:val="00BC3C1B"/>
    <w:rsid w:val="00BC3D01"/>
    <w:rsid w:val="00BF5E21"/>
    <w:rsid w:val="00C0192A"/>
    <w:rsid w:val="00C1193E"/>
    <w:rsid w:val="00C12F2F"/>
    <w:rsid w:val="00C14BC6"/>
    <w:rsid w:val="00C92009"/>
    <w:rsid w:val="00CA004C"/>
    <w:rsid w:val="00CB5B78"/>
    <w:rsid w:val="00CD5DF3"/>
    <w:rsid w:val="00CE4749"/>
    <w:rsid w:val="00D15BCA"/>
    <w:rsid w:val="00D17BD1"/>
    <w:rsid w:val="00D26218"/>
    <w:rsid w:val="00D43D83"/>
    <w:rsid w:val="00DB2BF5"/>
    <w:rsid w:val="00E03857"/>
    <w:rsid w:val="00E21B43"/>
    <w:rsid w:val="00E2283E"/>
    <w:rsid w:val="00E6231A"/>
    <w:rsid w:val="00E63C89"/>
    <w:rsid w:val="00E67795"/>
    <w:rsid w:val="00E762E1"/>
    <w:rsid w:val="00E85211"/>
    <w:rsid w:val="00E8553C"/>
    <w:rsid w:val="00E872C4"/>
    <w:rsid w:val="00EB60BE"/>
    <w:rsid w:val="00EC4A84"/>
    <w:rsid w:val="00ED66D9"/>
    <w:rsid w:val="00F24400"/>
    <w:rsid w:val="00F61A4E"/>
    <w:rsid w:val="00F771CE"/>
    <w:rsid w:val="00F8336B"/>
    <w:rsid w:val="00FA6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1D9D1"/>
  <w15:chartTrackingRefBased/>
  <w15:docId w15:val="{00B4C025-1F1A-4D79-BF2A-64580971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2759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2759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27592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Sub-Clause Sub-paragraph,Heading 4 Char Char Char Char, Sub-Clause Sub-paragraph"/>
    <w:basedOn w:val="prastasis"/>
    <w:next w:val="prastasis"/>
    <w:link w:val="Antrat4Diagrama"/>
    <w:uiPriority w:val="9"/>
    <w:unhideWhenUsed/>
    <w:qFormat/>
    <w:rsid w:val="0027592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27592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2759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2759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2759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2759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759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uiPriority w:val="9"/>
    <w:rsid w:val="002759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275925"/>
    <w:rPr>
      <w:rFonts w:eastAsiaTheme="majorEastAsia" w:cstheme="majorBidi"/>
      <w:color w:val="2F5496" w:themeColor="accent1" w:themeShade="BF"/>
      <w:sz w:val="28"/>
      <w:szCs w:val="28"/>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
    <w:rsid w:val="002759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2759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2759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2759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2759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2759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7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59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59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59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59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592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75925"/>
    <w:pPr>
      <w:ind w:left="720"/>
      <w:contextualSpacing/>
    </w:pPr>
  </w:style>
  <w:style w:type="character" w:styleId="Rykuspabraukimas">
    <w:name w:val="Intense Emphasis"/>
    <w:basedOn w:val="Numatytasispastraiposriftas"/>
    <w:uiPriority w:val="21"/>
    <w:qFormat/>
    <w:rsid w:val="00275925"/>
    <w:rPr>
      <w:i/>
      <w:iCs/>
      <w:color w:val="2F5496" w:themeColor="accent1" w:themeShade="BF"/>
    </w:rPr>
  </w:style>
  <w:style w:type="paragraph" w:styleId="Iskirtacitata">
    <w:name w:val="Intense Quote"/>
    <w:basedOn w:val="prastasis"/>
    <w:next w:val="prastasis"/>
    <w:link w:val="IskirtacitataDiagrama"/>
    <w:uiPriority w:val="30"/>
    <w:qFormat/>
    <w:rsid w:val="002759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75925"/>
    <w:rPr>
      <w:i/>
      <w:iCs/>
      <w:color w:val="2F5496" w:themeColor="accent1" w:themeShade="BF"/>
    </w:rPr>
  </w:style>
  <w:style w:type="character" w:styleId="Rykinuoroda">
    <w:name w:val="Intense Reference"/>
    <w:basedOn w:val="Numatytasispastraiposriftas"/>
    <w:uiPriority w:val="32"/>
    <w:qFormat/>
    <w:rsid w:val="00275925"/>
    <w:rPr>
      <w:b/>
      <w:bCs/>
      <w:smallCaps/>
      <w:color w:val="2F5496" w:themeColor="accent1" w:themeShade="BF"/>
      <w:spacing w:val="5"/>
    </w:rPr>
  </w:style>
  <w:style w:type="table" w:customStyle="1" w:styleId="GridTable4-Accent11">
    <w:name w:val="Grid Table 4 - Accent 11"/>
    <w:basedOn w:val="prastojilentel"/>
    <w:next w:val="4tinkleliolentel-1parykinimas"/>
    <w:uiPriority w:val="49"/>
    <w:rsid w:val="00275925"/>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275925"/>
    <w:pPr>
      <w:tabs>
        <w:tab w:val="center" w:pos="4513"/>
        <w:tab w:val="right" w:pos="9026"/>
      </w:tabs>
      <w:spacing w:after="0" w:line="240" w:lineRule="auto"/>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75925"/>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275925"/>
    <w:pPr>
      <w:tabs>
        <w:tab w:val="center" w:pos="4513"/>
        <w:tab w:val="right" w:pos="9026"/>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275925"/>
  </w:style>
  <w:style w:type="table" w:customStyle="1" w:styleId="TableGrid1">
    <w:name w:val="Table Grid1"/>
    <w:basedOn w:val="prastojilentel"/>
    <w:next w:val="Lentelstinklelis"/>
    <w:uiPriority w:val="99"/>
    <w:rsid w:val="00275925"/>
    <w:pPr>
      <w:spacing w:after="0" w:line="240" w:lineRule="auto"/>
    </w:pPr>
    <w:rPr>
      <w:rFonts w:ascii="Avenir Next Demi Bold" w:eastAsia="SimSun" w:hAnsi="Avenir Next Demi Bold" w:cs="Calibri"/>
      <w:bCs/>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39"/>
    <w:rsid w:val="00275925"/>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4tinkleliolentel-1parykinimas">
    <w:name w:val="Grid Table 4 Accent 1"/>
    <w:basedOn w:val="prastojilentel"/>
    <w:uiPriority w:val="49"/>
    <w:rsid w:val="002759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entelstinklelis">
    <w:name w:val="Table Grid"/>
    <w:basedOn w:val="prastojilentel"/>
    <w:uiPriority w:val="39"/>
    <w:rsid w:val="00275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255371"/>
  </w:style>
  <w:style w:type="character" w:styleId="Hipersaitas">
    <w:name w:val="Hyperlink"/>
    <w:basedOn w:val="Numatytasispastraiposriftas"/>
    <w:uiPriority w:val="99"/>
    <w:unhideWhenUsed/>
    <w:rsid w:val="00255371"/>
    <w:rPr>
      <w:strike w:val="0"/>
      <w:dstrike w:val="0"/>
      <w:color w:val="auto"/>
      <w:u w:val="none"/>
      <w:effect w:val="none"/>
    </w:rPr>
  </w:style>
  <w:style w:type="paragraph" w:styleId="Puslapioinaostekstas">
    <w:name w:val="footnote text"/>
    <w:basedOn w:val="prastasis"/>
    <w:link w:val="PuslapioinaostekstasDiagrama"/>
    <w:uiPriority w:val="99"/>
    <w:unhideWhenUsed/>
    <w:rsid w:val="00255371"/>
    <w:pPr>
      <w:spacing w:line="276" w:lineRule="auto"/>
    </w:pPr>
    <w:rPr>
      <w:rFonts w:eastAsia="Calibri"/>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55371"/>
    <w:rPr>
      <w:rFonts w:eastAsia="Calibri"/>
      <w:kern w:val="0"/>
      <w:sz w:val="20"/>
      <w:szCs w:val="20"/>
      <w:lang w:eastAsia="lt-LT"/>
      <w14:ligatures w14:val="none"/>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255371"/>
    <w:pPr>
      <w:spacing w:line="276" w:lineRule="auto"/>
    </w:pPr>
    <w:rPr>
      <w:rFonts w:eastAsia="Calibri"/>
      <w:kern w:val="0"/>
      <w:sz w:val="20"/>
      <w:szCs w:val="20"/>
      <w:lang w:eastAsia="lt-LT"/>
      <w14:ligatures w14:val="none"/>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25537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537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55371"/>
    <w:rPr>
      <w:vertAlign w:val="superscript"/>
    </w:rPr>
  </w:style>
  <w:style w:type="character" w:styleId="Komentaronuoroda">
    <w:name w:val="annotation reference"/>
    <w:basedOn w:val="Numatytasispastraiposriftas"/>
    <w:unhideWhenUsed/>
    <w:rsid w:val="00255371"/>
    <w:rPr>
      <w:sz w:val="16"/>
      <w:szCs w:val="16"/>
    </w:rPr>
  </w:style>
  <w:style w:type="table" w:customStyle="1" w:styleId="Lentelstinklelis1">
    <w:name w:val="Lentelės tinklelis1"/>
    <w:basedOn w:val="prastojilentel"/>
    <w:next w:val="Lentelstinklelis"/>
    <w:uiPriority w:val="39"/>
    <w:rsid w:val="00255371"/>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5537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5537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55371"/>
    <w:rPr>
      <w:color w:val="808080"/>
      <w:shd w:val="clear" w:color="auto" w:fill="E6E6E6"/>
    </w:rPr>
  </w:style>
  <w:style w:type="paragraph" w:styleId="Komentarotema">
    <w:name w:val="annotation subject"/>
    <w:basedOn w:val="Komentarotekstas"/>
    <w:next w:val="Komentarotekstas"/>
    <w:link w:val="KomentarotemaDiagrama"/>
    <w:semiHidden/>
    <w:unhideWhenUsed/>
    <w:rsid w:val="00255371"/>
    <w:rPr>
      <w:b/>
      <w:bCs/>
    </w:rPr>
  </w:style>
  <w:style w:type="character" w:customStyle="1" w:styleId="KomentarotemaDiagrama">
    <w:name w:val="Komentaro tema Diagrama"/>
    <w:basedOn w:val="KomentarotekstasDiagrama"/>
    <w:link w:val="Komentarotema"/>
    <w:semiHidden/>
    <w:rsid w:val="00255371"/>
    <w:rPr>
      <w:rFonts w:eastAsia="Calibri"/>
      <w:b/>
      <w:bCs/>
      <w:kern w:val="0"/>
      <w:sz w:val="20"/>
      <w:szCs w:val="20"/>
      <w:lang w:eastAsia="lt-LT"/>
      <w14:ligatures w14:val="none"/>
    </w:rPr>
  </w:style>
  <w:style w:type="paragraph" w:styleId="prastasiniatinklio">
    <w:name w:val="Normal (Web)"/>
    <w:basedOn w:val="prastasis"/>
    <w:uiPriority w:val="99"/>
    <w:semiHidden/>
    <w:unhideWhenUsed/>
    <w:rsid w:val="00255371"/>
    <w:pPr>
      <w:spacing w:before="100" w:beforeAutospacing="1" w:after="100" w:afterAutospacing="1" w:line="276" w:lineRule="auto"/>
    </w:pPr>
    <w:rPr>
      <w:rFonts w:eastAsia="Calibri"/>
      <w:kern w:val="0"/>
      <w:sz w:val="21"/>
      <w:szCs w:val="21"/>
      <w:lang w:eastAsia="lt-LT"/>
      <w14:ligatures w14:val="none"/>
    </w:rPr>
  </w:style>
  <w:style w:type="character" w:customStyle="1" w:styleId="pildymui">
    <w:name w:val="pildymui"/>
    <w:basedOn w:val="Numatytasispastraiposriftas"/>
    <w:rsid w:val="0025537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55371"/>
    <w:pPr>
      <w:spacing w:line="276"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55371"/>
    <w:rPr>
      <w:rFonts w:eastAsia="Calibri"/>
      <w:kern w:val="0"/>
      <w:sz w:val="21"/>
      <w:szCs w:val="20"/>
      <w:lang w:eastAsia="lt-LT"/>
      <w14:ligatures w14:val="none"/>
    </w:rPr>
  </w:style>
  <w:style w:type="character" w:customStyle="1" w:styleId="Internetlink">
    <w:name w:val="Internet link"/>
    <w:rsid w:val="00255371"/>
    <w:rPr>
      <w:color w:val="000080"/>
      <w:u w:val="single"/>
    </w:rPr>
  </w:style>
  <w:style w:type="paragraph" w:styleId="Pataisymai">
    <w:name w:val="Revision"/>
    <w:hidden/>
    <w:uiPriority w:val="99"/>
    <w:semiHidden/>
    <w:rsid w:val="00255371"/>
    <w:pPr>
      <w:spacing w:after="0" w:line="240" w:lineRule="auto"/>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255371"/>
    <w:rPr>
      <w:i/>
      <w:iCs/>
      <w:color w:val="595959"/>
    </w:rPr>
  </w:style>
  <w:style w:type="paragraph" w:customStyle="1" w:styleId="Antrat10">
    <w:name w:val="Antraštė1"/>
    <w:basedOn w:val="prastasis"/>
    <w:next w:val="prastasis"/>
    <w:uiPriority w:val="35"/>
    <w:semiHidden/>
    <w:unhideWhenUsed/>
    <w:qFormat/>
    <w:rsid w:val="00255371"/>
    <w:pPr>
      <w:spacing w:line="240" w:lineRule="auto"/>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255371"/>
    <w:rPr>
      <w:b/>
      <w:bCs/>
    </w:rPr>
  </w:style>
  <w:style w:type="character" w:customStyle="1" w:styleId="Emfaz1">
    <w:name w:val="Emfazė1"/>
    <w:basedOn w:val="Numatytasispastraiposriftas"/>
    <w:uiPriority w:val="20"/>
    <w:qFormat/>
    <w:rsid w:val="00255371"/>
    <w:rPr>
      <w:i/>
      <w:iCs/>
      <w:color w:val="000000"/>
    </w:rPr>
  </w:style>
  <w:style w:type="paragraph" w:styleId="Betarp">
    <w:name w:val="No Spacing"/>
    <w:link w:val="BetarpDiagrama"/>
    <w:uiPriority w:val="1"/>
    <w:qFormat/>
    <w:rsid w:val="00255371"/>
    <w:pPr>
      <w:spacing w:after="0" w:line="240" w:lineRule="auto"/>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255371"/>
    <w:rPr>
      <w:caps w:val="0"/>
      <w:smallCaps/>
      <w:color w:val="404040"/>
      <w:spacing w:val="0"/>
      <w:u w:val="single" w:color="7F7F7F"/>
    </w:rPr>
  </w:style>
  <w:style w:type="character" w:styleId="Knygospavadinimas">
    <w:name w:val="Book Title"/>
    <w:basedOn w:val="Numatytasispastraiposriftas"/>
    <w:uiPriority w:val="33"/>
    <w:qFormat/>
    <w:rsid w:val="00255371"/>
    <w:rPr>
      <w:b/>
      <w:bCs/>
      <w:caps w:val="0"/>
      <w:smallCaps/>
      <w:spacing w:val="0"/>
    </w:rPr>
  </w:style>
  <w:style w:type="paragraph" w:styleId="Turinioantrat">
    <w:name w:val="TOC Heading"/>
    <w:basedOn w:val="Antrat1"/>
    <w:next w:val="prastasis"/>
    <w:uiPriority w:val="39"/>
    <w:unhideWhenUsed/>
    <w:qFormat/>
    <w:rsid w:val="00255371"/>
    <w:pPr>
      <w:pBdr>
        <w:bottom w:val="single" w:sz="4" w:space="2" w:color="ED7D31"/>
      </w:pBdr>
      <w:spacing w:after="120" w:line="240" w:lineRule="auto"/>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255371"/>
    <w:rPr>
      <w:rFonts w:eastAsia="Calibri"/>
      <w:kern w:val="0"/>
      <w:sz w:val="21"/>
      <w:szCs w:val="21"/>
      <w:lang w:eastAsia="lt-LT"/>
      <w14:ligatures w14:val="none"/>
    </w:rPr>
  </w:style>
  <w:style w:type="character" w:styleId="Vietosrezervavimoenklotekstas">
    <w:name w:val="Placeholder Text"/>
    <w:basedOn w:val="Numatytasispastraiposriftas"/>
    <w:rsid w:val="00255371"/>
    <w:rPr>
      <w:color w:val="808080"/>
    </w:rPr>
  </w:style>
  <w:style w:type="paragraph" w:styleId="Turinys1">
    <w:name w:val="toc 1"/>
    <w:basedOn w:val="prastasis"/>
    <w:next w:val="prastasis"/>
    <w:autoRedefine/>
    <w:uiPriority w:val="39"/>
    <w:unhideWhenUsed/>
    <w:rsid w:val="00255371"/>
    <w:pPr>
      <w:tabs>
        <w:tab w:val="left" w:pos="142"/>
        <w:tab w:val="right" w:leader="dot" w:pos="9962"/>
      </w:tabs>
      <w:spacing w:after="0" w:line="276" w:lineRule="auto"/>
      <w:ind w:left="426" w:hanging="284"/>
    </w:pPr>
    <w:rPr>
      <w:rFonts w:ascii="Times New Roman" w:eastAsia="Calibri" w:hAnsi="Times New Roman" w:cs="Times New Roman"/>
      <w:b/>
      <w:bCs/>
      <w:noProof/>
      <w:kern w:val="0"/>
      <w:sz w:val="21"/>
      <w:szCs w:val="21"/>
      <w:lang w:eastAsia="lt-LT"/>
      <w14:ligatures w14:val="none"/>
    </w:rPr>
  </w:style>
  <w:style w:type="paragraph" w:customStyle="1" w:styleId="tajtip">
    <w:name w:val="tajtip"/>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55371"/>
    <w:rPr>
      <w:color w:val="954F72"/>
      <w:u w:val="single"/>
    </w:rPr>
  </w:style>
  <w:style w:type="paragraph" w:customStyle="1" w:styleId="Body2">
    <w:name w:val="Body 2"/>
    <w:rsid w:val="0025537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55371"/>
    <w:pPr>
      <w:numPr>
        <w:numId w:val="5"/>
      </w:numPr>
    </w:pPr>
  </w:style>
  <w:style w:type="paragraph" w:styleId="Turinys2">
    <w:name w:val="toc 2"/>
    <w:basedOn w:val="prastasis"/>
    <w:next w:val="prastasis"/>
    <w:autoRedefine/>
    <w:uiPriority w:val="39"/>
    <w:unhideWhenUsed/>
    <w:rsid w:val="00255371"/>
    <w:pPr>
      <w:tabs>
        <w:tab w:val="right" w:leader="dot" w:pos="9962"/>
      </w:tabs>
      <w:spacing w:after="0" w:line="276" w:lineRule="auto"/>
      <w:ind w:left="220"/>
    </w:pPr>
    <w:rPr>
      <w:rFonts w:eastAsia="Calibri"/>
      <w:kern w:val="0"/>
      <w:sz w:val="21"/>
      <w:szCs w:val="21"/>
      <w:lang w:eastAsia="lt-LT"/>
      <w14:ligatures w14:val="none"/>
    </w:rPr>
  </w:style>
  <w:style w:type="table" w:customStyle="1" w:styleId="TableGrid3">
    <w:name w:val="Table Grid3"/>
    <w:basedOn w:val="prastojilentel"/>
    <w:next w:val="Lentelstinklelis"/>
    <w:uiPriority w:val="39"/>
    <w:rsid w:val="0025537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55371"/>
    <w:pPr>
      <w:numPr>
        <w:numId w:val="6"/>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55371"/>
    <w:pPr>
      <w:numPr>
        <w:ilvl w:val="1"/>
        <w:numId w:val="6"/>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55371"/>
    <w:pPr>
      <w:numPr>
        <w:ilvl w:val="2"/>
      </w:numPr>
    </w:pPr>
  </w:style>
  <w:style w:type="paragraph" w:customStyle="1" w:styleId="Heading">
    <w:name w:val="Heading"/>
    <w:next w:val="Body2"/>
    <w:rsid w:val="0025537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55371"/>
    <w:pPr>
      <w:spacing w:after="0" w:line="240" w:lineRule="auto"/>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5537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255371"/>
    <w:rPr>
      <w:vertAlign w:val="superscript"/>
    </w:rPr>
  </w:style>
  <w:style w:type="character" w:customStyle="1" w:styleId="Normal12ptChar">
    <w:name w:val="Normal + 12 pt Char"/>
    <w:basedOn w:val="Numatytasispastraiposriftas"/>
    <w:link w:val="Normal12pt"/>
    <w:locked/>
    <w:rsid w:val="00255371"/>
  </w:style>
  <w:style w:type="paragraph" w:customStyle="1" w:styleId="Normal12pt">
    <w:name w:val="Normal + 12 pt"/>
    <w:basedOn w:val="prastasis"/>
    <w:link w:val="Normal12ptChar"/>
    <w:rsid w:val="00255371"/>
    <w:pPr>
      <w:spacing w:after="0" w:line="240" w:lineRule="auto"/>
      <w:ind w:right="-283"/>
      <w:jc w:val="both"/>
    </w:pPr>
  </w:style>
  <w:style w:type="paragraph" w:customStyle="1" w:styleId="pf0">
    <w:name w:val="pf0"/>
    <w:basedOn w:val="prastasis"/>
    <w:rsid w:val="0025537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55371"/>
    <w:rPr>
      <w:rFonts w:ascii="Segoe UI" w:hAnsi="Segoe UI" w:cs="Segoe UI" w:hint="default"/>
      <w:sz w:val="18"/>
      <w:szCs w:val="18"/>
    </w:rPr>
  </w:style>
  <w:style w:type="character" w:styleId="Paminjimas">
    <w:name w:val="Mention"/>
    <w:basedOn w:val="Numatytasispastraiposriftas"/>
    <w:uiPriority w:val="99"/>
    <w:unhideWhenUsed/>
    <w:rsid w:val="00255371"/>
    <w:rPr>
      <w:color w:val="2B579A"/>
      <w:shd w:val="clear" w:color="auto" w:fill="E6E6E6"/>
    </w:rPr>
  </w:style>
  <w:style w:type="table" w:customStyle="1" w:styleId="3">
    <w:name w:val="3"/>
    <w:basedOn w:val="prastojilentel"/>
    <w:rsid w:val="0025537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55371"/>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5537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55371"/>
    <w:pPr>
      <w:spacing w:after="120" w:line="480" w:lineRule="auto"/>
      <w:ind w:left="283"/>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55371"/>
    <w:rPr>
      <w:rFonts w:eastAsia="Calibri"/>
      <w:kern w:val="0"/>
      <w:sz w:val="21"/>
      <w:szCs w:val="21"/>
      <w:lang w:eastAsia="lt-LT"/>
      <w14:ligatures w14:val="none"/>
    </w:rPr>
  </w:style>
  <w:style w:type="character" w:customStyle="1" w:styleId="cf11">
    <w:name w:val="cf11"/>
    <w:basedOn w:val="Numatytasispastraiposriftas"/>
    <w:rsid w:val="00255371"/>
    <w:rPr>
      <w:rFonts w:ascii="Segoe UI" w:hAnsi="Segoe UI" w:cs="Segoe UI" w:hint="default"/>
      <w:color w:val="0000FF"/>
      <w:sz w:val="18"/>
      <w:szCs w:val="18"/>
    </w:rPr>
  </w:style>
  <w:style w:type="character" w:customStyle="1" w:styleId="cf21">
    <w:name w:val="cf21"/>
    <w:basedOn w:val="Numatytasispastraiposriftas"/>
    <w:rsid w:val="00255371"/>
    <w:rPr>
      <w:rFonts w:ascii="Segoe UI" w:hAnsi="Segoe UI" w:cs="Segoe UI" w:hint="default"/>
      <w:color w:val="538135"/>
      <w:sz w:val="18"/>
      <w:szCs w:val="18"/>
    </w:rPr>
  </w:style>
  <w:style w:type="table" w:customStyle="1" w:styleId="TableGrid11">
    <w:name w:val="Table Grid11"/>
    <w:basedOn w:val="prastojilentel"/>
    <w:uiPriority w:val="99"/>
    <w:rsid w:val="0025537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55371"/>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25537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55371"/>
    <w:pPr>
      <w:spacing w:after="0" w:line="240" w:lineRule="auto"/>
    </w:pPr>
    <w:rPr>
      <w:rFonts w:ascii="Calibri" w:eastAsia="Calibri" w:hAnsi="Calibri" w:cs="Arial"/>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prastojilentel"/>
    <w:next w:val="Lentelstinklelis"/>
    <w:uiPriority w:val="39"/>
    <w:rsid w:val="0025537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55371"/>
  </w:style>
  <w:style w:type="paragraph" w:customStyle="1" w:styleId="Normal1">
    <w:name w:val="Normal1"/>
    <w:uiPriority w:val="99"/>
    <w:rsid w:val="00255371"/>
    <w:rPr>
      <w:rFonts w:ascii="Calibri" w:eastAsia="Times New Roman" w:hAnsi="Calibri" w:cs="Calibri"/>
      <w:color w:val="000000"/>
      <w:kern w:val="0"/>
      <w:lang w:eastAsia="lt-LT"/>
      <w14:ligatures w14:val="none"/>
    </w:rPr>
  </w:style>
  <w:style w:type="paragraph" w:customStyle="1" w:styleId="Heading41">
    <w:name w:val="Heading 41"/>
    <w:basedOn w:val="prastasis"/>
    <w:rsid w:val="00255371"/>
    <w:pPr>
      <w:ind w:left="720" w:hanging="720"/>
    </w:pPr>
    <w:rPr>
      <w:rFonts w:eastAsia="Calibri"/>
      <w:kern w:val="0"/>
      <w14:ligatures w14:val="none"/>
    </w:rPr>
  </w:style>
  <w:style w:type="paragraph" w:styleId="Turinys3">
    <w:name w:val="toc 3"/>
    <w:basedOn w:val="prastasis"/>
    <w:next w:val="prastasis"/>
    <w:autoRedefine/>
    <w:uiPriority w:val="39"/>
    <w:unhideWhenUsed/>
    <w:rsid w:val="00255371"/>
    <w:pPr>
      <w:spacing w:after="100"/>
      <w:ind w:left="440"/>
    </w:pPr>
    <w:rPr>
      <w:rFonts w:eastAsia="Calibri"/>
      <w:kern w:val="0"/>
      <w14:ligatures w14:val="none"/>
    </w:rPr>
  </w:style>
  <w:style w:type="paragraph" w:styleId="Paprastasistekstas">
    <w:name w:val="Plain Text"/>
    <w:basedOn w:val="prastasis"/>
    <w:link w:val="PaprastasistekstasDiagrama"/>
    <w:uiPriority w:val="99"/>
    <w:unhideWhenUsed/>
    <w:rsid w:val="00255371"/>
    <w:pPr>
      <w:spacing w:after="0" w:line="240" w:lineRule="auto"/>
    </w:pPr>
    <w:rPr>
      <w:rFonts w:ascii="Calibri" w:eastAsia="Calibri" w:hAnsi="Calibri" w:cs="Consolas"/>
      <w:kern w:val="0"/>
      <w:szCs w:val="21"/>
      <w14:ligatures w14:val="none"/>
    </w:rPr>
  </w:style>
  <w:style w:type="character" w:customStyle="1" w:styleId="PaprastasistekstasDiagrama">
    <w:name w:val="Paprastasis tekstas Diagrama"/>
    <w:basedOn w:val="Numatytasispastraiposriftas"/>
    <w:link w:val="Paprastasistekstas"/>
    <w:uiPriority w:val="99"/>
    <w:rsid w:val="00255371"/>
    <w:rPr>
      <w:rFonts w:ascii="Calibri" w:eastAsia="Calibri" w:hAnsi="Calibri" w:cs="Consolas"/>
      <w:kern w:val="0"/>
      <w:szCs w:val="21"/>
      <w14:ligatures w14:val="none"/>
    </w:rPr>
  </w:style>
  <w:style w:type="table" w:customStyle="1" w:styleId="Mano">
    <w:name w:val="Mano"/>
    <w:basedOn w:val="prastojilentel"/>
    <w:uiPriority w:val="99"/>
    <w:rsid w:val="00255371"/>
    <w:pPr>
      <w:spacing w:after="0" w:line="240" w:lineRule="auto"/>
    </w:pPr>
    <w:rPr>
      <w:rFonts w:ascii="Arial" w:eastAsia="Calibri"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1">
    <w:name w:val="Lentelės tinklelis111"/>
    <w:basedOn w:val="prastojilentel"/>
    <w:next w:val="Lentelstinklelis"/>
    <w:uiPriority w:val="39"/>
    <w:rsid w:val="00255371"/>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255371"/>
    <w:pPr>
      <w:suppressAutoHyphens/>
      <w:spacing w:after="0" w:line="240" w:lineRule="auto"/>
    </w:pPr>
    <w:rPr>
      <w:rFonts w:ascii="Arial" w:eastAsia="MS Mincho" w:hAnsi="Arial"/>
      <w:color w:val="00000A"/>
      <w:kern w:val="0"/>
      <w:sz w:val="24"/>
      <w:szCs w:val="24"/>
      <w:lang w:val="en-US"/>
      <w14:ligatures w14:val="none"/>
    </w:rPr>
  </w:style>
  <w:style w:type="numbering" w:customStyle="1" w:styleId="CurrentList1">
    <w:name w:val="Current List1"/>
    <w:uiPriority w:val="99"/>
    <w:rsid w:val="00255371"/>
  </w:style>
  <w:style w:type="character" w:customStyle="1" w:styleId="Neapdorotaspaminjimas1">
    <w:name w:val="Neapdorotas paminėjimas1"/>
    <w:basedOn w:val="Numatytasispastraiposriftas"/>
    <w:uiPriority w:val="99"/>
    <w:semiHidden/>
    <w:unhideWhenUsed/>
    <w:rsid w:val="00255371"/>
    <w:rPr>
      <w:color w:val="605E5C"/>
      <w:shd w:val="clear" w:color="auto" w:fill="E1DFDD"/>
    </w:rPr>
  </w:style>
  <w:style w:type="numbering" w:customStyle="1" w:styleId="CurrentList2">
    <w:name w:val="Current List2"/>
    <w:uiPriority w:val="99"/>
    <w:rsid w:val="00255371"/>
    <w:pPr>
      <w:numPr>
        <w:numId w:val="7"/>
      </w:numPr>
    </w:pPr>
  </w:style>
  <w:style w:type="numbering" w:customStyle="1" w:styleId="CurrentList3">
    <w:name w:val="Current List3"/>
    <w:uiPriority w:val="99"/>
    <w:rsid w:val="00255371"/>
    <w:pPr>
      <w:numPr>
        <w:numId w:val="8"/>
      </w:numPr>
    </w:pPr>
  </w:style>
  <w:style w:type="numbering" w:customStyle="1" w:styleId="CurrentList4">
    <w:name w:val="Current List4"/>
    <w:uiPriority w:val="99"/>
    <w:rsid w:val="00255371"/>
    <w:pPr>
      <w:numPr>
        <w:numId w:val="9"/>
      </w:numPr>
    </w:pPr>
  </w:style>
  <w:style w:type="numbering" w:customStyle="1" w:styleId="CurrentList5">
    <w:name w:val="Current List5"/>
    <w:uiPriority w:val="99"/>
    <w:rsid w:val="00255371"/>
    <w:pPr>
      <w:numPr>
        <w:numId w:val="10"/>
      </w:numPr>
    </w:pPr>
  </w:style>
  <w:style w:type="numbering" w:customStyle="1" w:styleId="CurrentList6">
    <w:name w:val="Current List6"/>
    <w:uiPriority w:val="99"/>
    <w:rsid w:val="00255371"/>
    <w:pPr>
      <w:numPr>
        <w:numId w:val="11"/>
      </w:numPr>
    </w:pPr>
  </w:style>
  <w:style w:type="numbering" w:customStyle="1" w:styleId="CurrentList7">
    <w:name w:val="Current List7"/>
    <w:uiPriority w:val="99"/>
    <w:rsid w:val="00255371"/>
    <w:pPr>
      <w:numPr>
        <w:numId w:val="12"/>
      </w:numPr>
    </w:pPr>
  </w:style>
  <w:style w:type="numbering" w:customStyle="1" w:styleId="CurrentList8">
    <w:name w:val="Current List8"/>
    <w:uiPriority w:val="99"/>
    <w:rsid w:val="00255371"/>
    <w:pPr>
      <w:numPr>
        <w:numId w:val="13"/>
      </w:numPr>
    </w:pPr>
  </w:style>
  <w:style w:type="numbering" w:customStyle="1" w:styleId="CurrentList9">
    <w:name w:val="Current List9"/>
    <w:uiPriority w:val="99"/>
    <w:rsid w:val="00255371"/>
    <w:pPr>
      <w:numPr>
        <w:numId w:val="14"/>
      </w:numPr>
    </w:pPr>
  </w:style>
  <w:style w:type="numbering" w:customStyle="1" w:styleId="CurrentList10">
    <w:name w:val="Current List10"/>
    <w:uiPriority w:val="99"/>
    <w:rsid w:val="00255371"/>
    <w:pPr>
      <w:numPr>
        <w:numId w:val="15"/>
      </w:numPr>
    </w:pPr>
  </w:style>
  <w:style w:type="table" w:customStyle="1" w:styleId="Lentelstinklelis5">
    <w:name w:val="Lentelės tinklelis5"/>
    <w:basedOn w:val="prastojilentel"/>
    <w:next w:val="Lentelstinklelis"/>
    <w:uiPriority w:val="39"/>
    <w:rsid w:val="00255371"/>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55371"/>
  </w:style>
  <w:style w:type="character" w:styleId="Nerykuspabraukimas">
    <w:name w:val="Subtle Emphasis"/>
    <w:basedOn w:val="Numatytasispastraiposriftas"/>
    <w:uiPriority w:val="19"/>
    <w:qFormat/>
    <w:rsid w:val="00255371"/>
    <w:rPr>
      <w:i/>
      <w:iCs/>
      <w:color w:val="404040" w:themeColor="text1" w:themeTint="BF"/>
    </w:rPr>
  </w:style>
  <w:style w:type="character" w:styleId="Emfaz">
    <w:name w:val="Emphasis"/>
    <w:basedOn w:val="Numatytasispastraiposriftas"/>
    <w:uiPriority w:val="20"/>
    <w:qFormat/>
    <w:rsid w:val="00255371"/>
    <w:rPr>
      <w:i/>
      <w:iCs/>
    </w:rPr>
  </w:style>
  <w:style w:type="character" w:styleId="Nerykinuoroda">
    <w:name w:val="Subtle Reference"/>
    <w:basedOn w:val="Numatytasispastraiposriftas"/>
    <w:uiPriority w:val="31"/>
    <w:qFormat/>
    <w:rsid w:val="00255371"/>
    <w:rPr>
      <w:smallCaps/>
      <w:color w:val="5A5A5A" w:themeColor="text1" w:themeTint="A5"/>
    </w:rPr>
  </w:style>
  <w:style w:type="character" w:styleId="Perirtashipersaitas">
    <w:name w:val="FollowedHyperlink"/>
    <w:basedOn w:val="Numatytasispastraiposriftas"/>
    <w:uiPriority w:val="99"/>
    <w:semiHidden/>
    <w:unhideWhenUsed/>
    <w:rsid w:val="00255371"/>
    <w:rPr>
      <w:color w:val="954F72" w:themeColor="followedHyperlink"/>
      <w:u w:val="single"/>
    </w:rPr>
  </w:style>
  <w:style w:type="paragraph" w:styleId="Antrat">
    <w:name w:val="caption"/>
    <w:basedOn w:val="prastasis"/>
    <w:next w:val="prastasis"/>
    <w:uiPriority w:val="35"/>
    <w:semiHidden/>
    <w:unhideWhenUsed/>
    <w:qFormat/>
    <w:rsid w:val="00C92009"/>
    <w:pPr>
      <w:spacing w:line="240" w:lineRule="auto"/>
    </w:pPr>
    <w:rPr>
      <w:rFonts w:eastAsiaTheme="minorEastAsia"/>
      <w:b/>
      <w:bCs/>
      <w:color w:val="404040" w:themeColor="text1" w:themeTint="BF"/>
      <w:kern w:val="0"/>
      <w:sz w:val="16"/>
      <w:szCs w:val="16"/>
      <w:lang w:eastAsia="lt-LT"/>
      <w14:ligatures w14:val="none"/>
    </w:rPr>
  </w:style>
  <w:style w:type="character" w:customStyle="1" w:styleId="Paminjimas1">
    <w:name w:val="Paminėjimas1"/>
    <w:basedOn w:val="Numatytasispastraiposriftas"/>
    <w:uiPriority w:val="99"/>
    <w:unhideWhenUsed/>
    <w:rsid w:val="00C92009"/>
    <w:rPr>
      <w:color w:val="2B579A"/>
      <w:shd w:val="clear" w:color="auto" w:fill="E6E6E6"/>
    </w:rPr>
  </w:style>
  <w:style w:type="numbering" w:customStyle="1" w:styleId="NoList1">
    <w:name w:val="No List1"/>
    <w:next w:val="Sraonra"/>
    <w:uiPriority w:val="99"/>
    <w:semiHidden/>
    <w:unhideWhenUsed/>
    <w:rsid w:val="001002AB"/>
  </w:style>
  <w:style w:type="character" w:customStyle="1" w:styleId="FollowedHyperlink1">
    <w:name w:val="FollowedHyperlink1"/>
    <w:basedOn w:val="Numatytasispastraiposriftas"/>
    <w:uiPriority w:val="99"/>
    <w:semiHidden/>
    <w:unhideWhenUsed/>
    <w:rsid w:val="001002AB"/>
    <w:rPr>
      <w:color w:val="954F72"/>
      <w:u w:val="single"/>
    </w:rPr>
  </w:style>
  <w:style w:type="character" w:customStyle="1" w:styleId="Emphasis1">
    <w:name w:val="Emphasis1"/>
    <w:basedOn w:val="Numatytasispastraiposriftas"/>
    <w:uiPriority w:val="20"/>
    <w:qFormat/>
    <w:rsid w:val="001002AB"/>
    <w:rPr>
      <w:i/>
      <w:iCs/>
      <w:color w:val="000000"/>
    </w:rPr>
  </w:style>
  <w:style w:type="character" w:customStyle="1" w:styleId="Heading2Char1">
    <w:name w:val="Heading 2 Char1"/>
    <w:aliases w:val="Title Header2 Char1,Antraštė 2 Diagrama Diagrama Char1,Antraštė 2 Diagrama1 Diagrama1 Diagrama Char1,Antraštė 2 Diagrama Diagrama Diagrama1 Diagrama Char1,Diagrama15 Diagrama Diagrama Diagrama1 Diagrama Char1"/>
    <w:basedOn w:val="Numatytasispastraiposriftas"/>
    <w:uiPriority w:val="9"/>
    <w:semiHidden/>
    <w:rsid w:val="001002AB"/>
    <w:rPr>
      <w:rFonts w:ascii="Calibri Light" w:eastAsia="Times New Roman" w:hAnsi="Calibri Light" w:cs="Times New Roman"/>
      <w:color w:val="2F5496"/>
      <w:sz w:val="32"/>
      <w:szCs w:val="32"/>
    </w:rPr>
  </w:style>
  <w:style w:type="paragraph" w:customStyle="1" w:styleId="msonormal0">
    <w:name w:val="msonormal"/>
    <w:basedOn w:val="prastasis"/>
    <w:uiPriority w:val="99"/>
    <w:semiHidden/>
    <w:rsid w:val="001002AB"/>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customStyle="1" w:styleId="ApatiniskolontitulasDiagrama1DiagramaDiagramaDiagrama1">
    <w:name w:val="Apatinis kolontitulas Diagrama1 Diagrama Diagrama Diagrama1"/>
    <w:basedOn w:val="prastasis"/>
    <w:next w:val="Porat"/>
    <w:uiPriority w:val="99"/>
    <w:semiHidden/>
    <w:unhideWhenUsed/>
    <w:rsid w:val="001002AB"/>
    <w:pPr>
      <w:tabs>
        <w:tab w:val="center" w:pos="4513"/>
        <w:tab w:val="right" w:pos="9026"/>
      </w:tabs>
      <w:spacing w:line="276" w:lineRule="auto"/>
    </w:pPr>
    <w:rPr>
      <w:sz w:val="24"/>
      <w:szCs w:val="24"/>
      <w:lang w:val="en-GB"/>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
    <w:basedOn w:val="Numatytasispastraiposriftas"/>
    <w:uiPriority w:val="99"/>
    <w:semiHidden/>
    <w:rsid w:val="001002AB"/>
    <w:rPr>
      <w:rFonts w:ascii="Calibri" w:eastAsia="Calibri" w:hAnsi="Calibri" w:cs="Arial"/>
      <w:kern w:val="0"/>
      <w:sz w:val="21"/>
      <w:szCs w:val="21"/>
      <w:lang w:val="lt-LT" w:eastAsia="lt-LT"/>
      <w14:ligatures w14:val="none"/>
    </w:rPr>
  </w:style>
  <w:style w:type="paragraph" w:customStyle="1" w:styleId="Caption1">
    <w:name w:val="Caption1"/>
    <w:basedOn w:val="prastasis"/>
    <w:next w:val="prastasis"/>
    <w:uiPriority w:val="35"/>
    <w:semiHidden/>
    <w:unhideWhenUsed/>
    <w:qFormat/>
    <w:rsid w:val="001002AB"/>
    <w:pPr>
      <w:spacing w:line="240" w:lineRule="auto"/>
    </w:pPr>
    <w:rPr>
      <w:rFonts w:ascii="Calibri" w:eastAsia="Calibri" w:hAnsi="Calibri" w:cs="Arial"/>
      <w:b/>
      <w:bCs/>
      <w:color w:val="404040"/>
      <w:kern w:val="0"/>
      <w:sz w:val="16"/>
      <w:szCs w:val="16"/>
      <w:lang w:eastAsia="lt-LT"/>
      <w14:ligatures w14:val="none"/>
    </w:rPr>
  </w:style>
  <w:style w:type="paragraph" w:customStyle="1" w:styleId="bodyinde1">
    <w:name w:val="body inde1"/>
    <w:basedOn w:val="prastasis"/>
    <w:next w:val="Pagrindinistekstas"/>
    <w:semiHidden/>
    <w:unhideWhenUsed/>
    <w:rsid w:val="001002AB"/>
    <w:pPr>
      <w:spacing w:line="276" w:lineRule="auto"/>
      <w:ind w:firstLine="567"/>
      <w:jc w:val="both"/>
    </w:pPr>
    <w:rPr>
      <w:sz w:val="24"/>
      <w:szCs w:val="20"/>
      <w:lang w:val="en-GB"/>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Numatytasispastraiposriftas"/>
    <w:semiHidden/>
    <w:rsid w:val="001002AB"/>
    <w:rPr>
      <w:rFonts w:ascii="Calibri" w:eastAsia="Calibri" w:hAnsi="Calibri" w:cs="Arial"/>
      <w:kern w:val="0"/>
      <w:sz w:val="21"/>
      <w:szCs w:val="21"/>
      <w:lang w:val="lt-LT" w:eastAsia="lt-LT"/>
      <w14:ligatures w14:val="none"/>
    </w:rPr>
  </w:style>
  <w:style w:type="paragraph" w:customStyle="1" w:styleId="TOCHeading1">
    <w:name w:val="TOC Heading1"/>
    <w:basedOn w:val="Antrat1"/>
    <w:next w:val="prastasis"/>
    <w:uiPriority w:val="39"/>
    <w:semiHidden/>
    <w:unhideWhenUsed/>
    <w:qFormat/>
    <w:rsid w:val="001002AB"/>
    <w:pPr>
      <w:pBdr>
        <w:bottom w:val="single" w:sz="4" w:space="2" w:color="ED7D31"/>
      </w:pBdr>
      <w:spacing w:after="120" w:line="240" w:lineRule="auto"/>
      <w:outlineLvl w:val="9"/>
    </w:pPr>
    <w:rPr>
      <w:rFonts w:ascii="Calibri Light" w:eastAsia="Calibri Light" w:hAnsi="Calibri Light" w:cs="Times New Roman"/>
      <w:color w:val="262626"/>
      <w:kern w:val="0"/>
      <w:lang w:eastAsia="lt-LT"/>
      <w14:ligatures w14:val="none"/>
    </w:rPr>
  </w:style>
  <w:style w:type="character" w:customStyle="1" w:styleId="SubtleEmphasis1">
    <w:name w:val="Subtle Emphasis1"/>
    <w:basedOn w:val="Numatytasispastraiposriftas"/>
    <w:uiPriority w:val="19"/>
    <w:qFormat/>
    <w:rsid w:val="001002AB"/>
    <w:rPr>
      <w:i/>
      <w:iCs/>
      <w:color w:val="595959"/>
    </w:rPr>
  </w:style>
  <w:style w:type="character" w:customStyle="1" w:styleId="SubtleReference1">
    <w:name w:val="Subtle Reference1"/>
    <w:basedOn w:val="Numatytasispastraiposriftas"/>
    <w:uiPriority w:val="31"/>
    <w:qFormat/>
    <w:rsid w:val="001002AB"/>
    <w:rPr>
      <w:caps w:val="0"/>
      <w:smallCaps/>
      <w:color w:val="404040"/>
      <w:spacing w:val="0"/>
      <w:u w:val="single" w:color="7F7F7F"/>
    </w:rPr>
  </w:style>
  <w:style w:type="character" w:customStyle="1" w:styleId="ng-scope">
    <w:name w:val="ng-scope"/>
    <w:basedOn w:val="Numatytasispastraiposriftas"/>
    <w:rsid w:val="001002AB"/>
  </w:style>
  <w:style w:type="character" w:customStyle="1" w:styleId="FooterChar2">
    <w:name w:val="Footer Char2"/>
    <w:basedOn w:val="Numatytasispastraiposriftas"/>
    <w:uiPriority w:val="99"/>
    <w:semiHidden/>
    <w:rsid w:val="001002AB"/>
  </w:style>
  <w:style w:type="character" w:customStyle="1" w:styleId="BodyTextChar2">
    <w:name w:val="Body Text Char2"/>
    <w:basedOn w:val="Numatytasispastraiposriftas"/>
    <w:uiPriority w:val="99"/>
    <w:semiHidden/>
    <w:rsid w:val="001002AB"/>
  </w:style>
  <w:style w:type="paragraph" w:customStyle="1" w:styleId="Style4">
    <w:name w:val="Style4"/>
    <w:basedOn w:val="prastasis"/>
    <w:uiPriority w:val="99"/>
    <w:rsid w:val="00BA6E07"/>
    <w:pPr>
      <w:widowControl w:val="0"/>
      <w:autoSpaceDE w:val="0"/>
      <w:autoSpaceDN w:val="0"/>
      <w:adjustRightInd w:val="0"/>
      <w:spacing w:after="0" w:line="273" w:lineRule="exact"/>
      <w:ind w:firstLine="912"/>
      <w:jc w:val="both"/>
    </w:pPr>
    <w:rPr>
      <w:rFonts w:ascii="Times New Roman" w:eastAsia="SimSun" w:hAnsi="Times New Roman" w:cs="Times New Roman"/>
      <w:kern w:val="0"/>
      <w:sz w:val="24"/>
      <w:szCs w:val="24"/>
      <w:lang w:eastAsia="zh-CN"/>
      <w14:ligatures w14:val="none"/>
    </w:rPr>
  </w:style>
  <w:style w:type="character" w:customStyle="1" w:styleId="FontStyle11">
    <w:name w:val="Font Style11"/>
    <w:basedOn w:val="Numatytasispastraiposriftas"/>
    <w:uiPriority w:val="99"/>
    <w:rsid w:val="00BA6E07"/>
    <w:rPr>
      <w:rFonts w:ascii="Times New Roman" w:hAnsi="Times New Roman" w:cs="Times New Roman"/>
      <w:sz w:val="22"/>
      <w:szCs w:val="22"/>
    </w:rPr>
  </w:style>
  <w:style w:type="paragraph" w:customStyle="1" w:styleId="Style3">
    <w:name w:val="Style3"/>
    <w:basedOn w:val="prastasis"/>
    <w:rsid w:val="00BA6E07"/>
    <w:pPr>
      <w:widowControl w:val="0"/>
      <w:autoSpaceDE w:val="0"/>
      <w:autoSpaceDN w:val="0"/>
      <w:adjustRightInd w:val="0"/>
      <w:spacing w:after="0" w:line="240" w:lineRule="auto"/>
    </w:pPr>
    <w:rPr>
      <w:rFonts w:ascii="Times New Roman" w:eastAsia="SimSun" w:hAnsi="Times New Roman" w:cs="Times New Roman"/>
      <w:kern w:val="0"/>
      <w:sz w:val="24"/>
      <w:szCs w:val="24"/>
      <w:lang w:eastAsia="zh-CN"/>
      <w14:ligatures w14:val="none"/>
    </w:rPr>
  </w:style>
  <w:style w:type="paragraph" w:customStyle="1" w:styleId="Style1">
    <w:name w:val="Style1"/>
    <w:basedOn w:val="prastasis"/>
    <w:uiPriority w:val="99"/>
    <w:rsid w:val="00BA6E07"/>
    <w:pPr>
      <w:widowControl w:val="0"/>
      <w:autoSpaceDE w:val="0"/>
      <w:autoSpaceDN w:val="0"/>
      <w:adjustRightInd w:val="0"/>
      <w:spacing w:after="0" w:line="274" w:lineRule="exact"/>
      <w:jc w:val="center"/>
    </w:pPr>
    <w:rPr>
      <w:rFonts w:ascii="Times New Roman" w:eastAsia="SimSun" w:hAnsi="Times New Roman" w:cs="Times New Roman"/>
      <w:kern w:val="0"/>
      <w:sz w:val="24"/>
      <w:szCs w:val="24"/>
      <w:lang w:eastAsia="zh-CN"/>
      <w14:ligatures w14:val="none"/>
    </w:rPr>
  </w:style>
  <w:style w:type="character" w:customStyle="1" w:styleId="FontStyle12">
    <w:name w:val="Font Style12"/>
    <w:uiPriority w:val="99"/>
    <w:rsid w:val="00BA6E07"/>
    <w:rPr>
      <w:rFonts w:ascii="Times New Roman" w:hAnsi="Times New Roman" w:cs="Times New Roman"/>
      <w:b/>
      <w:bCs/>
      <w:sz w:val="22"/>
      <w:szCs w:val="22"/>
    </w:rPr>
  </w:style>
  <w:style w:type="character" w:styleId="Puslapionumeris">
    <w:name w:val="page number"/>
    <w:rsid w:val="00BA6E07"/>
  </w:style>
  <w:style w:type="character" w:customStyle="1" w:styleId="Bodytext">
    <w:name w:val="Body text_"/>
    <w:link w:val="Pagrindinistekstas1"/>
    <w:rsid w:val="00BA6E07"/>
    <w:rPr>
      <w:rFonts w:eastAsia="Times New Roman" w:cs="Times New Roman"/>
      <w:shd w:val="clear" w:color="auto" w:fill="FFFFFF"/>
    </w:rPr>
  </w:style>
  <w:style w:type="paragraph" w:customStyle="1" w:styleId="Pagrindinistekstas1">
    <w:name w:val="Pagrindinis tekstas1"/>
    <w:basedOn w:val="prastasis"/>
    <w:link w:val="Bodytext"/>
    <w:rsid w:val="00BA6E07"/>
    <w:pPr>
      <w:shd w:val="clear" w:color="auto" w:fill="FFFFFF"/>
      <w:spacing w:after="0" w:line="0" w:lineRule="atLeast"/>
    </w:pPr>
    <w:rPr>
      <w:rFonts w:eastAsia="Times New Roman" w:cs="Times New Roman"/>
    </w:rPr>
  </w:style>
  <w:style w:type="character" w:customStyle="1" w:styleId="Bodytext2">
    <w:name w:val="Body text (2)_"/>
    <w:link w:val="Bodytext20"/>
    <w:rsid w:val="00BA6E07"/>
    <w:rPr>
      <w:rFonts w:eastAsia="Times New Roman" w:cs="Times New Roman"/>
      <w:sz w:val="23"/>
      <w:szCs w:val="23"/>
      <w:shd w:val="clear" w:color="auto" w:fill="FFFFFF"/>
    </w:rPr>
  </w:style>
  <w:style w:type="paragraph" w:customStyle="1" w:styleId="Bodytext20">
    <w:name w:val="Body text (2)"/>
    <w:basedOn w:val="prastasis"/>
    <w:link w:val="Bodytext2"/>
    <w:rsid w:val="00BA6E07"/>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BA6E0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BA6E07"/>
    <w:rPr>
      <w:rFonts w:eastAsia="Times New Roman"/>
      <w:sz w:val="16"/>
      <w:szCs w:val="16"/>
      <w:shd w:val="clear" w:color="auto" w:fill="FFFFFF"/>
    </w:rPr>
  </w:style>
  <w:style w:type="paragraph" w:customStyle="1" w:styleId="Bodytext30">
    <w:name w:val="Body text (3)"/>
    <w:basedOn w:val="prastasis"/>
    <w:link w:val="Bodytext3"/>
    <w:rsid w:val="00BA6E07"/>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BA6E07"/>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BA6E07"/>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BA6E07"/>
    <w:rPr>
      <w:rFonts w:ascii="Times New Roman" w:hAnsi="Times New Roman" w:cs="Times New Roman"/>
      <w:sz w:val="20"/>
      <w:szCs w:val="20"/>
    </w:rPr>
  </w:style>
  <w:style w:type="paragraph" w:styleId="Pagrindinistekstas2">
    <w:name w:val="Body Text 2"/>
    <w:basedOn w:val="prastasis"/>
    <w:link w:val="Pagrindinistekstas2Diagrama"/>
    <w:unhideWhenUsed/>
    <w:rsid w:val="00BA6E07"/>
    <w:pPr>
      <w:spacing w:after="120" w:line="480" w:lineRule="auto"/>
    </w:pPr>
    <w:rPr>
      <w:rFonts w:ascii="Times New Roman" w:eastAsia="Times New Roman" w:hAnsi="Times New Roman" w:cs="Times New Roman"/>
      <w:kern w:val="0"/>
      <w:sz w:val="24"/>
      <w:szCs w:val="20"/>
      <w14:ligatures w14:val="none"/>
    </w:rPr>
  </w:style>
  <w:style w:type="character" w:customStyle="1" w:styleId="Pagrindinistekstas2Diagrama">
    <w:name w:val="Pagrindinis tekstas 2 Diagrama"/>
    <w:basedOn w:val="Numatytasispastraiposriftas"/>
    <w:link w:val="Pagrindinistekstas2"/>
    <w:rsid w:val="00BA6E07"/>
    <w:rPr>
      <w:rFonts w:ascii="Times New Roman" w:eastAsia="Times New Roman" w:hAnsi="Times New Roman" w:cs="Times New Roman"/>
      <w:kern w:val="0"/>
      <w:sz w:val="24"/>
      <w:szCs w:val="20"/>
      <w14:ligatures w14:val="none"/>
    </w:rPr>
  </w:style>
  <w:style w:type="character" w:customStyle="1" w:styleId="Neapdorotaspaminjimas2">
    <w:name w:val="Neapdorotas paminėjimas2"/>
    <w:basedOn w:val="Numatytasispastraiposriftas"/>
    <w:uiPriority w:val="99"/>
    <w:semiHidden/>
    <w:unhideWhenUsed/>
    <w:rsid w:val="00BA6E07"/>
    <w:rPr>
      <w:color w:val="605E5C"/>
      <w:shd w:val="clear" w:color="auto" w:fill="E1DFDD"/>
    </w:rPr>
  </w:style>
  <w:style w:type="paragraph" w:customStyle="1" w:styleId="Stilius3">
    <w:name w:val="Stilius3"/>
    <w:basedOn w:val="prastasis"/>
    <w:qFormat/>
    <w:rsid w:val="00BA6E07"/>
    <w:pPr>
      <w:spacing w:before="200" w:after="0" w:line="240" w:lineRule="auto"/>
      <w:jc w:val="both"/>
    </w:pPr>
    <w:rPr>
      <w:rFonts w:ascii="Times New Roman" w:eastAsia="Times New Roman" w:hAnsi="Times New Roman" w:cs="Times New Roman"/>
      <w:kern w:val="0"/>
      <w14:ligatures w14:val="none"/>
    </w:rPr>
  </w:style>
  <w:style w:type="table" w:customStyle="1" w:styleId="prastojilentel1">
    <w:name w:val="Įprastoji lentelė1"/>
    <w:uiPriority w:val="99"/>
    <w:semiHidden/>
    <w:rsid w:val="00BA6E07"/>
    <w:pPr>
      <w:spacing w:after="0" w:line="240" w:lineRule="auto"/>
    </w:pPr>
    <w:rPr>
      <w:rFonts w:ascii="Times New Roman" w:eastAsia="Calibri" w:hAnsi="Times New Roman"/>
      <w:kern w:val="0"/>
      <w:sz w:val="24"/>
      <w14:ligatures w14:val="none"/>
    </w:rPr>
    <w:tblPr>
      <w:tblCellMar>
        <w:top w:w="0" w:type="dxa"/>
        <w:left w:w="108" w:type="dxa"/>
        <w:bottom w:w="0" w:type="dxa"/>
        <w:right w:w="108" w:type="dxa"/>
      </w:tblCellMar>
    </w:tblPr>
  </w:style>
  <w:style w:type="table" w:customStyle="1" w:styleId="prastojilentel11">
    <w:name w:val="Įprastoji lentelė11"/>
    <w:uiPriority w:val="99"/>
    <w:semiHidden/>
    <w:rsid w:val="004D043E"/>
    <w:pPr>
      <w:spacing w:after="0" w:line="240" w:lineRule="auto"/>
    </w:pPr>
    <w:rPr>
      <w:rFonts w:ascii="Times New Roman" w:eastAsia="Calibri" w:hAnsi="Times New Roman" w:cs="Times New Roman"/>
      <w:kern w:val="0"/>
      <w:sz w:val="24"/>
      <w14:ligatures w14:val="none"/>
    </w:rPr>
    <w:tblPr>
      <w:tblCellMar>
        <w:top w:w="0" w:type="dxa"/>
        <w:left w:w="108" w:type="dxa"/>
        <w:bottom w:w="0" w:type="dxa"/>
        <w:right w:w="108" w:type="dxa"/>
      </w:tblCellMar>
    </w:tblPr>
  </w:style>
  <w:style w:type="table" w:customStyle="1" w:styleId="Lentelstinklelis41">
    <w:name w:val="Lentelės tinklelis41"/>
    <w:basedOn w:val="prastojilentel"/>
    <w:next w:val="Lentelstinklelis"/>
    <w:uiPriority w:val="39"/>
    <w:rsid w:val="004D043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09889">
      <w:bodyDiv w:val="1"/>
      <w:marLeft w:val="0"/>
      <w:marRight w:val="0"/>
      <w:marTop w:val="0"/>
      <w:marBottom w:val="0"/>
      <w:divBdr>
        <w:top w:val="none" w:sz="0" w:space="0" w:color="auto"/>
        <w:left w:val="none" w:sz="0" w:space="0" w:color="auto"/>
        <w:bottom w:val="none" w:sz="0" w:space="0" w:color="auto"/>
        <w:right w:val="none" w:sz="0" w:space="0" w:color="auto"/>
      </w:divBdr>
    </w:div>
    <w:div w:id="1026058592">
      <w:bodyDiv w:val="1"/>
      <w:marLeft w:val="0"/>
      <w:marRight w:val="0"/>
      <w:marTop w:val="0"/>
      <w:marBottom w:val="0"/>
      <w:divBdr>
        <w:top w:val="none" w:sz="0" w:space="0" w:color="auto"/>
        <w:left w:val="none" w:sz="0" w:space="0" w:color="auto"/>
        <w:bottom w:val="none" w:sz="0" w:space="0" w:color="auto"/>
        <w:right w:val="none" w:sz="0" w:space="0" w:color="auto"/>
      </w:divBdr>
    </w:div>
    <w:div w:id="1047607134">
      <w:bodyDiv w:val="1"/>
      <w:marLeft w:val="0"/>
      <w:marRight w:val="0"/>
      <w:marTop w:val="0"/>
      <w:marBottom w:val="0"/>
      <w:divBdr>
        <w:top w:val="none" w:sz="0" w:space="0" w:color="auto"/>
        <w:left w:val="none" w:sz="0" w:space="0" w:color="auto"/>
        <w:bottom w:val="none" w:sz="0" w:space="0" w:color="auto"/>
        <w:right w:val="none" w:sz="0" w:space="0" w:color="auto"/>
      </w:divBdr>
    </w:div>
    <w:div w:id="1655139339">
      <w:bodyDiv w:val="1"/>
      <w:marLeft w:val="0"/>
      <w:marRight w:val="0"/>
      <w:marTop w:val="0"/>
      <w:marBottom w:val="0"/>
      <w:divBdr>
        <w:top w:val="none" w:sz="0" w:space="0" w:color="auto"/>
        <w:left w:val="none" w:sz="0" w:space="0" w:color="auto"/>
        <w:bottom w:val="none" w:sz="0" w:space="0" w:color="auto"/>
        <w:right w:val="none" w:sz="0" w:space="0" w:color="auto"/>
      </w:divBdr>
    </w:div>
    <w:div w:id="18822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9C7A4-BFE3-4527-8E70-AE36BFBA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53</Pages>
  <Words>89708</Words>
  <Characters>51135</Characters>
  <Application>Microsoft Office Word</Application>
  <DocSecurity>0</DocSecurity>
  <Lines>426</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Kazilionienė</dc:creator>
  <cp:keywords/>
  <dc:description/>
  <cp:lastModifiedBy>Lina Vida Rulienė</cp:lastModifiedBy>
  <cp:revision>41</cp:revision>
  <dcterms:created xsi:type="dcterms:W3CDTF">2026-02-20T08:00:00Z</dcterms:created>
  <dcterms:modified xsi:type="dcterms:W3CDTF">2026-02-25T11:33:00Z</dcterms:modified>
</cp:coreProperties>
</file>