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6442" w14:textId="77777777" w:rsidR="00970989" w:rsidRDefault="00970989" w:rsidP="00970989">
      <w:r>
        <w:t>Prašome pateikti pastabas dėl Saugumo operacijų centro paslaugų pirkimo techninių sąlygų.</w:t>
      </w:r>
    </w:p>
    <w:p w14:paraId="71BD1BA1" w14:textId="77777777" w:rsidR="00970989" w:rsidRDefault="00970989" w:rsidP="00970989">
      <w:r>
        <w:t>Pastabas pateikite argumentuodami.</w:t>
      </w:r>
    </w:p>
    <w:p w14:paraId="7ED9DFA7" w14:textId="77777777" w:rsidR="00970989" w:rsidRDefault="00970989" w:rsidP="00970989">
      <w:r>
        <w:t>Jūsų atsakymai bus naudojami tik sąlygų tobulinimui.</w:t>
      </w:r>
    </w:p>
    <w:p w14:paraId="076606BA" w14:textId="77777777" w:rsidR="00970989" w:rsidRDefault="00970989" w:rsidP="00970989"/>
    <w:p w14:paraId="701CC730" w14:textId="7777777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>Ar reikalavimas integruoti ir valdyti Microsoft Defender for Endpoint yra techniškai aiškus, pakankamai detalus, suderinamas su Jūsų SOC veiklos modeliu?</w:t>
      </w:r>
    </w:p>
    <w:p w14:paraId="1B12706E" w14:textId="725A3228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>Ar pirkimo sąlygose nustatyti reakcijos ir sprendimo laikai (SLA) yra realistiškai pasiekiami be papildomų prielaidų, su standartine SOC komanda</w:t>
      </w:r>
      <w:r w:rsidR="00DF7E79">
        <w:t>?</w:t>
      </w:r>
    </w:p>
    <w:p w14:paraId="2D6FE655" w14:textId="09431375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EF5CB2">
        <w:t xml:space="preserve">Ar numatytas 3 mėnesių terminas </w:t>
      </w:r>
      <w:r w:rsidR="00DF7E79">
        <w:t>visam</w:t>
      </w:r>
      <w:r w:rsidR="00DF7E79" w:rsidRPr="00EF5CB2">
        <w:t xml:space="preserve"> </w:t>
      </w:r>
      <w:r w:rsidRPr="00EF5CB2">
        <w:t>SOC funkcionalumui pasiekti (įskaitant 200 esamų taisyklių perėmimą ir analizę) yra pakankamas? Jei ne, kokį terminą rekomenduotumėte?</w:t>
      </w:r>
    </w:p>
    <w:p w14:paraId="38E41176" w14:textId="7777777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>Ar reikalavimas užtikrinti MITRE ATT&amp;CK padengimą yra aiškiai suprantamas, pamatuojamas, tinkamai apibrėžtas?</w:t>
      </w:r>
    </w:p>
    <w:p w14:paraId="207EB9C1" w14:textId="73EF576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08711F">
        <w:t>Ar realizuojami kritinių pažeidžiamumų šalinimo laikai KDV? Koks realus (kad ne</w:t>
      </w:r>
      <w:r w:rsidR="00DF7E79">
        <w:t xml:space="preserve">būtų </w:t>
      </w:r>
      <w:r w:rsidR="00DF7E79" w:rsidRPr="0008711F">
        <w:t>sugadint</w:t>
      </w:r>
      <w:r w:rsidR="00DF7E79">
        <w:t>os</w:t>
      </w:r>
      <w:r w:rsidR="00DF7E79" w:rsidRPr="0008711F">
        <w:t xml:space="preserve"> vis</w:t>
      </w:r>
      <w:r w:rsidR="00DF7E79">
        <w:t>os</w:t>
      </w:r>
      <w:r w:rsidR="00DF7E79" w:rsidRPr="0008711F">
        <w:t xml:space="preserve"> </w:t>
      </w:r>
      <w:r w:rsidRPr="0008711F">
        <w:t xml:space="preserve">darbo </w:t>
      </w:r>
      <w:r w:rsidR="00DF7E79" w:rsidRPr="0008711F">
        <w:t>viet</w:t>
      </w:r>
      <w:r w:rsidR="00DF7E79">
        <w:t>os</w:t>
      </w:r>
      <w:r w:rsidRPr="0008711F">
        <w:t>) pažeidžiamumo šalinimo laikas KDV? Koks realus pažeidžiamumo šalinimo testavimo laikas?</w:t>
      </w:r>
    </w:p>
    <w:p w14:paraId="38A8EB71" w14:textId="7777777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EF5CB2">
        <w:t>Ar 72 valandų terminas kritinių pažeidžiamumų šalinimui KDV (įskaitant testavimą pilotinėje grupėje) yra realistiškas, atsižvelgiant į galimą atnaujinimų kiekį ir jų įtaką veiklos tęstinumui</w:t>
      </w:r>
      <w:r>
        <w:t>?</w:t>
      </w:r>
    </w:p>
    <w:p w14:paraId="435D2F15" w14:textId="7777777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EF5CB2">
        <w:t>Kokių papildomų teisių ar prieigų jūsų specialistams reikėtų Perkančiosios organizacijos infrastruktūroje, kad būtų užtikrintas saugus ir nepertraukiamas RMM veikimas?</w:t>
      </w:r>
    </w:p>
    <w:p w14:paraId="68E41B15" w14:textId="16493181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EF5CB2">
        <w:t xml:space="preserve">Ar </w:t>
      </w:r>
      <w:r>
        <w:t>pakankamas laikas 3 mėn. automatizuot</w:t>
      </w:r>
      <w:r w:rsidR="00DF7E79">
        <w:t>ai</w:t>
      </w:r>
      <w:r>
        <w:t xml:space="preserve"> </w:t>
      </w:r>
      <w:r w:rsidRPr="00EF5CB2">
        <w:t xml:space="preserve">SOC </w:t>
      </w:r>
      <w:r>
        <w:t xml:space="preserve">pranešimų teikimo </w:t>
      </w:r>
      <w:r w:rsidR="00DF7E79" w:rsidRPr="00EF5CB2">
        <w:t>integracij</w:t>
      </w:r>
      <w:r w:rsidR="00DF7E79">
        <w:t>ai</w:t>
      </w:r>
      <w:r w:rsidR="00DF7E79" w:rsidRPr="00EF5CB2">
        <w:t xml:space="preserve"> </w:t>
      </w:r>
      <w:r w:rsidRPr="00EF5CB2">
        <w:t>su NKSC KSIS API</w:t>
      </w:r>
      <w:r>
        <w:t xml:space="preserve"> </w:t>
      </w:r>
      <w:r w:rsidR="00DF7E79">
        <w:t>parengti</w:t>
      </w:r>
      <w:r>
        <w:t>?</w:t>
      </w:r>
    </w:p>
    <w:p w14:paraId="11EFE865" w14:textId="77777777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>Kokie galėtų būti keliami kvalifikaciniai reikalavimai paslaugų Teikėjo specialistams ?</w:t>
      </w:r>
    </w:p>
    <w:p w14:paraId="3BB33685" w14:textId="52DB4AE0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 xml:space="preserve">Ar galėtų būti taikomi šiam pirkimui ekonominio </w:t>
      </w:r>
      <w:r w:rsidR="00DF7E79">
        <w:t xml:space="preserve">naudingumo </w:t>
      </w:r>
      <w:r>
        <w:t>kriterijai? Jei taip, pateikite pavyzdžius.</w:t>
      </w:r>
    </w:p>
    <w:p w14:paraId="653F5F43" w14:textId="62B5234E" w:rsidR="00970989" w:rsidRDefault="00970989" w:rsidP="00970989">
      <w:pPr>
        <w:pStyle w:val="Sraopastraipa"/>
        <w:numPr>
          <w:ilvl w:val="0"/>
          <w:numId w:val="1"/>
        </w:numPr>
        <w:spacing w:after="0" w:line="360" w:lineRule="auto"/>
      </w:pPr>
      <w:r w:rsidRPr="00EF5CB2">
        <w:t xml:space="preserve">Koks kainodaros modelis (fiksuotas mėnesinis mokestis, mokestis už įrenginį ar valandinis įkainis) </w:t>
      </w:r>
      <w:r>
        <w:t>galėtų būti</w:t>
      </w:r>
      <w:r w:rsidRPr="00EF5CB2">
        <w:t xml:space="preserve"> </w:t>
      </w:r>
      <w:r w:rsidR="00DF7E79">
        <w:t xml:space="preserve">taikomas </w:t>
      </w:r>
      <w:r w:rsidRPr="00EF5CB2">
        <w:t>šiai paslaugų apimčiai</w:t>
      </w:r>
      <w:r>
        <w:t>?</w:t>
      </w:r>
    </w:p>
    <w:p w14:paraId="4B366A1A" w14:textId="085E0BC3" w:rsidR="00970989" w:rsidRDefault="00DF7E79" w:rsidP="00970989">
      <w:pPr>
        <w:pStyle w:val="Sraopastraipa"/>
        <w:numPr>
          <w:ilvl w:val="0"/>
          <w:numId w:val="1"/>
        </w:numPr>
        <w:spacing w:after="0" w:line="360" w:lineRule="auto"/>
      </w:pPr>
      <w:r>
        <w:t>Prašome</w:t>
      </w:r>
      <w:r w:rsidR="00970989">
        <w:t xml:space="preserve"> pateikti preliminarią kiekvienos paslaugų dalies kainą:</w:t>
      </w:r>
    </w:p>
    <w:p w14:paraId="01913C58" w14:textId="77777777" w:rsidR="00970989" w:rsidRDefault="0097098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>SIEM priežiūra,</w:t>
      </w:r>
    </w:p>
    <w:p w14:paraId="3BC4A7BA" w14:textId="64962BCD" w:rsidR="00970989" w:rsidRDefault="0097098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>saugumo analitikos ir kibernetinių incidentų tyrimo paslauga visom</w:t>
      </w:r>
      <w:r w:rsidR="00DF7E79">
        <w:t>s</w:t>
      </w:r>
      <w:r>
        <w:t xml:space="preserve"> TIS,</w:t>
      </w:r>
    </w:p>
    <w:p w14:paraId="02636769" w14:textId="77777777" w:rsidR="00970989" w:rsidRDefault="0097098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>saugumo analitikos ir kibernetinių incidentų tyrimo paslauga KDV,</w:t>
      </w:r>
    </w:p>
    <w:p w14:paraId="3A82E81C" w14:textId="63EB5A9A" w:rsidR="00970989" w:rsidRDefault="0097098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>saugumo analitikos ir kibernetinių incidentų tyrimo paslauga serveriams</w:t>
      </w:r>
      <w:r w:rsidR="00DF7E79">
        <w:t>,</w:t>
      </w:r>
    </w:p>
    <w:p w14:paraId="4B0F4028" w14:textId="604E4858" w:rsidR="00970989" w:rsidRDefault="0097098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>pažeidžiamumų valdymas KDV</w:t>
      </w:r>
      <w:r w:rsidR="00DF7E79">
        <w:t>,</w:t>
      </w:r>
    </w:p>
    <w:p w14:paraId="231D220A" w14:textId="1AF5DAAF" w:rsidR="00970989" w:rsidRDefault="00DF7E79" w:rsidP="00970989">
      <w:pPr>
        <w:pStyle w:val="Sraopastraipa"/>
        <w:numPr>
          <w:ilvl w:val="1"/>
          <w:numId w:val="2"/>
        </w:numPr>
        <w:spacing w:after="0" w:line="360" w:lineRule="auto"/>
      </w:pPr>
      <w:r>
        <w:t xml:space="preserve">pažeidžiamumų </w:t>
      </w:r>
      <w:r w:rsidR="00970989">
        <w:t>valdymas serveriams (be šalinimo)</w:t>
      </w:r>
      <w:r>
        <w:t>.</w:t>
      </w:r>
    </w:p>
    <w:p w14:paraId="3F66C0C5" w14:textId="77777777" w:rsidR="006E5FAA" w:rsidRDefault="006E5FAA"/>
    <w:sectPr w:rsidR="006E5FAA" w:rsidSect="00F432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2C35"/>
    <w:multiLevelType w:val="hybridMultilevel"/>
    <w:tmpl w:val="7C36B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262"/>
    <w:multiLevelType w:val="multilevel"/>
    <w:tmpl w:val="3BB88E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num w:numId="1" w16cid:durableId="1372994608">
    <w:abstractNumId w:val="0"/>
  </w:num>
  <w:num w:numId="2" w16cid:durableId="179813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89"/>
    <w:rsid w:val="00080410"/>
    <w:rsid w:val="00366D60"/>
    <w:rsid w:val="0042722A"/>
    <w:rsid w:val="004D72B1"/>
    <w:rsid w:val="00625CA4"/>
    <w:rsid w:val="006E5FAA"/>
    <w:rsid w:val="00970989"/>
    <w:rsid w:val="00A00842"/>
    <w:rsid w:val="00C76436"/>
    <w:rsid w:val="00C9274E"/>
    <w:rsid w:val="00D81780"/>
    <w:rsid w:val="00DF7E79"/>
    <w:rsid w:val="00E76E00"/>
    <w:rsid w:val="00F432A6"/>
    <w:rsid w:val="00FB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8EF1"/>
  <w15:chartTrackingRefBased/>
  <w15:docId w15:val="{D3CC4C38-D983-4B97-958D-C0EBE9B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0989"/>
  </w:style>
  <w:style w:type="paragraph" w:styleId="Antrat1">
    <w:name w:val="heading 1"/>
    <w:basedOn w:val="prastasis"/>
    <w:next w:val="prastasis"/>
    <w:link w:val="Antrat1Diagrama"/>
    <w:uiPriority w:val="9"/>
    <w:qFormat/>
    <w:rsid w:val="0097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09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09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09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09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09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09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09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09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09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09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0989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DF7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Danilevičius</dc:creator>
  <cp:keywords/>
  <dc:description/>
  <cp:lastModifiedBy>Kornelijus Danilevičius</cp:lastModifiedBy>
  <cp:revision>3</cp:revision>
  <dcterms:created xsi:type="dcterms:W3CDTF">2026-02-25T08:36:00Z</dcterms:created>
  <dcterms:modified xsi:type="dcterms:W3CDTF">2026-02-25T08:50:00Z</dcterms:modified>
</cp:coreProperties>
</file>