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567" w:type="dxa"/>
        <w:tblBorders>
          <w:insideV w:val="single" w:sz="4" w:space="0" w:color="auto"/>
        </w:tblBorders>
        <w:tblLayout w:type="fixed"/>
        <w:tblLook w:val="04A0" w:firstRow="1" w:lastRow="0" w:firstColumn="1" w:lastColumn="0" w:noHBand="0" w:noVBand="1"/>
      </w:tblPr>
      <w:tblGrid>
        <w:gridCol w:w="4962"/>
        <w:gridCol w:w="5528"/>
      </w:tblGrid>
      <w:tr w:rsidR="00C17A1B" w:rsidRPr="00C26552" w14:paraId="10B6D813" w14:textId="77777777" w:rsidTr="00103DCA">
        <w:tc>
          <w:tcPr>
            <w:tcW w:w="4962" w:type="dxa"/>
            <w:tcBorders>
              <w:top w:val="nil"/>
              <w:left w:val="nil"/>
              <w:bottom w:val="nil"/>
              <w:right w:val="single" w:sz="4" w:space="0" w:color="auto"/>
            </w:tcBorders>
          </w:tcPr>
          <w:p w14:paraId="38D2654D" w14:textId="77777777" w:rsidR="00C17A1B" w:rsidRPr="00C26552" w:rsidRDefault="00C17A1B" w:rsidP="007F0B7F">
            <w:pPr>
              <w:jc w:val="both"/>
              <w:rPr>
                <w:szCs w:val="24"/>
                <w:lang w:val="en-GB"/>
              </w:rPr>
            </w:pPr>
          </w:p>
          <w:p w14:paraId="51F3A647" w14:textId="77777777" w:rsidR="00C17A1B" w:rsidRPr="00C26552" w:rsidRDefault="00C17A1B" w:rsidP="007F0B7F">
            <w:pPr>
              <w:jc w:val="right"/>
              <w:rPr>
                <w:szCs w:val="24"/>
                <w:lang w:val="en-GB"/>
              </w:rPr>
            </w:pPr>
            <w:r w:rsidRPr="00C26552">
              <w:rPr>
                <w:szCs w:val="24"/>
                <w:lang w:val="en-GB"/>
              </w:rPr>
              <w:t>Sutarties 1 priedo tęsinys</w:t>
            </w:r>
          </w:p>
          <w:p w14:paraId="0B3EE257" w14:textId="77777777" w:rsidR="00C17A1B" w:rsidRPr="00C26552" w:rsidRDefault="00C17A1B" w:rsidP="007F0B7F">
            <w:pPr>
              <w:jc w:val="both"/>
              <w:rPr>
                <w:b/>
                <w:szCs w:val="24"/>
                <w:lang w:val="en-GB"/>
              </w:rPr>
            </w:pPr>
          </w:p>
          <w:tbl>
            <w:tblPr>
              <w:tblW w:w="4927" w:type="dxa"/>
              <w:tblBorders>
                <w:insideV w:val="single" w:sz="4" w:space="0" w:color="auto"/>
              </w:tblBorders>
              <w:tblLayout w:type="fixed"/>
              <w:tblLook w:val="04A0" w:firstRow="1" w:lastRow="0" w:firstColumn="1" w:lastColumn="0" w:noHBand="0" w:noVBand="1"/>
            </w:tblPr>
            <w:tblGrid>
              <w:gridCol w:w="4927"/>
            </w:tblGrid>
            <w:tr w:rsidR="00C17A1B" w:rsidRPr="00C26552" w14:paraId="1DAE6642" w14:textId="77777777" w:rsidTr="00180363">
              <w:tc>
                <w:tcPr>
                  <w:tcW w:w="4927" w:type="dxa"/>
                  <w:tcBorders>
                    <w:top w:val="nil"/>
                    <w:left w:val="nil"/>
                    <w:bottom w:val="nil"/>
                    <w:right w:val="single" w:sz="4" w:space="0" w:color="auto"/>
                  </w:tcBorders>
                </w:tcPr>
                <w:p w14:paraId="271D5549" w14:textId="5F0B5BAB" w:rsidR="007C6B6F" w:rsidRPr="00C26552" w:rsidRDefault="007C6B6F" w:rsidP="007F0B7F">
                  <w:pPr>
                    <w:pStyle w:val="Heading10"/>
                    <w:keepNext/>
                    <w:keepLines/>
                    <w:shd w:val="clear" w:color="auto" w:fill="auto"/>
                    <w:spacing w:before="0" w:line="240" w:lineRule="auto"/>
                    <w:rPr>
                      <w:rFonts w:ascii="Times New Roman" w:hAnsi="Times New Roman" w:cs="Times New Roman"/>
                      <w:sz w:val="24"/>
                      <w:szCs w:val="24"/>
                    </w:rPr>
                  </w:pPr>
                  <w:bookmarkStart w:id="0" w:name="bookmark0"/>
                  <w:bookmarkStart w:id="1" w:name="bookmark1"/>
                  <w:r w:rsidRPr="00C26552">
                    <w:rPr>
                      <w:rFonts w:ascii="Times New Roman" w:hAnsi="Times New Roman" w:cs="Times New Roman"/>
                      <w:sz w:val="24"/>
                      <w:szCs w:val="24"/>
                    </w:rPr>
                    <w:t>Nepertraukiamo tinkamumo skraidyti užtikrinimo</w:t>
                  </w:r>
                  <w:bookmarkEnd w:id="0"/>
                  <w:bookmarkEnd w:id="1"/>
                </w:p>
                <w:p w14:paraId="2B5D96E8" w14:textId="77777777" w:rsidR="007C6B6F" w:rsidRPr="00C26552" w:rsidRDefault="007C6B6F" w:rsidP="007F0B7F">
                  <w:pPr>
                    <w:pStyle w:val="Heading10"/>
                    <w:keepNext/>
                    <w:keepLines/>
                    <w:shd w:val="clear" w:color="auto" w:fill="auto"/>
                    <w:spacing w:before="0" w:line="240" w:lineRule="auto"/>
                    <w:rPr>
                      <w:rFonts w:ascii="Times New Roman" w:hAnsi="Times New Roman" w:cs="Times New Roman"/>
                      <w:sz w:val="24"/>
                      <w:szCs w:val="24"/>
                    </w:rPr>
                  </w:pPr>
                  <w:r w:rsidRPr="00C26552">
                    <w:rPr>
                      <w:rFonts w:ascii="Times New Roman" w:hAnsi="Times New Roman" w:cs="Times New Roman"/>
                      <w:sz w:val="24"/>
                      <w:szCs w:val="24"/>
                    </w:rPr>
                    <w:t>SUTARTIS</w:t>
                  </w:r>
                </w:p>
                <w:p w14:paraId="4072FD66" w14:textId="77777777" w:rsidR="007C6B6F" w:rsidRPr="00C26552" w:rsidRDefault="007C6B6F" w:rsidP="007F0B7F">
                  <w:pPr>
                    <w:pStyle w:val="Pagrindinistekstas"/>
                    <w:spacing w:after="260" w:line="202" w:lineRule="auto"/>
                    <w:jc w:val="center"/>
                    <w:rPr>
                      <w:i/>
                      <w:iCs/>
                      <w:szCs w:val="24"/>
                    </w:rPr>
                  </w:pPr>
                  <w:r w:rsidRPr="00C26552">
                    <w:rPr>
                      <w:i/>
                      <w:iCs/>
                      <w:szCs w:val="24"/>
                    </w:rPr>
                    <w:t>Pagal Priedą I M.A.201 poskyrį</w:t>
                  </w:r>
                </w:p>
                <w:p w14:paraId="6553ED0A" w14:textId="7D9ECBA5" w:rsidR="007C6B6F" w:rsidRPr="00C26552" w:rsidRDefault="007C6B6F" w:rsidP="007F0B7F">
                  <w:pPr>
                    <w:pStyle w:val="Heading20"/>
                    <w:keepNext/>
                    <w:keepLines/>
                    <w:numPr>
                      <w:ilvl w:val="0"/>
                      <w:numId w:val="27"/>
                    </w:numPr>
                    <w:shd w:val="clear" w:color="auto" w:fill="auto"/>
                    <w:spacing w:after="0"/>
                    <w:jc w:val="center"/>
                    <w:rPr>
                      <w:rFonts w:ascii="Times New Roman" w:hAnsi="Times New Roman" w:cs="Times New Roman"/>
                      <w:sz w:val="24"/>
                      <w:szCs w:val="24"/>
                    </w:rPr>
                  </w:pPr>
                  <w:r w:rsidRPr="00C26552">
                    <w:rPr>
                      <w:rFonts w:ascii="Times New Roman" w:hAnsi="Times New Roman" w:cs="Times New Roman"/>
                      <w:sz w:val="24"/>
                      <w:szCs w:val="24"/>
                    </w:rPr>
                    <w:t>Sutarties apimtys</w:t>
                  </w:r>
                </w:p>
                <w:p w14:paraId="4FF78355" w14:textId="77777777" w:rsidR="00C26552" w:rsidRPr="00C26552" w:rsidRDefault="00C26552" w:rsidP="00C26552">
                  <w:pPr>
                    <w:pStyle w:val="Heading20"/>
                    <w:keepNext/>
                    <w:keepLines/>
                    <w:shd w:val="clear" w:color="auto" w:fill="auto"/>
                    <w:spacing w:after="0"/>
                    <w:ind w:left="720"/>
                    <w:rPr>
                      <w:rFonts w:ascii="Times New Roman" w:hAnsi="Times New Roman" w:cs="Times New Roman"/>
                      <w:sz w:val="24"/>
                      <w:szCs w:val="24"/>
                    </w:rPr>
                  </w:pPr>
                </w:p>
                <w:p w14:paraId="6C65CFB7" w14:textId="77777777" w:rsidR="007C6B6F" w:rsidRPr="00C26552" w:rsidRDefault="007C6B6F" w:rsidP="007F0B7F">
                  <w:pPr>
                    <w:pStyle w:val="Pagrindinistekstas"/>
                    <w:jc w:val="both"/>
                    <w:rPr>
                      <w:szCs w:val="24"/>
                    </w:rPr>
                  </w:pPr>
                  <w:r w:rsidRPr="00C26552">
                    <w:rPr>
                      <w:szCs w:val="24"/>
                    </w:rPr>
                    <w:t>Šios sutarties teisinis pagrindas yra Europos Komisijos reglamento (EU) No 1321/2014 taikymas orlaivių nepertraukiamo tinkamumo skraidyti užtikrinimui, aviaciniams produktams, dalims ir įrankiams, organizacijoms ir personalui, dalyvaujantiems šiuose procesuose.</w:t>
                  </w:r>
                </w:p>
                <w:p w14:paraId="18DE9A11" w14:textId="77777777" w:rsidR="007C6B6F" w:rsidRPr="00C26552" w:rsidRDefault="007C6B6F" w:rsidP="007F0B7F">
                  <w:pPr>
                    <w:pStyle w:val="Pagrindinistekstas"/>
                    <w:jc w:val="both"/>
                    <w:rPr>
                      <w:szCs w:val="24"/>
                    </w:rPr>
                  </w:pPr>
                  <w:r w:rsidRPr="00C26552">
                    <w:rPr>
                      <w:szCs w:val="24"/>
                    </w:rPr>
                    <w:t xml:space="preserve">Ši sutartis apibrėžia šalių, nurodytų 2 skyriuje, atsakomybę orlaivių nepertraukiamo tinkamumo skraidyti užtikrinimo procesuose, nurodytuose 3 skyriuje. </w:t>
                  </w:r>
                </w:p>
                <w:p w14:paraId="2EC937F2" w14:textId="56A5134C" w:rsidR="007C6B6F" w:rsidRPr="00C26552" w:rsidRDefault="007C6B6F" w:rsidP="007F0B7F">
                  <w:pPr>
                    <w:pStyle w:val="Pagrindinistekstas"/>
                    <w:jc w:val="both"/>
                    <w:rPr>
                      <w:szCs w:val="24"/>
                    </w:rPr>
                  </w:pPr>
                  <w:r w:rsidRPr="00C26552">
                    <w:rPr>
                      <w:szCs w:val="24"/>
                    </w:rPr>
                    <w:t>Santrumpų, naudotų šioje sutartyje, sąrašas yra pateiktas dokumento pabaigoje.</w:t>
                  </w:r>
                </w:p>
                <w:p w14:paraId="78741A79" w14:textId="29B8538C" w:rsidR="007C6B6F" w:rsidRDefault="007C6B6F" w:rsidP="007F0B7F">
                  <w:pPr>
                    <w:pStyle w:val="Pagrindinistekstas"/>
                    <w:spacing w:after="0"/>
                    <w:ind w:left="851"/>
                    <w:jc w:val="both"/>
                    <w:rPr>
                      <w:szCs w:val="24"/>
                    </w:rPr>
                  </w:pPr>
                </w:p>
                <w:p w14:paraId="192892D0" w14:textId="41B14DA5" w:rsidR="007C6B6F" w:rsidRPr="00C26552" w:rsidRDefault="007C6B6F" w:rsidP="007F0B7F">
                  <w:pPr>
                    <w:pStyle w:val="Heading20"/>
                    <w:keepNext/>
                    <w:keepLines/>
                    <w:numPr>
                      <w:ilvl w:val="0"/>
                      <w:numId w:val="27"/>
                    </w:numPr>
                    <w:shd w:val="clear" w:color="auto" w:fill="auto"/>
                    <w:tabs>
                      <w:tab w:val="left" w:pos="1960"/>
                      <w:tab w:val="left" w:pos="2250"/>
                    </w:tabs>
                    <w:spacing w:after="0"/>
                    <w:jc w:val="center"/>
                    <w:rPr>
                      <w:rFonts w:ascii="Times New Roman" w:hAnsi="Times New Roman" w:cs="Times New Roman"/>
                      <w:sz w:val="24"/>
                      <w:szCs w:val="24"/>
                    </w:rPr>
                  </w:pPr>
                  <w:bookmarkStart w:id="2" w:name="bookmark4"/>
                  <w:bookmarkStart w:id="3" w:name="bookmark5"/>
                  <w:r w:rsidRPr="00C26552">
                    <w:rPr>
                      <w:rFonts w:ascii="Times New Roman" w:hAnsi="Times New Roman" w:cs="Times New Roman"/>
                      <w:sz w:val="24"/>
                      <w:szCs w:val="24"/>
                    </w:rPr>
                    <w:t>Sutarties šalys</w:t>
                  </w:r>
                  <w:bookmarkEnd w:id="2"/>
                  <w:bookmarkEnd w:id="3"/>
                </w:p>
                <w:p w14:paraId="4494FCF8" w14:textId="77777777" w:rsidR="007C6B6F" w:rsidRPr="00C26552" w:rsidRDefault="007C6B6F" w:rsidP="007F0B7F">
                  <w:pPr>
                    <w:pStyle w:val="Heading20"/>
                    <w:keepNext/>
                    <w:keepLines/>
                    <w:shd w:val="clear" w:color="auto" w:fill="auto"/>
                    <w:spacing w:after="0"/>
                    <w:ind w:left="851"/>
                    <w:jc w:val="both"/>
                    <w:rPr>
                      <w:rFonts w:ascii="Times New Roman" w:hAnsi="Times New Roman" w:cs="Times New Roman"/>
                      <w:sz w:val="24"/>
                      <w:szCs w:val="24"/>
                    </w:rPr>
                  </w:pPr>
                </w:p>
                <w:p w14:paraId="22B993E8" w14:textId="48D1AE8C" w:rsidR="007C6B6F" w:rsidRPr="00C26552" w:rsidRDefault="007C6B6F" w:rsidP="007F0B7F">
                  <w:pPr>
                    <w:pStyle w:val="Pagrindinistekstas"/>
                    <w:spacing w:after="0"/>
                    <w:jc w:val="both"/>
                    <w:rPr>
                      <w:szCs w:val="24"/>
                    </w:rPr>
                  </w:pPr>
                  <w:r w:rsidRPr="00C26552">
                    <w:rPr>
                      <w:szCs w:val="24"/>
                    </w:rPr>
                    <w:t>Patvirtinta CAMO Organizacija (toliau- Organizacija):</w:t>
                  </w:r>
                </w:p>
                <w:p w14:paraId="7702437E" w14:textId="77777777" w:rsidR="008058F5" w:rsidRDefault="008058F5" w:rsidP="007F0B7F">
                  <w:pPr>
                    <w:pStyle w:val="Pagrindinistekstas"/>
                    <w:spacing w:after="0"/>
                    <w:jc w:val="both"/>
                    <w:rPr>
                      <w:szCs w:val="24"/>
                    </w:rPr>
                  </w:pPr>
                </w:p>
                <w:p w14:paraId="2F221963" w14:textId="518F06BC" w:rsidR="00866EA5" w:rsidRPr="00C26552" w:rsidRDefault="008058F5" w:rsidP="007F0B7F">
                  <w:pPr>
                    <w:pStyle w:val="Pagrindinistekstas"/>
                    <w:spacing w:after="0"/>
                    <w:jc w:val="both"/>
                    <w:rPr>
                      <w:szCs w:val="24"/>
                    </w:rPr>
                  </w:pPr>
                  <w:r>
                    <w:rPr>
                      <w:szCs w:val="24"/>
                    </w:rPr>
                    <w:t>______________________________________</w:t>
                  </w:r>
                </w:p>
                <w:p w14:paraId="37EC3644" w14:textId="77777777" w:rsidR="007F0B7F" w:rsidRPr="00C26552" w:rsidRDefault="007F0B7F" w:rsidP="007F0B7F">
                  <w:pPr>
                    <w:pStyle w:val="Pagrindinistekstas"/>
                    <w:spacing w:after="0"/>
                    <w:jc w:val="both"/>
                    <w:rPr>
                      <w:szCs w:val="24"/>
                    </w:rPr>
                  </w:pPr>
                </w:p>
                <w:p w14:paraId="01095E05" w14:textId="61348C03" w:rsidR="007C6B6F" w:rsidRPr="00C26552" w:rsidRDefault="007C6B6F" w:rsidP="007F0B7F">
                  <w:pPr>
                    <w:pStyle w:val="Pagrindinistekstas"/>
                    <w:spacing w:after="0"/>
                    <w:jc w:val="both"/>
                    <w:rPr>
                      <w:szCs w:val="24"/>
                    </w:rPr>
                  </w:pPr>
                  <w:r w:rsidRPr="00C26552">
                    <w:rPr>
                      <w:szCs w:val="24"/>
                    </w:rPr>
                    <w:t xml:space="preserve">Orlaivio </w:t>
                  </w:r>
                  <w:r w:rsidRPr="00C26552">
                    <w:rPr>
                      <w:bCs/>
                      <w:szCs w:val="24"/>
                    </w:rPr>
                    <w:t>Savininkas</w:t>
                  </w:r>
                  <w:r w:rsidRPr="00C26552">
                    <w:rPr>
                      <w:szCs w:val="24"/>
                    </w:rPr>
                    <w:t xml:space="preserve"> </w:t>
                  </w:r>
                  <w:r w:rsidRPr="00C26552">
                    <w:rPr>
                      <w:bCs/>
                      <w:szCs w:val="24"/>
                    </w:rPr>
                    <w:t>(kaip nurodyta registracijos dokumentuose):</w:t>
                  </w:r>
                </w:p>
                <w:p w14:paraId="35D66B85" w14:textId="4E6F33C0" w:rsidR="007F0B7F" w:rsidRPr="00C26552" w:rsidRDefault="008058F5" w:rsidP="007F0B7F">
                  <w:pPr>
                    <w:pStyle w:val="Pagrindinistekstas"/>
                    <w:spacing w:after="0"/>
                    <w:jc w:val="both"/>
                    <w:rPr>
                      <w:szCs w:val="24"/>
                    </w:rPr>
                  </w:pPr>
                  <w:r>
                    <w:rPr>
                      <w:szCs w:val="24"/>
                    </w:rPr>
                    <w:t>_______________________________________</w:t>
                  </w:r>
                </w:p>
                <w:p w14:paraId="79A18420" w14:textId="7DE79193" w:rsidR="007C6B6F" w:rsidRPr="00C26552" w:rsidRDefault="007C6B6F" w:rsidP="007F0B7F">
                  <w:pPr>
                    <w:pStyle w:val="Pagrindinistekstas"/>
                    <w:spacing w:after="0"/>
                    <w:jc w:val="both"/>
                    <w:rPr>
                      <w:szCs w:val="24"/>
                    </w:rPr>
                  </w:pPr>
                  <w:r w:rsidRPr="00C26552">
                    <w:rPr>
                      <w:szCs w:val="24"/>
                    </w:rPr>
                    <w:t>Orlaivio</w:t>
                  </w:r>
                  <w:r w:rsidRPr="00C26552">
                    <w:rPr>
                      <w:bCs/>
                      <w:szCs w:val="24"/>
                    </w:rPr>
                    <w:t xml:space="preserve"> Operatorius</w:t>
                  </w:r>
                  <w:r w:rsidRPr="00C26552">
                    <w:rPr>
                      <w:szCs w:val="24"/>
                    </w:rPr>
                    <w:t xml:space="preserve"> </w:t>
                  </w:r>
                  <w:r w:rsidRPr="00C26552">
                    <w:rPr>
                      <w:bCs/>
                      <w:szCs w:val="24"/>
                    </w:rPr>
                    <w:t>(kaip nurodyta registracijos dokumentuose):</w:t>
                  </w:r>
                </w:p>
                <w:p w14:paraId="573AEB5F" w14:textId="7E5B3328" w:rsidR="007C6B6F" w:rsidRDefault="008058F5" w:rsidP="007F0B7F">
                  <w:pPr>
                    <w:pStyle w:val="Pagrindinistekstas"/>
                    <w:spacing w:after="260"/>
                    <w:jc w:val="both"/>
                    <w:rPr>
                      <w:szCs w:val="24"/>
                    </w:rPr>
                  </w:pPr>
                  <w:r>
                    <w:rPr>
                      <w:szCs w:val="24"/>
                    </w:rPr>
                    <w:t>_______________________________________</w:t>
                  </w:r>
                </w:p>
                <w:p w14:paraId="0A647FB2" w14:textId="5BFE6212" w:rsidR="007C6B6F" w:rsidRPr="00C26552" w:rsidRDefault="007C6B6F" w:rsidP="007F0B7F">
                  <w:pPr>
                    <w:pStyle w:val="Tablecaption0"/>
                    <w:numPr>
                      <w:ilvl w:val="0"/>
                      <w:numId w:val="27"/>
                    </w:numPr>
                    <w:shd w:val="clear" w:color="auto" w:fill="auto"/>
                    <w:jc w:val="both"/>
                    <w:rPr>
                      <w:rFonts w:ascii="Times New Roman" w:hAnsi="Times New Roman" w:cs="Times New Roman"/>
                      <w:sz w:val="24"/>
                      <w:szCs w:val="24"/>
                    </w:rPr>
                  </w:pPr>
                  <w:r w:rsidRPr="00C26552">
                    <w:rPr>
                      <w:rFonts w:ascii="Times New Roman" w:hAnsi="Times New Roman" w:cs="Times New Roman"/>
                      <w:sz w:val="24"/>
                      <w:szCs w:val="24"/>
                    </w:rPr>
                    <w:t>Orlaivių, įtrauktų į šią sutartį, sąrašas</w:t>
                  </w:r>
                </w:p>
                <w:p w14:paraId="4C837D85" w14:textId="77777777" w:rsidR="007C6B6F" w:rsidRPr="00C26552" w:rsidRDefault="007C6B6F" w:rsidP="007F0B7F">
                  <w:pPr>
                    <w:pStyle w:val="Tablecaption0"/>
                    <w:shd w:val="clear" w:color="auto" w:fill="auto"/>
                    <w:jc w:val="both"/>
                    <w:rPr>
                      <w:rFonts w:ascii="Times New Roman" w:hAnsi="Times New Roman" w:cs="Times New Roman"/>
                      <w:sz w:val="24"/>
                      <w:szCs w:val="24"/>
                    </w:rPr>
                  </w:pPr>
                </w:p>
                <w:tbl>
                  <w:tblPr>
                    <w:tblOverlap w:val="never"/>
                    <w:tblW w:w="4608" w:type="dxa"/>
                    <w:tblLayout w:type="fixed"/>
                    <w:tblCellMar>
                      <w:left w:w="10" w:type="dxa"/>
                      <w:right w:w="10" w:type="dxa"/>
                    </w:tblCellMar>
                    <w:tblLook w:val="0000" w:firstRow="0" w:lastRow="0" w:firstColumn="0" w:lastColumn="0" w:noHBand="0" w:noVBand="0"/>
                  </w:tblPr>
                  <w:tblGrid>
                    <w:gridCol w:w="497"/>
                    <w:gridCol w:w="1559"/>
                    <w:gridCol w:w="851"/>
                    <w:gridCol w:w="1701"/>
                  </w:tblGrid>
                  <w:tr w:rsidR="007C6B6F" w:rsidRPr="00C26552" w14:paraId="347A0722" w14:textId="77777777" w:rsidTr="00D80A81">
                    <w:trPr>
                      <w:trHeight w:hRule="exact" w:val="526"/>
                    </w:trPr>
                    <w:tc>
                      <w:tcPr>
                        <w:tcW w:w="497" w:type="dxa"/>
                        <w:tcBorders>
                          <w:top w:val="single" w:sz="4" w:space="0" w:color="auto"/>
                          <w:left w:val="single" w:sz="4" w:space="0" w:color="auto"/>
                        </w:tcBorders>
                        <w:shd w:val="clear" w:color="auto" w:fill="D9D9D9"/>
                        <w:vAlign w:val="center"/>
                      </w:tcPr>
                      <w:p w14:paraId="6B733772"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Nr.</w:t>
                        </w:r>
                      </w:p>
                    </w:tc>
                    <w:tc>
                      <w:tcPr>
                        <w:tcW w:w="1559" w:type="dxa"/>
                        <w:tcBorders>
                          <w:top w:val="single" w:sz="4" w:space="0" w:color="auto"/>
                          <w:left w:val="single" w:sz="4" w:space="0" w:color="auto"/>
                        </w:tcBorders>
                        <w:shd w:val="clear" w:color="auto" w:fill="D9D9D9"/>
                        <w:vAlign w:val="center"/>
                      </w:tcPr>
                      <w:p w14:paraId="3E231257"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Modelis</w:t>
                        </w:r>
                      </w:p>
                    </w:tc>
                    <w:tc>
                      <w:tcPr>
                        <w:tcW w:w="851" w:type="dxa"/>
                        <w:tcBorders>
                          <w:top w:val="single" w:sz="4" w:space="0" w:color="auto"/>
                          <w:left w:val="single" w:sz="4" w:space="0" w:color="auto"/>
                        </w:tcBorders>
                        <w:shd w:val="clear" w:color="auto" w:fill="D9D9D9"/>
                        <w:vAlign w:val="center"/>
                      </w:tcPr>
                      <w:p w14:paraId="62836C3E"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S/N</w:t>
                        </w:r>
                      </w:p>
                    </w:tc>
                    <w:tc>
                      <w:tcPr>
                        <w:tcW w:w="1701" w:type="dxa"/>
                        <w:tcBorders>
                          <w:top w:val="single" w:sz="4" w:space="0" w:color="auto"/>
                          <w:left w:val="single" w:sz="4" w:space="0" w:color="auto"/>
                          <w:right w:val="single" w:sz="4" w:space="0" w:color="auto"/>
                        </w:tcBorders>
                        <w:shd w:val="clear" w:color="auto" w:fill="D9D9D9"/>
                        <w:vAlign w:val="center"/>
                      </w:tcPr>
                      <w:p w14:paraId="66DC8227"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Registracijos numeris</w:t>
                        </w:r>
                      </w:p>
                    </w:tc>
                  </w:tr>
                  <w:tr w:rsidR="007C6B6F" w:rsidRPr="00C26552" w14:paraId="478386FD" w14:textId="77777777" w:rsidTr="00D80A81">
                    <w:trPr>
                      <w:trHeight w:hRule="exact" w:val="540"/>
                    </w:trPr>
                    <w:tc>
                      <w:tcPr>
                        <w:tcW w:w="497" w:type="dxa"/>
                        <w:tcBorders>
                          <w:top w:val="single" w:sz="4" w:space="0" w:color="auto"/>
                          <w:left w:val="single" w:sz="4" w:space="0" w:color="auto"/>
                          <w:bottom w:val="single" w:sz="4" w:space="0" w:color="auto"/>
                        </w:tcBorders>
                        <w:shd w:val="clear" w:color="auto" w:fill="FFFFFF"/>
                        <w:vAlign w:val="center"/>
                      </w:tcPr>
                      <w:p w14:paraId="48706B95" w14:textId="77777777" w:rsidR="007C6B6F" w:rsidRPr="00C26552" w:rsidRDefault="007C6B6F" w:rsidP="007F0B7F">
                        <w:pPr>
                          <w:pStyle w:val="Other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tcBorders>
                        <w:shd w:val="clear" w:color="auto" w:fill="FFFFFF"/>
                        <w:vAlign w:val="center"/>
                      </w:tcPr>
                      <w:p w14:paraId="1BDC10DE" w14:textId="65A5F3CC" w:rsidR="007C6B6F" w:rsidRPr="00C26552" w:rsidRDefault="007C6B6F" w:rsidP="007F0B7F">
                        <w:pPr>
                          <w:pStyle w:val="Other0"/>
                          <w:shd w:val="clear" w:color="auto" w:fill="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shd w:val="clear" w:color="auto" w:fill="FFFFFF"/>
                        <w:vAlign w:val="center"/>
                      </w:tcPr>
                      <w:p w14:paraId="647FD10A" w14:textId="2A86C8E7" w:rsidR="007C6B6F" w:rsidRPr="00C26552" w:rsidRDefault="007C6B6F" w:rsidP="007F0B7F">
                        <w:pPr>
                          <w:pStyle w:val="Other0"/>
                          <w:shd w:val="clear" w:color="auto" w:fill="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8355E9" w14:textId="0FD6200F" w:rsidR="007C6B6F" w:rsidRPr="00C26552" w:rsidRDefault="007C6B6F" w:rsidP="007F0B7F">
                        <w:pPr>
                          <w:pStyle w:val="Other0"/>
                          <w:shd w:val="clear" w:color="auto" w:fill="auto"/>
                          <w:jc w:val="center"/>
                          <w:rPr>
                            <w:rFonts w:ascii="Times New Roman" w:hAnsi="Times New Roman" w:cs="Times New Roman"/>
                            <w:sz w:val="24"/>
                            <w:szCs w:val="24"/>
                          </w:rPr>
                        </w:pPr>
                      </w:p>
                    </w:tc>
                  </w:tr>
                </w:tbl>
                <w:p w14:paraId="1BDE6C5B" w14:textId="77777777" w:rsidR="007C6B6F" w:rsidRPr="00C26552" w:rsidRDefault="007C6B6F" w:rsidP="007F0B7F">
                  <w:pPr>
                    <w:spacing w:line="1" w:lineRule="exact"/>
                    <w:jc w:val="both"/>
                    <w:rPr>
                      <w:szCs w:val="24"/>
                    </w:rPr>
                  </w:pPr>
                </w:p>
                <w:p w14:paraId="61DB39FE" w14:textId="77777777" w:rsidR="007F0B7F" w:rsidRPr="00C26552" w:rsidRDefault="007F0B7F" w:rsidP="007F0B7F">
                  <w:pPr>
                    <w:pStyle w:val="Tablecaption0"/>
                    <w:shd w:val="clear" w:color="auto" w:fill="auto"/>
                    <w:ind w:left="720"/>
                    <w:rPr>
                      <w:rFonts w:ascii="Times New Roman" w:hAnsi="Times New Roman" w:cs="Times New Roman"/>
                      <w:sz w:val="24"/>
                      <w:szCs w:val="24"/>
                    </w:rPr>
                  </w:pPr>
                </w:p>
                <w:p w14:paraId="3EEFADBC" w14:textId="2B908215" w:rsidR="007C6B6F" w:rsidRPr="00C26552" w:rsidRDefault="007C6B6F" w:rsidP="007F0B7F">
                  <w:pPr>
                    <w:pStyle w:val="Tablecaption0"/>
                    <w:numPr>
                      <w:ilvl w:val="0"/>
                      <w:numId w:val="27"/>
                    </w:numPr>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Deklaruota skrida</w:t>
                  </w:r>
                </w:p>
                <w:p w14:paraId="0BE8D480" w14:textId="77777777" w:rsidR="007C6B6F" w:rsidRPr="00C26552" w:rsidRDefault="007C6B6F" w:rsidP="007F0B7F">
                  <w:pPr>
                    <w:pStyle w:val="Tablecaption0"/>
                    <w:shd w:val="clear" w:color="auto" w:fill="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497"/>
                    <w:gridCol w:w="1276"/>
                    <w:gridCol w:w="1276"/>
                    <w:gridCol w:w="1559"/>
                  </w:tblGrid>
                  <w:tr w:rsidR="007C6B6F" w:rsidRPr="00C26552" w14:paraId="3A278995" w14:textId="77777777" w:rsidTr="00D80A81">
                    <w:trPr>
                      <w:trHeight w:hRule="exact" w:val="1547"/>
                    </w:trPr>
                    <w:tc>
                      <w:tcPr>
                        <w:tcW w:w="497" w:type="dxa"/>
                        <w:tcBorders>
                          <w:top w:val="single" w:sz="4" w:space="0" w:color="auto"/>
                          <w:left w:val="single" w:sz="4" w:space="0" w:color="auto"/>
                        </w:tcBorders>
                        <w:shd w:val="clear" w:color="auto" w:fill="D9D9D9"/>
                        <w:vAlign w:val="center"/>
                      </w:tcPr>
                      <w:p w14:paraId="7E2CE5BF"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Nr.</w:t>
                        </w:r>
                      </w:p>
                    </w:tc>
                    <w:tc>
                      <w:tcPr>
                        <w:tcW w:w="1276" w:type="dxa"/>
                        <w:tcBorders>
                          <w:top w:val="single" w:sz="4" w:space="0" w:color="auto"/>
                          <w:left w:val="single" w:sz="4" w:space="0" w:color="auto"/>
                        </w:tcBorders>
                        <w:shd w:val="clear" w:color="auto" w:fill="D9D9D9"/>
                        <w:vAlign w:val="center"/>
                      </w:tcPr>
                      <w:p w14:paraId="1B76D9E2" w14:textId="77777777" w:rsidR="007C6B6F" w:rsidRPr="00C26552" w:rsidRDefault="007C6B6F" w:rsidP="007F0B7F">
                        <w:pPr>
                          <w:pStyle w:val="Other0"/>
                          <w:shd w:val="clear" w:color="auto" w:fill="auto"/>
                          <w:spacing w:line="276" w:lineRule="auto"/>
                          <w:jc w:val="both"/>
                          <w:rPr>
                            <w:rFonts w:ascii="Times New Roman" w:hAnsi="Times New Roman" w:cs="Times New Roman"/>
                            <w:sz w:val="24"/>
                            <w:szCs w:val="24"/>
                          </w:rPr>
                        </w:pPr>
                        <w:r w:rsidRPr="00C26552">
                          <w:rPr>
                            <w:rFonts w:ascii="Times New Roman" w:hAnsi="Times New Roman" w:cs="Times New Roman"/>
                            <w:b/>
                            <w:bCs/>
                            <w:sz w:val="24"/>
                            <w:szCs w:val="24"/>
                          </w:rPr>
                          <w:t>Registracijos numeris</w:t>
                        </w:r>
                      </w:p>
                    </w:tc>
                    <w:tc>
                      <w:tcPr>
                        <w:tcW w:w="1276" w:type="dxa"/>
                        <w:tcBorders>
                          <w:top w:val="single" w:sz="4" w:space="0" w:color="auto"/>
                          <w:left w:val="single" w:sz="4" w:space="0" w:color="auto"/>
                        </w:tcBorders>
                        <w:shd w:val="clear" w:color="auto" w:fill="D9D9D9"/>
                        <w:vAlign w:val="center"/>
                      </w:tcPr>
                      <w:p w14:paraId="39917291"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Planuojama maksimali metinė skrida (val.)</w:t>
                        </w:r>
                      </w:p>
                    </w:tc>
                    <w:tc>
                      <w:tcPr>
                        <w:tcW w:w="1559" w:type="dxa"/>
                        <w:tcBorders>
                          <w:top w:val="single" w:sz="4" w:space="0" w:color="auto"/>
                          <w:left w:val="single" w:sz="4" w:space="0" w:color="auto"/>
                          <w:right w:val="single" w:sz="4" w:space="0" w:color="auto"/>
                        </w:tcBorders>
                        <w:shd w:val="clear" w:color="auto" w:fill="D9D9D9"/>
                        <w:vAlign w:val="center"/>
                      </w:tcPr>
                      <w:p w14:paraId="1BE4F8BF"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Tolerancija</w:t>
                        </w:r>
                      </w:p>
                    </w:tc>
                  </w:tr>
                  <w:tr w:rsidR="007C6B6F" w:rsidRPr="00C26552" w14:paraId="59515751" w14:textId="77777777" w:rsidTr="00D80A81">
                    <w:trPr>
                      <w:trHeight w:hRule="exact" w:val="479"/>
                    </w:trPr>
                    <w:tc>
                      <w:tcPr>
                        <w:tcW w:w="497" w:type="dxa"/>
                        <w:tcBorders>
                          <w:top w:val="single" w:sz="4" w:space="0" w:color="auto"/>
                          <w:left w:val="single" w:sz="4" w:space="0" w:color="auto"/>
                          <w:bottom w:val="single" w:sz="4" w:space="0" w:color="auto"/>
                        </w:tcBorders>
                        <w:shd w:val="clear" w:color="auto" w:fill="FFFFFF"/>
                        <w:vAlign w:val="center"/>
                      </w:tcPr>
                      <w:p w14:paraId="19D5FCF0"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tcBorders>
                        <w:shd w:val="clear" w:color="auto" w:fill="FFFFFF"/>
                        <w:vAlign w:val="center"/>
                      </w:tcPr>
                      <w:p w14:paraId="41553491" w14:textId="34C5E4EB" w:rsidR="007C6B6F" w:rsidRPr="00C26552" w:rsidRDefault="007C6B6F" w:rsidP="00181C60">
                        <w:pPr>
                          <w:pStyle w:val="Other0"/>
                          <w:shd w:val="clear" w:color="auto" w:fill="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14:paraId="7CCE6D0C" w14:textId="26EBE882" w:rsidR="007C6B6F" w:rsidRPr="00C26552" w:rsidRDefault="007C6B6F" w:rsidP="00181C60">
                        <w:pPr>
                          <w:pStyle w:val="Other0"/>
                          <w:shd w:val="clear" w:color="auto" w:fill="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3A656A" w14:textId="45882E05" w:rsidR="007C6B6F" w:rsidRPr="00C26552" w:rsidRDefault="007C6B6F" w:rsidP="00181C60">
                        <w:pPr>
                          <w:pStyle w:val="Other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w:t>
                        </w:r>
                        <w:r w:rsidR="00BD194C">
                          <w:rPr>
                            <w:rFonts w:ascii="Times New Roman" w:hAnsi="Times New Roman" w:cs="Times New Roman"/>
                            <w:sz w:val="24"/>
                            <w:szCs w:val="24"/>
                          </w:rPr>
                          <w:t>25</w:t>
                        </w:r>
                        <w:r w:rsidRPr="00C26552">
                          <w:rPr>
                            <w:rFonts w:ascii="Times New Roman" w:hAnsi="Times New Roman" w:cs="Times New Roman"/>
                            <w:sz w:val="24"/>
                            <w:szCs w:val="24"/>
                          </w:rPr>
                          <w:t>%</w:t>
                        </w:r>
                      </w:p>
                    </w:tc>
                  </w:tr>
                </w:tbl>
                <w:p w14:paraId="208FA707" w14:textId="77777777" w:rsidR="007C6B6F" w:rsidRPr="00C26552" w:rsidRDefault="007C6B6F" w:rsidP="007F0B7F">
                  <w:pPr>
                    <w:spacing w:after="519" w:line="1" w:lineRule="exact"/>
                    <w:jc w:val="both"/>
                    <w:rPr>
                      <w:szCs w:val="24"/>
                    </w:rPr>
                  </w:pPr>
                </w:p>
                <w:p w14:paraId="420780E6" w14:textId="21A458F1" w:rsidR="007C6B6F" w:rsidRPr="00C26552" w:rsidRDefault="007C6B6F" w:rsidP="007F0B7F">
                  <w:pPr>
                    <w:pStyle w:val="Heading20"/>
                    <w:keepNext/>
                    <w:keepLines/>
                    <w:numPr>
                      <w:ilvl w:val="0"/>
                      <w:numId w:val="27"/>
                    </w:numPr>
                    <w:shd w:val="clear" w:color="auto" w:fill="auto"/>
                    <w:tabs>
                      <w:tab w:val="left" w:pos="714"/>
                    </w:tabs>
                    <w:spacing w:after="0"/>
                    <w:ind w:left="927" w:hanging="294"/>
                    <w:jc w:val="both"/>
                    <w:rPr>
                      <w:rFonts w:ascii="Times New Roman" w:hAnsi="Times New Roman" w:cs="Times New Roman"/>
                      <w:sz w:val="24"/>
                      <w:szCs w:val="24"/>
                    </w:rPr>
                  </w:pPr>
                  <w:r w:rsidRPr="00C26552">
                    <w:rPr>
                      <w:rFonts w:ascii="Times New Roman" w:hAnsi="Times New Roman" w:cs="Times New Roman"/>
                      <w:sz w:val="24"/>
                      <w:szCs w:val="24"/>
                    </w:rPr>
                    <w:t>Orlaivių panaudojimo sritis</w:t>
                  </w:r>
                </w:p>
                <w:p w14:paraId="34E8CABA" w14:textId="77777777" w:rsidR="007C6B6F" w:rsidRPr="00C26552" w:rsidRDefault="007C6B6F" w:rsidP="007F0B7F">
                  <w:pPr>
                    <w:pStyle w:val="Heading20"/>
                    <w:keepNext/>
                    <w:keepLines/>
                    <w:shd w:val="clear" w:color="auto" w:fill="auto"/>
                    <w:tabs>
                      <w:tab w:val="left" w:pos="714"/>
                    </w:tabs>
                    <w:spacing w:after="0"/>
                    <w:ind w:left="709"/>
                    <w:jc w:val="both"/>
                    <w:rPr>
                      <w:rFonts w:ascii="Times New Roman" w:hAnsi="Times New Roman" w:cs="Times New Roman"/>
                      <w:sz w:val="24"/>
                      <w:szCs w:val="24"/>
                    </w:rPr>
                  </w:pPr>
                </w:p>
                <w:p w14:paraId="2018B5E8" w14:textId="2C825B4B" w:rsidR="007C6B6F" w:rsidRPr="00C26552" w:rsidRDefault="007C6B6F" w:rsidP="007F0B7F">
                  <w:pPr>
                    <w:pStyle w:val="Pagrindinistekstas"/>
                    <w:jc w:val="both"/>
                    <w:rPr>
                      <w:szCs w:val="24"/>
                    </w:rPr>
                  </w:pPr>
                  <w:r w:rsidRPr="00C26552">
                    <w:rPr>
                      <w:szCs w:val="24"/>
                    </w:rPr>
                    <w:t>Operatorius nurodo sritis, kuriose bus naudojami orlaiviai.</w:t>
                  </w:r>
                </w:p>
                <w:tbl>
                  <w:tblPr>
                    <w:tblStyle w:val="Lentelstinklelis"/>
                    <w:tblW w:w="4629" w:type="pct"/>
                    <w:tblLayout w:type="fixed"/>
                    <w:tblLook w:val="04A0" w:firstRow="1" w:lastRow="0" w:firstColumn="1" w:lastColumn="0" w:noHBand="0" w:noVBand="1"/>
                  </w:tblPr>
                  <w:tblGrid>
                    <w:gridCol w:w="4352"/>
                  </w:tblGrid>
                  <w:tr w:rsidR="007C6B6F" w:rsidRPr="00C26552" w14:paraId="07DC0551" w14:textId="77777777" w:rsidTr="00D80A81">
                    <w:trPr>
                      <w:trHeight w:hRule="exact" w:val="316"/>
                    </w:trPr>
                    <w:tc>
                      <w:tcPr>
                        <w:tcW w:w="5000" w:type="pct"/>
                        <w:shd w:val="clear" w:color="auto" w:fill="D9D9D9" w:themeFill="background1" w:themeFillShade="D9"/>
                        <w:vAlign w:val="center"/>
                      </w:tcPr>
                      <w:p w14:paraId="6F075886" w14:textId="77777777" w:rsidR="007C6B6F" w:rsidRPr="00C26552" w:rsidRDefault="007C6B6F" w:rsidP="007F0B7F">
                        <w:pPr>
                          <w:pStyle w:val="Pagrindinistekstas"/>
                          <w:jc w:val="both"/>
                          <w:rPr>
                            <w:b/>
                            <w:bCs/>
                            <w:szCs w:val="24"/>
                          </w:rPr>
                        </w:pPr>
                        <w:r w:rsidRPr="00C26552">
                          <w:rPr>
                            <w:b/>
                            <w:bCs/>
                            <w:szCs w:val="24"/>
                          </w:rPr>
                          <w:t>Skrydžių tipai</w:t>
                        </w:r>
                      </w:p>
                    </w:tc>
                  </w:tr>
                  <w:tr w:rsidR="007C6B6F" w:rsidRPr="00C26552" w14:paraId="7BF97D1A" w14:textId="77777777" w:rsidTr="00F1623E">
                    <w:trPr>
                      <w:trHeight w:hRule="exact" w:val="887"/>
                    </w:trPr>
                    <w:tc>
                      <w:tcPr>
                        <w:tcW w:w="5000" w:type="pct"/>
                        <w:vAlign w:val="center"/>
                      </w:tcPr>
                      <w:p w14:paraId="1EC4B8FD" w14:textId="77777777" w:rsidR="007C6B6F" w:rsidRPr="00C26552" w:rsidRDefault="007C6B6F" w:rsidP="007F0B7F">
                        <w:pPr>
                          <w:pStyle w:val="Pagrindinistekstas"/>
                          <w:jc w:val="both"/>
                          <w:rPr>
                            <w:szCs w:val="24"/>
                          </w:rPr>
                        </w:pPr>
                        <w:r w:rsidRPr="00C26552">
                          <w:rPr>
                            <w:szCs w:val="24"/>
                          </w:rPr>
                          <w:t>Skrydžiai savo poreikiams ir treniruotės, išskyrus komercinius keleivinius ir krovininius skrydžius.</w:t>
                        </w:r>
                      </w:p>
                    </w:tc>
                  </w:tr>
                </w:tbl>
                <w:p w14:paraId="63D1304B" w14:textId="77777777" w:rsidR="00D80A81" w:rsidRPr="00C26552" w:rsidRDefault="00D80A81" w:rsidP="007F0B7F">
                  <w:pPr>
                    <w:pStyle w:val="Heading20"/>
                    <w:keepNext/>
                    <w:keepLines/>
                    <w:shd w:val="clear" w:color="auto" w:fill="auto"/>
                    <w:tabs>
                      <w:tab w:val="left" w:pos="714"/>
                    </w:tabs>
                    <w:spacing w:after="0"/>
                    <w:jc w:val="both"/>
                    <w:rPr>
                      <w:rFonts w:ascii="Times New Roman" w:hAnsi="Times New Roman" w:cs="Times New Roman"/>
                      <w:sz w:val="24"/>
                      <w:szCs w:val="24"/>
                    </w:rPr>
                  </w:pPr>
                </w:p>
                <w:p w14:paraId="45E78EC1" w14:textId="77777777" w:rsidR="00181C60" w:rsidRDefault="00181C60" w:rsidP="00181C60">
                  <w:pPr>
                    <w:pStyle w:val="Heading20"/>
                    <w:keepNext/>
                    <w:keepLines/>
                    <w:shd w:val="clear" w:color="auto" w:fill="auto"/>
                    <w:tabs>
                      <w:tab w:val="left" w:pos="714"/>
                    </w:tabs>
                    <w:spacing w:after="0"/>
                    <w:jc w:val="both"/>
                    <w:rPr>
                      <w:rFonts w:ascii="Times New Roman" w:hAnsi="Times New Roman" w:cs="Times New Roman"/>
                      <w:sz w:val="24"/>
                      <w:szCs w:val="24"/>
                    </w:rPr>
                  </w:pPr>
                </w:p>
                <w:p w14:paraId="3A8D696B" w14:textId="753D9170" w:rsidR="007C6B6F" w:rsidRPr="00C26552" w:rsidRDefault="00181C60" w:rsidP="00181C60">
                  <w:pPr>
                    <w:pStyle w:val="Heading20"/>
                    <w:keepNext/>
                    <w:keepLines/>
                    <w:shd w:val="clear" w:color="auto" w:fill="auto"/>
                    <w:tabs>
                      <w:tab w:val="left" w:pos="714"/>
                    </w:tabs>
                    <w:spacing w:after="0"/>
                    <w:jc w:val="center"/>
                    <w:rPr>
                      <w:rFonts w:ascii="Times New Roman" w:hAnsi="Times New Roman" w:cs="Times New Roman"/>
                      <w:sz w:val="24"/>
                      <w:szCs w:val="24"/>
                    </w:rPr>
                  </w:pPr>
                  <w:r>
                    <w:rPr>
                      <w:rFonts w:ascii="Times New Roman" w:hAnsi="Times New Roman" w:cs="Times New Roman"/>
                      <w:sz w:val="24"/>
                      <w:szCs w:val="24"/>
                    </w:rPr>
                    <w:t>6.</w:t>
                  </w:r>
                  <w:r w:rsidR="00866EA5" w:rsidRPr="00C26552">
                    <w:rPr>
                      <w:rFonts w:ascii="Times New Roman" w:hAnsi="Times New Roman" w:cs="Times New Roman"/>
                      <w:sz w:val="24"/>
                      <w:szCs w:val="24"/>
                    </w:rPr>
                    <w:t xml:space="preserve"> </w:t>
                  </w:r>
                  <w:r w:rsidR="007C6B6F" w:rsidRPr="00C26552">
                    <w:rPr>
                      <w:rFonts w:ascii="Times New Roman" w:hAnsi="Times New Roman" w:cs="Times New Roman"/>
                      <w:sz w:val="24"/>
                      <w:szCs w:val="24"/>
                    </w:rPr>
                    <w:t>Orlaivių eksploatacinės sąlygos</w:t>
                  </w:r>
                </w:p>
                <w:p w14:paraId="5E12034A" w14:textId="77777777" w:rsidR="007C6B6F" w:rsidRPr="00C26552" w:rsidRDefault="007C6B6F" w:rsidP="007F0B7F">
                  <w:pPr>
                    <w:pStyle w:val="Heading20"/>
                    <w:keepNext/>
                    <w:keepLines/>
                    <w:shd w:val="clear" w:color="auto" w:fill="auto"/>
                    <w:tabs>
                      <w:tab w:val="left" w:pos="714"/>
                    </w:tabs>
                    <w:spacing w:after="0"/>
                    <w:ind w:left="709"/>
                    <w:jc w:val="both"/>
                    <w:rPr>
                      <w:rFonts w:ascii="Times New Roman" w:hAnsi="Times New Roman" w:cs="Times New Roman"/>
                      <w:sz w:val="24"/>
                      <w:szCs w:val="24"/>
                    </w:rPr>
                  </w:pPr>
                </w:p>
                <w:p w14:paraId="74150A6B" w14:textId="07E9AA34" w:rsidR="007C6B6F" w:rsidRPr="00C26552" w:rsidRDefault="007C6B6F" w:rsidP="007F0B7F">
                  <w:pPr>
                    <w:pStyle w:val="Pagrindinistekstas"/>
                    <w:jc w:val="both"/>
                    <w:rPr>
                      <w:szCs w:val="24"/>
                    </w:rPr>
                  </w:pPr>
                  <w:r w:rsidRPr="00C26552">
                    <w:rPr>
                      <w:szCs w:val="24"/>
                    </w:rPr>
                    <w:t>Operatorius deklaruoja, kad orlaiviai bus naudojami tik toliau nurodytoje aplinkoje:</w:t>
                  </w:r>
                </w:p>
                <w:tbl>
                  <w:tblPr>
                    <w:tblStyle w:val="Lentelstinklelis"/>
                    <w:tblW w:w="4629" w:type="pct"/>
                    <w:tblLayout w:type="fixed"/>
                    <w:tblLook w:val="04A0" w:firstRow="1" w:lastRow="0" w:firstColumn="1" w:lastColumn="0" w:noHBand="0" w:noVBand="1"/>
                  </w:tblPr>
                  <w:tblGrid>
                    <w:gridCol w:w="4352"/>
                  </w:tblGrid>
                  <w:tr w:rsidR="007C6B6F" w:rsidRPr="00C26552" w14:paraId="62F91657" w14:textId="77777777" w:rsidTr="00D80A81">
                    <w:trPr>
                      <w:trHeight w:hRule="exact" w:val="316"/>
                    </w:trPr>
                    <w:tc>
                      <w:tcPr>
                        <w:tcW w:w="5000" w:type="pct"/>
                        <w:vAlign w:val="center"/>
                      </w:tcPr>
                      <w:p w14:paraId="663D9139" w14:textId="77777777" w:rsidR="007C6B6F" w:rsidRPr="00C26552" w:rsidRDefault="007C6B6F" w:rsidP="007F0B7F">
                        <w:pPr>
                          <w:pStyle w:val="Pagrindinistekstas"/>
                          <w:jc w:val="both"/>
                          <w:rPr>
                            <w:b/>
                            <w:bCs/>
                            <w:szCs w:val="24"/>
                          </w:rPr>
                        </w:pPr>
                        <w:r w:rsidRPr="00C26552">
                          <w:rPr>
                            <w:b/>
                            <w:bCs/>
                            <w:szCs w:val="24"/>
                          </w:rPr>
                          <w:t>Eksploatacinės sąlygos</w:t>
                        </w:r>
                      </w:p>
                    </w:tc>
                  </w:tr>
                  <w:tr w:rsidR="007C6B6F" w:rsidRPr="00C26552" w14:paraId="798CBD9F" w14:textId="77777777" w:rsidTr="0042133D">
                    <w:trPr>
                      <w:trHeight w:hRule="exact" w:val="1483"/>
                    </w:trPr>
                    <w:tc>
                      <w:tcPr>
                        <w:tcW w:w="5000" w:type="pct"/>
                        <w:vAlign w:val="center"/>
                      </w:tcPr>
                      <w:p w14:paraId="08DAF142" w14:textId="77777777" w:rsidR="007C6B6F" w:rsidRPr="00C26552" w:rsidRDefault="007C6B6F" w:rsidP="007F0B7F">
                        <w:pPr>
                          <w:pStyle w:val="Pagrindinistekstas"/>
                          <w:jc w:val="both"/>
                          <w:rPr>
                            <w:szCs w:val="24"/>
                          </w:rPr>
                        </w:pPr>
                        <w:r w:rsidRPr="00C26552">
                          <w:rPr>
                            <w:szCs w:val="24"/>
                          </w:rPr>
                          <w:t>Skrydžiai virš žemės su galimybe nusileisti atsitiktiniuose žemės plotuose;</w:t>
                        </w:r>
                      </w:p>
                      <w:p w14:paraId="526628CC" w14:textId="77777777" w:rsidR="007C6B6F" w:rsidRPr="00C26552" w:rsidRDefault="007C6B6F" w:rsidP="007F0B7F">
                        <w:pPr>
                          <w:pStyle w:val="Pagrindinistekstas"/>
                          <w:jc w:val="both"/>
                          <w:rPr>
                            <w:szCs w:val="24"/>
                          </w:rPr>
                        </w:pPr>
                        <w:r w:rsidRPr="00C26552">
                          <w:rPr>
                            <w:szCs w:val="24"/>
                          </w:rPr>
                          <w:t>Skrydžiai mažai dulkėtoje aplinkoje;</w:t>
                        </w:r>
                      </w:p>
                      <w:p w14:paraId="34380050" w14:textId="77777777" w:rsidR="007C6B6F" w:rsidRPr="00C26552" w:rsidRDefault="007C6B6F" w:rsidP="007F0B7F">
                        <w:pPr>
                          <w:pStyle w:val="Pagrindinistekstas"/>
                          <w:jc w:val="both"/>
                          <w:rPr>
                            <w:szCs w:val="24"/>
                          </w:rPr>
                        </w:pPr>
                        <w:r w:rsidRPr="00C26552">
                          <w:rPr>
                            <w:szCs w:val="24"/>
                          </w:rPr>
                          <w:t>Skrydžiai mažai druskingoje aplinkoje.</w:t>
                        </w:r>
                      </w:p>
                      <w:p w14:paraId="6370CD9C" w14:textId="77777777" w:rsidR="007C6B6F" w:rsidRPr="00C26552" w:rsidRDefault="007C6B6F" w:rsidP="007F0B7F">
                        <w:pPr>
                          <w:pStyle w:val="Pagrindinistekstas"/>
                          <w:jc w:val="both"/>
                          <w:rPr>
                            <w:szCs w:val="24"/>
                          </w:rPr>
                        </w:pPr>
                      </w:p>
                    </w:tc>
                  </w:tr>
                </w:tbl>
                <w:p w14:paraId="275388CE" w14:textId="77777777" w:rsidR="007C6B6F" w:rsidRPr="00C26552" w:rsidRDefault="007C6B6F" w:rsidP="007F0B7F">
                  <w:pPr>
                    <w:pStyle w:val="Pagrindinistekstas"/>
                    <w:jc w:val="both"/>
                    <w:rPr>
                      <w:szCs w:val="24"/>
                    </w:rPr>
                  </w:pPr>
                </w:p>
                <w:p w14:paraId="4AB40D0B" w14:textId="33865432" w:rsidR="007C6B6F" w:rsidRPr="00C26552" w:rsidRDefault="00181C60" w:rsidP="00181C60">
                  <w:pPr>
                    <w:pStyle w:val="Heading20"/>
                    <w:keepNext/>
                    <w:keepLines/>
                    <w:shd w:val="clear" w:color="auto" w:fill="auto"/>
                    <w:tabs>
                      <w:tab w:val="left" w:pos="714"/>
                    </w:tabs>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7. </w:t>
                  </w:r>
                  <w:r w:rsidR="007C6B6F" w:rsidRPr="00C26552">
                    <w:rPr>
                      <w:rFonts w:ascii="Times New Roman" w:hAnsi="Times New Roman" w:cs="Times New Roman"/>
                      <w:sz w:val="24"/>
                      <w:szCs w:val="24"/>
                    </w:rPr>
                    <w:t>Bendros nuostatos</w:t>
                  </w:r>
                </w:p>
                <w:p w14:paraId="78654066" w14:textId="77777777" w:rsidR="007C6B6F" w:rsidRPr="00C26552" w:rsidRDefault="007C6B6F" w:rsidP="007F0B7F">
                  <w:pPr>
                    <w:pStyle w:val="Heading20"/>
                    <w:keepNext/>
                    <w:keepLines/>
                    <w:shd w:val="clear" w:color="auto" w:fill="auto"/>
                    <w:tabs>
                      <w:tab w:val="left" w:pos="714"/>
                    </w:tabs>
                    <w:spacing w:after="0"/>
                    <w:ind w:left="709"/>
                    <w:jc w:val="both"/>
                    <w:rPr>
                      <w:rFonts w:ascii="Times New Roman" w:hAnsi="Times New Roman" w:cs="Times New Roman"/>
                      <w:sz w:val="24"/>
                      <w:szCs w:val="24"/>
                    </w:rPr>
                  </w:pPr>
                </w:p>
                <w:p w14:paraId="5F648E5A" w14:textId="612E450A" w:rsidR="007C6B6F" w:rsidRDefault="007C6B6F" w:rsidP="007F0B7F">
                  <w:pPr>
                    <w:pStyle w:val="Pagrindinistekstas"/>
                    <w:tabs>
                      <w:tab w:val="left" w:pos="776"/>
                    </w:tabs>
                    <w:jc w:val="both"/>
                    <w:rPr>
                      <w:szCs w:val="24"/>
                    </w:rPr>
                  </w:pPr>
                  <w:r w:rsidRPr="00C26552">
                    <w:rPr>
                      <w:szCs w:val="24"/>
                    </w:rPr>
                    <w:t>1. Orlaivių, nurodytų 3 skyriuje, operatorius, siekdamas atitikti reikalavimus pagal Europos Komisijos Reglamento (EU) 1321/2014 1 priedo</w:t>
                  </w:r>
                  <w:r w:rsidR="001B4B01">
                    <w:rPr>
                      <w:szCs w:val="24"/>
                    </w:rPr>
                    <w:t xml:space="preserve"> (M dalies) </w:t>
                  </w:r>
                  <w:r w:rsidRPr="00C26552">
                    <w:rPr>
                      <w:szCs w:val="24"/>
                    </w:rPr>
                    <w:t>M.A.201 (a) punktą, įpareigoja Organizaciją atlikti veiksmus, reikalingus orlaivių nepertraukiamam tinkamumui užtikrinti.</w:t>
                  </w:r>
                </w:p>
                <w:p w14:paraId="00BAD5AF" w14:textId="77777777" w:rsidR="009B38FF" w:rsidRPr="00C26552" w:rsidRDefault="009B38FF" w:rsidP="007F0B7F">
                  <w:pPr>
                    <w:pStyle w:val="Pagrindinistekstas"/>
                    <w:tabs>
                      <w:tab w:val="left" w:pos="776"/>
                    </w:tabs>
                    <w:jc w:val="both"/>
                    <w:rPr>
                      <w:szCs w:val="24"/>
                    </w:rPr>
                  </w:pPr>
                </w:p>
                <w:p w14:paraId="2FB5F1EE" w14:textId="77777777" w:rsidR="007C6B6F" w:rsidRPr="00C26552" w:rsidRDefault="007C6B6F" w:rsidP="007F0B7F">
                  <w:pPr>
                    <w:pStyle w:val="Pagrindinistekstas"/>
                    <w:tabs>
                      <w:tab w:val="left" w:pos="776"/>
                    </w:tabs>
                    <w:jc w:val="both"/>
                    <w:rPr>
                      <w:szCs w:val="24"/>
                    </w:rPr>
                  </w:pPr>
                  <w:r w:rsidRPr="00C26552">
                    <w:rPr>
                      <w:szCs w:val="24"/>
                    </w:rPr>
                    <w:t>2. Abi šalys įsipareigoja vykdyti nuostatas, nurodytas šioje sutartyje.</w:t>
                  </w:r>
                </w:p>
                <w:p w14:paraId="720F0C21" w14:textId="77777777" w:rsidR="007C6B6F" w:rsidRPr="00C26552" w:rsidRDefault="007C6B6F" w:rsidP="00F1623E">
                  <w:pPr>
                    <w:pStyle w:val="Pagrindinistekstas"/>
                    <w:tabs>
                      <w:tab w:val="left" w:pos="360"/>
                      <w:tab w:val="left" w:pos="776"/>
                    </w:tabs>
                    <w:jc w:val="both"/>
                    <w:rPr>
                      <w:szCs w:val="24"/>
                    </w:rPr>
                  </w:pPr>
                  <w:r w:rsidRPr="00C26552">
                    <w:rPr>
                      <w:szCs w:val="24"/>
                    </w:rPr>
                    <w:t>3. Orlaivių operatorius užtikrina, kad informacija, susijusi su orlaivių nepertraukiamu tinkamumu skraidyti, pateikta iki šios sutarties įsigaliojimo, yra kiek įmanoma tiksli ir kad orlaiviams nebuvo atlikta jokių modifikacijų be EASA patvirtinimo.</w:t>
                  </w:r>
                </w:p>
                <w:p w14:paraId="46513191" w14:textId="77777777" w:rsidR="007C6B6F" w:rsidRPr="00C26552" w:rsidRDefault="007C6B6F" w:rsidP="007F0B7F">
                  <w:pPr>
                    <w:pStyle w:val="Pagrindinistekstas"/>
                    <w:tabs>
                      <w:tab w:val="left" w:pos="776"/>
                    </w:tabs>
                    <w:jc w:val="both"/>
                    <w:rPr>
                      <w:szCs w:val="24"/>
                    </w:rPr>
                  </w:pPr>
                  <w:r w:rsidRPr="00C26552">
                    <w:rPr>
                      <w:szCs w:val="24"/>
                    </w:rPr>
                    <w:t>4. Operatorius privalo informuoti Organizaciją apie planinių skrydžių eksploatacinių sąlygų, nurodytų V ir VI skyriuose, pasikeitimus. Operatorius privalo laikytis orlaivio sklandmens ir variklio gamintojų nurodymų apie reikalingą minimalų orlaivio užvedimo dažnumą. Pvz.: atlikti bent jau 20 minučių skrydį kartą į 2 mėnesius.</w:t>
                  </w:r>
                </w:p>
                <w:p w14:paraId="33E770F3" w14:textId="77777777" w:rsidR="007C6B6F" w:rsidRPr="00F71B39" w:rsidRDefault="007C6B6F" w:rsidP="007F0B7F">
                  <w:pPr>
                    <w:pStyle w:val="Pagrindinistekstas"/>
                    <w:tabs>
                      <w:tab w:val="left" w:pos="736"/>
                    </w:tabs>
                    <w:jc w:val="both"/>
                    <w:rPr>
                      <w:szCs w:val="24"/>
                    </w:rPr>
                  </w:pPr>
                  <w:r w:rsidRPr="00C26552">
                    <w:rPr>
                      <w:szCs w:val="24"/>
                    </w:rPr>
                    <w:t xml:space="preserve">5. Operatorius privalo informuoti Organizaciją apie įmonės teisinius, buveinės ir </w:t>
                  </w:r>
                  <w:r w:rsidRPr="00F71B39">
                    <w:rPr>
                      <w:szCs w:val="24"/>
                    </w:rPr>
                    <w:lastRenderedPageBreak/>
                    <w:t>korespondencijos adresų arba kontaktinio asmens pasikeitimus.</w:t>
                  </w:r>
                </w:p>
                <w:p w14:paraId="50E4FBFC" w14:textId="588DD68D" w:rsidR="007C6B6F" w:rsidRPr="00C26552" w:rsidRDefault="007C6B6F" w:rsidP="007F0B7F">
                  <w:pPr>
                    <w:pStyle w:val="Pagrindinistekstas"/>
                    <w:tabs>
                      <w:tab w:val="left" w:pos="736"/>
                    </w:tabs>
                    <w:jc w:val="both"/>
                    <w:rPr>
                      <w:szCs w:val="24"/>
                    </w:rPr>
                  </w:pPr>
                  <w:r w:rsidRPr="00F71B39">
                    <w:rPr>
                      <w:szCs w:val="24"/>
                    </w:rPr>
                    <w:t xml:space="preserve">6. Operatorius privalo Organizacijai pateikti sąrašą pilotų, kurie yra autorizuoti Operatoriaus vykdyti skrydžius su orlaiviais, nurodytais šioje sutartyje tam, kad Organizacija galėtų išduoti atitinkamus techninius įgaliojimus pagal </w:t>
                  </w:r>
                  <w:r w:rsidR="00BF3E35" w:rsidRPr="00F71B39">
                    <w:rPr>
                      <w:szCs w:val="24"/>
                    </w:rPr>
                    <w:t>M</w:t>
                  </w:r>
                  <w:r w:rsidRPr="00F71B39">
                    <w:rPr>
                      <w:szCs w:val="24"/>
                    </w:rPr>
                    <w:t xml:space="preserve"> dalies ir 145 dalies reikalavimus ir patvirtintas </w:t>
                  </w:r>
                  <w:r w:rsidR="00F71B39" w:rsidRPr="00F71B39">
                    <w:rPr>
                      <w:szCs w:val="24"/>
                    </w:rPr>
                    <w:t xml:space="preserve">Organizacijos </w:t>
                  </w:r>
                  <w:r w:rsidRPr="00F71B39">
                    <w:rPr>
                      <w:szCs w:val="24"/>
                    </w:rPr>
                    <w:t>procedūras.</w:t>
                  </w:r>
                  <w:r w:rsidRPr="00C26552">
                    <w:rPr>
                      <w:szCs w:val="24"/>
                    </w:rPr>
                    <w:t xml:space="preserve"> </w:t>
                  </w:r>
                </w:p>
                <w:p w14:paraId="7BA3C6FD" w14:textId="77777777" w:rsidR="007C6B6F" w:rsidRPr="00C26552" w:rsidRDefault="007C6B6F" w:rsidP="007F0B7F">
                  <w:pPr>
                    <w:pStyle w:val="Pagrindinistekstas"/>
                    <w:tabs>
                      <w:tab w:val="left" w:pos="736"/>
                    </w:tabs>
                    <w:jc w:val="both"/>
                    <w:rPr>
                      <w:szCs w:val="24"/>
                    </w:rPr>
                  </w:pPr>
                  <w:r w:rsidRPr="00C26552">
                    <w:rPr>
                      <w:szCs w:val="24"/>
                    </w:rPr>
                    <w:t>7. Jeigu Operatorius pažeis šios sutarties nuostatas, atlikdamas orlaiviui modifikaciją, techninę priežiūrą ar leisdamas neįgaliotam asmeniui tai atlikti be Organizacijos žinios ir leidimo, Operatorius prisiims visą atsakomybę už orlaivio tinkamumo skraidyti užtikrinimą nuo to momento, kai buvo įvykdytas sutarties pažeidimas. Operatorius taip pat privalo informuoti apie įvykdytą pažeidimą šalies Nacionalinę aviacijos administraciją per 14 kalendorinių dienų laikotarpį. Jeigu Operatorius pažeis kitas sutarties nuostatas, Organizacija gali nutraukti sutartį, informuodama Operatorių apie sutarties nutraukimą. Perspėjime turi būti aiškiai nurodyta priežastis ir pažeidimas, dėl kurio sutartis yra nutraukiama.</w:t>
                  </w:r>
                </w:p>
                <w:p w14:paraId="5BFD4281" w14:textId="77777777" w:rsidR="009B38FF" w:rsidRDefault="009B38FF" w:rsidP="007F0B7F">
                  <w:pPr>
                    <w:pStyle w:val="Pagrindinistekstas"/>
                    <w:tabs>
                      <w:tab w:val="left" w:pos="736"/>
                    </w:tabs>
                    <w:jc w:val="both"/>
                    <w:rPr>
                      <w:szCs w:val="24"/>
                    </w:rPr>
                  </w:pPr>
                </w:p>
                <w:p w14:paraId="3DD85BED" w14:textId="77777777" w:rsidR="00BF4B99" w:rsidRDefault="00BF4B99" w:rsidP="007F0B7F">
                  <w:pPr>
                    <w:pStyle w:val="Pagrindinistekstas"/>
                    <w:tabs>
                      <w:tab w:val="left" w:pos="736"/>
                    </w:tabs>
                    <w:jc w:val="both"/>
                    <w:rPr>
                      <w:szCs w:val="24"/>
                    </w:rPr>
                  </w:pPr>
                </w:p>
                <w:p w14:paraId="5515CCF2" w14:textId="5E037A49" w:rsidR="007C6B6F" w:rsidRPr="00C26552" w:rsidRDefault="007C6B6F" w:rsidP="00C35003">
                  <w:pPr>
                    <w:pStyle w:val="Pagrindinistekstas"/>
                    <w:tabs>
                      <w:tab w:val="left" w:pos="736"/>
                    </w:tabs>
                    <w:jc w:val="both"/>
                    <w:rPr>
                      <w:szCs w:val="24"/>
                    </w:rPr>
                  </w:pPr>
                  <w:r w:rsidRPr="00C26552">
                    <w:rPr>
                      <w:szCs w:val="24"/>
                    </w:rPr>
                    <w:t xml:space="preserve">8. </w:t>
                  </w:r>
                  <w:r w:rsidR="00C35003" w:rsidRPr="00C35003">
                    <w:rPr>
                      <w:szCs w:val="24"/>
                    </w:rPr>
                    <w:t>Sutartis  įsigalioja nuo oficialaus rašto pateikimo Tiekėjui dienos dėl orlaivių e</w:t>
                  </w:r>
                  <w:r w:rsidR="00C35003" w:rsidRPr="00C35003">
                    <w:rPr>
                      <w:szCs w:val="24"/>
                    </w:rPr>
                    <w:t>k</w:t>
                  </w:r>
                  <w:r w:rsidR="00C35003" w:rsidRPr="00C35003">
                    <w:rPr>
                      <w:szCs w:val="24"/>
                    </w:rPr>
                    <w:t>sploatacijos pradžios bet ne vėliau nei 2025 m. balandžio 1 d</w:t>
                  </w:r>
                  <w:r w:rsidR="00C35003" w:rsidRPr="00C35003">
                    <w:rPr>
                      <w:szCs w:val="24"/>
                    </w:rPr>
                    <w:t>.</w:t>
                  </w:r>
                  <w:r w:rsidRPr="00C35003">
                    <w:rPr>
                      <w:szCs w:val="24"/>
                    </w:rPr>
                    <w:t xml:space="preserve"> ir galioja </w:t>
                  </w:r>
                  <w:r w:rsidR="00E70577" w:rsidRPr="00C35003">
                    <w:rPr>
                      <w:szCs w:val="24"/>
                    </w:rPr>
                    <w:br/>
                  </w:r>
                  <w:r w:rsidR="0021718C" w:rsidRPr="00C35003">
                    <w:rPr>
                      <w:szCs w:val="24"/>
                    </w:rPr>
                    <w:t>36</w:t>
                  </w:r>
                  <w:r w:rsidRPr="00C35003">
                    <w:rPr>
                      <w:szCs w:val="24"/>
                    </w:rPr>
                    <w:t xml:space="preserve"> mėn.</w:t>
                  </w:r>
                  <w:r w:rsidRPr="00C26552">
                    <w:rPr>
                      <w:szCs w:val="24"/>
                    </w:rPr>
                    <w:t xml:space="preserve"> Sutartį gali nutraukti bet kuri iš šalių, informuodama raštu kitą šalį prieš 30 kalendorinių dienų. Šis 30 dienų laikotarpis nėra taikomas, jeigu bet kuri iš šalių pažeidė sutarties nuostatas, nurodytas 7 skyriaus 8 poskyryje.</w:t>
                  </w:r>
                </w:p>
                <w:p w14:paraId="406455A0" w14:textId="739E6042" w:rsidR="007C6B6F" w:rsidRPr="00C26552" w:rsidRDefault="007C6B6F" w:rsidP="007F0B7F">
                  <w:pPr>
                    <w:pStyle w:val="Pagrindinistekstas"/>
                    <w:tabs>
                      <w:tab w:val="left" w:pos="790"/>
                    </w:tabs>
                    <w:jc w:val="both"/>
                    <w:rPr>
                      <w:szCs w:val="24"/>
                    </w:rPr>
                  </w:pPr>
                  <w:r w:rsidRPr="00C26552">
                    <w:rPr>
                      <w:szCs w:val="24"/>
                    </w:rPr>
                    <w:t>9. Piniginis atlygis, mokamas Organizacijai už atliktus darbus, nurodytus šioje sutartyje, yra pateiktas šios sutarties 1 priede.</w:t>
                  </w:r>
                </w:p>
                <w:p w14:paraId="6435C2AD" w14:textId="77777777" w:rsidR="007C6B6F" w:rsidRPr="00C26552" w:rsidRDefault="007C6B6F" w:rsidP="00F1623E">
                  <w:pPr>
                    <w:pStyle w:val="Pagrindinistekstas"/>
                    <w:tabs>
                      <w:tab w:val="left" w:pos="790"/>
                    </w:tabs>
                    <w:spacing w:after="0"/>
                    <w:jc w:val="both"/>
                    <w:rPr>
                      <w:szCs w:val="24"/>
                    </w:rPr>
                  </w:pPr>
                </w:p>
                <w:p w14:paraId="7D7A41BB" w14:textId="351E946E" w:rsidR="007C6B6F" w:rsidRPr="00C26552" w:rsidRDefault="007C6B6F" w:rsidP="00181C60">
                  <w:pPr>
                    <w:pStyle w:val="Heading20"/>
                    <w:keepNext/>
                    <w:keepLines/>
                    <w:numPr>
                      <w:ilvl w:val="0"/>
                      <w:numId w:val="30"/>
                    </w:numPr>
                    <w:shd w:val="clear" w:color="auto" w:fill="auto"/>
                    <w:tabs>
                      <w:tab w:val="left" w:pos="734"/>
                    </w:tabs>
                    <w:spacing w:after="0"/>
                    <w:jc w:val="both"/>
                    <w:rPr>
                      <w:rFonts w:ascii="Times New Roman" w:hAnsi="Times New Roman" w:cs="Times New Roman"/>
                      <w:sz w:val="24"/>
                      <w:szCs w:val="24"/>
                    </w:rPr>
                  </w:pPr>
                  <w:r w:rsidRPr="00C26552">
                    <w:rPr>
                      <w:rFonts w:ascii="Times New Roman" w:hAnsi="Times New Roman" w:cs="Times New Roman"/>
                      <w:sz w:val="24"/>
                      <w:szCs w:val="24"/>
                    </w:rPr>
                    <w:t>Organizacijos pareigos</w:t>
                  </w:r>
                </w:p>
                <w:p w14:paraId="5638AFCC" w14:textId="77777777" w:rsidR="007C6B6F" w:rsidRPr="00C26552" w:rsidRDefault="007C6B6F" w:rsidP="007F0B7F">
                  <w:pPr>
                    <w:pStyle w:val="Heading20"/>
                    <w:keepNext/>
                    <w:keepLines/>
                    <w:shd w:val="clear" w:color="auto" w:fill="auto"/>
                    <w:tabs>
                      <w:tab w:val="left" w:pos="734"/>
                    </w:tabs>
                    <w:spacing w:after="0"/>
                    <w:ind w:left="709"/>
                    <w:jc w:val="both"/>
                    <w:rPr>
                      <w:rFonts w:ascii="Times New Roman" w:hAnsi="Times New Roman" w:cs="Times New Roman"/>
                      <w:sz w:val="24"/>
                      <w:szCs w:val="24"/>
                    </w:rPr>
                  </w:pPr>
                </w:p>
                <w:p w14:paraId="57BD1188" w14:textId="77777777" w:rsidR="007C6B6F" w:rsidRPr="00C26552" w:rsidRDefault="007C6B6F" w:rsidP="00A46F23">
                  <w:pPr>
                    <w:pStyle w:val="Pagrindinistekstas"/>
                    <w:tabs>
                      <w:tab w:val="left" w:pos="736"/>
                    </w:tabs>
                    <w:spacing w:after="0"/>
                    <w:jc w:val="both"/>
                    <w:rPr>
                      <w:szCs w:val="24"/>
                    </w:rPr>
                  </w:pPr>
                  <w:r w:rsidRPr="00C26552">
                    <w:rPr>
                      <w:szCs w:val="24"/>
                    </w:rPr>
                    <w:t>1. Organizacija privalo užtikrinti, kad organizacija turi įgaliojimą dirbti su orlaivių tipais, nurodytais šioje sutartyje.</w:t>
                  </w:r>
                </w:p>
                <w:p w14:paraId="0B5661E1" w14:textId="77777777" w:rsidR="007C6B6F" w:rsidRPr="00C26552" w:rsidRDefault="007C6B6F" w:rsidP="00A46F23">
                  <w:pPr>
                    <w:pStyle w:val="Pagrindinistekstas"/>
                    <w:tabs>
                      <w:tab w:val="left" w:pos="736"/>
                    </w:tabs>
                    <w:spacing w:after="0"/>
                    <w:jc w:val="both"/>
                    <w:rPr>
                      <w:szCs w:val="24"/>
                    </w:rPr>
                  </w:pPr>
                  <w:r w:rsidRPr="00C26552">
                    <w:rPr>
                      <w:szCs w:val="24"/>
                    </w:rPr>
                    <w:t>2. Organizacija privalo tobulinti orlaivių techninės priežiūros programas, įskaitant visas paruoštas patikimumo programas, jeigu jos yra pritaikomos.</w:t>
                  </w:r>
                </w:p>
                <w:p w14:paraId="0BF5B58E" w14:textId="5B8C4F8B" w:rsidR="007C6B6F" w:rsidRPr="00C26552" w:rsidRDefault="007C6B6F" w:rsidP="00A46F23">
                  <w:pPr>
                    <w:pStyle w:val="Pagrindinistekstas"/>
                    <w:tabs>
                      <w:tab w:val="left" w:pos="736"/>
                    </w:tabs>
                    <w:spacing w:after="0"/>
                    <w:jc w:val="both"/>
                    <w:rPr>
                      <w:szCs w:val="24"/>
                    </w:rPr>
                  </w:pPr>
                  <w:r w:rsidRPr="00C26552">
                    <w:rPr>
                      <w:szCs w:val="24"/>
                    </w:rPr>
                    <w:t xml:space="preserve">3. Organizacija privalo nurodyti orlaivių techninės priežiūros programose užduotis, kurios </w:t>
                  </w:r>
                  <w:r w:rsidRPr="00C26552">
                    <w:rPr>
                      <w:szCs w:val="24"/>
                    </w:rPr>
                    <w:lastRenderedPageBreak/>
                    <w:t xml:space="preserve">gali būti atliktos kaip nurodyta </w:t>
                  </w:r>
                  <w:r w:rsidR="00A771B7">
                    <w:rPr>
                      <w:szCs w:val="24"/>
                    </w:rPr>
                    <w:t>145.A.030j(3,4)</w:t>
                  </w:r>
                  <w:r w:rsidRPr="00C26552">
                    <w:rPr>
                      <w:szCs w:val="24"/>
                    </w:rPr>
                    <w:t>, jei taikoma.</w:t>
                  </w:r>
                </w:p>
                <w:p w14:paraId="6C42C0A1" w14:textId="77777777" w:rsidR="007C6B6F" w:rsidRPr="00C26552" w:rsidRDefault="007C6B6F" w:rsidP="00A46F23">
                  <w:pPr>
                    <w:pStyle w:val="Pagrindinistekstas"/>
                    <w:tabs>
                      <w:tab w:val="left" w:pos="734"/>
                    </w:tabs>
                    <w:spacing w:after="0"/>
                    <w:jc w:val="both"/>
                    <w:rPr>
                      <w:szCs w:val="24"/>
                    </w:rPr>
                  </w:pPr>
                  <w:r w:rsidRPr="00C26552">
                    <w:rPr>
                      <w:szCs w:val="24"/>
                    </w:rPr>
                    <w:t>4. Organizacija privalo organizuoti techninės priežiūros programos patvirtinimo procesą ir garantuoti, kad atliks visus veiksmus, reikalingus techninės priežiūros programos patvirtinimui, kurių reikalauja Nacionalinė aviacijos administracija.</w:t>
                  </w:r>
                </w:p>
                <w:p w14:paraId="57E4DB98" w14:textId="77777777" w:rsidR="007C6B6F" w:rsidRPr="00C26552" w:rsidRDefault="007C6B6F" w:rsidP="00A46F23">
                  <w:pPr>
                    <w:pStyle w:val="Pagrindinistekstas"/>
                    <w:tabs>
                      <w:tab w:val="left" w:pos="734"/>
                    </w:tabs>
                    <w:spacing w:after="0"/>
                    <w:jc w:val="both"/>
                    <w:rPr>
                      <w:szCs w:val="24"/>
                    </w:rPr>
                  </w:pPr>
                  <w:r w:rsidRPr="00C26552">
                    <w:rPr>
                      <w:szCs w:val="24"/>
                    </w:rPr>
                    <w:t>5. Organizacija, prieš techninės programos patvirtinimą, privalo pateikti techninės priežiūros programos kopiją Operatoriui. Tačiau tai nesuteikia teisės Operatoriui kopijuoti, platinti ar atskleisti programos turinį trečioms šalims be rašytinio Organizacijos sutikimo. Autorinės techninės priežiūros programos teisės išlieka Organizacijos nuosavybe.</w:t>
                  </w:r>
                </w:p>
                <w:p w14:paraId="01C940D9" w14:textId="77777777" w:rsidR="007C6B6F" w:rsidRPr="00C26552" w:rsidRDefault="007C6B6F" w:rsidP="00A46F23">
                  <w:pPr>
                    <w:pStyle w:val="Pagrindinistekstas"/>
                    <w:tabs>
                      <w:tab w:val="left" w:pos="739"/>
                    </w:tabs>
                    <w:spacing w:after="0"/>
                    <w:jc w:val="both"/>
                    <w:rPr>
                      <w:szCs w:val="24"/>
                    </w:rPr>
                  </w:pPr>
                  <w:r w:rsidRPr="00C26552">
                    <w:rPr>
                      <w:szCs w:val="24"/>
                    </w:rPr>
                    <w:t>6. Organizacija įsipareigoja laikytis ir įgyvendinti visas tinkamumo skraidyti direktyvas, kuriose nurodyti įsipareigojimai, paskyrimai bei draudimai nepertraukiamąjį tinkamumą skraidyti užtikrinančiai organizacijai.</w:t>
                  </w:r>
                </w:p>
                <w:p w14:paraId="20C96427" w14:textId="77777777" w:rsidR="007C6B6F" w:rsidRPr="00C26552" w:rsidRDefault="007C6B6F" w:rsidP="00A46F23">
                  <w:pPr>
                    <w:pStyle w:val="Pagrindinistekstas"/>
                    <w:tabs>
                      <w:tab w:val="left" w:pos="739"/>
                    </w:tabs>
                    <w:spacing w:after="0"/>
                    <w:jc w:val="both"/>
                    <w:rPr>
                      <w:szCs w:val="24"/>
                    </w:rPr>
                  </w:pPr>
                  <w:r w:rsidRPr="00C26552">
                    <w:rPr>
                      <w:szCs w:val="24"/>
                    </w:rPr>
                    <w:t>7. Organizacija įsipareigoja koordinuoti planinius techninės priežiūros darbus, taikomas tinkamumo skraidyti direktyvas, riboto galiojimo detalių pakeitimus ir agregatų būklės patikros atitikimą reikalavimams.</w:t>
                  </w:r>
                </w:p>
                <w:p w14:paraId="69140329" w14:textId="77777777" w:rsidR="007C6B6F" w:rsidRPr="00C26552" w:rsidRDefault="007C6B6F" w:rsidP="00A46F23">
                  <w:pPr>
                    <w:pStyle w:val="Pagrindinistekstas"/>
                    <w:tabs>
                      <w:tab w:val="left" w:pos="739"/>
                    </w:tabs>
                    <w:spacing w:after="0"/>
                    <w:jc w:val="both"/>
                    <w:rPr>
                      <w:szCs w:val="24"/>
                    </w:rPr>
                  </w:pPr>
                  <w:r w:rsidRPr="00C26552">
                    <w:rPr>
                      <w:szCs w:val="24"/>
                    </w:rPr>
                    <w:t>8. Organizacija privalo garantuoti, jog visi defektai, rasti vykdant planinę techninę priežiūrą, tinkamumo skraidyti patikrą ar Operatoriui pranešus, bus pašalinti patvirtintoje techninės priežiūros organizacijoje.</w:t>
                  </w:r>
                </w:p>
                <w:p w14:paraId="3FCA2851" w14:textId="77777777" w:rsidR="007C6B6F" w:rsidRPr="00C26552" w:rsidRDefault="007C6B6F" w:rsidP="00A46F23">
                  <w:pPr>
                    <w:pStyle w:val="Pagrindinistekstas"/>
                    <w:tabs>
                      <w:tab w:val="left" w:pos="739"/>
                    </w:tabs>
                    <w:spacing w:after="0"/>
                    <w:jc w:val="both"/>
                    <w:rPr>
                      <w:szCs w:val="24"/>
                    </w:rPr>
                  </w:pPr>
                  <w:r w:rsidRPr="00C26552">
                    <w:rPr>
                      <w:szCs w:val="24"/>
                    </w:rPr>
                    <w:t>9. Organizacija privalo kiekvieną kartą informuoti operatorių apie būtinumą nugabenti orlaivį į patvirtintą techninės priežiūros organizaciją.</w:t>
                  </w:r>
                </w:p>
                <w:p w14:paraId="49797EE5" w14:textId="77777777" w:rsidR="007C6B6F" w:rsidRPr="00C26552" w:rsidRDefault="007C6B6F" w:rsidP="00A46F23">
                  <w:pPr>
                    <w:pStyle w:val="Pagrindinistekstas"/>
                    <w:tabs>
                      <w:tab w:val="left" w:pos="739"/>
                    </w:tabs>
                    <w:spacing w:after="0"/>
                    <w:jc w:val="both"/>
                    <w:rPr>
                      <w:szCs w:val="24"/>
                    </w:rPr>
                  </w:pPr>
                  <w:r w:rsidRPr="00C26552">
                    <w:rPr>
                      <w:szCs w:val="24"/>
                    </w:rPr>
                    <w:t>10. Organizacija privalo informuoti šalies, kurioje yra registruotas orlaivis, atsakingą instituciją kiekvieną kartą, kai operatorius nenugabena orlaivio į patvirtintą techninės priežiūros organizaciją, kai to yra reikalaujama.</w:t>
                  </w:r>
                </w:p>
                <w:p w14:paraId="5505FE5E" w14:textId="77777777" w:rsidR="007C6B6F" w:rsidRPr="00C26552" w:rsidRDefault="007C6B6F" w:rsidP="00A46F23">
                  <w:pPr>
                    <w:pStyle w:val="Pagrindinistekstas"/>
                    <w:tabs>
                      <w:tab w:val="left" w:pos="739"/>
                    </w:tabs>
                    <w:spacing w:after="0"/>
                    <w:jc w:val="both"/>
                    <w:rPr>
                      <w:szCs w:val="24"/>
                    </w:rPr>
                  </w:pPr>
                  <w:r w:rsidRPr="00C26552">
                    <w:rPr>
                      <w:szCs w:val="24"/>
                    </w:rPr>
                    <w:t>11. Organizacija privalo valdyti ir archyvuoti visą techninę dokumentaciją.</w:t>
                  </w:r>
                </w:p>
                <w:p w14:paraId="61FC3A8E" w14:textId="77777777" w:rsidR="007C6B6F" w:rsidRPr="00C26552" w:rsidRDefault="007C6B6F" w:rsidP="00A46F23">
                  <w:pPr>
                    <w:pStyle w:val="Pagrindinistekstas"/>
                    <w:tabs>
                      <w:tab w:val="left" w:pos="739"/>
                    </w:tabs>
                    <w:spacing w:after="0"/>
                    <w:jc w:val="both"/>
                    <w:rPr>
                      <w:szCs w:val="24"/>
                    </w:rPr>
                  </w:pPr>
                  <w:r w:rsidRPr="00C26552">
                    <w:rPr>
                      <w:szCs w:val="24"/>
                    </w:rPr>
                    <w:t>12. Organizacija pagal reikalavimus vykdo orlaivių tinkamumo skraidyti patikras ir užtikrina tinkamumo skraidyti pažymėjimo išdavimą arba Nacionalinės aviacijos administracijos (toliau NAA) rekomendaciją (pagal nurodytą kainoraštį).</w:t>
                  </w:r>
                </w:p>
                <w:p w14:paraId="245F54B2" w14:textId="77777777" w:rsidR="007C6B6F" w:rsidRPr="00C26552" w:rsidRDefault="007C6B6F" w:rsidP="00A46F23">
                  <w:pPr>
                    <w:pStyle w:val="Pagrindinistekstas"/>
                    <w:tabs>
                      <w:tab w:val="left" w:pos="739"/>
                    </w:tabs>
                    <w:spacing w:after="0"/>
                    <w:jc w:val="both"/>
                    <w:rPr>
                      <w:szCs w:val="24"/>
                    </w:rPr>
                  </w:pPr>
                  <w:r w:rsidRPr="00C26552">
                    <w:rPr>
                      <w:szCs w:val="24"/>
                    </w:rPr>
                    <w:t>13. Organizacija privalo perduoti kiekvieno išduoto arba pratęsto tinkamumo skraidyti pažymėjimo kopiją NAA arba atsakingai orlaivio registracijos šalies institucijai per 10 kalendorinių dienų.</w:t>
                  </w:r>
                </w:p>
                <w:p w14:paraId="7840F4D8" w14:textId="77777777" w:rsidR="007C6B6F" w:rsidRPr="00C26552" w:rsidRDefault="007C6B6F" w:rsidP="00A46F23">
                  <w:pPr>
                    <w:pStyle w:val="Pagrindinistekstas"/>
                    <w:tabs>
                      <w:tab w:val="left" w:pos="739"/>
                    </w:tabs>
                    <w:spacing w:after="0"/>
                    <w:jc w:val="both"/>
                    <w:rPr>
                      <w:szCs w:val="24"/>
                    </w:rPr>
                  </w:pPr>
                  <w:r w:rsidRPr="00C26552">
                    <w:rPr>
                      <w:szCs w:val="24"/>
                    </w:rPr>
                    <w:lastRenderedPageBreak/>
                    <w:t>14. Organizacija privalo informuoti NAA apie šios sutarties nutraukimą, nepriklausomai nuo to, kuri šalis tai inicijavo.</w:t>
                  </w:r>
                </w:p>
                <w:p w14:paraId="6EFE0DE8" w14:textId="77777777" w:rsidR="007C6B6F" w:rsidRPr="00C26552" w:rsidRDefault="007C6B6F" w:rsidP="00A46F23">
                  <w:pPr>
                    <w:pStyle w:val="Pagrindinistekstas"/>
                    <w:tabs>
                      <w:tab w:val="left" w:pos="739"/>
                    </w:tabs>
                    <w:spacing w:after="0"/>
                    <w:jc w:val="both"/>
                    <w:rPr>
                      <w:szCs w:val="24"/>
                    </w:rPr>
                  </w:pPr>
                  <w:r w:rsidRPr="00C26552">
                    <w:rPr>
                      <w:szCs w:val="24"/>
                    </w:rPr>
                    <w:t>15. Organizacija privalo paruošti techninės priežiūros programą 3 skyriuje nurodytiems orlaiviams.</w:t>
                  </w:r>
                </w:p>
                <w:p w14:paraId="23687ED6" w14:textId="77777777" w:rsidR="007C6B6F" w:rsidRPr="00C26552" w:rsidRDefault="007C6B6F" w:rsidP="00A46F23">
                  <w:pPr>
                    <w:pStyle w:val="Pagrindinistekstas"/>
                    <w:tabs>
                      <w:tab w:val="left" w:pos="739"/>
                    </w:tabs>
                    <w:spacing w:after="0"/>
                    <w:jc w:val="both"/>
                    <w:rPr>
                      <w:szCs w:val="24"/>
                    </w:rPr>
                  </w:pPr>
                  <w:r w:rsidRPr="00C26552">
                    <w:rPr>
                      <w:szCs w:val="24"/>
                    </w:rPr>
                    <w:t>16. Organizacija privalo užtikrinti techninės priežiūros programos atnaujinimus, kad atitiktų orlaivio tipo gamintojo ir operatoriaus reikalavimus.</w:t>
                  </w:r>
                </w:p>
                <w:p w14:paraId="7AD68D76" w14:textId="77777777" w:rsidR="007C6B6F" w:rsidRPr="00C26552" w:rsidRDefault="007C6B6F" w:rsidP="00A46F23">
                  <w:pPr>
                    <w:pStyle w:val="Pagrindinistekstas"/>
                    <w:tabs>
                      <w:tab w:val="left" w:pos="739"/>
                    </w:tabs>
                    <w:spacing w:after="0"/>
                    <w:jc w:val="both"/>
                    <w:rPr>
                      <w:szCs w:val="24"/>
                    </w:rPr>
                  </w:pPr>
                  <w:r w:rsidRPr="00C26552">
                    <w:rPr>
                      <w:szCs w:val="24"/>
                    </w:rPr>
                    <w:t>17. Organizacija privalo per 14 darbo dienų (nuo sutarties pasirašymo dienos) pateikti tarpinę programą tam, kad atitiktų 8.14 punkte nurodytus reikalavimus.</w:t>
                  </w:r>
                </w:p>
                <w:p w14:paraId="13FDF124" w14:textId="77777777" w:rsidR="007C6B6F" w:rsidRPr="00C26552" w:rsidRDefault="007C6B6F" w:rsidP="00A46F23">
                  <w:pPr>
                    <w:pStyle w:val="Pagrindinistekstas"/>
                    <w:tabs>
                      <w:tab w:val="left" w:pos="739"/>
                    </w:tabs>
                    <w:spacing w:after="0"/>
                    <w:jc w:val="both"/>
                    <w:rPr>
                      <w:szCs w:val="24"/>
                    </w:rPr>
                  </w:pPr>
                  <w:r w:rsidRPr="00C26552">
                    <w:rPr>
                      <w:szCs w:val="24"/>
                    </w:rPr>
                    <w:t>18. Organizacija privalo užtikrinti duomenų nenutrūkstamumą, pateikdama ir atnaujindama: AD, ASB, pabaigtas modifikacijas, atliktas patikras ir remontą.</w:t>
                  </w:r>
                </w:p>
                <w:p w14:paraId="10189C91" w14:textId="77777777" w:rsidR="007C6B6F" w:rsidRPr="00C26552" w:rsidRDefault="007C6B6F" w:rsidP="00A46F23">
                  <w:pPr>
                    <w:pStyle w:val="Pagrindinistekstas"/>
                    <w:tabs>
                      <w:tab w:val="left" w:pos="739"/>
                    </w:tabs>
                    <w:spacing w:after="0"/>
                    <w:jc w:val="both"/>
                    <w:rPr>
                      <w:szCs w:val="24"/>
                    </w:rPr>
                  </w:pPr>
                  <w:r w:rsidRPr="00C26552">
                    <w:rPr>
                      <w:szCs w:val="24"/>
                    </w:rPr>
                    <w:t>19. Organizacija privalo suteikti įgaliojimą vykdyti planinę ir neplaninę techninę priežiūrą tik organizacijai, atitinkančiai 145 dalies reikalavimus ir patvirtintai Organizacijos ir Operatoriaus.</w:t>
                  </w:r>
                </w:p>
                <w:p w14:paraId="1B3B19C8" w14:textId="77777777" w:rsidR="007C6B6F" w:rsidRPr="00C26552" w:rsidRDefault="007C6B6F" w:rsidP="00A46F23">
                  <w:pPr>
                    <w:pStyle w:val="Pagrindinistekstas"/>
                    <w:tabs>
                      <w:tab w:val="left" w:pos="739"/>
                    </w:tabs>
                    <w:spacing w:after="0"/>
                    <w:jc w:val="both"/>
                    <w:rPr>
                      <w:szCs w:val="24"/>
                    </w:rPr>
                  </w:pPr>
                  <w:r w:rsidRPr="00C26552">
                    <w:rPr>
                      <w:szCs w:val="24"/>
                    </w:rPr>
                    <w:t>20. Organizacija turi būti pagrindinė institucija, organizuojanti visus orlaivių remontus pagal reglamento (EU) 748/2012 21 dalies 1 priedą.</w:t>
                  </w:r>
                </w:p>
                <w:p w14:paraId="4558BC7D" w14:textId="77777777" w:rsidR="007C6B6F" w:rsidRPr="00C26552" w:rsidRDefault="007C6B6F" w:rsidP="00A46F23">
                  <w:pPr>
                    <w:pStyle w:val="Pagrindinistekstas"/>
                    <w:tabs>
                      <w:tab w:val="left" w:pos="739"/>
                    </w:tabs>
                    <w:spacing w:after="0"/>
                    <w:jc w:val="both"/>
                    <w:rPr>
                      <w:szCs w:val="24"/>
                    </w:rPr>
                  </w:pPr>
                  <w:r w:rsidRPr="00C26552">
                    <w:rPr>
                      <w:szCs w:val="24"/>
                    </w:rPr>
                    <w:t>21. Organizacija turi būti pagrindinė institucija, organizuojanti visas orlaivių modifikacijas pagal reglamento (EU) 748/2012 21 dalies 1 priedą. Neprivalomos modifikacijos (kurias užsako Operatorius) turi būti suderintos atskiru susitarimu.</w:t>
                  </w:r>
                </w:p>
                <w:p w14:paraId="7843CF0A" w14:textId="77777777" w:rsidR="007C6B6F" w:rsidRPr="00C26552" w:rsidRDefault="007C6B6F" w:rsidP="00A46F23">
                  <w:pPr>
                    <w:pStyle w:val="Pagrindinistekstas"/>
                    <w:tabs>
                      <w:tab w:val="left" w:pos="739"/>
                    </w:tabs>
                    <w:spacing w:after="0"/>
                    <w:jc w:val="both"/>
                    <w:rPr>
                      <w:szCs w:val="24"/>
                    </w:rPr>
                  </w:pPr>
                  <w:r w:rsidRPr="00C26552">
                    <w:rPr>
                      <w:szCs w:val="24"/>
                    </w:rPr>
                    <w:t>22. Organizacija privalo informuoti operatorių apie orlaivio apribojimus prieš sekančią techninę priežiūrą ar komponentų pakeitimą.</w:t>
                  </w:r>
                </w:p>
                <w:p w14:paraId="5C6AA559" w14:textId="77777777" w:rsidR="007C6B6F" w:rsidRPr="00C26552" w:rsidRDefault="007C6B6F" w:rsidP="00A46F23">
                  <w:pPr>
                    <w:pStyle w:val="Pagrindinistekstas"/>
                    <w:tabs>
                      <w:tab w:val="left" w:pos="739"/>
                    </w:tabs>
                    <w:spacing w:after="0"/>
                    <w:jc w:val="both"/>
                    <w:rPr>
                      <w:szCs w:val="24"/>
                    </w:rPr>
                  </w:pPr>
                  <w:r w:rsidRPr="00C26552">
                    <w:rPr>
                      <w:szCs w:val="24"/>
                    </w:rPr>
                    <w:t>23. Organizacija privalo suteikti Operatoriui įvadinius mokymus apie vidines Organizacijos procedūras bei TLB pildymą.</w:t>
                  </w:r>
                </w:p>
                <w:p w14:paraId="025624C6" w14:textId="77777777" w:rsidR="007C6B6F" w:rsidRPr="00C26552" w:rsidRDefault="007C6B6F" w:rsidP="00A46F23">
                  <w:pPr>
                    <w:pStyle w:val="Pagrindinistekstas"/>
                    <w:tabs>
                      <w:tab w:val="left" w:pos="739"/>
                    </w:tabs>
                    <w:spacing w:after="0"/>
                    <w:jc w:val="both"/>
                    <w:rPr>
                      <w:szCs w:val="24"/>
                    </w:rPr>
                  </w:pPr>
                  <w:r w:rsidRPr="00C26552">
                    <w:rPr>
                      <w:szCs w:val="24"/>
                    </w:rPr>
                    <w:t>24. Organizacija privalo užtikrinti kartojamuosius mokymus bent kartą į metus apie TLB ir kitus Organizacijos procedūrų pakeitimus.</w:t>
                  </w:r>
                </w:p>
                <w:p w14:paraId="3DCD6073" w14:textId="77777777" w:rsidR="007C6B6F" w:rsidRPr="00C26552" w:rsidRDefault="007C6B6F" w:rsidP="00A46F23">
                  <w:pPr>
                    <w:pStyle w:val="Pagrindinistekstas"/>
                    <w:tabs>
                      <w:tab w:val="left" w:pos="739"/>
                    </w:tabs>
                    <w:spacing w:after="0"/>
                    <w:jc w:val="both"/>
                    <w:rPr>
                      <w:szCs w:val="24"/>
                    </w:rPr>
                  </w:pPr>
                  <w:r w:rsidRPr="00C26552">
                    <w:rPr>
                      <w:szCs w:val="24"/>
                    </w:rPr>
                    <w:t>25. Organizacijos CAMO darbuotojai yra įpareigoti atlikti orlaivių auditus pagal taikomą patvirtintą organizacijos auditų tvarkaraštį.</w:t>
                  </w:r>
                </w:p>
                <w:p w14:paraId="0AF9EF2E" w14:textId="77777777" w:rsidR="007C6B6F" w:rsidRPr="00C26552" w:rsidRDefault="007C6B6F" w:rsidP="00A46F23">
                  <w:pPr>
                    <w:pStyle w:val="Pagrindinistekstas"/>
                    <w:tabs>
                      <w:tab w:val="left" w:pos="739"/>
                    </w:tabs>
                    <w:spacing w:after="0"/>
                    <w:jc w:val="both"/>
                    <w:rPr>
                      <w:szCs w:val="24"/>
                    </w:rPr>
                  </w:pPr>
                  <w:r w:rsidRPr="00C26552">
                    <w:rPr>
                      <w:szCs w:val="24"/>
                    </w:rPr>
                    <w:t>26. Organizacija privalo pranešti apie visus aviacinius įvykius kompetentingai nacionalinei institucijai, atsakingai už aviacinių incidentų tyrimą.</w:t>
                  </w:r>
                </w:p>
                <w:p w14:paraId="31596232" w14:textId="77777777" w:rsidR="007C6B6F" w:rsidRPr="00C26552" w:rsidRDefault="007C6B6F" w:rsidP="007F0B7F">
                  <w:pPr>
                    <w:pStyle w:val="Pagrindinistekstas"/>
                    <w:jc w:val="both"/>
                    <w:rPr>
                      <w:szCs w:val="24"/>
                    </w:rPr>
                  </w:pPr>
                </w:p>
                <w:p w14:paraId="4D18F1A1" w14:textId="6082BECF" w:rsidR="007C6B6F" w:rsidRPr="00C26552" w:rsidRDefault="007C6B6F" w:rsidP="00181C60">
                  <w:pPr>
                    <w:pStyle w:val="Heading20"/>
                    <w:keepNext/>
                    <w:keepLines/>
                    <w:numPr>
                      <w:ilvl w:val="0"/>
                      <w:numId w:val="30"/>
                    </w:numPr>
                    <w:shd w:val="clear" w:color="auto" w:fill="auto"/>
                    <w:tabs>
                      <w:tab w:val="left" w:pos="728"/>
                    </w:tabs>
                    <w:spacing w:after="0"/>
                    <w:jc w:val="both"/>
                    <w:rPr>
                      <w:rFonts w:ascii="Times New Roman" w:hAnsi="Times New Roman" w:cs="Times New Roman"/>
                      <w:sz w:val="24"/>
                      <w:szCs w:val="24"/>
                    </w:rPr>
                  </w:pPr>
                  <w:r w:rsidRPr="00C26552">
                    <w:rPr>
                      <w:rFonts w:ascii="Times New Roman" w:hAnsi="Times New Roman" w:cs="Times New Roman"/>
                      <w:sz w:val="24"/>
                      <w:szCs w:val="24"/>
                    </w:rPr>
                    <w:t>Operatoriaus pareigos</w:t>
                  </w:r>
                </w:p>
                <w:p w14:paraId="50FA82AE" w14:textId="77777777" w:rsidR="007C6B6F" w:rsidRPr="00C26552" w:rsidRDefault="007C6B6F" w:rsidP="007F0B7F">
                  <w:pPr>
                    <w:pStyle w:val="Heading20"/>
                    <w:keepNext/>
                    <w:keepLines/>
                    <w:shd w:val="clear" w:color="auto" w:fill="auto"/>
                    <w:tabs>
                      <w:tab w:val="left" w:pos="728"/>
                    </w:tabs>
                    <w:spacing w:after="0"/>
                    <w:ind w:left="720"/>
                    <w:jc w:val="both"/>
                    <w:rPr>
                      <w:rFonts w:ascii="Times New Roman" w:hAnsi="Times New Roman" w:cs="Times New Roman"/>
                      <w:sz w:val="24"/>
                      <w:szCs w:val="24"/>
                    </w:rPr>
                  </w:pPr>
                </w:p>
                <w:p w14:paraId="35743B35" w14:textId="77777777" w:rsidR="007C6B6F" w:rsidRPr="00C26552" w:rsidRDefault="007C6B6F" w:rsidP="00123F07">
                  <w:pPr>
                    <w:pStyle w:val="Pagrindinistekstas"/>
                    <w:tabs>
                      <w:tab w:val="left" w:pos="736"/>
                    </w:tabs>
                    <w:spacing w:after="0"/>
                    <w:jc w:val="both"/>
                    <w:rPr>
                      <w:szCs w:val="24"/>
                    </w:rPr>
                  </w:pPr>
                  <w:r w:rsidRPr="00C26552">
                    <w:rPr>
                      <w:szCs w:val="24"/>
                    </w:rPr>
                    <w:t>1. Operatorius privalo perduoti visą orlaivių dokumentaciją Organizacijai.</w:t>
                  </w:r>
                </w:p>
                <w:p w14:paraId="47102C9B" w14:textId="77777777" w:rsidR="007C6B6F" w:rsidRPr="00C26552" w:rsidRDefault="007C6B6F" w:rsidP="00123F07">
                  <w:pPr>
                    <w:pStyle w:val="Pagrindinistekstas"/>
                    <w:tabs>
                      <w:tab w:val="left" w:pos="736"/>
                    </w:tabs>
                    <w:spacing w:after="0"/>
                    <w:jc w:val="both"/>
                    <w:rPr>
                      <w:szCs w:val="24"/>
                    </w:rPr>
                  </w:pPr>
                  <w:r w:rsidRPr="00C26552">
                    <w:rPr>
                      <w:szCs w:val="24"/>
                    </w:rPr>
                    <w:lastRenderedPageBreak/>
                    <w:t>2. Siekiant atlikti orlaivių auditą, Operatorius privalo užtikrinti Organizacijos darbuotojams patekimą prie orlaivių, iš anksto suderinus laiką ir datą.</w:t>
                  </w:r>
                </w:p>
                <w:p w14:paraId="528C13AB" w14:textId="77777777" w:rsidR="007C6B6F" w:rsidRPr="00C26552" w:rsidRDefault="007C6B6F" w:rsidP="00123F07">
                  <w:pPr>
                    <w:pStyle w:val="Pagrindinistekstas"/>
                    <w:tabs>
                      <w:tab w:val="left" w:pos="736"/>
                    </w:tabs>
                    <w:spacing w:after="0"/>
                    <w:jc w:val="both"/>
                    <w:rPr>
                      <w:szCs w:val="24"/>
                    </w:rPr>
                  </w:pPr>
                  <w:r w:rsidRPr="00C26552">
                    <w:rPr>
                      <w:szCs w:val="24"/>
                    </w:rPr>
                    <w:t>3. Operatorius privalo prisitaikyti prie Organizacijos procedūrų ir rekomendacijų, siekiant užtikrinti orlaivių tinkamumą skraidyti.</w:t>
                  </w:r>
                </w:p>
                <w:p w14:paraId="62DB6D65" w14:textId="77777777" w:rsidR="007C6B6F" w:rsidRPr="00C26552" w:rsidRDefault="007C6B6F" w:rsidP="00123F07">
                  <w:pPr>
                    <w:pStyle w:val="Pagrindinistekstas"/>
                    <w:tabs>
                      <w:tab w:val="left" w:pos="736"/>
                    </w:tabs>
                    <w:spacing w:after="0"/>
                    <w:jc w:val="both"/>
                    <w:rPr>
                      <w:szCs w:val="24"/>
                    </w:rPr>
                  </w:pPr>
                  <w:r w:rsidRPr="00C26552">
                    <w:rPr>
                      <w:szCs w:val="24"/>
                    </w:rPr>
                    <w:t>4. Operatorius privalo žinoti bendrą informaciją apie patvirtintą techninės priežiūros programą.</w:t>
                  </w:r>
                </w:p>
                <w:p w14:paraId="1700B993" w14:textId="2C0191C1" w:rsidR="007C6B6F" w:rsidRPr="00C26552" w:rsidRDefault="007C6B6F" w:rsidP="00123F07">
                  <w:pPr>
                    <w:pStyle w:val="Pagrindinistekstas"/>
                    <w:tabs>
                      <w:tab w:val="left" w:pos="736"/>
                    </w:tabs>
                    <w:spacing w:after="0"/>
                    <w:jc w:val="both"/>
                    <w:rPr>
                      <w:szCs w:val="24"/>
                    </w:rPr>
                  </w:pPr>
                  <w:r w:rsidRPr="00C26552">
                    <w:rPr>
                      <w:szCs w:val="24"/>
                    </w:rPr>
                    <w:t xml:space="preserve">5. Operatorius turi žinoti bendrą informaciją apie nuostatas, nurodytas Europos Komisijos reglamento (EU) 1321/2014 </w:t>
                  </w:r>
                  <w:r w:rsidR="00A2347C">
                    <w:rPr>
                      <w:szCs w:val="24"/>
                    </w:rPr>
                    <w:t>M</w:t>
                  </w:r>
                  <w:r w:rsidRPr="00C26552">
                    <w:rPr>
                      <w:szCs w:val="24"/>
                    </w:rPr>
                    <w:t xml:space="preserve"> dalyje.</w:t>
                  </w:r>
                </w:p>
                <w:p w14:paraId="11DBF5E0" w14:textId="0C792332" w:rsidR="007C6B6F" w:rsidRPr="00C26552" w:rsidRDefault="007C6B6F" w:rsidP="00123F07">
                  <w:pPr>
                    <w:pStyle w:val="Pagrindinistekstas"/>
                    <w:tabs>
                      <w:tab w:val="left" w:pos="736"/>
                    </w:tabs>
                    <w:spacing w:after="0"/>
                    <w:jc w:val="both"/>
                    <w:rPr>
                      <w:szCs w:val="24"/>
                    </w:rPr>
                  </w:pPr>
                  <w:r w:rsidRPr="00C26552">
                    <w:rPr>
                      <w:szCs w:val="24"/>
                    </w:rPr>
                    <w:t>6. Operatorius atsako už tai, kad visa informacija, pateikta Organizacijai ir susijusi su orlaivio tinkamumu skraidyti, atitinka realią orlaivio būklę, orlaiviui nebuvo atliktos jokios techninės modifikacijos ar kiti darbai, negavus sutikimo iš Organizacijos.</w:t>
                  </w:r>
                </w:p>
                <w:p w14:paraId="3E745211" w14:textId="77777777" w:rsidR="007C6B6F" w:rsidRPr="00C26552" w:rsidRDefault="007C6B6F" w:rsidP="00123F07">
                  <w:pPr>
                    <w:pStyle w:val="Pagrindinistekstas"/>
                    <w:tabs>
                      <w:tab w:val="left" w:pos="736"/>
                    </w:tabs>
                    <w:spacing w:after="0"/>
                    <w:jc w:val="both"/>
                    <w:rPr>
                      <w:szCs w:val="24"/>
                    </w:rPr>
                  </w:pPr>
                  <w:r w:rsidRPr="00C26552">
                    <w:rPr>
                      <w:szCs w:val="24"/>
                    </w:rPr>
                    <w:t>7. Operatorius privalo padengti visas išlaidas, kurias patyrė Organizacija atlikdama darbus, užtikrinančius nepertraukiamą orlaivių tinkamumą skraidyti. Visi darbai prieš juos atliekant, turi būti suderinti su Operatoriumi.</w:t>
                  </w:r>
                </w:p>
                <w:p w14:paraId="0F7D18CA" w14:textId="77777777" w:rsidR="007C6B6F" w:rsidRPr="00C26552" w:rsidRDefault="007C6B6F" w:rsidP="00123F07">
                  <w:pPr>
                    <w:pStyle w:val="Pagrindinistekstas"/>
                    <w:tabs>
                      <w:tab w:val="left" w:pos="736"/>
                    </w:tabs>
                    <w:spacing w:after="0"/>
                    <w:jc w:val="both"/>
                    <w:rPr>
                      <w:szCs w:val="24"/>
                    </w:rPr>
                  </w:pPr>
                  <w:r w:rsidRPr="00C26552">
                    <w:rPr>
                      <w:szCs w:val="24"/>
                    </w:rPr>
                    <w:t>8. Tuo atveju, kai techninę priežiūrą privaloma atlikti nurodytoje Techninės priežiūros organizacijoje (suderinus su Operatoriumi ir gavus patvirtinimą), Operatorius privalo orlaivį pristatyti Techninės priežiūros organizacijos nurodytu terminu.</w:t>
                  </w:r>
                </w:p>
                <w:p w14:paraId="4D2CC337" w14:textId="77777777" w:rsidR="007C6B6F" w:rsidRPr="00C26552" w:rsidRDefault="007C6B6F" w:rsidP="00123F07">
                  <w:pPr>
                    <w:pStyle w:val="Pagrindinistekstas"/>
                    <w:tabs>
                      <w:tab w:val="left" w:pos="736"/>
                    </w:tabs>
                    <w:spacing w:after="0"/>
                    <w:jc w:val="both"/>
                    <w:rPr>
                      <w:szCs w:val="24"/>
                    </w:rPr>
                  </w:pPr>
                  <w:r w:rsidRPr="00C26552">
                    <w:rPr>
                      <w:szCs w:val="24"/>
                    </w:rPr>
                    <w:t>9. Jeigu techninės priežiūros darbai atliekami ne Techninės priežiūros organizacijos buveinėje, Operatorius privalo užtikrinti laisvą patekimą prie orlaivių tos organizacijos darbuotojams, kuri turi atlikti užsakytus techninės priežiūros darbus.</w:t>
                  </w:r>
                </w:p>
                <w:p w14:paraId="4949F9E9" w14:textId="77777777" w:rsidR="007C6B6F" w:rsidRPr="00C26552" w:rsidRDefault="007C6B6F" w:rsidP="007F0B7F">
                  <w:pPr>
                    <w:pStyle w:val="Pagrindinistekstas"/>
                    <w:tabs>
                      <w:tab w:val="left" w:pos="736"/>
                    </w:tabs>
                    <w:jc w:val="both"/>
                    <w:rPr>
                      <w:szCs w:val="24"/>
                    </w:rPr>
                  </w:pPr>
                  <w:r w:rsidRPr="00C26552">
                    <w:rPr>
                      <w:szCs w:val="24"/>
                    </w:rPr>
                    <w:t>10. Operatoriaus atstovas įsipareigoja dalyvauti visuose Organizacijos vykdomuose mokymuose ir susitikimuose, prieš tai suderinus datą ir laiką.</w:t>
                  </w:r>
                </w:p>
                <w:p w14:paraId="7F955192" w14:textId="09C8340A" w:rsidR="007C6B6F" w:rsidRPr="00C26552" w:rsidRDefault="007C6B6F" w:rsidP="007F0B7F">
                  <w:pPr>
                    <w:pStyle w:val="Pagrindinistekstas"/>
                    <w:tabs>
                      <w:tab w:val="left" w:pos="736"/>
                    </w:tabs>
                    <w:jc w:val="both"/>
                    <w:rPr>
                      <w:szCs w:val="24"/>
                    </w:rPr>
                  </w:pPr>
                  <w:r w:rsidRPr="00C26552">
                    <w:rPr>
                      <w:szCs w:val="24"/>
                    </w:rPr>
                    <w:t>11. Operatorius privalo informuoti organizaciją apie orlaivio skridą bent kas 7 dienas bei pateikti Organizacijai kitą eksploatacinę informaciją, tokią kaip: skrydžio valandos, ciklai, tūpimų skaičius, gedimai. Informacija perduodama naudojant TLB/RUSP formą. Tuo atveju, kai orlaivis bus naudojamas intensyviau nei įprastai, Operatorius turi pateikti anksčiau minėtą informaciją dažniau, kad Organizacija galėtų pilnai atlikti įsipareigojimus, nurodytus 17 skyriuje.</w:t>
                  </w:r>
                </w:p>
                <w:p w14:paraId="1E6753B7" w14:textId="447140A9" w:rsidR="007C6B6F" w:rsidRPr="00C26552" w:rsidRDefault="007C6B6F" w:rsidP="007F0B7F">
                  <w:pPr>
                    <w:pStyle w:val="Pagrindinistekstas"/>
                    <w:jc w:val="both"/>
                    <w:rPr>
                      <w:szCs w:val="24"/>
                    </w:rPr>
                  </w:pPr>
                  <w:r w:rsidRPr="00C26552">
                    <w:rPr>
                      <w:szCs w:val="24"/>
                    </w:rPr>
                    <w:t>1</w:t>
                  </w:r>
                  <w:r w:rsidR="00D01D6E" w:rsidRPr="00C26552">
                    <w:rPr>
                      <w:szCs w:val="24"/>
                    </w:rPr>
                    <w:t>2</w:t>
                  </w:r>
                  <w:r w:rsidRPr="00C26552">
                    <w:rPr>
                      <w:szCs w:val="24"/>
                    </w:rPr>
                    <w:t>. Operatorius yra įpareigotas pateikti visą informaciją apie aviacinius įvykius, atsižvelgiant į galiojančius aviacijos įstatymus.</w:t>
                  </w:r>
                </w:p>
                <w:p w14:paraId="7D0348C0" w14:textId="3A2F7B18" w:rsidR="007C6B6F" w:rsidRPr="00C26552" w:rsidRDefault="007C6B6F" w:rsidP="007F0B7F">
                  <w:pPr>
                    <w:pStyle w:val="Pagrindinistekstas"/>
                    <w:jc w:val="both"/>
                    <w:rPr>
                      <w:szCs w:val="24"/>
                    </w:rPr>
                  </w:pPr>
                  <w:r w:rsidRPr="00C26552">
                    <w:rPr>
                      <w:szCs w:val="24"/>
                    </w:rPr>
                    <w:t>1</w:t>
                  </w:r>
                  <w:r w:rsidR="00D01D6E" w:rsidRPr="00C26552">
                    <w:rPr>
                      <w:szCs w:val="24"/>
                    </w:rPr>
                    <w:t>3</w:t>
                  </w:r>
                  <w:r w:rsidRPr="00C26552">
                    <w:rPr>
                      <w:szCs w:val="24"/>
                    </w:rPr>
                    <w:t xml:space="preserve">. Abi šalys sutaria, kad operatorius neturi teisės atlikti jokių modifikacijų ar techninės priežiūros </w:t>
                  </w:r>
                  <w:r w:rsidRPr="00C26552">
                    <w:rPr>
                      <w:szCs w:val="24"/>
                    </w:rPr>
                    <w:lastRenderedPageBreak/>
                    <w:t>darbų, išskyrus tuos atvejus, kai Operatorius buvo autorizuotas orlaivio techninės priežiūros programoje atlikti konkrečius darbus. Išskirtiniais kritiniais atvejais Operatorius privalo informuoti Organizaciją apie įvykį ir vykdyti Organizacijos pateiktus nurodymus.</w:t>
                  </w:r>
                </w:p>
                <w:p w14:paraId="020AF393" w14:textId="5FFF2092" w:rsidR="007C6B6F" w:rsidRPr="00C26552" w:rsidRDefault="007C6B6F" w:rsidP="007F0B7F">
                  <w:pPr>
                    <w:pStyle w:val="Pagrindinistekstas"/>
                    <w:jc w:val="both"/>
                    <w:rPr>
                      <w:szCs w:val="24"/>
                    </w:rPr>
                  </w:pPr>
                  <w:r w:rsidRPr="00C26552">
                    <w:rPr>
                      <w:szCs w:val="24"/>
                    </w:rPr>
                    <w:t>1</w:t>
                  </w:r>
                  <w:r w:rsidR="00D01D6E" w:rsidRPr="00C26552">
                    <w:rPr>
                      <w:szCs w:val="24"/>
                    </w:rPr>
                    <w:t>4</w:t>
                  </w:r>
                  <w:r w:rsidRPr="00C26552">
                    <w:rPr>
                      <w:szCs w:val="24"/>
                    </w:rPr>
                    <w:t>. Operatorius privalo informuoti atsakingą orlaivio registracijos šalies instituciją apie orlaivio pardavimą.</w:t>
                  </w:r>
                </w:p>
                <w:p w14:paraId="792F11C2" w14:textId="3D3D8306" w:rsidR="007C6B6F" w:rsidRPr="00C26552" w:rsidRDefault="007C6B6F" w:rsidP="007F0B7F">
                  <w:pPr>
                    <w:pStyle w:val="Pagrindinistekstas"/>
                    <w:jc w:val="both"/>
                    <w:rPr>
                      <w:szCs w:val="24"/>
                    </w:rPr>
                  </w:pPr>
                  <w:r w:rsidRPr="00C26552">
                    <w:rPr>
                      <w:szCs w:val="24"/>
                    </w:rPr>
                    <w:t>1</w:t>
                  </w:r>
                  <w:r w:rsidR="00D01D6E" w:rsidRPr="00C26552">
                    <w:rPr>
                      <w:szCs w:val="24"/>
                    </w:rPr>
                    <w:t>5</w:t>
                  </w:r>
                  <w:r w:rsidRPr="00C26552">
                    <w:rPr>
                      <w:szCs w:val="24"/>
                    </w:rPr>
                    <w:t>. Operatorius taip pat įsipareigoja:</w:t>
                  </w:r>
                </w:p>
                <w:p w14:paraId="1DC94AFF" w14:textId="366F6267" w:rsidR="007C6B6F" w:rsidRPr="00C26552" w:rsidRDefault="007C6B6F" w:rsidP="007F0B7F">
                  <w:pPr>
                    <w:pStyle w:val="Pagrindinistekstas"/>
                    <w:jc w:val="both"/>
                    <w:rPr>
                      <w:szCs w:val="24"/>
                    </w:rPr>
                  </w:pPr>
                  <w:r w:rsidRPr="00C26552">
                    <w:rPr>
                      <w:szCs w:val="24"/>
                    </w:rPr>
                    <w:t>1</w:t>
                  </w:r>
                  <w:r w:rsidR="00D01D6E" w:rsidRPr="00C26552">
                    <w:rPr>
                      <w:szCs w:val="24"/>
                    </w:rPr>
                    <w:t>5</w:t>
                  </w:r>
                  <w:r w:rsidRPr="00C26552">
                    <w:rPr>
                      <w:szCs w:val="24"/>
                    </w:rPr>
                    <w:t>.1 besąlygiškai paklusti ir laikytis organizacijos pateiktų instrukcijų ir rekomendacijų, susijusių su orlaivio technine priežiūra ir eksploatacija, orlaivio registracijos šalies atsakingos institucijos nurodymų ir instrukcijų; visų terminų ir sąlygų, nurodytų orlaivio techninės priežiūros programoje.</w:t>
                  </w:r>
                </w:p>
                <w:p w14:paraId="4E4EEB6F" w14:textId="3BC24684" w:rsidR="007C6B6F" w:rsidRPr="00C26552" w:rsidRDefault="007C6B6F" w:rsidP="007F0B7F">
                  <w:pPr>
                    <w:pStyle w:val="Pagrindinistekstas"/>
                    <w:jc w:val="both"/>
                    <w:rPr>
                      <w:szCs w:val="24"/>
                    </w:rPr>
                  </w:pPr>
                  <w:r w:rsidRPr="00C26552">
                    <w:rPr>
                      <w:szCs w:val="24"/>
                    </w:rPr>
                    <w:t>1</w:t>
                  </w:r>
                  <w:r w:rsidR="00D01D6E" w:rsidRPr="00C26552">
                    <w:rPr>
                      <w:szCs w:val="24"/>
                    </w:rPr>
                    <w:t>5</w:t>
                  </w:r>
                  <w:r w:rsidRPr="00C26552">
                    <w:rPr>
                      <w:szCs w:val="24"/>
                    </w:rPr>
                    <w:t>.2. nuolat pildyti įrašus orlaivio dokumentacijoje, ypatingai apie:</w:t>
                  </w:r>
                </w:p>
                <w:p w14:paraId="44AAD026" w14:textId="5E1A9356"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.2.1. atliktas patikras prieš/po skrydžių;</w:t>
                  </w:r>
                </w:p>
                <w:p w14:paraId="68001EF0" w14:textId="73D08BD1"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.2.2. skrydžių valandas ir ciklus;</w:t>
                  </w:r>
                </w:p>
                <w:p w14:paraId="67AFD4EC" w14:textId="255B174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 xml:space="preserve">.2.3. rastus defektus; </w:t>
                  </w:r>
                </w:p>
                <w:p w14:paraId="5F88459D" w14:textId="280726B6"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.2.4. eksploatacinius viršijimus;</w:t>
                  </w:r>
                </w:p>
                <w:p w14:paraId="09E376C0" w14:textId="7C06C1CD"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.2.5. kitus įvykius, susijusius su orlaivio eksploatacija;</w:t>
                  </w:r>
                </w:p>
                <w:p w14:paraId="764F47A3" w14:textId="54AFF92E"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.2.6. atliktus techninės priežiūros darbus.</w:t>
                  </w:r>
                </w:p>
                <w:p w14:paraId="5A7C38A4" w14:textId="13ABE9EB"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.3. Reguliariai, ne rečiau nei kartą per 7 kalendorines dienas, pateikti Organizacijai orlaivio dokumentacijoje atliktų įrašų kopijas.</w:t>
                  </w:r>
                </w:p>
                <w:p w14:paraId="6A95D24D" w14:textId="4D198073"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.4. Besąlygiškai sekti skrydžių vykdymo vadovą bei informuoti organizaciją apie bet kokią būtinybę nukrypti nuo organizacijoje praktikuojamų procedūrų, kartu pateikiant šių įvykių priežastis.</w:t>
                  </w:r>
                </w:p>
                <w:p w14:paraId="10B1D54D" w14:textId="4B678108"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.5. Užtikrinti, kad visa orlaivio eksploatacinė ir avarinė įranga būtų tvarkingai įmontuota ir tinkama naudojimui. Draudžiama ardyti ir kitaip išmontuoti įrangą iš orlaivio. Atsiradus būtinybei tai atlikti, nedelsiant informuoti Organizaciją.</w:t>
                  </w:r>
                </w:p>
                <w:p w14:paraId="1150B215" w14:textId="63BDC859"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 xml:space="preserve">.6. Kruopščiai atlikti visas patikras prieš skrydį (angl. </w:t>
                  </w:r>
                  <w:r w:rsidRPr="00C26552">
                    <w:rPr>
                      <w:i/>
                      <w:iCs/>
                      <w:szCs w:val="24"/>
                    </w:rPr>
                    <w:t>pre-flight inspections</w:t>
                  </w:r>
                  <w:r w:rsidRPr="00C26552">
                    <w:rPr>
                      <w:szCs w:val="24"/>
                    </w:rPr>
                    <w:t>), kaip nurodyta orlaivio techninės priežiūros programoje.</w:t>
                  </w:r>
                </w:p>
                <w:p w14:paraId="5FCC9190" w14:textId="744FF0C7" w:rsidR="007C6B6F" w:rsidRDefault="007C6B6F" w:rsidP="007F0B7F">
                  <w:pPr>
                    <w:pStyle w:val="Pagrindinistekstas"/>
                    <w:tabs>
                      <w:tab w:val="left" w:pos="1418"/>
                    </w:tabs>
                    <w:spacing w:line="262" w:lineRule="auto"/>
                    <w:jc w:val="both"/>
                    <w:rPr>
                      <w:szCs w:val="24"/>
                    </w:rPr>
                  </w:pPr>
                  <w:r w:rsidRPr="00C26552">
                    <w:rPr>
                      <w:szCs w:val="24"/>
                    </w:rPr>
                    <w:t>Visa informacija susijusi su orlaivio nepetraukiamu tinkamumu skraidyti gali būti siunčiama tiek paštu, tiek el. paštu.</w:t>
                  </w:r>
                </w:p>
                <w:p w14:paraId="39D4ED37" w14:textId="77777777" w:rsidR="00181C60" w:rsidRPr="00C26552" w:rsidRDefault="00181C60" w:rsidP="007F0B7F">
                  <w:pPr>
                    <w:pStyle w:val="Pagrindinistekstas"/>
                    <w:tabs>
                      <w:tab w:val="left" w:pos="1418"/>
                    </w:tabs>
                    <w:spacing w:line="262" w:lineRule="auto"/>
                    <w:jc w:val="both"/>
                    <w:rPr>
                      <w:szCs w:val="24"/>
                    </w:rPr>
                  </w:pPr>
                </w:p>
                <w:p w14:paraId="056D40FA" w14:textId="05D595BA" w:rsidR="007C6B6F" w:rsidRPr="00C26552" w:rsidRDefault="006F2271" w:rsidP="006F2271">
                  <w:pPr>
                    <w:pStyle w:val="Heading20"/>
                    <w:keepNext/>
                    <w:keepLines/>
                    <w:shd w:val="clear" w:color="auto" w:fill="auto"/>
                    <w:tabs>
                      <w:tab w:val="left" w:pos="722"/>
                    </w:tabs>
                    <w:spacing w:after="0"/>
                    <w:ind w:left="34" w:hanging="34"/>
                    <w:jc w:val="center"/>
                    <w:rPr>
                      <w:rFonts w:ascii="Times New Roman" w:hAnsi="Times New Roman" w:cs="Times New Roman"/>
                      <w:sz w:val="24"/>
                      <w:szCs w:val="24"/>
                    </w:rPr>
                  </w:pPr>
                  <w:r w:rsidRPr="00C26552">
                    <w:rPr>
                      <w:rFonts w:ascii="Times New Roman" w:hAnsi="Times New Roman" w:cs="Times New Roman"/>
                      <w:sz w:val="24"/>
                      <w:szCs w:val="24"/>
                    </w:rPr>
                    <w:t>10.</w:t>
                  </w:r>
                  <w:r w:rsidR="007C6B6F" w:rsidRPr="00C26552">
                    <w:rPr>
                      <w:rFonts w:ascii="Times New Roman" w:hAnsi="Times New Roman" w:cs="Times New Roman"/>
                      <w:sz w:val="24"/>
                      <w:szCs w:val="24"/>
                    </w:rPr>
                    <w:t xml:space="preserve"> Nepertraukiamojo tinkamumo skraidyti užtikrinančios organizacijos vieta ir adresas</w:t>
                  </w:r>
                </w:p>
                <w:p w14:paraId="4B625A43" w14:textId="77777777" w:rsidR="007C6B6F" w:rsidRPr="00C26552" w:rsidRDefault="007C6B6F" w:rsidP="006F2271">
                  <w:pPr>
                    <w:pStyle w:val="Heading20"/>
                    <w:keepNext/>
                    <w:keepLines/>
                    <w:shd w:val="clear" w:color="auto" w:fill="auto"/>
                    <w:tabs>
                      <w:tab w:val="left" w:pos="722"/>
                    </w:tabs>
                    <w:spacing w:after="0"/>
                    <w:ind w:left="720"/>
                    <w:jc w:val="both"/>
                    <w:rPr>
                      <w:rFonts w:ascii="Times New Roman" w:hAnsi="Times New Roman" w:cs="Times New Roman"/>
                      <w:sz w:val="24"/>
                      <w:szCs w:val="24"/>
                    </w:rPr>
                  </w:pPr>
                </w:p>
                <w:p w14:paraId="172D92F6" w14:textId="77777777" w:rsidR="007C6B6F" w:rsidRPr="00C26552" w:rsidRDefault="007C6B6F" w:rsidP="006F2271">
                  <w:pPr>
                    <w:pStyle w:val="Pagrindinistekstas"/>
                    <w:jc w:val="both"/>
                    <w:rPr>
                      <w:szCs w:val="24"/>
                    </w:rPr>
                  </w:pPr>
                  <w:r w:rsidRPr="00C26552">
                    <w:rPr>
                      <w:szCs w:val="24"/>
                    </w:rPr>
                    <w:t>Nepertraukiamojo tinkamumo skraidyti valdymas turi būti atliekamas CAMO departamente:</w:t>
                  </w:r>
                </w:p>
                <w:p w14:paraId="1B3B36A8" w14:textId="706F0935" w:rsidR="006F2271" w:rsidRPr="00EF285B" w:rsidRDefault="00EF285B" w:rsidP="006F2271">
                  <w:pPr>
                    <w:pStyle w:val="Pagrindinistekstas"/>
                    <w:spacing w:after="0"/>
                    <w:jc w:val="both"/>
                    <w:rPr>
                      <w:szCs w:val="24"/>
                    </w:rPr>
                  </w:pPr>
                  <w:r w:rsidRPr="00EF285B">
                    <w:rPr>
                      <w:szCs w:val="24"/>
                    </w:rPr>
                    <w:t>_______________________________________</w:t>
                  </w:r>
                </w:p>
                <w:p w14:paraId="73B43F62" w14:textId="77629000" w:rsidR="007C6B6F" w:rsidRPr="00C26552" w:rsidRDefault="006F2271" w:rsidP="006F2271">
                  <w:pPr>
                    <w:pStyle w:val="Pagrindinistekstas"/>
                    <w:spacing w:after="0"/>
                    <w:jc w:val="center"/>
                    <w:rPr>
                      <w:b/>
                      <w:szCs w:val="24"/>
                    </w:rPr>
                  </w:pPr>
                  <w:r w:rsidRPr="00C26552">
                    <w:rPr>
                      <w:b/>
                      <w:szCs w:val="24"/>
                    </w:rPr>
                    <w:t>11</w:t>
                  </w:r>
                  <w:r w:rsidR="007C6B6F" w:rsidRPr="00C26552">
                    <w:rPr>
                      <w:b/>
                      <w:szCs w:val="24"/>
                    </w:rPr>
                    <w:t>.</w:t>
                  </w:r>
                  <w:r w:rsidR="00D01D6E" w:rsidRPr="00C26552">
                    <w:rPr>
                      <w:b/>
                      <w:szCs w:val="24"/>
                    </w:rPr>
                    <w:t xml:space="preserve"> </w:t>
                  </w:r>
                  <w:r w:rsidR="007C6B6F" w:rsidRPr="00C26552">
                    <w:rPr>
                      <w:b/>
                      <w:szCs w:val="24"/>
                    </w:rPr>
                    <w:t>Techninės priežiūros programa</w:t>
                  </w:r>
                </w:p>
                <w:p w14:paraId="64F0889D" w14:textId="77777777" w:rsidR="007C6B6F" w:rsidRPr="00C26552" w:rsidRDefault="007C6B6F" w:rsidP="006F2271">
                  <w:pPr>
                    <w:pStyle w:val="Pagrindinistekstas"/>
                    <w:spacing w:after="0"/>
                    <w:jc w:val="both"/>
                    <w:rPr>
                      <w:b/>
                      <w:szCs w:val="24"/>
                    </w:rPr>
                  </w:pPr>
                </w:p>
                <w:p w14:paraId="7AB5CC2B" w14:textId="77777777" w:rsidR="007C6B6F" w:rsidRPr="00C26552" w:rsidRDefault="007C6B6F" w:rsidP="006F2271">
                  <w:pPr>
                    <w:pStyle w:val="Pagrindinistekstas"/>
                    <w:tabs>
                      <w:tab w:val="left" w:pos="787"/>
                    </w:tabs>
                    <w:spacing w:after="0"/>
                    <w:jc w:val="both"/>
                    <w:rPr>
                      <w:szCs w:val="24"/>
                    </w:rPr>
                  </w:pPr>
                  <w:r w:rsidRPr="00C26552">
                    <w:rPr>
                      <w:szCs w:val="24"/>
                    </w:rPr>
                    <w:t>1. Organizacija privalo paruošti techninės priežiūros programos pakeitimus ir minėtą dokumentą pateikti Nacionalinei aviacijos administracijai, kad būtų gautas patvirtinimas, leidžiantis techninės priežiūros programą naudoti su orlaiviu, nurodytu 3 skyriuje.</w:t>
                  </w:r>
                </w:p>
                <w:p w14:paraId="2B66855C" w14:textId="77777777" w:rsidR="007C6B6F" w:rsidRPr="00C26552" w:rsidRDefault="007C6B6F" w:rsidP="006F2271">
                  <w:pPr>
                    <w:pStyle w:val="Pagrindinistekstas"/>
                    <w:tabs>
                      <w:tab w:val="left" w:pos="787"/>
                    </w:tabs>
                    <w:spacing w:after="0"/>
                    <w:jc w:val="both"/>
                    <w:rPr>
                      <w:szCs w:val="24"/>
                    </w:rPr>
                  </w:pPr>
                  <w:r w:rsidRPr="00C26552">
                    <w:rPr>
                      <w:szCs w:val="24"/>
                    </w:rPr>
                    <w:t>2. Operatorius, prieš techninės priežiūros programos patvirtinimą, turi būti informuotas apie planuojamus techninės priežiūros darbus ir jų intervalus.</w:t>
                  </w:r>
                </w:p>
                <w:p w14:paraId="1716D817" w14:textId="77777777" w:rsidR="007C6B6F" w:rsidRPr="00C26552" w:rsidRDefault="007C6B6F" w:rsidP="006F2271">
                  <w:pPr>
                    <w:pStyle w:val="Pagrindinistekstas"/>
                    <w:tabs>
                      <w:tab w:val="left" w:pos="787"/>
                    </w:tabs>
                    <w:spacing w:after="0"/>
                    <w:jc w:val="both"/>
                    <w:rPr>
                      <w:szCs w:val="24"/>
                    </w:rPr>
                  </w:pPr>
                  <w:r w:rsidRPr="00C26552">
                    <w:rPr>
                      <w:szCs w:val="24"/>
                    </w:rPr>
                    <w:t>3. Organizacija privalo turėti galiojančią techninės priežiūros programą duotam orlaiviui, pagrįsta pagal:</w:t>
                  </w:r>
                </w:p>
                <w:p w14:paraId="626CB0A3" w14:textId="7B86246B" w:rsidR="007C6B6F" w:rsidRPr="00C26552" w:rsidRDefault="007C6B6F" w:rsidP="004E1150">
                  <w:pPr>
                    <w:pStyle w:val="Pagrindinistekstas"/>
                    <w:tabs>
                      <w:tab w:val="left" w:pos="787"/>
                    </w:tabs>
                    <w:spacing w:after="0"/>
                    <w:jc w:val="both"/>
                    <w:rPr>
                      <w:szCs w:val="24"/>
                    </w:rPr>
                  </w:pPr>
                  <w:r w:rsidRPr="00C26552">
                    <w:rPr>
                      <w:szCs w:val="24"/>
                    </w:rPr>
                    <w:t xml:space="preserve">3.1. </w:t>
                  </w:r>
                  <w:r w:rsidRPr="004E1150">
                    <w:rPr>
                      <w:szCs w:val="24"/>
                    </w:rPr>
                    <w:t>techninę dokumentaciją</w:t>
                  </w:r>
                  <w:r w:rsidR="00247578">
                    <w:rPr>
                      <w:szCs w:val="24"/>
                    </w:rPr>
                    <w:t xml:space="preserve"> </w:t>
                  </w:r>
                  <w:r w:rsidR="004E1150" w:rsidRPr="004E1150">
                    <w:rPr>
                      <w:szCs w:val="24"/>
                    </w:rPr>
                    <w:t>(AMM; EMM, CMM, AD, ASB)</w:t>
                  </w:r>
                  <w:r w:rsidRPr="00C26552">
                    <w:rPr>
                      <w:szCs w:val="24"/>
                    </w:rPr>
                    <w:t>, kurią išleido aeronautikos įrangos gamintojai arba EASA/FAA, taip pat pagal kitą Organizacijos turimą dokumentaciją;</w:t>
                  </w:r>
                </w:p>
                <w:p w14:paraId="7EC14596" w14:textId="6BDF74CD" w:rsidR="007C6B6F" w:rsidRPr="00C26552" w:rsidRDefault="007C6B6F" w:rsidP="006F2271">
                  <w:pPr>
                    <w:pStyle w:val="Pagrindinistekstas"/>
                    <w:tabs>
                      <w:tab w:val="left" w:pos="787"/>
                    </w:tabs>
                    <w:spacing w:after="0"/>
                    <w:jc w:val="both"/>
                    <w:rPr>
                      <w:szCs w:val="24"/>
                    </w:rPr>
                  </w:pPr>
                  <w:r w:rsidRPr="00C26552">
                    <w:rPr>
                      <w:szCs w:val="24"/>
                    </w:rPr>
                    <w:t>3.2.informaciją, gautą iš Operatoriaus;</w:t>
                  </w:r>
                </w:p>
                <w:p w14:paraId="57978CAB" w14:textId="6BBED2E8" w:rsidR="007C6B6F" w:rsidRPr="00C26552" w:rsidRDefault="007C6B6F" w:rsidP="006F2271">
                  <w:pPr>
                    <w:pStyle w:val="Pagrindinistekstas"/>
                    <w:tabs>
                      <w:tab w:val="left" w:pos="787"/>
                    </w:tabs>
                    <w:spacing w:after="0"/>
                    <w:jc w:val="both"/>
                    <w:rPr>
                      <w:szCs w:val="24"/>
                    </w:rPr>
                  </w:pPr>
                  <w:r w:rsidRPr="00C26552">
                    <w:rPr>
                      <w:szCs w:val="24"/>
                    </w:rPr>
                    <w:t>3.3.</w:t>
                  </w:r>
                  <w:r w:rsidR="00797051" w:rsidRPr="00C26552">
                    <w:rPr>
                      <w:szCs w:val="24"/>
                    </w:rPr>
                    <w:t xml:space="preserve"> </w:t>
                  </w:r>
                  <w:r w:rsidRPr="00C26552">
                    <w:rPr>
                      <w:szCs w:val="24"/>
                    </w:rPr>
                    <w:t>planuojamą metinę skridą ir orlaivio eksploatacines sąlygas</w:t>
                  </w:r>
                  <w:r w:rsidR="00F9395F">
                    <w:rPr>
                      <w:szCs w:val="24"/>
                    </w:rPr>
                    <w:t>.</w:t>
                  </w:r>
                </w:p>
                <w:p w14:paraId="6BFC5BA7" w14:textId="77777777" w:rsidR="007C6B6F" w:rsidRPr="00C26552" w:rsidRDefault="007C6B6F" w:rsidP="006F2271">
                  <w:pPr>
                    <w:pStyle w:val="Pagrindinistekstas"/>
                    <w:tabs>
                      <w:tab w:val="left" w:pos="796"/>
                    </w:tabs>
                    <w:spacing w:after="0"/>
                    <w:jc w:val="both"/>
                    <w:rPr>
                      <w:szCs w:val="24"/>
                    </w:rPr>
                  </w:pPr>
                  <w:r w:rsidRPr="00C26552">
                    <w:rPr>
                      <w:szCs w:val="24"/>
                    </w:rPr>
                    <w:t>4. Organizacija, siekdama nuolat atnaujinti techninės priežiūros programą, privalo kas 12 mėnesių atlikti programos turinio analizę, atkreipdama dėmesį į:</w:t>
                  </w:r>
                </w:p>
                <w:p w14:paraId="4B550636" w14:textId="2D3B185C" w:rsidR="007C6B6F" w:rsidRPr="00C26552" w:rsidRDefault="007C6B6F" w:rsidP="006F2271">
                  <w:pPr>
                    <w:pStyle w:val="Pagrindinistekstas"/>
                    <w:tabs>
                      <w:tab w:val="left" w:pos="796"/>
                    </w:tabs>
                    <w:spacing w:after="0"/>
                    <w:jc w:val="both"/>
                    <w:rPr>
                      <w:szCs w:val="24"/>
                    </w:rPr>
                  </w:pPr>
                  <w:r w:rsidRPr="00C26552">
                    <w:rPr>
                      <w:szCs w:val="24"/>
                    </w:rPr>
                    <w:t>4.1.</w:t>
                  </w:r>
                  <w:r w:rsidR="00797051" w:rsidRPr="00C26552">
                    <w:rPr>
                      <w:szCs w:val="24"/>
                    </w:rPr>
                    <w:t xml:space="preserve"> </w:t>
                  </w:r>
                  <w:r w:rsidRPr="00C26552">
                    <w:rPr>
                      <w:szCs w:val="24"/>
                    </w:rPr>
                    <w:t>įgyvendintas AD, modifikacijas ir remontus;</w:t>
                  </w:r>
                </w:p>
                <w:p w14:paraId="17DC18DE" w14:textId="4F22477B" w:rsidR="007C6B6F" w:rsidRPr="00C26552" w:rsidRDefault="007C6B6F" w:rsidP="006F2271">
                  <w:pPr>
                    <w:pStyle w:val="Pagrindinistekstas"/>
                    <w:tabs>
                      <w:tab w:val="left" w:pos="796"/>
                    </w:tabs>
                    <w:spacing w:after="0"/>
                    <w:jc w:val="both"/>
                    <w:rPr>
                      <w:szCs w:val="24"/>
                    </w:rPr>
                  </w:pPr>
                  <w:r w:rsidRPr="00C26552">
                    <w:rPr>
                      <w:szCs w:val="24"/>
                    </w:rPr>
                    <w:t>4.2.</w:t>
                  </w:r>
                  <w:r w:rsidR="00797051" w:rsidRPr="00C26552">
                    <w:rPr>
                      <w:szCs w:val="24"/>
                    </w:rPr>
                    <w:t xml:space="preserve"> </w:t>
                  </w:r>
                  <w:r w:rsidRPr="00C26552">
                    <w:rPr>
                      <w:szCs w:val="24"/>
                    </w:rPr>
                    <w:t>skrydžių tipų pasikeitimus;</w:t>
                  </w:r>
                </w:p>
                <w:p w14:paraId="71B2A88E" w14:textId="711D0D27" w:rsidR="007C6B6F" w:rsidRPr="00C26552" w:rsidRDefault="007C6B6F" w:rsidP="006F2271">
                  <w:pPr>
                    <w:pStyle w:val="Pagrindinistekstas"/>
                    <w:tabs>
                      <w:tab w:val="left" w:pos="796"/>
                    </w:tabs>
                    <w:spacing w:after="0"/>
                    <w:jc w:val="both"/>
                    <w:rPr>
                      <w:szCs w:val="24"/>
                    </w:rPr>
                  </w:pPr>
                  <w:r w:rsidRPr="00C26552">
                    <w:rPr>
                      <w:szCs w:val="24"/>
                    </w:rPr>
                    <w:t>4.3.</w:t>
                  </w:r>
                  <w:r w:rsidR="00797051" w:rsidRPr="00C26552">
                    <w:rPr>
                      <w:szCs w:val="24"/>
                    </w:rPr>
                    <w:t xml:space="preserve"> </w:t>
                  </w:r>
                  <w:r w:rsidRPr="00C26552">
                    <w:rPr>
                      <w:szCs w:val="24"/>
                    </w:rPr>
                    <w:t>orlaivio eksploatacinių sąlygų pasikeitimus;</w:t>
                  </w:r>
                </w:p>
                <w:p w14:paraId="25AAB995" w14:textId="77777777" w:rsidR="00CC759A" w:rsidRDefault="007C6B6F" w:rsidP="006F2271">
                  <w:pPr>
                    <w:pStyle w:val="Pagrindinistekstas"/>
                    <w:tabs>
                      <w:tab w:val="left" w:pos="796"/>
                    </w:tabs>
                    <w:spacing w:after="0"/>
                    <w:jc w:val="both"/>
                    <w:rPr>
                      <w:szCs w:val="24"/>
                    </w:rPr>
                  </w:pPr>
                  <w:r w:rsidRPr="00C26552">
                    <w:rPr>
                      <w:szCs w:val="24"/>
                    </w:rPr>
                    <w:t>4.4.</w:t>
                  </w:r>
                  <w:r w:rsidR="00797051" w:rsidRPr="00C26552">
                    <w:rPr>
                      <w:szCs w:val="24"/>
                    </w:rPr>
                    <w:t xml:space="preserve"> </w:t>
                  </w:r>
                  <w:r w:rsidRPr="00C26552">
                    <w:rPr>
                      <w:szCs w:val="24"/>
                    </w:rPr>
                    <w:t>reikšmingus</w:t>
                  </w:r>
                  <w:r w:rsidR="00797051" w:rsidRPr="00C26552">
                    <w:rPr>
                      <w:szCs w:val="24"/>
                    </w:rPr>
                    <w:t xml:space="preserve"> </w:t>
                  </w:r>
                  <w:r w:rsidRPr="00C26552">
                    <w:rPr>
                      <w:szCs w:val="24"/>
                    </w:rPr>
                    <w:t xml:space="preserve">pasikeitimus deklaruotoje skridoje, jeigu minėti pasikeitimai yra didesni nei 25 % </w:t>
                  </w:r>
                </w:p>
                <w:p w14:paraId="6DF93A5B" w14:textId="6E8955BA" w:rsidR="007C6B6F" w:rsidRPr="00C26552" w:rsidRDefault="007C6B6F" w:rsidP="006F2271">
                  <w:pPr>
                    <w:pStyle w:val="Pagrindinistekstas"/>
                    <w:tabs>
                      <w:tab w:val="left" w:pos="796"/>
                    </w:tabs>
                    <w:spacing w:after="0"/>
                    <w:jc w:val="both"/>
                    <w:rPr>
                      <w:szCs w:val="24"/>
                    </w:rPr>
                  </w:pPr>
                  <w:r w:rsidRPr="00C26552">
                    <w:rPr>
                      <w:szCs w:val="24"/>
                    </w:rPr>
                    <w:t>4.5</w:t>
                  </w:r>
                  <w:r w:rsidR="00BA6F3A" w:rsidRPr="00C26552">
                    <w:rPr>
                      <w:szCs w:val="24"/>
                    </w:rPr>
                    <w:t xml:space="preserve"> </w:t>
                  </w:r>
                  <w:r w:rsidRPr="00C26552">
                    <w:rPr>
                      <w:szCs w:val="24"/>
                    </w:rPr>
                    <w:t>nuo deklaruotos reikšmės;</w:t>
                  </w:r>
                </w:p>
                <w:p w14:paraId="0D40AF1F" w14:textId="2EABA674" w:rsidR="007C6B6F" w:rsidRPr="00C26552" w:rsidRDefault="007C6B6F" w:rsidP="006F2271">
                  <w:pPr>
                    <w:pStyle w:val="Pagrindinistekstas"/>
                    <w:tabs>
                      <w:tab w:val="left" w:pos="796"/>
                    </w:tabs>
                    <w:spacing w:after="0"/>
                    <w:jc w:val="both"/>
                    <w:rPr>
                      <w:szCs w:val="24"/>
                    </w:rPr>
                  </w:pPr>
                  <w:r w:rsidRPr="00C26552">
                    <w:rPr>
                      <w:szCs w:val="24"/>
                    </w:rPr>
                    <w:t>4.6.</w:t>
                  </w:r>
                  <w:r w:rsidR="00797051" w:rsidRPr="00C26552">
                    <w:rPr>
                      <w:szCs w:val="24"/>
                    </w:rPr>
                    <w:t xml:space="preserve"> </w:t>
                  </w:r>
                  <w:r w:rsidRPr="00C26552">
                    <w:rPr>
                      <w:szCs w:val="24"/>
                    </w:rPr>
                    <w:t>gedimus, praneštus iš pilotų ir Techninės priežiūros organizacijų;</w:t>
                  </w:r>
                </w:p>
                <w:p w14:paraId="058AE7B2" w14:textId="0A1D8BDC" w:rsidR="007C6B6F" w:rsidRPr="00C26552" w:rsidRDefault="007C6B6F" w:rsidP="006F2271">
                  <w:pPr>
                    <w:pStyle w:val="Pagrindinistekstas"/>
                    <w:tabs>
                      <w:tab w:val="left" w:pos="796"/>
                    </w:tabs>
                    <w:spacing w:after="0"/>
                    <w:jc w:val="both"/>
                    <w:rPr>
                      <w:szCs w:val="24"/>
                    </w:rPr>
                  </w:pPr>
                  <w:r w:rsidRPr="00C26552">
                    <w:rPr>
                      <w:szCs w:val="24"/>
                    </w:rPr>
                    <w:t>4.7.</w:t>
                  </w:r>
                  <w:r w:rsidR="00797051" w:rsidRPr="00C26552">
                    <w:rPr>
                      <w:szCs w:val="24"/>
                    </w:rPr>
                    <w:t xml:space="preserve"> </w:t>
                  </w:r>
                  <w:r w:rsidRPr="00C26552">
                    <w:rPr>
                      <w:szCs w:val="24"/>
                    </w:rPr>
                    <w:t>pasikartojančių gedimų analizę;</w:t>
                  </w:r>
                </w:p>
                <w:p w14:paraId="3CE74A51" w14:textId="2A8B27A0" w:rsidR="007C6B6F" w:rsidRPr="00C26552" w:rsidRDefault="007C6B6F" w:rsidP="006F2271">
                  <w:pPr>
                    <w:pStyle w:val="Pagrindinistekstas"/>
                    <w:tabs>
                      <w:tab w:val="left" w:pos="796"/>
                    </w:tabs>
                    <w:spacing w:after="0"/>
                    <w:jc w:val="both"/>
                    <w:rPr>
                      <w:szCs w:val="24"/>
                    </w:rPr>
                  </w:pPr>
                  <w:r w:rsidRPr="00C26552">
                    <w:rPr>
                      <w:szCs w:val="24"/>
                    </w:rPr>
                    <w:t>4.8.</w:t>
                  </w:r>
                  <w:r w:rsidR="00797051" w:rsidRPr="00C26552">
                    <w:rPr>
                      <w:szCs w:val="24"/>
                    </w:rPr>
                    <w:t xml:space="preserve"> </w:t>
                  </w:r>
                  <w:r w:rsidRPr="00C26552">
                    <w:rPr>
                      <w:szCs w:val="24"/>
                    </w:rPr>
                    <w:t>techninės dokumentacijos revizijas per paskutinius 12 mėnesių.</w:t>
                  </w:r>
                </w:p>
                <w:p w14:paraId="101AD72D" w14:textId="537C930C" w:rsidR="007C6B6F" w:rsidRPr="00C26552" w:rsidRDefault="007C6B6F" w:rsidP="006F2271">
                  <w:pPr>
                    <w:pStyle w:val="Pagrindinistekstas"/>
                    <w:tabs>
                      <w:tab w:val="left" w:pos="510"/>
                      <w:tab w:val="left" w:pos="796"/>
                    </w:tabs>
                    <w:spacing w:after="0"/>
                    <w:jc w:val="both"/>
                    <w:rPr>
                      <w:szCs w:val="24"/>
                    </w:rPr>
                  </w:pPr>
                  <w:r w:rsidRPr="00C26552">
                    <w:rPr>
                      <w:szCs w:val="24"/>
                    </w:rPr>
                    <w:t xml:space="preserve">5. </w:t>
                  </w:r>
                  <w:r w:rsidR="006F2271" w:rsidRPr="00C26552">
                    <w:rPr>
                      <w:szCs w:val="24"/>
                    </w:rPr>
                    <w:t xml:space="preserve"> </w:t>
                  </w:r>
                  <w:r w:rsidRPr="00C26552">
                    <w:rPr>
                      <w:szCs w:val="24"/>
                    </w:rPr>
                    <w:t>Organizacija privalo pranešti Operatoriui apie atliktos analizės rezultatus ir inicijuoti programos pakeitimus per artimiausią jos reviziją.</w:t>
                  </w:r>
                </w:p>
                <w:p w14:paraId="70BD9357" w14:textId="2D2D15A1" w:rsidR="007C6B6F" w:rsidRPr="00C26552" w:rsidRDefault="007C6B6F" w:rsidP="006F2271">
                  <w:pPr>
                    <w:pStyle w:val="Pagrindinistekstas"/>
                    <w:tabs>
                      <w:tab w:val="left" w:pos="602"/>
                      <w:tab w:val="left" w:pos="796"/>
                    </w:tabs>
                    <w:spacing w:after="0"/>
                    <w:jc w:val="both"/>
                    <w:rPr>
                      <w:szCs w:val="24"/>
                    </w:rPr>
                  </w:pPr>
                  <w:r w:rsidRPr="00C26552">
                    <w:rPr>
                      <w:szCs w:val="24"/>
                    </w:rPr>
                    <w:t>6.</w:t>
                  </w:r>
                  <w:r w:rsidR="00797051" w:rsidRPr="00C26552">
                    <w:rPr>
                      <w:szCs w:val="24"/>
                    </w:rPr>
                    <w:t xml:space="preserve"> </w:t>
                  </w:r>
                  <w:r w:rsidRPr="00C26552">
                    <w:rPr>
                      <w:szCs w:val="24"/>
                    </w:rPr>
                    <w:t>Techninės priežiūros programa yra Organizacijos nuosavybė ir ji gali būti atnaujinta tik Organizacijos.</w:t>
                  </w:r>
                </w:p>
                <w:p w14:paraId="33CA6113" w14:textId="77777777" w:rsidR="007C6B6F" w:rsidRDefault="007C6B6F" w:rsidP="006F2271">
                  <w:pPr>
                    <w:pStyle w:val="Pagrindinistekstas"/>
                    <w:tabs>
                      <w:tab w:val="left" w:pos="796"/>
                    </w:tabs>
                    <w:spacing w:after="0"/>
                    <w:jc w:val="both"/>
                    <w:rPr>
                      <w:szCs w:val="24"/>
                    </w:rPr>
                  </w:pPr>
                </w:p>
                <w:p w14:paraId="47234082" w14:textId="77777777" w:rsidR="006B0E5B" w:rsidRDefault="006B0E5B" w:rsidP="006F2271">
                  <w:pPr>
                    <w:pStyle w:val="Pagrindinistekstas"/>
                    <w:tabs>
                      <w:tab w:val="left" w:pos="796"/>
                    </w:tabs>
                    <w:spacing w:after="0"/>
                    <w:jc w:val="both"/>
                    <w:rPr>
                      <w:szCs w:val="24"/>
                    </w:rPr>
                  </w:pPr>
                </w:p>
                <w:p w14:paraId="65F180F9" w14:textId="77777777" w:rsidR="006B0E5B" w:rsidRPr="00C26552" w:rsidRDefault="006B0E5B" w:rsidP="006F2271">
                  <w:pPr>
                    <w:pStyle w:val="Pagrindinistekstas"/>
                    <w:tabs>
                      <w:tab w:val="left" w:pos="796"/>
                    </w:tabs>
                    <w:spacing w:after="0"/>
                    <w:jc w:val="both"/>
                    <w:rPr>
                      <w:szCs w:val="24"/>
                    </w:rPr>
                  </w:pPr>
                </w:p>
                <w:p w14:paraId="75FAE21A" w14:textId="4AEDE0A0" w:rsidR="007C6B6F" w:rsidRPr="00C26552" w:rsidRDefault="006F2271" w:rsidP="006F2271">
                  <w:pPr>
                    <w:pStyle w:val="Heading20"/>
                    <w:keepNext/>
                    <w:keepLines/>
                    <w:shd w:val="clear" w:color="auto" w:fill="auto"/>
                    <w:tabs>
                      <w:tab w:val="left" w:pos="724"/>
                    </w:tabs>
                    <w:spacing w:after="0"/>
                    <w:ind w:left="709"/>
                    <w:jc w:val="both"/>
                    <w:rPr>
                      <w:rFonts w:ascii="Times New Roman" w:hAnsi="Times New Roman" w:cs="Times New Roman"/>
                      <w:sz w:val="24"/>
                      <w:szCs w:val="24"/>
                    </w:rPr>
                  </w:pPr>
                  <w:r w:rsidRPr="00C26552">
                    <w:rPr>
                      <w:rFonts w:ascii="Times New Roman" w:hAnsi="Times New Roman" w:cs="Times New Roman"/>
                      <w:sz w:val="24"/>
                      <w:szCs w:val="24"/>
                    </w:rPr>
                    <w:t>12</w:t>
                  </w:r>
                  <w:r w:rsidR="007C6B6F" w:rsidRPr="00C26552">
                    <w:rPr>
                      <w:rFonts w:ascii="Times New Roman" w:hAnsi="Times New Roman" w:cs="Times New Roman"/>
                      <w:sz w:val="24"/>
                      <w:szCs w:val="24"/>
                    </w:rPr>
                    <w:t>. Kokybės priežiūra</w:t>
                  </w:r>
                </w:p>
                <w:p w14:paraId="34C0F53C" w14:textId="77777777" w:rsidR="007C6B6F" w:rsidRPr="00C26552" w:rsidRDefault="007C6B6F" w:rsidP="006F2271">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698CC6F3" w14:textId="77777777" w:rsidR="007C6B6F" w:rsidRPr="00C26552" w:rsidRDefault="007C6B6F" w:rsidP="006F2271">
                  <w:pPr>
                    <w:pStyle w:val="Pagrindinistekstas"/>
                    <w:tabs>
                      <w:tab w:val="left" w:pos="796"/>
                    </w:tabs>
                    <w:spacing w:after="0"/>
                    <w:jc w:val="both"/>
                    <w:rPr>
                      <w:szCs w:val="24"/>
                    </w:rPr>
                  </w:pPr>
                  <w:r w:rsidRPr="00C26552">
                    <w:rPr>
                      <w:szCs w:val="24"/>
                    </w:rPr>
                    <w:t>1. Organizacija privalo užtikrinti Operatoriui galimybę atlikti kokybės auditus, kuriuos atliktų Operatoriaus nurodytas auditorius, siekiant įvertinti procesus nepertraukiamo tinkamumo skraidyti valdyme bei įvertinti Techninės priežiūros organizacijų, rekomenduotų Organizacijos, atliekamų darbų kokybę.</w:t>
                  </w:r>
                </w:p>
                <w:p w14:paraId="58B95568" w14:textId="77777777" w:rsidR="007C6B6F" w:rsidRPr="00C26552" w:rsidRDefault="007C6B6F" w:rsidP="007F0B7F">
                  <w:pPr>
                    <w:pStyle w:val="Pagrindinistekstas"/>
                    <w:tabs>
                      <w:tab w:val="left" w:pos="796"/>
                    </w:tabs>
                    <w:jc w:val="both"/>
                    <w:rPr>
                      <w:szCs w:val="24"/>
                    </w:rPr>
                  </w:pPr>
                  <w:r w:rsidRPr="00C26552">
                    <w:rPr>
                      <w:szCs w:val="24"/>
                    </w:rPr>
                    <w:t>2. Organizacija privalo atlikti kokybės auditus Techninės priežiūros organizacijose bei pas jų subrangovus, kurie atlieka techninės priežiūros darbus, modifikacijas ir remontus, kaip kad nurodyta organizacijos CAME.</w:t>
                  </w:r>
                </w:p>
                <w:p w14:paraId="590E5DA8" w14:textId="77777777" w:rsidR="007C6B6F" w:rsidRPr="00C26552" w:rsidRDefault="007C6B6F" w:rsidP="007F0B7F">
                  <w:pPr>
                    <w:pStyle w:val="Pagrindinistekstas"/>
                    <w:tabs>
                      <w:tab w:val="left" w:pos="796"/>
                    </w:tabs>
                    <w:jc w:val="both"/>
                    <w:rPr>
                      <w:szCs w:val="24"/>
                    </w:rPr>
                  </w:pPr>
                  <w:r w:rsidRPr="00C26552">
                    <w:rPr>
                      <w:szCs w:val="24"/>
                    </w:rPr>
                    <w:t>3. Organizacija privalo atlikti orlaivio auditus, pagal nuostatas, nurodytas organizacijos CAME.</w:t>
                  </w:r>
                </w:p>
                <w:p w14:paraId="7EBD3A6E" w14:textId="674FACDA" w:rsidR="000A0210" w:rsidRDefault="000A0210"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r w:rsidRPr="00C26552">
                    <w:rPr>
                      <w:rFonts w:ascii="Times New Roman" w:hAnsi="Times New Roman" w:cs="Times New Roman"/>
                      <w:sz w:val="24"/>
                      <w:szCs w:val="24"/>
                    </w:rPr>
                    <w:t xml:space="preserve"> </w:t>
                  </w:r>
                </w:p>
                <w:p w14:paraId="76A71543" w14:textId="02E7A507" w:rsidR="00181C60" w:rsidRDefault="00181C60"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0BB2B06C" w14:textId="77777777" w:rsidR="00181C60" w:rsidRPr="00C26552" w:rsidRDefault="00181C60"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091435B1" w14:textId="6DEED70F" w:rsidR="007C6B6F" w:rsidRPr="00C26552" w:rsidRDefault="000A0210" w:rsidP="00181C60">
                  <w:pPr>
                    <w:pStyle w:val="Heading20"/>
                    <w:keepNext/>
                    <w:keepLines/>
                    <w:shd w:val="clear" w:color="auto" w:fill="auto"/>
                    <w:tabs>
                      <w:tab w:val="left" w:pos="724"/>
                    </w:tabs>
                    <w:spacing w:after="0"/>
                    <w:ind w:left="709"/>
                    <w:jc w:val="center"/>
                    <w:rPr>
                      <w:rFonts w:ascii="Times New Roman" w:hAnsi="Times New Roman" w:cs="Times New Roman"/>
                      <w:sz w:val="24"/>
                      <w:szCs w:val="24"/>
                    </w:rPr>
                  </w:pPr>
                  <w:r w:rsidRPr="00C26552">
                    <w:rPr>
                      <w:rFonts w:ascii="Times New Roman" w:hAnsi="Times New Roman" w:cs="Times New Roman"/>
                      <w:sz w:val="24"/>
                      <w:szCs w:val="24"/>
                    </w:rPr>
                    <w:t>13</w:t>
                  </w:r>
                  <w:r w:rsidR="007C6B6F" w:rsidRPr="00C26552">
                    <w:rPr>
                      <w:rFonts w:ascii="Times New Roman" w:hAnsi="Times New Roman" w:cs="Times New Roman"/>
                      <w:sz w:val="24"/>
                      <w:szCs w:val="24"/>
                    </w:rPr>
                    <w:t>. Aviacijos administracija</w:t>
                  </w:r>
                </w:p>
                <w:p w14:paraId="64267BB6" w14:textId="77777777" w:rsidR="007C6B6F" w:rsidRPr="00C26552" w:rsidRDefault="007C6B6F" w:rsidP="000A0210">
                  <w:pPr>
                    <w:pStyle w:val="Pagrindinistekstas"/>
                    <w:tabs>
                      <w:tab w:val="left" w:pos="796"/>
                    </w:tabs>
                    <w:spacing w:after="0"/>
                    <w:jc w:val="both"/>
                    <w:rPr>
                      <w:szCs w:val="24"/>
                    </w:rPr>
                  </w:pPr>
                  <w:r w:rsidRPr="00C26552">
                    <w:rPr>
                      <w:szCs w:val="24"/>
                    </w:rPr>
                    <w:t>1. Organizacija privalo nusiųsti šios sutarties kopiją Nacionalinei aviacijos administracijai per 14 kalendorinių dienų nuo sutarties pasirašymo dienos;</w:t>
                  </w:r>
                </w:p>
                <w:p w14:paraId="3364D5ED" w14:textId="77777777" w:rsidR="007C6B6F" w:rsidRPr="00C26552" w:rsidRDefault="007C6B6F" w:rsidP="000A0210">
                  <w:pPr>
                    <w:pStyle w:val="Pagrindinistekstas"/>
                    <w:tabs>
                      <w:tab w:val="left" w:pos="796"/>
                    </w:tabs>
                    <w:spacing w:after="0"/>
                    <w:jc w:val="both"/>
                    <w:rPr>
                      <w:szCs w:val="24"/>
                    </w:rPr>
                  </w:pPr>
                  <w:r w:rsidRPr="00C26552">
                    <w:rPr>
                      <w:szCs w:val="24"/>
                    </w:rPr>
                    <w:t>2. Organizacija yra atsakinga už visos informacijos perdavimą Nacionalinei aviacijos administracijai tuo atveju, jei bus atlikti bet kokie šios sutarties pakeitimai.</w:t>
                  </w:r>
                </w:p>
                <w:p w14:paraId="682D7B76" w14:textId="77777777" w:rsidR="000A0210" w:rsidRPr="00C26552" w:rsidRDefault="000A0210"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5E256411" w14:textId="7018B43B" w:rsidR="007C6B6F" w:rsidRPr="00C26552" w:rsidRDefault="000A0210" w:rsidP="000A0210">
                  <w:pPr>
                    <w:pStyle w:val="Heading20"/>
                    <w:keepNext/>
                    <w:keepLines/>
                    <w:shd w:val="clear" w:color="auto" w:fill="auto"/>
                    <w:tabs>
                      <w:tab w:val="left" w:pos="724"/>
                    </w:tabs>
                    <w:spacing w:after="0"/>
                    <w:ind w:left="709"/>
                    <w:jc w:val="center"/>
                    <w:rPr>
                      <w:rFonts w:ascii="Times New Roman" w:hAnsi="Times New Roman" w:cs="Times New Roman"/>
                      <w:sz w:val="24"/>
                      <w:szCs w:val="24"/>
                    </w:rPr>
                  </w:pPr>
                  <w:r w:rsidRPr="00C26552">
                    <w:rPr>
                      <w:rFonts w:ascii="Times New Roman" w:hAnsi="Times New Roman" w:cs="Times New Roman"/>
                      <w:sz w:val="24"/>
                      <w:szCs w:val="24"/>
                    </w:rPr>
                    <w:t>14</w:t>
                  </w:r>
                  <w:r w:rsidR="007C6B6F" w:rsidRPr="00C26552">
                    <w:rPr>
                      <w:rFonts w:ascii="Times New Roman" w:hAnsi="Times New Roman" w:cs="Times New Roman"/>
                      <w:sz w:val="24"/>
                      <w:szCs w:val="24"/>
                    </w:rPr>
                    <w:t>. Orlaivio statusai</w:t>
                  </w:r>
                </w:p>
                <w:p w14:paraId="5B7CD13E" w14:textId="77777777" w:rsidR="007C6B6F" w:rsidRPr="00C26552" w:rsidRDefault="007C6B6F"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5E741508" w14:textId="3894D1B6" w:rsidR="007C6B6F" w:rsidRPr="00C26552" w:rsidRDefault="007C6B6F" w:rsidP="007F0B7F">
                  <w:pPr>
                    <w:pStyle w:val="Pagrindinistekstas"/>
                    <w:tabs>
                      <w:tab w:val="left" w:pos="796"/>
                    </w:tabs>
                    <w:jc w:val="both"/>
                    <w:rPr>
                      <w:szCs w:val="24"/>
                    </w:rPr>
                  </w:pPr>
                  <w:r w:rsidRPr="00C26552">
                    <w:rPr>
                      <w:szCs w:val="24"/>
                    </w:rPr>
                    <w:t xml:space="preserve">1. Organizacija privalo palaikyti ir atnaujinti statusus pagal EASA </w:t>
                  </w:r>
                  <w:r w:rsidR="005E2D06">
                    <w:rPr>
                      <w:szCs w:val="24"/>
                    </w:rPr>
                    <w:t>M</w:t>
                  </w:r>
                  <w:r w:rsidRPr="00C26552">
                    <w:rPr>
                      <w:szCs w:val="24"/>
                    </w:rPr>
                    <w:t xml:space="preserve"> dalies reglamento reikalavimus.</w:t>
                  </w:r>
                </w:p>
                <w:p w14:paraId="2657C81F" w14:textId="77777777" w:rsidR="007C6B6F" w:rsidRPr="00C26552" w:rsidRDefault="007C6B6F" w:rsidP="007F0B7F">
                  <w:pPr>
                    <w:pStyle w:val="Pagrindinistekstas"/>
                    <w:tabs>
                      <w:tab w:val="left" w:pos="796"/>
                    </w:tabs>
                    <w:jc w:val="both"/>
                    <w:rPr>
                      <w:szCs w:val="24"/>
                    </w:rPr>
                  </w:pPr>
                  <w:r w:rsidRPr="00C26552">
                    <w:rPr>
                      <w:szCs w:val="24"/>
                    </w:rPr>
                    <w:t>2. Pagal užklausimą, statusų kopijos gali būti paruoštos ir pateiktos operatoriui.</w:t>
                  </w:r>
                </w:p>
                <w:p w14:paraId="10A51C8A" w14:textId="77777777" w:rsidR="007C6B6F" w:rsidRPr="00C26552" w:rsidRDefault="007C6B6F" w:rsidP="000A0210">
                  <w:pPr>
                    <w:pStyle w:val="Pagrindinistekstas"/>
                    <w:tabs>
                      <w:tab w:val="left" w:pos="796"/>
                    </w:tabs>
                    <w:jc w:val="center"/>
                    <w:rPr>
                      <w:szCs w:val="24"/>
                    </w:rPr>
                  </w:pPr>
                </w:p>
                <w:p w14:paraId="2944945B" w14:textId="4D923F84" w:rsidR="007C6B6F" w:rsidRPr="00C26552" w:rsidRDefault="000A0210" w:rsidP="000A0210">
                  <w:pPr>
                    <w:pStyle w:val="Heading20"/>
                    <w:keepNext/>
                    <w:keepLines/>
                    <w:shd w:val="clear" w:color="auto" w:fill="auto"/>
                    <w:tabs>
                      <w:tab w:val="left" w:pos="724"/>
                    </w:tabs>
                    <w:spacing w:after="0"/>
                    <w:ind w:left="709"/>
                    <w:jc w:val="center"/>
                    <w:rPr>
                      <w:rFonts w:ascii="Times New Roman" w:hAnsi="Times New Roman" w:cs="Times New Roman"/>
                      <w:sz w:val="24"/>
                      <w:szCs w:val="24"/>
                    </w:rPr>
                  </w:pPr>
                  <w:r w:rsidRPr="00C26552">
                    <w:rPr>
                      <w:rFonts w:ascii="Times New Roman" w:hAnsi="Times New Roman" w:cs="Times New Roman"/>
                      <w:sz w:val="24"/>
                      <w:szCs w:val="24"/>
                    </w:rPr>
                    <w:t>15</w:t>
                  </w:r>
                  <w:r w:rsidR="007C6B6F" w:rsidRPr="00C26552">
                    <w:rPr>
                      <w:rFonts w:ascii="Times New Roman" w:hAnsi="Times New Roman" w:cs="Times New Roman"/>
                      <w:sz w:val="24"/>
                      <w:szCs w:val="24"/>
                    </w:rPr>
                    <w:t>. Tinkamumo skraidyti direktyvos ir serviso biuleteniai</w:t>
                  </w:r>
                </w:p>
                <w:p w14:paraId="46FC1FB4" w14:textId="77777777" w:rsidR="007C6B6F" w:rsidRPr="00C26552" w:rsidRDefault="007C6B6F"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51592284" w14:textId="77777777" w:rsidR="007C6B6F" w:rsidRPr="00C26552" w:rsidRDefault="007C6B6F" w:rsidP="007F0B7F">
                  <w:pPr>
                    <w:pStyle w:val="Pagrindinistekstas"/>
                    <w:jc w:val="both"/>
                    <w:rPr>
                      <w:szCs w:val="24"/>
                    </w:rPr>
                  </w:pPr>
                  <w:r w:rsidRPr="00C26552">
                    <w:rPr>
                      <w:szCs w:val="24"/>
                    </w:rPr>
                    <w:t>1. Organizacija privalo prižiūrėti AD ir ASB išleidimus bei sekti visų taikomų AD ir ASB laikymąsi.</w:t>
                  </w:r>
                </w:p>
                <w:p w14:paraId="638E11E5" w14:textId="77777777" w:rsidR="007C6B6F" w:rsidRPr="00C26552" w:rsidRDefault="007C6B6F" w:rsidP="007F0B7F">
                  <w:pPr>
                    <w:pStyle w:val="Pagrindinistekstas"/>
                    <w:ind w:firstLine="709"/>
                    <w:jc w:val="both"/>
                    <w:rPr>
                      <w:szCs w:val="24"/>
                    </w:rPr>
                  </w:pPr>
                </w:p>
                <w:p w14:paraId="5C516644" w14:textId="5BA1A467" w:rsidR="007C6B6F" w:rsidRPr="00C26552" w:rsidRDefault="000A0210" w:rsidP="000A0210">
                  <w:pPr>
                    <w:pStyle w:val="Heading20"/>
                    <w:keepNext/>
                    <w:keepLines/>
                    <w:shd w:val="clear" w:color="auto" w:fill="auto"/>
                    <w:tabs>
                      <w:tab w:val="left" w:pos="0"/>
                    </w:tabs>
                    <w:spacing w:after="0"/>
                    <w:jc w:val="center"/>
                    <w:rPr>
                      <w:rFonts w:ascii="Times New Roman" w:hAnsi="Times New Roman" w:cs="Times New Roman"/>
                      <w:sz w:val="24"/>
                      <w:szCs w:val="24"/>
                    </w:rPr>
                  </w:pPr>
                  <w:r w:rsidRPr="00C26552">
                    <w:rPr>
                      <w:rFonts w:ascii="Times New Roman" w:hAnsi="Times New Roman" w:cs="Times New Roman"/>
                      <w:sz w:val="24"/>
                      <w:szCs w:val="24"/>
                    </w:rPr>
                    <w:t>16</w:t>
                  </w:r>
                  <w:r w:rsidR="007C6B6F" w:rsidRPr="00C26552">
                    <w:rPr>
                      <w:rFonts w:ascii="Times New Roman" w:hAnsi="Times New Roman" w:cs="Times New Roman"/>
                      <w:sz w:val="24"/>
                      <w:szCs w:val="24"/>
                    </w:rPr>
                    <w:t xml:space="preserve">. Pareiškimas apie techninės priežiūros darbus (angl. </w:t>
                  </w:r>
                  <w:r w:rsidR="007C6B6F" w:rsidRPr="00C26552">
                    <w:rPr>
                      <w:rFonts w:ascii="Times New Roman" w:hAnsi="Times New Roman" w:cs="Times New Roman"/>
                      <w:i/>
                      <w:iCs/>
                      <w:sz w:val="24"/>
                      <w:szCs w:val="24"/>
                    </w:rPr>
                    <w:t>Maintenance Statement</w:t>
                  </w:r>
                  <w:r w:rsidR="007C6B6F" w:rsidRPr="00C26552">
                    <w:rPr>
                      <w:rFonts w:ascii="Times New Roman" w:hAnsi="Times New Roman" w:cs="Times New Roman"/>
                      <w:sz w:val="24"/>
                      <w:szCs w:val="24"/>
                    </w:rPr>
                    <w:t>)</w:t>
                  </w:r>
                </w:p>
                <w:p w14:paraId="39CD2402" w14:textId="77777777" w:rsidR="007C6B6F" w:rsidRPr="00C26552" w:rsidRDefault="007C6B6F"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0DEB2A62" w14:textId="77777777" w:rsidR="007C6B6F" w:rsidRPr="00C26552" w:rsidRDefault="007C6B6F" w:rsidP="007F0B7F">
                  <w:pPr>
                    <w:pStyle w:val="Pagrindinistekstas"/>
                    <w:tabs>
                      <w:tab w:val="left" w:pos="796"/>
                    </w:tabs>
                    <w:jc w:val="both"/>
                    <w:rPr>
                      <w:szCs w:val="24"/>
                    </w:rPr>
                  </w:pPr>
                  <w:r w:rsidRPr="00C26552">
                    <w:rPr>
                      <w:szCs w:val="24"/>
                    </w:rPr>
                    <w:t xml:space="preserve">1. Organizacijos vardu CAMO departamento vadovas privalo išrašyti pareiškimą apie orlaivio </w:t>
                  </w:r>
                  <w:r w:rsidRPr="00C26552">
                    <w:rPr>
                      <w:szCs w:val="24"/>
                    </w:rPr>
                    <w:lastRenderedPageBreak/>
                    <w:t>techninės priežiūros darbus. Ataskaitos reikalavimai nurodyti patvirtintoje techninės priežiūros programoje. Ataskaitoje taip pat turi būti nurodyti eksploataciniai ribojimai, kurie reikalingi tam, kad būtų užtikrintas nenutrūkstamasis orlaivio tinkamumas skraidyti.</w:t>
                  </w:r>
                </w:p>
                <w:p w14:paraId="11C5BA49" w14:textId="77777777" w:rsidR="007C6B6F" w:rsidRPr="00C26552" w:rsidRDefault="007C6B6F" w:rsidP="000A0210">
                  <w:pPr>
                    <w:pStyle w:val="Pagrindinistekstas"/>
                    <w:tabs>
                      <w:tab w:val="left" w:pos="789"/>
                    </w:tabs>
                    <w:spacing w:after="0"/>
                    <w:jc w:val="both"/>
                    <w:rPr>
                      <w:szCs w:val="24"/>
                    </w:rPr>
                  </w:pPr>
                  <w:r w:rsidRPr="00C26552">
                    <w:rPr>
                      <w:szCs w:val="24"/>
                    </w:rPr>
                    <w:t>2. Techninės priežiūros darbų pareiškime privalo būti nurodyta:</w:t>
                  </w:r>
                </w:p>
                <w:p w14:paraId="69883D56" w14:textId="53013C28" w:rsidR="007C6B6F" w:rsidRPr="00C26552" w:rsidRDefault="007C6B6F" w:rsidP="000A0210">
                  <w:pPr>
                    <w:pStyle w:val="Pagrindinistekstas"/>
                    <w:tabs>
                      <w:tab w:val="left" w:pos="1514"/>
                    </w:tabs>
                    <w:spacing w:after="0"/>
                    <w:jc w:val="both"/>
                    <w:rPr>
                      <w:szCs w:val="24"/>
                    </w:rPr>
                  </w:pPr>
                  <w:r w:rsidRPr="00C26552">
                    <w:rPr>
                      <w:szCs w:val="24"/>
                    </w:rPr>
                    <w:t>2.1.pareiškimų skaičius ir išdavimo datos;</w:t>
                  </w:r>
                </w:p>
                <w:p w14:paraId="2AA5FCA3" w14:textId="716DAC3C" w:rsidR="007C6B6F" w:rsidRPr="00C26552" w:rsidRDefault="007C6B6F" w:rsidP="000A0210">
                  <w:pPr>
                    <w:pStyle w:val="Pagrindinistekstas"/>
                    <w:tabs>
                      <w:tab w:val="left" w:pos="1514"/>
                    </w:tabs>
                    <w:spacing w:after="0"/>
                    <w:jc w:val="both"/>
                    <w:rPr>
                      <w:szCs w:val="24"/>
                    </w:rPr>
                  </w:pPr>
                  <w:r w:rsidRPr="00C26552">
                    <w:rPr>
                      <w:szCs w:val="24"/>
                    </w:rPr>
                    <w:t>2.2.orlaivio tipas;</w:t>
                  </w:r>
                </w:p>
                <w:p w14:paraId="3CD9BE60" w14:textId="1775749B" w:rsidR="007C6B6F" w:rsidRPr="00C26552" w:rsidRDefault="007C6B6F" w:rsidP="000A0210">
                  <w:pPr>
                    <w:pStyle w:val="Pagrindinistekstas"/>
                    <w:tabs>
                      <w:tab w:val="left" w:pos="1514"/>
                    </w:tabs>
                    <w:spacing w:after="0"/>
                    <w:jc w:val="both"/>
                    <w:rPr>
                      <w:szCs w:val="24"/>
                    </w:rPr>
                  </w:pPr>
                  <w:r w:rsidRPr="00C26552">
                    <w:rPr>
                      <w:szCs w:val="24"/>
                    </w:rPr>
                    <w:t>2.3.registracijos numeris;</w:t>
                  </w:r>
                </w:p>
                <w:p w14:paraId="08693575" w14:textId="10072D10" w:rsidR="007C6B6F" w:rsidRPr="00C26552" w:rsidRDefault="007C6B6F" w:rsidP="000A0210">
                  <w:pPr>
                    <w:pStyle w:val="Pagrindinistekstas"/>
                    <w:tabs>
                      <w:tab w:val="left" w:pos="1514"/>
                    </w:tabs>
                    <w:spacing w:after="0"/>
                    <w:jc w:val="both"/>
                    <w:rPr>
                      <w:szCs w:val="24"/>
                    </w:rPr>
                  </w:pPr>
                  <w:r w:rsidRPr="00C26552">
                    <w:rPr>
                      <w:szCs w:val="24"/>
                    </w:rPr>
                    <w:t>2.4.serijinis numeris;</w:t>
                  </w:r>
                </w:p>
                <w:p w14:paraId="47346F0B" w14:textId="7E586E9D" w:rsidR="007C6B6F" w:rsidRPr="00C26552" w:rsidRDefault="007C6B6F" w:rsidP="000A0210">
                  <w:pPr>
                    <w:pStyle w:val="Pagrindinistekstas"/>
                    <w:tabs>
                      <w:tab w:val="left" w:pos="1514"/>
                    </w:tabs>
                    <w:spacing w:after="0"/>
                    <w:jc w:val="both"/>
                    <w:rPr>
                      <w:szCs w:val="24"/>
                    </w:rPr>
                  </w:pPr>
                  <w:r w:rsidRPr="00C26552">
                    <w:rPr>
                      <w:szCs w:val="24"/>
                    </w:rPr>
                    <w:t>2.5.techninės priežiūros darbų pabaigos data;</w:t>
                  </w:r>
                </w:p>
                <w:p w14:paraId="4194D2E9" w14:textId="219878E5" w:rsidR="007C6B6F" w:rsidRPr="00C26552" w:rsidRDefault="007C6B6F" w:rsidP="000A0210">
                  <w:pPr>
                    <w:pStyle w:val="Pagrindinistekstas"/>
                    <w:tabs>
                      <w:tab w:val="left" w:pos="1514"/>
                    </w:tabs>
                    <w:spacing w:after="0"/>
                    <w:jc w:val="both"/>
                    <w:rPr>
                      <w:szCs w:val="24"/>
                    </w:rPr>
                  </w:pPr>
                  <w:r w:rsidRPr="00C26552">
                    <w:rPr>
                      <w:szCs w:val="24"/>
                    </w:rPr>
                    <w:t>2.6.atliktų darbų apimtis;</w:t>
                  </w:r>
                </w:p>
                <w:p w14:paraId="056C0D4A" w14:textId="7162A668" w:rsidR="007C6B6F" w:rsidRPr="00C26552" w:rsidRDefault="007C6B6F" w:rsidP="000A0210">
                  <w:pPr>
                    <w:pStyle w:val="Pagrindinistekstas"/>
                    <w:tabs>
                      <w:tab w:val="left" w:pos="1514"/>
                    </w:tabs>
                    <w:spacing w:after="0"/>
                    <w:jc w:val="both"/>
                    <w:rPr>
                      <w:szCs w:val="24"/>
                    </w:rPr>
                  </w:pPr>
                  <w:r w:rsidRPr="00C26552">
                    <w:rPr>
                      <w:szCs w:val="24"/>
                    </w:rPr>
                    <w:t>2.7.techninės priežiūros organizacijos  pavadinimas, adresas ir pažymėjimas numeris;</w:t>
                  </w:r>
                </w:p>
                <w:p w14:paraId="1D467ECA" w14:textId="7096CCFA" w:rsidR="007C6B6F" w:rsidRPr="00C26552" w:rsidRDefault="007C6B6F" w:rsidP="000A0210">
                  <w:pPr>
                    <w:pStyle w:val="Pagrindinistekstas"/>
                    <w:tabs>
                      <w:tab w:val="left" w:pos="1514"/>
                    </w:tabs>
                    <w:spacing w:after="0"/>
                    <w:jc w:val="both"/>
                    <w:rPr>
                      <w:szCs w:val="24"/>
                    </w:rPr>
                  </w:pPr>
                  <w:r w:rsidRPr="00C26552">
                    <w:rPr>
                      <w:szCs w:val="24"/>
                    </w:rPr>
                    <w:t>2.8.ribojimai iki kitų veiksmų: planinė techninė priežiūra, TSPPP pratęsimas ir t.t.</w:t>
                  </w:r>
                </w:p>
                <w:p w14:paraId="347AD9FC" w14:textId="77777777" w:rsidR="007C6B6F" w:rsidRPr="00C26552" w:rsidRDefault="007C6B6F" w:rsidP="000A0210">
                  <w:pPr>
                    <w:pStyle w:val="Pagrindinistekstas"/>
                    <w:tabs>
                      <w:tab w:val="left" w:pos="789"/>
                    </w:tabs>
                    <w:spacing w:after="0"/>
                    <w:jc w:val="both"/>
                    <w:rPr>
                      <w:szCs w:val="24"/>
                    </w:rPr>
                  </w:pPr>
                  <w:r w:rsidRPr="00C26552">
                    <w:rPr>
                      <w:szCs w:val="24"/>
                    </w:rPr>
                    <w:t>3. Techninės priežiūros darbų pareiškimas yra dokumentas, kurį išleidžia Organizacija. Šis dokumentas patvirtina, jog orlaivis tinkamas naudojimui po atliktos techninės priežiūros.</w:t>
                  </w:r>
                </w:p>
                <w:p w14:paraId="680960C7" w14:textId="78F0204D" w:rsidR="007C6B6F" w:rsidRPr="00C26552" w:rsidRDefault="007C6B6F" w:rsidP="000A0210">
                  <w:pPr>
                    <w:pStyle w:val="Pagrindinistekstas"/>
                    <w:tabs>
                      <w:tab w:val="left" w:pos="789"/>
                    </w:tabs>
                    <w:spacing w:after="0"/>
                    <w:jc w:val="both"/>
                    <w:rPr>
                      <w:szCs w:val="24"/>
                    </w:rPr>
                  </w:pPr>
                  <w:r w:rsidRPr="00C26552">
                    <w:rPr>
                      <w:szCs w:val="24"/>
                    </w:rPr>
                    <w:t xml:space="preserve">4. Techninės priežiūros darbų pareiškimas yra dokumentas, sertifikuojantis, jog orlaivis yra prižiūrimas </w:t>
                  </w:r>
                  <w:r w:rsidR="00714EAC">
                    <w:rPr>
                      <w:szCs w:val="24"/>
                    </w:rPr>
                    <w:t>M</w:t>
                  </w:r>
                  <w:r w:rsidRPr="00C26552">
                    <w:rPr>
                      <w:szCs w:val="24"/>
                    </w:rPr>
                    <w:t xml:space="preserve"> dalies organizacijos. Šis pareiškimas yra orlaivio borto dokumentacijos dalis.</w:t>
                  </w:r>
                </w:p>
                <w:p w14:paraId="4AD29007" w14:textId="7254F994" w:rsidR="007C6B6F" w:rsidRDefault="007C6B6F" w:rsidP="000A0210">
                  <w:pPr>
                    <w:pStyle w:val="Pagrindinistekstas"/>
                    <w:tabs>
                      <w:tab w:val="left" w:pos="789"/>
                    </w:tabs>
                    <w:spacing w:after="0"/>
                    <w:jc w:val="both"/>
                    <w:rPr>
                      <w:szCs w:val="24"/>
                    </w:rPr>
                  </w:pPr>
                  <w:r w:rsidRPr="00C26552">
                    <w:rPr>
                      <w:szCs w:val="24"/>
                    </w:rPr>
                    <w:t>5. Operatorius ir pilotai, kuriems Operatorius yra suteikęs leidimą eksploatuoti orlaivį, yra įpareigoti susipažinti su techninės priežiūros darbų pareiškimu, ypač prieš skrydį, kai yra  eksploataciniai orlaivio ribojimai.</w:t>
                  </w:r>
                </w:p>
                <w:p w14:paraId="40F7A07F" w14:textId="77777777" w:rsidR="00181C60" w:rsidRPr="00C26552" w:rsidRDefault="00181C60" w:rsidP="000A0210">
                  <w:pPr>
                    <w:pStyle w:val="Pagrindinistekstas"/>
                    <w:tabs>
                      <w:tab w:val="left" w:pos="789"/>
                    </w:tabs>
                    <w:spacing w:after="0"/>
                    <w:jc w:val="both"/>
                    <w:rPr>
                      <w:szCs w:val="24"/>
                    </w:rPr>
                  </w:pPr>
                </w:p>
                <w:p w14:paraId="24452FE3" w14:textId="5E75EA90" w:rsidR="007C6B6F" w:rsidRPr="00C26552" w:rsidRDefault="000A0210" w:rsidP="000A0210">
                  <w:pPr>
                    <w:pStyle w:val="Heading20"/>
                    <w:keepNext/>
                    <w:keepLines/>
                    <w:shd w:val="clear" w:color="auto" w:fill="auto"/>
                    <w:tabs>
                      <w:tab w:val="left" w:pos="994"/>
                    </w:tabs>
                    <w:spacing w:after="0"/>
                    <w:jc w:val="center"/>
                    <w:rPr>
                      <w:rFonts w:ascii="Times New Roman" w:hAnsi="Times New Roman" w:cs="Times New Roman"/>
                      <w:sz w:val="24"/>
                      <w:szCs w:val="24"/>
                    </w:rPr>
                  </w:pPr>
                  <w:r w:rsidRPr="00C26552">
                    <w:rPr>
                      <w:rFonts w:ascii="Times New Roman" w:hAnsi="Times New Roman" w:cs="Times New Roman"/>
                      <w:sz w:val="24"/>
                      <w:szCs w:val="24"/>
                    </w:rPr>
                    <w:t>17</w:t>
                  </w:r>
                  <w:r w:rsidR="007C6B6F" w:rsidRPr="00C26552">
                    <w:rPr>
                      <w:rFonts w:ascii="Times New Roman" w:hAnsi="Times New Roman" w:cs="Times New Roman"/>
                      <w:sz w:val="24"/>
                      <w:szCs w:val="24"/>
                    </w:rPr>
                    <w:t>. Techninės priežiūros atlikimas</w:t>
                  </w:r>
                </w:p>
                <w:p w14:paraId="0D4AD2D0" w14:textId="77777777" w:rsidR="007C6B6F" w:rsidRPr="00C26552" w:rsidRDefault="007C6B6F" w:rsidP="007F0B7F">
                  <w:pPr>
                    <w:pStyle w:val="Heading20"/>
                    <w:keepNext/>
                    <w:keepLines/>
                    <w:shd w:val="clear" w:color="auto" w:fill="auto"/>
                    <w:tabs>
                      <w:tab w:val="left" w:pos="994"/>
                    </w:tabs>
                    <w:spacing w:after="0"/>
                    <w:jc w:val="both"/>
                    <w:rPr>
                      <w:rFonts w:ascii="Times New Roman" w:hAnsi="Times New Roman" w:cs="Times New Roman"/>
                      <w:sz w:val="24"/>
                      <w:szCs w:val="24"/>
                    </w:rPr>
                  </w:pPr>
                </w:p>
                <w:p w14:paraId="0A8623A6" w14:textId="77777777" w:rsidR="007C6B6F" w:rsidRPr="00C26552" w:rsidRDefault="007C6B6F" w:rsidP="007F0B7F">
                  <w:pPr>
                    <w:pStyle w:val="Heading20"/>
                    <w:keepNext/>
                    <w:keepLines/>
                    <w:shd w:val="clear" w:color="auto" w:fill="auto"/>
                    <w:tabs>
                      <w:tab w:val="left" w:pos="994"/>
                    </w:tabs>
                    <w:spacing w:after="0"/>
                    <w:jc w:val="both"/>
                    <w:rPr>
                      <w:rFonts w:ascii="Times New Roman" w:hAnsi="Times New Roman" w:cs="Times New Roman"/>
                      <w:sz w:val="24"/>
                      <w:szCs w:val="24"/>
                    </w:rPr>
                  </w:pPr>
                  <w:r w:rsidRPr="00C26552">
                    <w:rPr>
                      <w:rFonts w:ascii="Times New Roman" w:hAnsi="Times New Roman" w:cs="Times New Roman"/>
                      <w:b w:val="0"/>
                      <w:sz w:val="24"/>
                      <w:szCs w:val="24"/>
                    </w:rPr>
                    <w:t>1. Planinės techninės priežiūros darbų užduotys:</w:t>
                  </w:r>
                </w:p>
                <w:p w14:paraId="57123F9D" w14:textId="6CB477DE" w:rsidR="007C6B6F" w:rsidRPr="00C26552" w:rsidRDefault="007C6B6F" w:rsidP="000A11E1">
                  <w:pPr>
                    <w:pStyle w:val="Pagrindinistekstas"/>
                    <w:tabs>
                      <w:tab w:val="left" w:pos="1514"/>
                    </w:tabs>
                    <w:spacing w:after="0"/>
                    <w:jc w:val="both"/>
                    <w:rPr>
                      <w:szCs w:val="24"/>
                    </w:rPr>
                  </w:pPr>
                  <w:r w:rsidRPr="00C26552">
                    <w:rPr>
                      <w:szCs w:val="24"/>
                    </w:rPr>
                    <w:t>1.1.Organizacija, atsižvelgdama į techninės priežiūros darbų pareiškimą privalo užtikrinti artėjančių techninės priežiūros darbų laiko planavimą;</w:t>
                  </w:r>
                </w:p>
                <w:p w14:paraId="721F5F98" w14:textId="62678385" w:rsidR="007C6B6F" w:rsidRPr="00C26552" w:rsidRDefault="007C6B6F" w:rsidP="000A11E1">
                  <w:pPr>
                    <w:pStyle w:val="Pagrindinistekstas"/>
                    <w:tabs>
                      <w:tab w:val="left" w:pos="1514"/>
                    </w:tabs>
                    <w:spacing w:after="0"/>
                    <w:jc w:val="both"/>
                    <w:rPr>
                      <w:szCs w:val="24"/>
                    </w:rPr>
                  </w:pPr>
                  <w:r w:rsidRPr="00C26552">
                    <w:rPr>
                      <w:szCs w:val="24"/>
                    </w:rPr>
                    <w:t>1.2.Organizacija, atsižvelgdama į techninės priežiūros duomenis, privalo suplanuoti planinės patikros darbus;</w:t>
                  </w:r>
                </w:p>
                <w:p w14:paraId="38A34A32" w14:textId="1E657EF9" w:rsidR="007C6B6F" w:rsidRPr="00C26552" w:rsidRDefault="007C6B6F" w:rsidP="000A11E1">
                  <w:pPr>
                    <w:pStyle w:val="Pagrindinistekstas"/>
                    <w:tabs>
                      <w:tab w:val="left" w:pos="1514"/>
                    </w:tabs>
                    <w:spacing w:after="0"/>
                    <w:jc w:val="both"/>
                    <w:rPr>
                      <w:szCs w:val="24"/>
                    </w:rPr>
                  </w:pPr>
                  <w:r w:rsidRPr="00C26552">
                    <w:rPr>
                      <w:szCs w:val="24"/>
                    </w:rPr>
                    <w:t xml:space="preserve">1.3.Planinei techninei priežiūrai vykdyti Organizacija privalo išrašyti pavedimą (darbų pavedimą, angl. WO – </w:t>
                  </w:r>
                  <w:r w:rsidRPr="00C26552">
                    <w:rPr>
                      <w:i/>
                      <w:iCs/>
                      <w:szCs w:val="24"/>
                    </w:rPr>
                    <w:t>work order</w:t>
                  </w:r>
                  <w:r w:rsidRPr="00C26552">
                    <w:rPr>
                      <w:szCs w:val="24"/>
                    </w:rPr>
                    <w:t xml:space="preserve">) Techninės priežiūros organizacijai ir informuoti </w:t>
                  </w:r>
                  <w:r w:rsidR="00CA4D65">
                    <w:rPr>
                      <w:szCs w:val="24"/>
                    </w:rPr>
                    <w:t>O</w:t>
                  </w:r>
                  <w:r w:rsidRPr="00C26552">
                    <w:rPr>
                      <w:szCs w:val="24"/>
                    </w:rPr>
                    <w:t>peratorių apie darbų vykdymo datą, planinių darbų apimtį ir kainą.</w:t>
                  </w:r>
                </w:p>
                <w:p w14:paraId="6B62434B" w14:textId="77777777" w:rsidR="007C6B6F" w:rsidRPr="00C26552" w:rsidRDefault="007C6B6F" w:rsidP="007F0B7F">
                  <w:pPr>
                    <w:pStyle w:val="Pagrindinistekstas"/>
                    <w:tabs>
                      <w:tab w:val="left" w:pos="1514"/>
                    </w:tabs>
                    <w:jc w:val="both"/>
                    <w:rPr>
                      <w:szCs w:val="24"/>
                    </w:rPr>
                  </w:pPr>
                  <w:r w:rsidRPr="00C26552">
                    <w:rPr>
                      <w:szCs w:val="24"/>
                    </w:rPr>
                    <w:t xml:space="preserve">2. Neplaninei techninei priežiūrai vykdyti, įskaitant naujiems SB, ASB ir AD, Organizacija privalo išrašyti pavedimą (WO – </w:t>
                  </w:r>
                  <w:r w:rsidRPr="00C26552">
                    <w:rPr>
                      <w:i/>
                      <w:iCs/>
                      <w:szCs w:val="24"/>
                    </w:rPr>
                    <w:t>work order</w:t>
                  </w:r>
                  <w:r w:rsidRPr="00C26552">
                    <w:rPr>
                      <w:szCs w:val="24"/>
                    </w:rPr>
                    <w:t xml:space="preserve">) Techninės priežiūros organizacijai ir informuoti Operatorių apie darbų atlikimo terminą, apimtį ir </w:t>
                  </w:r>
                  <w:r w:rsidRPr="00C26552">
                    <w:rPr>
                      <w:szCs w:val="24"/>
                    </w:rPr>
                    <w:lastRenderedPageBreak/>
                    <w:t>kainą, atsižvelgiant į informaciją, pateiktą techninėje dokumentacijoje:</w:t>
                  </w:r>
                </w:p>
                <w:p w14:paraId="33BC7A00" w14:textId="7FACCC4E" w:rsidR="007C6B6F" w:rsidRPr="00C26552" w:rsidRDefault="007C6B6F" w:rsidP="000A11E1">
                  <w:pPr>
                    <w:pStyle w:val="Pagrindinistekstas"/>
                    <w:tabs>
                      <w:tab w:val="left" w:pos="1514"/>
                    </w:tabs>
                    <w:jc w:val="both"/>
                    <w:rPr>
                      <w:szCs w:val="24"/>
                    </w:rPr>
                  </w:pPr>
                  <w:r w:rsidRPr="00C26552">
                    <w:rPr>
                      <w:szCs w:val="24"/>
                    </w:rPr>
                    <w:t>2.1.Operatorius turi patvirtinti kiekvieną pavedimą ir planuojamų darbų kainą prieš tų darbų pradžią;</w:t>
                  </w:r>
                </w:p>
                <w:p w14:paraId="4DB4D442" w14:textId="77777777" w:rsidR="000A11E1" w:rsidRPr="00C26552" w:rsidRDefault="007C6B6F" w:rsidP="007F0B7F">
                  <w:pPr>
                    <w:pStyle w:val="Pagrindinistekstas"/>
                    <w:tabs>
                      <w:tab w:val="left" w:pos="1514"/>
                    </w:tabs>
                    <w:jc w:val="both"/>
                    <w:rPr>
                      <w:szCs w:val="24"/>
                    </w:rPr>
                  </w:pPr>
                  <w:r w:rsidRPr="00C26552">
                    <w:rPr>
                      <w:szCs w:val="24"/>
                    </w:rPr>
                    <w:t>2.2.negavus Operatoriaus atsakymo iki nustatytos darbų pradžios datos, Organizacija:</w:t>
                  </w:r>
                </w:p>
                <w:p w14:paraId="60A11F40" w14:textId="7ADEBAE5" w:rsidR="007C6B6F" w:rsidRPr="00C26552" w:rsidRDefault="007C6B6F" w:rsidP="007F0B7F">
                  <w:pPr>
                    <w:pStyle w:val="Pagrindinistekstas"/>
                    <w:tabs>
                      <w:tab w:val="left" w:pos="1514"/>
                    </w:tabs>
                    <w:jc w:val="both"/>
                    <w:rPr>
                      <w:szCs w:val="24"/>
                    </w:rPr>
                  </w:pPr>
                  <w:r w:rsidRPr="00C26552">
                    <w:rPr>
                      <w:szCs w:val="24"/>
                    </w:rPr>
                    <w:t>2.2.1.nustato kitą datą (jei įmanoma);</w:t>
                  </w:r>
                </w:p>
                <w:p w14:paraId="2038BE82" w14:textId="2D3FC590" w:rsidR="007C6B6F" w:rsidRPr="00C26552" w:rsidRDefault="007C6B6F" w:rsidP="000A11E1">
                  <w:pPr>
                    <w:pStyle w:val="Pagrindinistekstas"/>
                    <w:tabs>
                      <w:tab w:val="left" w:pos="1514"/>
                    </w:tabs>
                    <w:jc w:val="both"/>
                    <w:rPr>
                      <w:szCs w:val="24"/>
                    </w:rPr>
                  </w:pPr>
                  <w:r w:rsidRPr="00C26552">
                    <w:rPr>
                      <w:szCs w:val="24"/>
                    </w:rPr>
                    <w:t>2.2.2.esant tikimybei, kad bus viršytas leistinas limitas planiniams techninės priežiūros darbams arba LLP, arba MAR tipo užduotims ir t.t., sustabdo visus orlaivio skrydžius.</w:t>
                  </w:r>
                </w:p>
                <w:p w14:paraId="3BF1360D" w14:textId="77777777" w:rsidR="007C6B6F" w:rsidRPr="00C26552" w:rsidRDefault="007C6B6F" w:rsidP="007F0B7F">
                  <w:pPr>
                    <w:pStyle w:val="Pagrindinistekstas"/>
                    <w:tabs>
                      <w:tab w:val="left" w:pos="1514"/>
                    </w:tabs>
                    <w:jc w:val="both"/>
                    <w:rPr>
                      <w:szCs w:val="24"/>
                    </w:rPr>
                  </w:pPr>
                  <w:r w:rsidRPr="00C26552">
                    <w:rPr>
                      <w:szCs w:val="24"/>
                    </w:rPr>
                    <w:t>3. Atliekant papildomus techninės priežiūros darbus (pvz.: dėl atrastų defektų), Organizacija privalo apie tai pranešti Operatoriui, išleisdama papildomą darbų pavedimą. Papildomų darbų atlikimo taisyklės yra nurodytos aukščiau.</w:t>
                  </w:r>
                </w:p>
                <w:p w14:paraId="2FB36CBC" w14:textId="77777777" w:rsidR="007C6B6F" w:rsidRPr="00C26552" w:rsidRDefault="007C6B6F" w:rsidP="007F0B7F">
                  <w:pPr>
                    <w:pStyle w:val="Pagrindinistekstas"/>
                    <w:tabs>
                      <w:tab w:val="left" w:pos="789"/>
                    </w:tabs>
                    <w:jc w:val="both"/>
                    <w:rPr>
                      <w:szCs w:val="24"/>
                    </w:rPr>
                  </w:pPr>
                  <w:r w:rsidRPr="00C26552">
                    <w:rPr>
                      <w:szCs w:val="24"/>
                    </w:rPr>
                    <w:t>4. Neplaninės techninės priežiūros atlikimas:</w:t>
                  </w:r>
                </w:p>
                <w:p w14:paraId="115F443D" w14:textId="170096D5" w:rsidR="007C6B6F" w:rsidRPr="00C26552" w:rsidRDefault="007C6B6F" w:rsidP="007F0B7F">
                  <w:pPr>
                    <w:pStyle w:val="Pagrindinistekstas"/>
                    <w:tabs>
                      <w:tab w:val="left" w:pos="789"/>
                    </w:tabs>
                    <w:jc w:val="both"/>
                    <w:rPr>
                      <w:szCs w:val="24"/>
                    </w:rPr>
                  </w:pPr>
                  <w:r w:rsidRPr="00C26552">
                    <w:rPr>
                      <w:szCs w:val="24"/>
                    </w:rPr>
                    <w:t>4.1. Operatorius privalo nedelsiant informuoti organizaciją apie šiuos įvykius:</w:t>
                  </w:r>
                </w:p>
                <w:p w14:paraId="0EC986C5" w14:textId="77777777" w:rsidR="007C6B6F" w:rsidRPr="00C26552" w:rsidRDefault="007C6B6F" w:rsidP="000A11E1">
                  <w:pPr>
                    <w:pStyle w:val="Pagrindinistekstas"/>
                    <w:jc w:val="both"/>
                    <w:rPr>
                      <w:szCs w:val="24"/>
                    </w:rPr>
                  </w:pPr>
                  <w:r w:rsidRPr="00C26552">
                    <w:rPr>
                      <w:szCs w:val="24"/>
                    </w:rPr>
                    <w:t>4.1.1.jei orlaivio panaudojimas neįprastoje eksploatacinėje aplinkoje;</w:t>
                  </w:r>
                </w:p>
                <w:p w14:paraId="6443E64A" w14:textId="77777777" w:rsidR="007C6B6F" w:rsidRPr="00C26552" w:rsidRDefault="007C6B6F" w:rsidP="000A11E1">
                  <w:pPr>
                    <w:pStyle w:val="Pagrindinistekstas"/>
                    <w:jc w:val="both"/>
                    <w:rPr>
                      <w:szCs w:val="24"/>
                    </w:rPr>
                  </w:pPr>
                  <w:r w:rsidRPr="00C26552">
                    <w:rPr>
                      <w:szCs w:val="24"/>
                    </w:rPr>
                    <w:t>4.1.2.orlaivio ar į jį įmontuotos įrangos gedimas;</w:t>
                  </w:r>
                </w:p>
                <w:p w14:paraId="1BE6A3F7" w14:textId="69C47339" w:rsidR="007C6B6F" w:rsidRPr="00C26552" w:rsidRDefault="007C6B6F" w:rsidP="007F0B7F">
                  <w:pPr>
                    <w:pStyle w:val="Pagrindinistekstas"/>
                    <w:tabs>
                      <w:tab w:val="left" w:pos="1452"/>
                    </w:tabs>
                    <w:jc w:val="both"/>
                    <w:rPr>
                      <w:szCs w:val="24"/>
                    </w:rPr>
                  </w:pPr>
                  <w:r w:rsidRPr="00C26552">
                    <w:rPr>
                      <w:szCs w:val="24"/>
                    </w:rPr>
                    <w:t xml:space="preserve">5. Visi gedimai, defektai ar neįprasti nukrypimai nuo standartinių eksploatacinių sąlygų turi būti įrašyti į TLB. Tai atlikti gali tik autorizuotas asmuo – pilotas, kuris užpildęs formą, TLB suformuoja pavedimą techninės priežiūros darbams, kurie bus atliekami prieš tai gavus sutikimą iš </w:t>
                  </w:r>
                  <w:r w:rsidR="00B26345">
                    <w:rPr>
                      <w:szCs w:val="24"/>
                    </w:rPr>
                    <w:t>O</w:t>
                  </w:r>
                  <w:r w:rsidRPr="00C26552">
                    <w:rPr>
                      <w:szCs w:val="24"/>
                    </w:rPr>
                    <w:t>peratoriaus dėl darbų kainos ir trukmės.</w:t>
                  </w:r>
                </w:p>
                <w:p w14:paraId="7A2CF09A" w14:textId="77777777" w:rsidR="007C6B6F" w:rsidRPr="00C26552" w:rsidRDefault="007C6B6F" w:rsidP="007F0B7F">
                  <w:pPr>
                    <w:pStyle w:val="Pagrindinistekstas"/>
                    <w:tabs>
                      <w:tab w:val="left" w:pos="746"/>
                    </w:tabs>
                    <w:jc w:val="both"/>
                    <w:rPr>
                      <w:szCs w:val="24"/>
                    </w:rPr>
                  </w:pPr>
                  <w:r w:rsidRPr="00C26552">
                    <w:rPr>
                      <w:szCs w:val="24"/>
                    </w:rPr>
                    <w:t>6. Operatoriaus pavedimas atlikti techninę priežiūrą, atlikus įrašą TLB, turi inicijuoti planavimo procesą numatytoje Techninės priežiūros organizacijoje, tačiau šie darbai vis tiek turi būti vykdomi pagal taisykles, nurodytas 1 šio skyriaus punkte.</w:t>
                  </w:r>
                </w:p>
                <w:p w14:paraId="291734CA" w14:textId="77777777" w:rsidR="007C6B6F" w:rsidRPr="00C26552" w:rsidRDefault="007C6B6F" w:rsidP="007F0B7F">
                  <w:pPr>
                    <w:pStyle w:val="Pagrindinistekstas"/>
                    <w:tabs>
                      <w:tab w:val="left" w:pos="746"/>
                    </w:tabs>
                    <w:jc w:val="both"/>
                    <w:rPr>
                      <w:szCs w:val="24"/>
                    </w:rPr>
                  </w:pPr>
                  <w:r w:rsidRPr="00C26552">
                    <w:rPr>
                      <w:szCs w:val="24"/>
                    </w:rPr>
                    <w:t>7. Piloto vykdoma techninė priežiūra atliekama tik pagal jam išduotą autorizaciją.</w:t>
                  </w:r>
                </w:p>
                <w:p w14:paraId="7A50F223" w14:textId="77777777" w:rsidR="007C6B6F" w:rsidRPr="00C26552" w:rsidRDefault="007C6B6F" w:rsidP="007F0B7F">
                  <w:pPr>
                    <w:pStyle w:val="Pagrindinistekstas"/>
                    <w:tabs>
                      <w:tab w:val="left" w:pos="1086"/>
                    </w:tabs>
                    <w:jc w:val="both"/>
                    <w:rPr>
                      <w:szCs w:val="24"/>
                    </w:rPr>
                  </w:pPr>
                  <w:r w:rsidRPr="00C26552">
                    <w:rPr>
                      <w:szCs w:val="24"/>
                    </w:rPr>
                    <w:t xml:space="preserve">8. Organizacija, Operatoriui pageidaujant, privalo užtikrinti galimybę susipažinti ir naudotis visa reikalinga dokumentacija, tokia kaip: techninės priežiūros programa, tinkamumo skraidyti direktyvos, serviso biuleteniai, serviso laiškai, duomenys, susiję su remontais/modifikacijomis, sklandmens ir variklio techninės priežiūros vadovas, orlaivio </w:t>
                  </w:r>
                  <w:r w:rsidRPr="00C26552">
                    <w:rPr>
                      <w:szCs w:val="24"/>
                    </w:rPr>
                    <w:lastRenderedPageBreak/>
                    <w:t>dalių iliustruotu katalogu, elektros laidų diagramomis, skrydžio vadovu.</w:t>
                  </w:r>
                </w:p>
                <w:p w14:paraId="0E6610DE" w14:textId="77777777" w:rsidR="007C6B6F" w:rsidRPr="00C26552" w:rsidRDefault="007C6B6F" w:rsidP="00B27045">
                  <w:pPr>
                    <w:pStyle w:val="Pagrindinistekstas"/>
                    <w:tabs>
                      <w:tab w:val="left" w:pos="1086"/>
                    </w:tabs>
                    <w:spacing w:after="0"/>
                    <w:jc w:val="both"/>
                    <w:rPr>
                      <w:szCs w:val="24"/>
                    </w:rPr>
                  </w:pPr>
                </w:p>
                <w:p w14:paraId="7CA1DAB4" w14:textId="191C706C" w:rsidR="007C6B6F" w:rsidRPr="00C26552" w:rsidRDefault="00B27045" w:rsidP="00B27045">
                  <w:pPr>
                    <w:pStyle w:val="Heading20"/>
                    <w:keepNext/>
                    <w:keepLines/>
                    <w:shd w:val="clear" w:color="auto" w:fill="auto"/>
                    <w:tabs>
                      <w:tab w:val="left" w:pos="731"/>
                    </w:tabs>
                    <w:spacing w:after="0"/>
                    <w:jc w:val="both"/>
                    <w:rPr>
                      <w:rFonts w:ascii="Times New Roman" w:hAnsi="Times New Roman" w:cs="Times New Roman"/>
                      <w:sz w:val="24"/>
                      <w:szCs w:val="24"/>
                    </w:rPr>
                  </w:pPr>
                  <w:r w:rsidRPr="00C26552">
                    <w:rPr>
                      <w:rFonts w:ascii="Times New Roman" w:hAnsi="Times New Roman" w:cs="Times New Roman"/>
                      <w:sz w:val="24"/>
                      <w:szCs w:val="24"/>
                    </w:rPr>
                    <w:t>18</w:t>
                  </w:r>
                  <w:r w:rsidR="007C6B6F" w:rsidRPr="00C26552">
                    <w:rPr>
                      <w:rFonts w:ascii="Times New Roman" w:hAnsi="Times New Roman" w:cs="Times New Roman"/>
                      <w:sz w:val="24"/>
                      <w:szCs w:val="24"/>
                    </w:rPr>
                    <w:t>. Nukrypimas nuo techninės priežiūros grafiko</w:t>
                  </w:r>
                </w:p>
                <w:p w14:paraId="68502539" w14:textId="77777777" w:rsidR="007C6B6F" w:rsidRPr="00C26552" w:rsidRDefault="007C6B6F" w:rsidP="00B27045">
                  <w:pPr>
                    <w:pStyle w:val="Heading20"/>
                    <w:keepNext/>
                    <w:keepLines/>
                    <w:shd w:val="clear" w:color="auto" w:fill="auto"/>
                    <w:tabs>
                      <w:tab w:val="left" w:pos="731"/>
                    </w:tabs>
                    <w:spacing w:after="0"/>
                    <w:jc w:val="both"/>
                    <w:rPr>
                      <w:rFonts w:ascii="Times New Roman" w:hAnsi="Times New Roman" w:cs="Times New Roman"/>
                      <w:sz w:val="24"/>
                      <w:szCs w:val="24"/>
                    </w:rPr>
                  </w:pPr>
                </w:p>
                <w:p w14:paraId="65B0E308" w14:textId="7AED81FB" w:rsidR="007C6B6F" w:rsidRPr="00C26552" w:rsidRDefault="007C6B6F" w:rsidP="00B27045">
                  <w:pPr>
                    <w:pStyle w:val="Pagrindinistekstas"/>
                    <w:spacing w:after="0"/>
                    <w:jc w:val="both"/>
                    <w:rPr>
                      <w:szCs w:val="24"/>
                    </w:rPr>
                  </w:pPr>
                  <w:r w:rsidRPr="00C26552">
                    <w:rPr>
                      <w:szCs w:val="24"/>
                    </w:rPr>
                    <w:t>Dėl prašymo suteikti leidimą nukrypti nuo orlaivio techninės priežiūros grafiko, jei įvyksta toks nukrypimas,</w:t>
                  </w:r>
                  <w:r w:rsidR="00797051" w:rsidRPr="00C26552">
                    <w:rPr>
                      <w:szCs w:val="24"/>
                    </w:rPr>
                    <w:t xml:space="preserve"> </w:t>
                  </w:r>
                  <w:r w:rsidRPr="00C26552">
                    <w:rPr>
                      <w:szCs w:val="24"/>
                    </w:rPr>
                    <w:t xml:space="preserve">Organizacija turi kreiptis į Nacionalinę aviacijos administraciją </w:t>
                  </w:r>
                </w:p>
                <w:p w14:paraId="5D9B0313" w14:textId="77777777" w:rsidR="00B27045" w:rsidRPr="00C26552" w:rsidRDefault="00B27045" w:rsidP="007F0B7F">
                  <w:pPr>
                    <w:pStyle w:val="Pagrindinistekstas"/>
                    <w:jc w:val="both"/>
                    <w:rPr>
                      <w:szCs w:val="24"/>
                    </w:rPr>
                  </w:pPr>
                </w:p>
                <w:p w14:paraId="544B081D" w14:textId="698E278A" w:rsidR="007C6B6F" w:rsidRPr="00C26552" w:rsidRDefault="00B27045" w:rsidP="00B27045">
                  <w:pPr>
                    <w:pStyle w:val="Heading20"/>
                    <w:keepNext/>
                    <w:keepLines/>
                    <w:shd w:val="clear" w:color="auto" w:fill="auto"/>
                    <w:tabs>
                      <w:tab w:val="left" w:pos="731"/>
                    </w:tabs>
                    <w:spacing w:after="0"/>
                    <w:jc w:val="center"/>
                    <w:rPr>
                      <w:rFonts w:ascii="Times New Roman" w:hAnsi="Times New Roman" w:cs="Times New Roman"/>
                      <w:sz w:val="24"/>
                      <w:szCs w:val="24"/>
                    </w:rPr>
                  </w:pPr>
                  <w:r w:rsidRPr="00C26552">
                    <w:rPr>
                      <w:rFonts w:ascii="Times New Roman" w:hAnsi="Times New Roman" w:cs="Times New Roman"/>
                      <w:sz w:val="24"/>
                      <w:szCs w:val="24"/>
                    </w:rPr>
                    <w:t>19</w:t>
                  </w:r>
                  <w:r w:rsidR="007C6B6F" w:rsidRPr="00C26552">
                    <w:rPr>
                      <w:rFonts w:ascii="Times New Roman" w:hAnsi="Times New Roman" w:cs="Times New Roman"/>
                      <w:sz w:val="24"/>
                      <w:szCs w:val="24"/>
                    </w:rPr>
                    <w:t>. TSPPP pratęsimo patikros</w:t>
                  </w:r>
                </w:p>
                <w:p w14:paraId="5D832BD5" w14:textId="77777777" w:rsidR="007C6B6F" w:rsidRPr="00C26552" w:rsidRDefault="007C6B6F" w:rsidP="007F0B7F">
                  <w:pPr>
                    <w:pStyle w:val="Heading20"/>
                    <w:keepNext/>
                    <w:keepLines/>
                    <w:shd w:val="clear" w:color="auto" w:fill="auto"/>
                    <w:tabs>
                      <w:tab w:val="left" w:pos="731"/>
                    </w:tabs>
                    <w:spacing w:after="0"/>
                    <w:jc w:val="both"/>
                    <w:rPr>
                      <w:rFonts w:ascii="Times New Roman" w:hAnsi="Times New Roman" w:cs="Times New Roman"/>
                      <w:sz w:val="24"/>
                      <w:szCs w:val="24"/>
                    </w:rPr>
                  </w:pPr>
                </w:p>
                <w:p w14:paraId="0C35686B" w14:textId="77777777" w:rsidR="007C6B6F" w:rsidRPr="00C26552" w:rsidRDefault="007C6B6F" w:rsidP="007F0B7F">
                  <w:pPr>
                    <w:pStyle w:val="Pagrindinistekstas"/>
                    <w:tabs>
                      <w:tab w:val="left" w:pos="746"/>
                    </w:tabs>
                    <w:jc w:val="both"/>
                    <w:rPr>
                      <w:szCs w:val="24"/>
                    </w:rPr>
                  </w:pPr>
                  <w:r w:rsidRPr="00C26552">
                    <w:rPr>
                      <w:szCs w:val="24"/>
                    </w:rPr>
                    <w:t>1. Organizacija yra autorizuota atlikti TSPPP patikrą ir pratęsti TSPPP galiojimą 12 mėnesių.</w:t>
                  </w:r>
                </w:p>
                <w:p w14:paraId="77F382C5" w14:textId="04A069FB" w:rsidR="007C6B6F" w:rsidRPr="00C26552" w:rsidRDefault="007C6B6F" w:rsidP="00546D2A">
                  <w:pPr>
                    <w:pStyle w:val="Pagrindinistekstas"/>
                    <w:tabs>
                      <w:tab w:val="left" w:pos="746"/>
                    </w:tabs>
                    <w:spacing w:after="0"/>
                    <w:jc w:val="both"/>
                    <w:rPr>
                      <w:szCs w:val="24"/>
                    </w:rPr>
                  </w:pPr>
                  <w:r w:rsidRPr="00C26552">
                    <w:rPr>
                      <w:szCs w:val="24"/>
                    </w:rPr>
                    <w:t>2. Organizacija gali pratęsti TSPPP galiojimą tik tuo atveju,</w:t>
                  </w:r>
                  <w:r w:rsidR="00797051" w:rsidRPr="00C26552">
                    <w:rPr>
                      <w:szCs w:val="24"/>
                    </w:rPr>
                    <w:t xml:space="preserve"> </w:t>
                  </w:r>
                  <w:r w:rsidRPr="00C26552">
                    <w:rPr>
                      <w:szCs w:val="24"/>
                    </w:rPr>
                    <w:t>kai:</w:t>
                  </w:r>
                </w:p>
                <w:p w14:paraId="53ECBEB8" w14:textId="2890C860" w:rsidR="007C6B6F" w:rsidRPr="00C26552" w:rsidRDefault="007C6B6F" w:rsidP="00546D2A">
                  <w:pPr>
                    <w:pStyle w:val="Pagrindinistekstas"/>
                    <w:tabs>
                      <w:tab w:val="left" w:pos="1442"/>
                    </w:tabs>
                    <w:spacing w:after="0"/>
                    <w:jc w:val="both"/>
                    <w:rPr>
                      <w:szCs w:val="24"/>
                    </w:rPr>
                  </w:pPr>
                  <w:r w:rsidRPr="00C26552">
                    <w:rPr>
                      <w:szCs w:val="24"/>
                    </w:rPr>
                    <w:t>2.1.turi TSPPP;</w:t>
                  </w:r>
                </w:p>
                <w:p w14:paraId="3C5D7C20" w14:textId="5563C611" w:rsidR="007C6B6F" w:rsidRPr="00C26552" w:rsidRDefault="007C6B6F" w:rsidP="00546D2A">
                  <w:pPr>
                    <w:pStyle w:val="Pagrindinistekstas"/>
                    <w:tabs>
                      <w:tab w:val="left" w:pos="1442"/>
                    </w:tabs>
                    <w:spacing w:after="0"/>
                    <w:jc w:val="both"/>
                    <w:rPr>
                      <w:szCs w:val="24"/>
                    </w:rPr>
                  </w:pPr>
                  <w:r w:rsidRPr="00C26552">
                    <w:rPr>
                      <w:szCs w:val="24"/>
                    </w:rPr>
                    <w:t>2.2.patvirtina, jog orlaivis patikros dieną yra tinkamas skraidyti;</w:t>
                  </w:r>
                </w:p>
                <w:p w14:paraId="696FA4F3" w14:textId="6FB2670B" w:rsidR="007C6B6F" w:rsidRPr="00C26552" w:rsidRDefault="007C6B6F" w:rsidP="00546D2A">
                  <w:pPr>
                    <w:pStyle w:val="Pagrindinistekstas"/>
                    <w:tabs>
                      <w:tab w:val="left" w:pos="1442"/>
                    </w:tabs>
                    <w:spacing w:after="0"/>
                    <w:jc w:val="both"/>
                    <w:rPr>
                      <w:szCs w:val="24"/>
                    </w:rPr>
                  </w:pPr>
                  <w:r w:rsidRPr="00C26552">
                    <w:rPr>
                      <w:szCs w:val="24"/>
                    </w:rPr>
                    <w:t>2.3.patvirtina, jog orlaivis per pastaruosius 12 mėnesių buvo laikomas/eksploatuojamas kontroliuojamoje aplinkoje.</w:t>
                  </w:r>
                </w:p>
                <w:p w14:paraId="7B17E97F" w14:textId="77777777" w:rsidR="007C6B6F" w:rsidRPr="00C26552" w:rsidRDefault="007C6B6F" w:rsidP="007F0B7F">
                  <w:pPr>
                    <w:pStyle w:val="Pagrindinistekstas"/>
                    <w:tabs>
                      <w:tab w:val="left" w:pos="1442"/>
                    </w:tabs>
                    <w:jc w:val="both"/>
                    <w:rPr>
                      <w:szCs w:val="24"/>
                    </w:rPr>
                  </w:pPr>
                </w:p>
                <w:p w14:paraId="5F65AA91" w14:textId="19E47FA2" w:rsidR="007C6B6F" w:rsidRPr="00C26552" w:rsidRDefault="00546D2A" w:rsidP="00546D2A">
                  <w:pPr>
                    <w:pStyle w:val="Heading20"/>
                    <w:keepNext/>
                    <w:keepLines/>
                    <w:shd w:val="clear" w:color="auto" w:fill="auto"/>
                    <w:tabs>
                      <w:tab w:val="left" w:pos="731"/>
                    </w:tabs>
                    <w:spacing w:after="0"/>
                    <w:jc w:val="center"/>
                    <w:rPr>
                      <w:rFonts w:ascii="Times New Roman" w:hAnsi="Times New Roman" w:cs="Times New Roman"/>
                      <w:sz w:val="24"/>
                      <w:szCs w:val="24"/>
                    </w:rPr>
                  </w:pPr>
                  <w:bookmarkStart w:id="4" w:name="bookmark42"/>
                  <w:bookmarkStart w:id="5" w:name="bookmark43"/>
                  <w:r w:rsidRPr="00C26552">
                    <w:rPr>
                      <w:rFonts w:ascii="Times New Roman" w:hAnsi="Times New Roman" w:cs="Times New Roman"/>
                      <w:sz w:val="24"/>
                      <w:szCs w:val="24"/>
                    </w:rPr>
                    <w:t>20</w:t>
                  </w:r>
                  <w:r w:rsidR="007C6B6F" w:rsidRPr="00C26552">
                    <w:rPr>
                      <w:rFonts w:ascii="Times New Roman" w:hAnsi="Times New Roman" w:cs="Times New Roman"/>
                      <w:sz w:val="24"/>
                      <w:szCs w:val="24"/>
                    </w:rPr>
                    <w:t>. Bandomieji skrydžiai ir sraigtasparnio antžeminis išbandymas</w:t>
                  </w:r>
                  <w:bookmarkEnd w:id="4"/>
                  <w:bookmarkEnd w:id="5"/>
                </w:p>
                <w:p w14:paraId="5A4D5936" w14:textId="77777777" w:rsidR="007C6B6F" w:rsidRPr="00C26552" w:rsidRDefault="007C6B6F" w:rsidP="007F0B7F">
                  <w:pPr>
                    <w:pStyle w:val="Heading20"/>
                    <w:keepNext/>
                    <w:keepLines/>
                    <w:shd w:val="clear" w:color="auto" w:fill="auto"/>
                    <w:tabs>
                      <w:tab w:val="left" w:pos="731"/>
                    </w:tabs>
                    <w:spacing w:after="0"/>
                    <w:jc w:val="both"/>
                    <w:rPr>
                      <w:rFonts w:ascii="Times New Roman" w:hAnsi="Times New Roman" w:cs="Times New Roman"/>
                      <w:sz w:val="24"/>
                      <w:szCs w:val="24"/>
                    </w:rPr>
                  </w:pPr>
                </w:p>
                <w:p w14:paraId="646452F8" w14:textId="77777777" w:rsidR="007C6B6F" w:rsidRPr="00C26552" w:rsidRDefault="007C6B6F" w:rsidP="007F0B7F">
                  <w:pPr>
                    <w:pStyle w:val="Pagrindinistekstas"/>
                    <w:tabs>
                      <w:tab w:val="left" w:pos="746"/>
                    </w:tabs>
                    <w:jc w:val="both"/>
                    <w:rPr>
                      <w:szCs w:val="24"/>
                    </w:rPr>
                  </w:pPr>
                  <w:r w:rsidRPr="00C26552">
                    <w:rPr>
                      <w:szCs w:val="24"/>
                    </w:rPr>
                    <w:t>1. Organizacija turi paruošti reviziją bandomųjų skrydžių ir antžeminių išbandymų procedūrose, instrukcijose ir programose, kad jose būtų įtrauktas ir operatoriaus orlaivis.</w:t>
                  </w:r>
                </w:p>
                <w:p w14:paraId="77CFD293" w14:textId="77777777" w:rsidR="007C6B6F" w:rsidRPr="00C26552" w:rsidRDefault="007C6B6F" w:rsidP="005F42C0">
                  <w:pPr>
                    <w:pStyle w:val="Pagrindinistekstas"/>
                    <w:tabs>
                      <w:tab w:val="left" w:pos="746"/>
                    </w:tabs>
                    <w:spacing w:after="0"/>
                    <w:jc w:val="both"/>
                    <w:rPr>
                      <w:szCs w:val="24"/>
                    </w:rPr>
                  </w:pPr>
                  <w:r w:rsidRPr="00C26552">
                    <w:rPr>
                      <w:szCs w:val="24"/>
                    </w:rPr>
                    <w:t>2. Bandomųjų skrydžių paskirtis yra patikrinti orlaivio, jo sistemų ar individualių agregatų veikimą ar parametrus skrydžio metu, kuomet to atlikti neįmanoma per antžeminį bandymą.</w:t>
                  </w:r>
                </w:p>
                <w:p w14:paraId="7ACE5379" w14:textId="77777777" w:rsidR="007C6B6F" w:rsidRPr="00C26552" w:rsidRDefault="007C6B6F" w:rsidP="005F42C0">
                  <w:pPr>
                    <w:pStyle w:val="Pagrindinistekstas"/>
                    <w:tabs>
                      <w:tab w:val="left" w:pos="746"/>
                    </w:tabs>
                    <w:spacing w:after="0"/>
                    <w:jc w:val="both"/>
                    <w:rPr>
                      <w:szCs w:val="24"/>
                    </w:rPr>
                  </w:pPr>
                  <w:r w:rsidRPr="00C26552">
                    <w:rPr>
                      <w:szCs w:val="24"/>
                    </w:rPr>
                    <w:t>3. Sprendimą atlikti bandomąjį skrydį priima Organizacija, numatydama tokio skrydžio programą, data ir darbų apimtį.</w:t>
                  </w:r>
                </w:p>
                <w:p w14:paraId="586555BF" w14:textId="77777777" w:rsidR="007C6B6F" w:rsidRPr="00C26552" w:rsidRDefault="007C6B6F" w:rsidP="005F42C0">
                  <w:pPr>
                    <w:pStyle w:val="Pagrindinistekstas"/>
                    <w:tabs>
                      <w:tab w:val="left" w:pos="746"/>
                    </w:tabs>
                    <w:spacing w:after="0"/>
                    <w:jc w:val="both"/>
                    <w:rPr>
                      <w:szCs w:val="24"/>
                    </w:rPr>
                  </w:pPr>
                  <w:r w:rsidRPr="00C26552">
                    <w:rPr>
                      <w:szCs w:val="24"/>
                    </w:rPr>
                    <w:t>4. Bandomieji skrydžiai ir antžeminiai bandymai techninės priežiūros metu gali būti atlikti piloto, kurį nurodė Operatorius, bet tik tuo atveju, jei jis atitinka organizacijos CAME nurodytus reikalavimus.</w:t>
                  </w:r>
                </w:p>
                <w:p w14:paraId="429765EA" w14:textId="77777777" w:rsidR="007C6B6F" w:rsidRPr="00C26552" w:rsidRDefault="007C6B6F" w:rsidP="005F42C0">
                  <w:pPr>
                    <w:pStyle w:val="Pagrindinistekstas"/>
                    <w:tabs>
                      <w:tab w:val="left" w:pos="746"/>
                    </w:tabs>
                    <w:spacing w:after="0"/>
                    <w:jc w:val="both"/>
                    <w:rPr>
                      <w:szCs w:val="24"/>
                    </w:rPr>
                  </w:pPr>
                  <w:r w:rsidRPr="00C26552">
                    <w:rPr>
                      <w:szCs w:val="24"/>
                    </w:rPr>
                    <w:t>5. Tokie skrydžiai ar bandymai yra atliekami pagal Organizacijos programą, tačiau visas išlaidas ir atsakomybę prisiima Operatorius.</w:t>
                  </w:r>
                </w:p>
                <w:p w14:paraId="452DA091" w14:textId="77777777" w:rsidR="007C6B6F" w:rsidRPr="00C26552" w:rsidRDefault="007C6B6F" w:rsidP="007F0B7F">
                  <w:pPr>
                    <w:pStyle w:val="Pagrindinistekstas"/>
                    <w:tabs>
                      <w:tab w:val="left" w:pos="746"/>
                    </w:tabs>
                    <w:jc w:val="both"/>
                    <w:rPr>
                      <w:szCs w:val="24"/>
                    </w:rPr>
                  </w:pPr>
                </w:p>
                <w:p w14:paraId="0275BD5C" w14:textId="2B351764" w:rsidR="007C6B6F" w:rsidRPr="00C26552" w:rsidRDefault="005F42C0" w:rsidP="005F42C0">
                  <w:pPr>
                    <w:pStyle w:val="Heading20"/>
                    <w:keepNext/>
                    <w:keepLines/>
                    <w:shd w:val="clear" w:color="auto" w:fill="auto"/>
                    <w:tabs>
                      <w:tab w:val="left" w:pos="769"/>
                    </w:tabs>
                    <w:spacing w:after="0"/>
                    <w:jc w:val="center"/>
                    <w:rPr>
                      <w:rFonts w:ascii="Times New Roman" w:hAnsi="Times New Roman" w:cs="Times New Roman"/>
                      <w:sz w:val="24"/>
                      <w:szCs w:val="24"/>
                    </w:rPr>
                  </w:pPr>
                  <w:r w:rsidRPr="00C26552">
                    <w:rPr>
                      <w:rFonts w:ascii="Times New Roman" w:hAnsi="Times New Roman" w:cs="Times New Roman"/>
                      <w:sz w:val="24"/>
                      <w:szCs w:val="24"/>
                    </w:rPr>
                    <w:t>21</w:t>
                  </w:r>
                  <w:r w:rsidR="007C6B6F" w:rsidRPr="00C26552">
                    <w:rPr>
                      <w:rFonts w:ascii="Times New Roman" w:hAnsi="Times New Roman" w:cs="Times New Roman"/>
                      <w:sz w:val="24"/>
                      <w:szCs w:val="24"/>
                    </w:rPr>
                    <w:t>. Apsikeitimas Tinkamumo skraidyti informacija</w:t>
                  </w:r>
                </w:p>
                <w:p w14:paraId="79EE2E5C" w14:textId="77777777" w:rsidR="007C6B6F" w:rsidRPr="00C26552" w:rsidRDefault="007C6B6F" w:rsidP="007F0B7F">
                  <w:pPr>
                    <w:pStyle w:val="Heading20"/>
                    <w:keepNext/>
                    <w:keepLines/>
                    <w:shd w:val="clear" w:color="auto" w:fill="auto"/>
                    <w:tabs>
                      <w:tab w:val="left" w:pos="769"/>
                    </w:tabs>
                    <w:spacing w:after="0"/>
                    <w:jc w:val="both"/>
                    <w:rPr>
                      <w:rFonts w:ascii="Times New Roman" w:hAnsi="Times New Roman" w:cs="Times New Roman"/>
                      <w:sz w:val="24"/>
                      <w:szCs w:val="24"/>
                    </w:rPr>
                  </w:pPr>
                </w:p>
                <w:p w14:paraId="41758B9E" w14:textId="77777777" w:rsidR="007C6B6F" w:rsidRPr="00C26552" w:rsidRDefault="007C6B6F" w:rsidP="005F42C0">
                  <w:pPr>
                    <w:pStyle w:val="Pagrindinistekstas"/>
                    <w:tabs>
                      <w:tab w:val="left" w:pos="856"/>
                    </w:tabs>
                    <w:spacing w:after="0"/>
                    <w:jc w:val="both"/>
                    <w:rPr>
                      <w:szCs w:val="24"/>
                    </w:rPr>
                  </w:pPr>
                  <w:r w:rsidRPr="00C26552">
                    <w:rPr>
                      <w:szCs w:val="24"/>
                    </w:rPr>
                    <w:t xml:space="preserve">1. Orlaivio įrašų apsikeitimas tarp Organizacijos CAMO departamento (toliau CAMO </w:t>
                  </w:r>
                  <w:r w:rsidRPr="00C26552">
                    <w:rPr>
                      <w:szCs w:val="24"/>
                    </w:rPr>
                    <w:lastRenderedPageBreak/>
                    <w:t>departamentas) ir Operatoriaus turi įvykti, kuomet:</w:t>
                  </w:r>
                </w:p>
                <w:p w14:paraId="5579F11B" w14:textId="77777777" w:rsidR="007C6B6F" w:rsidRPr="00C26552" w:rsidRDefault="007C6B6F" w:rsidP="005F42C0">
                  <w:pPr>
                    <w:pStyle w:val="Pagrindinistekstas"/>
                    <w:tabs>
                      <w:tab w:val="left" w:pos="856"/>
                    </w:tabs>
                    <w:spacing w:after="0"/>
                    <w:jc w:val="both"/>
                    <w:rPr>
                      <w:szCs w:val="24"/>
                    </w:rPr>
                  </w:pPr>
                  <w:r w:rsidRPr="00C26552">
                    <w:rPr>
                      <w:szCs w:val="24"/>
                    </w:rPr>
                    <w:t>1.1.operatorius sustabdo nepertraukiamojo tinkamumo skraidyti valdymo sutartį arba ši sutartis tarp Operatoriaus ir Organizacijos nustoja galioti;</w:t>
                  </w:r>
                </w:p>
                <w:p w14:paraId="4223884D" w14:textId="2ECF1D9D" w:rsidR="007C6B6F" w:rsidRPr="00C26552" w:rsidRDefault="007C6B6F" w:rsidP="005F42C0">
                  <w:pPr>
                    <w:pStyle w:val="Pagrindinistekstas"/>
                    <w:tabs>
                      <w:tab w:val="left" w:pos="856"/>
                    </w:tabs>
                    <w:spacing w:after="0"/>
                    <w:jc w:val="both"/>
                    <w:rPr>
                      <w:szCs w:val="24"/>
                    </w:rPr>
                  </w:pPr>
                  <w:r w:rsidRPr="00C26552">
                    <w:rPr>
                      <w:szCs w:val="24"/>
                    </w:rPr>
                    <w:t>1.2.pasikeičia orlaivio operatorius.</w:t>
                  </w:r>
                </w:p>
                <w:p w14:paraId="6830D699" w14:textId="77777777" w:rsidR="007C6B6F" w:rsidRPr="00C26552" w:rsidRDefault="007C6B6F" w:rsidP="005F42C0">
                  <w:pPr>
                    <w:pStyle w:val="Pagrindinistekstas"/>
                    <w:tabs>
                      <w:tab w:val="left" w:pos="856"/>
                    </w:tabs>
                    <w:spacing w:after="0"/>
                    <w:jc w:val="both"/>
                    <w:rPr>
                      <w:szCs w:val="24"/>
                    </w:rPr>
                  </w:pPr>
                  <w:r w:rsidRPr="00C26552">
                    <w:rPr>
                      <w:szCs w:val="24"/>
                    </w:rPr>
                    <w:t>2. Šio skyriaus 1.1 ir 1.2. nurodytais atvejais, CAMO departamentas paruošia dokumentaciją su tokiais duomenimis:</w:t>
                  </w:r>
                </w:p>
                <w:p w14:paraId="34A5A99D" w14:textId="5AAFD20C" w:rsidR="007C6B6F" w:rsidRPr="00C26552" w:rsidRDefault="007C6B6F" w:rsidP="005F42C0">
                  <w:pPr>
                    <w:pStyle w:val="Pagrindinistekstas"/>
                    <w:tabs>
                      <w:tab w:val="left" w:pos="856"/>
                    </w:tabs>
                    <w:spacing w:after="0"/>
                    <w:jc w:val="both"/>
                    <w:rPr>
                      <w:szCs w:val="24"/>
                    </w:rPr>
                  </w:pPr>
                  <w:r w:rsidRPr="00C26552">
                    <w:rPr>
                      <w:szCs w:val="24"/>
                    </w:rPr>
                    <w:t>2.1.techninės priežiūros darbų atitikimą su tuometine techninės priežiūros programa;</w:t>
                  </w:r>
                </w:p>
                <w:p w14:paraId="5268B371" w14:textId="2619F12D" w:rsidR="007C6B6F" w:rsidRPr="00C26552" w:rsidRDefault="007C6B6F" w:rsidP="005F42C0">
                  <w:pPr>
                    <w:pStyle w:val="Pagrindinistekstas"/>
                    <w:tabs>
                      <w:tab w:val="left" w:pos="856"/>
                    </w:tabs>
                    <w:spacing w:after="0"/>
                    <w:jc w:val="both"/>
                    <w:rPr>
                      <w:szCs w:val="24"/>
                    </w:rPr>
                  </w:pPr>
                  <w:r w:rsidRPr="00C26552">
                    <w:rPr>
                      <w:szCs w:val="24"/>
                    </w:rPr>
                    <w:t>2.2. AD statusai;</w:t>
                  </w:r>
                </w:p>
                <w:p w14:paraId="15B8D3DD" w14:textId="4C460484" w:rsidR="007C6B6F" w:rsidRPr="00C26552" w:rsidRDefault="007C6B6F" w:rsidP="005F42C0">
                  <w:pPr>
                    <w:pStyle w:val="Pagrindinistekstas"/>
                    <w:tabs>
                      <w:tab w:val="left" w:pos="856"/>
                    </w:tabs>
                    <w:spacing w:after="0"/>
                    <w:jc w:val="both"/>
                    <w:rPr>
                      <w:szCs w:val="24"/>
                    </w:rPr>
                  </w:pPr>
                  <w:r w:rsidRPr="00C26552">
                    <w:rPr>
                      <w:szCs w:val="24"/>
                    </w:rPr>
                    <w:t>2.3.SB statusai;</w:t>
                  </w:r>
                </w:p>
                <w:p w14:paraId="6EA488A5" w14:textId="35282C7F" w:rsidR="007C6B6F" w:rsidRPr="00C26552" w:rsidRDefault="007C6B6F" w:rsidP="005F42C0">
                  <w:pPr>
                    <w:pStyle w:val="Pagrindinistekstas"/>
                    <w:tabs>
                      <w:tab w:val="left" w:pos="856"/>
                    </w:tabs>
                    <w:spacing w:after="0"/>
                    <w:jc w:val="both"/>
                    <w:rPr>
                      <w:szCs w:val="24"/>
                    </w:rPr>
                  </w:pPr>
                  <w:r w:rsidRPr="00C26552">
                    <w:rPr>
                      <w:szCs w:val="24"/>
                    </w:rPr>
                    <w:t>2.4.atliktų modifikacijų ir remontų statusai;</w:t>
                  </w:r>
                </w:p>
                <w:p w14:paraId="391B0718" w14:textId="613FD73B" w:rsidR="007C6B6F" w:rsidRPr="00C26552" w:rsidRDefault="007C6B6F" w:rsidP="005F42C0">
                  <w:pPr>
                    <w:pStyle w:val="Pagrindinistekstas"/>
                    <w:tabs>
                      <w:tab w:val="left" w:pos="856"/>
                    </w:tabs>
                    <w:spacing w:after="0"/>
                    <w:jc w:val="both"/>
                    <w:rPr>
                      <w:szCs w:val="24"/>
                    </w:rPr>
                  </w:pPr>
                  <w:r w:rsidRPr="00C26552">
                    <w:rPr>
                      <w:szCs w:val="24"/>
                    </w:rPr>
                    <w:t>2.5.statusas visų įmontuotų LLP detalių;</w:t>
                  </w:r>
                </w:p>
                <w:p w14:paraId="5CEC05F3" w14:textId="6930DD21" w:rsidR="007C6B6F" w:rsidRPr="00C26552" w:rsidRDefault="007C6B6F" w:rsidP="005F42C0">
                  <w:pPr>
                    <w:pStyle w:val="Pagrindinistekstas"/>
                    <w:tabs>
                      <w:tab w:val="left" w:pos="856"/>
                    </w:tabs>
                    <w:spacing w:after="0"/>
                    <w:jc w:val="both"/>
                    <w:rPr>
                      <w:szCs w:val="24"/>
                    </w:rPr>
                  </w:pPr>
                  <w:r w:rsidRPr="00C26552">
                    <w:rPr>
                      <w:szCs w:val="24"/>
                    </w:rPr>
                    <w:t>2.6.įmontuotos įrangos ir gelbėjimo įrangos sąrašas;</w:t>
                  </w:r>
                </w:p>
                <w:p w14:paraId="65AD1A22" w14:textId="12A02E02" w:rsidR="007C6B6F" w:rsidRPr="00C26552" w:rsidRDefault="007C6B6F" w:rsidP="005F42C0">
                  <w:pPr>
                    <w:pStyle w:val="Pagrindinistekstas"/>
                    <w:tabs>
                      <w:tab w:val="left" w:pos="856"/>
                    </w:tabs>
                    <w:spacing w:after="0"/>
                    <w:jc w:val="both"/>
                    <w:rPr>
                      <w:szCs w:val="24"/>
                    </w:rPr>
                  </w:pPr>
                  <w:r w:rsidRPr="00C26552">
                    <w:rPr>
                      <w:szCs w:val="24"/>
                    </w:rPr>
                    <w:t>2.7.duomenys apie dabartinę skridą ir skrydžių ciklus.</w:t>
                  </w:r>
                </w:p>
                <w:p w14:paraId="3CD088E8" w14:textId="77777777" w:rsidR="007C6B6F" w:rsidRPr="00C26552" w:rsidRDefault="007C6B6F" w:rsidP="005F42C0">
                  <w:pPr>
                    <w:pStyle w:val="Pagrindinistekstas"/>
                    <w:tabs>
                      <w:tab w:val="left" w:pos="796"/>
                    </w:tabs>
                    <w:spacing w:after="0"/>
                    <w:jc w:val="both"/>
                    <w:rPr>
                      <w:szCs w:val="24"/>
                    </w:rPr>
                  </w:pPr>
                  <w:r w:rsidRPr="00C26552">
                    <w:rPr>
                      <w:szCs w:val="24"/>
                    </w:rPr>
                    <w:t>3. Visą dokumentaciją su šiais duomenimis ruošia Organizacija ir perduoda per sutartą laikotarpį.</w:t>
                  </w:r>
                </w:p>
                <w:p w14:paraId="2720FE1B" w14:textId="77777777" w:rsidR="007C6B6F" w:rsidRPr="00C26552" w:rsidRDefault="007C6B6F" w:rsidP="005F42C0">
                  <w:pPr>
                    <w:pStyle w:val="Pagrindinistekstas"/>
                    <w:tabs>
                      <w:tab w:val="left" w:pos="796"/>
                    </w:tabs>
                    <w:spacing w:after="0"/>
                    <w:jc w:val="both"/>
                    <w:rPr>
                      <w:szCs w:val="24"/>
                    </w:rPr>
                  </w:pPr>
                  <w:r w:rsidRPr="00C26552">
                    <w:rPr>
                      <w:szCs w:val="24"/>
                    </w:rPr>
                    <w:t>4. Organizacija perduoti duomenis gali tik orlaivio Operatoriui.</w:t>
                  </w:r>
                </w:p>
                <w:p w14:paraId="37C112C6" w14:textId="77777777" w:rsidR="007C6B6F" w:rsidRPr="00C26552" w:rsidRDefault="007C6B6F" w:rsidP="005F42C0">
                  <w:pPr>
                    <w:pStyle w:val="Pagrindinistekstas"/>
                    <w:tabs>
                      <w:tab w:val="left" w:pos="796"/>
                    </w:tabs>
                    <w:spacing w:after="0"/>
                    <w:jc w:val="both"/>
                    <w:rPr>
                      <w:szCs w:val="24"/>
                    </w:rPr>
                  </w:pPr>
                </w:p>
                <w:p w14:paraId="04F9FBEB" w14:textId="1A9CEEE8" w:rsidR="007C6B6F" w:rsidRPr="00C26552" w:rsidRDefault="005F42C0" w:rsidP="005F42C0">
                  <w:pPr>
                    <w:pStyle w:val="Heading20"/>
                    <w:keepNext/>
                    <w:keepLines/>
                    <w:shd w:val="clear" w:color="auto" w:fill="auto"/>
                    <w:tabs>
                      <w:tab w:val="left" w:pos="769"/>
                    </w:tabs>
                    <w:spacing w:after="0"/>
                    <w:jc w:val="center"/>
                    <w:rPr>
                      <w:rFonts w:ascii="Times New Roman" w:hAnsi="Times New Roman" w:cs="Times New Roman"/>
                      <w:sz w:val="24"/>
                      <w:szCs w:val="24"/>
                    </w:rPr>
                  </w:pPr>
                  <w:r w:rsidRPr="00C26552">
                    <w:rPr>
                      <w:rFonts w:ascii="Times New Roman" w:hAnsi="Times New Roman" w:cs="Times New Roman"/>
                      <w:sz w:val="24"/>
                      <w:szCs w:val="24"/>
                    </w:rPr>
                    <w:t>22</w:t>
                  </w:r>
                  <w:r w:rsidR="007C6B6F" w:rsidRPr="00C26552">
                    <w:rPr>
                      <w:rFonts w:ascii="Times New Roman" w:hAnsi="Times New Roman" w:cs="Times New Roman"/>
                      <w:sz w:val="24"/>
                      <w:szCs w:val="24"/>
                    </w:rPr>
                    <w:t>. Apsikeitimas informacija</w:t>
                  </w:r>
                </w:p>
                <w:p w14:paraId="05420C83" w14:textId="77777777" w:rsidR="007C6B6F" w:rsidRPr="00C26552" w:rsidRDefault="007C6B6F" w:rsidP="005F42C0">
                  <w:pPr>
                    <w:pStyle w:val="Heading20"/>
                    <w:keepNext/>
                    <w:keepLines/>
                    <w:shd w:val="clear" w:color="auto" w:fill="auto"/>
                    <w:tabs>
                      <w:tab w:val="left" w:pos="769"/>
                    </w:tabs>
                    <w:spacing w:after="0"/>
                    <w:jc w:val="both"/>
                    <w:rPr>
                      <w:rFonts w:ascii="Times New Roman" w:hAnsi="Times New Roman" w:cs="Times New Roman"/>
                      <w:sz w:val="24"/>
                      <w:szCs w:val="24"/>
                    </w:rPr>
                  </w:pPr>
                </w:p>
                <w:p w14:paraId="51E6C286" w14:textId="77777777" w:rsidR="007C6B6F" w:rsidRPr="00C26552" w:rsidRDefault="007C6B6F" w:rsidP="005F42C0">
                  <w:pPr>
                    <w:pStyle w:val="Pagrindinistekstas"/>
                    <w:spacing w:after="0"/>
                    <w:jc w:val="both"/>
                    <w:rPr>
                      <w:szCs w:val="24"/>
                    </w:rPr>
                  </w:pPr>
                  <w:r w:rsidRPr="00C26552">
                    <w:rPr>
                      <w:szCs w:val="24"/>
                    </w:rPr>
                    <w:t>Informacijos apsikeitime dalyvaujančių šalių kontaktai:</w:t>
                  </w:r>
                </w:p>
                <w:p w14:paraId="1CC16CB8" w14:textId="77777777" w:rsidR="007C6B6F" w:rsidRPr="00C26552" w:rsidRDefault="007C6B6F" w:rsidP="005F42C0">
                  <w:pPr>
                    <w:pStyle w:val="Pagrindinistekstas"/>
                    <w:spacing w:after="0"/>
                    <w:jc w:val="both"/>
                    <w:rPr>
                      <w:szCs w:val="24"/>
                    </w:rPr>
                  </w:pPr>
                </w:p>
                <w:p w14:paraId="437480BF" w14:textId="77777777" w:rsidR="007C6B6F" w:rsidRPr="00C26552" w:rsidRDefault="007C6B6F" w:rsidP="005F42C0">
                  <w:pPr>
                    <w:pStyle w:val="Pagrindinistekstas"/>
                    <w:spacing w:after="0"/>
                    <w:jc w:val="both"/>
                    <w:rPr>
                      <w:szCs w:val="24"/>
                    </w:rPr>
                  </w:pPr>
                  <w:r w:rsidRPr="00C26552">
                    <w:rPr>
                      <w:bCs/>
                      <w:szCs w:val="24"/>
                    </w:rPr>
                    <w:t>1.Operatoriaus atsakingas asmuo</w:t>
                  </w:r>
                  <w:r w:rsidRPr="00C26552">
                    <w:rPr>
                      <w:szCs w:val="24"/>
                    </w:rPr>
                    <w:t>:</w:t>
                  </w:r>
                </w:p>
                <w:p w14:paraId="677BF82D" w14:textId="77777777" w:rsidR="007C6B6F" w:rsidRPr="00C26552" w:rsidRDefault="007C6B6F" w:rsidP="005F42C0">
                  <w:pPr>
                    <w:pStyle w:val="Pagrindinistekstas"/>
                    <w:spacing w:after="0"/>
                    <w:jc w:val="both"/>
                    <w:rPr>
                      <w:szCs w:val="24"/>
                    </w:rPr>
                  </w:pPr>
                </w:p>
                <w:p w14:paraId="19ECB98E" w14:textId="77777777" w:rsidR="007C6B6F" w:rsidRPr="00C26552" w:rsidRDefault="007C6B6F" w:rsidP="005F42C0">
                  <w:pPr>
                    <w:pStyle w:val="Pagrindinistekstas"/>
                    <w:spacing w:after="0"/>
                    <w:jc w:val="both"/>
                    <w:rPr>
                      <w:szCs w:val="24"/>
                    </w:rPr>
                  </w:pPr>
                </w:p>
                <w:p w14:paraId="2AF006E5" w14:textId="77777777" w:rsidR="007C6B6F" w:rsidRPr="00C26552" w:rsidRDefault="007C6B6F" w:rsidP="005F42C0">
                  <w:pPr>
                    <w:pStyle w:val="Heading20"/>
                    <w:keepNext/>
                    <w:keepLines/>
                    <w:shd w:val="clear" w:color="auto" w:fill="auto"/>
                    <w:spacing w:after="0"/>
                    <w:jc w:val="both"/>
                    <w:rPr>
                      <w:rFonts w:ascii="Times New Roman" w:hAnsi="Times New Roman" w:cs="Times New Roman"/>
                      <w:b w:val="0"/>
                      <w:bCs w:val="0"/>
                      <w:sz w:val="24"/>
                      <w:szCs w:val="24"/>
                    </w:rPr>
                  </w:pPr>
                  <w:bookmarkStart w:id="6" w:name="bookmark48"/>
                  <w:bookmarkStart w:id="7" w:name="bookmark49"/>
                  <w:r w:rsidRPr="00C26552">
                    <w:rPr>
                      <w:rFonts w:ascii="Times New Roman" w:hAnsi="Times New Roman" w:cs="Times New Roman"/>
                      <w:b w:val="0"/>
                      <w:sz w:val="24"/>
                      <w:szCs w:val="24"/>
                    </w:rPr>
                    <w:t>2.Organizacijos kontaktai</w:t>
                  </w:r>
                  <w:r w:rsidRPr="00C26552">
                    <w:rPr>
                      <w:rFonts w:ascii="Times New Roman" w:hAnsi="Times New Roman" w:cs="Times New Roman"/>
                      <w:b w:val="0"/>
                      <w:bCs w:val="0"/>
                      <w:sz w:val="24"/>
                      <w:szCs w:val="24"/>
                    </w:rPr>
                    <w:t>:</w:t>
                  </w:r>
                  <w:bookmarkEnd w:id="6"/>
                  <w:bookmarkEnd w:id="7"/>
                </w:p>
                <w:p w14:paraId="554555E2" w14:textId="77777777" w:rsidR="007C6B6F" w:rsidRPr="00C26552" w:rsidRDefault="007C6B6F" w:rsidP="005F42C0">
                  <w:pPr>
                    <w:pStyle w:val="Heading20"/>
                    <w:keepNext/>
                    <w:keepLines/>
                    <w:shd w:val="clear" w:color="auto" w:fill="auto"/>
                    <w:spacing w:after="0"/>
                    <w:jc w:val="both"/>
                    <w:rPr>
                      <w:rFonts w:ascii="Times New Roman" w:hAnsi="Times New Roman" w:cs="Times New Roman"/>
                      <w:b w:val="0"/>
                      <w:bCs w:val="0"/>
                      <w:sz w:val="24"/>
                      <w:szCs w:val="24"/>
                    </w:rPr>
                  </w:pPr>
                </w:p>
                <w:p w14:paraId="796CFCBE" w14:textId="77777777" w:rsidR="007C6B6F" w:rsidRPr="00C26552" w:rsidRDefault="007C6B6F" w:rsidP="005F42C0">
                  <w:pPr>
                    <w:pStyle w:val="Pagrindinistekstas"/>
                    <w:spacing w:after="0"/>
                    <w:jc w:val="both"/>
                    <w:rPr>
                      <w:szCs w:val="24"/>
                    </w:rPr>
                  </w:pPr>
                  <w:r w:rsidRPr="00C26552">
                    <w:rPr>
                      <w:szCs w:val="24"/>
                    </w:rPr>
                    <w:t>- CAMO departamento:</w:t>
                  </w:r>
                </w:p>
                <w:p w14:paraId="6529103D" w14:textId="77777777" w:rsidR="007C6B6F" w:rsidRPr="00C26552" w:rsidRDefault="007C6B6F" w:rsidP="005F42C0">
                  <w:pPr>
                    <w:pStyle w:val="Pagrindinistekstas"/>
                    <w:spacing w:after="0"/>
                    <w:jc w:val="both"/>
                    <w:rPr>
                      <w:szCs w:val="24"/>
                    </w:rPr>
                  </w:pPr>
                </w:p>
                <w:p w14:paraId="66A00714" w14:textId="77777777" w:rsidR="007C6B6F" w:rsidRPr="00C26552" w:rsidRDefault="007C6B6F" w:rsidP="005F42C0">
                  <w:pPr>
                    <w:pStyle w:val="Pagrindinistekstas"/>
                    <w:spacing w:after="0"/>
                    <w:jc w:val="both"/>
                    <w:rPr>
                      <w:szCs w:val="24"/>
                    </w:rPr>
                  </w:pPr>
                  <w:r w:rsidRPr="00C26552">
                    <w:rPr>
                      <w:szCs w:val="24"/>
                    </w:rPr>
                    <w:t>- Atsakingojo vadovo:</w:t>
                  </w:r>
                </w:p>
                <w:p w14:paraId="243C8779" w14:textId="77777777" w:rsidR="007C6B6F" w:rsidRPr="00C26552" w:rsidRDefault="007C6B6F" w:rsidP="007F0B7F">
                  <w:pPr>
                    <w:pStyle w:val="Pagrindinistekstas"/>
                    <w:jc w:val="both"/>
                    <w:rPr>
                      <w:szCs w:val="24"/>
                    </w:rPr>
                  </w:pPr>
                </w:p>
                <w:p w14:paraId="681F5177" w14:textId="13F762BA" w:rsidR="007C6B6F" w:rsidRPr="00C26552" w:rsidRDefault="007C6B6F" w:rsidP="007F0B7F">
                  <w:pPr>
                    <w:pStyle w:val="Heading20"/>
                    <w:keepNext/>
                    <w:keepLines/>
                    <w:shd w:val="clear" w:color="auto" w:fill="auto"/>
                    <w:spacing w:after="0"/>
                    <w:jc w:val="both"/>
                    <w:rPr>
                      <w:rFonts w:ascii="Times New Roman" w:hAnsi="Times New Roman" w:cs="Times New Roman"/>
                      <w:sz w:val="24"/>
                      <w:szCs w:val="24"/>
                    </w:rPr>
                  </w:pPr>
                  <w:r w:rsidRPr="00C26552">
                    <w:rPr>
                      <w:rFonts w:ascii="Times New Roman" w:hAnsi="Times New Roman" w:cs="Times New Roman"/>
                      <w:sz w:val="24"/>
                      <w:szCs w:val="24"/>
                    </w:rPr>
                    <w:t>Santrumpos ir apibrėžimai</w:t>
                  </w:r>
                </w:p>
                <w:p w14:paraId="148527D6" w14:textId="77777777" w:rsidR="007C6B6F" w:rsidRPr="00C26552" w:rsidRDefault="007C6B6F" w:rsidP="007F0B7F">
                  <w:pPr>
                    <w:pStyle w:val="Heading20"/>
                    <w:keepNext/>
                    <w:keepLines/>
                    <w:shd w:val="clear" w:color="auto" w:fill="auto"/>
                    <w:spacing w:after="0"/>
                    <w:jc w:val="both"/>
                    <w:rPr>
                      <w:rFonts w:ascii="Times New Roman" w:hAnsi="Times New Roman" w:cs="Times New Roman"/>
                      <w:sz w:val="24"/>
                      <w:szCs w:val="24"/>
                    </w:rPr>
                  </w:pPr>
                </w:p>
                <w:p w14:paraId="5355FBE8" w14:textId="77777777" w:rsidR="007C6B6F" w:rsidRPr="00C26552" w:rsidRDefault="007C6B6F" w:rsidP="007F0B7F">
                  <w:pPr>
                    <w:pStyle w:val="Pagrindinistekstas"/>
                    <w:jc w:val="both"/>
                    <w:rPr>
                      <w:szCs w:val="24"/>
                    </w:rPr>
                  </w:pPr>
                  <w:r w:rsidRPr="00C26552">
                    <w:rPr>
                      <w:b/>
                      <w:bCs/>
                      <w:szCs w:val="24"/>
                    </w:rPr>
                    <w:t xml:space="preserve">AD </w:t>
                  </w:r>
                  <w:r w:rsidRPr="00C26552">
                    <w:rPr>
                      <w:szCs w:val="24"/>
                    </w:rPr>
                    <w:t>– Tinkamumo skraidyti direktyvos</w:t>
                  </w:r>
                </w:p>
                <w:p w14:paraId="24ADD1D8" w14:textId="77777777" w:rsidR="007C6B6F" w:rsidRPr="00C26552" w:rsidRDefault="007C6B6F" w:rsidP="007F0B7F">
                  <w:pPr>
                    <w:pStyle w:val="Pagrindinistekstas"/>
                    <w:jc w:val="both"/>
                    <w:rPr>
                      <w:szCs w:val="24"/>
                    </w:rPr>
                  </w:pPr>
                  <w:r w:rsidRPr="00C26552">
                    <w:rPr>
                      <w:b/>
                      <w:bCs/>
                      <w:szCs w:val="24"/>
                    </w:rPr>
                    <w:t xml:space="preserve">AMM </w:t>
                  </w:r>
                  <w:r w:rsidRPr="00C26552">
                    <w:rPr>
                      <w:szCs w:val="24"/>
                    </w:rPr>
                    <w:t>– Orlaivio techninės priežiūros vadovas</w:t>
                  </w:r>
                </w:p>
                <w:p w14:paraId="3B5807C9" w14:textId="77777777" w:rsidR="007C6B6F" w:rsidRPr="00C26552" w:rsidRDefault="007C6B6F" w:rsidP="007F0B7F">
                  <w:pPr>
                    <w:pStyle w:val="Pagrindinistekstas"/>
                    <w:jc w:val="both"/>
                    <w:rPr>
                      <w:szCs w:val="24"/>
                    </w:rPr>
                  </w:pPr>
                  <w:r w:rsidRPr="00C26552">
                    <w:rPr>
                      <w:b/>
                      <w:bCs/>
                      <w:szCs w:val="24"/>
                    </w:rPr>
                    <w:t xml:space="preserve">AWL </w:t>
                  </w:r>
                  <w:r w:rsidRPr="00C26552">
                    <w:rPr>
                      <w:szCs w:val="24"/>
                    </w:rPr>
                    <w:t xml:space="preserve">– Tinkamumo skraidyti apribojimai </w:t>
                  </w:r>
                </w:p>
                <w:p w14:paraId="3B2F8C53" w14:textId="77777777" w:rsidR="007C6B6F" w:rsidRPr="00C26552" w:rsidRDefault="007C6B6F" w:rsidP="007F0B7F">
                  <w:pPr>
                    <w:pStyle w:val="Pagrindinistekstas"/>
                    <w:jc w:val="both"/>
                    <w:rPr>
                      <w:szCs w:val="24"/>
                    </w:rPr>
                  </w:pPr>
                  <w:r w:rsidRPr="00C26552">
                    <w:rPr>
                      <w:b/>
                      <w:bCs/>
                      <w:szCs w:val="24"/>
                    </w:rPr>
                    <w:t xml:space="preserve">ASB </w:t>
                  </w:r>
                  <w:r w:rsidRPr="00C26552">
                    <w:rPr>
                      <w:szCs w:val="24"/>
                    </w:rPr>
                    <w:t xml:space="preserve">– </w:t>
                  </w:r>
                  <w:r w:rsidRPr="00C26552">
                    <w:rPr>
                      <w:i/>
                      <w:szCs w:val="24"/>
                    </w:rPr>
                    <w:t>Alert</w:t>
                  </w:r>
                  <w:r w:rsidRPr="00C26552">
                    <w:rPr>
                      <w:szCs w:val="24"/>
                    </w:rPr>
                    <w:t xml:space="preserve"> serviso biuletenis</w:t>
                  </w:r>
                </w:p>
                <w:p w14:paraId="2A2731FB" w14:textId="77777777" w:rsidR="007C6B6F" w:rsidRPr="00C26552" w:rsidRDefault="007C6B6F" w:rsidP="007F0B7F">
                  <w:pPr>
                    <w:pStyle w:val="Pagrindinistekstas"/>
                    <w:jc w:val="both"/>
                    <w:rPr>
                      <w:szCs w:val="24"/>
                    </w:rPr>
                  </w:pPr>
                  <w:r w:rsidRPr="00C26552">
                    <w:rPr>
                      <w:b/>
                      <w:bCs/>
                      <w:szCs w:val="24"/>
                    </w:rPr>
                    <w:t xml:space="preserve">CAMO </w:t>
                  </w:r>
                  <w:r w:rsidRPr="00C26552">
                    <w:rPr>
                      <w:szCs w:val="24"/>
                    </w:rPr>
                    <w:t>– Nenutrūkstamąjį tinkamumą skraidyti prižiūrinti organizacija</w:t>
                  </w:r>
                </w:p>
                <w:p w14:paraId="3CB53E41" w14:textId="77777777" w:rsidR="007C6B6F" w:rsidRPr="00C26552" w:rsidRDefault="007C6B6F" w:rsidP="007F0B7F">
                  <w:pPr>
                    <w:pStyle w:val="Pagrindinistekstas"/>
                    <w:jc w:val="both"/>
                    <w:rPr>
                      <w:szCs w:val="24"/>
                    </w:rPr>
                  </w:pPr>
                  <w:r w:rsidRPr="00C26552">
                    <w:rPr>
                      <w:b/>
                      <w:bCs/>
                      <w:szCs w:val="24"/>
                    </w:rPr>
                    <w:t xml:space="preserve">CMM </w:t>
                  </w:r>
                  <w:r w:rsidRPr="00C26552">
                    <w:rPr>
                      <w:szCs w:val="24"/>
                    </w:rPr>
                    <w:t>– Komponento techninės priežiūros vadovas</w:t>
                  </w:r>
                </w:p>
                <w:p w14:paraId="102215D0" w14:textId="77777777" w:rsidR="007C6B6F" w:rsidRPr="00C26552" w:rsidRDefault="007C6B6F" w:rsidP="007F0B7F">
                  <w:pPr>
                    <w:pStyle w:val="Pagrindinistekstas"/>
                    <w:jc w:val="both"/>
                    <w:rPr>
                      <w:szCs w:val="24"/>
                    </w:rPr>
                  </w:pPr>
                  <w:r w:rsidRPr="00C26552">
                    <w:rPr>
                      <w:b/>
                      <w:bCs/>
                      <w:szCs w:val="24"/>
                    </w:rPr>
                    <w:lastRenderedPageBreak/>
                    <w:t xml:space="preserve">CPCP </w:t>
                  </w:r>
                  <w:r w:rsidRPr="00C26552">
                    <w:rPr>
                      <w:szCs w:val="24"/>
                    </w:rPr>
                    <w:t>- korozijos prevencijos kontrolės programa</w:t>
                  </w:r>
                </w:p>
                <w:p w14:paraId="06AB8A02" w14:textId="77777777" w:rsidR="007C6B6F" w:rsidRPr="00C26552" w:rsidRDefault="007C6B6F" w:rsidP="007F0B7F">
                  <w:pPr>
                    <w:pStyle w:val="Pagrindinistekstas"/>
                    <w:jc w:val="both"/>
                    <w:rPr>
                      <w:szCs w:val="24"/>
                    </w:rPr>
                  </w:pPr>
                  <w:r w:rsidRPr="00C26552">
                    <w:rPr>
                      <w:b/>
                      <w:bCs/>
                      <w:szCs w:val="24"/>
                    </w:rPr>
                    <w:t xml:space="preserve">CRS </w:t>
                  </w:r>
                  <w:r w:rsidRPr="00C26552">
                    <w:rPr>
                      <w:szCs w:val="24"/>
                    </w:rPr>
                    <w:t>– Išleidimo eksploatuoti pažymėjimas</w:t>
                  </w:r>
                </w:p>
                <w:p w14:paraId="7DDA201A" w14:textId="77777777" w:rsidR="007C6B6F" w:rsidRPr="00C26552" w:rsidRDefault="007C6B6F" w:rsidP="007F0B7F">
                  <w:pPr>
                    <w:pStyle w:val="Pagrindinistekstas"/>
                    <w:jc w:val="both"/>
                    <w:rPr>
                      <w:szCs w:val="24"/>
                    </w:rPr>
                  </w:pPr>
                  <w:r w:rsidRPr="00C26552">
                    <w:rPr>
                      <w:b/>
                      <w:bCs/>
                      <w:szCs w:val="24"/>
                    </w:rPr>
                    <w:t xml:space="preserve">EASA </w:t>
                  </w:r>
                  <w:r w:rsidRPr="00C26552">
                    <w:rPr>
                      <w:szCs w:val="24"/>
                    </w:rPr>
                    <w:t>– Europos Aviacijos Saugumo Agentūra</w:t>
                  </w:r>
                </w:p>
                <w:p w14:paraId="340E7A2F" w14:textId="77777777" w:rsidR="007C6B6F" w:rsidRPr="00C26552" w:rsidRDefault="007C6B6F" w:rsidP="007F0B7F">
                  <w:pPr>
                    <w:pStyle w:val="Pagrindinistekstas"/>
                    <w:jc w:val="both"/>
                    <w:rPr>
                      <w:szCs w:val="24"/>
                    </w:rPr>
                  </w:pPr>
                  <w:r w:rsidRPr="00C26552">
                    <w:rPr>
                      <w:b/>
                      <w:bCs/>
                      <w:szCs w:val="24"/>
                    </w:rPr>
                    <w:t xml:space="preserve">EMM </w:t>
                  </w:r>
                  <w:r w:rsidRPr="00C26552">
                    <w:rPr>
                      <w:szCs w:val="24"/>
                    </w:rPr>
                    <w:t>– Variklio techninės priežiūros vadovas</w:t>
                  </w:r>
                </w:p>
                <w:p w14:paraId="2A7236EA" w14:textId="77777777" w:rsidR="007C6B6F" w:rsidRPr="00C26552" w:rsidRDefault="007C6B6F" w:rsidP="007F0B7F">
                  <w:pPr>
                    <w:pStyle w:val="Pagrindinistekstas"/>
                    <w:jc w:val="both"/>
                    <w:rPr>
                      <w:szCs w:val="24"/>
                    </w:rPr>
                  </w:pPr>
                  <w:r w:rsidRPr="00C26552">
                    <w:rPr>
                      <w:b/>
                      <w:bCs/>
                      <w:szCs w:val="24"/>
                    </w:rPr>
                    <w:t xml:space="preserve">FLM </w:t>
                  </w:r>
                  <w:r w:rsidRPr="00C26552">
                    <w:rPr>
                      <w:szCs w:val="24"/>
                    </w:rPr>
                    <w:t>– Skrydžių vadovas</w:t>
                  </w:r>
                </w:p>
                <w:p w14:paraId="7AB180AD" w14:textId="77777777" w:rsidR="007C6B6F" w:rsidRPr="00C26552" w:rsidRDefault="007C6B6F" w:rsidP="007F0B7F">
                  <w:pPr>
                    <w:pStyle w:val="Pagrindinistekstas"/>
                    <w:jc w:val="both"/>
                    <w:rPr>
                      <w:szCs w:val="24"/>
                    </w:rPr>
                  </w:pPr>
                  <w:r w:rsidRPr="00C26552">
                    <w:rPr>
                      <w:b/>
                      <w:bCs/>
                      <w:szCs w:val="24"/>
                    </w:rPr>
                    <w:t xml:space="preserve">FH </w:t>
                  </w:r>
                  <w:r w:rsidRPr="00C26552">
                    <w:rPr>
                      <w:szCs w:val="24"/>
                    </w:rPr>
                    <w:t>– skrydžių valandos, skrida</w:t>
                  </w:r>
                </w:p>
                <w:p w14:paraId="06A26C9B" w14:textId="77777777" w:rsidR="007C6B6F" w:rsidRPr="00C26552" w:rsidRDefault="007C6B6F" w:rsidP="007F0B7F">
                  <w:pPr>
                    <w:pStyle w:val="Pagrindinistekstas"/>
                    <w:jc w:val="both"/>
                    <w:rPr>
                      <w:szCs w:val="24"/>
                    </w:rPr>
                  </w:pPr>
                  <w:r w:rsidRPr="00C26552">
                    <w:rPr>
                      <w:b/>
                      <w:bCs/>
                      <w:szCs w:val="24"/>
                    </w:rPr>
                    <w:t xml:space="preserve">IPC </w:t>
                  </w:r>
                  <w:r w:rsidRPr="00C26552">
                    <w:rPr>
                      <w:szCs w:val="24"/>
                    </w:rPr>
                    <w:t>– Iliustruotasis dalių katalogas</w:t>
                  </w:r>
                </w:p>
                <w:p w14:paraId="202D1E3F" w14:textId="77777777" w:rsidR="007C6B6F" w:rsidRPr="00C26552" w:rsidRDefault="007C6B6F" w:rsidP="007F0B7F">
                  <w:pPr>
                    <w:pStyle w:val="Pagrindinistekstas"/>
                    <w:jc w:val="both"/>
                    <w:rPr>
                      <w:szCs w:val="24"/>
                    </w:rPr>
                  </w:pPr>
                  <w:r w:rsidRPr="00C26552">
                    <w:rPr>
                      <w:b/>
                      <w:bCs/>
                      <w:szCs w:val="24"/>
                    </w:rPr>
                    <w:t xml:space="preserve">LLP </w:t>
                  </w:r>
                  <w:r w:rsidRPr="00C26552">
                    <w:rPr>
                      <w:szCs w:val="24"/>
                    </w:rPr>
                    <w:t xml:space="preserve">– Ribotos eksploatavimo trukmės detalės </w:t>
                  </w:r>
                </w:p>
                <w:p w14:paraId="7DEE299B" w14:textId="77777777" w:rsidR="007C6B6F" w:rsidRPr="00C26552" w:rsidRDefault="007C6B6F" w:rsidP="007F0B7F">
                  <w:pPr>
                    <w:pStyle w:val="Pagrindinistekstas"/>
                    <w:jc w:val="both"/>
                    <w:rPr>
                      <w:szCs w:val="24"/>
                    </w:rPr>
                  </w:pPr>
                  <w:r w:rsidRPr="00C26552">
                    <w:rPr>
                      <w:b/>
                      <w:bCs/>
                      <w:szCs w:val="24"/>
                    </w:rPr>
                    <w:t xml:space="preserve">MAR </w:t>
                  </w:r>
                  <w:r w:rsidRPr="00C26552">
                    <w:rPr>
                      <w:szCs w:val="24"/>
                    </w:rPr>
                    <w:t>– Privalomieji nepertraukiamojo tinkamumo skraidyti reikalavimai</w:t>
                  </w:r>
                </w:p>
                <w:p w14:paraId="34BF0D87" w14:textId="77777777" w:rsidR="007C6B6F" w:rsidRPr="00C26552" w:rsidRDefault="007C6B6F" w:rsidP="007F0B7F">
                  <w:pPr>
                    <w:pStyle w:val="Pagrindinistekstas"/>
                    <w:jc w:val="both"/>
                    <w:rPr>
                      <w:szCs w:val="24"/>
                    </w:rPr>
                  </w:pPr>
                  <w:r w:rsidRPr="00C26552">
                    <w:rPr>
                      <w:b/>
                      <w:bCs/>
                      <w:szCs w:val="24"/>
                      <w:lang w:eastAsia="lt-LT" w:bidi="lt-LT"/>
                    </w:rPr>
                    <w:t xml:space="preserve">MS </w:t>
                  </w:r>
                  <w:r w:rsidRPr="00C26552">
                    <w:rPr>
                      <w:szCs w:val="24"/>
                      <w:lang w:eastAsia="lt-LT" w:bidi="lt-LT"/>
                    </w:rPr>
                    <w:t>– Pareiškimas apie techninės priežiūros darbus</w:t>
                  </w:r>
                </w:p>
                <w:p w14:paraId="2076D561" w14:textId="77777777" w:rsidR="007C6B6F" w:rsidRPr="00C26552" w:rsidRDefault="007C6B6F" w:rsidP="007F0B7F">
                  <w:pPr>
                    <w:pStyle w:val="Pagrindinistekstas"/>
                    <w:jc w:val="both"/>
                    <w:rPr>
                      <w:szCs w:val="24"/>
                    </w:rPr>
                  </w:pPr>
                  <w:r w:rsidRPr="00C26552">
                    <w:rPr>
                      <w:b/>
                      <w:bCs/>
                      <w:szCs w:val="24"/>
                      <w:lang w:eastAsia="lt-LT" w:bidi="lt-LT"/>
                    </w:rPr>
                    <w:t xml:space="preserve">MSM </w:t>
                  </w:r>
                  <w:r w:rsidRPr="00C26552">
                    <w:rPr>
                      <w:szCs w:val="24"/>
                      <w:lang w:eastAsia="lt-LT" w:bidi="lt-LT"/>
                    </w:rPr>
                    <w:t>– Pagrindinis priežiūros vadovas</w:t>
                  </w:r>
                </w:p>
                <w:p w14:paraId="09E49BD8" w14:textId="77777777" w:rsidR="007C6B6F" w:rsidRPr="00C26552" w:rsidRDefault="007C6B6F" w:rsidP="007F0B7F">
                  <w:pPr>
                    <w:pStyle w:val="Pagrindinistekstas"/>
                    <w:jc w:val="both"/>
                    <w:rPr>
                      <w:szCs w:val="24"/>
                    </w:rPr>
                  </w:pPr>
                  <w:r w:rsidRPr="00C26552">
                    <w:rPr>
                      <w:b/>
                      <w:bCs/>
                      <w:szCs w:val="24"/>
                    </w:rPr>
                    <w:t xml:space="preserve">TLB </w:t>
                  </w:r>
                  <w:r w:rsidRPr="00C26552">
                    <w:rPr>
                      <w:szCs w:val="24"/>
                    </w:rPr>
                    <w:t xml:space="preserve">– Borto žurnalas </w:t>
                  </w:r>
                </w:p>
                <w:p w14:paraId="223B6A63" w14:textId="77777777" w:rsidR="007C6B6F" w:rsidRPr="00C26552" w:rsidRDefault="007C6B6F" w:rsidP="007F0B7F">
                  <w:pPr>
                    <w:pStyle w:val="Pagrindinistekstas"/>
                    <w:jc w:val="both"/>
                    <w:rPr>
                      <w:szCs w:val="24"/>
                    </w:rPr>
                  </w:pPr>
                  <w:r w:rsidRPr="00C26552">
                    <w:rPr>
                      <w:b/>
                      <w:bCs/>
                      <w:szCs w:val="24"/>
                    </w:rPr>
                    <w:t xml:space="preserve">PFI </w:t>
                  </w:r>
                  <w:r w:rsidRPr="00C26552">
                    <w:rPr>
                      <w:szCs w:val="24"/>
                    </w:rPr>
                    <w:t>– apžiūra prieš skrydį</w:t>
                  </w:r>
                </w:p>
                <w:p w14:paraId="5C6D254A" w14:textId="77777777" w:rsidR="007C6B6F" w:rsidRPr="00C26552" w:rsidRDefault="007C6B6F" w:rsidP="007F0B7F">
                  <w:pPr>
                    <w:pStyle w:val="Pagrindinistekstas"/>
                    <w:jc w:val="both"/>
                    <w:rPr>
                      <w:szCs w:val="24"/>
                    </w:rPr>
                  </w:pPr>
                  <w:r w:rsidRPr="00C26552">
                    <w:rPr>
                      <w:b/>
                      <w:bCs/>
                      <w:szCs w:val="24"/>
                    </w:rPr>
                    <w:t xml:space="preserve">MP </w:t>
                  </w:r>
                  <w:r w:rsidRPr="00C26552">
                    <w:rPr>
                      <w:szCs w:val="24"/>
                    </w:rPr>
                    <w:t>– Techninės priežiūros programa</w:t>
                  </w:r>
                </w:p>
                <w:p w14:paraId="623C731A" w14:textId="77777777" w:rsidR="007C6B6F" w:rsidRPr="00C26552" w:rsidRDefault="007C6B6F" w:rsidP="007F0B7F">
                  <w:pPr>
                    <w:pStyle w:val="Pagrindinistekstas"/>
                    <w:jc w:val="both"/>
                    <w:rPr>
                      <w:szCs w:val="24"/>
                    </w:rPr>
                  </w:pPr>
                  <w:r w:rsidRPr="00C26552">
                    <w:rPr>
                      <w:b/>
                      <w:bCs/>
                      <w:szCs w:val="24"/>
                    </w:rPr>
                    <w:t xml:space="preserve">SB </w:t>
                  </w:r>
                  <w:r w:rsidRPr="00C26552">
                    <w:rPr>
                      <w:szCs w:val="24"/>
                    </w:rPr>
                    <w:t>– serviso biuletenis</w:t>
                  </w:r>
                </w:p>
                <w:p w14:paraId="4418A9E0" w14:textId="77777777" w:rsidR="007C6B6F" w:rsidRPr="00C26552" w:rsidRDefault="007C6B6F" w:rsidP="007F0B7F">
                  <w:pPr>
                    <w:pStyle w:val="Pagrindinistekstas"/>
                    <w:jc w:val="both"/>
                    <w:rPr>
                      <w:szCs w:val="24"/>
                    </w:rPr>
                  </w:pPr>
                  <w:r w:rsidRPr="00C26552">
                    <w:rPr>
                      <w:b/>
                      <w:bCs/>
                      <w:szCs w:val="24"/>
                    </w:rPr>
                    <w:t xml:space="preserve">SSI </w:t>
                  </w:r>
                  <w:r w:rsidRPr="00C26552">
                    <w:rPr>
                      <w:szCs w:val="24"/>
                    </w:rPr>
                    <w:t>– Papildoma konstrukcijos patikra</w:t>
                  </w:r>
                </w:p>
                <w:p w14:paraId="0139D2C4" w14:textId="77777777" w:rsidR="007C6B6F" w:rsidRPr="00C26552" w:rsidRDefault="007C6B6F" w:rsidP="007F0B7F">
                  <w:pPr>
                    <w:pStyle w:val="Pagrindinistekstas"/>
                    <w:jc w:val="both"/>
                    <w:rPr>
                      <w:szCs w:val="24"/>
                    </w:rPr>
                  </w:pPr>
                  <w:r w:rsidRPr="00C26552">
                    <w:rPr>
                      <w:b/>
                      <w:bCs/>
                      <w:szCs w:val="24"/>
                    </w:rPr>
                    <w:t xml:space="preserve">SRM </w:t>
                  </w:r>
                  <w:r w:rsidRPr="00C26552">
                    <w:rPr>
                      <w:szCs w:val="24"/>
                    </w:rPr>
                    <w:t>– Konstrukcijos taisymo vadovas</w:t>
                  </w:r>
                </w:p>
                <w:p w14:paraId="22575B42" w14:textId="77777777" w:rsidR="007C6B6F" w:rsidRPr="00C26552" w:rsidRDefault="007C6B6F" w:rsidP="007F0B7F">
                  <w:pPr>
                    <w:pStyle w:val="Pagrindinistekstas"/>
                    <w:jc w:val="both"/>
                    <w:rPr>
                      <w:szCs w:val="24"/>
                    </w:rPr>
                  </w:pPr>
                  <w:r w:rsidRPr="00C26552">
                    <w:rPr>
                      <w:b/>
                      <w:bCs/>
                      <w:szCs w:val="24"/>
                    </w:rPr>
                    <w:t xml:space="preserve">SI </w:t>
                  </w:r>
                  <w:r w:rsidRPr="00C26552">
                    <w:rPr>
                      <w:szCs w:val="24"/>
                    </w:rPr>
                    <w:t>– saugumo patikra</w:t>
                  </w:r>
                </w:p>
                <w:p w14:paraId="0C54B358" w14:textId="77777777" w:rsidR="007C6B6F" w:rsidRPr="00C26552" w:rsidRDefault="007C6B6F" w:rsidP="007F0B7F">
                  <w:pPr>
                    <w:pStyle w:val="Pagrindinistekstas"/>
                    <w:jc w:val="both"/>
                    <w:rPr>
                      <w:szCs w:val="24"/>
                    </w:rPr>
                  </w:pPr>
                  <w:r w:rsidRPr="00C26552">
                    <w:rPr>
                      <w:b/>
                      <w:bCs/>
                      <w:szCs w:val="24"/>
                    </w:rPr>
                    <w:t xml:space="preserve">TBO </w:t>
                  </w:r>
                  <w:r w:rsidRPr="00C26552">
                    <w:rPr>
                      <w:szCs w:val="24"/>
                    </w:rPr>
                    <w:t>– laikas tarp kapitalinių remontų</w:t>
                  </w:r>
                </w:p>
                <w:p w14:paraId="2870F712" w14:textId="77777777" w:rsidR="007C6B6F" w:rsidRPr="00C26552" w:rsidRDefault="007C6B6F" w:rsidP="007F0B7F">
                  <w:pPr>
                    <w:pStyle w:val="Pagrindinistekstas"/>
                    <w:jc w:val="both"/>
                    <w:rPr>
                      <w:szCs w:val="24"/>
                    </w:rPr>
                  </w:pPr>
                  <w:r w:rsidRPr="00C26552">
                    <w:rPr>
                      <w:b/>
                      <w:bCs/>
                      <w:szCs w:val="24"/>
                    </w:rPr>
                    <w:t xml:space="preserve">TCH </w:t>
                  </w:r>
                  <w:r w:rsidRPr="00C26552">
                    <w:rPr>
                      <w:szCs w:val="24"/>
                    </w:rPr>
                    <w:t>– tipo pažymėjimo turėtojas</w:t>
                  </w:r>
                </w:p>
                <w:p w14:paraId="10C3434C" w14:textId="3402EC23" w:rsidR="007C6B6F" w:rsidRPr="00C26552" w:rsidRDefault="007C6B6F" w:rsidP="0061474E">
                  <w:pPr>
                    <w:pStyle w:val="Pagrindinistekstas"/>
                    <w:spacing w:line="360" w:lineRule="auto"/>
                    <w:jc w:val="both"/>
                    <w:rPr>
                      <w:szCs w:val="24"/>
                    </w:rPr>
                  </w:pPr>
                  <w:r w:rsidRPr="00C26552">
                    <w:rPr>
                      <w:b/>
                      <w:bCs/>
                      <w:szCs w:val="24"/>
                    </w:rPr>
                    <w:t xml:space="preserve">NAA </w:t>
                  </w:r>
                  <w:r w:rsidRPr="00C26552">
                    <w:rPr>
                      <w:szCs w:val="24"/>
                    </w:rPr>
                    <w:t>– nacionalinė aviacijos administracija</w:t>
                  </w:r>
                  <w:r w:rsidRPr="00C26552">
                    <w:rPr>
                      <w:szCs w:val="24"/>
                    </w:rPr>
                    <w:br/>
                  </w:r>
                  <w:r w:rsidRPr="00C26552">
                    <w:rPr>
                      <w:b/>
                      <w:bCs/>
                      <w:szCs w:val="24"/>
                    </w:rPr>
                    <w:t>MOE</w:t>
                  </w:r>
                  <w:r w:rsidR="0061474E" w:rsidRPr="00C26552">
                    <w:rPr>
                      <w:b/>
                      <w:bCs/>
                      <w:szCs w:val="24"/>
                    </w:rPr>
                    <w:t xml:space="preserve"> – </w:t>
                  </w:r>
                  <w:r w:rsidRPr="00C26552">
                    <w:rPr>
                      <w:szCs w:val="24"/>
                    </w:rPr>
                    <w:t>techninės priežiūros organizacijos vadovas</w:t>
                  </w:r>
                </w:p>
                <w:p w14:paraId="573BA9FE" w14:textId="3398D454" w:rsidR="007C6B6F" w:rsidRPr="00C26552" w:rsidRDefault="0061474E" w:rsidP="0061474E">
                  <w:pPr>
                    <w:pStyle w:val="Heading20"/>
                    <w:keepNext/>
                    <w:keepLines/>
                    <w:shd w:val="clear" w:color="auto" w:fill="auto"/>
                    <w:tabs>
                      <w:tab w:val="left" w:pos="720"/>
                    </w:tabs>
                    <w:spacing w:after="0"/>
                    <w:jc w:val="center"/>
                    <w:rPr>
                      <w:rFonts w:ascii="Times New Roman" w:hAnsi="Times New Roman" w:cs="Times New Roman"/>
                      <w:sz w:val="24"/>
                      <w:szCs w:val="24"/>
                    </w:rPr>
                  </w:pPr>
                  <w:r w:rsidRPr="00C26552">
                    <w:rPr>
                      <w:rFonts w:ascii="Times New Roman" w:hAnsi="Times New Roman" w:cs="Times New Roman"/>
                      <w:sz w:val="24"/>
                      <w:szCs w:val="24"/>
                    </w:rPr>
                    <w:t>23.</w:t>
                  </w:r>
                  <w:r w:rsidR="007C6B6F" w:rsidRPr="00C26552">
                    <w:rPr>
                      <w:rFonts w:ascii="Times New Roman" w:hAnsi="Times New Roman" w:cs="Times New Roman"/>
                      <w:sz w:val="24"/>
                      <w:szCs w:val="24"/>
                    </w:rPr>
                    <w:t xml:space="preserve"> Išleidimo eksploatuoti pažymėjimas (toliau CRS)</w:t>
                  </w:r>
                </w:p>
                <w:p w14:paraId="26F55572" w14:textId="77777777" w:rsidR="007C6B6F" w:rsidRPr="00C26552" w:rsidRDefault="007C6B6F" w:rsidP="007F0B7F">
                  <w:pPr>
                    <w:pStyle w:val="Heading20"/>
                    <w:keepNext/>
                    <w:keepLines/>
                    <w:shd w:val="clear" w:color="auto" w:fill="auto"/>
                    <w:tabs>
                      <w:tab w:val="left" w:pos="720"/>
                    </w:tabs>
                    <w:spacing w:after="0"/>
                    <w:jc w:val="both"/>
                    <w:rPr>
                      <w:rFonts w:ascii="Times New Roman" w:hAnsi="Times New Roman" w:cs="Times New Roman"/>
                      <w:sz w:val="24"/>
                      <w:szCs w:val="24"/>
                    </w:rPr>
                  </w:pPr>
                </w:p>
                <w:p w14:paraId="2CDBC23E" w14:textId="77777777" w:rsidR="007C6B6F" w:rsidRPr="00C26552" w:rsidRDefault="007C6B6F" w:rsidP="0061474E">
                  <w:pPr>
                    <w:pStyle w:val="Pagrindinistekstas"/>
                    <w:jc w:val="both"/>
                    <w:rPr>
                      <w:szCs w:val="24"/>
                    </w:rPr>
                  </w:pPr>
                  <w:r w:rsidRPr="00C26552">
                    <w:rPr>
                      <w:szCs w:val="24"/>
                    </w:rPr>
                    <w:t>Atlikus visus techninės priežiūros darbus, kilusius iš techninės priežiūros programos ir atitinkamo darbų pavedimo, 145 dalies organizacija turi išrašyti išleidimo eksploatuoti pažymėjimą (CRS).</w:t>
                  </w:r>
                </w:p>
                <w:p w14:paraId="05B79779" w14:textId="77777777" w:rsidR="007C6B6F" w:rsidRPr="00C26552" w:rsidRDefault="007C6B6F" w:rsidP="0061474E">
                  <w:pPr>
                    <w:pStyle w:val="Pagrindinistekstas"/>
                    <w:jc w:val="both"/>
                    <w:rPr>
                      <w:szCs w:val="24"/>
                    </w:rPr>
                  </w:pPr>
                  <w:r w:rsidRPr="00C26552">
                    <w:rPr>
                      <w:szCs w:val="24"/>
                    </w:rPr>
                    <w:t>CRS išrašyti gali tik tos organizacijos arba jos subrangovo sertifikuojantis personalas pagal procedūras, nurodytas tos techninės priežiūros organizacijos vadove (toliau MOE).</w:t>
                  </w:r>
                </w:p>
                <w:p w14:paraId="6F3AB35A" w14:textId="77777777" w:rsidR="007C6B6F" w:rsidRPr="00C26552" w:rsidRDefault="007C6B6F" w:rsidP="0061474E">
                  <w:pPr>
                    <w:pStyle w:val="Pagrindinistekstas"/>
                    <w:jc w:val="both"/>
                    <w:rPr>
                      <w:szCs w:val="24"/>
                    </w:rPr>
                  </w:pPr>
                  <w:r w:rsidRPr="00C26552">
                    <w:rPr>
                      <w:szCs w:val="24"/>
                    </w:rPr>
                    <w:t>CRS išrašymas užsakytiems techninės priežiūros darbams nebūtinai įgalioja Operatorių eksploatuoti orlaivį kaip tinkamą skraidyti.</w:t>
                  </w:r>
                </w:p>
                <w:p w14:paraId="39FF7EF4" w14:textId="77777777" w:rsidR="007C6B6F" w:rsidRPr="00C26552" w:rsidRDefault="007C6B6F" w:rsidP="007F0B7F">
                  <w:pPr>
                    <w:pStyle w:val="Pagrindinistekstas"/>
                    <w:jc w:val="both"/>
                    <w:rPr>
                      <w:szCs w:val="24"/>
                    </w:rPr>
                  </w:pPr>
                </w:p>
                <w:p w14:paraId="19B628D7" w14:textId="234F2AF8" w:rsidR="007C6B6F" w:rsidRPr="00C26552" w:rsidRDefault="0061474E" w:rsidP="0061474E">
                  <w:pPr>
                    <w:pStyle w:val="Heading20"/>
                    <w:keepNext/>
                    <w:keepLines/>
                    <w:shd w:val="clear" w:color="auto" w:fill="auto"/>
                    <w:tabs>
                      <w:tab w:val="left" w:pos="720"/>
                    </w:tabs>
                    <w:spacing w:after="0"/>
                    <w:jc w:val="center"/>
                    <w:rPr>
                      <w:rFonts w:ascii="Times New Roman" w:hAnsi="Times New Roman" w:cs="Times New Roman"/>
                      <w:sz w:val="24"/>
                      <w:szCs w:val="24"/>
                    </w:rPr>
                  </w:pPr>
                  <w:r w:rsidRPr="00C26552">
                    <w:rPr>
                      <w:rFonts w:ascii="Times New Roman" w:hAnsi="Times New Roman" w:cs="Times New Roman"/>
                      <w:sz w:val="24"/>
                      <w:szCs w:val="24"/>
                    </w:rPr>
                    <w:lastRenderedPageBreak/>
                    <w:t>24</w:t>
                  </w:r>
                  <w:r w:rsidR="007C6B6F" w:rsidRPr="00C26552">
                    <w:rPr>
                      <w:rFonts w:ascii="Times New Roman" w:hAnsi="Times New Roman" w:cs="Times New Roman"/>
                      <w:sz w:val="24"/>
                      <w:szCs w:val="24"/>
                    </w:rPr>
                    <w:t>. Sertifikuojančio personalo atsakomybės</w:t>
                  </w:r>
                </w:p>
                <w:p w14:paraId="7C497D8B" w14:textId="77777777" w:rsidR="007C6B6F" w:rsidRPr="00C26552" w:rsidRDefault="007C6B6F" w:rsidP="007F0B7F">
                  <w:pPr>
                    <w:pStyle w:val="Heading20"/>
                    <w:keepNext/>
                    <w:keepLines/>
                    <w:shd w:val="clear" w:color="auto" w:fill="auto"/>
                    <w:tabs>
                      <w:tab w:val="left" w:pos="720"/>
                    </w:tabs>
                    <w:spacing w:after="0"/>
                    <w:jc w:val="both"/>
                    <w:rPr>
                      <w:rFonts w:ascii="Times New Roman" w:hAnsi="Times New Roman" w:cs="Times New Roman"/>
                      <w:sz w:val="24"/>
                      <w:szCs w:val="24"/>
                    </w:rPr>
                  </w:pPr>
                </w:p>
                <w:p w14:paraId="2A623B9A" w14:textId="77777777" w:rsidR="007C6B6F" w:rsidRPr="00C26552" w:rsidRDefault="007C6B6F" w:rsidP="0061474E">
                  <w:pPr>
                    <w:pStyle w:val="Pagrindinistekstas"/>
                    <w:jc w:val="both"/>
                    <w:rPr>
                      <w:szCs w:val="24"/>
                    </w:rPr>
                  </w:pPr>
                  <w:r w:rsidRPr="00C26552">
                    <w:rPr>
                      <w:szCs w:val="24"/>
                    </w:rPr>
                    <w:t>CAMO departamento užsakyti darbai ir patikros gali būti atliekami tik toje 145 dalies organizacijoje arba jos subrangovo techninės priežiūros centre, kuriame yra tinkamai apmokytas 66 dalies techninės priežiūros personalas.</w:t>
                  </w:r>
                </w:p>
                <w:p w14:paraId="15955166" w14:textId="77777777" w:rsidR="007C6B6F" w:rsidRPr="00C26552" w:rsidRDefault="007C6B6F" w:rsidP="0061474E">
                  <w:pPr>
                    <w:pStyle w:val="Pagrindinistekstas"/>
                    <w:jc w:val="both"/>
                    <w:rPr>
                      <w:szCs w:val="24"/>
                    </w:rPr>
                  </w:pPr>
                  <w:r w:rsidRPr="00C26552">
                    <w:rPr>
                      <w:szCs w:val="24"/>
                    </w:rPr>
                    <w:t>Be išankstinio 145 dalies organizacijos ir CAMO departamento sutikimo, 66 dalies techninės priežiūros personalui draudžiama atlikti darbus orlaiviui.</w:t>
                  </w:r>
                </w:p>
                <w:p w14:paraId="682AE3D7" w14:textId="4B7A048A" w:rsidR="00181C60" w:rsidRPr="00C26552" w:rsidRDefault="00181C60" w:rsidP="00730A46">
                  <w:pPr>
                    <w:pStyle w:val="Pagrindinistekstas"/>
                    <w:jc w:val="both"/>
                    <w:rPr>
                      <w:szCs w:val="24"/>
                    </w:rPr>
                  </w:pPr>
                  <w:r>
                    <w:rPr>
                      <w:szCs w:val="24"/>
                    </w:rPr>
                    <w:t xml:space="preserve"> </w:t>
                  </w:r>
                </w:p>
                <w:p w14:paraId="3AC2EC4F" w14:textId="440D6FA2"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25</w:t>
                  </w:r>
                  <w:r w:rsidR="007C6B6F" w:rsidRPr="00C26552">
                    <w:rPr>
                      <w:rFonts w:ascii="Times New Roman" w:hAnsi="Times New Roman" w:cs="Times New Roman"/>
                      <w:sz w:val="24"/>
                      <w:szCs w:val="24"/>
                    </w:rPr>
                    <w:t>. Techninės priežiūros atlikimas</w:t>
                  </w:r>
                </w:p>
                <w:p w14:paraId="62F074B4" w14:textId="77777777" w:rsidR="007C6B6F" w:rsidRPr="00C26552" w:rsidRDefault="007C6B6F"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3DBA0DB5" w14:textId="78ACBEBC" w:rsidR="007C6B6F" w:rsidRPr="00C26552" w:rsidRDefault="007C6B6F" w:rsidP="0061474E">
                  <w:pPr>
                    <w:pStyle w:val="Pagrindinistekstas"/>
                    <w:spacing w:after="0"/>
                    <w:jc w:val="both"/>
                    <w:rPr>
                      <w:szCs w:val="24"/>
                    </w:rPr>
                  </w:pPr>
                  <w:r w:rsidRPr="00C26552">
                    <w:rPr>
                      <w:szCs w:val="24"/>
                    </w:rPr>
                    <w:t>Visi orlaivio techninės priežiūros darbai, kilę iš techninės priežiūros programos, turi būti atliekami pagal taisykles ir instrukcijas nurodytas šioje sutartyje.</w:t>
                  </w:r>
                </w:p>
                <w:p w14:paraId="161E39C5" w14:textId="77777777" w:rsidR="0061474E" w:rsidRPr="00C26552" w:rsidRDefault="0061474E" w:rsidP="0061474E">
                  <w:pPr>
                    <w:pStyle w:val="Pagrindinistekstas"/>
                    <w:spacing w:after="0"/>
                    <w:jc w:val="both"/>
                    <w:rPr>
                      <w:szCs w:val="24"/>
                    </w:rPr>
                  </w:pPr>
                </w:p>
                <w:p w14:paraId="6EE75065" w14:textId="2E867E6C"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26</w:t>
                  </w:r>
                  <w:r w:rsidR="007C6B6F" w:rsidRPr="00C26552">
                    <w:rPr>
                      <w:rFonts w:ascii="Times New Roman" w:hAnsi="Times New Roman" w:cs="Times New Roman"/>
                      <w:sz w:val="24"/>
                      <w:szCs w:val="24"/>
                    </w:rPr>
                    <w:t>. Ribotos eksploatavimo trukmės detalės (toliau LLP)</w:t>
                  </w:r>
                </w:p>
                <w:p w14:paraId="3B042495" w14:textId="77777777" w:rsidR="007C6B6F" w:rsidRPr="00C26552" w:rsidRDefault="007C6B6F"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28FC4591" w14:textId="77777777" w:rsidR="007C6B6F" w:rsidRPr="00C26552" w:rsidRDefault="007C6B6F" w:rsidP="0061474E">
                  <w:pPr>
                    <w:pStyle w:val="Pagrindinistekstas"/>
                    <w:jc w:val="both"/>
                    <w:rPr>
                      <w:szCs w:val="24"/>
                    </w:rPr>
                  </w:pPr>
                  <w:r w:rsidRPr="00C26552">
                    <w:rPr>
                      <w:szCs w:val="24"/>
                    </w:rPr>
                    <w:t>Tipo pažymėjimo turėtojas arba papildomo tipo pažymėjimo turėtojas apibrėžia ribotos eksploatavimo trukmės detales (LLP).</w:t>
                  </w:r>
                </w:p>
                <w:p w14:paraId="7105928E" w14:textId="69211783" w:rsidR="007C6B6F" w:rsidRPr="00C26552" w:rsidRDefault="007C6B6F" w:rsidP="0061474E">
                  <w:pPr>
                    <w:pStyle w:val="Pagrindinistekstas"/>
                    <w:jc w:val="both"/>
                    <w:rPr>
                      <w:szCs w:val="24"/>
                    </w:rPr>
                  </w:pPr>
                  <w:r w:rsidRPr="00C26552">
                    <w:rPr>
                      <w:szCs w:val="24"/>
                    </w:rPr>
                    <w:t>CAMO departamentas privalo nuolat reguliariai stebėti visų komponentų, klasifikuojamų kaip LLP, statusus bei privalomai turėti tokių detalių sąrašą.</w:t>
                  </w:r>
                </w:p>
                <w:p w14:paraId="7DD44B57" w14:textId="77777777" w:rsidR="007C6B6F" w:rsidRPr="00C26552" w:rsidRDefault="007C6B6F" w:rsidP="0061474E">
                  <w:pPr>
                    <w:pStyle w:val="Pagrindinistekstas"/>
                    <w:jc w:val="both"/>
                    <w:rPr>
                      <w:szCs w:val="24"/>
                    </w:rPr>
                  </w:pPr>
                  <w:r w:rsidRPr="00C26552">
                    <w:rPr>
                      <w:szCs w:val="24"/>
                    </w:rPr>
                    <w:t>Komponentams, klasifikuojamiems kaip LLP, tolerancija netaikoma.</w:t>
                  </w:r>
                </w:p>
                <w:p w14:paraId="5C0DA3FA" w14:textId="77777777" w:rsidR="0061474E" w:rsidRPr="00C26552" w:rsidRDefault="0061474E" w:rsidP="007F0B7F">
                  <w:pPr>
                    <w:pStyle w:val="Pagrindinistekstas"/>
                    <w:jc w:val="both"/>
                    <w:rPr>
                      <w:szCs w:val="24"/>
                    </w:rPr>
                  </w:pPr>
                </w:p>
                <w:p w14:paraId="4DFC33D3" w14:textId="106B8A0C"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27</w:t>
                  </w:r>
                  <w:r w:rsidR="007C6B6F" w:rsidRPr="00C26552">
                    <w:rPr>
                      <w:rFonts w:ascii="Times New Roman" w:hAnsi="Times New Roman" w:cs="Times New Roman"/>
                      <w:sz w:val="24"/>
                      <w:szCs w:val="24"/>
                    </w:rPr>
                    <w:t>. Papildomos patikros</w:t>
                  </w:r>
                </w:p>
                <w:p w14:paraId="5F5CFCDE" w14:textId="77777777" w:rsidR="007C6B6F" w:rsidRPr="00C26552" w:rsidRDefault="007C6B6F"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0D5DBAFA" w14:textId="2C4979F4" w:rsidR="007C6B6F" w:rsidRPr="00C26552" w:rsidRDefault="007C6B6F" w:rsidP="0061474E">
                  <w:pPr>
                    <w:pStyle w:val="Pagrindinistekstas"/>
                    <w:jc w:val="both"/>
                    <w:rPr>
                      <w:szCs w:val="24"/>
                    </w:rPr>
                  </w:pPr>
                  <w:r w:rsidRPr="00C26552">
                    <w:rPr>
                      <w:szCs w:val="24"/>
                    </w:rPr>
                    <w:t>Papildomos patikros yra rekomenduojamos tipo pažymėjimo turėtojo arba papildomo tipo pažymėjimo turėtojo. Esant galimybei, papildomo</w:t>
                  </w:r>
                  <w:r w:rsidR="000428E8">
                    <w:rPr>
                      <w:szCs w:val="24"/>
                    </w:rPr>
                    <w:t>s</w:t>
                  </w:r>
                  <w:r w:rsidRPr="00C26552">
                    <w:rPr>
                      <w:szCs w:val="24"/>
                    </w:rPr>
                    <w:t xml:space="preserve"> patikros turėtų būti įtrauktos į techninės priežiūros programą.</w:t>
                  </w:r>
                </w:p>
                <w:p w14:paraId="5FDAB2A1" w14:textId="77777777" w:rsidR="007C6B6F" w:rsidRPr="00C26552" w:rsidRDefault="007C6B6F" w:rsidP="0061474E">
                  <w:pPr>
                    <w:pStyle w:val="Pagrindinistekstas"/>
                    <w:jc w:val="both"/>
                    <w:rPr>
                      <w:szCs w:val="24"/>
                    </w:rPr>
                  </w:pPr>
                  <w:r w:rsidRPr="00C26552">
                    <w:rPr>
                      <w:szCs w:val="24"/>
                    </w:rPr>
                    <w:t>Visos papildomos patikros yra aprašytos techninės priežiūros programoje ir turėtų būti atliekamos tik pagal rekomendacijas ir procedūras nurodytas joje.</w:t>
                  </w:r>
                </w:p>
                <w:p w14:paraId="6403B1F6" w14:textId="77777777" w:rsidR="007C6B6F" w:rsidRPr="00C26552" w:rsidRDefault="007C6B6F" w:rsidP="0061474E">
                  <w:pPr>
                    <w:pStyle w:val="Pagrindinistekstas"/>
                    <w:jc w:val="both"/>
                    <w:rPr>
                      <w:szCs w:val="24"/>
                    </w:rPr>
                  </w:pPr>
                  <w:r w:rsidRPr="00C26552">
                    <w:rPr>
                      <w:szCs w:val="24"/>
                    </w:rPr>
                    <w:t>CAMO departamentas privalo reguliariai stebėti visą informaciją apie orlaivio eksploataciją, pastebėtus gedimus ir, jeigu privaloma, atlikti papildomas patikras.</w:t>
                  </w:r>
                </w:p>
                <w:p w14:paraId="7CCF24A6" w14:textId="77777777" w:rsidR="007C6B6F" w:rsidRDefault="007C6B6F" w:rsidP="007F0B7F">
                  <w:pPr>
                    <w:pStyle w:val="Pagrindinistekstas"/>
                    <w:jc w:val="both"/>
                    <w:rPr>
                      <w:szCs w:val="24"/>
                    </w:rPr>
                  </w:pPr>
                </w:p>
                <w:p w14:paraId="5EBF5497" w14:textId="77777777" w:rsidR="007D56A9" w:rsidRPr="00C26552" w:rsidRDefault="007D56A9" w:rsidP="007F0B7F">
                  <w:pPr>
                    <w:pStyle w:val="Pagrindinistekstas"/>
                    <w:jc w:val="both"/>
                    <w:rPr>
                      <w:szCs w:val="24"/>
                    </w:rPr>
                  </w:pPr>
                </w:p>
                <w:p w14:paraId="31BDDEEE" w14:textId="7E0B89DA" w:rsidR="007C6B6F" w:rsidRPr="00C26552" w:rsidRDefault="0061474E" w:rsidP="007F0B7F">
                  <w:pPr>
                    <w:pStyle w:val="Heading20"/>
                    <w:keepNext/>
                    <w:keepLines/>
                    <w:shd w:val="clear" w:color="auto" w:fill="auto"/>
                    <w:tabs>
                      <w:tab w:val="left" w:pos="644"/>
                    </w:tabs>
                    <w:spacing w:after="0"/>
                    <w:jc w:val="both"/>
                    <w:rPr>
                      <w:rFonts w:ascii="Times New Roman" w:hAnsi="Times New Roman" w:cs="Times New Roman"/>
                      <w:sz w:val="24"/>
                      <w:szCs w:val="24"/>
                    </w:rPr>
                  </w:pPr>
                  <w:r w:rsidRPr="00C26552">
                    <w:rPr>
                      <w:rFonts w:ascii="Times New Roman" w:hAnsi="Times New Roman" w:cs="Times New Roman"/>
                      <w:sz w:val="24"/>
                      <w:szCs w:val="24"/>
                    </w:rPr>
                    <w:t>28</w:t>
                  </w:r>
                  <w:r w:rsidR="007C6B6F" w:rsidRPr="00C26552">
                    <w:rPr>
                      <w:rFonts w:ascii="Times New Roman" w:hAnsi="Times New Roman" w:cs="Times New Roman"/>
                      <w:sz w:val="24"/>
                      <w:szCs w:val="24"/>
                    </w:rPr>
                    <w:t>. Tinkamumo skraidyti direktyvos (AD)</w:t>
                  </w:r>
                </w:p>
                <w:p w14:paraId="1BB47665" w14:textId="77777777" w:rsidR="0061474E" w:rsidRPr="00C26552" w:rsidRDefault="0061474E"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5C1E1638" w14:textId="77777777" w:rsidR="007C6B6F" w:rsidRPr="00C26552" w:rsidRDefault="007C6B6F" w:rsidP="0061474E">
                  <w:pPr>
                    <w:pStyle w:val="Pagrindinistekstas"/>
                    <w:jc w:val="both"/>
                    <w:rPr>
                      <w:szCs w:val="24"/>
                    </w:rPr>
                  </w:pPr>
                  <w:r w:rsidRPr="00C26552">
                    <w:rPr>
                      <w:szCs w:val="24"/>
                    </w:rPr>
                    <w:t>Tinkamumo skraidyti direktyvos (AD) yra dokumentai, kuriuos išleidžia Europos aviacijos saugumo agentūra (EASA), nacionalinė aviacijos administracija arba sertifikavimo šalis (pvz. šalis, kuri išduoda orlaivio tipo pažymėjimą arba papildymą išduotam orlaivio tipo pažymėjimui).</w:t>
                  </w:r>
                </w:p>
                <w:p w14:paraId="0947404F" w14:textId="77777777" w:rsidR="007C6B6F" w:rsidRPr="00C26552" w:rsidRDefault="007C6B6F" w:rsidP="0061474E">
                  <w:pPr>
                    <w:pStyle w:val="Pagrindinistekstas"/>
                    <w:jc w:val="both"/>
                    <w:rPr>
                      <w:szCs w:val="24"/>
                    </w:rPr>
                  </w:pPr>
                  <w:r w:rsidRPr="00C26552">
                    <w:rPr>
                      <w:szCs w:val="24"/>
                    </w:rPr>
                    <w:t>Visos taikomos AD turi būti įtrauktos į orlaivio techninės priežiūros programą.</w:t>
                  </w:r>
                </w:p>
                <w:p w14:paraId="0D7AC1A3" w14:textId="77777777" w:rsidR="007C6B6F" w:rsidRPr="00C26552" w:rsidRDefault="007C6B6F" w:rsidP="0061474E">
                  <w:pPr>
                    <w:pStyle w:val="Pagrindinistekstas"/>
                    <w:jc w:val="both"/>
                    <w:rPr>
                      <w:szCs w:val="24"/>
                    </w:rPr>
                  </w:pPr>
                  <w:r w:rsidRPr="00C26552">
                    <w:rPr>
                      <w:szCs w:val="24"/>
                    </w:rPr>
                    <w:t>CAMO departamentas privalo reguliariai stebėti naujai išleidžiamas AD ir išnagrinėti esminę informaciją (pvz.: taikoma/netaikoma orlaiviui, vienkartinis/pasikartojantys darbai ir pan.).</w:t>
                  </w:r>
                </w:p>
                <w:p w14:paraId="396340C3" w14:textId="35469CEE" w:rsidR="007C6B6F" w:rsidRDefault="007C6B6F" w:rsidP="0061474E">
                  <w:pPr>
                    <w:pStyle w:val="Pagrindinistekstas"/>
                    <w:jc w:val="both"/>
                    <w:rPr>
                      <w:szCs w:val="24"/>
                    </w:rPr>
                  </w:pPr>
                  <w:r w:rsidRPr="00C26552">
                    <w:rPr>
                      <w:szCs w:val="24"/>
                    </w:rPr>
                    <w:t>Pasikartojančios AD privalo būti įtraukiamos į orlaivio techninės priežiūros programą, jeigu jos yra taikomos tam orlaiviui.</w:t>
                  </w:r>
                </w:p>
                <w:p w14:paraId="70FF1E3D" w14:textId="77777777" w:rsidR="00181C60" w:rsidRPr="00C26552" w:rsidRDefault="00181C60" w:rsidP="0061474E">
                  <w:pPr>
                    <w:pStyle w:val="Pagrindinistekstas"/>
                    <w:jc w:val="both"/>
                    <w:rPr>
                      <w:szCs w:val="24"/>
                    </w:rPr>
                  </w:pPr>
                </w:p>
                <w:p w14:paraId="4EA19F5D" w14:textId="3D32796F"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29</w:t>
                  </w:r>
                  <w:r w:rsidR="007C6B6F" w:rsidRPr="00C26552">
                    <w:rPr>
                      <w:rFonts w:ascii="Times New Roman" w:hAnsi="Times New Roman" w:cs="Times New Roman"/>
                      <w:sz w:val="24"/>
                      <w:szCs w:val="24"/>
                    </w:rPr>
                    <w:t>. Serviso biuleteniai</w:t>
                  </w:r>
                </w:p>
                <w:p w14:paraId="54697F19" w14:textId="77777777" w:rsidR="0061474E"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p>
                <w:p w14:paraId="296B905F" w14:textId="77777777" w:rsidR="007C6B6F" w:rsidRPr="00C26552" w:rsidRDefault="007C6B6F" w:rsidP="0061474E">
                  <w:pPr>
                    <w:pStyle w:val="Pagrindinistekstas"/>
                    <w:spacing w:after="0"/>
                    <w:jc w:val="both"/>
                    <w:rPr>
                      <w:szCs w:val="24"/>
                    </w:rPr>
                  </w:pPr>
                  <w:r w:rsidRPr="00C26552">
                    <w:rPr>
                      <w:szCs w:val="24"/>
                    </w:rPr>
                    <w:t xml:space="preserve">Į orlaivio techninės priežiūros programą reikia įtraukti tik pasikartojančius serviso biuletenius arba </w:t>
                  </w:r>
                  <w:r w:rsidRPr="00C26552">
                    <w:rPr>
                      <w:i/>
                      <w:szCs w:val="24"/>
                    </w:rPr>
                    <w:t>alert</w:t>
                  </w:r>
                  <w:r w:rsidRPr="00C26552">
                    <w:rPr>
                      <w:szCs w:val="24"/>
                    </w:rPr>
                    <w:t xml:space="preserve"> serviso biuletenius, atliekant programos revizijos ir revizijos patvirtinimo procedūrą.</w:t>
                  </w:r>
                </w:p>
                <w:p w14:paraId="1E8E6155" w14:textId="77777777" w:rsidR="007C6B6F" w:rsidRPr="00C26552" w:rsidRDefault="007C6B6F" w:rsidP="0061474E">
                  <w:pPr>
                    <w:pStyle w:val="Pagrindinistekstas"/>
                    <w:spacing w:after="0"/>
                    <w:jc w:val="both"/>
                    <w:rPr>
                      <w:szCs w:val="24"/>
                    </w:rPr>
                  </w:pPr>
                  <w:r w:rsidRPr="00C26552">
                    <w:rPr>
                      <w:szCs w:val="24"/>
                    </w:rPr>
                    <w:t>Vienkartiniai serviso biuleteniai turi būti įtraukti tik į darbų pavedimą.</w:t>
                  </w:r>
                </w:p>
                <w:p w14:paraId="6878FE6A" w14:textId="77777777" w:rsidR="0061474E" w:rsidRPr="00C26552" w:rsidRDefault="0061474E" w:rsidP="0061474E">
                  <w:pPr>
                    <w:pStyle w:val="Pagrindinistekstas"/>
                    <w:jc w:val="center"/>
                    <w:rPr>
                      <w:b/>
                      <w:szCs w:val="24"/>
                    </w:rPr>
                  </w:pPr>
                </w:p>
                <w:p w14:paraId="37EBA4DD" w14:textId="7CBFE31E" w:rsidR="007C6B6F" w:rsidRPr="00C26552" w:rsidRDefault="0061474E" w:rsidP="0061474E">
                  <w:pPr>
                    <w:pStyle w:val="Pagrindinistekstas"/>
                    <w:jc w:val="center"/>
                    <w:rPr>
                      <w:b/>
                      <w:szCs w:val="24"/>
                    </w:rPr>
                  </w:pPr>
                  <w:r w:rsidRPr="00C26552">
                    <w:rPr>
                      <w:b/>
                      <w:szCs w:val="24"/>
                    </w:rPr>
                    <w:t xml:space="preserve">30. </w:t>
                  </w:r>
                  <w:r w:rsidR="007C6B6F" w:rsidRPr="00C26552">
                    <w:rPr>
                      <w:b/>
                      <w:szCs w:val="24"/>
                    </w:rPr>
                    <w:t>Konstrukcijos patikros programos</w:t>
                  </w:r>
                </w:p>
                <w:p w14:paraId="66208DC5" w14:textId="77777777" w:rsidR="007C6B6F" w:rsidRPr="00C26552" w:rsidRDefault="007C6B6F" w:rsidP="0061474E">
                  <w:pPr>
                    <w:pStyle w:val="Pagrindinistekstas"/>
                    <w:spacing w:after="260"/>
                    <w:jc w:val="both"/>
                    <w:rPr>
                      <w:szCs w:val="24"/>
                    </w:rPr>
                  </w:pPr>
                  <w:r w:rsidRPr="00C26552">
                    <w:rPr>
                      <w:szCs w:val="24"/>
                    </w:rPr>
                    <w:t>Sraigtasparnio techninės priežiūros programoje negali būti įtrauktos konstrukcijos patikros, nes šios patikros nėra nurodytos orlaivio gamintojo techninės priežiūros rekomendacijose.</w:t>
                  </w:r>
                </w:p>
                <w:p w14:paraId="09EBB675" w14:textId="77777777" w:rsidR="007C6B6F" w:rsidRPr="00C26552" w:rsidRDefault="007C6B6F" w:rsidP="007F0B7F">
                  <w:pPr>
                    <w:pStyle w:val="Pagrindinistekstas"/>
                    <w:jc w:val="both"/>
                    <w:rPr>
                      <w:szCs w:val="24"/>
                    </w:rPr>
                  </w:pPr>
                </w:p>
                <w:p w14:paraId="32C34B98" w14:textId="4F505AE8" w:rsidR="007C6B6F"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bookmarkStart w:id="8" w:name="bookmark68"/>
                  <w:bookmarkStart w:id="9" w:name="bookmark69"/>
                  <w:r w:rsidRPr="00C26552">
                    <w:rPr>
                      <w:rFonts w:ascii="Times New Roman" w:hAnsi="Times New Roman" w:cs="Times New Roman"/>
                      <w:sz w:val="24"/>
                      <w:szCs w:val="24"/>
                    </w:rPr>
                    <w:t>31</w:t>
                  </w:r>
                  <w:r w:rsidR="007C6B6F" w:rsidRPr="00C26552">
                    <w:rPr>
                      <w:rFonts w:ascii="Times New Roman" w:hAnsi="Times New Roman" w:cs="Times New Roman"/>
                      <w:sz w:val="24"/>
                      <w:szCs w:val="24"/>
                    </w:rPr>
                    <w:t>. Neprivalomos modifikacijos</w:t>
                  </w:r>
                  <w:bookmarkEnd w:id="8"/>
                  <w:bookmarkEnd w:id="9"/>
                </w:p>
                <w:p w14:paraId="58BC5C1C" w14:textId="77777777" w:rsidR="0061474E"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p>
                <w:p w14:paraId="0937DCB1" w14:textId="77777777" w:rsidR="007C6B6F" w:rsidRPr="00C26552" w:rsidRDefault="007C6B6F" w:rsidP="0061474E">
                  <w:pPr>
                    <w:pStyle w:val="Pagrindinistekstas"/>
                    <w:jc w:val="both"/>
                    <w:rPr>
                      <w:szCs w:val="24"/>
                    </w:rPr>
                  </w:pPr>
                  <w:r w:rsidRPr="00C26552">
                    <w:rPr>
                      <w:szCs w:val="24"/>
                    </w:rPr>
                    <w:t>Visos neprivalomos modifikacijos gali būti atliktos tam tikrame orlaivyje operatoriaus prašymu tik gavus išankstinį CAMO organizacijos sutikimą. Organizacija rekomenduos ir prižiūrės visų modifikacijų taikymą. CAMO organizacija įvertins papildomus reikalingus darbus po modifikacijos atlikimo ir jei reikalinga techninės priežiūros programos pakeitimą su sekančia revizija.</w:t>
                  </w:r>
                  <w:bookmarkStart w:id="10" w:name="bookmark70"/>
                  <w:bookmarkStart w:id="11" w:name="bookmark71"/>
                </w:p>
                <w:p w14:paraId="3F1A16F1" w14:textId="77777777" w:rsidR="007C6B6F" w:rsidRDefault="007C6B6F" w:rsidP="007F0B7F">
                  <w:pPr>
                    <w:pStyle w:val="Pagrindinistekstas"/>
                    <w:ind w:firstLine="1296"/>
                    <w:jc w:val="both"/>
                    <w:rPr>
                      <w:szCs w:val="24"/>
                    </w:rPr>
                  </w:pPr>
                </w:p>
                <w:p w14:paraId="55C8EEC1" w14:textId="77777777" w:rsidR="0097047F" w:rsidRPr="00C26552" w:rsidRDefault="0097047F" w:rsidP="007F0B7F">
                  <w:pPr>
                    <w:pStyle w:val="Pagrindinistekstas"/>
                    <w:ind w:firstLine="1296"/>
                    <w:jc w:val="both"/>
                    <w:rPr>
                      <w:szCs w:val="24"/>
                    </w:rPr>
                  </w:pPr>
                </w:p>
                <w:p w14:paraId="66EEEE92" w14:textId="6284B6BC" w:rsidR="007C6B6F" w:rsidRPr="00C26552" w:rsidRDefault="0061474E" w:rsidP="007F0B7F">
                  <w:pPr>
                    <w:pStyle w:val="Pagrindinistekstas"/>
                    <w:ind w:firstLine="1296"/>
                    <w:jc w:val="both"/>
                    <w:rPr>
                      <w:b/>
                      <w:szCs w:val="24"/>
                    </w:rPr>
                  </w:pPr>
                  <w:r w:rsidRPr="00C26552">
                    <w:rPr>
                      <w:b/>
                      <w:szCs w:val="24"/>
                    </w:rPr>
                    <w:lastRenderedPageBreak/>
                    <w:t>32</w:t>
                  </w:r>
                  <w:r w:rsidR="007C6B6F" w:rsidRPr="00C26552">
                    <w:rPr>
                      <w:b/>
                      <w:szCs w:val="24"/>
                    </w:rPr>
                    <w:t xml:space="preserve">. AWL </w:t>
                  </w:r>
                  <w:bookmarkEnd w:id="10"/>
                  <w:bookmarkEnd w:id="11"/>
                  <w:r w:rsidR="007C6B6F" w:rsidRPr="00C26552">
                    <w:rPr>
                      <w:b/>
                      <w:szCs w:val="24"/>
                    </w:rPr>
                    <w:t>užduotys</w:t>
                  </w:r>
                </w:p>
                <w:p w14:paraId="77433AC4" w14:textId="7636A0FD" w:rsidR="007C6B6F" w:rsidRPr="00C26552" w:rsidRDefault="007C6B6F" w:rsidP="0061474E">
                  <w:pPr>
                    <w:pStyle w:val="Pagrindinistekstas"/>
                    <w:jc w:val="both"/>
                    <w:rPr>
                      <w:szCs w:val="24"/>
                    </w:rPr>
                  </w:pPr>
                  <w:r w:rsidRPr="00C26552">
                    <w:rPr>
                      <w:szCs w:val="24"/>
                    </w:rPr>
                    <w:t xml:space="preserve">Tinkamumo skraidyti  apribojimai (AWL) yra privalomosios užduotys, kurios buvo parengtos ir įtrauktos į MP remiantis MSM, EMM 4 skyriumi, tam skirtais CMM skyriais, taip pagrįstos apribojimais kylančiais iš </w:t>
                  </w:r>
                  <w:r w:rsidR="000E20DB">
                    <w:rPr>
                      <w:szCs w:val="24"/>
                    </w:rPr>
                    <w:t>9</w:t>
                  </w:r>
                  <w:r w:rsidR="000E20DB" w:rsidRPr="000E20DB">
                    <w:rPr>
                      <w:szCs w:val="24"/>
                    </w:rPr>
                    <w:t>65/</w:t>
                  </w:r>
                  <w:r w:rsidR="000E20DB">
                    <w:rPr>
                      <w:szCs w:val="24"/>
                    </w:rPr>
                    <w:t>2012</w:t>
                  </w:r>
                  <w:r w:rsidRPr="00C26552">
                    <w:rPr>
                      <w:szCs w:val="24"/>
                    </w:rPr>
                    <w:t xml:space="preserve"> taisyklių, nacionalinės aviacijos administracijos (NAA) ir EASA taisyklių.</w:t>
                  </w:r>
                </w:p>
                <w:p w14:paraId="69326856" w14:textId="77777777" w:rsidR="007C6B6F" w:rsidRPr="00C26552" w:rsidRDefault="007C6B6F" w:rsidP="007F0B7F">
                  <w:pPr>
                    <w:pStyle w:val="Pagrindinistekstas"/>
                    <w:jc w:val="both"/>
                    <w:rPr>
                      <w:szCs w:val="24"/>
                    </w:rPr>
                  </w:pPr>
                </w:p>
                <w:p w14:paraId="4DD9A440" w14:textId="76919A14" w:rsidR="007C6B6F"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bookmarkStart w:id="12" w:name="bookmark72"/>
                  <w:bookmarkStart w:id="13" w:name="bookmark73"/>
                  <w:r w:rsidRPr="00C26552">
                    <w:rPr>
                      <w:rFonts w:ascii="Times New Roman" w:hAnsi="Times New Roman" w:cs="Times New Roman"/>
                      <w:sz w:val="24"/>
                      <w:szCs w:val="24"/>
                    </w:rPr>
                    <w:t>33</w:t>
                  </w:r>
                  <w:r w:rsidR="007C6B6F" w:rsidRPr="00C26552">
                    <w:rPr>
                      <w:rFonts w:ascii="Times New Roman" w:hAnsi="Times New Roman" w:cs="Times New Roman"/>
                      <w:sz w:val="24"/>
                      <w:szCs w:val="24"/>
                    </w:rPr>
                    <w:t>. Patikimumo programa</w:t>
                  </w:r>
                  <w:bookmarkEnd w:id="12"/>
                  <w:bookmarkEnd w:id="13"/>
                </w:p>
                <w:p w14:paraId="4AD0E99A" w14:textId="77777777" w:rsidR="0061474E"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p>
                <w:p w14:paraId="317F1281" w14:textId="1D718C0B" w:rsidR="007C6B6F" w:rsidRDefault="007C6B6F" w:rsidP="0061474E">
                  <w:pPr>
                    <w:pStyle w:val="Pagrindinistekstas"/>
                    <w:jc w:val="both"/>
                    <w:rPr>
                      <w:szCs w:val="24"/>
                    </w:rPr>
                  </w:pPr>
                  <w:r w:rsidRPr="00C26552">
                    <w:rPr>
                      <w:szCs w:val="24"/>
                    </w:rPr>
                    <w:t>MP neapima patikimumo programos, kaip numatyta AMC M.A. 302 (d) parag. 2, dėl to, kad gamintojas neapibrėžia techninės priežiūros iniciatyvinės grupės užduočių ir būklės stebėsenos komponentų, kuriems reikalingos specialiosios stebėsenos taisyklės. CAMO organizacija planuoja komponentų pakeitimą tik pagal FH, YE laikus.</w:t>
                  </w:r>
                </w:p>
                <w:p w14:paraId="281641E9" w14:textId="77777777" w:rsidR="00181C60" w:rsidRPr="00C26552" w:rsidRDefault="00181C60" w:rsidP="0061474E">
                  <w:pPr>
                    <w:pStyle w:val="Pagrindinistekstas"/>
                    <w:jc w:val="both"/>
                    <w:rPr>
                      <w:szCs w:val="24"/>
                    </w:rPr>
                  </w:pPr>
                </w:p>
                <w:p w14:paraId="53B6915C" w14:textId="0541C4CE" w:rsidR="007C6B6F" w:rsidRPr="00C26552" w:rsidRDefault="0061474E" w:rsidP="00773244">
                  <w:pPr>
                    <w:pStyle w:val="Heading20"/>
                    <w:keepNext/>
                    <w:keepLines/>
                    <w:shd w:val="clear" w:color="auto" w:fill="auto"/>
                    <w:tabs>
                      <w:tab w:val="left" w:pos="473"/>
                    </w:tabs>
                    <w:spacing w:after="0"/>
                    <w:jc w:val="center"/>
                    <w:rPr>
                      <w:rFonts w:ascii="Times New Roman" w:hAnsi="Times New Roman" w:cs="Times New Roman"/>
                      <w:sz w:val="24"/>
                      <w:szCs w:val="24"/>
                    </w:rPr>
                  </w:pPr>
                  <w:bookmarkStart w:id="14" w:name="bookmark74"/>
                  <w:bookmarkStart w:id="15" w:name="bookmark75"/>
                  <w:r w:rsidRPr="00C26552">
                    <w:rPr>
                      <w:rFonts w:ascii="Times New Roman" w:hAnsi="Times New Roman" w:cs="Times New Roman"/>
                      <w:sz w:val="24"/>
                      <w:szCs w:val="24"/>
                    </w:rPr>
                    <w:t>34.</w:t>
                  </w:r>
                  <w:r w:rsidR="007C6B6F" w:rsidRPr="00C26552">
                    <w:rPr>
                      <w:rFonts w:ascii="Times New Roman" w:hAnsi="Times New Roman" w:cs="Times New Roman"/>
                      <w:sz w:val="24"/>
                      <w:szCs w:val="24"/>
                    </w:rPr>
                    <w:t xml:space="preserve"> Variklio būsenos stebėjimas</w:t>
                  </w:r>
                  <w:bookmarkEnd w:id="14"/>
                  <w:bookmarkEnd w:id="15"/>
                </w:p>
                <w:p w14:paraId="4727C962" w14:textId="77777777" w:rsidR="00773244" w:rsidRPr="00C26552" w:rsidRDefault="00773244" w:rsidP="007F0B7F">
                  <w:pPr>
                    <w:pStyle w:val="Heading20"/>
                    <w:keepNext/>
                    <w:keepLines/>
                    <w:shd w:val="clear" w:color="auto" w:fill="auto"/>
                    <w:tabs>
                      <w:tab w:val="left" w:pos="473"/>
                    </w:tabs>
                    <w:spacing w:after="0"/>
                    <w:jc w:val="both"/>
                    <w:rPr>
                      <w:rFonts w:ascii="Times New Roman" w:hAnsi="Times New Roman" w:cs="Times New Roman"/>
                      <w:sz w:val="24"/>
                      <w:szCs w:val="24"/>
                    </w:rPr>
                  </w:pPr>
                </w:p>
                <w:p w14:paraId="1DF36159" w14:textId="77777777" w:rsidR="007C6B6F" w:rsidRPr="00C26552" w:rsidRDefault="007C6B6F" w:rsidP="0061474E">
                  <w:pPr>
                    <w:pStyle w:val="Pagrindinistekstas"/>
                    <w:jc w:val="both"/>
                    <w:rPr>
                      <w:szCs w:val="24"/>
                    </w:rPr>
                  </w:pPr>
                  <w:r w:rsidRPr="00C26552">
                    <w:rPr>
                      <w:szCs w:val="24"/>
                    </w:rPr>
                    <w:t>Techninės priežiūros programa (MP) neapims specialių užduočių, skirtų variklio parametrų blogėjimo stebėjimui, kuriomis būtu siekiama padidinti resursus, pvz. laikus tarp vėlesnių kapitalinių remontų – TBO.</w:t>
                  </w:r>
                  <w:bookmarkStart w:id="16" w:name="bookmark76"/>
                  <w:bookmarkStart w:id="17" w:name="bookmark77"/>
                </w:p>
                <w:p w14:paraId="63D3578C" w14:textId="149DDD5B" w:rsidR="007C6B6F" w:rsidRPr="00C26552" w:rsidRDefault="00773244" w:rsidP="00773244">
                  <w:pPr>
                    <w:pStyle w:val="Pagrindinistekstas"/>
                    <w:jc w:val="center"/>
                    <w:rPr>
                      <w:b/>
                      <w:szCs w:val="24"/>
                    </w:rPr>
                  </w:pPr>
                  <w:r w:rsidRPr="00C26552">
                    <w:rPr>
                      <w:b/>
                      <w:szCs w:val="24"/>
                    </w:rPr>
                    <w:t>35</w:t>
                  </w:r>
                  <w:r w:rsidR="007C6B6F" w:rsidRPr="00C26552">
                    <w:rPr>
                      <w:b/>
                      <w:szCs w:val="24"/>
                    </w:rPr>
                    <w:t>. Piloto atliekamos patikros</w:t>
                  </w:r>
                  <w:bookmarkEnd w:id="16"/>
                  <w:bookmarkEnd w:id="17"/>
                </w:p>
                <w:p w14:paraId="3DD29324" w14:textId="54E92CA8" w:rsidR="007C6B6F" w:rsidRPr="00C26552" w:rsidRDefault="007C6B6F" w:rsidP="00773244">
                  <w:pPr>
                    <w:pStyle w:val="Pagrindinistekstas"/>
                    <w:jc w:val="both"/>
                    <w:rPr>
                      <w:szCs w:val="24"/>
                    </w:rPr>
                  </w:pPr>
                  <w:r w:rsidRPr="00C26552">
                    <w:rPr>
                      <w:szCs w:val="24"/>
                    </w:rPr>
                    <w:t xml:space="preserve">Pilotas, kuriam operatorius patikėjo atlikti skrydį/skrydžius, turi atlikti būtinas parengiamąsias užduotis (pvz.: apžiūrą prieš skrydį (PFI) bei visas reikalingas užduotis po skrydžio, kaip nurodyta MP. Remiantis </w:t>
                  </w:r>
                  <w:r w:rsidR="00C61E48">
                    <w:rPr>
                      <w:szCs w:val="24"/>
                    </w:rPr>
                    <w:t>M</w:t>
                  </w:r>
                  <w:r w:rsidRPr="00C26552">
                    <w:rPr>
                      <w:szCs w:val="24"/>
                    </w:rPr>
                    <w:t xml:space="preserve"> dalies standartais, šios užduotys nėra techninės priežiūros dalis. </w:t>
                  </w:r>
                </w:p>
                <w:p w14:paraId="52639A87" w14:textId="2B070AD9" w:rsidR="007C6B6F" w:rsidRPr="00C26552" w:rsidRDefault="007C6B6F" w:rsidP="00773244">
                  <w:pPr>
                    <w:pStyle w:val="Pagrindinistekstas"/>
                    <w:jc w:val="both"/>
                    <w:rPr>
                      <w:szCs w:val="24"/>
                    </w:rPr>
                  </w:pPr>
                  <w:r w:rsidRPr="00C26552">
                    <w:rPr>
                      <w:szCs w:val="24"/>
                    </w:rPr>
                    <w:t xml:space="preserve">Tuo atveju, kai orlaivis yra toli nuo Techninės priežiūros organizacijos bazės, Operatoriaus prašymu ir visiška jo atsakomybe Organizacija gali leisti Operatoriaus nurodytam pilotui, jei pilotas atitinka reikalavimus, atlikti nesudėtingas ir nurodytas šio orlaivio techninės priežiūros programoje (MP) užduotis, be teisės šalinti defektus, nurodytuose ir patvirtintuose </w:t>
                  </w:r>
                  <w:r w:rsidR="00DF5AA8">
                    <w:rPr>
                      <w:szCs w:val="24"/>
                    </w:rPr>
                    <w:t>„................“</w:t>
                  </w:r>
                  <w:r w:rsidR="00773244" w:rsidRPr="00C26552">
                    <w:rPr>
                      <w:szCs w:val="24"/>
                    </w:rPr>
                    <w:t xml:space="preserve"> </w:t>
                  </w:r>
                  <w:r w:rsidR="00DF5AA8">
                    <w:rPr>
                      <w:szCs w:val="24"/>
                    </w:rPr>
                    <w:t>T</w:t>
                  </w:r>
                  <w:r w:rsidRPr="00C26552">
                    <w:rPr>
                      <w:szCs w:val="24"/>
                    </w:rPr>
                    <w:t>echninės priežiūros organizacijos procedūrose.</w:t>
                  </w:r>
                </w:p>
                <w:p w14:paraId="522C0DB3" w14:textId="443E6EAE" w:rsidR="007C6B6F" w:rsidRPr="00C26552" w:rsidRDefault="007C6B6F" w:rsidP="00773244">
                  <w:pPr>
                    <w:pStyle w:val="Pagrindinistekstas"/>
                    <w:spacing w:after="0"/>
                    <w:ind w:firstLine="1296"/>
                    <w:jc w:val="both"/>
                    <w:rPr>
                      <w:szCs w:val="24"/>
                    </w:rPr>
                  </w:pPr>
                </w:p>
                <w:p w14:paraId="7F167200" w14:textId="60F3629F" w:rsidR="007C6B6F" w:rsidRPr="00C26552" w:rsidRDefault="00773244" w:rsidP="00773244">
                  <w:pPr>
                    <w:pStyle w:val="Heading20"/>
                    <w:keepNext/>
                    <w:keepLines/>
                    <w:shd w:val="clear" w:color="auto" w:fill="auto"/>
                    <w:spacing w:after="0"/>
                    <w:jc w:val="center"/>
                    <w:rPr>
                      <w:rFonts w:ascii="Times New Roman" w:hAnsi="Times New Roman" w:cs="Times New Roman"/>
                      <w:sz w:val="24"/>
                      <w:szCs w:val="24"/>
                    </w:rPr>
                  </w:pPr>
                  <w:bookmarkStart w:id="18" w:name="bookmark78"/>
                  <w:bookmarkStart w:id="19" w:name="bookmark79"/>
                  <w:r w:rsidRPr="00C26552">
                    <w:rPr>
                      <w:rFonts w:ascii="Times New Roman" w:hAnsi="Times New Roman" w:cs="Times New Roman"/>
                      <w:sz w:val="24"/>
                      <w:szCs w:val="24"/>
                    </w:rPr>
                    <w:t>36</w:t>
                  </w:r>
                  <w:r w:rsidR="007C6B6F" w:rsidRPr="00C26552">
                    <w:rPr>
                      <w:rFonts w:ascii="Times New Roman" w:hAnsi="Times New Roman" w:cs="Times New Roman"/>
                      <w:sz w:val="24"/>
                      <w:szCs w:val="24"/>
                    </w:rPr>
                    <w:t>. Baigiamosios nuostatos</w:t>
                  </w:r>
                  <w:bookmarkEnd w:id="18"/>
                  <w:bookmarkEnd w:id="19"/>
                </w:p>
                <w:p w14:paraId="1B20725F" w14:textId="77777777" w:rsidR="007C6B6F" w:rsidRPr="00C26552" w:rsidRDefault="007C6B6F" w:rsidP="00773244">
                  <w:pPr>
                    <w:pStyle w:val="Heading20"/>
                    <w:keepNext/>
                    <w:keepLines/>
                    <w:shd w:val="clear" w:color="auto" w:fill="auto"/>
                    <w:spacing w:after="0"/>
                    <w:jc w:val="both"/>
                    <w:rPr>
                      <w:rFonts w:ascii="Times New Roman" w:hAnsi="Times New Roman" w:cs="Times New Roman"/>
                      <w:sz w:val="24"/>
                      <w:szCs w:val="24"/>
                    </w:rPr>
                  </w:pPr>
                </w:p>
                <w:p w14:paraId="46D07077" w14:textId="77777777" w:rsidR="007C6B6F" w:rsidRPr="00C26552" w:rsidRDefault="007C6B6F" w:rsidP="00773244">
                  <w:pPr>
                    <w:pStyle w:val="Pagrindinistekstas"/>
                    <w:spacing w:after="0"/>
                    <w:jc w:val="both"/>
                    <w:rPr>
                      <w:szCs w:val="24"/>
                    </w:rPr>
                  </w:pPr>
                  <w:r w:rsidRPr="00C26552">
                    <w:rPr>
                      <w:szCs w:val="24"/>
                    </w:rPr>
                    <w:t xml:space="preserve">1. Operatorius patvirtina, kad pagal šią sutartį CAMO organizacijai suteikiama teisė </w:t>
                  </w:r>
                  <w:r w:rsidRPr="00C26552">
                    <w:rPr>
                      <w:szCs w:val="24"/>
                    </w:rPr>
                    <w:lastRenderedPageBreak/>
                    <w:t>Operatoriaus vardu atlikti bet kokią teisėtą ir realią veiklą tinkamumo skraidyti užtikrinančiose institucijose, ypač nacionalinės aviacijos administracijoje (NAA) tiek, kiek to reikia šios sutarties vykdymo ir orlaivio tinkamumo skraidyti užtikrinimui. Šis įgaliojimas neapima įsipareigojimų prisiėmimo Operatoriaus vardu.</w:t>
                  </w:r>
                </w:p>
                <w:p w14:paraId="457769C9" w14:textId="77777777" w:rsidR="007C6B6F" w:rsidRPr="00C26552" w:rsidRDefault="007C6B6F" w:rsidP="007F0B7F">
                  <w:pPr>
                    <w:pStyle w:val="Pagrindinistekstas"/>
                    <w:jc w:val="both"/>
                    <w:rPr>
                      <w:szCs w:val="24"/>
                    </w:rPr>
                  </w:pPr>
                  <w:r w:rsidRPr="00C26552">
                    <w:rPr>
                      <w:szCs w:val="24"/>
                    </w:rPr>
                    <w:t>2. Kiekviena šios sutarties šalis yra atsakinga už tinkamą savo įsipareigojimų vykdymą, numatytą sutartyje.</w:t>
                  </w:r>
                </w:p>
                <w:p w14:paraId="112214B8" w14:textId="77777777" w:rsidR="007C6B6F" w:rsidRPr="00C26552" w:rsidRDefault="007C6B6F" w:rsidP="007F0B7F">
                  <w:pPr>
                    <w:pStyle w:val="Pagrindinistekstas"/>
                    <w:jc w:val="both"/>
                    <w:rPr>
                      <w:szCs w:val="24"/>
                    </w:rPr>
                  </w:pPr>
                  <w:r w:rsidRPr="00C26552">
                    <w:rPr>
                      <w:szCs w:val="24"/>
                    </w:rPr>
                    <w:t>3. Organizacija numato, kad Operatoriui padarius esminį šios sutarties sąlygų pažeidimą (daro nepatikimus įrašus RUSP / TLB, nepateikia informacijos apie esamą orlaivio naudojimą ir techninę priežiūrą arba pateikia neišsamią ar klaidingą informaciją, nepristato orlaivio į Techninės priežiūros organizaciją, arba tai padaro pažeisdamas numatytus laiko terminus, nevykdo Organizacijos, atsakingos už tinkamumo skraidyti užtikrinimą nurodymų ar rekomendacijų), pagal šią sutartį  Organizacijos prisiimta atsakomybė už visas su nuolatiniu orlaivio tinkamumu skraidyti susijusias užduotis tenka Operatoriui nuo pažeidimo įvykdymo dienos.</w:t>
                  </w:r>
                </w:p>
                <w:p w14:paraId="6381A25F" w14:textId="77777777" w:rsidR="007C6B6F" w:rsidRPr="00C26552" w:rsidRDefault="007C6B6F" w:rsidP="007F0B7F">
                  <w:pPr>
                    <w:jc w:val="both"/>
                    <w:rPr>
                      <w:szCs w:val="24"/>
                    </w:rPr>
                  </w:pPr>
                </w:p>
                <w:p w14:paraId="4D04EB99" w14:textId="77777777" w:rsidR="00C17A1B" w:rsidRPr="00C26552" w:rsidRDefault="00C17A1B" w:rsidP="007F0B7F">
                  <w:pPr>
                    <w:widowControl w:val="0"/>
                    <w:tabs>
                      <w:tab w:val="right" w:pos="10065"/>
                    </w:tabs>
                    <w:autoSpaceDE w:val="0"/>
                    <w:autoSpaceDN w:val="0"/>
                    <w:adjustRightInd w:val="0"/>
                    <w:jc w:val="both"/>
                    <w:rPr>
                      <w:b/>
                      <w:snapToGrid w:val="0"/>
                      <w:szCs w:val="24"/>
                      <w:lang w:eastAsia="lt-LT"/>
                    </w:rPr>
                  </w:pPr>
                </w:p>
                <w:p w14:paraId="4AE51EE8" w14:textId="77777777" w:rsidR="00773244" w:rsidRPr="00C26552" w:rsidRDefault="00773244" w:rsidP="007F0B7F">
                  <w:pPr>
                    <w:widowControl w:val="0"/>
                    <w:tabs>
                      <w:tab w:val="right" w:pos="10065"/>
                    </w:tabs>
                    <w:autoSpaceDE w:val="0"/>
                    <w:autoSpaceDN w:val="0"/>
                    <w:adjustRightInd w:val="0"/>
                    <w:jc w:val="both"/>
                    <w:rPr>
                      <w:b/>
                      <w:snapToGrid w:val="0"/>
                      <w:szCs w:val="24"/>
                      <w:lang w:eastAsia="lt-LT"/>
                    </w:rPr>
                  </w:pPr>
                </w:p>
                <w:p w14:paraId="4BC7B954" w14:textId="77777777" w:rsidR="009B38FF" w:rsidRPr="00C26552" w:rsidRDefault="009B38FF" w:rsidP="007F0B7F">
                  <w:pPr>
                    <w:widowControl w:val="0"/>
                    <w:tabs>
                      <w:tab w:val="right" w:pos="10065"/>
                    </w:tabs>
                    <w:autoSpaceDE w:val="0"/>
                    <w:autoSpaceDN w:val="0"/>
                    <w:adjustRightInd w:val="0"/>
                    <w:jc w:val="both"/>
                    <w:rPr>
                      <w:b/>
                      <w:snapToGrid w:val="0"/>
                      <w:szCs w:val="24"/>
                      <w:lang w:eastAsia="lt-LT"/>
                    </w:rPr>
                  </w:pPr>
                </w:p>
                <w:p w14:paraId="50CF187C" w14:textId="7447C49C" w:rsidR="00C17A1B" w:rsidRPr="00C26552" w:rsidRDefault="00C17A1B" w:rsidP="007F0B7F">
                  <w:pPr>
                    <w:widowControl w:val="0"/>
                    <w:tabs>
                      <w:tab w:val="right" w:pos="10065"/>
                    </w:tabs>
                    <w:autoSpaceDE w:val="0"/>
                    <w:autoSpaceDN w:val="0"/>
                    <w:adjustRightInd w:val="0"/>
                    <w:jc w:val="both"/>
                    <w:rPr>
                      <w:b/>
                      <w:snapToGrid w:val="0"/>
                      <w:szCs w:val="24"/>
                      <w:lang w:eastAsia="lt-LT"/>
                    </w:rPr>
                  </w:pPr>
                  <w:r w:rsidRPr="00C26552">
                    <w:rPr>
                      <w:b/>
                      <w:snapToGrid w:val="0"/>
                      <w:szCs w:val="24"/>
                      <w:lang w:eastAsia="lt-LT"/>
                    </w:rPr>
                    <w:t>PIRKĖJAS</w:t>
                  </w:r>
                </w:p>
                <w:p w14:paraId="33EB26F6" w14:textId="77777777" w:rsidR="00C17A1B" w:rsidRPr="00C26552" w:rsidRDefault="00C17A1B" w:rsidP="007F0B7F">
                  <w:pPr>
                    <w:widowControl w:val="0"/>
                    <w:tabs>
                      <w:tab w:val="right" w:pos="10065"/>
                    </w:tabs>
                    <w:autoSpaceDE w:val="0"/>
                    <w:autoSpaceDN w:val="0"/>
                    <w:adjustRightInd w:val="0"/>
                    <w:jc w:val="both"/>
                    <w:rPr>
                      <w:b/>
                      <w:snapToGrid w:val="0"/>
                      <w:szCs w:val="24"/>
                      <w:lang w:eastAsia="lt-LT"/>
                    </w:rPr>
                  </w:pPr>
                </w:p>
                <w:p w14:paraId="056C4A78"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Valstybės sienos apsaugos tarnyba </w:t>
                  </w:r>
                </w:p>
                <w:p w14:paraId="26718D53"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prie Lietuvos Respublikos vidaus </w:t>
                  </w:r>
                </w:p>
                <w:p w14:paraId="6D4777AD"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reikalų ministerijos </w:t>
                  </w:r>
                </w:p>
                <w:p w14:paraId="69C70F79"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Įmonės kodas 188608252</w:t>
                  </w:r>
                  <w:r w:rsidRPr="0025630D">
                    <w:rPr>
                      <w:snapToGrid w:val="0"/>
                      <w:szCs w:val="24"/>
                      <w:lang w:eastAsia="lt-LT"/>
                    </w:rPr>
                    <w:tab/>
                  </w:r>
                  <w:r w:rsidRPr="0025630D">
                    <w:rPr>
                      <w:snapToGrid w:val="0"/>
                      <w:szCs w:val="24"/>
                      <w:lang w:eastAsia="lt-LT"/>
                    </w:rPr>
                    <w:tab/>
                    <w:t xml:space="preserve"> </w:t>
                  </w:r>
                </w:p>
                <w:p w14:paraId="14A976E4"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PVM mokėtojo kodas LT 886082515 </w:t>
                  </w:r>
                </w:p>
                <w:p w14:paraId="5191D33D" w14:textId="598DF5F8" w:rsidR="0025630D" w:rsidRPr="0025630D" w:rsidRDefault="0025630D" w:rsidP="00905149">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Savanorių pr. 2, LT-03116 Vilnius </w:t>
                  </w:r>
                </w:p>
                <w:p w14:paraId="62619B7B" w14:textId="36220130"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Tel. (+370) 707 59305 </w:t>
                  </w:r>
                </w:p>
                <w:p w14:paraId="5596B318"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Atsisk. sąsk. Nr. LT614040063610001096</w:t>
                  </w:r>
                </w:p>
                <w:p w14:paraId="116191C3"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Lietuvos Respublikos finansų ministerija</w:t>
                  </w:r>
                </w:p>
                <w:p w14:paraId="6721AAD9"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Finansų įstaigos kodas 40400</w:t>
                  </w:r>
                </w:p>
                <w:p w14:paraId="27E15B37" w14:textId="77777777" w:rsidR="00C17A1B" w:rsidRPr="00F71B39" w:rsidRDefault="00C17A1B" w:rsidP="007F0B7F">
                  <w:pPr>
                    <w:widowControl w:val="0"/>
                    <w:autoSpaceDE w:val="0"/>
                    <w:autoSpaceDN w:val="0"/>
                    <w:adjustRightInd w:val="0"/>
                    <w:jc w:val="both"/>
                    <w:rPr>
                      <w:szCs w:val="24"/>
                      <w:lang w:eastAsia="lt-LT"/>
                    </w:rPr>
                  </w:pPr>
                </w:p>
                <w:p w14:paraId="0B7523C0" w14:textId="7EE54EE1" w:rsidR="00C17A1B" w:rsidRPr="00C26552" w:rsidRDefault="00C17A1B" w:rsidP="007F0B7F">
                  <w:pPr>
                    <w:widowControl w:val="0"/>
                    <w:autoSpaceDE w:val="0"/>
                    <w:autoSpaceDN w:val="0"/>
                    <w:adjustRightInd w:val="0"/>
                    <w:jc w:val="both"/>
                    <w:rPr>
                      <w:szCs w:val="24"/>
                      <w:lang w:eastAsia="lt-LT"/>
                    </w:rPr>
                  </w:pPr>
                  <w:r w:rsidRPr="00C26552">
                    <w:rPr>
                      <w:szCs w:val="24"/>
                      <w:lang w:eastAsia="lt-LT"/>
                    </w:rPr>
                    <w:t>Tarnybos vado pavaduotojas</w:t>
                  </w:r>
                </w:p>
                <w:p w14:paraId="27E93D44" w14:textId="77777777" w:rsidR="00C17A1B" w:rsidRPr="00C26552" w:rsidRDefault="00C17A1B" w:rsidP="007F0B7F">
                  <w:pPr>
                    <w:widowControl w:val="0"/>
                    <w:autoSpaceDE w:val="0"/>
                    <w:autoSpaceDN w:val="0"/>
                    <w:adjustRightInd w:val="0"/>
                    <w:jc w:val="both"/>
                    <w:rPr>
                      <w:szCs w:val="24"/>
                      <w:lang w:eastAsia="lt-LT"/>
                    </w:rPr>
                  </w:pPr>
                </w:p>
                <w:p w14:paraId="39E01C3D" w14:textId="77777777" w:rsidR="00C17A1B" w:rsidRPr="00C26552" w:rsidRDefault="00C17A1B" w:rsidP="007F0B7F">
                  <w:pPr>
                    <w:widowControl w:val="0"/>
                    <w:autoSpaceDE w:val="0"/>
                    <w:autoSpaceDN w:val="0"/>
                    <w:adjustRightInd w:val="0"/>
                    <w:jc w:val="both"/>
                    <w:rPr>
                      <w:szCs w:val="24"/>
                      <w:lang w:eastAsia="lt-LT"/>
                    </w:rPr>
                  </w:pPr>
                </w:p>
                <w:p w14:paraId="65A83563" w14:textId="32A0692E" w:rsidR="00C17A1B" w:rsidRPr="00C26552" w:rsidRDefault="00F62CE9" w:rsidP="007F0B7F">
                  <w:pPr>
                    <w:widowControl w:val="0"/>
                    <w:autoSpaceDE w:val="0"/>
                    <w:autoSpaceDN w:val="0"/>
                    <w:adjustRightInd w:val="0"/>
                    <w:jc w:val="both"/>
                    <w:rPr>
                      <w:szCs w:val="24"/>
                      <w:lang w:eastAsia="lt-LT"/>
                    </w:rPr>
                  </w:pPr>
                  <w:r>
                    <w:rPr>
                      <w:szCs w:val="24"/>
                      <w:lang w:eastAsia="lt-LT"/>
                    </w:rPr>
                    <w:t>Saulius Nekraševičius</w:t>
                  </w:r>
                </w:p>
                <w:p w14:paraId="01150005" w14:textId="77777777" w:rsidR="00C17A1B" w:rsidRPr="00F62CE9" w:rsidRDefault="00C17A1B" w:rsidP="007F0B7F">
                  <w:pPr>
                    <w:jc w:val="both"/>
                    <w:rPr>
                      <w:szCs w:val="24"/>
                      <w:lang w:val="fi-FI"/>
                    </w:rPr>
                  </w:pPr>
                </w:p>
              </w:tc>
            </w:tr>
            <w:tr w:rsidR="00C17A1B" w:rsidRPr="00C26552" w14:paraId="7789AD8C" w14:textId="77777777" w:rsidTr="00180363">
              <w:tc>
                <w:tcPr>
                  <w:tcW w:w="4927" w:type="dxa"/>
                  <w:tcBorders>
                    <w:top w:val="nil"/>
                    <w:left w:val="nil"/>
                    <w:bottom w:val="nil"/>
                    <w:right w:val="single" w:sz="4" w:space="0" w:color="auto"/>
                  </w:tcBorders>
                </w:tcPr>
                <w:p w14:paraId="77048449" w14:textId="77777777" w:rsidR="00C17A1B" w:rsidRPr="00C26552" w:rsidRDefault="00C17A1B" w:rsidP="007F0B7F">
                  <w:pPr>
                    <w:widowControl w:val="0"/>
                    <w:tabs>
                      <w:tab w:val="right" w:pos="10065"/>
                    </w:tabs>
                    <w:autoSpaceDE w:val="0"/>
                    <w:autoSpaceDN w:val="0"/>
                    <w:adjustRightInd w:val="0"/>
                    <w:jc w:val="both"/>
                    <w:rPr>
                      <w:rFonts w:eastAsia="Calibri"/>
                      <w:b/>
                      <w:snapToGrid w:val="0"/>
                      <w:szCs w:val="24"/>
                    </w:rPr>
                  </w:pPr>
                </w:p>
                <w:p w14:paraId="0353CCF9" w14:textId="77777777" w:rsidR="00C17A1B" w:rsidRPr="00C26552" w:rsidRDefault="00C17A1B" w:rsidP="007F0B7F">
                  <w:pPr>
                    <w:widowControl w:val="0"/>
                    <w:tabs>
                      <w:tab w:val="right" w:pos="10065"/>
                    </w:tabs>
                    <w:autoSpaceDE w:val="0"/>
                    <w:autoSpaceDN w:val="0"/>
                    <w:adjustRightInd w:val="0"/>
                    <w:jc w:val="both"/>
                    <w:rPr>
                      <w:rFonts w:eastAsia="Calibri"/>
                      <w:b/>
                      <w:snapToGrid w:val="0"/>
                      <w:szCs w:val="24"/>
                    </w:rPr>
                  </w:pPr>
                  <w:r w:rsidRPr="00C26552">
                    <w:rPr>
                      <w:rFonts w:eastAsia="Calibri"/>
                      <w:b/>
                      <w:snapToGrid w:val="0"/>
                      <w:szCs w:val="24"/>
                    </w:rPr>
                    <w:t>PASLAUGŲ TEIKĖJAS</w:t>
                  </w:r>
                </w:p>
                <w:p w14:paraId="40EB2806" w14:textId="77777777" w:rsidR="00C17A1B" w:rsidRPr="00C26552" w:rsidRDefault="00C17A1B" w:rsidP="007F0B7F">
                  <w:pPr>
                    <w:widowControl w:val="0"/>
                    <w:tabs>
                      <w:tab w:val="right" w:pos="10065"/>
                    </w:tabs>
                    <w:autoSpaceDE w:val="0"/>
                    <w:autoSpaceDN w:val="0"/>
                    <w:adjustRightInd w:val="0"/>
                    <w:jc w:val="both"/>
                    <w:rPr>
                      <w:rFonts w:eastAsia="Calibri"/>
                      <w:snapToGrid w:val="0"/>
                      <w:szCs w:val="24"/>
                    </w:rPr>
                  </w:pPr>
                </w:p>
                <w:p w14:paraId="0596716A" w14:textId="5D6A2937" w:rsidR="00C26552" w:rsidRPr="00203C78" w:rsidRDefault="00C26552" w:rsidP="00203C78">
                  <w:pPr>
                    <w:widowControl w:val="0"/>
                    <w:tabs>
                      <w:tab w:val="right" w:pos="10065"/>
                    </w:tabs>
                    <w:autoSpaceDE w:val="0"/>
                    <w:autoSpaceDN w:val="0"/>
                    <w:adjustRightInd w:val="0"/>
                    <w:rPr>
                      <w:szCs w:val="24"/>
                    </w:rPr>
                  </w:pPr>
                </w:p>
              </w:tc>
            </w:tr>
          </w:tbl>
          <w:p w14:paraId="5C675AAC" w14:textId="77777777" w:rsidR="00C17A1B" w:rsidRPr="00C26552" w:rsidRDefault="00C17A1B" w:rsidP="007F0B7F">
            <w:pPr>
              <w:jc w:val="both"/>
              <w:rPr>
                <w:b/>
                <w:szCs w:val="24"/>
              </w:rPr>
            </w:pPr>
          </w:p>
          <w:p w14:paraId="040E61FD" w14:textId="77777777" w:rsidR="00C17A1B" w:rsidRPr="00C26552" w:rsidRDefault="00C17A1B" w:rsidP="007F0B7F">
            <w:pPr>
              <w:jc w:val="both"/>
              <w:rPr>
                <w:b/>
                <w:szCs w:val="24"/>
              </w:rPr>
            </w:pPr>
          </w:p>
        </w:tc>
        <w:tc>
          <w:tcPr>
            <w:tcW w:w="5528" w:type="dxa"/>
            <w:tcBorders>
              <w:top w:val="nil"/>
              <w:left w:val="single" w:sz="4" w:space="0" w:color="auto"/>
              <w:bottom w:val="nil"/>
              <w:right w:val="nil"/>
            </w:tcBorders>
            <w:shd w:val="clear" w:color="auto" w:fill="auto"/>
          </w:tcPr>
          <w:p w14:paraId="36D1D0CC" w14:textId="77777777" w:rsidR="00C17A1B" w:rsidRPr="00C26552" w:rsidRDefault="00C17A1B" w:rsidP="007F0B7F">
            <w:pPr>
              <w:jc w:val="both"/>
              <w:rPr>
                <w:szCs w:val="24"/>
              </w:rPr>
            </w:pPr>
          </w:p>
          <w:p w14:paraId="192C62A3" w14:textId="77777777" w:rsidR="00C17A1B" w:rsidRPr="00C26552" w:rsidRDefault="00C17A1B" w:rsidP="007F0B7F">
            <w:pPr>
              <w:jc w:val="right"/>
              <w:rPr>
                <w:szCs w:val="24"/>
              </w:rPr>
            </w:pPr>
            <w:r w:rsidRPr="00C26552">
              <w:rPr>
                <w:szCs w:val="24"/>
                <w:lang w:val="en-GB"/>
              </w:rPr>
              <w:t xml:space="preserve">Continuation of the Annex 1 </w:t>
            </w:r>
            <w:r w:rsidRPr="00C26552">
              <w:rPr>
                <w:szCs w:val="24"/>
              </w:rPr>
              <w:t>to the Contract</w:t>
            </w:r>
          </w:p>
          <w:p w14:paraId="56D0B824" w14:textId="77777777" w:rsidR="00C17A1B" w:rsidRPr="00C26552" w:rsidRDefault="00C17A1B" w:rsidP="007F0B7F">
            <w:pPr>
              <w:jc w:val="center"/>
              <w:rPr>
                <w:szCs w:val="24"/>
              </w:rPr>
            </w:pPr>
          </w:p>
          <w:p w14:paraId="26A614A1" w14:textId="77777777" w:rsidR="00181C60" w:rsidRDefault="007C6B6F" w:rsidP="007F0B7F">
            <w:pPr>
              <w:pStyle w:val="Heading10"/>
              <w:keepNext/>
              <w:keepLines/>
              <w:shd w:val="clear" w:color="auto" w:fill="auto"/>
              <w:spacing w:before="0"/>
              <w:rPr>
                <w:rFonts w:ascii="Times New Roman" w:hAnsi="Times New Roman" w:cs="Times New Roman"/>
                <w:sz w:val="24"/>
                <w:szCs w:val="24"/>
              </w:rPr>
            </w:pPr>
            <w:r w:rsidRPr="00C26552">
              <w:rPr>
                <w:rFonts w:ascii="Times New Roman" w:hAnsi="Times New Roman" w:cs="Times New Roman"/>
                <w:sz w:val="24"/>
                <w:szCs w:val="24"/>
              </w:rPr>
              <w:t xml:space="preserve">Continuing airworthiness management </w:t>
            </w:r>
          </w:p>
          <w:p w14:paraId="06E7D7C9" w14:textId="55C94D44" w:rsidR="007C6B6F" w:rsidRPr="00C26552" w:rsidRDefault="007C6B6F" w:rsidP="007F0B7F">
            <w:pPr>
              <w:pStyle w:val="Heading10"/>
              <w:keepNext/>
              <w:keepLines/>
              <w:shd w:val="clear" w:color="auto" w:fill="auto"/>
              <w:spacing w:before="0"/>
              <w:rPr>
                <w:rFonts w:ascii="Times New Roman" w:hAnsi="Times New Roman" w:cs="Times New Roman"/>
                <w:sz w:val="24"/>
                <w:szCs w:val="24"/>
              </w:rPr>
            </w:pPr>
            <w:r w:rsidRPr="00C26552">
              <w:rPr>
                <w:rFonts w:ascii="Times New Roman" w:hAnsi="Times New Roman" w:cs="Times New Roman"/>
                <w:sz w:val="24"/>
                <w:szCs w:val="24"/>
              </w:rPr>
              <w:t>agreement</w:t>
            </w:r>
          </w:p>
          <w:p w14:paraId="074DF3CB" w14:textId="77777777" w:rsidR="007C6B6F" w:rsidRPr="00C26552" w:rsidRDefault="007C6B6F" w:rsidP="007F0B7F">
            <w:pPr>
              <w:pStyle w:val="Pagrindinistekstas"/>
              <w:spacing w:after="260" w:line="202" w:lineRule="auto"/>
              <w:jc w:val="center"/>
              <w:rPr>
                <w:szCs w:val="24"/>
              </w:rPr>
            </w:pPr>
            <w:r w:rsidRPr="00C26552">
              <w:rPr>
                <w:i/>
                <w:iCs/>
                <w:szCs w:val="24"/>
              </w:rPr>
              <w:t>As per annex I to M.A.201 for Part CAMO</w:t>
            </w:r>
          </w:p>
          <w:p w14:paraId="6030D03C" w14:textId="77777777" w:rsidR="007C6B6F" w:rsidRPr="00C26552" w:rsidRDefault="007C6B6F" w:rsidP="007F0B7F">
            <w:pPr>
              <w:pStyle w:val="Heading20"/>
              <w:keepNext/>
              <w:keepLines/>
              <w:shd w:val="clear" w:color="auto" w:fill="auto"/>
              <w:spacing w:after="0"/>
              <w:jc w:val="both"/>
              <w:rPr>
                <w:rFonts w:ascii="Times New Roman" w:hAnsi="Times New Roman" w:cs="Times New Roman"/>
                <w:sz w:val="24"/>
                <w:szCs w:val="24"/>
              </w:rPr>
            </w:pPr>
            <w:bookmarkStart w:id="20" w:name="bookmark2"/>
            <w:bookmarkStart w:id="21" w:name="bookmark3"/>
          </w:p>
          <w:p w14:paraId="548E67F2" w14:textId="00F786CB" w:rsidR="007C6B6F" w:rsidRPr="00C26552" w:rsidRDefault="007C6B6F" w:rsidP="00C26552">
            <w:pPr>
              <w:pStyle w:val="Heading20"/>
              <w:keepNext/>
              <w:keepLines/>
              <w:numPr>
                <w:ilvl w:val="0"/>
                <w:numId w:val="29"/>
              </w:numPr>
              <w:shd w:val="clear" w:color="auto" w:fill="auto"/>
              <w:spacing w:after="0"/>
              <w:jc w:val="center"/>
              <w:rPr>
                <w:rFonts w:ascii="Times New Roman" w:hAnsi="Times New Roman" w:cs="Times New Roman"/>
                <w:sz w:val="24"/>
                <w:szCs w:val="24"/>
              </w:rPr>
            </w:pPr>
            <w:r w:rsidRPr="00C26552">
              <w:rPr>
                <w:rFonts w:ascii="Times New Roman" w:hAnsi="Times New Roman" w:cs="Times New Roman"/>
                <w:sz w:val="24"/>
                <w:szCs w:val="24"/>
              </w:rPr>
              <w:t>The scope of agreement</w:t>
            </w:r>
            <w:bookmarkEnd w:id="20"/>
            <w:bookmarkEnd w:id="21"/>
          </w:p>
          <w:p w14:paraId="04991CEE" w14:textId="77777777" w:rsidR="00C26552" w:rsidRPr="00C26552" w:rsidRDefault="00C26552" w:rsidP="00C26552">
            <w:pPr>
              <w:pStyle w:val="Heading20"/>
              <w:keepNext/>
              <w:keepLines/>
              <w:shd w:val="clear" w:color="auto" w:fill="auto"/>
              <w:spacing w:after="0"/>
              <w:ind w:left="720"/>
              <w:rPr>
                <w:rFonts w:ascii="Times New Roman" w:hAnsi="Times New Roman" w:cs="Times New Roman"/>
                <w:sz w:val="24"/>
                <w:szCs w:val="24"/>
              </w:rPr>
            </w:pPr>
          </w:p>
          <w:p w14:paraId="76368767" w14:textId="77777777" w:rsidR="007C6B6F" w:rsidRPr="00C26552" w:rsidRDefault="007C6B6F" w:rsidP="007F0B7F">
            <w:pPr>
              <w:pStyle w:val="Pagrindinistekstas"/>
              <w:spacing w:after="0"/>
              <w:ind w:left="36"/>
              <w:jc w:val="both"/>
              <w:rPr>
                <w:szCs w:val="24"/>
              </w:rPr>
            </w:pPr>
            <w:r w:rsidRPr="00C26552">
              <w:rPr>
                <w:szCs w:val="24"/>
              </w:rPr>
              <w:t>The legal grounds of this agreement are the entry into force of Commission Regulation (EU) No 1321/2014 on the continuing airworthiness of aircraft and aeronautical products, parts and appliances, and on the approval of Organizations and personnel involved in these tasks;</w:t>
            </w:r>
          </w:p>
          <w:p w14:paraId="24F5681D" w14:textId="77777777" w:rsidR="007C6B6F" w:rsidRPr="00C26552" w:rsidRDefault="007C6B6F" w:rsidP="007F0B7F">
            <w:pPr>
              <w:pStyle w:val="Pagrindinistekstas"/>
              <w:spacing w:after="260"/>
              <w:jc w:val="both"/>
              <w:rPr>
                <w:szCs w:val="24"/>
              </w:rPr>
            </w:pPr>
            <w:r w:rsidRPr="00C26552">
              <w:rPr>
                <w:szCs w:val="24"/>
              </w:rPr>
              <w:t>This agreement specifies the scope of responsibility of the Parties referred to in item 2 in the processes of Continuing Airworthiness Management of the aircraft embraced by this agreement and indicated in item 3.</w:t>
            </w:r>
          </w:p>
          <w:p w14:paraId="75A7F760" w14:textId="4C721FAE" w:rsidR="007C6B6F" w:rsidRDefault="007C6B6F" w:rsidP="007F0B7F">
            <w:pPr>
              <w:pStyle w:val="Pagrindinistekstas"/>
              <w:spacing w:after="260"/>
              <w:jc w:val="both"/>
              <w:rPr>
                <w:szCs w:val="24"/>
              </w:rPr>
            </w:pPr>
            <w:r w:rsidRPr="00C26552">
              <w:rPr>
                <w:szCs w:val="24"/>
              </w:rPr>
              <w:t>The list of abbreviations used herein is provided at the end of the document.</w:t>
            </w:r>
          </w:p>
          <w:p w14:paraId="51364315" w14:textId="77777777" w:rsidR="00181C60" w:rsidRPr="00C26552" w:rsidRDefault="00181C60" w:rsidP="00181C60">
            <w:pPr>
              <w:pStyle w:val="Pagrindinistekstas"/>
              <w:spacing w:after="0"/>
              <w:jc w:val="both"/>
              <w:rPr>
                <w:szCs w:val="24"/>
              </w:rPr>
            </w:pPr>
          </w:p>
          <w:p w14:paraId="47CA0BB8" w14:textId="47949EB2" w:rsidR="007C6B6F" w:rsidRDefault="007C6B6F" w:rsidP="00181C60">
            <w:pPr>
              <w:pStyle w:val="Heading20"/>
              <w:keepNext/>
              <w:keepLines/>
              <w:numPr>
                <w:ilvl w:val="0"/>
                <w:numId w:val="29"/>
              </w:numPr>
              <w:shd w:val="clear" w:color="auto" w:fill="auto"/>
              <w:spacing w:after="0"/>
              <w:jc w:val="center"/>
              <w:rPr>
                <w:rFonts w:ascii="Times New Roman" w:hAnsi="Times New Roman" w:cs="Times New Roman"/>
                <w:sz w:val="24"/>
                <w:szCs w:val="24"/>
              </w:rPr>
            </w:pPr>
            <w:r w:rsidRPr="00C26552">
              <w:rPr>
                <w:rFonts w:ascii="Times New Roman" w:hAnsi="Times New Roman" w:cs="Times New Roman"/>
                <w:sz w:val="24"/>
                <w:szCs w:val="24"/>
              </w:rPr>
              <w:t>The Parties to the Agreement are:</w:t>
            </w:r>
          </w:p>
          <w:p w14:paraId="59B67433" w14:textId="77777777" w:rsidR="00181C60" w:rsidRPr="00C26552" w:rsidRDefault="00181C60" w:rsidP="00181C60">
            <w:pPr>
              <w:pStyle w:val="Heading20"/>
              <w:keepNext/>
              <w:keepLines/>
              <w:shd w:val="clear" w:color="auto" w:fill="auto"/>
              <w:spacing w:after="0"/>
              <w:ind w:left="720"/>
              <w:rPr>
                <w:rFonts w:ascii="Times New Roman" w:hAnsi="Times New Roman" w:cs="Times New Roman"/>
                <w:sz w:val="24"/>
                <w:szCs w:val="24"/>
              </w:rPr>
            </w:pPr>
          </w:p>
          <w:p w14:paraId="2D3076C6" w14:textId="77777777" w:rsidR="007C6B6F" w:rsidRPr="00C26552" w:rsidRDefault="007C6B6F" w:rsidP="007F0B7F">
            <w:pPr>
              <w:pStyle w:val="Pagrindinistekstas"/>
              <w:spacing w:after="260"/>
              <w:jc w:val="both"/>
              <w:rPr>
                <w:szCs w:val="24"/>
              </w:rPr>
            </w:pPr>
            <w:r w:rsidRPr="00C26552">
              <w:rPr>
                <w:szCs w:val="24"/>
              </w:rPr>
              <w:t xml:space="preserve">Approved CAMO Organisation (further referred to as </w:t>
            </w:r>
            <w:r w:rsidRPr="00C26552">
              <w:rPr>
                <w:b/>
                <w:bCs/>
                <w:szCs w:val="24"/>
              </w:rPr>
              <w:t>“Organisation”</w:t>
            </w:r>
            <w:r w:rsidRPr="00C26552">
              <w:rPr>
                <w:szCs w:val="24"/>
              </w:rPr>
              <w:t>):</w:t>
            </w:r>
          </w:p>
          <w:p w14:paraId="317E9C07" w14:textId="610D2D48" w:rsidR="007F0B7F" w:rsidRPr="008058F5" w:rsidRDefault="008058F5" w:rsidP="007F0B7F">
            <w:pPr>
              <w:pStyle w:val="Pagrindinistekstas"/>
              <w:spacing w:after="0"/>
              <w:jc w:val="both"/>
              <w:rPr>
                <w:szCs w:val="24"/>
              </w:rPr>
            </w:pPr>
            <w:r w:rsidRPr="008058F5">
              <w:rPr>
                <w:szCs w:val="24"/>
              </w:rPr>
              <w:t>____________________________________________</w:t>
            </w:r>
          </w:p>
          <w:p w14:paraId="139F8419" w14:textId="37A0DE58" w:rsidR="007C6B6F" w:rsidRPr="00C26552" w:rsidRDefault="007C6B6F" w:rsidP="007F0B7F">
            <w:pPr>
              <w:pStyle w:val="Pagrindinistekstas"/>
              <w:spacing w:after="0"/>
              <w:jc w:val="both"/>
              <w:rPr>
                <w:szCs w:val="24"/>
              </w:rPr>
            </w:pPr>
            <w:r w:rsidRPr="00C26552">
              <w:rPr>
                <w:b/>
                <w:bCs/>
                <w:szCs w:val="24"/>
              </w:rPr>
              <w:t xml:space="preserve">Owner </w:t>
            </w:r>
            <w:r w:rsidRPr="00C26552">
              <w:rPr>
                <w:szCs w:val="24"/>
              </w:rPr>
              <w:t xml:space="preserve">of the aircraft </w:t>
            </w:r>
            <w:r w:rsidRPr="00C26552">
              <w:rPr>
                <w:b/>
                <w:bCs/>
                <w:szCs w:val="24"/>
              </w:rPr>
              <w:t>(as per the registration certificate):</w:t>
            </w:r>
          </w:p>
          <w:p w14:paraId="74255A62" w14:textId="77777777" w:rsidR="007F0B7F" w:rsidRPr="00C26552" w:rsidRDefault="007F0B7F" w:rsidP="007F0B7F">
            <w:pPr>
              <w:pStyle w:val="Pagrindinistekstas"/>
              <w:spacing w:after="0"/>
              <w:jc w:val="both"/>
              <w:rPr>
                <w:b/>
                <w:bCs/>
                <w:szCs w:val="24"/>
              </w:rPr>
            </w:pPr>
          </w:p>
          <w:p w14:paraId="61C9A0EA" w14:textId="53333E0D" w:rsidR="008058F5" w:rsidRPr="008058F5" w:rsidRDefault="008058F5" w:rsidP="007F0B7F">
            <w:pPr>
              <w:pStyle w:val="Pagrindinistekstas"/>
              <w:spacing w:after="0"/>
              <w:jc w:val="both"/>
              <w:rPr>
                <w:szCs w:val="24"/>
              </w:rPr>
            </w:pPr>
            <w:r w:rsidRPr="008058F5">
              <w:rPr>
                <w:szCs w:val="24"/>
              </w:rPr>
              <w:t>____________________________________________</w:t>
            </w:r>
          </w:p>
          <w:p w14:paraId="3D54D82C" w14:textId="1B21265E" w:rsidR="007C6B6F" w:rsidRDefault="007C6B6F" w:rsidP="007F0B7F">
            <w:pPr>
              <w:pStyle w:val="Pagrindinistekstas"/>
              <w:spacing w:after="0"/>
              <w:jc w:val="both"/>
              <w:rPr>
                <w:b/>
                <w:bCs/>
                <w:szCs w:val="24"/>
              </w:rPr>
            </w:pPr>
            <w:r w:rsidRPr="00C26552">
              <w:rPr>
                <w:b/>
                <w:bCs/>
                <w:szCs w:val="24"/>
              </w:rPr>
              <w:t xml:space="preserve">User </w:t>
            </w:r>
            <w:r w:rsidRPr="00C26552">
              <w:rPr>
                <w:szCs w:val="24"/>
              </w:rPr>
              <w:t xml:space="preserve">of the aircraft </w:t>
            </w:r>
            <w:r w:rsidRPr="00C26552">
              <w:rPr>
                <w:b/>
                <w:bCs/>
                <w:szCs w:val="24"/>
              </w:rPr>
              <w:t>(as per the registration certificate):</w:t>
            </w:r>
          </w:p>
          <w:p w14:paraId="7D17AF57" w14:textId="0D29B7CE" w:rsidR="008058F5" w:rsidRPr="008058F5" w:rsidRDefault="008058F5" w:rsidP="007F0B7F">
            <w:pPr>
              <w:pStyle w:val="Pagrindinistekstas"/>
              <w:spacing w:after="0"/>
              <w:jc w:val="both"/>
              <w:rPr>
                <w:szCs w:val="24"/>
              </w:rPr>
            </w:pPr>
            <w:r w:rsidRPr="008058F5">
              <w:rPr>
                <w:szCs w:val="24"/>
              </w:rPr>
              <w:t>____________________________________________</w:t>
            </w:r>
          </w:p>
          <w:p w14:paraId="43B3FC61" w14:textId="77777777" w:rsidR="007C6B6F" w:rsidRDefault="007C6B6F" w:rsidP="00181C60">
            <w:pPr>
              <w:pStyle w:val="Pagrindinistekstas"/>
              <w:spacing w:after="0"/>
              <w:ind w:left="820"/>
              <w:jc w:val="center"/>
              <w:rPr>
                <w:szCs w:val="24"/>
              </w:rPr>
            </w:pPr>
          </w:p>
          <w:p w14:paraId="0A6A9FE5" w14:textId="77777777" w:rsidR="008058F5" w:rsidRPr="00C26552" w:rsidRDefault="008058F5" w:rsidP="00181C60">
            <w:pPr>
              <w:pStyle w:val="Pagrindinistekstas"/>
              <w:spacing w:after="0"/>
              <w:ind w:left="820"/>
              <w:jc w:val="center"/>
              <w:rPr>
                <w:szCs w:val="24"/>
              </w:rPr>
            </w:pPr>
          </w:p>
          <w:p w14:paraId="6AE5FF8F" w14:textId="2C5D08A8" w:rsidR="007C6B6F" w:rsidRPr="00C26552" w:rsidRDefault="007C6B6F" w:rsidP="00181C60">
            <w:pPr>
              <w:pStyle w:val="Tablecaption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3. List of Aircraft embraced by this agreement</w:t>
            </w:r>
          </w:p>
          <w:p w14:paraId="0821F2EC" w14:textId="77777777" w:rsidR="00866EA5" w:rsidRPr="00C26552" w:rsidRDefault="00866EA5" w:rsidP="00181C60">
            <w:pPr>
              <w:pStyle w:val="Tablecaption0"/>
              <w:shd w:val="clear" w:color="auto" w:fill="auto"/>
              <w:jc w:val="both"/>
              <w:rPr>
                <w:rFonts w:ascii="Times New Roman" w:hAnsi="Times New Roman" w:cs="Times New Roman"/>
                <w:sz w:val="24"/>
                <w:szCs w:val="24"/>
              </w:rPr>
            </w:pPr>
          </w:p>
          <w:tbl>
            <w:tblPr>
              <w:tblOverlap w:val="never"/>
              <w:tblW w:w="5068" w:type="dxa"/>
              <w:jc w:val="center"/>
              <w:tblLayout w:type="fixed"/>
              <w:tblCellMar>
                <w:left w:w="10" w:type="dxa"/>
                <w:right w:w="10" w:type="dxa"/>
              </w:tblCellMar>
              <w:tblLook w:val="0000" w:firstRow="0" w:lastRow="0" w:firstColumn="0" w:lastColumn="0" w:noHBand="0" w:noVBand="0"/>
            </w:tblPr>
            <w:tblGrid>
              <w:gridCol w:w="466"/>
              <w:gridCol w:w="1483"/>
              <w:gridCol w:w="709"/>
              <w:gridCol w:w="2410"/>
            </w:tblGrid>
            <w:tr w:rsidR="007C6B6F" w:rsidRPr="00C26552" w14:paraId="01DF1A59" w14:textId="77777777" w:rsidTr="00866EA5">
              <w:trPr>
                <w:trHeight w:hRule="exact" w:val="355"/>
                <w:jc w:val="center"/>
              </w:trPr>
              <w:tc>
                <w:tcPr>
                  <w:tcW w:w="466" w:type="dxa"/>
                  <w:tcBorders>
                    <w:top w:val="single" w:sz="4" w:space="0" w:color="auto"/>
                    <w:left w:val="single" w:sz="4" w:space="0" w:color="auto"/>
                  </w:tcBorders>
                  <w:shd w:val="clear" w:color="auto" w:fill="D9D9D9"/>
                  <w:vAlign w:val="center"/>
                </w:tcPr>
                <w:p w14:paraId="148A077D" w14:textId="77777777" w:rsidR="007C6B6F" w:rsidRPr="00C26552" w:rsidRDefault="007C6B6F" w:rsidP="00181C60">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No.</w:t>
                  </w:r>
                </w:p>
              </w:tc>
              <w:tc>
                <w:tcPr>
                  <w:tcW w:w="1483" w:type="dxa"/>
                  <w:tcBorders>
                    <w:top w:val="single" w:sz="4" w:space="0" w:color="auto"/>
                    <w:left w:val="single" w:sz="4" w:space="0" w:color="auto"/>
                  </w:tcBorders>
                  <w:shd w:val="clear" w:color="auto" w:fill="D9D9D9"/>
                  <w:vAlign w:val="center"/>
                </w:tcPr>
                <w:p w14:paraId="0E4E07AD" w14:textId="77777777" w:rsidR="007C6B6F" w:rsidRPr="00C26552" w:rsidRDefault="007C6B6F" w:rsidP="00181C60">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Model</w:t>
                  </w:r>
                </w:p>
              </w:tc>
              <w:tc>
                <w:tcPr>
                  <w:tcW w:w="709" w:type="dxa"/>
                  <w:tcBorders>
                    <w:top w:val="single" w:sz="4" w:space="0" w:color="auto"/>
                    <w:left w:val="single" w:sz="4" w:space="0" w:color="auto"/>
                  </w:tcBorders>
                  <w:shd w:val="clear" w:color="auto" w:fill="D9D9D9"/>
                  <w:vAlign w:val="center"/>
                </w:tcPr>
                <w:p w14:paraId="62893357" w14:textId="77777777" w:rsidR="007C6B6F" w:rsidRPr="00C26552" w:rsidRDefault="007C6B6F" w:rsidP="00181C60">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S/N</w:t>
                  </w:r>
                </w:p>
              </w:tc>
              <w:tc>
                <w:tcPr>
                  <w:tcW w:w="2410" w:type="dxa"/>
                  <w:tcBorders>
                    <w:top w:val="single" w:sz="4" w:space="0" w:color="auto"/>
                    <w:left w:val="single" w:sz="4" w:space="0" w:color="auto"/>
                    <w:right w:val="single" w:sz="4" w:space="0" w:color="auto"/>
                  </w:tcBorders>
                  <w:shd w:val="clear" w:color="auto" w:fill="D9D9D9"/>
                  <w:vAlign w:val="center"/>
                </w:tcPr>
                <w:p w14:paraId="448372FD" w14:textId="77777777" w:rsidR="007C6B6F" w:rsidRPr="00C26552" w:rsidRDefault="007C6B6F" w:rsidP="00181C60">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Registration number</w:t>
                  </w:r>
                </w:p>
              </w:tc>
            </w:tr>
            <w:tr w:rsidR="007C6B6F" w:rsidRPr="00C26552" w14:paraId="560D9B6B" w14:textId="77777777" w:rsidTr="00866EA5">
              <w:trPr>
                <w:trHeight w:hRule="exact" w:val="559"/>
                <w:jc w:val="center"/>
              </w:trPr>
              <w:tc>
                <w:tcPr>
                  <w:tcW w:w="466" w:type="dxa"/>
                  <w:tcBorders>
                    <w:top w:val="single" w:sz="4" w:space="0" w:color="auto"/>
                    <w:left w:val="single" w:sz="4" w:space="0" w:color="auto"/>
                    <w:bottom w:val="single" w:sz="4" w:space="0" w:color="auto"/>
                  </w:tcBorders>
                  <w:shd w:val="clear" w:color="auto" w:fill="FFFFFF"/>
                  <w:vAlign w:val="center"/>
                </w:tcPr>
                <w:p w14:paraId="670271EA" w14:textId="77777777" w:rsidR="007C6B6F" w:rsidRPr="00C26552" w:rsidRDefault="007C6B6F" w:rsidP="00181C60">
                  <w:pPr>
                    <w:pStyle w:val="Other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1.</w:t>
                  </w:r>
                </w:p>
              </w:tc>
              <w:tc>
                <w:tcPr>
                  <w:tcW w:w="1483" w:type="dxa"/>
                  <w:tcBorders>
                    <w:top w:val="single" w:sz="4" w:space="0" w:color="auto"/>
                    <w:left w:val="single" w:sz="4" w:space="0" w:color="auto"/>
                    <w:bottom w:val="single" w:sz="4" w:space="0" w:color="auto"/>
                  </w:tcBorders>
                  <w:shd w:val="clear" w:color="auto" w:fill="FFFFFF"/>
                  <w:vAlign w:val="center"/>
                </w:tcPr>
                <w:p w14:paraId="63D916F1" w14:textId="2498A6A2" w:rsidR="007C6B6F" w:rsidRPr="00C26552" w:rsidRDefault="007C6B6F" w:rsidP="00181C60">
                  <w:pPr>
                    <w:pStyle w:val="Other0"/>
                    <w:shd w:val="clear" w:color="auto" w:fill="auto"/>
                    <w:ind w:left="5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tcBorders>
                  <w:shd w:val="clear" w:color="auto" w:fill="FFFFFF"/>
                  <w:vAlign w:val="center"/>
                </w:tcPr>
                <w:p w14:paraId="1A5212D7" w14:textId="0F3D5DC3" w:rsidR="007C6B6F" w:rsidRPr="00C26552" w:rsidRDefault="007C6B6F" w:rsidP="00181C60">
                  <w:pPr>
                    <w:pStyle w:val="Other0"/>
                    <w:shd w:val="clear" w:color="auto" w:fill="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A97C2C" w14:textId="4042AB33" w:rsidR="007C6B6F" w:rsidRPr="00C26552" w:rsidRDefault="007C6B6F" w:rsidP="00181C60">
                  <w:pPr>
                    <w:pStyle w:val="Other0"/>
                    <w:shd w:val="clear" w:color="auto" w:fill="auto"/>
                    <w:jc w:val="center"/>
                    <w:rPr>
                      <w:rFonts w:ascii="Times New Roman" w:hAnsi="Times New Roman" w:cs="Times New Roman"/>
                      <w:sz w:val="24"/>
                      <w:szCs w:val="24"/>
                    </w:rPr>
                  </w:pPr>
                </w:p>
              </w:tc>
            </w:tr>
          </w:tbl>
          <w:p w14:paraId="6310463D" w14:textId="77777777" w:rsidR="007C6B6F" w:rsidRPr="00C26552" w:rsidRDefault="007C6B6F" w:rsidP="00181C60">
            <w:pPr>
              <w:spacing w:line="1" w:lineRule="exact"/>
              <w:jc w:val="both"/>
              <w:rPr>
                <w:szCs w:val="24"/>
              </w:rPr>
            </w:pPr>
          </w:p>
          <w:p w14:paraId="40D72954" w14:textId="77777777" w:rsidR="007F0B7F" w:rsidRPr="00C26552" w:rsidRDefault="007F0B7F" w:rsidP="00181C60">
            <w:pPr>
              <w:pStyle w:val="Tablecaption0"/>
              <w:shd w:val="clear" w:color="auto" w:fill="auto"/>
              <w:jc w:val="center"/>
              <w:rPr>
                <w:rFonts w:ascii="Times New Roman" w:hAnsi="Times New Roman" w:cs="Times New Roman"/>
                <w:sz w:val="24"/>
                <w:szCs w:val="24"/>
              </w:rPr>
            </w:pPr>
          </w:p>
          <w:p w14:paraId="0263815C" w14:textId="324CA15D" w:rsidR="007C6B6F" w:rsidRPr="00C26552" w:rsidRDefault="007C6B6F" w:rsidP="00181C60">
            <w:pPr>
              <w:pStyle w:val="Tablecaption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4. Declared flight hours</w:t>
            </w:r>
          </w:p>
          <w:p w14:paraId="1C0F1310" w14:textId="77777777" w:rsidR="00866EA5" w:rsidRPr="00C26552" w:rsidRDefault="00866EA5" w:rsidP="007F0B7F">
            <w:pPr>
              <w:pStyle w:val="Tablecaption0"/>
              <w:shd w:val="clear" w:color="auto" w:fill="auto"/>
              <w:ind w:left="179"/>
              <w:jc w:val="both"/>
              <w:rPr>
                <w:rFonts w:ascii="Times New Roman" w:hAnsi="Times New Roman" w:cs="Times New Roman"/>
                <w:sz w:val="24"/>
                <w:szCs w:val="24"/>
              </w:rPr>
            </w:pPr>
          </w:p>
          <w:tbl>
            <w:tblPr>
              <w:tblOverlap w:val="never"/>
              <w:tblW w:w="0" w:type="auto"/>
              <w:tblInd w:w="173" w:type="dxa"/>
              <w:tblLayout w:type="fixed"/>
              <w:tblCellMar>
                <w:left w:w="10" w:type="dxa"/>
                <w:right w:w="10" w:type="dxa"/>
              </w:tblCellMar>
              <w:tblLook w:val="0000" w:firstRow="0" w:lastRow="0" w:firstColumn="0" w:lastColumn="0" w:noHBand="0" w:noVBand="0"/>
            </w:tblPr>
            <w:tblGrid>
              <w:gridCol w:w="425"/>
              <w:gridCol w:w="1276"/>
              <w:gridCol w:w="2294"/>
              <w:gridCol w:w="966"/>
            </w:tblGrid>
            <w:tr w:rsidR="007C6B6F" w:rsidRPr="00C26552" w14:paraId="570069C6" w14:textId="77777777" w:rsidTr="00866EA5">
              <w:trPr>
                <w:trHeight w:hRule="exact" w:val="575"/>
              </w:trPr>
              <w:tc>
                <w:tcPr>
                  <w:tcW w:w="425" w:type="dxa"/>
                  <w:tcBorders>
                    <w:top w:val="single" w:sz="4" w:space="0" w:color="auto"/>
                    <w:left w:val="single" w:sz="4" w:space="0" w:color="auto"/>
                  </w:tcBorders>
                  <w:shd w:val="clear" w:color="auto" w:fill="D9D9D9"/>
                  <w:vAlign w:val="center"/>
                </w:tcPr>
                <w:p w14:paraId="3E6648D0"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No.</w:t>
                  </w:r>
                </w:p>
              </w:tc>
              <w:tc>
                <w:tcPr>
                  <w:tcW w:w="1276" w:type="dxa"/>
                  <w:tcBorders>
                    <w:top w:val="single" w:sz="4" w:space="0" w:color="auto"/>
                    <w:left w:val="single" w:sz="4" w:space="0" w:color="auto"/>
                  </w:tcBorders>
                  <w:shd w:val="clear" w:color="auto" w:fill="D9D9D9"/>
                </w:tcPr>
                <w:p w14:paraId="75043BB6" w14:textId="77777777" w:rsidR="007C6B6F" w:rsidRPr="00C26552" w:rsidRDefault="007C6B6F" w:rsidP="007F0B7F">
                  <w:pPr>
                    <w:pStyle w:val="Other0"/>
                    <w:shd w:val="clear" w:color="auto" w:fill="auto"/>
                    <w:spacing w:line="276" w:lineRule="auto"/>
                    <w:jc w:val="both"/>
                    <w:rPr>
                      <w:rFonts w:ascii="Times New Roman" w:hAnsi="Times New Roman" w:cs="Times New Roman"/>
                      <w:sz w:val="24"/>
                      <w:szCs w:val="24"/>
                    </w:rPr>
                  </w:pPr>
                  <w:r w:rsidRPr="00C26552">
                    <w:rPr>
                      <w:rFonts w:ascii="Times New Roman" w:hAnsi="Times New Roman" w:cs="Times New Roman"/>
                      <w:b/>
                      <w:bCs/>
                      <w:sz w:val="24"/>
                      <w:szCs w:val="24"/>
                    </w:rPr>
                    <w:t>Registration number</w:t>
                  </w:r>
                </w:p>
              </w:tc>
              <w:tc>
                <w:tcPr>
                  <w:tcW w:w="2294" w:type="dxa"/>
                  <w:tcBorders>
                    <w:top w:val="single" w:sz="4" w:space="0" w:color="auto"/>
                    <w:left w:val="single" w:sz="4" w:space="0" w:color="auto"/>
                  </w:tcBorders>
                  <w:shd w:val="clear" w:color="auto" w:fill="D9D9D9"/>
                  <w:vAlign w:val="center"/>
                </w:tcPr>
                <w:p w14:paraId="3E73B864"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Planned max. annual flight hours (FH)</w:t>
                  </w:r>
                </w:p>
              </w:tc>
              <w:tc>
                <w:tcPr>
                  <w:tcW w:w="966" w:type="dxa"/>
                  <w:tcBorders>
                    <w:top w:val="single" w:sz="4" w:space="0" w:color="auto"/>
                    <w:left w:val="single" w:sz="4" w:space="0" w:color="auto"/>
                    <w:right w:val="single" w:sz="4" w:space="0" w:color="auto"/>
                  </w:tcBorders>
                  <w:shd w:val="clear" w:color="auto" w:fill="D9D9D9"/>
                  <w:vAlign w:val="center"/>
                </w:tcPr>
                <w:p w14:paraId="7875B728"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b/>
                      <w:bCs/>
                      <w:sz w:val="24"/>
                      <w:szCs w:val="24"/>
                    </w:rPr>
                    <w:t>Tolerance</w:t>
                  </w:r>
                </w:p>
              </w:tc>
            </w:tr>
            <w:tr w:rsidR="007C6B6F" w:rsidRPr="00C26552" w14:paraId="0C26BBB9" w14:textId="77777777" w:rsidTr="00BD194C">
              <w:trPr>
                <w:trHeight w:hRule="exact" w:val="601"/>
              </w:trPr>
              <w:tc>
                <w:tcPr>
                  <w:tcW w:w="425" w:type="dxa"/>
                  <w:tcBorders>
                    <w:top w:val="single" w:sz="4" w:space="0" w:color="auto"/>
                    <w:left w:val="single" w:sz="4" w:space="0" w:color="auto"/>
                    <w:bottom w:val="single" w:sz="4" w:space="0" w:color="auto"/>
                  </w:tcBorders>
                  <w:shd w:val="clear" w:color="auto" w:fill="FFFFFF"/>
                  <w:vAlign w:val="center"/>
                </w:tcPr>
                <w:p w14:paraId="45E6AEAA" w14:textId="77777777" w:rsidR="007C6B6F" w:rsidRPr="00C26552" w:rsidRDefault="007C6B6F" w:rsidP="007F0B7F">
                  <w:pPr>
                    <w:pStyle w:val="Other0"/>
                    <w:shd w:val="clear" w:color="auto" w:fill="auto"/>
                    <w:jc w:val="both"/>
                    <w:rPr>
                      <w:rFonts w:ascii="Times New Roman" w:hAnsi="Times New Roman" w:cs="Times New Roman"/>
                      <w:sz w:val="24"/>
                      <w:szCs w:val="24"/>
                    </w:rPr>
                  </w:pPr>
                  <w:r w:rsidRPr="00C26552">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tcBorders>
                  <w:shd w:val="clear" w:color="auto" w:fill="FFFFFF"/>
                  <w:vAlign w:val="center"/>
                </w:tcPr>
                <w:p w14:paraId="3DC79284" w14:textId="145A4FE2" w:rsidR="007C6B6F" w:rsidRPr="00C26552" w:rsidRDefault="007C6B6F" w:rsidP="00181C60">
                  <w:pPr>
                    <w:pStyle w:val="Other0"/>
                    <w:shd w:val="clear" w:color="auto" w:fill="auto"/>
                    <w:jc w:val="center"/>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tcBorders>
                  <w:shd w:val="clear" w:color="auto" w:fill="FFFFFF"/>
                  <w:vAlign w:val="center"/>
                </w:tcPr>
                <w:p w14:paraId="2C4C94DE" w14:textId="67B75150" w:rsidR="007C6B6F" w:rsidRPr="00C26552" w:rsidRDefault="007C6B6F" w:rsidP="00181C60">
                  <w:pPr>
                    <w:pStyle w:val="Other0"/>
                    <w:shd w:val="clear" w:color="auto" w:fill="auto"/>
                    <w:jc w:val="center"/>
                    <w:rPr>
                      <w:rFonts w:ascii="Times New Roman" w:hAnsi="Times New Roman" w:cs="Times New Roman"/>
                      <w:sz w:val="24"/>
                      <w:szCs w:val="24"/>
                    </w:rPr>
                  </w:pP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14:paraId="10F7C3FF" w14:textId="1935F1FB" w:rsidR="007C6B6F" w:rsidRPr="00C26552" w:rsidRDefault="007C6B6F" w:rsidP="00181C60">
                  <w:pPr>
                    <w:pStyle w:val="Other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 xml:space="preserve">+/- </w:t>
                  </w:r>
                  <w:r w:rsidR="00BD194C">
                    <w:rPr>
                      <w:rFonts w:ascii="Times New Roman" w:hAnsi="Times New Roman" w:cs="Times New Roman"/>
                      <w:sz w:val="24"/>
                      <w:szCs w:val="24"/>
                    </w:rPr>
                    <w:t>25</w:t>
                  </w:r>
                  <w:r w:rsidRPr="00C26552">
                    <w:rPr>
                      <w:rFonts w:ascii="Times New Roman" w:hAnsi="Times New Roman" w:cs="Times New Roman"/>
                      <w:sz w:val="24"/>
                      <w:szCs w:val="24"/>
                    </w:rPr>
                    <w:t>%</w:t>
                  </w:r>
                </w:p>
              </w:tc>
            </w:tr>
          </w:tbl>
          <w:p w14:paraId="44FC5085" w14:textId="77777777" w:rsidR="007C6B6F" w:rsidRPr="00C26552" w:rsidRDefault="007C6B6F" w:rsidP="007F0B7F">
            <w:pPr>
              <w:spacing w:line="1" w:lineRule="exact"/>
              <w:jc w:val="both"/>
              <w:rPr>
                <w:szCs w:val="24"/>
              </w:rPr>
            </w:pPr>
          </w:p>
          <w:p w14:paraId="6893EEE9" w14:textId="0E413F6F" w:rsidR="007F0B7F" w:rsidRPr="00C26552" w:rsidRDefault="007F0B7F" w:rsidP="007F0B7F">
            <w:pPr>
              <w:pStyle w:val="Heading20"/>
              <w:keepNext/>
              <w:keepLines/>
              <w:shd w:val="clear" w:color="auto" w:fill="auto"/>
              <w:tabs>
                <w:tab w:val="left" w:pos="714"/>
              </w:tabs>
              <w:spacing w:after="0"/>
              <w:jc w:val="both"/>
              <w:rPr>
                <w:rFonts w:ascii="Times New Roman" w:hAnsi="Times New Roman" w:cs="Times New Roman"/>
                <w:sz w:val="24"/>
                <w:szCs w:val="24"/>
              </w:rPr>
            </w:pPr>
            <w:bookmarkStart w:id="22" w:name="bookmark8"/>
            <w:bookmarkStart w:id="23" w:name="bookmark9"/>
          </w:p>
          <w:p w14:paraId="782B302E" w14:textId="77777777" w:rsidR="007F0B7F" w:rsidRPr="00C26552" w:rsidRDefault="007F0B7F" w:rsidP="007F0B7F">
            <w:pPr>
              <w:pStyle w:val="Heading20"/>
              <w:keepNext/>
              <w:keepLines/>
              <w:shd w:val="clear" w:color="auto" w:fill="auto"/>
              <w:tabs>
                <w:tab w:val="left" w:pos="714"/>
              </w:tabs>
              <w:spacing w:after="0"/>
              <w:jc w:val="both"/>
              <w:rPr>
                <w:rFonts w:ascii="Times New Roman" w:hAnsi="Times New Roman" w:cs="Times New Roman"/>
                <w:sz w:val="24"/>
                <w:szCs w:val="24"/>
              </w:rPr>
            </w:pPr>
          </w:p>
          <w:p w14:paraId="1EA9CD85" w14:textId="4802EDE2" w:rsidR="007C6B6F" w:rsidRPr="00C26552" w:rsidRDefault="007C6B6F" w:rsidP="007F0B7F">
            <w:pPr>
              <w:pStyle w:val="Heading20"/>
              <w:keepNext/>
              <w:keepLines/>
              <w:numPr>
                <w:ilvl w:val="0"/>
                <w:numId w:val="28"/>
              </w:numPr>
              <w:shd w:val="clear" w:color="auto" w:fill="auto"/>
              <w:tabs>
                <w:tab w:val="left" w:pos="714"/>
              </w:tabs>
              <w:spacing w:after="0"/>
              <w:jc w:val="both"/>
              <w:rPr>
                <w:rFonts w:ascii="Times New Roman" w:hAnsi="Times New Roman" w:cs="Times New Roman"/>
                <w:sz w:val="24"/>
                <w:szCs w:val="24"/>
              </w:rPr>
            </w:pPr>
            <w:r w:rsidRPr="00C26552">
              <w:rPr>
                <w:rFonts w:ascii="Times New Roman" w:hAnsi="Times New Roman" w:cs="Times New Roman"/>
                <w:sz w:val="24"/>
                <w:szCs w:val="24"/>
              </w:rPr>
              <w:t>The manner of use of an aircraft</w:t>
            </w:r>
            <w:bookmarkEnd w:id="22"/>
            <w:bookmarkEnd w:id="23"/>
          </w:p>
          <w:p w14:paraId="4C796FCA" w14:textId="77777777" w:rsidR="007F0B7F" w:rsidRPr="00C26552" w:rsidRDefault="007F0B7F" w:rsidP="007F0B7F">
            <w:pPr>
              <w:pStyle w:val="Pagrindinistekstas"/>
              <w:spacing w:after="0"/>
              <w:ind w:firstLine="720"/>
              <w:jc w:val="both"/>
              <w:rPr>
                <w:szCs w:val="24"/>
              </w:rPr>
            </w:pPr>
          </w:p>
          <w:p w14:paraId="733E1A91" w14:textId="762E2B8C" w:rsidR="007C6B6F" w:rsidRPr="00C26552" w:rsidRDefault="007C6B6F" w:rsidP="007F0B7F">
            <w:pPr>
              <w:pStyle w:val="Pagrindinistekstas"/>
              <w:spacing w:after="0"/>
              <w:jc w:val="both"/>
              <w:rPr>
                <w:szCs w:val="24"/>
              </w:rPr>
            </w:pPr>
            <w:r w:rsidRPr="00C26552">
              <w:rPr>
                <w:szCs w:val="24"/>
              </w:rPr>
              <w:t>The User specifies and declares the manner of use of the aircraft</w:t>
            </w:r>
            <w:r w:rsidR="00F1623E" w:rsidRPr="00C26552">
              <w:rPr>
                <w:szCs w:val="24"/>
              </w:rPr>
              <w:t>.</w:t>
            </w:r>
          </w:p>
          <w:p w14:paraId="0B434B8A" w14:textId="77777777" w:rsidR="00F1623E" w:rsidRPr="00C26552" w:rsidRDefault="00F1623E" w:rsidP="007F0B7F">
            <w:pPr>
              <w:pStyle w:val="Pagrindinistekstas"/>
              <w:spacing w:after="0"/>
              <w:jc w:val="both"/>
              <w:rPr>
                <w:szCs w:val="24"/>
              </w:rPr>
            </w:pPr>
          </w:p>
          <w:p w14:paraId="51280180" w14:textId="77777777" w:rsidR="007F0B7F" w:rsidRPr="00C26552" w:rsidRDefault="007C6B6F" w:rsidP="007F0B7F">
            <w:pPr>
              <w:pStyle w:val="Heading20"/>
              <w:keepNext/>
              <w:keepLines/>
              <w:pBdr>
                <w:top w:val="single" w:sz="4" w:space="0" w:color="auto"/>
                <w:left w:val="single" w:sz="4" w:space="0" w:color="auto"/>
                <w:bottom w:val="single" w:sz="4" w:space="0" w:color="auto"/>
                <w:right w:val="single" w:sz="4" w:space="0" w:color="auto"/>
              </w:pBdr>
              <w:shd w:val="clear" w:color="auto" w:fill="auto"/>
              <w:spacing w:after="140" w:line="276" w:lineRule="auto"/>
              <w:ind w:firstLine="340"/>
              <w:jc w:val="center"/>
              <w:rPr>
                <w:rFonts w:ascii="Times New Roman" w:hAnsi="Times New Roman" w:cs="Times New Roman"/>
                <w:sz w:val="24"/>
                <w:szCs w:val="24"/>
              </w:rPr>
            </w:pPr>
            <w:bookmarkStart w:id="24" w:name="bookmark10"/>
            <w:bookmarkStart w:id="25" w:name="bookmark11"/>
            <w:r w:rsidRPr="00C26552">
              <w:rPr>
                <w:rFonts w:ascii="Times New Roman" w:hAnsi="Times New Roman" w:cs="Times New Roman"/>
                <w:sz w:val="24"/>
                <w:szCs w:val="24"/>
              </w:rPr>
              <w:t>Type of flight operations</w:t>
            </w:r>
            <w:bookmarkEnd w:id="24"/>
            <w:bookmarkEnd w:id="25"/>
          </w:p>
          <w:p w14:paraId="42746879" w14:textId="74A2341E" w:rsidR="00181C60" w:rsidRPr="00AB785A" w:rsidRDefault="007C6B6F" w:rsidP="00AB785A">
            <w:pPr>
              <w:pStyle w:val="Heading20"/>
              <w:keepNext/>
              <w:keepLines/>
              <w:pBdr>
                <w:top w:val="single" w:sz="4" w:space="0" w:color="auto"/>
                <w:left w:val="single" w:sz="4" w:space="0" w:color="auto"/>
                <w:bottom w:val="single" w:sz="4" w:space="0" w:color="auto"/>
                <w:right w:val="single" w:sz="4" w:space="0" w:color="auto"/>
              </w:pBdr>
              <w:shd w:val="clear" w:color="auto" w:fill="auto"/>
              <w:spacing w:after="140" w:line="276" w:lineRule="auto"/>
              <w:jc w:val="both"/>
              <w:rPr>
                <w:rFonts w:ascii="Times New Roman" w:hAnsi="Times New Roman" w:cs="Times New Roman"/>
                <w:b w:val="0"/>
                <w:bCs w:val="0"/>
                <w:sz w:val="24"/>
                <w:szCs w:val="24"/>
              </w:rPr>
            </w:pPr>
            <w:r w:rsidRPr="00C26552">
              <w:rPr>
                <w:rFonts w:ascii="Times New Roman" w:hAnsi="Times New Roman" w:cs="Times New Roman"/>
                <w:b w:val="0"/>
                <w:bCs w:val="0"/>
                <w:sz w:val="24"/>
                <w:szCs w:val="24"/>
              </w:rPr>
              <w:t>Flights for the User's own needs and training flights, except for commercial passenger and cargo flights</w:t>
            </w:r>
            <w:bookmarkStart w:id="26" w:name="bookmark12"/>
            <w:bookmarkStart w:id="27" w:name="bookmark13"/>
          </w:p>
          <w:p w14:paraId="2AC148D4" w14:textId="3DB7779C" w:rsidR="007C6B6F" w:rsidRPr="00C26552" w:rsidRDefault="007C6B6F" w:rsidP="007F0B7F">
            <w:pPr>
              <w:pStyle w:val="Heading20"/>
              <w:keepNext/>
              <w:keepLines/>
              <w:numPr>
                <w:ilvl w:val="0"/>
                <w:numId w:val="28"/>
              </w:numPr>
              <w:shd w:val="clear" w:color="auto" w:fill="auto"/>
              <w:tabs>
                <w:tab w:val="left" w:pos="714"/>
              </w:tabs>
              <w:jc w:val="both"/>
              <w:rPr>
                <w:rFonts w:ascii="Times New Roman" w:hAnsi="Times New Roman" w:cs="Times New Roman"/>
                <w:sz w:val="24"/>
                <w:szCs w:val="24"/>
              </w:rPr>
            </w:pPr>
            <w:r w:rsidRPr="00C26552">
              <w:rPr>
                <w:rFonts w:ascii="Times New Roman" w:hAnsi="Times New Roman" w:cs="Times New Roman"/>
                <w:sz w:val="24"/>
                <w:szCs w:val="24"/>
              </w:rPr>
              <w:t>Aircraft operational conditions</w:t>
            </w:r>
            <w:bookmarkEnd w:id="26"/>
            <w:bookmarkEnd w:id="27"/>
          </w:p>
          <w:p w14:paraId="5413BF36" w14:textId="77777777" w:rsidR="007C6B6F" w:rsidRPr="00C26552" w:rsidRDefault="007C6B6F" w:rsidP="007F0B7F">
            <w:pPr>
              <w:pStyle w:val="Pagrindinistekstas"/>
              <w:spacing w:after="260"/>
              <w:jc w:val="both"/>
              <w:rPr>
                <w:szCs w:val="24"/>
              </w:rPr>
            </w:pPr>
            <w:r w:rsidRPr="00C26552">
              <w:rPr>
                <w:szCs w:val="24"/>
              </w:rPr>
              <w:t>The User declares that the Aircraft will be operated in the following environment:</w:t>
            </w:r>
          </w:p>
          <w:p w14:paraId="149B5E6D" w14:textId="77777777" w:rsidR="007C6B6F" w:rsidRPr="00C26552" w:rsidRDefault="007C6B6F" w:rsidP="007F0B7F">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leader="underscore" w:pos="9422"/>
              </w:tabs>
              <w:spacing w:after="0"/>
              <w:ind w:firstLine="340"/>
              <w:jc w:val="both"/>
              <w:rPr>
                <w:rFonts w:ascii="Times New Roman" w:hAnsi="Times New Roman" w:cs="Times New Roman"/>
                <w:sz w:val="24"/>
                <w:szCs w:val="24"/>
              </w:rPr>
            </w:pPr>
            <w:bookmarkStart w:id="28" w:name="bookmark14"/>
            <w:bookmarkStart w:id="29" w:name="bookmark15"/>
            <w:r w:rsidRPr="00C26552">
              <w:rPr>
                <w:rFonts w:ascii="Times New Roman" w:hAnsi="Times New Roman" w:cs="Times New Roman"/>
                <w:sz w:val="24"/>
                <w:szCs w:val="24"/>
                <w:u w:val="single"/>
              </w:rPr>
              <w:t>Operational conditions</w:t>
            </w:r>
            <w:r w:rsidRPr="00C26552">
              <w:rPr>
                <w:rFonts w:ascii="Times New Roman" w:hAnsi="Times New Roman" w:cs="Times New Roman"/>
                <w:sz w:val="24"/>
                <w:szCs w:val="24"/>
                <w:u w:val="single"/>
              </w:rPr>
              <w:tab/>
            </w:r>
            <w:bookmarkEnd w:id="28"/>
            <w:bookmarkEnd w:id="29"/>
          </w:p>
          <w:p w14:paraId="27822CFA" w14:textId="77777777" w:rsidR="007C6B6F" w:rsidRPr="00C26552" w:rsidRDefault="007C6B6F" w:rsidP="007F0B7F">
            <w:pPr>
              <w:pStyle w:val="Pagrindinistekstas"/>
              <w:widowControl w:val="0"/>
              <w:numPr>
                <w:ilvl w:val="0"/>
                <w:numId w:val="6"/>
              </w:numPr>
              <w:pBdr>
                <w:top w:val="single" w:sz="4" w:space="0" w:color="auto"/>
                <w:left w:val="single" w:sz="4" w:space="0" w:color="auto"/>
                <w:bottom w:val="single" w:sz="4" w:space="0" w:color="auto"/>
                <w:right w:val="single" w:sz="4" w:space="0" w:color="auto"/>
              </w:pBdr>
              <w:tabs>
                <w:tab w:val="left" w:pos="1035"/>
              </w:tabs>
              <w:spacing w:after="60"/>
              <w:ind w:left="360" w:hanging="360"/>
              <w:jc w:val="both"/>
              <w:rPr>
                <w:szCs w:val="24"/>
              </w:rPr>
            </w:pPr>
            <w:r w:rsidRPr="00C26552">
              <w:rPr>
                <w:szCs w:val="24"/>
              </w:rPr>
              <w:t>Inland flights with a possibility to use random grass landing sites</w:t>
            </w:r>
          </w:p>
          <w:p w14:paraId="48044132" w14:textId="77777777" w:rsidR="007C6B6F" w:rsidRPr="00C26552" w:rsidRDefault="007C6B6F" w:rsidP="007F0B7F">
            <w:pPr>
              <w:pStyle w:val="Pagrindinistekstas"/>
              <w:widowControl w:val="0"/>
              <w:numPr>
                <w:ilvl w:val="0"/>
                <w:numId w:val="6"/>
              </w:numPr>
              <w:pBdr>
                <w:top w:val="single" w:sz="4" w:space="0" w:color="auto"/>
                <w:left w:val="single" w:sz="4" w:space="0" w:color="auto"/>
                <w:bottom w:val="single" w:sz="4" w:space="0" w:color="auto"/>
                <w:right w:val="single" w:sz="4" w:space="0" w:color="auto"/>
              </w:pBdr>
              <w:tabs>
                <w:tab w:val="left" w:pos="1035"/>
              </w:tabs>
              <w:spacing w:after="60"/>
              <w:ind w:left="360" w:hanging="360"/>
              <w:jc w:val="both"/>
              <w:rPr>
                <w:szCs w:val="24"/>
              </w:rPr>
            </w:pPr>
            <w:r w:rsidRPr="00C26552">
              <w:rPr>
                <w:szCs w:val="24"/>
              </w:rPr>
              <w:t>flights in low dust environment</w:t>
            </w:r>
          </w:p>
          <w:p w14:paraId="6645F4DA" w14:textId="77777777" w:rsidR="007C6B6F" w:rsidRPr="00C26552" w:rsidRDefault="007C6B6F" w:rsidP="007F0B7F">
            <w:pPr>
              <w:pStyle w:val="Pagrindinistekstas"/>
              <w:widowControl w:val="0"/>
              <w:numPr>
                <w:ilvl w:val="0"/>
                <w:numId w:val="6"/>
              </w:numPr>
              <w:pBdr>
                <w:top w:val="single" w:sz="4" w:space="0" w:color="auto"/>
                <w:left w:val="single" w:sz="4" w:space="0" w:color="auto"/>
                <w:bottom w:val="single" w:sz="4" w:space="0" w:color="auto"/>
                <w:right w:val="single" w:sz="4" w:space="0" w:color="auto"/>
              </w:pBdr>
              <w:tabs>
                <w:tab w:val="left" w:pos="1035"/>
              </w:tabs>
              <w:spacing w:after="320"/>
              <w:ind w:left="360" w:hanging="360"/>
              <w:jc w:val="both"/>
              <w:rPr>
                <w:szCs w:val="24"/>
              </w:rPr>
            </w:pPr>
            <w:r w:rsidRPr="00C26552">
              <w:rPr>
                <w:szCs w:val="24"/>
              </w:rPr>
              <w:t>flights in low salt environment</w:t>
            </w:r>
          </w:p>
          <w:p w14:paraId="24CF394C" w14:textId="77777777" w:rsidR="007C6B6F" w:rsidRPr="00C26552" w:rsidRDefault="007C6B6F" w:rsidP="007F0B7F">
            <w:pPr>
              <w:pStyle w:val="Heading20"/>
              <w:keepNext/>
              <w:keepLines/>
              <w:numPr>
                <w:ilvl w:val="0"/>
                <w:numId w:val="28"/>
              </w:numPr>
              <w:shd w:val="clear" w:color="auto" w:fill="auto"/>
              <w:tabs>
                <w:tab w:val="left" w:pos="714"/>
              </w:tabs>
              <w:jc w:val="both"/>
              <w:rPr>
                <w:rFonts w:ascii="Times New Roman" w:hAnsi="Times New Roman" w:cs="Times New Roman"/>
                <w:sz w:val="24"/>
                <w:szCs w:val="24"/>
              </w:rPr>
            </w:pPr>
            <w:bookmarkStart w:id="30" w:name="bookmark16"/>
            <w:bookmarkStart w:id="31" w:name="bookmark17"/>
            <w:r w:rsidRPr="00C26552">
              <w:rPr>
                <w:rFonts w:ascii="Times New Roman" w:hAnsi="Times New Roman" w:cs="Times New Roman"/>
                <w:sz w:val="24"/>
                <w:szCs w:val="24"/>
              </w:rPr>
              <w:t>General provisions</w:t>
            </w:r>
            <w:bookmarkEnd w:id="30"/>
            <w:bookmarkEnd w:id="31"/>
          </w:p>
          <w:p w14:paraId="3CD5D3E1" w14:textId="064D2C2D" w:rsidR="007C6B6F" w:rsidRDefault="007C6B6F" w:rsidP="00F1623E">
            <w:pPr>
              <w:pStyle w:val="Pagrindinistekstas"/>
              <w:widowControl w:val="0"/>
              <w:numPr>
                <w:ilvl w:val="0"/>
                <w:numId w:val="7"/>
              </w:numPr>
              <w:tabs>
                <w:tab w:val="left" w:pos="776"/>
              </w:tabs>
              <w:spacing w:after="0"/>
              <w:ind w:left="278" w:hanging="278"/>
              <w:jc w:val="both"/>
              <w:rPr>
                <w:szCs w:val="24"/>
              </w:rPr>
            </w:pPr>
            <w:r w:rsidRPr="00C26552">
              <w:rPr>
                <w:szCs w:val="24"/>
              </w:rPr>
              <w:t xml:space="preserve">The User of the Aircraft referred to in item 3, in order to comply with the requirements specified in M.A.201 (a) of Annex I (Part </w:t>
            </w:r>
            <w:r w:rsidR="004B446A">
              <w:rPr>
                <w:szCs w:val="24"/>
              </w:rPr>
              <w:t>M</w:t>
            </w:r>
            <w:r w:rsidRPr="00C26552">
              <w:rPr>
                <w:szCs w:val="24"/>
              </w:rPr>
              <w:t>) to the Commission Regulation (EU) 1321/2014, commissions the Organisation to perform the activities concerning continuing airworthiness management.</w:t>
            </w:r>
          </w:p>
          <w:p w14:paraId="5CB18C6A" w14:textId="77777777" w:rsidR="009B38FF" w:rsidRPr="00C26552" w:rsidRDefault="009B38FF" w:rsidP="009B38FF">
            <w:pPr>
              <w:pStyle w:val="Pagrindinistekstas"/>
              <w:widowControl w:val="0"/>
              <w:tabs>
                <w:tab w:val="left" w:pos="776"/>
              </w:tabs>
              <w:spacing w:after="0"/>
              <w:ind w:left="278"/>
              <w:jc w:val="both"/>
              <w:rPr>
                <w:szCs w:val="24"/>
              </w:rPr>
            </w:pPr>
          </w:p>
          <w:p w14:paraId="722E2C36" w14:textId="77777777" w:rsidR="007C6B6F" w:rsidRPr="00C26552" w:rsidRDefault="007C6B6F" w:rsidP="00F1623E">
            <w:pPr>
              <w:pStyle w:val="Pagrindinistekstas"/>
              <w:widowControl w:val="0"/>
              <w:numPr>
                <w:ilvl w:val="0"/>
                <w:numId w:val="7"/>
              </w:numPr>
              <w:tabs>
                <w:tab w:val="left" w:pos="776"/>
              </w:tabs>
              <w:spacing w:after="0"/>
              <w:ind w:left="278" w:hanging="278"/>
              <w:jc w:val="both"/>
              <w:rPr>
                <w:szCs w:val="24"/>
              </w:rPr>
            </w:pPr>
            <w:r w:rsidRPr="00C26552">
              <w:rPr>
                <w:szCs w:val="24"/>
              </w:rPr>
              <w:t>In accordance with this agreement both parties undertake to obey the provisions hereof.</w:t>
            </w:r>
          </w:p>
          <w:p w14:paraId="70630CC6" w14:textId="77777777" w:rsidR="007C6B6F" w:rsidRPr="00C26552" w:rsidRDefault="007C6B6F" w:rsidP="00F1623E">
            <w:pPr>
              <w:pStyle w:val="Pagrindinistekstas"/>
              <w:widowControl w:val="0"/>
              <w:numPr>
                <w:ilvl w:val="0"/>
                <w:numId w:val="7"/>
              </w:numPr>
              <w:tabs>
                <w:tab w:val="left" w:pos="776"/>
              </w:tabs>
              <w:spacing w:after="0"/>
              <w:ind w:left="278" w:hanging="278"/>
              <w:jc w:val="both"/>
              <w:rPr>
                <w:szCs w:val="24"/>
              </w:rPr>
            </w:pPr>
            <w:r w:rsidRPr="00C26552">
              <w:rPr>
                <w:szCs w:val="24"/>
              </w:rPr>
              <w:t>The User of the Aircraft represents that, to the best of its knowledge, the information regarding continuing airworthiness of the Aircraft, provided before the entry into force of this agreement, are accurate, and that the Aircraft has not undergone any modification without prior approval of such modification by EASA.</w:t>
            </w:r>
          </w:p>
          <w:p w14:paraId="22EDFD32" w14:textId="77777777" w:rsidR="007C6B6F" w:rsidRPr="00C26552" w:rsidRDefault="007C6B6F" w:rsidP="00F1623E">
            <w:pPr>
              <w:pStyle w:val="Pagrindinistekstas"/>
              <w:widowControl w:val="0"/>
              <w:numPr>
                <w:ilvl w:val="0"/>
                <w:numId w:val="7"/>
              </w:numPr>
              <w:tabs>
                <w:tab w:val="left" w:pos="776"/>
              </w:tabs>
              <w:spacing w:after="0"/>
              <w:ind w:left="278" w:hanging="278"/>
              <w:jc w:val="both"/>
              <w:rPr>
                <w:szCs w:val="24"/>
              </w:rPr>
            </w:pPr>
            <w:r w:rsidRPr="00C26552">
              <w:rPr>
                <w:szCs w:val="24"/>
              </w:rPr>
              <w:t>The User shall inform the Organisation of the scheduled flight operations in the case of a change of operational conditions described in item 5 and item. Moreover, the User shall comply with the guidelines of airframe and engine manufacturers regarding the required frequency of helicopter start-ups, i.e., shall perform a minimum twenty minutes flight at least once every two months.</w:t>
            </w:r>
          </w:p>
          <w:p w14:paraId="1F1724FB" w14:textId="77777777" w:rsidR="007C6B6F" w:rsidRPr="00C26552" w:rsidRDefault="007C6B6F" w:rsidP="00F1623E">
            <w:pPr>
              <w:pStyle w:val="Pagrindinistekstas"/>
              <w:widowControl w:val="0"/>
              <w:numPr>
                <w:ilvl w:val="0"/>
                <w:numId w:val="7"/>
              </w:numPr>
              <w:tabs>
                <w:tab w:val="left" w:pos="736"/>
              </w:tabs>
              <w:spacing w:after="0"/>
              <w:ind w:left="278" w:hanging="278"/>
              <w:jc w:val="both"/>
              <w:rPr>
                <w:szCs w:val="24"/>
              </w:rPr>
            </w:pPr>
            <w:r w:rsidRPr="00C26552">
              <w:rPr>
                <w:szCs w:val="24"/>
              </w:rPr>
              <w:t>The User shall inform the Organisation of changes of a legal form of the company, registered seat address or correspondence address or persons authorized by the User for regular contacts with the Organisation.</w:t>
            </w:r>
          </w:p>
          <w:p w14:paraId="55F28567" w14:textId="2F9037A2" w:rsidR="007C6B6F" w:rsidRPr="00C26552" w:rsidRDefault="007C6B6F" w:rsidP="00F1623E">
            <w:pPr>
              <w:pStyle w:val="Pagrindinistekstas"/>
              <w:widowControl w:val="0"/>
              <w:numPr>
                <w:ilvl w:val="0"/>
                <w:numId w:val="7"/>
              </w:numPr>
              <w:tabs>
                <w:tab w:val="left" w:pos="736"/>
              </w:tabs>
              <w:spacing w:after="0"/>
              <w:ind w:left="278" w:hanging="278"/>
              <w:jc w:val="both"/>
              <w:rPr>
                <w:szCs w:val="24"/>
              </w:rPr>
            </w:pPr>
            <w:r w:rsidRPr="00C26552">
              <w:rPr>
                <w:szCs w:val="24"/>
              </w:rPr>
              <w:lastRenderedPageBreak/>
              <w:t xml:space="preserve">The User shall provide the Organisation with a list of pilots who are authorized by the User to perform flights on the referred aircraft in order for the Organisation to issue appropriate technical authorizations resulting from Part </w:t>
            </w:r>
            <w:r w:rsidR="00AC3D67" w:rsidRPr="00F71B39">
              <w:rPr>
                <w:szCs w:val="24"/>
              </w:rPr>
              <w:t>M</w:t>
            </w:r>
            <w:r w:rsidRPr="00F71B39">
              <w:rPr>
                <w:color w:val="FF0000"/>
                <w:szCs w:val="24"/>
              </w:rPr>
              <w:t xml:space="preserve"> </w:t>
            </w:r>
            <w:r w:rsidRPr="00F71B39">
              <w:rPr>
                <w:szCs w:val="24"/>
              </w:rPr>
              <w:t>and Part 145 regulations in accordance with the approved procedures of the Organization.</w:t>
            </w:r>
          </w:p>
          <w:p w14:paraId="53F4A08D" w14:textId="77777777" w:rsidR="007C6B6F" w:rsidRPr="00C26552" w:rsidRDefault="007C6B6F" w:rsidP="00F1623E">
            <w:pPr>
              <w:pStyle w:val="Pagrindinistekstas"/>
              <w:widowControl w:val="0"/>
              <w:numPr>
                <w:ilvl w:val="0"/>
                <w:numId w:val="7"/>
              </w:numPr>
              <w:tabs>
                <w:tab w:val="left" w:pos="736"/>
              </w:tabs>
              <w:spacing w:after="0"/>
              <w:ind w:left="278" w:hanging="278"/>
              <w:jc w:val="both"/>
              <w:rPr>
                <w:szCs w:val="24"/>
              </w:rPr>
            </w:pPr>
            <w:r w:rsidRPr="00C26552">
              <w:rPr>
                <w:szCs w:val="24"/>
              </w:rPr>
              <w:t>Should the User violate the provisions of this agreement by performing modification or maintenance of the helicopter or allowing another unauthorized person to do so without knowledge and permission of the Organisation, the User shall take full responsibility for all airworthiness activities of the Aircraft the moment such violation of the agreement occurs, and shall notify the Head of the Civil Aviation Office of such fact within 14 days at the latest. In the event of other violation of the provisions of this agreement by the User, the agreement may be terminated by the Organisation with immediate effect, by providing the User with an appropriate notification. Such notification in order to be valid must specify violation of the agreement that has been the underlying reason thereof. In the event of a violation of the provisions of this agreement by the Organisation, the agreement may be terminated by the User with immediate effect, by providing the Organisation with an appropriate notification. Such notification in order to be valid must specify violation of the agreement that has been the underlying reason thereof.</w:t>
            </w:r>
          </w:p>
          <w:p w14:paraId="6AC01CC8" w14:textId="206AECE8" w:rsidR="007C6B6F" w:rsidRPr="00C26552" w:rsidRDefault="007C6B6F" w:rsidP="00B41E6B">
            <w:pPr>
              <w:pStyle w:val="Pagrindinistekstas"/>
              <w:widowControl w:val="0"/>
              <w:numPr>
                <w:ilvl w:val="0"/>
                <w:numId w:val="7"/>
              </w:numPr>
              <w:tabs>
                <w:tab w:val="left" w:pos="736"/>
              </w:tabs>
              <w:spacing w:after="0"/>
              <w:ind w:left="278" w:hanging="278"/>
              <w:jc w:val="both"/>
              <w:rPr>
                <w:szCs w:val="24"/>
              </w:rPr>
            </w:pPr>
            <w:r w:rsidRPr="00B41E6B">
              <w:rPr>
                <w:szCs w:val="24"/>
              </w:rPr>
              <w:t xml:space="preserve">This agreement takes effect </w:t>
            </w:r>
            <w:r w:rsidR="00B41E6B" w:rsidRPr="00B41E6B">
              <w:rPr>
                <w:szCs w:val="24"/>
              </w:rPr>
              <w:t>from the date of submission of an official letter to the Supplier regarding the start of aircraft operation, but no later than 2025. April 1</w:t>
            </w:r>
            <w:r w:rsidR="00B41E6B" w:rsidRPr="00B41E6B">
              <w:rPr>
                <w:szCs w:val="24"/>
              </w:rPr>
              <w:t xml:space="preserve"> </w:t>
            </w:r>
            <w:r w:rsidRPr="00B41E6B">
              <w:rPr>
                <w:szCs w:val="24"/>
              </w:rPr>
              <w:t xml:space="preserve">and will be valid for </w:t>
            </w:r>
            <w:r w:rsidR="00187C06" w:rsidRPr="00B41E6B">
              <w:rPr>
                <w:szCs w:val="24"/>
              </w:rPr>
              <w:t>36</w:t>
            </w:r>
            <w:r w:rsidRPr="00B41E6B">
              <w:rPr>
                <w:szCs w:val="24"/>
              </w:rPr>
              <w:t xml:space="preserve"> months.</w:t>
            </w:r>
            <w:r w:rsidRPr="00C26552">
              <w:rPr>
                <w:szCs w:val="24"/>
              </w:rPr>
              <w:t xml:space="preserve"> It may be terminated by either party by serving a 30-days' notice to the other party. The abovementioned 30-days' notice period shall not apply if either party has committed a violation referred to in sub-item 8, item 7 - General provisions.</w:t>
            </w:r>
          </w:p>
          <w:p w14:paraId="671D2382" w14:textId="77777777" w:rsidR="007C6B6F" w:rsidRPr="00C26552" w:rsidRDefault="007C6B6F" w:rsidP="00F1623E">
            <w:pPr>
              <w:pStyle w:val="Pagrindinistekstas"/>
              <w:widowControl w:val="0"/>
              <w:numPr>
                <w:ilvl w:val="0"/>
                <w:numId w:val="7"/>
              </w:numPr>
              <w:tabs>
                <w:tab w:val="left" w:pos="790"/>
              </w:tabs>
              <w:spacing w:after="260"/>
              <w:ind w:left="278" w:hanging="278"/>
              <w:jc w:val="both"/>
              <w:rPr>
                <w:szCs w:val="24"/>
              </w:rPr>
            </w:pPr>
            <w:r w:rsidRPr="00C26552">
              <w:rPr>
                <w:szCs w:val="24"/>
              </w:rPr>
              <w:t>The monthly remuneration of the Organisation for performing the object of this agreement is specified in the Appendix no. 1 to this Agreement.</w:t>
            </w:r>
          </w:p>
          <w:p w14:paraId="63E81FEB" w14:textId="77777777" w:rsidR="007C6B6F" w:rsidRPr="00C26552" w:rsidRDefault="007C6B6F" w:rsidP="007F0B7F">
            <w:pPr>
              <w:pStyle w:val="Heading20"/>
              <w:keepNext/>
              <w:keepLines/>
              <w:numPr>
                <w:ilvl w:val="0"/>
                <w:numId w:val="28"/>
              </w:numPr>
              <w:shd w:val="clear" w:color="auto" w:fill="auto"/>
              <w:tabs>
                <w:tab w:val="left" w:pos="734"/>
              </w:tabs>
              <w:jc w:val="both"/>
              <w:rPr>
                <w:rFonts w:ascii="Times New Roman" w:hAnsi="Times New Roman" w:cs="Times New Roman"/>
                <w:sz w:val="24"/>
                <w:szCs w:val="24"/>
              </w:rPr>
            </w:pPr>
            <w:bookmarkStart w:id="32" w:name="bookmark18"/>
            <w:bookmarkStart w:id="33" w:name="bookmark19"/>
            <w:r w:rsidRPr="00C26552">
              <w:rPr>
                <w:rFonts w:ascii="Times New Roman" w:hAnsi="Times New Roman" w:cs="Times New Roman"/>
                <w:sz w:val="24"/>
                <w:szCs w:val="24"/>
              </w:rPr>
              <w:t>The duties of the Organization</w:t>
            </w:r>
            <w:bookmarkEnd w:id="32"/>
            <w:bookmarkEnd w:id="33"/>
          </w:p>
          <w:p w14:paraId="5B1D7793" w14:textId="77777777" w:rsidR="007C6B6F" w:rsidRPr="00C26552" w:rsidRDefault="007C6B6F" w:rsidP="00F1623E">
            <w:pPr>
              <w:pStyle w:val="Pagrindinistekstas"/>
              <w:widowControl w:val="0"/>
              <w:numPr>
                <w:ilvl w:val="0"/>
                <w:numId w:val="8"/>
              </w:numPr>
              <w:spacing w:after="0"/>
              <w:ind w:left="420" w:hanging="283"/>
              <w:jc w:val="both"/>
              <w:rPr>
                <w:szCs w:val="24"/>
              </w:rPr>
            </w:pPr>
            <w:r w:rsidRPr="00C26552">
              <w:rPr>
                <w:szCs w:val="24"/>
              </w:rPr>
              <w:t>The Organisation shall ensure that type of Aircraft embraced by this agreement is and will be covered by the Organization's scope of approval.</w:t>
            </w:r>
          </w:p>
          <w:p w14:paraId="14813040"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r w:rsidRPr="00C26552">
              <w:rPr>
                <w:szCs w:val="24"/>
              </w:rPr>
              <w:t>The Organisation shall elaborate the MP for the Aircraft, including every reliability program that has been prepared, if applicable.</w:t>
            </w:r>
          </w:p>
          <w:p w14:paraId="3B24C5AA" w14:textId="04D10BB5" w:rsidR="007C6B6F" w:rsidRPr="00C26552" w:rsidRDefault="007C6B6F" w:rsidP="002D6DB1">
            <w:pPr>
              <w:pStyle w:val="Pagrindinistekstas"/>
              <w:widowControl w:val="0"/>
              <w:numPr>
                <w:ilvl w:val="0"/>
                <w:numId w:val="8"/>
              </w:numPr>
              <w:tabs>
                <w:tab w:val="left" w:pos="1984"/>
              </w:tabs>
              <w:spacing w:after="0"/>
              <w:ind w:left="420" w:hanging="284"/>
              <w:jc w:val="both"/>
              <w:rPr>
                <w:szCs w:val="24"/>
              </w:rPr>
            </w:pPr>
            <w:r w:rsidRPr="00C26552">
              <w:rPr>
                <w:szCs w:val="24"/>
              </w:rPr>
              <w:t xml:space="preserve">The Organisation shall define in MP the maintenance tasks which may be performed as per item </w:t>
            </w:r>
            <w:r w:rsidR="002D6DB1" w:rsidRPr="002D6DB1">
              <w:rPr>
                <w:szCs w:val="24"/>
              </w:rPr>
              <w:t>145.A.030j(3,4)</w:t>
            </w:r>
            <w:r w:rsidR="002D6DB1">
              <w:rPr>
                <w:szCs w:val="24"/>
              </w:rPr>
              <w:t xml:space="preserve"> </w:t>
            </w:r>
            <w:r w:rsidRPr="00C26552">
              <w:rPr>
                <w:szCs w:val="24"/>
              </w:rPr>
              <w:t>- if applicable,</w:t>
            </w:r>
          </w:p>
          <w:p w14:paraId="0CBFF05D"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r w:rsidRPr="00C26552">
              <w:rPr>
                <w:szCs w:val="24"/>
              </w:rPr>
              <w:lastRenderedPageBreak/>
              <w:t>The Organisation shall organize an approval process of MP and guarantee that it will perform all activities necessary for issuance by the Head of the Civil Aviation Office of positive decision approving the elaborated MP,</w:t>
            </w:r>
          </w:p>
          <w:p w14:paraId="3A74DEF3" w14:textId="77777777" w:rsidR="007C6B6F" w:rsidRPr="00C26552" w:rsidRDefault="007C6B6F" w:rsidP="00F1623E">
            <w:pPr>
              <w:pStyle w:val="Pagrindinistekstas"/>
              <w:widowControl w:val="0"/>
              <w:numPr>
                <w:ilvl w:val="0"/>
                <w:numId w:val="8"/>
              </w:numPr>
              <w:tabs>
                <w:tab w:val="left" w:pos="1984"/>
              </w:tabs>
              <w:spacing w:after="260"/>
              <w:ind w:left="420" w:hanging="284"/>
              <w:jc w:val="both"/>
              <w:rPr>
                <w:szCs w:val="24"/>
              </w:rPr>
            </w:pPr>
            <w:r w:rsidRPr="00C26552">
              <w:rPr>
                <w:szCs w:val="24"/>
              </w:rPr>
              <w:t>The Organisation shall send a copy of MP to the User upon its approval. Sending MP to the User shall not include transfer of a right to copy, disclose and further transmit said MP without a written consent of the Organisation. Copyrights to MP shall remain the property of the Organisation.</w:t>
            </w:r>
          </w:p>
          <w:p w14:paraId="3099EED7"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r w:rsidRPr="00C26552">
              <w:rPr>
                <w:szCs w:val="24"/>
              </w:rPr>
              <w:t>The Organisation undertakes to adhere to and implement all airworthiness directives insofar as such regulations impose obligations, orders and prohibitions on the approved continuing airworthiness management Organisation,</w:t>
            </w:r>
          </w:p>
          <w:p w14:paraId="1C6C6A6D"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r w:rsidRPr="00C26552">
              <w:rPr>
                <w:szCs w:val="24"/>
              </w:rPr>
              <w:t>The Organisation undertakes to coordinate performance of schedules maintenance, the applicable airworthiness directives, replacement of life limited parts and compliance with the requirements in terms of assemblies inspections,</w:t>
            </w:r>
          </w:p>
          <w:p w14:paraId="063B938B"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r w:rsidRPr="00C26552">
              <w:rPr>
                <w:szCs w:val="24"/>
              </w:rPr>
              <w:t>The Organisation shall guarantee that all defects discovered during scheduled maintenance, airworthiness inspection or defects reported by the User, will be repaired by an approved maintenance Organisation,</w:t>
            </w:r>
          </w:p>
          <w:p w14:paraId="3697FAF6"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r w:rsidRPr="00C26552">
              <w:rPr>
                <w:szCs w:val="24"/>
              </w:rPr>
              <w:t>The Organisation shall each time inform the User of the necessity to send the aircraft to an approved maintenance Organisation,</w:t>
            </w:r>
          </w:p>
          <w:p w14:paraId="7F83836F" w14:textId="528C268B" w:rsidR="007C6B6F" w:rsidRPr="00C26552" w:rsidRDefault="007C6B6F" w:rsidP="00A46F23">
            <w:pPr>
              <w:pStyle w:val="Pagrindinistekstas"/>
              <w:widowControl w:val="0"/>
              <w:numPr>
                <w:ilvl w:val="0"/>
                <w:numId w:val="8"/>
              </w:numPr>
              <w:spacing w:after="0"/>
              <w:ind w:left="420" w:hanging="420"/>
              <w:jc w:val="both"/>
              <w:rPr>
                <w:szCs w:val="24"/>
              </w:rPr>
            </w:pPr>
            <w:r w:rsidRPr="00C26552">
              <w:rPr>
                <w:szCs w:val="24"/>
              </w:rPr>
              <w:t>The Organisation shall inform a competent authority of the country of registration in any case where the aircraft has not been sent by the User to an approved maintenance Organisation as required by an approved Organisation.</w:t>
            </w:r>
          </w:p>
          <w:p w14:paraId="735631E2"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manage and archive the whole technical documentation,</w:t>
            </w:r>
          </w:p>
          <w:p w14:paraId="4CC48EFB"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perform, as required, aircraft airworthiness inspection and ensure issuance of airworthiness certificate or National Aviation Authority (NAA) recommendation (as per the price list),</w:t>
            </w:r>
          </w:p>
          <w:p w14:paraId="2BAE11F8"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transmit a copy of every issued or prolonged airworthiness certificate to NAA or a competent authority of country of registration within 10 days,</w:t>
            </w:r>
          </w:p>
          <w:p w14:paraId="4FF42851"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inform NAA of termination of this agreement by either party,</w:t>
            </w:r>
          </w:p>
          <w:p w14:paraId="64BB815E"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introduce to MP the Aircraft referred to in item 3 by means of an interim program.</w:t>
            </w:r>
          </w:p>
          <w:p w14:paraId="085EDA1B"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ensure MP update in order to fully meet the requirements of the manufacturer and the User of the Aircraft type.</w:t>
            </w:r>
          </w:p>
          <w:p w14:paraId="39E1E0F3"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lastRenderedPageBreak/>
              <w:t>The Organisation shall elaborate within 14 business days (from the day of signing the agreement) an interim program in order to fulfil requirements of item 8.14.</w:t>
            </w:r>
          </w:p>
          <w:p w14:paraId="297FAB63"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ensure continuity of data for the Aircraft by elaborating and updating the statuses of: AD, ASB, accomplished modifications, performed inspections and repairs.</w:t>
            </w:r>
          </w:p>
          <w:p w14:paraId="21DEB807"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commission the scheduled and unscheduled maintenance only to maintenance Organisations meeting the Part-145 requirements, which have been previously approved by the Organisation and accepted by the User.</w:t>
            </w:r>
          </w:p>
          <w:p w14:paraId="7846ADD2"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be the organizing body for all aircraft repairs, in accordance with annex I (part 21) to the regulation (EU) no. 748/2012, prior to the accomplishment of said repairs.</w:t>
            </w:r>
          </w:p>
          <w:p w14:paraId="4A8743DB"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be the organizing body for all aircraft modifications, in accordance with annex I (part 21) to the regulation (EU) no. 748/2012, prior to implementation of said modifications. Optional modifications (other than mandatory) commissioned by the User shall be regulated by separate agreements.</w:t>
            </w:r>
          </w:p>
          <w:p w14:paraId="4242F80F"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inform the User of the Aircraft's restrictions/limitations for the next scheduled maintenance or replacements of components.</w:t>
            </w:r>
          </w:p>
          <w:p w14:paraId="1E332693" w14:textId="77777777" w:rsidR="007C6B6F" w:rsidRPr="00C26552" w:rsidRDefault="007C6B6F" w:rsidP="00F1623E">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organize for the User a initial training in filling out the TLB form and the procedures used by the Organisation.</w:t>
            </w:r>
          </w:p>
          <w:p w14:paraId="2B5BA80D" w14:textId="77777777" w:rsidR="007C6B6F" w:rsidRPr="00C26552" w:rsidRDefault="007C6B6F" w:rsidP="00F1623E">
            <w:pPr>
              <w:pStyle w:val="Pagrindinistekstas"/>
              <w:widowControl w:val="0"/>
              <w:numPr>
                <w:ilvl w:val="0"/>
                <w:numId w:val="8"/>
              </w:numPr>
              <w:tabs>
                <w:tab w:val="left" w:pos="1984"/>
              </w:tabs>
              <w:spacing w:after="0"/>
              <w:ind w:left="420" w:hanging="420"/>
              <w:jc w:val="both"/>
              <w:rPr>
                <w:szCs w:val="24"/>
              </w:rPr>
            </w:pPr>
            <w:r w:rsidRPr="00C26552">
              <w:rPr>
                <w:szCs w:val="24"/>
              </w:rPr>
              <w:t>The Organisation shall ensure Organisation of technical meetings at least once a year together with a refresher training in TLB use and changes introduced in the procedures applied by the Organisation.</w:t>
            </w:r>
          </w:p>
          <w:p w14:paraId="764ABB9C" w14:textId="77777777" w:rsidR="007C6B6F" w:rsidRPr="00C26552" w:rsidRDefault="007C6B6F" w:rsidP="00F1623E">
            <w:pPr>
              <w:pStyle w:val="Pagrindinistekstas"/>
              <w:widowControl w:val="0"/>
              <w:numPr>
                <w:ilvl w:val="0"/>
                <w:numId w:val="8"/>
              </w:numPr>
              <w:tabs>
                <w:tab w:val="left" w:pos="1984"/>
              </w:tabs>
              <w:spacing w:after="0"/>
              <w:ind w:left="420" w:hanging="420"/>
              <w:jc w:val="both"/>
              <w:rPr>
                <w:szCs w:val="24"/>
              </w:rPr>
            </w:pPr>
            <w:r w:rsidRPr="00C26552">
              <w:rPr>
                <w:szCs w:val="24"/>
              </w:rPr>
              <w:t>CAMO employees of the Organisation are obliged to conduct Audit of the Aircraft in accordance with the approved and applicable audits schedule of the Organisation.</w:t>
            </w:r>
          </w:p>
          <w:p w14:paraId="2C0C350D" w14:textId="5DD2045A" w:rsidR="007C6B6F" w:rsidRPr="00C26552" w:rsidRDefault="007C6B6F" w:rsidP="00A46F23">
            <w:pPr>
              <w:pStyle w:val="Pagrindinistekstas"/>
              <w:widowControl w:val="0"/>
              <w:numPr>
                <w:ilvl w:val="0"/>
                <w:numId w:val="8"/>
              </w:numPr>
              <w:tabs>
                <w:tab w:val="left" w:pos="1984"/>
              </w:tabs>
              <w:spacing w:after="260"/>
              <w:ind w:left="420" w:hanging="420"/>
              <w:jc w:val="both"/>
              <w:rPr>
                <w:szCs w:val="24"/>
              </w:rPr>
            </w:pPr>
            <w:r w:rsidRPr="00C26552">
              <w:rPr>
                <w:szCs w:val="24"/>
              </w:rPr>
              <w:t>The Organisation shall report aviation events to the competent national authorities for Aviation Accidents Investigation, irrespective of the obligation to report such events imposed on the User.</w:t>
            </w:r>
          </w:p>
          <w:p w14:paraId="5CFDE535" w14:textId="5E67C076" w:rsidR="00A46F23" w:rsidRPr="00C26552" w:rsidRDefault="00A46F23" w:rsidP="00A46F23">
            <w:pPr>
              <w:pStyle w:val="Pagrindinistekstas"/>
              <w:widowControl w:val="0"/>
              <w:tabs>
                <w:tab w:val="left" w:pos="1984"/>
              </w:tabs>
              <w:spacing w:after="260"/>
              <w:ind w:left="420"/>
              <w:jc w:val="both"/>
              <w:rPr>
                <w:szCs w:val="24"/>
              </w:rPr>
            </w:pPr>
          </w:p>
          <w:p w14:paraId="540279CC" w14:textId="77777777" w:rsidR="00C05FBB" w:rsidRPr="00C26552" w:rsidRDefault="00C05FBB" w:rsidP="00A46F23">
            <w:pPr>
              <w:pStyle w:val="Pagrindinistekstas"/>
              <w:widowControl w:val="0"/>
              <w:tabs>
                <w:tab w:val="left" w:pos="1984"/>
              </w:tabs>
              <w:spacing w:after="260"/>
              <w:ind w:left="420"/>
              <w:jc w:val="both"/>
              <w:rPr>
                <w:szCs w:val="24"/>
              </w:rPr>
            </w:pPr>
          </w:p>
          <w:p w14:paraId="6B5C046B" w14:textId="77777777" w:rsidR="007C6B6F" w:rsidRPr="00C26552" w:rsidRDefault="007C6B6F" w:rsidP="007F0B7F">
            <w:pPr>
              <w:pStyle w:val="Heading20"/>
              <w:keepNext/>
              <w:keepLines/>
              <w:numPr>
                <w:ilvl w:val="0"/>
                <w:numId w:val="28"/>
              </w:numPr>
              <w:shd w:val="clear" w:color="auto" w:fill="auto"/>
              <w:tabs>
                <w:tab w:val="left" w:pos="728"/>
              </w:tabs>
              <w:jc w:val="both"/>
              <w:rPr>
                <w:rFonts w:ascii="Times New Roman" w:hAnsi="Times New Roman" w:cs="Times New Roman"/>
                <w:sz w:val="24"/>
                <w:szCs w:val="24"/>
              </w:rPr>
            </w:pPr>
            <w:bookmarkStart w:id="34" w:name="bookmark20"/>
            <w:bookmarkStart w:id="35" w:name="bookmark21"/>
            <w:r w:rsidRPr="00C26552">
              <w:rPr>
                <w:rFonts w:ascii="Times New Roman" w:hAnsi="Times New Roman" w:cs="Times New Roman"/>
                <w:sz w:val="24"/>
                <w:szCs w:val="24"/>
              </w:rPr>
              <w:t>The duties of the User</w:t>
            </w:r>
            <w:bookmarkEnd w:id="34"/>
            <w:bookmarkEnd w:id="35"/>
          </w:p>
          <w:p w14:paraId="44226EC3"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The User shall transmit to the Organisation a complete documentation of the aircraft.</w:t>
            </w:r>
          </w:p>
          <w:p w14:paraId="78000C46"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 xml:space="preserve">The User shall ensure access to the Aircraft at the </w:t>
            </w:r>
            <w:r w:rsidRPr="00C26552">
              <w:rPr>
                <w:szCs w:val="24"/>
              </w:rPr>
              <w:lastRenderedPageBreak/>
              <w:t>request of the Employee of the Organisation for the purpose of Audit of the Aircraft, on the previously fixed date.</w:t>
            </w:r>
          </w:p>
          <w:p w14:paraId="34E3C6AD"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The User shall adhere to the procedures and recommendations of the Organisation in order to ensure airworthiness of the Aircraft.</w:t>
            </w:r>
          </w:p>
          <w:p w14:paraId="2149AE65"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The User shall have a general overview of the approved maintenance program.</w:t>
            </w:r>
          </w:p>
          <w:p w14:paraId="22B4207A" w14:textId="09CBFD6B"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 xml:space="preserve">The User shall have a general knowledge of the regulations provided for in annex Part </w:t>
            </w:r>
            <w:r w:rsidR="00A2347C">
              <w:rPr>
                <w:szCs w:val="24"/>
              </w:rPr>
              <w:t>M</w:t>
            </w:r>
            <w:r w:rsidRPr="00C26552">
              <w:rPr>
                <w:color w:val="FF0000"/>
                <w:szCs w:val="24"/>
              </w:rPr>
              <w:t xml:space="preserve"> </w:t>
            </w:r>
            <w:r w:rsidRPr="00C26552">
              <w:rPr>
                <w:szCs w:val="24"/>
              </w:rPr>
              <w:t>to the Commission Regulation (EU) No. 1321/2014.</w:t>
            </w:r>
          </w:p>
          <w:p w14:paraId="734E9C3E"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The User represents that, to its knowledge, all information the User provides to the</w:t>
            </w:r>
            <w:r w:rsidRPr="00C26552">
              <w:rPr>
                <w:b/>
                <w:bCs/>
                <w:szCs w:val="24"/>
              </w:rPr>
              <w:t xml:space="preserve"> Organisation </w:t>
            </w:r>
            <w:r w:rsidRPr="00C26552">
              <w:rPr>
                <w:szCs w:val="24"/>
              </w:rPr>
              <w:t xml:space="preserve">that relate to current operational status and airworthiness of the Aircraft correspond and will correspond to the actual condition, and that no technical modifications or works have been performed on the Aircraft without prior consent of </w:t>
            </w:r>
            <w:r w:rsidRPr="00C26552">
              <w:rPr>
                <w:b/>
                <w:bCs/>
                <w:szCs w:val="24"/>
              </w:rPr>
              <w:t>the Organisation</w:t>
            </w:r>
            <w:r w:rsidRPr="00C26552">
              <w:rPr>
                <w:szCs w:val="24"/>
              </w:rPr>
              <w:t>.</w:t>
            </w:r>
          </w:p>
          <w:p w14:paraId="29CCF202"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The User shall cover the costs incurred by the Organisation in relation to the tasks arising from airworthiness processes, upon prior approval by the User.</w:t>
            </w:r>
          </w:p>
          <w:p w14:paraId="366CF764"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In the case it is necessary to perform maintenance in an indicated maintenance organisation, approved by the User, the User is obliged to deliver the Aircraft within the time limit specified by said organisation.</w:t>
            </w:r>
          </w:p>
          <w:p w14:paraId="0D5B87CE"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r w:rsidRPr="00C26552">
              <w:rPr>
                <w:szCs w:val="24"/>
              </w:rPr>
              <w:t>If maintenance is performed in the location outside a maintenance organisation, the User shall ensure free access to the Aircraft for the Employees of said Organisation in order for them to perform tasks arising from the work order.</w:t>
            </w:r>
          </w:p>
          <w:p w14:paraId="0B75A076" w14:textId="77777777" w:rsidR="007C6B6F" w:rsidRPr="00C26552" w:rsidRDefault="007C6B6F" w:rsidP="00123F07">
            <w:pPr>
              <w:pStyle w:val="Pagrindinistekstas"/>
              <w:widowControl w:val="0"/>
              <w:numPr>
                <w:ilvl w:val="0"/>
                <w:numId w:val="9"/>
              </w:numPr>
              <w:tabs>
                <w:tab w:val="left" w:pos="278"/>
                <w:tab w:val="left" w:pos="420"/>
                <w:tab w:val="left" w:pos="970"/>
              </w:tabs>
              <w:spacing w:after="0"/>
              <w:ind w:left="420" w:hanging="425"/>
              <w:jc w:val="both"/>
              <w:rPr>
                <w:szCs w:val="24"/>
              </w:rPr>
            </w:pPr>
            <w:r w:rsidRPr="00C26552">
              <w:rPr>
                <w:szCs w:val="24"/>
              </w:rPr>
              <w:t>A representative of the User is obliged to participate in all trainings and technical meetings arranged by the Organisation on the mutually agreed date.</w:t>
            </w:r>
          </w:p>
          <w:p w14:paraId="3A99924E" w14:textId="77777777" w:rsidR="007C6B6F" w:rsidRPr="00C26552" w:rsidRDefault="007C6B6F" w:rsidP="000A0210">
            <w:pPr>
              <w:pStyle w:val="Pagrindinistekstas"/>
              <w:widowControl w:val="0"/>
              <w:numPr>
                <w:ilvl w:val="0"/>
                <w:numId w:val="9"/>
              </w:numPr>
              <w:tabs>
                <w:tab w:val="left" w:pos="278"/>
                <w:tab w:val="left" w:pos="650"/>
              </w:tabs>
              <w:spacing w:after="0"/>
              <w:ind w:left="420" w:hanging="420"/>
              <w:jc w:val="both"/>
              <w:rPr>
                <w:szCs w:val="24"/>
              </w:rPr>
            </w:pPr>
            <w:r w:rsidRPr="00C26552">
              <w:rPr>
                <w:szCs w:val="24"/>
              </w:rPr>
              <w:t>The User shall inform the Organisation of the current flight hours of the aircraft at least every 7 days and to provide the Organisation with information on operational data such as flight hours, cycles, landings and any malfunctions through TLB/RUSP form, in accordance with the approved procedures prevailing in the Organisation, of which the User will be advised.</w:t>
            </w:r>
          </w:p>
          <w:p w14:paraId="308E8018" w14:textId="0DA263B2" w:rsidR="007C6B6F" w:rsidRPr="00C26552" w:rsidRDefault="00123F07" w:rsidP="00123F07">
            <w:pPr>
              <w:pStyle w:val="Pagrindinistekstas"/>
              <w:tabs>
                <w:tab w:val="left" w:pos="278"/>
              </w:tabs>
              <w:spacing w:after="0"/>
              <w:ind w:left="420" w:hanging="284"/>
              <w:jc w:val="both"/>
              <w:rPr>
                <w:szCs w:val="24"/>
              </w:rPr>
            </w:pPr>
            <w:r w:rsidRPr="00C26552">
              <w:rPr>
                <w:szCs w:val="24"/>
              </w:rPr>
              <w:t xml:space="preserve">     </w:t>
            </w:r>
            <w:r w:rsidR="007C6B6F" w:rsidRPr="00C26552">
              <w:rPr>
                <w:szCs w:val="24"/>
              </w:rPr>
              <w:t>At the same time, in the case of an intensive operation of the aircraft, the User shall provide the abovementioned operational data accordingly more frequently in order to allow the Organisation perform the obligation specified in item 17 herein.</w:t>
            </w:r>
          </w:p>
          <w:p w14:paraId="65D4F6AD" w14:textId="63EDF4FB" w:rsidR="007C6B6F" w:rsidRPr="00C26552" w:rsidRDefault="007C6B6F" w:rsidP="00123F07">
            <w:pPr>
              <w:pStyle w:val="Pagrindinistekstas"/>
              <w:widowControl w:val="0"/>
              <w:numPr>
                <w:ilvl w:val="0"/>
                <w:numId w:val="9"/>
              </w:numPr>
              <w:tabs>
                <w:tab w:val="left" w:pos="278"/>
              </w:tabs>
              <w:spacing w:after="0"/>
              <w:ind w:left="420" w:hanging="425"/>
              <w:jc w:val="both"/>
              <w:rPr>
                <w:szCs w:val="24"/>
              </w:rPr>
            </w:pPr>
            <w:r w:rsidRPr="00C26552">
              <w:rPr>
                <w:szCs w:val="24"/>
              </w:rPr>
              <w:t>The User is obliged to provide information on all aviation events in accordance with the aviation law in force.</w:t>
            </w:r>
          </w:p>
          <w:p w14:paraId="36084282" w14:textId="77777777" w:rsidR="007C6B6F" w:rsidRPr="00C26552" w:rsidRDefault="007C6B6F" w:rsidP="00123F07">
            <w:pPr>
              <w:pStyle w:val="Pagrindinistekstas"/>
              <w:widowControl w:val="0"/>
              <w:numPr>
                <w:ilvl w:val="0"/>
                <w:numId w:val="9"/>
              </w:numPr>
              <w:tabs>
                <w:tab w:val="left" w:pos="278"/>
              </w:tabs>
              <w:spacing w:after="0"/>
              <w:ind w:left="420" w:hanging="425"/>
              <w:jc w:val="both"/>
              <w:rPr>
                <w:szCs w:val="24"/>
              </w:rPr>
            </w:pPr>
            <w:r w:rsidRPr="00C26552">
              <w:rPr>
                <w:szCs w:val="24"/>
              </w:rPr>
              <w:t xml:space="preserve">The Parties mutually agree that the User has no </w:t>
            </w:r>
            <w:r w:rsidRPr="00C26552">
              <w:rPr>
                <w:szCs w:val="24"/>
              </w:rPr>
              <w:lastRenderedPageBreak/>
              <w:t>right to perform any modifications nor maintenance activities in normal or emergency maintenance situations, unless the User has been explicitly authorised in the Aircraft's maintenance program to perform such activities. In the case of emergency situations the User shall inform the Organisation of such fact and follow the guidelines of the Organisation.</w:t>
            </w:r>
          </w:p>
          <w:p w14:paraId="75EC5222" w14:textId="77777777" w:rsidR="007C6B6F" w:rsidRPr="00C26552" w:rsidRDefault="007C6B6F" w:rsidP="00123F07">
            <w:pPr>
              <w:pStyle w:val="Pagrindinistekstas"/>
              <w:widowControl w:val="0"/>
              <w:numPr>
                <w:ilvl w:val="0"/>
                <w:numId w:val="9"/>
              </w:numPr>
              <w:tabs>
                <w:tab w:val="left" w:pos="136"/>
                <w:tab w:val="left" w:pos="660"/>
              </w:tabs>
              <w:spacing w:after="0"/>
              <w:ind w:left="420" w:hanging="420"/>
              <w:jc w:val="both"/>
              <w:rPr>
                <w:szCs w:val="24"/>
              </w:rPr>
            </w:pPr>
            <w:r w:rsidRPr="00C26552">
              <w:rPr>
                <w:szCs w:val="24"/>
              </w:rPr>
              <w:t>The User shall inform the competent authority of the country of registration and an approved organisation about the sale of the Aircraft.</w:t>
            </w:r>
          </w:p>
          <w:p w14:paraId="0617EB8D" w14:textId="77777777" w:rsidR="007C6B6F" w:rsidRPr="00C26552" w:rsidRDefault="007C6B6F" w:rsidP="00123F07">
            <w:pPr>
              <w:pStyle w:val="Pagrindinistekstas"/>
              <w:widowControl w:val="0"/>
              <w:numPr>
                <w:ilvl w:val="0"/>
                <w:numId w:val="9"/>
              </w:numPr>
              <w:tabs>
                <w:tab w:val="left" w:pos="136"/>
                <w:tab w:val="left" w:pos="690"/>
              </w:tabs>
              <w:spacing w:after="0"/>
              <w:ind w:left="420" w:hanging="425"/>
              <w:jc w:val="both"/>
              <w:rPr>
                <w:szCs w:val="24"/>
              </w:rPr>
            </w:pPr>
            <w:r w:rsidRPr="00C26552">
              <w:rPr>
                <w:szCs w:val="24"/>
              </w:rPr>
              <w:t>Moreover, the User is obliged to:</w:t>
            </w:r>
          </w:p>
          <w:p w14:paraId="5EB423D0" w14:textId="77777777" w:rsidR="007C6B6F" w:rsidRPr="00C26552" w:rsidRDefault="007C6B6F" w:rsidP="00123F07">
            <w:pPr>
              <w:pStyle w:val="Pagrindinistekstas"/>
              <w:widowControl w:val="0"/>
              <w:numPr>
                <w:ilvl w:val="0"/>
                <w:numId w:val="10"/>
              </w:numPr>
              <w:tabs>
                <w:tab w:val="left" w:pos="278"/>
                <w:tab w:val="left" w:pos="1100"/>
              </w:tabs>
              <w:spacing w:after="0"/>
              <w:ind w:left="420" w:hanging="284"/>
              <w:jc w:val="both"/>
              <w:rPr>
                <w:szCs w:val="24"/>
              </w:rPr>
            </w:pPr>
            <w:r w:rsidRPr="00C26552">
              <w:rPr>
                <w:szCs w:val="24"/>
              </w:rPr>
              <w:t>unconditionally obey and comply with all instructions and recommendations of the Organisation relating to the maintenance and operation of the Aircraft and with orders and instructions of the competent authority of the country of registration, as well as adhere to the terms and conditions specified in the maintenance program of the Aircraft.</w:t>
            </w:r>
          </w:p>
          <w:p w14:paraId="3FCEC71E" w14:textId="77777777" w:rsidR="007C6B6F" w:rsidRPr="00C26552" w:rsidRDefault="007C6B6F" w:rsidP="00123F07">
            <w:pPr>
              <w:pStyle w:val="Pagrindinistekstas"/>
              <w:widowControl w:val="0"/>
              <w:numPr>
                <w:ilvl w:val="0"/>
                <w:numId w:val="10"/>
              </w:numPr>
              <w:tabs>
                <w:tab w:val="left" w:pos="278"/>
                <w:tab w:val="left" w:pos="1133"/>
              </w:tabs>
              <w:spacing w:after="0"/>
              <w:ind w:left="420" w:hanging="284"/>
              <w:jc w:val="both"/>
              <w:rPr>
                <w:szCs w:val="24"/>
              </w:rPr>
            </w:pPr>
            <w:r w:rsidRPr="00C26552">
              <w:rPr>
                <w:szCs w:val="24"/>
              </w:rPr>
              <w:t>make entries in the Aircraft's documentation on a current basis, in particular in terms of:</w:t>
            </w:r>
          </w:p>
          <w:p w14:paraId="7AB99A98"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r w:rsidRPr="00C26552">
              <w:rPr>
                <w:szCs w:val="24"/>
              </w:rPr>
              <w:t>performed pre-flight and post-flight inspections,</w:t>
            </w:r>
          </w:p>
          <w:p w14:paraId="3D6CAB1C"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r w:rsidRPr="00C26552">
              <w:rPr>
                <w:szCs w:val="24"/>
              </w:rPr>
              <w:t>number of consumed flight hours and cycles</w:t>
            </w:r>
          </w:p>
          <w:p w14:paraId="0CED2E9C"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r w:rsidRPr="00C26552">
              <w:rPr>
                <w:szCs w:val="24"/>
              </w:rPr>
              <w:t>discovered defects,</w:t>
            </w:r>
          </w:p>
          <w:p w14:paraId="0221DD8F"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r w:rsidRPr="00C26552">
              <w:rPr>
                <w:szCs w:val="24"/>
              </w:rPr>
              <w:t>exceedances,</w:t>
            </w:r>
          </w:p>
          <w:p w14:paraId="683D63FB"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r w:rsidRPr="00C26552">
              <w:rPr>
                <w:szCs w:val="24"/>
              </w:rPr>
              <w:t>other events connected with operation of the Aircraft,</w:t>
            </w:r>
          </w:p>
          <w:p w14:paraId="16317466"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r w:rsidRPr="00C26552">
              <w:rPr>
                <w:szCs w:val="24"/>
              </w:rPr>
              <w:t>performed maintenance activities.</w:t>
            </w:r>
          </w:p>
          <w:p w14:paraId="024B19DE" w14:textId="77777777" w:rsidR="007C6B6F" w:rsidRPr="00C26552" w:rsidRDefault="007C6B6F" w:rsidP="00123F07">
            <w:pPr>
              <w:pStyle w:val="Pagrindinistekstas"/>
              <w:widowControl w:val="0"/>
              <w:numPr>
                <w:ilvl w:val="0"/>
                <w:numId w:val="10"/>
              </w:numPr>
              <w:tabs>
                <w:tab w:val="left" w:pos="278"/>
                <w:tab w:val="left" w:pos="1101"/>
              </w:tabs>
              <w:spacing w:after="0"/>
              <w:ind w:left="420" w:hanging="284"/>
              <w:jc w:val="both"/>
              <w:rPr>
                <w:szCs w:val="24"/>
              </w:rPr>
            </w:pPr>
            <w:r w:rsidRPr="00C26552">
              <w:rPr>
                <w:szCs w:val="24"/>
              </w:rPr>
              <w:t>regularly - at least every 7 days - provide to the Organisation copies of entries made in the Aircraft's documentation,</w:t>
            </w:r>
          </w:p>
          <w:p w14:paraId="162BFE97" w14:textId="77777777" w:rsidR="007C6B6F" w:rsidRPr="00C26552" w:rsidRDefault="007C6B6F" w:rsidP="00123F07">
            <w:pPr>
              <w:pStyle w:val="Pagrindinistekstas"/>
              <w:widowControl w:val="0"/>
              <w:numPr>
                <w:ilvl w:val="0"/>
                <w:numId w:val="10"/>
              </w:numPr>
              <w:tabs>
                <w:tab w:val="left" w:pos="278"/>
                <w:tab w:val="left" w:pos="1101"/>
              </w:tabs>
              <w:spacing w:after="0"/>
              <w:ind w:left="420" w:hanging="284"/>
              <w:jc w:val="both"/>
              <w:rPr>
                <w:szCs w:val="24"/>
              </w:rPr>
            </w:pPr>
            <w:r w:rsidRPr="00C26552">
              <w:rPr>
                <w:szCs w:val="24"/>
              </w:rPr>
              <w:t>unconditionally observe the Flight Manual or inform the Organisation about each instance of a necessity to derogate from the rules prevailing in the Organisation and the underlying reasons thereof,</w:t>
            </w:r>
          </w:p>
          <w:p w14:paraId="30D2AF64" w14:textId="77777777" w:rsidR="007C6B6F" w:rsidRPr="00C26552" w:rsidRDefault="007C6B6F" w:rsidP="00123F07">
            <w:pPr>
              <w:pStyle w:val="Pagrindinistekstas"/>
              <w:widowControl w:val="0"/>
              <w:numPr>
                <w:ilvl w:val="0"/>
                <w:numId w:val="10"/>
              </w:numPr>
              <w:tabs>
                <w:tab w:val="left" w:pos="278"/>
                <w:tab w:val="left" w:pos="1101"/>
              </w:tabs>
              <w:spacing w:after="0"/>
              <w:ind w:left="420" w:hanging="284"/>
              <w:jc w:val="both"/>
              <w:rPr>
                <w:szCs w:val="24"/>
              </w:rPr>
            </w:pPr>
            <w:r w:rsidRPr="00C26552">
              <w:rPr>
                <w:szCs w:val="24"/>
              </w:rPr>
              <w:t>ensure that all operational and emergency equipment of the Aircraft is correctly installed and serviceable, in particular no to disassemble or remove such equipment from the Aircraft, and should there be a need to perform such activities, immediately inform the Organisation of this fact,</w:t>
            </w:r>
          </w:p>
          <w:p w14:paraId="1D9F5337" w14:textId="0D2D4CD6" w:rsidR="007C6B6F" w:rsidRPr="00C26552" w:rsidRDefault="000A0210" w:rsidP="00123F07">
            <w:pPr>
              <w:pStyle w:val="Pagrindinistekstas"/>
              <w:widowControl w:val="0"/>
              <w:numPr>
                <w:ilvl w:val="0"/>
                <w:numId w:val="10"/>
              </w:numPr>
              <w:tabs>
                <w:tab w:val="left" w:pos="278"/>
                <w:tab w:val="left" w:pos="1101"/>
              </w:tabs>
              <w:spacing w:after="0"/>
              <w:ind w:left="420" w:hanging="284"/>
              <w:jc w:val="both"/>
              <w:rPr>
                <w:szCs w:val="24"/>
              </w:rPr>
            </w:pPr>
            <w:r w:rsidRPr="00C26552">
              <w:rPr>
                <w:szCs w:val="24"/>
              </w:rPr>
              <w:t xml:space="preserve"> </w:t>
            </w:r>
            <w:r w:rsidR="007C6B6F" w:rsidRPr="00C26552">
              <w:rPr>
                <w:szCs w:val="24"/>
              </w:rPr>
              <w:t>diligently perform all control activities before take-off (pre-flight inspections) within the scope and in accordance with the approved maintenance program of the aircraft.</w:t>
            </w:r>
          </w:p>
          <w:p w14:paraId="27491F2F" w14:textId="77777777" w:rsidR="006F2271" w:rsidRPr="00C26552" w:rsidRDefault="006F2271" w:rsidP="00123F07">
            <w:pPr>
              <w:pStyle w:val="Pagrindinistekstas"/>
              <w:tabs>
                <w:tab w:val="left" w:pos="278"/>
              </w:tabs>
              <w:spacing w:after="260"/>
              <w:ind w:left="420" w:hanging="284"/>
              <w:jc w:val="both"/>
              <w:rPr>
                <w:szCs w:val="24"/>
              </w:rPr>
            </w:pPr>
          </w:p>
          <w:p w14:paraId="04482E30" w14:textId="3B3E1136" w:rsidR="007C6B6F" w:rsidRPr="00C26552" w:rsidRDefault="007C6B6F" w:rsidP="00123F07">
            <w:pPr>
              <w:pStyle w:val="Pagrindinistekstas"/>
              <w:tabs>
                <w:tab w:val="left" w:pos="278"/>
              </w:tabs>
              <w:spacing w:after="260"/>
              <w:ind w:left="420" w:hanging="284"/>
              <w:jc w:val="both"/>
              <w:rPr>
                <w:szCs w:val="24"/>
              </w:rPr>
            </w:pPr>
            <w:r w:rsidRPr="00C26552">
              <w:rPr>
                <w:szCs w:val="24"/>
              </w:rPr>
              <w:t>All information relating to conducted continuing airworthiness management may be exchanged by postal mail or electronic mail.</w:t>
            </w:r>
          </w:p>
          <w:p w14:paraId="041DE5BC" w14:textId="77777777" w:rsidR="006F2271" w:rsidRPr="00C26552" w:rsidRDefault="006F2271" w:rsidP="006F2271">
            <w:pPr>
              <w:pStyle w:val="Pagrindinistekstas"/>
              <w:tabs>
                <w:tab w:val="left" w:pos="278"/>
              </w:tabs>
              <w:spacing w:after="0"/>
              <w:ind w:left="420" w:hanging="284"/>
              <w:jc w:val="both"/>
              <w:rPr>
                <w:szCs w:val="24"/>
              </w:rPr>
            </w:pPr>
          </w:p>
          <w:p w14:paraId="6020ACAB" w14:textId="77777777" w:rsidR="007C6B6F" w:rsidRPr="00C26552" w:rsidRDefault="007C6B6F" w:rsidP="006F2271">
            <w:pPr>
              <w:pStyle w:val="Heading20"/>
              <w:keepNext/>
              <w:keepLines/>
              <w:numPr>
                <w:ilvl w:val="0"/>
                <w:numId w:val="28"/>
              </w:numPr>
              <w:shd w:val="clear" w:color="auto" w:fill="auto"/>
              <w:tabs>
                <w:tab w:val="left" w:pos="722"/>
              </w:tabs>
              <w:spacing w:after="0"/>
              <w:ind w:left="420" w:hanging="420"/>
              <w:jc w:val="center"/>
              <w:rPr>
                <w:rFonts w:ascii="Times New Roman" w:hAnsi="Times New Roman" w:cs="Times New Roman"/>
                <w:sz w:val="24"/>
                <w:szCs w:val="24"/>
              </w:rPr>
            </w:pPr>
            <w:bookmarkStart w:id="36" w:name="bookmark22"/>
            <w:bookmarkStart w:id="37" w:name="bookmark23"/>
            <w:r w:rsidRPr="00C26552">
              <w:rPr>
                <w:rFonts w:ascii="Times New Roman" w:hAnsi="Times New Roman" w:cs="Times New Roman"/>
                <w:sz w:val="24"/>
                <w:szCs w:val="24"/>
              </w:rPr>
              <w:lastRenderedPageBreak/>
              <w:t>Location and address of the Continuing Airworthiness Management Organisation</w:t>
            </w:r>
            <w:bookmarkEnd w:id="36"/>
            <w:bookmarkEnd w:id="37"/>
          </w:p>
          <w:p w14:paraId="50A2C15F" w14:textId="77777777" w:rsidR="006F2271" w:rsidRPr="00C26552" w:rsidRDefault="006F2271" w:rsidP="007F0B7F">
            <w:pPr>
              <w:pStyle w:val="Pagrindinistekstas"/>
              <w:spacing w:after="260"/>
              <w:jc w:val="both"/>
              <w:rPr>
                <w:b/>
                <w:bCs/>
                <w:szCs w:val="24"/>
              </w:rPr>
            </w:pPr>
          </w:p>
          <w:p w14:paraId="08E11BB7" w14:textId="7EE78A51" w:rsidR="006F2271" w:rsidRPr="00C26552" w:rsidRDefault="006F2271" w:rsidP="006F2271">
            <w:pPr>
              <w:pStyle w:val="Pagrindinistekstas"/>
              <w:spacing w:after="0"/>
              <w:jc w:val="both"/>
              <w:rPr>
                <w:b/>
                <w:bCs/>
                <w:szCs w:val="24"/>
              </w:rPr>
            </w:pPr>
          </w:p>
          <w:p w14:paraId="13B22F3A" w14:textId="77777777" w:rsidR="006F2271" w:rsidRPr="00C26552" w:rsidRDefault="006F2271" w:rsidP="006F2271">
            <w:pPr>
              <w:pStyle w:val="Pagrindinistekstas"/>
              <w:spacing w:after="0"/>
              <w:jc w:val="both"/>
              <w:rPr>
                <w:b/>
                <w:bCs/>
                <w:szCs w:val="24"/>
              </w:rPr>
            </w:pPr>
          </w:p>
          <w:p w14:paraId="71640A30" w14:textId="7BBB11A6" w:rsidR="006F2271" w:rsidRPr="00EF285B" w:rsidRDefault="00EF285B" w:rsidP="006F2271">
            <w:pPr>
              <w:pStyle w:val="Heading20"/>
              <w:keepNext/>
              <w:keepLines/>
              <w:shd w:val="clear" w:color="auto" w:fill="auto"/>
              <w:tabs>
                <w:tab w:val="left" w:pos="722"/>
              </w:tabs>
              <w:jc w:val="both"/>
              <w:rPr>
                <w:rFonts w:ascii="Times New Roman" w:hAnsi="Times New Roman" w:cs="Times New Roman"/>
                <w:b w:val="0"/>
                <w:bCs w:val="0"/>
                <w:sz w:val="24"/>
                <w:szCs w:val="24"/>
              </w:rPr>
            </w:pPr>
            <w:bookmarkStart w:id="38" w:name="bookmark24"/>
            <w:bookmarkStart w:id="39" w:name="bookmark25"/>
            <w:r w:rsidRPr="00EF285B">
              <w:rPr>
                <w:rFonts w:ascii="Times New Roman" w:hAnsi="Times New Roman" w:cs="Times New Roman"/>
                <w:b w:val="0"/>
                <w:bCs w:val="0"/>
                <w:sz w:val="24"/>
                <w:szCs w:val="24"/>
              </w:rPr>
              <w:t>____________________________________________</w:t>
            </w:r>
          </w:p>
          <w:p w14:paraId="0291AC84" w14:textId="77777777" w:rsidR="00181C60" w:rsidRPr="00C26552" w:rsidRDefault="00181C60" w:rsidP="00181C60">
            <w:pPr>
              <w:pStyle w:val="Heading20"/>
              <w:keepNext/>
              <w:keepLines/>
              <w:shd w:val="clear" w:color="auto" w:fill="auto"/>
              <w:tabs>
                <w:tab w:val="left" w:pos="722"/>
              </w:tabs>
              <w:spacing w:after="0"/>
              <w:jc w:val="both"/>
              <w:rPr>
                <w:rFonts w:ascii="Times New Roman" w:hAnsi="Times New Roman" w:cs="Times New Roman"/>
                <w:sz w:val="24"/>
                <w:szCs w:val="24"/>
              </w:rPr>
            </w:pPr>
          </w:p>
          <w:p w14:paraId="1F92F8B1" w14:textId="02FE06E1" w:rsidR="007C6B6F" w:rsidRPr="00C26552" w:rsidRDefault="007C6B6F" w:rsidP="00181C60">
            <w:pPr>
              <w:pStyle w:val="Heading20"/>
              <w:keepNext/>
              <w:keepLines/>
              <w:numPr>
                <w:ilvl w:val="0"/>
                <w:numId w:val="28"/>
              </w:numPr>
              <w:shd w:val="clear" w:color="auto" w:fill="auto"/>
              <w:tabs>
                <w:tab w:val="left" w:pos="722"/>
              </w:tabs>
              <w:spacing w:after="0"/>
              <w:jc w:val="center"/>
              <w:rPr>
                <w:rFonts w:ascii="Times New Roman" w:hAnsi="Times New Roman" w:cs="Times New Roman"/>
                <w:sz w:val="24"/>
                <w:szCs w:val="24"/>
              </w:rPr>
            </w:pPr>
            <w:r w:rsidRPr="00C26552">
              <w:rPr>
                <w:rFonts w:ascii="Times New Roman" w:hAnsi="Times New Roman" w:cs="Times New Roman"/>
                <w:sz w:val="24"/>
                <w:szCs w:val="24"/>
              </w:rPr>
              <w:t>Maintenance program</w:t>
            </w:r>
            <w:bookmarkEnd w:id="38"/>
            <w:bookmarkEnd w:id="39"/>
          </w:p>
          <w:p w14:paraId="665AA893" w14:textId="77777777" w:rsidR="006F2271" w:rsidRPr="00C26552" w:rsidRDefault="006F2271" w:rsidP="006F2271">
            <w:pPr>
              <w:pStyle w:val="Heading20"/>
              <w:keepNext/>
              <w:keepLines/>
              <w:shd w:val="clear" w:color="auto" w:fill="auto"/>
              <w:tabs>
                <w:tab w:val="left" w:pos="722"/>
              </w:tabs>
              <w:spacing w:after="0"/>
              <w:ind w:left="1080"/>
              <w:rPr>
                <w:rFonts w:ascii="Times New Roman" w:hAnsi="Times New Roman" w:cs="Times New Roman"/>
                <w:sz w:val="24"/>
                <w:szCs w:val="24"/>
              </w:rPr>
            </w:pPr>
          </w:p>
          <w:p w14:paraId="645B5239" w14:textId="77777777" w:rsidR="007C6B6F" w:rsidRPr="00C26552" w:rsidRDefault="007C6B6F" w:rsidP="006F2271">
            <w:pPr>
              <w:pStyle w:val="Pagrindinistekstas"/>
              <w:widowControl w:val="0"/>
              <w:numPr>
                <w:ilvl w:val="0"/>
                <w:numId w:val="11"/>
              </w:numPr>
              <w:spacing w:after="0"/>
              <w:ind w:left="278" w:hanging="278"/>
              <w:jc w:val="both"/>
              <w:rPr>
                <w:szCs w:val="24"/>
              </w:rPr>
            </w:pPr>
            <w:r w:rsidRPr="00C26552">
              <w:rPr>
                <w:szCs w:val="24"/>
              </w:rPr>
              <w:t>The Organisation shall prepare a change to MP and submit said document to the National Aviation Authority in order to obtain approval for introducing the aircraft referred to in item 3.</w:t>
            </w:r>
          </w:p>
          <w:p w14:paraId="1E6E5031" w14:textId="77777777" w:rsidR="007C6B6F" w:rsidRPr="00C26552" w:rsidRDefault="007C6B6F" w:rsidP="006F2271">
            <w:pPr>
              <w:pStyle w:val="Pagrindinistekstas"/>
              <w:widowControl w:val="0"/>
              <w:numPr>
                <w:ilvl w:val="0"/>
                <w:numId w:val="11"/>
              </w:numPr>
              <w:spacing w:after="0"/>
              <w:ind w:left="278" w:hanging="278"/>
              <w:jc w:val="both"/>
              <w:rPr>
                <w:szCs w:val="24"/>
              </w:rPr>
            </w:pPr>
            <w:r w:rsidRPr="00C26552">
              <w:rPr>
                <w:szCs w:val="24"/>
              </w:rPr>
              <w:t>The User, upon MP approval, shall be informed of the scope and interval of the maintenance that will be performed on the Aircraft.</w:t>
            </w:r>
          </w:p>
          <w:p w14:paraId="09072878" w14:textId="77777777" w:rsidR="007C6B6F" w:rsidRPr="00C26552" w:rsidRDefault="007C6B6F" w:rsidP="006F2271">
            <w:pPr>
              <w:pStyle w:val="Pagrindinistekstas"/>
              <w:widowControl w:val="0"/>
              <w:numPr>
                <w:ilvl w:val="0"/>
                <w:numId w:val="11"/>
              </w:numPr>
              <w:spacing w:after="0"/>
              <w:ind w:left="278" w:hanging="278"/>
              <w:jc w:val="both"/>
              <w:rPr>
                <w:szCs w:val="24"/>
              </w:rPr>
            </w:pPr>
            <w:r w:rsidRPr="00C26552">
              <w:rPr>
                <w:szCs w:val="24"/>
              </w:rPr>
              <w:t>The Organisation shall have a valid MP for a given aircraft drawn up based on:</w:t>
            </w:r>
          </w:p>
          <w:p w14:paraId="72A82DB3" w14:textId="77777777" w:rsidR="007C6B6F" w:rsidRPr="00C26552" w:rsidRDefault="007C6B6F" w:rsidP="000A0210">
            <w:pPr>
              <w:pStyle w:val="Pagrindinistekstas"/>
              <w:widowControl w:val="0"/>
              <w:numPr>
                <w:ilvl w:val="0"/>
                <w:numId w:val="12"/>
              </w:numPr>
              <w:spacing w:after="0"/>
              <w:ind w:left="420" w:hanging="420"/>
              <w:jc w:val="both"/>
              <w:rPr>
                <w:szCs w:val="24"/>
              </w:rPr>
            </w:pPr>
            <w:r w:rsidRPr="004E1150">
              <w:rPr>
                <w:szCs w:val="24"/>
              </w:rPr>
              <w:t>source data (AMM; EMM, CMM, AD, ASB)</w:t>
            </w:r>
            <w:r w:rsidRPr="00C26552">
              <w:rPr>
                <w:szCs w:val="24"/>
              </w:rPr>
              <w:t xml:space="preserve"> issued by the manufacturers of aeronautical equipment and EASA/FAA, as well as other Organisation-owned data;</w:t>
            </w:r>
          </w:p>
          <w:p w14:paraId="38EE2F61" w14:textId="77777777" w:rsidR="007C6B6F" w:rsidRPr="00C26552" w:rsidRDefault="007C6B6F" w:rsidP="000A0210">
            <w:pPr>
              <w:pStyle w:val="Pagrindinistekstas"/>
              <w:widowControl w:val="0"/>
              <w:numPr>
                <w:ilvl w:val="0"/>
                <w:numId w:val="12"/>
              </w:numPr>
              <w:spacing w:after="0"/>
              <w:ind w:left="420" w:hanging="420"/>
              <w:jc w:val="both"/>
              <w:rPr>
                <w:szCs w:val="24"/>
              </w:rPr>
            </w:pPr>
            <w:r w:rsidRPr="00C26552">
              <w:rPr>
                <w:szCs w:val="24"/>
              </w:rPr>
              <w:t>input data provided by the User;</w:t>
            </w:r>
          </w:p>
          <w:p w14:paraId="249C5FC0" w14:textId="77777777" w:rsidR="007C6B6F" w:rsidRPr="00C26552" w:rsidRDefault="007C6B6F" w:rsidP="000A0210">
            <w:pPr>
              <w:pStyle w:val="Pagrindinistekstas"/>
              <w:widowControl w:val="0"/>
              <w:numPr>
                <w:ilvl w:val="0"/>
                <w:numId w:val="12"/>
              </w:numPr>
              <w:spacing w:after="0"/>
              <w:ind w:left="420" w:hanging="420"/>
              <w:jc w:val="both"/>
              <w:rPr>
                <w:szCs w:val="24"/>
              </w:rPr>
            </w:pPr>
            <w:r w:rsidRPr="00C26552">
              <w:rPr>
                <w:szCs w:val="24"/>
              </w:rPr>
              <w:t>declarations on planned annual flight hours and information on operational environment of the Aircraft.</w:t>
            </w:r>
          </w:p>
          <w:p w14:paraId="1E12157B" w14:textId="77777777" w:rsidR="007C6B6F" w:rsidRPr="00C26552" w:rsidRDefault="007C6B6F" w:rsidP="000A0210">
            <w:pPr>
              <w:pStyle w:val="Pagrindinistekstas"/>
              <w:widowControl w:val="0"/>
              <w:numPr>
                <w:ilvl w:val="0"/>
                <w:numId w:val="11"/>
              </w:numPr>
              <w:spacing w:after="0"/>
              <w:ind w:left="420" w:hanging="420"/>
              <w:jc w:val="both"/>
              <w:rPr>
                <w:szCs w:val="24"/>
              </w:rPr>
            </w:pPr>
            <w:r w:rsidRPr="00C26552">
              <w:rPr>
                <w:szCs w:val="24"/>
              </w:rPr>
              <w:t>The Organisation, for the purpose of continuous update of MP, shall conduct every 12 months an analysis of contents of the Program covering the following topics:</w:t>
            </w:r>
          </w:p>
          <w:p w14:paraId="36CEC329"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r w:rsidRPr="00C26552">
              <w:rPr>
                <w:szCs w:val="24"/>
              </w:rPr>
              <w:t>impact of performed ADs, modifications and repairs;</w:t>
            </w:r>
          </w:p>
          <w:p w14:paraId="3521CD91"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r w:rsidRPr="00C26552">
              <w:rPr>
                <w:szCs w:val="24"/>
              </w:rPr>
              <w:t>change of the type of flight operations;</w:t>
            </w:r>
          </w:p>
          <w:p w14:paraId="6CD80D10" w14:textId="77777777" w:rsidR="007C6B6F" w:rsidRPr="00C26552" w:rsidRDefault="007C6B6F" w:rsidP="000A0210">
            <w:pPr>
              <w:pStyle w:val="Pagrindinistekstas"/>
              <w:widowControl w:val="0"/>
              <w:numPr>
                <w:ilvl w:val="0"/>
                <w:numId w:val="13"/>
              </w:numPr>
              <w:tabs>
                <w:tab w:val="left" w:pos="1467"/>
              </w:tabs>
              <w:spacing w:after="0"/>
              <w:ind w:left="420" w:hanging="284"/>
              <w:jc w:val="both"/>
              <w:rPr>
                <w:szCs w:val="24"/>
              </w:rPr>
            </w:pPr>
            <w:r w:rsidRPr="00C26552">
              <w:rPr>
                <w:szCs w:val="24"/>
              </w:rPr>
              <w:t>change of operational environment of the Aircraft;</w:t>
            </w:r>
          </w:p>
          <w:p w14:paraId="377A1367"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r w:rsidRPr="00C26552">
              <w:rPr>
                <w:szCs w:val="24"/>
              </w:rPr>
              <w:t>significant changes in the declared flight hours, if said changes are bigger than 25% of the declared value;</w:t>
            </w:r>
          </w:p>
          <w:p w14:paraId="6147222B"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r w:rsidRPr="00C26552">
              <w:rPr>
                <w:szCs w:val="24"/>
              </w:rPr>
              <w:t>malfunctions reported by the pilots and maintenance organisations;</w:t>
            </w:r>
          </w:p>
          <w:p w14:paraId="00F6BDF7" w14:textId="77777777" w:rsidR="007C6B6F" w:rsidRPr="00C26552" w:rsidRDefault="007C6B6F" w:rsidP="000A0210">
            <w:pPr>
              <w:pStyle w:val="Pagrindinistekstas"/>
              <w:widowControl w:val="0"/>
              <w:numPr>
                <w:ilvl w:val="0"/>
                <w:numId w:val="13"/>
              </w:numPr>
              <w:tabs>
                <w:tab w:val="left" w:pos="1426"/>
              </w:tabs>
              <w:spacing w:after="0"/>
              <w:ind w:left="420" w:hanging="284"/>
              <w:jc w:val="both"/>
              <w:rPr>
                <w:szCs w:val="24"/>
              </w:rPr>
            </w:pPr>
            <w:r w:rsidRPr="00C26552">
              <w:rPr>
                <w:szCs w:val="24"/>
              </w:rPr>
              <w:t>analysis of recurrent defects;</w:t>
            </w:r>
          </w:p>
          <w:p w14:paraId="14E26741" w14:textId="77777777" w:rsidR="007C6B6F" w:rsidRPr="00C26552" w:rsidRDefault="007C6B6F" w:rsidP="000A0210">
            <w:pPr>
              <w:pStyle w:val="Pagrindinistekstas"/>
              <w:widowControl w:val="0"/>
              <w:numPr>
                <w:ilvl w:val="0"/>
                <w:numId w:val="13"/>
              </w:numPr>
              <w:tabs>
                <w:tab w:val="left" w:pos="1477"/>
              </w:tabs>
              <w:spacing w:after="0"/>
              <w:ind w:left="420" w:hanging="284"/>
              <w:jc w:val="both"/>
              <w:rPr>
                <w:szCs w:val="24"/>
              </w:rPr>
            </w:pPr>
            <w:r w:rsidRPr="00C26552">
              <w:rPr>
                <w:szCs w:val="24"/>
              </w:rPr>
              <w:t>revisions of source documents within the last 12 months.</w:t>
            </w:r>
          </w:p>
          <w:p w14:paraId="4C9FD6C5" w14:textId="77777777" w:rsidR="007C6B6F" w:rsidRPr="00C26552" w:rsidRDefault="007C6B6F" w:rsidP="000A0210">
            <w:pPr>
              <w:pStyle w:val="Pagrindinistekstas"/>
              <w:widowControl w:val="0"/>
              <w:numPr>
                <w:ilvl w:val="0"/>
                <w:numId w:val="11"/>
              </w:numPr>
              <w:spacing w:after="0"/>
              <w:ind w:left="420" w:hanging="420"/>
              <w:jc w:val="both"/>
              <w:rPr>
                <w:szCs w:val="24"/>
              </w:rPr>
            </w:pPr>
            <w:r w:rsidRPr="00C26552">
              <w:rPr>
                <w:szCs w:val="24"/>
              </w:rPr>
              <w:t>The Organisation shall notify the User of the results of said analysis and, where appropriate, initiate a procedure for implementation of the next revision to MP.</w:t>
            </w:r>
          </w:p>
          <w:p w14:paraId="2AFF24B6" w14:textId="6F7974A3" w:rsidR="007C6B6F" w:rsidRPr="00C26552" w:rsidRDefault="007C6B6F" w:rsidP="000A0210">
            <w:pPr>
              <w:pStyle w:val="Pagrindinistekstas"/>
              <w:widowControl w:val="0"/>
              <w:numPr>
                <w:ilvl w:val="0"/>
                <w:numId w:val="11"/>
              </w:numPr>
              <w:spacing w:after="260"/>
              <w:ind w:left="420" w:hanging="420"/>
              <w:jc w:val="both"/>
              <w:rPr>
                <w:szCs w:val="24"/>
              </w:rPr>
            </w:pPr>
            <w:r w:rsidRPr="00C26552">
              <w:rPr>
                <w:szCs w:val="24"/>
              </w:rPr>
              <w:t>MP is the property of the Organisation and shall be updated by Organisation.</w:t>
            </w:r>
          </w:p>
          <w:p w14:paraId="217C758C" w14:textId="77777777" w:rsidR="000A0210" w:rsidRPr="00C26552" w:rsidRDefault="000A0210" w:rsidP="000A0210">
            <w:pPr>
              <w:pStyle w:val="Pagrindinistekstas"/>
              <w:widowControl w:val="0"/>
              <w:tabs>
                <w:tab w:val="left" w:pos="796"/>
              </w:tabs>
              <w:spacing w:after="260"/>
              <w:ind w:left="703"/>
              <w:jc w:val="both"/>
              <w:rPr>
                <w:szCs w:val="24"/>
              </w:rPr>
            </w:pPr>
          </w:p>
          <w:p w14:paraId="0E50BF85" w14:textId="5B1E7EBA" w:rsidR="006F2271" w:rsidRPr="00C26552" w:rsidRDefault="006F2271" w:rsidP="000A0210">
            <w:pPr>
              <w:pStyle w:val="Pagrindinistekstas"/>
              <w:widowControl w:val="0"/>
              <w:tabs>
                <w:tab w:val="left" w:pos="796"/>
              </w:tabs>
              <w:spacing w:after="0"/>
              <w:ind w:left="703"/>
              <w:jc w:val="both"/>
              <w:rPr>
                <w:szCs w:val="24"/>
              </w:rPr>
            </w:pPr>
          </w:p>
          <w:p w14:paraId="3BF0912B" w14:textId="77777777" w:rsidR="000A0210" w:rsidRPr="00C26552" w:rsidRDefault="000A0210" w:rsidP="000A0210">
            <w:pPr>
              <w:pStyle w:val="Pagrindinistekstas"/>
              <w:widowControl w:val="0"/>
              <w:tabs>
                <w:tab w:val="left" w:pos="796"/>
              </w:tabs>
              <w:spacing w:after="0"/>
              <w:ind w:left="703"/>
              <w:jc w:val="both"/>
              <w:rPr>
                <w:szCs w:val="24"/>
              </w:rPr>
            </w:pPr>
          </w:p>
          <w:p w14:paraId="193033E2" w14:textId="5283D041"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0" w:name="bookmark26"/>
            <w:bookmarkStart w:id="41" w:name="bookmark27"/>
            <w:r w:rsidRPr="00C26552">
              <w:rPr>
                <w:rFonts w:ascii="Times New Roman" w:hAnsi="Times New Roman" w:cs="Times New Roman"/>
                <w:sz w:val="24"/>
                <w:szCs w:val="24"/>
              </w:rPr>
              <w:lastRenderedPageBreak/>
              <w:t>Quality monitoring</w:t>
            </w:r>
            <w:bookmarkEnd w:id="40"/>
            <w:bookmarkEnd w:id="41"/>
          </w:p>
          <w:p w14:paraId="25D93936" w14:textId="77777777" w:rsidR="000A0210" w:rsidRPr="00C26552" w:rsidRDefault="000A0210" w:rsidP="000A0210">
            <w:pPr>
              <w:pStyle w:val="Heading20"/>
              <w:keepNext/>
              <w:keepLines/>
              <w:shd w:val="clear" w:color="auto" w:fill="auto"/>
              <w:tabs>
                <w:tab w:val="left" w:pos="724"/>
              </w:tabs>
              <w:spacing w:after="0"/>
              <w:ind w:left="1080"/>
              <w:rPr>
                <w:rFonts w:ascii="Times New Roman" w:hAnsi="Times New Roman" w:cs="Times New Roman"/>
                <w:sz w:val="24"/>
                <w:szCs w:val="24"/>
              </w:rPr>
            </w:pPr>
          </w:p>
          <w:p w14:paraId="69432FCE" w14:textId="77777777" w:rsidR="007C6B6F" w:rsidRPr="00C26552" w:rsidRDefault="007C6B6F" w:rsidP="000A0210">
            <w:pPr>
              <w:pStyle w:val="Pagrindinistekstas"/>
              <w:widowControl w:val="0"/>
              <w:numPr>
                <w:ilvl w:val="0"/>
                <w:numId w:val="14"/>
              </w:numPr>
              <w:tabs>
                <w:tab w:val="left" w:pos="278"/>
              </w:tabs>
              <w:spacing w:after="0"/>
              <w:ind w:left="278" w:hanging="283"/>
              <w:jc w:val="both"/>
              <w:rPr>
                <w:szCs w:val="24"/>
              </w:rPr>
            </w:pPr>
            <w:r w:rsidRPr="00C26552">
              <w:rPr>
                <w:szCs w:val="24"/>
              </w:rPr>
              <w:t>The Organisation shall ensure the User a possibility to have quality audits conducted by an Auditor indicated by the User in order to evaluate activities of continuing airworthiness management, maintenance organisations recommended by the Organisation in terms of performance of the agreement.</w:t>
            </w:r>
          </w:p>
          <w:p w14:paraId="518DCF58" w14:textId="77777777" w:rsidR="007C6B6F" w:rsidRPr="00C26552" w:rsidRDefault="007C6B6F" w:rsidP="000A0210">
            <w:pPr>
              <w:pStyle w:val="Pagrindinistekstas"/>
              <w:widowControl w:val="0"/>
              <w:numPr>
                <w:ilvl w:val="0"/>
                <w:numId w:val="14"/>
              </w:numPr>
              <w:tabs>
                <w:tab w:val="left" w:pos="278"/>
              </w:tabs>
              <w:spacing w:after="0"/>
              <w:ind w:left="278" w:hanging="283"/>
              <w:jc w:val="both"/>
              <w:rPr>
                <w:szCs w:val="24"/>
              </w:rPr>
            </w:pPr>
            <w:r w:rsidRPr="00C26552">
              <w:rPr>
                <w:szCs w:val="24"/>
              </w:rPr>
              <w:t>The Organisation shall conduct quality audits in maintenance organisations, organisations of subcontractors designated to perform maintenance tasks, modifications and repairs as per procedures specified in CAME of the Organisation.</w:t>
            </w:r>
          </w:p>
          <w:p w14:paraId="4858572F" w14:textId="3C778207" w:rsidR="007C6B6F" w:rsidRPr="00C26552" w:rsidRDefault="007C6B6F" w:rsidP="000A0210">
            <w:pPr>
              <w:pStyle w:val="Pagrindinistekstas"/>
              <w:widowControl w:val="0"/>
              <w:numPr>
                <w:ilvl w:val="0"/>
                <w:numId w:val="14"/>
              </w:numPr>
              <w:tabs>
                <w:tab w:val="left" w:pos="278"/>
              </w:tabs>
              <w:spacing w:after="0"/>
              <w:ind w:left="278" w:hanging="283"/>
              <w:jc w:val="both"/>
              <w:rPr>
                <w:szCs w:val="24"/>
              </w:rPr>
            </w:pPr>
            <w:r w:rsidRPr="00C26552">
              <w:rPr>
                <w:szCs w:val="24"/>
              </w:rPr>
              <w:t>The Organisation shall conduct an Audit of an aircraft in the cases referred to in CAME of the Organisation.</w:t>
            </w:r>
          </w:p>
          <w:p w14:paraId="4FC407F4" w14:textId="6126DF86" w:rsidR="000A0210" w:rsidRDefault="000A0210" w:rsidP="000A0210">
            <w:pPr>
              <w:pStyle w:val="Pagrindinistekstas"/>
              <w:widowControl w:val="0"/>
              <w:tabs>
                <w:tab w:val="left" w:pos="278"/>
              </w:tabs>
              <w:spacing w:after="0"/>
              <w:ind w:left="278"/>
              <w:jc w:val="both"/>
              <w:rPr>
                <w:szCs w:val="24"/>
              </w:rPr>
            </w:pPr>
          </w:p>
          <w:p w14:paraId="2B5A02AB" w14:textId="3725335D" w:rsidR="00181C60" w:rsidRDefault="00181C60" w:rsidP="000A0210">
            <w:pPr>
              <w:pStyle w:val="Pagrindinistekstas"/>
              <w:widowControl w:val="0"/>
              <w:tabs>
                <w:tab w:val="left" w:pos="278"/>
              </w:tabs>
              <w:spacing w:after="0"/>
              <w:ind w:left="278"/>
              <w:jc w:val="both"/>
              <w:rPr>
                <w:szCs w:val="24"/>
              </w:rPr>
            </w:pPr>
          </w:p>
          <w:p w14:paraId="29303713" w14:textId="77777777" w:rsidR="00181C60" w:rsidRPr="00C26552" w:rsidRDefault="00181C60" w:rsidP="000A0210">
            <w:pPr>
              <w:pStyle w:val="Pagrindinistekstas"/>
              <w:widowControl w:val="0"/>
              <w:tabs>
                <w:tab w:val="left" w:pos="278"/>
              </w:tabs>
              <w:spacing w:after="0"/>
              <w:ind w:left="278"/>
              <w:jc w:val="both"/>
              <w:rPr>
                <w:szCs w:val="24"/>
              </w:rPr>
            </w:pPr>
          </w:p>
          <w:p w14:paraId="0015755A" w14:textId="77777777"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2" w:name="bookmark28"/>
            <w:bookmarkStart w:id="43" w:name="bookmark29"/>
            <w:r w:rsidRPr="00C26552">
              <w:rPr>
                <w:rFonts w:ascii="Times New Roman" w:hAnsi="Times New Roman" w:cs="Times New Roman"/>
                <w:sz w:val="24"/>
                <w:szCs w:val="24"/>
              </w:rPr>
              <w:t>Aviation authority</w:t>
            </w:r>
            <w:bookmarkEnd w:id="42"/>
            <w:bookmarkEnd w:id="43"/>
          </w:p>
          <w:p w14:paraId="5243B7EA" w14:textId="77777777" w:rsidR="007C6B6F" w:rsidRPr="00C26552" w:rsidRDefault="007C6B6F" w:rsidP="000A0210">
            <w:pPr>
              <w:pStyle w:val="Pagrindinistekstas"/>
              <w:widowControl w:val="0"/>
              <w:numPr>
                <w:ilvl w:val="0"/>
                <w:numId w:val="15"/>
              </w:numPr>
              <w:spacing w:after="0"/>
              <w:ind w:left="420" w:hanging="420"/>
              <w:jc w:val="both"/>
              <w:rPr>
                <w:szCs w:val="24"/>
              </w:rPr>
            </w:pPr>
            <w:r w:rsidRPr="00C26552">
              <w:rPr>
                <w:szCs w:val="24"/>
              </w:rPr>
              <w:t>A copy of the agreement and a notification shall be sent by the Organisation to the National Aviation Authority within 14 days from the day of signing the agreement;</w:t>
            </w:r>
          </w:p>
          <w:p w14:paraId="0AF36B06" w14:textId="311A26C2" w:rsidR="007C6B6F" w:rsidRPr="00C26552" w:rsidRDefault="007C6B6F" w:rsidP="000A0210">
            <w:pPr>
              <w:pStyle w:val="Pagrindinistekstas"/>
              <w:widowControl w:val="0"/>
              <w:numPr>
                <w:ilvl w:val="0"/>
                <w:numId w:val="15"/>
              </w:numPr>
              <w:spacing w:after="260"/>
              <w:ind w:left="420" w:hanging="420"/>
              <w:jc w:val="both"/>
              <w:rPr>
                <w:szCs w:val="24"/>
              </w:rPr>
            </w:pPr>
            <w:r w:rsidRPr="00C26552">
              <w:rPr>
                <w:szCs w:val="24"/>
              </w:rPr>
              <w:t>The Organisation shall be responsible for sending information to the National Aviation Authority in the case of any modifications of this agreement;</w:t>
            </w:r>
          </w:p>
          <w:p w14:paraId="534DBA3D" w14:textId="77777777" w:rsidR="000A0210" w:rsidRPr="00C26552" w:rsidRDefault="000A0210" w:rsidP="000A0210">
            <w:pPr>
              <w:pStyle w:val="Pagrindinistekstas"/>
              <w:widowControl w:val="0"/>
              <w:spacing w:after="260"/>
              <w:ind w:left="420"/>
              <w:jc w:val="both"/>
              <w:rPr>
                <w:szCs w:val="24"/>
              </w:rPr>
            </w:pPr>
          </w:p>
          <w:p w14:paraId="375D6C38" w14:textId="77777777" w:rsidR="007C6B6F" w:rsidRPr="00C26552" w:rsidRDefault="007C6B6F" w:rsidP="000A0210">
            <w:pPr>
              <w:pStyle w:val="Heading20"/>
              <w:keepNext/>
              <w:keepLines/>
              <w:numPr>
                <w:ilvl w:val="0"/>
                <w:numId w:val="28"/>
              </w:numPr>
              <w:shd w:val="clear" w:color="auto" w:fill="auto"/>
              <w:tabs>
                <w:tab w:val="left" w:pos="724"/>
              </w:tabs>
              <w:ind w:left="420" w:hanging="420"/>
              <w:jc w:val="center"/>
              <w:rPr>
                <w:rFonts w:ascii="Times New Roman" w:hAnsi="Times New Roman" w:cs="Times New Roman"/>
                <w:sz w:val="24"/>
                <w:szCs w:val="24"/>
              </w:rPr>
            </w:pPr>
            <w:bookmarkStart w:id="44" w:name="bookmark30"/>
            <w:bookmarkStart w:id="45" w:name="bookmark31"/>
            <w:r w:rsidRPr="00C26552">
              <w:rPr>
                <w:rFonts w:ascii="Times New Roman" w:hAnsi="Times New Roman" w:cs="Times New Roman"/>
                <w:sz w:val="24"/>
                <w:szCs w:val="24"/>
              </w:rPr>
              <w:t>Aircraft statuses</w:t>
            </w:r>
            <w:bookmarkEnd w:id="44"/>
            <w:bookmarkEnd w:id="45"/>
          </w:p>
          <w:p w14:paraId="160D6C2D" w14:textId="040E8992" w:rsidR="007C6B6F" w:rsidRPr="00C26552" w:rsidRDefault="007C6B6F" w:rsidP="000A0210">
            <w:pPr>
              <w:pStyle w:val="Pagrindinistekstas"/>
              <w:widowControl w:val="0"/>
              <w:numPr>
                <w:ilvl w:val="0"/>
                <w:numId w:val="16"/>
              </w:numPr>
              <w:spacing w:after="0"/>
              <w:ind w:left="420" w:hanging="420"/>
              <w:jc w:val="both"/>
              <w:rPr>
                <w:szCs w:val="24"/>
              </w:rPr>
            </w:pPr>
            <w:r w:rsidRPr="00C26552">
              <w:rPr>
                <w:szCs w:val="24"/>
              </w:rPr>
              <w:t xml:space="preserve">The Organisation shall maintain and update statuses in the scope of and in accordance with the requirements of EASA Part </w:t>
            </w:r>
            <w:r w:rsidR="005E2D06">
              <w:rPr>
                <w:szCs w:val="24"/>
              </w:rPr>
              <w:t>M</w:t>
            </w:r>
            <w:r w:rsidRPr="00C26552">
              <w:rPr>
                <w:szCs w:val="24"/>
              </w:rPr>
              <w:t xml:space="preserve"> regulation.</w:t>
            </w:r>
          </w:p>
          <w:p w14:paraId="1BFBA6EF" w14:textId="7E9B9A5E" w:rsidR="007C6B6F" w:rsidRPr="00C26552" w:rsidRDefault="007C6B6F" w:rsidP="000A0210">
            <w:pPr>
              <w:pStyle w:val="Pagrindinistekstas"/>
              <w:widowControl w:val="0"/>
              <w:numPr>
                <w:ilvl w:val="0"/>
                <w:numId w:val="16"/>
              </w:numPr>
              <w:spacing w:after="260"/>
              <w:ind w:left="420" w:hanging="420"/>
              <w:jc w:val="both"/>
              <w:rPr>
                <w:szCs w:val="24"/>
              </w:rPr>
            </w:pPr>
            <w:r w:rsidRPr="00C26552">
              <w:rPr>
                <w:szCs w:val="24"/>
              </w:rPr>
              <w:t>Upon request copies of the statuses may be prepared and provided to the User.</w:t>
            </w:r>
          </w:p>
          <w:p w14:paraId="327E0C2C" w14:textId="77777777" w:rsidR="000A0210" w:rsidRPr="00C26552" w:rsidRDefault="000A0210" w:rsidP="000A0210">
            <w:pPr>
              <w:pStyle w:val="Pagrindinistekstas"/>
              <w:widowControl w:val="0"/>
              <w:spacing w:after="0"/>
              <w:ind w:left="420"/>
              <w:jc w:val="both"/>
              <w:rPr>
                <w:szCs w:val="24"/>
              </w:rPr>
            </w:pPr>
          </w:p>
          <w:p w14:paraId="203FD539" w14:textId="6CA801F2"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6" w:name="bookmark32"/>
            <w:bookmarkStart w:id="47" w:name="bookmark33"/>
            <w:r w:rsidRPr="00C26552">
              <w:rPr>
                <w:rFonts w:ascii="Times New Roman" w:hAnsi="Times New Roman" w:cs="Times New Roman"/>
                <w:sz w:val="24"/>
                <w:szCs w:val="24"/>
              </w:rPr>
              <w:t>Airworthiness Directives and Service Bulletins</w:t>
            </w:r>
            <w:bookmarkEnd w:id="46"/>
            <w:bookmarkEnd w:id="47"/>
          </w:p>
          <w:p w14:paraId="045FA491" w14:textId="77777777" w:rsidR="000A0210" w:rsidRPr="00C26552" w:rsidRDefault="000A0210" w:rsidP="000A0210">
            <w:pPr>
              <w:pStyle w:val="Heading20"/>
              <w:keepNext/>
              <w:keepLines/>
              <w:shd w:val="clear" w:color="auto" w:fill="auto"/>
              <w:tabs>
                <w:tab w:val="left" w:pos="724"/>
              </w:tabs>
              <w:spacing w:after="0"/>
              <w:ind w:left="1080"/>
              <w:jc w:val="both"/>
              <w:rPr>
                <w:rFonts w:ascii="Times New Roman" w:hAnsi="Times New Roman" w:cs="Times New Roman"/>
                <w:sz w:val="24"/>
                <w:szCs w:val="24"/>
              </w:rPr>
            </w:pPr>
          </w:p>
          <w:p w14:paraId="4BE3C09A" w14:textId="0B1488EF" w:rsidR="007C6B6F" w:rsidRPr="00C26552" w:rsidRDefault="007C6B6F" w:rsidP="007F0B7F">
            <w:pPr>
              <w:pStyle w:val="Pagrindinistekstas"/>
              <w:spacing w:after="260"/>
              <w:ind w:left="720"/>
              <w:jc w:val="both"/>
              <w:rPr>
                <w:szCs w:val="24"/>
              </w:rPr>
            </w:pPr>
            <w:r w:rsidRPr="00C26552">
              <w:rPr>
                <w:szCs w:val="24"/>
              </w:rPr>
              <w:t>The Organisation shall monitor the issuance of ADs and ASBs and supervise the timely compliance of all applicable ADs and ASBs.</w:t>
            </w:r>
          </w:p>
          <w:p w14:paraId="2DD5FB10" w14:textId="77777777" w:rsidR="000A0210" w:rsidRPr="00C26552" w:rsidRDefault="000A0210" w:rsidP="000A0210">
            <w:pPr>
              <w:pStyle w:val="Pagrindinistekstas"/>
              <w:spacing w:after="0"/>
              <w:ind w:left="720"/>
              <w:jc w:val="both"/>
              <w:rPr>
                <w:szCs w:val="24"/>
              </w:rPr>
            </w:pPr>
          </w:p>
          <w:p w14:paraId="7B60A610" w14:textId="4B678D6A"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8" w:name="bookmark34"/>
            <w:bookmarkStart w:id="49" w:name="bookmark35"/>
            <w:r w:rsidRPr="00C26552">
              <w:rPr>
                <w:rFonts w:ascii="Times New Roman" w:hAnsi="Times New Roman" w:cs="Times New Roman"/>
                <w:sz w:val="24"/>
                <w:szCs w:val="24"/>
              </w:rPr>
              <w:t>Maintenance Statement</w:t>
            </w:r>
            <w:bookmarkEnd w:id="48"/>
            <w:bookmarkEnd w:id="49"/>
          </w:p>
          <w:p w14:paraId="5EA90501" w14:textId="77777777" w:rsidR="000A0210" w:rsidRPr="00C26552" w:rsidRDefault="000A0210" w:rsidP="000A0210">
            <w:pPr>
              <w:pStyle w:val="Heading20"/>
              <w:keepNext/>
              <w:keepLines/>
              <w:shd w:val="clear" w:color="auto" w:fill="auto"/>
              <w:tabs>
                <w:tab w:val="left" w:pos="724"/>
              </w:tabs>
              <w:spacing w:after="0"/>
              <w:ind w:left="1080"/>
              <w:rPr>
                <w:rFonts w:ascii="Times New Roman" w:hAnsi="Times New Roman" w:cs="Times New Roman"/>
                <w:sz w:val="24"/>
                <w:szCs w:val="24"/>
              </w:rPr>
            </w:pPr>
          </w:p>
          <w:p w14:paraId="45CFB703" w14:textId="77777777" w:rsidR="007C6B6F" w:rsidRPr="00C26552" w:rsidRDefault="007C6B6F" w:rsidP="000A0210">
            <w:pPr>
              <w:pStyle w:val="Pagrindinistekstas"/>
              <w:widowControl w:val="0"/>
              <w:numPr>
                <w:ilvl w:val="0"/>
                <w:numId w:val="17"/>
              </w:numPr>
              <w:tabs>
                <w:tab w:val="left" w:pos="136"/>
              </w:tabs>
              <w:spacing w:after="260"/>
              <w:ind w:left="420" w:hanging="284"/>
              <w:jc w:val="both"/>
              <w:rPr>
                <w:szCs w:val="24"/>
              </w:rPr>
            </w:pPr>
            <w:r w:rsidRPr="00C26552">
              <w:rPr>
                <w:szCs w:val="24"/>
              </w:rPr>
              <w:t xml:space="preserve">On behalf of the Organisation the Manager of CAMO Department shall issue a statement on the performed Aircraft maintenance in line with the requirements of the approved MP (Maintenance Statement (MS)), indicating the nearest </w:t>
            </w:r>
            <w:r w:rsidRPr="00C26552">
              <w:rPr>
                <w:szCs w:val="24"/>
              </w:rPr>
              <w:lastRenderedPageBreak/>
              <w:t>operational-maintenance limitation that needs to performed in order to assure continuous airworthiness of the Aircraft.</w:t>
            </w:r>
          </w:p>
          <w:p w14:paraId="4CACCA07" w14:textId="77777777" w:rsidR="007C6B6F" w:rsidRPr="00C26552" w:rsidRDefault="007C6B6F" w:rsidP="000A0210">
            <w:pPr>
              <w:pStyle w:val="Pagrindinistekstas"/>
              <w:widowControl w:val="0"/>
              <w:numPr>
                <w:ilvl w:val="0"/>
                <w:numId w:val="17"/>
              </w:numPr>
              <w:tabs>
                <w:tab w:val="left" w:pos="136"/>
              </w:tabs>
              <w:spacing w:after="0"/>
              <w:ind w:left="420" w:hanging="284"/>
              <w:jc w:val="both"/>
              <w:rPr>
                <w:szCs w:val="24"/>
              </w:rPr>
            </w:pPr>
            <w:r w:rsidRPr="00C26552">
              <w:rPr>
                <w:szCs w:val="24"/>
              </w:rPr>
              <w:t>Maintenance Statement shall include:</w:t>
            </w:r>
          </w:p>
          <w:p w14:paraId="1BCF4384"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number of subsequent MS and issuance date;</w:t>
            </w:r>
          </w:p>
          <w:p w14:paraId="795DD1AD"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aircraft type;</w:t>
            </w:r>
          </w:p>
          <w:p w14:paraId="1F41D8EE"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registration number;</w:t>
            </w:r>
          </w:p>
          <w:p w14:paraId="3C2BD856"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serial number;</w:t>
            </w:r>
          </w:p>
          <w:p w14:paraId="791725B8"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date of maintenance completion;</w:t>
            </w:r>
          </w:p>
          <w:p w14:paraId="080EF2D1"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scope of performed works;</w:t>
            </w:r>
          </w:p>
          <w:p w14:paraId="4085EFDA"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name, address and certificate number of Maintenance Organisation;</w:t>
            </w:r>
          </w:p>
          <w:p w14:paraId="6D4F5350"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limitation to the next activity: scheduled maintenance, ARC prolongation etc.</w:t>
            </w:r>
          </w:p>
          <w:p w14:paraId="173C0B17" w14:textId="77777777" w:rsidR="007C6B6F" w:rsidRPr="00C26552" w:rsidRDefault="007C6B6F" w:rsidP="000A0210">
            <w:pPr>
              <w:pStyle w:val="Pagrindinistekstas"/>
              <w:widowControl w:val="0"/>
              <w:numPr>
                <w:ilvl w:val="0"/>
                <w:numId w:val="17"/>
              </w:numPr>
              <w:tabs>
                <w:tab w:val="left" w:pos="136"/>
              </w:tabs>
              <w:spacing w:after="0"/>
              <w:ind w:left="420" w:hanging="284"/>
              <w:jc w:val="both"/>
              <w:rPr>
                <w:szCs w:val="24"/>
              </w:rPr>
            </w:pPr>
            <w:r w:rsidRPr="00C26552">
              <w:rPr>
                <w:szCs w:val="24"/>
              </w:rPr>
              <w:t>Maintenance Statement (MS) is a document issued by the Organisation which approves an aircraft to flight operations after performing a scheduled maintenance.</w:t>
            </w:r>
          </w:p>
          <w:p w14:paraId="758241E7" w14:textId="387446F3" w:rsidR="007C6B6F" w:rsidRPr="00C26552" w:rsidRDefault="007C6B6F" w:rsidP="000A0210">
            <w:pPr>
              <w:pStyle w:val="Pagrindinistekstas"/>
              <w:widowControl w:val="0"/>
              <w:numPr>
                <w:ilvl w:val="0"/>
                <w:numId w:val="17"/>
              </w:numPr>
              <w:tabs>
                <w:tab w:val="left" w:pos="136"/>
              </w:tabs>
              <w:spacing w:after="0"/>
              <w:ind w:left="420" w:hanging="284"/>
              <w:jc w:val="both"/>
              <w:rPr>
                <w:szCs w:val="24"/>
              </w:rPr>
            </w:pPr>
            <w:r w:rsidRPr="00C26552">
              <w:rPr>
                <w:szCs w:val="24"/>
              </w:rPr>
              <w:t xml:space="preserve">Maintenance Statement (MS) is a basic document certifying that an aircraft is managed by Part </w:t>
            </w:r>
            <w:r w:rsidR="00AC6CEC">
              <w:rPr>
                <w:szCs w:val="24"/>
              </w:rPr>
              <w:t>M</w:t>
            </w:r>
            <w:r w:rsidRPr="00C26552">
              <w:rPr>
                <w:color w:val="FF0000"/>
                <w:szCs w:val="24"/>
              </w:rPr>
              <w:t xml:space="preserve"> </w:t>
            </w:r>
            <w:r w:rsidRPr="00C26552">
              <w:rPr>
                <w:szCs w:val="24"/>
              </w:rPr>
              <w:t>Organisation. MS is part of onboard documentation of an aircraft.</w:t>
            </w:r>
          </w:p>
          <w:p w14:paraId="21271EE0" w14:textId="0961CE23" w:rsidR="007C6B6F" w:rsidRPr="00C26552" w:rsidRDefault="007C6B6F" w:rsidP="000A0210">
            <w:pPr>
              <w:pStyle w:val="Pagrindinistekstas"/>
              <w:widowControl w:val="0"/>
              <w:numPr>
                <w:ilvl w:val="0"/>
                <w:numId w:val="17"/>
              </w:numPr>
              <w:tabs>
                <w:tab w:val="left" w:pos="136"/>
              </w:tabs>
              <w:spacing w:after="260"/>
              <w:ind w:left="420" w:hanging="284"/>
              <w:jc w:val="both"/>
              <w:rPr>
                <w:szCs w:val="24"/>
              </w:rPr>
            </w:pPr>
            <w:r w:rsidRPr="00C26552">
              <w:rPr>
                <w:szCs w:val="24"/>
              </w:rPr>
              <w:t>The User and the pilots entrusted by the User to perform a flight are obliged to familiarize themselves with an MS, especially with operational-maintenance limitations, before the flight.</w:t>
            </w:r>
          </w:p>
          <w:p w14:paraId="082DD1A3" w14:textId="77777777" w:rsidR="000A0210" w:rsidRPr="00C26552" w:rsidRDefault="000A0210" w:rsidP="000A0210">
            <w:pPr>
              <w:pStyle w:val="Pagrindinistekstas"/>
              <w:widowControl w:val="0"/>
              <w:tabs>
                <w:tab w:val="left" w:pos="136"/>
              </w:tabs>
              <w:spacing w:after="260"/>
              <w:ind w:left="420"/>
              <w:jc w:val="both"/>
              <w:rPr>
                <w:szCs w:val="24"/>
              </w:rPr>
            </w:pPr>
          </w:p>
          <w:p w14:paraId="74D836D6" w14:textId="77777777" w:rsidR="007C6B6F" w:rsidRPr="00C26552" w:rsidRDefault="007C6B6F" w:rsidP="000A0210">
            <w:pPr>
              <w:pStyle w:val="Heading20"/>
              <w:keepNext/>
              <w:keepLines/>
              <w:numPr>
                <w:ilvl w:val="0"/>
                <w:numId w:val="28"/>
              </w:numPr>
              <w:shd w:val="clear" w:color="auto" w:fill="auto"/>
              <w:tabs>
                <w:tab w:val="left" w:pos="994"/>
              </w:tabs>
              <w:jc w:val="center"/>
              <w:rPr>
                <w:rFonts w:ascii="Times New Roman" w:hAnsi="Times New Roman" w:cs="Times New Roman"/>
                <w:sz w:val="24"/>
                <w:szCs w:val="24"/>
              </w:rPr>
            </w:pPr>
            <w:bookmarkStart w:id="50" w:name="bookmark36"/>
            <w:bookmarkStart w:id="51" w:name="bookmark37"/>
            <w:r w:rsidRPr="00C26552">
              <w:rPr>
                <w:rFonts w:ascii="Times New Roman" w:hAnsi="Times New Roman" w:cs="Times New Roman"/>
                <w:sz w:val="24"/>
                <w:szCs w:val="24"/>
              </w:rPr>
              <w:t>Performance of maintenance</w:t>
            </w:r>
            <w:bookmarkEnd w:id="50"/>
            <w:bookmarkEnd w:id="51"/>
          </w:p>
          <w:p w14:paraId="25BCAA2D" w14:textId="77777777" w:rsidR="007C6B6F" w:rsidRPr="00C26552" w:rsidRDefault="007C6B6F" w:rsidP="000A11E1">
            <w:pPr>
              <w:pStyle w:val="Pagrindinistekstas"/>
              <w:widowControl w:val="0"/>
              <w:numPr>
                <w:ilvl w:val="0"/>
                <w:numId w:val="19"/>
              </w:numPr>
              <w:tabs>
                <w:tab w:val="left" w:pos="789"/>
              </w:tabs>
              <w:spacing w:after="0"/>
              <w:ind w:hanging="5"/>
              <w:jc w:val="both"/>
              <w:rPr>
                <w:szCs w:val="24"/>
              </w:rPr>
            </w:pPr>
            <w:r w:rsidRPr="00C26552">
              <w:rPr>
                <w:szCs w:val="24"/>
              </w:rPr>
              <w:t>Performance of scheduled maintenance tasks.</w:t>
            </w:r>
          </w:p>
          <w:p w14:paraId="51D952B1" w14:textId="77777777" w:rsidR="007C6B6F" w:rsidRPr="00C26552" w:rsidRDefault="007C6B6F" w:rsidP="000A11E1">
            <w:pPr>
              <w:pStyle w:val="Pagrindinistekstas"/>
              <w:widowControl w:val="0"/>
              <w:numPr>
                <w:ilvl w:val="0"/>
                <w:numId w:val="20"/>
              </w:numPr>
              <w:spacing w:after="0"/>
              <w:ind w:left="420" w:hanging="425"/>
              <w:jc w:val="both"/>
              <w:rPr>
                <w:szCs w:val="24"/>
              </w:rPr>
            </w:pPr>
            <w:r w:rsidRPr="00C26552">
              <w:rPr>
                <w:szCs w:val="24"/>
              </w:rPr>
              <w:t>The Organisation based on MP shall ensure timeliness in planning the coming maintenance works;</w:t>
            </w:r>
          </w:p>
          <w:p w14:paraId="1946420B" w14:textId="77777777" w:rsidR="007C6B6F" w:rsidRPr="00C26552" w:rsidRDefault="007C6B6F" w:rsidP="000A11E1">
            <w:pPr>
              <w:pStyle w:val="Pagrindinistekstas"/>
              <w:widowControl w:val="0"/>
              <w:numPr>
                <w:ilvl w:val="0"/>
                <w:numId w:val="20"/>
              </w:numPr>
              <w:spacing w:after="0"/>
              <w:ind w:left="420" w:hanging="425"/>
              <w:jc w:val="both"/>
              <w:rPr>
                <w:szCs w:val="24"/>
              </w:rPr>
            </w:pPr>
            <w:r w:rsidRPr="00C26552">
              <w:rPr>
                <w:szCs w:val="24"/>
              </w:rPr>
              <w:t>The Organisation based on maintenance data shall plan scheduled inspection tasks;</w:t>
            </w:r>
          </w:p>
          <w:p w14:paraId="37606F7F" w14:textId="77777777" w:rsidR="007C6B6F" w:rsidRPr="00C26552" w:rsidRDefault="007C6B6F" w:rsidP="000A11E1">
            <w:pPr>
              <w:pStyle w:val="Pagrindinistekstas"/>
              <w:widowControl w:val="0"/>
              <w:numPr>
                <w:ilvl w:val="0"/>
                <w:numId w:val="20"/>
              </w:numPr>
              <w:spacing w:after="0"/>
              <w:ind w:left="420" w:hanging="425"/>
              <w:jc w:val="both"/>
              <w:rPr>
                <w:szCs w:val="24"/>
              </w:rPr>
            </w:pPr>
            <w:r w:rsidRPr="00C26552">
              <w:rPr>
                <w:szCs w:val="24"/>
              </w:rPr>
              <w:t>For scheduled maintenance the Organisation shall issue an order (WO - Work Order) for the maintenance organisation and inform the User about the date, scope of scheduled works and costs.</w:t>
            </w:r>
          </w:p>
          <w:p w14:paraId="09A22A44" w14:textId="77777777" w:rsidR="007C6B6F" w:rsidRPr="00C26552" w:rsidRDefault="007C6B6F" w:rsidP="000A11E1">
            <w:pPr>
              <w:pStyle w:val="Pagrindinistekstas"/>
              <w:widowControl w:val="0"/>
              <w:numPr>
                <w:ilvl w:val="0"/>
                <w:numId w:val="20"/>
              </w:numPr>
              <w:spacing w:after="0"/>
              <w:ind w:left="420" w:hanging="425"/>
              <w:jc w:val="both"/>
              <w:rPr>
                <w:szCs w:val="24"/>
              </w:rPr>
            </w:pPr>
            <w:r w:rsidRPr="00C26552">
              <w:rPr>
                <w:szCs w:val="24"/>
              </w:rPr>
              <w:t>For unscheduled maintenance, new SB, ASB, AD included, the Organisation shall issue an order (WO - Work Order) for the maintenance organisation and inform the User about the required completion date, scope of unscheduled works and costs thereof in accordance with information provided for in the referred maintenance data.</w:t>
            </w:r>
          </w:p>
          <w:p w14:paraId="2D3C1EFD" w14:textId="77777777" w:rsidR="007C6B6F" w:rsidRPr="00C26552" w:rsidRDefault="007C6B6F" w:rsidP="000A11E1">
            <w:pPr>
              <w:pStyle w:val="Pagrindinistekstas"/>
              <w:widowControl w:val="0"/>
              <w:numPr>
                <w:ilvl w:val="0"/>
                <w:numId w:val="20"/>
              </w:numPr>
              <w:spacing w:after="0"/>
              <w:ind w:left="420" w:hanging="425"/>
              <w:jc w:val="both"/>
              <w:rPr>
                <w:szCs w:val="24"/>
              </w:rPr>
            </w:pPr>
            <w:r w:rsidRPr="00C26552">
              <w:rPr>
                <w:szCs w:val="24"/>
              </w:rPr>
              <w:t>The User is obliged to confirm every order before the planned commencement date after first accepting costs;</w:t>
            </w:r>
          </w:p>
          <w:p w14:paraId="767D90CC" w14:textId="77777777" w:rsidR="007C6B6F" w:rsidRPr="00C26552" w:rsidRDefault="007C6B6F" w:rsidP="000A11E1">
            <w:pPr>
              <w:pStyle w:val="Pagrindinistekstas"/>
              <w:widowControl w:val="0"/>
              <w:numPr>
                <w:ilvl w:val="0"/>
                <w:numId w:val="20"/>
              </w:numPr>
              <w:spacing w:after="0"/>
              <w:ind w:left="420" w:hanging="425"/>
              <w:jc w:val="both"/>
              <w:rPr>
                <w:szCs w:val="24"/>
              </w:rPr>
            </w:pPr>
            <w:r w:rsidRPr="00C26552">
              <w:rPr>
                <w:szCs w:val="24"/>
              </w:rPr>
              <w:t>In the absence of User’s confirmation, the Organisation shall:</w:t>
            </w:r>
          </w:p>
          <w:p w14:paraId="4A28C77D" w14:textId="77777777" w:rsidR="007C6B6F" w:rsidRPr="00C26552" w:rsidRDefault="007C6B6F" w:rsidP="000A11E1">
            <w:pPr>
              <w:pStyle w:val="Pagrindinistekstas"/>
              <w:widowControl w:val="0"/>
              <w:numPr>
                <w:ilvl w:val="0"/>
                <w:numId w:val="18"/>
              </w:numPr>
              <w:tabs>
                <w:tab w:val="left" w:pos="700"/>
                <w:tab w:val="left" w:pos="950"/>
              </w:tabs>
              <w:spacing w:after="0"/>
              <w:ind w:left="420"/>
              <w:jc w:val="both"/>
              <w:rPr>
                <w:szCs w:val="24"/>
              </w:rPr>
            </w:pPr>
            <w:r w:rsidRPr="00C26552">
              <w:rPr>
                <w:szCs w:val="24"/>
              </w:rPr>
              <w:lastRenderedPageBreak/>
              <w:t>set another date (if possible);</w:t>
            </w:r>
          </w:p>
          <w:p w14:paraId="1979D71C" w14:textId="666C4EAB" w:rsidR="007C6B6F" w:rsidRPr="00C26552" w:rsidRDefault="007C6B6F" w:rsidP="00B27045">
            <w:pPr>
              <w:pStyle w:val="Pagrindinistekstas"/>
              <w:spacing w:after="0"/>
              <w:ind w:left="420"/>
              <w:jc w:val="both"/>
              <w:rPr>
                <w:szCs w:val="24"/>
              </w:rPr>
            </w:pPr>
            <w:r w:rsidRPr="00C26552">
              <w:rPr>
                <w:szCs w:val="24"/>
              </w:rPr>
              <w:t>ii. suspends flights on the Aircraft if there is a danger of exceeding a limit for scheduled maintenance tasks or LLP, MAR type tasks etc.;</w:t>
            </w:r>
          </w:p>
          <w:p w14:paraId="723E18B2" w14:textId="77777777" w:rsidR="007C6B6F" w:rsidRPr="00C26552" w:rsidRDefault="007C6B6F" w:rsidP="00B27045">
            <w:pPr>
              <w:pStyle w:val="Pagrindinistekstas"/>
              <w:widowControl w:val="0"/>
              <w:numPr>
                <w:ilvl w:val="0"/>
                <w:numId w:val="19"/>
              </w:numPr>
              <w:spacing w:after="0"/>
              <w:ind w:left="420" w:hanging="420"/>
              <w:jc w:val="both"/>
              <w:rPr>
                <w:szCs w:val="24"/>
              </w:rPr>
            </w:pPr>
            <w:r w:rsidRPr="00C26552">
              <w:rPr>
                <w:szCs w:val="24"/>
              </w:rPr>
              <w:t>If there is a need to perform additional tasks in connection with, for example, discovered defects, the User shall be notified of this fact by issuance of an additional order by the Organisation; the follow up activities shall be performed under the rules specified above.</w:t>
            </w:r>
          </w:p>
          <w:p w14:paraId="53466876" w14:textId="77777777" w:rsidR="007C6B6F" w:rsidRPr="00C26552" w:rsidRDefault="007C6B6F" w:rsidP="000A11E1">
            <w:pPr>
              <w:pStyle w:val="Pagrindinistekstas"/>
              <w:widowControl w:val="0"/>
              <w:numPr>
                <w:ilvl w:val="0"/>
                <w:numId w:val="19"/>
              </w:numPr>
              <w:tabs>
                <w:tab w:val="left" w:pos="420"/>
              </w:tabs>
              <w:spacing w:after="0"/>
              <w:jc w:val="both"/>
              <w:rPr>
                <w:szCs w:val="24"/>
              </w:rPr>
            </w:pPr>
            <w:r w:rsidRPr="00C26552">
              <w:rPr>
                <w:szCs w:val="24"/>
              </w:rPr>
              <w:t>Performance of unscheduled maintenance tasks.</w:t>
            </w:r>
          </w:p>
          <w:p w14:paraId="4F226430" w14:textId="77777777" w:rsidR="007C6B6F" w:rsidRPr="00C26552" w:rsidRDefault="007C6B6F" w:rsidP="00181C60">
            <w:pPr>
              <w:pStyle w:val="Pagrindinistekstas"/>
              <w:widowControl w:val="0"/>
              <w:numPr>
                <w:ilvl w:val="0"/>
                <w:numId w:val="21"/>
              </w:numPr>
              <w:tabs>
                <w:tab w:val="left" w:pos="1514"/>
              </w:tabs>
              <w:spacing w:after="0"/>
              <w:ind w:left="420" w:hanging="420"/>
              <w:jc w:val="both"/>
              <w:rPr>
                <w:szCs w:val="24"/>
              </w:rPr>
            </w:pPr>
            <w:r w:rsidRPr="00C26552">
              <w:rPr>
                <w:szCs w:val="24"/>
              </w:rPr>
              <w:t>The User shall immediately notify the Organisation of the following situations:</w:t>
            </w:r>
            <w:r w:rsidRPr="00C26552">
              <w:rPr>
                <w:szCs w:val="24"/>
              </w:rPr>
              <w:br/>
              <w:t xml:space="preserve"> i. nonstandard operational conditions of the Aircraft;</w:t>
            </w:r>
          </w:p>
          <w:p w14:paraId="756A5FCC" w14:textId="00AAEA57" w:rsidR="007C6B6F" w:rsidRPr="00C26552" w:rsidRDefault="00181C60" w:rsidP="00B27045">
            <w:pPr>
              <w:pStyle w:val="Pagrindinistekstas"/>
              <w:spacing w:after="0"/>
              <w:ind w:left="420" w:hanging="284"/>
              <w:jc w:val="both"/>
              <w:rPr>
                <w:szCs w:val="24"/>
              </w:rPr>
            </w:pPr>
            <w:r>
              <w:rPr>
                <w:szCs w:val="24"/>
              </w:rPr>
              <w:t xml:space="preserve">     </w:t>
            </w:r>
            <w:r w:rsidR="007C6B6F" w:rsidRPr="00C26552">
              <w:rPr>
                <w:szCs w:val="24"/>
              </w:rPr>
              <w:t>ii. malfunction of the aircraft and installed equipment;</w:t>
            </w:r>
          </w:p>
          <w:p w14:paraId="0CEA1790" w14:textId="77777777" w:rsidR="007C6B6F" w:rsidRPr="00C26552" w:rsidRDefault="007C6B6F" w:rsidP="00181C60">
            <w:pPr>
              <w:pStyle w:val="Pagrindinistekstas"/>
              <w:widowControl w:val="0"/>
              <w:numPr>
                <w:ilvl w:val="0"/>
                <w:numId w:val="21"/>
              </w:numPr>
              <w:tabs>
                <w:tab w:val="left" w:pos="1452"/>
              </w:tabs>
              <w:spacing w:after="0"/>
              <w:ind w:left="420" w:hanging="425"/>
              <w:jc w:val="both"/>
              <w:rPr>
                <w:szCs w:val="24"/>
              </w:rPr>
            </w:pPr>
            <w:r w:rsidRPr="00C26552">
              <w:rPr>
                <w:szCs w:val="24"/>
              </w:rPr>
              <w:t>All malfunctions, defects, occurrences of nonstandard operation and operational exceedances must be noted down and confirmed in RUSP/TLB by an authorised person - pilot, which forms a formal report - order for maintenance activities that will be performed after prior written acceptance by the User of the costs and duration.</w:t>
            </w:r>
          </w:p>
          <w:p w14:paraId="0B96ABEF" w14:textId="77777777" w:rsidR="007C6B6F" w:rsidRPr="00C26552" w:rsidRDefault="007C6B6F" w:rsidP="009B38FF">
            <w:pPr>
              <w:pStyle w:val="Pagrindinistekstas"/>
              <w:widowControl w:val="0"/>
              <w:numPr>
                <w:ilvl w:val="0"/>
                <w:numId w:val="19"/>
              </w:numPr>
              <w:spacing w:after="260"/>
              <w:ind w:left="420" w:hanging="420"/>
              <w:jc w:val="both"/>
              <w:rPr>
                <w:szCs w:val="24"/>
              </w:rPr>
            </w:pPr>
            <w:r w:rsidRPr="00C26552">
              <w:rPr>
                <w:szCs w:val="24"/>
              </w:rPr>
              <w:t>The User demand for maintenance made by an entry in TLB about occurrence of a malfunction or nonstandard operation of the Aircraft shall instigate a planning process of intervention by a designated maintenance centre, however, said maintenance shall be performed pursuant to the rules specified in item 1).</w:t>
            </w:r>
          </w:p>
          <w:p w14:paraId="2E4EA147" w14:textId="6FAA456E" w:rsidR="007C6B6F" w:rsidRPr="00C26552" w:rsidRDefault="007C6B6F" w:rsidP="009B38FF">
            <w:pPr>
              <w:pStyle w:val="Pagrindinistekstas"/>
              <w:widowControl w:val="0"/>
              <w:numPr>
                <w:ilvl w:val="0"/>
                <w:numId w:val="19"/>
              </w:numPr>
              <w:tabs>
                <w:tab w:val="left" w:pos="746"/>
              </w:tabs>
              <w:spacing w:after="260"/>
              <w:ind w:left="420" w:hanging="420"/>
              <w:jc w:val="both"/>
              <w:rPr>
                <w:szCs w:val="24"/>
              </w:rPr>
            </w:pPr>
            <w:r w:rsidRPr="00C26552">
              <w:rPr>
                <w:szCs w:val="24"/>
              </w:rPr>
              <w:t xml:space="preserve">Maintenance by a pilot - based on issued </w:t>
            </w:r>
            <w:r w:rsidR="00B27045" w:rsidRPr="00C26552">
              <w:rPr>
                <w:szCs w:val="24"/>
              </w:rPr>
              <w:t xml:space="preserve"> </w:t>
            </w:r>
            <w:r w:rsidRPr="00C26552">
              <w:rPr>
                <w:szCs w:val="24"/>
              </w:rPr>
              <w:t>authorisation.</w:t>
            </w:r>
          </w:p>
          <w:p w14:paraId="198DF624" w14:textId="337CB15B" w:rsidR="007C6B6F" w:rsidRPr="00C26552" w:rsidRDefault="007C6B6F" w:rsidP="009B38FF">
            <w:pPr>
              <w:pStyle w:val="Pagrindinistekstas"/>
              <w:widowControl w:val="0"/>
              <w:numPr>
                <w:ilvl w:val="0"/>
                <w:numId w:val="19"/>
              </w:numPr>
              <w:tabs>
                <w:tab w:val="left" w:pos="1086"/>
              </w:tabs>
              <w:spacing w:after="260"/>
              <w:ind w:left="420" w:hanging="420"/>
              <w:jc w:val="both"/>
              <w:rPr>
                <w:szCs w:val="24"/>
              </w:rPr>
            </w:pPr>
            <w:r w:rsidRPr="00C26552">
              <w:rPr>
                <w:szCs w:val="24"/>
              </w:rPr>
              <w:t>The Organisation, at the request of the User, shall ensure access to the owned maintenance data including, in particular to: MP, Airworthiness Directives, Service Bulletins, Service Letters, Data regarding major repairs/modifications, Aircraft Maintenance Manual, Engine Maintenance Manual, Aircraft Illustrated Parts Catalogue, Wiring Diagrams, Flight Manual.</w:t>
            </w:r>
          </w:p>
          <w:p w14:paraId="51ACB238" w14:textId="0AA7DD06" w:rsidR="00B27045" w:rsidRPr="00C26552" w:rsidRDefault="00B27045" w:rsidP="00B27045">
            <w:pPr>
              <w:pStyle w:val="Pagrindinistekstas"/>
              <w:widowControl w:val="0"/>
              <w:tabs>
                <w:tab w:val="left" w:pos="1086"/>
              </w:tabs>
              <w:spacing w:after="260"/>
              <w:ind w:left="278"/>
              <w:jc w:val="both"/>
              <w:rPr>
                <w:szCs w:val="24"/>
              </w:rPr>
            </w:pPr>
          </w:p>
          <w:p w14:paraId="64D6D4DE" w14:textId="01114394" w:rsidR="00B27045" w:rsidRPr="00C26552" w:rsidRDefault="00B27045" w:rsidP="00B27045">
            <w:pPr>
              <w:pStyle w:val="Pagrindinistekstas"/>
              <w:widowControl w:val="0"/>
              <w:tabs>
                <w:tab w:val="left" w:pos="1086"/>
              </w:tabs>
              <w:spacing w:after="260"/>
              <w:ind w:left="278"/>
              <w:jc w:val="both"/>
              <w:rPr>
                <w:szCs w:val="24"/>
              </w:rPr>
            </w:pPr>
          </w:p>
          <w:p w14:paraId="0E5A25F6" w14:textId="55627347" w:rsidR="00B27045" w:rsidRDefault="00B27045" w:rsidP="00B27045">
            <w:pPr>
              <w:pStyle w:val="Pagrindinistekstas"/>
              <w:widowControl w:val="0"/>
              <w:tabs>
                <w:tab w:val="left" w:pos="1086"/>
              </w:tabs>
              <w:spacing w:after="260"/>
              <w:ind w:left="278"/>
              <w:jc w:val="both"/>
              <w:rPr>
                <w:szCs w:val="24"/>
              </w:rPr>
            </w:pPr>
          </w:p>
          <w:p w14:paraId="2544A45E" w14:textId="77777777" w:rsidR="00181C60" w:rsidRPr="00C26552" w:rsidRDefault="00181C60" w:rsidP="00B27045">
            <w:pPr>
              <w:pStyle w:val="Pagrindinistekstas"/>
              <w:widowControl w:val="0"/>
              <w:tabs>
                <w:tab w:val="left" w:pos="1086"/>
              </w:tabs>
              <w:spacing w:after="260"/>
              <w:ind w:left="278"/>
              <w:jc w:val="both"/>
              <w:rPr>
                <w:szCs w:val="24"/>
              </w:rPr>
            </w:pPr>
          </w:p>
          <w:p w14:paraId="76287248" w14:textId="77777777" w:rsidR="007C6B6F" w:rsidRPr="00C26552" w:rsidRDefault="007C6B6F" w:rsidP="007F0B7F">
            <w:pPr>
              <w:pStyle w:val="Heading20"/>
              <w:keepNext/>
              <w:keepLines/>
              <w:numPr>
                <w:ilvl w:val="0"/>
                <w:numId w:val="28"/>
              </w:numPr>
              <w:shd w:val="clear" w:color="auto" w:fill="auto"/>
              <w:tabs>
                <w:tab w:val="left" w:pos="731"/>
              </w:tabs>
              <w:jc w:val="both"/>
              <w:rPr>
                <w:rFonts w:ascii="Times New Roman" w:hAnsi="Times New Roman" w:cs="Times New Roman"/>
                <w:sz w:val="24"/>
                <w:szCs w:val="24"/>
              </w:rPr>
            </w:pPr>
            <w:bookmarkStart w:id="52" w:name="bookmark38"/>
            <w:bookmarkStart w:id="53" w:name="bookmark39"/>
            <w:r w:rsidRPr="00C26552">
              <w:rPr>
                <w:rFonts w:ascii="Times New Roman" w:hAnsi="Times New Roman" w:cs="Times New Roman"/>
                <w:sz w:val="24"/>
                <w:szCs w:val="24"/>
              </w:rPr>
              <w:lastRenderedPageBreak/>
              <w:t>Derogation from maintenance schedule</w:t>
            </w:r>
            <w:bookmarkEnd w:id="52"/>
            <w:bookmarkEnd w:id="53"/>
          </w:p>
          <w:p w14:paraId="08B51EA2" w14:textId="4734AF17" w:rsidR="007C6B6F" w:rsidRPr="00C26552" w:rsidRDefault="007C6B6F" w:rsidP="00546D2A">
            <w:pPr>
              <w:pStyle w:val="Pagrindinistekstas"/>
              <w:spacing w:after="0"/>
              <w:ind w:left="278"/>
              <w:jc w:val="both"/>
              <w:rPr>
                <w:szCs w:val="24"/>
              </w:rPr>
            </w:pPr>
            <w:r w:rsidRPr="00C26552">
              <w:rPr>
                <w:szCs w:val="24"/>
              </w:rPr>
              <w:t>The Organisation must submit a request for approval of derogation from a maintenance schedule to the Head of Civil Aviation Office for the referred Aircraft if such derogation occurs.</w:t>
            </w:r>
          </w:p>
          <w:p w14:paraId="4B2DD35B" w14:textId="77777777" w:rsidR="00B27045" w:rsidRPr="00C26552" w:rsidRDefault="00B27045" w:rsidP="00B27045">
            <w:pPr>
              <w:pStyle w:val="Pagrindinistekstas"/>
              <w:spacing w:after="0"/>
              <w:ind w:left="720" w:firstLine="20"/>
              <w:jc w:val="both"/>
              <w:rPr>
                <w:szCs w:val="24"/>
              </w:rPr>
            </w:pPr>
          </w:p>
          <w:p w14:paraId="642DFEA2" w14:textId="3CED4F6C" w:rsidR="00546D2A"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bookmarkStart w:id="54" w:name="bookmark40"/>
            <w:bookmarkStart w:id="55" w:name="bookmark41"/>
          </w:p>
          <w:p w14:paraId="770CB9E6" w14:textId="77777777" w:rsidR="00181C60" w:rsidRPr="00C26552" w:rsidRDefault="00181C60"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2764E4AD" w14:textId="50158221" w:rsidR="007C6B6F" w:rsidRPr="00C26552" w:rsidRDefault="007C6B6F" w:rsidP="00B27045">
            <w:pPr>
              <w:pStyle w:val="Heading20"/>
              <w:keepNext/>
              <w:keepLines/>
              <w:numPr>
                <w:ilvl w:val="0"/>
                <w:numId w:val="28"/>
              </w:numPr>
              <w:shd w:val="clear" w:color="auto" w:fill="auto"/>
              <w:tabs>
                <w:tab w:val="left" w:pos="731"/>
              </w:tabs>
              <w:spacing w:after="0"/>
              <w:jc w:val="both"/>
              <w:rPr>
                <w:rFonts w:ascii="Times New Roman" w:hAnsi="Times New Roman" w:cs="Times New Roman"/>
                <w:sz w:val="24"/>
                <w:szCs w:val="24"/>
              </w:rPr>
            </w:pPr>
            <w:r w:rsidRPr="00C26552">
              <w:rPr>
                <w:rFonts w:ascii="Times New Roman" w:hAnsi="Times New Roman" w:cs="Times New Roman"/>
                <w:sz w:val="24"/>
                <w:szCs w:val="24"/>
              </w:rPr>
              <w:t>ARC prolongation inspections</w:t>
            </w:r>
            <w:bookmarkEnd w:id="54"/>
            <w:bookmarkEnd w:id="55"/>
          </w:p>
          <w:p w14:paraId="22DAA778" w14:textId="77777777" w:rsidR="00546D2A" w:rsidRPr="00C26552"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64A580AF" w14:textId="77777777" w:rsidR="007C6B6F" w:rsidRPr="00C26552" w:rsidRDefault="007C6B6F" w:rsidP="00546D2A">
            <w:pPr>
              <w:pStyle w:val="Pagrindinistekstas"/>
              <w:widowControl w:val="0"/>
              <w:numPr>
                <w:ilvl w:val="0"/>
                <w:numId w:val="22"/>
              </w:numPr>
              <w:spacing w:after="0"/>
              <w:ind w:left="420" w:hanging="284"/>
              <w:jc w:val="both"/>
              <w:rPr>
                <w:szCs w:val="24"/>
              </w:rPr>
            </w:pPr>
            <w:r w:rsidRPr="00C26552">
              <w:rPr>
                <w:szCs w:val="24"/>
              </w:rPr>
              <w:t>The Organisation is authorised to perform ARC inspections in order to prolong ARC by 12 months.</w:t>
            </w:r>
          </w:p>
          <w:p w14:paraId="3C46B07C" w14:textId="5BE1A1DB" w:rsidR="007C6B6F" w:rsidRPr="00C26552" w:rsidRDefault="007C6B6F" w:rsidP="00546D2A">
            <w:pPr>
              <w:pStyle w:val="Pagrindinistekstas"/>
              <w:widowControl w:val="0"/>
              <w:numPr>
                <w:ilvl w:val="0"/>
                <w:numId w:val="22"/>
              </w:numPr>
              <w:spacing w:after="0"/>
              <w:ind w:left="420" w:hanging="284"/>
              <w:jc w:val="both"/>
              <w:rPr>
                <w:szCs w:val="24"/>
              </w:rPr>
            </w:pPr>
            <w:r w:rsidRPr="00C26552">
              <w:rPr>
                <w:szCs w:val="24"/>
              </w:rPr>
              <w:t xml:space="preserve">The Organisation shall make ARC prolongation </w:t>
            </w:r>
            <w:r w:rsidR="00546D2A" w:rsidRPr="00C26552">
              <w:rPr>
                <w:szCs w:val="24"/>
              </w:rPr>
              <w:t xml:space="preserve"> </w:t>
            </w:r>
            <w:r w:rsidRPr="00C26552">
              <w:rPr>
                <w:szCs w:val="24"/>
              </w:rPr>
              <w:t>under the following conditions:</w:t>
            </w:r>
          </w:p>
          <w:p w14:paraId="7EED68FF" w14:textId="77777777" w:rsidR="007C6B6F" w:rsidRPr="00C26552" w:rsidRDefault="007C6B6F" w:rsidP="00546D2A">
            <w:pPr>
              <w:pStyle w:val="Pagrindinistekstas"/>
              <w:widowControl w:val="0"/>
              <w:numPr>
                <w:ilvl w:val="0"/>
                <w:numId w:val="23"/>
              </w:numPr>
              <w:tabs>
                <w:tab w:val="left" w:pos="1442"/>
              </w:tabs>
              <w:spacing w:after="0"/>
              <w:ind w:left="420" w:hanging="284"/>
              <w:jc w:val="both"/>
              <w:rPr>
                <w:szCs w:val="24"/>
              </w:rPr>
            </w:pPr>
            <w:r w:rsidRPr="00C26552">
              <w:rPr>
                <w:szCs w:val="24"/>
              </w:rPr>
              <w:t>holding an ARC certificate;</w:t>
            </w:r>
          </w:p>
          <w:p w14:paraId="74E20AAD" w14:textId="77777777" w:rsidR="007C6B6F" w:rsidRPr="00C26552" w:rsidRDefault="007C6B6F" w:rsidP="00546D2A">
            <w:pPr>
              <w:pStyle w:val="Pagrindinistekstas"/>
              <w:widowControl w:val="0"/>
              <w:numPr>
                <w:ilvl w:val="0"/>
                <w:numId w:val="23"/>
              </w:numPr>
              <w:tabs>
                <w:tab w:val="left" w:pos="1442"/>
              </w:tabs>
              <w:spacing w:after="0"/>
              <w:ind w:left="420" w:hanging="284"/>
              <w:jc w:val="both"/>
              <w:rPr>
                <w:szCs w:val="24"/>
              </w:rPr>
            </w:pPr>
            <w:r w:rsidRPr="00C26552">
              <w:rPr>
                <w:szCs w:val="24"/>
              </w:rPr>
              <w:t>confirming by the Organisation that the Aircraft is airworthy on the day of prolongation;</w:t>
            </w:r>
          </w:p>
          <w:p w14:paraId="1EC07B6C" w14:textId="77777777" w:rsidR="007C6B6F" w:rsidRPr="00C26552" w:rsidRDefault="007C6B6F" w:rsidP="00546D2A">
            <w:pPr>
              <w:pStyle w:val="Pagrindinistekstas"/>
              <w:widowControl w:val="0"/>
              <w:numPr>
                <w:ilvl w:val="0"/>
                <w:numId w:val="23"/>
              </w:numPr>
              <w:tabs>
                <w:tab w:val="left" w:pos="1442"/>
              </w:tabs>
              <w:spacing w:after="260"/>
              <w:ind w:left="420" w:hanging="284"/>
              <w:jc w:val="both"/>
              <w:rPr>
                <w:szCs w:val="24"/>
              </w:rPr>
            </w:pPr>
            <w:r w:rsidRPr="00C26552">
              <w:rPr>
                <w:szCs w:val="24"/>
              </w:rPr>
              <w:t>confirming by the Organisation that for the past 12 months the Aircraft stayed in a controlled environment.</w:t>
            </w:r>
          </w:p>
          <w:p w14:paraId="155F6F75" w14:textId="77777777" w:rsidR="00546D2A" w:rsidRPr="00C26552"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594B995A" w14:textId="09439068" w:rsidR="007C6B6F" w:rsidRPr="00C26552" w:rsidRDefault="007C6B6F" w:rsidP="00546D2A">
            <w:pPr>
              <w:pStyle w:val="Heading20"/>
              <w:keepNext/>
              <w:keepLines/>
              <w:numPr>
                <w:ilvl w:val="0"/>
                <w:numId w:val="28"/>
              </w:numPr>
              <w:shd w:val="clear" w:color="auto" w:fill="auto"/>
              <w:tabs>
                <w:tab w:val="left" w:pos="731"/>
              </w:tabs>
              <w:spacing w:after="0"/>
              <w:jc w:val="both"/>
              <w:rPr>
                <w:rFonts w:ascii="Times New Roman" w:hAnsi="Times New Roman" w:cs="Times New Roman"/>
                <w:sz w:val="24"/>
                <w:szCs w:val="24"/>
              </w:rPr>
            </w:pPr>
            <w:r w:rsidRPr="00C26552">
              <w:rPr>
                <w:rFonts w:ascii="Times New Roman" w:hAnsi="Times New Roman" w:cs="Times New Roman"/>
                <w:sz w:val="24"/>
                <w:szCs w:val="24"/>
              </w:rPr>
              <w:t>Check flights and helicopter ground runs</w:t>
            </w:r>
          </w:p>
          <w:p w14:paraId="0007A267" w14:textId="77777777" w:rsidR="00546D2A" w:rsidRPr="00C26552"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4446F799" w14:textId="77777777" w:rsidR="007C6B6F" w:rsidRPr="00C26552" w:rsidRDefault="007C6B6F" w:rsidP="005F42C0">
            <w:pPr>
              <w:pStyle w:val="Pagrindinistekstas"/>
              <w:widowControl w:val="0"/>
              <w:numPr>
                <w:ilvl w:val="0"/>
                <w:numId w:val="24"/>
              </w:numPr>
              <w:spacing w:after="0"/>
              <w:ind w:left="278" w:hanging="278"/>
              <w:jc w:val="both"/>
              <w:rPr>
                <w:szCs w:val="24"/>
              </w:rPr>
            </w:pPr>
            <w:r w:rsidRPr="00C26552">
              <w:rPr>
                <w:szCs w:val="24"/>
              </w:rPr>
              <w:t>The Organisation shall prepare a revision to the check flights procedures, instructions and programs of the Organisation in order to include the Aircraft of the User.</w:t>
            </w:r>
          </w:p>
          <w:p w14:paraId="7195839E" w14:textId="77777777" w:rsidR="007C6B6F" w:rsidRPr="00C26552" w:rsidRDefault="007C6B6F" w:rsidP="005F42C0">
            <w:pPr>
              <w:pStyle w:val="Pagrindinistekstas"/>
              <w:widowControl w:val="0"/>
              <w:numPr>
                <w:ilvl w:val="0"/>
                <w:numId w:val="24"/>
              </w:numPr>
              <w:spacing w:after="0"/>
              <w:ind w:left="278" w:hanging="278"/>
              <w:jc w:val="both"/>
              <w:rPr>
                <w:szCs w:val="24"/>
              </w:rPr>
            </w:pPr>
            <w:r w:rsidRPr="00C26552">
              <w:rPr>
                <w:szCs w:val="24"/>
              </w:rPr>
              <w:t>The purpose of check flights is to check operation of an aircraft, system or individual assembly or accessory in flight in order to obtain specific parameters which cannot be checked on ground.</w:t>
            </w:r>
          </w:p>
          <w:p w14:paraId="0FE738D7" w14:textId="77777777" w:rsidR="007C6B6F" w:rsidRPr="00C26552" w:rsidRDefault="007C6B6F" w:rsidP="005F42C0">
            <w:pPr>
              <w:pStyle w:val="Pagrindinistekstas"/>
              <w:widowControl w:val="0"/>
              <w:numPr>
                <w:ilvl w:val="0"/>
                <w:numId w:val="24"/>
              </w:numPr>
              <w:spacing w:after="0"/>
              <w:ind w:left="278" w:hanging="278"/>
              <w:jc w:val="both"/>
              <w:rPr>
                <w:szCs w:val="24"/>
              </w:rPr>
            </w:pPr>
            <w:r w:rsidRPr="00C26552">
              <w:rPr>
                <w:szCs w:val="24"/>
              </w:rPr>
              <w:t>The decision to perform a check-flight is made by the Organisation, indicating foreseen program, date and scope of such flight.</w:t>
            </w:r>
          </w:p>
          <w:p w14:paraId="347C4E12" w14:textId="5E26FE3D" w:rsidR="007C6B6F" w:rsidRPr="00C26552" w:rsidRDefault="007C6B6F" w:rsidP="005F42C0">
            <w:pPr>
              <w:pStyle w:val="Pagrindinistekstas"/>
              <w:widowControl w:val="0"/>
              <w:numPr>
                <w:ilvl w:val="0"/>
                <w:numId w:val="24"/>
              </w:numPr>
              <w:spacing w:after="260"/>
              <w:ind w:left="278" w:hanging="278"/>
              <w:jc w:val="both"/>
              <w:rPr>
                <w:szCs w:val="24"/>
              </w:rPr>
            </w:pPr>
            <w:r w:rsidRPr="00C26552">
              <w:rPr>
                <w:szCs w:val="24"/>
              </w:rPr>
              <w:t>The check-flights and ground runs of the helicopter during maintenance works shall be performed by the pilot indicated by the User who meets the qualification requirements specified in CAME of the Organisation, in accordance with a program prepared by the Organisation, at the expense and risk of the User.</w:t>
            </w:r>
          </w:p>
          <w:p w14:paraId="18F44833" w14:textId="630FE7EF" w:rsidR="005F42C0" w:rsidRPr="00C26552" w:rsidRDefault="005F42C0" w:rsidP="005F42C0">
            <w:pPr>
              <w:pStyle w:val="Pagrindinistekstas"/>
              <w:widowControl w:val="0"/>
              <w:spacing w:after="260"/>
              <w:ind w:left="278"/>
              <w:jc w:val="both"/>
              <w:rPr>
                <w:szCs w:val="24"/>
              </w:rPr>
            </w:pPr>
          </w:p>
          <w:p w14:paraId="7441AA91" w14:textId="77777777" w:rsidR="005F42C0" w:rsidRPr="00C26552" w:rsidRDefault="005F42C0" w:rsidP="005F42C0">
            <w:pPr>
              <w:pStyle w:val="Pagrindinistekstas"/>
              <w:widowControl w:val="0"/>
              <w:spacing w:after="0"/>
              <w:ind w:left="278"/>
              <w:jc w:val="both"/>
              <w:rPr>
                <w:szCs w:val="24"/>
              </w:rPr>
            </w:pPr>
          </w:p>
          <w:p w14:paraId="1FCBEAB3" w14:textId="2CAA7F90" w:rsidR="007C6B6F" w:rsidRPr="00C26552" w:rsidRDefault="007C6B6F" w:rsidP="005F42C0">
            <w:pPr>
              <w:pStyle w:val="Heading20"/>
              <w:keepNext/>
              <w:keepLines/>
              <w:numPr>
                <w:ilvl w:val="0"/>
                <w:numId w:val="28"/>
              </w:numPr>
              <w:shd w:val="clear" w:color="auto" w:fill="auto"/>
              <w:tabs>
                <w:tab w:val="left" w:pos="769"/>
              </w:tabs>
              <w:spacing w:after="0"/>
              <w:jc w:val="center"/>
              <w:rPr>
                <w:rFonts w:ascii="Times New Roman" w:hAnsi="Times New Roman" w:cs="Times New Roman"/>
                <w:sz w:val="24"/>
                <w:szCs w:val="24"/>
              </w:rPr>
            </w:pPr>
            <w:bookmarkStart w:id="56" w:name="bookmark44"/>
            <w:bookmarkStart w:id="57" w:name="bookmark45"/>
            <w:r w:rsidRPr="00C26552">
              <w:rPr>
                <w:rFonts w:ascii="Times New Roman" w:hAnsi="Times New Roman" w:cs="Times New Roman"/>
                <w:sz w:val="24"/>
                <w:szCs w:val="24"/>
              </w:rPr>
              <w:t>Airworthiness records</w:t>
            </w:r>
            <w:bookmarkEnd w:id="56"/>
            <w:bookmarkEnd w:id="57"/>
          </w:p>
          <w:p w14:paraId="23EC858A" w14:textId="77777777" w:rsidR="005F42C0" w:rsidRPr="00C26552" w:rsidRDefault="005F42C0" w:rsidP="005F42C0">
            <w:pPr>
              <w:pStyle w:val="Heading20"/>
              <w:keepNext/>
              <w:keepLines/>
              <w:shd w:val="clear" w:color="auto" w:fill="auto"/>
              <w:tabs>
                <w:tab w:val="left" w:pos="769"/>
              </w:tabs>
              <w:spacing w:after="0"/>
              <w:ind w:left="1080"/>
              <w:rPr>
                <w:rFonts w:ascii="Times New Roman" w:hAnsi="Times New Roman" w:cs="Times New Roman"/>
                <w:sz w:val="24"/>
                <w:szCs w:val="24"/>
              </w:rPr>
            </w:pPr>
          </w:p>
          <w:p w14:paraId="6CF7868D" w14:textId="77777777" w:rsidR="007C6B6F" w:rsidRPr="00C26552" w:rsidRDefault="007C6B6F" w:rsidP="005F42C0">
            <w:pPr>
              <w:pStyle w:val="Pagrindinistekstas"/>
              <w:widowControl w:val="0"/>
              <w:numPr>
                <w:ilvl w:val="0"/>
                <w:numId w:val="25"/>
              </w:numPr>
              <w:tabs>
                <w:tab w:val="left" w:pos="562"/>
              </w:tabs>
              <w:spacing w:after="0"/>
              <w:ind w:left="136"/>
              <w:jc w:val="both"/>
              <w:rPr>
                <w:szCs w:val="24"/>
              </w:rPr>
            </w:pPr>
            <w:r w:rsidRPr="00C26552">
              <w:rPr>
                <w:szCs w:val="24"/>
              </w:rPr>
              <w:t>The handover of Aircraft records between the Organisation's CAMO Department (further “CAMO Department”) and the User shall take place when:</w:t>
            </w:r>
          </w:p>
          <w:p w14:paraId="6EF1D1E5" w14:textId="77777777" w:rsidR="007C6B6F" w:rsidRPr="00C26552" w:rsidRDefault="007C6B6F" w:rsidP="005F42C0">
            <w:pPr>
              <w:pStyle w:val="Pagrindinistekstas"/>
              <w:tabs>
                <w:tab w:val="left" w:pos="562"/>
              </w:tabs>
              <w:spacing w:after="0"/>
              <w:ind w:left="136"/>
              <w:jc w:val="both"/>
              <w:rPr>
                <w:szCs w:val="24"/>
              </w:rPr>
            </w:pPr>
            <w:r w:rsidRPr="00C26552">
              <w:rPr>
                <w:szCs w:val="24"/>
              </w:rPr>
              <w:t xml:space="preserve">a. the User terminates the continuing airworthiness management agreement for the User's aircraft or the </w:t>
            </w:r>
            <w:r w:rsidRPr="00C26552">
              <w:rPr>
                <w:szCs w:val="24"/>
              </w:rPr>
              <w:lastRenderedPageBreak/>
              <w:t>agreement between the User and the Organisation expires;</w:t>
            </w:r>
          </w:p>
          <w:p w14:paraId="4E0E3600" w14:textId="77777777" w:rsidR="007C6B6F" w:rsidRPr="00C26552" w:rsidRDefault="007C6B6F" w:rsidP="005F42C0">
            <w:pPr>
              <w:pStyle w:val="Pagrindinistekstas"/>
              <w:tabs>
                <w:tab w:val="left" w:pos="562"/>
              </w:tabs>
              <w:ind w:left="136"/>
              <w:jc w:val="both"/>
              <w:rPr>
                <w:szCs w:val="24"/>
              </w:rPr>
            </w:pPr>
            <w:r w:rsidRPr="00C26552">
              <w:rPr>
                <w:szCs w:val="24"/>
              </w:rPr>
              <w:t>b. there is a change of the aircraft User.</w:t>
            </w:r>
          </w:p>
          <w:p w14:paraId="123A88ED" w14:textId="0FCD3818" w:rsidR="007C6B6F" w:rsidRPr="00C26552" w:rsidRDefault="007C6B6F" w:rsidP="005F42C0">
            <w:pPr>
              <w:pStyle w:val="Pagrindinistekstas"/>
              <w:widowControl w:val="0"/>
              <w:numPr>
                <w:ilvl w:val="0"/>
                <w:numId w:val="25"/>
              </w:numPr>
              <w:tabs>
                <w:tab w:val="left" w:pos="562"/>
              </w:tabs>
              <w:spacing w:after="0"/>
              <w:ind w:left="136"/>
              <w:jc w:val="both"/>
              <w:rPr>
                <w:szCs w:val="24"/>
              </w:rPr>
            </w:pPr>
            <w:r w:rsidRPr="00C26552">
              <w:rPr>
                <w:szCs w:val="24"/>
              </w:rPr>
              <w:t>In such a case CAMO Department shall prepare a specific set of data:</w:t>
            </w:r>
          </w:p>
          <w:p w14:paraId="6AA3A74A" w14:textId="77777777" w:rsidR="007C6B6F" w:rsidRPr="00C26552" w:rsidRDefault="007C6B6F" w:rsidP="005F42C0">
            <w:pPr>
              <w:pStyle w:val="Pagrindinistekstas"/>
              <w:tabs>
                <w:tab w:val="left" w:pos="420"/>
                <w:tab w:val="left" w:pos="562"/>
              </w:tabs>
              <w:ind w:left="136"/>
              <w:jc w:val="both"/>
              <w:rPr>
                <w:szCs w:val="24"/>
              </w:rPr>
            </w:pPr>
            <w:r w:rsidRPr="00C26552">
              <w:rPr>
                <w:szCs w:val="24"/>
              </w:rPr>
              <w:t>a. status of maintenance compliance with the currently approved maintenance program;</w:t>
            </w:r>
          </w:p>
          <w:p w14:paraId="2355AEC1" w14:textId="77777777" w:rsidR="007C6B6F" w:rsidRPr="00C26552" w:rsidRDefault="007C6B6F" w:rsidP="005F42C0">
            <w:pPr>
              <w:pStyle w:val="Pagrindinistekstas"/>
              <w:tabs>
                <w:tab w:val="left" w:pos="420"/>
              </w:tabs>
              <w:ind w:left="136"/>
              <w:jc w:val="both"/>
              <w:rPr>
                <w:szCs w:val="24"/>
              </w:rPr>
            </w:pPr>
            <w:r w:rsidRPr="00C26552">
              <w:rPr>
                <w:szCs w:val="24"/>
              </w:rPr>
              <w:t>b. AD status;</w:t>
            </w:r>
          </w:p>
          <w:p w14:paraId="291DF908" w14:textId="77777777" w:rsidR="007C6B6F" w:rsidRPr="00C26552" w:rsidRDefault="007C6B6F" w:rsidP="005F42C0">
            <w:pPr>
              <w:pStyle w:val="Pagrindinistekstas"/>
              <w:widowControl w:val="0"/>
              <w:numPr>
                <w:ilvl w:val="0"/>
                <w:numId w:val="21"/>
              </w:numPr>
              <w:tabs>
                <w:tab w:val="left" w:pos="420"/>
                <w:tab w:val="left" w:pos="1487"/>
              </w:tabs>
              <w:spacing w:after="0"/>
              <w:ind w:left="278" w:hanging="142"/>
              <w:jc w:val="both"/>
              <w:rPr>
                <w:szCs w:val="24"/>
              </w:rPr>
            </w:pPr>
            <w:r w:rsidRPr="00C26552">
              <w:rPr>
                <w:szCs w:val="24"/>
              </w:rPr>
              <w:t>SB status;</w:t>
            </w:r>
          </w:p>
          <w:p w14:paraId="7DE7765A" w14:textId="77777777" w:rsidR="007C6B6F" w:rsidRPr="00C26552" w:rsidRDefault="007C6B6F" w:rsidP="005F42C0">
            <w:pPr>
              <w:pStyle w:val="Pagrindinistekstas"/>
              <w:widowControl w:val="0"/>
              <w:numPr>
                <w:ilvl w:val="0"/>
                <w:numId w:val="21"/>
              </w:numPr>
              <w:tabs>
                <w:tab w:val="left" w:pos="420"/>
                <w:tab w:val="left" w:pos="1502"/>
              </w:tabs>
              <w:spacing w:after="0"/>
              <w:ind w:left="278" w:hanging="142"/>
              <w:jc w:val="both"/>
              <w:rPr>
                <w:szCs w:val="24"/>
              </w:rPr>
            </w:pPr>
            <w:r w:rsidRPr="00C26552">
              <w:rPr>
                <w:szCs w:val="24"/>
              </w:rPr>
              <w:t>status of completed modifications and repairs;</w:t>
            </w:r>
          </w:p>
          <w:p w14:paraId="33B461B8" w14:textId="77777777" w:rsidR="007C6B6F" w:rsidRPr="00C26552" w:rsidRDefault="007C6B6F" w:rsidP="005F42C0">
            <w:pPr>
              <w:pStyle w:val="Pagrindinistekstas"/>
              <w:widowControl w:val="0"/>
              <w:numPr>
                <w:ilvl w:val="0"/>
                <w:numId w:val="21"/>
              </w:numPr>
              <w:tabs>
                <w:tab w:val="left" w:pos="420"/>
                <w:tab w:val="left" w:pos="1502"/>
              </w:tabs>
              <w:spacing w:after="0"/>
              <w:ind w:left="278" w:hanging="142"/>
              <w:jc w:val="both"/>
              <w:rPr>
                <w:szCs w:val="24"/>
              </w:rPr>
            </w:pPr>
            <w:r w:rsidRPr="00C26552">
              <w:rPr>
                <w:szCs w:val="24"/>
              </w:rPr>
              <w:t>status of installed LLP parts;</w:t>
            </w:r>
          </w:p>
          <w:p w14:paraId="2A158F9C" w14:textId="77777777" w:rsidR="007C6B6F" w:rsidRPr="00C26552" w:rsidRDefault="007C6B6F" w:rsidP="005F42C0">
            <w:pPr>
              <w:pStyle w:val="Pagrindinistekstas"/>
              <w:widowControl w:val="0"/>
              <w:numPr>
                <w:ilvl w:val="0"/>
                <w:numId w:val="21"/>
              </w:numPr>
              <w:tabs>
                <w:tab w:val="left" w:pos="420"/>
                <w:tab w:val="left" w:pos="1439"/>
              </w:tabs>
              <w:spacing w:after="0"/>
              <w:ind w:left="278" w:hanging="142"/>
              <w:jc w:val="both"/>
              <w:rPr>
                <w:szCs w:val="24"/>
              </w:rPr>
            </w:pPr>
            <w:r w:rsidRPr="00C26552">
              <w:rPr>
                <w:szCs w:val="24"/>
              </w:rPr>
              <w:t>list of installed equipment and rescue equipment;</w:t>
            </w:r>
          </w:p>
          <w:p w14:paraId="18331D41" w14:textId="77777777" w:rsidR="007C6B6F" w:rsidRPr="00C26552" w:rsidRDefault="007C6B6F" w:rsidP="005F42C0">
            <w:pPr>
              <w:pStyle w:val="Pagrindinistekstas"/>
              <w:widowControl w:val="0"/>
              <w:numPr>
                <w:ilvl w:val="0"/>
                <w:numId w:val="21"/>
              </w:numPr>
              <w:tabs>
                <w:tab w:val="left" w:pos="420"/>
                <w:tab w:val="left" w:pos="1497"/>
              </w:tabs>
              <w:spacing w:after="260"/>
              <w:ind w:left="278" w:hanging="142"/>
              <w:jc w:val="both"/>
              <w:rPr>
                <w:szCs w:val="24"/>
              </w:rPr>
            </w:pPr>
            <w:r w:rsidRPr="00C26552">
              <w:rPr>
                <w:szCs w:val="24"/>
              </w:rPr>
              <w:t>information on the current flight hours and cycles.</w:t>
            </w:r>
          </w:p>
          <w:p w14:paraId="7BF60852" w14:textId="77777777" w:rsidR="007C6B6F" w:rsidRPr="00C26552" w:rsidRDefault="007C6B6F" w:rsidP="005F42C0">
            <w:pPr>
              <w:pStyle w:val="Pagrindinistekstas"/>
              <w:widowControl w:val="0"/>
              <w:numPr>
                <w:ilvl w:val="0"/>
                <w:numId w:val="25"/>
              </w:numPr>
              <w:tabs>
                <w:tab w:val="left" w:pos="420"/>
                <w:tab w:val="left" w:pos="796"/>
              </w:tabs>
              <w:spacing w:after="0"/>
              <w:ind w:left="278" w:hanging="142"/>
              <w:jc w:val="both"/>
              <w:rPr>
                <w:szCs w:val="24"/>
              </w:rPr>
            </w:pPr>
            <w:r w:rsidRPr="00C26552">
              <w:rPr>
                <w:szCs w:val="24"/>
              </w:rPr>
              <w:t>A set of records shall be prepared for transmittal by the Organisation within the mutually agreed time limit.</w:t>
            </w:r>
          </w:p>
          <w:p w14:paraId="28AA3D75" w14:textId="3FFF9860" w:rsidR="007C6B6F" w:rsidRPr="00C26552" w:rsidRDefault="007C6B6F" w:rsidP="005F42C0">
            <w:pPr>
              <w:pStyle w:val="Pagrindinistekstas"/>
              <w:widowControl w:val="0"/>
              <w:numPr>
                <w:ilvl w:val="0"/>
                <w:numId w:val="25"/>
              </w:numPr>
              <w:tabs>
                <w:tab w:val="left" w:pos="420"/>
                <w:tab w:val="left" w:pos="796"/>
              </w:tabs>
              <w:spacing w:after="0"/>
              <w:ind w:left="278" w:hanging="142"/>
              <w:jc w:val="both"/>
              <w:rPr>
                <w:szCs w:val="24"/>
              </w:rPr>
            </w:pPr>
            <w:r w:rsidRPr="00C26552">
              <w:rPr>
                <w:szCs w:val="24"/>
              </w:rPr>
              <w:t>The Organisation shall transmit the records only to the User of the Aircraft.</w:t>
            </w:r>
          </w:p>
          <w:p w14:paraId="4B857B3B" w14:textId="5AD576E6" w:rsidR="005F42C0" w:rsidRPr="00C26552" w:rsidRDefault="005F42C0" w:rsidP="005F42C0">
            <w:pPr>
              <w:pStyle w:val="Pagrindinistekstas"/>
              <w:widowControl w:val="0"/>
              <w:tabs>
                <w:tab w:val="left" w:pos="420"/>
                <w:tab w:val="left" w:pos="796"/>
              </w:tabs>
              <w:spacing w:after="0"/>
              <w:ind w:left="278"/>
              <w:jc w:val="both"/>
              <w:rPr>
                <w:szCs w:val="24"/>
              </w:rPr>
            </w:pPr>
          </w:p>
          <w:p w14:paraId="4A3F480B" w14:textId="57F4C7BF" w:rsidR="005F42C0" w:rsidRDefault="005F42C0" w:rsidP="005F42C0">
            <w:pPr>
              <w:pStyle w:val="Pagrindinistekstas"/>
              <w:widowControl w:val="0"/>
              <w:tabs>
                <w:tab w:val="left" w:pos="420"/>
                <w:tab w:val="left" w:pos="796"/>
              </w:tabs>
              <w:spacing w:after="0"/>
              <w:ind w:left="278"/>
              <w:jc w:val="both"/>
              <w:rPr>
                <w:szCs w:val="24"/>
              </w:rPr>
            </w:pPr>
          </w:p>
          <w:p w14:paraId="45D62B4C" w14:textId="77777777" w:rsidR="005F42C0" w:rsidRPr="00C26552" w:rsidRDefault="005F42C0" w:rsidP="005F42C0">
            <w:pPr>
              <w:pStyle w:val="Pagrindinistekstas"/>
              <w:widowControl w:val="0"/>
              <w:tabs>
                <w:tab w:val="left" w:pos="420"/>
                <w:tab w:val="left" w:pos="796"/>
              </w:tabs>
              <w:spacing w:after="0"/>
              <w:ind w:left="278"/>
              <w:jc w:val="both"/>
              <w:rPr>
                <w:szCs w:val="24"/>
              </w:rPr>
            </w:pPr>
          </w:p>
          <w:p w14:paraId="26047B29" w14:textId="77777777" w:rsidR="007C6B6F" w:rsidRPr="00C26552" w:rsidRDefault="007C6B6F" w:rsidP="005F42C0">
            <w:pPr>
              <w:pStyle w:val="Heading20"/>
              <w:keepNext/>
              <w:keepLines/>
              <w:numPr>
                <w:ilvl w:val="0"/>
                <w:numId w:val="28"/>
              </w:numPr>
              <w:shd w:val="clear" w:color="auto" w:fill="auto"/>
              <w:tabs>
                <w:tab w:val="left" w:pos="769"/>
              </w:tabs>
              <w:spacing w:after="0"/>
              <w:jc w:val="center"/>
              <w:rPr>
                <w:rFonts w:ascii="Times New Roman" w:hAnsi="Times New Roman" w:cs="Times New Roman"/>
                <w:sz w:val="24"/>
                <w:szCs w:val="24"/>
              </w:rPr>
            </w:pPr>
            <w:bookmarkStart w:id="58" w:name="bookmark46"/>
            <w:bookmarkStart w:id="59" w:name="bookmark47"/>
            <w:r w:rsidRPr="00C26552">
              <w:rPr>
                <w:rFonts w:ascii="Times New Roman" w:hAnsi="Times New Roman" w:cs="Times New Roman"/>
                <w:sz w:val="24"/>
                <w:szCs w:val="24"/>
              </w:rPr>
              <w:t>Exchange of information</w:t>
            </w:r>
            <w:bookmarkEnd w:id="58"/>
            <w:bookmarkEnd w:id="59"/>
          </w:p>
          <w:p w14:paraId="5CBF3D76" w14:textId="77777777" w:rsidR="005F42C0" w:rsidRPr="00C26552" w:rsidRDefault="005F42C0" w:rsidP="005F42C0">
            <w:pPr>
              <w:pStyle w:val="Pagrindinistekstas"/>
              <w:spacing w:after="0"/>
              <w:jc w:val="both"/>
              <w:rPr>
                <w:szCs w:val="24"/>
              </w:rPr>
            </w:pPr>
          </w:p>
          <w:p w14:paraId="14F59C94" w14:textId="1186001E" w:rsidR="007C6B6F" w:rsidRPr="00C26552" w:rsidRDefault="007C6B6F" w:rsidP="005F42C0">
            <w:pPr>
              <w:pStyle w:val="Pagrindinistekstas"/>
              <w:spacing w:after="0"/>
              <w:jc w:val="both"/>
              <w:rPr>
                <w:szCs w:val="24"/>
              </w:rPr>
            </w:pPr>
            <w:r w:rsidRPr="00C26552">
              <w:rPr>
                <w:szCs w:val="24"/>
              </w:rPr>
              <w:t>For the purpose of exchanging information between the Parties the designated contact persons are:</w:t>
            </w:r>
          </w:p>
          <w:p w14:paraId="2D849496" w14:textId="77777777" w:rsidR="007C6B6F" w:rsidRPr="00C26552" w:rsidRDefault="007C6B6F" w:rsidP="007F0B7F">
            <w:pPr>
              <w:pStyle w:val="Pagrindinistekstas"/>
              <w:spacing w:after="260"/>
              <w:jc w:val="both"/>
              <w:rPr>
                <w:szCs w:val="24"/>
              </w:rPr>
            </w:pPr>
            <w:r w:rsidRPr="00C26552">
              <w:rPr>
                <w:b/>
                <w:bCs/>
                <w:szCs w:val="24"/>
              </w:rPr>
              <w:t>From the User</w:t>
            </w:r>
            <w:r w:rsidRPr="00C26552">
              <w:rPr>
                <w:szCs w:val="24"/>
              </w:rPr>
              <w:t>:</w:t>
            </w:r>
          </w:p>
          <w:p w14:paraId="52450885" w14:textId="77777777" w:rsidR="007C6B6F" w:rsidRPr="00C26552" w:rsidRDefault="007C6B6F" w:rsidP="007F0B7F">
            <w:pPr>
              <w:pStyle w:val="Heading20"/>
              <w:keepNext/>
              <w:keepLines/>
              <w:shd w:val="clear" w:color="auto" w:fill="auto"/>
              <w:jc w:val="both"/>
              <w:rPr>
                <w:rFonts w:ascii="Times New Roman" w:hAnsi="Times New Roman" w:cs="Times New Roman"/>
                <w:sz w:val="24"/>
                <w:szCs w:val="24"/>
              </w:rPr>
            </w:pPr>
            <w:r w:rsidRPr="00C26552">
              <w:rPr>
                <w:rFonts w:ascii="Times New Roman" w:hAnsi="Times New Roman" w:cs="Times New Roman"/>
                <w:sz w:val="24"/>
                <w:szCs w:val="24"/>
              </w:rPr>
              <w:t>From the Organisation</w:t>
            </w:r>
            <w:r w:rsidRPr="00C26552">
              <w:rPr>
                <w:rFonts w:ascii="Times New Roman" w:hAnsi="Times New Roman" w:cs="Times New Roman"/>
                <w:b w:val="0"/>
                <w:bCs w:val="0"/>
                <w:sz w:val="24"/>
                <w:szCs w:val="24"/>
              </w:rPr>
              <w:t>:</w:t>
            </w:r>
          </w:p>
          <w:p w14:paraId="3D64C1D7" w14:textId="77777777" w:rsidR="007C6B6F" w:rsidRPr="00C26552" w:rsidRDefault="007C6B6F" w:rsidP="007F0B7F">
            <w:pPr>
              <w:pStyle w:val="Pagrindinistekstas"/>
              <w:spacing w:after="540"/>
              <w:jc w:val="both"/>
              <w:rPr>
                <w:szCs w:val="24"/>
              </w:rPr>
            </w:pPr>
            <w:r w:rsidRPr="00C26552">
              <w:rPr>
                <w:szCs w:val="24"/>
              </w:rPr>
              <w:t>- CAMO Department:</w:t>
            </w:r>
          </w:p>
          <w:p w14:paraId="5D6D21AE" w14:textId="77777777" w:rsidR="007C6B6F" w:rsidRPr="00C26552" w:rsidRDefault="007C6B6F" w:rsidP="0061474E">
            <w:pPr>
              <w:pStyle w:val="Pagrindinistekstas"/>
              <w:spacing w:after="0"/>
              <w:jc w:val="both"/>
              <w:rPr>
                <w:szCs w:val="24"/>
              </w:rPr>
            </w:pPr>
            <w:r w:rsidRPr="00C26552">
              <w:rPr>
                <w:szCs w:val="24"/>
              </w:rPr>
              <w:t>- Accountable manager</w:t>
            </w:r>
          </w:p>
          <w:p w14:paraId="1AC36036" w14:textId="77777777" w:rsidR="005F42C0" w:rsidRPr="00C26552" w:rsidRDefault="005F42C0" w:rsidP="0061474E">
            <w:pPr>
              <w:pStyle w:val="Heading20"/>
              <w:keepNext/>
              <w:keepLines/>
              <w:shd w:val="clear" w:color="auto" w:fill="auto"/>
              <w:spacing w:after="0"/>
              <w:jc w:val="both"/>
              <w:rPr>
                <w:rFonts w:ascii="Times New Roman" w:hAnsi="Times New Roman" w:cs="Times New Roman"/>
                <w:sz w:val="24"/>
                <w:szCs w:val="24"/>
              </w:rPr>
            </w:pPr>
            <w:bookmarkStart w:id="60" w:name="bookmark50"/>
            <w:bookmarkStart w:id="61" w:name="bookmark51"/>
          </w:p>
          <w:p w14:paraId="4D8CB8C0" w14:textId="77777777" w:rsidR="0061474E" w:rsidRPr="00C26552" w:rsidRDefault="0061474E" w:rsidP="0061474E">
            <w:pPr>
              <w:pStyle w:val="Heading20"/>
              <w:keepNext/>
              <w:keepLines/>
              <w:shd w:val="clear" w:color="auto" w:fill="auto"/>
              <w:spacing w:after="0"/>
              <w:jc w:val="both"/>
              <w:rPr>
                <w:rFonts w:ascii="Times New Roman" w:hAnsi="Times New Roman" w:cs="Times New Roman"/>
                <w:sz w:val="24"/>
                <w:szCs w:val="24"/>
              </w:rPr>
            </w:pPr>
          </w:p>
          <w:p w14:paraId="38305682" w14:textId="77777777" w:rsidR="0061474E" w:rsidRPr="00C26552" w:rsidRDefault="0061474E" w:rsidP="0061474E">
            <w:pPr>
              <w:pStyle w:val="Heading20"/>
              <w:keepNext/>
              <w:keepLines/>
              <w:shd w:val="clear" w:color="auto" w:fill="auto"/>
              <w:spacing w:after="0"/>
              <w:jc w:val="both"/>
              <w:rPr>
                <w:rFonts w:ascii="Times New Roman" w:hAnsi="Times New Roman" w:cs="Times New Roman"/>
                <w:sz w:val="24"/>
                <w:szCs w:val="24"/>
              </w:rPr>
            </w:pPr>
          </w:p>
          <w:p w14:paraId="391A4DA4" w14:textId="77777777" w:rsidR="0061474E" w:rsidRPr="00C26552" w:rsidRDefault="0061474E" w:rsidP="0061474E">
            <w:pPr>
              <w:pStyle w:val="Heading20"/>
              <w:keepNext/>
              <w:keepLines/>
              <w:shd w:val="clear" w:color="auto" w:fill="auto"/>
              <w:spacing w:after="0"/>
              <w:jc w:val="both"/>
              <w:rPr>
                <w:rFonts w:ascii="Times New Roman" w:hAnsi="Times New Roman" w:cs="Times New Roman"/>
                <w:sz w:val="24"/>
                <w:szCs w:val="24"/>
              </w:rPr>
            </w:pPr>
          </w:p>
          <w:p w14:paraId="3EB2027A" w14:textId="31738DF9" w:rsidR="007C6B6F" w:rsidRPr="00C26552" w:rsidRDefault="007C6B6F" w:rsidP="0061474E">
            <w:pPr>
              <w:pStyle w:val="Heading20"/>
              <w:keepNext/>
              <w:keepLines/>
              <w:shd w:val="clear" w:color="auto" w:fill="auto"/>
              <w:spacing w:after="0"/>
              <w:jc w:val="both"/>
              <w:rPr>
                <w:rFonts w:ascii="Times New Roman" w:hAnsi="Times New Roman" w:cs="Times New Roman"/>
                <w:sz w:val="24"/>
                <w:szCs w:val="24"/>
              </w:rPr>
            </w:pPr>
            <w:r w:rsidRPr="00C26552">
              <w:rPr>
                <w:rFonts w:ascii="Times New Roman" w:hAnsi="Times New Roman" w:cs="Times New Roman"/>
                <w:sz w:val="24"/>
                <w:szCs w:val="24"/>
              </w:rPr>
              <w:t>Abbreviations and definitions</w:t>
            </w:r>
            <w:bookmarkEnd w:id="60"/>
            <w:bookmarkEnd w:id="61"/>
          </w:p>
          <w:p w14:paraId="7130C147" w14:textId="77777777" w:rsidR="0061474E" w:rsidRPr="00C26552" w:rsidRDefault="0061474E" w:rsidP="0061474E">
            <w:pPr>
              <w:pStyle w:val="Pagrindinistekstas"/>
              <w:spacing w:after="0"/>
              <w:jc w:val="both"/>
              <w:rPr>
                <w:b/>
                <w:bCs/>
                <w:szCs w:val="24"/>
              </w:rPr>
            </w:pPr>
          </w:p>
          <w:p w14:paraId="4E15DC3C" w14:textId="72E5B3D4" w:rsidR="007C6B6F" w:rsidRPr="00C26552" w:rsidRDefault="007C6B6F" w:rsidP="0061474E">
            <w:pPr>
              <w:pStyle w:val="Pagrindinistekstas"/>
              <w:spacing w:after="0"/>
              <w:jc w:val="both"/>
              <w:rPr>
                <w:szCs w:val="24"/>
              </w:rPr>
            </w:pPr>
            <w:r w:rsidRPr="00C26552">
              <w:rPr>
                <w:b/>
                <w:bCs/>
                <w:szCs w:val="24"/>
              </w:rPr>
              <w:t xml:space="preserve">AD </w:t>
            </w:r>
            <w:r w:rsidRPr="00C26552">
              <w:rPr>
                <w:szCs w:val="24"/>
              </w:rPr>
              <w:t>- Airworthiness Directive</w:t>
            </w:r>
          </w:p>
          <w:p w14:paraId="37AEC270" w14:textId="77777777" w:rsidR="007C6B6F" w:rsidRPr="00C26552" w:rsidRDefault="007C6B6F" w:rsidP="007F0B7F">
            <w:pPr>
              <w:pStyle w:val="Pagrindinistekstas"/>
              <w:jc w:val="both"/>
              <w:rPr>
                <w:szCs w:val="24"/>
              </w:rPr>
            </w:pPr>
            <w:r w:rsidRPr="00C26552">
              <w:rPr>
                <w:b/>
                <w:bCs/>
                <w:szCs w:val="24"/>
              </w:rPr>
              <w:t xml:space="preserve">AMM </w:t>
            </w:r>
            <w:r w:rsidRPr="00C26552">
              <w:rPr>
                <w:szCs w:val="24"/>
              </w:rPr>
              <w:t>- Aircraft Maintenance Manual</w:t>
            </w:r>
          </w:p>
          <w:p w14:paraId="466617F5" w14:textId="77777777" w:rsidR="007C6B6F" w:rsidRPr="00C26552" w:rsidRDefault="007C6B6F" w:rsidP="007F0B7F">
            <w:pPr>
              <w:pStyle w:val="Pagrindinistekstas"/>
              <w:jc w:val="both"/>
              <w:rPr>
                <w:szCs w:val="24"/>
              </w:rPr>
            </w:pPr>
            <w:r w:rsidRPr="00C26552">
              <w:rPr>
                <w:b/>
                <w:bCs/>
                <w:szCs w:val="24"/>
              </w:rPr>
              <w:t xml:space="preserve">AWL </w:t>
            </w:r>
            <w:r w:rsidRPr="00C26552">
              <w:rPr>
                <w:szCs w:val="24"/>
              </w:rPr>
              <w:t xml:space="preserve">- Airworthiness Limitation </w:t>
            </w:r>
          </w:p>
          <w:p w14:paraId="55B1E09A" w14:textId="77777777" w:rsidR="007C6B6F" w:rsidRPr="00C26552" w:rsidRDefault="007C6B6F" w:rsidP="007F0B7F">
            <w:pPr>
              <w:pStyle w:val="Pagrindinistekstas"/>
              <w:jc w:val="both"/>
              <w:rPr>
                <w:szCs w:val="24"/>
              </w:rPr>
            </w:pPr>
            <w:r w:rsidRPr="00C26552">
              <w:rPr>
                <w:b/>
                <w:bCs/>
                <w:szCs w:val="24"/>
              </w:rPr>
              <w:t xml:space="preserve">ASB </w:t>
            </w:r>
            <w:r w:rsidRPr="00C26552">
              <w:rPr>
                <w:szCs w:val="24"/>
              </w:rPr>
              <w:t>- Alert Service Bulletin</w:t>
            </w:r>
          </w:p>
          <w:p w14:paraId="2402628B" w14:textId="77777777" w:rsidR="007C6B6F" w:rsidRPr="00C26552" w:rsidRDefault="007C6B6F" w:rsidP="007F0B7F">
            <w:pPr>
              <w:pStyle w:val="Pagrindinistekstas"/>
              <w:jc w:val="both"/>
              <w:rPr>
                <w:szCs w:val="24"/>
              </w:rPr>
            </w:pPr>
            <w:r w:rsidRPr="00C26552">
              <w:rPr>
                <w:b/>
                <w:bCs/>
                <w:szCs w:val="24"/>
              </w:rPr>
              <w:t xml:space="preserve">CAMO </w:t>
            </w:r>
            <w:r w:rsidRPr="00C26552">
              <w:rPr>
                <w:szCs w:val="24"/>
              </w:rPr>
              <w:t>- Continuing Airworthiness Management Organisation</w:t>
            </w:r>
          </w:p>
          <w:p w14:paraId="0A8B25DF" w14:textId="77777777" w:rsidR="007C6B6F" w:rsidRPr="00C26552" w:rsidRDefault="007C6B6F" w:rsidP="007F0B7F">
            <w:pPr>
              <w:pStyle w:val="Pagrindinistekstas"/>
              <w:jc w:val="both"/>
              <w:rPr>
                <w:szCs w:val="24"/>
              </w:rPr>
            </w:pPr>
            <w:r w:rsidRPr="00C26552">
              <w:rPr>
                <w:b/>
                <w:bCs/>
                <w:szCs w:val="24"/>
              </w:rPr>
              <w:t xml:space="preserve">CMM </w:t>
            </w:r>
            <w:r w:rsidRPr="00C26552">
              <w:rPr>
                <w:szCs w:val="24"/>
              </w:rPr>
              <w:t>- Component Maintenance Manual</w:t>
            </w:r>
          </w:p>
          <w:p w14:paraId="17389868" w14:textId="77777777" w:rsidR="007C6B6F" w:rsidRPr="00C26552" w:rsidRDefault="007C6B6F" w:rsidP="007F0B7F">
            <w:pPr>
              <w:pStyle w:val="Pagrindinistekstas"/>
              <w:jc w:val="both"/>
              <w:rPr>
                <w:szCs w:val="24"/>
              </w:rPr>
            </w:pPr>
            <w:r w:rsidRPr="00C26552">
              <w:rPr>
                <w:b/>
                <w:bCs/>
                <w:szCs w:val="24"/>
              </w:rPr>
              <w:t xml:space="preserve">CPCP </w:t>
            </w:r>
            <w:r w:rsidRPr="00C26552">
              <w:rPr>
                <w:szCs w:val="24"/>
              </w:rPr>
              <w:t xml:space="preserve">- Corrosion Prevention Control Programme </w:t>
            </w:r>
          </w:p>
          <w:p w14:paraId="713B90B1" w14:textId="77777777" w:rsidR="007C6B6F" w:rsidRPr="00C26552" w:rsidRDefault="007C6B6F" w:rsidP="007F0B7F">
            <w:pPr>
              <w:pStyle w:val="Pagrindinistekstas"/>
              <w:jc w:val="both"/>
              <w:rPr>
                <w:szCs w:val="24"/>
              </w:rPr>
            </w:pPr>
            <w:r w:rsidRPr="00C26552">
              <w:rPr>
                <w:b/>
                <w:bCs/>
                <w:szCs w:val="24"/>
              </w:rPr>
              <w:t xml:space="preserve">CRS </w:t>
            </w:r>
            <w:r w:rsidRPr="00C26552">
              <w:rPr>
                <w:szCs w:val="24"/>
              </w:rPr>
              <w:t>- Certificate Release to Service</w:t>
            </w:r>
          </w:p>
          <w:p w14:paraId="152AB803" w14:textId="77777777" w:rsidR="007C6B6F" w:rsidRPr="00C26552" w:rsidRDefault="007C6B6F" w:rsidP="007F0B7F">
            <w:pPr>
              <w:pStyle w:val="Pagrindinistekstas"/>
              <w:jc w:val="both"/>
              <w:rPr>
                <w:szCs w:val="24"/>
              </w:rPr>
            </w:pPr>
            <w:r w:rsidRPr="00C26552">
              <w:rPr>
                <w:b/>
                <w:bCs/>
                <w:szCs w:val="24"/>
              </w:rPr>
              <w:t xml:space="preserve">EASA </w:t>
            </w:r>
            <w:r w:rsidRPr="00C26552">
              <w:rPr>
                <w:szCs w:val="24"/>
              </w:rPr>
              <w:t>- European Aviation Safety Agency</w:t>
            </w:r>
          </w:p>
          <w:p w14:paraId="22E1F92C" w14:textId="77777777" w:rsidR="007C6B6F" w:rsidRPr="00C26552" w:rsidRDefault="007C6B6F" w:rsidP="007F0B7F">
            <w:pPr>
              <w:pStyle w:val="Pagrindinistekstas"/>
              <w:jc w:val="both"/>
              <w:rPr>
                <w:szCs w:val="24"/>
              </w:rPr>
            </w:pPr>
            <w:r w:rsidRPr="00C26552">
              <w:rPr>
                <w:b/>
                <w:bCs/>
                <w:szCs w:val="24"/>
              </w:rPr>
              <w:lastRenderedPageBreak/>
              <w:t xml:space="preserve">EMM </w:t>
            </w:r>
            <w:r w:rsidRPr="00C26552">
              <w:rPr>
                <w:szCs w:val="24"/>
              </w:rPr>
              <w:t>- Engine Maintenance Manual</w:t>
            </w:r>
          </w:p>
          <w:p w14:paraId="5220DBA9" w14:textId="77777777" w:rsidR="007C6B6F" w:rsidRPr="00C26552" w:rsidRDefault="007C6B6F" w:rsidP="007F0B7F">
            <w:pPr>
              <w:pStyle w:val="Pagrindinistekstas"/>
              <w:jc w:val="both"/>
              <w:rPr>
                <w:szCs w:val="24"/>
              </w:rPr>
            </w:pPr>
            <w:r w:rsidRPr="00C26552">
              <w:rPr>
                <w:b/>
                <w:bCs/>
                <w:szCs w:val="24"/>
              </w:rPr>
              <w:t xml:space="preserve">FLM </w:t>
            </w:r>
            <w:r w:rsidRPr="00C26552">
              <w:rPr>
                <w:szCs w:val="24"/>
              </w:rPr>
              <w:t>- Flight Manual</w:t>
            </w:r>
          </w:p>
          <w:p w14:paraId="5197B198" w14:textId="77777777" w:rsidR="007C6B6F" w:rsidRPr="00C26552" w:rsidRDefault="007C6B6F" w:rsidP="007F0B7F">
            <w:pPr>
              <w:pStyle w:val="Pagrindinistekstas"/>
              <w:jc w:val="both"/>
              <w:rPr>
                <w:szCs w:val="24"/>
              </w:rPr>
            </w:pPr>
            <w:r w:rsidRPr="00C26552">
              <w:rPr>
                <w:b/>
                <w:bCs/>
                <w:szCs w:val="24"/>
              </w:rPr>
              <w:t xml:space="preserve">FH </w:t>
            </w:r>
            <w:r w:rsidRPr="00C26552">
              <w:rPr>
                <w:szCs w:val="24"/>
              </w:rPr>
              <w:t>- Flight hour</w:t>
            </w:r>
          </w:p>
          <w:p w14:paraId="4384EDD5" w14:textId="77777777" w:rsidR="007C6B6F" w:rsidRPr="00C26552" w:rsidRDefault="007C6B6F" w:rsidP="007F0B7F">
            <w:pPr>
              <w:pStyle w:val="Pagrindinistekstas"/>
              <w:jc w:val="both"/>
              <w:rPr>
                <w:szCs w:val="24"/>
              </w:rPr>
            </w:pPr>
            <w:r w:rsidRPr="00C26552">
              <w:rPr>
                <w:b/>
                <w:bCs/>
                <w:szCs w:val="24"/>
              </w:rPr>
              <w:t xml:space="preserve">IPC </w:t>
            </w:r>
            <w:r w:rsidRPr="00C26552">
              <w:rPr>
                <w:szCs w:val="24"/>
              </w:rPr>
              <w:t>- Illustrated Parts Catalog</w:t>
            </w:r>
          </w:p>
          <w:p w14:paraId="5DA4E782" w14:textId="77777777" w:rsidR="007C6B6F" w:rsidRPr="00C26552" w:rsidRDefault="007C6B6F" w:rsidP="007F0B7F">
            <w:pPr>
              <w:pStyle w:val="Pagrindinistekstas"/>
              <w:jc w:val="both"/>
              <w:rPr>
                <w:szCs w:val="24"/>
              </w:rPr>
            </w:pPr>
            <w:r w:rsidRPr="00C26552">
              <w:rPr>
                <w:b/>
                <w:bCs/>
                <w:szCs w:val="24"/>
              </w:rPr>
              <w:t xml:space="preserve">LLP </w:t>
            </w:r>
            <w:r w:rsidRPr="00C26552">
              <w:rPr>
                <w:szCs w:val="24"/>
              </w:rPr>
              <w:t xml:space="preserve">- Life Limited Parts </w:t>
            </w:r>
          </w:p>
          <w:p w14:paraId="1A524BFB" w14:textId="77777777" w:rsidR="007C6B6F" w:rsidRPr="00C26552" w:rsidRDefault="007C6B6F" w:rsidP="007F0B7F">
            <w:pPr>
              <w:pStyle w:val="Pagrindinistekstas"/>
              <w:jc w:val="both"/>
              <w:rPr>
                <w:szCs w:val="24"/>
              </w:rPr>
            </w:pPr>
            <w:r w:rsidRPr="00C26552">
              <w:rPr>
                <w:b/>
                <w:bCs/>
                <w:szCs w:val="24"/>
              </w:rPr>
              <w:t xml:space="preserve">MAR </w:t>
            </w:r>
            <w:r w:rsidRPr="00C26552">
              <w:rPr>
                <w:szCs w:val="24"/>
              </w:rPr>
              <w:t xml:space="preserve">-Mandatory Airworthiness Requirements </w:t>
            </w:r>
          </w:p>
          <w:p w14:paraId="6239A948" w14:textId="77777777" w:rsidR="007C6B6F" w:rsidRPr="00C26552" w:rsidRDefault="007C6B6F" w:rsidP="007F0B7F">
            <w:pPr>
              <w:pStyle w:val="Pagrindinistekstas"/>
              <w:jc w:val="both"/>
              <w:rPr>
                <w:szCs w:val="24"/>
              </w:rPr>
            </w:pPr>
            <w:r w:rsidRPr="00C26552">
              <w:rPr>
                <w:b/>
                <w:bCs/>
                <w:szCs w:val="24"/>
                <w:lang w:eastAsia="lt-LT" w:bidi="lt-LT"/>
              </w:rPr>
              <w:t xml:space="preserve">MS </w:t>
            </w:r>
            <w:r w:rsidRPr="00C26552">
              <w:rPr>
                <w:szCs w:val="24"/>
                <w:lang w:eastAsia="lt-LT" w:bidi="lt-LT"/>
              </w:rPr>
              <w:t>- Maintenance Statement</w:t>
            </w:r>
          </w:p>
          <w:p w14:paraId="59202BD6" w14:textId="77777777" w:rsidR="007C6B6F" w:rsidRPr="00C26552" w:rsidRDefault="007C6B6F" w:rsidP="007F0B7F">
            <w:pPr>
              <w:pStyle w:val="Pagrindinistekstas"/>
              <w:jc w:val="both"/>
              <w:rPr>
                <w:szCs w:val="24"/>
              </w:rPr>
            </w:pPr>
            <w:r w:rsidRPr="00C26552">
              <w:rPr>
                <w:b/>
                <w:bCs/>
                <w:szCs w:val="24"/>
                <w:lang w:eastAsia="lt-LT" w:bidi="lt-LT"/>
              </w:rPr>
              <w:t xml:space="preserve">MSM </w:t>
            </w:r>
            <w:r w:rsidRPr="00C26552">
              <w:rPr>
                <w:szCs w:val="24"/>
                <w:lang w:eastAsia="lt-LT" w:bidi="lt-LT"/>
              </w:rPr>
              <w:t>- Master Service Manual</w:t>
            </w:r>
          </w:p>
          <w:p w14:paraId="423E942C" w14:textId="77777777" w:rsidR="007C6B6F" w:rsidRPr="00C26552" w:rsidRDefault="007C6B6F" w:rsidP="007F0B7F">
            <w:pPr>
              <w:pStyle w:val="Pagrindinistekstas"/>
              <w:jc w:val="both"/>
              <w:rPr>
                <w:szCs w:val="24"/>
              </w:rPr>
            </w:pPr>
            <w:r w:rsidRPr="00C26552">
              <w:rPr>
                <w:b/>
                <w:bCs/>
                <w:szCs w:val="24"/>
              </w:rPr>
              <w:t xml:space="preserve">TLB </w:t>
            </w:r>
            <w:r w:rsidRPr="00C26552">
              <w:rPr>
                <w:szCs w:val="24"/>
              </w:rPr>
              <w:t xml:space="preserve">- Onboard technical log book </w:t>
            </w:r>
          </w:p>
          <w:p w14:paraId="75C7373E" w14:textId="77777777" w:rsidR="007C6B6F" w:rsidRPr="00C26552" w:rsidRDefault="007C6B6F" w:rsidP="007F0B7F">
            <w:pPr>
              <w:pStyle w:val="Pagrindinistekstas"/>
              <w:jc w:val="both"/>
              <w:rPr>
                <w:szCs w:val="24"/>
              </w:rPr>
            </w:pPr>
            <w:r w:rsidRPr="00C26552">
              <w:rPr>
                <w:b/>
                <w:bCs/>
                <w:szCs w:val="24"/>
              </w:rPr>
              <w:t xml:space="preserve">PFI </w:t>
            </w:r>
            <w:r w:rsidRPr="00C26552">
              <w:rPr>
                <w:szCs w:val="24"/>
              </w:rPr>
              <w:t>- Pre-Flight Inspection</w:t>
            </w:r>
          </w:p>
          <w:p w14:paraId="769F4EDD" w14:textId="77777777" w:rsidR="007C6B6F" w:rsidRPr="00C26552" w:rsidRDefault="007C6B6F" w:rsidP="007F0B7F">
            <w:pPr>
              <w:pStyle w:val="Pagrindinistekstas"/>
              <w:jc w:val="both"/>
              <w:rPr>
                <w:szCs w:val="24"/>
              </w:rPr>
            </w:pPr>
            <w:r w:rsidRPr="00C26552">
              <w:rPr>
                <w:b/>
                <w:bCs/>
                <w:szCs w:val="24"/>
              </w:rPr>
              <w:t xml:space="preserve">MP </w:t>
            </w:r>
            <w:r w:rsidRPr="00C26552">
              <w:rPr>
                <w:szCs w:val="24"/>
              </w:rPr>
              <w:t xml:space="preserve">- Maintenance program </w:t>
            </w:r>
          </w:p>
          <w:p w14:paraId="58A1728A" w14:textId="77777777" w:rsidR="007C6B6F" w:rsidRPr="00C26552" w:rsidRDefault="007C6B6F" w:rsidP="007F0B7F">
            <w:pPr>
              <w:pStyle w:val="Pagrindinistekstas"/>
              <w:jc w:val="both"/>
              <w:rPr>
                <w:szCs w:val="24"/>
              </w:rPr>
            </w:pPr>
            <w:r w:rsidRPr="00C26552">
              <w:rPr>
                <w:b/>
                <w:bCs/>
                <w:szCs w:val="24"/>
              </w:rPr>
              <w:t xml:space="preserve">SB </w:t>
            </w:r>
            <w:r w:rsidRPr="00C26552">
              <w:rPr>
                <w:szCs w:val="24"/>
              </w:rPr>
              <w:t>- Service Bulletin</w:t>
            </w:r>
          </w:p>
          <w:p w14:paraId="44B3F485" w14:textId="77777777" w:rsidR="007C6B6F" w:rsidRPr="00C26552" w:rsidRDefault="007C6B6F" w:rsidP="007F0B7F">
            <w:pPr>
              <w:pStyle w:val="Pagrindinistekstas"/>
              <w:jc w:val="both"/>
              <w:rPr>
                <w:szCs w:val="24"/>
              </w:rPr>
            </w:pPr>
            <w:r w:rsidRPr="00C26552">
              <w:rPr>
                <w:b/>
                <w:bCs/>
                <w:szCs w:val="24"/>
              </w:rPr>
              <w:t xml:space="preserve">AC </w:t>
            </w:r>
            <w:r w:rsidRPr="00C26552">
              <w:rPr>
                <w:szCs w:val="24"/>
              </w:rPr>
              <w:t xml:space="preserve">- aircraft </w:t>
            </w:r>
          </w:p>
          <w:p w14:paraId="46B86ABB" w14:textId="77777777" w:rsidR="007C6B6F" w:rsidRPr="00C26552" w:rsidRDefault="007C6B6F" w:rsidP="007F0B7F">
            <w:pPr>
              <w:pStyle w:val="Pagrindinistekstas"/>
              <w:jc w:val="both"/>
              <w:rPr>
                <w:szCs w:val="24"/>
              </w:rPr>
            </w:pPr>
            <w:r w:rsidRPr="00C26552">
              <w:rPr>
                <w:b/>
                <w:bCs/>
                <w:szCs w:val="24"/>
              </w:rPr>
              <w:t xml:space="preserve">SSI </w:t>
            </w:r>
            <w:r w:rsidRPr="00C26552">
              <w:rPr>
                <w:szCs w:val="24"/>
              </w:rPr>
              <w:t>- Supplemental Structural Inspection</w:t>
            </w:r>
          </w:p>
          <w:p w14:paraId="2BE36EA9" w14:textId="77777777" w:rsidR="007C6B6F" w:rsidRPr="00C26552" w:rsidRDefault="007C6B6F" w:rsidP="007F0B7F">
            <w:pPr>
              <w:pStyle w:val="Pagrindinistekstas"/>
              <w:jc w:val="both"/>
              <w:rPr>
                <w:szCs w:val="24"/>
              </w:rPr>
            </w:pPr>
            <w:r w:rsidRPr="00C26552">
              <w:rPr>
                <w:b/>
                <w:bCs/>
                <w:szCs w:val="24"/>
              </w:rPr>
              <w:t xml:space="preserve">SRM </w:t>
            </w:r>
            <w:r w:rsidRPr="00C26552">
              <w:rPr>
                <w:szCs w:val="24"/>
              </w:rPr>
              <w:t>- Structural Repair Manual</w:t>
            </w:r>
          </w:p>
          <w:p w14:paraId="4F19245B" w14:textId="77777777" w:rsidR="007C6B6F" w:rsidRPr="00C26552" w:rsidRDefault="007C6B6F" w:rsidP="007F0B7F">
            <w:pPr>
              <w:pStyle w:val="Pagrindinistekstas"/>
              <w:jc w:val="both"/>
              <w:rPr>
                <w:szCs w:val="24"/>
              </w:rPr>
            </w:pPr>
            <w:r w:rsidRPr="00C26552">
              <w:rPr>
                <w:b/>
                <w:bCs/>
                <w:szCs w:val="24"/>
              </w:rPr>
              <w:t xml:space="preserve">SI </w:t>
            </w:r>
            <w:r w:rsidRPr="00C26552">
              <w:rPr>
                <w:szCs w:val="24"/>
              </w:rPr>
              <w:t>- Security Inspection</w:t>
            </w:r>
          </w:p>
          <w:p w14:paraId="1294A488" w14:textId="77777777" w:rsidR="007C6B6F" w:rsidRPr="00C26552" w:rsidRDefault="007C6B6F" w:rsidP="007F0B7F">
            <w:pPr>
              <w:pStyle w:val="Pagrindinistekstas"/>
              <w:jc w:val="both"/>
              <w:rPr>
                <w:szCs w:val="24"/>
              </w:rPr>
            </w:pPr>
            <w:r w:rsidRPr="00C26552">
              <w:rPr>
                <w:b/>
                <w:bCs/>
                <w:szCs w:val="24"/>
              </w:rPr>
              <w:t xml:space="preserve">TBO </w:t>
            </w:r>
            <w:r w:rsidRPr="00C26552">
              <w:rPr>
                <w:szCs w:val="24"/>
              </w:rPr>
              <w:t>- Time Between Overhaul</w:t>
            </w:r>
          </w:p>
          <w:p w14:paraId="6B78B757" w14:textId="77777777" w:rsidR="007C6B6F" w:rsidRPr="00C26552" w:rsidRDefault="007C6B6F" w:rsidP="007F0B7F">
            <w:pPr>
              <w:pStyle w:val="Pagrindinistekstas"/>
              <w:jc w:val="both"/>
              <w:rPr>
                <w:szCs w:val="24"/>
              </w:rPr>
            </w:pPr>
            <w:r w:rsidRPr="00C26552">
              <w:rPr>
                <w:b/>
                <w:bCs/>
                <w:szCs w:val="24"/>
              </w:rPr>
              <w:t xml:space="preserve">TCH </w:t>
            </w:r>
            <w:r w:rsidRPr="00C26552">
              <w:rPr>
                <w:szCs w:val="24"/>
              </w:rPr>
              <w:t xml:space="preserve">- Type Certification Holder </w:t>
            </w:r>
          </w:p>
          <w:p w14:paraId="111E7ED1" w14:textId="36EA1F24" w:rsidR="007C6B6F" w:rsidRPr="00C26552" w:rsidRDefault="007C6B6F" w:rsidP="007F0B7F">
            <w:pPr>
              <w:pStyle w:val="Pagrindinistekstas"/>
              <w:spacing w:after="260"/>
              <w:jc w:val="both"/>
              <w:rPr>
                <w:szCs w:val="24"/>
              </w:rPr>
            </w:pPr>
            <w:r w:rsidRPr="00C26552">
              <w:rPr>
                <w:b/>
                <w:bCs/>
                <w:szCs w:val="24"/>
              </w:rPr>
              <w:t xml:space="preserve">NAA </w:t>
            </w:r>
            <w:r w:rsidRPr="00C26552">
              <w:rPr>
                <w:szCs w:val="24"/>
              </w:rPr>
              <w:t xml:space="preserve">- National Aviation Authority </w:t>
            </w:r>
          </w:p>
          <w:p w14:paraId="4EB98A3C" w14:textId="3EF8F7B0" w:rsidR="0061474E" w:rsidRPr="00C26552" w:rsidRDefault="0061474E" w:rsidP="007F0B7F">
            <w:pPr>
              <w:pStyle w:val="Pagrindinistekstas"/>
              <w:spacing w:after="260"/>
              <w:jc w:val="both"/>
              <w:rPr>
                <w:szCs w:val="24"/>
              </w:rPr>
            </w:pPr>
          </w:p>
          <w:p w14:paraId="7042F73F" w14:textId="3FC2017C" w:rsidR="0061474E" w:rsidRPr="00C26552" w:rsidRDefault="0061474E" w:rsidP="007F0B7F">
            <w:pPr>
              <w:pStyle w:val="Pagrindinistekstas"/>
              <w:spacing w:after="260"/>
              <w:jc w:val="both"/>
              <w:rPr>
                <w:szCs w:val="24"/>
              </w:rPr>
            </w:pPr>
          </w:p>
          <w:p w14:paraId="59F3D54A" w14:textId="77777777" w:rsidR="007C6B6F" w:rsidRPr="00C26552" w:rsidRDefault="007C6B6F" w:rsidP="007F0B7F">
            <w:pPr>
              <w:pStyle w:val="Heading20"/>
              <w:keepNext/>
              <w:keepLines/>
              <w:numPr>
                <w:ilvl w:val="0"/>
                <w:numId w:val="28"/>
              </w:numPr>
              <w:shd w:val="clear" w:color="auto" w:fill="auto"/>
              <w:tabs>
                <w:tab w:val="left" w:pos="720"/>
              </w:tabs>
              <w:jc w:val="both"/>
              <w:rPr>
                <w:rFonts w:ascii="Times New Roman" w:hAnsi="Times New Roman" w:cs="Times New Roman"/>
                <w:sz w:val="24"/>
                <w:szCs w:val="24"/>
              </w:rPr>
            </w:pPr>
            <w:bookmarkStart w:id="62" w:name="bookmark52"/>
            <w:bookmarkStart w:id="63" w:name="bookmark53"/>
            <w:r w:rsidRPr="00C26552">
              <w:rPr>
                <w:rFonts w:ascii="Times New Roman" w:hAnsi="Times New Roman" w:cs="Times New Roman"/>
                <w:sz w:val="24"/>
                <w:szCs w:val="24"/>
              </w:rPr>
              <w:t>Certificate of Release to Service (CRS)</w:t>
            </w:r>
            <w:bookmarkEnd w:id="62"/>
            <w:bookmarkEnd w:id="63"/>
          </w:p>
          <w:p w14:paraId="7A4A6F04" w14:textId="77777777" w:rsidR="007C6B6F" w:rsidRPr="00C26552" w:rsidRDefault="007C6B6F" w:rsidP="007F0B7F">
            <w:pPr>
              <w:pStyle w:val="Pagrindinistekstas"/>
              <w:jc w:val="both"/>
              <w:rPr>
                <w:szCs w:val="24"/>
              </w:rPr>
            </w:pPr>
            <w:r w:rsidRPr="00C26552">
              <w:rPr>
                <w:szCs w:val="24"/>
              </w:rPr>
              <w:t>After completion of maintenance works arising from MP and respective work order, Part 145 maintenance centre shall issue a Certificate of Release to Service, abbreviated to CRS.</w:t>
            </w:r>
          </w:p>
          <w:p w14:paraId="1491E551" w14:textId="77777777" w:rsidR="007C6B6F" w:rsidRPr="00C26552" w:rsidRDefault="007C6B6F" w:rsidP="007F0B7F">
            <w:pPr>
              <w:pStyle w:val="Pagrindinistekstas"/>
              <w:jc w:val="both"/>
              <w:rPr>
                <w:szCs w:val="24"/>
              </w:rPr>
            </w:pPr>
            <w:r w:rsidRPr="00C26552">
              <w:rPr>
                <w:szCs w:val="24"/>
              </w:rPr>
              <w:t>CRS may be issued only by certified staff of own or subcontracted Part 145 maintenance centre, in accordance with the procedures included in Maintenance Organisation Exposition, in short MOE.</w:t>
            </w:r>
          </w:p>
          <w:p w14:paraId="3C170774" w14:textId="77777777" w:rsidR="007C6B6F" w:rsidRPr="00C26552" w:rsidRDefault="007C6B6F" w:rsidP="007F0B7F">
            <w:pPr>
              <w:pStyle w:val="Pagrindinistekstas"/>
              <w:spacing w:after="540"/>
              <w:jc w:val="both"/>
              <w:rPr>
                <w:szCs w:val="24"/>
              </w:rPr>
            </w:pPr>
            <w:r w:rsidRPr="00C26552">
              <w:rPr>
                <w:szCs w:val="24"/>
              </w:rPr>
              <w:t>The issuance of CRS for commissioned maintenance tasks shall not entitle the User to fly the aircraft as an airworthy aircraft yet.</w:t>
            </w:r>
          </w:p>
          <w:p w14:paraId="72089E0B" w14:textId="77777777" w:rsidR="00144DEF" w:rsidRPr="00C26552" w:rsidRDefault="00144DEF" w:rsidP="0061474E">
            <w:pPr>
              <w:pStyle w:val="Heading20"/>
              <w:keepNext/>
              <w:keepLines/>
              <w:shd w:val="clear" w:color="auto" w:fill="auto"/>
              <w:tabs>
                <w:tab w:val="left" w:pos="720"/>
              </w:tabs>
              <w:ind w:left="1080"/>
              <w:jc w:val="center"/>
              <w:rPr>
                <w:rFonts w:ascii="Times New Roman" w:hAnsi="Times New Roman" w:cs="Times New Roman"/>
                <w:sz w:val="24"/>
                <w:szCs w:val="24"/>
              </w:rPr>
            </w:pPr>
            <w:bookmarkStart w:id="64" w:name="bookmark54"/>
            <w:bookmarkStart w:id="65" w:name="bookmark55"/>
          </w:p>
          <w:p w14:paraId="5A85BB5D" w14:textId="17636D1F" w:rsidR="007C6B6F" w:rsidRPr="00C26552" w:rsidRDefault="007C6B6F" w:rsidP="0061474E">
            <w:pPr>
              <w:pStyle w:val="Heading20"/>
              <w:keepNext/>
              <w:keepLines/>
              <w:numPr>
                <w:ilvl w:val="0"/>
                <w:numId w:val="28"/>
              </w:numPr>
              <w:shd w:val="clear" w:color="auto" w:fill="auto"/>
              <w:tabs>
                <w:tab w:val="left" w:pos="720"/>
              </w:tabs>
              <w:jc w:val="center"/>
              <w:rPr>
                <w:rFonts w:ascii="Times New Roman" w:hAnsi="Times New Roman" w:cs="Times New Roman"/>
                <w:sz w:val="24"/>
                <w:szCs w:val="24"/>
              </w:rPr>
            </w:pPr>
            <w:r w:rsidRPr="00C26552">
              <w:rPr>
                <w:rFonts w:ascii="Times New Roman" w:hAnsi="Times New Roman" w:cs="Times New Roman"/>
                <w:sz w:val="24"/>
                <w:szCs w:val="24"/>
              </w:rPr>
              <w:t>Responsibility of certifying staff</w:t>
            </w:r>
            <w:bookmarkEnd w:id="64"/>
            <w:bookmarkEnd w:id="65"/>
          </w:p>
          <w:p w14:paraId="5771D0E6" w14:textId="77777777" w:rsidR="007C6B6F" w:rsidRPr="00C26552" w:rsidRDefault="007C6B6F" w:rsidP="007F0B7F">
            <w:pPr>
              <w:pStyle w:val="Pagrindinistekstas"/>
              <w:spacing w:after="260"/>
              <w:jc w:val="both"/>
              <w:rPr>
                <w:szCs w:val="24"/>
              </w:rPr>
            </w:pPr>
            <w:r w:rsidRPr="00C26552">
              <w:rPr>
                <w:szCs w:val="24"/>
              </w:rPr>
              <w:t xml:space="preserve">Tasks and inspections commissioned by the CAMO Department shall be performed only by own Part 145 maintenance organisation or by a subcontracted Part </w:t>
            </w:r>
            <w:r w:rsidRPr="00C26552">
              <w:rPr>
                <w:szCs w:val="24"/>
              </w:rPr>
              <w:lastRenderedPageBreak/>
              <w:t>145 maintenance centres which have appropriately trained Part 66 maintenance personnel.</w:t>
            </w:r>
          </w:p>
          <w:p w14:paraId="4467F9E5" w14:textId="3E449A53" w:rsidR="007C6B6F" w:rsidRDefault="007C6B6F" w:rsidP="007F0B7F">
            <w:pPr>
              <w:pStyle w:val="Pagrindinistekstas"/>
              <w:spacing w:after="260"/>
              <w:jc w:val="both"/>
              <w:rPr>
                <w:szCs w:val="24"/>
              </w:rPr>
            </w:pPr>
            <w:r w:rsidRPr="00C26552">
              <w:rPr>
                <w:szCs w:val="24"/>
              </w:rPr>
              <w:t>Performance of maintenance tasks on the aircraft embraced by this Program by Part 66 maintenance personnel on their own without prior consent of Part 145 maintenance organisation and the CAMO Department is not permitted.</w:t>
            </w:r>
          </w:p>
          <w:p w14:paraId="68E14009" w14:textId="77777777" w:rsidR="00181C60" w:rsidRPr="00C26552" w:rsidRDefault="00181C60" w:rsidP="007F0B7F">
            <w:pPr>
              <w:pStyle w:val="Pagrindinistekstas"/>
              <w:spacing w:after="260"/>
              <w:jc w:val="both"/>
              <w:rPr>
                <w:szCs w:val="24"/>
              </w:rPr>
            </w:pPr>
          </w:p>
          <w:p w14:paraId="63EAA712" w14:textId="77777777" w:rsidR="007C6B6F" w:rsidRPr="00C26552" w:rsidRDefault="007C6B6F" w:rsidP="0061474E">
            <w:pPr>
              <w:pStyle w:val="Heading20"/>
              <w:keepNext/>
              <w:keepLines/>
              <w:numPr>
                <w:ilvl w:val="0"/>
                <w:numId w:val="28"/>
              </w:numPr>
              <w:shd w:val="clear" w:color="auto" w:fill="auto"/>
              <w:tabs>
                <w:tab w:val="left" w:pos="644"/>
              </w:tabs>
              <w:jc w:val="center"/>
              <w:rPr>
                <w:rFonts w:ascii="Times New Roman" w:hAnsi="Times New Roman" w:cs="Times New Roman"/>
                <w:sz w:val="24"/>
                <w:szCs w:val="24"/>
              </w:rPr>
            </w:pPr>
            <w:bookmarkStart w:id="66" w:name="bookmark56"/>
            <w:bookmarkStart w:id="67" w:name="bookmark57"/>
            <w:r w:rsidRPr="00C26552">
              <w:rPr>
                <w:rFonts w:ascii="Times New Roman" w:hAnsi="Times New Roman" w:cs="Times New Roman"/>
                <w:sz w:val="24"/>
                <w:szCs w:val="24"/>
              </w:rPr>
              <w:t>Performance of maintenance</w:t>
            </w:r>
            <w:bookmarkEnd w:id="66"/>
            <w:bookmarkEnd w:id="67"/>
          </w:p>
          <w:p w14:paraId="3C18586C" w14:textId="3C77F6FD" w:rsidR="007C6B6F" w:rsidRDefault="007C6B6F" w:rsidP="007F0B7F">
            <w:pPr>
              <w:pStyle w:val="Pagrindinistekstas"/>
              <w:spacing w:after="260"/>
              <w:jc w:val="both"/>
              <w:rPr>
                <w:szCs w:val="24"/>
              </w:rPr>
            </w:pPr>
            <w:r w:rsidRPr="00C26552">
              <w:rPr>
                <w:szCs w:val="24"/>
              </w:rPr>
              <w:t>The entire maintenance on the aircraft embraced by Maintenance Program must be performed in accordance with the rules and instructions described in therein.</w:t>
            </w:r>
          </w:p>
          <w:p w14:paraId="614B1742" w14:textId="77777777" w:rsidR="00181C60" w:rsidRPr="00C26552" w:rsidRDefault="00181C60" w:rsidP="007F0B7F">
            <w:pPr>
              <w:pStyle w:val="Pagrindinistekstas"/>
              <w:spacing w:after="260"/>
              <w:jc w:val="both"/>
              <w:rPr>
                <w:szCs w:val="24"/>
              </w:rPr>
            </w:pPr>
          </w:p>
          <w:p w14:paraId="0D04FCE1" w14:textId="77777777" w:rsidR="007C6B6F" w:rsidRPr="00C26552" w:rsidRDefault="007C6B6F" w:rsidP="0061474E">
            <w:pPr>
              <w:pStyle w:val="Heading20"/>
              <w:keepNext/>
              <w:keepLines/>
              <w:numPr>
                <w:ilvl w:val="0"/>
                <w:numId w:val="28"/>
              </w:numPr>
              <w:shd w:val="clear" w:color="auto" w:fill="auto"/>
              <w:tabs>
                <w:tab w:val="left" w:pos="644"/>
              </w:tabs>
              <w:jc w:val="center"/>
              <w:rPr>
                <w:rFonts w:ascii="Times New Roman" w:hAnsi="Times New Roman" w:cs="Times New Roman"/>
                <w:sz w:val="24"/>
                <w:szCs w:val="24"/>
              </w:rPr>
            </w:pPr>
            <w:bookmarkStart w:id="68" w:name="bookmark58"/>
            <w:bookmarkStart w:id="69" w:name="bookmark59"/>
            <w:r w:rsidRPr="00C26552">
              <w:rPr>
                <w:rFonts w:ascii="Times New Roman" w:hAnsi="Times New Roman" w:cs="Times New Roman"/>
                <w:sz w:val="24"/>
                <w:szCs w:val="24"/>
              </w:rPr>
              <w:t>Life Limited Parts (LLP)</w:t>
            </w:r>
            <w:bookmarkEnd w:id="68"/>
            <w:bookmarkEnd w:id="69"/>
          </w:p>
          <w:p w14:paraId="13660ED2" w14:textId="77777777" w:rsidR="007C6B6F" w:rsidRPr="00C26552" w:rsidRDefault="007C6B6F" w:rsidP="007F0B7F">
            <w:pPr>
              <w:pStyle w:val="Pagrindinistekstas"/>
              <w:jc w:val="both"/>
              <w:rPr>
                <w:szCs w:val="24"/>
              </w:rPr>
            </w:pPr>
            <w:r w:rsidRPr="00C26552">
              <w:rPr>
                <w:szCs w:val="24"/>
              </w:rPr>
              <w:t>Life Limited Parts (LLP) are defined by the type certificate holder or supplemental type certificate holder.</w:t>
            </w:r>
          </w:p>
          <w:p w14:paraId="4D5341EA" w14:textId="77777777" w:rsidR="007C6B6F" w:rsidRPr="00C26552" w:rsidRDefault="007C6B6F" w:rsidP="007F0B7F">
            <w:pPr>
              <w:pStyle w:val="Pagrindinistekstas"/>
              <w:jc w:val="both"/>
              <w:rPr>
                <w:szCs w:val="24"/>
              </w:rPr>
            </w:pPr>
            <w:r w:rsidRPr="00C26552">
              <w:rPr>
                <w:szCs w:val="24"/>
              </w:rPr>
              <w:t>The CAMO Department shall monitor all components classified as LLP on a regular basis, and the list of such parts shall be kept in a form of a status and updated after each replacement of a component by a different one.</w:t>
            </w:r>
          </w:p>
          <w:p w14:paraId="0E148D9F" w14:textId="1258A3C3" w:rsidR="007C6B6F" w:rsidRPr="00C26552" w:rsidRDefault="007C6B6F" w:rsidP="007F0B7F">
            <w:pPr>
              <w:pStyle w:val="Pagrindinistekstas"/>
              <w:spacing w:after="260"/>
              <w:jc w:val="both"/>
              <w:rPr>
                <w:szCs w:val="24"/>
              </w:rPr>
            </w:pPr>
            <w:r w:rsidRPr="00C26552">
              <w:rPr>
                <w:szCs w:val="24"/>
              </w:rPr>
              <w:t>For components classified as LLP no tolerance is applied.</w:t>
            </w:r>
          </w:p>
          <w:p w14:paraId="6D8F1F91" w14:textId="77777777" w:rsidR="0061474E" w:rsidRPr="00C26552" w:rsidRDefault="0061474E" w:rsidP="007F0B7F">
            <w:pPr>
              <w:pStyle w:val="Pagrindinistekstas"/>
              <w:spacing w:after="260"/>
              <w:jc w:val="both"/>
              <w:rPr>
                <w:szCs w:val="24"/>
              </w:rPr>
            </w:pPr>
          </w:p>
          <w:p w14:paraId="4589B78C" w14:textId="77777777" w:rsidR="007C6B6F" w:rsidRPr="00C26552" w:rsidRDefault="007C6B6F" w:rsidP="0061474E">
            <w:pPr>
              <w:pStyle w:val="Heading20"/>
              <w:keepNext/>
              <w:keepLines/>
              <w:numPr>
                <w:ilvl w:val="0"/>
                <w:numId w:val="28"/>
              </w:numPr>
              <w:shd w:val="clear" w:color="auto" w:fill="auto"/>
              <w:tabs>
                <w:tab w:val="left" w:pos="644"/>
              </w:tabs>
              <w:jc w:val="center"/>
              <w:rPr>
                <w:rFonts w:ascii="Times New Roman" w:hAnsi="Times New Roman" w:cs="Times New Roman"/>
                <w:sz w:val="24"/>
                <w:szCs w:val="24"/>
              </w:rPr>
            </w:pPr>
            <w:bookmarkStart w:id="70" w:name="bookmark60"/>
            <w:bookmarkStart w:id="71" w:name="bookmark61"/>
            <w:r w:rsidRPr="00C26552">
              <w:rPr>
                <w:rFonts w:ascii="Times New Roman" w:hAnsi="Times New Roman" w:cs="Times New Roman"/>
                <w:sz w:val="24"/>
                <w:szCs w:val="24"/>
              </w:rPr>
              <w:t>Supplemental inspections</w:t>
            </w:r>
            <w:bookmarkEnd w:id="70"/>
            <w:bookmarkEnd w:id="71"/>
          </w:p>
          <w:p w14:paraId="4F5344D5" w14:textId="77777777" w:rsidR="007C6B6F" w:rsidRPr="00C26552" w:rsidRDefault="007C6B6F" w:rsidP="007F0B7F">
            <w:pPr>
              <w:pStyle w:val="Pagrindinistekstas"/>
              <w:jc w:val="both"/>
              <w:rPr>
                <w:szCs w:val="24"/>
              </w:rPr>
            </w:pPr>
            <w:r w:rsidRPr="00C26552">
              <w:rPr>
                <w:szCs w:val="24"/>
              </w:rPr>
              <w:t>Supplemental inspections and checks are recommended by type certificate holder or supplemental type certificate holder and shall be, wherever possible, included in MP.</w:t>
            </w:r>
          </w:p>
          <w:p w14:paraId="48848A74" w14:textId="77777777" w:rsidR="007C6B6F" w:rsidRPr="00C26552" w:rsidRDefault="007C6B6F" w:rsidP="007F0B7F">
            <w:pPr>
              <w:pStyle w:val="Pagrindinistekstas"/>
              <w:jc w:val="both"/>
              <w:rPr>
                <w:szCs w:val="24"/>
              </w:rPr>
            </w:pPr>
            <w:r w:rsidRPr="00C26552">
              <w:rPr>
                <w:szCs w:val="24"/>
              </w:rPr>
              <w:t>All supplemental inspections are described in MP and shall be performed only in accordance with the recommendations and procedures described therein.</w:t>
            </w:r>
          </w:p>
          <w:p w14:paraId="1FC04D46" w14:textId="77777777" w:rsidR="007C6B6F" w:rsidRPr="00C26552" w:rsidRDefault="007C6B6F" w:rsidP="007F0B7F">
            <w:pPr>
              <w:pStyle w:val="Pagrindinistekstas"/>
              <w:spacing w:after="260"/>
              <w:jc w:val="both"/>
              <w:rPr>
                <w:szCs w:val="24"/>
              </w:rPr>
            </w:pPr>
            <w:r w:rsidRPr="00C26552">
              <w:rPr>
                <w:szCs w:val="24"/>
              </w:rPr>
              <w:t>The CAMO Department shall monitor on a regular basis all sources of information about aircraft operation, discovered malfunctions and, if necessary, implement thereof as supplemental inspections.</w:t>
            </w:r>
          </w:p>
          <w:p w14:paraId="56E9D169" w14:textId="7C7BC1EE" w:rsidR="0061474E" w:rsidRPr="00C26552" w:rsidRDefault="0061474E"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bookmarkStart w:id="72" w:name="bookmark62"/>
            <w:bookmarkStart w:id="73" w:name="bookmark63"/>
          </w:p>
          <w:p w14:paraId="32CBBA2E" w14:textId="18C82688" w:rsidR="0061474E" w:rsidRDefault="0061474E"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0CABA11B" w14:textId="77777777" w:rsidR="007D56A9" w:rsidRDefault="007D56A9"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35E5FA04" w14:textId="77777777" w:rsidR="007D56A9" w:rsidRDefault="007D56A9"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108350A9" w14:textId="77777777" w:rsidR="007D56A9" w:rsidRDefault="007D56A9"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517AE3EE" w14:textId="77777777" w:rsidR="00181C60" w:rsidRPr="00C26552" w:rsidRDefault="00181C60"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2F6134B2" w14:textId="4CB244B6" w:rsidR="007C6B6F" w:rsidRPr="00C26552" w:rsidRDefault="007C6B6F" w:rsidP="0061474E">
            <w:pPr>
              <w:pStyle w:val="Heading20"/>
              <w:keepNext/>
              <w:keepLines/>
              <w:numPr>
                <w:ilvl w:val="0"/>
                <w:numId w:val="28"/>
              </w:numPr>
              <w:shd w:val="clear" w:color="auto" w:fill="auto"/>
              <w:tabs>
                <w:tab w:val="left" w:pos="644"/>
              </w:tabs>
              <w:spacing w:after="0"/>
              <w:jc w:val="both"/>
              <w:rPr>
                <w:rFonts w:ascii="Times New Roman" w:hAnsi="Times New Roman" w:cs="Times New Roman"/>
                <w:sz w:val="24"/>
                <w:szCs w:val="24"/>
              </w:rPr>
            </w:pPr>
            <w:r w:rsidRPr="00C26552">
              <w:rPr>
                <w:rFonts w:ascii="Times New Roman" w:hAnsi="Times New Roman" w:cs="Times New Roman"/>
                <w:sz w:val="24"/>
                <w:szCs w:val="24"/>
              </w:rPr>
              <w:lastRenderedPageBreak/>
              <w:t>Airworthiness Directives (AD)</w:t>
            </w:r>
            <w:bookmarkEnd w:id="72"/>
            <w:bookmarkEnd w:id="73"/>
          </w:p>
          <w:p w14:paraId="6E02D753" w14:textId="77777777" w:rsidR="0061474E" w:rsidRPr="00C26552" w:rsidRDefault="0061474E"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3F2F6855" w14:textId="77777777" w:rsidR="007C6B6F" w:rsidRPr="00C26552" w:rsidRDefault="007C6B6F" w:rsidP="0061474E">
            <w:pPr>
              <w:pStyle w:val="Pagrindinistekstas"/>
              <w:spacing w:after="0"/>
              <w:jc w:val="both"/>
              <w:rPr>
                <w:szCs w:val="24"/>
              </w:rPr>
            </w:pPr>
            <w:r w:rsidRPr="00C26552">
              <w:rPr>
                <w:szCs w:val="24"/>
              </w:rPr>
              <w:t>Airworthiness Directive (AD) is a document issued by the European Aviation Safety Agency (EASA), Civil Aviation Office (NAA) and the certification country i.e. a country which issues a type certificate for an aircraft or a supplement for the issued type certificate. MP covers tasks required by AD issued by EASA, NAA, FAA and other aviation authorities recognized by EASA concerning the aircraft embraced by the program along with additional equipment.</w:t>
            </w:r>
          </w:p>
          <w:p w14:paraId="18C24C4A" w14:textId="77777777" w:rsidR="007C6B6F" w:rsidRPr="00C26552" w:rsidRDefault="007C6B6F" w:rsidP="007F0B7F">
            <w:pPr>
              <w:pStyle w:val="Pagrindinistekstas"/>
              <w:jc w:val="both"/>
              <w:rPr>
                <w:szCs w:val="24"/>
              </w:rPr>
            </w:pPr>
            <w:r w:rsidRPr="00C26552">
              <w:rPr>
                <w:szCs w:val="24"/>
              </w:rPr>
              <w:t>All ADs applicable to the aircraft embraced by MP must be included therein.</w:t>
            </w:r>
          </w:p>
          <w:p w14:paraId="70F56A54" w14:textId="77777777" w:rsidR="007C6B6F" w:rsidRPr="00C26552" w:rsidRDefault="007C6B6F" w:rsidP="007F0B7F">
            <w:pPr>
              <w:pStyle w:val="Pagrindinistekstas"/>
              <w:jc w:val="both"/>
              <w:rPr>
                <w:szCs w:val="24"/>
              </w:rPr>
            </w:pPr>
            <w:r w:rsidRPr="00C26552">
              <w:rPr>
                <w:szCs w:val="24"/>
              </w:rPr>
              <w:t>The CAMO Department shall monitor on a regular basis newly published ADs and make initial analysis of the requirements essential for their compliance, either one-off or recurrent.</w:t>
            </w:r>
          </w:p>
          <w:p w14:paraId="11FD023E" w14:textId="77777777" w:rsidR="007C6B6F" w:rsidRPr="00C26552" w:rsidRDefault="007C6B6F" w:rsidP="0061474E">
            <w:pPr>
              <w:pStyle w:val="Pagrindinistekstas"/>
              <w:spacing w:after="0"/>
              <w:jc w:val="both"/>
              <w:rPr>
                <w:szCs w:val="24"/>
              </w:rPr>
            </w:pPr>
            <w:r w:rsidRPr="00C26552">
              <w:rPr>
                <w:szCs w:val="24"/>
              </w:rPr>
              <w:t>Recurrent ADs shall be included in MP provided that they are applicable for the aircraft embraced by said MP.</w:t>
            </w:r>
          </w:p>
          <w:p w14:paraId="2F03A2C2" w14:textId="77777777" w:rsidR="00181C60" w:rsidRDefault="00181C60" w:rsidP="00181C60">
            <w:pPr>
              <w:pStyle w:val="Heading20"/>
              <w:keepNext/>
              <w:keepLines/>
              <w:shd w:val="clear" w:color="auto" w:fill="auto"/>
              <w:tabs>
                <w:tab w:val="left" w:pos="644"/>
              </w:tabs>
              <w:spacing w:after="0"/>
              <w:ind w:left="1080"/>
              <w:rPr>
                <w:rFonts w:ascii="Times New Roman" w:hAnsi="Times New Roman" w:cs="Times New Roman"/>
                <w:sz w:val="24"/>
                <w:szCs w:val="24"/>
              </w:rPr>
            </w:pPr>
            <w:bookmarkStart w:id="74" w:name="bookmark64"/>
            <w:bookmarkStart w:id="75" w:name="bookmark65"/>
          </w:p>
          <w:p w14:paraId="324BC364" w14:textId="3987B41C" w:rsidR="007C6B6F" w:rsidRDefault="007C6B6F" w:rsidP="0061474E">
            <w:pPr>
              <w:pStyle w:val="Heading20"/>
              <w:keepNext/>
              <w:keepLines/>
              <w:numPr>
                <w:ilvl w:val="0"/>
                <w:numId w:val="28"/>
              </w:numPr>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Service Bulletins</w:t>
            </w:r>
            <w:bookmarkEnd w:id="74"/>
            <w:bookmarkEnd w:id="75"/>
          </w:p>
          <w:p w14:paraId="26156287" w14:textId="77777777" w:rsidR="00181C60" w:rsidRPr="00C26552" w:rsidRDefault="00181C60" w:rsidP="00181C60">
            <w:pPr>
              <w:pStyle w:val="Heading20"/>
              <w:keepNext/>
              <w:keepLines/>
              <w:shd w:val="clear" w:color="auto" w:fill="auto"/>
              <w:tabs>
                <w:tab w:val="left" w:pos="644"/>
              </w:tabs>
              <w:spacing w:after="0"/>
              <w:ind w:left="1080"/>
              <w:rPr>
                <w:rFonts w:ascii="Times New Roman" w:hAnsi="Times New Roman" w:cs="Times New Roman"/>
                <w:sz w:val="24"/>
                <w:szCs w:val="24"/>
              </w:rPr>
            </w:pPr>
          </w:p>
          <w:p w14:paraId="1F939604" w14:textId="77777777" w:rsidR="007C6B6F" w:rsidRPr="00C26552" w:rsidRDefault="007C6B6F" w:rsidP="007F0B7F">
            <w:pPr>
              <w:pStyle w:val="Pagrindinistekstas"/>
              <w:jc w:val="both"/>
              <w:rPr>
                <w:szCs w:val="24"/>
              </w:rPr>
            </w:pPr>
            <w:r w:rsidRPr="00C26552">
              <w:rPr>
                <w:szCs w:val="24"/>
              </w:rPr>
              <w:t>MP shall be amended by only recurrent service bulletins or alert service bulletins by means of a permanent revision and interim approval procedure.</w:t>
            </w:r>
          </w:p>
          <w:p w14:paraId="7BEEE440" w14:textId="501D26C2" w:rsidR="007C6B6F" w:rsidRPr="00C26552" w:rsidRDefault="007C6B6F" w:rsidP="007F0B7F">
            <w:pPr>
              <w:pStyle w:val="Pagrindinistekstas"/>
              <w:spacing w:after="260"/>
              <w:jc w:val="both"/>
              <w:rPr>
                <w:i/>
                <w:iCs/>
                <w:szCs w:val="24"/>
              </w:rPr>
            </w:pPr>
            <w:r w:rsidRPr="00C26552">
              <w:rPr>
                <w:szCs w:val="24"/>
              </w:rPr>
              <w:t>One-off bulletins shall be implemented by means of an „</w:t>
            </w:r>
            <w:r w:rsidRPr="00C26552">
              <w:rPr>
                <w:i/>
                <w:iCs/>
                <w:szCs w:val="24"/>
              </w:rPr>
              <w:t>Engineering Order”.</w:t>
            </w:r>
          </w:p>
          <w:p w14:paraId="0964AE8E" w14:textId="0337805D" w:rsidR="0061474E" w:rsidRPr="00C26552" w:rsidRDefault="0061474E" w:rsidP="0061474E">
            <w:pPr>
              <w:pStyle w:val="Pagrindinistekstas"/>
              <w:spacing w:after="0"/>
              <w:jc w:val="both"/>
              <w:rPr>
                <w:szCs w:val="24"/>
              </w:rPr>
            </w:pPr>
          </w:p>
          <w:p w14:paraId="034423DD" w14:textId="77777777" w:rsidR="0061474E" w:rsidRPr="00C26552" w:rsidRDefault="0061474E" w:rsidP="0061474E">
            <w:pPr>
              <w:pStyle w:val="Pagrindinistekstas"/>
              <w:spacing w:after="0"/>
              <w:jc w:val="both"/>
              <w:rPr>
                <w:szCs w:val="24"/>
              </w:rPr>
            </w:pPr>
          </w:p>
          <w:p w14:paraId="16B7726C" w14:textId="3C1E4638" w:rsidR="007C6B6F" w:rsidRPr="00C26552" w:rsidRDefault="007C6B6F" w:rsidP="0061474E">
            <w:pPr>
              <w:pStyle w:val="Heading20"/>
              <w:keepNext/>
              <w:keepLines/>
              <w:numPr>
                <w:ilvl w:val="0"/>
                <w:numId w:val="28"/>
              </w:numPr>
              <w:shd w:val="clear" w:color="auto" w:fill="auto"/>
              <w:tabs>
                <w:tab w:val="left" w:pos="473"/>
              </w:tabs>
              <w:spacing w:after="0"/>
              <w:ind w:left="845" w:hanging="802"/>
              <w:rPr>
                <w:rFonts w:ascii="Times New Roman" w:hAnsi="Times New Roman" w:cs="Times New Roman"/>
                <w:sz w:val="24"/>
                <w:szCs w:val="24"/>
              </w:rPr>
            </w:pPr>
            <w:bookmarkStart w:id="76" w:name="bookmark66"/>
            <w:bookmarkStart w:id="77" w:name="bookmark67"/>
            <w:r w:rsidRPr="00C26552">
              <w:rPr>
                <w:rFonts w:ascii="Times New Roman" w:hAnsi="Times New Roman" w:cs="Times New Roman"/>
                <w:sz w:val="24"/>
                <w:szCs w:val="24"/>
              </w:rPr>
              <w:t>Structural inspections program -SSI tasks</w:t>
            </w:r>
            <w:bookmarkEnd w:id="76"/>
            <w:bookmarkEnd w:id="77"/>
          </w:p>
          <w:p w14:paraId="448D199A" w14:textId="77777777" w:rsidR="0061474E" w:rsidRPr="00C26552" w:rsidRDefault="0061474E" w:rsidP="0061474E">
            <w:pPr>
              <w:pStyle w:val="Heading20"/>
              <w:keepNext/>
              <w:keepLines/>
              <w:shd w:val="clear" w:color="auto" w:fill="auto"/>
              <w:tabs>
                <w:tab w:val="left" w:pos="473"/>
              </w:tabs>
              <w:spacing w:after="0"/>
              <w:ind w:left="1080"/>
              <w:jc w:val="both"/>
              <w:rPr>
                <w:rFonts w:ascii="Times New Roman" w:hAnsi="Times New Roman" w:cs="Times New Roman"/>
                <w:sz w:val="24"/>
                <w:szCs w:val="24"/>
              </w:rPr>
            </w:pPr>
          </w:p>
          <w:p w14:paraId="16AD66CA" w14:textId="77777777" w:rsidR="007C6B6F" w:rsidRPr="00C26552" w:rsidRDefault="007C6B6F" w:rsidP="0061474E">
            <w:pPr>
              <w:pStyle w:val="Pagrindinistekstas"/>
              <w:spacing w:after="0"/>
              <w:jc w:val="both"/>
              <w:rPr>
                <w:szCs w:val="24"/>
              </w:rPr>
            </w:pPr>
            <w:r w:rsidRPr="00C26552">
              <w:rPr>
                <w:szCs w:val="24"/>
              </w:rPr>
              <w:t>The helicopter Maintenance Program shall not include SSI tasks due to the fact that such tasks are not part of manufacturer's maintenance recommendations.</w:t>
            </w:r>
          </w:p>
          <w:p w14:paraId="02B6D16B" w14:textId="77777777" w:rsidR="0061474E" w:rsidRPr="00C26552" w:rsidRDefault="0061474E" w:rsidP="0061474E">
            <w:pPr>
              <w:pStyle w:val="Heading20"/>
              <w:keepNext/>
              <w:keepLines/>
              <w:shd w:val="clear" w:color="auto" w:fill="auto"/>
              <w:tabs>
                <w:tab w:val="left" w:pos="473"/>
              </w:tabs>
              <w:ind w:left="1080"/>
              <w:jc w:val="both"/>
              <w:rPr>
                <w:rFonts w:ascii="Times New Roman" w:hAnsi="Times New Roman" w:cs="Times New Roman"/>
                <w:sz w:val="24"/>
                <w:szCs w:val="24"/>
              </w:rPr>
            </w:pPr>
          </w:p>
          <w:p w14:paraId="4F2CB898" w14:textId="77777777" w:rsidR="0061474E" w:rsidRPr="00C26552" w:rsidRDefault="0061474E" w:rsidP="0061474E">
            <w:pPr>
              <w:pStyle w:val="Heading20"/>
              <w:keepNext/>
              <w:keepLines/>
              <w:shd w:val="clear" w:color="auto" w:fill="auto"/>
              <w:tabs>
                <w:tab w:val="left" w:pos="473"/>
              </w:tabs>
              <w:spacing w:after="0"/>
              <w:ind w:left="1080"/>
              <w:rPr>
                <w:rFonts w:ascii="Times New Roman" w:hAnsi="Times New Roman" w:cs="Times New Roman"/>
                <w:sz w:val="24"/>
                <w:szCs w:val="24"/>
              </w:rPr>
            </w:pPr>
          </w:p>
          <w:p w14:paraId="154D06C9" w14:textId="4D26723E" w:rsidR="007C6B6F" w:rsidRPr="00C26552" w:rsidRDefault="007C6B6F" w:rsidP="0061474E">
            <w:pPr>
              <w:pStyle w:val="Heading20"/>
              <w:keepNext/>
              <w:keepLines/>
              <w:numPr>
                <w:ilvl w:val="0"/>
                <w:numId w:val="28"/>
              </w:numPr>
              <w:shd w:val="clear" w:color="auto" w:fill="auto"/>
              <w:tabs>
                <w:tab w:val="left" w:pos="473"/>
              </w:tabs>
              <w:spacing w:after="0"/>
              <w:rPr>
                <w:rFonts w:ascii="Times New Roman" w:hAnsi="Times New Roman" w:cs="Times New Roman"/>
                <w:sz w:val="24"/>
                <w:szCs w:val="24"/>
              </w:rPr>
            </w:pPr>
            <w:r w:rsidRPr="00C26552">
              <w:rPr>
                <w:rFonts w:ascii="Times New Roman" w:hAnsi="Times New Roman" w:cs="Times New Roman"/>
                <w:sz w:val="24"/>
                <w:szCs w:val="24"/>
              </w:rPr>
              <w:t>Nonmandatory modifications</w:t>
            </w:r>
          </w:p>
          <w:p w14:paraId="56F986B8" w14:textId="77777777" w:rsidR="0061474E" w:rsidRPr="00C26552" w:rsidRDefault="0061474E" w:rsidP="0061474E">
            <w:pPr>
              <w:pStyle w:val="Heading20"/>
              <w:keepNext/>
              <w:keepLines/>
              <w:shd w:val="clear" w:color="auto" w:fill="auto"/>
              <w:tabs>
                <w:tab w:val="left" w:pos="473"/>
              </w:tabs>
              <w:spacing w:after="0"/>
              <w:ind w:left="1080"/>
              <w:rPr>
                <w:rFonts w:ascii="Times New Roman" w:hAnsi="Times New Roman" w:cs="Times New Roman"/>
                <w:sz w:val="24"/>
                <w:szCs w:val="24"/>
              </w:rPr>
            </w:pPr>
          </w:p>
          <w:p w14:paraId="470A17B9" w14:textId="77777777" w:rsidR="007C6B6F" w:rsidRPr="00C26552" w:rsidRDefault="007C6B6F" w:rsidP="0061474E">
            <w:pPr>
              <w:pStyle w:val="Pagrindinistekstas"/>
              <w:spacing w:after="0"/>
              <w:jc w:val="both"/>
              <w:rPr>
                <w:szCs w:val="24"/>
              </w:rPr>
            </w:pPr>
            <w:r w:rsidRPr="00C26552">
              <w:rPr>
                <w:szCs w:val="24"/>
              </w:rPr>
              <w:t>All nonmandatory modifications may be introduced on a given aircraft at the request of the User only after prior consent of the CAMO Department;</w:t>
            </w:r>
          </w:p>
          <w:p w14:paraId="693CF1B7" w14:textId="77777777" w:rsidR="007C6B6F" w:rsidRPr="00C26552" w:rsidRDefault="007C6B6F" w:rsidP="007F0B7F">
            <w:pPr>
              <w:pStyle w:val="Pagrindinistekstas"/>
              <w:jc w:val="both"/>
              <w:rPr>
                <w:szCs w:val="24"/>
              </w:rPr>
            </w:pPr>
            <w:r w:rsidRPr="00C26552">
              <w:rPr>
                <w:szCs w:val="24"/>
              </w:rPr>
              <w:t>The CAMO Department shall recommend and supervise implementation of every modification on the aircraft embraced by this Agreement;</w:t>
            </w:r>
          </w:p>
          <w:p w14:paraId="6211EDB1" w14:textId="77777777" w:rsidR="007C6B6F" w:rsidRPr="00C26552" w:rsidRDefault="007C6B6F" w:rsidP="007F0B7F">
            <w:pPr>
              <w:pStyle w:val="Pagrindinistekstas"/>
              <w:spacing w:after="260"/>
              <w:jc w:val="both"/>
              <w:rPr>
                <w:szCs w:val="24"/>
              </w:rPr>
            </w:pPr>
            <w:r w:rsidRPr="00C26552">
              <w:rPr>
                <w:szCs w:val="24"/>
              </w:rPr>
              <w:t>The CAMO Department shall evaluate a modification in terms of requirement to perform additional tasks covered by the Program and, if required, introduce said tasks to said Program with the next revision.</w:t>
            </w:r>
          </w:p>
          <w:p w14:paraId="64D894F0" w14:textId="77777777" w:rsidR="007C6B6F" w:rsidRPr="00C26552" w:rsidRDefault="007C6B6F" w:rsidP="0061474E">
            <w:pPr>
              <w:pStyle w:val="Heading20"/>
              <w:keepNext/>
              <w:keepLines/>
              <w:numPr>
                <w:ilvl w:val="0"/>
                <w:numId w:val="28"/>
              </w:numPr>
              <w:shd w:val="clear" w:color="auto" w:fill="auto"/>
              <w:tabs>
                <w:tab w:val="left" w:pos="473"/>
              </w:tabs>
              <w:jc w:val="center"/>
              <w:rPr>
                <w:rFonts w:ascii="Times New Roman" w:hAnsi="Times New Roman" w:cs="Times New Roman"/>
                <w:sz w:val="24"/>
                <w:szCs w:val="24"/>
              </w:rPr>
            </w:pPr>
            <w:r w:rsidRPr="00C26552">
              <w:rPr>
                <w:rFonts w:ascii="Times New Roman" w:hAnsi="Times New Roman" w:cs="Times New Roman"/>
                <w:sz w:val="24"/>
                <w:szCs w:val="24"/>
              </w:rPr>
              <w:lastRenderedPageBreak/>
              <w:t>AWL tasks</w:t>
            </w:r>
          </w:p>
          <w:p w14:paraId="63D69BC5" w14:textId="30AE895D" w:rsidR="007C6B6F" w:rsidRPr="00C26552" w:rsidRDefault="007C6B6F" w:rsidP="00594D3F">
            <w:pPr>
              <w:pStyle w:val="Pagrindinistekstas"/>
              <w:spacing w:after="260"/>
              <w:jc w:val="both"/>
              <w:rPr>
                <w:szCs w:val="24"/>
              </w:rPr>
            </w:pPr>
            <w:r w:rsidRPr="00C26552">
              <w:rPr>
                <w:szCs w:val="24"/>
              </w:rPr>
              <w:t xml:space="preserve">Airworthiness Limitations (AWL) are mandatory tasks from airworthiness assurance perspective which have been devised and included in MP based on MSM, EMM for section 4, dedicated CMM chapters as well as based on limitations arising from </w:t>
            </w:r>
            <w:r w:rsidR="00594D3F" w:rsidRPr="00594D3F">
              <w:rPr>
                <w:szCs w:val="24"/>
              </w:rPr>
              <w:t>965/2012</w:t>
            </w:r>
            <w:r w:rsidRPr="00C26552">
              <w:rPr>
                <w:szCs w:val="24"/>
              </w:rPr>
              <w:t xml:space="preserve"> regulations, regulations of National Aviation Authority (NAA) and EASA.</w:t>
            </w:r>
          </w:p>
          <w:p w14:paraId="3B22B393" w14:textId="4B9E87FF" w:rsidR="007C6B6F" w:rsidRPr="00C26552" w:rsidRDefault="007C6B6F" w:rsidP="0061474E">
            <w:pPr>
              <w:pStyle w:val="Heading20"/>
              <w:keepNext/>
              <w:keepLines/>
              <w:numPr>
                <w:ilvl w:val="0"/>
                <w:numId w:val="28"/>
              </w:numPr>
              <w:shd w:val="clear" w:color="auto" w:fill="auto"/>
              <w:tabs>
                <w:tab w:val="left" w:pos="473"/>
              </w:tabs>
              <w:spacing w:after="0"/>
              <w:jc w:val="center"/>
              <w:rPr>
                <w:rFonts w:ascii="Times New Roman" w:hAnsi="Times New Roman" w:cs="Times New Roman"/>
                <w:sz w:val="24"/>
                <w:szCs w:val="24"/>
              </w:rPr>
            </w:pPr>
            <w:r w:rsidRPr="00C26552">
              <w:rPr>
                <w:rFonts w:ascii="Times New Roman" w:hAnsi="Times New Roman" w:cs="Times New Roman"/>
                <w:sz w:val="24"/>
                <w:szCs w:val="24"/>
              </w:rPr>
              <w:t>Reliability Program</w:t>
            </w:r>
          </w:p>
          <w:p w14:paraId="1BD40D51" w14:textId="77777777" w:rsidR="0061474E" w:rsidRPr="00C26552" w:rsidRDefault="0061474E" w:rsidP="0061474E">
            <w:pPr>
              <w:pStyle w:val="Heading20"/>
              <w:keepNext/>
              <w:keepLines/>
              <w:shd w:val="clear" w:color="auto" w:fill="auto"/>
              <w:tabs>
                <w:tab w:val="left" w:pos="473"/>
              </w:tabs>
              <w:spacing w:after="0"/>
              <w:ind w:left="1080"/>
              <w:rPr>
                <w:rFonts w:ascii="Times New Roman" w:hAnsi="Times New Roman" w:cs="Times New Roman"/>
                <w:sz w:val="24"/>
                <w:szCs w:val="24"/>
              </w:rPr>
            </w:pPr>
          </w:p>
          <w:p w14:paraId="3D4FF488" w14:textId="77777777" w:rsidR="007C6B6F" w:rsidRPr="00C26552" w:rsidRDefault="007C6B6F" w:rsidP="009B38FF">
            <w:pPr>
              <w:pStyle w:val="Pagrindinistekstas"/>
              <w:spacing w:after="0"/>
              <w:jc w:val="both"/>
              <w:rPr>
                <w:szCs w:val="24"/>
              </w:rPr>
            </w:pPr>
            <w:r w:rsidRPr="00C26552">
              <w:rPr>
                <w:szCs w:val="24"/>
              </w:rPr>
              <w:t>MP shall not include Reliability Program as per AMC M.A. 302 (d) para. 2, due to the fact that the manufacturer has not defined tasks of Maintenance Steering Group and on condition components which require special monitoring rules.</w:t>
            </w:r>
          </w:p>
          <w:p w14:paraId="3F64CEFC" w14:textId="78EB5F28" w:rsidR="007C6B6F" w:rsidRDefault="007C6B6F" w:rsidP="009B38FF">
            <w:pPr>
              <w:pStyle w:val="Pagrindinistekstas"/>
              <w:spacing w:after="260"/>
              <w:ind w:hanging="5"/>
              <w:jc w:val="both"/>
              <w:rPr>
                <w:szCs w:val="24"/>
              </w:rPr>
            </w:pPr>
            <w:r w:rsidRPr="00C26552">
              <w:rPr>
                <w:szCs w:val="24"/>
              </w:rPr>
              <w:t>CAMO Organisation shall schedule for replacement of components only based on FH, YE intervals.</w:t>
            </w:r>
          </w:p>
          <w:p w14:paraId="78AE87BA" w14:textId="77777777" w:rsidR="00181C60" w:rsidRPr="00C26552" w:rsidRDefault="00181C60" w:rsidP="007F0B7F">
            <w:pPr>
              <w:pStyle w:val="Pagrindinistekstas"/>
              <w:spacing w:after="260"/>
              <w:jc w:val="both"/>
              <w:rPr>
                <w:szCs w:val="24"/>
              </w:rPr>
            </w:pPr>
          </w:p>
          <w:p w14:paraId="196581A0" w14:textId="1D20F8AC" w:rsidR="007C6B6F" w:rsidRPr="00C26552" w:rsidRDefault="007C6B6F" w:rsidP="00773244">
            <w:pPr>
              <w:pStyle w:val="Heading20"/>
              <w:keepNext/>
              <w:keepLines/>
              <w:numPr>
                <w:ilvl w:val="0"/>
                <w:numId w:val="28"/>
              </w:numPr>
              <w:shd w:val="clear" w:color="auto" w:fill="auto"/>
              <w:tabs>
                <w:tab w:val="left" w:pos="473"/>
              </w:tabs>
              <w:spacing w:after="0"/>
              <w:jc w:val="center"/>
              <w:rPr>
                <w:rFonts w:ascii="Times New Roman" w:hAnsi="Times New Roman" w:cs="Times New Roman"/>
                <w:sz w:val="24"/>
                <w:szCs w:val="24"/>
              </w:rPr>
            </w:pPr>
            <w:r w:rsidRPr="00C26552">
              <w:rPr>
                <w:rFonts w:ascii="Times New Roman" w:hAnsi="Times New Roman" w:cs="Times New Roman"/>
                <w:sz w:val="24"/>
                <w:szCs w:val="24"/>
              </w:rPr>
              <w:t>Power plant condition monitoring</w:t>
            </w:r>
          </w:p>
          <w:p w14:paraId="14F09C87" w14:textId="77777777" w:rsidR="00773244" w:rsidRPr="00C26552" w:rsidRDefault="00773244" w:rsidP="00773244">
            <w:pPr>
              <w:pStyle w:val="Heading20"/>
              <w:keepNext/>
              <w:keepLines/>
              <w:shd w:val="clear" w:color="auto" w:fill="auto"/>
              <w:tabs>
                <w:tab w:val="left" w:pos="473"/>
              </w:tabs>
              <w:spacing w:after="0"/>
              <w:ind w:left="1080"/>
              <w:jc w:val="both"/>
              <w:rPr>
                <w:rFonts w:ascii="Times New Roman" w:hAnsi="Times New Roman" w:cs="Times New Roman"/>
                <w:sz w:val="24"/>
                <w:szCs w:val="24"/>
              </w:rPr>
            </w:pPr>
          </w:p>
          <w:p w14:paraId="662A9610" w14:textId="57B27225" w:rsidR="007C6B6F" w:rsidRPr="00C26552" w:rsidRDefault="007C6B6F" w:rsidP="00773244">
            <w:pPr>
              <w:pStyle w:val="Pagrindinistekstas"/>
              <w:spacing w:after="0"/>
              <w:jc w:val="both"/>
              <w:rPr>
                <w:szCs w:val="24"/>
              </w:rPr>
            </w:pPr>
            <w:r w:rsidRPr="00C26552">
              <w:rPr>
                <w:szCs w:val="24"/>
              </w:rPr>
              <w:t>MP shall not include special tasks for monitoring degradation of power plant parameters for the purpose of intervals escalation, i.e. time between subsequent overhauls - TBO.</w:t>
            </w:r>
          </w:p>
          <w:p w14:paraId="73D1D14D" w14:textId="77777777" w:rsidR="00773244" w:rsidRPr="00C26552" w:rsidRDefault="00773244" w:rsidP="00773244">
            <w:pPr>
              <w:pStyle w:val="Pagrindinistekstas"/>
              <w:spacing w:after="0"/>
              <w:jc w:val="both"/>
              <w:rPr>
                <w:szCs w:val="24"/>
              </w:rPr>
            </w:pPr>
          </w:p>
          <w:p w14:paraId="0ACBD3D5" w14:textId="77777777" w:rsidR="007C6B6F" w:rsidRPr="00C26552" w:rsidRDefault="007C6B6F" w:rsidP="00773244">
            <w:pPr>
              <w:pStyle w:val="Heading20"/>
              <w:keepNext/>
              <w:keepLines/>
              <w:numPr>
                <w:ilvl w:val="0"/>
                <w:numId w:val="28"/>
              </w:numPr>
              <w:shd w:val="clear" w:color="auto" w:fill="auto"/>
              <w:tabs>
                <w:tab w:val="left" w:pos="473"/>
              </w:tabs>
              <w:jc w:val="center"/>
              <w:rPr>
                <w:rFonts w:ascii="Times New Roman" w:hAnsi="Times New Roman" w:cs="Times New Roman"/>
                <w:sz w:val="24"/>
                <w:szCs w:val="24"/>
              </w:rPr>
            </w:pPr>
            <w:r w:rsidRPr="00C26552">
              <w:rPr>
                <w:rFonts w:ascii="Times New Roman" w:hAnsi="Times New Roman" w:cs="Times New Roman"/>
                <w:sz w:val="24"/>
                <w:szCs w:val="24"/>
              </w:rPr>
              <w:t>Maintenance by a pilot</w:t>
            </w:r>
          </w:p>
          <w:p w14:paraId="488A5B0F" w14:textId="77777777" w:rsidR="007C6B6F" w:rsidRPr="00C26552" w:rsidRDefault="007C6B6F" w:rsidP="007F0B7F">
            <w:pPr>
              <w:pStyle w:val="Pagrindinistekstas"/>
              <w:jc w:val="both"/>
              <w:rPr>
                <w:szCs w:val="24"/>
              </w:rPr>
            </w:pPr>
            <w:r w:rsidRPr="00C26552">
              <w:rPr>
                <w:szCs w:val="24"/>
              </w:rPr>
              <w:t>Pilot who is entrusted by the User to perform a flight / fights on the Aircraft shall perform the necessary preparatory tasks before the flight, i.e. Pre-Flight Inspection (PFI) as well as post flight tasks to secure the aircraft as described in MP.</w:t>
            </w:r>
          </w:p>
          <w:p w14:paraId="7ED42FA1" w14:textId="3C08DE22" w:rsidR="007C6B6F" w:rsidRPr="00C26552" w:rsidRDefault="007C6B6F" w:rsidP="007F0B7F">
            <w:pPr>
              <w:pStyle w:val="Pagrindinistekstas"/>
              <w:jc w:val="both"/>
              <w:rPr>
                <w:szCs w:val="24"/>
              </w:rPr>
            </w:pPr>
            <w:r w:rsidRPr="00C26552">
              <w:rPr>
                <w:szCs w:val="24"/>
              </w:rPr>
              <w:t xml:space="preserve">The foregoing tasks are not part of maintenance as per Part </w:t>
            </w:r>
            <w:r w:rsidR="00C61E48">
              <w:rPr>
                <w:szCs w:val="24"/>
              </w:rPr>
              <w:t>M</w:t>
            </w:r>
            <w:r w:rsidRPr="00C26552">
              <w:rPr>
                <w:color w:val="FF0000"/>
                <w:szCs w:val="24"/>
              </w:rPr>
              <w:t xml:space="preserve"> </w:t>
            </w:r>
            <w:r w:rsidRPr="00C26552">
              <w:rPr>
                <w:szCs w:val="24"/>
              </w:rPr>
              <w:t>standards.</w:t>
            </w:r>
          </w:p>
          <w:p w14:paraId="2D3423E2" w14:textId="7BA884B2" w:rsidR="007C6B6F" w:rsidRPr="00C26552" w:rsidRDefault="007C6B6F" w:rsidP="00773244">
            <w:pPr>
              <w:pStyle w:val="Pagrindinistekstas"/>
              <w:spacing w:after="0"/>
              <w:jc w:val="both"/>
              <w:rPr>
                <w:szCs w:val="24"/>
              </w:rPr>
            </w:pPr>
            <w:r w:rsidRPr="00C26552">
              <w:rPr>
                <w:szCs w:val="24"/>
              </w:rPr>
              <w:t xml:space="preserve">In the event the Aircraft operates far away from maintenance organisation base, at the request, risk and full liability of the User, the Organisation may authorise the pilot indicated by the User to perform simple maintenance tasks defined in MP of said Aircraft, without the right to remove defects, provided that said pilot meets the requirements specified in the approved procedures of the Organisation and the approved procedures of </w:t>
            </w:r>
            <w:r w:rsidR="00DF5AA8">
              <w:rPr>
                <w:szCs w:val="24"/>
              </w:rPr>
              <w:t>„.......................“</w:t>
            </w:r>
            <w:r w:rsidRPr="00C26552">
              <w:rPr>
                <w:szCs w:val="24"/>
              </w:rPr>
              <w:t xml:space="preserve"> maintenance organisation.</w:t>
            </w:r>
          </w:p>
          <w:p w14:paraId="6E300BB7" w14:textId="77777777" w:rsidR="00773244" w:rsidRPr="00C26552" w:rsidRDefault="00773244" w:rsidP="00773244">
            <w:pPr>
              <w:pStyle w:val="Pagrindinistekstas"/>
              <w:spacing w:after="0"/>
              <w:jc w:val="both"/>
              <w:rPr>
                <w:szCs w:val="24"/>
              </w:rPr>
            </w:pPr>
          </w:p>
          <w:p w14:paraId="44515A43" w14:textId="58CA5583" w:rsidR="007C6B6F" w:rsidRPr="00C26552" w:rsidRDefault="007C6B6F" w:rsidP="00773244">
            <w:pPr>
              <w:pStyle w:val="Heading20"/>
              <w:keepNext/>
              <w:keepLines/>
              <w:numPr>
                <w:ilvl w:val="0"/>
                <w:numId w:val="28"/>
              </w:numPr>
              <w:shd w:val="clear" w:color="auto" w:fill="auto"/>
              <w:spacing w:after="0"/>
              <w:jc w:val="center"/>
              <w:rPr>
                <w:rFonts w:ascii="Times New Roman" w:hAnsi="Times New Roman" w:cs="Times New Roman"/>
                <w:sz w:val="24"/>
                <w:szCs w:val="24"/>
              </w:rPr>
            </w:pPr>
            <w:r w:rsidRPr="00C26552">
              <w:rPr>
                <w:rFonts w:ascii="Times New Roman" w:hAnsi="Times New Roman" w:cs="Times New Roman"/>
                <w:sz w:val="24"/>
                <w:szCs w:val="24"/>
              </w:rPr>
              <w:t>Final provisions</w:t>
            </w:r>
          </w:p>
          <w:p w14:paraId="366B989B" w14:textId="77777777" w:rsidR="00773244" w:rsidRPr="00C26552" w:rsidRDefault="00773244" w:rsidP="00773244">
            <w:pPr>
              <w:pStyle w:val="Heading20"/>
              <w:keepNext/>
              <w:keepLines/>
              <w:shd w:val="clear" w:color="auto" w:fill="auto"/>
              <w:spacing w:after="0"/>
              <w:ind w:left="1080"/>
              <w:rPr>
                <w:rFonts w:ascii="Times New Roman" w:hAnsi="Times New Roman" w:cs="Times New Roman"/>
                <w:sz w:val="24"/>
                <w:szCs w:val="24"/>
              </w:rPr>
            </w:pPr>
          </w:p>
          <w:p w14:paraId="000088EC" w14:textId="77777777" w:rsidR="007C6B6F" w:rsidRPr="00C26552" w:rsidRDefault="007C6B6F" w:rsidP="00773244">
            <w:pPr>
              <w:pStyle w:val="Pagrindinistekstas"/>
              <w:spacing w:after="0"/>
              <w:ind w:left="300" w:hanging="300"/>
              <w:jc w:val="both"/>
              <w:rPr>
                <w:szCs w:val="24"/>
              </w:rPr>
            </w:pPr>
            <w:r w:rsidRPr="00C26552">
              <w:rPr>
                <w:szCs w:val="24"/>
              </w:rPr>
              <w:t xml:space="preserve">1) The User represents that pursuant to this Agreement the Organisation (CAMO) shall be authorised to perform, on behalf and in the name of the User, all </w:t>
            </w:r>
            <w:r w:rsidRPr="00C26552">
              <w:rPr>
                <w:szCs w:val="24"/>
              </w:rPr>
              <w:lastRenderedPageBreak/>
              <w:t>legal and actual activities before airworthiness authorities, in particular before NAA, insofar as required for the correct performance of this agreement and for airworthiness assurance of the Aircraft. The abovementioned authorisation shall not include entering into commitments on behalf of the User.</w:t>
            </w:r>
          </w:p>
          <w:p w14:paraId="2F916B46" w14:textId="77777777" w:rsidR="007C6B6F" w:rsidRPr="00C26552" w:rsidRDefault="007C6B6F" w:rsidP="007F0B7F">
            <w:pPr>
              <w:pStyle w:val="Pagrindinistekstas"/>
              <w:spacing w:after="260"/>
              <w:ind w:left="300" w:hanging="300"/>
              <w:jc w:val="both"/>
              <w:rPr>
                <w:szCs w:val="24"/>
              </w:rPr>
            </w:pPr>
            <w:r w:rsidRPr="00C26552">
              <w:rPr>
                <w:szCs w:val="24"/>
              </w:rPr>
              <w:t>2) Each Party to the Agreement shall be responsible for due performance of its obligations arising hereunder.</w:t>
            </w:r>
          </w:p>
          <w:p w14:paraId="08320880" w14:textId="77777777" w:rsidR="00181C60" w:rsidRDefault="007C6B6F" w:rsidP="00181C60">
            <w:pPr>
              <w:pStyle w:val="Pagrindinistekstas"/>
              <w:widowControl w:val="0"/>
              <w:numPr>
                <w:ilvl w:val="0"/>
                <w:numId w:val="22"/>
              </w:numPr>
              <w:tabs>
                <w:tab w:val="left" w:pos="356"/>
              </w:tabs>
              <w:spacing w:after="0"/>
              <w:ind w:left="300" w:hanging="300"/>
              <w:jc w:val="both"/>
            </w:pPr>
            <w:r w:rsidRPr="00C26552">
              <w:rPr>
                <w:szCs w:val="24"/>
              </w:rPr>
              <w:t xml:space="preserve">The Organisation stipulates that should the User commit a material breach of the terms and conditions of this Agreement , in particular: keep unreliable records in RUSP/TLB, fail to provide the Organisation with information concerning operation and maintenance of the Aircraft on a current basis or provide incomplete or incorrect information, fail to send the Aircraft to maintenance organisation or do so with violation of fixed deadlines, fail to obey the instructions or recommendations of the Organisation, as an entity responsible for airworthiness assurance, the liability of the Organisation assumed under this Agreement shall be automatically excluded without any additional statements, and full responsibility for all tasks connected with continuous airworthiness of the aircraft shall rest solely on the </w:t>
            </w:r>
            <w:r w:rsidR="00181C60">
              <w:t>User as of the day of such breach.</w:t>
            </w:r>
          </w:p>
          <w:p w14:paraId="2B2BCDAD" w14:textId="79E60606" w:rsidR="00C26552" w:rsidRPr="00C26552" w:rsidRDefault="00C17A1B" w:rsidP="00181C60">
            <w:pPr>
              <w:pStyle w:val="Pagrindinistekstas"/>
              <w:widowControl w:val="0"/>
              <w:tabs>
                <w:tab w:val="left" w:pos="356"/>
                <w:tab w:val="right" w:pos="10065"/>
              </w:tabs>
              <w:autoSpaceDE w:val="0"/>
              <w:autoSpaceDN w:val="0"/>
              <w:adjustRightInd w:val="0"/>
              <w:spacing w:after="0"/>
              <w:ind w:left="300"/>
              <w:jc w:val="both"/>
              <w:rPr>
                <w:b/>
                <w:snapToGrid w:val="0"/>
                <w:szCs w:val="24"/>
              </w:rPr>
            </w:pPr>
            <w:r w:rsidRPr="00181C60">
              <w:rPr>
                <w:color w:val="000000"/>
                <w:szCs w:val="24"/>
                <w:lang w:val="en-US" w:bidi="en-US"/>
              </w:rPr>
              <w:br/>
            </w:r>
            <w:r w:rsidRPr="00181C60">
              <w:rPr>
                <w:color w:val="000000"/>
                <w:szCs w:val="24"/>
                <w:lang w:val="en-US" w:bidi="en-US"/>
              </w:rPr>
              <w:br/>
            </w:r>
            <w:r w:rsidR="00C26552" w:rsidRPr="00C26552">
              <w:rPr>
                <w:b/>
                <w:szCs w:val="24"/>
              </w:rPr>
              <w:t>BUYER</w:t>
            </w:r>
          </w:p>
          <w:p w14:paraId="4A7E40A9" w14:textId="77777777" w:rsidR="00C26552" w:rsidRPr="00C26552" w:rsidRDefault="00C26552" w:rsidP="00C26552">
            <w:pPr>
              <w:widowControl w:val="0"/>
              <w:autoSpaceDE w:val="0"/>
              <w:autoSpaceDN w:val="0"/>
              <w:adjustRightInd w:val="0"/>
              <w:jc w:val="both"/>
              <w:rPr>
                <w:szCs w:val="24"/>
              </w:rPr>
            </w:pPr>
          </w:p>
          <w:p w14:paraId="688372ED" w14:textId="77777777" w:rsidR="00C26552" w:rsidRPr="00C26552" w:rsidRDefault="00C26552" w:rsidP="00C26552">
            <w:pPr>
              <w:widowControl w:val="0"/>
              <w:tabs>
                <w:tab w:val="left" w:pos="720"/>
              </w:tabs>
              <w:autoSpaceDE w:val="0"/>
              <w:autoSpaceDN w:val="0"/>
              <w:adjustRightInd w:val="0"/>
              <w:rPr>
                <w:szCs w:val="24"/>
              </w:rPr>
            </w:pPr>
            <w:r w:rsidRPr="00C26552">
              <w:rPr>
                <w:szCs w:val="24"/>
              </w:rPr>
              <w:t xml:space="preserve">State Border Guard Service </w:t>
            </w:r>
          </w:p>
          <w:p w14:paraId="15DCDEA5" w14:textId="77777777" w:rsidR="00C26552" w:rsidRPr="00C26552" w:rsidRDefault="00C26552" w:rsidP="00C26552">
            <w:pPr>
              <w:widowControl w:val="0"/>
              <w:autoSpaceDE w:val="0"/>
              <w:autoSpaceDN w:val="0"/>
              <w:adjustRightInd w:val="0"/>
              <w:rPr>
                <w:snapToGrid w:val="0"/>
                <w:szCs w:val="24"/>
              </w:rPr>
            </w:pPr>
            <w:r w:rsidRPr="00C26552">
              <w:rPr>
                <w:szCs w:val="24"/>
              </w:rPr>
              <w:t xml:space="preserve">under the Ministry of the Interior of the </w:t>
            </w:r>
          </w:p>
          <w:p w14:paraId="55560CAC" w14:textId="77777777" w:rsidR="00C26552" w:rsidRPr="00C26552" w:rsidRDefault="00C26552" w:rsidP="00C26552">
            <w:pPr>
              <w:widowControl w:val="0"/>
              <w:autoSpaceDE w:val="0"/>
              <w:autoSpaceDN w:val="0"/>
              <w:adjustRightInd w:val="0"/>
              <w:rPr>
                <w:snapToGrid w:val="0"/>
                <w:szCs w:val="24"/>
              </w:rPr>
            </w:pPr>
            <w:r w:rsidRPr="00C26552">
              <w:rPr>
                <w:szCs w:val="24"/>
              </w:rPr>
              <w:t xml:space="preserve">Republic of Lithuania     </w:t>
            </w:r>
          </w:p>
          <w:p w14:paraId="61310D2E" w14:textId="77777777" w:rsidR="00C26552" w:rsidRPr="00C26552" w:rsidRDefault="00C26552" w:rsidP="00C26552">
            <w:pPr>
              <w:widowControl w:val="0"/>
              <w:autoSpaceDE w:val="0"/>
              <w:autoSpaceDN w:val="0"/>
              <w:adjustRightInd w:val="0"/>
              <w:rPr>
                <w:snapToGrid w:val="0"/>
                <w:szCs w:val="24"/>
              </w:rPr>
            </w:pPr>
            <w:r w:rsidRPr="00C26552">
              <w:rPr>
                <w:szCs w:val="24"/>
              </w:rPr>
              <w:t>Company code 188608252</w:t>
            </w:r>
            <w:r w:rsidRPr="00C26552">
              <w:rPr>
                <w:szCs w:val="24"/>
              </w:rPr>
              <w:tab/>
            </w:r>
            <w:r w:rsidRPr="00C26552">
              <w:rPr>
                <w:szCs w:val="24"/>
              </w:rPr>
              <w:tab/>
              <w:t xml:space="preserve"> </w:t>
            </w:r>
          </w:p>
          <w:p w14:paraId="31D390BA" w14:textId="77777777" w:rsidR="00C26552" w:rsidRPr="00C26552" w:rsidRDefault="00C26552" w:rsidP="00C26552">
            <w:pPr>
              <w:widowControl w:val="0"/>
              <w:tabs>
                <w:tab w:val="left" w:pos="5220"/>
              </w:tabs>
              <w:autoSpaceDE w:val="0"/>
              <w:autoSpaceDN w:val="0"/>
              <w:adjustRightInd w:val="0"/>
              <w:rPr>
                <w:snapToGrid w:val="0"/>
                <w:szCs w:val="24"/>
              </w:rPr>
            </w:pPr>
            <w:r w:rsidRPr="00C26552">
              <w:rPr>
                <w:szCs w:val="24"/>
                <w:lang w:val="fr-FR"/>
              </w:rPr>
              <w:t>VAT payer’s code LT</w:t>
            </w:r>
            <w:r w:rsidRPr="00C26552">
              <w:rPr>
                <w:szCs w:val="24"/>
              </w:rPr>
              <w:t xml:space="preserve"> 886082515 </w:t>
            </w:r>
          </w:p>
          <w:p w14:paraId="1C640272" w14:textId="77777777" w:rsidR="00C26552" w:rsidRPr="00C26552" w:rsidRDefault="00C26552" w:rsidP="00C26552">
            <w:pPr>
              <w:widowControl w:val="0"/>
              <w:tabs>
                <w:tab w:val="left" w:pos="5220"/>
              </w:tabs>
              <w:autoSpaceDE w:val="0"/>
              <w:autoSpaceDN w:val="0"/>
              <w:adjustRightInd w:val="0"/>
              <w:rPr>
                <w:snapToGrid w:val="0"/>
                <w:szCs w:val="24"/>
              </w:rPr>
            </w:pPr>
            <w:r w:rsidRPr="00C26552">
              <w:rPr>
                <w:szCs w:val="24"/>
              </w:rPr>
              <w:t xml:space="preserve">Savanorių pr. 2, LT-03116 Vilnius </w:t>
            </w:r>
          </w:p>
          <w:p w14:paraId="43BE7ED8" w14:textId="23D074AA" w:rsidR="00C26552" w:rsidRPr="00C26552" w:rsidRDefault="00C26552" w:rsidP="00C26552">
            <w:pPr>
              <w:widowControl w:val="0"/>
              <w:tabs>
                <w:tab w:val="left" w:pos="5220"/>
              </w:tabs>
              <w:autoSpaceDE w:val="0"/>
              <w:autoSpaceDN w:val="0"/>
              <w:adjustRightInd w:val="0"/>
              <w:rPr>
                <w:snapToGrid w:val="0"/>
                <w:szCs w:val="24"/>
              </w:rPr>
            </w:pPr>
            <w:r w:rsidRPr="00C26552">
              <w:rPr>
                <w:szCs w:val="24"/>
              </w:rPr>
              <w:t>Tel.: (+370) 707 59305</w:t>
            </w:r>
          </w:p>
          <w:p w14:paraId="064D4FCC" w14:textId="5B66EE08" w:rsidR="00C26552" w:rsidRPr="00C26552" w:rsidRDefault="00C26552" w:rsidP="005F5D18">
            <w:pPr>
              <w:widowControl w:val="0"/>
              <w:autoSpaceDE w:val="0"/>
              <w:autoSpaceDN w:val="0"/>
              <w:adjustRightInd w:val="0"/>
              <w:jc w:val="both"/>
              <w:rPr>
                <w:szCs w:val="24"/>
              </w:rPr>
            </w:pPr>
            <w:r w:rsidRPr="00C26552">
              <w:rPr>
                <w:szCs w:val="24"/>
              </w:rPr>
              <w:t xml:space="preserve">Settl. account: </w:t>
            </w:r>
            <w:r w:rsidR="005F5D18" w:rsidRPr="0025630D">
              <w:rPr>
                <w:szCs w:val="24"/>
              </w:rPr>
              <w:t>LT614040063610001096</w:t>
            </w:r>
          </w:p>
          <w:p w14:paraId="5E1C58C8" w14:textId="1F9C1250" w:rsidR="00C26552" w:rsidRDefault="00B00BCD" w:rsidP="00C26552">
            <w:pPr>
              <w:widowControl w:val="0"/>
              <w:autoSpaceDE w:val="0"/>
              <w:autoSpaceDN w:val="0"/>
              <w:adjustRightInd w:val="0"/>
              <w:jc w:val="both"/>
              <w:rPr>
                <w:szCs w:val="24"/>
              </w:rPr>
            </w:pPr>
            <w:r w:rsidRPr="00B00BCD">
              <w:rPr>
                <w:szCs w:val="24"/>
              </w:rPr>
              <w:t>Ministry of Finance of the Republic of Lithuania</w:t>
            </w:r>
          </w:p>
          <w:p w14:paraId="01CAAA16" w14:textId="2E4318A5" w:rsidR="00B00BCD" w:rsidRDefault="00B00BCD" w:rsidP="00C26552">
            <w:pPr>
              <w:widowControl w:val="0"/>
              <w:autoSpaceDE w:val="0"/>
              <w:autoSpaceDN w:val="0"/>
              <w:adjustRightInd w:val="0"/>
              <w:jc w:val="both"/>
              <w:rPr>
                <w:szCs w:val="24"/>
              </w:rPr>
            </w:pPr>
            <w:r w:rsidRPr="00B00BCD">
              <w:rPr>
                <w:szCs w:val="24"/>
              </w:rPr>
              <w:t>Financial institution code 40400</w:t>
            </w:r>
          </w:p>
          <w:p w14:paraId="4DF515BE" w14:textId="77777777" w:rsidR="00B00BCD" w:rsidRPr="00C26552" w:rsidRDefault="00B00BCD" w:rsidP="00C26552">
            <w:pPr>
              <w:widowControl w:val="0"/>
              <w:autoSpaceDE w:val="0"/>
              <w:autoSpaceDN w:val="0"/>
              <w:adjustRightInd w:val="0"/>
              <w:jc w:val="both"/>
              <w:rPr>
                <w:szCs w:val="24"/>
              </w:rPr>
            </w:pPr>
          </w:p>
          <w:p w14:paraId="0086DF08" w14:textId="68AF4763" w:rsidR="00C26552" w:rsidRPr="00C26552" w:rsidRDefault="00C26552" w:rsidP="00C26552">
            <w:pPr>
              <w:widowControl w:val="0"/>
              <w:autoSpaceDE w:val="0"/>
              <w:autoSpaceDN w:val="0"/>
              <w:adjustRightInd w:val="0"/>
              <w:jc w:val="both"/>
              <w:rPr>
                <w:szCs w:val="24"/>
              </w:rPr>
            </w:pPr>
            <w:r w:rsidRPr="00C26552">
              <w:rPr>
                <w:szCs w:val="24"/>
              </w:rPr>
              <w:t>Deputy Commander of the Service</w:t>
            </w:r>
          </w:p>
          <w:p w14:paraId="5126D85F" w14:textId="3D067241" w:rsidR="00C26552" w:rsidRDefault="00C26552" w:rsidP="00C26552">
            <w:pPr>
              <w:widowControl w:val="0"/>
              <w:autoSpaceDE w:val="0"/>
              <w:autoSpaceDN w:val="0"/>
              <w:adjustRightInd w:val="0"/>
              <w:jc w:val="both"/>
              <w:rPr>
                <w:szCs w:val="24"/>
              </w:rPr>
            </w:pPr>
          </w:p>
          <w:p w14:paraId="3B5A05CC" w14:textId="77777777" w:rsidR="00181C60" w:rsidRPr="00C26552" w:rsidRDefault="00181C60" w:rsidP="00C26552">
            <w:pPr>
              <w:widowControl w:val="0"/>
              <w:autoSpaceDE w:val="0"/>
              <w:autoSpaceDN w:val="0"/>
              <w:adjustRightInd w:val="0"/>
              <w:jc w:val="both"/>
              <w:rPr>
                <w:szCs w:val="24"/>
              </w:rPr>
            </w:pPr>
          </w:p>
          <w:p w14:paraId="5A47A3A1" w14:textId="618D4C1D" w:rsidR="00C26552" w:rsidRPr="00C26552" w:rsidRDefault="00F62CE9" w:rsidP="00C26552">
            <w:pPr>
              <w:widowControl w:val="0"/>
              <w:autoSpaceDE w:val="0"/>
              <w:autoSpaceDN w:val="0"/>
              <w:adjustRightInd w:val="0"/>
              <w:jc w:val="both"/>
              <w:rPr>
                <w:szCs w:val="24"/>
              </w:rPr>
            </w:pPr>
            <w:r>
              <w:rPr>
                <w:szCs w:val="24"/>
              </w:rPr>
              <w:t>Saulius Nekraševičius</w:t>
            </w:r>
          </w:p>
          <w:p w14:paraId="390BB60D" w14:textId="77777777" w:rsidR="00C17A1B" w:rsidRPr="00C26552" w:rsidRDefault="00C17A1B" w:rsidP="007F0B7F">
            <w:pPr>
              <w:widowControl w:val="0"/>
              <w:tabs>
                <w:tab w:val="right" w:pos="10065"/>
              </w:tabs>
              <w:autoSpaceDE w:val="0"/>
              <w:autoSpaceDN w:val="0"/>
              <w:adjustRightInd w:val="0"/>
              <w:jc w:val="both"/>
              <w:rPr>
                <w:b/>
                <w:szCs w:val="24"/>
              </w:rPr>
            </w:pPr>
          </w:p>
          <w:p w14:paraId="1153D00A" w14:textId="77777777" w:rsidR="00C17A1B" w:rsidRPr="00C26552" w:rsidRDefault="00C17A1B" w:rsidP="007F0B7F">
            <w:pPr>
              <w:widowControl w:val="0"/>
              <w:tabs>
                <w:tab w:val="right" w:pos="10065"/>
              </w:tabs>
              <w:autoSpaceDE w:val="0"/>
              <w:autoSpaceDN w:val="0"/>
              <w:adjustRightInd w:val="0"/>
              <w:jc w:val="both"/>
              <w:rPr>
                <w:b/>
                <w:szCs w:val="24"/>
              </w:rPr>
            </w:pPr>
          </w:p>
          <w:p w14:paraId="7CC0EFA7" w14:textId="4E1B923F" w:rsidR="00C17A1B" w:rsidRPr="005F5452" w:rsidRDefault="00C17A1B" w:rsidP="005F5452">
            <w:pPr>
              <w:widowControl w:val="0"/>
              <w:tabs>
                <w:tab w:val="right" w:pos="10065"/>
              </w:tabs>
              <w:autoSpaceDE w:val="0"/>
              <w:autoSpaceDN w:val="0"/>
              <w:adjustRightInd w:val="0"/>
              <w:jc w:val="both"/>
              <w:rPr>
                <w:rFonts w:eastAsia="Calibri"/>
                <w:b/>
                <w:snapToGrid w:val="0"/>
                <w:szCs w:val="24"/>
              </w:rPr>
            </w:pPr>
            <w:r w:rsidRPr="00C26552">
              <w:rPr>
                <w:b/>
                <w:szCs w:val="24"/>
              </w:rPr>
              <w:t>SERVICE PROVIDER</w:t>
            </w:r>
          </w:p>
        </w:tc>
      </w:tr>
    </w:tbl>
    <w:p w14:paraId="57F24A3A" w14:textId="77777777" w:rsidR="00252109" w:rsidRPr="00C26552" w:rsidRDefault="00252109" w:rsidP="005F5452">
      <w:pPr>
        <w:jc w:val="both"/>
        <w:rPr>
          <w:szCs w:val="24"/>
        </w:rPr>
      </w:pPr>
    </w:p>
    <w:sectPr w:rsidR="00252109" w:rsidRPr="00C26552" w:rsidSect="007F0B7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155F06D7"/>
    <w:multiLevelType w:val="multilevel"/>
    <w:tmpl w:val="9FF27E62"/>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E6368"/>
    <w:multiLevelType w:val="multilevel"/>
    <w:tmpl w:val="CE067B7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B761EF"/>
    <w:multiLevelType w:val="multilevel"/>
    <w:tmpl w:val="6EB6BE1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C446C"/>
    <w:multiLevelType w:val="multilevel"/>
    <w:tmpl w:val="53CC2EC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B41550"/>
    <w:multiLevelType w:val="multilevel"/>
    <w:tmpl w:val="F91070C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621ADD"/>
    <w:multiLevelType w:val="hybridMultilevel"/>
    <w:tmpl w:val="30162E22"/>
    <w:lvl w:ilvl="0" w:tplc="234EC54E">
      <w:start w:val="5"/>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9A6B5E"/>
    <w:multiLevelType w:val="multilevel"/>
    <w:tmpl w:val="158C181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17493B"/>
    <w:multiLevelType w:val="multilevel"/>
    <w:tmpl w:val="978432C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EC18E8"/>
    <w:multiLevelType w:val="multilevel"/>
    <w:tmpl w:val="8CC6EE4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3F0D0A"/>
    <w:multiLevelType w:val="multilevel"/>
    <w:tmpl w:val="CC0C905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C03240"/>
    <w:multiLevelType w:val="multilevel"/>
    <w:tmpl w:val="06265EB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6086A"/>
    <w:multiLevelType w:val="multilevel"/>
    <w:tmpl w:val="A078B4B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891D3A"/>
    <w:multiLevelType w:val="hybridMultilevel"/>
    <w:tmpl w:val="EBFE0F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5B3DE0"/>
    <w:multiLevelType w:val="hybridMultilevel"/>
    <w:tmpl w:val="032E5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20304A"/>
    <w:multiLevelType w:val="multilevel"/>
    <w:tmpl w:val="6A1064C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E442B6"/>
    <w:multiLevelType w:val="multilevel"/>
    <w:tmpl w:val="E3F6E8D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340025"/>
    <w:multiLevelType w:val="multilevel"/>
    <w:tmpl w:val="3E54AE2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572127"/>
    <w:multiLevelType w:val="multilevel"/>
    <w:tmpl w:val="EC12142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4B2404"/>
    <w:multiLevelType w:val="multilevel"/>
    <w:tmpl w:val="A780451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C03EC1"/>
    <w:multiLevelType w:val="hybridMultilevel"/>
    <w:tmpl w:val="BF2ED930"/>
    <w:lvl w:ilvl="0" w:tplc="B7EEB1F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F165F8D"/>
    <w:multiLevelType w:val="multilevel"/>
    <w:tmpl w:val="54AA81AE"/>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D6019F"/>
    <w:multiLevelType w:val="multilevel"/>
    <w:tmpl w:val="AFAE1E6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AE5DC4"/>
    <w:multiLevelType w:val="hybridMultilevel"/>
    <w:tmpl w:val="6A7813C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611D3D"/>
    <w:multiLevelType w:val="multilevel"/>
    <w:tmpl w:val="C3A8C10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AE2B26"/>
    <w:multiLevelType w:val="multilevel"/>
    <w:tmpl w:val="5A7E09B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F13162"/>
    <w:multiLevelType w:val="multilevel"/>
    <w:tmpl w:val="6BB21AE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196D0D"/>
    <w:multiLevelType w:val="multilevel"/>
    <w:tmpl w:val="9CB07FE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8862509">
    <w:abstractNumId w:val="10"/>
  </w:num>
  <w:num w:numId="2" w16cid:durableId="2513155">
    <w:abstractNumId w:val="1"/>
  </w:num>
  <w:num w:numId="3" w16cid:durableId="571620826">
    <w:abstractNumId w:val="0"/>
  </w:num>
  <w:num w:numId="4" w16cid:durableId="1645087406">
    <w:abstractNumId w:val="4"/>
  </w:num>
  <w:num w:numId="5" w16cid:durableId="185756467">
    <w:abstractNumId w:val="3"/>
  </w:num>
  <w:num w:numId="6" w16cid:durableId="897323506">
    <w:abstractNumId w:val="17"/>
  </w:num>
  <w:num w:numId="7" w16cid:durableId="1971395399">
    <w:abstractNumId w:val="9"/>
  </w:num>
  <w:num w:numId="8" w16cid:durableId="1160774980">
    <w:abstractNumId w:val="12"/>
  </w:num>
  <w:num w:numId="9" w16cid:durableId="482166376">
    <w:abstractNumId w:val="28"/>
  </w:num>
  <w:num w:numId="10" w16cid:durableId="1879580613">
    <w:abstractNumId w:val="8"/>
  </w:num>
  <w:num w:numId="11" w16cid:durableId="1825193900">
    <w:abstractNumId w:val="29"/>
  </w:num>
  <w:num w:numId="12" w16cid:durableId="1331329672">
    <w:abstractNumId w:val="14"/>
  </w:num>
  <w:num w:numId="13" w16cid:durableId="1238785764">
    <w:abstractNumId w:val="2"/>
  </w:num>
  <w:num w:numId="14" w16cid:durableId="1037435639">
    <w:abstractNumId w:val="5"/>
  </w:num>
  <w:num w:numId="15" w16cid:durableId="130708233">
    <w:abstractNumId w:val="21"/>
  </w:num>
  <w:num w:numId="16" w16cid:durableId="460004835">
    <w:abstractNumId w:val="20"/>
  </w:num>
  <w:num w:numId="17" w16cid:durableId="1652371418">
    <w:abstractNumId w:val="11"/>
  </w:num>
  <w:num w:numId="18" w16cid:durableId="627009049">
    <w:abstractNumId w:val="18"/>
  </w:num>
  <w:num w:numId="19" w16cid:durableId="1287352443">
    <w:abstractNumId w:val="6"/>
  </w:num>
  <w:num w:numId="20" w16cid:durableId="1588684014">
    <w:abstractNumId w:val="27"/>
  </w:num>
  <w:num w:numId="21" w16cid:durableId="1282609219">
    <w:abstractNumId w:val="13"/>
  </w:num>
  <w:num w:numId="22" w16cid:durableId="1913351978">
    <w:abstractNumId w:val="26"/>
  </w:num>
  <w:num w:numId="23" w16cid:durableId="1749764914">
    <w:abstractNumId w:val="23"/>
  </w:num>
  <w:num w:numId="24" w16cid:durableId="1843855622">
    <w:abstractNumId w:val="24"/>
  </w:num>
  <w:num w:numId="25" w16cid:durableId="812020188">
    <w:abstractNumId w:val="19"/>
  </w:num>
  <w:num w:numId="26" w16cid:durableId="2005425397">
    <w:abstractNumId w:val="22"/>
  </w:num>
  <w:num w:numId="27" w16cid:durableId="406809100">
    <w:abstractNumId w:val="16"/>
  </w:num>
  <w:num w:numId="28" w16cid:durableId="140734250">
    <w:abstractNumId w:val="7"/>
  </w:num>
  <w:num w:numId="29" w16cid:durableId="1411921765">
    <w:abstractNumId w:val="15"/>
  </w:num>
  <w:num w:numId="30" w16cid:durableId="97013582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AD"/>
    <w:rsid w:val="000326CA"/>
    <w:rsid w:val="000428E8"/>
    <w:rsid w:val="00084B6F"/>
    <w:rsid w:val="000A0210"/>
    <w:rsid w:val="000A071F"/>
    <w:rsid w:val="000A11E1"/>
    <w:rsid w:val="000E20DB"/>
    <w:rsid w:val="00103DCA"/>
    <w:rsid w:val="00123F07"/>
    <w:rsid w:val="00144DEF"/>
    <w:rsid w:val="001647AD"/>
    <w:rsid w:val="00181C60"/>
    <w:rsid w:val="00187C06"/>
    <w:rsid w:val="001A6A6D"/>
    <w:rsid w:val="001B4B01"/>
    <w:rsid w:val="001D7455"/>
    <w:rsid w:val="001E2781"/>
    <w:rsid w:val="00203C78"/>
    <w:rsid w:val="0021350D"/>
    <w:rsid w:val="0021718C"/>
    <w:rsid w:val="00247578"/>
    <w:rsid w:val="00252109"/>
    <w:rsid w:val="0025630D"/>
    <w:rsid w:val="00273B58"/>
    <w:rsid w:val="002D6DB1"/>
    <w:rsid w:val="0031118D"/>
    <w:rsid w:val="00315296"/>
    <w:rsid w:val="00351BFB"/>
    <w:rsid w:val="00357095"/>
    <w:rsid w:val="00367841"/>
    <w:rsid w:val="003823E1"/>
    <w:rsid w:val="0040262B"/>
    <w:rsid w:val="0042133D"/>
    <w:rsid w:val="0042452A"/>
    <w:rsid w:val="00440314"/>
    <w:rsid w:val="00451972"/>
    <w:rsid w:val="004976A3"/>
    <w:rsid w:val="004B446A"/>
    <w:rsid w:val="004E1150"/>
    <w:rsid w:val="004E2A35"/>
    <w:rsid w:val="00546D2A"/>
    <w:rsid w:val="00567F95"/>
    <w:rsid w:val="00594D3F"/>
    <w:rsid w:val="005D2AFB"/>
    <w:rsid w:val="005E2D06"/>
    <w:rsid w:val="005F42C0"/>
    <w:rsid w:val="005F5452"/>
    <w:rsid w:val="005F5D18"/>
    <w:rsid w:val="0061474E"/>
    <w:rsid w:val="006634F6"/>
    <w:rsid w:val="0069797C"/>
    <w:rsid w:val="006B0E5B"/>
    <w:rsid w:val="006D6947"/>
    <w:rsid w:val="006F2271"/>
    <w:rsid w:val="00714EAC"/>
    <w:rsid w:val="00730A46"/>
    <w:rsid w:val="00773244"/>
    <w:rsid w:val="00797051"/>
    <w:rsid w:val="007C6B6F"/>
    <w:rsid w:val="007D56A9"/>
    <w:rsid w:val="007F0B7F"/>
    <w:rsid w:val="0080563E"/>
    <w:rsid w:val="008058F5"/>
    <w:rsid w:val="008624BD"/>
    <w:rsid w:val="008656A4"/>
    <w:rsid w:val="00866EA5"/>
    <w:rsid w:val="00905149"/>
    <w:rsid w:val="00953CB1"/>
    <w:rsid w:val="0097047F"/>
    <w:rsid w:val="009B38FF"/>
    <w:rsid w:val="00A2347C"/>
    <w:rsid w:val="00A46F23"/>
    <w:rsid w:val="00A4742C"/>
    <w:rsid w:val="00A617D6"/>
    <w:rsid w:val="00A62544"/>
    <w:rsid w:val="00A771B7"/>
    <w:rsid w:val="00A96DDE"/>
    <w:rsid w:val="00AA6309"/>
    <w:rsid w:val="00AB1F6E"/>
    <w:rsid w:val="00AB785A"/>
    <w:rsid w:val="00AC3D67"/>
    <w:rsid w:val="00AC6CEC"/>
    <w:rsid w:val="00B00BCD"/>
    <w:rsid w:val="00B26345"/>
    <w:rsid w:val="00B27045"/>
    <w:rsid w:val="00B32772"/>
    <w:rsid w:val="00B41E6B"/>
    <w:rsid w:val="00BA6F3A"/>
    <w:rsid w:val="00BD194C"/>
    <w:rsid w:val="00BF3E35"/>
    <w:rsid w:val="00BF4B99"/>
    <w:rsid w:val="00C05FBB"/>
    <w:rsid w:val="00C17A1B"/>
    <w:rsid w:val="00C26552"/>
    <w:rsid w:val="00C35003"/>
    <w:rsid w:val="00C46A2A"/>
    <w:rsid w:val="00C61E48"/>
    <w:rsid w:val="00C978E6"/>
    <w:rsid w:val="00CA4D65"/>
    <w:rsid w:val="00CC759A"/>
    <w:rsid w:val="00D01D6E"/>
    <w:rsid w:val="00D80A81"/>
    <w:rsid w:val="00DF5AA8"/>
    <w:rsid w:val="00E06D95"/>
    <w:rsid w:val="00E3324D"/>
    <w:rsid w:val="00E70577"/>
    <w:rsid w:val="00E76EC9"/>
    <w:rsid w:val="00E934BF"/>
    <w:rsid w:val="00EC7A4E"/>
    <w:rsid w:val="00EF285B"/>
    <w:rsid w:val="00F1623E"/>
    <w:rsid w:val="00F62CE9"/>
    <w:rsid w:val="00F71B39"/>
    <w:rsid w:val="00F9395F"/>
    <w:rsid w:val="00FC1884"/>
    <w:rsid w:val="00FE5A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BA70"/>
  <w15:docId w15:val="{04077047-6E84-4666-BEF9-59F4EBE0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A1B"/>
    <w:pPr>
      <w:spacing w:after="0" w:line="240" w:lineRule="auto"/>
    </w:pPr>
    <w:rPr>
      <w:rFonts w:ascii="Times New Roman" w:eastAsia="Times New Roman" w:hAnsi="Times New Roman" w:cs="Times New Roman"/>
      <w:sz w:val="24"/>
      <w:szCs w:val="20"/>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C17A1B"/>
    <w:pPr>
      <w:keepNext/>
      <w:spacing w:before="240" w:after="60"/>
      <w:outlineLvl w:val="0"/>
    </w:pPr>
    <w:rPr>
      <w:rFonts w:ascii="Arial" w:hAnsi="Arial" w:cs="Arial"/>
      <w:b/>
      <w:bCs/>
      <w:kern w:val="32"/>
      <w:sz w:val="32"/>
      <w:szCs w:val="32"/>
    </w:rPr>
  </w:style>
  <w:style w:type="paragraph" w:styleId="Antrat2">
    <w:name w:val="heading 2"/>
    <w:aliases w:val="Title Header2,Test2"/>
    <w:basedOn w:val="prastasis"/>
    <w:next w:val="prastasis"/>
    <w:link w:val="Antrat2Diagrama"/>
    <w:uiPriority w:val="9"/>
    <w:qFormat/>
    <w:rsid w:val="00C17A1B"/>
    <w:pPr>
      <w:jc w:val="both"/>
      <w:outlineLvl w:val="1"/>
    </w:pPr>
    <w:rPr>
      <w:lang w:eastAsia="lt-LT"/>
    </w:rPr>
  </w:style>
  <w:style w:type="paragraph" w:styleId="Antrat3">
    <w:name w:val="heading 3"/>
    <w:aliases w:val="Section Header3,Sub-Clause Paragraph,Test3"/>
    <w:basedOn w:val="prastasis"/>
    <w:next w:val="prastasis"/>
    <w:link w:val="Antrat3Diagrama"/>
    <w:qFormat/>
    <w:rsid w:val="00C17A1B"/>
    <w:pPr>
      <w:keepNext/>
      <w:ind w:left="-152" w:firstLine="720"/>
      <w:jc w:val="both"/>
      <w:outlineLvl w:val="2"/>
    </w:pPr>
    <w:rPr>
      <w:lang w:eastAsia="lt-LT"/>
    </w:rPr>
  </w:style>
  <w:style w:type="paragraph" w:styleId="Antrat4">
    <w:name w:val="heading 4"/>
    <w:aliases w:val=" Sub-Clause Sub-paragraph,Sub-Clause Sub-paragraph,Heading 4 Char Char Char Char,H4,test4"/>
    <w:basedOn w:val="prastasis"/>
    <w:next w:val="prastasis"/>
    <w:link w:val="Antrat4Diagrama"/>
    <w:qFormat/>
    <w:rsid w:val="00C17A1B"/>
    <w:pPr>
      <w:keepNext/>
      <w:tabs>
        <w:tab w:val="num" w:pos="1584"/>
      </w:tabs>
      <w:ind w:left="1584" w:hanging="864"/>
      <w:outlineLvl w:val="3"/>
    </w:pPr>
    <w:rPr>
      <w:b/>
      <w:sz w:val="44"/>
      <w:lang w:eastAsia="lt-LT"/>
    </w:rPr>
  </w:style>
  <w:style w:type="paragraph" w:styleId="Antrat5">
    <w:name w:val="heading 5"/>
    <w:basedOn w:val="prastasis"/>
    <w:next w:val="prastasis"/>
    <w:link w:val="Antrat5Diagrama"/>
    <w:qFormat/>
    <w:rsid w:val="00C17A1B"/>
    <w:pPr>
      <w:spacing w:before="240" w:after="60"/>
      <w:outlineLvl w:val="4"/>
    </w:pPr>
    <w:rPr>
      <w:b/>
      <w:bCs/>
      <w:i/>
      <w:iCs/>
      <w:sz w:val="26"/>
      <w:szCs w:val="26"/>
    </w:rPr>
  </w:style>
  <w:style w:type="paragraph" w:styleId="Antrat6">
    <w:name w:val="heading 6"/>
    <w:basedOn w:val="prastasis"/>
    <w:next w:val="prastasis"/>
    <w:link w:val="Antrat6Diagrama"/>
    <w:qFormat/>
    <w:rsid w:val="00C17A1B"/>
    <w:pPr>
      <w:keepNext/>
      <w:tabs>
        <w:tab w:val="num" w:pos="4392"/>
      </w:tabs>
      <w:ind w:left="4392" w:hanging="1152"/>
      <w:outlineLvl w:val="5"/>
    </w:pPr>
    <w:rPr>
      <w:b/>
      <w:sz w:val="36"/>
      <w:lang w:eastAsia="lt-LT"/>
    </w:rPr>
  </w:style>
  <w:style w:type="paragraph" w:styleId="Antrat7">
    <w:name w:val="heading 7"/>
    <w:basedOn w:val="prastasis"/>
    <w:next w:val="prastasis"/>
    <w:link w:val="Antrat7Diagrama"/>
    <w:uiPriority w:val="99"/>
    <w:qFormat/>
    <w:rsid w:val="00C17A1B"/>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C17A1B"/>
    <w:pPr>
      <w:spacing w:before="240" w:after="60"/>
      <w:outlineLvl w:val="7"/>
    </w:pPr>
    <w:rPr>
      <w:i/>
      <w:iCs/>
      <w:szCs w:val="24"/>
    </w:rPr>
  </w:style>
  <w:style w:type="paragraph" w:styleId="Antrat9">
    <w:name w:val="heading 9"/>
    <w:basedOn w:val="prastasis"/>
    <w:next w:val="prastasis"/>
    <w:link w:val="Antrat9Diagrama"/>
    <w:uiPriority w:val="99"/>
    <w:qFormat/>
    <w:rsid w:val="00C17A1B"/>
    <w:pPr>
      <w:spacing w:before="240" w:after="60"/>
      <w:outlineLvl w:val="8"/>
    </w:pPr>
    <w:rPr>
      <w:rFonts w:ascii="Arial" w:hAnsi="Arial" w:cs="Arial"/>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Kapitel Diagrama,H11 Diagrama"/>
    <w:basedOn w:val="Numatytasispastraiposriftas"/>
    <w:link w:val="Antrat1"/>
    <w:rsid w:val="00C17A1B"/>
    <w:rPr>
      <w:rFonts w:ascii="Arial" w:eastAsia="Times New Roman" w:hAnsi="Arial" w:cs="Arial"/>
      <w:b/>
      <w:bCs/>
      <w:kern w:val="32"/>
      <w:sz w:val="32"/>
      <w:szCs w:val="32"/>
    </w:rPr>
  </w:style>
  <w:style w:type="character" w:customStyle="1" w:styleId="Antrat2Diagrama">
    <w:name w:val="Antraštė 2 Diagrama"/>
    <w:aliases w:val="Title Header2 Diagrama,Test2 Diagrama"/>
    <w:basedOn w:val="Numatytasispastraiposriftas"/>
    <w:link w:val="Antrat2"/>
    <w:uiPriority w:val="9"/>
    <w:rsid w:val="00C17A1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Test3 Diagrama"/>
    <w:basedOn w:val="Numatytasispastraiposriftas"/>
    <w:link w:val="Antrat3"/>
    <w:rsid w:val="00C17A1B"/>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4 Diagrama,test4 Diagrama"/>
    <w:basedOn w:val="Numatytasispastraiposriftas"/>
    <w:link w:val="Antrat4"/>
    <w:rsid w:val="00C17A1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17A1B"/>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C17A1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17A1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17A1B"/>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C17A1B"/>
    <w:rPr>
      <w:rFonts w:ascii="Arial" w:eastAsia="Times New Roman" w:hAnsi="Arial" w:cs="Arial"/>
    </w:rPr>
  </w:style>
  <w:style w:type="character" w:styleId="Hipersaitas">
    <w:name w:val="Hyperlink"/>
    <w:uiPriority w:val="99"/>
    <w:rsid w:val="00C17A1B"/>
    <w:rPr>
      <w:rFonts w:cs="Times New Roman"/>
      <w:color w:val="0000FF"/>
      <w:u w:val="single"/>
    </w:rPr>
  </w:style>
  <w:style w:type="paragraph" w:styleId="Pagrindiniotekstotrauka">
    <w:name w:val="Body Text Indent"/>
    <w:basedOn w:val="prastasis"/>
    <w:link w:val="PagrindiniotekstotraukaDiagrama"/>
    <w:rsid w:val="00C17A1B"/>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C17A1B"/>
    <w:rPr>
      <w:rFonts w:ascii="Times New Roman" w:eastAsia="Times New Roman" w:hAnsi="Times New Roman" w:cs="Times New Roman"/>
      <w:i/>
      <w:sz w:val="24"/>
      <w:szCs w:val="20"/>
      <w:lang w:eastAsia="lt-LT"/>
    </w:rPr>
  </w:style>
  <w:style w:type="table" w:styleId="Lentelstinklelis">
    <w:name w:val="Table Grid"/>
    <w:basedOn w:val="prastojilentel"/>
    <w:uiPriority w:val="39"/>
    <w:rsid w:val="00C17A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C17A1B"/>
    <w:pPr>
      <w:spacing w:after="160" w:line="240" w:lineRule="exact"/>
    </w:pPr>
    <w:rPr>
      <w:rFonts w:ascii="Tahoma" w:hAnsi="Tahoma"/>
      <w:sz w:val="20"/>
      <w:lang w:val="en-US"/>
    </w:rPr>
  </w:style>
  <w:style w:type="paragraph" w:customStyle="1" w:styleId="Point1">
    <w:name w:val="Point 1"/>
    <w:basedOn w:val="prastasis"/>
    <w:rsid w:val="00C17A1B"/>
    <w:pPr>
      <w:spacing w:before="120" w:after="120"/>
      <w:ind w:left="1418" w:hanging="567"/>
      <w:jc w:val="both"/>
    </w:pPr>
    <w:rPr>
      <w:lang w:val="en-GB"/>
    </w:rPr>
  </w:style>
  <w:style w:type="paragraph" w:styleId="Antrats">
    <w:name w:val="header"/>
    <w:basedOn w:val="prastasis"/>
    <w:link w:val="AntratsDiagrama"/>
    <w:uiPriority w:val="99"/>
    <w:rsid w:val="00C17A1B"/>
    <w:pPr>
      <w:tabs>
        <w:tab w:val="center" w:pos="4819"/>
        <w:tab w:val="right" w:pos="9638"/>
      </w:tabs>
    </w:pPr>
  </w:style>
  <w:style w:type="character" w:customStyle="1" w:styleId="AntratsDiagrama">
    <w:name w:val="Antraštės Diagrama"/>
    <w:basedOn w:val="Numatytasispastraiposriftas"/>
    <w:link w:val="Antrats"/>
    <w:uiPriority w:val="99"/>
    <w:rsid w:val="00C17A1B"/>
    <w:rPr>
      <w:rFonts w:ascii="Times New Roman" w:eastAsia="Times New Roman" w:hAnsi="Times New Roman" w:cs="Times New Roman"/>
      <w:sz w:val="24"/>
      <w:szCs w:val="20"/>
    </w:rPr>
  </w:style>
  <w:style w:type="paragraph" w:styleId="Puslapioinaostekstas">
    <w:name w:val="footnote text"/>
    <w:basedOn w:val="prastasis"/>
    <w:link w:val="PuslapioinaostekstasDiagrama"/>
    <w:semiHidden/>
    <w:rsid w:val="00C17A1B"/>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C17A1B"/>
    <w:rPr>
      <w:rFonts w:ascii="Times New Roman" w:eastAsia="Times New Roman" w:hAnsi="Times New Roman" w:cs="Times New Roman"/>
      <w:sz w:val="20"/>
      <w:szCs w:val="20"/>
      <w:lang w:val="en-US"/>
    </w:rPr>
  </w:style>
  <w:style w:type="character" w:styleId="Perirtashipersaitas">
    <w:name w:val="FollowedHyperlink"/>
    <w:rsid w:val="00C17A1B"/>
    <w:rPr>
      <w:color w:val="800080"/>
      <w:u w:val="single"/>
    </w:rPr>
  </w:style>
  <w:style w:type="paragraph" w:customStyle="1" w:styleId="DiagramaDiagrama2">
    <w:name w:val="Diagrama Diagrama2"/>
    <w:basedOn w:val="prastasis"/>
    <w:rsid w:val="00C17A1B"/>
    <w:pPr>
      <w:spacing w:after="160" w:line="240" w:lineRule="exact"/>
    </w:pPr>
    <w:rPr>
      <w:rFonts w:ascii="Tahoma" w:hAnsi="Tahoma"/>
      <w:sz w:val="20"/>
      <w:lang w:val="en-US"/>
    </w:rPr>
  </w:style>
  <w:style w:type="paragraph" w:styleId="Porat">
    <w:name w:val="footer"/>
    <w:basedOn w:val="prastasis"/>
    <w:link w:val="PoratDiagrama"/>
    <w:uiPriority w:val="99"/>
    <w:rsid w:val="00C17A1B"/>
    <w:pPr>
      <w:tabs>
        <w:tab w:val="center" w:pos="4819"/>
        <w:tab w:val="right" w:pos="9638"/>
      </w:tabs>
    </w:pPr>
  </w:style>
  <w:style w:type="character" w:customStyle="1" w:styleId="PoratDiagrama">
    <w:name w:val="Poraštė Diagrama"/>
    <w:basedOn w:val="Numatytasispastraiposriftas"/>
    <w:link w:val="Porat"/>
    <w:uiPriority w:val="99"/>
    <w:rsid w:val="00C17A1B"/>
    <w:rPr>
      <w:rFonts w:ascii="Times New Roman" w:eastAsia="Times New Roman" w:hAnsi="Times New Roman" w:cs="Times New Roman"/>
      <w:sz w:val="24"/>
      <w:szCs w:val="20"/>
    </w:rPr>
  </w:style>
  <w:style w:type="character" w:styleId="Puslapionumeris">
    <w:name w:val="page number"/>
    <w:basedOn w:val="Numatytasispastraiposriftas"/>
    <w:rsid w:val="00C17A1B"/>
  </w:style>
  <w:style w:type="paragraph" w:customStyle="1" w:styleId="Char2">
    <w:name w:val="Char2"/>
    <w:basedOn w:val="prastasis"/>
    <w:rsid w:val="00C17A1B"/>
    <w:pPr>
      <w:spacing w:after="160" w:line="240" w:lineRule="exact"/>
    </w:pPr>
    <w:rPr>
      <w:rFonts w:ascii="Tahoma" w:hAnsi="Tahoma"/>
      <w:sz w:val="20"/>
      <w:lang w:val="en-US"/>
    </w:rPr>
  </w:style>
  <w:style w:type="paragraph" w:customStyle="1" w:styleId="DiagramaDiagrama">
    <w:name w:val="Diagrama Diagrama"/>
    <w:basedOn w:val="prastasis"/>
    <w:rsid w:val="00C17A1B"/>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C17A1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17A1B"/>
    <w:rPr>
      <w:rFonts w:ascii="Times New Roman" w:eastAsia="Times New Roman" w:hAnsi="Times New Roman" w:cs="Times New Roman"/>
      <w:sz w:val="24"/>
      <w:szCs w:val="20"/>
    </w:rPr>
  </w:style>
  <w:style w:type="paragraph" w:styleId="Sraopastraipa">
    <w:name w:val="List Paragraph"/>
    <w:aliases w:val="ERP-List Paragraph,List Paragraph11,Numbering,List Paragraph Red,Bullet EY,List Paragraph2"/>
    <w:basedOn w:val="prastasis"/>
    <w:link w:val="SraopastraipaDiagrama"/>
    <w:uiPriority w:val="34"/>
    <w:qFormat/>
    <w:rsid w:val="00C17A1B"/>
    <w:pPr>
      <w:ind w:left="720" w:firstLine="720"/>
      <w:contextualSpacing/>
      <w:jc w:val="both"/>
    </w:pPr>
    <w:rPr>
      <w:sz w:val="20"/>
    </w:rPr>
  </w:style>
  <w:style w:type="paragraph" w:styleId="Pagrindinistekstas">
    <w:name w:val="Body Text"/>
    <w:basedOn w:val="prastasis"/>
    <w:link w:val="PagrindinistekstasDiagrama"/>
    <w:qFormat/>
    <w:rsid w:val="00C17A1B"/>
    <w:pPr>
      <w:spacing w:after="120"/>
    </w:pPr>
  </w:style>
  <w:style w:type="character" w:customStyle="1" w:styleId="PagrindinistekstasDiagrama">
    <w:name w:val="Pagrindinis tekstas Diagrama"/>
    <w:basedOn w:val="Numatytasispastraiposriftas"/>
    <w:link w:val="Pagrindinistekstas"/>
    <w:rsid w:val="00C17A1B"/>
    <w:rPr>
      <w:rFonts w:ascii="Times New Roman" w:eastAsia="Times New Roman" w:hAnsi="Times New Roman" w:cs="Times New Roman"/>
      <w:sz w:val="24"/>
      <w:szCs w:val="20"/>
    </w:rPr>
  </w:style>
  <w:style w:type="paragraph" w:customStyle="1" w:styleId="BodyText1">
    <w:name w:val="Body Text1"/>
    <w:basedOn w:val="prastasis"/>
    <w:rsid w:val="00C17A1B"/>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C17A1B"/>
    <w:rPr>
      <w:rFonts w:ascii="Arial" w:hAnsi="Arial" w:cs="Arial"/>
      <w:szCs w:val="24"/>
      <w:lang w:val="lt-LT" w:eastAsia="lt-LT" w:bidi="ar-SA"/>
    </w:rPr>
  </w:style>
  <w:style w:type="paragraph" w:customStyle="1" w:styleId="Style1">
    <w:name w:val="Style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C17A1B"/>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C17A1B"/>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C17A1B"/>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C17A1B"/>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C17A1B"/>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C17A1B"/>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C17A1B"/>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C17A1B"/>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C17A1B"/>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C17A1B"/>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C17A1B"/>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C17A1B"/>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C17A1B"/>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C17A1B"/>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C17A1B"/>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C17A1B"/>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C17A1B"/>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C17A1B"/>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C17A1B"/>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C17A1B"/>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C17A1B"/>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C17A1B"/>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C17A1B"/>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C17A1B"/>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C17A1B"/>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C17A1B"/>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C17A1B"/>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C17A1B"/>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C17A1B"/>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C17A1B"/>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C17A1B"/>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C17A1B"/>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C17A1B"/>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C17A1B"/>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C17A1B"/>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C17A1B"/>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C17A1B"/>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C17A1B"/>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C17A1B"/>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C17A1B"/>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C17A1B"/>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C17A1B"/>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C17A1B"/>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C17A1B"/>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C17A1B"/>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C17A1B"/>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C17A1B"/>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C17A1B"/>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C17A1B"/>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C17A1B"/>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C17A1B"/>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C17A1B"/>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C17A1B"/>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C17A1B"/>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C17A1B"/>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C17A1B"/>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C17A1B"/>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C17A1B"/>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C17A1B"/>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C17A1B"/>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C17A1B"/>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C17A1B"/>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C17A1B"/>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C17A1B"/>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C17A1B"/>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C17A1B"/>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C17A1B"/>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C17A1B"/>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C17A1B"/>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C17A1B"/>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C17A1B"/>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C17A1B"/>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C17A1B"/>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C17A1B"/>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C17A1B"/>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C17A1B"/>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C17A1B"/>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C17A1B"/>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C17A1B"/>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C17A1B"/>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C17A1B"/>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C17A1B"/>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C17A1B"/>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C17A1B"/>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C17A1B"/>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C17A1B"/>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C17A1B"/>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C17A1B"/>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C17A1B"/>
    <w:rPr>
      <w:rFonts w:ascii="Times New Roman" w:hAnsi="Times New Roman" w:cs="Times New Roman"/>
      <w:b/>
      <w:bCs/>
      <w:sz w:val="26"/>
      <w:szCs w:val="26"/>
    </w:rPr>
  </w:style>
  <w:style w:type="character" w:customStyle="1" w:styleId="FontStyle156">
    <w:name w:val="Font Style156"/>
    <w:rsid w:val="00C17A1B"/>
    <w:rPr>
      <w:rFonts w:ascii="Times New Roman" w:hAnsi="Times New Roman" w:cs="Times New Roman"/>
      <w:b/>
      <w:bCs/>
      <w:spacing w:val="10"/>
      <w:sz w:val="30"/>
      <w:szCs w:val="30"/>
    </w:rPr>
  </w:style>
  <w:style w:type="character" w:customStyle="1" w:styleId="FontStyle157">
    <w:name w:val="Font Style157"/>
    <w:rsid w:val="00C17A1B"/>
    <w:rPr>
      <w:rFonts w:ascii="Times New Roman" w:hAnsi="Times New Roman" w:cs="Times New Roman"/>
      <w:i/>
      <w:iCs/>
      <w:sz w:val="20"/>
      <w:szCs w:val="20"/>
    </w:rPr>
  </w:style>
  <w:style w:type="character" w:customStyle="1" w:styleId="FontStyle158">
    <w:name w:val="Font Style158"/>
    <w:rsid w:val="00C17A1B"/>
    <w:rPr>
      <w:rFonts w:ascii="Times New Roman" w:hAnsi="Times New Roman" w:cs="Times New Roman"/>
      <w:i/>
      <w:iCs/>
      <w:smallCaps/>
      <w:sz w:val="20"/>
      <w:szCs w:val="20"/>
    </w:rPr>
  </w:style>
  <w:style w:type="character" w:customStyle="1" w:styleId="FontStyle159">
    <w:name w:val="Font Style159"/>
    <w:rsid w:val="00C17A1B"/>
    <w:rPr>
      <w:rFonts w:ascii="Times New Roman" w:hAnsi="Times New Roman" w:cs="Times New Roman"/>
      <w:b/>
      <w:bCs/>
      <w:sz w:val="20"/>
      <w:szCs w:val="20"/>
    </w:rPr>
  </w:style>
  <w:style w:type="character" w:customStyle="1" w:styleId="FontStyle160">
    <w:name w:val="Font Style160"/>
    <w:rsid w:val="00C17A1B"/>
    <w:rPr>
      <w:rFonts w:ascii="Times New Roman" w:hAnsi="Times New Roman" w:cs="Times New Roman"/>
      <w:sz w:val="20"/>
      <w:szCs w:val="20"/>
    </w:rPr>
  </w:style>
  <w:style w:type="character" w:customStyle="1" w:styleId="FontStyle161">
    <w:name w:val="Font Style161"/>
    <w:rsid w:val="00C17A1B"/>
    <w:rPr>
      <w:rFonts w:ascii="Times New Roman" w:hAnsi="Times New Roman" w:cs="Times New Roman"/>
      <w:b/>
      <w:bCs/>
      <w:sz w:val="18"/>
      <w:szCs w:val="18"/>
    </w:rPr>
  </w:style>
  <w:style w:type="character" w:customStyle="1" w:styleId="FontStyle162">
    <w:name w:val="Font Style162"/>
    <w:rsid w:val="00C17A1B"/>
    <w:rPr>
      <w:rFonts w:ascii="Times New Roman" w:hAnsi="Times New Roman" w:cs="Times New Roman"/>
      <w:sz w:val="14"/>
      <w:szCs w:val="14"/>
    </w:rPr>
  </w:style>
  <w:style w:type="character" w:customStyle="1" w:styleId="FontStyle163">
    <w:name w:val="Font Style163"/>
    <w:rsid w:val="00C17A1B"/>
    <w:rPr>
      <w:rFonts w:ascii="Times New Roman" w:hAnsi="Times New Roman" w:cs="Times New Roman"/>
      <w:i/>
      <w:iCs/>
      <w:sz w:val="14"/>
      <w:szCs w:val="14"/>
    </w:rPr>
  </w:style>
  <w:style w:type="character" w:customStyle="1" w:styleId="FontStyle164">
    <w:name w:val="Font Style164"/>
    <w:rsid w:val="00C17A1B"/>
    <w:rPr>
      <w:rFonts w:ascii="Times New Roman" w:hAnsi="Times New Roman" w:cs="Times New Roman"/>
      <w:b/>
      <w:bCs/>
      <w:sz w:val="14"/>
      <w:szCs w:val="14"/>
    </w:rPr>
  </w:style>
  <w:style w:type="character" w:customStyle="1" w:styleId="FontStyle165">
    <w:name w:val="Font Style165"/>
    <w:rsid w:val="00C17A1B"/>
    <w:rPr>
      <w:rFonts w:ascii="Times New Roman" w:hAnsi="Times New Roman" w:cs="Times New Roman"/>
      <w:sz w:val="14"/>
      <w:szCs w:val="14"/>
    </w:rPr>
  </w:style>
  <w:style w:type="character" w:customStyle="1" w:styleId="FontStyle166">
    <w:name w:val="Font Style166"/>
    <w:rsid w:val="00C17A1B"/>
    <w:rPr>
      <w:rFonts w:ascii="Bookman Old Style" w:hAnsi="Bookman Old Style" w:cs="Bookman Old Style"/>
      <w:i/>
      <w:iCs/>
      <w:sz w:val="20"/>
      <w:szCs w:val="20"/>
    </w:rPr>
  </w:style>
  <w:style w:type="character" w:customStyle="1" w:styleId="FontStyle167">
    <w:name w:val="Font Style167"/>
    <w:rsid w:val="00C17A1B"/>
    <w:rPr>
      <w:rFonts w:ascii="Times New Roman" w:hAnsi="Times New Roman" w:cs="Times New Roman"/>
      <w:i/>
      <w:iCs/>
      <w:spacing w:val="10"/>
      <w:sz w:val="10"/>
      <w:szCs w:val="10"/>
    </w:rPr>
  </w:style>
  <w:style w:type="character" w:customStyle="1" w:styleId="FontStyle168">
    <w:name w:val="Font Style168"/>
    <w:rsid w:val="00C17A1B"/>
    <w:rPr>
      <w:rFonts w:ascii="Bookman Old Style" w:hAnsi="Bookman Old Style" w:cs="Bookman Old Style"/>
      <w:b/>
      <w:bCs/>
      <w:spacing w:val="20"/>
      <w:sz w:val="12"/>
      <w:szCs w:val="12"/>
    </w:rPr>
  </w:style>
  <w:style w:type="character" w:customStyle="1" w:styleId="FontStyle169">
    <w:name w:val="Font Style169"/>
    <w:rsid w:val="00C17A1B"/>
    <w:rPr>
      <w:rFonts w:ascii="Century Gothic" w:hAnsi="Century Gothic" w:cs="Century Gothic"/>
      <w:smallCaps/>
      <w:spacing w:val="20"/>
      <w:sz w:val="8"/>
      <w:szCs w:val="8"/>
    </w:rPr>
  </w:style>
  <w:style w:type="character" w:customStyle="1" w:styleId="FontStyle170">
    <w:name w:val="Font Style170"/>
    <w:rsid w:val="00C17A1B"/>
    <w:rPr>
      <w:rFonts w:ascii="Courier New" w:hAnsi="Courier New" w:cs="Courier New"/>
      <w:sz w:val="20"/>
      <w:szCs w:val="20"/>
    </w:rPr>
  </w:style>
  <w:style w:type="character" w:customStyle="1" w:styleId="FontStyle171">
    <w:name w:val="Font Style171"/>
    <w:rsid w:val="00C17A1B"/>
    <w:rPr>
      <w:rFonts w:ascii="Times New Roman" w:hAnsi="Times New Roman" w:cs="Times New Roman"/>
      <w:sz w:val="16"/>
      <w:szCs w:val="16"/>
    </w:rPr>
  </w:style>
  <w:style w:type="character" w:customStyle="1" w:styleId="FontStyle172">
    <w:name w:val="Font Style172"/>
    <w:rsid w:val="00C17A1B"/>
    <w:rPr>
      <w:rFonts w:ascii="Times New Roman" w:hAnsi="Times New Roman" w:cs="Times New Roman"/>
      <w:b/>
      <w:bCs/>
      <w:sz w:val="16"/>
      <w:szCs w:val="16"/>
    </w:rPr>
  </w:style>
  <w:style w:type="character" w:customStyle="1" w:styleId="FontStyle173">
    <w:name w:val="Font Style173"/>
    <w:rsid w:val="00C17A1B"/>
    <w:rPr>
      <w:rFonts w:ascii="Times New Roman" w:hAnsi="Times New Roman" w:cs="Times New Roman"/>
      <w:i/>
      <w:iCs/>
      <w:spacing w:val="20"/>
      <w:sz w:val="22"/>
      <w:szCs w:val="22"/>
    </w:rPr>
  </w:style>
  <w:style w:type="character" w:customStyle="1" w:styleId="FontStyle174">
    <w:name w:val="Font Style174"/>
    <w:rsid w:val="00C17A1B"/>
    <w:rPr>
      <w:rFonts w:ascii="Times New Roman" w:hAnsi="Times New Roman" w:cs="Times New Roman"/>
      <w:i/>
      <w:iCs/>
      <w:sz w:val="24"/>
      <w:szCs w:val="24"/>
    </w:rPr>
  </w:style>
  <w:style w:type="character" w:customStyle="1" w:styleId="FontStyle175">
    <w:name w:val="Font Style175"/>
    <w:rsid w:val="00C17A1B"/>
    <w:rPr>
      <w:rFonts w:ascii="Times New Roman" w:hAnsi="Times New Roman" w:cs="Times New Roman"/>
      <w:b/>
      <w:bCs/>
      <w:sz w:val="10"/>
      <w:szCs w:val="10"/>
    </w:rPr>
  </w:style>
  <w:style w:type="character" w:customStyle="1" w:styleId="FontStyle176">
    <w:name w:val="Font Style176"/>
    <w:rsid w:val="00C17A1B"/>
    <w:rPr>
      <w:rFonts w:ascii="Times New Roman" w:hAnsi="Times New Roman" w:cs="Times New Roman"/>
      <w:i/>
      <w:iCs/>
      <w:sz w:val="10"/>
      <w:szCs w:val="10"/>
    </w:rPr>
  </w:style>
  <w:style w:type="character" w:customStyle="1" w:styleId="FontStyle177">
    <w:name w:val="Font Style177"/>
    <w:rsid w:val="00C17A1B"/>
    <w:rPr>
      <w:rFonts w:ascii="Constantia" w:hAnsi="Constantia" w:cs="Constantia"/>
      <w:sz w:val="16"/>
      <w:szCs w:val="16"/>
    </w:rPr>
  </w:style>
  <w:style w:type="character" w:customStyle="1" w:styleId="FontStyle178">
    <w:name w:val="Font Style178"/>
    <w:rsid w:val="00C17A1B"/>
    <w:rPr>
      <w:rFonts w:ascii="Century Gothic" w:hAnsi="Century Gothic" w:cs="Century Gothic"/>
      <w:i/>
      <w:iCs/>
      <w:spacing w:val="-10"/>
      <w:sz w:val="18"/>
      <w:szCs w:val="18"/>
    </w:rPr>
  </w:style>
  <w:style w:type="character" w:customStyle="1" w:styleId="FontStyle179">
    <w:name w:val="Font Style179"/>
    <w:rsid w:val="00C17A1B"/>
    <w:rPr>
      <w:rFonts w:ascii="Times New Roman" w:hAnsi="Times New Roman" w:cs="Times New Roman"/>
      <w:i/>
      <w:iCs/>
      <w:sz w:val="8"/>
      <w:szCs w:val="8"/>
    </w:rPr>
  </w:style>
  <w:style w:type="character" w:customStyle="1" w:styleId="FontStyle180">
    <w:name w:val="Font Style180"/>
    <w:rsid w:val="00C17A1B"/>
    <w:rPr>
      <w:rFonts w:ascii="Times New Roman" w:hAnsi="Times New Roman" w:cs="Times New Roman"/>
      <w:b/>
      <w:bCs/>
      <w:sz w:val="8"/>
      <w:szCs w:val="8"/>
    </w:rPr>
  </w:style>
  <w:style w:type="character" w:customStyle="1" w:styleId="FontStyle181">
    <w:name w:val="Font Style181"/>
    <w:rsid w:val="00C17A1B"/>
    <w:rPr>
      <w:rFonts w:ascii="Bookman Old Style" w:hAnsi="Bookman Old Style" w:cs="Bookman Old Style"/>
      <w:sz w:val="20"/>
      <w:szCs w:val="20"/>
    </w:rPr>
  </w:style>
  <w:style w:type="character" w:customStyle="1" w:styleId="FontStyle182">
    <w:name w:val="Font Style182"/>
    <w:rsid w:val="00C17A1B"/>
    <w:rPr>
      <w:rFonts w:ascii="Courier New" w:hAnsi="Courier New" w:cs="Courier New"/>
      <w:sz w:val="20"/>
      <w:szCs w:val="20"/>
    </w:rPr>
  </w:style>
  <w:style w:type="character" w:customStyle="1" w:styleId="FontStyle183">
    <w:name w:val="Font Style183"/>
    <w:rsid w:val="00C17A1B"/>
    <w:rPr>
      <w:rFonts w:ascii="Times New Roman" w:hAnsi="Times New Roman" w:cs="Times New Roman"/>
      <w:b/>
      <w:bCs/>
      <w:i/>
      <w:iCs/>
      <w:sz w:val="12"/>
      <w:szCs w:val="12"/>
    </w:rPr>
  </w:style>
  <w:style w:type="character" w:customStyle="1" w:styleId="FontStyle184">
    <w:name w:val="Font Style184"/>
    <w:rsid w:val="00C17A1B"/>
    <w:rPr>
      <w:rFonts w:ascii="Times New Roman" w:hAnsi="Times New Roman" w:cs="Times New Roman"/>
      <w:sz w:val="12"/>
      <w:szCs w:val="12"/>
    </w:rPr>
  </w:style>
  <w:style w:type="character" w:customStyle="1" w:styleId="FontStyle185">
    <w:name w:val="Font Style185"/>
    <w:rsid w:val="00C17A1B"/>
    <w:rPr>
      <w:rFonts w:ascii="Times New Roman" w:hAnsi="Times New Roman" w:cs="Times New Roman"/>
      <w:sz w:val="12"/>
      <w:szCs w:val="12"/>
    </w:rPr>
  </w:style>
  <w:style w:type="character" w:customStyle="1" w:styleId="FontStyle186">
    <w:name w:val="Font Style186"/>
    <w:rsid w:val="00C17A1B"/>
    <w:rPr>
      <w:rFonts w:ascii="Times New Roman" w:hAnsi="Times New Roman" w:cs="Times New Roman"/>
      <w:b/>
      <w:bCs/>
      <w:sz w:val="8"/>
      <w:szCs w:val="8"/>
    </w:rPr>
  </w:style>
  <w:style w:type="character" w:customStyle="1" w:styleId="FontStyle187">
    <w:name w:val="Font Style187"/>
    <w:rsid w:val="00C17A1B"/>
    <w:rPr>
      <w:rFonts w:ascii="Constantia" w:hAnsi="Constantia" w:cs="Constantia"/>
      <w:b/>
      <w:bCs/>
      <w:spacing w:val="-10"/>
      <w:sz w:val="16"/>
      <w:szCs w:val="16"/>
    </w:rPr>
  </w:style>
  <w:style w:type="character" w:customStyle="1" w:styleId="FontStyle188">
    <w:name w:val="Font Style188"/>
    <w:rsid w:val="00C17A1B"/>
    <w:rPr>
      <w:rFonts w:ascii="Times New Roman" w:hAnsi="Times New Roman" w:cs="Times New Roman"/>
      <w:i/>
      <w:iCs/>
      <w:sz w:val="12"/>
      <w:szCs w:val="12"/>
    </w:rPr>
  </w:style>
  <w:style w:type="character" w:customStyle="1" w:styleId="FontStyle189">
    <w:name w:val="Font Style189"/>
    <w:rsid w:val="00C17A1B"/>
    <w:rPr>
      <w:rFonts w:ascii="Candara" w:hAnsi="Candara" w:cs="Candara"/>
      <w:i/>
      <w:iCs/>
      <w:sz w:val="12"/>
      <w:szCs w:val="12"/>
    </w:rPr>
  </w:style>
  <w:style w:type="character" w:customStyle="1" w:styleId="FontStyle190">
    <w:name w:val="Font Style190"/>
    <w:rsid w:val="00C17A1B"/>
    <w:rPr>
      <w:rFonts w:ascii="Times New Roman" w:hAnsi="Times New Roman" w:cs="Times New Roman"/>
      <w:b/>
      <w:bCs/>
      <w:spacing w:val="10"/>
      <w:sz w:val="8"/>
      <w:szCs w:val="8"/>
    </w:rPr>
  </w:style>
  <w:style w:type="character" w:customStyle="1" w:styleId="FontStyle191">
    <w:name w:val="Font Style191"/>
    <w:rsid w:val="00C17A1B"/>
    <w:rPr>
      <w:rFonts w:ascii="Times New Roman" w:hAnsi="Times New Roman" w:cs="Times New Roman"/>
      <w:i/>
      <w:iCs/>
      <w:sz w:val="10"/>
      <w:szCs w:val="10"/>
    </w:rPr>
  </w:style>
  <w:style w:type="character" w:customStyle="1" w:styleId="FontStyle192">
    <w:name w:val="Font Style192"/>
    <w:rsid w:val="00C17A1B"/>
    <w:rPr>
      <w:rFonts w:ascii="Franklin Gothic Demi" w:hAnsi="Franklin Gothic Demi" w:cs="Franklin Gothic Demi"/>
      <w:b/>
      <w:bCs/>
      <w:i/>
      <w:iCs/>
      <w:spacing w:val="90"/>
      <w:sz w:val="14"/>
      <w:szCs w:val="14"/>
    </w:rPr>
  </w:style>
  <w:style w:type="character" w:customStyle="1" w:styleId="FontStyle193">
    <w:name w:val="Font Style193"/>
    <w:rsid w:val="00C17A1B"/>
    <w:rPr>
      <w:rFonts w:ascii="Constantia" w:hAnsi="Constantia" w:cs="Constantia"/>
      <w:sz w:val="16"/>
      <w:szCs w:val="16"/>
    </w:rPr>
  </w:style>
  <w:style w:type="character" w:customStyle="1" w:styleId="FontStyle194">
    <w:name w:val="Font Style194"/>
    <w:rsid w:val="00C17A1B"/>
    <w:rPr>
      <w:rFonts w:ascii="Constantia" w:hAnsi="Constantia" w:cs="Constantia"/>
      <w:i/>
      <w:iCs/>
      <w:sz w:val="8"/>
      <w:szCs w:val="8"/>
    </w:rPr>
  </w:style>
  <w:style w:type="character" w:customStyle="1" w:styleId="FontStyle195">
    <w:name w:val="Font Style195"/>
    <w:rsid w:val="00C17A1B"/>
    <w:rPr>
      <w:rFonts w:ascii="Times New Roman" w:hAnsi="Times New Roman" w:cs="Times New Roman"/>
      <w:sz w:val="22"/>
      <w:szCs w:val="22"/>
    </w:rPr>
  </w:style>
  <w:style w:type="character" w:customStyle="1" w:styleId="FontStyle196">
    <w:name w:val="Font Style196"/>
    <w:rsid w:val="00C17A1B"/>
    <w:rPr>
      <w:rFonts w:ascii="Georgia" w:hAnsi="Georgia" w:cs="Georgia"/>
      <w:sz w:val="10"/>
      <w:szCs w:val="10"/>
    </w:rPr>
  </w:style>
  <w:style w:type="character" w:customStyle="1" w:styleId="FontStyle197">
    <w:name w:val="Font Style197"/>
    <w:rsid w:val="00C17A1B"/>
    <w:rPr>
      <w:rFonts w:ascii="Times New Roman" w:hAnsi="Times New Roman" w:cs="Times New Roman"/>
      <w:sz w:val="10"/>
      <w:szCs w:val="10"/>
    </w:rPr>
  </w:style>
  <w:style w:type="character" w:customStyle="1" w:styleId="FontStyle198">
    <w:name w:val="Font Style198"/>
    <w:rsid w:val="00C17A1B"/>
    <w:rPr>
      <w:rFonts w:ascii="Times New Roman" w:hAnsi="Times New Roman" w:cs="Times New Roman"/>
      <w:sz w:val="16"/>
      <w:szCs w:val="16"/>
    </w:rPr>
  </w:style>
  <w:style w:type="character" w:customStyle="1" w:styleId="FontStyle199">
    <w:name w:val="Font Style199"/>
    <w:rsid w:val="00C17A1B"/>
    <w:rPr>
      <w:rFonts w:ascii="Arial Unicode MS" w:eastAsia="Arial Unicode MS" w:cs="Arial Unicode MS"/>
      <w:sz w:val="16"/>
      <w:szCs w:val="16"/>
    </w:rPr>
  </w:style>
  <w:style w:type="character" w:customStyle="1" w:styleId="FontStyle200">
    <w:name w:val="Font Style200"/>
    <w:rsid w:val="00C17A1B"/>
    <w:rPr>
      <w:rFonts w:ascii="Arial Narrow" w:hAnsi="Arial Narrow" w:cs="Arial Narrow"/>
      <w:b/>
      <w:bCs/>
      <w:sz w:val="12"/>
      <w:szCs w:val="12"/>
    </w:rPr>
  </w:style>
  <w:style w:type="character" w:customStyle="1" w:styleId="FontStyle201">
    <w:name w:val="Font Style201"/>
    <w:rsid w:val="00C17A1B"/>
    <w:rPr>
      <w:rFonts w:ascii="Arial Narrow" w:hAnsi="Arial Narrow" w:cs="Arial Narrow"/>
      <w:b/>
      <w:bCs/>
      <w:sz w:val="16"/>
      <w:szCs w:val="16"/>
    </w:rPr>
  </w:style>
  <w:style w:type="character" w:customStyle="1" w:styleId="FontStyle202">
    <w:name w:val="Font Style202"/>
    <w:rsid w:val="00C17A1B"/>
    <w:rPr>
      <w:rFonts w:ascii="Arial Narrow" w:hAnsi="Arial Narrow" w:cs="Arial Narrow"/>
      <w:b/>
      <w:bCs/>
      <w:sz w:val="10"/>
      <w:szCs w:val="10"/>
    </w:rPr>
  </w:style>
  <w:style w:type="character" w:customStyle="1" w:styleId="FontStyle203">
    <w:name w:val="Font Style203"/>
    <w:rsid w:val="00C17A1B"/>
    <w:rPr>
      <w:rFonts w:ascii="Arial Narrow" w:hAnsi="Arial Narrow" w:cs="Arial Narrow"/>
      <w:sz w:val="12"/>
      <w:szCs w:val="12"/>
    </w:rPr>
  </w:style>
  <w:style w:type="character" w:customStyle="1" w:styleId="FontStyle204">
    <w:name w:val="Font Style204"/>
    <w:rsid w:val="00C17A1B"/>
    <w:rPr>
      <w:rFonts w:ascii="Arial Narrow" w:hAnsi="Arial Narrow" w:cs="Arial Narrow"/>
      <w:sz w:val="8"/>
      <w:szCs w:val="8"/>
    </w:rPr>
  </w:style>
  <w:style w:type="character" w:customStyle="1" w:styleId="FontStyle205">
    <w:name w:val="Font Style205"/>
    <w:rsid w:val="00C17A1B"/>
    <w:rPr>
      <w:rFonts w:ascii="Arial Narrow" w:hAnsi="Arial Narrow" w:cs="Arial Narrow"/>
      <w:i/>
      <w:iCs/>
      <w:sz w:val="10"/>
      <w:szCs w:val="10"/>
    </w:rPr>
  </w:style>
  <w:style w:type="character" w:customStyle="1" w:styleId="FontStyle206">
    <w:name w:val="Font Style206"/>
    <w:rsid w:val="00C17A1B"/>
    <w:rPr>
      <w:rFonts w:ascii="Times New Roman" w:hAnsi="Times New Roman" w:cs="Times New Roman"/>
      <w:sz w:val="20"/>
      <w:szCs w:val="20"/>
    </w:rPr>
  </w:style>
  <w:style w:type="character" w:customStyle="1" w:styleId="FontStyle207">
    <w:name w:val="Font Style207"/>
    <w:rsid w:val="00C17A1B"/>
    <w:rPr>
      <w:rFonts w:ascii="Times New Roman" w:hAnsi="Times New Roman" w:cs="Times New Roman"/>
      <w:sz w:val="20"/>
      <w:szCs w:val="20"/>
    </w:rPr>
  </w:style>
  <w:style w:type="character" w:customStyle="1" w:styleId="FontStyle208">
    <w:name w:val="Font Style208"/>
    <w:rsid w:val="00C17A1B"/>
    <w:rPr>
      <w:rFonts w:ascii="David" w:cs="David"/>
      <w:b/>
      <w:bCs/>
      <w:sz w:val="22"/>
      <w:szCs w:val="22"/>
    </w:rPr>
  </w:style>
  <w:style w:type="character" w:customStyle="1" w:styleId="FontStyle209">
    <w:name w:val="Font Style209"/>
    <w:rsid w:val="00C17A1B"/>
    <w:rPr>
      <w:rFonts w:ascii="Arial Narrow" w:hAnsi="Arial Narrow" w:cs="Arial Narrow"/>
      <w:sz w:val="8"/>
      <w:szCs w:val="8"/>
    </w:rPr>
  </w:style>
  <w:style w:type="character" w:customStyle="1" w:styleId="FontStyle210">
    <w:name w:val="Font Style210"/>
    <w:rsid w:val="00C17A1B"/>
    <w:rPr>
      <w:rFonts w:ascii="Arial Narrow" w:hAnsi="Arial Narrow" w:cs="Arial Narrow"/>
      <w:i/>
      <w:iCs/>
      <w:sz w:val="8"/>
      <w:szCs w:val="8"/>
    </w:rPr>
  </w:style>
  <w:style w:type="character" w:customStyle="1" w:styleId="FontStyle211">
    <w:name w:val="Font Style211"/>
    <w:rsid w:val="00C17A1B"/>
    <w:rPr>
      <w:rFonts w:ascii="Arial Narrow" w:hAnsi="Arial Narrow" w:cs="Arial Narrow"/>
      <w:sz w:val="10"/>
      <w:szCs w:val="10"/>
    </w:rPr>
  </w:style>
  <w:style w:type="character" w:customStyle="1" w:styleId="FontStyle212">
    <w:name w:val="Font Style212"/>
    <w:rsid w:val="00C17A1B"/>
    <w:rPr>
      <w:rFonts w:ascii="Times New Roman" w:hAnsi="Times New Roman" w:cs="Times New Roman"/>
      <w:b/>
      <w:bCs/>
      <w:sz w:val="8"/>
      <w:szCs w:val="8"/>
    </w:rPr>
  </w:style>
  <w:style w:type="character" w:customStyle="1" w:styleId="FontStyle213">
    <w:name w:val="Font Style213"/>
    <w:rsid w:val="00C17A1B"/>
    <w:rPr>
      <w:rFonts w:ascii="Arial Narrow" w:hAnsi="Arial Narrow" w:cs="Arial Narrow"/>
      <w:i/>
      <w:iCs/>
      <w:sz w:val="12"/>
      <w:szCs w:val="12"/>
    </w:rPr>
  </w:style>
  <w:style w:type="character" w:customStyle="1" w:styleId="FontStyle214">
    <w:name w:val="Font Style214"/>
    <w:rsid w:val="00C17A1B"/>
    <w:rPr>
      <w:rFonts w:ascii="Times New Roman" w:hAnsi="Times New Roman" w:cs="Times New Roman"/>
      <w:b/>
      <w:bCs/>
      <w:w w:val="20"/>
      <w:sz w:val="14"/>
      <w:szCs w:val="14"/>
    </w:rPr>
  </w:style>
  <w:style w:type="character" w:customStyle="1" w:styleId="FontStyle215">
    <w:name w:val="Font Style215"/>
    <w:rsid w:val="00C17A1B"/>
    <w:rPr>
      <w:rFonts w:ascii="Times New Roman" w:hAnsi="Times New Roman" w:cs="Times New Roman"/>
      <w:b/>
      <w:bCs/>
      <w:smallCaps/>
      <w:sz w:val="8"/>
      <w:szCs w:val="8"/>
    </w:rPr>
  </w:style>
  <w:style w:type="character" w:customStyle="1" w:styleId="FontStyle216">
    <w:name w:val="Font Style216"/>
    <w:rsid w:val="00C17A1B"/>
    <w:rPr>
      <w:rFonts w:ascii="Arial Unicode MS" w:eastAsia="Arial Unicode MS" w:cs="Arial Unicode MS"/>
      <w:b/>
      <w:bCs/>
      <w:sz w:val="18"/>
      <w:szCs w:val="18"/>
    </w:rPr>
  </w:style>
  <w:style w:type="character" w:customStyle="1" w:styleId="FontStyle217">
    <w:name w:val="Font Style217"/>
    <w:rsid w:val="00C17A1B"/>
    <w:rPr>
      <w:rFonts w:ascii="Times New Roman" w:hAnsi="Times New Roman" w:cs="Times New Roman"/>
      <w:sz w:val="20"/>
      <w:szCs w:val="20"/>
    </w:rPr>
  </w:style>
  <w:style w:type="character" w:customStyle="1" w:styleId="FontStyle218">
    <w:name w:val="Font Style218"/>
    <w:rsid w:val="00C17A1B"/>
    <w:rPr>
      <w:rFonts w:ascii="Arial Narrow" w:hAnsi="Arial Narrow" w:cs="Arial Narrow"/>
      <w:b/>
      <w:bCs/>
      <w:i/>
      <w:iCs/>
      <w:sz w:val="26"/>
      <w:szCs w:val="26"/>
    </w:rPr>
  </w:style>
  <w:style w:type="character" w:customStyle="1" w:styleId="FontStyle219">
    <w:name w:val="Font Style219"/>
    <w:rsid w:val="00C17A1B"/>
    <w:rPr>
      <w:rFonts w:ascii="Arial Narrow" w:hAnsi="Arial Narrow" w:cs="Arial Narrow"/>
      <w:spacing w:val="-20"/>
      <w:sz w:val="34"/>
      <w:szCs w:val="34"/>
    </w:rPr>
  </w:style>
  <w:style w:type="character" w:customStyle="1" w:styleId="FontStyle220">
    <w:name w:val="Font Style220"/>
    <w:rsid w:val="00C17A1B"/>
    <w:rPr>
      <w:rFonts w:ascii="Times New Roman" w:hAnsi="Times New Roman" w:cs="Times New Roman"/>
      <w:sz w:val="20"/>
      <w:szCs w:val="20"/>
    </w:rPr>
  </w:style>
  <w:style w:type="character" w:customStyle="1" w:styleId="FontStyle221">
    <w:name w:val="Font Style221"/>
    <w:rsid w:val="00C17A1B"/>
    <w:rPr>
      <w:rFonts w:ascii="Times New Roman" w:hAnsi="Times New Roman" w:cs="Times New Roman"/>
      <w:spacing w:val="-10"/>
      <w:sz w:val="32"/>
      <w:szCs w:val="32"/>
    </w:rPr>
  </w:style>
  <w:style w:type="character" w:customStyle="1" w:styleId="FontStyle222">
    <w:name w:val="Font Style222"/>
    <w:rsid w:val="00C17A1B"/>
    <w:rPr>
      <w:rFonts w:ascii="Times New Roman" w:hAnsi="Times New Roman" w:cs="Times New Roman"/>
      <w:b/>
      <w:bCs/>
      <w:sz w:val="32"/>
      <w:szCs w:val="32"/>
    </w:rPr>
  </w:style>
  <w:style w:type="character" w:customStyle="1" w:styleId="FontStyle223">
    <w:name w:val="Font Style223"/>
    <w:rsid w:val="00C17A1B"/>
    <w:rPr>
      <w:rFonts w:ascii="Times New Roman" w:hAnsi="Times New Roman" w:cs="Times New Roman"/>
      <w:i/>
      <w:iCs/>
      <w:sz w:val="14"/>
      <w:szCs w:val="14"/>
    </w:rPr>
  </w:style>
  <w:style w:type="character" w:customStyle="1" w:styleId="FontStyle224">
    <w:name w:val="Font Style224"/>
    <w:rsid w:val="00C17A1B"/>
    <w:rPr>
      <w:rFonts w:ascii="Franklin Gothic Heavy" w:hAnsi="Franklin Gothic Heavy" w:cs="Franklin Gothic Heavy"/>
      <w:sz w:val="22"/>
      <w:szCs w:val="22"/>
    </w:rPr>
  </w:style>
  <w:style w:type="character" w:customStyle="1" w:styleId="FontStyle225">
    <w:name w:val="Font Style225"/>
    <w:rsid w:val="00C17A1B"/>
    <w:rPr>
      <w:rFonts w:ascii="Arial Narrow" w:hAnsi="Arial Narrow" w:cs="Arial Narrow"/>
      <w:sz w:val="12"/>
      <w:szCs w:val="12"/>
    </w:rPr>
  </w:style>
  <w:style w:type="character" w:customStyle="1" w:styleId="FontStyle226">
    <w:name w:val="Font Style226"/>
    <w:rsid w:val="00C17A1B"/>
    <w:rPr>
      <w:rFonts w:ascii="Arial Narrow" w:hAnsi="Arial Narrow" w:cs="Arial Narrow"/>
      <w:sz w:val="14"/>
      <w:szCs w:val="14"/>
    </w:rPr>
  </w:style>
  <w:style w:type="paragraph" w:styleId="Pavadinimas">
    <w:name w:val="Title"/>
    <w:aliases w:val="Diagrama Diagrama Diagrama Diagrama"/>
    <w:basedOn w:val="prastasis"/>
    <w:link w:val="PavadinimasDiagrama"/>
    <w:qFormat/>
    <w:rsid w:val="00C17A1B"/>
    <w:pPr>
      <w:jc w:val="center"/>
    </w:pPr>
    <w:rPr>
      <w:b/>
    </w:rPr>
  </w:style>
  <w:style w:type="character" w:customStyle="1" w:styleId="PavadinimasDiagrama">
    <w:name w:val="Pavadinimas Diagrama"/>
    <w:aliases w:val="Diagrama Diagrama Diagrama Diagrama Diagrama"/>
    <w:basedOn w:val="Numatytasispastraiposriftas"/>
    <w:link w:val="Pavadinimas"/>
    <w:rsid w:val="00C17A1B"/>
    <w:rPr>
      <w:rFonts w:ascii="Times New Roman" w:eastAsia="Times New Roman" w:hAnsi="Times New Roman" w:cs="Times New Roman"/>
      <w:b/>
      <w:sz w:val="24"/>
      <w:szCs w:val="20"/>
    </w:rPr>
  </w:style>
  <w:style w:type="paragraph" w:customStyle="1" w:styleId="Patvirtinta">
    <w:name w:val="Patvirtinta"/>
    <w:rsid w:val="00C17A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semiHidden/>
    <w:rsid w:val="00C17A1B"/>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link w:val="Pagrindiniotekstotrauka3Diagrama"/>
    <w:rsid w:val="00C17A1B"/>
    <w:pPr>
      <w:tabs>
        <w:tab w:val="left" w:pos="4536"/>
      </w:tabs>
      <w:ind w:firstLine="2268"/>
      <w:jc w:val="both"/>
    </w:pPr>
    <w:rPr>
      <w:lang w:eastAsia="lt-LT"/>
    </w:rPr>
  </w:style>
  <w:style w:type="character" w:customStyle="1" w:styleId="Pagrindiniotekstotrauka3Diagrama">
    <w:name w:val="Pagrindinio teksto įtrauka 3 Diagrama"/>
    <w:basedOn w:val="Numatytasispastraiposriftas"/>
    <w:link w:val="Pagrindiniotekstotrauka3"/>
    <w:rsid w:val="00C17A1B"/>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C17A1B"/>
    <w:pPr>
      <w:jc w:val="both"/>
    </w:pPr>
    <w:rPr>
      <w:lang w:eastAsia="lt-LT"/>
    </w:rPr>
  </w:style>
  <w:style w:type="character" w:customStyle="1" w:styleId="Pagrindinistekstas3Diagrama">
    <w:name w:val="Pagrindinis tekstas 3 Diagrama"/>
    <w:basedOn w:val="Numatytasispastraiposriftas"/>
    <w:link w:val="Pagrindinistekstas3"/>
    <w:rsid w:val="00C17A1B"/>
    <w:rPr>
      <w:rFonts w:ascii="Times New Roman" w:eastAsia="Times New Roman" w:hAnsi="Times New Roman" w:cs="Times New Roman"/>
      <w:sz w:val="24"/>
      <w:szCs w:val="20"/>
      <w:lang w:eastAsia="lt-LT"/>
    </w:rPr>
  </w:style>
  <w:style w:type="paragraph" w:customStyle="1" w:styleId="Debesliotekstas1">
    <w:name w:val="Debesėlio tekstas1"/>
    <w:basedOn w:val="prastasis"/>
    <w:semiHidden/>
    <w:rsid w:val="00C17A1B"/>
    <w:rPr>
      <w:rFonts w:ascii="Tahoma" w:hAnsi="Tahoma" w:cs="Tahoma"/>
      <w:sz w:val="16"/>
      <w:szCs w:val="16"/>
      <w:lang w:eastAsia="lt-LT"/>
    </w:rPr>
  </w:style>
  <w:style w:type="character" w:styleId="Komentaronuoroda">
    <w:name w:val="annotation reference"/>
    <w:semiHidden/>
    <w:rsid w:val="00C17A1B"/>
    <w:rPr>
      <w:sz w:val="16"/>
      <w:szCs w:val="16"/>
    </w:rPr>
  </w:style>
  <w:style w:type="paragraph" w:styleId="Komentarotekstas">
    <w:name w:val="annotation text"/>
    <w:basedOn w:val="prastasis"/>
    <w:link w:val="KomentarotekstasDiagrama"/>
    <w:semiHidden/>
    <w:rsid w:val="00C17A1B"/>
    <w:pPr>
      <w:spacing w:before="120" w:after="120"/>
    </w:pPr>
    <w:rPr>
      <w:rFonts w:ascii="Arial" w:hAnsi="Arial"/>
      <w:snapToGrid w:val="0"/>
      <w:sz w:val="20"/>
      <w:lang w:val="sv-SE"/>
    </w:rPr>
  </w:style>
  <w:style w:type="character" w:customStyle="1" w:styleId="KomentarotekstasDiagrama">
    <w:name w:val="Komentaro tekstas Diagrama"/>
    <w:basedOn w:val="Numatytasispastraiposriftas"/>
    <w:link w:val="Komentarotekstas"/>
    <w:semiHidden/>
    <w:rsid w:val="00C17A1B"/>
    <w:rPr>
      <w:rFonts w:ascii="Arial" w:eastAsia="Times New Roman" w:hAnsi="Arial" w:cs="Times New Roman"/>
      <w:snapToGrid w:val="0"/>
      <w:sz w:val="20"/>
      <w:szCs w:val="20"/>
      <w:lang w:val="sv-SE"/>
    </w:rPr>
  </w:style>
  <w:style w:type="paragraph" w:styleId="Debesliotekstas">
    <w:name w:val="Balloon Text"/>
    <w:basedOn w:val="prastasis"/>
    <w:link w:val="DebesliotekstasDiagrama"/>
    <w:semiHidden/>
    <w:rsid w:val="00C17A1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C17A1B"/>
    <w:rPr>
      <w:rFonts w:ascii="Tahoma" w:eastAsia="Times New Roman" w:hAnsi="Tahoma" w:cs="Tahoma"/>
      <w:sz w:val="16"/>
      <w:szCs w:val="16"/>
      <w:lang w:eastAsia="lt-LT"/>
    </w:rPr>
  </w:style>
  <w:style w:type="paragraph" w:customStyle="1" w:styleId="Head42">
    <w:name w:val="Head 4.2"/>
    <w:basedOn w:val="prastasis"/>
    <w:rsid w:val="00C17A1B"/>
    <w:pPr>
      <w:tabs>
        <w:tab w:val="left" w:pos="360"/>
      </w:tabs>
      <w:suppressAutoHyphens/>
      <w:ind w:left="360" w:hanging="360"/>
    </w:pPr>
    <w:rPr>
      <w:b/>
      <w:lang w:eastAsia="lt-LT"/>
    </w:rPr>
  </w:style>
  <w:style w:type="paragraph" w:styleId="Tekstoblokas">
    <w:name w:val="Block Text"/>
    <w:basedOn w:val="prastasis"/>
    <w:rsid w:val="00C17A1B"/>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C17A1B"/>
    <w:pPr>
      <w:ind w:left="240"/>
    </w:pPr>
    <w:rPr>
      <w:lang w:eastAsia="lt-LT"/>
    </w:rPr>
  </w:style>
  <w:style w:type="paragraph" w:customStyle="1" w:styleId="Head52">
    <w:name w:val="Head 5.2"/>
    <w:basedOn w:val="prastasis"/>
    <w:rsid w:val="00C17A1B"/>
    <w:pPr>
      <w:tabs>
        <w:tab w:val="left" w:pos="533"/>
      </w:tabs>
      <w:suppressAutoHyphens/>
      <w:ind w:left="533" w:hanging="533"/>
      <w:jc w:val="both"/>
    </w:pPr>
    <w:rPr>
      <w:b/>
      <w:lang w:eastAsia="lt-LT"/>
    </w:rPr>
  </w:style>
  <w:style w:type="paragraph" w:customStyle="1" w:styleId="prastasistinklapis1">
    <w:name w:val="Įprastasis (tinklapis)1"/>
    <w:basedOn w:val="prastasis"/>
    <w:rsid w:val="00C17A1B"/>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C17A1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C17A1B"/>
    <w:pPr>
      <w:overflowPunct w:val="0"/>
      <w:autoSpaceDE w:val="0"/>
      <w:autoSpaceDN w:val="0"/>
      <w:adjustRightInd w:val="0"/>
      <w:spacing w:after="240"/>
      <w:textAlignment w:val="baseline"/>
    </w:pPr>
    <w:rPr>
      <w:lang w:val="en-US"/>
    </w:rPr>
  </w:style>
  <w:style w:type="paragraph" w:styleId="HTMLadresas">
    <w:name w:val="HTML Address"/>
    <w:basedOn w:val="prastasis"/>
    <w:link w:val="HTMLadresasDiagrama"/>
    <w:rsid w:val="00C17A1B"/>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rsid w:val="00C17A1B"/>
    <w:rPr>
      <w:rFonts w:ascii="Times New Roman" w:eastAsia="Times New Roman" w:hAnsi="Times New Roman" w:cs="Times New Roman"/>
      <w:i/>
      <w:sz w:val="24"/>
      <w:szCs w:val="20"/>
      <w:lang w:val="en-US"/>
    </w:rPr>
  </w:style>
  <w:style w:type="paragraph" w:styleId="Turinys3">
    <w:name w:val="toc 3"/>
    <w:basedOn w:val="prastasis"/>
    <w:next w:val="prastasis"/>
    <w:autoRedefine/>
    <w:semiHidden/>
    <w:rsid w:val="00C17A1B"/>
    <w:pPr>
      <w:ind w:left="480"/>
    </w:pPr>
    <w:rPr>
      <w:lang w:eastAsia="lt-LT"/>
    </w:rPr>
  </w:style>
  <w:style w:type="paragraph" w:styleId="Turinys5">
    <w:name w:val="toc 5"/>
    <w:basedOn w:val="prastasis"/>
    <w:next w:val="prastasis"/>
    <w:autoRedefine/>
    <w:semiHidden/>
    <w:rsid w:val="00C17A1B"/>
    <w:pPr>
      <w:ind w:left="960"/>
    </w:pPr>
    <w:rPr>
      <w:lang w:eastAsia="lt-LT"/>
    </w:rPr>
  </w:style>
  <w:style w:type="paragraph" w:styleId="Turinys4">
    <w:name w:val="toc 4"/>
    <w:basedOn w:val="prastasis"/>
    <w:next w:val="prastasis"/>
    <w:autoRedefine/>
    <w:semiHidden/>
    <w:rsid w:val="00C17A1B"/>
    <w:pPr>
      <w:ind w:left="720"/>
    </w:pPr>
    <w:rPr>
      <w:szCs w:val="24"/>
      <w:lang w:val="en-US"/>
    </w:rPr>
  </w:style>
  <w:style w:type="paragraph" w:styleId="Turinys6">
    <w:name w:val="toc 6"/>
    <w:basedOn w:val="prastasis"/>
    <w:next w:val="prastasis"/>
    <w:autoRedefine/>
    <w:semiHidden/>
    <w:rsid w:val="00C17A1B"/>
    <w:pPr>
      <w:ind w:left="1200"/>
    </w:pPr>
    <w:rPr>
      <w:szCs w:val="24"/>
      <w:lang w:val="en-US"/>
    </w:rPr>
  </w:style>
  <w:style w:type="paragraph" w:styleId="Turinys7">
    <w:name w:val="toc 7"/>
    <w:basedOn w:val="prastasis"/>
    <w:next w:val="prastasis"/>
    <w:autoRedefine/>
    <w:semiHidden/>
    <w:rsid w:val="00C17A1B"/>
    <w:pPr>
      <w:ind w:left="1440"/>
    </w:pPr>
    <w:rPr>
      <w:szCs w:val="24"/>
      <w:lang w:val="en-US"/>
    </w:rPr>
  </w:style>
  <w:style w:type="paragraph" w:styleId="Turinys8">
    <w:name w:val="toc 8"/>
    <w:basedOn w:val="prastasis"/>
    <w:next w:val="prastasis"/>
    <w:autoRedefine/>
    <w:semiHidden/>
    <w:rsid w:val="00C17A1B"/>
    <w:pPr>
      <w:ind w:left="1680"/>
    </w:pPr>
    <w:rPr>
      <w:szCs w:val="24"/>
      <w:lang w:val="en-US"/>
    </w:rPr>
  </w:style>
  <w:style w:type="paragraph" w:styleId="Turinys9">
    <w:name w:val="toc 9"/>
    <w:basedOn w:val="prastasis"/>
    <w:next w:val="prastasis"/>
    <w:autoRedefine/>
    <w:semiHidden/>
    <w:rsid w:val="00C17A1B"/>
    <w:pPr>
      <w:ind w:left="1920"/>
    </w:pPr>
    <w:rPr>
      <w:szCs w:val="24"/>
      <w:lang w:val="en-US"/>
    </w:rPr>
  </w:style>
  <w:style w:type="paragraph" w:customStyle="1" w:styleId="Default">
    <w:name w:val="Default"/>
    <w:rsid w:val="00C17A1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rsid w:val="00C17A1B"/>
    <w:pPr>
      <w:spacing w:before="120" w:after="120"/>
      <w:jc w:val="both"/>
    </w:pPr>
    <w:rPr>
      <w:rFonts w:ascii="Optima" w:hAnsi="Optima"/>
      <w:sz w:val="22"/>
      <w:lang w:val="en-GB"/>
    </w:rPr>
  </w:style>
  <w:style w:type="paragraph" w:styleId="Komentarotema">
    <w:name w:val="annotation subject"/>
    <w:basedOn w:val="Komentarotekstas"/>
    <w:next w:val="Komentarotekstas"/>
    <w:link w:val="KomentarotemaDiagrama"/>
    <w:semiHidden/>
    <w:rsid w:val="00C17A1B"/>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semiHidden/>
    <w:rsid w:val="00C17A1B"/>
    <w:rPr>
      <w:rFonts w:ascii="Times New Roman" w:eastAsia="Times New Roman" w:hAnsi="Times New Roman" w:cs="Times New Roman"/>
      <w:b/>
      <w:bCs/>
      <w:snapToGrid/>
      <w:sz w:val="20"/>
      <w:szCs w:val="20"/>
      <w:lang w:val="sv-SE" w:eastAsia="lt-LT"/>
    </w:rPr>
  </w:style>
  <w:style w:type="paragraph" w:styleId="HTMLiankstoformatuotas">
    <w:name w:val="HTML Preformatted"/>
    <w:basedOn w:val="prastasis"/>
    <w:link w:val="HTMLiankstoformatuotasDiagrama"/>
    <w:uiPriority w:val="99"/>
    <w:rsid w:val="00C1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C17A1B"/>
    <w:rPr>
      <w:rFonts w:ascii="Courier New" w:eastAsia="Times New Roman" w:hAnsi="Courier New" w:cs="Courier New"/>
      <w:sz w:val="20"/>
      <w:szCs w:val="20"/>
      <w:lang w:val="en-US"/>
    </w:rPr>
  </w:style>
  <w:style w:type="numbering" w:customStyle="1" w:styleId="Punktai">
    <w:name w:val="Punktai"/>
    <w:basedOn w:val="Sraonra"/>
    <w:rsid w:val="00C17A1B"/>
    <w:pPr>
      <w:numPr>
        <w:numId w:val="1"/>
      </w:numPr>
    </w:pPr>
  </w:style>
  <w:style w:type="paragraph" w:styleId="Sraassuenkleliais">
    <w:name w:val="List Bullet"/>
    <w:basedOn w:val="prastasis"/>
    <w:rsid w:val="00C17A1B"/>
    <w:pPr>
      <w:numPr>
        <w:numId w:val="2"/>
      </w:numPr>
    </w:pPr>
    <w:rPr>
      <w:szCs w:val="24"/>
      <w:lang w:val="en-GB"/>
    </w:rPr>
  </w:style>
  <w:style w:type="character" w:styleId="Puslapioinaosnuoroda">
    <w:name w:val="footnote reference"/>
    <w:semiHidden/>
    <w:rsid w:val="00C17A1B"/>
    <w:rPr>
      <w:vertAlign w:val="superscript"/>
    </w:rPr>
  </w:style>
  <w:style w:type="paragraph" w:styleId="Pagrindinistekstas2">
    <w:name w:val="Body Text 2"/>
    <w:basedOn w:val="prastasis"/>
    <w:link w:val="Pagrindinistekstas2Diagrama"/>
    <w:rsid w:val="00C17A1B"/>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C17A1B"/>
    <w:rPr>
      <w:rFonts w:ascii="Times New Roman" w:eastAsia="Times New Roman" w:hAnsi="Times New Roman" w:cs="Times New Roman"/>
      <w:sz w:val="24"/>
      <w:szCs w:val="20"/>
      <w:lang w:eastAsia="lt-LT"/>
    </w:rPr>
  </w:style>
  <w:style w:type="paragraph" w:customStyle="1" w:styleId="Hyperlink1">
    <w:name w:val="Hyperlink1"/>
    <w:basedOn w:val="prastasis"/>
    <w:rsid w:val="00C17A1B"/>
    <w:pPr>
      <w:spacing w:before="100" w:beforeAutospacing="1" w:after="100" w:afterAutospacing="1"/>
    </w:pPr>
    <w:rPr>
      <w:szCs w:val="24"/>
      <w:lang w:eastAsia="lt-LT"/>
    </w:rPr>
  </w:style>
  <w:style w:type="paragraph" w:styleId="Antrat">
    <w:name w:val="caption"/>
    <w:basedOn w:val="prastasis"/>
    <w:next w:val="prastasis"/>
    <w:qFormat/>
    <w:rsid w:val="00C17A1B"/>
    <w:pPr>
      <w:jc w:val="center"/>
    </w:pPr>
    <w:rPr>
      <w:b/>
      <w:sz w:val="28"/>
    </w:rPr>
  </w:style>
  <w:style w:type="paragraph" w:customStyle="1" w:styleId="ISTATYMAS">
    <w:name w:val="ISTATYMAS"/>
    <w:rsid w:val="00C17A1B"/>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C17A1B"/>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C17A1B"/>
    <w:pPr>
      <w:suppressAutoHyphens/>
      <w:overflowPunct w:val="0"/>
      <w:autoSpaceDE w:val="0"/>
      <w:autoSpaceDN w:val="0"/>
      <w:adjustRightInd w:val="0"/>
      <w:ind w:left="360" w:hanging="360"/>
      <w:jc w:val="both"/>
      <w:textAlignment w:val="baseline"/>
    </w:pPr>
    <w:rPr>
      <w:lang w:val="en-US"/>
    </w:rPr>
  </w:style>
  <w:style w:type="paragraph" w:customStyle="1" w:styleId="CentrBoldm">
    <w:name w:val="CentrBoldm"/>
    <w:basedOn w:val="prastasis"/>
    <w:rsid w:val="00C17A1B"/>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C17A1B"/>
    <w:pPr>
      <w:spacing w:before="100" w:beforeAutospacing="1" w:after="100" w:afterAutospacing="1"/>
    </w:pPr>
    <w:rPr>
      <w:szCs w:val="24"/>
      <w:lang w:eastAsia="lt-LT"/>
    </w:rPr>
  </w:style>
  <w:style w:type="paragraph" w:customStyle="1" w:styleId="tajtip">
    <w:name w:val="tajtip"/>
    <w:basedOn w:val="prastasis"/>
    <w:rsid w:val="00C17A1B"/>
    <w:pPr>
      <w:spacing w:before="100" w:beforeAutospacing="1" w:after="100" w:afterAutospacing="1"/>
    </w:pPr>
    <w:rPr>
      <w:szCs w:val="24"/>
      <w:lang w:val="en-US"/>
    </w:rPr>
  </w:style>
  <w:style w:type="character" w:customStyle="1" w:styleId="TitleHeader2CharChar">
    <w:name w:val="Title Header2 Char Char"/>
    <w:rsid w:val="00C17A1B"/>
    <w:rPr>
      <w:sz w:val="24"/>
      <w:lang w:val="lt-LT" w:eastAsia="lt-LT" w:bidi="ar-SA"/>
    </w:rPr>
  </w:style>
  <w:style w:type="character" w:customStyle="1" w:styleId="CharChar7">
    <w:name w:val="Char Char7"/>
    <w:rsid w:val="00C17A1B"/>
    <w:rPr>
      <w:sz w:val="24"/>
      <w:lang w:val="lt-LT" w:eastAsia="lt-LT" w:bidi="ar-SA"/>
    </w:rPr>
  </w:style>
  <w:style w:type="paragraph" w:customStyle="1" w:styleId="MAZAS">
    <w:name w:val="MAZAS"/>
    <w:rsid w:val="00C17A1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actin">
    <w:name w:val="tactin"/>
    <w:basedOn w:val="prastasis"/>
    <w:rsid w:val="00C17A1B"/>
    <w:pPr>
      <w:spacing w:before="100" w:beforeAutospacing="1" w:after="100" w:afterAutospacing="1"/>
    </w:pPr>
    <w:rPr>
      <w:szCs w:val="24"/>
      <w:lang w:val="en-US"/>
    </w:rPr>
  </w:style>
  <w:style w:type="character" w:customStyle="1" w:styleId="zinlist1">
    <w:name w:val="zin_list1"/>
    <w:rsid w:val="00C17A1B"/>
    <w:rPr>
      <w:i/>
      <w:iCs/>
      <w:sz w:val="17"/>
      <w:szCs w:val="17"/>
    </w:rPr>
  </w:style>
  <w:style w:type="table" w:customStyle="1" w:styleId="TableGrid1">
    <w:name w:val="Table Grid1"/>
    <w:basedOn w:val="prastojilentel"/>
    <w:next w:val="Lentelstinklelis"/>
    <w:rsid w:val="00C17A1B"/>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C17A1B"/>
    <w:pPr>
      <w:widowControl w:val="0"/>
      <w:suppressAutoHyphens/>
      <w:jc w:val="center"/>
    </w:pPr>
    <w:rPr>
      <w:rFonts w:eastAsia="Lucida Sans Unicode"/>
      <w:b/>
      <w:sz w:val="40"/>
      <w:szCs w:val="24"/>
      <w:lang w:eastAsia="ar-SA"/>
    </w:rPr>
  </w:style>
  <w:style w:type="character" w:customStyle="1" w:styleId="CharChar5">
    <w:name w:val="Char Char5"/>
    <w:rsid w:val="00C17A1B"/>
    <w:rPr>
      <w:rFonts w:ascii="Arial" w:hAnsi="Arial" w:cs="Arial"/>
      <w:szCs w:val="24"/>
      <w:lang w:val="lt-LT" w:eastAsia="lt-LT" w:bidi="ar-SA"/>
    </w:rPr>
  </w:style>
  <w:style w:type="paragraph" w:customStyle="1" w:styleId="Char">
    <w:name w:val="Char"/>
    <w:basedOn w:val="prastasis"/>
    <w:rsid w:val="00C17A1B"/>
    <w:pPr>
      <w:spacing w:after="160" w:line="240" w:lineRule="exact"/>
    </w:pPr>
    <w:rPr>
      <w:rFonts w:ascii="Tahoma" w:hAnsi="Tahoma"/>
      <w:sz w:val="20"/>
      <w:lang w:val="en-US"/>
    </w:rPr>
  </w:style>
  <w:style w:type="paragraph" w:styleId="Sraassuenkleliais2">
    <w:name w:val="List Bullet 2"/>
    <w:basedOn w:val="prastasis"/>
    <w:rsid w:val="00C17A1B"/>
    <w:pPr>
      <w:widowControl w:val="0"/>
      <w:numPr>
        <w:numId w:val="3"/>
      </w:numPr>
      <w:autoSpaceDE w:val="0"/>
      <w:autoSpaceDN w:val="0"/>
      <w:adjustRightInd w:val="0"/>
    </w:pPr>
    <w:rPr>
      <w:rFonts w:ascii="Arial" w:hAnsi="Arial" w:cs="Arial"/>
      <w:sz w:val="20"/>
      <w:szCs w:val="24"/>
      <w:lang w:eastAsia="lt-LT"/>
    </w:rPr>
  </w:style>
  <w:style w:type="character" w:customStyle="1" w:styleId="FontStyle11">
    <w:name w:val="Font Style11"/>
    <w:rsid w:val="00C17A1B"/>
    <w:rPr>
      <w:rFonts w:ascii="Franklin Gothic Medium Cond" w:hAnsi="Franklin Gothic Medium Cond" w:cs="Franklin Gothic Medium Cond"/>
      <w:sz w:val="14"/>
      <w:szCs w:val="14"/>
    </w:rPr>
  </w:style>
  <w:style w:type="paragraph" w:customStyle="1" w:styleId="CharChar8">
    <w:name w:val="Char Char8"/>
    <w:basedOn w:val="prastasis"/>
    <w:rsid w:val="00C17A1B"/>
    <w:pPr>
      <w:spacing w:after="160" w:line="240" w:lineRule="exact"/>
    </w:pPr>
    <w:rPr>
      <w:rFonts w:ascii="Tahoma" w:hAnsi="Tahoma"/>
      <w:sz w:val="20"/>
      <w:lang w:val="en-US"/>
    </w:rPr>
  </w:style>
  <w:style w:type="character" w:styleId="Emfaz">
    <w:name w:val="Emphasis"/>
    <w:qFormat/>
    <w:rsid w:val="00C17A1B"/>
    <w:rPr>
      <w:b/>
      <w:bCs/>
      <w:i w:val="0"/>
      <w:iCs w:val="0"/>
    </w:rPr>
  </w:style>
  <w:style w:type="character" w:customStyle="1" w:styleId="st1">
    <w:name w:val="st1"/>
    <w:rsid w:val="00C17A1B"/>
  </w:style>
  <w:style w:type="paragraph" w:customStyle="1" w:styleId="Sraopastraipa1">
    <w:name w:val="Sąrašo pastraipa1"/>
    <w:basedOn w:val="prastasis"/>
    <w:qFormat/>
    <w:rsid w:val="00C17A1B"/>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C17A1B"/>
    <w:pPr>
      <w:ind w:left="720" w:firstLine="720"/>
      <w:jc w:val="both"/>
    </w:pPr>
    <w:rPr>
      <w:sz w:val="20"/>
    </w:rPr>
  </w:style>
  <w:style w:type="paragraph" w:customStyle="1" w:styleId="Pagrindiniotekstotrauka21">
    <w:name w:val="Pagrindinio teksto įtrauka 21"/>
    <w:basedOn w:val="prastasis"/>
    <w:rsid w:val="00C17A1B"/>
    <w:pPr>
      <w:suppressAutoHyphens/>
      <w:ind w:firstLine="420"/>
      <w:jc w:val="both"/>
    </w:pPr>
    <w:rPr>
      <w:lang w:eastAsia="zh-CN"/>
    </w:rPr>
  </w:style>
  <w:style w:type="paragraph" w:styleId="prastasiniatinklio">
    <w:name w:val="Normal (Web)"/>
    <w:basedOn w:val="prastasis"/>
    <w:rsid w:val="00C17A1B"/>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
    <w:link w:val="Sraopastraipa"/>
    <w:uiPriority w:val="34"/>
    <w:locked/>
    <w:rsid w:val="00C17A1B"/>
    <w:rPr>
      <w:rFonts w:ascii="Times New Roman" w:eastAsia="Times New Roman" w:hAnsi="Times New Roman" w:cs="Times New Roman"/>
      <w:sz w:val="20"/>
      <w:szCs w:val="20"/>
    </w:rPr>
  </w:style>
  <w:style w:type="paragraph" w:styleId="Pataisymai">
    <w:name w:val="Revision"/>
    <w:hidden/>
    <w:uiPriority w:val="99"/>
    <w:semiHidden/>
    <w:rsid w:val="00C17A1B"/>
    <w:pPr>
      <w:spacing w:after="0" w:line="240" w:lineRule="auto"/>
    </w:pPr>
    <w:rPr>
      <w:rFonts w:ascii="Times New Roman" w:eastAsia="Times New Roman" w:hAnsi="Times New Roman" w:cs="Times New Roman"/>
      <w:sz w:val="24"/>
      <w:szCs w:val="20"/>
    </w:rPr>
  </w:style>
  <w:style w:type="paragraph" w:customStyle="1" w:styleId="AntrasteI">
    <w:name w:val="_Antraste I."/>
    <w:basedOn w:val="prastasis"/>
    <w:autoRedefine/>
    <w:rsid w:val="00C17A1B"/>
    <w:pPr>
      <w:suppressAutoHyphens/>
      <w:jc w:val="center"/>
    </w:pPr>
    <w:rPr>
      <w:b/>
      <w:caps/>
      <w:szCs w:val="24"/>
      <w:lang w:eastAsia="ar-SA"/>
    </w:rPr>
  </w:style>
  <w:style w:type="character" w:customStyle="1" w:styleId="UnresolvedMention1">
    <w:name w:val="Unresolved Mention1"/>
    <w:uiPriority w:val="99"/>
    <w:semiHidden/>
    <w:unhideWhenUsed/>
    <w:rsid w:val="00C17A1B"/>
    <w:rPr>
      <w:color w:val="605E5C"/>
      <w:shd w:val="clear" w:color="auto" w:fill="E1DFDD"/>
    </w:rPr>
  </w:style>
  <w:style w:type="character" w:customStyle="1" w:styleId="Heading1">
    <w:name w:val="Heading #1_"/>
    <w:basedOn w:val="Numatytasispastraiposriftas"/>
    <w:link w:val="Heading10"/>
    <w:rsid w:val="00C17A1B"/>
    <w:rPr>
      <w:rFonts w:ascii="Arial" w:eastAsia="Arial" w:hAnsi="Arial" w:cs="Arial"/>
      <w:b/>
      <w:bCs/>
      <w:sz w:val="40"/>
      <w:szCs w:val="40"/>
      <w:shd w:val="clear" w:color="auto" w:fill="FFFFFF"/>
    </w:rPr>
  </w:style>
  <w:style w:type="character" w:customStyle="1" w:styleId="Heading2">
    <w:name w:val="Heading #2_"/>
    <w:basedOn w:val="Numatytasispastraiposriftas"/>
    <w:link w:val="Heading20"/>
    <w:rsid w:val="00C17A1B"/>
    <w:rPr>
      <w:rFonts w:ascii="Arial" w:eastAsia="Arial" w:hAnsi="Arial" w:cs="Arial"/>
      <w:b/>
      <w:bCs/>
      <w:shd w:val="clear" w:color="auto" w:fill="FFFFFF"/>
    </w:rPr>
  </w:style>
  <w:style w:type="character" w:customStyle="1" w:styleId="Tablecaption">
    <w:name w:val="Table caption_"/>
    <w:basedOn w:val="Numatytasispastraiposriftas"/>
    <w:link w:val="Tablecaption0"/>
    <w:rsid w:val="00C17A1B"/>
    <w:rPr>
      <w:rFonts w:ascii="Arial" w:eastAsia="Arial" w:hAnsi="Arial" w:cs="Arial"/>
      <w:b/>
      <w:bCs/>
      <w:shd w:val="clear" w:color="auto" w:fill="FFFFFF"/>
    </w:rPr>
  </w:style>
  <w:style w:type="paragraph" w:customStyle="1" w:styleId="Heading10">
    <w:name w:val="Heading #1"/>
    <w:basedOn w:val="prastasis"/>
    <w:link w:val="Heading1"/>
    <w:rsid w:val="00C17A1B"/>
    <w:pPr>
      <w:widowControl w:val="0"/>
      <w:shd w:val="clear" w:color="auto" w:fill="FFFFFF"/>
      <w:spacing w:before="340" w:line="202" w:lineRule="auto"/>
      <w:jc w:val="center"/>
      <w:outlineLvl w:val="0"/>
    </w:pPr>
    <w:rPr>
      <w:rFonts w:ascii="Arial" w:eastAsia="Arial" w:hAnsi="Arial" w:cs="Arial"/>
      <w:b/>
      <w:bCs/>
      <w:sz w:val="40"/>
      <w:szCs w:val="40"/>
    </w:rPr>
  </w:style>
  <w:style w:type="paragraph" w:customStyle="1" w:styleId="Heading20">
    <w:name w:val="Heading #2"/>
    <w:basedOn w:val="prastasis"/>
    <w:link w:val="Heading2"/>
    <w:rsid w:val="00C17A1B"/>
    <w:pPr>
      <w:widowControl w:val="0"/>
      <w:shd w:val="clear" w:color="auto" w:fill="FFFFFF"/>
      <w:spacing w:after="260"/>
      <w:outlineLvl w:val="1"/>
    </w:pPr>
    <w:rPr>
      <w:rFonts w:ascii="Arial" w:eastAsia="Arial" w:hAnsi="Arial" w:cs="Arial"/>
      <w:b/>
      <w:bCs/>
      <w:sz w:val="22"/>
      <w:szCs w:val="22"/>
    </w:rPr>
  </w:style>
  <w:style w:type="paragraph" w:customStyle="1" w:styleId="Tablecaption0">
    <w:name w:val="Table caption"/>
    <w:basedOn w:val="prastasis"/>
    <w:link w:val="Tablecaption"/>
    <w:rsid w:val="00C17A1B"/>
    <w:pPr>
      <w:widowControl w:val="0"/>
      <w:shd w:val="clear" w:color="auto" w:fill="FFFFFF"/>
    </w:pPr>
    <w:rPr>
      <w:rFonts w:ascii="Arial" w:eastAsia="Arial" w:hAnsi="Arial" w:cs="Arial"/>
      <w:b/>
      <w:bCs/>
      <w:sz w:val="22"/>
      <w:szCs w:val="22"/>
    </w:rPr>
  </w:style>
  <w:style w:type="character" w:customStyle="1" w:styleId="Headerorfooter2">
    <w:name w:val="Header or footer (2)_"/>
    <w:basedOn w:val="Numatytasispastraiposriftas"/>
    <w:link w:val="Headerorfooter20"/>
    <w:rsid w:val="00C17A1B"/>
    <w:rPr>
      <w:shd w:val="clear" w:color="auto" w:fill="FFFFFF"/>
    </w:rPr>
  </w:style>
  <w:style w:type="character" w:customStyle="1" w:styleId="Other">
    <w:name w:val="Other_"/>
    <w:basedOn w:val="Numatytasispastraiposriftas"/>
    <w:link w:val="Other0"/>
    <w:rsid w:val="00C17A1B"/>
    <w:rPr>
      <w:rFonts w:ascii="Arial" w:eastAsia="Arial" w:hAnsi="Arial" w:cs="Arial"/>
      <w:shd w:val="clear" w:color="auto" w:fill="FFFFFF"/>
    </w:rPr>
  </w:style>
  <w:style w:type="paragraph" w:customStyle="1" w:styleId="Headerorfooter20">
    <w:name w:val="Header or footer (2)"/>
    <w:basedOn w:val="prastasis"/>
    <w:link w:val="Headerorfooter2"/>
    <w:rsid w:val="00C17A1B"/>
    <w:pPr>
      <w:widowControl w:val="0"/>
      <w:shd w:val="clear" w:color="auto" w:fill="FFFFFF"/>
    </w:pPr>
    <w:rPr>
      <w:rFonts w:asciiTheme="minorHAnsi" w:eastAsiaTheme="minorHAnsi" w:hAnsiTheme="minorHAnsi" w:cstheme="minorBidi"/>
      <w:sz w:val="22"/>
      <w:szCs w:val="22"/>
    </w:rPr>
  </w:style>
  <w:style w:type="paragraph" w:customStyle="1" w:styleId="Other0">
    <w:name w:val="Other"/>
    <w:basedOn w:val="prastasis"/>
    <w:link w:val="Other"/>
    <w:rsid w:val="00C17A1B"/>
    <w:pPr>
      <w:widowControl w:val="0"/>
      <w:shd w:val="clear" w:color="auto" w:fill="FFFFFF"/>
    </w:pPr>
    <w:rPr>
      <w:rFonts w:ascii="Arial" w:eastAsia="Arial" w:hAnsi="Arial" w:cs="Arial"/>
      <w:sz w:val="22"/>
      <w:szCs w:val="22"/>
    </w:rPr>
  </w:style>
  <w:style w:type="paragraph" w:customStyle="1" w:styleId="xmsonormal">
    <w:name w:val="x_msonormal"/>
    <w:basedOn w:val="prastasis"/>
    <w:uiPriority w:val="99"/>
    <w:rsid w:val="00C17A1B"/>
    <w:pPr>
      <w:spacing w:before="100" w:beforeAutospacing="1" w:after="100" w:afterAutospacing="1"/>
    </w:pPr>
    <w:rPr>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817A-C57D-4DFF-B50E-530AED25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40666</Words>
  <Characters>23181</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10</cp:revision>
  <dcterms:created xsi:type="dcterms:W3CDTF">2024-12-19T12:54:00Z</dcterms:created>
  <dcterms:modified xsi:type="dcterms:W3CDTF">2024-12-19T13:00:00Z</dcterms:modified>
</cp:coreProperties>
</file>