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Pr="007722E5" w:rsidRDefault="00DD21B2" w:rsidP="00DD21B2">
      <w:pPr>
        <w:pStyle w:val="Antrat21"/>
        <w:spacing w:after="240" w:line="240" w:lineRule="auto"/>
        <w:rPr>
          <w:sz w:val="20"/>
          <w:szCs w:val="20"/>
        </w:rPr>
      </w:pPr>
      <w:bookmarkStart w:id="0" w:name="TS3"/>
      <w:r w:rsidRPr="007722E5">
        <w:rPr>
          <w:sz w:val="20"/>
          <w:szCs w:val="20"/>
        </w:rPr>
        <w:t>TECHNINĖ SPECIFIKACIJA</w:t>
      </w:r>
    </w:p>
    <w:p w14:paraId="5EA469C6" w14:textId="77777777" w:rsidR="00F95671" w:rsidRPr="007722E5" w:rsidRDefault="00F95671" w:rsidP="00F95671">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7722E5">
        <w:rPr>
          <w:rFonts w:eastAsia="Arial" w:cs="Arial"/>
          <w:b/>
          <w:bCs/>
          <w:sz w:val="20"/>
          <w:szCs w:val="20"/>
        </w:rPr>
        <w:t>PIRKIMO OBJEKTAS</w:t>
      </w:r>
    </w:p>
    <w:p w14:paraId="647AB1A9" w14:textId="70335CE8" w:rsidR="00F95671" w:rsidRPr="007722E5" w:rsidRDefault="007E6F8D" w:rsidP="00E377A4">
      <w:pPr>
        <w:pStyle w:val="Sraopastraipa"/>
        <w:numPr>
          <w:ilvl w:val="1"/>
          <w:numId w:val="3"/>
        </w:numPr>
        <w:tabs>
          <w:tab w:val="left" w:pos="567"/>
        </w:tabs>
        <w:spacing w:before="60" w:after="60"/>
        <w:ind w:left="0" w:firstLine="0"/>
        <w:contextualSpacing w:val="0"/>
        <w:jc w:val="both"/>
        <w:rPr>
          <w:rFonts w:eastAsia="Arial" w:cs="Arial"/>
          <w:sz w:val="20"/>
          <w:szCs w:val="20"/>
        </w:rPr>
      </w:pPr>
      <w:bookmarkStart w:id="1" w:name="_Hlk34729843"/>
      <w:r w:rsidRPr="007722E5">
        <w:rPr>
          <w:sz w:val="20"/>
          <w:szCs w:val="20"/>
        </w:rPr>
        <w:t>J</w:t>
      </w:r>
      <w:r w:rsidR="00602B14" w:rsidRPr="007722E5">
        <w:rPr>
          <w:sz w:val="20"/>
          <w:szCs w:val="20"/>
        </w:rPr>
        <w:t xml:space="preserve">udriojo (mobilaus) ryšio </w:t>
      </w:r>
      <w:r w:rsidRPr="007722E5">
        <w:rPr>
          <w:sz w:val="20"/>
          <w:szCs w:val="20"/>
        </w:rPr>
        <w:t xml:space="preserve">duomenų </w:t>
      </w:r>
      <w:r w:rsidR="00421283" w:rsidRPr="007722E5">
        <w:rPr>
          <w:sz w:val="20"/>
          <w:szCs w:val="20"/>
        </w:rPr>
        <w:t xml:space="preserve">perdavimo </w:t>
      </w:r>
      <w:r w:rsidR="00602B14" w:rsidRPr="007722E5">
        <w:rPr>
          <w:sz w:val="20"/>
          <w:szCs w:val="20"/>
        </w:rPr>
        <w:t xml:space="preserve">paslaugos </w:t>
      </w:r>
      <w:proofErr w:type="spellStart"/>
      <w:r w:rsidR="00421283" w:rsidRPr="007722E5">
        <w:rPr>
          <w:sz w:val="20"/>
          <w:szCs w:val="20"/>
        </w:rPr>
        <w:t>t</w:t>
      </w:r>
      <w:r w:rsidRPr="007722E5">
        <w:rPr>
          <w:sz w:val="20"/>
          <w:szCs w:val="20"/>
        </w:rPr>
        <w:t>elemetrij</w:t>
      </w:r>
      <w:r w:rsidR="00421283" w:rsidRPr="007722E5">
        <w:rPr>
          <w:sz w:val="20"/>
          <w:szCs w:val="20"/>
        </w:rPr>
        <w:t>ai</w:t>
      </w:r>
      <w:proofErr w:type="spellEnd"/>
      <w:r w:rsidRPr="007722E5">
        <w:rPr>
          <w:sz w:val="20"/>
          <w:szCs w:val="20"/>
        </w:rPr>
        <w:t xml:space="preserve"> </w:t>
      </w:r>
      <w:r w:rsidR="00F95671" w:rsidRPr="007722E5">
        <w:rPr>
          <w:rFonts w:eastAsia="Arial" w:cs="Arial"/>
          <w:sz w:val="20"/>
          <w:szCs w:val="20"/>
        </w:rPr>
        <w:t xml:space="preserve">(toliau – Pirkimas arba </w:t>
      </w:r>
      <w:r w:rsidR="00602B14" w:rsidRPr="007722E5">
        <w:rPr>
          <w:rFonts w:eastAsia="Arial" w:cs="Arial"/>
          <w:sz w:val="20"/>
          <w:szCs w:val="20"/>
        </w:rPr>
        <w:t>Paslaug</w:t>
      </w:r>
      <w:r w:rsidR="00310733" w:rsidRPr="007722E5">
        <w:rPr>
          <w:rFonts w:eastAsia="Arial" w:cs="Arial"/>
          <w:sz w:val="20"/>
          <w:szCs w:val="20"/>
        </w:rPr>
        <w:t>a</w:t>
      </w:r>
      <w:r w:rsidR="00F95671" w:rsidRPr="007722E5">
        <w:rPr>
          <w:rFonts w:eastAsia="Arial" w:cs="Arial"/>
          <w:sz w:val="20"/>
          <w:szCs w:val="20"/>
        </w:rPr>
        <w:t>).</w:t>
      </w:r>
    </w:p>
    <w:bookmarkEnd w:id="1"/>
    <w:p w14:paraId="271188AC" w14:textId="77777777" w:rsidR="00FC1E11" w:rsidRPr="007722E5" w:rsidRDefault="00FC1E11" w:rsidP="009E0F94">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7722E5">
        <w:rPr>
          <w:rFonts w:eastAsia="Arial" w:cs="Arial"/>
          <w:b/>
          <w:bCs/>
          <w:sz w:val="20"/>
          <w:szCs w:val="20"/>
        </w:rPr>
        <w:t>SĄVOKOS IR SUTRUMPINIMAI</w:t>
      </w:r>
    </w:p>
    <w:p w14:paraId="66B4FE81" w14:textId="41BDAA44" w:rsidR="00FC1E11" w:rsidRPr="007722E5" w:rsidRDefault="00383CEA" w:rsidP="00551310">
      <w:pPr>
        <w:pStyle w:val="Sraopastraipa"/>
        <w:numPr>
          <w:ilvl w:val="1"/>
          <w:numId w:val="3"/>
        </w:numPr>
        <w:tabs>
          <w:tab w:val="left" w:pos="567"/>
        </w:tabs>
        <w:spacing w:before="60" w:after="60"/>
        <w:ind w:hanging="928"/>
        <w:jc w:val="both"/>
        <w:rPr>
          <w:rFonts w:eastAsia="Arial" w:cs="Arial"/>
          <w:sz w:val="20"/>
          <w:szCs w:val="20"/>
        </w:rPr>
      </w:pPr>
      <w:r w:rsidRPr="007722E5">
        <w:rPr>
          <w:rFonts w:eastAsia="Arial" w:cs="Arial"/>
          <w:b/>
          <w:bCs/>
          <w:sz w:val="20"/>
          <w:szCs w:val="20"/>
        </w:rPr>
        <w:t>Perkantysis subjektas</w:t>
      </w:r>
      <w:r w:rsidR="00FC1E11" w:rsidRPr="007722E5">
        <w:rPr>
          <w:rFonts w:eastAsia="Arial" w:cs="Arial"/>
          <w:b/>
          <w:bCs/>
          <w:sz w:val="20"/>
          <w:szCs w:val="20"/>
        </w:rPr>
        <w:t xml:space="preserve"> </w:t>
      </w:r>
      <w:r w:rsidR="00FC1E11" w:rsidRPr="007722E5">
        <w:rPr>
          <w:rFonts w:eastAsia="Arial" w:cs="Arial"/>
          <w:sz w:val="20"/>
          <w:szCs w:val="20"/>
        </w:rPr>
        <w:t xml:space="preserve">– </w:t>
      </w:r>
      <w:r w:rsidR="00545DCE" w:rsidRPr="007722E5">
        <w:rPr>
          <w:rFonts w:eastAsia="Arial" w:cs="Arial"/>
          <w:sz w:val="20"/>
          <w:szCs w:val="20"/>
        </w:rPr>
        <w:t>AB „Kauno energija</w:t>
      </w:r>
      <w:r w:rsidR="00116A71" w:rsidRPr="007722E5">
        <w:rPr>
          <w:rFonts w:eastAsia="Arial" w:cs="Arial"/>
          <w:sz w:val="20"/>
          <w:szCs w:val="20"/>
        </w:rPr>
        <w:t xml:space="preserve"> (toliau KE).</w:t>
      </w:r>
    </w:p>
    <w:p w14:paraId="48949AC4" w14:textId="3F689592" w:rsidR="00FC1E11" w:rsidRPr="007722E5"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722E5">
        <w:rPr>
          <w:rFonts w:eastAsia="Arial" w:cs="Arial"/>
          <w:b/>
          <w:bCs/>
          <w:sz w:val="20"/>
          <w:szCs w:val="20"/>
        </w:rPr>
        <w:t>Tiekėjas</w:t>
      </w:r>
      <w:r w:rsidRPr="007722E5">
        <w:rPr>
          <w:rFonts w:cs="Arial"/>
          <w:b/>
          <w:bCs/>
          <w:sz w:val="20"/>
          <w:szCs w:val="20"/>
        </w:rPr>
        <w:t xml:space="preserve"> </w:t>
      </w:r>
      <w:r w:rsidRPr="007722E5">
        <w:rPr>
          <w:rFonts w:eastAsia="Arial" w:cs="Arial"/>
          <w:sz w:val="20"/>
          <w:szCs w:val="20"/>
        </w:rPr>
        <w:t xml:space="preserve">– ūkio subjektas – fizinis asmuo, privatusis juridinis asmuo, viešasis juridinis asmuo, kitos organizacijos ir jų padaliniai ar tokių asmenų grupė, su kuriuo </w:t>
      </w:r>
      <w:r w:rsidR="006A450A" w:rsidRPr="007722E5">
        <w:rPr>
          <w:rFonts w:eastAsia="Arial" w:cs="Arial"/>
          <w:sz w:val="20"/>
          <w:szCs w:val="20"/>
        </w:rPr>
        <w:t>Perkantysis subjektas</w:t>
      </w:r>
      <w:r w:rsidRPr="007722E5">
        <w:rPr>
          <w:rFonts w:eastAsia="Arial" w:cs="Arial"/>
          <w:sz w:val="20"/>
          <w:szCs w:val="20"/>
        </w:rPr>
        <w:t xml:space="preserve"> sudaro Sutartį.</w:t>
      </w:r>
    </w:p>
    <w:p w14:paraId="08022D5E" w14:textId="0C935FED" w:rsidR="00FC1E11" w:rsidRPr="007722E5"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722E5">
        <w:rPr>
          <w:rFonts w:eastAsia="Arial" w:cs="Arial"/>
          <w:b/>
          <w:bCs/>
          <w:sz w:val="20"/>
          <w:szCs w:val="20"/>
        </w:rPr>
        <w:t>Sutartis</w:t>
      </w:r>
      <w:r w:rsidRPr="007722E5">
        <w:rPr>
          <w:rFonts w:eastAsia="Arial" w:cs="Arial"/>
          <w:sz w:val="20"/>
          <w:szCs w:val="20"/>
        </w:rPr>
        <w:t xml:space="preserve"> – Sutartis, sudaroma tarp </w:t>
      </w:r>
      <w:r w:rsidR="001A3061" w:rsidRPr="007722E5">
        <w:rPr>
          <w:rFonts w:eastAsia="Arial" w:cs="Arial"/>
          <w:sz w:val="20"/>
          <w:szCs w:val="20"/>
        </w:rPr>
        <w:t xml:space="preserve">Perkančiojo subjekto ir </w:t>
      </w:r>
      <w:r w:rsidRPr="007722E5">
        <w:rPr>
          <w:rFonts w:eastAsia="Arial" w:cs="Arial"/>
          <w:sz w:val="20"/>
          <w:szCs w:val="20"/>
        </w:rPr>
        <w:t>Tiekėjo dėl Pirkimo objekto.</w:t>
      </w:r>
    </w:p>
    <w:p w14:paraId="783B3A7D" w14:textId="1E0E65B2" w:rsidR="00382F90" w:rsidRPr="007722E5" w:rsidRDefault="00602B14">
      <w:pPr>
        <w:pStyle w:val="Sraopastraipa"/>
        <w:numPr>
          <w:ilvl w:val="1"/>
          <w:numId w:val="3"/>
        </w:numPr>
        <w:tabs>
          <w:tab w:val="left" w:pos="567"/>
        </w:tabs>
        <w:spacing w:before="60" w:after="60"/>
        <w:ind w:left="0" w:firstLine="0"/>
        <w:contextualSpacing w:val="0"/>
        <w:jc w:val="both"/>
        <w:rPr>
          <w:rFonts w:cs="Arial"/>
          <w:i/>
          <w:sz w:val="20"/>
          <w:szCs w:val="20"/>
        </w:rPr>
      </w:pPr>
      <w:r w:rsidRPr="007722E5">
        <w:rPr>
          <w:rFonts w:eastAsia="Arial" w:cs="Arial"/>
          <w:b/>
          <w:bCs/>
          <w:sz w:val="20"/>
          <w:szCs w:val="20"/>
        </w:rPr>
        <w:t>Paslauga</w:t>
      </w:r>
      <w:r w:rsidR="00F45757" w:rsidRPr="007722E5">
        <w:rPr>
          <w:rFonts w:eastAsia="Arial" w:cs="Arial"/>
          <w:sz w:val="20"/>
          <w:szCs w:val="20"/>
        </w:rPr>
        <w:t xml:space="preserve"> </w:t>
      </w:r>
      <w:r w:rsidR="00FC1E11" w:rsidRPr="007722E5">
        <w:rPr>
          <w:rFonts w:eastAsia="Arial" w:cs="Arial"/>
          <w:sz w:val="20"/>
          <w:szCs w:val="20"/>
        </w:rPr>
        <w:t xml:space="preserve">– </w:t>
      </w:r>
      <w:r w:rsidR="00421283" w:rsidRPr="007722E5">
        <w:rPr>
          <w:sz w:val="20"/>
          <w:szCs w:val="20"/>
        </w:rPr>
        <w:t>Judriojo (mobilaus) ryšio duomenų perdavimo paslaug</w:t>
      </w:r>
      <w:r w:rsidR="00310733" w:rsidRPr="007722E5">
        <w:rPr>
          <w:sz w:val="20"/>
          <w:szCs w:val="20"/>
        </w:rPr>
        <w:t>os</w:t>
      </w:r>
      <w:r w:rsidR="00382F90" w:rsidRPr="007722E5">
        <w:rPr>
          <w:b/>
          <w:sz w:val="20"/>
          <w:szCs w:val="20"/>
        </w:rPr>
        <w:t xml:space="preserve">. </w:t>
      </w:r>
    </w:p>
    <w:p w14:paraId="45C4F41E" w14:textId="6BEB49D7" w:rsidR="00FC1E11" w:rsidRPr="007722E5" w:rsidRDefault="00B50284">
      <w:pPr>
        <w:pStyle w:val="Sraopastraipa"/>
        <w:numPr>
          <w:ilvl w:val="1"/>
          <w:numId w:val="3"/>
        </w:numPr>
        <w:tabs>
          <w:tab w:val="left" w:pos="567"/>
        </w:tabs>
        <w:spacing w:before="60" w:after="60"/>
        <w:ind w:left="0" w:firstLine="0"/>
        <w:contextualSpacing w:val="0"/>
        <w:jc w:val="both"/>
        <w:rPr>
          <w:rFonts w:cs="Arial"/>
          <w:i/>
          <w:sz w:val="20"/>
          <w:szCs w:val="20"/>
        </w:rPr>
      </w:pPr>
      <w:r w:rsidRPr="007722E5">
        <w:rPr>
          <w:b/>
          <w:sz w:val="20"/>
          <w:szCs w:val="20"/>
        </w:rPr>
        <w:t xml:space="preserve">Užsakymas </w:t>
      </w:r>
      <w:r w:rsidRPr="007722E5">
        <w:rPr>
          <w:bCs/>
          <w:sz w:val="20"/>
          <w:szCs w:val="20"/>
        </w:rPr>
        <w:t>–</w:t>
      </w:r>
      <w:r w:rsidRPr="007722E5">
        <w:rPr>
          <w:b/>
          <w:sz w:val="20"/>
          <w:szCs w:val="20"/>
        </w:rPr>
        <w:t xml:space="preserve"> </w:t>
      </w:r>
      <w:r w:rsidR="005A681D" w:rsidRPr="007722E5">
        <w:rPr>
          <w:sz w:val="20"/>
          <w:szCs w:val="20"/>
        </w:rPr>
        <w:t xml:space="preserve">Sutarties pagrindu Tiekėjui tekstiniu pranešimu, elektroniniu paštu ir / ar per Perkančiojo subjekto nurodytą kitą informacinę sistemą, teikiamas užsakymas, kuriame nurodomi </w:t>
      </w:r>
      <w:r w:rsidR="000C494D" w:rsidRPr="007722E5">
        <w:rPr>
          <w:sz w:val="20"/>
          <w:szCs w:val="20"/>
        </w:rPr>
        <w:t xml:space="preserve">paslaugos apimties </w:t>
      </w:r>
      <w:r w:rsidR="000C494D" w:rsidRPr="007722E5">
        <w:rPr>
          <w:rFonts w:cs="Arial"/>
          <w:sz w:val="20"/>
          <w:szCs w:val="20"/>
        </w:rPr>
        <w:t>pakeitimai</w:t>
      </w:r>
      <w:r w:rsidR="001C4803" w:rsidRPr="007722E5">
        <w:rPr>
          <w:rFonts w:cs="Arial"/>
          <w:sz w:val="20"/>
          <w:szCs w:val="20"/>
        </w:rPr>
        <w:t>.</w:t>
      </w:r>
    </w:p>
    <w:p w14:paraId="0CCC0AEE" w14:textId="77777777" w:rsidR="00FC1E11" w:rsidRPr="007722E5" w:rsidRDefault="00FC1E11" w:rsidP="009E0F94">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7722E5">
        <w:rPr>
          <w:rFonts w:eastAsia="Arial" w:cs="Arial"/>
          <w:b/>
          <w:bCs/>
          <w:sz w:val="20"/>
          <w:szCs w:val="20"/>
        </w:rPr>
        <w:t>PIRKIMO OBJEKTO APIMTYS</w:t>
      </w:r>
    </w:p>
    <w:p w14:paraId="3A029B95" w14:textId="1E2CEF0E" w:rsidR="004C1033" w:rsidRPr="007722E5" w:rsidRDefault="003C4D23" w:rsidP="00F95671">
      <w:pPr>
        <w:pStyle w:val="Sraopastraipa"/>
        <w:numPr>
          <w:ilvl w:val="1"/>
          <w:numId w:val="3"/>
        </w:numPr>
        <w:tabs>
          <w:tab w:val="left" w:pos="540"/>
          <w:tab w:val="left" w:pos="720"/>
        </w:tabs>
        <w:spacing w:before="60" w:after="60"/>
        <w:ind w:left="0" w:firstLine="0"/>
        <w:jc w:val="both"/>
        <w:rPr>
          <w:rFonts w:eastAsia="Arial" w:cs="Arial"/>
          <w:i/>
          <w:iCs/>
          <w:color w:val="747474" w:themeColor="background2" w:themeShade="80"/>
          <w:sz w:val="20"/>
          <w:szCs w:val="20"/>
        </w:rPr>
      </w:pPr>
      <w:r w:rsidRPr="007722E5">
        <w:rPr>
          <w:rFonts w:cs="Arial"/>
          <w:sz w:val="20"/>
          <w:szCs w:val="20"/>
        </w:rPr>
        <w:t xml:space="preserve">Perkantysis subjektas perka </w:t>
      </w:r>
      <w:r w:rsidR="007C0DB2" w:rsidRPr="007722E5">
        <w:rPr>
          <w:rFonts w:cs="Arial"/>
          <w:sz w:val="20"/>
          <w:szCs w:val="20"/>
        </w:rPr>
        <w:t xml:space="preserve">judriojo (mobilaus) ryšio duomenų perdavimo paslaugas </w:t>
      </w:r>
      <w:proofErr w:type="spellStart"/>
      <w:r w:rsidR="007C0DB2" w:rsidRPr="007722E5">
        <w:rPr>
          <w:rFonts w:cs="Arial"/>
          <w:sz w:val="20"/>
          <w:szCs w:val="20"/>
        </w:rPr>
        <w:t>telemetrijai</w:t>
      </w:r>
      <w:proofErr w:type="spellEnd"/>
      <w:r w:rsidR="00901B07" w:rsidRPr="007722E5">
        <w:rPr>
          <w:rFonts w:cs="Arial"/>
          <w:sz w:val="20"/>
          <w:szCs w:val="20"/>
        </w:rPr>
        <w:t>, kurias sudaro</w:t>
      </w:r>
      <w:r w:rsidR="00D1654F" w:rsidRPr="007722E5">
        <w:rPr>
          <w:rFonts w:cs="Arial"/>
          <w:sz w:val="20"/>
          <w:szCs w:val="20"/>
        </w:rPr>
        <w:t>:</w:t>
      </w:r>
    </w:p>
    <w:p w14:paraId="36778BBE" w14:textId="10155E01" w:rsidR="00F95671" w:rsidRPr="007722E5" w:rsidRDefault="004A1A72" w:rsidP="004C1033">
      <w:pPr>
        <w:pStyle w:val="Sraopastraipa"/>
        <w:numPr>
          <w:ilvl w:val="2"/>
          <w:numId w:val="3"/>
        </w:numPr>
        <w:tabs>
          <w:tab w:val="left" w:pos="540"/>
          <w:tab w:val="left" w:pos="720"/>
        </w:tabs>
        <w:spacing w:before="60" w:after="60"/>
        <w:jc w:val="both"/>
        <w:rPr>
          <w:rFonts w:eastAsia="Arial" w:cs="Arial"/>
          <w:i/>
          <w:iCs/>
          <w:color w:val="747474" w:themeColor="background2" w:themeShade="80"/>
          <w:sz w:val="20"/>
          <w:szCs w:val="20"/>
        </w:rPr>
      </w:pPr>
      <w:r w:rsidRPr="007722E5">
        <w:rPr>
          <w:rFonts w:cs="Arial"/>
          <w:sz w:val="20"/>
          <w:szCs w:val="20"/>
        </w:rPr>
        <w:t>d</w:t>
      </w:r>
      <w:r w:rsidR="00901B07" w:rsidRPr="007722E5">
        <w:rPr>
          <w:rFonts w:cs="Arial"/>
          <w:sz w:val="20"/>
          <w:szCs w:val="20"/>
        </w:rPr>
        <w:t xml:space="preserve">uomenų perdavimo paslaugos </w:t>
      </w:r>
      <w:proofErr w:type="spellStart"/>
      <w:r w:rsidR="008116B2" w:rsidRPr="007722E5">
        <w:rPr>
          <w:rFonts w:cs="Arial"/>
          <w:sz w:val="20"/>
          <w:szCs w:val="20"/>
        </w:rPr>
        <w:t>telemetrijos</w:t>
      </w:r>
      <w:proofErr w:type="spellEnd"/>
      <w:r w:rsidR="008116B2" w:rsidRPr="007722E5">
        <w:rPr>
          <w:rFonts w:cs="Arial"/>
          <w:sz w:val="20"/>
          <w:szCs w:val="20"/>
        </w:rPr>
        <w:t xml:space="preserve"> </w:t>
      </w:r>
      <w:r w:rsidR="008D2B44" w:rsidRPr="007722E5">
        <w:rPr>
          <w:rFonts w:cs="Arial"/>
          <w:sz w:val="20"/>
          <w:szCs w:val="20"/>
        </w:rPr>
        <w:t xml:space="preserve">duomenų </w:t>
      </w:r>
      <w:r w:rsidR="00901B07" w:rsidRPr="007722E5">
        <w:rPr>
          <w:rFonts w:cs="Arial"/>
          <w:sz w:val="20"/>
          <w:szCs w:val="20"/>
        </w:rPr>
        <w:t xml:space="preserve">surinkimo </w:t>
      </w:r>
      <w:r w:rsidR="008D2B44" w:rsidRPr="007722E5">
        <w:rPr>
          <w:rFonts w:cs="Arial"/>
          <w:sz w:val="20"/>
          <w:szCs w:val="20"/>
        </w:rPr>
        <w:t>taškams</w:t>
      </w:r>
      <w:r w:rsidR="00D1654F" w:rsidRPr="007722E5">
        <w:rPr>
          <w:rFonts w:cs="Arial"/>
          <w:sz w:val="20"/>
          <w:szCs w:val="20"/>
        </w:rPr>
        <w:t>;</w:t>
      </w:r>
    </w:p>
    <w:p w14:paraId="4163E41E" w14:textId="3525E79F" w:rsidR="00D1654F" w:rsidRPr="007722E5" w:rsidRDefault="00B47B94" w:rsidP="004C1033">
      <w:pPr>
        <w:pStyle w:val="Sraopastraipa"/>
        <w:numPr>
          <w:ilvl w:val="2"/>
          <w:numId w:val="3"/>
        </w:numPr>
        <w:tabs>
          <w:tab w:val="left" w:pos="540"/>
          <w:tab w:val="left" w:pos="720"/>
        </w:tabs>
        <w:spacing w:before="60" w:after="60"/>
        <w:jc w:val="both"/>
        <w:rPr>
          <w:rFonts w:eastAsia="Arial" w:cs="Arial"/>
          <w:i/>
          <w:iCs/>
          <w:color w:val="747474" w:themeColor="background2" w:themeShade="80"/>
          <w:sz w:val="20"/>
          <w:szCs w:val="20"/>
        </w:rPr>
      </w:pPr>
      <w:r w:rsidRPr="007722E5">
        <w:rPr>
          <w:rFonts w:cs="Arial"/>
          <w:sz w:val="20"/>
          <w:szCs w:val="20"/>
          <w:lang w:val="pt-BR"/>
        </w:rPr>
        <w:t>judriojo duomenų perdavimo (mobilaus interneto) kompiuteryje paslaugos.</w:t>
      </w:r>
    </w:p>
    <w:p w14:paraId="1C10861D" w14:textId="08C135D8" w:rsidR="006E2FC7" w:rsidRPr="00190DC4" w:rsidRDefault="002C58FB" w:rsidP="00E60101">
      <w:pPr>
        <w:pStyle w:val="Sraopastraipa"/>
        <w:numPr>
          <w:ilvl w:val="1"/>
          <w:numId w:val="3"/>
        </w:numPr>
        <w:tabs>
          <w:tab w:val="left" w:pos="540"/>
          <w:tab w:val="left" w:pos="720"/>
        </w:tabs>
        <w:spacing w:before="60" w:after="60"/>
        <w:ind w:left="0" w:firstLine="0"/>
        <w:jc w:val="both"/>
        <w:rPr>
          <w:rFonts w:cs="Arial"/>
          <w:sz w:val="20"/>
          <w:szCs w:val="20"/>
        </w:rPr>
      </w:pPr>
      <w:r w:rsidRPr="007722E5">
        <w:rPr>
          <w:rFonts w:cs="Arial"/>
          <w:sz w:val="20"/>
          <w:szCs w:val="20"/>
        </w:rPr>
        <w:t>Perkamų paslaugų apimtis yra preliminari.</w:t>
      </w:r>
      <w:r w:rsidR="00C6397D">
        <w:rPr>
          <w:rFonts w:cs="Arial"/>
          <w:sz w:val="20"/>
          <w:szCs w:val="20"/>
        </w:rPr>
        <w:t xml:space="preserve"> </w:t>
      </w:r>
      <w:r w:rsidR="00C6397D" w:rsidRPr="007722E5">
        <w:rPr>
          <w:rFonts w:cs="Arial"/>
          <w:color w:val="000000" w:themeColor="text1"/>
          <w:sz w:val="20"/>
          <w:szCs w:val="20"/>
        </w:rPr>
        <w:t xml:space="preserve">Pirkimo objekto apimtys nurodytos </w:t>
      </w:r>
      <w:r w:rsidR="00C6397D">
        <w:rPr>
          <w:rFonts w:cs="Arial"/>
          <w:color w:val="000000" w:themeColor="text1"/>
          <w:sz w:val="20"/>
          <w:szCs w:val="20"/>
        </w:rPr>
        <w:t xml:space="preserve">1-je </w:t>
      </w:r>
      <w:r w:rsidR="00C6397D" w:rsidRPr="007722E5">
        <w:rPr>
          <w:rFonts w:cs="Arial"/>
          <w:color w:val="000000" w:themeColor="text1"/>
          <w:sz w:val="20"/>
          <w:szCs w:val="20"/>
        </w:rPr>
        <w:t>lentelėje</w:t>
      </w:r>
    </w:p>
    <w:p w14:paraId="7D368891" w14:textId="77777777" w:rsidR="00190DC4" w:rsidRPr="007722E5" w:rsidRDefault="00190DC4" w:rsidP="00E60101">
      <w:pPr>
        <w:pStyle w:val="Sraopastraipa"/>
        <w:numPr>
          <w:ilvl w:val="1"/>
          <w:numId w:val="3"/>
        </w:numPr>
        <w:tabs>
          <w:tab w:val="left" w:pos="540"/>
          <w:tab w:val="left" w:pos="720"/>
        </w:tabs>
        <w:spacing w:before="60" w:after="60"/>
        <w:ind w:left="0" w:firstLine="0"/>
        <w:jc w:val="both"/>
        <w:rPr>
          <w:rFonts w:cs="Arial"/>
          <w:sz w:val="20"/>
          <w:szCs w:val="20"/>
        </w:rPr>
      </w:pPr>
    </w:p>
    <w:p w14:paraId="136A2ED5" w14:textId="396CD151" w:rsidR="00C805CB" w:rsidRPr="007722E5" w:rsidRDefault="00074CDB" w:rsidP="00074CDB">
      <w:pPr>
        <w:pStyle w:val="Sraopastraipa"/>
        <w:tabs>
          <w:tab w:val="left" w:pos="540"/>
        </w:tabs>
        <w:spacing w:before="60" w:after="60"/>
        <w:ind w:left="360" w:right="-994" w:firstLine="0"/>
        <w:jc w:val="right"/>
        <w:rPr>
          <w:rFonts w:cs="Arial"/>
          <w:b/>
          <w:color w:val="FF0000"/>
          <w:sz w:val="20"/>
          <w:szCs w:val="20"/>
        </w:rPr>
      </w:pPr>
      <w:r w:rsidRPr="007722E5">
        <w:rPr>
          <w:rFonts w:cs="Arial"/>
          <w:b/>
          <w:color w:val="000000" w:themeColor="text1"/>
          <w:sz w:val="20"/>
          <w:szCs w:val="20"/>
        </w:rPr>
        <w:t>Lentelė Nr. 1</w:t>
      </w:r>
      <w:r w:rsidR="00C805CB" w:rsidRPr="007722E5">
        <w:rPr>
          <w:rFonts w:cs="Arial"/>
          <w:sz w:val="20"/>
          <w:szCs w:val="20"/>
        </w:rPr>
        <w:tab/>
      </w:r>
    </w:p>
    <w:tbl>
      <w:tblPr>
        <w:tblStyle w:val="Lentelstinklelis"/>
        <w:tblW w:w="0" w:type="auto"/>
        <w:tblLook w:val="04A0" w:firstRow="1" w:lastRow="0" w:firstColumn="1" w:lastColumn="0" w:noHBand="0" w:noVBand="1"/>
      </w:tblPr>
      <w:tblGrid>
        <w:gridCol w:w="523"/>
        <w:gridCol w:w="4673"/>
        <w:gridCol w:w="1434"/>
        <w:gridCol w:w="1659"/>
        <w:gridCol w:w="1339"/>
      </w:tblGrid>
      <w:tr w:rsidR="008D5442" w:rsidRPr="007722E5" w14:paraId="0743676C" w14:textId="51288C2B" w:rsidTr="009E0F94">
        <w:tc>
          <w:tcPr>
            <w:tcW w:w="523" w:type="dxa"/>
            <w:shd w:val="clear" w:color="auto" w:fill="EDEDED"/>
            <w:vAlign w:val="center"/>
          </w:tcPr>
          <w:p w14:paraId="6B936509" w14:textId="77777777" w:rsidR="008D5442" w:rsidRPr="007722E5" w:rsidRDefault="008D5442" w:rsidP="00C805CB">
            <w:pPr>
              <w:tabs>
                <w:tab w:val="left" w:pos="567"/>
              </w:tabs>
              <w:autoSpaceDE w:val="0"/>
              <w:autoSpaceDN w:val="0"/>
              <w:adjustRightInd w:val="0"/>
              <w:ind w:left="29" w:hanging="29"/>
              <w:jc w:val="center"/>
              <w:rPr>
                <w:rFonts w:cs="Arial"/>
                <w:b/>
                <w:bCs/>
                <w:sz w:val="20"/>
                <w:szCs w:val="20"/>
              </w:rPr>
            </w:pPr>
            <w:r w:rsidRPr="007722E5">
              <w:rPr>
                <w:rFonts w:cs="Arial"/>
                <w:b/>
                <w:bCs/>
                <w:sz w:val="20"/>
                <w:szCs w:val="20"/>
              </w:rPr>
              <w:t>Eil. Nr.</w:t>
            </w:r>
          </w:p>
        </w:tc>
        <w:tc>
          <w:tcPr>
            <w:tcW w:w="4673" w:type="dxa"/>
            <w:shd w:val="clear" w:color="auto" w:fill="EDEDED"/>
            <w:vAlign w:val="center"/>
          </w:tcPr>
          <w:p w14:paraId="10980B4D" w14:textId="30625527" w:rsidR="008D5442" w:rsidRPr="007722E5" w:rsidRDefault="008D5442" w:rsidP="00C805CB">
            <w:pPr>
              <w:pStyle w:val="Sraopastraipa"/>
              <w:tabs>
                <w:tab w:val="left" w:pos="567"/>
              </w:tabs>
              <w:autoSpaceDE w:val="0"/>
              <w:autoSpaceDN w:val="0"/>
              <w:adjustRightInd w:val="0"/>
              <w:ind w:left="0" w:firstLine="0"/>
              <w:jc w:val="center"/>
              <w:rPr>
                <w:rFonts w:cs="Arial"/>
                <w:b/>
                <w:bCs/>
                <w:sz w:val="20"/>
                <w:szCs w:val="20"/>
              </w:rPr>
            </w:pPr>
            <w:r w:rsidRPr="007722E5">
              <w:rPr>
                <w:rFonts w:cs="Arial"/>
                <w:b/>
                <w:bCs/>
                <w:sz w:val="20"/>
                <w:szCs w:val="20"/>
              </w:rPr>
              <w:t>Pirkimo objektas</w:t>
            </w:r>
          </w:p>
        </w:tc>
        <w:tc>
          <w:tcPr>
            <w:tcW w:w="1434" w:type="dxa"/>
            <w:shd w:val="clear" w:color="auto" w:fill="EDEDED"/>
            <w:vAlign w:val="center"/>
          </w:tcPr>
          <w:p w14:paraId="34C1803C" w14:textId="278D0ACF" w:rsidR="008D5442" w:rsidRPr="007722E5" w:rsidRDefault="008D5442" w:rsidP="00B63239">
            <w:pPr>
              <w:pStyle w:val="Sraopastraipa"/>
              <w:tabs>
                <w:tab w:val="left" w:pos="567"/>
              </w:tabs>
              <w:autoSpaceDE w:val="0"/>
              <w:autoSpaceDN w:val="0"/>
              <w:adjustRightInd w:val="0"/>
              <w:ind w:left="0" w:firstLine="0"/>
              <w:jc w:val="center"/>
              <w:rPr>
                <w:rFonts w:cs="Arial"/>
                <w:b/>
                <w:bCs/>
                <w:color w:val="000000" w:themeColor="text1"/>
                <w:sz w:val="20"/>
                <w:szCs w:val="20"/>
              </w:rPr>
            </w:pPr>
            <w:r w:rsidRPr="007722E5">
              <w:rPr>
                <w:rFonts w:cs="Arial"/>
                <w:b/>
                <w:bCs/>
                <w:color w:val="000000" w:themeColor="text1"/>
                <w:sz w:val="20"/>
                <w:szCs w:val="20"/>
              </w:rPr>
              <w:t>Maksimalus</w:t>
            </w:r>
            <w:r w:rsidR="00A93D69">
              <w:rPr>
                <w:rFonts w:cs="Arial"/>
                <w:b/>
                <w:bCs/>
                <w:color w:val="000000" w:themeColor="text1"/>
                <w:sz w:val="20"/>
                <w:szCs w:val="20"/>
              </w:rPr>
              <w:t xml:space="preserve"> mėnesinis </w:t>
            </w:r>
            <w:r w:rsidRPr="007722E5">
              <w:rPr>
                <w:rFonts w:cs="Arial"/>
                <w:b/>
                <w:bCs/>
                <w:color w:val="000000" w:themeColor="text1"/>
                <w:sz w:val="20"/>
                <w:szCs w:val="20"/>
              </w:rPr>
              <w:t xml:space="preserve"> įkainis</w:t>
            </w:r>
            <w:r w:rsidR="00551BEB" w:rsidRPr="007722E5">
              <w:rPr>
                <w:rFonts w:cs="Arial"/>
                <w:b/>
                <w:bCs/>
                <w:color w:val="000000" w:themeColor="text1"/>
                <w:sz w:val="20"/>
                <w:szCs w:val="20"/>
              </w:rPr>
              <w:t>, Eur be PVM</w:t>
            </w:r>
          </w:p>
        </w:tc>
        <w:tc>
          <w:tcPr>
            <w:tcW w:w="1659" w:type="dxa"/>
            <w:shd w:val="clear" w:color="auto" w:fill="EDEDED"/>
            <w:vAlign w:val="center"/>
          </w:tcPr>
          <w:p w14:paraId="33F6345B" w14:textId="7D1BA4CD" w:rsidR="008D5442" w:rsidRPr="007722E5" w:rsidRDefault="008D5442" w:rsidP="00C805CB">
            <w:pPr>
              <w:pStyle w:val="Sraopastraipa"/>
              <w:tabs>
                <w:tab w:val="left" w:pos="567"/>
              </w:tabs>
              <w:autoSpaceDE w:val="0"/>
              <w:autoSpaceDN w:val="0"/>
              <w:adjustRightInd w:val="0"/>
              <w:ind w:left="0" w:firstLine="0"/>
              <w:jc w:val="center"/>
              <w:rPr>
                <w:rFonts w:cs="Arial"/>
                <w:b/>
                <w:bCs/>
                <w:sz w:val="20"/>
                <w:szCs w:val="20"/>
              </w:rPr>
            </w:pPr>
            <w:r w:rsidRPr="007722E5">
              <w:rPr>
                <w:rFonts w:cs="Arial"/>
                <w:b/>
                <w:bCs/>
                <w:sz w:val="20"/>
                <w:szCs w:val="20"/>
              </w:rPr>
              <w:t>Preliminarus kiekis*</w:t>
            </w:r>
          </w:p>
        </w:tc>
        <w:tc>
          <w:tcPr>
            <w:tcW w:w="1339" w:type="dxa"/>
            <w:shd w:val="clear" w:color="auto" w:fill="EDEDED"/>
            <w:vAlign w:val="center"/>
          </w:tcPr>
          <w:p w14:paraId="1B96377F" w14:textId="4D1C325F" w:rsidR="008D5442" w:rsidRPr="007722E5" w:rsidRDefault="00944584" w:rsidP="00944584">
            <w:pPr>
              <w:pStyle w:val="Sraopastraipa"/>
              <w:tabs>
                <w:tab w:val="left" w:pos="567"/>
              </w:tabs>
              <w:autoSpaceDE w:val="0"/>
              <w:autoSpaceDN w:val="0"/>
              <w:adjustRightInd w:val="0"/>
              <w:ind w:left="0" w:firstLine="0"/>
              <w:jc w:val="center"/>
              <w:rPr>
                <w:rFonts w:cs="Arial"/>
                <w:b/>
                <w:bCs/>
                <w:color w:val="FF0000"/>
                <w:sz w:val="20"/>
                <w:szCs w:val="20"/>
              </w:rPr>
            </w:pPr>
            <w:r w:rsidRPr="007722E5">
              <w:rPr>
                <w:rFonts w:cs="Arial"/>
                <w:b/>
                <w:bCs/>
                <w:sz w:val="20"/>
                <w:szCs w:val="20"/>
              </w:rPr>
              <w:t>Mato vnt.</w:t>
            </w:r>
          </w:p>
        </w:tc>
      </w:tr>
      <w:tr w:rsidR="00720CC4" w:rsidRPr="007722E5" w14:paraId="0ABC2594" w14:textId="7EFD3C5E">
        <w:tc>
          <w:tcPr>
            <w:tcW w:w="523" w:type="dxa"/>
            <w:vAlign w:val="center"/>
          </w:tcPr>
          <w:p w14:paraId="3FE33DFA" w14:textId="77777777" w:rsidR="00720CC4" w:rsidRPr="007722E5" w:rsidRDefault="00720CC4" w:rsidP="00720CC4">
            <w:pPr>
              <w:pStyle w:val="Sraopastraipa"/>
              <w:tabs>
                <w:tab w:val="left" w:pos="567"/>
              </w:tabs>
              <w:autoSpaceDE w:val="0"/>
              <w:autoSpaceDN w:val="0"/>
              <w:adjustRightInd w:val="0"/>
              <w:ind w:left="171" w:hanging="159"/>
              <w:rPr>
                <w:rFonts w:cs="Arial"/>
                <w:sz w:val="20"/>
                <w:szCs w:val="20"/>
              </w:rPr>
            </w:pPr>
            <w:r w:rsidRPr="007722E5">
              <w:rPr>
                <w:rFonts w:cs="Arial"/>
                <w:sz w:val="20"/>
                <w:szCs w:val="20"/>
              </w:rPr>
              <w:t>1.</w:t>
            </w:r>
          </w:p>
        </w:tc>
        <w:tc>
          <w:tcPr>
            <w:tcW w:w="4673" w:type="dxa"/>
          </w:tcPr>
          <w:p w14:paraId="0BCD6BF3" w14:textId="23BBAE77" w:rsidR="00720CC4" w:rsidRPr="007722E5" w:rsidRDefault="00720CC4" w:rsidP="00720CC4">
            <w:pPr>
              <w:pStyle w:val="Sraopastraipa"/>
              <w:tabs>
                <w:tab w:val="left" w:pos="567"/>
              </w:tabs>
              <w:autoSpaceDE w:val="0"/>
              <w:autoSpaceDN w:val="0"/>
              <w:adjustRightInd w:val="0"/>
              <w:ind w:left="0" w:firstLine="0"/>
              <w:jc w:val="both"/>
              <w:rPr>
                <w:rFonts w:cs="Arial"/>
                <w:i/>
                <w:iCs/>
                <w:color w:val="747474" w:themeColor="background2" w:themeShade="80"/>
                <w:sz w:val="20"/>
                <w:szCs w:val="20"/>
                <w:lang w:val="en-US"/>
              </w:rPr>
            </w:pPr>
            <w:proofErr w:type="spellStart"/>
            <w:r w:rsidRPr="007722E5">
              <w:rPr>
                <w:rFonts w:eastAsia="Times New Roman" w:cs="Arial"/>
                <w:sz w:val="20"/>
                <w:szCs w:val="20"/>
              </w:rPr>
              <w:t>Telemetrijos</w:t>
            </w:r>
            <w:proofErr w:type="spellEnd"/>
            <w:r w:rsidRPr="007722E5">
              <w:rPr>
                <w:rFonts w:eastAsia="Times New Roman" w:cs="Arial"/>
                <w:sz w:val="20"/>
                <w:szCs w:val="20"/>
              </w:rPr>
              <w:t xml:space="preserve"> duomenų perdavimas 1 GB/</w:t>
            </w:r>
            <w:proofErr w:type="spellStart"/>
            <w:r w:rsidRPr="007722E5">
              <w:rPr>
                <w:rFonts w:eastAsia="Times New Roman" w:cs="Arial"/>
                <w:sz w:val="20"/>
                <w:szCs w:val="20"/>
              </w:rPr>
              <w:t>mėn</w:t>
            </w:r>
            <w:proofErr w:type="spellEnd"/>
          </w:p>
        </w:tc>
        <w:tc>
          <w:tcPr>
            <w:tcW w:w="1434" w:type="dxa"/>
            <w:vAlign w:val="center"/>
          </w:tcPr>
          <w:p w14:paraId="2AD54132" w14:textId="1DD639B6" w:rsidR="00720CC4" w:rsidRPr="007722E5" w:rsidRDefault="00720CC4" w:rsidP="00720CC4">
            <w:pPr>
              <w:pStyle w:val="Sraopastraipa"/>
              <w:tabs>
                <w:tab w:val="left" w:pos="567"/>
              </w:tabs>
              <w:autoSpaceDE w:val="0"/>
              <w:autoSpaceDN w:val="0"/>
              <w:adjustRightInd w:val="0"/>
              <w:ind w:left="0" w:firstLine="0"/>
              <w:jc w:val="center"/>
              <w:rPr>
                <w:rFonts w:cs="Arial"/>
                <w:sz w:val="20"/>
                <w:szCs w:val="20"/>
              </w:rPr>
            </w:pPr>
          </w:p>
        </w:tc>
        <w:tc>
          <w:tcPr>
            <w:tcW w:w="1659" w:type="dxa"/>
            <w:vAlign w:val="center"/>
          </w:tcPr>
          <w:p w14:paraId="62B311BB" w14:textId="194BB569" w:rsidR="00720CC4" w:rsidRPr="007722E5" w:rsidRDefault="00216414" w:rsidP="00720CC4">
            <w:pPr>
              <w:pStyle w:val="Sraopastraipa"/>
              <w:tabs>
                <w:tab w:val="left" w:pos="567"/>
              </w:tabs>
              <w:autoSpaceDE w:val="0"/>
              <w:autoSpaceDN w:val="0"/>
              <w:adjustRightInd w:val="0"/>
              <w:ind w:left="0" w:firstLine="0"/>
              <w:jc w:val="center"/>
              <w:rPr>
                <w:rFonts w:cs="Arial"/>
                <w:sz w:val="20"/>
                <w:szCs w:val="20"/>
              </w:rPr>
            </w:pPr>
            <w:r w:rsidRPr="007722E5">
              <w:rPr>
                <w:rFonts w:cs="Arial"/>
                <w:sz w:val="20"/>
                <w:szCs w:val="20"/>
              </w:rPr>
              <w:t>4400</w:t>
            </w:r>
          </w:p>
        </w:tc>
        <w:tc>
          <w:tcPr>
            <w:tcW w:w="1339" w:type="dxa"/>
            <w:vAlign w:val="center"/>
          </w:tcPr>
          <w:p w14:paraId="5401E8DE" w14:textId="6AF81B1D" w:rsidR="00720CC4" w:rsidRPr="007722E5" w:rsidRDefault="00A37A41" w:rsidP="00720CC4">
            <w:pPr>
              <w:pStyle w:val="Sraopastraipa"/>
              <w:tabs>
                <w:tab w:val="left" w:pos="567"/>
              </w:tabs>
              <w:autoSpaceDE w:val="0"/>
              <w:autoSpaceDN w:val="0"/>
              <w:adjustRightInd w:val="0"/>
              <w:ind w:left="0" w:firstLine="0"/>
              <w:jc w:val="center"/>
              <w:rPr>
                <w:rFonts w:cs="Arial"/>
                <w:i/>
                <w:iCs/>
                <w:color w:val="747474" w:themeColor="background2" w:themeShade="80"/>
                <w:sz w:val="20"/>
                <w:szCs w:val="20"/>
              </w:rPr>
            </w:pPr>
            <w:r w:rsidRPr="007722E5">
              <w:rPr>
                <w:rFonts w:cs="Arial"/>
                <w:sz w:val="20"/>
                <w:szCs w:val="20"/>
              </w:rPr>
              <w:t>Abonentų skaičius</w:t>
            </w:r>
            <w:r w:rsidR="00720CC4" w:rsidRPr="007722E5">
              <w:rPr>
                <w:rFonts w:cs="Arial"/>
                <w:i/>
                <w:iCs/>
                <w:color w:val="747474" w:themeColor="background2" w:themeShade="80"/>
                <w:sz w:val="20"/>
                <w:szCs w:val="20"/>
              </w:rPr>
              <w:t>.</w:t>
            </w:r>
          </w:p>
        </w:tc>
      </w:tr>
      <w:tr w:rsidR="00101E98" w:rsidRPr="007722E5" w14:paraId="1BF81EDA" w14:textId="77777777">
        <w:tc>
          <w:tcPr>
            <w:tcW w:w="523" w:type="dxa"/>
            <w:vAlign w:val="center"/>
          </w:tcPr>
          <w:p w14:paraId="23C9EB66" w14:textId="10E71C10" w:rsidR="00101E98" w:rsidRPr="007722E5" w:rsidRDefault="00071950" w:rsidP="00101E98">
            <w:pPr>
              <w:pStyle w:val="Sraopastraipa"/>
              <w:tabs>
                <w:tab w:val="left" w:pos="567"/>
              </w:tabs>
              <w:autoSpaceDE w:val="0"/>
              <w:autoSpaceDN w:val="0"/>
              <w:adjustRightInd w:val="0"/>
              <w:ind w:left="171" w:hanging="159"/>
              <w:rPr>
                <w:rFonts w:cs="Arial"/>
                <w:sz w:val="20"/>
                <w:szCs w:val="20"/>
              </w:rPr>
            </w:pPr>
            <w:r>
              <w:rPr>
                <w:rFonts w:cs="Arial"/>
                <w:sz w:val="20"/>
                <w:szCs w:val="20"/>
              </w:rPr>
              <w:t>2.</w:t>
            </w:r>
          </w:p>
        </w:tc>
        <w:tc>
          <w:tcPr>
            <w:tcW w:w="4673" w:type="dxa"/>
          </w:tcPr>
          <w:p w14:paraId="14586546" w14:textId="6D953B08" w:rsidR="00101E98" w:rsidRPr="007722E5" w:rsidRDefault="00101E98" w:rsidP="00101E98">
            <w:pPr>
              <w:pStyle w:val="Sraopastraipa"/>
              <w:tabs>
                <w:tab w:val="left" w:pos="567"/>
              </w:tabs>
              <w:autoSpaceDE w:val="0"/>
              <w:autoSpaceDN w:val="0"/>
              <w:adjustRightInd w:val="0"/>
              <w:ind w:left="0" w:firstLine="0"/>
              <w:jc w:val="both"/>
              <w:rPr>
                <w:rFonts w:cs="Arial"/>
                <w:sz w:val="20"/>
                <w:szCs w:val="20"/>
              </w:rPr>
            </w:pPr>
            <w:r w:rsidRPr="007722E5">
              <w:rPr>
                <w:rFonts w:eastAsia="Times New Roman" w:cs="Arial"/>
                <w:sz w:val="20"/>
                <w:szCs w:val="20"/>
                <w:lang w:val="pt-BR"/>
              </w:rPr>
              <w:t>Papildomų 100 MB</w:t>
            </w:r>
            <w:r w:rsidR="00AD17EC" w:rsidRPr="007722E5">
              <w:rPr>
                <w:rFonts w:eastAsia="Times New Roman" w:cs="Arial"/>
                <w:sz w:val="20"/>
                <w:szCs w:val="20"/>
                <w:lang w:val="pt-BR"/>
              </w:rPr>
              <w:t xml:space="preserve"> perduotų duomenų</w:t>
            </w:r>
            <w:r w:rsidRPr="007722E5">
              <w:rPr>
                <w:rFonts w:eastAsia="Times New Roman" w:cs="Arial"/>
                <w:sz w:val="20"/>
                <w:szCs w:val="20"/>
                <w:lang w:val="pt-BR"/>
              </w:rPr>
              <w:t xml:space="preserve"> kaina viršijus 1000 MB telemetrijos plano duomenis</w:t>
            </w:r>
          </w:p>
        </w:tc>
        <w:tc>
          <w:tcPr>
            <w:tcW w:w="1434" w:type="dxa"/>
            <w:vAlign w:val="center"/>
          </w:tcPr>
          <w:p w14:paraId="1E31F145" w14:textId="3E70B197" w:rsidR="00101E98" w:rsidRPr="007722E5" w:rsidRDefault="00101E98" w:rsidP="00101E98">
            <w:pPr>
              <w:pStyle w:val="Sraopastraipa"/>
              <w:tabs>
                <w:tab w:val="left" w:pos="567"/>
              </w:tabs>
              <w:autoSpaceDE w:val="0"/>
              <w:autoSpaceDN w:val="0"/>
              <w:adjustRightInd w:val="0"/>
              <w:ind w:left="0" w:firstLine="0"/>
              <w:jc w:val="center"/>
              <w:rPr>
                <w:rFonts w:cs="Arial"/>
                <w:sz w:val="20"/>
                <w:szCs w:val="20"/>
              </w:rPr>
            </w:pPr>
          </w:p>
        </w:tc>
        <w:tc>
          <w:tcPr>
            <w:tcW w:w="1659" w:type="dxa"/>
            <w:vAlign w:val="center"/>
          </w:tcPr>
          <w:p w14:paraId="7D019870" w14:textId="2AE89295" w:rsidR="00101E98" w:rsidRPr="007722E5" w:rsidRDefault="008E7A29" w:rsidP="00101E98">
            <w:pPr>
              <w:pStyle w:val="Sraopastraipa"/>
              <w:tabs>
                <w:tab w:val="left" w:pos="567"/>
              </w:tabs>
              <w:autoSpaceDE w:val="0"/>
              <w:autoSpaceDN w:val="0"/>
              <w:adjustRightInd w:val="0"/>
              <w:ind w:left="0" w:firstLine="0"/>
              <w:jc w:val="center"/>
              <w:rPr>
                <w:rFonts w:cs="Arial"/>
                <w:sz w:val="20"/>
                <w:szCs w:val="20"/>
              </w:rPr>
            </w:pPr>
            <w:r w:rsidRPr="007722E5">
              <w:rPr>
                <w:rFonts w:cs="Arial"/>
                <w:sz w:val="20"/>
                <w:szCs w:val="20"/>
              </w:rPr>
              <w:t>10</w:t>
            </w:r>
          </w:p>
        </w:tc>
        <w:tc>
          <w:tcPr>
            <w:tcW w:w="1339" w:type="dxa"/>
            <w:vAlign w:val="center"/>
          </w:tcPr>
          <w:p w14:paraId="4141FF9E" w14:textId="6FB57508" w:rsidR="00101E98" w:rsidRPr="007722E5" w:rsidRDefault="00330907" w:rsidP="00101E98">
            <w:pPr>
              <w:pStyle w:val="Sraopastraipa"/>
              <w:tabs>
                <w:tab w:val="left" w:pos="567"/>
              </w:tabs>
              <w:autoSpaceDE w:val="0"/>
              <w:autoSpaceDN w:val="0"/>
              <w:adjustRightInd w:val="0"/>
              <w:ind w:left="0" w:firstLine="0"/>
              <w:jc w:val="center"/>
              <w:rPr>
                <w:rFonts w:cs="Arial"/>
                <w:sz w:val="20"/>
                <w:szCs w:val="20"/>
              </w:rPr>
            </w:pPr>
            <w:r w:rsidRPr="007722E5">
              <w:rPr>
                <w:rFonts w:cs="Arial"/>
                <w:sz w:val="20"/>
                <w:szCs w:val="20"/>
              </w:rPr>
              <w:t>Vnt</w:t>
            </w:r>
            <w:r w:rsidR="005B0EA0">
              <w:rPr>
                <w:rFonts w:cs="Arial"/>
                <w:sz w:val="20"/>
                <w:szCs w:val="20"/>
              </w:rPr>
              <w:t>.</w:t>
            </w:r>
            <w:r w:rsidRPr="007722E5">
              <w:rPr>
                <w:rFonts w:cs="Arial"/>
                <w:sz w:val="20"/>
                <w:szCs w:val="20"/>
              </w:rPr>
              <w:t>.</w:t>
            </w:r>
          </w:p>
        </w:tc>
      </w:tr>
      <w:tr w:rsidR="00101E98" w:rsidRPr="007722E5" w14:paraId="24CE221C" w14:textId="77777777" w:rsidTr="004014B8">
        <w:tc>
          <w:tcPr>
            <w:tcW w:w="523" w:type="dxa"/>
            <w:vAlign w:val="center"/>
          </w:tcPr>
          <w:p w14:paraId="3BFBC7E2" w14:textId="7A282E7C" w:rsidR="00101E98" w:rsidRPr="007722E5" w:rsidRDefault="00071950" w:rsidP="00101E98">
            <w:pPr>
              <w:pStyle w:val="Sraopastraipa"/>
              <w:tabs>
                <w:tab w:val="left" w:pos="567"/>
              </w:tabs>
              <w:autoSpaceDE w:val="0"/>
              <w:autoSpaceDN w:val="0"/>
              <w:adjustRightInd w:val="0"/>
              <w:ind w:left="171" w:hanging="159"/>
              <w:rPr>
                <w:rFonts w:cs="Arial"/>
                <w:sz w:val="20"/>
                <w:szCs w:val="20"/>
              </w:rPr>
            </w:pPr>
            <w:r>
              <w:rPr>
                <w:rFonts w:cs="Arial"/>
                <w:sz w:val="20"/>
                <w:szCs w:val="20"/>
              </w:rPr>
              <w:t>3.</w:t>
            </w:r>
          </w:p>
        </w:tc>
        <w:tc>
          <w:tcPr>
            <w:tcW w:w="4673" w:type="dxa"/>
            <w:vAlign w:val="center"/>
          </w:tcPr>
          <w:p w14:paraId="452FFF6B" w14:textId="2846086E" w:rsidR="00101E98" w:rsidRPr="007722E5" w:rsidRDefault="006D45FD" w:rsidP="00101E98">
            <w:pPr>
              <w:pStyle w:val="Sraopastraipa"/>
              <w:tabs>
                <w:tab w:val="left" w:pos="567"/>
              </w:tabs>
              <w:autoSpaceDE w:val="0"/>
              <w:autoSpaceDN w:val="0"/>
              <w:adjustRightInd w:val="0"/>
              <w:ind w:left="0" w:firstLine="0"/>
              <w:jc w:val="both"/>
              <w:rPr>
                <w:rFonts w:cs="Arial"/>
                <w:sz w:val="20"/>
                <w:szCs w:val="20"/>
              </w:rPr>
            </w:pPr>
            <w:r w:rsidRPr="007722E5">
              <w:rPr>
                <w:rFonts w:eastAsia="Times New Roman" w:cs="Arial"/>
                <w:sz w:val="20"/>
                <w:szCs w:val="20"/>
                <w:lang w:val="pt-BR"/>
              </w:rPr>
              <w:t>Judrusis duomenų perdavimas (mobilus internetas) kompiuteryje 50 GB</w:t>
            </w:r>
            <w:r w:rsidR="00A34C20" w:rsidRPr="007722E5">
              <w:rPr>
                <w:rFonts w:eastAsia="Times New Roman" w:cs="Arial"/>
                <w:sz w:val="20"/>
                <w:szCs w:val="20"/>
                <w:lang w:val="pt-BR"/>
              </w:rPr>
              <w:t>/mėn</w:t>
            </w:r>
          </w:p>
        </w:tc>
        <w:tc>
          <w:tcPr>
            <w:tcW w:w="1434" w:type="dxa"/>
            <w:vAlign w:val="center"/>
          </w:tcPr>
          <w:p w14:paraId="5D668F4D" w14:textId="0459C9B9" w:rsidR="00101E98" w:rsidRPr="007722E5" w:rsidRDefault="00101E98" w:rsidP="00101E98">
            <w:pPr>
              <w:pStyle w:val="Sraopastraipa"/>
              <w:tabs>
                <w:tab w:val="left" w:pos="567"/>
              </w:tabs>
              <w:autoSpaceDE w:val="0"/>
              <w:autoSpaceDN w:val="0"/>
              <w:adjustRightInd w:val="0"/>
              <w:ind w:left="0" w:firstLine="0"/>
              <w:jc w:val="center"/>
              <w:rPr>
                <w:rFonts w:cs="Arial"/>
                <w:sz w:val="20"/>
                <w:szCs w:val="20"/>
              </w:rPr>
            </w:pPr>
          </w:p>
        </w:tc>
        <w:tc>
          <w:tcPr>
            <w:tcW w:w="1659" w:type="dxa"/>
            <w:vAlign w:val="center"/>
          </w:tcPr>
          <w:p w14:paraId="4294583C" w14:textId="7FAD720D" w:rsidR="00101E98" w:rsidRPr="007722E5" w:rsidRDefault="008E7A29" w:rsidP="00101E98">
            <w:pPr>
              <w:pStyle w:val="Sraopastraipa"/>
              <w:tabs>
                <w:tab w:val="left" w:pos="567"/>
              </w:tabs>
              <w:autoSpaceDE w:val="0"/>
              <w:autoSpaceDN w:val="0"/>
              <w:adjustRightInd w:val="0"/>
              <w:ind w:left="0" w:firstLine="0"/>
              <w:jc w:val="center"/>
              <w:rPr>
                <w:rFonts w:cs="Arial"/>
                <w:sz w:val="20"/>
                <w:szCs w:val="20"/>
              </w:rPr>
            </w:pPr>
            <w:r w:rsidRPr="007722E5">
              <w:rPr>
                <w:rFonts w:cs="Arial"/>
                <w:sz w:val="20"/>
                <w:szCs w:val="20"/>
              </w:rPr>
              <w:t>50</w:t>
            </w:r>
          </w:p>
        </w:tc>
        <w:tc>
          <w:tcPr>
            <w:tcW w:w="1339" w:type="dxa"/>
            <w:vAlign w:val="center"/>
          </w:tcPr>
          <w:p w14:paraId="5009D8C7" w14:textId="4C93A569" w:rsidR="00101E98" w:rsidRPr="007722E5" w:rsidRDefault="00A37A41" w:rsidP="00101E98">
            <w:pPr>
              <w:pStyle w:val="Sraopastraipa"/>
              <w:tabs>
                <w:tab w:val="left" w:pos="567"/>
              </w:tabs>
              <w:autoSpaceDE w:val="0"/>
              <w:autoSpaceDN w:val="0"/>
              <w:adjustRightInd w:val="0"/>
              <w:ind w:left="0" w:firstLine="0"/>
              <w:jc w:val="center"/>
              <w:rPr>
                <w:rFonts w:cs="Arial"/>
                <w:sz w:val="20"/>
                <w:szCs w:val="20"/>
              </w:rPr>
            </w:pPr>
            <w:r w:rsidRPr="007722E5">
              <w:rPr>
                <w:rFonts w:cs="Arial"/>
                <w:sz w:val="20"/>
                <w:szCs w:val="20"/>
              </w:rPr>
              <w:t>Abonentų skaičius</w:t>
            </w:r>
            <w:r w:rsidRPr="007722E5">
              <w:rPr>
                <w:rFonts w:cs="Arial"/>
                <w:i/>
                <w:iCs/>
                <w:color w:val="747474" w:themeColor="background2" w:themeShade="80"/>
                <w:sz w:val="20"/>
                <w:szCs w:val="20"/>
              </w:rPr>
              <w:t>.</w:t>
            </w:r>
          </w:p>
        </w:tc>
      </w:tr>
      <w:tr w:rsidR="00101E98" w:rsidRPr="007722E5" w14:paraId="66788BAC" w14:textId="77777777" w:rsidTr="004014B8">
        <w:tc>
          <w:tcPr>
            <w:tcW w:w="523" w:type="dxa"/>
            <w:vAlign w:val="center"/>
          </w:tcPr>
          <w:p w14:paraId="52886FEF" w14:textId="0C6EB9B8" w:rsidR="00101E98" w:rsidRPr="007722E5" w:rsidRDefault="00071950" w:rsidP="00101E98">
            <w:pPr>
              <w:pStyle w:val="Sraopastraipa"/>
              <w:tabs>
                <w:tab w:val="left" w:pos="567"/>
              </w:tabs>
              <w:autoSpaceDE w:val="0"/>
              <w:autoSpaceDN w:val="0"/>
              <w:adjustRightInd w:val="0"/>
              <w:ind w:left="171" w:hanging="159"/>
              <w:rPr>
                <w:rFonts w:cs="Arial"/>
                <w:sz w:val="20"/>
                <w:szCs w:val="20"/>
              </w:rPr>
            </w:pPr>
            <w:r>
              <w:rPr>
                <w:rFonts w:cs="Arial"/>
                <w:sz w:val="20"/>
                <w:szCs w:val="20"/>
              </w:rPr>
              <w:t>4.</w:t>
            </w:r>
          </w:p>
        </w:tc>
        <w:tc>
          <w:tcPr>
            <w:tcW w:w="4673" w:type="dxa"/>
            <w:vAlign w:val="center"/>
          </w:tcPr>
          <w:p w14:paraId="573B018F" w14:textId="7B7FE89A" w:rsidR="00101E98" w:rsidRPr="007722E5" w:rsidRDefault="00842B4C" w:rsidP="00101E98">
            <w:pPr>
              <w:pStyle w:val="Sraopastraipa"/>
              <w:tabs>
                <w:tab w:val="left" w:pos="567"/>
              </w:tabs>
              <w:autoSpaceDE w:val="0"/>
              <w:autoSpaceDN w:val="0"/>
              <w:adjustRightInd w:val="0"/>
              <w:ind w:left="0" w:firstLine="0"/>
              <w:jc w:val="both"/>
              <w:rPr>
                <w:rFonts w:cs="Arial"/>
                <w:sz w:val="20"/>
                <w:szCs w:val="20"/>
              </w:rPr>
            </w:pPr>
            <w:r w:rsidRPr="007722E5">
              <w:rPr>
                <w:rFonts w:eastAsia="Times New Roman" w:cs="Arial"/>
                <w:sz w:val="20"/>
                <w:szCs w:val="20"/>
                <w:lang w:val="pt-BR"/>
              </w:rPr>
              <w:t>Papildomų 1 GB</w:t>
            </w:r>
            <w:r w:rsidR="00AD17EC" w:rsidRPr="007722E5">
              <w:rPr>
                <w:rFonts w:eastAsia="Times New Roman" w:cs="Arial"/>
                <w:sz w:val="20"/>
                <w:szCs w:val="20"/>
                <w:lang w:val="pt-BR"/>
              </w:rPr>
              <w:t xml:space="preserve"> perduotų duomenų</w:t>
            </w:r>
            <w:r w:rsidRPr="007722E5">
              <w:rPr>
                <w:rFonts w:eastAsia="Times New Roman" w:cs="Arial"/>
                <w:sz w:val="20"/>
                <w:szCs w:val="20"/>
                <w:lang w:val="pt-BR"/>
              </w:rPr>
              <w:t xml:space="preserve"> kaina</w:t>
            </w:r>
            <w:r w:rsidR="00AD17EC" w:rsidRPr="007722E5">
              <w:rPr>
                <w:rFonts w:eastAsia="Times New Roman" w:cs="Arial"/>
                <w:sz w:val="20"/>
                <w:szCs w:val="20"/>
                <w:lang w:val="pt-BR"/>
              </w:rPr>
              <w:t>,</w:t>
            </w:r>
            <w:r w:rsidRPr="007722E5">
              <w:rPr>
                <w:rFonts w:eastAsia="Times New Roman" w:cs="Arial"/>
                <w:sz w:val="20"/>
                <w:szCs w:val="20"/>
                <w:lang w:val="pt-BR"/>
              </w:rPr>
              <w:t xml:space="preserve"> viršijus 50GB </w:t>
            </w:r>
            <w:r w:rsidR="00213843" w:rsidRPr="007722E5">
              <w:rPr>
                <w:rFonts w:eastAsia="Times New Roman" w:cs="Arial"/>
                <w:sz w:val="20"/>
                <w:szCs w:val="20"/>
                <w:lang w:val="pt-BR"/>
              </w:rPr>
              <w:t xml:space="preserve">duomenų perdavimo </w:t>
            </w:r>
            <w:r w:rsidR="00092BD7" w:rsidRPr="007722E5">
              <w:rPr>
                <w:rFonts w:eastAsia="Times New Roman" w:cs="Arial"/>
                <w:sz w:val="20"/>
                <w:szCs w:val="20"/>
                <w:lang w:val="pt-BR"/>
              </w:rPr>
              <w:t xml:space="preserve">kompiuteryje </w:t>
            </w:r>
            <w:r w:rsidRPr="007722E5">
              <w:rPr>
                <w:rFonts w:eastAsia="Times New Roman" w:cs="Arial"/>
                <w:sz w:val="20"/>
                <w:szCs w:val="20"/>
                <w:lang w:val="pt-BR"/>
              </w:rPr>
              <w:t xml:space="preserve"> plano duomenis</w:t>
            </w:r>
          </w:p>
        </w:tc>
        <w:tc>
          <w:tcPr>
            <w:tcW w:w="1434" w:type="dxa"/>
            <w:vAlign w:val="center"/>
          </w:tcPr>
          <w:p w14:paraId="0DB7ADB5" w14:textId="21FBECAF" w:rsidR="00101E98" w:rsidRPr="007722E5" w:rsidRDefault="00101E98" w:rsidP="00101E98">
            <w:pPr>
              <w:pStyle w:val="Sraopastraipa"/>
              <w:tabs>
                <w:tab w:val="left" w:pos="567"/>
              </w:tabs>
              <w:autoSpaceDE w:val="0"/>
              <w:autoSpaceDN w:val="0"/>
              <w:adjustRightInd w:val="0"/>
              <w:ind w:left="0" w:firstLine="0"/>
              <w:jc w:val="center"/>
              <w:rPr>
                <w:rFonts w:cs="Arial"/>
                <w:sz w:val="20"/>
                <w:szCs w:val="20"/>
              </w:rPr>
            </w:pPr>
          </w:p>
        </w:tc>
        <w:tc>
          <w:tcPr>
            <w:tcW w:w="1659" w:type="dxa"/>
            <w:vAlign w:val="center"/>
          </w:tcPr>
          <w:p w14:paraId="5A8FBBAA" w14:textId="7FE5F8CE" w:rsidR="00101E98" w:rsidRPr="007722E5" w:rsidRDefault="008E7A29" w:rsidP="00101E98">
            <w:pPr>
              <w:pStyle w:val="Sraopastraipa"/>
              <w:tabs>
                <w:tab w:val="left" w:pos="567"/>
              </w:tabs>
              <w:autoSpaceDE w:val="0"/>
              <w:autoSpaceDN w:val="0"/>
              <w:adjustRightInd w:val="0"/>
              <w:ind w:left="0" w:firstLine="0"/>
              <w:jc w:val="center"/>
              <w:rPr>
                <w:rFonts w:cs="Arial"/>
                <w:sz w:val="20"/>
                <w:szCs w:val="20"/>
              </w:rPr>
            </w:pPr>
            <w:r w:rsidRPr="007722E5">
              <w:rPr>
                <w:rFonts w:cs="Arial"/>
                <w:sz w:val="20"/>
                <w:szCs w:val="20"/>
              </w:rPr>
              <w:t>10</w:t>
            </w:r>
          </w:p>
        </w:tc>
        <w:tc>
          <w:tcPr>
            <w:tcW w:w="1339" w:type="dxa"/>
            <w:vAlign w:val="center"/>
          </w:tcPr>
          <w:p w14:paraId="571F4A77" w14:textId="3A692B78" w:rsidR="00101E98" w:rsidRPr="007722E5" w:rsidRDefault="00330907" w:rsidP="00101E98">
            <w:pPr>
              <w:pStyle w:val="Sraopastraipa"/>
              <w:tabs>
                <w:tab w:val="left" w:pos="567"/>
              </w:tabs>
              <w:autoSpaceDE w:val="0"/>
              <w:autoSpaceDN w:val="0"/>
              <w:adjustRightInd w:val="0"/>
              <w:ind w:left="0" w:firstLine="0"/>
              <w:jc w:val="center"/>
              <w:rPr>
                <w:rFonts w:cs="Arial"/>
                <w:sz w:val="20"/>
                <w:szCs w:val="20"/>
              </w:rPr>
            </w:pPr>
            <w:r w:rsidRPr="007722E5">
              <w:rPr>
                <w:rFonts w:cs="Arial"/>
                <w:sz w:val="20"/>
                <w:szCs w:val="20"/>
              </w:rPr>
              <w:t>Vnt</w:t>
            </w:r>
            <w:r w:rsidR="005B0EA0">
              <w:rPr>
                <w:rFonts w:cs="Arial"/>
                <w:sz w:val="20"/>
                <w:szCs w:val="20"/>
              </w:rPr>
              <w:t>.</w:t>
            </w:r>
            <w:r w:rsidRPr="007722E5">
              <w:rPr>
                <w:rFonts w:cs="Arial"/>
                <w:sz w:val="20"/>
                <w:szCs w:val="20"/>
              </w:rPr>
              <w:t>.</w:t>
            </w:r>
          </w:p>
        </w:tc>
      </w:tr>
      <w:tr w:rsidR="00101E98" w:rsidRPr="007722E5" w14:paraId="5331A2C4" w14:textId="77777777" w:rsidTr="004014B8">
        <w:tc>
          <w:tcPr>
            <w:tcW w:w="523" w:type="dxa"/>
            <w:vAlign w:val="center"/>
          </w:tcPr>
          <w:p w14:paraId="4E8EBA4F" w14:textId="7E1B2E01" w:rsidR="00101E98" w:rsidRPr="007722E5" w:rsidRDefault="00071950" w:rsidP="00101E98">
            <w:pPr>
              <w:pStyle w:val="Sraopastraipa"/>
              <w:tabs>
                <w:tab w:val="left" w:pos="567"/>
              </w:tabs>
              <w:autoSpaceDE w:val="0"/>
              <w:autoSpaceDN w:val="0"/>
              <w:adjustRightInd w:val="0"/>
              <w:ind w:left="171" w:hanging="159"/>
              <w:rPr>
                <w:rFonts w:cs="Arial"/>
                <w:sz w:val="20"/>
                <w:szCs w:val="20"/>
              </w:rPr>
            </w:pPr>
            <w:r>
              <w:rPr>
                <w:rFonts w:cs="Arial"/>
                <w:sz w:val="20"/>
                <w:szCs w:val="20"/>
              </w:rPr>
              <w:t>5.</w:t>
            </w:r>
          </w:p>
        </w:tc>
        <w:tc>
          <w:tcPr>
            <w:tcW w:w="4673" w:type="dxa"/>
            <w:vAlign w:val="center"/>
          </w:tcPr>
          <w:p w14:paraId="548E57F8" w14:textId="0506BCB2" w:rsidR="00101E98" w:rsidRPr="007722E5" w:rsidRDefault="00296E36" w:rsidP="00101E98">
            <w:pPr>
              <w:pStyle w:val="Sraopastraipa"/>
              <w:tabs>
                <w:tab w:val="left" w:pos="567"/>
              </w:tabs>
              <w:autoSpaceDE w:val="0"/>
              <w:autoSpaceDN w:val="0"/>
              <w:adjustRightInd w:val="0"/>
              <w:ind w:left="0" w:firstLine="0"/>
              <w:jc w:val="both"/>
              <w:rPr>
                <w:rFonts w:cs="Arial"/>
                <w:sz w:val="20"/>
                <w:szCs w:val="20"/>
              </w:rPr>
            </w:pPr>
            <w:r w:rsidRPr="007722E5">
              <w:rPr>
                <w:rFonts w:eastAsia="Times New Roman" w:cs="Arial"/>
                <w:sz w:val="20"/>
                <w:szCs w:val="20"/>
                <w:lang w:val="pt-BR"/>
              </w:rPr>
              <w:t>Judrusis duomenų perdavimas (mobilus internetas) kompiuteryje neribojant duomenų kiekio</w:t>
            </w:r>
          </w:p>
        </w:tc>
        <w:tc>
          <w:tcPr>
            <w:tcW w:w="1434" w:type="dxa"/>
            <w:vAlign w:val="center"/>
          </w:tcPr>
          <w:p w14:paraId="73D194D1" w14:textId="039C65D9" w:rsidR="00101E98" w:rsidRPr="007722E5" w:rsidRDefault="00101E98" w:rsidP="00101E98">
            <w:pPr>
              <w:pStyle w:val="Sraopastraipa"/>
              <w:tabs>
                <w:tab w:val="left" w:pos="567"/>
              </w:tabs>
              <w:autoSpaceDE w:val="0"/>
              <w:autoSpaceDN w:val="0"/>
              <w:adjustRightInd w:val="0"/>
              <w:ind w:left="0" w:firstLine="0"/>
              <w:jc w:val="center"/>
              <w:rPr>
                <w:rFonts w:cs="Arial"/>
                <w:sz w:val="20"/>
                <w:szCs w:val="20"/>
              </w:rPr>
            </w:pPr>
          </w:p>
        </w:tc>
        <w:tc>
          <w:tcPr>
            <w:tcW w:w="1659" w:type="dxa"/>
            <w:vAlign w:val="center"/>
          </w:tcPr>
          <w:p w14:paraId="4A46F9F4" w14:textId="3AD99445" w:rsidR="00101E98" w:rsidRPr="007722E5" w:rsidRDefault="008E7A29" w:rsidP="00101E98">
            <w:pPr>
              <w:pStyle w:val="Sraopastraipa"/>
              <w:tabs>
                <w:tab w:val="left" w:pos="567"/>
              </w:tabs>
              <w:autoSpaceDE w:val="0"/>
              <w:autoSpaceDN w:val="0"/>
              <w:adjustRightInd w:val="0"/>
              <w:ind w:left="0" w:firstLine="0"/>
              <w:jc w:val="center"/>
              <w:rPr>
                <w:rFonts w:cs="Arial"/>
                <w:sz w:val="20"/>
                <w:szCs w:val="20"/>
              </w:rPr>
            </w:pPr>
            <w:r w:rsidRPr="007722E5">
              <w:rPr>
                <w:rFonts w:cs="Arial"/>
                <w:sz w:val="20"/>
                <w:szCs w:val="20"/>
              </w:rPr>
              <w:t>50</w:t>
            </w:r>
          </w:p>
        </w:tc>
        <w:tc>
          <w:tcPr>
            <w:tcW w:w="1339" w:type="dxa"/>
            <w:vAlign w:val="center"/>
          </w:tcPr>
          <w:p w14:paraId="1FEFF25D" w14:textId="573D8C9A" w:rsidR="00101E98" w:rsidRPr="007722E5" w:rsidRDefault="00A37A41" w:rsidP="00101E98">
            <w:pPr>
              <w:pStyle w:val="Sraopastraipa"/>
              <w:tabs>
                <w:tab w:val="left" w:pos="567"/>
              </w:tabs>
              <w:autoSpaceDE w:val="0"/>
              <w:autoSpaceDN w:val="0"/>
              <w:adjustRightInd w:val="0"/>
              <w:ind w:left="0" w:firstLine="0"/>
              <w:jc w:val="center"/>
              <w:rPr>
                <w:rFonts w:cs="Arial"/>
                <w:sz w:val="20"/>
                <w:szCs w:val="20"/>
              </w:rPr>
            </w:pPr>
            <w:r w:rsidRPr="007722E5">
              <w:rPr>
                <w:rFonts w:cs="Arial"/>
                <w:sz w:val="20"/>
                <w:szCs w:val="20"/>
              </w:rPr>
              <w:t>Abonentų skaičius</w:t>
            </w:r>
            <w:r w:rsidRPr="007722E5">
              <w:rPr>
                <w:rFonts w:cs="Arial"/>
                <w:i/>
                <w:iCs/>
                <w:color w:val="747474" w:themeColor="background2" w:themeShade="80"/>
                <w:sz w:val="20"/>
                <w:szCs w:val="20"/>
              </w:rPr>
              <w:t>.</w:t>
            </w:r>
          </w:p>
        </w:tc>
      </w:tr>
      <w:tr w:rsidR="00766B02" w:rsidRPr="007722E5" w14:paraId="4BDE45F5" w14:textId="77777777" w:rsidTr="004014B8">
        <w:tc>
          <w:tcPr>
            <w:tcW w:w="523" w:type="dxa"/>
            <w:vAlign w:val="center"/>
          </w:tcPr>
          <w:p w14:paraId="011C5273" w14:textId="7CAD7104" w:rsidR="00766B02" w:rsidRDefault="00766B02" w:rsidP="00101E98">
            <w:pPr>
              <w:pStyle w:val="Sraopastraipa"/>
              <w:tabs>
                <w:tab w:val="left" w:pos="567"/>
              </w:tabs>
              <w:autoSpaceDE w:val="0"/>
              <w:autoSpaceDN w:val="0"/>
              <w:adjustRightInd w:val="0"/>
              <w:ind w:left="171" w:hanging="159"/>
              <w:rPr>
                <w:rFonts w:cs="Arial"/>
                <w:sz w:val="20"/>
                <w:szCs w:val="20"/>
              </w:rPr>
            </w:pPr>
            <w:r>
              <w:rPr>
                <w:rFonts w:cs="Arial"/>
                <w:sz w:val="20"/>
                <w:szCs w:val="20"/>
              </w:rPr>
              <w:t>6.</w:t>
            </w:r>
          </w:p>
        </w:tc>
        <w:tc>
          <w:tcPr>
            <w:tcW w:w="4673" w:type="dxa"/>
            <w:vAlign w:val="center"/>
          </w:tcPr>
          <w:p w14:paraId="3693B01D" w14:textId="36BC8D32" w:rsidR="00766B02" w:rsidRPr="007722E5" w:rsidRDefault="006C09FC" w:rsidP="00101E98">
            <w:pPr>
              <w:pStyle w:val="Sraopastraipa"/>
              <w:tabs>
                <w:tab w:val="left" w:pos="567"/>
              </w:tabs>
              <w:autoSpaceDE w:val="0"/>
              <w:autoSpaceDN w:val="0"/>
              <w:adjustRightInd w:val="0"/>
              <w:ind w:left="0" w:firstLine="0"/>
              <w:jc w:val="both"/>
              <w:rPr>
                <w:rFonts w:eastAsia="Times New Roman" w:cs="Arial"/>
                <w:sz w:val="20"/>
                <w:szCs w:val="20"/>
                <w:lang w:val="pt-BR"/>
              </w:rPr>
            </w:pPr>
            <w:r>
              <w:rPr>
                <w:rFonts w:eastAsia="Times New Roman" w:cs="Arial"/>
                <w:sz w:val="20"/>
                <w:szCs w:val="20"/>
                <w:lang w:val="pt-BR"/>
              </w:rPr>
              <w:t xml:space="preserve">Telemetrijos savitarnos </w:t>
            </w:r>
            <w:r w:rsidR="00D50001">
              <w:rPr>
                <w:rFonts w:eastAsia="Times New Roman" w:cs="Arial"/>
                <w:sz w:val="20"/>
                <w:szCs w:val="20"/>
                <w:lang w:val="pt-BR"/>
              </w:rPr>
              <w:t xml:space="preserve">mėnesinis </w:t>
            </w:r>
            <w:r>
              <w:rPr>
                <w:rFonts w:eastAsia="Times New Roman" w:cs="Arial"/>
                <w:sz w:val="20"/>
                <w:szCs w:val="20"/>
                <w:lang w:val="pt-BR"/>
              </w:rPr>
              <w:t>abonentinis mokestis</w:t>
            </w:r>
          </w:p>
        </w:tc>
        <w:tc>
          <w:tcPr>
            <w:tcW w:w="1434" w:type="dxa"/>
            <w:vAlign w:val="center"/>
          </w:tcPr>
          <w:p w14:paraId="5AD821B7" w14:textId="58B3A78D" w:rsidR="00766B02" w:rsidRPr="007722E5" w:rsidRDefault="00766B02" w:rsidP="00101E98">
            <w:pPr>
              <w:pStyle w:val="Sraopastraipa"/>
              <w:tabs>
                <w:tab w:val="left" w:pos="567"/>
              </w:tabs>
              <w:autoSpaceDE w:val="0"/>
              <w:autoSpaceDN w:val="0"/>
              <w:adjustRightInd w:val="0"/>
              <w:ind w:left="0" w:firstLine="0"/>
              <w:jc w:val="center"/>
              <w:rPr>
                <w:rFonts w:cs="Arial"/>
                <w:sz w:val="20"/>
                <w:szCs w:val="20"/>
              </w:rPr>
            </w:pPr>
          </w:p>
        </w:tc>
        <w:tc>
          <w:tcPr>
            <w:tcW w:w="1659" w:type="dxa"/>
            <w:vAlign w:val="center"/>
          </w:tcPr>
          <w:p w14:paraId="30925C32" w14:textId="60015811" w:rsidR="00766B02" w:rsidRPr="007722E5" w:rsidRDefault="00D50001" w:rsidP="00101E98">
            <w:pPr>
              <w:pStyle w:val="Sraopastraipa"/>
              <w:tabs>
                <w:tab w:val="left" w:pos="567"/>
              </w:tabs>
              <w:autoSpaceDE w:val="0"/>
              <w:autoSpaceDN w:val="0"/>
              <w:adjustRightInd w:val="0"/>
              <w:ind w:left="0" w:firstLine="0"/>
              <w:jc w:val="center"/>
              <w:rPr>
                <w:rFonts w:cs="Arial"/>
                <w:sz w:val="20"/>
                <w:szCs w:val="20"/>
              </w:rPr>
            </w:pPr>
            <w:r>
              <w:rPr>
                <w:rFonts w:cs="Arial"/>
                <w:sz w:val="20"/>
                <w:szCs w:val="20"/>
              </w:rPr>
              <w:t>1</w:t>
            </w:r>
          </w:p>
        </w:tc>
        <w:tc>
          <w:tcPr>
            <w:tcW w:w="1339" w:type="dxa"/>
            <w:vAlign w:val="center"/>
          </w:tcPr>
          <w:p w14:paraId="79E7C786" w14:textId="70A07BEE" w:rsidR="00766B02" w:rsidRPr="007722E5" w:rsidRDefault="007708E4" w:rsidP="00101E98">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bl>
    <w:p w14:paraId="3DBE168D" w14:textId="4BF7089A" w:rsidR="00BF76B0" w:rsidRPr="007722E5" w:rsidRDefault="00C805CB" w:rsidP="004E1E8C">
      <w:pPr>
        <w:spacing w:before="60" w:after="60"/>
        <w:ind w:firstLine="0"/>
        <w:jc w:val="both"/>
        <w:rPr>
          <w:rFonts w:cs="Arial"/>
          <w:i/>
          <w:color w:val="FF0000"/>
          <w:sz w:val="20"/>
          <w:szCs w:val="20"/>
        </w:rPr>
      </w:pPr>
      <w:r w:rsidRPr="007722E5">
        <w:rPr>
          <w:rFonts w:cs="Arial"/>
          <w:i/>
          <w:sz w:val="20"/>
          <w:szCs w:val="20"/>
        </w:rPr>
        <w:t xml:space="preserve">*Nurodytas </w:t>
      </w:r>
      <w:r w:rsidR="009932EA" w:rsidRPr="007722E5">
        <w:rPr>
          <w:rFonts w:cs="Arial"/>
          <w:i/>
          <w:sz w:val="20"/>
          <w:szCs w:val="20"/>
        </w:rPr>
        <w:t>Paslaugų</w:t>
      </w:r>
      <w:r w:rsidRPr="007722E5">
        <w:rPr>
          <w:rFonts w:cs="Arial"/>
          <w:i/>
          <w:sz w:val="20"/>
          <w:szCs w:val="20"/>
        </w:rPr>
        <w:t xml:space="preserve"> kiekis yra </w:t>
      </w:r>
      <w:r w:rsidRPr="007722E5">
        <w:rPr>
          <w:rFonts w:cs="Arial"/>
          <w:b/>
          <w:bCs/>
          <w:i/>
          <w:sz w:val="20"/>
          <w:szCs w:val="20"/>
        </w:rPr>
        <w:t>preliminarus</w:t>
      </w:r>
      <w:r w:rsidR="00684C1F" w:rsidRPr="007722E5">
        <w:rPr>
          <w:rFonts w:cs="Arial"/>
          <w:i/>
          <w:sz w:val="20"/>
          <w:szCs w:val="20"/>
        </w:rPr>
        <w:t xml:space="preserve"> </w:t>
      </w:r>
      <w:r w:rsidRPr="007722E5">
        <w:rPr>
          <w:rFonts w:cs="Arial"/>
          <w:i/>
          <w:sz w:val="20"/>
          <w:szCs w:val="20"/>
        </w:rPr>
        <w:t xml:space="preserve">Sutarties galiojimo laikotarpiu. </w:t>
      </w:r>
      <w:r w:rsidR="00505F28" w:rsidRPr="007722E5">
        <w:rPr>
          <w:rFonts w:cs="Arial"/>
          <w:i/>
          <w:sz w:val="20"/>
          <w:szCs w:val="20"/>
        </w:rPr>
        <w:t>Perkantysis subjektas</w:t>
      </w:r>
      <w:r w:rsidRPr="007722E5">
        <w:rPr>
          <w:rFonts w:cs="Arial"/>
          <w:i/>
          <w:sz w:val="20"/>
          <w:szCs w:val="20"/>
        </w:rPr>
        <w:t xml:space="preserve"> turi teisę koreguoti perkamų </w:t>
      </w:r>
      <w:r w:rsidR="009932EA" w:rsidRPr="007722E5">
        <w:rPr>
          <w:rFonts w:cs="Arial"/>
          <w:i/>
          <w:sz w:val="20"/>
          <w:szCs w:val="20"/>
        </w:rPr>
        <w:t>Paslaugų</w:t>
      </w:r>
      <w:r w:rsidRPr="007722E5">
        <w:rPr>
          <w:rFonts w:cs="Arial"/>
          <w:i/>
          <w:sz w:val="20"/>
          <w:szCs w:val="20"/>
        </w:rPr>
        <w:t xml:space="preserve"> kiekius, t. y. atskirose eilutėse nurodytas </w:t>
      </w:r>
      <w:r w:rsidR="009932EA" w:rsidRPr="007722E5">
        <w:rPr>
          <w:rFonts w:cs="Arial"/>
          <w:i/>
          <w:sz w:val="20"/>
          <w:szCs w:val="20"/>
        </w:rPr>
        <w:t>Paslaugų</w:t>
      </w:r>
      <w:r w:rsidRPr="007722E5">
        <w:rPr>
          <w:rFonts w:cs="Arial"/>
          <w:i/>
          <w:sz w:val="20"/>
          <w:szCs w:val="20"/>
        </w:rPr>
        <w:t xml:space="preserve"> kiekis gali būti keičiamas (didėti ar mažėti), neviršijant bendros </w:t>
      </w:r>
      <w:r w:rsidR="00C81803" w:rsidRPr="007722E5">
        <w:rPr>
          <w:rFonts w:cs="Arial"/>
          <w:i/>
          <w:iCs/>
          <w:sz w:val="20"/>
          <w:szCs w:val="20"/>
        </w:rPr>
        <w:t>nurodytos maksimalios Sutarties</w:t>
      </w:r>
      <w:r w:rsidRPr="007722E5">
        <w:rPr>
          <w:rFonts w:cs="Arial"/>
          <w:i/>
          <w:sz w:val="20"/>
          <w:szCs w:val="20"/>
        </w:rPr>
        <w:t xml:space="preserve">. </w:t>
      </w:r>
      <w:r w:rsidR="00505F28" w:rsidRPr="007722E5">
        <w:rPr>
          <w:rFonts w:cs="Arial"/>
          <w:i/>
          <w:sz w:val="20"/>
          <w:szCs w:val="20"/>
        </w:rPr>
        <w:t>Perkantysis subjektas</w:t>
      </w:r>
      <w:r w:rsidRPr="007722E5">
        <w:rPr>
          <w:rFonts w:cs="Arial"/>
          <w:i/>
          <w:sz w:val="20"/>
          <w:szCs w:val="20"/>
        </w:rPr>
        <w:t xml:space="preserve"> neįsipareigoja nupirkti viso </w:t>
      </w:r>
      <w:r w:rsidR="009932EA" w:rsidRPr="007722E5">
        <w:rPr>
          <w:rFonts w:cs="Arial"/>
          <w:i/>
          <w:sz w:val="20"/>
          <w:szCs w:val="20"/>
        </w:rPr>
        <w:t>Paslaugų</w:t>
      </w:r>
      <w:r w:rsidRPr="007722E5">
        <w:rPr>
          <w:rFonts w:cs="Arial"/>
          <w:i/>
          <w:sz w:val="20"/>
          <w:szCs w:val="20"/>
        </w:rPr>
        <w:t xml:space="preserve"> kiekio ar bet kokios jų dalies</w:t>
      </w:r>
      <w:r w:rsidR="002E316B" w:rsidRPr="007722E5">
        <w:rPr>
          <w:rFonts w:cs="Arial"/>
          <w:i/>
          <w:sz w:val="20"/>
          <w:szCs w:val="20"/>
        </w:rPr>
        <w:t>.</w:t>
      </w:r>
    </w:p>
    <w:p w14:paraId="5A3D873C" w14:textId="77777777" w:rsidR="00FC1E11" w:rsidRPr="007722E5"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7722E5">
        <w:rPr>
          <w:rFonts w:eastAsia="Arial" w:cs="Arial"/>
          <w:b/>
          <w:bCs/>
          <w:sz w:val="20"/>
          <w:szCs w:val="20"/>
        </w:rPr>
        <w:t>SUTARTINIŲ ĮSIPAREIGOJIMŲ VYKDYMO VIETA</w:t>
      </w:r>
      <w:bookmarkEnd w:id="2"/>
    </w:p>
    <w:p w14:paraId="0579EBB5" w14:textId="527EB3B7" w:rsidR="00FC1E11" w:rsidRPr="007722E5" w:rsidRDefault="009932EA" w:rsidP="00FC1E11">
      <w:pPr>
        <w:pStyle w:val="Sraopastraipa"/>
        <w:numPr>
          <w:ilvl w:val="1"/>
          <w:numId w:val="3"/>
        </w:numPr>
        <w:tabs>
          <w:tab w:val="left" w:pos="540"/>
        </w:tabs>
        <w:spacing w:before="60" w:after="60"/>
        <w:ind w:left="0" w:firstLine="0"/>
        <w:jc w:val="both"/>
        <w:rPr>
          <w:rFonts w:cs="Arial"/>
          <w:i/>
          <w:color w:val="747474" w:themeColor="background2" w:themeShade="80"/>
          <w:sz w:val="20"/>
          <w:szCs w:val="20"/>
        </w:rPr>
      </w:pPr>
      <w:r w:rsidRPr="007722E5">
        <w:rPr>
          <w:rFonts w:cs="Arial"/>
          <w:bCs/>
          <w:iCs/>
          <w:sz w:val="20"/>
          <w:szCs w:val="20"/>
        </w:rPr>
        <w:t>Paslaugų</w:t>
      </w:r>
      <w:r w:rsidR="00FC1E11" w:rsidRPr="007722E5">
        <w:rPr>
          <w:rFonts w:cs="Arial"/>
          <w:bCs/>
          <w:iCs/>
          <w:sz w:val="20"/>
          <w:szCs w:val="20"/>
        </w:rPr>
        <w:t xml:space="preserve"> </w:t>
      </w:r>
      <w:r w:rsidRPr="007722E5">
        <w:rPr>
          <w:rFonts w:cs="Arial"/>
          <w:bCs/>
          <w:iCs/>
          <w:sz w:val="20"/>
          <w:szCs w:val="20"/>
        </w:rPr>
        <w:t>teikimo</w:t>
      </w:r>
      <w:r w:rsidR="00FC1E11" w:rsidRPr="007722E5">
        <w:rPr>
          <w:rFonts w:cs="Arial"/>
          <w:bCs/>
          <w:iCs/>
          <w:sz w:val="20"/>
          <w:szCs w:val="20"/>
        </w:rPr>
        <w:t xml:space="preserve"> vietos: </w:t>
      </w:r>
      <w:r w:rsidRPr="007722E5">
        <w:rPr>
          <w:rFonts w:cs="Arial"/>
          <w:bCs/>
          <w:iCs/>
          <w:sz w:val="20"/>
          <w:szCs w:val="20"/>
        </w:rPr>
        <w:t>Paslaugos teikiamos Lietuvos respublikos teritorijoje</w:t>
      </w:r>
    </w:p>
    <w:p w14:paraId="3154293D" w14:textId="77777777" w:rsidR="00FC1E11" w:rsidRPr="007722E5"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7722E5">
        <w:rPr>
          <w:rFonts w:eastAsia="Arial" w:cs="Arial"/>
          <w:b/>
          <w:bCs/>
          <w:sz w:val="20"/>
          <w:szCs w:val="20"/>
        </w:rPr>
        <w:t>REIKALAVIMAI PIRKIMO OBJEKTUI</w:t>
      </w:r>
    </w:p>
    <w:p w14:paraId="17C21997" w14:textId="4C45A485" w:rsidR="00FC1E11" w:rsidRPr="007722E5" w:rsidRDefault="00FC1E11" w:rsidP="000878DF">
      <w:pPr>
        <w:pStyle w:val="Sraopastraipa"/>
        <w:numPr>
          <w:ilvl w:val="1"/>
          <w:numId w:val="3"/>
        </w:numPr>
        <w:tabs>
          <w:tab w:val="left" w:pos="540"/>
        </w:tabs>
        <w:spacing w:before="60" w:after="60"/>
        <w:ind w:left="0" w:firstLine="0"/>
        <w:jc w:val="both"/>
        <w:rPr>
          <w:rFonts w:cs="Arial"/>
          <w:bCs/>
          <w:iCs/>
          <w:sz w:val="20"/>
          <w:szCs w:val="20"/>
        </w:rPr>
      </w:pPr>
      <w:r w:rsidRPr="007722E5">
        <w:rPr>
          <w:rFonts w:cs="Arial"/>
          <w:bCs/>
          <w:iCs/>
          <w:sz w:val="20"/>
          <w:szCs w:val="20"/>
        </w:rPr>
        <w:t xml:space="preserve">Tiekėjo </w:t>
      </w:r>
      <w:r w:rsidR="003F6875" w:rsidRPr="007722E5">
        <w:rPr>
          <w:rFonts w:cs="Arial"/>
          <w:bCs/>
          <w:iCs/>
          <w:sz w:val="20"/>
          <w:szCs w:val="20"/>
        </w:rPr>
        <w:t xml:space="preserve">teikiamų Paslaugų </w:t>
      </w:r>
      <w:r w:rsidRPr="007722E5">
        <w:rPr>
          <w:rFonts w:cs="Arial"/>
          <w:bCs/>
          <w:iCs/>
          <w:sz w:val="20"/>
          <w:szCs w:val="20"/>
        </w:rPr>
        <w:t>kokybė turi</w:t>
      </w:r>
      <w:r w:rsidR="00AA3960" w:rsidRPr="007722E5">
        <w:rPr>
          <w:rFonts w:cs="Arial"/>
          <w:bCs/>
          <w:iCs/>
          <w:sz w:val="20"/>
          <w:szCs w:val="20"/>
        </w:rPr>
        <w:t xml:space="preserve"> atitikti</w:t>
      </w:r>
      <w:r w:rsidRPr="007722E5">
        <w:rPr>
          <w:rFonts w:cs="Arial"/>
          <w:bCs/>
          <w:iCs/>
          <w:sz w:val="20"/>
          <w:szCs w:val="20"/>
        </w:rPr>
        <w:t xml:space="preserve"> šios </w:t>
      </w:r>
      <w:r w:rsidR="00F76ED1" w:rsidRPr="007722E5">
        <w:rPr>
          <w:rFonts w:cs="Arial"/>
          <w:bCs/>
          <w:iCs/>
          <w:sz w:val="20"/>
          <w:szCs w:val="20"/>
        </w:rPr>
        <w:t>T</w:t>
      </w:r>
      <w:r w:rsidRPr="007722E5">
        <w:rPr>
          <w:rFonts w:cs="Arial"/>
          <w:bCs/>
          <w:iCs/>
          <w:sz w:val="20"/>
          <w:szCs w:val="20"/>
        </w:rPr>
        <w:t>echninės specifikacijos</w:t>
      </w:r>
      <w:r w:rsidR="0054608A" w:rsidRPr="007722E5">
        <w:rPr>
          <w:rFonts w:cs="Arial"/>
          <w:bCs/>
          <w:iCs/>
          <w:sz w:val="20"/>
          <w:szCs w:val="20"/>
        </w:rPr>
        <w:t>,</w:t>
      </w:r>
      <w:r w:rsidR="00AA3960" w:rsidRPr="007722E5">
        <w:rPr>
          <w:rFonts w:cs="Arial"/>
          <w:bCs/>
          <w:iCs/>
          <w:sz w:val="20"/>
          <w:szCs w:val="20"/>
        </w:rPr>
        <w:t xml:space="preserve"> </w:t>
      </w:r>
      <w:r w:rsidRPr="007722E5">
        <w:rPr>
          <w:rFonts w:cs="Arial"/>
          <w:bCs/>
          <w:iCs/>
          <w:sz w:val="20"/>
          <w:szCs w:val="20"/>
        </w:rPr>
        <w:t>Lietuvos Respublikoje galiojančių standartų, teisės aktų, reglamentuojančių Prekių kokybę, reikalavimus.</w:t>
      </w:r>
    </w:p>
    <w:p w14:paraId="6E6DE256" w14:textId="4A71FF9D" w:rsidR="005E0259" w:rsidRPr="007722E5" w:rsidRDefault="00793F83" w:rsidP="000878DF">
      <w:pPr>
        <w:pStyle w:val="Sraopastraipa"/>
        <w:numPr>
          <w:ilvl w:val="1"/>
          <w:numId w:val="3"/>
        </w:numPr>
        <w:tabs>
          <w:tab w:val="left" w:pos="540"/>
        </w:tabs>
        <w:spacing w:before="60" w:after="60"/>
        <w:ind w:left="0" w:firstLine="0"/>
        <w:jc w:val="both"/>
        <w:rPr>
          <w:rFonts w:cs="Arial"/>
          <w:bCs/>
          <w:iCs/>
          <w:sz w:val="20"/>
          <w:szCs w:val="20"/>
        </w:rPr>
      </w:pPr>
      <w:r w:rsidRPr="007722E5">
        <w:rPr>
          <w:sz w:val="20"/>
          <w:szCs w:val="20"/>
        </w:rPr>
        <w:t>Tiekėjas privalo teikti paslaugas, kurių aprėptis Lietuvos teritorijoje procentais, esant vidutinio stiprumo ryšiui, yra ne mažesnė kaip: 90% - GSM (2G), UMTS (3G); 60% - LTE (4G) (vidutinio stiprumo ryšys</w:t>
      </w:r>
      <w:r w:rsidR="005E0259" w:rsidRPr="007722E5">
        <w:rPr>
          <w:rFonts w:cs="Arial"/>
          <w:bCs/>
          <w:iCs/>
          <w:sz w:val="20"/>
          <w:szCs w:val="20"/>
        </w:rPr>
        <w:t>.</w:t>
      </w:r>
    </w:p>
    <w:p w14:paraId="46FE4836" w14:textId="7CB03375" w:rsidR="00132B6F" w:rsidRPr="000A71BD" w:rsidRDefault="00DB7E54" w:rsidP="000878DF">
      <w:pPr>
        <w:pStyle w:val="Sraopastraipa"/>
        <w:numPr>
          <w:ilvl w:val="1"/>
          <w:numId w:val="3"/>
        </w:numPr>
        <w:tabs>
          <w:tab w:val="left" w:pos="540"/>
        </w:tabs>
        <w:spacing w:before="60" w:after="60"/>
        <w:ind w:left="0" w:firstLine="0"/>
        <w:jc w:val="both"/>
        <w:rPr>
          <w:rFonts w:cs="Arial"/>
          <w:bCs/>
          <w:iCs/>
          <w:sz w:val="20"/>
          <w:szCs w:val="20"/>
        </w:rPr>
      </w:pPr>
      <w:r w:rsidRPr="007722E5">
        <w:rPr>
          <w:sz w:val="20"/>
          <w:szCs w:val="20"/>
          <w:lang w:val="pt-BR"/>
        </w:rPr>
        <w:t xml:space="preserve">Turi būti užtikrinta informavimo apie gedimus visą parą galimybė. KE apie judriojo ryšio paslaugų sutrikimus nedelsiant praneša tiekėjui bendruoju telefonu arba kontaktiniam asmeniui. KE informuojama apie gedimo užregistravimą ir gedimo pašalinimą. Judriojo ryšio gedimų šalinimo trukmė turi būti ne didesnė kaip 8 val. nuo pranešimo apie gedimą gavimo. Jei gedimas nepašalinamas per nustatytą terminą ar nepateikiamos </w:t>
      </w:r>
      <w:r w:rsidRPr="007722E5">
        <w:rPr>
          <w:sz w:val="20"/>
          <w:szCs w:val="20"/>
          <w:lang w:val="pt-BR"/>
        </w:rPr>
        <w:lastRenderedPageBreak/>
        <w:t>lygiavertės priemonės gedimo šalinimo laikotarpiu, bus traktuojama, kad paslauga abonentui nebuvo suteikta 1 (vieną) savaitę. Jei gedimo šalinimo terminas bus ilgesnis negu 1 (viena) savaitė, mėnesinis mokestis pagal nustatytą mokėjimo planą už iš dalies suteiktas paslaugas nebus mokamas.</w:t>
      </w:r>
    </w:p>
    <w:p w14:paraId="55B94FAD" w14:textId="71BE325C" w:rsidR="000A71BD" w:rsidRPr="007722E5" w:rsidRDefault="00897A3F" w:rsidP="000878DF">
      <w:pPr>
        <w:pStyle w:val="Sraopastraipa"/>
        <w:numPr>
          <w:ilvl w:val="1"/>
          <w:numId w:val="3"/>
        </w:numPr>
        <w:tabs>
          <w:tab w:val="left" w:pos="540"/>
        </w:tabs>
        <w:spacing w:before="60" w:after="60"/>
        <w:ind w:left="0" w:firstLine="0"/>
        <w:jc w:val="both"/>
        <w:rPr>
          <w:rFonts w:cs="Arial"/>
          <w:bCs/>
          <w:iCs/>
          <w:sz w:val="20"/>
          <w:szCs w:val="20"/>
        </w:rPr>
      </w:pPr>
      <w:r>
        <w:rPr>
          <w:rFonts w:cs="Arial"/>
          <w:sz w:val="20"/>
          <w:szCs w:val="20"/>
        </w:rPr>
        <w:t xml:space="preserve">Tiekėjas turi turėti </w:t>
      </w:r>
      <w:proofErr w:type="spellStart"/>
      <w:r w:rsidR="00A62122">
        <w:rPr>
          <w:rFonts w:cs="Arial"/>
          <w:sz w:val="20"/>
          <w:szCs w:val="20"/>
        </w:rPr>
        <w:t>t</w:t>
      </w:r>
      <w:r w:rsidR="000A71BD" w:rsidRPr="007722E5">
        <w:rPr>
          <w:rFonts w:cs="Arial"/>
          <w:sz w:val="20"/>
          <w:szCs w:val="20"/>
        </w:rPr>
        <w:t>elemetrijos</w:t>
      </w:r>
      <w:proofErr w:type="spellEnd"/>
      <w:r w:rsidR="000A71BD" w:rsidRPr="007722E5">
        <w:rPr>
          <w:rFonts w:cs="Arial"/>
          <w:sz w:val="20"/>
          <w:szCs w:val="20"/>
        </w:rPr>
        <w:t xml:space="preserve"> paslaugų </w:t>
      </w:r>
      <w:proofErr w:type="spellStart"/>
      <w:r w:rsidR="000A71BD" w:rsidRPr="007722E5">
        <w:rPr>
          <w:rFonts w:cs="Arial"/>
          <w:sz w:val="20"/>
          <w:szCs w:val="20"/>
        </w:rPr>
        <w:t>IoT</w:t>
      </w:r>
      <w:proofErr w:type="spellEnd"/>
      <w:r w:rsidR="000A71BD" w:rsidRPr="007722E5">
        <w:rPr>
          <w:rFonts w:cs="Arial"/>
          <w:sz w:val="20"/>
          <w:szCs w:val="20"/>
        </w:rPr>
        <w:t xml:space="preserve"> SIM valdymo savitarn</w:t>
      </w:r>
      <w:r w:rsidR="00A62122">
        <w:rPr>
          <w:rFonts w:cs="Arial"/>
          <w:sz w:val="20"/>
          <w:szCs w:val="20"/>
        </w:rPr>
        <w:t>ą</w:t>
      </w:r>
      <w:r w:rsidR="000A71BD" w:rsidRPr="007722E5">
        <w:rPr>
          <w:rFonts w:cs="Arial"/>
          <w:sz w:val="20"/>
          <w:szCs w:val="20"/>
        </w:rPr>
        <w:t xml:space="preserve">, kurioje KE gali valdyti </w:t>
      </w:r>
      <w:proofErr w:type="spellStart"/>
      <w:r w:rsidR="000A71BD" w:rsidRPr="007722E5">
        <w:rPr>
          <w:rFonts w:cs="Arial"/>
          <w:sz w:val="20"/>
          <w:szCs w:val="20"/>
        </w:rPr>
        <w:t>telemetrijos</w:t>
      </w:r>
      <w:proofErr w:type="spellEnd"/>
      <w:r w:rsidR="000A71BD" w:rsidRPr="007722E5">
        <w:rPr>
          <w:rFonts w:cs="Arial"/>
          <w:sz w:val="20"/>
          <w:szCs w:val="20"/>
        </w:rPr>
        <w:t xml:space="preserve"> paslaugas: blokuoti SIM korteles, stebėti srautą, uždėti limitus, keisti saugumo nustatymus.</w:t>
      </w:r>
    </w:p>
    <w:p w14:paraId="622975BD" w14:textId="77777777" w:rsidR="0022729A" w:rsidRPr="007722E5" w:rsidRDefault="0022729A" w:rsidP="000D0539">
      <w:pPr>
        <w:pStyle w:val="Sraopastraipa"/>
        <w:numPr>
          <w:ilvl w:val="1"/>
          <w:numId w:val="3"/>
        </w:numPr>
        <w:tabs>
          <w:tab w:val="left" w:pos="540"/>
        </w:tabs>
        <w:spacing w:before="60" w:after="60"/>
        <w:ind w:left="0" w:firstLine="0"/>
        <w:jc w:val="both"/>
        <w:rPr>
          <w:sz w:val="20"/>
          <w:szCs w:val="20"/>
          <w:lang w:val="pt-BR"/>
        </w:rPr>
      </w:pPr>
      <w:r w:rsidRPr="007722E5">
        <w:rPr>
          <w:sz w:val="20"/>
          <w:szCs w:val="20"/>
          <w:lang w:val="pt-BR"/>
        </w:rPr>
        <w:t>Tiekėjas turi nemokamai suteikti naujas ir pakeisti neveikiančias ir/ar sugedusias SIM korteles.</w:t>
      </w:r>
    </w:p>
    <w:p w14:paraId="09750CCA" w14:textId="2A1CFDA7" w:rsidR="00D52D8C" w:rsidRPr="007722E5" w:rsidRDefault="00700938" w:rsidP="000878DF">
      <w:pPr>
        <w:pStyle w:val="Sraopastraipa"/>
        <w:numPr>
          <w:ilvl w:val="1"/>
          <w:numId w:val="3"/>
        </w:numPr>
        <w:tabs>
          <w:tab w:val="left" w:pos="540"/>
        </w:tabs>
        <w:spacing w:before="60" w:after="60"/>
        <w:ind w:left="0" w:firstLine="0"/>
        <w:jc w:val="both"/>
        <w:rPr>
          <w:rFonts w:cs="Arial"/>
          <w:bCs/>
          <w:iCs/>
          <w:sz w:val="20"/>
          <w:szCs w:val="20"/>
        </w:rPr>
      </w:pPr>
      <w:r w:rsidRPr="007722E5">
        <w:rPr>
          <w:rFonts w:cs="Arial"/>
          <w:bCs/>
          <w:iCs/>
          <w:sz w:val="20"/>
          <w:szCs w:val="20"/>
          <w:lang w:val="pt-BR"/>
        </w:rPr>
        <w:t>Paslaugos įjungimo metu, jei įrenginiuose esamos SIM kortelės neveiks, Tiekėjas turės nemokamai pakeisti visas korteles esančiuose įrenginiuose per 14 (keturiolika) kalendorinių dienų nuo sutarties įsigaliojimo dienos.</w:t>
      </w:r>
    </w:p>
    <w:p w14:paraId="4472A563" w14:textId="547D15BA" w:rsidR="00700938" w:rsidRPr="007722E5" w:rsidRDefault="00E71B98" w:rsidP="000878DF">
      <w:pPr>
        <w:pStyle w:val="Sraopastraipa"/>
        <w:numPr>
          <w:ilvl w:val="1"/>
          <w:numId w:val="3"/>
        </w:numPr>
        <w:tabs>
          <w:tab w:val="left" w:pos="540"/>
        </w:tabs>
        <w:spacing w:before="60" w:after="60"/>
        <w:ind w:left="0" w:firstLine="0"/>
        <w:jc w:val="both"/>
        <w:rPr>
          <w:rFonts w:cs="Arial"/>
          <w:bCs/>
          <w:iCs/>
          <w:sz w:val="20"/>
          <w:szCs w:val="20"/>
        </w:rPr>
      </w:pPr>
      <w:r w:rsidRPr="007722E5">
        <w:rPr>
          <w:rFonts w:cs="Arial"/>
          <w:bCs/>
          <w:iCs/>
          <w:sz w:val="20"/>
          <w:szCs w:val="20"/>
          <w:lang w:val="pt-BR"/>
        </w:rPr>
        <w:t>Šiuo metu yra eksploatuojama apie 4400 SIM kortelių duomenų surinkimo įrenginiuose, kurie įrengti atskiruose daugiabučių namų šilumos punktuose Kaune, Kauno rajone ir Jurbarko mieste. KE pateiks pilną objektų sąrašą ir kontaktinius duomenis patekimui į objektą. Tiekėjas turės pats suderinti patekimo į objektą laiką su objekto savininkais ar jį eksploatuojančiais asmenimis ir fiziškai pakeisti SIM korteles.</w:t>
      </w:r>
    </w:p>
    <w:p w14:paraId="53F6099F" w14:textId="7B1E465D" w:rsidR="00D26A8E" w:rsidRPr="007722E5" w:rsidRDefault="00D01F83" w:rsidP="000878DF">
      <w:pPr>
        <w:pStyle w:val="Sraopastraipa"/>
        <w:numPr>
          <w:ilvl w:val="1"/>
          <w:numId w:val="3"/>
        </w:numPr>
        <w:tabs>
          <w:tab w:val="left" w:pos="540"/>
        </w:tabs>
        <w:spacing w:before="60" w:after="60"/>
        <w:ind w:left="0" w:firstLine="0"/>
        <w:jc w:val="both"/>
        <w:rPr>
          <w:rFonts w:cs="Arial"/>
          <w:bCs/>
          <w:iCs/>
          <w:sz w:val="20"/>
          <w:szCs w:val="20"/>
        </w:rPr>
      </w:pPr>
      <w:r w:rsidRPr="007722E5">
        <w:rPr>
          <w:rFonts w:cs="Arial"/>
          <w:bCs/>
          <w:iCs/>
          <w:sz w:val="20"/>
          <w:szCs w:val="20"/>
          <w:lang w:val="pt-BR"/>
        </w:rPr>
        <w:t>Kiekvien</w:t>
      </w:r>
      <w:r w:rsidR="00535EC6" w:rsidRPr="007722E5">
        <w:rPr>
          <w:rFonts w:cs="Arial"/>
          <w:bCs/>
          <w:iCs/>
          <w:sz w:val="20"/>
          <w:szCs w:val="20"/>
          <w:lang w:val="pt-BR"/>
        </w:rPr>
        <w:t xml:space="preserve">ai SIM kortelei turi būti nustatyta </w:t>
      </w:r>
      <w:r w:rsidR="00801C5D" w:rsidRPr="007722E5">
        <w:rPr>
          <w:rFonts w:cs="Arial"/>
          <w:bCs/>
          <w:iCs/>
          <w:sz w:val="20"/>
          <w:szCs w:val="20"/>
          <w:lang w:val="pt-BR"/>
        </w:rPr>
        <w:t xml:space="preserve">10 (dešimt) eurų maksimali mėnesio </w:t>
      </w:r>
      <w:r w:rsidR="002F5814" w:rsidRPr="007722E5">
        <w:rPr>
          <w:rFonts w:cs="Arial"/>
          <w:bCs/>
          <w:iCs/>
          <w:sz w:val="20"/>
          <w:szCs w:val="20"/>
          <w:lang w:val="pt-BR"/>
        </w:rPr>
        <w:t xml:space="preserve">išlaidų suma. Viršijus ją duomenų perdavimo </w:t>
      </w:r>
      <w:r w:rsidR="00E37659" w:rsidRPr="007722E5">
        <w:rPr>
          <w:rFonts w:cs="Arial"/>
          <w:bCs/>
          <w:iCs/>
          <w:sz w:val="20"/>
          <w:szCs w:val="20"/>
          <w:lang w:val="pt-BR"/>
        </w:rPr>
        <w:t>paslauga turi būti sustabdyta iki sekančio mėnesio pradžios</w:t>
      </w:r>
    </w:p>
    <w:p w14:paraId="4AADA17B" w14:textId="61F017A1" w:rsidR="008E4C80" w:rsidRPr="007722E5" w:rsidRDefault="008E4C80" w:rsidP="003529A8">
      <w:pPr>
        <w:pStyle w:val="Sraopastraipa"/>
        <w:numPr>
          <w:ilvl w:val="1"/>
          <w:numId w:val="3"/>
        </w:numPr>
        <w:tabs>
          <w:tab w:val="left" w:pos="567"/>
        </w:tabs>
        <w:ind w:left="0" w:firstLine="0"/>
        <w:jc w:val="both"/>
        <w:rPr>
          <w:rFonts w:eastAsia="Calibri" w:cs="Arial"/>
          <w:i/>
          <w:iCs/>
          <w:color w:val="747474" w:themeColor="background2" w:themeShade="80"/>
          <w:sz w:val="20"/>
          <w:szCs w:val="20"/>
          <w:lang w:eastAsia="lt-LT"/>
        </w:rPr>
      </w:pPr>
      <w:r w:rsidRPr="007722E5">
        <w:rPr>
          <w:rFonts w:cs="Arial"/>
          <w:bCs/>
          <w:iCs/>
          <w:sz w:val="20"/>
          <w:szCs w:val="20"/>
        </w:rPr>
        <w:t xml:space="preserve">Techniniai reikalavimai </w:t>
      </w:r>
      <w:proofErr w:type="spellStart"/>
      <w:r w:rsidR="00132B6F" w:rsidRPr="007722E5">
        <w:rPr>
          <w:sz w:val="20"/>
          <w:szCs w:val="20"/>
        </w:rPr>
        <w:t>telemetrijos</w:t>
      </w:r>
      <w:proofErr w:type="spellEnd"/>
      <w:r w:rsidR="00132B6F" w:rsidRPr="007722E5">
        <w:rPr>
          <w:sz w:val="20"/>
          <w:szCs w:val="20"/>
        </w:rPr>
        <w:t xml:space="preserve"> duomenų perdavimui</w:t>
      </w:r>
      <w:r w:rsidR="009F0EBD" w:rsidRPr="007722E5">
        <w:rPr>
          <w:rFonts w:cs="Arial"/>
          <w:bCs/>
          <w:iCs/>
          <w:sz w:val="20"/>
          <w:szCs w:val="20"/>
        </w:rPr>
        <w:t>:</w:t>
      </w:r>
    </w:p>
    <w:p w14:paraId="3E3B42D4" w14:textId="77777777" w:rsidR="00C66AB6" w:rsidRPr="007722E5" w:rsidRDefault="00C66AB6" w:rsidP="00C66AB6">
      <w:pPr>
        <w:pStyle w:val="Sraopastraipa"/>
        <w:numPr>
          <w:ilvl w:val="2"/>
          <w:numId w:val="3"/>
        </w:numPr>
        <w:tabs>
          <w:tab w:val="left" w:pos="567"/>
        </w:tabs>
        <w:jc w:val="both"/>
        <w:rPr>
          <w:rFonts w:cs="Arial"/>
          <w:bCs/>
          <w:iCs/>
          <w:sz w:val="20"/>
          <w:szCs w:val="20"/>
        </w:rPr>
      </w:pPr>
      <w:r w:rsidRPr="007722E5">
        <w:rPr>
          <w:rFonts w:cs="Arial"/>
          <w:bCs/>
          <w:iCs/>
          <w:sz w:val="20"/>
          <w:szCs w:val="20"/>
        </w:rPr>
        <w:t xml:space="preserve">Tiekėjas užtikrina </w:t>
      </w:r>
      <w:proofErr w:type="spellStart"/>
      <w:r w:rsidRPr="007722E5">
        <w:rPr>
          <w:rFonts w:cs="Arial"/>
          <w:bCs/>
          <w:iCs/>
          <w:sz w:val="20"/>
          <w:szCs w:val="20"/>
        </w:rPr>
        <w:t>telemetrijos</w:t>
      </w:r>
      <w:proofErr w:type="spellEnd"/>
      <w:r w:rsidRPr="007722E5">
        <w:rPr>
          <w:rFonts w:cs="Arial"/>
          <w:bCs/>
          <w:iCs/>
          <w:sz w:val="20"/>
          <w:szCs w:val="20"/>
        </w:rPr>
        <w:t xml:space="preserve"> duomenų perdavimą KE abonentams Lietuvoje ne mažiau kaip </w:t>
      </w:r>
      <w:r w:rsidRPr="007722E5">
        <w:rPr>
          <w:rFonts w:cs="Arial"/>
          <w:bCs/>
          <w:iCs/>
          <w:sz w:val="20"/>
          <w:szCs w:val="20"/>
        </w:rPr>
        <w:br/>
        <w:t>1 GB duomenų GPRS/EDGE/UMTS technologijos tinklais už siūlomą minimalų mėnesinį mokestį.</w:t>
      </w:r>
    </w:p>
    <w:p w14:paraId="027F9BB5" w14:textId="77777777" w:rsidR="00C66AB6" w:rsidRPr="007722E5" w:rsidRDefault="00C66AB6" w:rsidP="00C66AB6">
      <w:pPr>
        <w:pStyle w:val="Sraopastraipa"/>
        <w:numPr>
          <w:ilvl w:val="2"/>
          <w:numId w:val="3"/>
        </w:numPr>
        <w:tabs>
          <w:tab w:val="left" w:pos="567"/>
        </w:tabs>
        <w:jc w:val="both"/>
        <w:rPr>
          <w:rFonts w:cs="Arial"/>
          <w:bCs/>
          <w:iCs/>
          <w:sz w:val="20"/>
          <w:szCs w:val="20"/>
        </w:rPr>
      </w:pPr>
      <w:r w:rsidRPr="007722E5">
        <w:rPr>
          <w:rFonts w:cs="Arial"/>
          <w:bCs/>
          <w:iCs/>
          <w:sz w:val="20"/>
          <w:szCs w:val="20"/>
        </w:rPr>
        <w:t xml:space="preserve">Esant poreikiui, tiekėjas privalo užtikrinti saugų </w:t>
      </w:r>
      <w:proofErr w:type="spellStart"/>
      <w:r w:rsidRPr="007722E5">
        <w:rPr>
          <w:rFonts w:cs="Arial"/>
          <w:bCs/>
          <w:iCs/>
          <w:sz w:val="20"/>
          <w:szCs w:val="20"/>
        </w:rPr>
        <w:t>telemetrijos</w:t>
      </w:r>
      <w:proofErr w:type="spellEnd"/>
      <w:r w:rsidRPr="007722E5">
        <w:rPr>
          <w:rFonts w:cs="Arial"/>
          <w:bCs/>
          <w:iCs/>
          <w:sz w:val="20"/>
          <w:szCs w:val="20"/>
        </w:rPr>
        <w:t xml:space="preserve"> duomenų perdavimo kanalą naudojant atskirą kreipties tašką (Access </w:t>
      </w:r>
      <w:proofErr w:type="spellStart"/>
      <w:r w:rsidRPr="007722E5">
        <w:rPr>
          <w:rFonts w:cs="Arial"/>
          <w:bCs/>
          <w:iCs/>
          <w:sz w:val="20"/>
          <w:szCs w:val="20"/>
        </w:rPr>
        <w:t>Point</w:t>
      </w:r>
      <w:proofErr w:type="spellEnd"/>
      <w:r w:rsidRPr="007722E5">
        <w:rPr>
          <w:rFonts w:cs="Arial"/>
          <w:bCs/>
          <w:iCs/>
          <w:sz w:val="20"/>
          <w:szCs w:val="20"/>
        </w:rPr>
        <w:t xml:space="preserve"> Name) bei galimybę suteikti </w:t>
      </w:r>
      <w:proofErr w:type="spellStart"/>
      <w:r w:rsidRPr="007722E5">
        <w:rPr>
          <w:rFonts w:cs="Arial"/>
          <w:bCs/>
          <w:iCs/>
          <w:sz w:val="20"/>
          <w:szCs w:val="20"/>
        </w:rPr>
        <w:t>telemetrijos</w:t>
      </w:r>
      <w:proofErr w:type="spellEnd"/>
      <w:r w:rsidRPr="007722E5">
        <w:rPr>
          <w:rFonts w:cs="Arial"/>
          <w:bCs/>
          <w:iCs/>
          <w:sz w:val="20"/>
          <w:szCs w:val="20"/>
        </w:rPr>
        <w:t xml:space="preserve"> abonentams vidinio tinklo fiksuotus IP adresus.</w:t>
      </w:r>
    </w:p>
    <w:p w14:paraId="60D7E08D" w14:textId="5004D10E" w:rsidR="00A9098D" w:rsidRPr="007722E5" w:rsidRDefault="00A9098D" w:rsidP="00A9098D">
      <w:pPr>
        <w:pStyle w:val="Sraopastraipa"/>
        <w:numPr>
          <w:ilvl w:val="1"/>
          <w:numId w:val="3"/>
        </w:numPr>
        <w:tabs>
          <w:tab w:val="left" w:pos="567"/>
        </w:tabs>
        <w:ind w:left="0" w:firstLine="0"/>
        <w:jc w:val="both"/>
        <w:rPr>
          <w:rFonts w:eastAsia="Calibri" w:cs="Arial"/>
          <w:i/>
          <w:iCs/>
          <w:color w:val="747474" w:themeColor="background2" w:themeShade="80"/>
          <w:sz w:val="20"/>
          <w:szCs w:val="20"/>
          <w:lang w:eastAsia="lt-LT"/>
        </w:rPr>
      </w:pPr>
      <w:r w:rsidRPr="007722E5">
        <w:rPr>
          <w:rFonts w:cs="Arial"/>
          <w:sz w:val="20"/>
          <w:szCs w:val="20"/>
        </w:rPr>
        <w:t xml:space="preserve"> </w:t>
      </w:r>
      <w:r w:rsidRPr="007722E5">
        <w:rPr>
          <w:rFonts w:cs="Arial"/>
          <w:bCs/>
          <w:iCs/>
          <w:sz w:val="20"/>
          <w:szCs w:val="20"/>
        </w:rPr>
        <w:t>Techniniai reikalavimai</w:t>
      </w:r>
      <w:r w:rsidR="000B3E03" w:rsidRPr="007722E5">
        <w:rPr>
          <w:rFonts w:cs="Arial"/>
          <w:bCs/>
          <w:iCs/>
          <w:sz w:val="20"/>
          <w:szCs w:val="20"/>
        </w:rPr>
        <w:t xml:space="preserve"> </w:t>
      </w:r>
      <w:r w:rsidR="000B3E03" w:rsidRPr="007722E5">
        <w:rPr>
          <w:sz w:val="20"/>
          <w:szCs w:val="20"/>
          <w:lang w:val="pt-BR"/>
        </w:rPr>
        <w:t>judriajam duomenų perdavimui (mobiliam internet</w:t>
      </w:r>
      <w:r w:rsidR="008E6D01" w:rsidRPr="007722E5">
        <w:rPr>
          <w:sz w:val="20"/>
          <w:szCs w:val="20"/>
          <w:lang w:val="pt-BR"/>
        </w:rPr>
        <w:t>ui</w:t>
      </w:r>
      <w:r w:rsidR="000B3E03" w:rsidRPr="007722E5">
        <w:rPr>
          <w:sz w:val="20"/>
          <w:szCs w:val="20"/>
          <w:lang w:val="pt-BR"/>
        </w:rPr>
        <w:t>) kompiuteryje</w:t>
      </w:r>
      <w:r w:rsidR="005C49EF" w:rsidRPr="007722E5">
        <w:rPr>
          <w:sz w:val="20"/>
          <w:szCs w:val="20"/>
          <w:lang w:val="pt-BR"/>
        </w:rPr>
        <w:t>:</w:t>
      </w:r>
    </w:p>
    <w:p w14:paraId="187D951E" w14:textId="77777777" w:rsidR="00115760" w:rsidRPr="007722E5" w:rsidRDefault="00115760" w:rsidP="00115760">
      <w:pPr>
        <w:pStyle w:val="Sraopastraipa"/>
        <w:numPr>
          <w:ilvl w:val="2"/>
          <w:numId w:val="3"/>
        </w:numPr>
        <w:tabs>
          <w:tab w:val="left" w:pos="567"/>
        </w:tabs>
        <w:jc w:val="both"/>
        <w:rPr>
          <w:rFonts w:cs="Arial"/>
          <w:bCs/>
          <w:iCs/>
          <w:sz w:val="20"/>
          <w:szCs w:val="20"/>
        </w:rPr>
      </w:pPr>
      <w:r w:rsidRPr="007722E5">
        <w:rPr>
          <w:rFonts w:cs="Arial"/>
          <w:bCs/>
          <w:iCs/>
          <w:sz w:val="20"/>
          <w:szCs w:val="20"/>
        </w:rPr>
        <w:t xml:space="preserve">Tiekėjas privalo užtikrinti, kad paslaugos būtų pasiekiamos visą parą. </w:t>
      </w:r>
    </w:p>
    <w:p w14:paraId="24CE50E7" w14:textId="77777777" w:rsidR="00115760" w:rsidRDefault="00115760" w:rsidP="00115760">
      <w:pPr>
        <w:pStyle w:val="Sraopastraipa"/>
        <w:numPr>
          <w:ilvl w:val="2"/>
          <w:numId w:val="3"/>
        </w:numPr>
        <w:tabs>
          <w:tab w:val="left" w:pos="567"/>
        </w:tabs>
        <w:jc w:val="both"/>
        <w:rPr>
          <w:rFonts w:cs="Arial"/>
          <w:bCs/>
          <w:iCs/>
          <w:sz w:val="20"/>
          <w:szCs w:val="20"/>
        </w:rPr>
      </w:pPr>
      <w:r w:rsidRPr="007722E5">
        <w:rPr>
          <w:rFonts w:cs="Arial"/>
          <w:bCs/>
          <w:iCs/>
          <w:sz w:val="20"/>
          <w:szCs w:val="20"/>
        </w:rPr>
        <w:t>Duomenų perdavimui naudojama 3G/4G/LTE duomenų perdavimo technologija. Vietose, kur nėra galimybės naudotis 3G/4G/LTE technologija, suteikiama galimybė naudotis 2G (EDGE arba GPRS) perdavimo technologijomis.</w:t>
      </w:r>
    </w:p>
    <w:p w14:paraId="2280C259" w14:textId="24B973A8" w:rsidR="002E0851" w:rsidRPr="007722E5" w:rsidRDefault="002E0851" w:rsidP="002E0851">
      <w:pPr>
        <w:pStyle w:val="Sraopastraipa"/>
        <w:numPr>
          <w:ilvl w:val="2"/>
          <w:numId w:val="3"/>
        </w:numPr>
        <w:tabs>
          <w:tab w:val="left" w:pos="567"/>
        </w:tabs>
        <w:jc w:val="both"/>
        <w:rPr>
          <w:rFonts w:cs="Arial"/>
          <w:bCs/>
          <w:iCs/>
          <w:sz w:val="20"/>
          <w:szCs w:val="20"/>
        </w:rPr>
      </w:pPr>
      <w:r w:rsidRPr="007722E5">
        <w:rPr>
          <w:rFonts w:cs="Arial"/>
          <w:bCs/>
          <w:iCs/>
          <w:sz w:val="20"/>
          <w:szCs w:val="20"/>
        </w:rPr>
        <w:t xml:space="preserve">Esant poreikiui, tiekėjas privalo užtikrinti saugų </w:t>
      </w:r>
      <w:proofErr w:type="spellStart"/>
      <w:r w:rsidRPr="007722E5">
        <w:rPr>
          <w:rFonts w:cs="Arial"/>
          <w:bCs/>
          <w:iCs/>
          <w:sz w:val="20"/>
          <w:szCs w:val="20"/>
        </w:rPr>
        <w:t>telemetrijos</w:t>
      </w:r>
      <w:proofErr w:type="spellEnd"/>
      <w:r w:rsidRPr="007722E5">
        <w:rPr>
          <w:rFonts w:cs="Arial"/>
          <w:bCs/>
          <w:iCs/>
          <w:sz w:val="20"/>
          <w:szCs w:val="20"/>
        </w:rPr>
        <w:t xml:space="preserve"> duomenų perdavimo kanalą naudojant atskirą kreipties tašką (Access </w:t>
      </w:r>
      <w:proofErr w:type="spellStart"/>
      <w:r w:rsidRPr="007722E5">
        <w:rPr>
          <w:rFonts w:cs="Arial"/>
          <w:bCs/>
          <w:iCs/>
          <w:sz w:val="20"/>
          <w:szCs w:val="20"/>
        </w:rPr>
        <w:t>Point</w:t>
      </w:r>
      <w:proofErr w:type="spellEnd"/>
      <w:r w:rsidRPr="007722E5">
        <w:rPr>
          <w:rFonts w:cs="Arial"/>
          <w:bCs/>
          <w:iCs/>
          <w:sz w:val="20"/>
          <w:szCs w:val="20"/>
        </w:rPr>
        <w:t xml:space="preserve"> Name) bei galimybę suteikti </w:t>
      </w:r>
      <w:proofErr w:type="spellStart"/>
      <w:r w:rsidRPr="007722E5">
        <w:rPr>
          <w:rFonts w:cs="Arial"/>
          <w:bCs/>
          <w:iCs/>
          <w:sz w:val="20"/>
          <w:szCs w:val="20"/>
        </w:rPr>
        <w:t>telemetrijos</w:t>
      </w:r>
      <w:proofErr w:type="spellEnd"/>
      <w:r w:rsidRPr="007722E5">
        <w:rPr>
          <w:rFonts w:cs="Arial"/>
          <w:bCs/>
          <w:iCs/>
          <w:sz w:val="20"/>
          <w:szCs w:val="20"/>
        </w:rPr>
        <w:t xml:space="preserve"> abonentams vidinio tinklo fiksuotus IP adresus</w:t>
      </w:r>
      <w:r w:rsidR="004F0AA1">
        <w:rPr>
          <w:rFonts w:cs="Arial"/>
          <w:bCs/>
          <w:iCs/>
          <w:sz w:val="20"/>
          <w:szCs w:val="20"/>
        </w:rPr>
        <w:t xml:space="preserve"> arba </w:t>
      </w:r>
      <w:r w:rsidR="003409D1">
        <w:rPr>
          <w:rFonts w:cs="Arial"/>
          <w:bCs/>
          <w:iCs/>
          <w:sz w:val="20"/>
          <w:szCs w:val="20"/>
        </w:rPr>
        <w:t>fiksuotus viešo interneto tinklo adresus.</w:t>
      </w:r>
    </w:p>
    <w:p w14:paraId="0C28ACBB" w14:textId="35F8756F" w:rsidR="000E6E89" w:rsidRPr="007722E5" w:rsidRDefault="000E6E89" w:rsidP="000E6E89">
      <w:pPr>
        <w:pStyle w:val="Sraopastraipa"/>
        <w:numPr>
          <w:ilvl w:val="1"/>
          <w:numId w:val="3"/>
        </w:numPr>
        <w:tabs>
          <w:tab w:val="left" w:pos="567"/>
        </w:tabs>
        <w:ind w:left="0" w:firstLine="0"/>
        <w:jc w:val="both"/>
        <w:rPr>
          <w:sz w:val="20"/>
          <w:szCs w:val="20"/>
          <w:lang w:val="pt-BR"/>
        </w:rPr>
      </w:pPr>
      <w:r w:rsidRPr="007722E5">
        <w:rPr>
          <w:sz w:val="20"/>
          <w:szCs w:val="20"/>
          <w:lang w:val="pt-BR"/>
        </w:rPr>
        <w:t xml:space="preserve">Techniniai reikalavimai </w:t>
      </w:r>
      <w:proofErr w:type="spellStart"/>
      <w:r w:rsidR="000B37B0" w:rsidRPr="007722E5">
        <w:rPr>
          <w:rFonts w:cs="Arial"/>
          <w:sz w:val="20"/>
          <w:szCs w:val="20"/>
        </w:rPr>
        <w:t>IoT</w:t>
      </w:r>
      <w:proofErr w:type="spellEnd"/>
      <w:r w:rsidR="000B37B0" w:rsidRPr="007722E5">
        <w:rPr>
          <w:rFonts w:cs="Arial"/>
          <w:sz w:val="20"/>
          <w:szCs w:val="20"/>
        </w:rPr>
        <w:t xml:space="preserve"> SIM valdymo savitarna</w:t>
      </w:r>
      <w:r w:rsidR="00620255" w:rsidRPr="007722E5">
        <w:rPr>
          <w:rFonts w:cs="Arial"/>
          <w:sz w:val="20"/>
          <w:szCs w:val="20"/>
        </w:rPr>
        <w:t>i:</w:t>
      </w:r>
    </w:p>
    <w:p w14:paraId="602445A5" w14:textId="116829FE" w:rsidR="00901677" w:rsidRPr="007722E5" w:rsidRDefault="00901677" w:rsidP="00901677">
      <w:pPr>
        <w:pStyle w:val="Sraopastraipa"/>
        <w:numPr>
          <w:ilvl w:val="2"/>
          <w:numId w:val="3"/>
        </w:numPr>
        <w:tabs>
          <w:tab w:val="left" w:pos="567"/>
        </w:tabs>
        <w:jc w:val="both"/>
        <w:rPr>
          <w:sz w:val="20"/>
          <w:szCs w:val="20"/>
          <w:lang w:val="pt-BR"/>
        </w:rPr>
      </w:pPr>
      <w:r w:rsidRPr="007722E5">
        <w:rPr>
          <w:sz w:val="20"/>
          <w:szCs w:val="20"/>
          <w:lang w:val="pt-BR"/>
        </w:rPr>
        <w:t xml:space="preserve">Lankstus SIM </w:t>
      </w:r>
      <w:r w:rsidR="0014082F" w:rsidRPr="007722E5">
        <w:rPr>
          <w:sz w:val="20"/>
          <w:szCs w:val="20"/>
          <w:lang w:val="pt-BR"/>
        </w:rPr>
        <w:t>k</w:t>
      </w:r>
      <w:r w:rsidRPr="007722E5">
        <w:rPr>
          <w:sz w:val="20"/>
          <w:szCs w:val="20"/>
          <w:lang w:val="pt-BR"/>
        </w:rPr>
        <w:t xml:space="preserve">ortelių </w:t>
      </w:r>
      <w:r w:rsidR="0014082F" w:rsidRPr="007722E5">
        <w:rPr>
          <w:sz w:val="20"/>
          <w:szCs w:val="20"/>
          <w:lang w:val="pt-BR"/>
        </w:rPr>
        <w:t>v</w:t>
      </w:r>
      <w:r w:rsidRPr="007722E5">
        <w:rPr>
          <w:sz w:val="20"/>
          <w:szCs w:val="20"/>
          <w:lang w:val="pt-BR"/>
        </w:rPr>
        <w:t>aldymas: Vartotojai turi visišką kontrolę kiekvienos SIM kortelės atžvilgiu, įskaitant aktyvavimą, suspendavimą ir išjungimą. SIM kortelės gali būti pavadinamos, žymimos arba grupuojamos, siekiant lengvesnės peržiūros.</w:t>
      </w:r>
    </w:p>
    <w:p w14:paraId="6A90B03E" w14:textId="3FBD88EF" w:rsidR="00901677" w:rsidRPr="007722E5" w:rsidRDefault="00901677" w:rsidP="00901677">
      <w:pPr>
        <w:pStyle w:val="Sraopastraipa"/>
        <w:numPr>
          <w:ilvl w:val="2"/>
          <w:numId w:val="3"/>
        </w:numPr>
        <w:tabs>
          <w:tab w:val="left" w:pos="567"/>
        </w:tabs>
        <w:jc w:val="both"/>
        <w:rPr>
          <w:sz w:val="20"/>
          <w:szCs w:val="20"/>
          <w:lang w:val="pt-BR"/>
        </w:rPr>
      </w:pPr>
      <w:r w:rsidRPr="007722E5">
        <w:rPr>
          <w:sz w:val="20"/>
          <w:szCs w:val="20"/>
          <w:lang w:val="pt-BR"/>
        </w:rPr>
        <w:t xml:space="preserve">Išsamios </w:t>
      </w:r>
      <w:r w:rsidR="0014082F" w:rsidRPr="007722E5">
        <w:rPr>
          <w:sz w:val="20"/>
          <w:szCs w:val="20"/>
          <w:lang w:val="pt-BR"/>
        </w:rPr>
        <w:t>n</w:t>
      </w:r>
      <w:r w:rsidRPr="007722E5">
        <w:rPr>
          <w:sz w:val="20"/>
          <w:szCs w:val="20"/>
          <w:lang w:val="pt-BR"/>
        </w:rPr>
        <w:t xml:space="preserve">audojimo </w:t>
      </w:r>
      <w:r w:rsidR="0014082F" w:rsidRPr="007722E5">
        <w:rPr>
          <w:sz w:val="20"/>
          <w:szCs w:val="20"/>
          <w:lang w:val="pt-BR"/>
        </w:rPr>
        <w:t>a</w:t>
      </w:r>
      <w:r w:rsidRPr="007722E5">
        <w:rPr>
          <w:sz w:val="20"/>
          <w:szCs w:val="20"/>
          <w:lang w:val="pt-BR"/>
        </w:rPr>
        <w:t>taskaitos: SIM kortelių naudojimo ataskaitos, teikiamos už pasirinktą laikotarpį leidžiančios stebėtį duomenų naudojimą per tam tikrą laiko tarpą pasirinktu dydžiu (baitais).</w:t>
      </w:r>
    </w:p>
    <w:p w14:paraId="4BC62A8A" w14:textId="3E06ACC8" w:rsidR="00901677" w:rsidRPr="007722E5" w:rsidRDefault="00901677" w:rsidP="00901677">
      <w:pPr>
        <w:pStyle w:val="Sraopastraipa"/>
        <w:numPr>
          <w:ilvl w:val="2"/>
          <w:numId w:val="3"/>
        </w:numPr>
        <w:tabs>
          <w:tab w:val="left" w:pos="567"/>
        </w:tabs>
        <w:jc w:val="both"/>
        <w:rPr>
          <w:sz w:val="20"/>
          <w:szCs w:val="20"/>
          <w:lang w:val="pt-BR"/>
        </w:rPr>
      </w:pPr>
      <w:r w:rsidRPr="007722E5">
        <w:rPr>
          <w:sz w:val="20"/>
          <w:szCs w:val="20"/>
          <w:lang w:val="pt-BR"/>
        </w:rPr>
        <w:t xml:space="preserve">SIM </w:t>
      </w:r>
      <w:r w:rsidR="0014082F" w:rsidRPr="007722E5">
        <w:rPr>
          <w:sz w:val="20"/>
          <w:szCs w:val="20"/>
          <w:lang w:val="pt-BR"/>
        </w:rPr>
        <w:t>i</w:t>
      </w:r>
      <w:r w:rsidRPr="007722E5">
        <w:rPr>
          <w:sz w:val="20"/>
          <w:szCs w:val="20"/>
          <w:lang w:val="pt-BR"/>
        </w:rPr>
        <w:t xml:space="preserve">nventorizacija ir </w:t>
      </w:r>
      <w:r w:rsidR="0014082F" w:rsidRPr="007722E5">
        <w:rPr>
          <w:sz w:val="20"/>
          <w:szCs w:val="20"/>
          <w:lang w:val="pt-BR"/>
        </w:rPr>
        <w:t>g</w:t>
      </w:r>
      <w:r w:rsidRPr="007722E5">
        <w:rPr>
          <w:sz w:val="20"/>
          <w:szCs w:val="20"/>
          <w:lang w:val="pt-BR"/>
        </w:rPr>
        <w:t xml:space="preserve">yvavimo </w:t>
      </w:r>
      <w:r w:rsidR="00CF035F">
        <w:rPr>
          <w:sz w:val="20"/>
          <w:szCs w:val="20"/>
          <w:lang w:val="pt-BR"/>
        </w:rPr>
        <w:t>c</w:t>
      </w:r>
      <w:r w:rsidRPr="007722E5">
        <w:rPr>
          <w:sz w:val="20"/>
          <w:szCs w:val="20"/>
          <w:lang w:val="pt-BR"/>
        </w:rPr>
        <w:t xml:space="preserve">iklo </w:t>
      </w:r>
      <w:r w:rsidR="00CF035F">
        <w:rPr>
          <w:sz w:val="20"/>
          <w:szCs w:val="20"/>
          <w:lang w:val="pt-BR"/>
        </w:rPr>
        <w:t>v</w:t>
      </w:r>
      <w:r w:rsidRPr="007722E5">
        <w:rPr>
          <w:sz w:val="20"/>
          <w:szCs w:val="20"/>
          <w:lang w:val="pt-BR"/>
        </w:rPr>
        <w:t>aldymas: Valdo visą SIM kortelių gyvavimo ciklą, nuo aktyvavimo iki deaktyvavimo.</w:t>
      </w:r>
    </w:p>
    <w:p w14:paraId="0C5ADF2E" w14:textId="0B7F3694" w:rsidR="00901677" w:rsidRPr="007722E5" w:rsidRDefault="00901677" w:rsidP="00901677">
      <w:pPr>
        <w:pStyle w:val="Sraopastraipa"/>
        <w:numPr>
          <w:ilvl w:val="2"/>
          <w:numId w:val="3"/>
        </w:numPr>
        <w:tabs>
          <w:tab w:val="left" w:pos="567"/>
        </w:tabs>
        <w:jc w:val="both"/>
        <w:rPr>
          <w:sz w:val="20"/>
          <w:szCs w:val="20"/>
          <w:lang w:val="pt-BR"/>
        </w:rPr>
      </w:pPr>
      <w:r w:rsidRPr="007722E5">
        <w:rPr>
          <w:sz w:val="20"/>
          <w:szCs w:val="20"/>
          <w:lang w:val="pt-BR"/>
        </w:rPr>
        <w:t>S</w:t>
      </w:r>
      <w:r w:rsidR="00634718" w:rsidRPr="007722E5">
        <w:rPr>
          <w:sz w:val="20"/>
          <w:szCs w:val="20"/>
          <w:lang w:val="pt-BR"/>
        </w:rPr>
        <w:t>IM</w:t>
      </w:r>
      <w:r w:rsidRPr="007722E5">
        <w:rPr>
          <w:sz w:val="20"/>
          <w:szCs w:val="20"/>
          <w:lang w:val="pt-BR"/>
        </w:rPr>
        <w:t xml:space="preserve"> kortelių </w:t>
      </w:r>
      <w:r w:rsidR="0014082F" w:rsidRPr="007722E5">
        <w:rPr>
          <w:sz w:val="20"/>
          <w:szCs w:val="20"/>
          <w:lang w:val="pt-BR"/>
        </w:rPr>
        <w:t>k</w:t>
      </w:r>
      <w:r w:rsidRPr="007722E5">
        <w:rPr>
          <w:sz w:val="20"/>
          <w:szCs w:val="20"/>
          <w:lang w:val="pt-BR"/>
        </w:rPr>
        <w:t xml:space="preserve">ontrolė: Leidžia vartotojams kontroliuoti sąnaudas, fiksuoti duomenų išnaudojimą, uždeti limitus ir pasiekus atitinkamus rėžius, apriboti naudojimą. </w:t>
      </w:r>
    </w:p>
    <w:p w14:paraId="6F3756AA" w14:textId="77777777" w:rsidR="00675D6F" w:rsidRPr="007722E5" w:rsidRDefault="00901677">
      <w:pPr>
        <w:pStyle w:val="Sraopastraipa"/>
        <w:numPr>
          <w:ilvl w:val="2"/>
          <w:numId w:val="3"/>
        </w:numPr>
        <w:tabs>
          <w:tab w:val="left" w:pos="567"/>
        </w:tabs>
        <w:jc w:val="both"/>
        <w:rPr>
          <w:sz w:val="20"/>
          <w:szCs w:val="20"/>
          <w:lang w:val="pt-BR"/>
        </w:rPr>
      </w:pPr>
      <w:r w:rsidRPr="007722E5">
        <w:rPr>
          <w:sz w:val="20"/>
          <w:szCs w:val="20"/>
          <w:lang w:val="pt-BR"/>
        </w:rPr>
        <w:t xml:space="preserve">SIM apsauga: </w:t>
      </w:r>
      <w:r w:rsidR="006C6671" w:rsidRPr="007722E5">
        <w:rPr>
          <w:sz w:val="20"/>
          <w:szCs w:val="20"/>
          <w:lang w:val="pt-BR"/>
        </w:rPr>
        <w:t>Galimybė</w:t>
      </w:r>
      <w:r w:rsidRPr="007722E5">
        <w:rPr>
          <w:sz w:val="20"/>
          <w:szCs w:val="20"/>
          <w:lang w:val="pt-BR"/>
        </w:rPr>
        <w:t xml:space="preserve"> </w:t>
      </w:r>
      <w:r w:rsidR="004B341E" w:rsidRPr="007722E5">
        <w:rPr>
          <w:sz w:val="20"/>
          <w:szCs w:val="20"/>
          <w:lang w:val="pt-BR"/>
        </w:rPr>
        <w:t>u</w:t>
      </w:r>
      <w:r w:rsidRPr="007722E5">
        <w:rPr>
          <w:sz w:val="20"/>
          <w:szCs w:val="20"/>
          <w:lang w:val="pt-BR"/>
        </w:rPr>
        <w:t>žrakinti IMEI (IMEI Lock) saugumo tikslais, siekiant užkirsti kelią neleistinam SIM kortelių naudojimui.</w:t>
      </w:r>
    </w:p>
    <w:p w14:paraId="05D80570" w14:textId="01E78E97" w:rsidR="00901677" w:rsidRPr="007722E5" w:rsidRDefault="00901677">
      <w:pPr>
        <w:pStyle w:val="Sraopastraipa"/>
        <w:numPr>
          <w:ilvl w:val="2"/>
          <w:numId w:val="3"/>
        </w:numPr>
        <w:tabs>
          <w:tab w:val="left" w:pos="567"/>
        </w:tabs>
        <w:jc w:val="both"/>
        <w:rPr>
          <w:sz w:val="20"/>
          <w:szCs w:val="20"/>
          <w:lang w:val="pt-BR"/>
        </w:rPr>
      </w:pPr>
      <w:r w:rsidRPr="007722E5">
        <w:rPr>
          <w:sz w:val="20"/>
          <w:szCs w:val="20"/>
          <w:lang w:val="pt-BR"/>
        </w:rPr>
        <w:t xml:space="preserve">SMS </w:t>
      </w:r>
      <w:r w:rsidR="00675D6F" w:rsidRPr="007722E5">
        <w:rPr>
          <w:sz w:val="20"/>
          <w:szCs w:val="20"/>
          <w:lang w:val="pt-BR"/>
        </w:rPr>
        <w:t>g</w:t>
      </w:r>
      <w:r w:rsidRPr="007722E5">
        <w:rPr>
          <w:sz w:val="20"/>
          <w:szCs w:val="20"/>
          <w:lang w:val="pt-BR"/>
        </w:rPr>
        <w:t>alimybės: Leidžia siųsti ir gauti SMS žinutes per SIM korteles.</w:t>
      </w:r>
    </w:p>
    <w:p w14:paraId="4B555ED9" w14:textId="329EC73E" w:rsidR="00901677" w:rsidRPr="007722E5" w:rsidRDefault="00901677" w:rsidP="00901677">
      <w:pPr>
        <w:pStyle w:val="Sraopastraipa"/>
        <w:numPr>
          <w:ilvl w:val="2"/>
          <w:numId w:val="3"/>
        </w:numPr>
        <w:tabs>
          <w:tab w:val="left" w:pos="567"/>
        </w:tabs>
        <w:jc w:val="both"/>
        <w:rPr>
          <w:sz w:val="20"/>
          <w:szCs w:val="20"/>
          <w:lang w:val="pt-BR"/>
        </w:rPr>
      </w:pPr>
      <w:r w:rsidRPr="007722E5">
        <w:rPr>
          <w:sz w:val="20"/>
          <w:szCs w:val="20"/>
          <w:lang w:val="pt-BR"/>
        </w:rPr>
        <w:t xml:space="preserve">API </w:t>
      </w:r>
      <w:r w:rsidR="00D97E0C">
        <w:rPr>
          <w:sz w:val="20"/>
          <w:szCs w:val="20"/>
          <w:lang w:val="pt-BR"/>
        </w:rPr>
        <w:t>p</w:t>
      </w:r>
      <w:r w:rsidRPr="007722E5">
        <w:rPr>
          <w:sz w:val="20"/>
          <w:szCs w:val="20"/>
          <w:lang w:val="pt-BR"/>
        </w:rPr>
        <w:t xml:space="preserve">alaikymas ir </w:t>
      </w:r>
      <w:r w:rsidR="00675D6F" w:rsidRPr="007722E5">
        <w:rPr>
          <w:sz w:val="20"/>
          <w:szCs w:val="20"/>
          <w:lang w:val="pt-BR"/>
        </w:rPr>
        <w:t>i</w:t>
      </w:r>
      <w:r w:rsidRPr="007722E5">
        <w:rPr>
          <w:sz w:val="20"/>
          <w:szCs w:val="20"/>
          <w:lang w:val="pt-BR"/>
        </w:rPr>
        <w:t>ntegracijos: Palaiko API integraciją į kitas trečiosiosios šalies platformas sklandžiam bendradarbiavimui.</w:t>
      </w:r>
    </w:p>
    <w:p w14:paraId="196712A5" w14:textId="77777777" w:rsidR="00C66AB6" w:rsidRPr="007722E5" w:rsidRDefault="00C66AB6" w:rsidP="0009405A">
      <w:pPr>
        <w:pStyle w:val="Sraopastraipa"/>
        <w:tabs>
          <w:tab w:val="left" w:pos="567"/>
        </w:tabs>
        <w:ind w:left="0" w:firstLine="0"/>
        <w:jc w:val="both"/>
        <w:rPr>
          <w:rFonts w:eastAsia="Calibri" w:cs="Arial"/>
          <w:i/>
          <w:iCs/>
          <w:color w:val="747474" w:themeColor="background2" w:themeShade="80"/>
          <w:sz w:val="20"/>
          <w:szCs w:val="20"/>
          <w:lang w:eastAsia="lt-LT"/>
        </w:rPr>
      </w:pPr>
    </w:p>
    <w:p w14:paraId="50C8CD79" w14:textId="15829B2B" w:rsidR="00FC1E11" w:rsidRPr="007722E5" w:rsidRDefault="00115760" w:rsidP="009B29C6">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Style w:val="Laukeliai"/>
          <w:rFonts w:eastAsia="Arial" w:cs="Arial"/>
          <w:b/>
          <w:bCs/>
          <w:szCs w:val="20"/>
        </w:rPr>
      </w:pPr>
      <w:r w:rsidRPr="007722E5">
        <w:rPr>
          <w:rStyle w:val="Laukeliai"/>
          <w:rFonts w:eastAsia="Arial" w:cs="Arial"/>
          <w:b/>
          <w:bCs/>
          <w:szCs w:val="20"/>
        </w:rPr>
        <w:t>PASLAUGŲ</w:t>
      </w:r>
      <w:r w:rsidR="00FC1E11" w:rsidRPr="007722E5">
        <w:rPr>
          <w:rStyle w:val="Laukeliai"/>
          <w:rFonts w:eastAsia="Arial" w:cs="Arial"/>
          <w:b/>
          <w:bCs/>
          <w:szCs w:val="20"/>
        </w:rPr>
        <w:t xml:space="preserve"> </w:t>
      </w:r>
      <w:r w:rsidRPr="007722E5">
        <w:rPr>
          <w:rStyle w:val="Laukeliai"/>
          <w:rFonts w:eastAsia="Arial" w:cs="Arial"/>
          <w:b/>
          <w:bCs/>
          <w:szCs w:val="20"/>
        </w:rPr>
        <w:t>TEIKIMO</w:t>
      </w:r>
      <w:r w:rsidR="00FC1E11" w:rsidRPr="007722E5">
        <w:rPr>
          <w:rStyle w:val="Laukeliai"/>
          <w:rFonts w:eastAsia="Arial" w:cs="Arial"/>
          <w:b/>
          <w:bCs/>
          <w:szCs w:val="20"/>
        </w:rPr>
        <w:t xml:space="preserve"> TVARKA </w:t>
      </w:r>
    </w:p>
    <w:p w14:paraId="6F2FDA16" w14:textId="77777777" w:rsidR="00716315" w:rsidRPr="007722E5" w:rsidRDefault="00716315" w:rsidP="00716315">
      <w:pPr>
        <w:pStyle w:val="Sraopastraipa"/>
        <w:numPr>
          <w:ilvl w:val="1"/>
          <w:numId w:val="3"/>
        </w:numPr>
        <w:tabs>
          <w:tab w:val="left" w:pos="540"/>
        </w:tabs>
        <w:spacing w:before="60" w:after="60"/>
        <w:ind w:left="0" w:firstLine="0"/>
        <w:jc w:val="both"/>
        <w:rPr>
          <w:rFonts w:cs="Arial"/>
          <w:bCs/>
          <w:iCs/>
          <w:sz w:val="20"/>
          <w:szCs w:val="20"/>
        </w:rPr>
      </w:pPr>
      <w:r w:rsidRPr="007722E5">
        <w:rPr>
          <w:rFonts w:cs="Arial"/>
          <w:bCs/>
          <w:iCs/>
          <w:sz w:val="20"/>
          <w:szCs w:val="20"/>
        </w:rPr>
        <w:t>Paslaugų teikimo vieta – visa Lietuvos Respublikos (toliau – LR) teritorija.</w:t>
      </w:r>
    </w:p>
    <w:p w14:paraId="41A217E2" w14:textId="67D60B78" w:rsidR="0090593A" w:rsidRPr="007722E5" w:rsidRDefault="0090593A" w:rsidP="00716315">
      <w:pPr>
        <w:tabs>
          <w:tab w:val="left" w:pos="567"/>
        </w:tabs>
        <w:spacing w:before="60" w:after="60"/>
        <w:contextualSpacing/>
        <w:jc w:val="both"/>
        <w:rPr>
          <w:rStyle w:val="Laukeliai"/>
          <w:rFonts w:cs="Arial"/>
          <w:b/>
          <w:bCs/>
          <w:i/>
          <w:iCs/>
          <w:color w:val="747474" w:themeColor="background2" w:themeShade="80"/>
          <w:szCs w:val="20"/>
        </w:rPr>
      </w:pPr>
    </w:p>
    <w:p w14:paraId="2D0F3C4E" w14:textId="77777777" w:rsidR="00FC1E11" w:rsidRPr="007722E5" w:rsidRDefault="00FC1E11" w:rsidP="001C6177">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Style w:val="Laukeliai"/>
          <w:rFonts w:eastAsia="Arial" w:cs="Arial"/>
          <w:b/>
          <w:bCs/>
          <w:szCs w:val="20"/>
        </w:rPr>
      </w:pPr>
      <w:r w:rsidRPr="007722E5">
        <w:rPr>
          <w:rStyle w:val="Laukeliai"/>
          <w:rFonts w:eastAsia="Arial" w:cs="Arial"/>
          <w:b/>
          <w:bCs/>
          <w:szCs w:val="20"/>
        </w:rPr>
        <w:t>KOKYBĖ IR TRŪKUMŲ ŠALINIMAS</w:t>
      </w:r>
    </w:p>
    <w:p w14:paraId="4F2FA0AB" w14:textId="77777777" w:rsidR="00EA1B22" w:rsidRPr="007722E5" w:rsidRDefault="00EA1B22" w:rsidP="001C6177">
      <w:pPr>
        <w:pStyle w:val="Sraopastraipa"/>
        <w:tabs>
          <w:tab w:val="left" w:pos="540"/>
        </w:tabs>
        <w:spacing w:before="60" w:after="60"/>
        <w:ind w:firstLine="0"/>
        <w:jc w:val="both"/>
        <w:rPr>
          <w:rFonts w:cs="Arial"/>
          <w:bCs/>
          <w:vanish/>
          <w:sz w:val="20"/>
          <w:szCs w:val="20"/>
        </w:rPr>
      </w:pPr>
      <w:bookmarkStart w:id="3" w:name="_Hlk129609943"/>
    </w:p>
    <w:p w14:paraId="74B1976E" w14:textId="77777777" w:rsidR="00430E78" w:rsidRPr="007722E5" w:rsidRDefault="00430E78" w:rsidP="00430E78">
      <w:pPr>
        <w:pStyle w:val="Sraopastraipa"/>
        <w:numPr>
          <w:ilvl w:val="1"/>
          <w:numId w:val="3"/>
        </w:numPr>
        <w:tabs>
          <w:tab w:val="left" w:pos="540"/>
        </w:tabs>
        <w:spacing w:before="60" w:after="60"/>
        <w:ind w:left="0" w:firstLine="0"/>
        <w:jc w:val="both"/>
        <w:rPr>
          <w:rFonts w:cs="Arial"/>
          <w:bCs/>
          <w:iCs/>
          <w:sz w:val="20"/>
          <w:szCs w:val="20"/>
        </w:rPr>
      </w:pPr>
      <w:r w:rsidRPr="007722E5">
        <w:rPr>
          <w:rFonts w:cs="Arial"/>
          <w:bCs/>
          <w:iCs/>
          <w:sz w:val="20"/>
          <w:szCs w:val="20"/>
        </w:rPr>
        <w:t>KE aptarnavimui turi būti paskirtas kontaktinis asmuo bei klientų aptarnavimo numeris, elektroninis paštas, kuriais būtų aptarnaujamos KE įgaliotų asmenų užklausos.</w:t>
      </w:r>
    </w:p>
    <w:p w14:paraId="5C0B50DE" w14:textId="77777777" w:rsidR="00430E78" w:rsidRPr="007722E5" w:rsidRDefault="00430E78" w:rsidP="00430E78">
      <w:pPr>
        <w:pStyle w:val="Sraopastraipa"/>
        <w:numPr>
          <w:ilvl w:val="1"/>
          <w:numId w:val="3"/>
        </w:numPr>
        <w:tabs>
          <w:tab w:val="left" w:pos="540"/>
        </w:tabs>
        <w:spacing w:before="60" w:after="60"/>
        <w:ind w:left="0" w:firstLine="0"/>
        <w:jc w:val="both"/>
        <w:rPr>
          <w:rFonts w:cs="Arial"/>
          <w:bCs/>
          <w:iCs/>
          <w:sz w:val="20"/>
          <w:szCs w:val="20"/>
        </w:rPr>
      </w:pPr>
      <w:r w:rsidRPr="007722E5">
        <w:rPr>
          <w:rFonts w:cs="Arial"/>
          <w:bCs/>
          <w:iCs/>
          <w:sz w:val="20"/>
          <w:szCs w:val="20"/>
        </w:rPr>
        <w:t>KE sutarties vykdymo metu gali keisti (didinti/mažinti) preliminarų abonentų skaičių konkrečioms paslaugoms, kaip nurodyta šioje techninėje specifikacijoje. Paslaugos bus užsakomos pagal KE poreikį. KE neįsipareigoja pirkti techninėje specifikacijoje nurodyto maksimalaus preliminaraus kiekio paslaugų.</w:t>
      </w:r>
    </w:p>
    <w:p w14:paraId="392A42DE" w14:textId="77777777" w:rsidR="00430E78" w:rsidRDefault="00430E78" w:rsidP="00430E78">
      <w:pPr>
        <w:pStyle w:val="Sraopastraipa"/>
        <w:numPr>
          <w:ilvl w:val="1"/>
          <w:numId w:val="3"/>
        </w:numPr>
        <w:tabs>
          <w:tab w:val="left" w:pos="540"/>
        </w:tabs>
        <w:spacing w:before="60" w:after="60"/>
        <w:ind w:left="0" w:firstLine="0"/>
        <w:jc w:val="both"/>
        <w:rPr>
          <w:rFonts w:cs="Arial"/>
          <w:bCs/>
          <w:iCs/>
          <w:sz w:val="20"/>
          <w:szCs w:val="20"/>
        </w:rPr>
      </w:pPr>
      <w:r w:rsidRPr="007722E5">
        <w:rPr>
          <w:rFonts w:cs="Arial"/>
          <w:bCs/>
          <w:iCs/>
          <w:sz w:val="20"/>
          <w:szCs w:val="20"/>
        </w:rPr>
        <w:t>Ryšio paslaugos turi būti teikiamos be papildomų KE investicijų, tiekėjas turi užtikrinti visą paslaugų teikimui reikalingą infrastruktūrą bei esant poreikiui turi savo sąskaita užtikrinti paslaugai teikti naudojamų tiekėjo ryšio įrenginių perprogramavimo darbus (jei tokie reikalingi).</w:t>
      </w:r>
    </w:p>
    <w:p w14:paraId="2C2E1E5E" w14:textId="77777777" w:rsidR="009025C2" w:rsidRPr="007722E5" w:rsidRDefault="009025C2" w:rsidP="009025C2">
      <w:pPr>
        <w:pStyle w:val="Sraopastraipa"/>
        <w:tabs>
          <w:tab w:val="left" w:pos="540"/>
        </w:tabs>
        <w:spacing w:before="60" w:after="60"/>
        <w:ind w:firstLine="0"/>
        <w:jc w:val="both"/>
        <w:rPr>
          <w:rFonts w:cs="Arial"/>
          <w:bCs/>
          <w:iCs/>
          <w:sz w:val="20"/>
          <w:szCs w:val="20"/>
        </w:rPr>
      </w:pPr>
    </w:p>
    <w:bookmarkEnd w:id="0"/>
    <w:bookmarkEnd w:id="3"/>
    <w:sectPr w:rsidR="009025C2" w:rsidRPr="007722E5" w:rsidSect="009E0F94">
      <w:headerReference w:type="default" r:id="rId11"/>
      <w:footerReference w:type="default" r:id="rId12"/>
      <w:headerReference w:type="first" r:id="rId13"/>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CA77D" w14:textId="77777777" w:rsidR="00EB2788" w:rsidRDefault="00EB2788" w:rsidP="002D3D62">
      <w:r>
        <w:separator/>
      </w:r>
    </w:p>
  </w:endnote>
  <w:endnote w:type="continuationSeparator" w:id="0">
    <w:p w14:paraId="48BED366" w14:textId="77777777" w:rsidR="00EB2788" w:rsidRDefault="00EB2788"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tc>
        <w:tcPr>
          <w:tcW w:w="4153" w:type="pct"/>
        </w:tcPr>
        <w:p w14:paraId="2CC2060F" w14:textId="77777777" w:rsidR="000F43FB" w:rsidRPr="000D4EE7" w:rsidRDefault="000F43FB" w:rsidP="000F43FB">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2A6F2F76" w14:textId="77777777" w:rsidR="000F43FB" w:rsidRPr="000D4EE7" w:rsidRDefault="000F43FB" w:rsidP="000F43FB">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39528" w14:textId="77777777" w:rsidR="00EB2788" w:rsidRDefault="00EB2788" w:rsidP="002D3D62">
      <w:r>
        <w:separator/>
      </w:r>
    </w:p>
  </w:footnote>
  <w:footnote w:type="continuationSeparator" w:id="0">
    <w:p w14:paraId="36863463" w14:textId="77777777" w:rsidR="00EB2788" w:rsidRDefault="00EB2788"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2B36B75B" w:rsidR="008A3DB0" w:rsidRDefault="008A3DB0" w:rsidP="008A3DB0">
    <w:pPr>
      <w:pStyle w:val="Antrats"/>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w:t>
    </w:r>
    <w:r>
      <w:rPr>
        <w:rFonts w:cs="Arial"/>
        <w:sz w:val="14"/>
        <w:szCs w:val="14"/>
      </w:rPr>
      <w:t>3</w:t>
    </w:r>
  </w:p>
  <w:p w14:paraId="10B23A9B" w14:textId="28DDDCF5"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E155DD"/>
    <w:multiLevelType w:val="multilevel"/>
    <w:tmpl w:val="AE8A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4C7232"/>
    <w:multiLevelType w:val="multilevel"/>
    <w:tmpl w:val="95B4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AA6AF3"/>
    <w:multiLevelType w:val="multilevel"/>
    <w:tmpl w:val="F68A9264"/>
    <w:lvl w:ilvl="0">
      <w:start w:val="1"/>
      <w:numFmt w:val="decimal"/>
      <w:lvlText w:val="%1."/>
      <w:lvlJc w:val="left"/>
      <w:pPr>
        <w:ind w:left="360" w:hanging="360"/>
      </w:pPr>
      <w:rPr>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F61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928"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7"/>
  </w:num>
  <w:num w:numId="2" w16cid:durableId="390009096">
    <w:abstractNumId w:val="6"/>
  </w:num>
  <w:num w:numId="3" w16cid:durableId="288828410">
    <w:abstractNumId w:val="5"/>
  </w:num>
  <w:num w:numId="4" w16cid:durableId="1975020092">
    <w:abstractNumId w:val="12"/>
  </w:num>
  <w:num w:numId="5" w16cid:durableId="541359198">
    <w:abstractNumId w:val="11"/>
  </w:num>
  <w:num w:numId="6" w16cid:durableId="1317764691">
    <w:abstractNumId w:val="10"/>
  </w:num>
  <w:num w:numId="7" w16cid:durableId="610669460">
    <w:abstractNumId w:val="0"/>
  </w:num>
  <w:num w:numId="8" w16cid:durableId="447820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9"/>
  </w:num>
  <w:num w:numId="11" w16cid:durableId="1779913428">
    <w:abstractNumId w:val="8"/>
  </w:num>
  <w:num w:numId="12" w16cid:durableId="1518345617">
    <w:abstractNumId w:val="3"/>
  </w:num>
  <w:num w:numId="13" w16cid:durableId="1898783179">
    <w:abstractNumId w:val="4"/>
  </w:num>
  <w:num w:numId="14" w16cid:durableId="1673028279">
    <w:abstractNumId w:val="1"/>
  </w:num>
  <w:num w:numId="15" w16cid:durableId="1975408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1046"/>
    <w:rsid w:val="00003893"/>
    <w:rsid w:val="00004570"/>
    <w:rsid w:val="000075E9"/>
    <w:rsid w:val="00012780"/>
    <w:rsid w:val="00015FD9"/>
    <w:rsid w:val="00021E89"/>
    <w:rsid w:val="0003080C"/>
    <w:rsid w:val="00045580"/>
    <w:rsid w:val="00045682"/>
    <w:rsid w:val="00045ACB"/>
    <w:rsid w:val="000527F6"/>
    <w:rsid w:val="0005571F"/>
    <w:rsid w:val="00067189"/>
    <w:rsid w:val="00071950"/>
    <w:rsid w:val="00074CDB"/>
    <w:rsid w:val="00087498"/>
    <w:rsid w:val="000878DF"/>
    <w:rsid w:val="00092BD7"/>
    <w:rsid w:val="00093BEE"/>
    <w:rsid w:val="0009405A"/>
    <w:rsid w:val="000A71BD"/>
    <w:rsid w:val="000B37B0"/>
    <w:rsid w:val="000B3E03"/>
    <w:rsid w:val="000B70E8"/>
    <w:rsid w:val="000C27F9"/>
    <w:rsid w:val="000C2A03"/>
    <w:rsid w:val="000C3717"/>
    <w:rsid w:val="000C3EA2"/>
    <w:rsid w:val="000C494D"/>
    <w:rsid w:val="000C6123"/>
    <w:rsid w:val="000D0539"/>
    <w:rsid w:val="000D1681"/>
    <w:rsid w:val="000D2FF0"/>
    <w:rsid w:val="000E31DC"/>
    <w:rsid w:val="000E652A"/>
    <w:rsid w:val="000E6E89"/>
    <w:rsid w:val="000E6F54"/>
    <w:rsid w:val="000F43FB"/>
    <w:rsid w:val="000F536D"/>
    <w:rsid w:val="000F68C7"/>
    <w:rsid w:val="00101E98"/>
    <w:rsid w:val="00110CAD"/>
    <w:rsid w:val="00115760"/>
    <w:rsid w:val="00115954"/>
    <w:rsid w:val="00116A71"/>
    <w:rsid w:val="00130155"/>
    <w:rsid w:val="00130543"/>
    <w:rsid w:val="00132B6F"/>
    <w:rsid w:val="001342A1"/>
    <w:rsid w:val="0014082F"/>
    <w:rsid w:val="00154F48"/>
    <w:rsid w:val="001552A2"/>
    <w:rsid w:val="00164D00"/>
    <w:rsid w:val="00165BF0"/>
    <w:rsid w:val="00166164"/>
    <w:rsid w:val="001671F3"/>
    <w:rsid w:val="00170316"/>
    <w:rsid w:val="001737D8"/>
    <w:rsid w:val="0019059D"/>
    <w:rsid w:val="00190DC4"/>
    <w:rsid w:val="00192604"/>
    <w:rsid w:val="001A04C6"/>
    <w:rsid w:val="001A0E69"/>
    <w:rsid w:val="001A3061"/>
    <w:rsid w:val="001A712D"/>
    <w:rsid w:val="001B18DB"/>
    <w:rsid w:val="001C105E"/>
    <w:rsid w:val="001C4803"/>
    <w:rsid w:val="001C6177"/>
    <w:rsid w:val="001D3F9F"/>
    <w:rsid w:val="001D5791"/>
    <w:rsid w:val="001E3258"/>
    <w:rsid w:val="001E724C"/>
    <w:rsid w:val="001F06BF"/>
    <w:rsid w:val="001F2411"/>
    <w:rsid w:val="001F2ABD"/>
    <w:rsid w:val="001F70D7"/>
    <w:rsid w:val="0020216A"/>
    <w:rsid w:val="00202ED0"/>
    <w:rsid w:val="00204E78"/>
    <w:rsid w:val="00207575"/>
    <w:rsid w:val="00211641"/>
    <w:rsid w:val="00213843"/>
    <w:rsid w:val="00214EC7"/>
    <w:rsid w:val="00216414"/>
    <w:rsid w:val="0022729A"/>
    <w:rsid w:val="00242DD0"/>
    <w:rsid w:val="002449FE"/>
    <w:rsid w:val="00244D2B"/>
    <w:rsid w:val="002473B0"/>
    <w:rsid w:val="00251719"/>
    <w:rsid w:val="002775AA"/>
    <w:rsid w:val="00280335"/>
    <w:rsid w:val="002825FC"/>
    <w:rsid w:val="002871B9"/>
    <w:rsid w:val="002875A2"/>
    <w:rsid w:val="002907B6"/>
    <w:rsid w:val="00290FF8"/>
    <w:rsid w:val="002920F1"/>
    <w:rsid w:val="00295D1D"/>
    <w:rsid w:val="00296E36"/>
    <w:rsid w:val="002C1F2D"/>
    <w:rsid w:val="002C58FB"/>
    <w:rsid w:val="002C5C47"/>
    <w:rsid w:val="002D1050"/>
    <w:rsid w:val="002D1AE4"/>
    <w:rsid w:val="002D3D62"/>
    <w:rsid w:val="002E0851"/>
    <w:rsid w:val="002E19B8"/>
    <w:rsid w:val="002E316B"/>
    <w:rsid w:val="002E3735"/>
    <w:rsid w:val="002E5BE2"/>
    <w:rsid w:val="002F412A"/>
    <w:rsid w:val="002F5814"/>
    <w:rsid w:val="002F5B41"/>
    <w:rsid w:val="0030736C"/>
    <w:rsid w:val="00310733"/>
    <w:rsid w:val="003150AB"/>
    <w:rsid w:val="00322C7A"/>
    <w:rsid w:val="00330907"/>
    <w:rsid w:val="00330B94"/>
    <w:rsid w:val="00331D62"/>
    <w:rsid w:val="00333D5E"/>
    <w:rsid w:val="00337449"/>
    <w:rsid w:val="003401BE"/>
    <w:rsid w:val="003409D1"/>
    <w:rsid w:val="00350C54"/>
    <w:rsid w:val="003510F7"/>
    <w:rsid w:val="003529A8"/>
    <w:rsid w:val="00355FC2"/>
    <w:rsid w:val="0035608E"/>
    <w:rsid w:val="00356874"/>
    <w:rsid w:val="003774E1"/>
    <w:rsid w:val="0038091B"/>
    <w:rsid w:val="00382F90"/>
    <w:rsid w:val="00383CEA"/>
    <w:rsid w:val="00384F6E"/>
    <w:rsid w:val="00395633"/>
    <w:rsid w:val="003A017B"/>
    <w:rsid w:val="003B09D1"/>
    <w:rsid w:val="003C4BED"/>
    <w:rsid w:val="003C4D23"/>
    <w:rsid w:val="003C5276"/>
    <w:rsid w:val="003C731B"/>
    <w:rsid w:val="003D36B2"/>
    <w:rsid w:val="003D3BD3"/>
    <w:rsid w:val="003E7FAD"/>
    <w:rsid w:val="003F6875"/>
    <w:rsid w:val="003F704E"/>
    <w:rsid w:val="004014B8"/>
    <w:rsid w:val="00410D58"/>
    <w:rsid w:val="00421283"/>
    <w:rsid w:val="00423B3F"/>
    <w:rsid w:val="00423B5A"/>
    <w:rsid w:val="0042723C"/>
    <w:rsid w:val="00430E78"/>
    <w:rsid w:val="00431C7E"/>
    <w:rsid w:val="00442D3B"/>
    <w:rsid w:val="004447EC"/>
    <w:rsid w:val="00447B4E"/>
    <w:rsid w:val="00450D7E"/>
    <w:rsid w:val="00456ACE"/>
    <w:rsid w:val="00457767"/>
    <w:rsid w:val="00461FA5"/>
    <w:rsid w:val="004706E9"/>
    <w:rsid w:val="00472877"/>
    <w:rsid w:val="0047704D"/>
    <w:rsid w:val="00492FF2"/>
    <w:rsid w:val="004A062A"/>
    <w:rsid w:val="004A1A72"/>
    <w:rsid w:val="004A222E"/>
    <w:rsid w:val="004A27E5"/>
    <w:rsid w:val="004A7B22"/>
    <w:rsid w:val="004B0C5B"/>
    <w:rsid w:val="004B0F74"/>
    <w:rsid w:val="004B341E"/>
    <w:rsid w:val="004C1033"/>
    <w:rsid w:val="004C404F"/>
    <w:rsid w:val="004D731D"/>
    <w:rsid w:val="004E1E8C"/>
    <w:rsid w:val="004E540B"/>
    <w:rsid w:val="004F0AA1"/>
    <w:rsid w:val="00501C98"/>
    <w:rsid w:val="00502D2C"/>
    <w:rsid w:val="00505F28"/>
    <w:rsid w:val="005062ED"/>
    <w:rsid w:val="00510C8F"/>
    <w:rsid w:val="00510CB3"/>
    <w:rsid w:val="005221BF"/>
    <w:rsid w:val="00531AE3"/>
    <w:rsid w:val="00533111"/>
    <w:rsid w:val="00534387"/>
    <w:rsid w:val="00535EC6"/>
    <w:rsid w:val="005410A3"/>
    <w:rsid w:val="00545C45"/>
    <w:rsid w:val="00545DCE"/>
    <w:rsid w:val="0054608A"/>
    <w:rsid w:val="005505EE"/>
    <w:rsid w:val="00551310"/>
    <w:rsid w:val="00551527"/>
    <w:rsid w:val="00551BEB"/>
    <w:rsid w:val="00552DEC"/>
    <w:rsid w:val="00557E46"/>
    <w:rsid w:val="00562B61"/>
    <w:rsid w:val="00564A88"/>
    <w:rsid w:val="005650B8"/>
    <w:rsid w:val="005662D2"/>
    <w:rsid w:val="005667FC"/>
    <w:rsid w:val="0057152C"/>
    <w:rsid w:val="00571CDA"/>
    <w:rsid w:val="0057496B"/>
    <w:rsid w:val="00575CA6"/>
    <w:rsid w:val="00581AA9"/>
    <w:rsid w:val="005840FE"/>
    <w:rsid w:val="0058513B"/>
    <w:rsid w:val="0058517C"/>
    <w:rsid w:val="005A51DF"/>
    <w:rsid w:val="005A681D"/>
    <w:rsid w:val="005B0EA0"/>
    <w:rsid w:val="005B4014"/>
    <w:rsid w:val="005B6317"/>
    <w:rsid w:val="005C49EF"/>
    <w:rsid w:val="005C7D5B"/>
    <w:rsid w:val="005D6887"/>
    <w:rsid w:val="005D698A"/>
    <w:rsid w:val="005D6B1F"/>
    <w:rsid w:val="005D736F"/>
    <w:rsid w:val="005E0259"/>
    <w:rsid w:val="005F6FCC"/>
    <w:rsid w:val="0060104C"/>
    <w:rsid w:val="00602B14"/>
    <w:rsid w:val="00606AE9"/>
    <w:rsid w:val="00613169"/>
    <w:rsid w:val="006177E9"/>
    <w:rsid w:val="00620255"/>
    <w:rsid w:val="00626791"/>
    <w:rsid w:val="00627B9F"/>
    <w:rsid w:val="0063198B"/>
    <w:rsid w:val="00634718"/>
    <w:rsid w:val="00635DB4"/>
    <w:rsid w:val="00642447"/>
    <w:rsid w:val="00646095"/>
    <w:rsid w:val="00653E94"/>
    <w:rsid w:val="00655491"/>
    <w:rsid w:val="00655FF0"/>
    <w:rsid w:val="006700F7"/>
    <w:rsid w:val="00670185"/>
    <w:rsid w:val="00671F55"/>
    <w:rsid w:val="006722B3"/>
    <w:rsid w:val="00675D6F"/>
    <w:rsid w:val="00684C1F"/>
    <w:rsid w:val="0069458C"/>
    <w:rsid w:val="006A450A"/>
    <w:rsid w:val="006B6980"/>
    <w:rsid w:val="006C09FC"/>
    <w:rsid w:val="006C2643"/>
    <w:rsid w:val="006C5114"/>
    <w:rsid w:val="006C6671"/>
    <w:rsid w:val="006D0EB5"/>
    <w:rsid w:val="006D45FD"/>
    <w:rsid w:val="006D48ED"/>
    <w:rsid w:val="006D4E00"/>
    <w:rsid w:val="006E0BB8"/>
    <w:rsid w:val="006E2FC7"/>
    <w:rsid w:val="006E4582"/>
    <w:rsid w:val="006E6326"/>
    <w:rsid w:val="00700938"/>
    <w:rsid w:val="00701109"/>
    <w:rsid w:val="00706479"/>
    <w:rsid w:val="00716315"/>
    <w:rsid w:val="00720CC4"/>
    <w:rsid w:val="0072512B"/>
    <w:rsid w:val="00733CD2"/>
    <w:rsid w:val="00742E85"/>
    <w:rsid w:val="007571DA"/>
    <w:rsid w:val="00757E88"/>
    <w:rsid w:val="00763BF4"/>
    <w:rsid w:val="00766B02"/>
    <w:rsid w:val="0076775A"/>
    <w:rsid w:val="00770472"/>
    <w:rsid w:val="007708E4"/>
    <w:rsid w:val="007713F1"/>
    <w:rsid w:val="007722E5"/>
    <w:rsid w:val="007742F6"/>
    <w:rsid w:val="00777BB7"/>
    <w:rsid w:val="00793F83"/>
    <w:rsid w:val="00794E24"/>
    <w:rsid w:val="00794E47"/>
    <w:rsid w:val="00796907"/>
    <w:rsid w:val="007B4A77"/>
    <w:rsid w:val="007B79F4"/>
    <w:rsid w:val="007C0DB2"/>
    <w:rsid w:val="007D2195"/>
    <w:rsid w:val="007D39DC"/>
    <w:rsid w:val="007D5E3B"/>
    <w:rsid w:val="007E22FD"/>
    <w:rsid w:val="007E26D0"/>
    <w:rsid w:val="007E6AC7"/>
    <w:rsid w:val="007E6F8D"/>
    <w:rsid w:val="007F18EF"/>
    <w:rsid w:val="007F3202"/>
    <w:rsid w:val="00801C5D"/>
    <w:rsid w:val="008025B0"/>
    <w:rsid w:val="00807959"/>
    <w:rsid w:val="008116B2"/>
    <w:rsid w:val="0081360B"/>
    <w:rsid w:val="00813E1D"/>
    <w:rsid w:val="008179AE"/>
    <w:rsid w:val="008306DE"/>
    <w:rsid w:val="00836B9B"/>
    <w:rsid w:val="00842B4C"/>
    <w:rsid w:val="00850AD8"/>
    <w:rsid w:val="00855087"/>
    <w:rsid w:val="008578F6"/>
    <w:rsid w:val="00867846"/>
    <w:rsid w:val="0087157C"/>
    <w:rsid w:val="00873C8B"/>
    <w:rsid w:val="0088057C"/>
    <w:rsid w:val="0088188F"/>
    <w:rsid w:val="00890E73"/>
    <w:rsid w:val="00891801"/>
    <w:rsid w:val="008954AE"/>
    <w:rsid w:val="0089677A"/>
    <w:rsid w:val="008968BD"/>
    <w:rsid w:val="00897A3F"/>
    <w:rsid w:val="008A3452"/>
    <w:rsid w:val="008A3DB0"/>
    <w:rsid w:val="008A6585"/>
    <w:rsid w:val="008A6D4A"/>
    <w:rsid w:val="008A7150"/>
    <w:rsid w:val="008A71CE"/>
    <w:rsid w:val="008B3E12"/>
    <w:rsid w:val="008C5DD4"/>
    <w:rsid w:val="008D2B44"/>
    <w:rsid w:val="008D5442"/>
    <w:rsid w:val="008E4C80"/>
    <w:rsid w:val="008E5B36"/>
    <w:rsid w:val="008E6D01"/>
    <w:rsid w:val="008E7A29"/>
    <w:rsid w:val="008F440B"/>
    <w:rsid w:val="008F601D"/>
    <w:rsid w:val="008F7517"/>
    <w:rsid w:val="00901677"/>
    <w:rsid w:val="00901B07"/>
    <w:rsid w:val="009025C2"/>
    <w:rsid w:val="0090593A"/>
    <w:rsid w:val="00906DB3"/>
    <w:rsid w:val="009148F5"/>
    <w:rsid w:val="00922523"/>
    <w:rsid w:val="00922755"/>
    <w:rsid w:val="00931CCF"/>
    <w:rsid w:val="00934B4D"/>
    <w:rsid w:val="00944584"/>
    <w:rsid w:val="00944CF1"/>
    <w:rsid w:val="00946004"/>
    <w:rsid w:val="0094693C"/>
    <w:rsid w:val="00972016"/>
    <w:rsid w:val="00980A28"/>
    <w:rsid w:val="00980B98"/>
    <w:rsid w:val="0098115A"/>
    <w:rsid w:val="00985A94"/>
    <w:rsid w:val="009932EA"/>
    <w:rsid w:val="009949FB"/>
    <w:rsid w:val="009B26D6"/>
    <w:rsid w:val="009B29C6"/>
    <w:rsid w:val="009C1812"/>
    <w:rsid w:val="009C1D22"/>
    <w:rsid w:val="009C2A30"/>
    <w:rsid w:val="009C4DA5"/>
    <w:rsid w:val="009D2411"/>
    <w:rsid w:val="009D253E"/>
    <w:rsid w:val="009D75D2"/>
    <w:rsid w:val="009E0F94"/>
    <w:rsid w:val="009E643A"/>
    <w:rsid w:val="009E78C5"/>
    <w:rsid w:val="009E7F98"/>
    <w:rsid w:val="009F0EBD"/>
    <w:rsid w:val="009F76FE"/>
    <w:rsid w:val="00A036A4"/>
    <w:rsid w:val="00A04434"/>
    <w:rsid w:val="00A06526"/>
    <w:rsid w:val="00A10333"/>
    <w:rsid w:val="00A16742"/>
    <w:rsid w:val="00A277E2"/>
    <w:rsid w:val="00A3078A"/>
    <w:rsid w:val="00A30F22"/>
    <w:rsid w:val="00A34C20"/>
    <w:rsid w:val="00A37A41"/>
    <w:rsid w:val="00A405B8"/>
    <w:rsid w:val="00A44E58"/>
    <w:rsid w:val="00A52E7C"/>
    <w:rsid w:val="00A56A32"/>
    <w:rsid w:val="00A60FD1"/>
    <w:rsid w:val="00A62122"/>
    <w:rsid w:val="00A63A18"/>
    <w:rsid w:val="00A666B5"/>
    <w:rsid w:val="00A80D4A"/>
    <w:rsid w:val="00A81B12"/>
    <w:rsid w:val="00A82A54"/>
    <w:rsid w:val="00A9098D"/>
    <w:rsid w:val="00A92C3F"/>
    <w:rsid w:val="00A93D69"/>
    <w:rsid w:val="00A9428F"/>
    <w:rsid w:val="00AA22D7"/>
    <w:rsid w:val="00AA2401"/>
    <w:rsid w:val="00AA3960"/>
    <w:rsid w:val="00AB5B55"/>
    <w:rsid w:val="00AB799B"/>
    <w:rsid w:val="00AB7A2A"/>
    <w:rsid w:val="00AD17EC"/>
    <w:rsid w:val="00AE61F5"/>
    <w:rsid w:val="00AF399E"/>
    <w:rsid w:val="00AF556D"/>
    <w:rsid w:val="00AF776C"/>
    <w:rsid w:val="00B03A45"/>
    <w:rsid w:val="00B0424D"/>
    <w:rsid w:val="00B14D28"/>
    <w:rsid w:val="00B17575"/>
    <w:rsid w:val="00B27E57"/>
    <w:rsid w:val="00B34BB2"/>
    <w:rsid w:val="00B4614C"/>
    <w:rsid w:val="00B47B94"/>
    <w:rsid w:val="00B50284"/>
    <w:rsid w:val="00B552BE"/>
    <w:rsid w:val="00B63239"/>
    <w:rsid w:val="00B70432"/>
    <w:rsid w:val="00B70D8D"/>
    <w:rsid w:val="00B72545"/>
    <w:rsid w:val="00B76444"/>
    <w:rsid w:val="00B847A5"/>
    <w:rsid w:val="00B8630E"/>
    <w:rsid w:val="00B938C3"/>
    <w:rsid w:val="00B96FC0"/>
    <w:rsid w:val="00BA2265"/>
    <w:rsid w:val="00BA6BD8"/>
    <w:rsid w:val="00BC3B48"/>
    <w:rsid w:val="00BC5D12"/>
    <w:rsid w:val="00BF11EE"/>
    <w:rsid w:val="00BF31B5"/>
    <w:rsid w:val="00BF76B0"/>
    <w:rsid w:val="00C00057"/>
    <w:rsid w:val="00C03B19"/>
    <w:rsid w:val="00C03E94"/>
    <w:rsid w:val="00C209A5"/>
    <w:rsid w:val="00C3397E"/>
    <w:rsid w:val="00C4325B"/>
    <w:rsid w:val="00C4662F"/>
    <w:rsid w:val="00C47E64"/>
    <w:rsid w:val="00C53F79"/>
    <w:rsid w:val="00C54196"/>
    <w:rsid w:val="00C6397D"/>
    <w:rsid w:val="00C66AB6"/>
    <w:rsid w:val="00C67042"/>
    <w:rsid w:val="00C679C7"/>
    <w:rsid w:val="00C70FF6"/>
    <w:rsid w:val="00C71401"/>
    <w:rsid w:val="00C7457F"/>
    <w:rsid w:val="00C77401"/>
    <w:rsid w:val="00C805CB"/>
    <w:rsid w:val="00C81538"/>
    <w:rsid w:val="00C81803"/>
    <w:rsid w:val="00C8515F"/>
    <w:rsid w:val="00C90CC2"/>
    <w:rsid w:val="00CA325A"/>
    <w:rsid w:val="00CA5184"/>
    <w:rsid w:val="00CC22F1"/>
    <w:rsid w:val="00CE0EA1"/>
    <w:rsid w:val="00CE1DB8"/>
    <w:rsid w:val="00CE6BA4"/>
    <w:rsid w:val="00CE6FAD"/>
    <w:rsid w:val="00CF035F"/>
    <w:rsid w:val="00CF7E60"/>
    <w:rsid w:val="00D01F83"/>
    <w:rsid w:val="00D05DA9"/>
    <w:rsid w:val="00D11130"/>
    <w:rsid w:val="00D1654F"/>
    <w:rsid w:val="00D26A8E"/>
    <w:rsid w:val="00D41F49"/>
    <w:rsid w:val="00D432A1"/>
    <w:rsid w:val="00D471CD"/>
    <w:rsid w:val="00D50001"/>
    <w:rsid w:val="00D50F5B"/>
    <w:rsid w:val="00D52D8C"/>
    <w:rsid w:val="00D5375F"/>
    <w:rsid w:val="00D576B6"/>
    <w:rsid w:val="00D628F6"/>
    <w:rsid w:val="00D65405"/>
    <w:rsid w:val="00D66579"/>
    <w:rsid w:val="00D70C2C"/>
    <w:rsid w:val="00D72BB0"/>
    <w:rsid w:val="00D73E52"/>
    <w:rsid w:val="00D75C21"/>
    <w:rsid w:val="00D820CE"/>
    <w:rsid w:val="00D96EC9"/>
    <w:rsid w:val="00D97E0C"/>
    <w:rsid w:val="00DA6852"/>
    <w:rsid w:val="00DB4AB2"/>
    <w:rsid w:val="00DB7E54"/>
    <w:rsid w:val="00DC1C55"/>
    <w:rsid w:val="00DC4E4E"/>
    <w:rsid w:val="00DD21B2"/>
    <w:rsid w:val="00DF0168"/>
    <w:rsid w:val="00E23B1E"/>
    <w:rsid w:val="00E2760B"/>
    <w:rsid w:val="00E30DEC"/>
    <w:rsid w:val="00E37659"/>
    <w:rsid w:val="00E377A4"/>
    <w:rsid w:val="00E45265"/>
    <w:rsid w:val="00E5401A"/>
    <w:rsid w:val="00E5445A"/>
    <w:rsid w:val="00E5734D"/>
    <w:rsid w:val="00E60101"/>
    <w:rsid w:val="00E6085C"/>
    <w:rsid w:val="00E6442B"/>
    <w:rsid w:val="00E6481D"/>
    <w:rsid w:val="00E71B98"/>
    <w:rsid w:val="00E75663"/>
    <w:rsid w:val="00E83809"/>
    <w:rsid w:val="00E87B79"/>
    <w:rsid w:val="00E90BA3"/>
    <w:rsid w:val="00EA0C5C"/>
    <w:rsid w:val="00EA1B22"/>
    <w:rsid w:val="00EA26D5"/>
    <w:rsid w:val="00EA3B21"/>
    <w:rsid w:val="00EA5A99"/>
    <w:rsid w:val="00EB03F2"/>
    <w:rsid w:val="00EB2788"/>
    <w:rsid w:val="00ED3220"/>
    <w:rsid w:val="00ED3BFD"/>
    <w:rsid w:val="00EE2A88"/>
    <w:rsid w:val="00EE4F78"/>
    <w:rsid w:val="00F0709C"/>
    <w:rsid w:val="00F125C7"/>
    <w:rsid w:val="00F177F3"/>
    <w:rsid w:val="00F33A34"/>
    <w:rsid w:val="00F401EF"/>
    <w:rsid w:val="00F42C51"/>
    <w:rsid w:val="00F45757"/>
    <w:rsid w:val="00F5543A"/>
    <w:rsid w:val="00F55BCB"/>
    <w:rsid w:val="00F6033D"/>
    <w:rsid w:val="00F617C4"/>
    <w:rsid w:val="00F62940"/>
    <w:rsid w:val="00F64FDB"/>
    <w:rsid w:val="00F76ED1"/>
    <w:rsid w:val="00F81AEB"/>
    <w:rsid w:val="00F82EBC"/>
    <w:rsid w:val="00F91C88"/>
    <w:rsid w:val="00F95671"/>
    <w:rsid w:val="00FA0234"/>
    <w:rsid w:val="00FB2EF8"/>
    <w:rsid w:val="00FB5DC2"/>
    <w:rsid w:val="00FB5F2E"/>
    <w:rsid w:val="00FC1E11"/>
    <w:rsid w:val="00FD559F"/>
    <w:rsid w:val="00FD7EEB"/>
    <w:rsid w:val="00FE3D52"/>
    <w:rsid w:val="00FE6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0CFA13ED-1761-4B7D-9969-C70D802B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68BD"/>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character" w:styleId="Hipersaitas">
    <w:name w:val="Hyperlink"/>
    <w:basedOn w:val="Numatytasispastraiposriftas"/>
    <w:uiPriority w:val="99"/>
    <w:rsid w:val="00C53F79"/>
    <w:rPr>
      <w:color w:val="auto"/>
      <w:u w:val="none"/>
    </w:rPr>
  </w:style>
  <w:style w:type="paragraph" w:styleId="Puslapioinaostekstas">
    <w:name w:val="footnote text"/>
    <w:basedOn w:val="prastasis"/>
    <w:link w:val="PuslapioinaostekstasDiagrama"/>
    <w:uiPriority w:val="99"/>
    <w:unhideWhenUsed/>
    <w:rsid w:val="00C53F79"/>
    <w:rPr>
      <w:sz w:val="20"/>
      <w:szCs w:val="20"/>
    </w:rPr>
  </w:style>
  <w:style w:type="character" w:customStyle="1" w:styleId="PuslapioinaostekstasDiagrama">
    <w:name w:val="Puslapio išnašos tekstas Diagrama"/>
    <w:basedOn w:val="Numatytasispastraiposriftas"/>
    <w:link w:val="Puslapioinaostekstas"/>
    <w:uiPriority w:val="99"/>
    <w:rsid w:val="00C53F79"/>
    <w:rPr>
      <w:rFonts w:ascii="Arial" w:hAnsi="Arial"/>
      <w:kern w:val="0"/>
      <w:sz w:val="20"/>
      <w:szCs w:val="20"/>
      <w14:ligatures w14:val="none"/>
    </w:rPr>
  </w:style>
  <w:style w:type="character" w:styleId="Puslapioinaosnuoroda">
    <w:name w:val="footnote reference"/>
    <w:aliases w:val="fr"/>
    <w:basedOn w:val="Numatytasispastraiposriftas"/>
    <w:uiPriority w:val="99"/>
    <w:unhideWhenUsed/>
    <w:rsid w:val="00C53F79"/>
    <w:rPr>
      <w:vertAlign w:val="superscript"/>
    </w:rPr>
  </w:style>
  <w:style w:type="character" w:styleId="Perirtashipersaitas">
    <w:name w:val="FollowedHyperlink"/>
    <w:basedOn w:val="Numatytasispastraiposriftas"/>
    <w:uiPriority w:val="99"/>
    <w:semiHidden/>
    <w:unhideWhenUsed/>
    <w:rsid w:val="008A3452"/>
    <w:rPr>
      <w:color w:val="96607D" w:themeColor="followedHyperlink"/>
      <w:u w:val="single"/>
    </w:rPr>
  </w:style>
  <w:style w:type="paragraph" w:customStyle="1" w:styleId="Antrat21">
    <w:name w:val="Antraštė 21"/>
    <w:basedOn w:val="prastasis"/>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character" w:customStyle="1" w:styleId="Heading6Char">
    <w:name w:val="Heading 6 Char"/>
    <w:basedOn w:val="Numatytasispastraiposriftas"/>
    <w:rsid w:val="006700F7"/>
    <w:rPr>
      <w:rFonts w:ascii="Cambria" w:eastAsia="Times New Roman" w:hAnsi="Cambria" w:hint="default"/>
      <w:i/>
      <w:iCs/>
      <w:sz w:val="22"/>
      <w:szCs w:val="22"/>
    </w:rPr>
  </w:style>
  <w:style w:type="paragraph" w:styleId="Betarp">
    <w:name w:val="No Spacing"/>
    <w:uiPriority w:val="1"/>
    <w:qFormat/>
    <w:rsid w:val="006700F7"/>
    <w:pPr>
      <w:spacing w:after="0" w:line="240" w:lineRule="auto"/>
      <w:ind w:firstLine="357"/>
    </w:pPr>
    <w:rPr>
      <w:rFonts w:ascii="Arial" w:hAnsi="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2064a5-d52f-4907-8e8c-daeb5ec0fec6" xsi:nil="true"/>
    <lcf76f155ced4ddcb4097134ff3c332f xmlns="a669af39-e116-433d-9cb4-bd0d2edd0ae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6DAD435F0F1A64E9401B5D79CC70AFB" ma:contentTypeVersion="14" ma:contentTypeDescription="Kurkite naują dokumentą." ma:contentTypeScope="" ma:versionID="47f53c8d35bd35f224ddea67ccb87edd">
  <xsd:schema xmlns:xsd="http://www.w3.org/2001/XMLSchema" xmlns:xs="http://www.w3.org/2001/XMLSchema" xmlns:p="http://schemas.microsoft.com/office/2006/metadata/properties" xmlns:ns2="a669af39-e116-433d-9cb4-bd0d2edd0ae7" xmlns:ns3="d42064a5-d52f-4907-8e8c-daeb5ec0fec6" targetNamespace="http://schemas.microsoft.com/office/2006/metadata/properties" ma:root="true" ma:fieldsID="a74b8ed41b041e162a0a7ba50f7e99b2" ns2:_="" ns3:_="">
    <xsd:import namespace="a669af39-e116-433d-9cb4-bd0d2edd0ae7"/>
    <xsd:import namespace="d42064a5-d52f-4907-8e8c-daeb5ec0fe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9af39-e116-433d-9cb4-bd0d2edd0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064a5-d52f-4907-8e8c-daeb5ec0fec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4bbfeb5e-6bd8-4b4d-ad87-36bd4bd39d7f}" ma:internalName="TaxCatchAll" ma:showField="CatchAllData" ma:web="d42064a5-d52f-4907-8e8c-daeb5ec0fe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B5CC60-2778-4678-8DFC-E4A15DE741A0}">
  <ds:schemaRefs>
    <ds:schemaRef ds:uri="http://schemas.microsoft.com/office/2006/metadata/properties"/>
    <ds:schemaRef ds:uri="http://schemas.microsoft.com/office/infopath/2007/PartnerControls"/>
    <ds:schemaRef ds:uri="d42064a5-d52f-4907-8e8c-daeb5ec0fec6"/>
    <ds:schemaRef ds:uri="a669af39-e116-433d-9cb4-bd0d2edd0ae7"/>
  </ds:schemaRefs>
</ds:datastoreItem>
</file>

<file path=customXml/itemProps2.xml><?xml version="1.0" encoding="utf-8"?>
<ds:datastoreItem xmlns:ds="http://schemas.openxmlformats.org/officeDocument/2006/customXml" ds:itemID="{F745E361-B8FC-43ED-B00B-D53AA6BAB56D}">
  <ds:schemaRefs>
    <ds:schemaRef ds:uri="http://schemas.microsoft.com/sharepoint/v3/contenttype/forms"/>
  </ds:schemaRefs>
</ds:datastoreItem>
</file>

<file path=customXml/itemProps3.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customXml/itemProps4.xml><?xml version="1.0" encoding="utf-8"?>
<ds:datastoreItem xmlns:ds="http://schemas.openxmlformats.org/officeDocument/2006/customXml" ds:itemID="{46948294-B9AF-414F-B6DF-B4DA4640E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9af39-e116-433d-9cb4-bd0d2edd0ae7"/>
    <ds:schemaRef ds:uri="d42064a5-d52f-4907-8e8c-daeb5ec0f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3086</TotalTime>
  <Pages>2</Pages>
  <Words>4888</Words>
  <Characters>2787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7660</CharactersWithSpaces>
  <SharedDoc>false</SharedDoc>
  <HLinks>
    <vt:vector size="6" baseType="variant">
      <vt:variant>
        <vt:i4>2031733</vt:i4>
      </vt:variant>
      <vt:variant>
        <vt:i4>0</vt:i4>
      </vt:variant>
      <vt:variant>
        <vt:i4>0</vt:i4>
      </vt:variant>
      <vt:variant>
        <vt:i4>5</vt:i4>
      </vt:variant>
      <vt:variant>
        <vt:lpwstr>mailto:s.vilunas@kaunoenergija.lt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Indrė Kuzienė</cp:lastModifiedBy>
  <cp:revision>15</cp:revision>
  <dcterms:created xsi:type="dcterms:W3CDTF">2026-02-09T08:31:00Z</dcterms:created>
  <dcterms:modified xsi:type="dcterms:W3CDTF">2026-02-26T05:44:00Z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0x01010026DAD435F0F1A64E9401B5D79CC70AFB</vt:lpwstr>
  </property>
  <property fmtid="{D5CDD505-2E9C-101B-9397-08002B2CF9AE}" pid="3" name="MediaServiceImageTags">
    <vt:lpwstr/>
  </property>
</Properties>
</file>