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A9D3" w14:textId="7E2AEA1D" w:rsidR="0006241F" w:rsidRDefault="00DE4F0D" w:rsidP="00DE4F0D">
      <w:pPr>
        <w:tabs>
          <w:tab w:val="left" w:pos="935"/>
        </w:tabs>
        <w:ind w:firstLine="561"/>
        <w:jc w:val="right"/>
        <w:rPr>
          <w:rFonts w:ascii="Arial" w:hAnsi="Arial" w:cs="Arial"/>
          <w:b/>
          <w:color w:val="000000"/>
          <w:sz w:val="22"/>
          <w:szCs w:val="22"/>
        </w:rPr>
      </w:pPr>
      <w:r>
        <w:rPr>
          <w:rFonts w:ascii="Arial" w:hAnsi="Arial" w:cs="Arial"/>
          <w:b/>
          <w:color w:val="000000"/>
          <w:sz w:val="22"/>
          <w:szCs w:val="22"/>
        </w:rPr>
        <w:t xml:space="preserve">B dalis </w:t>
      </w:r>
    </w:p>
    <w:p w14:paraId="572ADFB8" w14:textId="77777777" w:rsidR="00DE4F0D" w:rsidRPr="002D4232" w:rsidRDefault="00DE4F0D" w:rsidP="00DE4F0D">
      <w:pPr>
        <w:tabs>
          <w:tab w:val="left" w:pos="935"/>
        </w:tabs>
        <w:ind w:firstLine="561"/>
        <w:jc w:val="right"/>
        <w:rPr>
          <w:rFonts w:ascii="Arial" w:hAnsi="Arial" w:cs="Arial"/>
          <w:b/>
          <w:color w:val="000000"/>
          <w:sz w:val="22"/>
          <w:szCs w:val="22"/>
        </w:rPr>
      </w:pPr>
    </w:p>
    <w:p w14:paraId="599DE8BB" w14:textId="77777777" w:rsidR="007E2951" w:rsidRPr="002D4232" w:rsidRDefault="00A97817" w:rsidP="00402A96">
      <w:pPr>
        <w:tabs>
          <w:tab w:val="left" w:pos="935"/>
        </w:tabs>
        <w:ind w:firstLine="561"/>
        <w:jc w:val="both"/>
        <w:rPr>
          <w:rFonts w:ascii="Arial" w:hAnsi="Arial" w:cs="Arial"/>
          <w:b/>
          <w:iCs/>
          <w:color w:val="000000"/>
          <w:sz w:val="22"/>
          <w:szCs w:val="22"/>
        </w:rPr>
      </w:pPr>
      <w:r w:rsidRPr="002D4232">
        <w:rPr>
          <w:rFonts w:ascii="Arial" w:hAnsi="Arial" w:cs="Arial"/>
          <w:b/>
          <w:color w:val="000000"/>
          <w:sz w:val="22"/>
          <w:szCs w:val="22"/>
        </w:rPr>
        <w:t>M2</w:t>
      </w:r>
      <w:r w:rsidR="0025429F" w:rsidRPr="002D4232">
        <w:rPr>
          <w:rFonts w:ascii="Arial" w:hAnsi="Arial" w:cs="Arial"/>
          <w:b/>
          <w:color w:val="000000"/>
          <w:sz w:val="22"/>
          <w:szCs w:val="22"/>
        </w:rPr>
        <w:t xml:space="preserve"> arba M3</w:t>
      </w:r>
      <w:r w:rsidRPr="002D4232">
        <w:rPr>
          <w:rFonts w:ascii="Arial" w:hAnsi="Arial" w:cs="Arial"/>
          <w:b/>
          <w:color w:val="000000"/>
          <w:sz w:val="22"/>
          <w:szCs w:val="22"/>
        </w:rPr>
        <w:t xml:space="preserve"> klasės</w:t>
      </w:r>
      <w:r w:rsidR="002D7C2B" w:rsidRPr="002D4232">
        <w:rPr>
          <w:rFonts w:ascii="Arial" w:hAnsi="Arial" w:cs="Arial"/>
          <w:b/>
          <w:color w:val="000000"/>
          <w:sz w:val="22"/>
          <w:szCs w:val="22"/>
        </w:rPr>
        <w:t xml:space="preserve"> B grupės</w:t>
      </w:r>
      <w:r w:rsidRPr="002D4232">
        <w:rPr>
          <w:rFonts w:ascii="Arial" w:hAnsi="Arial" w:cs="Arial"/>
          <w:b/>
          <w:color w:val="000000"/>
          <w:sz w:val="22"/>
          <w:szCs w:val="22"/>
        </w:rPr>
        <w:t xml:space="preserve">, </w:t>
      </w:r>
      <w:r w:rsidR="00A34B58" w:rsidRPr="002D4232">
        <w:rPr>
          <w:rFonts w:ascii="Arial" w:hAnsi="Arial" w:cs="Arial"/>
          <w:b/>
          <w:color w:val="000000"/>
          <w:sz w:val="22"/>
          <w:szCs w:val="22"/>
        </w:rPr>
        <w:t xml:space="preserve">ne mažiau kaip </w:t>
      </w:r>
      <w:r w:rsidRPr="002D4232">
        <w:rPr>
          <w:rFonts w:ascii="Arial" w:hAnsi="Arial" w:cs="Arial"/>
          <w:b/>
          <w:color w:val="000000"/>
          <w:sz w:val="22"/>
          <w:szCs w:val="22"/>
        </w:rPr>
        <w:t xml:space="preserve">19+1 </w:t>
      </w:r>
      <w:r w:rsidR="00A34B58" w:rsidRPr="002D4232">
        <w:rPr>
          <w:rFonts w:ascii="Arial" w:hAnsi="Arial" w:cs="Arial"/>
          <w:b/>
          <w:color w:val="000000"/>
          <w:sz w:val="22"/>
          <w:szCs w:val="22"/>
        </w:rPr>
        <w:t>(vairuotojo) stacionarių sėdimų vietų</w:t>
      </w:r>
      <w:r w:rsidRPr="002D4232">
        <w:rPr>
          <w:rFonts w:ascii="Arial" w:hAnsi="Arial" w:cs="Arial"/>
          <w:b/>
          <w:color w:val="000000"/>
          <w:sz w:val="22"/>
          <w:szCs w:val="22"/>
        </w:rPr>
        <w:t xml:space="preserve">, </w:t>
      </w:r>
      <w:r w:rsidR="00A34B58" w:rsidRPr="002D4232">
        <w:rPr>
          <w:rFonts w:ascii="Arial" w:hAnsi="Arial" w:cs="Arial"/>
          <w:b/>
          <w:color w:val="000000"/>
          <w:sz w:val="22"/>
          <w:szCs w:val="22"/>
        </w:rPr>
        <w:t xml:space="preserve">bet ne daugiau kaip 22 sėdimų vietų </w:t>
      </w:r>
      <w:r w:rsidR="004336FC" w:rsidRPr="002D4232">
        <w:rPr>
          <w:rFonts w:ascii="Arial" w:hAnsi="Arial" w:cs="Arial"/>
          <w:b/>
          <w:color w:val="000000"/>
          <w:sz w:val="22"/>
          <w:szCs w:val="22"/>
        </w:rPr>
        <w:t xml:space="preserve">elektra varomo </w:t>
      </w:r>
      <w:r w:rsidR="007539D9" w:rsidRPr="002D4232">
        <w:rPr>
          <w:rFonts w:ascii="Arial" w:hAnsi="Arial" w:cs="Arial"/>
          <w:b/>
          <w:color w:val="000000"/>
          <w:sz w:val="22"/>
          <w:szCs w:val="22"/>
        </w:rPr>
        <w:t xml:space="preserve">mokyklinio </w:t>
      </w:r>
      <w:r w:rsidRPr="002D4232">
        <w:rPr>
          <w:rFonts w:ascii="Arial" w:hAnsi="Arial" w:cs="Arial"/>
          <w:b/>
          <w:color w:val="000000"/>
          <w:sz w:val="22"/>
          <w:szCs w:val="22"/>
        </w:rPr>
        <w:t>a</w:t>
      </w:r>
      <w:r w:rsidR="00740D89" w:rsidRPr="002D4232">
        <w:rPr>
          <w:rFonts w:ascii="Arial" w:hAnsi="Arial" w:cs="Arial"/>
          <w:b/>
          <w:color w:val="000000"/>
          <w:sz w:val="22"/>
          <w:szCs w:val="22"/>
        </w:rPr>
        <w:t>utobuso t</w:t>
      </w:r>
      <w:r w:rsidR="007E2951" w:rsidRPr="002D4232">
        <w:rPr>
          <w:rFonts w:ascii="Arial" w:hAnsi="Arial" w:cs="Arial"/>
          <w:b/>
          <w:color w:val="000000"/>
          <w:sz w:val="22"/>
          <w:szCs w:val="22"/>
        </w:rPr>
        <w:t>echniniai reikalavimai</w:t>
      </w:r>
      <w:r w:rsidR="007E2951" w:rsidRPr="002D4232">
        <w:rPr>
          <w:rFonts w:ascii="Arial" w:hAnsi="Arial" w:cs="Arial"/>
          <w:b/>
          <w:iCs/>
          <w:color w:val="000000"/>
          <w:sz w:val="22"/>
          <w:szCs w:val="22"/>
        </w:rPr>
        <w:t>:</w:t>
      </w:r>
    </w:p>
    <w:p w14:paraId="19F62920" w14:textId="77777777" w:rsidR="00D82A9E" w:rsidRPr="002D4232" w:rsidRDefault="00D82A9E" w:rsidP="007E2951">
      <w:pPr>
        <w:tabs>
          <w:tab w:val="left" w:pos="935"/>
        </w:tabs>
        <w:ind w:firstLine="561"/>
        <w:jc w:val="both"/>
        <w:rPr>
          <w:rFonts w:ascii="Arial" w:hAnsi="Arial" w:cs="Arial"/>
          <w:b/>
          <w:iCs/>
          <w:color w:val="000000"/>
          <w:sz w:val="22"/>
          <w:szCs w:val="22"/>
        </w:rPr>
      </w:pPr>
    </w:p>
    <w:p w14:paraId="13946647" w14:textId="77777777" w:rsidR="007E2951" w:rsidRPr="002D4232" w:rsidRDefault="007E2951" w:rsidP="00322166">
      <w:pPr>
        <w:ind w:right="-755" w:firstLine="720"/>
        <w:jc w:val="both"/>
        <w:rPr>
          <w:rFonts w:ascii="Arial" w:hAnsi="Arial" w:cs="Arial"/>
          <w:bCs/>
          <w:color w:val="000000"/>
          <w:sz w:val="22"/>
          <w:szCs w:val="22"/>
        </w:rPr>
      </w:pPr>
      <w:r w:rsidRPr="002D4232">
        <w:rPr>
          <w:rFonts w:ascii="Arial" w:hAnsi="Arial" w:cs="Arial"/>
          <w:bCs/>
          <w:color w:val="000000"/>
          <w:sz w:val="22"/>
          <w:szCs w:val="22"/>
        </w:rPr>
        <w:t>Kiekviena perkama</w:t>
      </w:r>
      <w:r w:rsidRPr="002D4232">
        <w:rPr>
          <w:rFonts w:ascii="Arial" w:hAnsi="Arial" w:cs="Arial"/>
          <w:color w:val="000000"/>
          <w:sz w:val="22"/>
          <w:szCs w:val="22"/>
        </w:rPr>
        <w:t xml:space="preserve"> Prekė turi atitikti šiuos minimalius privalomus techninius reikalavimus (tiekėjai gali siūlyti ir geresnių techninių parametrų bei geresnius sertifikatus atitinkančias Prekes, nei nurodyta šiose techninėse specifikacijose):</w:t>
      </w:r>
    </w:p>
    <w:p w14:paraId="3F24675E" w14:textId="77777777" w:rsidR="007E2951" w:rsidRPr="002D4232" w:rsidRDefault="007E2951" w:rsidP="007E2951">
      <w:pPr>
        <w:pStyle w:val="NoSpacing"/>
        <w:rPr>
          <w:rFonts w:ascii="Arial" w:hAnsi="Arial" w:cs="Arial"/>
          <w:color w:val="000000"/>
        </w:rPr>
      </w:pPr>
    </w:p>
    <w:tbl>
      <w:tblPr>
        <w:tblW w:w="146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0"/>
      </w:tblGrid>
      <w:tr w:rsidR="0006241F" w:rsidRPr="002D4232" w14:paraId="3F5A95FD" w14:textId="77777777" w:rsidTr="0006241F">
        <w:tc>
          <w:tcPr>
            <w:tcW w:w="14670" w:type="dxa"/>
          </w:tcPr>
          <w:p w14:paraId="729E561D" w14:textId="77777777" w:rsidR="0006241F" w:rsidRPr="002D4232" w:rsidRDefault="0006241F" w:rsidP="00317410">
            <w:pPr>
              <w:pStyle w:val="ListParagraph"/>
              <w:ind w:left="176"/>
              <w:jc w:val="both"/>
              <w:rPr>
                <w:rFonts w:ascii="Arial" w:hAnsi="Arial" w:cs="Arial"/>
                <w:b/>
                <w:color w:val="000000"/>
                <w:sz w:val="22"/>
                <w:szCs w:val="22"/>
              </w:rPr>
            </w:pPr>
            <w:r w:rsidRPr="002D4232">
              <w:rPr>
                <w:rFonts w:ascii="Arial" w:hAnsi="Arial" w:cs="Arial"/>
                <w:b/>
                <w:color w:val="000000"/>
                <w:sz w:val="22"/>
                <w:szCs w:val="22"/>
              </w:rPr>
              <w:t xml:space="preserve">1. Bendrieji techniniai reikalavimai. </w:t>
            </w:r>
          </w:p>
        </w:tc>
      </w:tr>
      <w:tr w:rsidR="0006241F" w:rsidRPr="002D4232" w14:paraId="3FC81D28" w14:textId="77777777" w:rsidTr="0006241F">
        <w:tc>
          <w:tcPr>
            <w:tcW w:w="14670" w:type="dxa"/>
          </w:tcPr>
          <w:p w14:paraId="1138E3B4" w14:textId="77777777" w:rsidR="0006241F" w:rsidRPr="002D4232" w:rsidRDefault="0006241F" w:rsidP="00212B2A">
            <w:pPr>
              <w:numPr>
                <w:ilvl w:val="1"/>
                <w:numId w:val="5"/>
              </w:numPr>
              <w:jc w:val="both"/>
              <w:rPr>
                <w:rFonts w:ascii="Arial" w:hAnsi="Arial" w:cs="Arial"/>
                <w:color w:val="000000"/>
                <w:sz w:val="22"/>
                <w:szCs w:val="22"/>
              </w:rPr>
            </w:pPr>
            <w:r w:rsidRPr="002D4232">
              <w:rPr>
                <w:rFonts w:ascii="Arial" w:hAnsi="Arial" w:cs="Arial"/>
                <w:color w:val="000000"/>
                <w:sz w:val="22"/>
                <w:szCs w:val="22"/>
              </w:rPr>
              <w:t>Siūlomas autobusas turi būti neeksploatuotas, naujas, M2 arba M3 klasės B grupės mokyklinis autobusas - transporto priemonė, kuri yra specialiai sukonstruota moksleiviams vežti.</w:t>
            </w:r>
          </w:p>
          <w:p w14:paraId="4E842D3B" w14:textId="77777777" w:rsidR="00212B2A" w:rsidRPr="002D4232" w:rsidRDefault="00212B2A" w:rsidP="00212B2A">
            <w:pPr>
              <w:ind w:left="176"/>
              <w:jc w:val="both"/>
              <w:rPr>
                <w:rFonts w:ascii="Arial" w:hAnsi="Arial" w:cs="Arial"/>
                <w:color w:val="000000"/>
                <w:sz w:val="22"/>
                <w:szCs w:val="22"/>
              </w:rPr>
            </w:pPr>
            <w:r w:rsidRPr="002D4232">
              <w:rPr>
                <w:rFonts w:ascii="Arial" w:hAnsi="Arial" w:cs="Arial"/>
                <w:color w:val="000000"/>
                <w:sz w:val="22"/>
                <w:szCs w:val="22"/>
              </w:rPr>
              <w:t>1.1.1 Autobuso maksimalus ilgis ne daugiau 8000 mm.</w:t>
            </w:r>
          </w:p>
        </w:tc>
      </w:tr>
      <w:tr w:rsidR="0006241F" w:rsidRPr="002D4232" w14:paraId="2F048849" w14:textId="77777777" w:rsidTr="0006241F">
        <w:tc>
          <w:tcPr>
            <w:tcW w:w="14670" w:type="dxa"/>
          </w:tcPr>
          <w:p w14:paraId="7B135082" w14:textId="77777777" w:rsidR="0006241F" w:rsidRPr="002D4232" w:rsidRDefault="0006241F" w:rsidP="003041FD">
            <w:pPr>
              <w:ind w:firstLine="176"/>
              <w:jc w:val="both"/>
              <w:rPr>
                <w:rFonts w:ascii="Arial" w:hAnsi="Arial" w:cs="Arial"/>
                <w:b/>
                <w:color w:val="000000"/>
                <w:sz w:val="22"/>
                <w:szCs w:val="22"/>
              </w:rPr>
            </w:pPr>
            <w:r w:rsidRPr="002D4232">
              <w:rPr>
                <w:rFonts w:ascii="Arial" w:hAnsi="Arial" w:cs="Arial"/>
                <w:color w:val="000000"/>
                <w:sz w:val="22"/>
                <w:szCs w:val="22"/>
              </w:rPr>
              <w:t>1.2. Siūlomas autobusas, autobuso salonas, ženklinimas, modifikuotas kėbulas ar atskiri modifikuojami/montuojami nauji mazgai bei visos modifikavimui naudojamos medžiagos turi atitikti Lietuvoje galiojančius ir/arba autobuso pristatymo dieną įsigaliosiančius mokykliniams autobusams taikomus teisės aktų reikalavimus.</w:t>
            </w:r>
          </w:p>
        </w:tc>
      </w:tr>
      <w:tr w:rsidR="0006241F" w:rsidRPr="002D4232" w14:paraId="2E6E821D" w14:textId="77777777" w:rsidTr="0006241F">
        <w:tc>
          <w:tcPr>
            <w:tcW w:w="14670" w:type="dxa"/>
          </w:tcPr>
          <w:p w14:paraId="5BED1223" w14:textId="77777777" w:rsidR="004336FC" w:rsidRPr="002D4232" w:rsidRDefault="0006241F" w:rsidP="004336FC">
            <w:pPr>
              <w:ind w:firstLine="176"/>
              <w:jc w:val="both"/>
              <w:rPr>
                <w:rFonts w:ascii="Arial" w:hAnsi="Arial" w:cs="Arial"/>
                <w:b/>
                <w:color w:val="000000"/>
                <w:sz w:val="22"/>
                <w:szCs w:val="22"/>
              </w:rPr>
            </w:pPr>
            <w:r w:rsidRPr="002D4232">
              <w:rPr>
                <w:rFonts w:ascii="Arial" w:hAnsi="Arial" w:cs="Arial"/>
                <w:b/>
                <w:color w:val="000000"/>
                <w:sz w:val="22"/>
                <w:szCs w:val="22"/>
              </w:rPr>
              <w:t xml:space="preserve">1.3. </w:t>
            </w:r>
            <w:r w:rsidR="004336FC" w:rsidRPr="002D4232">
              <w:rPr>
                <w:rFonts w:ascii="Arial" w:hAnsi="Arial" w:cs="Arial"/>
                <w:b/>
                <w:color w:val="000000"/>
                <w:sz w:val="22"/>
                <w:szCs w:val="22"/>
              </w:rPr>
              <w:t>Traukos sistema:</w:t>
            </w:r>
          </w:p>
          <w:p w14:paraId="30DDBCB5" w14:textId="77777777" w:rsidR="004336FC" w:rsidRPr="002D4232" w:rsidRDefault="004336FC" w:rsidP="004336FC">
            <w:pPr>
              <w:ind w:firstLine="176"/>
              <w:jc w:val="both"/>
              <w:rPr>
                <w:rFonts w:ascii="Arial" w:hAnsi="Arial" w:cs="Arial"/>
                <w:color w:val="000000"/>
                <w:sz w:val="22"/>
                <w:szCs w:val="22"/>
              </w:rPr>
            </w:pPr>
            <w:r w:rsidRPr="002D4232">
              <w:rPr>
                <w:rFonts w:ascii="Arial" w:hAnsi="Arial" w:cs="Arial"/>
                <w:color w:val="000000"/>
                <w:sz w:val="22"/>
                <w:szCs w:val="22"/>
              </w:rPr>
              <w:t xml:space="preserve">1.3.1 </w:t>
            </w:r>
            <w:r w:rsidR="00212B2A" w:rsidRPr="002D4232">
              <w:rPr>
                <w:rFonts w:ascii="Arial" w:hAnsi="Arial" w:cs="Arial"/>
                <w:color w:val="000000"/>
                <w:sz w:val="22"/>
                <w:szCs w:val="22"/>
              </w:rPr>
              <w:t>Tik</w:t>
            </w:r>
            <w:r w:rsidRPr="002D4232">
              <w:rPr>
                <w:rFonts w:ascii="Arial" w:hAnsi="Arial" w:cs="Arial"/>
                <w:color w:val="000000"/>
                <w:sz w:val="22"/>
                <w:szCs w:val="22"/>
              </w:rPr>
              <w:t xml:space="preserve"> elektra varoma traukos sistema</w:t>
            </w:r>
            <w:r w:rsidR="005F10AF" w:rsidRPr="002D4232">
              <w:rPr>
                <w:rFonts w:ascii="Arial" w:hAnsi="Arial" w:cs="Arial"/>
                <w:color w:val="000000"/>
                <w:sz w:val="22"/>
                <w:szCs w:val="22"/>
              </w:rPr>
              <w:t>, pagrįsta traukos baterijų pakrovimu iš tinklo</w:t>
            </w:r>
            <w:r w:rsidRPr="002D4232">
              <w:rPr>
                <w:rFonts w:ascii="Arial" w:hAnsi="Arial" w:cs="Arial"/>
                <w:color w:val="000000"/>
                <w:sz w:val="22"/>
                <w:szCs w:val="22"/>
              </w:rPr>
              <w:t xml:space="preserve"> (</w:t>
            </w:r>
            <w:r w:rsidRPr="002D4232">
              <w:rPr>
                <w:rFonts w:ascii="Arial" w:hAnsi="Arial" w:cs="Arial"/>
                <w:i/>
                <w:color w:val="000000"/>
                <w:sz w:val="22"/>
                <w:szCs w:val="22"/>
              </w:rPr>
              <w:t>BEV</w:t>
            </w:r>
            <w:r w:rsidRPr="002D4232">
              <w:rPr>
                <w:rFonts w:ascii="Arial" w:hAnsi="Arial" w:cs="Arial"/>
                <w:color w:val="000000"/>
                <w:sz w:val="22"/>
                <w:szCs w:val="22"/>
              </w:rPr>
              <w:t xml:space="preserve">); </w:t>
            </w:r>
          </w:p>
          <w:p w14:paraId="459D261F" w14:textId="77777777" w:rsidR="00682D7A" w:rsidRPr="002D4232" w:rsidRDefault="004336FC" w:rsidP="004336FC">
            <w:pPr>
              <w:ind w:firstLine="176"/>
              <w:jc w:val="both"/>
              <w:rPr>
                <w:rFonts w:ascii="Arial" w:hAnsi="Arial" w:cs="Arial"/>
                <w:color w:val="000000"/>
                <w:sz w:val="22"/>
                <w:szCs w:val="22"/>
              </w:rPr>
            </w:pPr>
            <w:r w:rsidRPr="002D4232">
              <w:rPr>
                <w:rFonts w:ascii="Arial" w:hAnsi="Arial" w:cs="Arial"/>
                <w:color w:val="000000"/>
                <w:sz w:val="22"/>
                <w:szCs w:val="22"/>
              </w:rPr>
              <w:t xml:space="preserve">1.3.2. Pastovioji ir maksimali elektrinio </w:t>
            </w:r>
            <w:r w:rsidR="00682D7A" w:rsidRPr="002D4232">
              <w:rPr>
                <w:rFonts w:ascii="Arial" w:hAnsi="Arial" w:cs="Arial"/>
                <w:color w:val="000000"/>
                <w:sz w:val="22"/>
                <w:szCs w:val="22"/>
              </w:rPr>
              <w:t xml:space="preserve">traukos </w:t>
            </w:r>
            <w:r w:rsidRPr="002D4232">
              <w:rPr>
                <w:rFonts w:ascii="Arial" w:hAnsi="Arial" w:cs="Arial"/>
                <w:color w:val="000000"/>
                <w:sz w:val="22"/>
                <w:szCs w:val="22"/>
              </w:rPr>
              <w:t xml:space="preserve">variklio galia turi būti tokio dydžio, kuri leistų </w:t>
            </w:r>
            <w:r w:rsidR="00A5174D" w:rsidRPr="002D4232">
              <w:rPr>
                <w:rFonts w:ascii="Arial" w:hAnsi="Arial" w:cs="Arial"/>
                <w:color w:val="000000"/>
                <w:sz w:val="22"/>
                <w:szCs w:val="22"/>
              </w:rPr>
              <w:t xml:space="preserve">esant pakankamam baterijos rezervui, </w:t>
            </w:r>
            <w:r w:rsidRPr="002D4232">
              <w:rPr>
                <w:rFonts w:ascii="Arial" w:hAnsi="Arial" w:cs="Arial"/>
                <w:color w:val="000000"/>
                <w:sz w:val="22"/>
                <w:szCs w:val="22"/>
              </w:rPr>
              <w:t>pilnai pakrautam autobusui</w:t>
            </w:r>
            <w:r w:rsidR="00812CAD" w:rsidRPr="002D4232">
              <w:rPr>
                <w:rFonts w:ascii="Arial" w:hAnsi="Arial" w:cs="Arial"/>
                <w:color w:val="000000"/>
                <w:sz w:val="22"/>
                <w:szCs w:val="22"/>
              </w:rPr>
              <w:t>,</w:t>
            </w:r>
            <w:r w:rsidRPr="002D4232">
              <w:rPr>
                <w:rFonts w:ascii="Arial" w:hAnsi="Arial" w:cs="Arial"/>
                <w:color w:val="000000"/>
                <w:sz w:val="22"/>
                <w:szCs w:val="22"/>
              </w:rPr>
              <w:t xml:space="preserve"> išvystyti </w:t>
            </w:r>
            <w:r w:rsidR="00682D7A" w:rsidRPr="002D4232">
              <w:rPr>
                <w:rFonts w:ascii="Arial" w:hAnsi="Arial" w:cs="Arial"/>
                <w:color w:val="000000"/>
                <w:sz w:val="22"/>
                <w:szCs w:val="22"/>
              </w:rPr>
              <w:t xml:space="preserve">ir </w:t>
            </w:r>
            <w:r w:rsidR="00212B2A" w:rsidRPr="002D4232">
              <w:rPr>
                <w:rFonts w:ascii="Arial" w:hAnsi="Arial" w:cs="Arial"/>
                <w:color w:val="000000"/>
                <w:sz w:val="22"/>
                <w:szCs w:val="22"/>
              </w:rPr>
              <w:t xml:space="preserve">pastoviai </w:t>
            </w:r>
            <w:r w:rsidR="00682D7A" w:rsidRPr="002D4232">
              <w:rPr>
                <w:rFonts w:ascii="Arial" w:hAnsi="Arial" w:cs="Arial"/>
                <w:color w:val="000000"/>
                <w:sz w:val="22"/>
                <w:szCs w:val="22"/>
              </w:rPr>
              <w:t xml:space="preserve">palaikyti </w:t>
            </w:r>
            <w:r w:rsidR="00212B2A" w:rsidRPr="002D4232">
              <w:rPr>
                <w:rFonts w:ascii="Arial" w:hAnsi="Arial" w:cs="Arial"/>
                <w:color w:val="000000"/>
                <w:sz w:val="22"/>
                <w:szCs w:val="22"/>
              </w:rPr>
              <w:t>ne mažesnį</w:t>
            </w:r>
            <w:r w:rsidRPr="002D4232">
              <w:rPr>
                <w:rFonts w:ascii="Arial" w:hAnsi="Arial" w:cs="Arial"/>
                <w:color w:val="000000"/>
                <w:sz w:val="22"/>
                <w:szCs w:val="22"/>
              </w:rPr>
              <w:t xml:space="preserve"> kaip 80 km/h greitį</w:t>
            </w:r>
            <w:r w:rsidR="00682D7A" w:rsidRPr="002D4232">
              <w:rPr>
                <w:rFonts w:ascii="Arial" w:hAnsi="Arial" w:cs="Arial"/>
                <w:color w:val="000000"/>
                <w:sz w:val="22"/>
                <w:szCs w:val="22"/>
              </w:rPr>
              <w:t xml:space="preserve"> (važiuojant normaliomis sąlygomis, </w:t>
            </w:r>
            <w:r w:rsidR="00076BBB" w:rsidRPr="002D4232">
              <w:rPr>
                <w:rFonts w:ascii="Arial" w:hAnsi="Arial" w:cs="Arial"/>
                <w:color w:val="000000"/>
                <w:sz w:val="22"/>
                <w:szCs w:val="22"/>
              </w:rPr>
              <w:t xml:space="preserve">pakankamai </w:t>
            </w:r>
            <w:r w:rsidR="00682D7A" w:rsidRPr="002D4232">
              <w:rPr>
                <w:rFonts w:ascii="Arial" w:hAnsi="Arial" w:cs="Arial"/>
                <w:color w:val="000000"/>
                <w:sz w:val="22"/>
                <w:szCs w:val="22"/>
              </w:rPr>
              <w:t>plokščiame landšafte);</w:t>
            </w:r>
          </w:p>
          <w:p w14:paraId="38CC6035" w14:textId="77777777" w:rsidR="002E37D9" w:rsidRPr="002D4232" w:rsidRDefault="00682D7A" w:rsidP="00D8075B">
            <w:pPr>
              <w:tabs>
                <w:tab w:val="left" w:pos="935"/>
              </w:tabs>
              <w:jc w:val="both"/>
              <w:rPr>
                <w:rFonts w:ascii="Arial" w:hAnsi="Arial" w:cs="Arial"/>
                <w:color w:val="000000"/>
                <w:sz w:val="22"/>
                <w:szCs w:val="22"/>
              </w:rPr>
            </w:pPr>
            <w:r w:rsidRPr="002D4232">
              <w:rPr>
                <w:rFonts w:ascii="Arial" w:hAnsi="Arial" w:cs="Arial"/>
                <w:color w:val="000000"/>
                <w:sz w:val="22"/>
                <w:szCs w:val="22"/>
              </w:rPr>
              <w:t>1.3.3.</w:t>
            </w:r>
            <w:r w:rsidR="00DA50C5" w:rsidRPr="002D4232">
              <w:rPr>
                <w:rFonts w:ascii="Arial" w:hAnsi="Arial" w:cs="Arial"/>
                <w:color w:val="000000"/>
                <w:sz w:val="22"/>
                <w:szCs w:val="22"/>
              </w:rPr>
              <w:t xml:space="preserve"> Traukos baterijų naudingasis talpumas turi būti tokio dydžio, kad transporto priemonė pagal </w:t>
            </w:r>
            <w:r w:rsidR="00DA50C5" w:rsidRPr="002D4232">
              <w:rPr>
                <w:rFonts w:ascii="Arial" w:hAnsi="Arial" w:cs="Arial"/>
                <w:i/>
                <w:color w:val="000000"/>
                <w:sz w:val="22"/>
                <w:szCs w:val="22"/>
              </w:rPr>
              <w:t>E-SORT</w:t>
            </w:r>
            <w:r w:rsidR="00D73872" w:rsidRPr="002D4232">
              <w:rPr>
                <w:rFonts w:ascii="Arial" w:hAnsi="Arial" w:cs="Arial"/>
                <w:i/>
                <w:color w:val="000000"/>
                <w:sz w:val="22"/>
                <w:szCs w:val="22"/>
              </w:rPr>
              <w:t>-2</w:t>
            </w:r>
            <w:r w:rsidR="00D73872" w:rsidRPr="002D4232">
              <w:rPr>
                <w:rFonts w:ascii="Arial" w:hAnsi="Arial" w:cs="Arial"/>
                <w:color w:val="000000"/>
                <w:sz w:val="22"/>
                <w:szCs w:val="22"/>
              </w:rPr>
              <w:t xml:space="preserve"> testo bandymo metodiką, normaliomis sąlygomis (sausa danga, +20C aplinkos temperatūra, lygus landšaftas, išjungta kondicionavimo </w:t>
            </w:r>
            <w:r w:rsidR="00933F49" w:rsidRPr="002D4232">
              <w:rPr>
                <w:rFonts w:ascii="Arial" w:hAnsi="Arial" w:cs="Arial"/>
                <w:color w:val="000000"/>
                <w:sz w:val="22"/>
                <w:szCs w:val="22"/>
              </w:rPr>
              <w:t xml:space="preserve">ir/ar šildymo </w:t>
            </w:r>
            <w:r w:rsidR="00D73872" w:rsidRPr="002D4232">
              <w:rPr>
                <w:rFonts w:ascii="Arial" w:hAnsi="Arial" w:cs="Arial"/>
                <w:color w:val="000000"/>
                <w:sz w:val="22"/>
                <w:szCs w:val="22"/>
              </w:rPr>
              <w:t>sistema) viena akumuliatorių įkrova</w:t>
            </w:r>
            <w:r w:rsidR="00DA50C5" w:rsidRPr="002D4232">
              <w:rPr>
                <w:rFonts w:ascii="Arial" w:hAnsi="Arial" w:cs="Arial"/>
                <w:color w:val="000000"/>
                <w:sz w:val="22"/>
                <w:szCs w:val="22"/>
              </w:rPr>
              <w:t xml:space="preserve"> nuvažiuo</w:t>
            </w:r>
            <w:r w:rsidR="00D73872" w:rsidRPr="002D4232">
              <w:rPr>
                <w:rFonts w:ascii="Arial" w:hAnsi="Arial" w:cs="Arial"/>
                <w:color w:val="000000"/>
                <w:sz w:val="22"/>
                <w:szCs w:val="22"/>
              </w:rPr>
              <w:t>tų</w:t>
            </w:r>
            <w:r w:rsidR="00DA50C5" w:rsidRPr="002D4232">
              <w:rPr>
                <w:rFonts w:ascii="Arial" w:hAnsi="Arial" w:cs="Arial"/>
                <w:color w:val="000000"/>
                <w:sz w:val="22"/>
                <w:szCs w:val="22"/>
              </w:rPr>
              <w:t xml:space="preserve"> ne </w:t>
            </w:r>
            <w:r w:rsidR="00D73872" w:rsidRPr="002D4232">
              <w:rPr>
                <w:rFonts w:ascii="Arial" w:hAnsi="Arial" w:cs="Arial"/>
                <w:color w:val="000000"/>
                <w:sz w:val="22"/>
                <w:szCs w:val="22"/>
              </w:rPr>
              <w:t>trumpesnį kaip</w:t>
            </w:r>
            <w:r w:rsidR="00DA50C5" w:rsidRPr="002D4232">
              <w:rPr>
                <w:rFonts w:ascii="Arial" w:hAnsi="Arial" w:cs="Arial"/>
                <w:color w:val="000000"/>
                <w:sz w:val="22"/>
                <w:szCs w:val="22"/>
              </w:rPr>
              <w:t xml:space="preserve"> </w:t>
            </w:r>
            <w:r w:rsidR="007D5525" w:rsidRPr="002D4232">
              <w:rPr>
                <w:rFonts w:ascii="Arial" w:hAnsi="Arial" w:cs="Arial"/>
                <w:color w:val="000000"/>
                <w:sz w:val="22"/>
                <w:szCs w:val="22"/>
              </w:rPr>
              <w:t>200</w:t>
            </w:r>
            <w:r w:rsidR="00D73872" w:rsidRPr="002D4232">
              <w:rPr>
                <w:rFonts w:ascii="Arial" w:hAnsi="Arial" w:cs="Arial"/>
                <w:color w:val="000000"/>
                <w:sz w:val="22"/>
                <w:szCs w:val="22"/>
              </w:rPr>
              <w:t xml:space="preserve"> km atstumą. Parametrui pagrįsti, Tiekėjas prieš autobuso tiekimą, pateikia </w:t>
            </w:r>
            <w:r w:rsidR="007D5525" w:rsidRPr="002D4232">
              <w:rPr>
                <w:rFonts w:ascii="Arial" w:hAnsi="Arial" w:cs="Arial"/>
                <w:bCs/>
                <w:i/>
                <w:iCs/>
                <w:color w:val="000000"/>
                <w:sz w:val="22"/>
                <w:szCs w:val="22"/>
              </w:rPr>
              <w:t>E-SORT</w:t>
            </w:r>
            <w:r w:rsidR="007D5525" w:rsidRPr="002D4232">
              <w:rPr>
                <w:rFonts w:ascii="Arial" w:hAnsi="Arial" w:cs="Arial"/>
                <w:bCs/>
                <w:iCs/>
                <w:color w:val="000000"/>
                <w:sz w:val="22"/>
                <w:szCs w:val="22"/>
              </w:rPr>
              <w:t xml:space="preserve"> testo, SORT-2 ciklo </w:t>
            </w:r>
            <w:r w:rsidR="00D73872" w:rsidRPr="002D4232">
              <w:rPr>
                <w:rFonts w:ascii="Arial" w:hAnsi="Arial" w:cs="Arial"/>
                <w:color w:val="000000"/>
                <w:sz w:val="22"/>
                <w:szCs w:val="22"/>
              </w:rPr>
              <w:t xml:space="preserve">bandymų protokolo kopiją. </w:t>
            </w:r>
          </w:p>
          <w:p w14:paraId="1393AF24" w14:textId="77777777" w:rsidR="00D8075B" w:rsidRPr="002D4232" w:rsidRDefault="002E37D9" w:rsidP="00D8075B">
            <w:pPr>
              <w:tabs>
                <w:tab w:val="left" w:pos="935"/>
              </w:tabs>
              <w:jc w:val="both"/>
              <w:rPr>
                <w:rFonts w:ascii="Arial" w:hAnsi="Arial" w:cs="Arial"/>
                <w:bCs/>
                <w:iCs/>
                <w:color w:val="000000"/>
                <w:sz w:val="22"/>
                <w:szCs w:val="22"/>
              </w:rPr>
            </w:pPr>
            <w:r w:rsidRPr="002D4232">
              <w:rPr>
                <w:rFonts w:ascii="Arial" w:hAnsi="Arial" w:cs="Arial"/>
                <w:bCs/>
                <w:iCs/>
                <w:color w:val="000000"/>
                <w:sz w:val="22"/>
                <w:szCs w:val="22"/>
              </w:rPr>
              <w:t xml:space="preserve">1.3.4. </w:t>
            </w:r>
            <w:r w:rsidR="00D8075B" w:rsidRPr="002D4232">
              <w:rPr>
                <w:rFonts w:ascii="Arial" w:hAnsi="Arial" w:cs="Arial"/>
                <w:bCs/>
                <w:iCs/>
                <w:color w:val="000000"/>
                <w:sz w:val="22"/>
                <w:szCs w:val="22"/>
              </w:rPr>
              <w:t xml:space="preserve">Regeneracija – stabdymo metu </w:t>
            </w:r>
            <w:r w:rsidRPr="002D4232">
              <w:rPr>
                <w:rFonts w:ascii="Arial" w:hAnsi="Arial" w:cs="Arial"/>
                <w:bCs/>
                <w:iCs/>
                <w:color w:val="000000"/>
                <w:sz w:val="22"/>
                <w:szCs w:val="22"/>
              </w:rPr>
              <w:t xml:space="preserve">generuojama </w:t>
            </w:r>
            <w:r w:rsidR="00D8075B" w:rsidRPr="002D4232">
              <w:rPr>
                <w:rFonts w:ascii="Arial" w:hAnsi="Arial" w:cs="Arial"/>
                <w:bCs/>
                <w:iCs/>
                <w:color w:val="000000"/>
                <w:sz w:val="22"/>
                <w:szCs w:val="22"/>
              </w:rPr>
              <w:t xml:space="preserve">energija </w:t>
            </w:r>
            <w:r w:rsidRPr="002D4232">
              <w:rPr>
                <w:rFonts w:ascii="Arial" w:hAnsi="Arial" w:cs="Arial"/>
                <w:bCs/>
                <w:iCs/>
                <w:color w:val="000000"/>
                <w:sz w:val="22"/>
                <w:szCs w:val="22"/>
              </w:rPr>
              <w:t xml:space="preserve">privalo būti </w:t>
            </w:r>
            <w:r w:rsidR="00D8075B" w:rsidRPr="002D4232">
              <w:rPr>
                <w:rFonts w:ascii="Arial" w:hAnsi="Arial" w:cs="Arial"/>
                <w:bCs/>
                <w:iCs/>
                <w:color w:val="000000"/>
                <w:sz w:val="22"/>
                <w:szCs w:val="22"/>
              </w:rPr>
              <w:t>grąžinama į traukos akumuliatorius.</w:t>
            </w:r>
            <w:r w:rsidRPr="002D4232">
              <w:rPr>
                <w:rFonts w:ascii="Arial" w:hAnsi="Arial" w:cs="Arial"/>
                <w:bCs/>
                <w:iCs/>
                <w:color w:val="000000"/>
                <w:sz w:val="22"/>
                <w:szCs w:val="22"/>
              </w:rPr>
              <w:t xml:space="preserve"> Vairuotojas gali keisti regeneracijos lygį. Regeneracija gali nevykti esa</w:t>
            </w:r>
            <w:r w:rsidR="00933F49" w:rsidRPr="002D4232">
              <w:rPr>
                <w:rFonts w:ascii="Arial" w:hAnsi="Arial" w:cs="Arial"/>
                <w:bCs/>
                <w:iCs/>
                <w:color w:val="000000"/>
                <w:sz w:val="22"/>
                <w:szCs w:val="22"/>
              </w:rPr>
              <w:t>n</w:t>
            </w:r>
            <w:r w:rsidRPr="002D4232">
              <w:rPr>
                <w:rFonts w:ascii="Arial" w:hAnsi="Arial" w:cs="Arial"/>
                <w:bCs/>
                <w:iCs/>
                <w:color w:val="000000"/>
                <w:sz w:val="22"/>
                <w:szCs w:val="22"/>
              </w:rPr>
              <w:t xml:space="preserve">t arti pilnam aukumuliatorių pakrovimo lygiui;  </w:t>
            </w:r>
            <w:r w:rsidR="00D8075B" w:rsidRPr="002D4232">
              <w:rPr>
                <w:rFonts w:ascii="Arial" w:hAnsi="Arial" w:cs="Arial"/>
                <w:bCs/>
                <w:iCs/>
                <w:color w:val="000000"/>
                <w:sz w:val="22"/>
                <w:szCs w:val="22"/>
              </w:rPr>
              <w:t xml:space="preserve"> </w:t>
            </w:r>
          </w:p>
          <w:p w14:paraId="23B2C269" w14:textId="77777777" w:rsidR="00D8075B" w:rsidRPr="002D4232" w:rsidRDefault="002E37D9" w:rsidP="002E37D9">
            <w:pPr>
              <w:tabs>
                <w:tab w:val="left" w:pos="935"/>
              </w:tabs>
              <w:jc w:val="both"/>
              <w:rPr>
                <w:rFonts w:ascii="Arial" w:hAnsi="Arial" w:cs="Arial"/>
                <w:bCs/>
                <w:iCs/>
                <w:color w:val="000000"/>
                <w:sz w:val="22"/>
                <w:szCs w:val="22"/>
              </w:rPr>
            </w:pPr>
            <w:r w:rsidRPr="002D4232">
              <w:rPr>
                <w:rFonts w:ascii="Arial" w:hAnsi="Arial" w:cs="Arial"/>
                <w:bCs/>
                <w:iCs/>
                <w:color w:val="000000"/>
                <w:sz w:val="22"/>
                <w:szCs w:val="22"/>
              </w:rPr>
              <w:t xml:space="preserve">1.3.5. </w:t>
            </w:r>
            <w:r w:rsidR="00D8075B" w:rsidRPr="002D4232">
              <w:rPr>
                <w:rFonts w:ascii="Arial" w:hAnsi="Arial" w:cs="Arial"/>
                <w:bCs/>
                <w:iCs/>
                <w:color w:val="000000"/>
                <w:sz w:val="22"/>
                <w:szCs w:val="22"/>
              </w:rPr>
              <w:t xml:space="preserve">Krovimas – traukos baterijos turi priimti ir normaliomis sąlygomis </w:t>
            </w:r>
            <w:r w:rsidR="00864E2E" w:rsidRPr="002D4232">
              <w:rPr>
                <w:rFonts w:ascii="Arial" w:hAnsi="Arial" w:cs="Arial"/>
                <w:bCs/>
                <w:iCs/>
                <w:color w:val="000000"/>
                <w:sz w:val="22"/>
                <w:szCs w:val="22"/>
              </w:rPr>
              <w:t>palaikyti</w:t>
            </w:r>
            <w:r w:rsidR="00D8075B" w:rsidRPr="002D4232">
              <w:rPr>
                <w:rFonts w:ascii="Arial" w:hAnsi="Arial" w:cs="Arial"/>
                <w:bCs/>
                <w:iCs/>
                <w:color w:val="000000"/>
                <w:sz w:val="22"/>
                <w:szCs w:val="22"/>
              </w:rPr>
              <w:t xml:space="preserve"> krovimą: </w:t>
            </w:r>
          </w:p>
          <w:p w14:paraId="1BD8F0D1" w14:textId="77777777" w:rsidR="00D8075B" w:rsidRPr="002D4232" w:rsidRDefault="00D8075B" w:rsidP="002E37D9">
            <w:pPr>
              <w:tabs>
                <w:tab w:val="left" w:pos="935"/>
              </w:tabs>
              <w:jc w:val="both"/>
              <w:rPr>
                <w:rFonts w:ascii="Arial" w:hAnsi="Arial" w:cs="Arial"/>
                <w:bCs/>
                <w:iCs/>
                <w:color w:val="000000"/>
                <w:sz w:val="22"/>
                <w:szCs w:val="22"/>
              </w:rPr>
            </w:pPr>
            <w:r w:rsidRPr="002D4232">
              <w:rPr>
                <w:rFonts w:ascii="Arial" w:hAnsi="Arial" w:cs="Arial"/>
                <w:bCs/>
                <w:iCs/>
                <w:color w:val="000000"/>
                <w:sz w:val="22"/>
                <w:szCs w:val="22"/>
              </w:rPr>
              <w:t xml:space="preserve">a) </w:t>
            </w:r>
            <w:r w:rsidRPr="002D4232">
              <w:rPr>
                <w:rFonts w:ascii="Arial" w:hAnsi="Arial" w:cs="Arial"/>
                <w:bCs/>
                <w:i/>
                <w:iCs/>
                <w:color w:val="000000"/>
                <w:sz w:val="22"/>
                <w:szCs w:val="22"/>
              </w:rPr>
              <w:t>TYPE2 (MODE 3)</w:t>
            </w:r>
            <w:r w:rsidRPr="002D4232">
              <w:rPr>
                <w:rFonts w:ascii="Arial" w:hAnsi="Arial" w:cs="Arial"/>
                <w:bCs/>
                <w:iCs/>
                <w:color w:val="000000"/>
                <w:sz w:val="22"/>
                <w:szCs w:val="22"/>
              </w:rPr>
              <w:t xml:space="preserve"> standartu ne mažiau kaip 10 kW galia </w:t>
            </w:r>
          </w:p>
          <w:p w14:paraId="6C9B3E04" w14:textId="77777777" w:rsidR="002E37D9" w:rsidRPr="002D4232" w:rsidRDefault="00D8075B" w:rsidP="002E37D9">
            <w:pPr>
              <w:jc w:val="both"/>
              <w:rPr>
                <w:rFonts w:ascii="Arial" w:hAnsi="Arial" w:cs="Arial"/>
                <w:bCs/>
                <w:iCs/>
                <w:color w:val="000000"/>
                <w:sz w:val="22"/>
                <w:szCs w:val="22"/>
              </w:rPr>
            </w:pPr>
            <w:r w:rsidRPr="002D4232">
              <w:rPr>
                <w:rFonts w:ascii="Arial" w:hAnsi="Arial" w:cs="Arial"/>
                <w:bCs/>
                <w:iCs/>
                <w:color w:val="000000"/>
                <w:sz w:val="22"/>
                <w:szCs w:val="22"/>
              </w:rPr>
              <w:t xml:space="preserve">b) </w:t>
            </w:r>
            <w:r w:rsidRPr="002D4232">
              <w:rPr>
                <w:rFonts w:ascii="Arial" w:hAnsi="Arial" w:cs="Arial"/>
                <w:bCs/>
                <w:i/>
                <w:iCs/>
                <w:color w:val="000000"/>
                <w:sz w:val="22"/>
                <w:szCs w:val="22"/>
              </w:rPr>
              <w:t>TYPE2 CCS (MODE 4)</w:t>
            </w:r>
            <w:r w:rsidRPr="002D4232">
              <w:rPr>
                <w:rFonts w:ascii="Arial" w:hAnsi="Arial" w:cs="Arial"/>
                <w:bCs/>
                <w:iCs/>
                <w:color w:val="000000"/>
                <w:sz w:val="22"/>
                <w:szCs w:val="22"/>
              </w:rPr>
              <w:t xml:space="preserve"> standartu ne mažiau kaip 70 kW</w:t>
            </w:r>
            <w:r w:rsidR="002E37D9" w:rsidRPr="002D4232">
              <w:rPr>
                <w:rFonts w:ascii="Arial" w:hAnsi="Arial" w:cs="Arial"/>
                <w:bCs/>
                <w:iCs/>
                <w:color w:val="000000"/>
                <w:sz w:val="22"/>
                <w:szCs w:val="22"/>
              </w:rPr>
              <w:t xml:space="preserve"> galia.</w:t>
            </w:r>
          </w:p>
          <w:p w14:paraId="1AA71338" w14:textId="77777777" w:rsidR="00DA50C5" w:rsidRPr="002D4232" w:rsidRDefault="002E37D9" w:rsidP="002E37D9">
            <w:pPr>
              <w:jc w:val="both"/>
              <w:rPr>
                <w:rFonts w:ascii="Arial" w:hAnsi="Arial" w:cs="Arial"/>
                <w:color w:val="000000"/>
                <w:sz w:val="22"/>
                <w:szCs w:val="22"/>
              </w:rPr>
            </w:pPr>
            <w:r w:rsidRPr="002D4232">
              <w:rPr>
                <w:rFonts w:ascii="Arial" w:hAnsi="Arial" w:cs="Arial"/>
                <w:bCs/>
                <w:iCs/>
                <w:color w:val="000000"/>
                <w:sz w:val="22"/>
                <w:szCs w:val="22"/>
              </w:rPr>
              <w:t>Krovimas vykdomas naudojant standartines elektrinio kabelio jungtis, jas jungiant prie s</w:t>
            </w:r>
            <w:r w:rsidR="00493392" w:rsidRPr="002D4232">
              <w:rPr>
                <w:rFonts w:ascii="Arial" w:hAnsi="Arial" w:cs="Arial"/>
                <w:bCs/>
                <w:iCs/>
                <w:color w:val="000000"/>
                <w:sz w:val="22"/>
                <w:szCs w:val="22"/>
              </w:rPr>
              <w:t>tandartinių elektromobilių pakro</w:t>
            </w:r>
            <w:r w:rsidRPr="002D4232">
              <w:rPr>
                <w:rFonts w:ascii="Arial" w:hAnsi="Arial" w:cs="Arial"/>
                <w:bCs/>
                <w:iCs/>
                <w:color w:val="000000"/>
                <w:sz w:val="22"/>
                <w:szCs w:val="22"/>
              </w:rPr>
              <w:t>vimo stotelių. Autobuso pakrovimo rozete turi būti standartinė (</w:t>
            </w:r>
            <w:r w:rsidRPr="002D4232">
              <w:rPr>
                <w:rFonts w:ascii="Arial" w:hAnsi="Arial" w:cs="Arial"/>
                <w:bCs/>
                <w:i/>
                <w:iCs/>
                <w:color w:val="000000"/>
                <w:sz w:val="22"/>
                <w:szCs w:val="22"/>
              </w:rPr>
              <w:t>IEC 62196</w:t>
            </w:r>
            <w:r w:rsidRPr="002D4232">
              <w:rPr>
                <w:rFonts w:ascii="Arial" w:hAnsi="Arial" w:cs="Arial"/>
                <w:bCs/>
                <w:iCs/>
                <w:color w:val="000000"/>
                <w:sz w:val="22"/>
                <w:szCs w:val="22"/>
              </w:rPr>
              <w:t xml:space="preserve">). Autobuso pakrovimo rozete turi būti </w:t>
            </w:r>
            <w:r w:rsidR="00840C01" w:rsidRPr="002D4232">
              <w:rPr>
                <w:rFonts w:ascii="Arial" w:hAnsi="Arial" w:cs="Arial"/>
                <w:bCs/>
                <w:iCs/>
                <w:color w:val="000000"/>
                <w:sz w:val="22"/>
                <w:szCs w:val="22"/>
              </w:rPr>
              <w:t xml:space="preserve">patogiai </w:t>
            </w:r>
            <w:r w:rsidRPr="002D4232">
              <w:rPr>
                <w:rFonts w:ascii="Arial" w:hAnsi="Arial" w:cs="Arial"/>
                <w:bCs/>
                <w:iCs/>
                <w:color w:val="000000"/>
                <w:sz w:val="22"/>
                <w:szCs w:val="22"/>
              </w:rPr>
              <w:t xml:space="preserve">pasiekiama 5 metrų ilgio pakrovimo kabeliu, parkuojant autobusą priekiu </w:t>
            </w:r>
            <w:r w:rsidR="00805B1F" w:rsidRPr="002D4232">
              <w:rPr>
                <w:rFonts w:ascii="Arial" w:hAnsi="Arial" w:cs="Arial"/>
                <w:bCs/>
                <w:iCs/>
                <w:color w:val="000000"/>
                <w:sz w:val="22"/>
                <w:szCs w:val="22"/>
              </w:rPr>
              <w:t>(</w:t>
            </w:r>
            <w:r w:rsidR="00D02521" w:rsidRPr="002D4232">
              <w:rPr>
                <w:rFonts w:ascii="Arial" w:hAnsi="Arial" w:cs="Arial"/>
                <w:bCs/>
                <w:iCs/>
                <w:color w:val="000000"/>
                <w:sz w:val="22"/>
                <w:szCs w:val="22"/>
              </w:rPr>
              <w:t>darant prielaidą,</w:t>
            </w:r>
            <w:r w:rsidR="00493392" w:rsidRPr="002D4232">
              <w:rPr>
                <w:rFonts w:ascii="Arial" w:hAnsi="Arial" w:cs="Arial"/>
                <w:bCs/>
                <w:iCs/>
                <w:color w:val="000000"/>
                <w:sz w:val="22"/>
                <w:szCs w:val="22"/>
              </w:rPr>
              <w:t xml:space="preserve"> kad</w:t>
            </w:r>
            <w:r w:rsidR="00805B1F" w:rsidRPr="002D4232">
              <w:rPr>
                <w:rFonts w:ascii="Arial" w:hAnsi="Arial" w:cs="Arial"/>
                <w:bCs/>
                <w:iCs/>
                <w:color w:val="000000"/>
                <w:sz w:val="22"/>
                <w:szCs w:val="22"/>
              </w:rPr>
              <w:t xml:space="preserve"> pakrovimo stotelė yra </w:t>
            </w:r>
            <w:r w:rsidR="00493392" w:rsidRPr="002D4232">
              <w:rPr>
                <w:rFonts w:ascii="Arial" w:hAnsi="Arial" w:cs="Arial"/>
                <w:bCs/>
                <w:iCs/>
                <w:color w:val="000000"/>
                <w:sz w:val="22"/>
                <w:szCs w:val="22"/>
              </w:rPr>
              <w:t xml:space="preserve">centre </w:t>
            </w:r>
            <w:r w:rsidR="00805B1F" w:rsidRPr="002D4232">
              <w:rPr>
                <w:rFonts w:ascii="Arial" w:hAnsi="Arial" w:cs="Arial"/>
                <w:bCs/>
                <w:iCs/>
                <w:color w:val="000000"/>
                <w:sz w:val="22"/>
                <w:szCs w:val="22"/>
              </w:rPr>
              <w:t>ant parkavimo vietos linijos)</w:t>
            </w:r>
            <w:r w:rsidR="00840C01" w:rsidRPr="002D4232">
              <w:rPr>
                <w:rFonts w:ascii="Arial" w:hAnsi="Arial" w:cs="Arial"/>
                <w:bCs/>
                <w:iCs/>
                <w:color w:val="000000"/>
                <w:sz w:val="22"/>
                <w:szCs w:val="22"/>
              </w:rPr>
              <w:t>. Tiekėjas su autobusu turi pateikti ne trumpesnį kaip 5</w:t>
            </w:r>
            <w:r w:rsidR="00D02521" w:rsidRPr="002D4232">
              <w:rPr>
                <w:rFonts w:ascii="Arial" w:hAnsi="Arial" w:cs="Arial"/>
                <w:bCs/>
                <w:iCs/>
                <w:color w:val="000000"/>
                <w:sz w:val="22"/>
                <w:szCs w:val="22"/>
              </w:rPr>
              <w:t xml:space="preserve"> </w:t>
            </w:r>
            <w:r w:rsidR="00840C01" w:rsidRPr="002D4232">
              <w:rPr>
                <w:rFonts w:ascii="Arial" w:hAnsi="Arial" w:cs="Arial"/>
                <w:bCs/>
                <w:iCs/>
                <w:color w:val="000000"/>
                <w:sz w:val="22"/>
                <w:szCs w:val="22"/>
              </w:rPr>
              <w:t xml:space="preserve">m ilgio </w:t>
            </w:r>
            <w:r w:rsidR="00840C01" w:rsidRPr="002D4232">
              <w:rPr>
                <w:rFonts w:ascii="Arial" w:hAnsi="Arial" w:cs="Arial"/>
                <w:bCs/>
                <w:i/>
                <w:iCs/>
                <w:color w:val="000000"/>
                <w:sz w:val="22"/>
                <w:szCs w:val="22"/>
              </w:rPr>
              <w:t>TYPE2-TYPE2</w:t>
            </w:r>
            <w:r w:rsidR="00840C01" w:rsidRPr="002D4232">
              <w:rPr>
                <w:rFonts w:ascii="Arial" w:hAnsi="Arial" w:cs="Arial"/>
                <w:bCs/>
                <w:iCs/>
                <w:color w:val="000000"/>
                <w:sz w:val="22"/>
                <w:szCs w:val="22"/>
              </w:rPr>
              <w:t xml:space="preserve"> tipo pakrovimo kabelį</w:t>
            </w:r>
            <w:r w:rsidR="00840C01" w:rsidRPr="002D4232">
              <w:rPr>
                <w:rFonts w:ascii="Arial" w:hAnsi="Arial" w:cs="Arial"/>
                <w:color w:val="000000"/>
                <w:sz w:val="22"/>
                <w:szCs w:val="22"/>
              </w:rPr>
              <w:t>;</w:t>
            </w:r>
          </w:p>
          <w:p w14:paraId="0A1DA5CE" w14:textId="11B866C3" w:rsidR="0006241F" w:rsidRPr="002D4232" w:rsidRDefault="00BE19FA" w:rsidP="00DE4F0D">
            <w:pPr>
              <w:jc w:val="both"/>
              <w:rPr>
                <w:rFonts w:ascii="Arial" w:hAnsi="Arial" w:cs="Arial"/>
                <w:color w:val="000000"/>
                <w:sz w:val="22"/>
                <w:szCs w:val="22"/>
              </w:rPr>
            </w:pPr>
            <w:r w:rsidRPr="002D4232">
              <w:rPr>
                <w:rFonts w:ascii="Arial" w:hAnsi="Arial" w:cs="Arial"/>
                <w:color w:val="000000"/>
                <w:sz w:val="22"/>
                <w:szCs w:val="22"/>
              </w:rPr>
              <w:t>1.3.6 Turi būti apsauga, nel</w:t>
            </w:r>
            <w:r w:rsidR="00377827" w:rsidRPr="002D4232">
              <w:rPr>
                <w:rFonts w:ascii="Arial" w:hAnsi="Arial" w:cs="Arial"/>
                <w:color w:val="000000"/>
                <w:sz w:val="22"/>
                <w:szCs w:val="22"/>
              </w:rPr>
              <w:t>eidžianti autobusui akseleruoti</w:t>
            </w:r>
            <w:r w:rsidRPr="002D4232">
              <w:rPr>
                <w:rFonts w:ascii="Arial" w:hAnsi="Arial" w:cs="Arial"/>
                <w:color w:val="000000"/>
                <w:sz w:val="22"/>
                <w:szCs w:val="22"/>
              </w:rPr>
              <w:t>, esant atidarytoms bet kurioms autobuso durims</w:t>
            </w:r>
            <w:r w:rsidR="001866E8" w:rsidRPr="002D4232">
              <w:rPr>
                <w:rFonts w:ascii="Arial" w:hAnsi="Arial" w:cs="Arial"/>
                <w:color w:val="000000"/>
                <w:sz w:val="22"/>
                <w:szCs w:val="22"/>
              </w:rPr>
              <w:t>.</w:t>
            </w:r>
            <w:r w:rsidR="004336FC" w:rsidRPr="002D4232">
              <w:rPr>
                <w:rFonts w:ascii="Arial" w:hAnsi="Arial" w:cs="Arial"/>
                <w:color w:val="000000"/>
                <w:sz w:val="22"/>
                <w:szCs w:val="22"/>
              </w:rPr>
              <w:t xml:space="preserve"> </w:t>
            </w:r>
            <w:r w:rsidR="0006241F" w:rsidRPr="002D4232">
              <w:rPr>
                <w:rFonts w:ascii="Arial" w:hAnsi="Arial" w:cs="Arial"/>
                <w:color w:val="000000"/>
                <w:sz w:val="22"/>
                <w:szCs w:val="22"/>
              </w:rPr>
              <w:t xml:space="preserve"> </w:t>
            </w:r>
          </w:p>
        </w:tc>
      </w:tr>
      <w:tr w:rsidR="0006241F" w:rsidRPr="002D4232" w14:paraId="05D51871" w14:textId="77777777" w:rsidTr="0006241F">
        <w:tc>
          <w:tcPr>
            <w:tcW w:w="14670" w:type="dxa"/>
          </w:tcPr>
          <w:p w14:paraId="608267CD" w14:textId="77777777" w:rsidR="0006241F" w:rsidRPr="002D4232" w:rsidRDefault="0006241F" w:rsidP="004336FC">
            <w:pPr>
              <w:ind w:firstLine="176"/>
              <w:jc w:val="both"/>
              <w:rPr>
                <w:rFonts w:ascii="Arial" w:hAnsi="Arial" w:cs="Arial"/>
                <w:color w:val="000000"/>
                <w:sz w:val="22"/>
                <w:szCs w:val="22"/>
              </w:rPr>
            </w:pPr>
            <w:r w:rsidRPr="002D4232">
              <w:rPr>
                <w:rFonts w:ascii="Arial" w:hAnsi="Arial" w:cs="Arial"/>
                <w:color w:val="000000"/>
                <w:sz w:val="22"/>
                <w:szCs w:val="22"/>
              </w:rPr>
              <w:t xml:space="preserve">1.4. Pavarų </w:t>
            </w:r>
            <w:r w:rsidR="006458F8" w:rsidRPr="002D4232">
              <w:rPr>
                <w:rFonts w:ascii="Arial" w:hAnsi="Arial" w:cs="Arial"/>
                <w:color w:val="000000"/>
                <w:sz w:val="22"/>
                <w:szCs w:val="22"/>
              </w:rPr>
              <w:t xml:space="preserve">(jei tokios yra) </w:t>
            </w:r>
            <w:r w:rsidR="004336FC" w:rsidRPr="002D4232">
              <w:rPr>
                <w:rFonts w:ascii="Arial" w:hAnsi="Arial" w:cs="Arial"/>
                <w:color w:val="000000"/>
                <w:sz w:val="22"/>
                <w:szCs w:val="22"/>
              </w:rPr>
              <w:t>valdymas</w:t>
            </w:r>
            <w:r w:rsidRPr="002D4232">
              <w:rPr>
                <w:rFonts w:ascii="Arial" w:hAnsi="Arial" w:cs="Arial"/>
                <w:color w:val="000000"/>
                <w:sz w:val="22"/>
                <w:szCs w:val="22"/>
              </w:rPr>
              <w:t>: automatin</w:t>
            </w:r>
            <w:r w:rsidR="004336FC" w:rsidRPr="002D4232">
              <w:rPr>
                <w:rFonts w:ascii="Arial" w:hAnsi="Arial" w:cs="Arial"/>
                <w:color w:val="000000"/>
                <w:sz w:val="22"/>
                <w:szCs w:val="22"/>
              </w:rPr>
              <w:t>is</w:t>
            </w:r>
          </w:p>
        </w:tc>
      </w:tr>
      <w:tr w:rsidR="0006241F" w:rsidRPr="002D4232" w14:paraId="27553D1C" w14:textId="77777777" w:rsidTr="0006241F">
        <w:tc>
          <w:tcPr>
            <w:tcW w:w="14670" w:type="dxa"/>
          </w:tcPr>
          <w:p w14:paraId="5B1748EB" w14:textId="77777777" w:rsidR="0006241F" w:rsidRPr="002D4232" w:rsidRDefault="0006241F" w:rsidP="003041FD">
            <w:pPr>
              <w:ind w:firstLine="176"/>
              <w:jc w:val="both"/>
              <w:rPr>
                <w:rFonts w:ascii="Arial" w:hAnsi="Arial" w:cs="Arial"/>
                <w:color w:val="000000"/>
                <w:sz w:val="22"/>
                <w:szCs w:val="22"/>
                <w:vertAlign w:val="subscript"/>
              </w:rPr>
            </w:pPr>
            <w:r w:rsidRPr="002D4232">
              <w:rPr>
                <w:rFonts w:ascii="Arial" w:hAnsi="Arial" w:cs="Arial"/>
                <w:color w:val="000000"/>
                <w:sz w:val="22"/>
                <w:szCs w:val="22"/>
              </w:rPr>
              <w:t>1.5. Vairo stiprintuvas.</w:t>
            </w:r>
          </w:p>
        </w:tc>
      </w:tr>
      <w:tr w:rsidR="0006241F" w:rsidRPr="002D4232" w14:paraId="0A8BD434" w14:textId="77777777" w:rsidTr="0006241F">
        <w:tc>
          <w:tcPr>
            <w:tcW w:w="14670" w:type="dxa"/>
          </w:tcPr>
          <w:p w14:paraId="0C161791" w14:textId="77777777" w:rsidR="0006241F" w:rsidRPr="002D4232" w:rsidRDefault="0006241F" w:rsidP="00CC3A3B">
            <w:pPr>
              <w:ind w:firstLine="176"/>
              <w:jc w:val="both"/>
              <w:rPr>
                <w:rFonts w:ascii="Arial" w:hAnsi="Arial" w:cs="Arial"/>
                <w:color w:val="000000"/>
                <w:sz w:val="22"/>
                <w:szCs w:val="22"/>
              </w:rPr>
            </w:pPr>
            <w:r w:rsidRPr="002D4232">
              <w:rPr>
                <w:rFonts w:ascii="Arial" w:hAnsi="Arial" w:cs="Arial"/>
                <w:color w:val="000000"/>
                <w:sz w:val="22"/>
                <w:szCs w:val="22"/>
              </w:rPr>
              <w:t xml:space="preserve">1.6. Tiekėjo (pardavėjo) / gamintojo suteikiama bendra garantija – galiojanti ne trumpiau kaip 24 mėnesiai arba ne mažesnė kaip 150‘000 km ridai </w:t>
            </w:r>
            <w:r w:rsidRPr="002D4232">
              <w:rPr>
                <w:rFonts w:ascii="Arial" w:hAnsi="Arial" w:cs="Arial"/>
                <w:color w:val="000000"/>
                <w:sz w:val="22"/>
                <w:szCs w:val="22"/>
              </w:rPr>
              <w:lastRenderedPageBreak/>
              <w:t>(priklausomai nuo to, kas anksčiau pasibaigs), eksploatuojant autobusą Lietuvos Respublikos kelių ir orų sąlygomis (oro temperatūrai svyruojant nuo -25°C iki +35°C).</w:t>
            </w:r>
          </w:p>
          <w:p w14:paraId="4692D896" w14:textId="77777777" w:rsidR="004336FC" w:rsidRPr="002D4232" w:rsidRDefault="004336FC" w:rsidP="00926CA7">
            <w:pPr>
              <w:ind w:left="71"/>
              <w:jc w:val="both"/>
              <w:rPr>
                <w:rFonts w:ascii="Arial" w:hAnsi="Arial" w:cs="Arial"/>
                <w:color w:val="000000"/>
                <w:sz w:val="22"/>
                <w:szCs w:val="22"/>
              </w:rPr>
            </w:pPr>
            <w:r w:rsidRPr="002D4232">
              <w:rPr>
                <w:rFonts w:ascii="Arial" w:hAnsi="Arial" w:cs="Arial"/>
                <w:color w:val="000000"/>
                <w:sz w:val="22"/>
                <w:szCs w:val="22"/>
              </w:rPr>
              <w:t xml:space="preserve">1.6.1 Traukos baterijų sistemai </w:t>
            </w:r>
            <w:r w:rsidR="003967C5" w:rsidRPr="002D4232">
              <w:rPr>
                <w:rFonts w:ascii="Arial" w:hAnsi="Arial" w:cs="Arial"/>
                <w:color w:val="000000"/>
                <w:sz w:val="22"/>
                <w:szCs w:val="22"/>
              </w:rPr>
              <w:t>suteikiama ne mažiau kaip</w:t>
            </w:r>
            <w:r w:rsidRPr="002D4232">
              <w:rPr>
                <w:rFonts w:ascii="Arial" w:hAnsi="Arial" w:cs="Arial"/>
                <w:color w:val="000000"/>
                <w:sz w:val="22"/>
                <w:szCs w:val="22"/>
              </w:rPr>
              <w:t xml:space="preserve"> 80 proc. </w:t>
            </w:r>
            <w:r w:rsidR="003967C5" w:rsidRPr="002D4232">
              <w:rPr>
                <w:rFonts w:ascii="Arial" w:hAnsi="Arial" w:cs="Arial"/>
                <w:color w:val="000000"/>
                <w:sz w:val="22"/>
                <w:szCs w:val="22"/>
              </w:rPr>
              <w:t xml:space="preserve">pradinio naudingo talpumo (degradacijos) </w:t>
            </w:r>
            <w:r w:rsidRPr="002D4232">
              <w:rPr>
                <w:rFonts w:ascii="Arial" w:hAnsi="Arial" w:cs="Arial"/>
                <w:color w:val="000000"/>
                <w:sz w:val="22"/>
                <w:szCs w:val="22"/>
              </w:rPr>
              <w:t>garantija</w:t>
            </w:r>
            <w:r w:rsidR="003967C5" w:rsidRPr="002D4232">
              <w:rPr>
                <w:rFonts w:ascii="Arial" w:hAnsi="Arial" w:cs="Arial"/>
                <w:color w:val="000000"/>
                <w:sz w:val="22"/>
                <w:szCs w:val="22"/>
              </w:rPr>
              <w:t>,</w:t>
            </w:r>
            <w:r w:rsidRPr="002D4232">
              <w:rPr>
                <w:rFonts w:ascii="Arial" w:hAnsi="Arial" w:cs="Arial"/>
                <w:color w:val="000000"/>
                <w:sz w:val="22"/>
                <w:szCs w:val="22"/>
              </w:rPr>
              <w:t xml:space="preserve"> galiojanti ne trumpiau kaip 60 mėnesių arba kol transporto priemonė nuvažiuos 200‘000 km (priklausomai nuo to, kas anksčiau pasibaigs).</w:t>
            </w:r>
            <w:r w:rsidR="003967C5" w:rsidRPr="002D4232">
              <w:rPr>
                <w:rFonts w:ascii="Arial" w:hAnsi="Arial" w:cs="Arial"/>
                <w:color w:val="000000"/>
                <w:sz w:val="22"/>
                <w:szCs w:val="22"/>
              </w:rPr>
              <w:t xml:space="preserve"> Garantijos galiojimo sąlygos privalo apimti ne mažiau kaip 2 pilnus krovimo ciklus, įvykdomus per 1 darbo dieną, naudojant „greito“ krovimo infrastruktūrą. Naudotojas gali </w:t>
            </w:r>
            <w:r w:rsidR="006A5A91" w:rsidRPr="002D4232">
              <w:rPr>
                <w:rFonts w:ascii="Arial" w:hAnsi="Arial" w:cs="Arial"/>
                <w:color w:val="000000"/>
                <w:sz w:val="22"/>
                <w:szCs w:val="22"/>
              </w:rPr>
              <w:t xml:space="preserve">reikalauti taikyti baterijų degradacijos garantinį remontą, jei nuvažiuojama rida vienu pakrovimo ciklu, lyginant panašias sąlygas, nukrenta daugiau kaip 20 proc. nuo naudotojo įveiktos vidutinės ridos lyginant praeities duomenys. </w:t>
            </w:r>
            <w:r w:rsidR="00E45427" w:rsidRPr="002D4232">
              <w:rPr>
                <w:rFonts w:ascii="Arial" w:hAnsi="Arial" w:cs="Arial"/>
                <w:color w:val="000000"/>
                <w:sz w:val="22"/>
                <w:szCs w:val="22"/>
              </w:rPr>
              <w:t xml:space="preserve">Tiekėjas norėdamas ginčyti garantijos taikymo procedūrą, privalo autobuso naudotojui įrodyti, kad traukos baterijų naudingoji talpa nenukrito žemiau deklaruoto parametro. </w:t>
            </w:r>
          </w:p>
        </w:tc>
      </w:tr>
      <w:tr w:rsidR="0006241F" w:rsidRPr="002D4232" w14:paraId="2ABF2B22" w14:textId="77777777" w:rsidTr="0006241F">
        <w:tc>
          <w:tcPr>
            <w:tcW w:w="14670" w:type="dxa"/>
          </w:tcPr>
          <w:p w14:paraId="31587CF9"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lastRenderedPageBreak/>
              <w:t>1.7. Stabdžių antiblokavimo sistema (ABS).</w:t>
            </w:r>
          </w:p>
        </w:tc>
      </w:tr>
      <w:tr w:rsidR="0006241F" w:rsidRPr="002D4232" w14:paraId="60C4A8D6" w14:textId="77777777" w:rsidTr="0006241F">
        <w:tc>
          <w:tcPr>
            <w:tcW w:w="14670" w:type="dxa"/>
          </w:tcPr>
          <w:p w14:paraId="02E6868E" w14:textId="77777777" w:rsidR="0006241F" w:rsidRPr="002D4232" w:rsidRDefault="0006241F" w:rsidP="003041FD">
            <w:pPr>
              <w:ind w:firstLine="176"/>
              <w:jc w:val="both"/>
              <w:rPr>
                <w:rFonts w:ascii="Arial" w:hAnsi="Arial" w:cs="Arial"/>
                <w:color w:val="000000"/>
                <w:sz w:val="22"/>
                <w:szCs w:val="22"/>
                <w:lang w:val="en-US"/>
              </w:rPr>
            </w:pPr>
            <w:r w:rsidRPr="002D4232">
              <w:rPr>
                <w:rFonts w:ascii="Arial" w:hAnsi="Arial" w:cs="Arial"/>
                <w:color w:val="000000"/>
                <w:sz w:val="22"/>
                <w:szCs w:val="22"/>
              </w:rPr>
              <w:t>1.8. Ratų antipraslydimo sistema (ASR).</w:t>
            </w:r>
          </w:p>
        </w:tc>
      </w:tr>
      <w:tr w:rsidR="0006241F" w:rsidRPr="002D4232" w14:paraId="292AF3C5" w14:textId="77777777" w:rsidTr="0006241F">
        <w:tc>
          <w:tcPr>
            <w:tcW w:w="14670" w:type="dxa"/>
          </w:tcPr>
          <w:p w14:paraId="738DFCDF"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 xml:space="preserve">1.9. Elektroninė autobuso stabilumo sistema (tame tarpe ekstremalaus autobuso stabdymo ir stabdymo jėgos paskirstymo sistemos). </w:t>
            </w:r>
          </w:p>
        </w:tc>
      </w:tr>
      <w:tr w:rsidR="0006241F" w:rsidRPr="002D4232" w14:paraId="15791AF6" w14:textId="77777777" w:rsidTr="0006241F">
        <w:tc>
          <w:tcPr>
            <w:tcW w:w="14670" w:type="dxa"/>
          </w:tcPr>
          <w:p w14:paraId="6FD690AC"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1.10. Gamyklinis imobilizatorius.</w:t>
            </w:r>
          </w:p>
        </w:tc>
      </w:tr>
      <w:tr w:rsidR="0006241F" w:rsidRPr="002D4232" w14:paraId="0A520899" w14:textId="77777777" w:rsidTr="0006241F">
        <w:tc>
          <w:tcPr>
            <w:tcW w:w="14670" w:type="dxa"/>
          </w:tcPr>
          <w:p w14:paraId="620C083C"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1.11. Kėbulas: cinkuotas, galvanizuotas ne mažiau kaip 50% arba padengtas kita ne mažiau veiksminga antikorozine medžiaga, garantija nuo kiauryminio prarūdijimo – ne trumpesnė kaip 8 metai.</w:t>
            </w:r>
          </w:p>
          <w:p w14:paraId="02A4E0D5" w14:textId="77777777" w:rsidR="0006241F" w:rsidRPr="002D4232" w:rsidRDefault="0006241F" w:rsidP="003041FD">
            <w:pPr>
              <w:ind w:firstLine="176"/>
              <w:jc w:val="both"/>
              <w:rPr>
                <w:rFonts w:ascii="Arial" w:hAnsi="Arial" w:cs="Arial"/>
                <w:color w:val="000000"/>
                <w:sz w:val="22"/>
                <w:szCs w:val="22"/>
                <w:lang w:val="en-US"/>
              </w:rPr>
            </w:pPr>
            <w:r w:rsidRPr="002D4232">
              <w:rPr>
                <w:rFonts w:ascii="Arial" w:hAnsi="Arial" w:cs="Arial"/>
                <w:color w:val="000000"/>
                <w:sz w:val="22"/>
                <w:szCs w:val="22"/>
              </w:rPr>
              <w:t xml:space="preserve">Autobuso kėbulas turi atitikti Jungtinių Tautų Europos ekonominės komisijos (JT/EEK) taisyklę Nr. 66 „Suvienodintos didelių keleivinių kelių transporto priemonių patvirtinimo, atsižvelgiant į apkrovą laikančios šių priemonių kėbulų konstrukcijos stiprumą, nuostatos“ reikalavimus. Iki autobuso pristatymo perkančiajai organizacijai turi būti pateiktas atitikties sertifikatas ar tinkamai patvirtinta sertifikato kopija. </w:t>
            </w:r>
          </w:p>
        </w:tc>
      </w:tr>
      <w:tr w:rsidR="0006241F" w:rsidRPr="002D4232" w14:paraId="6584329A" w14:textId="77777777" w:rsidTr="0006241F">
        <w:tc>
          <w:tcPr>
            <w:tcW w:w="14670" w:type="dxa"/>
          </w:tcPr>
          <w:p w14:paraId="0820986D"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1.12. Dvigubi galiniai ratai. Visų ratų purvasargiai</w:t>
            </w:r>
            <w:r w:rsidRPr="002D4232">
              <w:rPr>
                <w:rFonts w:ascii="Arial" w:hAnsi="Arial" w:cs="Arial"/>
                <w:color w:val="FF0000"/>
                <w:sz w:val="22"/>
                <w:szCs w:val="22"/>
              </w:rPr>
              <w:t xml:space="preserve">. </w:t>
            </w:r>
          </w:p>
        </w:tc>
      </w:tr>
      <w:tr w:rsidR="0006241F" w:rsidRPr="002D4232" w14:paraId="6A0509AA" w14:textId="77777777" w:rsidTr="0006241F">
        <w:tc>
          <w:tcPr>
            <w:tcW w:w="14670" w:type="dxa"/>
          </w:tcPr>
          <w:p w14:paraId="1B96248E"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1.13. Gamyklinė, pilnai pneumatinė galinė pakaba, su automatiniu lygio reguliavimu pagal apkrovą.</w:t>
            </w:r>
          </w:p>
        </w:tc>
      </w:tr>
      <w:tr w:rsidR="0006241F" w:rsidRPr="002D4232" w14:paraId="590E684F" w14:textId="77777777" w:rsidTr="0006241F">
        <w:tc>
          <w:tcPr>
            <w:tcW w:w="14670" w:type="dxa"/>
          </w:tcPr>
          <w:p w14:paraId="5E50B3CB" w14:textId="77777777" w:rsidR="0006241F" w:rsidRPr="002D4232" w:rsidRDefault="0006241F" w:rsidP="00903D1B">
            <w:pPr>
              <w:ind w:firstLine="176"/>
              <w:jc w:val="both"/>
              <w:rPr>
                <w:rFonts w:ascii="Arial" w:hAnsi="Arial" w:cs="Arial"/>
                <w:b/>
                <w:color w:val="000000"/>
                <w:sz w:val="22"/>
                <w:szCs w:val="22"/>
              </w:rPr>
            </w:pPr>
            <w:r w:rsidRPr="002D4232">
              <w:rPr>
                <w:rFonts w:ascii="Arial" w:hAnsi="Arial" w:cs="Arial"/>
                <w:color w:val="000000"/>
                <w:sz w:val="22"/>
                <w:szCs w:val="22"/>
              </w:rPr>
              <w:t xml:space="preserve">1.14. Autobuso gale turi būti durys, per kurias galima įkelti neįgaliųjų vežimėliuose sėdinčius neįgalius keleivius.  Bendras durų skaičius – ne mažiau kaip 3. Visos durys turi būti įstiklintos. Galinių durų stiklai turi būti apšildomi elektriniu tenu. Priekinės keleivių įlipimo durys turi turėti standų durų ribotuvą. Maksimalus ribojimo kampas 75 laipsniai. </w:t>
            </w:r>
          </w:p>
        </w:tc>
      </w:tr>
      <w:tr w:rsidR="0006241F" w:rsidRPr="002D4232" w14:paraId="44487831" w14:textId="77777777" w:rsidTr="0006241F">
        <w:tc>
          <w:tcPr>
            <w:tcW w:w="14670" w:type="dxa"/>
          </w:tcPr>
          <w:p w14:paraId="18C47851" w14:textId="77777777" w:rsidR="0006241F" w:rsidRPr="002D4232" w:rsidRDefault="0006241F" w:rsidP="00885731">
            <w:pPr>
              <w:ind w:firstLine="176"/>
              <w:jc w:val="both"/>
              <w:rPr>
                <w:rFonts w:ascii="Arial" w:hAnsi="Arial" w:cs="Arial"/>
                <w:color w:val="000000"/>
                <w:sz w:val="22"/>
                <w:szCs w:val="22"/>
              </w:rPr>
            </w:pPr>
            <w:r w:rsidRPr="002D4232">
              <w:rPr>
                <w:rFonts w:ascii="Arial" w:hAnsi="Arial" w:cs="Arial"/>
                <w:color w:val="000000"/>
                <w:sz w:val="22"/>
                <w:szCs w:val="22"/>
              </w:rPr>
              <w:t xml:space="preserve">1.15. Vairuotojo skyriuje atidaromos šoninės durys abiejose pusėse. Keleivių įlaipinimas per dešinės pusės vairuotojo skyriaus duris. </w:t>
            </w:r>
          </w:p>
        </w:tc>
      </w:tr>
      <w:tr w:rsidR="0006241F" w:rsidRPr="002D4232" w14:paraId="180875B1" w14:textId="77777777" w:rsidTr="0006241F">
        <w:tc>
          <w:tcPr>
            <w:tcW w:w="14670" w:type="dxa"/>
          </w:tcPr>
          <w:p w14:paraId="2B37D58E"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 xml:space="preserve">1.16. Keleivių įlipimo laiptelis, kuris atitinka Lietuvos Respublikoje galiojančių specialių reikalavimų autobusams teisės aktų reikalavimus. Laiptelis turi būti dviejų pakopų. Laiptelio pirmos pakopos aukštis nuo žemės, esant nepakrautam autobusui, ne daugiau kaip </w:t>
            </w:r>
            <w:smartTag w:uri="schemas-tilde-lv/tildestengine" w:element="metric2">
              <w:smartTagPr>
                <w:attr w:name="metric_value" w:val="40"/>
                <w:attr w:name="metric_text" w:val="cm"/>
              </w:smartTagPr>
              <w:r w:rsidRPr="002D4232">
                <w:rPr>
                  <w:rFonts w:ascii="Arial" w:hAnsi="Arial" w:cs="Arial"/>
                  <w:color w:val="000000"/>
                  <w:sz w:val="22"/>
                  <w:szCs w:val="22"/>
                </w:rPr>
                <w:t>40 cm</w:t>
              </w:r>
            </w:smartTag>
            <w:r w:rsidRPr="002D4232">
              <w:rPr>
                <w:rFonts w:ascii="Arial" w:hAnsi="Arial" w:cs="Arial"/>
                <w:color w:val="000000"/>
                <w:sz w:val="22"/>
                <w:szCs w:val="22"/>
              </w:rPr>
              <w:t xml:space="preserve">, laiptelio pirmos pakopos gylis ne mažiau kaip 30 cm (salono grindų plokštuma, sutampanti su viršutine laiptelio plokštuma – </w:t>
            </w:r>
            <w:r w:rsidRPr="002D4232">
              <w:rPr>
                <w:rFonts w:ascii="Arial" w:hAnsi="Arial" w:cs="Arial"/>
                <w:bCs/>
                <w:color w:val="000000"/>
                <w:sz w:val="22"/>
                <w:szCs w:val="22"/>
              </w:rPr>
              <w:t xml:space="preserve">nelaikoma </w:t>
            </w:r>
            <w:r w:rsidRPr="002D4232">
              <w:rPr>
                <w:rFonts w:ascii="Arial" w:hAnsi="Arial" w:cs="Arial"/>
                <w:color w:val="000000"/>
                <w:sz w:val="22"/>
                <w:szCs w:val="22"/>
              </w:rPr>
              <w:t>pakopa). Turi būti laiptelių apšvietimo lemputė.</w:t>
            </w:r>
          </w:p>
        </w:tc>
      </w:tr>
      <w:tr w:rsidR="0006241F" w:rsidRPr="002D4232" w14:paraId="325E1C0B" w14:textId="77777777" w:rsidTr="0006241F">
        <w:tc>
          <w:tcPr>
            <w:tcW w:w="14670" w:type="dxa"/>
          </w:tcPr>
          <w:p w14:paraId="1797B742"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1.17. Avarinis – ventiliacinis liukas stoge.</w:t>
            </w:r>
          </w:p>
        </w:tc>
      </w:tr>
      <w:tr w:rsidR="0006241F" w:rsidRPr="002D4232" w14:paraId="01119FF6" w14:textId="77777777" w:rsidTr="0006241F">
        <w:tc>
          <w:tcPr>
            <w:tcW w:w="14670" w:type="dxa"/>
          </w:tcPr>
          <w:p w14:paraId="5F66AD42" w14:textId="77777777" w:rsidR="0006241F" w:rsidRPr="002D4232" w:rsidRDefault="0006241F" w:rsidP="004540D5">
            <w:pPr>
              <w:ind w:firstLine="176"/>
              <w:jc w:val="both"/>
              <w:rPr>
                <w:rFonts w:ascii="Arial" w:hAnsi="Arial" w:cs="Arial"/>
                <w:color w:val="000000"/>
                <w:sz w:val="22"/>
                <w:szCs w:val="22"/>
              </w:rPr>
            </w:pPr>
            <w:r w:rsidRPr="002D4232">
              <w:rPr>
                <w:rFonts w:ascii="Arial" w:hAnsi="Arial" w:cs="Arial"/>
                <w:color w:val="000000"/>
                <w:sz w:val="22"/>
                <w:szCs w:val="22"/>
              </w:rPr>
              <w:t xml:space="preserve">1.18. Salono aukštis </w:t>
            </w:r>
            <w:r w:rsidR="004540D5" w:rsidRPr="002D4232">
              <w:rPr>
                <w:rFonts w:ascii="Arial" w:hAnsi="Arial" w:cs="Arial"/>
                <w:color w:val="000000"/>
                <w:sz w:val="22"/>
                <w:szCs w:val="22"/>
              </w:rPr>
              <w:t xml:space="preserve">praėjimo centre </w:t>
            </w:r>
            <w:r w:rsidRPr="002D4232">
              <w:rPr>
                <w:rFonts w:ascii="Arial" w:hAnsi="Arial" w:cs="Arial"/>
                <w:color w:val="000000"/>
                <w:sz w:val="22"/>
                <w:szCs w:val="22"/>
              </w:rPr>
              <w:t xml:space="preserve">ne </w:t>
            </w:r>
            <w:r w:rsidR="004540D5" w:rsidRPr="002D4232">
              <w:rPr>
                <w:rFonts w:ascii="Arial" w:hAnsi="Arial" w:cs="Arial"/>
                <w:color w:val="000000"/>
                <w:sz w:val="22"/>
                <w:szCs w:val="22"/>
              </w:rPr>
              <w:t>žemesnis</w:t>
            </w:r>
            <w:r w:rsidRPr="002D4232">
              <w:rPr>
                <w:rFonts w:ascii="Arial" w:hAnsi="Arial" w:cs="Arial"/>
                <w:color w:val="000000"/>
                <w:sz w:val="22"/>
                <w:szCs w:val="22"/>
              </w:rPr>
              <w:t xml:space="preserve"> kaip 1750 mm.</w:t>
            </w:r>
          </w:p>
        </w:tc>
      </w:tr>
      <w:tr w:rsidR="0006241F" w:rsidRPr="002D4232" w14:paraId="5179BAA2" w14:textId="77777777" w:rsidTr="0006241F">
        <w:tc>
          <w:tcPr>
            <w:tcW w:w="14670" w:type="dxa"/>
          </w:tcPr>
          <w:p w14:paraId="1C3251D3" w14:textId="77777777" w:rsidR="0006241F" w:rsidRPr="002D4232" w:rsidRDefault="0006241F" w:rsidP="00A36712">
            <w:pPr>
              <w:ind w:firstLine="176"/>
              <w:jc w:val="both"/>
              <w:rPr>
                <w:rFonts w:ascii="Arial" w:hAnsi="Arial" w:cs="Arial"/>
                <w:color w:val="000000"/>
                <w:sz w:val="22"/>
                <w:szCs w:val="22"/>
              </w:rPr>
            </w:pPr>
            <w:r w:rsidRPr="002D4232">
              <w:rPr>
                <w:rFonts w:ascii="Arial" w:hAnsi="Arial" w:cs="Arial"/>
                <w:color w:val="000000"/>
                <w:sz w:val="22"/>
                <w:szCs w:val="22"/>
              </w:rPr>
              <w:t>1.19. Universalios padangos – „</w:t>
            </w:r>
            <w:r w:rsidRPr="002D4232">
              <w:rPr>
                <w:rFonts w:ascii="Arial" w:hAnsi="Arial" w:cs="Arial"/>
                <w:i/>
                <w:color w:val="000000"/>
                <w:sz w:val="22"/>
                <w:szCs w:val="22"/>
              </w:rPr>
              <w:t>4S“</w:t>
            </w:r>
            <w:r w:rsidRPr="002D4232">
              <w:rPr>
                <w:rFonts w:ascii="Arial" w:hAnsi="Arial" w:cs="Arial"/>
                <w:color w:val="000000"/>
                <w:sz w:val="22"/>
                <w:szCs w:val="22"/>
              </w:rPr>
              <w:t xml:space="preserve"> arba „</w:t>
            </w:r>
            <w:r w:rsidRPr="002D4232">
              <w:rPr>
                <w:rFonts w:ascii="Arial" w:hAnsi="Arial" w:cs="Arial"/>
                <w:i/>
                <w:color w:val="000000"/>
                <w:sz w:val="22"/>
                <w:szCs w:val="22"/>
              </w:rPr>
              <w:t>4 seasson“</w:t>
            </w:r>
            <w:r w:rsidRPr="002D4232">
              <w:rPr>
                <w:rFonts w:ascii="Arial" w:hAnsi="Arial" w:cs="Arial"/>
                <w:color w:val="000000"/>
                <w:sz w:val="22"/>
                <w:szCs w:val="22"/>
              </w:rPr>
              <w:t xml:space="preserve"> tipo, su </w:t>
            </w:r>
            <w:r w:rsidRPr="002D4232">
              <w:rPr>
                <w:rFonts w:ascii="Arial" w:hAnsi="Arial" w:cs="Arial"/>
                <w:i/>
                <w:color w:val="000000"/>
                <w:sz w:val="22"/>
                <w:szCs w:val="22"/>
              </w:rPr>
              <w:t>3PMSF</w:t>
            </w:r>
            <w:r w:rsidRPr="002D4232">
              <w:rPr>
                <w:rFonts w:ascii="Arial" w:hAnsi="Arial" w:cs="Arial"/>
                <w:color w:val="000000"/>
                <w:sz w:val="22"/>
                <w:szCs w:val="22"/>
              </w:rPr>
              <w:t xml:space="preserve"> žymėjimu. P</w:t>
            </w:r>
            <w:r w:rsidRPr="002D4232">
              <w:rPr>
                <w:rFonts w:ascii="Arial" w:hAnsi="Arial" w:cs="Arial"/>
                <w:iCs/>
                <w:color w:val="000000"/>
                <w:sz w:val="22"/>
                <w:szCs w:val="22"/>
              </w:rPr>
              <w:t>adangos turi atitikti 2020 m. gegužės 25 d. Europos Parlamento ir Tarybos reglamento (ES) 2020/740 dėl padangų ženklinimo pagal degalų naudojimo efektyvumą ir kitus parametrus, nustatytus reikalavimus)</w:t>
            </w:r>
            <w:r w:rsidRPr="002D4232">
              <w:rPr>
                <w:rFonts w:ascii="Arial" w:hAnsi="Arial" w:cs="Arial"/>
                <w:color w:val="000000"/>
                <w:sz w:val="22"/>
                <w:szCs w:val="22"/>
              </w:rPr>
              <w:t>. Pateikiamas to paties dydžio ir rašto atsarginis ratas su laikikliu po autobuso kėbulu.</w:t>
            </w:r>
          </w:p>
        </w:tc>
      </w:tr>
      <w:tr w:rsidR="0006241F" w:rsidRPr="002D4232" w14:paraId="7867015B" w14:textId="77777777" w:rsidTr="0006241F">
        <w:tc>
          <w:tcPr>
            <w:tcW w:w="14670" w:type="dxa"/>
          </w:tcPr>
          <w:p w14:paraId="45F9B9EC"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1.20. Salono garso ir šiluminė izoliacija, atitinkanti prekių perdavimo metu tokioms medžiagoms Europos Sąjungos šalyse taikomus reikalavimus.</w:t>
            </w:r>
          </w:p>
          <w:p w14:paraId="185E6575"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Keleivių salono pilna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panaudoti LED tipo elementai.</w:t>
            </w:r>
          </w:p>
        </w:tc>
      </w:tr>
      <w:tr w:rsidR="0006241F" w:rsidRPr="002D4232" w14:paraId="314FEB66" w14:textId="77777777" w:rsidTr="0006241F">
        <w:tc>
          <w:tcPr>
            <w:tcW w:w="14670" w:type="dxa"/>
          </w:tcPr>
          <w:p w14:paraId="22AC07AE"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 xml:space="preserve">1.21. Neslidi (esant sausam ir šlapiam paviršiui), skirta autotransporto priemonėms, grindų danga. Kraštuose danga turi būti ne mažiau kaip </w:t>
            </w:r>
            <w:smartTag w:uri="schemas-tilde-lv/tildestengine" w:element="metric2">
              <w:smartTagPr>
                <w:attr w:name="metric_value" w:val="20"/>
                <w:attr w:name="metric_text" w:val="mm"/>
              </w:smartTagPr>
              <w:r w:rsidRPr="002D4232">
                <w:rPr>
                  <w:rFonts w:ascii="Arial" w:hAnsi="Arial" w:cs="Arial"/>
                  <w:color w:val="000000"/>
                  <w:sz w:val="22"/>
                  <w:szCs w:val="22"/>
                </w:rPr>
                <w:t xml:space="preserve">20 </w:t>
              </w:r>
              <w:r w:rsidRPr="002D4232">
                <w:rPr>
                  <w:rFonts w:ascii="Arial" w:hAnsi="Arial" w:cs="Arial"/>
                  <w:color w:val="000000"/>
                  <w:sz w:val="22"/>
                  <w:szCs w:val="22"/>
                </w:rPr>
                <w:lastRenderedPageBreak/>
                <w:t>mm</w:t>
              </w:r>
            </w:smartTag>
            <w:r w:rsidRPr="002D4232">
              <w:rPr>
                <w:rFonts w:ascii="Arial" w:hAnsi="Arial" w:cs="Arial"/>
                <w:color w:val="000000"/>
                <w:sz w:val="22"/>
                <w:szCs w:val="22"/>
              </w:rPr>
              <w:t xml:space="preserve"> užlenkta į viršų ir pritvirtinta prie autobuso keleivių salono šonų. Vertikalūs ir horizontalūs dangos sluoksniai gali būti sulituoti tarpusavyje. Litavimo vieta turi būti uždengta taip, kad būtų užtikrinamas atskirų dangos sluoksnių vientisumas.</w:t>
            </w:r>
          </w:p>
          <w:p w14:paraId="3CAF6F5C"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 xml:space="preserve">Grindų dangos (salono ir laiptelių) jungimo vietose neturi būti atsikišimų, nelygumų – išoriniai dangų jungimo kraštai duri būti suapvalinti.  </w:t>
            </w:r>
          </w:p>
        </w:tc>
      </w:tr>
      <w:tr w:rsidR="0006241F" w:rsidRPr="002D4232" w14:paraId="0420F583" w14:textId="77777777" w:rsidTr="0006241F">
        <w:tc>
          <w:tcPr>
            <w:tcW w:w="14670" w:type="dxa"/>
          </w:tcPr>
          <w:p w14:paraId="62066CC3"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lastRenderedPageBreak/>
              <w:t>1.22. Vairuotojo ir keleivių skyrių kondicionavimo sistemos. 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w:t>
            </w:r>
          </w:p>
          <w:p w14:paraId="2B876456" w14:textId="77777777" w:rsidR="004A2098" w:rsidRPr="002D4232" w:rsidRDefault="00FF3495" w:rsidP="00627646">
            <w:pPr>
              <w:ind w:firstLine="176"/>
              <w:jc w:val="both"/>
              <w:rPr>
                <w:rFonts w:ascii="Arial" w:hAnsi="Arial" w:cs="Arial"/>
                <w:color w:val="000000"/>
                <w:sz w:val="22"/>
                <w:szCs w:val="22"/>
              </w:rPr>
            </w:pPr>
            <w:r w:rsidRPr="002D4232">
              <w:rPr>
                <w:rFonts w:ascii="Arial" w:hAnsi="Arial" w:cs="Arial"/>
                <w:color w:val="000000"/>
                <w:sz w:val="22"/>
                <w:szCs w:val="22"/>
              </w:rPr>
              <w:t xml:space="preserve">1.22.1 </w:t>
            </w:r>
            <w:r w:rsidR="004A2098" w:rsidRPr="002D4232">
              <w:rPr>
                <w:rFonts w:ascii="Arial" w:hAnsi="Arial" w:cs="Arial"/>
                <w:color w:val="000000"/>
                <w:sz w:val="22"/>
                <w:szCs w:val="22"/>
              </w:rPr>
              <w:t xml:space="preserve">Turi būti palaikoma salono temperatūra vasaros laikotarpiu iki </w:t>
            </w:r>
            <w:r w:rsidR="00B76A75" w:rsidRPr="002D4232">
              <w:rPr>
                <w:rFonts w:ascii="Arial" w:hAnsi="Arial" w:cs="Arial"/>
                <w:color w:val="000000"/>
                <w:sz w:val="22"/>
                <w:szCs w:val="22"/>
              </w:rPr>
              <w:t>+</w:t>
            </w:r>
            <w:r w:rsidR="004A2098" w:rsidRPr="002D4232">
              <w:rPr>
                <w:rFonts w:ascii="Arial" w:hAnsi="Arial" w:cs="Arial"/>
                <w:color w:val="000000"/>
                <w:sz w:val="22"/>
                <w:szCs w:val="22"/>
              </w:rPr>
              <w:t>2</w:t>
            </w:r>
            <w:r w:rsidR="00392CED" w:rsidRPr="002D4232">
              <w:rPr>
                <w:rFonts w:ascii="Arial" w:hAnsi="Arial" w:cs="Arial"/>
                <w:color w:val="000000"/>
                <w:sz w:val="22"/>
                <w:szCs w:val="22"/>
              </w:rPr>
              <w:t>5</w:t>
            </w:r>
            <w:r w:rsidR="004A2098" w:rsidRPr="002D4232">
              <w:rPr>
                <w:rFonts w:ascii="Arial" w:hAnsi="Arial" w:cs="Arial"/>
                <w:color w:val="000000"/>
                <w:sz w:val="22"/>
                <w:szCs w:val="22"/>
              </w:rPr>
              <w:t xml:space="preserve"> °C.</w:t>
            </w:r>
          </w:p>
        </w:tc>
      </w:tr>
      <w:tr w:rsidR="0006241F" w:rsidRPr="002D4232" w14:paraId="12C6AE78" w14:textId="77777777" w:rsidTr="0006241F">
        <w:tc>
          <w:tcPr>
            <w:tcW w:w="14670" w:type="dxa"/>
          </w:tcPr>
          <w:p w14:paraId="7F7753E4" w14:textId="77777777" w:rsidR="0006241F" w:rsidRPr="002D4232" w:rsidRDefault="0006241F" w:rsidP="003773F6">
            <w:pPr>
              <w:ind w:firstLine="176"/>
              <w:jc w:val="both"/>
              <w:rPr>
                <w:rFonts w:ascii="Arial" w:hAnsi="Arial" w:cs="Arial"/>
                <w:color w:val="000000"/>
                <w:sz w:val="22"/>
                <w:szCs w:val="22"/>
              </w:rPr>
            </w:pPr>
            <w:r w:rsidRPr="002D4232">
              <w:rPr>
                <w:rFonts w:ascii="Arial" w:hAnsi="Arial" w:cs="Arial"/>
                <w:color w:val="000000"/>
                <w:sz w:val="22"/>
                <w:szCs w:val="22"/>
              </w:rPr>
              <w:t xml:space="preserve">1.23. Autonominė salono šildymo įranga konvektoriais, sumontuota abiejuose autobuso pusėse. Kiekvienos pusės konvektoriaus ilgis ne trumpesnis kaip </w:t>
            </w:r>
            <w:smartTag w:uri="schemas-tilde-lv/tildestengine" w:element="metric2">
              <w:smartTagPr>
                <w:attr w:name="metric_text" w:val="m"/>
                <w:attr w:name="metric_value" w:val="2"/>
              </w:smartTagPr>
              <w:r w:rsidRPr="002D4232">
                <w:rPr>
                  <w:rFonts w:ascii="Arial" w:hAnsi="Arial" w:cs="Arial"/>
                  <w:color w:val="000000"/>
                  <w:sz w:val="22"/>
                  <w:szCs w:val="22"/>
                </w:rPr>
                <w:t>2 m</w:t>
              </w:r>
            </w:smartTag>
            <w:r w:rsidRPr="002D4232">
              <w:rPr>
                <w:rFonts w:ascii="Arial" w:hAnsi="Arial" w:cs="Arial"/>
                <w:color w:val="000000"/>
                <w:sz w:val="22"/>
                <w:szCs w:val="22"/>
              </w:rPr>
              <w:t xml:space="preserve"> (matuojama vientisa konvektoriaus dalis, kurioje cirkuliuoja šilumą pernešantis skystis). Salono šildymo įranga turi būti pilnai autonominė, t.y. galinti veikti ir atlikti savo funkciją (šildyti saloną) nepriklausomai nuo to ar veikia ar neveikia autobuso variklis. Autonominės sistemos šilumos šaltinis </w:t>
            </w:r>
            <w:r w:rsidR="00602A53" w:rsidRPr="002D4232">
              <w:rPr>
                <w:rFonts w:ascii="Arial" w:hAnsi="Arial" w:cs="Arial"/>
                <w:color w:val="000000"/>
                <w:sz w:val="22"/>
                <w:szCs w:val="22"/>
              </w:rPr>
              <w:t>gali</w:t>
            </w:r>
            <w:r w:rsidRPr="002D4232">
              <w:rPr>
                <w:rFonts w:ascii="Arial" w:hAnsi="Arial" w:cs="Arial"/>
                <w:color w:val="000000"/>
                <w:sz w:val="22"/>
                <w:szCs w:val="22"/>
              </w:rPr>
              <w:t xml:space="preserve"> būti papildomas šildytuvas, naudojantis </w:t>
            </w:r>
            <w:r w:rsidR="00602A53" w:rsidRPr="002D4232">
              <w:rPr>
                <w:rFonts w:ascii="Arial" w:hAnsi="Arial" w:cs="Arial"/>
                <w:color w:val="000000"/>
                <w:sz w:val="22"/>
                <w:szCs w:val="22"/>
              </w:rPr>
              <w:t xml:space="preserve">kitos rūšies </w:t>
            </w:r>
            <w:r w:rsidRPr="002D4232">
              <w:rPr>
                <w:rFonts w:ascii="Arial" w:hAnsi="Arial" w:cs="Arial"/>
                <w:color w:val="000000"/>
                <w:sz w:val="22"/>
                <w:szCs w:val="22"/>
              </w:rPr>
              <w:t>degalus. Šildy</w:t>
            </w:r>
            <w:r w:rsidR="003773F6" w:rsidRPr="002D4232">
              <w:rPr>
                <w:rFonts w:ascii="Arial" w:hAnsi="Arial" w:cs="Arial"/>
                <w:color w:val="000000"/>
                <w:sz w:val="22"/>
                <w:szCs w:val="22"/>
              </w:rPr>
              <w:t>mo sistemos</w:t>
            </w:r>
            <w:r w:rsidR="006F729B" w:rsidRPr="002D4232">
              <w:rPr>
                <w:rFonts w:ascii="Arial" w:hAnsi="Arial" w:cs="Arial"/>
                <w:color w:val="000000"/>
                <w:sz w:val="22"/>
                <w:szCs w:val="22"/>
              </w:rPr>
              <w:t xml:space="preserve"> maksimali šiluminė galia ne m</w:t>
            </w:r>
            <w:r w:rsidRPr="002D4232">
              <w:rPr>
                <w:rFonts w:ascii="Arial" w:hAnsi="Arial" w:cs="Arial"/>
                <w:color w:val="000000"/>
                <w:sz w:val="22"/>
                <w:szCs w:val="22"/>
              </w:rPr>
              <w:t xml:space="preserve">ažiau kaip 5 kW. </w:t>
            </w:r>
            <w:r w:rsidR="00BB06D7" w:rsidRPr="002D4232">
              <w:rPr>
                <w:rFonts w:ascii="Arial" w:hAnsi="Arial" w:cs="Arial"/>
                <w:color w:val="000000"/>
                <w:sz w:val="22"/>
                <w:szCs w:val="22"/>
              </w:rPr>
              <w:t xml:space="preserve">Šildymo sistemos komponentų charakteristikos (pvz. kuro bako talpa ir/ar traukos baterijų talpumas, šildymo galia, efektyvumas), turi būti tokios, kurios leistų autobusui su viena baterijų įkrova nuvažiuoti ne trumpesnį nei šių specifikacijų 1.3.3. punkte nurodytą atstumą; </w:t>
            </w:r>
          </w:p>
          <w:p w14:paraId="1FDA3F9A" w14:textId="77777777" w:rsidR="004A2098" w:rsidRPr="002D4232" w:rsidRDefault="00CD23DB" w:rsidP="00627646">
            <w:pPr>
              <w:ind w:firstLine="176"/>
              <w:jc w:val="both"/>
              <w:rPr>
                <w:rFonts w:ascii="Arial" w:hAnsi="Arial" w:cs="Arial"/>
                <w:color w:val="000000"/>
                <w:sz w:val="22"/>
                <w:szCs w:val="22"/>
              </w:rPr>
            </w:pPr>
            <w:r w:rsidRPr="002D4232">
              <w:rPr>
                <w:rFonts w:ascii="Arial" w:hAnsi="Arial" w:cs="Arial"/>
                <w:color w:val="000000"/>
                <w:sz w:val="22"/>
                <w:szCs w:val="22"/>
              </w:rPr>
              <w:t xml:space="preserve">1.23.1 </w:t>
            </w:r>
            <w:r w:rsidR="004A2098" w:rsidRPr="002D4232">
              <w:rPr>
                <w:rFonts w:ascii="Arial" w:hAnsi="Arial" w:cs="Arial"/>
                <w:color w:val="000000"/>
                <w:sz w:val="22"/>
                <w:szCs w:val="22"/>
              </w:rPr>
              <w:t xml:space="preserve">Turi būti palaikoma salono temperatūra žiemos laikotarpiu </w:t>
            </w:r>
            <w:r w:rsidR="00076BBB" w:rsidRPr="002D4232">
              <w:rPr>
                <w:rFonts w:ascii="Arial" w:hAnsi="Arial" w:cs="Arial"/>
                <w:color w:val="000000"/>
                <w:sz w:val="22"/>
                <w:szCs w:val="22"/>
              </w:rPr>
              <w:t xml:space="preserve">(prie ne žemiau kaip -15°C aplinkos temperatūros) </w:t>
            </w:r>
            <w:r w:rsidR="00627646" w:rsidRPr="002D4232">
              <w:rPr>
                <w:rFonts w:ascii="Arial" w:hAnsi="Arial" w:cs="Arial"/>
                <w:color w:val="000000"/>
                <w:sz w:val="22"/>
                <w:szCs w:val="22"/>
              </w:rPr>
              <w:t xml:space="preserve">ne žemesnė nei </w:t>
            </w:r>
            <w:r w:rsidR="00B76A75" w:rsidRPr="002D4232">
              <w:rPr>
                <w:rFonts w:ascii="Arial" w:hAnsi="Arial" w:cs="Arial"/>
                <w:color w:val="000000"/>
                <w:sz w:val="22"/>
                <w:szCs w:val="22"/>
              </w:rPr>
              <w:t>+</w:t>
            </w:r>
            <w:r w:rsidR="00392CED" w:rsidRPr="002D4232">
              <w:rPr>
                <w:rFonts w:ascii="Arial" w:hAnsi="Arial" w:cs="Arial"/>
                <w:color w:val="000000"/>
                <w:sz w:val="22"/>
                <w:szCs w:val="22"/>
              </w:rPr>
              <w:t>10</w:t>
            </w:r>
            <w:r w:rsidR="004A2098" w:rsidRPr="002D4232">
              <w:rPr>
                <w:rFonts w:ascii="Arial" w:hAnsi="Arial" w:cs="Arial"/>
                <w:color w:val="000000"/>
                <w:sz w:val="22"/>
                <w:szCs w:val="22"/>
              </w:rPr>
              <w:t xml:space="preserve"> °C.</w:t>
            </w:r>
          </w:p>
        </w:tc>
      </w:tr>
      <w:tr w:rsidR="0006241F" w:rsidRPr="002D4232" w14:paraId="224FDABC" w14:textId="77777777" w:rsidTr="0006241F">
        <w:tc>
          <w:tcPr>
            <w:tcW w:w="14670" w:type="dxa"/>
          </w:tcPr>
          <w:p w14:paraId="6B1FFBEC" w14:textId="77777777" w:rsidR="0006241F" w:rsidRPr="002D4232" w:rsidRDefault="0006241F" w:rsidP="004B2CAA">
            <w:pPr>
              <w:ind w:firstLine="176"/>
              <w:jc w:val="both"/>
              <w:rPr>
                <w:rFonts w:ascii="Arial" w:hAnsi="Arial" w:cs="Arial"/>
                <w:color w:val="000000"/>
                <w:sz w:val="22"/>
                <w:szCs w:val="22"/>
              </w:rPr>
            </w:pPr>
            <w:r w:rsidRPr="002D4232">
              <w:rPr>
                <w:rFonts w:ascii="Arial" w:hAnsi="Arial" w:cs="Arial"/>
                <w:color w:val="000000"/>
                <w:sz w:val="22"/>
                <w:szCs w:val="22"/>
              </w:rPr>
              <w:t xml:space="preserve">1.24. Dvigubi salono šoniniai langai (stiklo paketai). Bet kurio keleivių skyriaus šoninio lango šviesos pralaidumas ne daugiau kaip 30 %. </w:t>
            </w:r>
          </w:p>
          <w:p w14:paraId="45106DC4" w14:textId="77777777" w:rsidR="0006241F" w:rsidRPr="002D4232" w:rsidRDefault="0006241F" w:rsidP="004B2CAA">
            <w:pPr>
              <w:ind w:firstLine="176"/>
              <w:jc w:val="both"/>
              <w:rPr>
                <w:rFonts w:ascii="Arial" w:hAnsi="Arial" w:cs="Arial"/>
                <w:color w:val="000000"/>
                <w:sz w:val="22"/>
                <w:szCs w:val="22"/>
              </w:rPr>
            </w:pPr>
            <w:r w:rsidRPr="002D4232">
              <w:rPr>
                <w:rFonts w:ascii="Arial" w:hAnsi="Arial" w:cs="Arial"/>
                <w:color w:val="000000"/>
                <w:sz w:val="22"/>
                <w:szCs w:val="22"/>
              </w:rPr>
              <w:t>Langai negali būti tamsinami (tonuojami) klijuojant ant jų tamsintą plėvelę.</w:t>
            </w:r>
          </w:p>
        </w:tc>
      </w:tr>
      <w:tr w:rsidR="0006241F" w:rsidRPr="002D4232" w14:paraId="19AF91D5" w14:textId="77777777" w:rsidTr="0006241F">
        <w:tc>
          <w:tcPr>
            <w:tcW w:w="14670" w:type="dxa"/>
          </w:tcPr>
          <w:p w14:paraId="6C8732AA"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1.25. Elektra šildomi ir reguliuojami išorinių veidrodžių pagrindiniai stiklai.</w:t>
            </w:r>
          </w:p>
        </w:tc>
      </w:tr>
      <w:tr w:rsidR="0006241F" w:rsidRPr="002D4232" w14:paraId="10C5AD5B" w14:textId="77777777" w:rsidTr="0006241F">
        <w:tc>
          <w:tcPr>
            <w:tcW w:w="14670" w:type="dxa"/>
          </w:tcPr>
          <w:p w14:paraId="7F7A4568" w14:textId="77777777" w:rsidR="0006241F" w:rsidRPr="002D4232" w:rsidRDefault="0006241F" w:rsidP="00C957FF">
            <w:pPr>
              <w:ind w:firstLine="176"/>
              <w:jc w:val="both"/>
              <w:rPr>
                <w:rFonts w:ascii="Arial" w:hAnsi="Arial" w:cs="Arial"/>
                <w:color w:val="000000"/>
                <w:sz w:val="22"/>
                <w:szCs w:val="22"/>
              </w:rPr>
            </w:pPr>
            <w:r w:rsidRPr="002D4232">
              <w:rPr>
                <w:rFonts w:ascii="Arial" w:hAnsi="Arial" w:cs="Arial"/>
                <w:color w:val="000000"/>
                <w:sz w:val="22"/>
                <w:szCs w:val="22"/>
              </w:rPr>
              <w:t xml:space="preserve">1.26. Skaitmeninis tachografas atitinkantis naujausią Lietuvos ir ES standartų redakciją. Tachografo kalibravimo sertifikato pateikti nebūtina. </w:t>
            </w:r>
          </w:p>
        </w:tc>
      </w:tr>
      <w:tr w:rsidR="0006241F" w:rsidRPr="002D4232" w14:paraId="7EE30E8A" w14:textId="77777777" w:rsidTr="0006241F">
        <w:tc>
          <w:tcPr>
            <w:tcW w:w="14670" w:type="dxa"/>
          </w:tcPr>
          <w:p w14:paraId="0A98383B" w14:textId="77777777" w:rsidR="0006241F" w:rsidRPr="002D4232" w:rsidRDefault="0006241F" w:rsidP="0075684E">
            <w:pPr>
              <w:ind w:firstLine="176"/>
              <w:jc w:val="both"/>
              <w:rPr>
                <w:rFonts w:ascii="Arial" w:hAnsi="Arial" w:cs="Arial"/>
                <w:color w:val="000000"/>
                <w:sz w:val="22"/>
                <w:szCs w:val="22"/>
              </w:rPr>
            </w:pPr>
            <w:r w:rsidRPr="002D4232">
              <w:rPr>
                <w:rFonts w:ascii="Arial" w:hAnsi="Arial" w:cs="Arial"/>
                <w:color w:val="000000"/>
                <w:sz w:val="22"/>
                <w:szCs w:val="22"/>
              </w:rPr>
              <w:t>1.27. Alkoholinė blokuotė (alkoblokas), stacionari. Tai autobuso variklio užvedimą blokuojanti sistema, leidžianti užvesti autobuso variklį tik blaiviam vairuotojui. Alkoblokas turi atitikti LST EN 50436-2:2014 (arba lygiaverčio) standarto reikalavimus.</w:t>
            </w:r>
          </w:p>
          <w:p w14:paraId="0CB1DD71"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 xml:space="preserve">Turi būti blokuotės avarinio atjungimo funkcija </w:t>
            </w:r>
            <w:r w:rsidRPr="002D4232">
              <w:rPr>
                <w:rFonts w:ascii="Arial" w:hAnsi="Arial" w:cs="Arial"/>
                <w:color w:val="000000"/>
                <w:sz w:val="22"/>
                <w:szCs w:val="22"/>
                <w:shd w:val="clear" w:color="auto" w:fill="FFFFFF"/>
              </w:rPr>
              <w:t>(šios funkcijos įrengimas suderinamas su Perkančiąja organizacija</w:t>
            </w:r>
            <w:r w:rsidRPr="002D4232">
              <w:rPr>
                <w:rFonts w:ascii="Arial" w:hAnsi="Arial" w:cs="Arial"/>
                <w:color w:val="000000"/>
                <w:sz w:val="22"/>
                <w:szCs w:val="22"/>
              </w:rPr>
              <w:t xml:space="preserve"> Prekių pirkimo-pardavimo s</w:t>
            </w:r>
            <w:r w:rsidRPr="002D4232">
              <w:rPr>
                <w:rFonts w:ascii="Arial" w:hAnsi="Arial" w:cs="Arial"/>
                <w:color w:val="000000"/>
                <w:sz w:val="22"/>
                <w:szCs w:val="22"/>
                <w:shd w:val="clear" w:color="auto" w:fill="FFFFFF"/>
              </w:rPr>
              <w:t>utarties pasirašymo metu)</w:t>
            </w:r>
            <w:r w:rsidRPr="002D4232">
              <w:rPr>
                <w:rFonts w:ascii="Arial" w:hAnsi="Arial" w:cs="Arial"/>
                <w:color w:val="000000"/>
                <w:sz w:val="22"/>
                <w:szCs w:val="22"/>
              </w:rPr>
              <w:t xml:space="preserve">. Informaciniai pranešimai alkobloko ekrane turi būti rašomi lietuvių kalba. Turi būti pateikta alkobloko naudojimo instrukcija lietuvių kalba. Alkotesterio laikiklio tvirtinimo vieta derinama su Perkančiąja organizacija. </w:t>
            </w:r>
          </w:p>
          <w:p w14:paraId="1E88FFC2"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Autobuso perdavimo metu turės būti pateikti šie alkobloko dokumentai:</w:t>
            </w:r>
          </w:p>
          <w:p w14:paraId="08C888CD" w14:textId="77777777" w:rsidR="0006241F" w:rsidRPr="002D4232" w:rsidRDefault="0006241F" w:rsidP="003041FD">
            <w:pPr>
              <w:autoSpaceDE w:val="0"/>
              <w:autoSpaceDN w:val="0"/>
              <w:adjustRightInd w:val="0"/>
              <w:jc w:val="both"/>
              <w:rPr>
                <w:rFonts w:ascii="Arial" w:eastAsia="Calibri" w:hAnsi="Arial" w:cs="Arial"/>
                <w:color w:val="000000"/>
                <w:sz w:val="22"/>
                <w:szCs w:val="22"/>
              </w:rPr>
            </w:pPr>
            <w:r w:rsidRPr="002D4232">
              <w:rPr>
                <w:rFonts w:ascii="Arial" w:eastAsia="Calibri" w:hAnsi="Arial" w:cs="Arial"/>
                <w:color w:val="000000"/>
                <w:sz w:val="22"/>
                <w:szCs w:val="22"/>
              </w:rPr>
              <w:t xml:space="preserve">  1. Akredituotos laboratorijos išduotas įmontuoto į autobusą alkobloko atitikties </w:t>
            </w:r>
            <w:r w:rsidRPr="002D4232">
              <w:rPr>
                <w:rFonts w:ascii="Arial" w:hAnsi="Arial" w:cs="Arial"/>
                <w:color w:val="000000"/>
                <w:sz w:val="22"/>
                <w:szCs w:val="22"/>
              </w:rPr>
              <w:t xml:space="preserve">LST EN 50436-2:2014 (arba lygiaverčio) </w:t>
            </w:r>
            <w:r w:rsidRPr="002D4232">
              <w:rPr>
                <w:rFonts w:ascii="Arial" w:eastAsia="Calibri" w:hAnsi="Arial" w:cs="Arial"/>
                <w:color w:val="000000"/>
                <w:sz w:val="22"/>
                <w:szCs w:val="22"/>
              </w:rPr>
              <w:t>standartui sertifikatas (kopija).</w:t>
            </w:r>
          </w:p>
          <w:p w14:paraId="1034D35A" w14:textId="77777777" w:rsidR="0006241F" w:rsidRPr="002D4232" w:rsidRDefault="0006241F" w:rsidP="003041FD">
            <w:pPr>
              <w:autoSpaceDE w:val="0"/>
              <w:autoSpaceDN w:val="0"/>
              <w:adjustRightInd w:val="0"/>
              <w:jc w:val="both"/>
              <w:rPr>
                <w:rFonts w:ascii="Arial" w:eastAsia="Calibri" w:hAnsi="Arial" w:cs="Arial"/>
                <w:color w:val="000000"/>
                <w:sz w:val="22"/>
                <w:szCs w:val="22"/>
              </w:rPr>
            </w:pPr>
            <w:r w:rsidRPr="002D4232">
              <w:rPr>
                <w:rFonts w:ascii="Arial" w:eastAsia="Calibri" w:hAnsi="Arial" w:cs="Arial"/>
                <w:color w:val="000000"/>
                <w:sz w:val="22"/>
                <w:szCs w:val="22"/>
              </w:rPr>
              <w:t xml:space="preserve">  2. Alkobloko gamintojo ar jo atstovo (importuotojo) išduotas dokumentas, patvirtinantis, kad alkobloką įmontuojanti įmonė yra įgaliota atlikti alkobloko montavimo ir aptarnavimo darbus. </w:t>
            </w:r>
          </w:p>
          <w:p w14:paraId="559CE3FC" w14:textId="77777777" w:rsidR="0006241F" w:rsidRPr="002D4232" w:rsidRDefault="0006241F" w:rsidP="0075684E">
            <w:pPr>
              <w:jc w:val="both"/>
              <w:rPr>
                <w:rFonts w:ascii="Arial" w:hAnsi="Arial" w:cs="Arial"/>
                <w:color w:val="000000"/>
                <w:sz w:val="22"/>
                <w:szCs w:val="22"/>
              </w:rPr>
            </w:pPr>
            <w:r w:rsidRPr="002D4232">
              <w:rPr>
                <w:rFonts w:ascii="Arial" w:eastAsia="Calibri" w:hAnsi="Arial" w:cs="Arial"/>
                <w:color w:val="000000"/>
                <w:sz w:val="22"/>
                <w:szCs w:val="22"/>
              </w:rPr>
              <w:t xml:space="preserve">  3. Alkobloko įmontavimo ir kalibravimo sertifikatas, kuriame turi būti nurodyta alkobloko įmontavimo data, alkobloko pavadinimas, modelis ir serijos numeris, transporto priemonės registracijos numeris ir kita alkobloko reikalinga atlikti kalibravimo data. Šį sertifikatą turės pateikti įgaliota montavimo ir/arba priežiūros įmonė. Pateikiama kontaktinė informacija kas Lietuvos teritorijoje tiekia alkobloko kalibravimo paslaugą, koks yra alkobloko kalibravimo periodiškumas; </w:t>
            </w:r>
          </w:p>
        </w:tc>
      </w:tr>
      <w:tr w:rsidR="0006241F" w:rsidRPr="002D4232" w14:paraId="27956222" w14:textId="77777777" w:rsidTr="0006241F">
        <w:tc>
          <w:tcPr>
            <w:tcW w:w="14670" w:type="dxa"/>
          </w:tcPr>
          <w:p w14:paraId="67B1B5B9" w14:textId="77777777" w:rsidR="0006241F" w:rsidRPr="002D4232" w:rsidRDefault="0006241F" w:rsidP="0070196B">
            <w:pPr>
              <w:ind w:firstLine="176"/>
              <w:jc w:val="both"/>
              <w:rPr>
                <w:rFonts w:ascii="Arial" w:hAnsi="Arial" w:cs="Arial"/>
                <w:color w:val="000000"/>
                <w:sz w:val="22"/>
                <w:szCs w:val="22"/>
              </w:rPr>
            </w:pPr>
            <w:r w:rsidRPr="002D4232">
              <w:rPr>
                <w:rFonts w:ascii="Arial" w:hAnsi="Arial" w:cs="Arial"/>
                <w:color w:val="000000"/>
                <w:sz w:val="22"/>
                <w:szCs w:val="22"/>
              </w:rPr>
              <w:t>1.28.</w:t>
            </w:r>
            <w:r w:rsidR="00C416DF" w:rsidRPr="002D4232">
              <w:rPr>
                <w:rFonts w:ascii="Arial" w:hAnsi="Arial" w:cs="Arial"/>
                <w:color w:val="000000"/>
                <w:sz w:val="22"/>
                <w:szCs w:val="22"/>
              </w:rPr>
              <w:t xml:space="preserve"> Grei</w:t>
            </w:r>
            <w:r w:rsidR="00B50898" w:rsidRPr="002D4232">
              <w:rPr>
                <w:rFonts w:ascii="Arial" w:hAnsi="Arial" w:cs="Arial"/>
                <w:color w:val="000000"/>
                <w:sz w:val="22"/>
                <w:szCs w:val="22"/>
              </w:rPr>
              <w:t xml:space="preserve">čio ribotuvas </w:t>
            </w:r>
            <w:r w:rsidR="00C416DF" w:rsidRPr="002D4232">
              <w:rPr>
                <w:rFonts w:ascii="Arial" w:hAnsi="Arial" w:cs="Arial"/>
                <w:color w:val="000000"/>
                <w:sz w:val="22"/>
                <w:szCs w:val="22"/>
              </w:rPr>
              <w:t>iki</w:t>
            </w:r>
            <w:r w:rsidRPr="002D4232">
              <w:rPr>
                <w:rFonts w:ascii="Arial" w:hAnsi="Arial" w:cs="Arial"/>
                <w:color w:val="000000"/>
                <w:sz w:val="22"/>
                <w:szCs w:val="22"/>
              </w:rPr>
              <w:t xml:space="preserve"> 100 km/h.</w:t>
            </w:r>
            <w:r w:rsidR="0070196B" w:rsidRPr="002D4232">
              <w:rPr>
                <w:rFonts w:ascii="Arial" w:hAnsi="Arial" w:cs="Arial"/>
                <w:color w:val="000000"/>
                <w:sz w:val="22"/>
                <w:szCs w:val="22"/>
              </w:rPr>
              <w:t xml:space="preserve"> Autobusas turi gebėti išvystyti ne mažesnį kaip 80 km/h greitį; </w:t>
            </w:r>
          </w:p>
        </w:tc>
      </w:tr>
      <w:tr w:rsidR="0006241F" w:rsidRPr="002D4232" w14:paraId="15CA29BE" w14:textId="77777777" w:rsidTr="0006241F">
        <w:tc>
          <w:tcPr>
            <w:tcW w:w="14670" w:type="dxa"/>
          </w:tcPr>
          <w:p w14:paraId="28E289B8" w14:textId="77777777" w:rsidR="0006241F" w:rsidRPr="002D4232" w:rsidRDefault="0006241F" w:rsidP="00716BF2">
            <w:pPr>
              <w:ind w:firstLine="176"/>
              <w:jc w:val="both"/>
              <w:rPr>
                <w:rFonts w:ascii="Arial" w:hAnsi="Arial" w:cs="Arial"/>
                <w:color w:val="000000"/>
                <w:sz w:val="22"/>
                <w:szCs w:val="22"/>
              </w:rPr>
            </w:pPr>
            <w:r w:rsidRPr="002D4232">
              <w:rPr>
                <w:rFonts w:ascii="Arial" w:hAnsi="Arial" w:cs="Arial"/>
                <w:color w:val="000000"/>
                <w:sz w:val="22"/>
                <w:szCs w:val="22"/>
              </w:rPr>
              <w:t xml:space="preserve">1.29. Ant autobuso stogo keturiuose kampuose turi būti įrengtos papildomos įspėjamosios mirksinčios oranžinės šviesos, kurios automatiškai įsijungia (esant įjungtam varikliui) tik mokinių įlaipinimo/išlaipinimo metu, atidarius bet kurias duris. Šios šviesos gali būti įjungiamos ir esant išjungtam varikliui. Šviesos turi mirkčioti paeiliui kairiame ir dešiniame autobuso šonuose. Signalinės šviesos turi atitikti </w:t>
            </w:r>
            <w:smartTag w:uri="schemas-tilde-lv/tildestengine" w:element="metric2">
              <w:smartTagPr>
                <w:attr w:name="metric_value" w:val="2012"/>
                <w:attr w:name="metric_text" w:val="m"/>
              </w:smartTagPr>
              <w:r w:rsidRPr="002D4232">
                <w:rPr>
                  <w:rFonts w:ascii="Arial" w:hAnsi="Arial" w:cs="Arial"/>
                  <w:color w:val="000000"/>
                  <w:sz w:val="22"/>
                  <w:szCs w:val="22"/>
                </w:rPr>
                <w:t>2012 m</w:t>
              </w:r>
            </w:smartTag>
            <w:r w:rsidRPr="002D4232">
              <w:rPr>
                <w:rFonts w:ascii="Arial" w:hAnsi="Arial" w:cs="Arial"/>
                <w:color w:val="000000"/>
                <w:sz w:val="22"/>
                <w:szCs w:val="22"/>
              </w:rPr>
              <w:t xml:space="preserve">. gegužės 31 d. (buvusios) Valstybinės kelių transporto inspekcijos prie Susisiekimo ministerijos viršininko įsakymą Nr. 2B-224 „Dėl Mokyklinių autobusų ženklinimo </w:t>
            </w:r>
            <w:r w:rsidRPr="002D4232">
              <w:rPr>
                <w:rFonts w:ascii="Arial" w:hAnsi="Arial" w:cs="Arial"/>
                <w:color w:val="000000"/>
                <w:sz w:val="22"/>
                <w:szCs w:val="22"/>
              </w:rPr>
              <w:lastRenderedPageBreak/>
              <w:t>įspėjamosiomis mirksinčiomis oranžinėmis šviesomis reikalavimų aprašo patvirtinimo“ reikalavimus.</w:t>
            </w:r>
          </w:p>
        </w:tc>
      </w:tr>
      <w:tr w:rsidR="0006241F" w:rsidRPr="002D4232" w14:paraId="0BACE9DF" w14:textId="77777777" w:rsidTr="0006241F">
        <w:tc>
          <w:tcPr>
            <w:tcW w:w="14670" w:type="dxa"/>
          </w:tcPr>
          <w:p w14:paraId="07B025F5" w14:textId="77777777" w:rsidR="0006241F" w:rsidRPr="002D4232" w:rsidRDefault="0006241F" w:rsidP="00DB0DB6">
            <w:pPr>
              <w:ind w:firstLine="176"/>
              <w:jc w:val="both"/>
              <w:rPr>
                <w:rFonts w:ascii="Arial" w:hAnsi="Arial" w:cs="Arial"/>
                <w:color w:val="000000"/>
                <w:sz w:val="22"/>
                <w:szCs w:val="22"/>
              </w:rPr>
            </w:pPr>
            <w:r w:rsidRPr="002D4232">
              <w:rPr>
                <w:rFonts w:ascii="Arial" w:hAnsi="Arial" w:cs="Arial"/>
                <w:color w:val="000000"/>
                <w:sz w:val="22"/>
                <w:szCs w:val="22"/>
              </w:rPr>
              <w:lastRenderedPageBreak/>
              <w:t xml:space="preserve">1.30. Autobuso kėbulo viršutinėje dalyje turi būti sumontuoti viršutiniai galo posūkio signalai. </w:t>
            </w:r>
            <w:r w:rsidRPr="002D4232">
              <w:rPr>
                <w:rFonts w:ascii="Arial" w:hAnsi="Arial" w:cs="Arial"/>
                <w:color w:val="000000"/>
                <w:sz w:val="22"/>
                <w:szCs w:val="22"/>
                <w:shd w:val="clear" w:color="auto" w:fill="FFFFFF"/>
              </w:rPr>
              <w:t>Atidarius</w:t>
            </w:r>
            <w:r w:rsidRPr="002D4232">
              <w:rPr>
                <w:rFonts w:ascii="Arial" w:hAnsi="Arial" w:cs="Arial"/>
                <w:color w:val="000000"/>
                <w:sz w:val="22"/>
                <w:szCs w:val="22"/>
              </w:rPr>
              <w:t xml:space="preserve"> bet kurias duris (</w:t>
            </w:r>
            <w:r w:rsidR="00DB0DB6" w:rsidRPr="002D4232">
              <w:rPr>
                <w:rFonts w:ascii="Arial" w:hAnsi="Arial" w:cs="Arial"/>
                <w:color w:val="000000"/>
                <w:sz w:val="22"/>
                <w:szCs w:val="22"/>
                <w:shd w:val="clear" w:color="auto" w:fill="FFFFFF"/>
              </w:rPr>
              <w:t>esant aktyvuotai traukos sistemai</w:t>
            </w:r>
            <w:r w:rsidRPr="002D4232">
              <w:rPr>
                <w:rFonts w:ascii="Arial" w:hAnsi="Arial" w:cs="Arial"/>
                <w:color w:val="000000"/>
                <w:sz w:val="22"/>
                <w:szCs w:val="22"/>
                <w:shd w:val="clear" w:color="auto" w:fill="FFFFFF"/>
              </w:rPr>
              <w:t>)</w:t>
            </w:r>
            <w:r w:rsidRPr="002D4232">
              <w:rPr>
                <w:rFonts w:ascii="Arial" w:hAnsi="Arial" w:cs="Arial"/>
                <w:color w:val="000000"/>
                <w:sz w:val="22"/>
                <w:szCs w:val="22"/>
              </w:rPr>
              <w:t xml:space="preserve"> privalomas visų posūkio signalų automatinis mirksėjimas (tame tarpe ir papildomų).</w:t>
            </w:r>
          </w:p>
        </w:tc>
      </w:tr>
      <w:tr w:rsidR="0006241F" w:rsidRPr="002D4232" w14:paraId="7B2B1A74" w14:textId="77777777" w:rsidTr="0006241F">
        <w:tc>
          <w:tcPr>
            <w:tcW w:w="14670" w:type="dxa"/>
          </w:tcPr>
          <w:p w14:paraId="0394B687" w14:textId="77777777" w:rsidR="0006241F" w:rsidRPr="002D4232" w:rsidRDefault="0006241F" w:rsidP="00A77A5B">
            <w:pPr>
              <w:ind w:firstLine="176"/>
              <w:jc w:val="both"/>
              <w:rPr>
                <w:rFonts w:ascii="Arial" w:hAnsi="Arial" w:cs="Arial"/>
                <w:color w:val="000000"/>
                <w:sz w:val="22"/>
                <w:szCs w:val="22"/>
              </w:rPr>
            </w:pPr>
            <w:r w:rsidRPr="002D4232">
              <w:rPr>
                <w:rFonts w:ascii="Arial" w:hAnsi="Arial" w:cs="Arial"/>
                <w:color w:val="000000"/>
                <w:sz w:val="22"/>
                <w:szCs w:val="22"/>
              </w:rPr>
              <w:t xml:space="preserve">1.31. Integruotas audio grotuvas – skaitmeninių garso bylų, radijo bangų imtuvas (FM) – gamyklinis instaliavimas (sumontuotas bazinės transporto priemonės gamykloje, o ne modifikavimo stadijoje). Vairuotojo kabinos zonoje sumontuoti ne mažiau kaip 2 garsiakalbiai sujungti su audio grotuvu. Audio grotuvas turi turėti bevielę laisvų rankų telefono pajungimo sistemą; </w:t>
            </w:r>
          </w:p>
        </w:tc>
      </w:tr>
      <w:tr w:rsidR="0006241F" w:rsidRPr="002D4232" w14:paraId="624381F6" w14:textId="77777777" w:rsidTr="0006241F">
        <w:tc>
          <w:tcPr>
            <w:tcW w:w="14670" w:type="dxa"/>
          </w:tcPr>
          <w:p w14:paraId="3FA2C3EF" w14:textId="77777777" w:rsidR="0006241F" w:rsidRPr="002D4232" w:rsidRDefault="0006241F" w:rsidP="0007575E">
            <w:pPr>
              <w:ind w:firstLine="176"/>
              <w:jc w:val="both"/>
              <w:rPr>
                <w:rFonts w:ascii="Arial" w:hAnsi="Arial" w:cs="Arial"/>
                <w:color w:val="000000"/>
                <w:sz w:val="22"/>
                <w:szCs w:val="22"/>
              </w:rPr>
            </w:pPr>
            <w:r w:rsidRPr="002D4232">
              <w:rPr>
                <w:rFonts w:ascii="Arial" w:hAnsi="Arial" w:cs="Arial"/>
                <w:color w:val="000000"/>
                <w:sz w:val="22"/>
                <w:szCs w:val="22"/>
              </w:rPr>
              <w:t xml:space="preserve">1.32. Centrinis durų užraktas su distanciniu valdymu, leidžiantis vairuotojui mygtuku(-ais) užrakinti ir atrakinti visas duris. Turi būti pateikiami ne mažiau kaip 2 raktų komplektai su centrinio užrakto valdymo funkcija. </w:t>
            </w:r>
          </w:p>
        </w:tc>
      </w:tr>
      <w:tr w:rsidR="0006241F" w:rsidRPr="002D4232" w14:paraId="1C7F84EA" w14:textId="77777777" w:rsidTr="0006241F">
        <w:tc>
          <w:tcPr>
            <w:tcW w:w="14670" w:type="dxa"/>
          </w:tcPr>
          <w:p w14:paraId="52DDA7E9"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1.33. Gesintuvai, sukomplektuoti pagal Lietuvoje galiojančius teisės aktų reikalavimus.</w:t>
            </w:r>
          </w:p>
        </w:tc>
      </w:tr>
      <w:tr w:rsidR="0006241F" w:rsidRPr="002D4232" w14:paraId="175FEDF7" w14:textId="77777777" w:rsidTr="0006241F">
        <w:tc>
          <w:tcPr>
            <w:tcW w:w="14670" w:type="dxa"/>
          </w:tcPr>
          <w:p w14:paraId="631AD4BB" w14:textId="77777777" w:rsidR="0006241F" w:rsidRPr="002D4232" w:rsidRDefault="0006241F" w:rsidP="00053A49">
            <w:pPr>
              <w:ind w:firstLine="176"/>
              <w:jc w:val="both"/>
              <w:rPr>
                <w:rFonts w:ascii="Arial" w:hAnsi="Arial" w:cs="Arial"/>
                <w:color w:val="000000"/>
                <w:sz w:val="22"/>
                <w:szCs w:val="22"/>
              </w:rPr>
            </w:pPr>
            <w:r w:rsidRPr="002D4232">
              <w:rPr>
                <w:rFonts w:ascii="Arial" w:hAnsi="Arial" w:cs="Arial"/>
                <w:color w:val="000000"/>
                <w:sz w:val="22"/>
                <w:szCs w:val="22"/>
              </w:rPr>
              <w:t xml:space="preserve">1.34. Avarinis ženklas, aptarnavimo instrumentų komplektas (ratų pakeitimo įrankiai, ir jei reikia kiti standartiniai įrankiai autobuso smulkiam aptarnavimui atlikti (pvz. turi būti pateiktas atsuktuvas jei jo reikia pakeisti lemputę ar pan.), keltuvas (domkratas) kurio keliamoji galia pakankama saugiai pakeisti atsarginį ratą; </w:t>
            </w:r>
          </w:p>
        </w:tc>
      </w:tr>
      <w:tr w:rsidR="0006241F" w:rsidRPr="002D4232" w14:paraId="5F69D277" w14:textId="77777777" w:rsidTr="0006241F">
        <w:tc>
          <w:tcPr>
            <w:tcW w:w="14670" w:type="dxa"/>
          </w:tcPr>
          <w:p w14:paraId="5638E303"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1.35. Geltonos spalvos atšvaistinė vairuotojo liemenė.</w:t>
            </w:r>
          </w:p>
        </w:tc>
      </w:tr>
      <w:tr w:rsidR="0006241F" w:rsidRPr="002D4232" w14:paraId="3B745788" w14:textId="77777777" w:rsidTr="0006241F">
        <w:tc>
          <w:tcPr>
            <w:tcW w:w="14670" w:type="dxa"/>
          </w:tcPr>
          <w:p w14:paraId="79BBFA0A" w14:textId="77777777" w:rsidR="0006241F" w:rsidRPr="002D4232" w:rsidRDefault="0006241F" w:rsidP="003D3486">
            <w:pPr>
              <w:ind w:firstLine="176"/>
              <w:jc w:val="both"/>
              <w:rPr>
                <w:rFonts w:ascii="Arial" w:hAnsi="Arial" w:cs="Arial"/>
                <w:color w:val="000000"/>
                <w:sz w:val="22"/>
                <w:szCs w:val="22"/>
              </w:rPr>
            </w:pPr>
            <w:r w:rsidRPr="002D4232">
              <w:rPr>
                <w:rFonts w:ascii="Arial" w:hAnsi="Arial" w:cs="Arial"/>
                <w:color w:val="000000"/>
                <w:sz w:val="22"/>
                <w:szCs w:val="22"/>
              </w:rPr>
              <w:t>1.36. Ratų atrama (apsauga nuo pariedėjimo), tinkanti siūlomam autobusui.</w:t>
            </w:r>
          </w:p>
        </w:tc>
      </w:tr>
      <w:tr w:rsidR="0006241F" w:rsidRPr="002D4232" w14:paraId="5E281B75" w14:textId="77777777" w:rsidTr="0006241F">
        <w:tc>
          <w:tcPr>
            <w:tcW w:w="14670" w:type="dxa"/>
          </w:tcPr>
          <w:p w14:paraId="794EC6A8" w14:textId="77777777" w:rsidR="0006241F" w:rsidRPr="002D4232" w:rsidRDefault="0006241F" w:rsidP="00041046">
            <w:pPr>
              <w:ind w:firstLine="176"/>
              <w:jc w:val="both"/>
              <w:rPr>
                <w:rFonts w:ascii="Arial" w:hAnsi="Arial" w:cs="Arial"/>
                <w:color w:val="000000"/>
                <w:sz w:val="22"/>
                <w:szCs w:val="22"/>
              </w:rPr>
            </w:pPr>
            <w:r w:rsidRPr="002D4232">
              <w:rPr>
                <w:rFonts w:ascii="Arial" w:hAnsi="Arial" w:cs="Arial"/>
                <w:color w:val="000000"/>
                <w:sz w:val="22"/>
                <w:szCs w:val="22"/>
              </w:rPr>
              <w:t xml:space="preserve">1.37. Pirmosios pagalbos vaistinėlė, sukomplektuota pagal Lietuvoje galiojančius teisės aktų (tame terpe KET) reikalavimus. Vaistinėlių kiekis – ne mažiau 2 kompl. </w:t>
            </w:r>
          </w:p>
        </w:tc>
      </w:tr>
      <w:tr w:rsidR="0006241F" w:rsidRPr="002D4232" w14:paraId="280A3866" w14:textId="77777777" w:rsidTr="0006241F">
        <w:trPr>
          <w:trHeight w:val="213"/>
        </w:trPr>
        <w:tc>
          <w:tcPr>
            <w:tcW w:w="14670" w:type="dxa"/>
          </w:tcPr>
          <w:p w14:paraId="43B23E3B" w14:textId="77777777" w:rsidR="0006241F" w:rsidRPr="002D4232" w:rsidRDefault="0006241F" w:rsidP="000D0452">
            <w:pPr>
              <w:ind w:firstLine="176"/>
              <w:jc w:val="both"/>
              <w:rPr>
                <w:rFonts w:ascii="Arial" w:hAnsi="Arial" w:cs="Arial"/>
                <w:color w:val="000000"/>
                <w:sz w:val="22"/>
                <w:szCs w:val="22"/>
              </w:rPr>
            </w:pPr>
            <w:r w:rsidRPr="002D4232">
              <w:rPr>
                <w:rFonts w:ascii="Arial" w:hAnsi="Arial" w:cs="Arial"/>
                <w:color w:val="000000"/>
                <w:sz w:val="22"/>
                <w:szCs w:val="22"/>
              </w:rPr>
              <w:t xml:space="preserve">1.38. Minimalus autobuso keleivių salono </w:t>
            </w:r>
            <w:r w:rsidR="000D0452" w:rsidRPr="002D4232">
              <w:rPr>
                <w:rFonts w:ascii="Arial" w:hAnsi="Arial" w:cs="Arial"/>
                <w:color w:val="000000"/>
                <w:sz w:val="22"/>
                <w:szCs w:val="22"/>
              </w:rPr>
              <w:t xml:space="preserve">matmenų parametrai turi būti parenkami tokie, kad atitiktų minimalius techninės specifikacijos reikalavimus, tuo pačiu metu užtikrinant optimalų komfortą, saugumą, klimato kontrolės sistemų energijos sąnaudų efektyvumą;  </w:t>
            </w:r>
          </w:p>
        </w:tc>
      </w:tr>
      <w:tr w:rsidR="0006241F" w:rsidRPr="002D4232" w14:paraId="4828784E" w14:textId="77777777" w:rsidTr="0006241F">
        <w:trPr>
          <w:trHeight w:val="274"/>
        </w:trPr>
        <w:tc>
          <w:tcPr>
            <w:tcW w:w="14670" w:type="dxa"/>
          </w:tcPr>
          <w:p w14:paraId="2B22682A" w14:textId="77777777" w:rsidR="0006241F" w:rsidRPr="002D4232" w:rsidRDefault="003A05F0" w:rsidP="003A05F0">
            <w:pPr>
              <w:tabs>
                <w:tab w:val="left" w:pos="935"/>
              </w:tabs>
              <w:ind w:left="176"/>
              <w:jc w:val="both"/>
              <w:rPr>
                <w:rFonts w:ascii="Arial" w:hAnsi="Arial" w:cs="Arial"/>
                <w:color w:val="000000"/>
                <w:sz w:val="22"/>
                <w:szCs w:val="22"/>
              </w:rPr>
            </w:pPr>
            <w:r w:rsidRPr="002D4232">
              <w:rPr>
                <w:rFonts w:ascii="Arial" w:hAnsi="Arial" w:cs="Arial"/>
                <w:color w:val="000000"/>
                <w:sz w:val="22"/>
                <w:szCs w:val="22"/>
              </w:rPr>
              <w:t xml:space="preserve">1.39 </w:t>
            </w:r>
            <w:r w:rsidR="006D0AF3" w:rsidRPr="002D4232">
              <w:rPr>
                <w:rFonts w:ascii="Arial" w:hAnsi="Arial" w:cs="Arial"/>
                <w:color w:val="000000"/>
                <w:sz w:val="22"/>
                <w:szCs w:val="22"/>
              </w:rPr>
              <w:t>Ne mažiau kaip 19+1</w:t>
            </w:r>
            <w:r w:rsidR="0006241F" w:rsidRPr="002D4232">
              <w:rPr>
                <w:rFonts w:ascii="Arial" w:hAnsi="Arial" w:cs="Arial"/>
                <w:color w:val="000000"/>
                <w:sz w:val="22"/>
                <w:szCs w:val="22"/>
              </w:rPr>
              <w:t>(vairuotojo) stacionarių sėdimų vietų, bet ne daugiau kaip 22+1(vairuotojo) sėdimų vietų. Sėdynės tvirtinamos ant metalinio profilio bėgelių (bėgeliai turi būti uždengti). Sėdynių dydis, atstumas tarp jų turi atitikti šios rūšies transporto priemonėms Lietuvoje galiojantiems (autobuso pristatymo metu įsigaliojusiems) saugiam eismui ar saugiam mokinių transportavimui keliamiems reikalavimams.</w:t>
            </w:r>
          </w:p>
          <w:p w14:paraId="6202D531" w14:textId="77777777" w:rsidR="0006241F" w:rsidRPr="002D4232" w:rsidRDefault="0006241F" w:rsidP="003041FD">
            <w:pPr>
              <w:ind w:firstLine="176"/>
              <w:jc w:val="both"/>
              <w:rPr>
                <w:rFonts w:ascii="Arial" w:hAnsi="Arial" w:cs="Arial"/>
                <w:sz w:val="22"/>
                <w:szCs w:val="22"/>
              </w:rPr>
            </w:pPr>
            <w:r w:rsidRPr="002D4232">
              <w:rPr>
                <w:rFonts w:ascii="Arial" w:hAnsi="Arial" w:cs="Arial"/>
                <w:sz w:val="22"/>
                <w:szCs w:val="22"/>
              </w:rPr>
              <w:t xml:space="preserve">Keleivių salonas privalo būti pritaikytas transportuoti ne mažiau nei 2 keleivius su negalia, kurie važiuoja standartiniuose (įskaitant elektrinius) vežimėliuose, lengvai demontuojant minimalų sėdimų vietų skaičių. </w:t>
            </w:r>
          </w:p>
          <w:p w14:paraId="21B9B303" w14:textId="77777777" w:rsidR="0006241F" w:rsidRPr="002D4232" w:rsidRDefault="0006241F" w:rsidP="003041FD">
            <w:pPr>
              <w:ind w:firstLine="176"/>
              <w:jc w:val="both"/>
              <w:rPr>
                <w:rFonts w:ascii="Arial" w:hAnsi="Arial" w:cs="Arial"/>
                <w:sz w:val="22"/>
                <w:szCs w:val="22"/>
              </w:rPr>
            </w:pPr>
            <w:r w:rsidRPr="002D4232">
              <w:rPr>
                <w:rFonts w:ascii="Arial" w:hAnsi="Arial" w:cs="Arial"/>
                <w:sz w:val="22"/>
                <w:szCs w:val="22"/>
              </w:rPr>
              <w:t>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w:t>
            </w:r>
          </w:p>
          <w:p w14:paraId="6C153761"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Pervežant neįgalius asmenys, praėjimas visiems sėdintiems keleiviams turi atitikti teisės aktų normatyvus.</w:t>
            </w:r>
          </w:p>
          <w:p w14:paraId="04FA7469"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 xml:space="preserve">Privalo būti visi reikalingi standartiniai (su galimybe naudoti skirtingų gamintojų tvirtinimo įrangą) tvirtinimo elementai grindyse ir/ar sienose/lubose pritvirtinti vežimėlius ir keleivius pagal tokioms transporto priemonėms taikomus reikalavimus. </w:t>
            </w:r>
          </w:p>
          <w:p w14:paraId="1750907A" w14:textId="77777777" w:rsidR="000753BD" w:rsidRPr="00DE4F0D" w:rsidRDefault="000753BD" w:rsidP="000753BD">
            <w:pPr>
              <w:ind w:firstLine="176"/>
              <w:jc w:val="both"/>
              <w:rPr>
                <w:rFonts w:ascii="Arial" w:hAnsi="Arial" w:cs="Arial"/>
                <w:sz w:val="22"/>
                <w:szCs w:val="22"/>
              </w:rPr>
            </w:pPr>
            <w:r w:rsidRPr="00DE4F0D">
              <w:rPr>
                <w:rFonts w:ascii="Arial" w:hAnsi="Arial" w:cs="Arial"/>
                <w:color w:val="000000"/>
                <w:sz w:val="22"/>
                <w:szCs w:val="22"/>
              </w:rPr>
              <w:t xml:space="preserve">1.39.1 </w:t>
            </w:r>
            <w:r w:rsidRPr="00DE4F0D">
              <w:rPr>
                <w:rFonts w:ascii="Arial" w:hAnsi="Arial" w:cs="Arial"/>
                <w:sz w:val="22"/>
                <w:szCs w:val="22"/>
              </w:rPr>
              <w:t>Turi būti sumontuota speciali neįgaliųjų asmenų įkėlimo į autobuso įranga – hidraulinis/ elektrinis liftas, kurio keliamoji galia ne mažesnė kaip 350 kg. Liftas sumontuotas dešinėje arba galinėje autobuso dalyje. Liftas turi būti specialiai pritaikytas neįgaliųjų asmenų vežimėliuose įkėlimui.</w:t>
            </w:r>
          </w:p>
          <w:p w14:paraId="08C351DE" w14:textId="77777777" w:rsidR="000753BD" w:rsidRPr="002D4232" w:rsidRDefault="000753BD" w:rsidP="00A936BA">
            <w:pPr>
              <w:ind w:firstLine="176"/>
              <w:jc w:val="both"/>
              <w:rPr>
                <w:rFonts w:ascii="Arial" w:hAnsi="Arial" w:cs="Arial"/>
                <w:color w:val="000000"/>
                <w:sz w:val="22"/>
                <w:szCs w:val="22"/>
              </w:rPr>
            </w:pPr>
            <w:r w:rsidRPr="00DE4F0D">
              <w:rPr>
                <w:rFonts w:ascii="Arial" w:hAnsi="Arial" w:cs="Arial"/>
                <w:sz w:val="22"/>
                <w:szCs w:val="22"/>
              </w:rPr>
              <w:t xml:space="preserve">1.39.2. Tiekėjas su autobusu turi pateikti ne mažiau kaip 2 komplektus specialių diržų skirtų neįgaliojo </w:t>
            </w:r>
            <w:r w:rsidR="006D0AF3" w:rsidRPr="00DE4F0D">
              <w:rPr>
                <w:rFonts w:ascii="Arial" w:hAnsi="Arial" w:cs="Arial"/>
                <w:sz w:val="22"/>
                <w:szCs w:val="22"/>
              </w:rPr>
              <w:t>asmens ir jo vežimėlio</w:t>
            </w:r>
            <w:r w:rsidRPr="00DE4F0D">
              <w:rPr>
                <w:rFonts w:ascii="Arial" w:hAnsi="Arial" w:cs="Arial"/>
                <w:sz w:val="22"/>
                <w:szCs w:val="22"/>
              </w:rPr>
              <w:t xml:space="preserve"> susaistymui autobuse. </w:t>
            </w:r>
            <w:r w:rsidR="006D0AF3" w:rsidRPr="00DE4F0D">
              <w:rPr>
                <w:rFonts w:ascii="Arial" w:hAnsi="Arial" w:cs="Arial"/>
                <w:sz w:val="22"/>
                <w:szCs w:val="22"/>
              </w:rPr>
              <w:t xml:space="preserve">Autobuso </w:t>
            </w:r>
            <w:r w:rsidR="00A936BA" w:rsidRPr="00DE4F0D">
              <w:rPr>
                <w:rFonts w:ascii="Arial" w:hAnsi="Arial" w:cs="Arial"/>
                <w:sz w:val="22"/>
                <w:szCs w:val="22"/>
              </w:rPr>
              <w:t>tiekimo metu, naudotojas turi būti apmokytas naudoti šiuos diržus. Papildomai pateikiama spausdinta diržų naudojimo instrukcija</w:t>
            </w:r>
            <w:r w:rsidR="001866E8" w:rsidRPr="00DE4F0D">
              <w:rPr>
                <w:rFonts w:ascii="Arial" w:hAnsi="Arial" w:cs="Arial"/>
                <w:sz w:val="22"/>
                <w:szCs w:val="22"/>
              </w:rPr>
              <w:t>.</w:t>
            </w:r>
          </w:p>
        </w:tc>
      </w:tr>
      <w:tr w:rsidR="0006241F" w:rsidRPr="002D4232" w14:paraId="297E7703" w14:textId="77777777" w:rsidTr="0006241F">
        <w:trPr>
          <w:trHeight w:val="274"/>
        </w:trPr>
        <w:tc>
          <w:tcPr>
            <w:tcW w:w="14670" w:type="dxa"/>
          </w:tcPr>
          <w:p w14:paraId="539C2D30" w14:textId="77777777" w:rsidR="0006241F" w:rsidRPr="002D4232" w:rsidRDefault="0006241F" w:rsidP="003041FD">
            <w:pPr>
              <w:tabs>
                <w:tab w:val="left" w:pos="1484"/>
              </w:tabs>
              <w:ind w:firstLine="176"/>
              <w:jc w:val="both"/>
              <w:rPr>
                <w:rFonts w:ascii="Arial" w:hAnsi="Arial" w:cs="Arial"/>
                <w:color w:val="000000"/>
                <w:sz w:val="22"/>
                <w:szCs w:val="22"/>
              </w:rPr>
            </w:pPr>
            <w:r w:rsidRPr="002D4232">
              <w:rPr>
                <w:rFonts w:ascii="Arial" w:hAnsi="Arial" w:cs="Arial"/>
                <w:color w:val="000000"/>
                <w:sz w:val="22"/>
                <w:szCs w:val="22"/>
              </w:rPr>
              <w:t xml:space="preserve">1.40. Autobusuose turi būti sumontuotos paminkštintos sėdynės. Sėdynių pagalvėlių storis turi būti ne mažesnis kaip 14 cm. </w:t>
            </w:r>
          </w:p>
        </w:tc>
      </w:tr>
      <w:tr w:rsidR="0006241F" w:rsidRPr="002D4232" w14:paraId="1ED61C4A" w14:textId="77777777" w:rsidTr="0006241F">
        <w:tc>
          <w:tcPr>
            <w:tcW w:w="14670" w:type="dxa"/>
          </w:tcPr>
          <w:p w14:paraId="73A86921" w14:textId="77777777" w:rsidR="0006241F" w:rsidRPr="002D4232" w:rsidRDefault="0006241F" w:rsidP="000505AD">
            <w:pPr>
              <w:ind w:firstLine="176"/>
              <w:jc w:val="both"/>
              <w:rPr>
                <w:rFonts w:ascii="Arial" w:hAnsi="Arial" w:cs="Arial"/>
                <w:color w:val="000000"/>
                <w:sz w:val="22"/>
                <w:szCs w:val="22"/>
              </w:rPr>
            </w:pPr>
            <w:r w:rsidRPr="002D4232">
              <w:rPr>
                <w:rFonts w:ascii="Arial" w:hAnsi="Arial" w:cs="Arial"/>
                <w:color w:val="000000"/>
                <w:sz w:val="22"/>
                <w:szCs w:val="22"/>
              </w:rPr>
              <w:t xml:space="preserve">1.41. Kiekvienai sėdimai vietai įrengti tritaškiai saugos diržai. Saugos diržų tvirtinimo taškai, saugos diržai, apsaugos sistemos kiekvienai sėdimai vietai, privalo atitikti šios rūšies transporto priemonėms Lietuvoje galiojančius (autobuso pristatymo metu įsigaliojusius) saugaus eismo,  saugiam </w:t>
            </w:r>
            <w:r w:rsidRPr="002D4232">
              <w:rPr>
                <w:rFonts w:ascii="Arial" w:hAnsi="Arial" w:cs="Arial"/>
                <w:color w:val="000000"/>
                <w:sz w:val="22"/>
                <w:szCs w:val="22"/>
              </w:rPr>
              <w:lastRenderedPageBreak/>
              <w:t>mokinių transportavimui keliamus reikalavimus. Diržai turi būti sertifikuoti, su automatine įtraukimo rite (atsegti diržai turi patys iki diržo sagties tvirtinimo įsitraukti į diržo ritę).</w:t>
            </w:r>
          </w:p>
        </w:tc>
      </w:tr>
      <w:tr w:rsidR="0006241F" w:rsidRPr="002D4232" w14:paraId="2851EFC9" w14:textId="77777777" w:rsidTr="0006241F">
        <w:tc>
          <w:tcPr>
            <w:tcW w:w="14670" w:type="dxa"/>
          </w:tcPr>
          <w:p w14:paraId="1707FBC2"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lastRenderedPageBreak/>
              <w:t>1.42. Laikymosi turėklai prie keleivių išlaipinimo durų (abiejuose durų pusėse).</w:t>
            </w:r>
          </w:p>
        </w:tc>
      </w:tr>
      <w:tr w:rsidR="0006241F" w:rsidRPr="002D4232" w14:paraId="4D1779FF" w14:textId="77777777" w:rsidTr="0006241F">
        <w:tc>
          <w:tcPr>
            <w:tcW w:w="14670" w:type="dxa"/>
          </w:tcPr>
          <w:p w14:paraId="6A68AF3C"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 xml:space="preserve">1.43. Priekinė saugos oro pagalvė vairuotojui. </w:t>
            </w:r>
          </w:p>
        </w:tc>
      </w:tr>
      <w:tr w:rsidR="0006241F" w:rsidRPr="002D4232" w14:paraId="33F16971" w14:textId="77777777" w:rsidTr="0006241F">
        <w:tc>
          <w:tcPr>
            <w:tcW w:w="14670" w:type="dxa"/>
          </w:tcPr>
          <w:p w14:paraId="18B00661"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1.44. Šalia vairuotojo sėdynės turi būti įrengta rūbų pakaba/kabliukas ar pan., ant kurio būtų galima pakabinti ne mažiau kaip dvi striukes/paltus. Kabantys rūbai neturi trukdyti vairuoti autobusą bei riboti vairuotojo matomumą (tiek išorės, tiek salono vidaus).</w:t>
            </w:r>
          </w:p>
        </w:tc>
      </w:tr>
      <w:tr w:rsidR="0006241F" w:rsidRPr="002D4232" w14:paraId="4B21EBB9" w14:textId="77777777" w:rsidTr="0006241F">
        <w:tc>
          <w:tcPr>
            <w:tcW w:w="14670" w:type="dxa"/>
          </w:tcPr>
          <w:p w14:paraId="4F66E25A" w14:textId="77777777" w:rsidR="0006241F" w:rsidRPr="002D4232" w:rsidRDefault="0006241F" w:rsidP="003041FD">
            <w:pPr>
              <w:jc w:val="both"/>
              <w:rPr>
                <w:rFonts w:ascii="Arial" w:hAnsi="Arial" w:cs="Arial"/>
                <w:color w:val="000000"/>
                <w:sz w:val="22"/>
                <w:szCs w:val="22"/>
              </w:rPr>
            </w:pPr>
            <w:r w:rsidRPr="002D4232">
              <w:rPr>
                <w:rFonts w:ascii="Arial" w:hAnsi="Arial" w:cs="Arial"/>
                <w:color w:val="000000"/>
                <w:sz w:val="22"/>
                <w:szCs w:val="22"/>
              </w:rPr>
              <w:t xml:space="preserve">   1.45. Vairuotojo darbo vieta (kabina) iš dviejų pusių, atsižvelgiant į siūlomo autobuso ypatumus bei saugų vairavimą, turi būti </w:t>
            </w:r>
            <w:r w:rsidRPr="002D4232">
              <w:rPr>
                <w:rFonts w:ascii="Arial" w:hAnsi="Arial" w:cs="Arial"/>
                <w:iCs/>
                <w:color w:val="000000"/>
                <w:sz w:val="22"/>
                <w:szCs w:val="22"/>
              </w:rPr>
              <w:t xml:space="preserve">atskirta apsauginiu atitvaru, </w:t>
            </w:r>
            <w:r w:rsidRPr="002D4232">
              <w:rPr>
                <w:rFonts w:ascii="Arial" w:hAnsi="Arial" w:cs="Arial"/>
                <w:color w:val="000000"/>
                <w:sz w:val="22"/>
                <w:szCs w:val="22"/>
              </w:rPr>
              <w:t>apsaugant vairuotoją nuo tiesioginio sąlyčio su keleiviais.</w:t>
            </w:r>
          </w:p>
          <w:p w14:paraId="3906696B" w14:textId="77777777" w:rsidR="0006241F" w:rsidRPr="002D4232" w:rsidRDefault="0006241F" w:rsidP="003041FD">
            <w:pPr>
              <w:jc w:val="both"/>
              <w:rPr>
                <w:rFonts w:ascii="Arial" w:hAnsi="Arial" w:cs="Arial"/>
                <w:color w:val="000000"/>
                <w:sz w:val="22"/>
                <w:szCs w:val="22"/>
              </w:rPr>
            </w:pPr>
            <w:r w:rsidRPr="002D4232">
              <w:rPr>
                <w:rFonts w:ascii="Arial" w:hAnsi="Arial" w:cs="Arial"/>
                <w:iCs/>
                <w:color w:val="000000"/>
                <w:sz w:val="22"/>
                <w:szCs w:val="22"/>
              </w:rPr>
              <w:t xml:space="preserve">   Atitvaras turi būti stabilus, pagamintas iš skaidraus saugaus polikarbonato (PC) arba analogiškos medžiagos.</w:t>
            </w:r>
            <w:r w:rsidRPr="002D4232">
              <w:rPr>
                <w:rFonts w:ascii="Arial" w:hAnsi="Arial" w:cs="Arial"/>
                <w:color w:val="000000"/>
                <w:sz w:val="22"/>
                <w:szCs w:val="22"/>
              </w:rPr>
              <w:t xml:space="preserve"> Plastiko storis ne mažesnis kaip 4 mm, </w:t>
            </w:r>
            <w:r w:rsidRPr="002D4232">
              <w:rPr>
                <w:rFonts w:ascii="Arial" w:hAnsi="Arial" w:cs="Arial"/>
                <w:color w:val="000000"/>
                <w:sz w:val="22"/>
                <w:szCs w:val="22"/>
                <w:lang w:eastAsia="lt-LT"/>
              </w:rPr>
              <w:t>kampai turi būti suapvalinti. </w:t>
            </w:r>
          </w:p>
          <w:p w14:paraId="4606F5BA" w14:textId="77777777" w:rsidR="0006241F" w:rsidRPr="002D4232" w:rsidRDefault="0006241F" w:rsidP="003041FD">
            <w:pPr>
              <w:ind w:firstLine="176"/>
              <w:jc w:val="both"/>
              <w:rPr>
                <w:rFonts w:ascii="Arial" w:hAnsi="Arial" w:cs="Arial"/>
                <w:color w:val="000000"/>
                <w:sz w:val="22"/>
                <w:szCs w:val="22"/>
              </w:rPr>
            </w:pPr>
            <w:r w:rsidRPr="002D4232">
              <w:rPr>
                <w:rFonts w:ascii="Arial" w:hAnsi="Arial" w:cs="Arial"/>
                <w:color w:val="000000"/>
                <w:sz w:val="22"/>
                <w:szCs w:val="22"/>
              </w:rPr>
              <w:t xml:space="preserve">Plastiko tvirtinimo laikikliai (stovai, skersiniai) bei pats plastikas turi būti išformuoti taip, kad minimaliai užstotų vairuotojui stebėti autobuso salono vidų, keleivių įlaipinimo duris, autobuso veidrodėlius, netrukdytų vairuotojui pasiekti autobuso valdymo įrenginių bei dėtuvių. </w:t>
            </w:r>
          </w:p>
          <w:p w14:paraId="140DC1D5" w14:textId="77777777" w:rsidR="0006241F" w:rsidRPr="002D4232" w:rsidRDefault="0006241F" w:rsidP="003041FD">
            <w:pPr>
              <w:jc w:val="both"/>
              <w:rPr>
                <w:rFonts w:ascii="Arial" w:hAnsi="Arial" w:cs="Arial"/>
                <w:iCs/>
                <w:color w:val="000000"/>
                <w:sz w:val="22"/>
                <w:szCs w:val="22"/>
              </w:rPr>
            </w:pPr>
            <w:r w:rsidRPr="002D4232">
              <w:rPr>
                <w:rFonts w:ascii="Arial" w:hAnsi="Arial" w:cs="Arial"/>
                <w:iCs/>
                <w:color w:val="000000"/>
                <w:sz w:val="22"/>
                <w:szCs w:val="22"/>
              </w:rPr>
              <w:t>Atitvaro ilgis (nuo galinės atitvaro sienelės link autobuso priekinio stiklo) turi būti ne mažesnis kaip 300 mm, tačiau atitvaras neturi trukdyti vairuotojui pasiekti keleivių įlaipinimo durų bei turi atitikti autobuso pristatymo dieną Lietuvos Respublikoje taikomus reikalavimus (praėjimas turi atitikti avariniam išėjimui keliamus minimalius reikalavimus).</w:t>
            </w:r>
          </w:p>
          <w:p w14:paraId="6ED1B303" w14:textId="77777777" w:rsidR="0006241F" w:rsidRPr="002D4232" w:rsidRDefault="0006241F" w:rsidP="003041FD">
            <w:pPr>
              <w:jc w:val="both"/>
              <w:rPr>
                <w:rFonts w:ascii="Arial" w:hAnsi="Arial" w:cs="Arial"/>
                <w:color w:val="000000"/>
                <w:sz w:val="22"/>
                <w:szCs w:val="22"/>
              </w:rPr>
            </w:pPr>
            <w:r w:rsidRPr="002D4232">
              <w:rPr>
                <w:rFonts w:ascii="Arial" w:hAnsi="Arial" w:cs="Arial"/>
                <w:color w:val="000000"/>
                <w:sz w:val="22"/>
                <w:szCs w:val="22"/>
              </w:rPr>
              <w:t xml:space="preserve">Turi būti pateiktas preliminarus kabinos atitvaro brėžinys. </w:t>
            </w:r>
          </w:p>
          <w:p w14:paraId="7DCD617D" w14:textId="77777777" w:rsidR="0006241F" w:rsidRPr="002D4232" w:rsidRDefault="0006241F" w:rsidP="003041FD">
            <w:pPr>
              <w:jc w:val="both"/>
              <w:rPr>
                <w:rFonts w:ascii="Arial" w:hAnsi="Arial" w:cs="Arial"/>
                <w:i/>
                <w:color w:val="000000"/>
                <w:sz w:val="22"/>
                <w:szCs w:val="22"/>
              </w:rPr>
            </w:pPr>
            <w:r w:rsidRPr="002D4232">
              <w:rPr>
                <w:rFonts w:ascii="Arial" w:hAnsi="Arial" w:cs="Arial"/>
                <w:i/>
                <w:color w:val="000000"/>
                <w:sz w:val="22"/>
                <w:szCs w:val="22"/>
              </w:rPr>
              <w:t>Pastaba: Galutinį vairuotojo darbo vietos atitvarą, atsižvelgiant į autobuso kėbulo ypatumus ir Lietuvos Respublikoje galiojančius reikalavimus, pasirašius autobusų pirkimo sutartį, tiekėjas turės suderinti su perkančiąja organizacija.</w:t>
            </w:r>
          </w:p>
        </w:tc>
      </w:tr>
      <w:tr w:rsidR="0006241F" w:rsidRPr="002D4232" w14:paraId="5EE363D2" w14:textId="77777777" w:rsidTr="0006241F">
        <w:tc>
          <w:tcPr>
            <w:tcW w:w="14670" w:type="dxa"/>
          </w:tcPr>
          <w:p w14:paraId="6F5D0706" w14:textId="77777777" w:rsidR="0006241F" w:rsidRPr="002D4232" w:rsidRDefault="0006241F" w:rsidP="005E7447">
            <w:pPr>
              <w:jc w:val="both"/>
              <w:rPr>
                <w:rFonts w:ascii="Arial" w:hAnsi="Arial" w:cs="Arial"/>
                <w:color w:val="000000"/>
                <w:sz w:val="22"/>
                <w:szCs w:val="22"/>
              </w:rPr>
            </w:pPr>
            <w:r w:rsidRPr="002D4232">
              <w:rPr>
                <w:rFonts w:ascii="Arial" w:hAnsi="Arial" w:cs="Arial"/>
                <w:color w:val="000000"/>
                <w:sz w:val="22"/>
                <w:szCs w:val="22"/>
              </w:rPr>
              <w:t>1.46. Akustinis atbulinės eigos signalas.</w:t>
            </w:r>
          </w:p>
        </w:tc>
      </w:tr>
      <w:tr w:rsidR="0006241F" w:rsidRPr="002D4232" w14:paraId="3B3DE3A1" w14:textId="77777777" w:rsidTr="0006241F">
        <w:tc>
          <w:tcPr>
            <w:tcW w:w="14670" w:type="dxa"/>
          </w:tcPr>
          <w:p w14:paraId="547945D5"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1.47. Vaizdo registratorių sistema. Vaizdas turi būti pastoviai įrašomas prieš autobusą (važiavimo kryptimi), už autobuso galinės dalies (filmuojama nuo viršutinės dalies) ir keleivių salone (filmuojamas praėjimas iš priekio į galinę dalį). Įrašytą/įrašomą vaizdą vairuotojas gali stebėti stacionariame ekrane ar iš vaizdo kameros (registratoriaus) esančio ekrano, ar papildomai prie stiklo (panelės, veidrodžio ir pan.) tvirtinamame ekrane. Filmuojamas vaizdas privalo būti išsaugomas. </w:t>
            </w:r>
          </w:p>
          <w:p w14:paraId="4B78CE5A"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Reikalavimai vaizdo kameroms: </w:t>
            </w:r>
          </w:p>
          <w:p w14:paraId="74912198"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1. Visos kameros turi būti </w:t>
            </w:r>
            <w:r w:rsidRPr="002D4232">
              <w:rPr>
                <w:rFonts w:ascii="Arial" w:hAnsi="Arial" w:cs="Arial"/>
                <w:bCs/>
                <w:i/>
                <w:color w:val="000000"/>
                <w:sz w:val="22"/>
                <w:szCs w:val="22"/>
              </w:rPr>
              <w:t>HD</w:t>
            </w:r>
            <w:r w:rsidRPr="002D4232">
              <w:rPr>
                <w:rFonts w:ascii="Arial" w:hAnsi="Arial" w:cs="Arial"/>
                <w:bCs/>
                <w:color w:val="000000"/>
                <w:sz w:val="22"/>
                <w:szCs w:val="22"/>
              </w:rPr>
              <w:t xml:space="preserve"> tipo raiškos. </w:t>
            </w:r>
          </w:p>
          <w:p w14:paraId="7EC2A852"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2. Jei kameros montuojamos išorėje, jos apsaugos klasė nuo dulkių ir lietaus – ne žemesnės kaip </w:t>
            </w:r>
            <w:r w:rsidRPr="002D4232">
              <w:rPr>
                <w:rFonts w:ascii="Arial" w:hAnsi="Arial" w:cs="Arial"/>
                <w:bCs/>
                <w:i/>
                <w:color w:val="000000"/>
                <w:sz w:val="22"/>
                <w:szCs w:val="22"/>
              </w:rPr>
              <w:t>IP67</w:t>
            </w:r>
            <w:r w:rsidRPr="002D4232">
              <w:rPr>
                <w:rFonts w:ascii="Arial" w:hAnsi="Arial" w:cs="Arial"/>
                <w:bCs/>
                <w:color w:val="000000"/>
                <w:sz w:val="22"/>
                <w:szCs w:val="22"/>
              </w:rPr>
              <w:t xml:space="preserve">. Kameros pritaikytos aplinkos temperatūros diapazonui ne siauresniame kaip – nuo -20°C iki +30°C.  </w:t>
            </w:r>
          </w:p>
          <w:p w14:paraId="0CC04568"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3. Priekinės ir galinės kamerų matymo kampas turi būti ne mažesnis kaip 120 laipsnių. </w:t>
            </w:r>
          </w:p>
          <w:p w14:paraId="473364BF"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4. Priekinės ir galinės kameros vaizdas turi būti įrašomas ir matomas tiek šviesiu, tiek tamsiu paros metu. </w:t>
            </w:r>
          </w:p>
          <w:p w14:paraId="19ACD58C"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Vaizdo registratorių sistema turi: </w:t>
            </w:r>
          </w:p>
          <w:p w14:paraId="16890D64"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a) įvykus avarijai (smūgiui), sistema automatiškai turi „užrakinti“ vaizdo įrašą nuo ištrynimo. Papildomai pats vairuotojas gali aktyvuoti įrašo fragmento „užrakinimą“ ; </w:t>
            </w:r>
          </w:p>
          <w:p w14:paraId="22D36B47"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b) ciklinis įrašymas – įrašai atminties laikmenoje yra nuolat atnaujinami, o laikmenai užsipildžius, seniausi duomenys automatiškai perrašomi naujais įrašais; </w:t>
            </w:r>
          </w:p>
          <w:p w14:paraId="23C7543E"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c) ekrano išjungimo funkcija; </w:t>
            </w:r>
          </w:p>
          <w:p w14:paraId="30F79302"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 xml:space="preserve">d) garso autobuso salone (prie vairuotojo) įrašymo funkcija. </w:t>
            </w:r>
          </w:p>
          <w:p w14:paraId="24CF8E51" w14:textId="77777777" w:rsidR="0006241F" w:rsidRPr="002D4232" w:rsidRDefault="0006241F" w:rsidP="00EE1D57">
            <w:pPr>
              <w:tabs>
                <w:tab w:val="left" w:pos="935"/>
              </w:tabs>
              <w:jc w:val="both"/>
              <w:rPr>
                <w:rFonts w:ascii="Arial" w:hAnsi="Arial" w:cs="Arial"/>
                <w:bCs/>
                <w:color w:val="000000"/>
                <w:sz w:val="22"/>
                <w:szCs w:val="22"/>
              </w:rPr>
            </w:pPr>
            <w:r w:rsidRPr="002D4232">
              <w:rPr>
                <w:rFonts w:ascii="Arial" w:hAnsi="Arial" w:cs="Arial"/>
                <w:bCs/>
                <w:color w:val="000000"/>
                <w:sz w:val="22"/>
                <w:szCs w:val="22"/>
              </w:rPr>
              <w:t>e) įjungus autobuso atbulinę pavarą, privalo būti rodomas vaizdas iš galinės kameros</w:t>
            </w:r>
            <w:r w:rsidR="002A157D" w:rsidRPr="002D4232">
              <w:rPr>
                <w:rFonts w:ascii="Arial" w:hAnsi="Arial" w:cs="Arial"/>
                <w:bCs/>
                <w:color w:val="000000"/>
                <w:sz w:val="22"/>
                <w:szCs w:val="22"/>
              </w:rPr>
              <w:t xml:space="preserve">. Reikalavimas gali būti netaikomas, jei autobusas turi atbulinės </w:t>
            </w:r>
            <w:r w:rsidR="002A157D" w:rsidRPr="002D4232">
              <w:rPr>
                <w:rFonts w:ascii="Arial" w:hAnsi="Arial" w:cs="Arial"/>
                <w:bCs/>
                <w:color w:val="000000"/>
                <w:sz w:val="22"/>
                <w:szCs w:val="22"/>
              </w:rPr>
              <w:lastRenderedPageBreak/>
              <w:t>eigos kamerą, kurios vaizdas perduodamas į atskirą autobuse esantį ekraną</w:t>
            </w:r>
            <w:r w:rsidRPr="002D4232">
              <w:rPr>
                <w:rFonts w:ascii="Arial" w:hAnsi="Arial" w:cs="Arial"/>
                <w:bCs/>
                <w:color w:val="000000"/>
                <w:sz w:val="22"/>
                <w:szCs w:val="22"/>
              </w:rPr>
              <w:t xml:space="preserve">; </w:t>
            </w:r>
          </w:p>
          <w:p w14:paraId="4993840E" w14:textId="77777777" w:rsidR="0006241F" w:rsidRPr="002D4232" w:rsidRDefault="0006241F" w:rsidP="00C90C8D">
            <w:pPr>
              <w:tabs>
                <w:tab w:val="left" w:pos="935"/>
              </w:tabs>
              <w:jc w:val="both"/>
              <w:rPr>
                <w:rFonts w:ascii="Arial" w:hAnsi="Arial" w:cs="Arial"/>
                <w:bCs/>
                <w:color w:val="000000"/>
                <w:sz w:val="22"/>
                <w:szCs w:val="22"/>
              </w:rPr>
            </w:pPr>
            <w:r w:rsidRPr="002D4232">
              <w:rPr>
                <w:rFonts w:ascii="Arial" w:hAnsi="Arial" w:cs="Arial"/>
                <w:bCs/>
                <w:color w:val="000000"/>
                <w:sz w:val="22"/>
                <w:szCs w:val="22"/>
              </w:rPr>
              <w:t>Ekrano (vaizdo rodymo) skersmuo turi būti ne mažesnis kaip 8 cm. Kamerų fiksuojami vaizdai turi būti įrašomi į atmintį. Ekrane rodomą vaizdą turi būti galima persijungti į norimos kameros fiksuojamą vaizdą. Vaizdas turi būti įrašomas į SD (ar analogišką) vaizdo įrašo saugojimo laikmeną. Turi būti pateikta siūlomai sistemai tinkanti vaizdo įrašo saugojimo laikmena, kurios talpa būtų ne mažesnė kaip 32 GB. Įrašomi duomenys turi būti perduodami laidu arba bevieliu ryšiu. Laidai autobuso salone (kiek įmanoma) turi būti paslėpti po autobuso vidaus apdaila. Kameros, ekranas (jei jis neįmontuotas panelėje) turi būti tinkamai pritvirtinti. Privalo būti sukomplektuoti visi reikalingi laikikliai</w:t>
            </w:r>
            <w:r w:rsidR="00C90C8D" w:rsidRPr="002D4232">
              <w:rPr>
                <w:rFonts w:ascii="Arial" w:hAnsi="Arial" w:cs="Arial"/>
                <w:bCs/>
                <w:color w:val="000000"/>
                <w:sz w:val="22"/>
                <w:szCs w:val="22"/>
              </w:rPr>
              <w:t xml:space="preserve">, laidai, jungtys, įkrovikliai </w:t>
            </w:r>
            <w:r w:rsidRPr="002D4232">
              <w:rPr>
                <w:rFonts w:ascii="Arial" w:hAnsi="Arial" w:cs="Arial"/>
                <w:bCs/>
                <w:color w:val="000000"/>
                <w:sz w:val="22"/>
                <w:szCs w:val="22"/>
              </w:rPr>
              <w:t xml:space="preserve">ir pan. Visos sistemos jungtys turi būti tarpusavyje techniškai suderintos. Maitinimo šaltinis – autobuso </w:t>
            </w:r>
            <w:r w:rsidR="0089000B" w:rsidRPr="002D4232">
              <w:rPr>
                <w:rFonts w:ascii="Arial" w:hAnsi="Arial" w:cs="Arial"/>
                <w:bCs/>
                <w:color w:val="000000"/>
                <w:sz w:val="22"/>
                <w:szCs w:val="22"/>
              </w:rPr>
              <w:t xml:space="preserve">pagalbinis žemos įtampos (pvz. 12V) </w:t>
            </w:r>
            <w:r w:rsidRPr="002D4232">
              <w:rPr>
                <w:rFonts w:ascii="Arial" w:hAnsi="Arial" w:cs="Arial"/>
                <w:bCs/>
                <w:color w:val="000000"/>
                <w:sz w:val="22"/>
                <w:szCs w:val="22"/>
              </w:rPr>
              <w:t>akumuliatorius. Autobuso pristatymo metu turi būti pateikta vartotojo instrukcija lietuvių kalba“.</w:t>
            </w:r>
          </w:p>
        </w:tc>
      </w:tr>
      <w:tr w:rsidR="0006241F" w:rsidRPr="002D4232" w14:paraId="04A4A2C5" w14:textId="77777777" w:rsidTr="0006241F">
        <w:tc>
          <w:tcPr>
            <w:tcW w:w="14670" w:type="dxa"/>
          </w:tcPr>
          <w:p w14:paraId="50526976" w14:textId="77777777" w:rsidR="0006241F" w:rsidRPr="002D4232" w:rsidRDefault="0006241F" w:rsidP="003239C2">
            <w:pPr>
              <w:ind w:firstLine="176"/>
              <w:jc w:val="both"/>
              <w:rPr>
                <w:rFonts w:ascii="Arial" w:hAnsi="Arial" w:cs="Arial"/>
                <w:color w:val="000000"/>
                <w:sz w:val="22"/>
                <w:szCs w:val="22"/>
              </w:rPr>
            </w:pPr>
            <w:r w:rsidRPr="002D4232">
              <w:rPr>
                <w:rFonts w:ascii="Arial" w:hAnsi="Arial" w:cs="Arial"/>
                <w:color w:val="000000"/>
                <w:sz w:val="22"/>
                <w:szCs w:val="22"/>
              </w:rPr>
              <w:lastRenderedPageBreak/>
              <w:t xml:space="preserve">1.48. </w:t>
            </w:r>
            <w:r w:rsidR="003239C2" w:rsidRPr="002D4232">
              <w:rPr>
                <w:rFonts w:ascii="Arial" w:hAnsi="Arial" w:cs="Arial"/>
                <w:color w:val="000000"/>
                <w:sz w:val="22"/>
                <w:szCs w:val="22"/>
              </w:rPr>
              <w:t>Turi būti p</w:t>
            </w:r>
            <w:r w:rsidRPr="002D4232">
              <w:rPr>
                <w:rFonts w:ascii="Arial" w:hAnsi="Arial" w:cs="Arial"/>
                <w:color w:val="000000"/>
                <w:sz w:val="22"/>
                <w:szCs w:val="22"/>
              </w:rPr>
              <w:t>riekiniai ir galiniai rūko žibintai.</w:t>
            </w:r>
            <w:r w:rsidR="009737C6" w:rsidRPr="002D4232">
              <w:rPr>
                <w:rFonts w:ascii="Arial" w:hAnsi="Arial" w:cs="Arial"/>
                <w:color w:val="000000"/>
                <w:sz w:val="22"/>
                <w:szCs w:val="22"/>
              </w:rPr>
              <w:t xml:space="preserve"> Priekiniai trumpųjų ir ilgųjų šviesų žibintai turi būti </w:t>
            </w:r>
            <w:r w:rsidR="009737C6" w:rsidRPr="002D4232">
              <w:rPr>
                <w:rFonts w:ascii="Arial" w:hAnsi="Arial" w:cs="Arial"/>
                <w:i/>
                <w:color w:val="000000"/>
                <w:sz w:val="22"/>
                <w:szCs w:val="22"/>
              </w:rPr>
              <w:t>LED</w:t>
            </w:r>
            <w:r w:rsidR="009737C6" w:rsidRPr="002D4232">
              <w:rPr>
                <w:rFonts w:ascii="Arial" w:hAnsi="Arial" w:cs="Arial"/>
                <w:color w:val="000000"/>
                <w:sz w:val="22"/>
                <w:szCs w:val="22"/>
              </w:rPr>
              <w:t xml:space="preserve"> (arba kitos lygiavertės energijo</w:t>
            </w:r>
            <w:r w:rsidR="006F729B" w:rsidRPr="002D4232">
              <w:rPr>
                <w:rFonts w:ascii="Arial" w:hAnsi="Arial" w:cs="Arial"/>
                <w:color w:val="000000"/>
                <w:sz w:val="22"/>
                <w:szCs w:val="22"/>
              </w:rPr>
              <w:t>s sąnaudų ir šviesos efektyvumo</w:t>
            </w:r>
            <w:r w:rsidR="009737C6" w:rsidRPr="002D4232">
              <w:rPr>
                <w:rFonts w:ascii="Arial" w:hAnsi="Arial" w:cs="Arial"/>
                <w:color w:val="000000"/>
                <w:sz w:val="22"/>
                <w:szCs w:val="22"/>
              </w:rPr>
              <w:t xml:space="preserve">) technologijos; </w:t>
            </w:r>
          </w:p>
        </w:tc>
      </w:tr>
      <w:tr w:rsidR="0006241F" w:rsidRPr="002D4232" w14:paraId="4E422CF3" w14:textId="77777777" w:rsidTr="0006241F">
        <w:tc>
          <w:tcPr>
            <w:tcW w:w="14670" w:type="dxa"/>
          </w:tcPr>
          <w:p w14:paraId="3B051D4F"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1.49. Autobuso spalva turi būti geltona (konkretus spalvos kodas bus suderintas pasirašius Prekių pirkimo-pardavimo sutartį).</w:t>
            </w:r>
          </w:p>
        </w:tc>
      </w:tr>
      <w:tr w:rsidR="0006241F" w:rsidRPr="002D4232" w14:paraId="6E0F1E97" w14:textId="77777777" w:rsidTr="0006241F">
        <w:tc>
          <w:tcPr>
            <w:tcW w:w="14670" w:type="dxa"/>
          </w:tcPr>
          <w:p w14:paraId="5BC34A88"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1.50. Autobuso salone turi būti uždengtos visos technologinės ertmės.</w:t>
            </w:r>
          </w:p>
        </w:tc>
      </w:tr>
      <w:tr w:rsidR="0006241F" w:rsidRPr="002D4232" w14:paraId="363E785F" w14:textId="77777777" w:rsidTr="0006241F">
        <w:tc>
          <w:tcPr>
            <w:tcW w:w="14670" w:type="dxa"/>
          </w:tcPr>
          <w:p w14:paraId="5515893B" w14:textId="77777777" w:rsidR="0006241F" w:rsidRPr="002D4232" w:rsidRDefault="0006241F" w:rsidP="00EE1D57">
            <w:pPr>
              <w:ind w:firstLine="176"/>
              <w:jc w:val="both"/>
              <w:rPr>
                <w:rFonts w:ascii="Arial" w:hAnsi="Arial" w:cs="Arial"/>
                <w:b/>
                <w:color w:val="000000"/>
                <w:sz w:val="22"/>
                <w:szCs w:val="22"/>
              </w:rPr>
            </w:pPr>
            <w:r w:rsidRPr="002D4232">
              <w:rPr>
                <w:rFonts w:ascii="Arial" w:hAnsi="Arial" w:cs="Arial"/>
                <w:b/>
                <w:color w:val="000000"/>
                <w:sz w:val="22"/>
                <w:szCs w:val="22"/>
              </w:rPr>
              <w:t>2. Reikalavimai autobuso apipavidalinimui:</w:t>
            </w:r>
          </w:p>
        </w:tc>
      </w:tr>
      <w:tr w:rsidR="0006241F" w:rsidRPr="002D4232" w14:paraId="361EACC6" w14:textId="77777777" w:rsidTr="0006241F">
        <w:tc>
          <w:tcPr>
            <w:tcW w:w="14670" w:type="dxa"/>
          </w:tcPr>
          <w:p w14:paraId="159CA97C"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 xml:space="preserve">2.1. Autobuso apipavidalinimas turi atitikti Lietuvos Respublikos Vyriausybės </w:t>
            </w:r>
            <w:smartTag w:uri="schemas-tilde-lv/tildestengine" w:element="metric2">
              <w:smartTagPr>
                <w:attr w:name="metric_text" w:val="m"/>
                <w:attr w:name="metric_value" w:val="2012"/>
              </w:smartTagPr>
              <w:r w:rsidRPr="002D4232">
                <w:rPr>
                  <w:rFonts w:ascii="Arial" w:hAnsi="Arial" w:cs="Arial"/>
                  <w:color w:val="000000"/>
                  <w:sz w:val="22"/>
                  <w:szCs w:val="22"/>
                </w:rPr>
                <w:t>2012 m</w:t>
              </w:r>
            </w:smartTag>
            <w:r w:rsidRPr="002D4232">
              <w:rPr>
                <w:rFonts w:ascii="Arial" w:hAnsi="Arial" w:cs="Arial"/>
                <w:color w:val="000000"/>
                <w:sz w:val="22"/>
                <w:szCs w:val="22"/>
              </w:rPr>
              <w:t xml:space="preserve">. vasario 29 d. Nr. 224 nutarimo „Dėl Lietuvos Respublikos Vyriausybės </w:t>
            </w:r>
            <w:smartTag w:uri="schemas-tilde-lv/tildestengine" w:element="metric2">
              <w:smartTagPr>
                <w:attr w:name="metric_text" w:val="m"/>
                <w:attr w:name="metric_value" w:val="2002"/>
              </w:smartTagPr>
              <w:r w:rsidRPr="002D4232">
                <w:rPr>
                  <w:rFonts w:ascii="Arial" w:hAnsi="Arial" w:cs="Arial"/>
                  <w:color w:val="000000"/>
                  <w:sz w:val="22"/>
                  <w:szCs w:val="22"/>
                </w:rPr>
                <w:t>2002 m</w:t>
              </w:r>
            </w:smartTag>
            <w:r w:rsidRPr="002D4232">
              <w:rPr>
                <w:rFonts w:ascii="Arial" w:hAnsi="Arial" w:cs="Arial"/>
                <w:color w:val="000000"/>
                <w:sz w:val="22"/>
                <w:szCs w:val="22"/>
              </w:rPr>
              <w:t>. gruodžio 11 d. nutarimo Nr. 1950 „Dėl kelių eismo taisyklių patvirtinimo“ pakeitimo“ reikalavimus.</w:t>
            </w:r>
          </w:p>
        </w:tc>
      </w:tr>
      <w:tr w:rsidR="0006241F" w:rsidRPr="002D4232" w14:paraId="68A87967" w14:textId="77777777" w:rsidTr="0006241F">
        <w:tc>
          <w:tcPr>
            <w:tcW w:w="14670" w:type="dxa"/>
          </w:tcPr>
          <w:p w14:paraId="51D700A5"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 xml:space="preserve">2.2. Autobuso priekis ir galas turi būti pažymėti kvadratiniais šviesą atspindinčio geltono fono skiriamaisiais ženklais (vieno sluoksnio spausdinimo būdas) su raudonu apvadu ir juodu kelio ženklo „Vaikai“ simboliu. Kvadrato kraštinės ilgis – </w:t>
            </w:r>
            <w:smartTag w:uri="schemas-tilde-lv/tildestengine" w:element="metric2">
              <w:smartTagPr>
                <w:attr w:name="metric_text" w:val="mm"/>
                <w:attr w:name="metric_value" w:val="300"/>
              </w:smartTagPr>
              <w:r w:rsidRPr="002D4232">
                <w:rPr>
                  <w:rFonts w:ascii="Arial" w:hAnsi="Arial" w:cs="Arial"/>
                  <w:color w:val="000000"/>
                  <w:sz w:val="22"/>
                  <w:szCs w:val="22"/>
                </w:rPr>
                <w:t>300 mm</w:t>
              </w:r>
            </w:smartTag>
            <w:r w:rsidRPr="002D4232">
              <w:rPr>
                <w:rFonts w:ascii="Arial" w:hAnsi="Arial" w:cs="Arial"/>
                <w:color w:val="000000"/>
                <w:sz w:val="22"/>
                <w:szCs w:val="22"/>
              </w:rPr>
              <w:t xml:space="preserve">, apvado plotis – </w:t>
            </w:r>
            <w:smartTag w:uri="schemas-tilde-lv/tildestengine" w:element="metric2">
              <w:smartTagPr>
                <w:attr w:name="metric_text" w:val="mm"/>
                <w:attr w:name="metric_value" w:val="30"/>
              </w:smartTagPr>
              <w:r w:rsidRPr="002D4232">
                <w:rPr>
                  <w:rFonts w:ascii="Arial" w:hAnsi="Arial" w:cs="Arial"/>
                  <w:color w:val="000000"/>
                  <w:sz w:val="22"/>
                  <w:szCs w:val="22"/>
                </w:rPr>
                <w:t>30 mm</w:t>
              </w:r>
            </w:smartTag>
            <w:r w:rsidRPr="002D4232">
              <w:rPr>
                <w:rFonts w:ascii="Arial" w:hAnsi="Arial" w:cs="Arial"/>
                <w:color w:val="000000"/>
                <w:sz w:val="22"/>
                <w:szCs w:val="22"/>
              </w:rPr>
              <w:t xml:space="preserve">; </w:t>
            </w:r>
          </w:p>
          <w:p w14:paraId="4040962E" w14:textId="77777777" w:rsidR="0006241F" w:rsidRPr="002D4232" w:rsidRDefault="007501DD" w:rsidP="00EE1D57">
            <w:pPr>
              <w:ind w:firstLine="176"/>
              <w:jc w:val="both"/>
              <w:rPr>
                <w:rFonts w:ascii="Arial" w:hAnsi="Arial" w:cs="Arial"/>
                <w:color w:val="000000"/>
                <w:sz w:val="22"/>
                <w:szCs w:val="22"/>
              </w:rPr>
            </w:pPr>
            <w:r>
              <w:rPr>
                <w:rFonts w:ascii="Arial" w:hAnsi="Arial" w:cs="Arial"/>
                <w:noProof/>
                <w:color w:val="000000"/>
                <w:sz w:val="22"/>
                <w:szCs w:val="22"/>
                <w:lang w:eastAsia="lt-LT"/>
              </w:rPr>
              <w:pict w14:anchorId="69ED8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5" o:spid="_x0000_i1025" type="#_x0000_t75" style="width:31.65pt;height:29.45pt;visibility:visible">
                  <v:imagedata r:id="rId11" o:title=""/>
                </v:shape>
              </w:pict>
            </w:r>
            <w:r w:rsidR="0006241F" w:rsidRPr="002D4232">
              <w:rPr>
                <w:rFonts w:ascii="Arial" w:hAnsi="Arial" w:cs="Arial"/>
                <w:color w:val="000000"/>
                <w:sz w:val="22"/>
                <w:szCs w:val="22"/>
              </w:rPr>
              <w:t xml:space="preserve"> (Kelių eismo taisyklės (2022-01-01 redakcija) patvirtintų Lietuvos Respublikos Vyriausybės 2002 m. gruodžio 11 d. nutarimu Nr. 1950 „Dėl Kelių eismo taisyklių patvirtinimo“, 4 priedas).</w:t>
            </w:r>
          </w:p>
          <w:p w14:paraId="08CE2D31" w14:textId="77777777" w:rsidR="0006241F" w:rsidRPr="002D4232" w:rsidRDefault="0006241F" w:rsidP="0041449A">
            <w:pPr>
              <w:ind w:firstLine="176"/>
              <w:jc w:val="both"/>
              <w:rPr>
                <w:rFonts w:ascii="Arial" w:hAnsi="Arial" w:cs="Arial"/>
                <w:color w:val="000000"/>
                <w:sz w:val="22"/>
                <w:szCs w:val="22"/>
              </w:rPr>
            </w:pPr>
            <w:r w:rsidRPr="002D4232">
              <w:rPr>
                <w:rFonts w:ascii="Arial" w:hAnsi="Arial" w:cs="Arial"/>
                <w:i/>
                <w:color w:val="000000"/>
                <w:sz w:val="22"/>
                <w:szCs w:val="22"/>
              </w:rPr>
              <w:t>Pastaba:</w:t>
            </w:r>
            <w:r w:rsidRPr="002D4232">
              <w:rPr>
                <w:rFonts w:ascii="Arial" w:hAnsi="Arial" w:cs="Arial"/>
                <w:color w:val="000000"/>
                <w:sz w:val="22"/>
                <w:szCs w:val="22"/>
              </w:rPr>
              <w:t xml:space="preserve"> turi būti naudojamos tik kokybiškos, atitinkamai sertifikuotos, giluminiu atspindžiu pasižyminčios atšvaistinės medžiagos (ne mažiau kaip RA2 atspindžio klasė).</w:t>
            </w:r>
          </w:p>
        </w:tc>
      </w:tr>
      <w:tr w:rsidR="0006241F" w:rsidRPr="002D4232" w14:paraId="019D58CB" w14:textId="77777777" w:rsidTr="0006241F">
        <w:tc>
          <w:tcPr>
            <w:tcW w:w="14670" w:type="dxa"/>
          </w:tcPr>
          <w:p w14:paraId="224664FF"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 xml:space="preserve">2.3. Ant autobuso turi būti užklijuoti trys juodi užrašai „MOKYKLINIS“ (abu šonai ir priekinė autobuso dalis). Šonuose raidžių aukštis turi būti ne mažesnis kaip </w:t>
            </w:r>
            <w:smartTag w:uri="schemas-tilde-lv/tildestengine" w:element="metric2">
              <w:smartTagPr>
                <w:attr w:name="metric_value" w:val="200"/>
                <w:attr w:name="metric_text" w:val="mm"/>
              </w:smartTagPr>
              <w:r w:rsidRPr="002D4232">
                <w:rPr>
                  <w:rFonts w:ascii="Arial" w:hAnsi="Arial" w:cs="Arial"/>
                  <w:color w:val="000000"/>
                  <w:sz w:val="22"/>
                  <w:szCs w:val="22"/>
                </w:rPr>
                <w:t>200 mm</w:t>
              </w:r>
            </w:smartTag>
            <w:r w:rsidRPr="002D4232">
              <w:rPr>
                <w:rFonts w:ascii="Arial" w:hAnsi="Arial" w:cs="Arial"/>
                <w:color w:val="000000"/>
                <w:sz w:val="22"/>
                <w:szCs w:val="22"/>
              </w:rPr>
              <w:t>, priekinio užrašo raidžių dydis derinamas su Perkančiąja organizacija.</w:t>
            </w:r>
          </w:p>
        </w:tc>
      </w:tr>
      <w:tr w:rsidR="0006241F" w:rsidRPr="002D4232" w14:paraId="5ACCADDA" w14:textId="77777777" w:rsidTr="0006241F">
        <w:tc>
          <w:tcPr>
            <w:tcW w:w="14670" w:type="dxa"/>
          </w:tcPr>
          <w:p w14:paraId="0C64022C"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2.4.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w:t>
            </w:r>
          </w:p>
          <w:p w14:paraId="73B3FBB8"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i/>
                <w:color w:val="000000"/>
                <w:sz w:val="22"/>
                <w:szCs w:val="22"/>
              </w:rPr>
              <w:t>Pastaba:</w:t>
            </w:r>
            <w:r w:rsidRPr="002D4232">
              <w:rPr>
                <w:rFonts w:ascii="Arial" w:hAnsi="Arial" w:cs="Arial"/>
                <w:color w:val="000000"/>
                <w:sz w:val="22"/>
                <w:szCs w:val="22"/>
              </w:rPr>
              <w:t xml:space="preserve"> turi būti naudojamos tik kokybiškos, atitinkamai sertifikuotos, giluminiu atspindžiu pasižyminčios atšvaistinės medžiagos (ne mažiau kaip RA2 atspindžio klasė).</w:t>
            </w:r>
          </w:p>
        </w:tc>
      </w:tr>
      <w:tr w:rsidR="0006241F" w:rsidRPr="002D4232" w14:paraId="37B0BAB3" w14:textId="77777777" w:rsidTr="0006241F">
        <w:tc>
          <w:tcPr>
            <w:tcW w:w="14670" w:type="dxa"/>
          </w:tcPr>
          <w:p w14:paraId="79366AEB" w14:textId="77777777" w:rsidR="0006241F" w:rsidRPr="002D4232" w:rsidRDefault="0006241F" w:rsidP="00514B40">
            <w:pPr>
              <w:ind w:firstLine="176"/>
              <w:jc w:val="both"/>
              <w:rPr>
                <w:rFonts w:ascii="Arial" w:hAnsi="Arial" w:cs="Arial"/>
                <w:color w:val="000000"/>
                <w:sz w:val="22"/>
                <w:szCs w:val="22"/>
              </w:rPr>
            </w:pPr>
            <w:r w:rsidRPr="002D4232">
              <w:rPr>
                <w:rFonts w:ascii="Arial" w:hAnsi="Arial" w:cs="Arial"/>
                <w:color w:val="000000"/>
                <w:sz w:val="22"/>
                <w:szCs w:val="22"/>
              </w:rPr>
              <w:t xml:space="preserve">2.5. Ženklai ir juostos turi būti daromi iš atšvaitinių, užrašai - iš neatšvaitinių lipnių medžiagų. Garantija nuo savaiminio nusiklijavimo, išblukimo – ne trumpesnė kaip 3 metai. </w:t>
            </w:r>
          </w:p>
        </w:tc>
      </w:tr>
      <w:tr w:rsidR="0006241F" w:rsidRPr="002D4232" w14:paraId="602B33A6" w14:textId="77777777" w:rsidTr="0006241F">
        <w:tc>
          <w:tcPr>
            <w:tcW w:w="14670" w:type="dxa"/>
          </w:tcPr>
          <w:p w14:paraId="11F72C4A"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 xml:space="preserve">2.6.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w:t>
            </w:r>
          </w:p>
          <w:p w14:paraId="526ABC64" w14:textId="77777777" w:rsidR="0006241F" w:rsidRPr="002D4232" w:rsidRDefault="007501DD" w:rsidP="00EE1D57">
            <w:pPr>
              <w:ind w:firstLine="176"/>
              <w:jc w:val="both"/>
              <w:rPr>
                <w:rFonts w:ascii="Arial" w:hAnsi="Arial" w:cs="Arial"/>
                <w:color w:val="000000"/>
                <w:sz w:val="22"/>
                <w:szCs w:val="22"/>
              </w:rPr>
            </w:pPr>
            <w:r>
              <w:rPr>
                <w:rFonts w:ascii="Arial" w:hAnsi="Arial" w:cs="Arial"/>
                <w:noProof/>
                <w:color w:val="000000"/>
                <w:sz w:val="22"/>
                <w:szCs w:val="22"/>
                <w:lang w:eastAsia="lt-LT"/>
              </w:rPr>
              <w:pict w14:anchorId="5832C065">
                <v:shape id="Paveikslėlis 4" o:spid="_x0000_i1026" type="#_x0000_t75" style="width:32.2pt;height:30.55pt;visibility:visible">
                  <v:imagedata r:id="rId12" o:title=""/>
                </v:shape>
              </w:pict>
            </w:r>
          </w:p>
          <w:p w14:paraId="63CA3A4B"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lastRenderedPageBreak/>
              <w:t>Po ženklu turi būti užrašas: „UŽSISEK SAUGOS DIRŽĄ“. Užrašas – didžiosios raidės, juodos spalvos raidės baltame fone. Gali būti viena ar dvi užrašo eilutės, užrašo ilgis/bendras užrašo ilgis – ne trumpesnis kaip 10 cm.</w:t>
            </w:r>
          </w:p>
        </w:tc>
      </w:tr>
      <w:tr w:rsidR="0006241F" w:rsidRPr="002D4232" w14:paraId="073F5FBC" w14:textId="77777777" w:rsidTr="0006241F">
        <w:tc>
          <w:tcPr>
            <w:tcW w:w="14670" w:type="dxa"/>
          </w:tcPr>
          <w:p w14:paraId="7469506D" w14:textId="77777777" w:rsidR="0006241F" w:rsidRPr="002D4232" w:rsidRDefault="0006241F" w:rsidP="00EE1D57">
            <w:pPr>
              <w:ind w:firstLine="176"/>
              <w:jc w:val="both"/>
              <w:rPr>
                <w:rFonts w:ascii="Arial" w:hAnsi="Arial" w:cs="Arial"/>
                <w:b/>
                <w:color w:val="000000"/>
                <w:sz w:val="22"/>
                <w:szCs w:val="22"/>
              </w:rPr>
            </w:pPr>
            <w:r w:rsidRPr="002D4232">
              <w:rPr>
                <w:rFonts w:ascii="Arial" w:hAnsi="Arial" w:cs="Arial"/>
                <w:b/>
                <w:color w:val="000000"/>
                <w:sz w:val="22"/>
                <w:szCs w:val="22"/>
              </w:rPr>
              <w:lastRenderedPageBreak/>
              <w:t>3. Dokumentai:</w:t>
            </w:r>
          </w:p>
        </w:tc>
      </w:tr>
      <w:tr w:rsidR="0006241F" w:rsidRPr="002D4232" w14:paraId="6575126D" w14:textId="77777777" w:rsidTr="0006241F">
        <w:tc>
          <w:tcPr>
            <w:tcW w:w="14670" w:type="dxa"/>
          </w:tcPr>
          <w:p w14:paraId="254865C6"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3.1. Tiekėjas turi pateikti siūlomo autobuso katalogą(us) ir kitą reikiamą techninę informaciją (pateikiamos skaitmeninės kopijos).</w:t>
            </w:r>
          </w:p>
        </w:tc>
      </w:tr>
      <w:tr w:rsidR="0006241F" w:rsidRPr="002D4232" w14:paraId="52E06194" w14:textId="77777777" w:rsidTr="0006241F">
        <w:tc>
          <w:tcPr>
            <w:tcW w:w="14670" w:type="dxa"/>
          </w:tcPr>
          <w:p w14:paraId="5750D3F6"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3.2. Siūlomos transporto priemonės turės atitikti Lietuvoje galiojančius tokio tipo kelių transporto priemonėms keliamus pagrindinius techninius reikalavimus prekių pristatymo datai.</w:t>
            </w:r>
          </w:p>
        </w:tc>
      </w:tr>
      <w:tr w:rsidR="0006241F" w:rsidRPr="002D4232" w14:paraId="42774291" w14:textId="77777777" w:rsidTr="0006241F">
        <w:tc>
          <w:tcPr>
            <w:tcW w:w="14670" w:type="dxa"/>
          </w:tcPr>
          <w:p w14:paraId="050C431C" w14:textId="77777777" w:rsidR="0006241F" w:rsidRPr="002D4232" w:rsidRDefault="0006241F" w:rsidP="00EE1D57">
            <w:pPr>
              <w:ind w:firstLine="176"/>
              <w:jc w:val="both"/>
              <w:rPr>
                <w:rFonts w:ascii="Arial" w:hAnsi="Arial" w:cs="Arial"/>
                <w:color w:val="000000"/>
                <w:sz w:val="22"/>
                <w:szCs w:val="22"/>
              </w:rPr>
            </w:pPr>
            <w:r w:rsidRPr="002D4232">
              <w:rPr>
                <w:rFonts w:ascii="Arial" w:hAnsi="Arial" w:cs="Arial"/>
                <w:color w:val="000000"/>
                <w:sz w:val="22"/>
                <w:szCs w:val="22"/>
              </w:rPr>
              <w:t>3.3. Tiekėjas iki Prekės pateikimo Perkančiajai organizacijai, turės pateikti Lietuvos transporto saugos administracijos konkursui siūlomos transporto priemonės Nacionalinio tipo patvirtinimo sertifikatą ir tipo atitikties sertifikatą, paruoštą remiantis transporto priemonių ir sudėtinių transporto priemonių atitikties įvertinimo tvarka.</w:t>
            </w:r>
          </w:p>
        </w:tc>
      </w:tr>
      <w:tr w:rsidR="0006241F" w:rsidRPr="002D4232" w14:paraId="12CE6693" w14:textId="77777777" w:rsidTr="0006241F">
        <w:tc>
          <w:tcPr>
            <w:tcW w:w="14670" w:type="dxa"/>
          </w:tcPr>
          <w:p w14:paraId="744193C2" w14:textId="77777777" w:rsidR="0006241F" w:rsidRPr="002D4232" w:rsidRDefault="0006241F" w:rsidP="00EE1D57">
            <w:pPr>
              <w:shd w:val="clear" w:color="auto" w:fill="FFFFFF"/>
              <w:ind w:firstLine="176"/>
              <w:jc w:val="both"/>
              <w:rPr>
                <w:rFonts w:ascii="Arial" w:hAnsi="Arial" w:cs="Arial"/>
                <w:color w:val="000000"/>
                <w:sz w:val="22"/>
                <w:szCs w:val="22"/>
              </w:rPr>
            </w:pPr>
            <w:r w:rsidRPr="002D4232">
              <w:rPr>
                <w:rFonts w:ascii="Arial" w:hAnsi="Arial" w:cs="Arial"/>
                <w:color w:val="000000"/>
                <w:sz w:val="22"/>
                <w:szCs w:val="22"/>
              </w:rPr>
              <w:t>3.4. Autobusas turi būti užregistruotas kaip mokyklinis autobusas VĮ ,,Regitra” administruojamame Transporto priemonių registre. Registracijos liudijimas, turi būti pateikiamas kartu su transporto priemone.</w:t>
            </w:r>
          </w:p>
        </w:tc>
      </w:tr>
      <w:tr w:rsidR="0006241F" w:rsidRPr="002D4232" w14:paraId="2CABA84B" w14:textId="77777777" w:rsidTr="0006241F">
        <w:tc>
          <w:tcPr>
            <w:tcW w:w="14670" w:type="dxa"/>
          </w:tcPr>
          <w:p w14:paraId="1341DADD" w14:textId="77777777" w:rsidR="008C3B7C" w:rsidRPr="002D4232" w:rsidRDefault="0006241F" w:rsidP="00EE1D57">
            <w:pPr>
              <w:jc w:val="both"/>
              <w:rPr>
                <w:rFonts w:ascii="Arial" w:hAnsi="Arial" w:cs="Arial"/>
                <w:color w:val="000000"/>
                <w:sz w:val="22"/>
                <w:szCs w:val="22"/>
              </w:rPr>
            </w:pPr>
            <w:r w:rsidRPr="002D4232">
              <w:rPr>
                <w:rFonts w:ascii="Arial" w:hAnsi="Arial" w:cs="Arial"/>
                <w:color w:val="000000"/>
                <w:sz w:val="22"/>
                <w:szCs w:val="22"/>
              </w:rPr>
              <w:t xml:space="preserve">   3.5. Vartotojams turi būti pateikta autobuso naudojimo instrukcija (lietuvių kalba). </w:t>
            </w:r>
          </w:p>
          <w:p w14:paraId="6076125F" w14:textId="77777777" w:rsidR="0006241F" w:rsidRPr="002D4232" w:rsidRDefault="00A17426" w:rsidP="00EE1D57">
            <w:pPr>
              <w:jc w:val="both"/>
              <w:rPr>
                <w:rFonts w:ascii="Arial" w:hAnsi="Arial" w:cs="Arial"/>
                <w:color w:val="000000"/>
                <w:sz w:val="22"/>
                <w:szCs w:val="22"/>
              </w:rPr>
            </w:pPr>
            <w:r w:rsidRPr="002D4232">
              <w:rPr>
                <w:rFonts w:ascii="Arial" w:hAnsi="Arial" w:cs="Arial"/>
                <w:color w:val="000000"/>
                <w:sz w:val="22"/>
                <w:szCs w:val="22"/>
              </w:rPr>
              <w:t xml:space="preserve">Atskirai pateikiama trumpa atmintinė, kurioje nurodomi pagrindiniai saugaus naudojimo aspektai, susijję su traukos sistemos aukštos įtampos komponentais. </w:t>
            </w:r>
          </w:p>
        </w:tc>
      </w:tr>
    </w:tbl>
    <w:p w14:paraId="506420A8" w14:textId="77777777" w:rsidR="007E2951" w:rsidRPr="002D4232" w:rsidRDefault="007E2951" w:rsidP="007E2951">
      <w:pPr>
        <w:rPr>
          <w:rFonts w:ascii="Arial" w:hAnsi="Arial" w:cs="Arial"/>
          <w:b/>
          <w:color w:val="000000"/>
          <w:sz w:val="22"/>
          <w:szCs w:val="22"/>
          <w:u w:val="single"/>
        </w:rPr>
      </w:pPr>
    </w:p>
    <w:p w14:paraId="2C45BDF3" w14:textId="77777777" w:rsidR="00BD4D12" w:rsidRPr="002D4232" w:rsidRDefault="00BD4D12" w:rsidP="007E2951">
      <w:pPr>
        <w:rPr>
          <w:rFonts w:ascii="Arial" w:hAnsi="Arial" w:cs="Arial"/>
          <w:b/>
          <w:color w:val="000000"/>
          <w:sz w:val="22"/>
          <w:szCs w:val="22"/>
          <w:u w:val="single"/>
        </w:rPr>
      </w:pPr>
    </w:p>
    <w:p w14:paraId="0A94E2DB" w14:textId="77777777" w:rsidR="00BD4D12" w:rsidRPr="002D4232" w:rsidRDefault="00BD4D12" w:rsidP="007E2951">
      <w:pPr>
        <w:rPr>
          <w:rFonts w:ascii="Arial" w:hAnsi="Arial" w:cs="Arial"/>
          <w:b/>
          <w:color w:val="000000"/>
          <w:sz w:val="22"/>
          <w:szCs w:val="22"/>
          <w:u w:val="single"/>
        </w:rPr>
      </w:pPr>
    </w:p>
    <w:p w14:paraId="0CCF9B4B" w14:textId="77777777" w:rsidR="00343E09" w:rsidRPr="002D4232" w:rsidRDefault="00343E09" w:rsidP="007E2951">
      <w:pPr>
        <w:rPr>
          <w:rFonts w:ascii="Arial" w:hAnsi="Arial" w:cs="Arial"/>
          <w:b/>
          <w:color w:val="000000"/>
          <w:sz w:val="22"/>
          <w:szCs w:val="22"/>
          <w:u w:val="single"/>
        </w:rPr>
      </w:pPr>
    </w:p>
    <w:p w14:paraId="13853469" w14:textId="77777777" w:rsidR="00343E09" w:rsidRPr="002D4232" w:rsidRDefault="00343E09" w:rsidP="007E2951">
      <w:pPr>
        <w:rPr>
          <w:rFonts w:ascii="Arial" w:hAnsi="Arial" w:cs="Arial"/>
          <w:b/>
          <w:color w:val="000000"/>
          <w:sz w:val="22"/>
          <w:szCs w:val="22"/>
          <w:u w:val="single"/>
        </w:rPr>
      </w:pPr>
    </w:p>
    <w:p w14:paraId="78386167" w14:textId="77777777" w:rsidR="00343E09" w:rsidRPr="002D4232" w:rsidRDefault="00343E09" w:rsidP="007E2951">
      <w:pPr>
        <w:rPr>
          <w:rFonts w:ascii="Arial" w:hAnsi="Arial" w:cs="Arial"/>
          <w:b/>
          <w:color w:val="000000"/>
          <w:sz w:val="22"/>
          <w:szCs w:val="22"/>
          <w:u w:val="single"/>
        </w:rPr>
      </w:pPr>
    </w:p>
    <w:p w14:paraId="25FDB4A4" w14:textId="77777777" w:rsidR="007E2951" w:rsidRPr="002D4232" w:rsidRDefault="001814D1" w:rsidP="00A71724">
      <w:pPr>
        <w:jc w:val="both"/>
        <w:rPr>
          <w:rFonts w:ascii="Arial" w:hAnsi="Arial" w:cs="Arial"/>
          <w:b/>
          <w:color w:val="000000"/>
          <w:sz w:val="22"/>
          <w:szCs w:val="22"/>
          <w:u w:val="single"/>
        </w:rPr>
      </w:pPr>
      <w:r w:rsidRPr="002D4232">
        <w:rPr>
          <w:rFonts w:ascii="Arial" w:hAnsi="Arial" w:cs="Arial"/>
          <w:color w:val="000000"/>
          <w:sz w:val="22"/>
          <w:szCs w:val="22"/>
        </w:rPr>
        <w:t xml:space="preserve">       *</w:t>
      </w:r>
      <w:r w:rsidR="007E2951" w:rsidRPr="002D4232">
        <w:rPr>
          <w:rFonts w:ascii="Arial" w:hAnsi="Arial" w:cs="Arial"/>
          <w:color w:val="000000"/>
          <w:sz w:val="22"/>
          <w:szCs w:val="22"/>
        </w:rPr>
        <w:t>Minimalūs reikalavimai tarpams tarp sėdynių:</w:t>
      </w:r>
    </w:p>
    <w:p w14:paraId="1107B3C0" w14:textId="77777777" w:rsidR="007E2951" w:rsidRPr="002D4232" w:rsidRDefault="007E2951" w:rsidP="00A71724">
      <w:pPr>
        <w:ind w:right="-755" w:firstLine="720"/>
        <w:jc w:val="both"/>
        <w:rPr>
          <w:rFonts w:ascii="Arial" w:hAnsi="Arial" w:cs="Arial"/>
          <w:color w:val="000000"/>
          <w:sz w:val="22"/>
          <w:szCs w:val="22"/>
        </w:rPr>
      </w:pPr>
      <w:r w:rsidRPr="002D4232">
        <w:rPr>
          <w:rFonts w:ascii="Arial" w:hAnsi="Arial" w:cs="Arial"/>
          <w:color w:val="000000"/>
          <w:sz w:val="22"/>
          <w:szCs w:val="22"/>
        </w:rPr>
        <w:t xml:space="preserve">Jei sėdynės nukreiptos ta pačia kryptimi, atstumas H nuo sėdynės atlošo priekinės dalies ir už priešais ją esančios sėdynės atlošo galinės dalies, matuojant horizontalia kryptimi visuose aukščiuose nuo sėdynės pagalvėlės viršutinio paviršiaus iki </w:t>
      </w:r>
      <w:smartTag w:uri="schemas-tilde-lv/tildestengine" w:element="metric2">
        <w:smartTagPr>
          <w:attr w:name="metric_text" w:val="mm"/>
          <w:attr w:name="metric_value" w:val="620"/>
        </w:smartTagPr>
        <w:r w:rsidRPr="002D4232">
          <w:rPr>
            <w:rFonts w:ascii="Arial" w:hAnsi="Arial" w:cs="Arial"/>
            <w:color w:val="000000"/>
            <w:sz w:val="22"/>
            <w:szCs w:val="22"/>
          </w:rPr>
          <w:t>620 mm</w:t>
        </w:r>
      </w:smartTag>
      <w:r w:rsidRPr="002D4232">
        <w:rPr>
          <w:rFonts w:ascii="Arial" w:hAnsi="Arial" w:cs="Arial"/>
          <w:color w:val="000000"/>
          <w:sz w:val="22"/>
          <w:szCs w:val="22"/>
        </w:rPr>
        <w:t xml:space="preserve"> aukščio nuo grindų paviršiaus, turi būti ne mažesnis kaip </w:t>
      </w:r>
      <w:smartTag w:uri="schemas-tilde-lv/tildestengine" w:element="metric2">
        <w:smartTagPr>
          <w:attr w:name="metric_text" w:val="mm"/>
          <w:attr w:name="metric_value" w:val="680"/>
        </w:smartTagPr>
        <w:r w:rsidRPr="002D4232">
          <w:rPr>
            <w:rFonts w:ascii="Arial" w:hAnsi="Arial" w:cs="Arial"/>
            <w:color w:val="000000"/>
            <w:sz w:val="22"/>
            <w:szCs w:val="22"/>
          </w:rPr>
          <w:t>680 mm</w:t>
        </w:r>
      </w:smartTag>
      <w:r w:rsidRPr="002D4232">
        <w:rPr>
          <w:rFonts w:ascii="Arial" w:hAnsi="Arial" w:cs="Arial"/>
          <w:color w:val="000000"/>
          <w:sz w:val="22"/>
          <w:szCs w:val="22"/>
        </w:rPr>
        <w:t>. Visi matavimai turi būti atliekami sėdynės pagalvėlei ir atlošui esant nesuspaustiems, vertikalioje plokštumoje, einančioje per atskiros sėdimosios vietos vidurio liniją.</w:t>
      </w:r>
    </w:p>
    <w:p w14:paraId="6F877AC1" w14:textId="77777777" w:rsidR="007E2951" w:rsidRPr="002D4232" w:rsidRDefault="007501DD" w:rsidP="007E2951">
      <w:pPr>
        <w:ind w:left="2880" w:firstLine="720"/>
        <w:rPr>
          <w:rFonts w:ascii="Arial" w:hAnsi="Arial" w:cs="Arial"/>
          <w:noProof/>
          <w:color w:val="000000"/>
          <w:sz w:val="22"/>
          <w:szCs w:val="22"/>
          <w:lang w:eastAsia="lt-LT"/>
        </w:rPr>
      </w:pPr>
      <w:r>
        <w:rPr>
          <w:rFonts w:ascii="Arial" w:hAnsi="Arial" w:cs="Arial"/>
          <w:noProof/>
          <w:color w:val="000000"/>
          <w:sz w:val="22"/>
          <w:szCs w:val="22"/>
          <w:lang w:eastAsia="lt-LT"/>
        </w:rPr>
        <w:pict w14:anchorId="182D61F2">
          <v:shape id="Paveikslėlis 1" o:spid="_x0000_i1027" type="#_x0000_t75" style="width:119.45pt;height:97.65pt;visibility:visible">
            <v:imagedata r:id="rId13" o:title=""/>
          </v:shape>
        </w:pict>
      </w:r>
    </w:p>
    <w:p w14:paraId="3B7D2C2F" w14:textId="77777777" w:rsidR="007E2951" w:rsidRPr="002D4232" w:rsidRDefault="007E2951" w:rsidP="00271012">
      <w:pPr>
        <w:ind w:right="-755" w:firstLine="720"/>
        <w:jc w:val="both"/>
        <w:rPr>
          <w:rFonts w:ascii="Arial" w:hAnsi="Arial" w:cs="Arial"/>
          <w:color w:val="000000"/>
          <w:sz w:val="22"/>
          <w:szCs w:val="22"/>
        </w:rPr>
      </w:pPr>
      <w:r w:rsidRPr="002D4232">
        <w:rPr>
          <w:rFonts w:ascii="Arial" w:hAnsi="Arial" w:cs="Arial"/>
          <w:i/>
          <w:color w:val="000000"/>
          <w:sz w:val="22"/>
          <w:szCs w:val="22"/>
        </w:rPr>
        <w:t>Pastaba</w:t>
      </w:r>
      <w:r w:rsidRPr="002D4232">
        <w:rPr>
          <w:rFonts w:ascii="Arial" w:hAnsi="Arial" w:cs="Arial"/>
          <w:color w:val="000000"/>
          <w:sz w:val="22"/>
          <w:szCs w:val="22"/>
        </w:rPr>
        <w:t xml:space="preserve">: Kilus abejonėms dėl siūlomų prekių (jų dalių) atitikimo nurodytiems minimaliems privalomiems reikalavimams, perkančioji organizacija pasilieka teisę prašyti tai pagrindžiančių papildomų dokumentų </w:t>
      </w:r>
      <w:r w:rsidR="00B447AD" w:rsidRPr="002D4232">
        <w:rPr>
          <w:rFonts w:ascii="Arial" w:hAnsi="Arial" w:cs="Arial"/>
          <w:color w:val="000000"/>
          <w:sz w:val="22"/>
          <w:szCs w:val="22"/>
        </w:rPr>
        <w:t>ir/</w:t>
      </w:r>
      <w:r w:rsidR="00F308E7" w:rsidRPr="002D4232">
        <w:rPr>
          <w:rFonts w:ascii="Arial" w:hAnsi="Arial" w:cs="Arial"/>
          <w:color w:val="000000"/>
          <w:sz w:val="22"/>
          <w:szCs w:val="22"/>
        </w:rPr>
        <w:t>arba atlikti reikiamas patikras</w:t>
      </w:r>
      <w:r w:rsidRPr="002D4232">
        <w:rPr>
          <w:rFonts w:ascii="Arial" w:hAnsi="Arial" w:cs="Arial"/>
          <w:color w:val="000000"/>
          <w:sz w:val="22"/>
          <w:szCs w:val="22"/>
        </w:rPr>
        <w:t>.</w:t>
      </w:r>
    </w:p>
    <w:p w14:paraId="4C14DA78" w14:textId="77777777" w:rsidR="00F308E7" w:rsidRPr="002D4232" w:rsidRDefault="00F308E7" w:rsidP="00271012">
      <w:pPr>
        <w:ind w:right="-755" w:firstLine="720"/>
        <w:jc w:val="both"/>
        <w:rPr>
          <w:rFonts w:ascii="Arial" w:hAnsi="Arial" w:cs="Arial"/>
          <w:color w:val="000000"/>
          <w:sz w:val="22"/>
          <w:szCs w:val="22"/>
        </w:rPr>
      </w:pPr>
    </w:p>
    <w:p w14:paraId="570E0DCD" w14:textId="77777777" w:rsidR="00C533E4" w:rsidRPr="002D4232" w:rsidRDefault="00C533E4" w:rsidP="00271012">
      <w:pPr>
        <w:ind w:right="-755" w:firstLine="720"/>
        <w:jc w:val="both"/>
        <w:rPr>
          <w:rFonts w:ascii="Arial" w:hAnsi="Arial" w:cs="Arial"/>
          <w:color w:val="000000"/>
          <w:sz w:val="22"/>
          <w:szCs w:val="22"/>
        </w:rPr>
      </w:pPr>
    </w:p>
    <w:p w14:paraId="51345401" w14:textId="77777777" w:rsidR="001D478E" w:rsidRPr="002D4232" w:rsidRDefault="000C03B2" w:rsidP="0077615D">
      <w:pPr>
        <w:ind w:right="-755" w:firstLine="720"/>
        <w:jc w:val="both"/>
        <w:rPr>
          <w:rFonts w:ascii="Arial" w:hAnsi="Arial" w:cs="Arial"/>
          <w:b/>
          <w:color w:val="000000"/>
          <w:sz w:val="22"/>
          <w:szCs w:val="22"/>
        </w:rPr>
      </w:pPr>
      <w:r w:rsidRPr="002D4232">
        <w:rPr>
          <w:rFonts w:ascii="Arial" w:hAnsi="Arial" w:cs="Arial"/>
          <w:b/>
          <w:color w:val="000000"/>
          <w:sz w:val="22"/>
          <w:szCs w:val="22"/>
        </w:rPr>
        <w:lastRenderedPageBreak/>
        <w:t>4</w:t>
      </w:r>
      <w:r w:rsidR="007E2951" w:rsidRPr="002D4232">
        <w:rPr>
          <w:rFonts w:ascii="Arial" w:hAnsi="Arial" w:cs="Arial"/>
          <w:b/>
          <w:color w:val="000000"/>
          <w:sz w:val="22"/>
          <w:szCs w:val="22"/>
        </w:rPr>
        <w:t>. Kiti reikalavimai:</w:t>
      </w:r>
    </w:p>
    <w:p w14:paraId="5F877EBB" w14:textId="77777777" w:rsidR="007E2951" w:rsidRPr="002D4232" w:rsidRDefault="000C03B2" w:rsidP="0077615D">
      <w:pPr>
        <w:ind w:right="-755" w:firstLine="720"/>
        <w:jc w:val="both"/>
        <w:rPr>
          <w:rFonts w:ascii="Arial" w:hAnsi="Arial" w:cs="Arial"/>
          <w:color w:val="000000"/>
          <w:sz w:val="22"/>
          <w:szCs w:val="22"/>
        </w:rPr>
      </w:pPr>
      <w:r w:rsidRPr="002D4232">
        <w:rPr>
          <w:rFonts w:ascii="Arial" w:hAnsi="Arial" w:cs="Arial"/>
          <w:color w:val="000000"/>
          <w:sz w:val="22"/>
          <w:szCs w:val="22"/>
        </w:rPr>
        <w:t>4</w:t>
      </w:r>
      <w:r w:rsidR="007E2951" w:rsidRPr="002D4232">
        <w:rPr>
          <w:rFonts w:ascii="Arial" w:hAnsi="Arial" w:cs="Arial"/>
          <w:color w:val="000000"/>
          <w:sz w:val="22"/>
          <w:szCs w:val="22"/>
        </w:rPr>
        <w:t xml:space="preserve">.1.Siūlomi autobusai, autobuso </w:t>
      </w:r>
      <w:r w:rsidR="00F0087B" w:rsidRPr="002D4232">
        <w:rPr>
          <w:rFonts w:ascii="Arial" w:hAnsi="Arial" w:cs="Arial"/>
          <w:color w:val="000000"/>
          <w:sz w:val="22"/>
          <w:szCs w:val="22"/>
        </w:rPr>
        <w:t xml:space="preserve">modifikavimui naudojamos medžiagos, </w:t>
      </w:r>
      <w:r w:rsidR="007E2951" w:rsidRPr="002D4232">
        <w:rPr>
          <w:rFonts w:ascii="Arial" w:hAnsi="Arial" w:cs="Arial"/>
          <w:color w:val="000000"/>
          <w:sz w:val="22"/>
          <w:szCs w:val="22"/>
        </w:rPr>
        <w:t>įrengi</w:t>
      </w:r>
      <w:r w:rsidR="00271012" w:rsidRPr="002D4232">
        <w:rPr>
          <w:rFonts w:ascii="Arial" w:hAnsi="Arial" w:cs="Arial"/>
          <w:color w:val="000000"/>
          <w:sz w:val="22"/>
          <w:szCs w:val="22"/>
        </w:rPr>
        <w:t>ni</w:t>
      </w:r>
      <w:r w:rsidR="007E2951" w:rsidRPr="002D4232">
        <w:rPr>
          <w:rFonts w:ascii="Arial" w:hAnsi="Arial" w:cs="Arial"/>
          <w:color w:val="000000"/>
          <w:sz w:val="22"/>
          <w:szCs w:val="22"/>
        </w:rPr>
        <w:t>ai turi būti nauji, nenaudoti.</w:t>
      </w:r>
    </w:p>
    <w:p w14:paraId="6C15BA00" w14:textId="77777777" w:rsidR="007E2951" w:rsidRPr="002D4232" w:rsidRDefault="000C03B2" w:rsidP="0077615D">
      <w:pPr>
        <w:ind w:right="-755" w:firstLine="720"/>
        <w:jc w:val="both"/>
        <w:rPr>
          <w:rFonts w:ascii="Arial" w:hAnsi="Arial" w:cs="Arial"/>
          <w:color w:val="000000"/>
          <w:sz w:val="22"/>
          <w:szCs w:val="22"/>
        </w:rPr>
      </w:pPr>
      <w:r w:rsidRPr="002D4232">
        <w:rPr>
          <w:rFonts w:ascii="Arial" w:hAnsi="Arial" w:cs="Arial"/>
          <w:color w:val="000000"/>
          <w:sz w:val="22"/>
          <w:szCs w:val="22"/>
        </w:rPr>
        <w:t>4</w:t>
      </w:r>
      <w:r w:rsidR="007E2951" w:rsidRPr="002D4232">
        <w:rPr>
          <w:rFonts w:ascii="Arial" w:hAnsi="Arial" w:cs="Arial"/>
          <w:color w:val="000000"/>
          <w:sz w:val="22"/>
          <w:szCs w:val="22"/>
        </w:rPr>
        <w:t>.2. Visi autobuse įrengti priedai turi būti techniškai suderinti su autobuso gamintojo reikalavimais.</w:t>
      </w:r>
    </w:p>
    <w:p w14:paraId="188D8BB0" w14:textId="77777777" w:rsidR="007E2951" w:rsidRPr="002D4232" w:rsidRDefault="000C03B2" w:rsidP="0077615D">
      <w:pPr>
        <w:ind w:right="-755" w:firstLine="720"/>
        <w:jc w:val="both"/>
        <w:rPr>
          <w:rFonts w:ascii="Arial" w:hAnsi="Arial" w:cs="Arial"/>
          <w:color w:val="000000"/>
          <w:sz w:val="22"/>
          <w:szCs w:val="22"/>
        </w:rPr>
      </w:pPr>
      <w:r w:rsidRPr="002D4232">
        <w:rPr>
          <w:rFonts w:ascii="Arial" w:hAnsi="Arial" w:cs="Arial"/>
          <w:color w:val="000000"/>
          <w:sz w:val="22"/>
          <w:szCs w:val="22"/>
        </w:rPr>
        <w:t>4</w:t>
      </w:r>
      <w:r w:rsidR="008605EB" w:rsidRPr="002D4232">
        <w:rPr>
          <w:rFonts w:ascii="Arial" w:hAnsi="Arial" w:cs="Arial"/>
          <w:color w:val="000000"/>
          <w:sz w:val="22"/>
          <w:szCs w:val="22"/>
        </w:rPr>
        <w:t>.3. Siūlomos autobuso</w:t>
      </w:r>
      <w:r w:rsidR="007E2951" w:rsidRPr="002D4232">
        <w:rPr>
          <w:rFonts w:ascii="Arial" w:hAnsi="Arial" w:cs="Arial"/>
          <w:color w:val="000000"/>
          <w:sz w:val="22"/>
          <w:szCs w:val="22"/>
        </w:rPr>
        <w:t xml:space="preserve"> techninėje specifikacijoje nurodyti parametrai (jų reikšmės) negali būti dirbtinai</w:t>
      </w:r>
      <w:r w:rsidR="00C01B83" w:rsidRPr="002D4232">
        <w:rPr>
          <w:rFonts w:ascii="Arial" w:hAnsi="Arial" w:cs="Arial"/>
          <w:color w:val="000000"/>
          <w:sz w:val="22"/>
          <w:szCs w:val="22"/>
        </w:rPr>
        <w:t xml:space="preserve"> padidinti (pvz. nurodomi autobusų</w:t>
      </w:r>
      <w:r w:rsidR="007E2951" w:rsidRPr="002D4232">
        <w:rPr>
          <w:rFonts w:ascii="Arial" w:hAnsi="Arial" w:cs="Arial"/>
          <w:color w:val="000000"/>
          <w:sz w:val="22"/>
          <w:szCs w:val="22"/>
        </w:rPr>
        <w:t xml:space="preserve"> gamintojų nerekomenduojami vartoti eksploataciniai režimai, vartojami techniniai parametrai ar pan.).</w:t>
      </w:r>
    </w:p>
    <w:p w14:paraId="093491D1" w14:textId="77777777" w:rsidR="007E2951" w:rsidRPr="002D4232" w:rsidRDefault="000C03B2" w:rsidP="0077615D">
      <w:pPr>
        <w:ind w:right="-755" w:firstLine="720"/>
        <w:jc w:val="both"/>
        <w:rPr>
          <w:rFonts w:ascii="Arial" w:hAnsi="Arial" w:cs="Arial"/>
          <w:color w:val="000000"/>
          <w:sz w:val="22"/>
          <w:szCs w:val="22"/>
        </w:rPr>
      </w:pPr>
      <w:r w:rsidRPr="002D4232">
        <w:rPr>
          <w:rFonts w:ascii="Arial" w:hAnsi="Arial" w:cs="Arial"/>
          <w:color w:val="000000"/>
          <w:sz w:val="22"/>
          <w:szCs w:val="22"/>
        </w:rPr>
        <w:t>4</w:t>
      </w:r>
      <w:r w:rsidR="007E2951" w:rsidRPr="002D4232">
        <w:rPr>
          <w:rFonts w:ascii="Arial" w:hAnsi="Arial" w:cs="Arial"/>
          <w:color w:val="000000"/>
          <w:sz w:val="22"/>
          <w:szCs w:val="22"/>
        </w:rPr>
        <w:t>.4. Garantini</w:t>
      </w:r>
      <w:r w:rsidR="00A71724" w:rsidRPr="002D4232">
        <w:rPr>
          <w:rFonts w:ascii="Arial" w:hAnsi="Arial" w:cs="Arial"/>
          <w:color w:val="000000"/>
          <w:sz w:val="22"/>
          <w:szCs w:val="22"/>
        </w:rPr>
        <w:t>u</w:t>
      </w:r>
      <w:r w:rsidR="007E2951" w:rsidRPr="002D4232">
        <w:rPr>
          <w:rFonts w:ascii="Arial" w:hAnsi="Arial" w:cs="Arial"/>
          <w:color w:val="000000"/>
          <w:sz w:val="22"/>
          <w:szCs w:val="22"/>
        </w:rPr>
        <w:t xml:space="preserve"> laikotarpiu tiekėjas autobuso eksploatavimo klausimais privalo vartotojus nemokamai konsultuoti telefonu arba kitomis ryšio priemonėmis.</w:t>
      </w:r>
      <w:r w:rsidR="006F6FB5" w:rsidRPr="002D4232">
        <w:rPr>
          <w:rFonts w:ascii="Arial" w:hAnsi="Arial" w:cs="Arial"/>
          <w:color w:val="000000"/>
          <w:sz w:val="22"/>
          <w:szCs w:val="22"/>
        </w:rPr>
        <w:t xml:space="preserve"> Konsultacijos tiekiamos lietuvių kalba (žodžiu ir/arba raštu)</w:t>
      </w:r>
    </w:p>
    <w:p w14:paraId="40CABF37" w14:textId="77777777" w:rsidR="00EC57BB" w:rsidRPr="002D4232" w:rsidRDefault="000C03B2" w:rsidP="0077615D">
      <w:pPr>
        <w:ind w:right="-755" w:firstLine="720"/>
        <w:jc w:val="both"/>
        <w:rPr>
          <w:rFonts w:ascii="Arial" w:hAnsi="Arial" w:cs="Arial"/>
          <w:color w:val="000000"/>
          <w:sz w:val="22"/>
          <w:szCs w:val="22"/>
        </w:rPr>
      </w:pPr>
      <w:r w:rsidRPr="002D4232">
        <w:rPr>
          <w:rFonts w:ascii="Arial" w:hAnsi="Arial" w:cs="Arial"/>
          <w:color w:val="000000"/>
          <w:sz w:val="22"/>
          <w:szCs w:val="22"/>
        </w:rPr>
        <w:t>4</w:t>
      </w:r>
      <w:r w:rsidR="007E2951" w:rsidRPr="002D4232">
        <w:rPr>
          <w:rFonts w:ascii="Arial" w:hAnsi="Arial" w:cs="Arial"/>
          <w:color w:val="000000"/>
          <w:sz w:val="22"/>
          <w:szCs w:val="22"/>
        </w:rPr>
        <w:t>.5. Perkančioji organizacija turi teisę paprašyti tiekėjo, kad jis pateiktų techninėse spe</w:t>
      </w:r>
      <w:r w:rsidR="008605EB" w:rsidRPr="002D4232">
        <w:rPr>
          <w:rFonts w:ascii="Arial" w:hAnsi="Arial" w:cs="Arial"/>
          <w:color w:val="000000"/>
          <w:sz w:val="22"/>
          <w:szCs w:val="22"/>
        </w:rPr>
        <w:t>cifikacijose reikalaujamų autobuso</w:t>
      </w:r>
      <w:r w:rsidR="007E2951" w:rsidRPr="002D4232">
        <w:rPr>
          <w:rFonts w:ascii="Arial" w:hAnsi="Arial" w:cs="Arial"/>
          <w:color w:val="000000"/>
          <w:sz w:val="22"/>
          <w:szCs w:val="22"/>
        </w:rPr>
        <w:t xml:space="preserve"> kokybę</w:t>
      </w:r>
      <w:r w:rsidR="009F7263" w:rsidRPr="002D4232">
        <w:rPr>
          <w:rFonts w:ascii="Arial" w:hAnsi="Arial" w:cs="Arial"/>
          <w:color w:val="000000"/>
          <w:sz w:val="22"/>
          <w:szCs w:val="22"/>
        </w:rPr>
        <w:t>, atitiktį</w:t>
      </w:r>
      <w:r w:rsidR="007E2951" w:rsidRPr="002D4232">
        <w:rPr>
          <w:rFonts w:ascii="Arial" w:hAnsi="Arial" w:cs="Arial"/>
          <w:color w:val="000000"/>
          <w:sz w:val="22"/>
          <w:szCs w:val="22"/>
        </w:rPr>
        <w:t xml:space="preserve"> patvirtinančių dokumentų/sertifikatų originalus.</w:t>
      </w:r>
    </w:p>
    <w:p w14:paraId="3D1674FA" w14:textId="77777777" w:rsidR="007E2951" w:rsidRPr="002D4232" w:rsidRDefault="00166A6A" w:rsidP="00926847">
      <w:pPr>
        <w:ind w:right="-754" w:firstLine="567"/>
        <w:jc w:val="both"/>
        <w:rPr>
          <w:rFonts w:ascii="Arial" w:hAnsi="Arial" w:cs="Arial"/>
          <w:color w:val="000000"/>
          <w:sz w:val="22"/>
          <w:szCs w:val="22"/>
        </w:rPr>
      </w:pPr>
      <w:r w:rsidRPr="002D4232">
        <w:rPr>
          <w:rFonts w:ascii="Arial" w:hAnsi="Arial" w:cs="Arial"/>
          <w:color w:val="000000"/>
          <w:sz w:val="22"/>
          <w:szCs w:val="22"/>
        </w:rPr>
        <w:t xml:space="preserve">  </w:t>
      </w:r>
      <w:r w:rsidR="000C03B2" w:rsidRPr="002D4232">
        <w:rPr>
          <w:rFonts w:ascii="Arial" w:hAnsi="Arial" w:cs="Arial"/>
          <w:color w:val="000000"/>
          <w:sz w:val="22"/>
          <w:szCs w:val="22"/>
        </w:rPr>
        <w:t>4</w:t>
      </w:r>
      <w:r w:rsidR="008605EB" w:rsidRPr="002D4232">
        <w:rPr>
          <w:rFonts w:ascii="Arial" w:hAnsi="Arial" w:cs="Arial"/>
          <w:color w:val="000000"/>
          <w:sz w:val="22"/>
          <w:szCs w:val="22"/>
        </w:rPr>
        <w:t xml:space="preserve">.6. </w:t>
      </w:r>
      <w:r w:rsidR="00233173" w:rsidRPr="002D4232">
        <w:rPr>
          <w:rFonts w:ascii="Arial" w:hAnsi="Arial" w:cs="Arial"/>
          <w:color w:val="000000"/>
          <w:sz w:val="22"/>
          <w:szCs w:val="22"/>
        </w:rPr>
        <w:t>Tiekėjas autobuso perdavimo vietoje turės apmokyti vairuotojus</w:t>
      </w:r>
      <w:r w:rsidR="004552FD" w:rsidRPr="002D4232">
        <w:rPr>
          <w:rFonts w:ascii="Arial" w:hAnsi="Arial" w:cs="Arial"/>
          <w:color w:val="000000"/>
          <w:sz w:val="22"/>
          <w:szCs w:val="22"/>
        </w:rPr>
        <w:t xml:space="preserve"> </w:t>
      </w:r>
      <w:r w:rsidR="00DA7EC8" w:rsidRPr="002D4232">
        <w:rPr>
          <w:rFonts w:ascii="Arial" w:hAnsi="Arial" w:cs="Arial"/>
          <w:color w:val="000000"/>
          <w:sz w:val="22"/>
          <w:szCs w:val="22"/>
        </w:rPr>
        <w:t xml:space="preserve">ir/ar kitus Perkančiosios organizacijos deleguotus asmenys, </w:t>
      </w:r>
      <w:r w:rsidR="004552FD" w:rsidRPr="002D4232">
        <w:rPr>
          <w:rFonts w:ascii="Arial" w:hAnsi="Arial" w:cs="Arial"/>
          <w:color w:val="000000"/>
          <w:sz w:val="22"/>
          <w:szCs w:val="22"/>
        </w:rPr>
        <w:t>naudotis au</w:t>
      </w:r>
      <w:r w:rsidR="00DA7EC8" w:rsidRPr="002D4232">
        <w:rPr>
          <w:rFonts w:ascii="Arial" w:hAnsi="Arial" w:cs="Arial"/>
          <w:color w:val="000000"/>
          <w:sz w:val="22"/>
          <w:szCs w:val="22"/>
        </w:rPr>
        <w:t>tobuso sistemomis, supažindinti</w:t>
      </w:r>
      <w:r w:rsidR="004552FD" w:rsidRPr="002D4232">
        <w:rPr>
          <w:rFonts w:ascii="Arial" w:hAnsi="Arial" w:cs="Arial"/>
          <w:color w:val="000000"/>
          <w:sz w:val="22"/>
          <w:szCs w:val="22"/>
        </w:rPr>
        <w:t xml:space="preserve"> su pagrindiniu techninio aptranavimo planu ir taisyklėmis, supažindinti su pagrindinėmis garantijos galiojimo sąlygomis</w:t>
      </w:r>
      <w:r w:rsidR="004022ED" w:rsidRPr="002D4232">
        <w:rPr>
          <w:rFonts w:ascii="Arial" w:hAnsi="Arial" w:cs="Arial"/>
          <w:color w:val="000000"/>
          <w:sz w:val="22"/>
          <w:szCs w:val="22"/>
        </w:rPr>
        <w:t xml:space="preserve">, suteikti kontaktinę informaciją apie </w:t>
      </w:r>
      <w:r w:rsidR="00E12D4E" w:rsidRPr="002D4232">
        <w:rPr>
          <w:rFonts w:ascii="Arial" w:hAnsi="Arial" w:cs="Arial"/>
          <w:color w:val="000000"/>
          <w:sz w:val="22"/>
          <w:szCs w:val="22"/>
        </w:rPr>
        <w:t xml:space="preserve">artimiausius naudotojui </w:t>
      </w:r>
      <w:r w:rsidR="004022ED" w:rsidRPr="002D4232">
        <w:rPr>
          <w:rFonts w:ascii="Arial" w:hAnsi="Arial" w:cs="Arial"/>
          <w:color w:val="000000"/>
          <w:sz w:val="22"/>
          <w:szCs w:val="22"/>
        </w:rPr>
        <w:t>autobuso serviso taškus, pateikti kiekvienam autobusui spausdintas Lietuvių kalba garantijos galiojimo sąlygas (garantijos taloną)</w:t>
      </w:r>
      <w:r w:rsidR="004552FD" w:rsidRPr="002D4232">
        <w:rPr>
          <w:rFonts w:ascii="Arial" w:hAnsi="Arial" w:cs="Arial"/>
          <w:color w:val="000000"/>
          <w:sz w:val="22"/>
          <w:szCs w:val="22"/>
        </w:rPr>
        <w:t xml:space="preserve">. </w:t>
      </w:r>
      <w:r w:rsidR="00233173" w:rsidRPr="002D4232">
        <w:rPr>
          <w:rFonts w:ascii="Arial" w:hAnsi="Arial" w:cs="Arial"/>
          <w:color w:val="000000"/>
          <w:sz w:val="22"/>
          <w:szCs w:val="22"/>
        </w:rPr>
        <w:t xml:space="preserve"> </w:t>
      </w:r>
      <w:r w:rsidR="004022ED" w:rsidRPr="002D4232">
        <w:rPr>
          <w:rFonts w:ascii="Arial" w:hAnsi="Arial" w:cs="Arial"/>
          <w:color w:val="000000"/>
          <w:sz w:val="22"/>
          <w:szCs w:val="22"/>
        </w:rPr>
        <w:t xml:space="preserve">Tiekėjas registracijos ir trumpalaikio transportavimo tikslais, savo lėšomis pateikia </w:t>
      </w:r>
      <w:r w:rsidR="00C66DE8" w:rsidRPr="002D4232">
        <w:rPr>
          <w:rFonts w:ascii="Arial" w:hAnsi="Arial" w:cs="Arial"/>
          <w:iCs/>
          <w:color w:val="000000"/>
          <w:sz w:val="22"/>
          <w:szCs w:val="22"/>
        </w:rPr>
        <w:t>P</w:t>
      </w:r>
      <w:r w:rsidR="00233173" w:rsidRPr="002D4232">
        <w:rPr>
          <w:rFonts w:ascii="Arial" w:hAnsi="Arial" w:cs="Arial"/>
          <w:iCs/>
          <w:color w:val="000000"/>
          <w:sz w:val="22"/>
          <w:szCs w:val="22"/>
        </w:rPr>
        <w:t>rivalom</w:t>
      </w:r>
      <w:r w:rsidR="00C66DE8" w:rsidRPr="002D4232">
        <w:rPr>
          <w:rFonts w:ascii="Arial" w:hAnsi="Arial" w:cs="Arial"/>
          <w:iCs/>
          <w:color w:val="000000"/>
          <w:sz w:val="22"/>
          <w:szCs w:val="22"/>
        </w:rPr>
        <w:t xml:space="preserve">ą </w:t>
      </w:r>
      <w:r w:rsidR="00233173" w:rsidRPr="002D4232">
        <w:rPr>
          <w:rFonts w:ascii="Arial" w:hAnsi="Arial" w:cs="Arial"/>
          <w:iCs/>
          <w:color w:val="000000"/>
          <w:sz w:val="22"/>
          <w:szCs w:val="22"/>
        </w:rPr>
        <w:t>transporto valdytojų civilinės atsakomybės draudimo liudijim</w:t>
      </w:r>
      <w:r w:rsidR="00C66DE8" w:rsidRPr="002D4232">
        <w:rPr>
          <w:rFonts w:ascii="Arial" w:hAnsi="Arial" w:cs="Arial"/>
          <w:iCs/>
          <w:color w:val="000000"/>
          <w:sz w:val="22"/>
          <w:szCs w:val="22"/>
        </w:rPr>
        <w:t>ą</w:t>
      </w:r>
      <w:r w:rsidR="00233173" w:rsidRPr="002D4232">
        <w:rPr>
          <w:rFonts w:ascii="Arial" w:hAnsi="Arial" w:cs="Arial"/>
          <w:iCs/>
          <w:color w:val="000000"/>
          <w:sz w:val="22"/>
          <w:szCs w:val="22"/>
        </w:rPr>
        <w:t>, galiojan</w:t>
      </w:r>
      <w:r w:rsidR="00760FCF" w:rsidRPr="002D4232">
        <w:rPr>
          <w:rFonts w:ascii="Arial" w:hAnsi="Arial" w:cs="Arial"/>
          <w:iCs/>
          <w:color w:val="000000"/>
          <w:sz w:val="22"/>
          <w:szCs w:val="22"/>
        </w:rPr>
        <w:t>tį</w:t>
      </w:r>
      <w:r w:rsidR="00233173" w:rsidRPr="002D4232">
        <w:rPr>
          <w:rFonts w:ascii="Arial" w:hAnsi="Arial" w:cs="Arial"/>
          <w:iCs/>
          <w:color w:val="000000"/>
          <w:sz w:val="22"/>
          <w:szCs w:val="22"/>
        </w:rPr>
        <w:t xml:space="preserve"> ne trumpiau kaip vieną mėnesį</w:t>
      </w:r>
      <w:r w:rsidR="004022ED" w:rsidRPr="002D4232">
        <w:rPr>
          <w:rFonts w:ascii="Arial" w:hAnsi="Arial" w:cs="Arial"/>
          <w:color w:val="000000"/>
          <w:sz w:val="22"/>
          <w:szCs w:val="22"/>
        </w:rPr>
        <w:t>. Tiekėjas savo lėšomis</w:t>
      </w:r>
      <w:r w:rsidR="00233173" w:rsidRPr="002D4232">
        <w:rPr>
          <w:rFonts w:ascii="Arial" w:hAnsi="Arial" w:cs="Arial"/>
          <w:color w:val="000000"/>
          <w:sz w:val="22"/>
          <w:szCs w:val="22"/>
        </w:rPr>
        <w:t xml:space="preserve"> įregistruo</w:t>
      </w:r>
      <w:r w:rsidR="004022ED" w:rsidRPr="002D4232">
        <w:rPr>
          <w:rFonts w:ascii="Arial" w:hAnsi="Arial" w:cs="Arial"/>
          <w:color w:val="000000"/>
          <w:sz w:val="22"/>
          <w:szCs w:val="22"/>
        </w:rPr>
        <w:t>ja</w:t>
      </w:r>
      <w:r w:rsidR="00233173" w:rsidRPr="002D4232">
        <w:rPr>
          <w:rFonts w:ascii="Arial" w:hAnsi="Arial" w:cs="Arial"/>
          <w:color w:val="000000"/>
          <w:sz w:val="22"/>
          <w:szCs w:val="22"/>
        </w:rPr>
        <w:t xml:space="preserve"> autobus</w:t>
      </w:r>
      <w:r w:rsidR="00B226F0" w:rsidRPr="002D4232">
        <w:rPr>
          <w:rFonts w:ascii="Arial" w:hAnsi="Arial" w:cs="Arial"/>
          <w:color w:val="000000"/>
          <w:sz w:val="22"/>
          <w:szCs w:val="22"/>
        </w:rPr>
        <w:t>ą(-us)</w:t>
      </w:r>
      <w:r w:rsidR="00233173" w:rsidRPr="002D4232">
        <w:rPr>
          <w:rFonts w:ascii="Arial" w:hAnsi="Arial" w:cs="Arial"/>
          <w:color w:val="000000"/>
          <w:sz w:val="22"/>
          <w:szCs w:val="22"/>
        </w:rPr>
        <w:t xml:space="preserve"> </w:t>
      </w:r>
      <w:r w:rsidR="00C66DE8" w:rsidRPr="002D4232">
        <w:rPr>
          <w:rFonts w:ascii="Arial" w:hAnsi="Arial" w:cs="Arial"/>
          <w:color w:val="000000"/>
          <w:sz w:val="22"/>
          <w:szCs w:val="22"/>
        </w:rPr>
        <w:t>Transporto priemonių registre Perkančiosios orga</w:t>
      </w:r>
      <w:r w:rsidR="004022ED" w:rsidRPr="002D4232">
        <w:rPr>
          <w:rFonts w:ascii="Arial" w:hAnsi="Arial" w:cs="Arial"/>
          <w:color w:val="000000"/>
          <w:sz w:val="22"/>
          <w:szCs w:val="22"/>
        </w:rPr>
        <w:t xml:space="preserve">nizacijos </w:t>
      </w:r>
      <w:r w:rsidR="005557E5" w:rsidRPr="002D4232">
        <w:rPr>
          <w:rFonts w:ascii="Arial" w:hAnsi="Arial" w:cs="Arial"/>
          <w:color w:val="000000"/>
          <w:sz w:val="22"/>
          <w:szCs w:val="22"/>
        </w:rPr>
        <w:t xml:space="preserve">nurodomo naudotojo </w:t>
      </w:r>
      <w:r w:rsidR="004022ED" w:rsidRPr="002D4232">
        <w:rPr>
          <w:rFonts w:ascii="Arial" w:hAnsi="Arial" w:cs="Arial"/>
          <w:color w:val="000000"/>
          <w:sz w:val="22"/>
          <w:szCs w:val="22"/>
        </w:rPr>
        <w:t>vardu, autobusą pateikia</w:t>
      </w:r>
      <w:r w:rsidR="00C66DE8" w:rsidRPr="002D4232">
        <w:rPr>
          <w:rFonts w:ascii="Arial" w:hAnsi="Arial" w:cs="Arial"/>
          <w:color w:val="000000"/>
          <w:sz w:val="22"/>
          <w:szCs w:val="22"/>
        </w:rPr>
        <w:t xml:space="preserve"> </w:t>
      </w:r>
      <w:r w:rsidR="00233173" w:rsidRPr="002D4232">
        <w:rPr>
          <w:rFonts w:ascii="Arial" w:hAnsi="Arial" w:cs="Arial"/>
          <w:color w:val="000000"/>
          <w:sz w:val="22"/>
          <w:szCs w:val="22"/>
        </w:rPr>
        <w:t>su valstybiniais numeriais</w:t>
      </w:r>
      <w:r w:rsidR="004022ED" w:rsidRPr="002D4232">
        <w:rPr>
          <w:rFonts w:ascii="Arial" w:hAnsi="Arial" w:cs="Arial"/>
          <w:iCs/>
          <w:color w:val="000000"/>
          <w:sz w:val="22"/>
          <w:szCs w:val="22"/>
        </w:rPr>
        <w:t xml:space="preserve"> ir registracijos liudijimu</w:t>
      </w:r>
      <w:r w:rsidR="00233173" w:rsidRPr="002D4232">
        <w:rPr>
          <w:rFonts w:ascii="Arial" w:hAnsi="Arial" w:cs="Arial"/>
          <w:color w:val="000000"/>
          <w:sz w:val="22"/>
          <w:szCs w:val="22"/>
        </w:rPr>
        <w:t>.</w:t>
      </w:r>
      <w:r w:rsidR="004022ED" w:rsidRPr="002D4232">
        <w:rPr>
          <w:rFonts w:ascii="Arial" w:hAnsi="Arial" w:cs="Arial"/>
          <w:color w:val="000000"/>
          <w:sz w:val="22"/>
          <w:szCs w:val="22"/>
        </w:rPr>
        <w:t xml:space="preserve"> Tiekėjui paprašius, Perkančioji organizacija per protingą laiką pateikia reikiamus įgaliojimus ir dokumentus. Perkančioji organizacija ar jos įgaliotoji įstaiga, po autobuso gavimo</w:t>
      </w:r>
      <w:r w:rsidR="00B226F0" w:rsidRPr="002D4232">
        <w:rPr>
          <w:rFonts w:ascii="Arial" w:hAnsi="Arial" w:cs="Arial"/>
          <w:color w:val="000000"/>
          <w:sz w:val="22"/>
          <w:szCs w:val="22"/>
        </w:rPr>
        <w:t>, bet ne vėliau kaip prieš pradedant eksploataciją,</w:t>
      </w:r>
      <w:r w:rsidR="004022ED" w:rsidRPr="002D4232">
        <w:rPr>
          <w:rFonts w:ascii="Arial" w:hAnsi="Arial" w:cs="Arial"/>
          <w:color w:val="000000"/>
          <w:sz w:val="22"/>
          <w:szCs w:val="22"/>
        </w:rPr>
        <w:t xml:space="preserve"> privalo išsiimti savo vardu galiojantį </w:t>
      </w:r>
      <w:r w:rsidR="005557E5" w:rsidRPr="002D4232">
        <w:rPr>
          <w:rFonts w:ascii="Arial" w:hAnsi="Arial" w:cs="Arial"/>
          <w:iCs/>
          <w:color w:val="000000"/>
          <w:sz w:val="22"/>
          <w:szCs w:val="22"/>
        </w:rPr>
        <w:t xml:space="preserve">Privalomąjį transporto valdytojų civilinės atsakomybės draudimą. Autobuso naudotojas savo nuožiūra draudžiasi savanoriškuoju </w:t>
      </w:r>
      <w:r w:rsidR="005557E5" w:rsidRPr="002D4232">
        <w:rPr>
          <w:rFonts w:ascii="Arial" w:hAnsi="Arial" w:cs="Arial"/>
          <w:i/>
          <w:iCs/>
          <w:color w:val="000000"/>
          <w:sz w:val="22"/>
          <w:szCs w:val="22"/>
        </w:rPr>
        <w:t>KASKO</w:t>
      </w:r>
      <w:r w:rsidR="005557E5" w:rsidRPr="002D4232">
        <w:rPr>
          <w:rFonts w:ascii="Arial" w:hAnsi="Arial" w:cs="Arial"/>
          <w:iCs/>
          <w:color w:val="000000"/>
          <w:sz w:val="22"/>
          <w:szCs w:val="22"/>
        </w:rPr>
        <w:t xml:space="preserve"> draudimu. </w:t>
      </w:r>
    </w:p>
    <w:p w14:paraId="2192660D" w14:textId="77777777" w:rsidR="008C495B" w:rsidRPr="002D4232" w:rsidRDefault="000C03B2" w:rsidP="0077615D">
      <w:pPr>
        <w:ind w:right="-755" w:firstLine="720"/>
        <w:jc w:val="both"/>
        <w:rPr>
          <w:rFonts w:ascii="Arial" w:hAnsi="Arial" w:cs="Arial"/>
          <w:color w:val="000000"/>
          <w:sz w:val="22"/>
          <w:szCs w:val="22"/>
        </w:rPr>
      </w:pPr>
      <w:r w:rsidRPr="002D4232">
        <w:rPr>
          <w:rFonts w:ascii="Arial" w:hAnsi="Arial" w:cs="Arial"/>
          <w:color w:val="000000"/>
          <w:sz w:val="22"/>
          <w:szCs w:val="22"/>
        </w:rPr>
        <w:t>4</w:t>
      </w:r>
      <w:r w:rsidR="008C495B" w:rsidRPr="002D4232">
        <w:rPr>
          <w:rFonts w:ascii="Arial" w:hAnsi="Arial" w:cs="Arial"/>
          <w:color w:val="000000"/>
          <w:sz w:val="22"/>
          <w:szCs w:val="22"/>
        </w:rPr>
        <w:t>.7. Garantijos:</w:t>
      </w:r>
    </w:p>
    <w:p w14:paraId="0861C24A" w14:textId="77777777" w:rsidR="00432D1E" w:rsidRPr="002D4232" w:rsidRDefault="000C03B2" w:rsidP="00D3775A">
      <w:pPr>
        <w:ind w:right="-755" w:firstLine="720"/>
        <w:jc w:val="both"/>
        <w:rPr>
          <w:rFonts w:ascii="Arial" w:hAnsi="Arial" w:cs="Arial"/>
          <w:strike/>
          <w:color w:val="000000"/>
          <w:sz w:val="22"/>
          <w:szCs w:val="22"/>
        </w:rPr>
      </w:pPr>
      <w:r w:rsidRPr="002D4232">
        <w:rPr>
          <w:rFonts w:ascii="Arial" w:hAnsi="Arial" w:cs="Arial"/>
          <w:color w:val="000000"/>
          <w:sz w:val="22"/>
          <w:szCs w:val="22"/>
        </w:rPr>
        <w:t>4</w:t>
      </w:r>
      <w:r w:rsidR="007E2951" w:rsidRPr="002D4232">
        <w:rPr>
          <w:rFonts w:ascii="Arial" w:hAnsi="Arial" w:cs="Arial"/>
          <w:color w:val="000000"/>
          <w:sz w:val="22"/>
          <w:szCs w:val="22"/>
        </w:rPr>
        <w:t>.7.</w:t>
      </w:r>
      <w:r w:rsidR="008C495B" w:rsidRPr="002D4232">
        <w:rPr>
          <w:rFonts w:ascii="Arial" w:hAnsi="Arial" w:cs="Arial"/>
          <w:color w:val="000000"/>
          <w:sz w:val="22"/>
          <w:szCs w:val="22"/>
        </w:rPr>
        <w:t>1.</w:t>
      </w:r>
      <w:r w:rsidR="007E2951" w:rsidRPr="002D4232">
        <w:rPr>
          <w:rFonts w:ascii="Arial" w:hAnsi="Arial" w:cs="Arial"/>
          <w:color w:val="000000"/>
          <w:sz w:val="22"/>
          <w:szCs w:val="22"/>
        </w:rPr>
        <w:t xml:space="preserve"> </w:t>
      </w:r>
      <w:r w:rsidR="00432D1E" w:rsidRPr="002D4232">
        <w:rPr>
          <w:rFonts w:ascii="Arial" w:hAnsi="Arial" w:cs="Arial"/>
          <w:iCs/>
          <w:color w:val="000000"/>
          <w:sz w:val="22"/>
          <w:szCs w:val="22"/>
        </w:rPr>
        <w:t>Tiekėjo siūloma autobuso</w:t>
      </w:r>
      <w:r w:rsidR="00B1740A" w:rsidRPr="002D4232">
        <w:rPr>
          <w:rFonts w:ascii="Arial" w:hAnsi="Arial" w:cs="Arial"/>
          <w:iCs/>
          <w:color w:val="000000"/>
          <w:sz w:val="22"/>
          <w:szCs w:val="22"/>
        </w:rPr>
        <w:t xml:space="preserve"> </w:t>
      </w:r>
      <w:r w:rsidR="00432D1E" w:rsidRPr="002D4232">
        <w:rPr>
          <w:rFonts w:ascii="Arial" w:hAnsi="Arial" w:cs="Arial"/>
          <w:iCs/>
          <w:color w:val="000000"/>
          <w:sz w:val="22"/>
          <w:szCs w:val="22"/>
        </w:rPr>
        <w:t xml:space="preserve">garantija taikoma visam siūlomam autobusui, įskaitant </w:t>
      </w:r>
      <w:r w:rsidR="009F2C0B" w:rsidRPr="002D4232">
        <w:rPr>
          <w:rFonts w:ascii="Arial" w:hAnsi="Arial" w:cs="Arial"/>
          <w:iCs/>
          <w:color w:val="000000"/>
          <w:sz w:val="22"/>
          <w:szCs w:val="22"/>
        </w:rPr>
        <w:t>modifikuotus</w:t>
      </w:r>
      <w:r w:rsidR="00432D1E" w:rsidRPr="002D4232">
        <w:rPr>
          <w:rFonts w:ascii="Arial" w:hAnsi="Arial" w:cs="Arial"/>
          <w:iCs/>
          <w:color w:val="000000"/>
          <w:sz w:val="22"/>
          <w:szCs w:val="22"/>
        </w:rPr>
        <w:t xml:space="preserve"> ar </w:t>
      </w:r>
      <w:r w:rsidR="009F2C0B" w:rsidRPr="002D4232">
        <w:rPr>
          <w:rFonts w:ascii="Arial" w:hAnsi="Arial" w:cs="Arial"/>
          <w:iCs/>
          <w:color w:val="000000"/>
          <w:sz w:val="22"/>
          <w:szCs w:val="22"/>
        </w:rPr>
        <w:t xml:space="preserve">papildomai </w:t>
      </w:r>
      <w:r w:rsidR="00432D1E" w:rsidRPr="002D4232">
        <w:rPr>
          <w:rFonts w:ascii="Arial" w:hAnsi="Arial" w:cs="Arial"/>
          <w:iCs/>
          <w:color w:val="000000"/>
          <w:sz w:val="22"/>
          <w:szCs w:val="22"/>
        </w:rPr>
        <w:t>įmontuotus įrenginius ar jų dalis, panaudotas medžiagas, išskyrus savaime nusidėvinčias dalis, nurodytas gamintojo dokumentuose.</w:t>
      </w:r>
    </w:p>
    <w:p w14:paraId="296741E3" w14:textId="77777777" w:rsidR="00B20718" w:rsidRPr="002D4232" w:rsidRDefault="000C03B2" w:rsidP="0077615D">
      <w:pPr>
        <w:ind w:right="-755" w:firstLine="720"/>
        <w:jc w:val="both"/>
        <w:rPr>
          <w:rFonts w:ascii="Arial" w:hAnsi="Arial" w:cs="Arial"/>
          <w:sz w:val="22"/>
          <w:szCs w:val="22"/>
        </w:rPr>
      </w:pPr>
      <w:r w:rsidRPr="002D4232">
        <w:rPr>
          <w:rFonts w:ascii="Arial" w:hAnsi="Arial" w:cs="Arial"/>
          <w:color w:val="000000"/>
          <w:sz w:val="22"/>
          <w:szCs w:val="22"/>
        </w:rPr>
        <w:t>4</w:t>
      </w:r>
      <w:r w:rsidR="00EC57BB" w:rsidRPr="002D4232">
        <w:rPr>
          <w:rFonts w:ascii="Arial" w:hAnsi="Arial" w:cs="Arial"/>
          <w:color w:val="000000"/>
          <w:sz w:val="22"/>
          <w:szCs w:val="22"/>
        </w:rPr>
        <w:t>.</w:t>
      </w:r>
      <w:r w:rsidR="008C495B" w:rsidRPr="002D4232">
        <w:rPr>
          <w:rFonts w:ascii="Arial" w:hAnsi="Arial" w:cs="Arial"/>
          <w:color w:val="000000"/>
          <w:sz w:val="22"/>
          <w:szCs w:val="22"/>
        </w:rPr>
        <w:t>7.2.</w:t>
      </w:r>
      <w:r w:rsidR="00C23905" w:rsidRPr="002D4232">
        <w:rPr>
          <w:rFonts w:ascii="Arial" w:hAnsi="Arial" w:cs="Arial"/>
          <w:color w:val="000000"/>
          <w:sz w:val="22"/>
          <w:szCs w:val="22"/>
        </w:rPr>
        <w:t xml:space="preserve"> </w:t>
      </w:r>
      <w:r w:rsidR="00EC57BB" w:rsidRPr="002D4232">
        <w:rPr>
          <w:rFonts w:ascii="Arial" w:hAnsi="Arial" w:cs="Arial"/>
          <w:sz w:val="22"/>
          <w:szCs w:val="22"/>
        </w:rPr>
        <w:t>Prekėms suteikiama Tiekėjo nurodyta garantija skaičiuojama nuo Prekių perdavimo akto pasirašymo dienos.</w:t>
      </w:r>
    </w:p>
    <w:p w14:paraId="7957735C" w14:textId="77777777" w:rsidR="00A0353C" w:rsidRPr="002D4232" w:rsidRDefault="000C03B2" w:rsidP="0077615D">
      <w:pPr>
        <w:ind w:right="-755" w:firstLine="720"/>
        <w:jc w:val="both"/>
        <w:rPr>
          <w:rFonts w:ascii="Arial" w:hAnsi="Arial" w:cs="Arial"/>
          <w:strike/>
          <w:color w:val="ED7D31"/>
          <w:sz w:val="22"/>
          <w:szCs w:val="22"/>
        </w:rPr>
      </w:pPr>
      <w:r w:rsidRPr="002D4232">
        <w:rPr>
          <w:rFonts w:ascii="Arial" w:hAnsi="Arial" w:cs="Arial"/>
          <w:sz w:val="22"/>
          <w:szCs w:val="22"/>
        </w:rPr>
        <w:t>4</w:t>
      </w:r>
      <w:r w:rsidR="008C495B" w:rsidRPr="002D4232">
        <w:rPr>
          <w:rFonts w:ascii="Arial" w:hAnsi="Arial" w:cs="Arial"/>
          <w:sz w:val="22"/>
          <w:szCs w:val="22"/>
        </w:rPr>
        <w:t>.7.</w:t>
      </w:r>
      <w:r w:rsidR="00C23905" w:rsidRPr="002D4232">
        <w:rPr>
          <w:rFonts w:ascii="Arial" w:hAnsi="Arial" w:cs="Arial"/>
          <w:sz w:val="22"/>
          <w:szCs w:val="22"/>
        </w:rPr>
        <w:t>3</w:t>
      </w:r>
      <w:r w:rsidR="00EC57BB" w:rsidRPr="002D4232">
        <w:rPr>
          <w:rFonts w:ascii="Arial" w:hAnsi="Arial" w:cs="Arial"/>
          <w:sz w:val="22"/>
          <w:szCs w:val="22"/>
        </w:rPr>
        <w:t>.</w:t>
      </w:r>
      <w:r w:rsidR="00C23905" w:rsidRPr="002D4232">
        <w:rPr>
          <w:rFonts w:ascii="Arial" w:hAnsi="Arial" w:cs="Arial"/>
          <w:sz w:val="22"/>
          <w:szCs w:val="22"/>
        </w:rPr>
        <w:t xml:space="preserve"> </w:t>
      </w:r>
      <w:r w:rsidR="00A0353C" w:rsidRPr="002D4232">
        <w:rPr>
          <w:rFonts w:ascii="Arial" w:hAnsi="Arial" w:cs="Arial"/>
          <w:color w:val="000000"/>
          <w:sz w:val="22"/>
          <w:szCs w:val="22"/>
        </w:rPr>
        <w:t>Garantin</w:t>
      </w:r>
      <w:r w:rsidR="00094D7A" w:rsidRPr="002D4232">
        <w:rPr>
          <w:rFonts w:ascii="Arial" w:hAnsi="Arial" w:cs="Arial"/>
          <w:color w:val="000000"/>
          <w:sz w:val="22"/>
          <w:szCs w:val="22"/>
        </w:rPr>
        <w:t>iu</w:t>
      </w:r>
      <w:r w:rsidR="00A0353C" w:rsidRPr="002D4232">
        <w:rPr>
          <w:rFonts w:ascii="Arial" w:hAnsi="Arial" w:cs="Arial"/>
          <w:color w:val="000000"/>
          <w:sz w:val="22"/>
          <w:szCs w:val="22"/>
        </w:rPr>
        <w:t xml:space="preserve"> laikotarpiu (</w:t>
      </w:r>
      <w:r w:rsidR="00892C0D" w:rsidRPr="002D4232">
        <w:rPr>
          <w:rFonts w:ascii="Arial" w:hAnsi="Arial" w:cs="Arial"/>
          <w:color w:val="000000"/>
          <w:sz w:val="22"/>
          <w:szCs w:val="22"/>
        </w:rPr>
        <w:t xml:space="preserve">techninės </w:t>
      </w:r>
      <w:r w:rsidR="00A0353C" w:rsidRPr="002D4232">
        <w:rPr>
          <w:rFonts w:ascii="Arial" w:hAnsi="Arial" w:cs="Arial"/>
          <w:color w:val="000000"/>
          <w:sz w:val="22"/>
          <w:szCs w:val="22"/>
        </w:rPr>
        <w:t xml:space="preserve">specifikacijos </w:t>
      </w:r>
      <w:r w:rsidR="00804646" w:rsidRPr="002D4232">
        <w:rPr>
          <w:rFonts w:ascii="Arial" w:hAnsi="Arial" w:cs="Arial"/>
          <w:color w:val="000000"/>
          <w:sz w:val="22"/>
          <w:szCs w:val="22"/>
        </w:rPr>
        <w:t>1.5.</w:t>
      </w:r>
      <w:r w:rsidR="00892C0D" w:rsidRPr="002D4232">
        <w:rPr>
          <w:rFonts w:ascii="Arial" w:hAnsi="Arial" w:cs="Arial"/>
          <w:color w:val="000000"/>
          <w:sz w:val="22"/>
          <w:szCs w:val="22"/>
        </w:rPr>
        <w:t xml:space="preserve"> punkto</w:t>
      </w:r>
      <w:r w:rsidR="00804646" w:rsidRPr="002D4232">
        <w:rPr>
          <w:rFonts w:ascii="Arial" w:hAnsi="Arial" w:cs="Arial"/>
          <w:color w:val="000000"/>
          <w:sz w:val="22"/>
          <w:szCs w:val="22"/>
        </w:rPr>
        <w:t xml:space="preserve"> reikalavimas), jei autobusas</w:t>
      </w:r>
      <w:r w:rsidR="00A0353C" w:rsidRPr="002D4232">
        <w:rPr>
          <w:rFonts w:ascii="Arial" w:hAnsi="Arial" w:cs="Arial"/>
          <w:color w:val="000000"/>
          <w:sz w:val="22"/>
          <w:szCs w:val="22"/>
        </w:rPr>
        <w:t xml:space="preserve"> buvo eksploatuojama</w:t>
      </w:r>
      <w:r w:rsidR="00804646" w:rsidRPr="002D4232">
        <w:rPr>
          <w:rFonts w:ascii="Arial" w:hAnsi="Arial" w:cs="Arial"/>
          <w:color w:val="000000"/>
          <w:sz w:val="22"/>
          <w:szCs w:val="22"/>
        </w:rPr>
        <w:t>s</w:t>
      </w:r>
      <w:r w:rsidR="00A0353C" w:rsidRPr="002D4232">
        <w:rPr>
          <w:rFonts w:ascii="Arial" w:hAnsi="Arial" w:cs="Arial"/>
          <w:color w:val="000000"/>
          <w:sz w:val="22"/>
          <w:szCs w:val="22"/>
        </w:rPr>
        <w:t xml:space="preserve"> sutinka</w:t>
      </w:r>
      <w:r w:rsidR="00804646" w:rsidRPr="002D4232">
        <w:rPr>
          <w:rFonts w:ascii="Arial" w:hAnsi="Arial" w:cs="Arial"/>
          <w:color w:val="000000"/>
          <w:sz w:val="22"/>
          <w:szCs w:val="22"/>
        </w:rPr>
        <w:t>mai su autobuso</w:t>
      </w:r>
      <w:r w:rsidR="00A0353C" w:rsidRPr="002D4232">
        <w:rPr>
          <w:rFonts w:ascii="Arial" w:hAnsi="Arial" w:cs="Arial"/>
          <w:color w:val="000000"/>
          <w:sz w:val="22"/>
          <w:szCs w:val="22"/>
        </w:rPr>
        <w:t xml:space="preserve"> gamintojo/Tiekėjo nurodymais, sugedusius techninius mazgus, kėbulo ar salono dalis keičia ir su tuo susijusius garantinio remonto darbus, įskaitant visas transportavimo išlaidas į autobuso garantinio remonto vietą, </w:t>
      </w:r>
      <w:r w:rsidR="00A0353C" w:rsidRPr="002D4232">
        <w:rPr>
          <w:rFonts w:ascii="Arial" w:hAnsi="Arial" w:cs="Arial"/>
          <w:iCs/>
          <w:color w:val="000000"/>
          <w:sz w:val="22"/>
          <w:szCs w:val="22"/>
        </w:rPr>
        <w:t>kai autobusas dėl gedimo negali judėti pats (pvz. variklio, varančiosios pavaros gedimas) ar kai jo eksploatacija yra pavojinga (pvz. stabdžių, vairavimo mechanizmo</w:t>
      </w:r>
      <w:r w:rsidR="00047192" w:rsidRPr="002D4232">
        <w:rPr>
          <w:rFonts w:ascii="Arial" w:hAnsi="Arial" w:cs="Arial"/>
          <w:iCs/>
          <w:color w:val="000000"/>
          <w:sz w:val="22"/>
          <w:szCs w:val="22"/>
        </w:rPr>
        <w:t>, traukos</w:t>
      </w:r>
      <w:r w:rsidR="00A0353C" w:rsidRPr="002D4232">
        <w:rPr>
          <w:rFonts w:ascii="Arial" w:hAnsi="Arial" w:cs="Arial"/>
          <w:iCs/>
          <w:color w:val="000000"/>
          <w:sz w:val="22"/>
          <w:szCs w:val="22"/>
        </w:rPr>
        <w:t xml:space="preserve"> sistemų</w:t>
      </w:r>
      <w:r w:rsidR="00047192" w:rsidRPr="002D4232">
        <w:rPr>
          <w:rFonts w:ascii="Arial" w:hAnsi="Arial" w:cs="Arial"/>
          <w:iCs/>
          <w:color w:val="000000"/>
          <w:sz w:val="22"/>
          <w:szCs w:val="22"/>
        </w:rPr>
        <w:t>, aukštos įtampos komponentų</w:t>
      </w:r>
      <w:r w:rsidR="00A0353C" w:rsidRPr="002D4232">
        <w:rPr>
          <w:rFonts w:ascii="Arial" w:hAnsi="Arial" w:cs="Arial"/>
          <w:iCs/>
          <w:color w:val="000000"/>
          <w:sz w:val="22"/>
          <w:szCs w:val="22"/>
        </w:rPr>
        <w:t xml:space="preserve"> gedimas</w:t>
      </w:r>
      <w:r w:rsidR="00A0353C" w:rsidRPr="002D4232">
        <w:rPr>
          <w:rFonts w:ascii="Arial" w:hAnsi="Arial" w:cs="Arial"/>
          <w:color w:val="000000"/>
          <w:sz w:val="22"/>
          <w:szCs w:val="22"/>
        </w:rPr>
        <w:t xml:space="preserve">), </w:t>
      </w:r>
      <w:r w:rsidR="00094D7A" w:rsidRPr="002D4232">
        <w:rPr>
          <w:rFonts w:ascii="Arial" w:hAnsi="Arial" w:cs="Arial"/>
          <w:color w:val="000000"/>
          <w:sz w:val="22"/>
          <w:szCs w:val="22"/>
        </w:rPr>
        <w:t>Tiekėjas</w:t>
      </w:r>
      <w:r w:rsidR="000734B0" w:rsidRPr="002D4232">
        <w:rPr>
          <w:rFonts w:ascii="Arial" w:hAnsi="Arial" w:cs="Arial"/>
          <w:color w:val="000000"/>
          <w:sz w:val="22"/>
          <w:szCs w:val="22"/>
        </w:rPr>
        <w:t xml:space="preserve"> </w:t>
      </w:r>
      <w:r w:rsidR="00A0353C" w:rsidRPr="002D4232">
        <w:rPr>
          <w:rFonts w:ascii="Arial" w:hAnsi="Arial" w:cs="Arial"/>
          <w:color w:val="000000"/>
          <w:sz w:val="22"/>
          <w:szCs w:val="22"/>
        </w:rPr>
        <w:t>atlieka nemokamai</w:t>
      </w:r>
      <w:r w:rsidR="00740E2F" w:rsidRPr="002D4232">
        <w:rPr>
          <w:rFonts w:ascii="Arial" w:hAnsi="Arial" w:cs="Arial"/>
          <w:color w:val="000000"/>
          <w:sz w:val="22"/>
          <w:szCs w:val="22"/>
        </w:rPr>
        <w:t>.</w:t>
      </w:r>
    </w:p>
    <w:p w14:paraId="2AF17EB8" w14:textId="77777777" w:rsidR="00EC57BB" w:rsidRPr="002D4232" w:rsidRDefault="00A0353C" w:rsidP="0077615D">
      <w:pPr>
        <w:ind w:right="-755" w:firstLine="720"/>
        <w:jc w:val="both"/>
        <w:rPr>
          <w:rFonts w:ascii="Arial" w:hAnsi="Arial" w:cs="Arial"/>
          <w:color w:val="000000"/>
          <w:sz w:val="22"/>
          <w:szCs w:val="22"/>
        </w:rPr>
      </w:pPr>
      <w:r w:rsidRPr="002D4232">
        <w:rPr>
          <w:rFonts w:ascii="Arial" w:hAnsi="Arial" w:cs="Arial"/>
          <w:color w:val="000000"/>
          <w:sz w:val="22"/>
          <w:szCs w:val="22"/>
        </w:rPr>
        <w:t>Pastaba: Šio punkto re</w:t>
      </w:r>
      <w:r w:rsidR="00804646" w:rsidRPr="002D4232">
        <w:rPr>
          <w:rFonts w:ascii="Arial" w:hAnsi="Arial" w:cs="Arial"/>
          <w:color w:val="000000"/>
          <w:sz w:val="22"/>
          <w:szCs w:val="22"/>
        </w:rPr>
        <w:t>ikalavimai netaikomi, jei autobuso ar jo</w:t>
      </w:r>
      <w:r w:rsidRPr="002D4232">
        <w:rPr>
          <w:rFonts w:ascii="Arial" w:hAnsi="Arial" w:cs="Arial"/>
          <w:color w:val="000000"/>
          <w:sz w:val="22"/>
          <w:szCs w:val="22"/>
        </w:rPr>
        <w:t xml:space="preserve"> atskirų mazgų gedimai </w:t>
      </w:r>
      <w:r w:rsidR="00804646" w:rsidRPr="002D4232">
        <w:rPr>
          <w:rFonts w:ascii="Arial" w:hAnsi="Arial" w:cs="Arial"/>
          <w:color w:val="000000"/>
          <w:sz w:val="22"/>
          <w:szCs w:val="22"/>
        </w:rPr>
        <w:t>atsirado dėl autobuso</w:t>
      </w:r>
      <w:r w:rsidRPr="002D4232">
        <w:rPr>
          <w:rFonts w:ascii="Arial" w:hAnsi="Arial" w:cs="Arial"/>
          <w:color w:val="000000"/>
          <w:sz w:val="22"/>
          <w:szCs w:val="22"/>
        </w:rPr>
        <w:t xml:space="preserve"> </w:t>
      </w:r>
      <w:r w:rsidR="00DD5EBF" w:rsidRPr="002D4232">
        <w:rPr>
          <w:rFonts w:ascii="Arial" w:hAnsi="Arial" w:cs="Arial"/>
          <w:color w:val="000000"/>
          <w:sz w:val="22"/>
          <w:szCs w:val="22"/>
        </w:rPr>
        <w:t>naudotojo</w:t>
      </w:r>
      <w:r w:rsidRPr="002D4232">
        <w:rPr>
          <w:rFonts w:ascii="Arial" w:hAnsi="Arial" w:cs="Arial"/>
          <w:color w:val="000000"/>
          <w:sz w:val="22"/>
          <w:szCs w:val="22"/>
        </w:rPr>
        <w:t xml:space="preserve"> ar kitų asmenų kaltės, kokių n</w:t>
      </w:r>
      <w:r w:rsidR="00DD5EBF" w:rsidRPr="002D4232">
        <w:rPr>
          <w:rFonts w:ascii="Arial" w:hAnsi="Arial" w:cs="Arial"/>
          <w:color w:val="000000"/>
          <w:sz w:val="22"/>
          <w:szCs w:val="22"/>
        </w:rPr>
        <w:t>ors išorinio poveikio</w:t>
      </w:r>
      <w:r w:rsidR="00804646" w:rsidRPr="002D4232">
        <w:rPr>
          <w:rFonts w:ascii="Arial" w:hAnsi="Arial" w:cs="Arial"/>
          <w:color w:val="000000"/>
          <w:sz w:val="22"/>
          <w:szCs w:val="22"/>
        </w:rPr>
        <w:t>, jei autobusas</w:t>
      </w:r>
      <w:r w:rsidRPr="002D4232">
        <w:rPr>
          <w:rFonts w:ascii="Arial" w:hAnsi="Arial" w:cs="Arial"/>
          <w:color w:val="000000"/>
          <w:sz w:val="22"/>
          <w:szCs w:val="22"/>
        </w:rPr>
        <w:t xml:space="preserve"> buvo eksploatuojama</w:t>
      </w:r>
      <w:r w:rsidR="00094D7A" w:rsidRPr="002D4232">
        <w:rPr>
          <w:rFonts w:ascii="Arial" w:hAnsi="Arial" w:cs="Arial"/>
          <w:color w:val="000000"/>
          <w:sz w:val="22"/>
          <w:szCs w:val="22"/>
        </w:rPr>
        <w:t>s</w:t>
      </w:r>
      <w:r w:rsidRPr="002D4232">
        <w:rPr>
          <w:rFonts w:ascii="Arial" w:hAnsi="Arial" w:cs="Arial"/>
          <w:color w:val="000000"/>
          <w:sz w:val="22"/>
          <w:szCs w:val="22"/>
        </w:rPr>
        <w:t xml:space="preserve"> nesilaikant gamintojo/Tiekėjo nurodym</w:t>
      </w:r>
      <w:r w:rsidR="00804646" w:rsidRPr="002D4232">
        <w:rPr>
          <w:rFonts w:ascii="Arial" w:hAnsi="Arial" w:cs="Arial"/>
          <w:color w:val="000000"/>
          <w:sz w:val="22"/>
          <w:szCs w:val="22"/>
        </w:rPr>
        <w:t xml:space="preserve">ų, </w:t>
      </w:r>
      <w:r w:rsidR="00094D7A" w:rsidRPr="002D4232">
        <w:rPr>
          <w:rFonts w:ascii="Arial" w:hAnsi="Arial" w:cs="Arial"/>
          <w:color w:val="000000"/>
          <w:sz w:val="22"/>
          <w:szCs w:val="22"/>
        </w:rPr>
        <w:t>pateiktų</w:t>
      </w:r>
      <w:r w:rsidR="008711A2" w:rsidRPr="002D4232">
        <w:rPr>
          <w:rFonts w:ascii="Arial" w:hAnsi="Arial" w:cs="Arial"/>
          <w:color w:val="000000"/>
          <w:sz w:val="22"/>
          <w:szCs w:val="22"/>
        </w:rPr>
        <w:t xml:space="preserve"> </w:t>
      </w:r>
      <w:r w:rsidR="00804646" w:rsidRPr="002D4232">
        <w:rPr>
          <w:rFonts w:ascii="Arial" w:hAnsi="Arial" w:cs="Arial"/>
          <w:color w:val="000000"/>
          <w:sz w:val="22"/>
          <w:szCs w:val="22"/>
        </w:rPr>
        <w:t>kartu su autobusu</w:t>
      </w:r>
      <w:r w:rsidRPr="002D4232">
        <w:rPr>
          <w:rFonts w:ascii="Arial" w:hAnsi="Arial" w:cs="Arial"/>
          <w:color w:val="000000"/>
          <w:sz w:val="22"/>
          <w:szCs w:val="22"/>
        </w:rPr>
        <w:t>. Tokiu atveju</w:t>
      </w:r>
      <w:r w:rsidR="00804646" w:rsidRPr="002D4232">
        <w:rPr>
          <w:rFonts w:ascii="Arial" w:hAnsi="Arial" w:cs="Arial"/>
          <w:color w:val="000000"/>
          <w:sz w:val="22"/>
          <w:szCs w:val="22"/>
        </w:rPr>
        <w:t xml:space="preserve"> autobusa</w:t>
      </w:r>
      <w:r w:rsidR="004B55C0" w:rsidRPr="002D4232">
        <w:rPr>
          <w:rFonts w:ascii="Arial" w:hAnsi="Arial" w:cs="Arial"/>
          <w:color w:val="000000"/>
          <w:sz w:val="22"/>
          <w:szCs w:val="22"/>
        </w:rPr>
        <w:t>s</w:t>
      </w:r>
      <w:r w:rsidRPr="002D4232">
        <w:rPr>
          <w:rFonts w:ascii="Arial" w:hAnsi="Arial" w:cs="Arial"/>
          <w:color w:val="000000"/>
          <w:sz w:val="22"/>
          <w:szCs w:val="22"/>
        </w:rPr>
        <w:t xml:space="preserve"> remontuojam</w:t>
      </w:r>
      <w:r w:rsidR="004B55C0" w:rsidRPr="002D4232">
        <w:rPr>
          <w:rFonts w:ascii="Arial" w:hAnsi="Arial" w:cs="Arial"/>
          <w:color w:val="000000"/>
          <w:sz w:val="22"/>
          <w:szCs w:val="22"/>
        </w:rPr>
        <w:t>as</w:t>
      </w:r>
      <w:r w:rsidRPr="002D4232">
        <w:rPr>
          <w:rFonts w:ascii="Arial" w:hAnsi="Arial" w:cs="Arial"/>
          <w:color w:val="000000"/>
          <w:sz w:val="22"/>
          <w:szCs w:val="22"/>
        </w:rPr>
        <w:t xml:space="preserve"> ne Tiekėjo sąskaita.</w:t>
      </w:r>
      <w:r w:rsidR="00517976" w:rsidRPr="002D4232">
        <w:rPr>
          <w:rFonts w:ascii="Arial" w:hAnsi="Arial" w:cs="Arial"/>
          <w:color w:val="000000"/>
          <w:sz w:val="22"/>
          <w:szCs w:val="22"/>
        </w:rPr>
        <w:t xml:space="preserve"> Tiekėjas privalo nurodyti priežastis dėl ko nėra taikomas garantinis remontas ir iš anskto suderinti atliekamų darbų sąlygas (apimtis, sąmatą, trukmę). </w:t>
      </w:r>
    </w:p>
    <w:p w14:paraId="0D971AB6" w14:textId="77777777" w:rsidR="00E12D4E" w:rsidRPr="002D4232" w:rsidRDefault="000C03B2" w:rsidP="0077615D">
      <w:pPr>
        <w:ind w:right="-755" w:firstLine="720"/>
        <w:jc w:val="both"/>
        <w:rPr>
          <w:rFonts w:ascii="Arial" w:hAnsi="Arial" w:cs="Arial"/>
          <w:sz w:val="22"/>
          <w:szCs w:val="22"/>
        </w:rPr>
      </w:pPr>
      <w:r w:rsidRPr="002D4232">
        <w:rPr>
          <w:rFonts w:ascii="Arial" w:hAnsi="Arial" w:cs="Arial"/>
          <w:color w:val="000000"/>
          <w:sz w:val="22"/>
          <w:szCs w:val="22"/>
        </w:rPr>
        <w:t>4</w:t>
      </w:r>
      <w:r w:rsidR="00804646" w:rsidRPr="002D4232">
        <w:rPr>
          <w:rFonts w:ascii="Arial" w:hAnsi="Arial" w:cs="Arial"/>
          <w:color w:val="000000"/>
          <w:sz w:val="22"/>
          <w:szCs w:val="22"/>
        </w:rPr>
        <w:t>.7.</w:t>
      </w:r>
      <w:r w:rsidR="000E1278" w:rsidRPr="002D4232">
        <w:rPr>
          <w:rFonts w:ascii="Arial" w:hAnsi="Arial" w:cs="Arial"/>
          <w:color w:val="000000"/>
          <w:sz w:val="22"/>
          <w:szCs w:val="22"/>
        </w:rPr>
        <w:t>4</w:t>
      </w:r>
      <w:r w:rsidR="00804646" w:rsidRPr="002D4232">
        <w:rPr>
          <w:rFonts w:ascii="Arial" w:hAnsi="Arial" w:cs="Arial"/>
          <w:color w:val="000000"/>
          <w:sz w:val="22"/>
          <w:szCs w:val="22"/>
        </w:rPr>
        <w:t xml:space="preserve">. </w:t>
      </w:r>
      <w:r w:rsidR="00804646" w:rsidRPr="002D4232">
        <w:rPr>
          <w:rFonts w:ascii="Arial" w:hAnsi="Arial" w:cs="Arial"/>
          <w:sz w:val="22"/>
          <w:szCs w:val="22"/>
        </w:rPr>
        <w:t>Garantinis remontas</w:t>
      </w:r>
      <w:r w:rsidR="00B20718" w:rsidRPr="002D4232">
        <w:rPr>
          <w:rFonts w:ascii="Arial" w:hAnsi="Arial" w:cs="Arial"/>
          <w:sz w:val="22"/>
          <w:szCs w:val="22"/>
        </w:rPr>
        <w:t xml:space="preserve"> turi būti</w:t>
      </w:r>
      <w:r w:rsidR="00804646" w:rsidRPr="002D4232">
        <w:rPr>
          <w:rFonts w:ascii="Arial" w:hAnsi="Arial" w:cs="Arial"/>
          <w:sz w:val="22"/>
          <w:szCs w:val="22"/>
        </w:rPr>
        <w:t xml:space="preserve"> atlik</w:t>
      </w:r>
      <w:r w:rsidR="00094D7A" w:rsidRPr="002D4232">
        <w:rPr>
          <w:rFonts w:ascii="Arial" w:hAnsi="Arial" w:cs="Arial"/>
          <w:sz w:val="22"/>
          <w:szCs w:val="22"/>
        </w:rPr>
        <w:t>t</w:t>
      </w:r>
      <w:r w:rsidR="00804646" w:rsidRPr="002D4232">
        <w:rPr>
          <w:rFonts w:ascii="Arial" w:hAnsi="Arial" w:cs="Arial"/>
          <w:sz w:val="22"/>
          <w:szCs w:val="22"/>
        </w:rPr>
        <w:t>as ne ilgiau kaip per 3 darbo dienas nuo autobuso</w:t>
      </w:r>
      <w:r w:rsidR="00B20718" w:rsidRPr="002D4232">
        <w:rPr>
          <w:rFonts w:ascii="Arial" w:hAnsi="Arial" w:cs="Arial"/>
          <w:sz w:val="22"/>
          <w:szCs w:val="22"/>
        </w:rPr>
        <w:t xml:space="preserve"> priėmimo į </w:t>
      </w:r>
      <w:r w:rsidR="0077615D" w:rsidRPr="002D4232">
        <w:rPr>
          <w:rFonts w:ascii="Arial" w:hAnsi="Arial" w:cs="Arial"/>
          <w:sz w:val="22"/>
          <w:szCs w:val="22"/>
        </w:rPr>
        <w:t xml:space="preserve">remonto </w:t>
      </w:r>
      <w:r w:rsidR="00804646" w:rsidRPr="002D4232">
        <w:rPr>
          <w:rFonts w:ascii="Arial" w:hAnsi="Arial" w:cs="Arial"/>
          <w:sz w:val="22"/>
          <w:szCs w:val="22"/>
        </w:rPr>
        <w:t>įmonę dienos. Tiekėjas</w:t>
      </w:r>
      <w:r w:rsidR="00B20718" w:rsidRPr="002D4232">
        <w:rPr>
          <w:rFonts w:ascii="Arial" w:hAnsi="Arial" w:cs="Arial"/>
          <w:sz w:val="22"/>
          <w:szCs w:val="22"/>
        </w:rPr>
        <w:t>,</w:t>
      </w:r>
      <w:r w:rsidR="00804646" w:rsidRPr="002D4232">
        <w:rPr>
          <w:rFonts w:ascii="Arial" w:hAnsi="Arial" w:cs="Arial"/>
          <w:sz w:val="22"/>
          <w:szCs w:val="22"/>
        </w:rPr>
        <w:t xml:space="preserve"> per šį terminą neatlikęs autobuso</w:t>
      </w:r>
      <w:r w:rsidR="00B20718" w:rsidRPr="002D4232">
        <w:rPr>
          <w:rFonts w:ascii="Arial" w:hAnsi="Arial" w:cs="Arial"/>
          <w:sz w:val="22"/>
          <w:szCs w:val="22"/>
        </w:rPr>
        <w:t xml:space="preserve"> remonto, įsipareigoja</w:t>
      </w:r>
      <w:r w:rsidR="005B095C" w:rsidRPr="002D4232">
        <w:rPr>
          <w:rFonts w:ascii="Arial" w:hAnsi="Arial" w:cs="Arial"/>
          <w:sz w:val="22"/>
          <w:szCs w:val="22"/>
        </w:rPr>
        <w:t xml:space="preserve"> per 3 darbo dienas</w:t>
      </w:r>
      <w:r w:rsidR="00B20718" w:rsidRPr="002D4232">
        <w:rPr>
          <w:rFonts w:ascii="Arial" w:hAnsi="Arial" w:cs="Arial"/>
          <w:sz w:val="22"/>
          <w:szCs w:val="22"/>
        </w:rPr>
        <w:t xml:space="preserve"> įstatymų nustatyta tvarka ne</w:t>
      </w:r>
      <w:r w:rsidR="00804646" w:rsidRPr="002D4232">
        <w:rPr>
          <w:rFonts w:ascii="Arial" w:hAnsi="Arial" w:cs="Arial"/>
          <w:sz w:val="22"/>
          <w:szCs w:val="22"/>
        </w:rPr>
        <w:t xml:space="preserve">atlyginamai suteikti autobuso </w:t>
      </w:r>
      <w:r w:rsidR="00042F9D" w:rsidRPr="002D4232">
        <w:rPr>
          <w:rFonts w:ascii="Arial" w:hAnsi="Arial" w:cs="Arial"/>
          <w:sz w:val="22"/>
          <w:szCs w:val="22"/>
        </w:rPr>
        <w:t>naudotojui</w:t>
      </w:r>
      <w:r w:rsidR="00B20718" w:rsidRPr="002D4232">
        <w:rPr>
          <w:rFonts w:ascii="Arial" w:hAnsi="Arial" w:cs="Arial"/>
          <w:sz w:val="22"/>
          <w:szCs w:val="22"/>
        </w:rPr>
        <w:t xml:space="preserve"> kitą lygiavertę transporto priemonę</w:t>
      </w:r>
      <w:r w:rsidR="00B31B2B" w:rsidRPr="002D4232">
        <w:rPr>
          <w:rFonts w:ascii="Arial" w:hAnsi="Arial" w:cs="Arial"/>
          <w:sz w:val="22"/>
          <w:szCs w:val="22"/>
        </w:rPr>
        <w:t xml:space="preserve"> (gali būti suteikiamas </w:t>
      </w:r>
      <w:r w:rsidR="00820151" w:rsidRPr="002D4232">
        <w:rPr>
          <w:rFonts w:ascii="Arial" w:hAnsi="Arial" w:cs="Arial"/>
          <w:sz w:val="22"/>
          <w:szCs w:val="22"/>
        </w:rPr>
        <w:t xml:space="preserve">nebūtinai elektra varomas, </w:t>
      </w:r>
      <w:r w:rsidR="00440345" w:rsidRPr="002D4232">
        <w:rPr>
          <w:rFonts w:ascii="Arial" w:hAnsi="Arial" w:cs="Arial"/>
          <w:sz w:val="22"/>
          <w:szCs w:val="22"/>
        </w:rPr>
        <w:t xml:space="preserve">naujas arba naudotas autobusas arba </w:t>
      </w:r>
      <w:r w:rsidR="00042F9D" w:rsidRPr="002D4232">
        <w:rPr>
          <w:rFonts w:ascii="Arial" w:hAnsi="Arial" w:cs="Arial"/>
          <w:sz w:val="22"/>
          <w:szCs w:val="22"/>
        </w:rPr>
        <w:t xml:space="preserve">autobusas su </w:t>
      </w:r>
      <w:r w:rsidR="00440345" w:rsidRPr="002D4232">
        <w:rPr>
          <w:rFonts w:ascii="Arial" w:hAnsi="Arial" w:cs="Arial"/>
          <w:sz w:val="22"/>
          <w:szCs w:val="22"/>
        </w:rPr>
        <w:t xml:space="preserve">tinkamos kvalifikacijos </w:t>
      </w:r>
      <w:r w:rsidR="00042F9D" w:rsidRPr="002D4232">
        <w:rPr>
          <w:rFonts w:ascii="Arial" w:hAnsi="Arial" w:cs="Arial"/>
          <w:sz w:val="22"/>
          <w:szCs w:val="22"/>
        </w:rPr>
        <w:t>vairuotoju</w:t>
      </w:r>
      <w:r w:rsidR="00B31B2B" w:rsidRPr="002D4232">
        <w:rPr>
          <w:rFonts w:ascii="Arial" w:hAnsi="Arial" w:cs="Arial"/>
          <w:sz w:val="22"/>
          <w:szCs w:val="22"/>
        </w:rPr>
        <w:t>)</w:t>
      </w:r>
      <w:r w:rsidR="00B20718" w:rsidRPr="002D4232">
        <w:rPr>
          <w:rFonts w:ascii="Arial" w:hAnsi="Arial" w:cs="Arial"/>
          <w:sz w:val="22"/>
          <w:szCs w:val="22"/>
        </w:rPr>
        <w:t xml:space="preserve">, o jei nesuteikia – sumokėti už kitos, </w:t>
      </w:r>
      <w:r w:rsidR="002F688A" w:rsidRPr="002D4232">
        <w:rPr>
          <w:rFonts w:ascii="Arial" w:hAnsi="Arial" w:cs="Arial"/>
          <w:sz w:val="22"/>
          <w:szCs w:val="22"/>
        </w:rPr>
        <w:t xml:space="preserve">naudotojo </w:t>
      </w:r>
      <w:r w:rsidR="00B20718" w:rsidRPr="002D4232">
        <w:rPr>
          <w:rFonts w:ascii="Arial" w:hAnsi="Arial" w:cs="Arial"/>
          <w:sz w:val="22"/>
          <w:szCs w:val="22"/>
        </w:rPr>
        <w:t>užsakytos transporto priemonės naudojimo išlaidas tol, kol bus suremontuota</w:t>
      </w:r>
      <w:r w:rsidR="001D478E" w:rsidRPr="002D4232">
        <w:rPr>
          <w:rFonts w:ascii="Arial" w:hAnsi="Arial" w:cs="Arial"/>
          <w:sz w:val="22"/>
          <w:szCs w:val="22"/>
        </w:rPr>
        <w:t>s</w:t>
      </w:r>
      <w:r w:rsidR="00B20718" w:rsidRPr="002D4232">
        <w:rPr>
          <w:rFonts w:ascii="Arial" w:hAnsi="Arial" w:cs="Arial"/>
          <w:sz w:val="22"/>
          <w:szCs w:val="22"/>
        </w:rPr>
        <w:t xml:space="preserve"> </w:t>
      </w:r>
      <w:r w:rsidR="001D478E" w:rsidRPr="002D4232">
        <w:rPr>
          <w:rFonts w:ascii="Arial" w:hAnsi="Arial" w:cs="Arial"/>
          <w:sz w:val="22"/>
          <w:szCs w:val="22"/>
        </w:rPr>
        <w:t>autobusas</w:t>
      </w:r>
      <w:r w:rsidR="00B20718" w:rsidRPr="002D4232">
        <w:rPr>
          <w:rFonts w:ascii="Arial" w:hAnsi="Arial" w:cs="Arial"/>
          <w:sz w:val="22"/>
          <w:szCs w:val="22"/>
        </w:rPr>
        <w:t>.</w:t>
      </w:r>
    </w:p>
    <w:p w14:paraId="78E85EA1" w14:textId="77777777" w:rsidR="00E12D4E" w:rsidRPr="002D4232" w:rsidRDefault="00E12D4E" w:rsidP="00E12D4E">
      <w:pPr>
        <w:ind w:right="-755" w:firstLine="720"/>
        <w:jc w:val="both"/>
        <w:rPr>
          <w:rFonts w:ascii="Arial" w:hAnsi="Arial" w:cs="Arial"/>
          <w:sz w:val="22"/>
          <w:szCs w:val="22"/>
        </w:rPr>
      </w:pPr>
      <w:r w:rsidRPr="002D4232">
        <w:rPr>
          <w:rFonts w:ascii="Arial" w:hAnsi="Arial" w:cs="Arial"/>
          <w:sz w:val="22"/>
          <w:szCs w:val="22"/>
        </w:rPr>
        <w:lastRenderedPageBreak/>
        <w:t>4.7.5. Tiekėjas kartu su pasiūlymu turi pateikti Prekės garantijos galiojimo ir techninio aptarnavimo sąlygas. Sąlygose turi būti nurodyta kontaktinė informacija su įmonės pavadinimu, tiksliu adresu, telefono numeriu kur būtų atliekamas Autobuso garantinis remontas, periodinis techninis aptarnavimas</w:t>
      </w:r>
      <w:r w:rsidR="005E1C3D" w:rsidRPr="002D4232">
        <w:rPr>
          <w:rFonts w:ascii="Arial" w:hAnsi="Arial" w:cs="Arial"/>
          <w:sz w:val="22"/>
          <w:szCs w:val="22"/>
        </w:rPr>
        <w:t xml:space="preserve">, atsarginių dalių pardavimas. </w:t>
      </w:r>
    </w:p>
    <w:p w14:paraId="05832E45" w14:textId="41C47FAB" w:rsidR="00B20718" w:rsidRPr="002D4232" w:rsidRDefault="00E12D4E" w:rsidP="00E12D4E">
      <w:pPr>
        <w:ind w:right="-755" w:firstLine="720"/>
        <w:jc w:val="both"/>
        <w:rPr>
          <w:rFonts w:ascii="Arial" w:hAnsi="Arial" w:cs="Arial"/>
          <w:color w:val="000000"/>
          <w:sz w:val="22"/>
          <w:szCs w:val="22"/>
        </w:rPr>
      </w:pPr>
      <w:r w:rsidRPr="002D4232">
        <w:rPr>
          <w:rFonts w:ascii="Arial" w:hAnsi="Arial" w:cs="Arial"/>
          <w:sz w:val="22"/>
          <w:szCs w:val="22"/>
        </w:rPr>
        <w:t xml:space="preserve">4.7.6. </w:t>
      </w:r>
      <w:r w:rsidR="001866E8" w:rsidRPr="002D4232">
        <w:rPr>
          <w:rFonts w:ascii="Arial" w:hAnsi="Arial" w:cs="Arial"/>
          <w:sz w:val="22"/>
          <w:szCs w:val="22"/>
        </w:rPr>
        <w:t xml:space="preserve">Jei Autobuso garantinio aptarnavimo ar remonto vieta yra </w:t>
      </w:r>
      <w:r w:rsidR="00DE4F0D">
        <w:rPr>
          <w:rFonts w:ascii="Arial" w:hAnsi="Arial" w:cs="Arial"/>
          <w:sz w:val="22"/>
          <w:szCs w:val="22"/>
        </w:rPr>
        <w:t>ne Lietuvoje, T</w:t>
      </w:r>
      <w:r w:rsidR="001866E8" w:rsidRPr="002D4232">
        <w:rPr>
          <w:rFonts w:ascii="Arial" w:hAnsi="Arial" w:cs="Arial"/>
          <w:sz w:val="22"/>
          <w:szCs w:val="22"/>
        </w:rPr>
        <w:t>iekėjas privalo savo lėšomis ir transportu pasiimti autobusą iš Pirkėjo ir, atlikęs darbus, gražinti jį atgal Pirkėjo nurodytu adresu.</w:t>
      </w:r>
      <w:r w:rsidRPr="002D4232">
        <w:rPr>
          <w:rFonts w:ascii="Arial" w:hAnsi="Arial" w:cs="Arial"/>
          <w:sz w:val="22"/>
          <w:szCs w:val="22"/>
        </w:rPr>
        <w:t xml:space="preserve"> </w:t>
      </w:r>
    </w:p>
    <w:p w14:paraId="1492B036" w14:textId="77777777" w:rsidR="008E6E24" w:rsidRPr="002D4232" w:rsidRDefault="000C03B2" w:rsidP="008E6E24">
      <w:pPr>
        <w:ind w:right="-755" w:firstLine="720"/>
        <w:jc w:val="both"/>
        <w:rPr>
          <w:rFonts w:ascii="Arial" w:hAnsi="Arial" w:cs="Arial"/>
          <w:color w:val="000000"/>
          <w:sz w:val="22"/>
          <w:szCs w:val="22"/>
        </w:rPr>
      </w:pPr>
      <w:r w:rsidRPr="002D4232">
        <w:rPr>
          <w:rFonts w:ascii="Arial" w:hAnsi="Arial" w:cs="Arial"/>
          <w:sz w:val="22"/>
          <w:szCs w:val="22"/>
        </w:rPr>
        <w:t>4</w:t>
      </w:r>
      <w:r w:rsidR="001D478E" w:rsidRPr="002D4232">
        <w:rPr>
          <w:rFonts w:ascii="Arial" w:hAnsi="Arial" w:cs="Arial"/>
          <w:sz w:val="22"/>
          <w:szCs w:val="22"/>
        </w:rPr>
        <w:t xml:space="preserve">.8. </w:t>
      </w:r>
      <w:r w:rsidR="00C76443" w:rsidRPr="002D4232">
        <w:rPr>
          <w:rFonts w:ascii="Arial" w:hAnsi="Arial" w:cs="Arial"/>
          <w:color w:val="000000"/>
          <w:sz w:val="22"/>
          <w:szCs w:val="22"/>
        </w:rPr>
        <w:t>Autobuso</w:t>
      </w:r>
      <w:r w:rsidR="008E6E24" w:rsidRPr="002D4232">
        <w:rPr>
          <w:rFonts w:ascii="Arial" w:hAnsi="Arial" w:cs="Arial"/>
          <w:color w:val="000000"/>
          <w:sz w:val="22"/>
          <w:szCs w:val="22"/>
        </w:rPr>
        <w:t xml:space="preserve"> perdavimo metu </w:t>
      </w:r>
      <w:r w:rsidR="006A7E54" w:rsidRPr="002D4232">
        <w:rPr>
          <w:rFonts w:ascii="Arial" w:hAnsi="Arial" w:cs="Arial"/>
          <w:color w:val="000000"/>
          <w:sz w:val="22"/>
          <w:szCs w:val="22"/>
        </w:rPr>
        <w:t xml:space="preserve">traukos baterijos </w:t>
      </w:r>
      <w:r w:rsidR="008E6E24" w:rsidRPr="002D4232">
        <w:rPr>
          <w:rFonts w:ascii="Arial" w:hAnsi="Arial" w:cs="Arial"/>
          <w:color w:val="000000"/>
          <w:sz w:val="22"/>
          <w:szCs w:val="22"/>
        </w:rPr>
        <w:t>turi būti p</w:t>
      </w:r>
      <w:r w:rsidR="00C76443" w:rsidRPr="002D4232">
        <w:rPr>
          <w:rFonts w:ascii="Arial" w:hAnsi="Arial" w:cs="Arial"/>
          <w:color w:val="000000"/>
          <w:sz w:val="22"/>
          <w:szCs w:val="22"/>
        </w:rPr>
        <w:t xml:space="preserve">akankamai </w:t>
      </w:r>
      <w:r w:rsidR="006A7E54" w:rsidRPr="002D4232">
        <w:rPr>
          <w:rFonts w:ascii="Arial" w:hAnsi="Arial" w:cs="Arial"/>
          <w:color w:val="000000"/>
          <w:sz w:val="22"/>
          <w:szCs w:val="22"/>
        </w:rPr>
        <w:t>įkrautos</w:t>
      </w:r>
      <w:r w:rsidR="00C76443" w:rsidRPr="002D4232">
        <w:rPr>
          <w:rFonts w:ascii="Arial" w:hAnsi="Arial" w:cs="Arial"/>
          <w:color w:val="000000"/>
          <w:sz w:val="22"/>
          <w:szCs w:val="22"/>
        </w:rPr>
        <w:t>, kad autobusas</w:t>
      </w:r>
      <w:r w:rsidR="008E6E24" w:rsidRPr="002D4232">
        <w:rPr>
          <w:rFonts w:ascii="Arial" w:hAnsi="Arial" w:cs="Arial"/>
          <w:color w:val="000000"/>
          <w:sz w:val="22"/>
          <w:szCs w:val="22"/>
        </w:rPr>
        <w:t xml:space="preserve"> galėtų nuvažiuoti ne </w:t>
      </w:r>
      <w:r w:rsidR="006F4480" w:rsidRPr="002D4232">
        <w:rPr>
          <w:rFonts w:ascii="Arial" w:hAnsi="Arial" w:cs="Arial"/>
          <w:color w:val="000000"/>
          <w:sz w:val="22"/>
          <w:szCs w:val="22"/>
        </w:rPr>
        <w:t>trumpesnį</w:t>
      </w:r>
      <w:r w:rsidR="008E6E24" w:rsidRPr="002D4232">
        <w:rPr>
          <w:rFonts w:ascii="Arial" w:hAnsi="Arial" w:cs="Arial"/>
          <w:color w:val="000000"/>
          <w:sz w:val="22"/>
          <w:szCs w:val="22"/>
        </w:rPr>
        <w:t xml:space="preserve"> kaip 30 km.</w:t>
      </w:r>
      <w:r w:rsidR="006F4480" w:rsidRPr="002D4232">
        <w:rPr>
          <w:rFonts w:ascii="Arial" w:hAnsi="Arial" w:cs="Arial"/>
          <w:color w:val="000000"/>
          <w:sz w:val="22"/>
          <w:szCs w:val="22"/>
        </w:rPr>
        <w:t xml:space="preserve"> atstumą. </w:t>
      </w:r>
    </w:p>
    <w:p w14:paraId="5A7EC25C" w14:textId="210B0F73" w:rsidR="00473148" w:rsidRPr="002D4232" w:rsidRDefault="00473148" w:rsidP="00473148">
      <w:pPr>
        <w:ind w:right="-755" w:firstLine="720"/>
        <w:jc w:val="both"/>
        <w:rPr>
          <w:rFonts w:ascii="Arial" w:hAnsi="Arial" w:cs="Arial"/>
          <w:color w:val="000000"/>
          <w:sz w:val="22"/>
          <w:szCs w:val="22"/>
        </w:rPr>
      </w:pPr>
      <w:r w:rsidRPr="002D4232">
        <w:rPr>
          <w:rFonts w:ascii="Arial" w:hAnsi="Arial" w:cs="Arial"/>
          <w:color w:val="000000"/>
          <w:sz w:val="22"/>
          <w:szCs w:val="22"/>
        </w:rPr>
        <w:t>4.9. Aplinkosauginiai reikalavimai</w:t>
      </w:r>
      <w:r w:rsidR="007501DD">
        <w:rPr>
          <w:rFonts w:ascii="Arial" w:hAnsi="Arial" w:cs="Arial"/>
          <w:color w:val="000000"/>
          <w:sz w:val="22"/>
          <w:szCs w:val="22"/>
        </w:rPr>
        <w:t>:</w:t>
      </w:r>
      <w:r w:rsidRPr="002D4232">
        <w:rPr>
          <w:rFonts w:ascii="Arial" w:hAnsi="Arial" w:cs="Arial"/>
          <w:color w:val="000000"/>
          <w:sz w:val="22"/>
          <w:szCs w:val="22"/>
        </w:rPr>
        <w:t xml:space="preserve">                                                    </w:t>
      </w:r>
    </w:p>
    <w:p w14:paraId="4BF32CD8" w14:textId="77777777" w:rsidR="00473148" w:rsidRPr="002D4232" w:rsidRDefault="00473148" w:rsidP="00473148">
      <w:pPr>
        <w:ind w:right="-755" w:firstLine="720"/>
        <w:jc w:val="both"/>
        <w:rPr>
          <w:rFonts w:ascii="Arial" w:hAnsi="Arial" w:cs="Arial"/>
          <w:color w:val="000000"/>
          <w:sz w:val="22"/>
          <w:szCs w:val="22"/>
        </w:rPr>
      </w:pPr>
      <w:r w:rsidRPr="002D4232">
        <w:rPr>
          <w:rFonts w:ascii="Arial" w:hAnsi="Arial" w:cs="Arial"/>
          <w:color w:val="000000"/>
          <w:sz w:val="22"/>
          <w:szCs w:val="22"/>
        </w:rPr>
        <w:t>Autobusas privalo atitikti LR alterntatyvių degalų įstatymo (aktuali redakcija) 2 straipsnio 23 (jeigu siūlomas M2 kategorijos autobusas) ar 36 (jeigu siūlomas M3 kategorijos autobusas) dalyse nustatytus reikalavimus:</w:t>
      </w:r>
    </w:p>
    <w:p w14:paraId="4B0C4A1D" w14:textId="77777777" w:rsidR="00473148" w:rsidRPr="002D4232" w:rsidRDefault="00473148" w:rsidP="00473148">
      <w:pPr>
        <w:ind w:right="-755" w:firstLine="720"/>
        <w:jc w:val="both"/>
        <w:rPr>
          <w:rFonts w:ascii="Arial" w:hAnsi="Arial" w:cs="Arial"/>
          <w:color w:val="000000"/>
          <w:sz w:val="22"/>
          <w:szCs w:val="22"/>
        </w:rPr>
      </w:pPr>
      <w:r w:rsidRPr="002D4232">
        <w:rPr>
          <w:rFonts w:ascii="Arial" w:hAnsi="Arial" w:cs="Arial"/>
          <w:color w:val="000000"/>
          <w:sz w:val="22"/>
          <w:szCs w:val="22"/>
        </w:rPr>
        <w:t>4.9.1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p>
    <w:p w14:paraId="318406BD" w14:textId="77777777" w:rsidR="00473148" w:rsidRPr="002D4232" w:rsidRDefault="00473148" w:rsidP="00473148">
      <w:pPr>
        <w:ind w:right="-755" w:firstLine="720"/>
        <w:jc w:val="both"/>
        <w:rPr>
          <w:rFonts w:ascii="Arial" w:hAnsi="Arial" w:cs="Arial"/>
          <w:color w:val="000000"/>
          <w:sz w:val="22"/>
          <w:szCs w:val="22"/>
        </w:rPr>
      </w:pPr>
      <w:r w:rsidRPr="002D4232">
        <w:rPr>
          <w:rFonts w:ascii="Arial" w:hAnsi="Arial" w:cs="Arial"/>
          <w:color w:val="000000"/>
          <w:sz w:val="22"/>
          <w:szCs w:val="22"/>
        </w:rPr>
        <w:t xml:space="preserve">Arba </w:t>
      </w:r>
    </w:p>
    <w:p w14:paraId="31035016" w14:textId="77777777" w:rsidR="00473148" w:rsidRPr="002D4232" w:rsidRDefault="00473148" w:rsidP="00473148">
      <w:pPr>
        <w:ind w:right="-755" w:firstLine="720"/>
        <w:jc w:val="both"/>
        <w:rPr>
          <w:rFonts w:ascii="Arial" w:hAnsi="Arial" w:cs="Arial"/>
          <w:strike/>
          <w:color w:val="000000"/>
          <w:sz w:val="22"/>
          <w:szCs w:val="22"/>
        </w:rPr>
      </w:pPr>
      <w:r w:rsidRPr="002D4232">
        <w:rPr>
          <w:rFonts w:ascii="Arial" w:hAnsi="Arial" w:cs="Arial"/>
          <w:color w:val="000000"/>
          <w:sz w:val="22"/>
          <w:szCs w:val="22"/>
        </w:rPr>
        <w:t xml:space="preserve">4.9.2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w:t>
      </w:r>
    </w:p>
    <w:p w14:paraId="67242425" w14:textId="77777777" w:rsidR="000538D1" w:rsidRPr="002D4232" w:rsidRDefault="000538D1" w:rsidP="00740E2F">
      <w:pPr>
        <w:ind w:right="-755"/>
        <w:jc w:val="both"/>
        <w:rPr>
          <w:rFonts w:ascii="Arial" w:hAnsi="Arial" w:cs="Arial"/>
          <w:b/>
          <w:color w:val="000000"/>
          <w:sz w:val="22"/>
          <w:szCs w:val="22"/>
        </w:rPr>
      </w:pPr>
    </w:p>
    <w:p w14:paraId="708B9C92" w14:textId="77777777" w:rsidR="00E5661C" w:rsidRPr="002D4232" w:rsidRDefault="000C03B2" w:rsidP="0077615D">
      <w:pPr>
        <w:ind w:right="-755" w:firstLine="720"/>
        <w:jc w:val="both"/>
        <w:rPr>
          <w:rFonts w:ascii="Arial" w:hAnsi="Arial" w:cs="Arial"/>
          <w:b/>
          <w:color w:val="000000"/>
          <w:sz w:val="22"/>
          <w:szCs w:val="22"/>
        </w:rPr>
      </w:pPr>
      <w:r w:rsidRPr="002D4232">
        <w:rPr>
          <w:rFonts w:ascii="Arial" w:hAnsi="Arial" w:cs="Arial"/>
          <w:b/>
          <w:color w:val="000000"/>
          <w:sz w:val="22"/>
          <w:szCs w:val="22"/>
        </w:rPr>
        <w:t>5</w:t>
      </w:r>
      <w:r w:rsidR="001D478E" w:rsidRPr="002D4232">
        <w:rPr>
          <w:rFonts w:ascii="Arial" w:hAnsi="Arial" w:cs="Arial"/>
          <w:b/>
          <w:color w:val="000000"/>
          <w:sz w:val="22"/>
          <w:szCs w:val="22"/>
        </w:rPr>
        <w:t>. Prekių pristatymo terminai:</w:t>
      </w:r>
    </w:p>
    <w:p w14:paraId="370273EB" w14:textId="77777777" w:rsidR="00E5661C" w:rsidRPr="002D4232" w:rsidRDefault="000C03B2" w:rsidP="0077615D">
      <w:pPr>
        <w:ind w:right="-755" w:firstLine="720"/>
        <w:jc w:val="both"/>
        <w:rPr>
          <w:rFonts w:ascii="Arial" w:hAnsi="Arial" w:cs="Arial"/>
          <w:color w:val="000000"/>
          <w:sz w:val="22"/>
          <w:szCs w:val="22"/>
        </w:rPr>
      </w:pPr>
      <w:r w:rsidRPr="002D4232">
        <w:rPr>
          <w:rFonts w:ascii="Arial" w:hAnsi="Arial" w:cs="Arial"/>
          <w:color w:val="000000"/>
          <w:sz w:val="22"/>
          <w:szCs w:val="22"/>
        </w:rPr>
        <w:t>5</w:t>
      </w:r>
      <w:r w:rsidR="001D478E" w:rsidRPr="002D4232">
        <w:rPr>
          <w:rFonts w:ascii="Arial" w:hAnsi="Arial" w:cs="Arial"/>
          <w:color w:val="000000"/>
          <w:sz w:val="22"/>
          <w:szCs w:val="22"/>
        </w:rPr>
        <w:t>.1. Prekių</w:t>
      </w:r>
      <w:r w:rsidR="00E5661C" w:rsidRPr="002D4232">
        <w:rPr>
          <w:rFonts w:ascii="Arial" w:hAnsi="Arial" w:cs="Arial"/>
          <w:color w:val="000000"/>
          <w:sz w:val="22"/>
          <w:szCs w:val="22"/>
        </w:rPr>
        <w:t xml:space="preserve"> pristatymo terminas –</w:t>
      </w:r>
      <w:r w:rsidR="00707019" w:rsidRPr="002D4232">
        <w:rPr>
          <w:rFonts w:ascii="Arial" w:hAnsi="Arial" w:cs="Arial"/>
          <w:color w:val="000000"/>
          <w:sz w:val="22"/>
          <w:szCs w:val="22"/>
        </w:rPr>
        <w:t xml:space="preserve"> </w:t>
      </w:r>
      <w:r w:rsidR="0028572D" w:rsidRPr="002D4232">
        <w:rPr>
          <w:rFonts w:ascii="Arial" w:hAnsi="Arial" w:cs="Arial"/>
          <w:color w:val="000000"/>
          <w:sz w:val="22"/>
          <w:szCs w:val="22"/>
        </w:rPr>
        <w:t xml:space="preserve">ne ilgiau kaip </w:t>
      </w:r>
      <w:r w:rsidR="00BF7827" w:rsidRPr="002D4232">
        <w:rPr>
          <w:rFonts w:ascii="Arial" w:hAnsi="Arial" w:cs="Arial"/>
          <w:color w:val="000000"/>
          <w:sz w:val="22"/>
          <w:szCs w:val="22"/>
          <w:lang w:val="en-US"/>
        </w:rPr>
        <w:t xml:space="preserve">10 </w:t>
      </w:r>
      <w:r w:rsidR="00673447" w:rsidRPr="002D4232">
        <w:rPr>
          <w:rFonts w:ascii="Arial" w:hAnsi="Arial" w:cs="Arial"/>
          <w:color w:val="000000"/>
          <w:sz w:val="22"/>
          <w:szCs w:val="22"/>
          <w:lang w:val="en-US"/>
        </w:rPr>
        <w:t>m</w:t>
      </w:r>
      <w:r w:rsidR="00673447" w:rsidRPr="002D4232">
        <w:rPr>
          <w:rFonts w:ascii="Arial" w:hAnsi="Arial" w:cs="Arial"/>
          <w:color w:val="000000"/>
          <w:sz w:val="22"/>
          <w:szCs w:val="22"/>
        </w:rPr>
        <w:t xml:space="preserve">ėn. </w:t>
      </w:r>
      <w:r w:rsidR="00CE36CA" w:rsidRPr="002D4232">
        <w:rPr>
          <w:rFonts w:ascii="Arial" w:hAnsi="Arial" w:cs="Arial"/>
          <w:color w:val="000000"/>
          <w:sz w:val="22"/>
          <w:szCs w:val="22"/>
        </w:rPr>
        <w:t>nuo sutarties įsigaliojimo dienos. Prekių pristatymo terminas gali būti pratęstas esant</w:t>
      </w:r>
      <w:r w:rsidR="00974CBE" w:rsidRPr="002D4232">
        <w:rPr>
          <w:rFonts w:ascii="Arial" w:hAnsi="Arial" w:cs="Arial"/>
          <w:color w:val="000000"/>
          <w:sz w:val="22"/>
          <w:szCs w:val="22"/>
        </w:rPr>
        <w:t xml:space="preserve"> pagrįstoms nenumatytoms aplinkybėms</w:t>
      </w:r>
      <w:r w:rsidR="00BF7827" w:rsidRPr="002D4232">
        <w:rPr>
          <w:rFonts w:ascii="Arial" w:hAnsi="Arial" w:cs="Arial"/>
          <w:color w:val="000000"/>
          <w:sz w:val="22"/>
          <w:szCs w:val="22"/>
        </w:rPr>
        <w:t xml:space="preserve"> </w:t>
      </w:r>
      <w:r w:rsidR="00BF7827" w:rsidRPr="002D4232">
        <w:rPr>
          <w:rFonts w:ascii="Arial" w:hAnsi="Arial" w:cs="Arial"/>
          <w:color w:val="000000"/>
          <w:sz w:val="22"/>
          <w:szCs w:val="22"/>
          <w:lang w:val="en-US"/>
        </w:rPr>
        <w:t>2 m</w:t>
      </w:r>
      <w:r w:rsidR="00BF7827" w:rsidRPr="002D4232">
        <w:rPr>
          <w:rFonts w:ascii="Arial" w:hAnsi="Arial" w:cs="Arial"/>
          <w:color w:val="000000"/>
          <w:sz w:val="22"/>
          <w:szCs w:val="22"/>
        </w:rPr>
        <w:t>ėnesiams</w:t>
      </w:r>
      <w:r w:rsidR="00974CBE" w:rsidRPr="002D4232">
        <w:rPr>
          <w:rFonts w:ascii="Arial" w:hAnsi="Arial" w:cs="Arial"/>
          <w:color w:val="000000"/>
          <w:sz w:val="22"/>
          <w:szCs w:val="22"/>
        </w:rPr>
        <w:t>.</w:t>
      </w:r>
      <w:r w:rsidR="00E5661C" w:rsidRPr="002D4232">
        <w:rPr>
          <w:rFonts w:ascii="Arial" w:hAnsi="Arial" w:cs="Arial"/>
          <w:color w:val="000000"/>
          <w:sz w:val="22"/>
          <w:szCs w:val="22"/>
        </w:rPr>
        <w:t xml:space="preserve"> Pristatymo data laikoma </w:t>
      </w:r>
      <w:r w:rsidR="001D478E" w:rsidRPr="002D4232">
        <w:rPr>
          <w:rFonts w:ascii="Arial" w:hAnsi="Arial" w:cs="Arial"/>
          <w:color w:val="000000"/>
          <w:sz w:val="22"/>
          <w:szCs w:val="22"/>
        </w:rPr>
        <w:t>autobuso p</w:t>
      </w:r>
      <w:r w:rsidR="00E5661C" w:rsidRPr="002D4232">
        <w:rPr>
          <w:rFonts w:ascii="Arial" w:hAnsi="Arial" w:cs="Arial"/>
          <w:color w:val="000000"/>
          <w:sz w:val="22"/>
          <w:szCs w:val="22"/>
        </w:rPr>
        <w:t>erdavimo</w:t>
      </w:r>
      <w:r w:rsidR="00EB060A" w:rsidRPr="002D4232">
        <w:rPr>
          <w:rFonts w:ascii="Arial" w:hAnsi="Arial" w:cs="Arial"/>
          <w:color w:val="000000"/>
          <w:sz w:val="22"/>
          <w:szCs w:val="22"/>
        </w:rPr>
        <w:t>-priėmimo</w:t>
      </w:r>
      <w:r w:rsidR="00E5661C" w:rsidRPr="002D4232">
        <w:rPr>
          <w:rFonts w:ascii="Arial" w:hAnsi="Arial" w:cs="Arial"/>
          <w:color w:val="000000"/>
          <w:sz w:val="22"/>
          <w:szCs w:val="22"/>
        </w:rPr>
        <w:t xml:space="preserve"> akto </w:t>
      </w:r>
      <w:r w:rsidR="001D478E" w:rsidRPr="002D4232">
        <w:rPr>
          <w:rFonts w:ascii="Arial" w:hAnsi="Arial" w:cs="Arial"/>
          <w:color w:val="000000"/>
          <w:sz w:val="22"/>
          <w:szCs w:val="22"/>
        </w:rPr>
        <w:t xml:space="preserve">pasirašymo </w:t>
      </w:r>
      <w:r w:rsidR="00E5661C" w:rsidRPr="002D4232">
        <w:rPr>
          <w:rFonts w:ascii="Arial" w:hAnsi="Arial" w:cs="Arial"/>
          <w:color w:val="000000"/>
          <w:sz w:val="22"/>
          <w:szCs w:val="22"/>
        </w:rPr>
        <w:t>data.</w:t>
      </w:r>
    </w:p>
    <w:p w14:paraId="7425C0FB" w14:textId="77777777" w:rsidR="00E2640D" w:rsidRPr="002D4232" w:rsidRDefault="00E2640D" w:rsidP="001A3341">
      <w:pPr>
        <w:jc w:val="both"/>
        <w:rPr>
          <w:rFonts w:ascii="Arial" w:hAnsi="Arial" w:cs="Arial"/>
          <w:color w:val="000000"/>
          <w:sz w:val="22"/>
          <w:szCs w:val="22"/>
        </w:rPr>
      </w:pPr>
    </w:p>
    <w:p w14:paraId="67694961" w14:textId="77777777" w:rsidR="008605EB" w:rsidRPr="002D4232" w:rsidRDefault="000C03B2" w:rsidP="002E13F2">
      <w:pPr>
        <w:ind w:right="-755" w:firstLine="720"/>
        <w:jc w:val="both"/>
        <w:rPr>
          <w:rFonts w:ascii="Arial" w:hAnsi="Arial" w:cs="Arial"/>
          <w:b/>
          <w:color w:val="000000"/>
          <w:sz w:val="22"/>
          <w:szCs w:val="22"/>
        </w:rPr>
      </w:pPr>
      <w:r w:rsidRPr="002D4232">
        <w:rPr>
          <w:rFonts w:ascii="Arial" w:hAnsi="Arial" w:cs="Arial"/>
          <w:b/>
          <w:color w:val="000000"/>
          <w:sz w:val="22"/>
          <w:szCs w:val="22"/>
        </w:rPr>
        <w:t>6</w:t>
      </w:r>
      <w:r w:rsidR="008605EB" w:rsidRPr="002D4232">
        <w:rPr>
          <w:rFonts w:ascii="Arial" w:hAnsi="Arial" w:cs="Arial"/>
          <w:b/>
          <w:color w:val="000000"/>
          <w:sz w:val="22"/>
          <w:szCs w:val="22"/>
        </w:rPr>
        <w:t>. Autobuso perdavim</w:t>
      </w:r>
      <w:r w:rsidR="00361361" w:rsidRPr="002D4232">
        <w:rPr>
          <w:rFonts w:ascii="Arial" w:hAnsi="Arial" w:cs="Arial"/>
          <w:b/>
          <w:color w:val="000000"/>
          <w:sz w:val="22"/>
          <w:szCs w:val="22"/>
        </w:rPr>
        <w:t>as</w:t>
      </w:r>
      <w:r w:rsidR="008605EB" w:rsidRPr="002D4232">
        <w:rPr>
          <w:rFonts w:ascii="Arial" w:hAnsi="Arial" w:cs="Arial"/>
          <w:b/>
          <w:color w:val="000000"/>
          <w:sz w:val="22"/>
          <w:szCs w:val="22"/>
        </w:rPr>
        <w:t>:</w:t>
      </w:r>
    </w:p>
    <w:p w14:paraId="4D30F32B" w14:textId="5937CFF6" w:rsidR="00407ECD" w:rsidRPr="002D4232" w:rsidRDefault="000C03B2" w:rsidP="002E13F2">
      <w:pPr>
        <w:ind w:right="-755" w:firstLine="720"/>
        <w:jc w:val="both"/>
        <w:rPr>
          <w:rFonts w:ascii="Arial" w:hAnsi="Arial" w:cs="Arial"/>
          <w:sz w:val="22"/>
          <w:szCs w:val="22"/>
        </w:rPr>
      </w:pPr>
      <w:r w:rsidRPr="002D4232">
        <w:rPr>
          <w:rFonts w:ascii="Arial" w:hAnsi="Arial" w:cs="Arial"/>
          <w:color w:val="000000"/>
          <w:sz w:val="22"/>
          <w:szCs w:val="22"/>
        </w:rPr>
        <w:t>6</w:t>
      </w:r>
      <w:r w:rsidR="008605EB" w:rsidRPr="002D4232">
        <w:rPr>
          <w:rFonts w:ascii="Arial" w:hAnsi="Arial" w:cs="Arial"/>
          <w:color w:val="000000"/>
          <w:sz w:val="22"/>
          <w:szCs w:val="22"/>
        </w:rPr>
        <w:t xml:space="preserve">.1. </w:t>
      </w:r>
      <w:r w:rsidR="00361361" w:rsidRPr="002D4232">
        <w:rPr>
          <w:rFonts w:ascii="Arial" w:hAnsi="Arial" w:cs="Arial"/>
          <w:color w:val="000000"/>
          <w:sz w:val="22"/>
          <w:szCs w:val="22"/>
        </w:rPr>
        <w:t>Autobusas turi būti pristatytas Tiekėjo lėšomis Perkančiosios organizacijos nurodytu adresu</w:t>
      </w:r>
      <w:r w:rsidR="007501DD">
        <w:rPr>
          <w:rFonts w:ascii="Arial" w:hAnsi="Arial" w:cs="Arial"/>
          <w:color w:val="000000"/>
          <w:sz w:val="22"/>
          <w:szCs w:val="22"/>
        </w:rPr>
        <w:t>.</w:t>
      </w:r>
    </w:p>
    <w:sectPr w:rsidR="00407ECD" w:rsidRPr="002D4232" w:rsidSect="0006241F">
      <w:pgSz w:w="16838" w:h="11906" w:orient="landscape"/>
      <w:pgMar w:top="90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52F3" w14:textId="77777777" w:rsidR="00950B7B" w:rsidRDefault="00950B7B" w:rsidP="00006ACA">
      <w:r>
        <w:separator/>
      </w:r>
    </w:p>
  </w:endnote>
  <w:endnote w:type="continuationSeparator" w:id="0">
    <w:p w14:paraId="36D93C3A" w14:textId="77777777" w:rsidR="00950B7B" w:rsidRDefault="00950B7B" w:rsidP="0000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55A4" w14:textId="77777777" w:rsidR="00950B7B" w:rsidRDefault="00950B7B" w:rsidP="00006ACA">
      <w:r>
        <w:separator/>
      </w:r>
    </w:p>
  </w:footnote>
  <w:footnote w:type="continuationSeparator" w:id="0">
    <w:p w14:paraId="1C8D0910" w14:textId="77777777" w:rsidR="00950B7B" w:rsidRDefault="00950B7B" w:rsidP="00006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E91"/>
    <w:multiLevelType w:val="multilevel"/>
    <w:tmpl w:val="B2864B84"/>
    <w:lvl w:ilvl="0">
      <w:start w:val="1"/>
      <w:numFmt w:val="decimal"/>
      <w:lvlText w:val="%1."/>
      <w:lvlJc w:val="left"/>
      <w:pPr>
        <w:ind w:left="536" w:hanging="360"/>
      </w:pPr>
      <w:rPr>
        <w:rFonts w:hint="default"/>
      </w:rPr>
    </w:lvl>
    <w:lvl w:ilvl="1">
      <w:start w:val="39"/>
      <w:numFmt w:val="decimal"/>
      <w:isLgl/>
      <w:lvlText w:val="%1.%2."/>
      <w:lvlJc w:val="left"/>
      <w:pPr>
        <w:ind w:left="716" w:hanging="540"/>
      </w:pPr>
      <w:rPr>
        <w:rFonts w:hint="default"/>
        <w:color w:val="000000"/>
      </w:rPr>
    </w:lvl>
    <w:lvl w:ilvl="2">
      <w:start w:val="1"/>
      <w:numFmt w:val="decimal"/>
      <w:isLgl/>
      <w:lvlText w:val="%1.%2.%3."/>
      <w:lvlJc w:val="left"/>
      <w:pPr>
        <w:ind w:left="2386" w:hanging="720"/>
      </w:pPr>
      <w:rPr>
        <w:rFonts w:hint="default"/>
        <w:color w:val="000000"/>
      </w:rPr>
    </w:lvl>
    <w:lvl w:ilvl="3">
      <w:start w:val="1"/>
      <w:numFmt w:val="decimal"/>
      <w:isLgl/>
      <w:lvlText w:val="%1.%2.%3.%4."/>
      <w:lvlJc w:val="left"/>
      <w:pPr>
        <w:ind w:left="3131" w:hanging="720"/>
      </w:pPr>
      <w:rPr>
        <w:rFonts w:hint="default"/>
        <w:color w:val="000000"/>
      </w:rPr>
    </w:lvl>
    <w:lvl w:ilvl="4">
      <w:start w:val="1"/>
      <w:numFmt w:val="decimal"/>
      <w:isLgl/>
      <w:lvlText w:val="%1.%2.%3.%4.%5."/>
      <w:lvlJc w:val="left"/>
      <w:pPr>
        <w:ind w:left="4236" w:hanging="1080"/>
      </w:pPr>
      <w:rPr>
        <w:rFonts w:hint="default"/>
        <w:color w:val="000000"/>
      </w:rPr>
    </w:lvl>
    <w:lvl w:ilvl="5">
      <w:start w:val="1"/>
      <w:numFmt w:val="decimal"/>
      <w:isLgl/>
      <w:lvlText w:val="%1.%2.%3.%4.%5.%6."/>
      <w:lvlJc w:val="left"/>
      <w:pPr>
        <w:ind w:left="4981" w:hanging="1080"/>
      </w:pPr>
      <w:rPr>
        <w:rFonts w:hint="default"/>
        <w:color w:val="000000"/>
      </w:rPr>
    </w:lvl>
    <w:lvl w:ilvl="6">
      <w:start w:val="1"/>
      <w:numFmt w:val="decimal"/>
      <w:isLgl/>
      <w:lvlText w:val="%1.%2.%3.%4.%5.%6.%7."/>
      <w:lvlJc w:val="left"/>
      <w:pPr>
        <w:ind w:left="6086" w:hanging="1440"/>
      </w:pPr>
      <w:rPr>
        <w:rFonts w:hint="default"/>
        <w:color w:val="000000"/>
      </w:rPr>
    </w:lvl>
    <w:lvl w:ilvl="7">
      <w:start w:val="1"/>
      <w:numFmt w:val="decimal"/>
      <w:isLgl/>
      <w:lvlText w:val="%1.%2.%3.%4.%5.%6.%7.%8."/>
      <w:lvlJc w:val="left"/>
      <w:pPr>
        <w:ind w:left="6831" w:hanging="1440"/>
      </w:pPr>
      <w:rPr>
        <w:rFonts w:hint="default"/>
        <w:color w:val="000000"/>
      </w:rPr>
    </w:lvl>
    <w:lvl w:ilvl="8">
      <w:start w:val="1"/>
      <w:numFmt w:val="decimal"/>
      <w:isLgl/>
      <w:lvlText w:val="%1.%2.%3.%4.%5.%6.%7.%8.%9."/>
      <w:lvlJc w:val="left"/>
      <w:pPr>
        <w:ind w:left="7936" w:hanging="1800"/>
      </w:pPr>
      <w:rPr>
        <w:rFonts w:hint="default"/>
        <w:color w:val="000000"/>
      </w:rPr>
    </w:lvl>
  </w:abstractNum>
  <w:abstractNum w:abstractNumId="1" w15:restartNumberingAfterBreak="0">
    <w:nsid w:val="0CE8558A"/>
    <w:multiLevelType w:val="hybridMultilevel"/>
    <w:tmpl w:val="FE2EAFEE"/>
    <w:lvl w:ilvl="0" w:tplc="5C06E0C8">
      <w:start w:val="1"/>
      <w:numFmt w:val="lowerLetter"/>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2" w15:restartNumberingAfterBreak="0">
    <w:nsid w:val="260419CC"/>
    <w:multiLevelType w:val="hybridMultilevel"/>
    <w:tmpl w:val="DAE40E3C"/>
    <w:lvl w:ilvl="0" w:tplc="E04A0764">
      <w:start w:val="3"/>
      <w:numFmt w:val="bullet"/>
      <w:lvlText w:val=""/>
      <w:lvlJc w:val="left"/>
      <w:pPr>
        <w:ind w:left="1140" w:hanging="360"/>
      </w:pPr>
      <w:rPr>
        <w:rFonts w:ascii="Symbol" w:eastAsia="Times New Roman" w:hAnsi="Symbol" w:cs="Times New Roman" w:hint="default"/>
        <w:b w:val="0"/>
        <w:u w:val="none"/>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3" w15:restartNumberingAfterBreak="0">
    <w:nsid w:val="345F5581"/>
    <w:multiLevelType w:val="multilevel"/>
    <w:tmpl w:val="13061FA6"/>
    <w:lvl w:ilvl="0">
      <w:start w:val="1"/>
      <w:numFmt w:val="decimal"/>
      <w:lvlText w:val="%1."/>
      <w:lvlJc w:val="left"/>
      <w:pPr>
        <w:ind w:left="456" w:hanging="456"/>
      </w:pPr>
      <w:rPr>
        <w:rFonts w:hint="default"/>
      </w:rPr>
    </w:lvl>
    <w:lvl w:ilvl="1">
      <w:start w:val="1"/>
      <w:numFmt w:val="decimal"/>
      <w:lvlText w:val="%1.%2."/>
      <w:lvlJc w:val="left"/>
      <w:pPr>
        <w:ind w:left="632" w:hanging="456"/>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4" w15:restartNumberingAfterBreak="0">
    <w:nsid w:val="4D9D4CEF"/>
    <w:multiLevelType w:val="multilevel"/>
    <w:tmpl w:val="6E30AF04"/>
    <w:lvl w:ilvl="0">
      <w:start w:val="1"/>
      <w:numFmt w:val="decimal"/>
      <w:lvlText w:val="%1."/>
      <w:lvlJc w:val="left"/>
      <w:pPr>
        <w:ind w:left="480" w:hanging="480"/>
      </w:pPr>
      <w:rPr>
        <w:rFonts w:hint="default"/>
      </w:rPr>
    </w:lvl>
    <w:lvl w:ilvl="1">
      <w:start w:val="39"/>
      <w:numFmt w:val="decimal"/>
      <w:lvlText w:val="%1.%2."/>
      <w:lvlJc w:val="left"/>
      <w:pPr>
        <w:ind w:left="656" w:hanging="48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num w:numId="1" w16cid:durableId="62724201">
    <w:abstractNumId w:val="1"/>
  </w:num>
  <w:num w:numId="2" w16cid:durableId="581376547">
    <w:abstractNumId w:val="2"/>
  </w:num>
  <w:num w:numId="3" w16cid:durableId="1873808918">
    <w:abstractNumId w:val="0"/>
  </w:num>
  <w:num w:numId="4" w16cid:durableId="658964757">
    <w:abstractNumId w:val="4"/>
  </w:num>
  <w:num w:numId="5" w16cid:durableId="72699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2951"/>
    <w:rsid w:val="000024DB"/>
    <w:rsid w:val="00006ACA"/>
    <w:rsid w:val="00014895"/>
    <w:rsid w:val="0001783F"/>
    <w:rsid w:val="00026401"/>
    <w:rsid w:val="000310FA"/>
    <w:rsid w:val="00032AE0"/>
    <w:rsid w:val="000335A6"/>
    <w:rsid w:val="00041046"/>
    <w:rsid w:val="00042F9D"/>
    <w:rsid w:val="00047192"/>
    <w:rsid w:val="00047CA7"/>
    <w:rsid w:val="000505AD"/>
    <w:rsid w:val="000538D1"/>
    <w:rsid w:val="00053A49"/>
    <w:rsid w:val="000608CC"/>
    <w:rsid w:val="0006241F"/>
    <w:rsid w:val="00065424"/>
    <w:rsid w:val="000667B3"/>
    <w:rsid w:val="000668F5"/>
    <w:rsid w:val="000734B0"/>
    <w:rsid w:val="000753BD"/>
    <w:rsid w:val="0007575E"/>
    <w:rsid w:val="00076BBB"/>
    <w:rsid w:val="000849B2"/>
    <w:rsid w:val="00094D7A"/>
    <w:rsid w:val="000B3C44"/>
    <w:rsid w:val="000C03B2"/>
    <w:rsid w:val="000C0CC6"/>
    <w:rsid w:val="000D0452"/>
    <w:rsid w:val="000D77E7"/>
    <w:rsid w:val="000E1278"/>
    <w:rsid w:val="000E1A7A"/>
    <w:rsid w:val="000F4866"/>
    <w:rsid w:val="00110F8C"/>
    <w:rsid w:val="0011149C"/>
    <w:rsid w:val="00111B6D"/>
    <w:rsid w:val="00127292"/>
    <w:rsid w:val="00133070"/>
    <w:rsid w:val="00135591"/>
    <w:rsid w:val="00152C70"/>
    <w:rsid w:val="00154CC9"/>
    <w:rsid w:val="00162A21"/>
    <w:rsid w:val="00166721"/>
    <w:rsid w:val="00166A6A"/>
    <w:rsid w:val="001814D1"/>
    <w:rsid w:val="0018414A"/>
    <w:rsid w:val="001866E8"/>
    <w:rsid w:val="001924E8"/>
    <w:rsid w:val="00192960"/>
    <w:rsid w:val="00193A3E"/>
    <w:rsid w:val="00193A91"/>
    <w:rsid w:val="001A3341"/>
    <w:rsid w:val="001B095B"/>
    <w:rsid w:val="001B4FF4"/>
    <w:rsid w:val="001C5FB9"/>
    <w:rsid w:val="001C6AAF"/>
    <w:rsid w:val="001C76C6"/>
    <w:rsid w:val="001D478E"/>
    <w:rsid w:val="001D49FF"/>
    <w:rsid w:val="001D4AFA"/>
    <w:rsid w:val="001E0C79"/>
    <w:rsid w:val="001E17DE"/>
    <w:rsid w:val="001E6957"/>
    <w:rsid w:val="002023E9"/>
    <w:rsid w:val="00212B2A"/>
    <w:rsid w:val="00217757"/>
    <w:rsid w:val="00217E5B"/>
    <w:rsid w:val="002247C8"/>
    <w:rsid w:val="002277F9"/>
    <w:rsid w:val="00233173"/>
    <w:rsid w:val="00240C93"/>
    <w:rsid w:val="0024269F"/>
    <w:rsid w:val="0024330A"/>
    <w:rsid w:val="00244556"/>
    <w:rsid w:val="00252207"/>
    <w:rsid w:val="0025429F"/>
    <w:rsid w:val="00266E7F"/>
    <w:rsid w:val="00267BB6"/>
    <w:rsid w:val="00271012"/>
    <w:rsid w:val="002814E3"/>
    <w:rsid w:val="0028572D"/>
    <w:rsid w:val="00285CF0"/>
    <w:rsid w:val="002A157D"/>
    <w:rsid w:val="002A3A23"/>
    <w:rsid w:val="002A5276"/>
    <w:rsid w:val="002B78EF"/>
    <w:rsid w:val="002C00BD"/>
    <w:rsid w:val="002D4232"/>
    <w:rsid w:val="002D7C2B"/>
    <w:rsid w:val="002E13F2"/>
    <w:rsid w:val="002E37D9"/>
    <w:rsid w:val="002E6D1C"/>
    <w:rsid w:val="002F14B8"/>
    <w:rsid w:val="002F3A0C"/>
    <w:rsid w:val="002F688A"/>
    <w:rsid w:val="0030202B"/>
    <w:rsid w:val="003041FD"/>
    <w:rsid w:val="00315D6D"/>
    <w:rsid w:val="00317410"/>
    <w:rsid w:val="00322166"/>
    <w:rsid w:val="003239C2"/>
    <w:rsid w:val="00326486"/>
    <w:rsid w:val="00327739"/>
    <w:rsid w:val="00342709"/>
    <w:rsid w:val="00343E09"/>
    <w:rsid w:val="00354FCC"/>
    <w:rsid w:val="00361361"/>
    <w:rsid w:val="00370EED"/>
    <w:rsid w:val="00371587"/>
    <w:rsid w:val="00374D14"/>
    <w:rsid w:val="00375434"/>
    <w:rsid w:val="003773F6"/>
    <w:rsid w:val="00377827"/>
    <w:rsid w:val="00383D72"/>
    <w:rsid w:val="003902B3"/>
    <w:rsid w:val="00392CED"/>
    <w:rsid w:val="003967C5"/>
    <w:rsid w:val="003A05F0"/>
    <w:rsid w:val="003A571F"/>
    <w:rsid w:val="003B0602"/>
    <w:rsid w:val="003B2FDA"/>
    <w:rsid w:val="003C5431"/>
    <w:rsid w:val="003D2025"/>
    <w:rsid w:val="003D3486"/>
    <w:rsid w:val="003E20A6"/>
    <w:rsid w:val="003E4F31"/>
    <w:rsid w:val="003E6038"/>
    <w:rsid w:val="003E741E"/>
    <w:rsid w:val="003F22C4"/>
    <w:rsid w:val="003F2FC5"/>
    <w:rsid w:val="003F62E7"/>
    <w:rsid w:val="004022ED"/>
    <w:rsid w:val="00402A96"/>
    <w:rsid w:val="00407ECD"/>
    <w:rsid w:val="00411746"/>
    <w:rsid w:val="0041449A"/>
    <w:rsid w:val="004229CA"/>
    <w:rsid w:val="00426F56"/>
    <w:rsid w:val="00432D1E"/>
    <w:rsid w:val="00433223"/>
    <w:rsid w:val="004336FC"/>
    <w:rsid w:val="00434964"/>
    <w:rsid w:val="00434B38"/>
    <w:rsid w:val="00440345"/>
    <w:rsid w:val="004540D5"/>
    <w:rsid w:val="004552FD"/>
    <w:rsid w:val="004601A6"/>
    <w:rsid w:val="00473148"/>
    <w:rsid w:val="00493392"/>
    <w:rsid w:val="00494E5E"/>
    <w:rsid w:val="004A0374"/>
    <w:rsid w:val="004A0DC8"/>
    <w:rsid w:val="004A19A2"/>
    <w:rsid w:val="004A1E36"/>
    <w:rsid w:val="004A2098"/>
    <w:rsid w:val="004A4016"/>
    <w:rsid w:val="004B1D28"/>
    <w:rsid w:val="004B2CAA"/>
    <w:rsid w:val="004B356C"/>
    <w:rsid w:val="004B55C0"/>
    <w:rsid w:val="004C5C3D"/>
    <w:rsid w:val="004D18FC"/>
    <w:rsid w:val="004D6793"/>
    <w:rsid w:val="004E1716"/>
    <w:rsid w:val="004E4722"/>
    <w:rsid w:val="004F3B51"/>
    <w:rsid w:val="004F63AB"/>
    <w:rsid w:val="0050099C"/>
    <w:rsid w:val="00514B40"/>
    <w:rsid w:val="00517976"/>
    <w:rsid w:val="00522414"/>
    <w:rsid w:val="00534E0B"/>
    <w:rsid w:val="00537E2B"/>
    <w:rsid w:val="00545909"/>
    <w:rsid w:val="00553A77"/>
    <w:rsid w:val="005557E5"/>
    <w:rsid w:val="00562F35"/>
    <w:rsid w:val="0056347B"/>
    <w:rsid w:val="00566D3E"/>
    <w:rsid w:val="00566E6D"/>
    <w:rsid w:val="00572E76"/>
    <w:rsid w:val="00581498"/>
    <w:rsid w:val="00585875"/>
    <w:rsid w:val="005A38B9"/>
    <w:rsid w:val="005A6917"/>
    <w:rsid w:val="005B095C"/>
    <w:rsid w:val="005B50A1"/>
    <w:rsid w:val="005B520E"/>
    <w:rsid w:val="005B5AA2"/>
    <w:rsid w:val="005B7EAB"/>
    <w:rsid w:val="005E1C3D"/>
    <w:rsid w:val="005E7447"/>
    <w:rsid w:val="005F10AF"/>
    <w:rsid w:val="005F3739"/>
    <w:rsid w:val="00600701"/>
    <w:rsid w:val="00602A53"/>
    <w:rsid w:val="00604550"/>
    <w:rsid w:val="00612ABF"/>
    <w:rsid w:val="00627646"/>
    <w:rsid w:val="006458F8"/>
    <w:rsid w:val="00650150"/>
    <w:rsid w:val="00657469"/>
    <w:rsid w:val="00661F08"/>
    <w:rsid w:val="00673447"/>
    <w:rsid w:val="006805A9"/>
    <w:rsid w:val="00682D7A"/>
    <w:rsid w:val="00686619"/>
    <w:rsid w:val="00690050"/>
    <w:rsid w:val="00690517"/>
    <w:rsid w:val="006918A7"/>
    <w:rsid w:val="006A1E3B"/>
    <w:rsid w:val="006A43C6"/>
    <w:rsid w:val="006A5A91"/>
    <w:rsid w:val="006A7E54"/>
    <w:rsid w:val="006B57F1"/>
    <w:rsid w:val="006C79D7"/>
    <w:rsid w:val="006D0AF3"/>
    <w:rsid w:val="006D1505"/>
    <w:rsid w:val="006D2756"/>
    <w:rsid w:val="006E19BF"/>
    <w:rsid w:val="006E31F8"/>
    <w:rsid w:val="006E52CC"/>
    <w:rsid w:val="006F0A5E"/>
    <w:rsid w:val="006F4480"/>
    <w:rsid w:val="006F638A"/>
    <w:rsid w:val="006F6A57"/>
    <w:rsid w:val="006F6FB5"/>
    <w:rsid w:val="006F729B"/>
    <w:rsid w:val="0070157B"/>
    <w:rsid w:val="0070196B"/>
    <w:rsid w:val="00704EC9"/>
    <w:rsid w:val="00707019"/>
    <w:rsid w:val="00711E61"/>
    <w:rsid w:val="00711F9D"/>
    <w:rsid w:val="00715ECA"/>
    <w:rsid w:val="00716BF2"/>
    <w:rsid w:val="00720364"/>
    <w:rsid w:val="007216E2"/>
    <w:rsid w:val="00721F14"/>
    <w:rsid w:val="0072480B"/>
    <w:rsid w:val="0073379B"/>
    <w:rsid w:val="0073514F"/>
    <w:rsid w:val="007378CE"/>
    <w:rsid w:val="007407EB"/>
    <w:rsid w:val="00740D89"/>
    <w:rsid w:val="00740E2F"/>
    <w:rsid w:val="00746915"/>
    <w:rsid w:val="00746D32"/>
    <w:rsid w:val="00747E30"/>
    <w:rsid w:val="007501DD"/>
    <w:rsid w:val="007517A5"/>
    <w:rsid w:val="007539D9"/>
    <w:rsid w:val="0075684E"/>
    <w:rsid w:val="00756FEF"/>
    <w:rsid w:val="00760FCF"/>
    <w:rsid w:val="00771C55"/>
    <w:rsid w:val="007727AF"/>
    <w:rsid w:val="0077434C"/>
    <w:rsid w:val="0077615D"/>
    <w:rsid w:val="00780BA9"/>
    <w:rsid w:val="007817F6"/>
    <w:rsid w:val="007863C4"/>
    <w:rsid w:val="00792139"/>
    <w:rsid w:val="0079491B"/>
    <w:rsid w:val="007A3827"/>
    <w:rsid w:val="007B2D47"/>
    <w:rsid w:val="007B4EE1"/>
    <w:rsid w:val="007C1D1D"/>
    <w:rsid w:val="007D5525"/>
    <w:rsid w:val="007E2951"/>
    <w:rsid w:val="007E53C4"/>
    <w:rsid w:val="007F2065"/>
    <w:rsid w:val="00804646"/>
    <w:rsid w:val="00805B1F"/>
    <w:rsid w:val="00812CAD"/>
    <w:rsid w:val="008153D1"/>
    <w:rsid w:val="00816AD5"/>
    <w:rsid w:val="00820151"/>
    <w:rsid w:val="0082311D"/>
    <w:rsid w:val="00826734"/>
    <w:rsid w:val="00827C1D"/>
    <w:rsid w:val="00834F49"/>
    <w:rsid w:val="00836EBE"/>
    <w:rsid w:val="00840C01"/>
    <w:rsid w:val="008437A1"/>
    <w:rsid w:val="008509C6"/>
    <w:rsid w:val="00851D63"/>
    <w:rsid w:val="00856677"/>
    <w:rsid w:val="008578A4"/>
    <w:rsid w:val="008605EB"/>
    <w:rsid w:val="00862C7F"/>
    <w:rsid w:val="00864E2E"/>
    <w:rsid w:val="008711A2"/>
    <w:rsid w:val="0087216F"/>
    <w:rsid w:val="00873BF2"/>
    <w:rsid w:val="00874E40"/>
    <w:rsid w:val="00875E6E"/>
    <w:rsid w:val="00883F83"/>
    <w:rsid w:val="00885731"/>
    <w:rsid w:val="0089000B"/>
    <w:rsid w:val="00891CBD"/>
    <w:rsid w:val="00892C0D"/>
    <w:rsid w:val="00894C26"/>
    <w:rsid w:val="00897CE4"/>
    <w:rsid w:val="008A1392"/>
    <w:rsid w:val="008B5727"/>
    <w:rsid w:val="008C0603"/>
    <w:rsid w:val="008C3B7C"/>
    <w:rsid w:val="008C495B"/>
    <w:rsid w:val="008D1074"/>
    <w:rsid w:val="008E6E24"/>
    <w:rsid w:val="008E77A3"/>
    <w:rsid w:val="008F4B99"/>
    <w:rsid w:val="00903D1B"/>
    <w:rsid w:val="009120F2"/>
    <w:rsid w:val="00915FA3"/>
    <w:rsid w:val="00926847"/>
    <w:rsid w:val="00926CA7"/>
    <w:rsid w:val="00931124"/>
    <w:rsid w:val="00932379"/>
    <w:rsid w:val="00933F49"/>
    <w:rsid w:val="009415D5"/>
    <w:rsid w:val="0094410C"/>
    <w:rsid w:val="00950B7B"/>
    <w:rsid w:val="00963889"/>
    <w:rsid w:val="00966F05"/>
    <w:rsid w:val="009729E0"/>
    <w:rsid w:val="009737C6"/>
    <w:rsid w:val="00974CBE"/>
    <w:rsid w:val="009761D1"/>
    <w:rsid w:val="00982A1D"/>
    <w:rsid w:val="00991589"/>
    <w:rsid w:val="0099216F"/>
    <w:rsid w:val="009939FC"/>
    <w:rsid w:val="00994220"/>
    <w:rsid w:val="009A51B3"/>
    <w:rsid w:val="009C1348"/>
    <w:rsid w:val="009C33DF"/>
    <w:rsid w:val="009E086F"/>
    <w:rsid w:val="009E3630"/>
    <w:rsid w:val="009E6056"/>
    <w:rsid w:val="009F262A"/>
    <w:rsid w:val="009F2C0B"/>
    <w:rsid w:val="009F7263"/>
    <w:rsid w:val="00A0353C"/>
    <w:rsid w:val="00A1247F"/>
    <w:rsid w:val="00A1435D"/>
    <w:rsid w:val="00A156F1"/>
    <w:rsid w:val="00A17426"/>
    <w:rsid w:val="00A20081"/>
    <w:rsid w:val="00A212DF"/>
    <w:rsid w:val="00A25AE2"/>
    <w:rsid w:val="00A25EEF"/>
    <w:rsid w:val="00A27E03"/>
    <w:rsid w:val="00A347D7"/>
    <w:rsid w:val="00A34B58"/>
    <w:rsid w:val="00A36712"/>
    <w:rsid w:val="00A36C76"/>
    <w:rsid w:val="00A402C3"/>
    <w:rsid w:val="00A43C8C"/>
    <w:rsid w:val="00A46FF6"/>
    <w:rsid w:val="00A5174D"/>
    <w:rsid w:val="00A53D78"/>
    <w:rsid w:val="00A544EC"/>
    <w:rsid w:val="00A61A48"/>
    <w:rsid w:val="00A620B3"/>
    <w:rsid w:val="00A64641"/>
    <w:rsid w:val="00A713D0"/>
    <w:rsid w:val="00A71724"/>
    <w:rsid w:val="00A77A5B"/>
    <w:rsid w:val="00A8385B"/>
    <w:rsid w:val="00A858B6"/>
    <w:rsid w:val="00A8609D"/>
    <w:rsid w:val="00A90180"/>
    <w:rsid w:val="00A936BA"/>
    <w:rsid w:val="00A94BC5"/>
    <w:rsid w:val="00A956E3"/>
    <w:rsid w:val="00A9652F"/>
    <w:rsid w:val="00A97817"/>
    <w:rsid w:val="00AC0F0A"/>
    <w:rsid w:val="00AC277D"/>
    <w:rsid w:val="00AC3651"/>
    <w:rsid w:val="00AC4713"/>
    <w:rsid w:val="00AC57AE"/>
    <w:rsid w:val="00AD2706"/>
    <w:rsid w:val="00AE42FD"/>
    <w:rsid w:val="00AF03C9"/>
    <w:rsid w:val="00AF220A"/>
    <w:rsid w:val="00AF3D28"/>
    <w:rsid w:val="00AF7415"/>
    <w:rsid w:val="00B007FC"/>
    <w:rsid w:val="00B05DA5"/>
    <w:rsid w:val="00B06743"/>
    <w:rsid w:val="00B0781E"/>
    <w:rsid w:val="00B111F5"/>
    <w:rsid w:val="00B131CF"/>
    <w:rsid w:val="00B1740A"/>
    <w:rsid w:val="00B17467"/>
    <w:rsid w:val="00B20718"/>
    <w:rsid w:val="00B226F0"/>
    <w:rsid w:val="00B227DE"/>
    <w:rsid w:val="00B3096A"/>
    <w:rsid w:val="00B31B2B"/>
    <w:rsid w:val="00B379F0"/>
    <w:rsid w:val="00B43EE6"/>
    <w:rsid w:val="00B447AD"/>
    <w:rsid w:val="00B4685C"/>
    <w:rsid w:val="00B50898"/>
    <w:rsid w:val="00B521B9"/>
    <w:rsid w:val="00B57D95"/>
    <w:rsid w:val="00B6038A"/>
    <w:rsid w:val="00B667D9"/>
    <w:rsid w:val="00B70217"/>
    <w:rsid w:val="00B7532F"/>
    <w:rsid w:val="00B76A75"/>
    <w:rsid w:val="00B80B09"/>
    <w:rsid w:val="00B83AEB"/>
    <w:rsid w:val="00B86E9A"/>
    <w:rsid w:val="00BB06D7"/>
    <w:rsid w:val="00BB405B"/>
    <w:rsid w:val="00BC1B33"/>
    <w:rsid w:val="00BD25DF"/>
    <w:rsid w:val="00BD4D12"/>
    <w:rsid w:val="00BD791E"/>
    <w:rsid w:val="00BE19FA"/>
    <w:rsid w:val="00BE2F9F"/>
    <w:rsid w:val="00BF23E2"/>
    <w:rsid w:val="00BF7284"/>
    <w:rsid w:val="00BF7827"/>
    <w:rsid w:val="00C01B83"/>
    <w:rsid w:val="00C02845"/>
    <w:rsid w:val="00C06C41"/>
    <w:rsid w:val="00C06C8B"/>
    <w:rsid w:val="00C07F2B"/>
    <w:rsid w:val="00C11E1E"/>
    <w:rsid w:val="00C23905"/>
    <w:rsid w:val="00C27FD7"/>
    <w:rsid w:val="00C34B92"/>
    <w:rsid w:val="00C41597"/>
    <w:rsid w:val="00C416DF"/>
    <w:rsid w:val="00C44A42"/>
    <w:rsid w:val="00C533E4"/>
    <w:rsid w:val="00C655E9"/>
    <w:rsid w:val="00C66DE8"/>
    <w:rsid w:val="00C73539"/>
    <w:rsid w:val="00C76443"/>
    <w:rsid w:val="00C80FD6"/>
    <w:rsid w:val="00C90C8D"/>
    <w:rsid w:val="00C90DC6"/>
    <w:rsid w:val="00C93110"/>
    <w:rsid w:val="00C957FF"/>
    <w:rsid w:val="00C97807"/>
    <w:rsid w:val="00CB3C2A"/>
    <w:rsid w:val="00CC0148"/>
    <w:rsid w:val="00CC3A3B"/>
    <w:rsid w:val="00CC456A"/>
    <w:rsid w:val="00CC47E3"/>
    <w:rsid w:val="00CD23DB"/>
    <w:rsid w:val="00CE36CA"/>
    <w:rsid w:val="00CF1438"/>
    <w:rsid w:val="00CF3721"/>
    <w:rsid w:val="00D02521"/>
    <w:rsid w:val="00D12AA6"/>
    <w:rsid w:val="00D13658"/>
    <w:rsid w:val="00D1508B"/>
    <w:rsid w:val="00D16063"/>
    <w:rsid w:val="00D16122"/>
    <w:rsid w:val="00D166EA"/>
    <w:rsid w:val="00D2017A"/>
    <w:rsid w:val="00D20DBA"/>
    <w:rsid w:val="00D210EC"/>
    <w:rsid w:val="00D216D5"/>
    <w:rsid w:val="00D23059"/>
    <w:rsid w:val="00D319FE"/>
    <w:rsid w:val="00D34171"/>
    <w:rsid w:val="00D375AB"/>
    <w:rsid w:val="00D3775A"/>
    <w:rsid w:val="00D41BF6"/>
    <w:rsid w:val="00D51508"/>
    <w:rsid w:val="00D53721"/>
    <w:rsid w:val="00D70126"/>
    <w:rsid w:val="00D73872"/>
    <w:rsid w:val="00D76395"/>
    <w:rsid w:val="00D802C8"/>
    <w:rsid w:val="00D8075B"/>
    <w:rsid w:val="00D82A9E"/>
    <w:rsid w:val="00D901DB"/>
    <w:rsid w:val="00D92447"/>
    <w:rsid w:val="00D92E6B"/>
    <w:rsid w:val="00D9557C"/>
    <w:rsid w:val="00DA136B"/>
    <w:rsid w:val="00DA50C5"/>
    <w:rsid w:val="00DA7EC8"/>
    <w:rsid w:val="00DB0DB6"/>
    <w:rsid w:val="00DB2845"/>
    <w:rsid w:val="00DB5247"/>
    <w:rsid w:val="00DC1584"/>
    <w:rsid w:val="00DC53B0"/>
    <w:rsid w:val="00DD5EBF"/>
    <w:rsid w:val="00DE367E"/>
    <w:rsid w:val="00DE4F0D"/>
    <w:rsid w:val="00DE7423"/>
    <w:rsid w:val="00DF46C1"/>
    <w:rsid w:val="00DF770F"/>
    <w:rsid w:val="00E11632"/>
    <w:rsid w:val="00E117F5"/>
    <w:rsid w:val="00E12D4E"/>
    <w:rsid w:val="00E15A4C"/>
    <w:rsid w:val="00E2237E"/>
    <w:rsid w:val="00E24645"/>
    <w:rsid w:val="00E2640D"/>
    <w:rsid w:val="00E37DAA"/>
    <w:rsid w:val="00E45427"/>
    <w:rsid w:val="00E5661C"/>
    <w:rsid w:val="00E721EE"/>
    <w:rsid w:val="00E90CD0"/>
    <w:rsid w:val="00E95686"/>
    <w:rsid w:val="00EA230A"/>
    <w:rsid w:val="00EA54B8"/>
    <w:rsid w:val="00EB0535"/>
    <w:rsid w:val="00EB060A"/>
    <w:rsid w:val="00EB107F"/>
    <w:rsid w:val="00EB56EC"/>
    <w:rsid w:val="00EB6A8B"/>
    <w:rsid w:val="00EC57BB"/>
    <w:rsid w:val="00ED6249"/>
    <w:rsid w:val="00EE1D57"/>
    <w:rsid w:val="00EE228F"/>
    <w:rsid w:val="00EE2328"/>
    <w:rsid w:val="00EE7982"/>
    <w:rsid w:val="00EF3F22"/>
    <w:rsid w:val="00F0087B"/>
    <w:rsid w:val="00F07CB7"/>
    <w:rsid w:val="00F14090"/>
    <w:rsid w:val="00F14950"/>
    <w:rsid w:val="00F17E6F"/>
    <w:rsid w:val="00F23B51"/>
    <w:rsid w:val="00F308E7"/>
    <w:rsid w:val="00F376C2"/>
    <w:rsid w:val="00F446EC"/>
    <w:rsid w:val="00F44B8E"/>
    <w:rsid w:val="00F536FE"/>
    <w:rsid w:val="00F56F28"/>
    <w:rsid w:val="00F63293"/>
    <w:rsid w:val="00F63D51"/>
    <w:rsid w:val="00F64DB3"/>
    <w:rsid w:val="00F653AC"/>
    <w:rsid w:val="00F74F4D"/>
    <w:rsid w:val="00F8245C"/>
    <w:rsid w:val="00F83CE1"/>
    <w:rsid w:val="00F9725C"/>
    <w:rsid w:val="00F9727B"/>
    <w:rsid w:val="00FA1207"/>
    <w:rsid w:val="00FB02CB"/>
    <w:rsid w:val="00FB3B65"/>
    <w:rsid w:val="00FB48BA"/>
    <w:rsid w:val="00FB4DE8"/>
    <w:rsid w:val="00FC05DD"/>
    <w:rsid w:val="00FC0734"/>
    <w:rsid w:val="00FC6622"/>
    <w:rsid w:val="00FC6A86"/>
    <w:rsid w:val="00FC78EB"/>
    <w:rsid w:val="00FE31DB"/>
    <w:rsid w:val="00FF3495"/>
    <w:rsid w:val="00FF4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9"/>
    <o:shapelayout v:ext="edit">
      <o:idmap v:ext="edit" data="1"/>
    </o:shapelayout>
  </w:shapeDefaults>
  <w:decimalSymbol w:val="."/>
  <w:listSeparator w:val=","/>
  <w14:docId w14:val="5DD19F75"/>
  <w15:chartTrackingRefBased/>
  <w15:docId w15:val="{03127260-FE2E-4DBE-9A8B-35496E55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951"/>
    <w:rPr>
      <w:rFonts w:ascii="Times New Roman" w:eastAsia="Times New Roman" w:hAnsi="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951"/>
    <w:rPr>
      <w:sz w:val="22"/>
      <w:szCs w:val="22"/>
      <w:lang w:val="lt-LT"/>
    </w:rPr>
  </w:style>
  <w:style w:type="paragraph" w:styleId="ListParagraph">
    <w:name w:val="List Paragraph"/>
    <w:basedOn w:val="Normal"/>
    <w:uiPriority w:val="34"/>
    <w:qFormat/>
    <w:rsid w:val="00D82A9E"/>
    <w:pPr>
      <w:ind w:left="720"/>
      <w:contextualSpacing/>
    </w:pPr>
  </w:style>
  <w:style w:type="character" w:styleId="CommentReference">
    <w:name w:val="annotation reference"/>
    <w:uiPriority w:val="99"/>
    <w:semiHidden/>
    <w:unhideWhenUsed/>
    <w:rsid w:val="009415D5"/>
    <w:rPr>
      <w:sz w:val="16"/>
      <w:szCs w:val="16"/>
    </w:rPr>
  </w:style>
  <w:style w:type="paragraph" w:styleId="CommentText">
    <w:name w:val="annotation text"/>
    <w:basedOn w:val="Normal"/>
    <w:link w:val="CommentTextChar"/>
    <w:uiPriority w:val="99"/>
    <w:semiHidden/>
    <w:unhideWhenUsed/>
    <w:rsid w:val="009415D5"/>
    <w:rPr>
      <w:sz w:val="20"/>
      <w:szCs w:val="20"/>
      <w:lang w:val="x-none"/>
    </w:rPr>
  </w:style>
  <w:style w:type="character" w:customStyle="1" w:styleId="CommentTextChar">
    <w:name w:val="Comment Text Char"/>
    <w:link w:val="CommentText"/>
    <w:uiPriority w:val="99"/>
    <w:semiHidden/>
    <w:rsid w:val="009415D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9415D5"/>
    <w:rPr>
      <w:b/>
      <w:bCs/>
    </w:rPr>
  </w:style>
  <w:style w:type="character" w:customStyle="1" w:styleId="CommentSubjectChar">
    <w:name w:val="Comment Subject Char"/>
    <w:link w:val="CommentSubject"/>
    <w:uiPriority w:val="99"/>
    <w:semiHidden/>
    <w:rsid w:val="009415D5"/>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9415D5"/>
    <w:rPr>
      <w:rFonts w:ascii="Tahoma" w:hAnsi="Tahoma"/>
      <w:sz w:val="16"/>
      <w:szCs w:val="16"/>
      <w:lang w:val="x-none"/>
    </w:rPr>
  </w:style>
  <w:style w:type="character" w:customStyle="1" w:styleId="BalloonTextChar">
    <w:name w:val="Balloon Text Char"/>
    <w:link w:val="BalloonText"/>
    <w:uiPriority w:val="99"/>
    <w:semiHidden/>
    <w:rsid w:val="009415D5"/>
    <w:rPr>
      <w:rFonts w:ascii="Tahoma" w:eastAsia="Times New Roman" w:hAnsi="Tahoma" w:cs="Tahoma"/>
      <w:sz w:val="16"/>
      <w:szCs w:val="16"/>
      <w:lang w:eastAsia="en-US"/>
    </w:rPr>
  </w:style>
  <w:style w:type="character" w:styleId="Hyperlink">
    <w:name w:val="Hyperlink"/>
    <w:uiPriority w:val="99"/>
    <w:unhideWhenUsed/>
    <w:rsid w:val="00A90180"/>
    <w:rPr>
      <w:color w:val="0563C1"/>
      <w:u w:val="single"/>
    </w:rPr>
  </w:style>
  <w:style w:type="paragraph" w:styleId="Revision">
    <w:name w:val="Revision"/>
    <w:hidden/>
    <w:uiPriority w:val="99"/>
    <w:semiHidden/>
    <w:rsid w:val="00BD791E"/>
    <w:rPr>
      <w:rFonts w:ascii="Times New Roman" w:eastAsia="Times New Roman" w:hAnsi="Times New Roman"/>
      <w:sz w:val="24"/>
      <w:szCs w:val="24"/>
      <w:lang w:val="lt-LT"/>
    </w:rPr>
  </w:style>
  <w:style w:type="paragraph" w:styleId="FootnoteText">
    <w:name w:val="footnote text"/>
    <w:basedOn w:val="Normal"/>
    <w:link w:val="FootnoteTextChar"/>
    <w:uiPriority w:val="99"/>
    <w:semiHidden/>
    <w:unhideWhenUsed/>
    <w:rsid w:val="00006ACA"/>
    <w:rPr>
      <w:sz w:val="20"/>
      <w:szCs w:val="20"/>
      <w:lang w:eastAsia="x-none"/>
    </w:rPr>
  </w:style>
  <w:style w:type="character" w:customStyle="1" w:styleId="FootnoteTextChar">
    <w:name w:val="Footnote Text Char"/>
    <w:link w:val="FootnoteText"/>
    <w:uiPriority w:val="99"/>
    <w:semiHidden/>
    <w:rsid w:val="00006ACA"/>
    <w:rPr>
      <w:rFonts w:ascii="Times New Roman" w:eastAsia="Times New Roman" w:hAnsi="Times New Roman"/>
      <w:lang w:val="lt-LT"/>
    </w:rPr>
  </w:style>
  <w:style w:type="character" w:styleId="FootnoteReference">
    <w:name w:val="footnote reference"/>
    <w:uiPriority w:val="99"/>
    <w:semiHidden/>
    <w:unhideWhenUsed/>
    <w:rsid w:val="00006ACA"/>
    <w:rPr>
      <w:vertAlign w:val="superscript"/>
    </w:rPr>
  </w:style>
  <w:style w:type="paragraph" w:styleId="NormalWeb">
    <w:name w:val="Normal (Web)"/>
    <w:basedOn w:val="Normal"/>
    <w:uiPriority w:val="99"/>
    <w:unhideWhenUsed/>
    <w:rsid w:val="008E6E2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057728">
      <w:bodyDiv w:val="1"/>
      <w:marLeft w:val="0"/>
      <w:marRight w:val="0"/>
      <w:marTop w:val="0"/>
      <w:marBottom w:val="0"/>
      <w:divBdr>
        <w:top w:val="none" w:sz="0" w:space="0" w:color="auto"/>
        <w:left w:val="none" w:sz="0" w:space="0" w:color="auto"/>
        <w:bottom w:val="none" w:sz="0" w:space="0" w:color="auto"/>
        <w:right w:val="none" w:sz="0" w:space="0" w:color="auto"/>
      </w:divBdr>
      <w:divsChild>
        <w:div w:id="25833518">
          <w:marLeft w:val="0"/>
          <w:marRight w:val="0"/>
          <w:marTop w:val="0"/>
          <w:marBottom w:val="0"/>
          <w:divBdr>
            <w:top w:val="none" w:sz="0" w:space="0" w:color="auto"/>
            <w:left w:val="none" w:sz="0" w:space="0" w:color="auto"/>
            <w:bottom w:val="none" w:sz="0" w:space="0" w:color="auto"/>
            <w:right w:val="none" w:sz="0" w:space="0" w:color="auto"/>
          </w:divBdr>
        </w:div>
        <w:div w:id="302319132">
          <w:marLeft w:val="0"/>
          <w:marRight w:val="0"/>
          <w:marTop w:val="0"/>
          <w:marBottom w:val="0"/>
          <w:divBdr>
            <w:top w:val="none" w:sz="0" w:space="0" w:color="auto"/>
            <w:left w:val="none" w:sz="0" w:space="0" w:color="auto"/>
            <w:bottom w:val="none" w:sz="0" w:space="0" w:color="auto"/>
            <w:right w:val="none" w:sz="0" w:space="0" w:color="auto"/>
          </w:divBdr>
        </w:div>
        <w:div w:id="1088580035">
          <w:marLeft w:val="0"/>
          <w:marRight w:val="0"/>
          <w:marTop w:val="0"/>
          <w:marBottom w:val="0"/>
          <w:divBdr>
            <w:top w:val="none" w:sz="0" w:space="0" w:color="auto"/>
            <w:left w:val="none" w:sz="0" w:space="0" w:color="auto"/>
            <w:bottom w:val="none" w:sz="0" w:space="0" w:color="auto"/>
            <w:right w:val="none" w:sz="0" w:space="0" w:color="auto"/>
          </w:divBdr>
        </w:div>
        <w:div w:id="1463843041">
          <w:marLeft w:val="0"/>
          <w:marRight w:val="0"/>
          <w:marTop w:val="0"/>
          <w:marBottom w:val="0"/>
          <w:divBdr>
            <w:top w:val="none" w:sz="0" w:space="0" w:color="auto"/>
            <w:left w:val="none" w:sz="0" w:space="0" w:color="auto"/>
            <w:bottom w:val="none" w:sz="0" w:space="0" w:color="auto"/>
            <w:right w:val="none" w:sz="0" w:space="0" w:color="auto"/>
          </w:divBdr>
        </w:div>
        <w:div w:id="1853567862">
          <w:marLeft w:val="0"/>
          <w:marRight w:val="0"/>
          <w:marTop w:val="0"/>
          <w:marBottom w:val="0"/>
          <w:divBdr>
            <w:top w:val="none" w:sz="0" w:space="0" w:color="auto"/>
            <w:left w:val="none" w:sz="0" w:space="0" w:color="auto"/>
            <w:bottom w:val="none" w:sz="0" w:space="0" w:color="auto"/>
            <w:right w:val="none" w:sz="0" w:space="0" w:color="auto"/>
          </w:divBdr>
        </w:div>
        <w:div w:id="1955209934">
          <w:marLeft w:val="0"/>
          <w:marRight w:val="0"/>
          <w:marTop w:val="0"/>
          <w:marBottom w:val="0"/>
          <w:divBdr>
            <w:top w:val="none" w:sz="0" w:space="0" w:color="auto"/>
            <w:left w:val="none" w:sz="0" w:space="0" w:color="auto"/>
            <w:bottom w:val="none" w:sz="0" w:space="0" w:color="auto"/>
            <w:right w:val="none" w:sz="0" w:space="0" w:color="auto"/>
          </w:divBdr>
        </w:div>
        <w:div w:id="2004359931">
          <w:marLeft w:val="0"/>
          <w:marRight w:val="0"/>
          <w:marTop w:val="0"/>
          <w:marBottom w:val="0"/>
          <w:divBdr>
            <w:top w:val="none" w:sz="0" w:space="0" w:color="auto"/>
            <w:left w:val="none" w:sz="0" w:space="0" w:color="auto"/>
            <w:bottom w:val="none" w:sz="0" w:space="0" w:color="auto"/>
            <w:right w:val="none" w:sz="0" w:space="0" w:color="auto"/>
          </w:divBdr>
        </w:div>
      </w:divsChild>
    </w:div>
    <w:div w:id="20637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caa29-5083-4a6d-a7cc-f161084c3c28"/>
    <lcf76f155ced4ddcb4097134ff3c332f xmlns="a9bcd8d9-59d3-4221-91da-a931dc540c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10" ma:contentTypeDescription="Create a new document." ma:contentTypeScope="" ma:versionID="93b017f67d45e82c441c2a2d67653328">
  <xsd:schema xmlns:xsd="http://www.w3.org/2001/XMLSchema" xmlns:xs="http://www.w3.org/2001/XMLSchema" xmlns:p="http://schemas.microsoft.com/office/2006/metadata/properties" xmlns:ns2="a9bcd8d9-59d3-4221-91da-a931dc540c2c" xmlns:ns3="88fcaa29-5083-4a6d-a7cc-f161084c3c28" targetNamespace="http://schemas.microsoft.com/office/2006/metadata/properties" ma:root="true" ma:fieldsID="2ea1a00d42b4a301bf300907c8d285c9" ns2:_="" ns3:_="">
    <xsd:import namespace="a9bcd8d9-59d3-4221-91da-a931dc540c2c"/>
    <xsd:import namespace="88fcaa29-5083-4a6d-a7cc-f161084c3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caa29-5083-4a6d-a7cc-f161084c3c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2adb8f-5f40-4d5e-9643-85830d52f60d}" ma:internalName="TaxCatchAll" ma:showField="CatchAllData" ma:web="88fcaa29-5083-4a6d-a7cc-f161084c3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F4E3D-522B-449F-B67D-63DB292C2547}">
  <ds:schemaRefs>
    <ds:schemaRef ds:uri="http://schemas.microsoft.com/office/2006/metadata/properties"/>
    <ds:schemaRef ds:uri="http://schemas.microsoft.com/office/infopath/2007/PartnerControls"/>
    <ds:schemaRef ds:uri="88fcaa29-5083-4a6d-a7cc-f161084c3c28"/>
    <ds:schemaRef ds:uri="a9bcd8d9-59d3-4221-91da-a931dc540c2c"/>
  </ds:schemaRefs>
</ds:datastoreItem>
</file>

<file path=customXml/itemProps2.xml><?xml version="1.0" encoding="utf-8"?>
<ds:datastoreItem xmlns:ds="http://schemas.openxmlformats.org/officeDocument/2006/customXml" ds:itemID="{602797E9-C470-4F86-ADE5-FEFDEE8BEF9A}">
  <ds:schemaRefs>
    <ds:schemaRef ds:uri="http://schemas.openxmlformats.org/officeDocument/2006/bibliography"/>
  </ds:schemaRefs>
</ds:datastoreItem>
</file>

<file path=customXml/itemProps3.xml><?xml version="1.0" encoding="utf-8"?>
<ds:datastoreItem xmlns:ds="http://schemas.openxmlformats.org/officeDocument/2006/customXml" ds:itemID="{F266A2AA-D3C0-4377-9B82-527EA310D890}">
  <ds:schemaRefs>
    <ds:schemaRef ds:uri="http://schemas.microsoft.com/sharepoint/v3/contenttype/forms"/>
  </ds:schemaRefs>
</ds:datastoreItem>
</file>

<file path=customXml/itemProps4.xml><?xml version="1.0" encoding="utf-8"?>
<ds:datastoreItem xmlns:ds="http://schemas.openxmlformats.org/officeDocument/2006/customXml" ds:itemID="{D0AA5C52-9072-4FA2-A0E9-B4EC3DD8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88fcaa29-5083-4a6d-a7cc-f161084c3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4785</Words>
  <Characters>27278</Characters>
  <Application>Microsoft Office Word</Application>
  <DocSecurity>0</DocSecurity>
  <Lines>227</Lines>
  <Paragraphs>63</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cp:lastModifiedBy>Asta Gervinskaitė</cp:lastModifiedBy>
  <cp:revision>4</cp:revision>
  <dcterms:created xsi:type="dcterms:W3CDTF">2026-02-26T12:04:00Z</dcterms:created>
  <dcterms:modified xsi:type="dcterms:W3CDTF">2026-02-26T12:06:00Z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