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374E7" w14:textId="77777777" w:rsidR="00E32A9A" w:rsidRPr="00E32A9A" w:rsidRDefault="00E32A9A" w:rsidP="00E32A9A">
      <w:pPr>
        <w:spacing w:after="120" w:line="276" w:lineRule="auto"/>
        <w:jc w:val="both"/>
        <w:rPr>
          <w:rFonts w:ascii="Calibri" w:eastAsia="Times New Roman" w:hAnsi="Calibri" w:cs="Calibri"/>
          <w:kern w:val="0"/>
          <w14:ligatures w14:val="none"/>
        </w:rPr>
      </w:pPr>
    </w:p>
    <w:sdt>
      <w:sdtPr>
        <w:rPr>
          <w:rFonts w:ascii="Calibri" w:eastAsia="Calibri" w:hAnsi="Calibri" w:cs="Calibri"/>
          <w:b/>
          <w:bCs/>
          <w:kern w:val="0"/>
          <w:sz w:val="24"/>
          <w:szCs w:val="24"/>
          <w:lang w:eastAsia="lt-LT"/>
          <w14:ligatures w14:val="none"/>
        </w:rPr>
        <w:id w:val="-808551268"/>
        <w:docPartObj>
          <w:docPartGallery w:val="Cover Pages"/>
          <w:docPartUnique/>
        </w:docPartObj>
      </w:sdtPr>
      <w:sdtEndPr>
        <w:rPr>
          <w:b w:val="0"/>
          <w:bCs w:val="0"/>
        </w:rPr>
      </w:sdtEndPr>
      <w:sdtContent>
        <w:p w14:paraId="5968856D"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UTENOS RAJONO SAVIVALDYBĖS ADMINISTRACIJA</w:t>
          </w:r>
        </w:p>
        <w:p w14:paraId="19D399B1"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Įstaigos kodas 188710442</w:t>
          </w:r>
        </w:p>
        <w:p w14:paraId="65BBCEC6"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F879F6"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PATVIRTINTA </w:t>
          </w:r>
        </w:p>
        <w:p w14:paraId="076BD220"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Utenos rajono savivaldybės administracijos</w:t>
          </w:r>
        </w:p>
        <w:p w14:paraId="4E68BD90" w14:textId="3559B2C5"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Viešųjų pirkimų komisijos 202</w:t>
          </w:r>
          <w:r w:rsidR="000F19F3">
            <w:rPr>
              <w:rFonts w:ascii="Calibri" w:eastAsia="Calibri" w:hAnsi="Calibri" w:cs="Calibri"/>
              <w:kern w:val="0"/>
              <w:sz w:val="24"/>
              <w:szCs w:val="24"/>
              <w:lang w:eastAsia="lt-LT"/>
              <w14:ligatures w14:val="none"/>
            </w:rPr>
            <w:t>6</w:t>
          </w:r>
          <w:r w:rsidRPr="00E32A9A">
            <w:rPr>
              <w:rFonts w:ascii="Calibri" w:eastAsia="Calibri" w:hAnsi="Calibri" w:cs="Calibri"/>
              <w:kern w:val="0"/>
              <w:sz w:val="24"/>
              <w:szCs w:val="24"/>
              <w:lang w:eastAsia="lt-LT"/>
              <w14:ligatures w14:val="none"/>
            </w:rPr>
            <w:t>-</w:t>
          </w:r>
          <w:r w:rsidR="00F4352E">
            <w:rPr>
              <w:rFonts w:ascii="Calibri" w:eastAsia="Calibri" w:hAnsi="Calibri" w:cs="Calibri"/>
              <w:kern w:val="0"/>
              <w:sz w:val="24"/>
              <w:szCs w:val="24"/>
              <w:lang w:eastAsia="lt-LT"/>
              <w14:ligatures w14:val="none"/>
            </w:rPr>
            <w:t>xx</w:t>
          </w:r>
          <w:r w:rsidRPr="00E32A9A">
            <w:rPr>
              <w:rFonts w:ascii="Calibri" w:eastAsia="Calibri" w:hAnsi="Calibri" w:cs="Calibri"/>
              <w:kern w:val="0"/>
              <w:sz w:val="24"/>
              <w:szCs w:val="24"/>
              <w:lang w:eastAsia="lt-LT"/>
              <w14:ligatures w14:val="none"/>
            </w:rPr>
            <w:t>-</w:t>
          </w:r>
          <w:r w:rsidR="00F4352E">
            <w:rPr>
              <w:rFonts w:ascii="Calibri" w:eastAsia="Calibri" w:hAnsi="Calibri" w:cs="Calibri"/>
              <w:kern w:val="0"/>
              <w:sz w:val="24"/>
              <w:szCs w:val="24"/>
              <w:lang w:eastAsia="lt-LT"/>
              <w14:ligatures w14:val="none"/>
            </w:rPr>
            <w:t>xx</w:t>
          </w:r>
          <w:r w:rsidRPr="00E32A9A">
            <w:rPr>
              <w:rFonts w:ascii="Calibri" w:eastAsia="Calibri" w:hAnsi="Calibri" w:cs="Calibri"/>
              <w:kern w:val="0"/>
              <w:sz w:val="24"/>
              <w:szCs w:val="24"/>
              <w:lang w:eastAsia="lt-LT"/>
              <w14:ligatures w14:val="none"/>
            </w:rPr>
            <w:t xml:space="preserve"> protokolu Nr. 1</w:t>
          </w:r>
        </w:p>
        <w:p w14:paraId="233D1009"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PAKEITIMAI PATVIRTINTI: </w:t>
          </w:r>
        </w:p>
        <w:p w14:paraId="789CF11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37DB39E2"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48643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243ABA3A"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supaprastinto viešojo pirkimo</w:t>
          </w:r>
        </w:p>
        <w:p w14:paraId="7C0707ED"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p>
        <w:p w14:paraId="34C80C87" w14:textId="4E0AFAF4" w:rsidR="00E32A9A" w:rsidRPr="00E32A9A" w:rsidRDefault="00F4352E"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kern w:val="0"/>
              <w:sz w:val="24"/>
              <w:szCs w:val="24"/>
              <w:lang w:eastAsia="lt-LT"/>
              <w14:ligatures w14:val="none"/>
            </w:rPr>
            <w:t>„</w:t>
          </w:r>
          <w:r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00E32A9A" w:rsidRPr="00E32A9A">
            <w:rPr>
              <w:rFonts w:ascii="Calibri" w:eastAsia="Calibri" w:hAnsi="Calibri" w:cs="Calibri"/>
              <w:b/>
              <w:bCs/>
              <w:kern w:val="0"/>
              <w:sz w:val="24"/>
              <w:szCs w:val="24"/>
              <w:lang w:eastAsia="lt-LT"/>
              <w14:ligatures w14:val="none"/>
            </w:rPr>
            <w:t>“,</w:t>
          </w:r>
        </w:p>
        <w:p w14:paraId="757FDB1D"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VYKDOMO ATVIRO KONKURSO BŪDU,</w:t>
          </w:r>
        </w:p>
        <w:p w14:paraId="4505EC88"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bCs/>
              <w:kern w:val="0"/>
              <w:sz w:val="24"/>
              <w:szCs w:val="24"/>
              <w:lang w:eastAsia="lt-LT"/>
              <w14:ligatures w14:val="none"/>
            </w:rPr>
            <w:t>SPECIALIOSIOS SĄLYGOS</w:t>
          </w:r>
        </w:p>
        <w:p w14:paraId="0F500722"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Versija Nr. 1</w:t>
          </w:r>
        </w:p>
        <w:p w14:paraId="0C2E6225" w14:textId="77777777" w:rsidR="00E32A9A" w:rsidRP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60751562"/>
            <w:docPartObj>
              <w:docPartGallery w:val="Table of Contents"/>
              <w:docPartUnique/>
            </w:docPartObj>
          </w:sdtPr>
          <w:sdtEndPr>
            <w:rPr>
              <w:b/>
              <w:bCs/>
            </w:rPr>
          </w:sdtEndPr>
          <w:sdtContent>
            <w:p w14:paraId="3F932BBF" w14:textId="43C0122D" w:rsidR="00E32A9A" w:rsidRDefault="00E32A9A" w:rsidP="00E32A9A">
              <w:pPr>
                <w:pStyle w:val="Turinioantrat"/>
              </w:pPr>
              <w:r>
                <w:t>Turinys</w:t>
              </w:r>
            </w:p>
            <w:p w14:paraId="53F8FCBA" w14:textId="5053EFD0" w:rsidR="00381D01" w:rsidRDefault="00E32A9A">
              <w:pPr>
                <w:pStyle w:val="Turinys1"/>
                <w:tabs>
                  <w:tab w:val="left" w:pos="72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2923634" w:history="1">
                <w:r w:rsidR="00381D01" w:rsidRPr="00117FB9">
                  <w:rPr>
                    <w:rStyle w:val="Hipersaitas"/>
                    <w:rFonts w:ascii="Calibri" w:eastAsia="Calibri Light" w:hAnsi="Calibri" w:cs="Calibri"/>
                    <w:noProof/>
                  </w:rPr>
                  <w:t>1.</w:t>
                </w:r>
                <w:r w:rsidR="00381D01">
                  <w:rPr>
                    <w:rFonts w:eastAsiaTheme="minorEastAsia"/>
                    <w:noProof/>
                    <w:kern w:val="2"/>
                    <w:sz w:val="24"/>
                    <w:szCs w:val="24"/>
                    <w14:ligatures w14:val="standardContextual"/>
                  </w:rPr>
                  <w:tab/>
                </w:r>
                <w:r w:rsidR="00381D01" w:rsidRPr="00117FB9">
                  <w:rPr>
                    <w:rStyle w:val="Hipersaitas"/>
                    <w:rFonts w:ascii="Calibri" w:eastAsia="Calibri Light" w:hAnsi="Calibri" w:cs="Calibri"/>
                    <w:b/>
                    <w:bCs/>
                    <w:noProof/>
                  </w:rPr>
                  <w:t>Bendra informacija</w:t>
                </w:r>
                <w:r w:rsidR="00381D01">
                  <w:rPr>
                    <w:noProof/>
                    <w:webHidden/>
                  </w:rPr>
                  <w:tab/>
                </w:r>
                <w:r w:rsidR="00381D01">
                  <w:rPr>
                    <w:noProof/>
                    <w:webHidden/>
                  </w:rPr>
                  <w:fldChar w:fldCharType="begin"/>
                </w:r>
                <w:r w:rsidR="00381D01">
                  <w:rPr>
                    <w:noProof/>
                    <w:webHidden/>
                  </w:rPr>
                  <w:instrText xml:space="preserve"> PAGEREF _Toc222923634 \h </w:instrText>
                </w:r>
                <w:r w:rsidR="00381D01">
                  <w:rPr>
                    <w:noProof/>
                    <w:webHidden/>
                  </w:rPr>
                </w:r>
                <w:r w:rsidR="00381D01">
                  <w:rPr>
                    <w:noProof/>
                    <w:webHidden/>
                  </w:rPr>
                  <w:fldChar w:fldCharType="separate"/>
                </w:r>
                <w:r w:rsidR="00381D01">
                  <w:rPr>
                    <w:noProof/>
                    <w:webHidden/>
                  </w:rPr>
                  <w:t>1</w:t>
                </w:r>
                <w:r w:rsidR="00381D01">
                  <w:rPr>
                    <w:noProof/>
                    <w:webHidden/>
                  </w:rPr>
                  <w:fldChar w:fldCharType="end"/>
                </w:r>
              </w:hyperlink>
            </w:p>
            <w:p w14:paraId="12044C9B" w14:textId="5C54630C" w:rsidR="00381D01" w:rsidRDefault="00381D01">
              <w:pPr>
                <w:pStyle w:val="Turinys1"/>
                <w:rPr>
                  <w:rFonts w:eastAsiaTheme="minorEastAsia"/>
                  <w:noProof/>
                  <w:kern w:val="2"/>
                  <w:sz w:val="24"/>
                  <w:szCs w:val="24"/>
                  <w14:ligatures w14:val="standardContextual"/>
                </w:rPr>
              </w:pPr>
              <w:hyperlink w:anchor="_Toc222923635" w:history="1">
                <w:r w:rsidRPr="00117FB9">
                  <w:rPr>
                    <w:rStyle w:val="Hipersaitas"/>
                    <w:rFonts w:ascii="Calibri" w:eastAsia="Calibri Light" w:hAnsi="Calibri" w:cs="Calibri"/>
                    <w:noProof/>
                  </w:rPr>
                  <w:t xml:space="preserve">2. </w:t>
                </w:r>
                <w:r w:rsidRPr="00117FB9">
                  <w:rPr>
                    <w:rStyle w:val="Hipersaitas"/>
                    <w:rFonts w:ascii="Calibri" w:eastAsia="Calibri Light" w:hAnsi="Calibri" w:cs="Calibri"/>
                    <w:b/>
                    <w:bCs/>
                    <w:noProof/>
                  </w:rPr>
                  <w:t>Pirkimo objektas</w:t>
                </w:r>
                <w:r>
                  <w:rPr>
                    <w:noProof/>
                    <w:webHidden/>
                  </w:rPr>
                  <w:tab/>
                </w:r>
                <w:r>
                  <w:rPr>
                    <w:noProof/>
                    <w:webHidden/>
                  </w:rPr>
                  <w:fldChar w:fldCharType="begin"/>
                </w:r>
                <w:r>
                  <w:rPr>
                    <w:noProof/>
                    <w:webHidden/>
                  </w:rPr>
                  <w:instrText xml:space="preserve"> PAGEREF _Toc222923635 \h </w:instrText>
                </w:r>
                <w:r>
                  <w:rPr>
                    <w:noProof/>
                    <w:webHidden/>
                  </w:rPr>
                </w:r>
                <w:r>
                  <w:rPr>
                    <w:noProof/>
                    <w:webHidden/>
                  </w:rPr>
                  <w:fldChar w:fldCharType="separate"/>
                </w:r>
                <w:r>
                  <w:rPr>
                    <w:noProof/>
                    <w:webHidden/>
                  </w:rPr>
                  <w:t>2</w:t>
                </w:r>
                <w:r>
                  <w:rPr>
                    <w:noProof/>
                    <w:webHidden/>
                  </w:rPr>
                  <w:fldChar w:fldCharType="end"/>
                </w:r>
              </w:hyperlink>
            </w:p>
            <w:p w14:paraId="49FB9267" w14:textId="45E1CE00" w:rsidR="00381D01" w:rsidRDefault="00381D01">
              <w:pPr>
                <w:pStyle w:val="Turinys1"/>
                <w:rPr>
                  <w:rFonts w:eastAsiaTheme="minorEastAsia"/>
                  <w:noProof/>
                  <w:kern w:val="2"/>
                  <w:sz w:val="24"/>
                  <w:szCs w:val="24"/>
                  <w14:ligatures w14:val="standardContextual"/>
                </w:rPr>
              </w:pPr>
              <w:hyperlink w:anchor="_Toc222923636" w:history="1">
                <w:r w:rsidRPr="00117FB9">
                  <w:rPr>
                    <w:rStyle w:val="Hipersaitas"/>
                    <w:rFonts w:ascii="Calibri" w:eastAsia="Calibri Light" w:hAnsi="Calibri" w:cs="Calibri"/>
                    <w:noProof/>
                  </w:rPr>
                  <w:t xml:space="preserve">3. </w:t>
                </w:r>
                <w:r w:rsidRPr="00117FB9">
                  <w:rPr>
                    <w:rStyle w:val="Hipersaitas"/>
                    <w:rFonts w:ascii="Calibri" w:eastAsia="Calibri Light" w:hAnsi="Calibri" w:cs="Calibri"/>
                    <w:b/>
                    <w:bCs/>
                    <w:noProof/>
                  </w:rPr>
                  <w:t>Susitikimai su tiekėjais</w:t>
                </w:r>
                <w:r>
                  <w:rPr>
                    <w:noProof/>
                    <w:webHidden/>
                  </w:rPr>
                  <w:tab/>
                </w:r>
                <w:r>
                  <w:rPr>
                    <w:noProof/>
                    <w:webHidden/>
                  </w:rPr>
                  <w:fldChar w:fldCharType="begin"/>
                </w:r>
                <w:r>
                  <w:rPr>
                    <w:noProof/>
                    <w:webHidden/>
                  </w:rPr>
                  <w:instrText xml:space="preserve"> PAGEREF _Toc222923636 \h </w:instrText>
                </w:r>
                <w:r>
                  <w:rPr>
                    <w:noProof/>
                    <w:webHidden/>
                  </w:rPr>
                </w:r>
                <w:r>
                  <w:rPr>
                    <w:noProof/>
                    <w:webHidden/>
                  </w:rPr>
                  <w:fldChar w:fldCharType="separate"/>
                </w:r>
                <w:r>
                  <w:rPr>
                    <w:noProof/>
                    <w:webHidden/>
                  </w:rPr>
                  <w:t>3</w:t>
                </w:r>
                <w:r>
                  <w:rPr>
                    <w:noProof/>
                    <w:webHidden/>
                  </w:rPr>
                  <w:fldChar w:fldCharType="end"/>
                </w:r>
              </w:hyperlink>
            </w:p>
            <w:p w14:paraId="532C46D1" w14:textId="1AB6D091" w:rsidR="00381D01" w:rsidRDefault="00381D01">
              <w:pPr>
                <w:pStyle w:val="Turinys1"/>
                <w:rPr>
                  <w:rFonts w:eastAsiaTheme="minorEastAsia"/>
                  <w:noProof/>
                  <w:kern w:val="2"/>
                  <w:sz w:val="24"/>
                  <w:szCs w:val="24"/>
                  <w14:ligatures w14:val="standardContextual"/>
                </w:rPr>
              </w:pPr>
              <w:hyperlink w:anchor="_Toc222923637" w:history="1">
                <w:r w:rsidRPr="00117FB9">
                  <w:rPr>
                    <w:rStyle w:val="Hipersaitas"/>
                    <w:rFonts w:ascii="Calibri" w:eastAsia="Calibri Light" w:hAnsi="Calibri" w:cs="Calibri"/>
                    <w:noProof/>
                  </w:rPr>
                  <w:t xml:space="preserve">4. </w:t>
                </w:r>
                <w:r w:rsidRPr="00117FB9">
                  <w:rPr>
                    <w:rStyle w:val="Hipersaitas"/>
                    <w:rFonts w:ascii="Calibri" w:eastAsia="Calibri Light" w:hAnsi="Calibri" w:cs="Calibri"/>
                    <w:b/>
                    <w:bCs/>
                    <w:noProof/>
                  </w:rPr>
                  <w:t>Tiekėjų pašalinimo pagrindai ir kvalifikacijos reikalavimai</w:t>
                </w:r>
                <w:r>
                  <w:rPr>
                    <w:noProof/>
                    <w:webHidden/>
                  </w:rPr>
                  <w:tab/>
                </w:r>
                <w:r>
                  <w:rPr>
                    <w:noProof/>
                    <w:webHidden/>
                  </w:rPr>
                  <w:fldChar w:fldCharType="begin"/>
                </w:r>
                <w:r>
                  <w:rPr>
                    <w:noProof/>
                    <w:webHidden/>
                  </w:rPr>
                  <w:instrText xml:space="preserve"> PAGEREF _Toc222923637 \h </w:instrText>
                </w:r>
                <w:r>
                  <w:rPr>
                    <w:noProof/>
                    <w:webHidden/>
                  </w:rPr>
                </w:r>
                <w:r>
                  <w:rPr>
                    <w:noProof/>
                    <w:webHidden/>
                  </w:rPr>
                  <w:fldChar w:fldCharType="separate"/>
                </w:r>
                <w:r>
                  <w:rPr>
                    <w:noProof/>
                    <w:webHidden/>
                  </w:rPr>
                  <w:t>3</w:t>
                </w:r>
                <w:r>
                  <w:rPr>
                    <w:noProof/>
                    <w:webHidden/>
                  </w:rPr>
                  <w:fldChar w:fldCharType="end"/>
                </w:r>
              </w:hyperlink>
            </w:p>
            <w:p w14:paraId="64A5B21D" w14:textId="3671CAC8" w:rsidR="00381D01" w:rsidRDefault="00381D01">
              <w:pPr>
                <w:pStyle w:val="Turinys1"/>
                <w:rPr>
                  <w:rFonts w:eastAsiaTheme="minorEastAsia"/>
                  <w:noProof/>
                  <w:kern w:val="2"/>
                  <w:sz w:val="24"/>
                  <w:szCs w:val="24"/>
                  <w14:ligatures w14:val="standardContextual"/>
                </w:rPr>
              </w:pPr>
              <w:hyperlink w:anchor="_Toc222923638" w:history="1">
                <w:r w:rsidRPr="00117FB9">
                  <w:rPr>
                    <w:rStyle w:val="Hipersaitas"/>
                    <w:rFonts w:ascii="Calibri" w:eastAsia="Calibri Light" w:hAnsi="Calibri" w:cs="Calibri"/>
                    <w:noProof/>
                  </w:rPr>
                  <w:t xml:space="preserve">5. </w:t>
                </w:r>
                <w:r w:rsidRPr="00117FB9">
                  <w:rPr>
                    <w:rStyle w:val="Hipersaitas"/>
                    <w:rFonts w:ascii="Calibri" w:eastAsia="Calibri Light" w:hAnsi="Calibri" w:cs="Calibri"/>
                    <w:b/>
                    <w:bCs/>
                    <w:noProof/>
                  </w:rPr>
                  <w:t>Reikalavimai, susiję su nacionaliniu saugumu</w:t>
                </w:r>
                <w:r>
                  <w:rPr>
                    <w:noProof/>
                    <w:webHidden/>
                  </w:rPr>
                  <w:tab/>
                </w:r>
                <w:r>
                  <w:rPr>
                    <w:noProof/>
                    <w:webHidden/>
                  </w:rPr>
                  <w:fldChar w:fldCharType="begin"/>
                </w:r>
                <w:r>
                  <w:rPr>
                    <w:noProof/>
                    <w:webHidden/>
                  </w:rPr>
                  <w:instrText xml:space="preserve"> PAGEREF _Toc222923638 \h </w:instrText>
                </w:r>
                <w:r>
                  <w:rPr>
                    <w:noProof/>
                    <w:webHidden/>
                  </w:rPr>
                </w:r>
                <w:r>
                  <w:rPr>
                    <w:noProof/>
                    <w:webHidden/>
                  </w:rPr>
                  <w:fldChar w:fldCharType="separate"/>
                </w:r>
                <w:r>
                  <w:rPr>
                    <w:noProof/>
                    <w:webHidden/>
                  </w:rPr>
                  <w:t>3</w:t>
                </w:r>
                <w:r>
                  <w:rPr>
                    <w:noProof/>
                    <w:webHidden/>
                  </w:rPr>
                  <w:fldChar w:fldCharType="end"/>
                </w:r>
              </w:hyperlink>
            </w:p>
            <w:p w14:paraId="43AEFBD8" w14:textId="49236289" w:rsidR="00381D01" w:rsidRDefault="00381D01">
              <w:pPr>
                <w:pStyle w:val="Turinys1"/>
                <w:rPr>
                  <w:rFonts w:eastAsiaTheme="minorEastAsia"/>
                  <w:noProof/>
                  <w:kern w:val="2"/>
                  <w:sz w:val="24"/>
                  <w:szCs w:val="24"/>
                  <w14:ligatures w14:val="standardContextual"/>
                </w:rPr>
              </w:pPr>
              <w:hyperlink w:anchor="_Toc222923639" w:history="1">
                <w:r w:rsidRPr="00117FB9">
                  <w:rPr>
                    <w:rStyle w:val="Hipersaitas"/>
                    <w:rFonts w:ascii="Calibri" w:eastAsia="Calibri Light" w:hAnsi="Calibri" w:cs="Calibri"/>
                    <w:noProof/>
                  </w:rPr>
                  <w:t xml:space="preserve">6. </w:t>
                </w:r>
                <w:r w:rsidRPr="00117FB9">
                  <w:rPr>
                    <w:rStyle w:val="Hipersaitas"/>
                    <w:rFonts w:ascii="Calibri" w:eastAsia="Calibri Light" w:hAnsi="Calibri" w:cs="Calibri"/>
                    <w:b/>
                    <w:bCs/>
                    <w:noProof/>
                  </w:rPr>
                  <w:t>Specialieji reikalavimai pasiūlymų rengimui ir pateikimui</w:t>
                </w:r>
                <w:r>
                  <w:rPr>
                    <w:noProof/>
                    <w:webHidden/>
                  </w:rPr>
                  <w:tab/>
                </w:r>
                <w:r>
                  <w:rPr>
                    <w:noProof/>
                    <w:webHidden/>
                  </w:rPr>
                  <w:fldChar w:fldCharType="begin"/>
                </w:r>
                <w:r>
                  <w:rPr>
                    <w:noProof/>
                    <w:webHidden/>
                  </w:rPr>
                  <w:instrText xml:space="preserve"> PAGEREF _Toc222923639 \h </w:instrText>
                </w:r>
                <w:r>
                  <w:rPr>
                    <w:noProof/>
                    <w:webHidden/>
                  </w:rPr>
                </w:r>
                <w:r>
                  <w:rPr>
                    <w:noProof/>
                    <w:webHidden/>
                  </w:rPr>
                  <w:fldChar w:fldCharType="separate"/>
                </w:r>
                <w:r>
                  <w:rPr>
                    <w:noProof/>
                    <w:webHidden/>
                  </w:rPr>
                  <w:t>3</w:t>
                </w:r>
                <w:r>
                  <w:rPr>
                    <w:noProof/>
                    <w:webHidden/>
                  </w:rPr>
                  <w:fldChar w:fldCharType="end"/>
                </w:r>
              </w:hyperlink>
            </w:p>
            <w:p w14:paraId="2B006A3B" w14:textId="17A6807F" w:rsidR="00381D01" w:rsidRDefault="00381D01">
              <w:pPr>
                <w:pStyle w:val="Turinys1"/>
                <w:tabs>
                  <w:tab w:val="left" w:pos="720"/>
                </w:tabs>
                <w:rPr>
                  <w:rFonts w:eastAsiaTheme="minorEastAsia"/>
                  <w:noProof/>
                  <w:kern w:val="2"/>
                  <w:sz w:val="24"/>
                  <w:szCs w:val="24"/>
                  <w14:ligatures w14:val="standardContextual"/>
                </w:rPr>
              </w:pPr>
              <w:hyperlink w:anchor="_Toc222923640" w:history="1">
                <w:r w:rsidRPr="00117FB9">
                  <w:rPr>
                    <w:rStyle w:val="Hipersaitas"/>
                    <w:rFonts w:ascii="Calibri" w:eastAsia="Arial" w:hAnsi="Calibri" w:cs="Calibri"/>
                    <w:b/>
                    <w:bCs/>
                    <w:noProof/>
                  </w:rPr>
                  <w:t>7.</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Pasiūlymo galiojimo užtikrinimas</w:t>
                </w:r>
                <w:r>
                  <w:rPr>
                    <w:noProof/>
                    <w:webHidden/>
                  </w:rPr>
                  <w:tab/>
                </w:r>
                <w:r>
                  <w:rPr>
                    <w:noProof/>
                    <w:webHidden/>
                  </w:rPr>
                  <w:fldChar w:fldCharType="begin"/>
                </w:r>
                <w:r>
                  <w:rPr>
                    <w:noProof/>
                    <w:webHidden/>
                  </w:rPr>
                  <w:instrText xml:space="preserve"> PAGEREF _Toc222923640 \h </w:instrText>
                </w:r>
                <w:r>
                  <w:rPr>
                    <w:noProof/>
                    <w:webHidden/>
                  </w:rPr>
                </w:r>
                <w:r>
                  <w:rPr>
                    <w:noProof/>
                    <w:webHidden/>
                  </w:rPr>
                  <w:fldChar w:fldCharType="separate"/>
                </w:r>
                <w:r>
                  <w:rPr>
                    <w:noProof/>
                    <w:webHidden/>
                  </w:rPr>
                  <w:t>4</w:t>
                </w:r>
                <w:r>
                  <w:rPr>
                    <w:noProof/>
                    <w:webHidden/>
                  </w:rPr>
                  <w:fldChar w:fldCharType="end"/>
                </w:r>
              </w:hyperlink>
            </w:p>
            <w:p w14:paraId="49F82E54" w14:textId="2DB29927" w:rsidR="00381D01" w:rsidRDefault="00381D01">
              <w:pPr>
                <w:pStyle w:val="Turinys1"/>
                <w:tabs>
                  <w:tab w:val="left" w:pos="720"/>
                </w:tabs>
                <w:rPr>
                  <w:rFonts w:eastAsiaTheme="minorEastAsia"/>
                  <w:noProof/>
                  <w:kern w:val="2"/>
                  <w:sz w:val="24"/>
                  <w:szCs w:val="24"/>
                  <w14:ligatures w14:val="standardContextual"/>
                </w:rPr>
              </w:pPr>
              <w:hyperlink w:anchor="_Toc222923641" w:history="1">
                <w:r w:rsidRPr="00117FB9">
                  <w:rPr>
                    <w:rStyle w:val="Hipersaitas"/>
                    <w:rFonts w:ascii="Calibri" w:eastAsia="Arial" w:hAnsi="Calibri" w:cs="Calibri"/>
                    <w:b/>
                    <w:bCs/>
                    <w:noProof/>
                  </w:rPr>
                  <w:t>8.</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Elektroninis aukcionas</w:t>
                </w:r>
                <w:r>
                  <w:rPr>
                    <w:noProof/>
                    <w:webHidden/>
                  </w:rPr>
                  <w:tab/>
                </w:r>
                <w:r>
                  <w:rPr>
                    <w:noProof/>
                    <w:webHidden/>
                  </w:rPr>
                  <w:fldChar w:fldCharType="begin"/>
                </w:r>
                <w:r>
                  <w:rPr>
                    <w:noProof/>
                    <w:webHidden/>
                  </w:rPr>
                  <w:instrText xml:space="preserve"> PAGEREF _Toc222923641 \h </w:instrText>
                </w:r>
                <w:r>
                  <w:rPr>
                    <w:noProof/>
                    <w:webHidden/>
                  </w:rPr>
                </w:r>
                <w:r>
                  <w:rPr>
                    <w:noProof/>
                    <w:webHidden/>
                  </w:rPr>
                  <w:fldChar w:fldCharType="separate"/>
                </w:r>
                <w:r>
                  <w:rPr>
                    <w:noProof/>
                    <w:webHidden/>
                  </w:rPr>
                  <w:t>4</w:t>
                </w:r>
                <w:r>
                  <w:rPr>
                    <w:noProof/>
                    <w:webHidden/>
                  </w:rPr>
                  <w:fldChar w:fldCharType="end"/>
                </w:r>
              </w:hyperlink>
            </w:p>
            <w:p w14:paraId="51161EA3" w14:textId="1684D6AA" w:rsidR="00381D01" w:rsidRDefault="00381D01">
              <w:pPr>
                <w:pStyle w:val="Turinys1"/>
                <w:tabs>
                  <w:tab w:val="left" w:pos="720"/>
                </w:tabs>
                <w:rPr>
                  <w:rFonts w:eastAsiaTheme="minorEastAsia"/>
                  <w:noProof/>
                  <w:kern w:val="2"/>
                  <w:sz w:val="24"/>
                  <w:szCs w:val="24"/>
                  <w14:ligatures w14:val="standardContextual"/>
                </w:rPr>
              </w:pPr>
              <w:hyperlink w:anchor="_Toc222923642" w:history="1">
                <w:r w:rsidRPr="00117FB9">
                  <w:rPr>
                    <w:rStyle w:val="Hipersaitas"/>
                    <w:rFonts w:ascii="Calibri" w:eastAsia="Arial" w:hAnsi="Calibri" w:cs="Calibri"/>
                    <w:b/>
                    <w:bCs/>
                    <w:noProof/>
                  </w:rPr>
                  <w:t>9.</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Pasiūlymų vertinimas</w:t>
                </w:r>
                <w:r>
                  <w:rPr>
                    <w:noProof/>
                    <w:webHidden/>
                  </w:rPr>
                  <w:tab/>
                </w:r>
                <w:r>
                  <w:rPr>
                    <w:noProof/>
                    <w:webHidden/>
                  </w:rPr>
                  <w:fldChar w:fldCharType="begin"/>
                </w:r>
                <w:r>
                  <w:rPr>
                    <w:noProof/>
                    <w:webHidden/>
                  </w:rPr>
                  <w:instrText xml:space="preserve"> PAGEREF _Toc222923642 \h </w:instrText>
                </w:r>
                <w:r>
                  <w:rPr>
                    <w:noProof/>
                    <w:webHidden/>
                  </w:rPr>
                </w:r>
                <w:r>
                  <w:rPr>
                    <w:noProof/>
                    <w:webHidden/>
                  </w:rPr>
                  <w:fldChar w:fldCharType="separate"/>
                </w:r>
                <w:r>
                  <w:rPr>
                    <w:noProof/>
                    <w:webHidden/>
                  </w:rPr>
                  <w:t>4</w:t>
                </w:r>
                <w:r>
                  <w:rPr>
                    <w:noProof/>
                    <w:webHidden/>
                  </w:rPr>
                  <w:fldChar w:fldCharType="end"/>
                </w:r>
              </w:hyperlink>
            </w:p>
            <w:p w14:paraId="58A2300D" w14:textId="104A87AD" w:rsidR="00381D01" w:rsidRDefault="00381D01">
              <w:pPr>
                <w:pStyle w:val="Turinys1"/>
                <w:tabs>
                  <w:tab w:val="left" w:pos="720"/>
                </w:tabs>
                <w:rPr>
                  <w:rFonts w:eastAsiaTheme="minorEastAsia"/>
                  <w:noProof/>
                  <w:kern w:val="2"/>
                  <w:sz w:val="24"/>
                  <w:szCs w:val="24"/>
                  <w14:ligatures w14:val="standardContextual"/>
                </w:rPr>
              </w:pPr>
              <w:hyperlink w:anchor="_Toc222923643" w:history="1">
                <w:r w:rsidRPr="00117FB9">
                  <w:rPr>
                    <w:rStyle w:val="Hipersaitas"/>
                    <w:rFonts w:ascii="Calibri" w:eastAsia="Arial" w:hAnsi="Calibri" w:cs="Calibri"/>
                    <w:b/>
                    <w:bCs/>
                    <w:noProof/>
                  </w:rPr>
                  <w:t>10.</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Sutarties sudarymas</w:t>
                </w:r>
                <w:r>
                  <w:rPr>
                    <w:noProof/>
                    <w:webHidden/>
                  </w:rPr>
                  <w:tab/>
                </w:r>
                <w:r>
                  <w:rPr>
                    <w:noProof/>
                    <w:webHidden/>
                  </w:rPr>
                  <w:fldChar w:fldCharType="begin"/>
                </w:r>
                <w:r>
                  <w:rPr>
                    <w:noProof/>
                    <w:webHidden/>
                  </w:rPr>
                  <w:instrText xml:space="preserve"> PAGEREF _Toc222923643 \h </w:instrText>
                </w:r>
                <w:r>
                  <w:rPr>
                    <w:noProof/>
                    <w:webHidden/>
                  </w:rPr>
                </w:r>
                <w:r>
                  <w:rPr>
                    <w:noProof/>
                    <w:webHidden/>
                  </w:rPr>
                  <w:fldChar w:fldCharType="separate"/>
                </w:r>
                <w:r>
                  <w:rPr>
                    <w:noProof/>
                    <w:webHidden/>
                  </w:rPr>
                  <w:t>5</w:t>
                </w:r>
                <w:r>
                  <w:rPr>
                    <w:noProof/>
                    <w:webHidden/>
                  </w:rPr>
                  <w:fldChar w:fldCharType="end"/>
                </w:r>
              </w:hyperlink>
            </w:p>
            <w:p w14:paraId="611A3E95" w14:textId="3BB1BC1B" w:rsidR="00381D01" w:rsidRDefault="00381D01">
              <w:pPr>
                <w:pStyle w:val="Turinys1"/>
                <w:rPr>
                  <w:rFonts w:eastAsiaTheme="minorEastAsia"/>
                  <w:noProof/>
                  <w:kern w:val="2"/>
                  <w:sz w:val="24"/>
                  <w:szCs w:val="24"/>
                  <w14:ligatures w14:val="standardContextual"/>
                </w:rPr>
              </w:pPr>
              <w:hyperlink w:anchor="_Toc222923644" w:history="1">
                <w:r w:rsidRPr="00117FB9">
                  <w:rPr>
                    <w:rStyle w:val="Hipersaitas"/>
                    <w:rFonts w:ascii="Calibri Light" w:eastAsia="Calibri Light" w:hAnsi="Calibri Light" w:cs="Times New Roman"/>
                    <w:noProof/>
                  </w:rPr>
                  <w:t>Pirkimo sąlygų 1 priedas „Terminai“</w:t>
                </w:r>
                <w:r>
                  <w:rPr>
                    <w:noProof/>
                    <w:webHidden/>
                  </w:rPr>
                  <w:tab/>
                </w:r>
                <w:r>
                  <w:rPr>
                    <w:noProof/>
                    <w:webHidden/>
                  </w:rPr>
                  <w:fldChar w:fldCharType="begin"/>
                </w:r>
                <w:r>
                  <w:rPr>
                    <w:noProof/>
                    <w:webHidden/>
                  </w:rPr>
                  <w:instrText xml:space="preserve"> PAGEREF _Toc222923644 \h </w:instrText>
                </w:r>
                <w:r>
                  <w:rPr>
                    <w:noProof/>
                    <w:webHidden/>
                  </w:rPr>
                </w:r>
                <w:r>
                  <w:rPr>
                    <w:noProof/>
                    <w:webHidden/>
                  </w:rPr>
                  <w:fldChar w:fldCharType="separate"/>
                </w:r>
                <w:r>
                  <w:rPr>
                    <w:noProof/>
                    <w:webHidden/>
                  </w:rPr>
                  <w:t>6</w:t>
                </w:r>
                <w:r>
                  <w:rPr>
                    <w:noProof/>
                    <w:webHidden/>
                  </w:rPr>
                  <w:fldChar w:fldCharType="end"/>
                </w:r>
              </w:hyperlink>
            </w:p>
            <w:p w14:paraId="46DFCE7E" w14:textId="499BB1BD" w:rsidR="00381D01" w:rsidRDefault="00381D01">
              <w:pPr>
                <w:pStyle w:val="Turinys1"/>
                <w:rPr>
                  <w:rFonts w:eastAsiaTheme="minorEastAsia"/>
                  <w:noProof/>
                  <w:kern w:val="2"/>
                  <w:sz w:val="24"/>
                  <w:szCs w:val="24"/>
                  <w14:ligatures w14:val="standardContextual"/>
                </w:rPr>
              </w:pPr>
              <w:hyperlink w:anchor="_Toc222923645" w:history="1">
                <w:r w:rsidRPr="00117FB9">
                  <w:rPr>
                    <w:rStyle w:val="Hipersaitas"/>
                    <w:rFonts w:ascii="Calibri Light" w:eastAsia="Calibri Light" w:hAnsi="Calibri Light" w:cs="Times New Roman"/>
                    <w:noProof/>
                  </w:rPr>
                  <w:t>Pirkimo sąlygų 2 priedas „Techninė specifikacija“</w:t>
                </w:r>
                <w:r>
                  <w:rPr>
                    <w:noProof/>
                    <w:webHidden/>
                  </w:rPr>
                  <w:tab/>
                </w:r>
                <w:r>
                  <w:rPr>
                    <w:noProof/>
                    <w:webHidden/>
                  </w:rPr>
                  <w:fldChar w:fldCharType="begin"/>
                </w:r>
                <w:r>
                  <w:rPr>
                    <w:noProof/>
                    <w:webHidden/>
                  </w:rPr>
                  <w:instrText xml:space="preserve"> PAGEREF _Toc222923645 \h </w:instrText>
                </w:r>
                <w:r>
                  <w:rPr>
                    <w:noProof/>
                    <w:webHidden/>
                  </w:rPr>
                </w:r>
                <w:r>
                  <w:rPr>
                    <w:noProof/>
                    <w:webHidden/>
                  </w:rPr>
                  <w:fldChar w:fldCharType="separate"/>
                </w:r>
                <w:r>
                  <w:rPr>
                    <w:noProof/>
                    <w:webHidden/>
                  </w:rPr>
                  <w:t>9</w:t>
                </w:r>
                <w:r>
                  <w:rPr>
                    <w:noProof/>
                    <w:webHidden/>
                  </w:rPr>
                  <w:fldChar w:fldCharType="end"/>
                </w:r>
              </w:hyperlink>
            </w:p>
            <w:p w14:paraId="130194FD" w14:textId="6114FA58" w:rsidR="00381D01" w:rsidRDefault="00381D01">
              <w:pPr>
                <w:pStyle w:val="Turinys1"/>
                <w:rPr>
                  <w:rFonts w:eastAsiaTheme="minorEastAsia"/>
                  <w:noProof/>
                  <w:kern w:val="2"/>
                  <w:sz w:val="24"/>
                  <w:szCs w:val="24"/>
                  <w14:ligatures w14:val="standardContextual"/>
                </w:rPr>
              </w:pPr>
              <w:hyperlink w:anchor="_Toc222923646" w:history="1">
                <w:r w:rsidRPr="00117FB9">
                  <w:rPr>
                    <w:rStyle w:val="Hipersaitas"/>
                    <w:rFonts w:ascii="Calibri Light" w:eastAsia="Calibri Light" w:hAnsi="Calibri Light" w:cs="Times New Roman"/>
                    <w:noProof/>
                  </w:rPr>
                  <w:t>Pirkimo sąlygų 3 priedas „Tiekėjų pašalinimo pagrindai“</w:t>
                </w:r>
                <w:r>
                  <w:rPr>
                    <w:noProof/>
                    <w:webHidden/>
                  </w:rPr>
                  <w:tab/>
                </w:r>
                <w:r>
                  <w:rPr>
                    <w:noProof/>
                    <w:webHidden/>
                  </w:rPr>
                  <w:fldChar w:fldCharType="begin"/>
                </w:r>
                <w:r>
                  <w:rPr>
                    <w:noProof/>
                    <w:webHidden/>
                  </w:rPr>
                  <w:instrText xml:space="preserve"> PAGEREF _Toc222923646 \h </w:instrText>
                </w:r>
                <w:r>
                  <w:rPr>
                    <w:noProof/>
                    <w:webHidden/>
                  </w:rPr>
                </w:r>
                <w:r>
                  <w:rPr>
                    <w:noProof/>
                    <w:webHidden/>
                  </w:rPr>
                  <w:fldChar w:fldCharType="separate"/>
                </w:r>
                <w:r>
                  <w:rPr>
                    <w:noProof/>
                    <w:webHidden/>
                  </w:rPr>
                  <w:t>12</w:t>
                </w:r>
                <w:r>
                  <w:rPr>
                    <w:noProof/>
                    <w:webHidden/>
                  </w:rPr>
                  <w:fldChar w:fldCharType="end"/>
                </w:r>
              </w:hyperlink>
            </w:p>
            <w:p w14:paraId="3EBD5FE3" w14:textId="0EAAD2BC" w:rsidR="00381D01" w:rsidRDefault="00381D01">
              <w:pPr>
                <w:pStyle w:val="Turinys1"/>
                <w:rPr>
                  <w:rFonts w:eastAsiaTheme="minorEastAsia"/>
                  <w:noProof/>
                  <w:kern w:val="2"/>
                  <w:sz w:val="24"/>
                  <w:szCs w:val="24"/>
                  <w14:ligatures w14:val="standardContextual"/>
                </w:rPr>
              </w:pPr>
              <w:hyperlink w:anchor="_Toc222923647" w:history="1">
                <w:r w:rsidRPr="00117FB9">
                  <w:rPr>
                    <w:rStyle w:val="Hipersaitas"/>
                    <w:rFonts w:ascii="Calibri Light" w:eastAsia="Calibri Light" w:hAnsi="Calibri Light"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_Toc222923647 \h </w:instrText>
                </w:r>
                <w:r>
                  <w:rPr>
                    <w:noProof/>
                    <w:webHidden/>
                  </w:rPr>
                </w:r>
                <w:r>
                  <w:rPr>
                    <w:noProof/>
                    <w:webHidden/>
                  </w:rPr>
                  <w:fldChar w:fldCharType="separate"/>
                </w:r>
                <w:r>
                  <w:rPr>
                    <w:noProof/>
                    <w:webHidden/>
                  </w:rPr>
                  <w:t>24</w:t>
                </w:r>
                <w:r>
                  <w:rPr>
                    <w:noProof/>
                    <w:webHidden/>
                  </w:rPr>
                  <w:fldChar w:fldCharType="end"/>
                </w:r>
              </w:hyperlink>
            </w:p>
            <w:p w14:paraId="0214673A" w14:textId="59D05C65" w:rsidR="00381D01" w:rsidRDefault="00381D01">
              <w:pPr>
                <w:pStyle w:val="Turinys1"/>
                <w:rPr>
                  <w:rFonts w:eastAsiaTheme="minorEastAsia"/>
                  <w:noProof/>
                  <w:kern w:val="2"/>
                  <w:sz w:val="24"/>
                  <w:szCs w:val="24"/>
                  <w14:ligatures w14:val="standardContextual"/>
                </w:rPr>
              </w:pPr>
              <w:hyperlink w:anchor="_Toc222923648" w:history="1">
                <w:r w:rsidRPr="00117FB9">
                  <w:rPr>
                    <w:rStyle w:val="Hipersaitas"/>
                    <w:rFonts w:ascii="Calibri Light" w:eastAsia="Calibri Light" w:hAnsi="Calibri Light" w:cs="Times New Roman"/>
                    <w:noProof/>
                  </w:rPr>
                  <w:t>Pirkimo sąlygų 5 priedas „EBVPD“</w:t>
                </w:r>
                <w:r>
                  <w:rPr>
                    <w:noProof/>
                    <w:webHidden/>
                  </w:rPr>
                  <w:tab/>
                </w:r>
                <w:r>
                  <w:rPr>
                    <w:noProof/>
                    <w:webHidden/>
                  </w:rPr>
                  <w:fldChar w:fldCharType="begin"/>
                </w:r>
                <w:r>
                  <w:rPr>
                    <w:noProof/>
                    <w:webHidden/>
                  </w:rPr>
                  <w:instrText xml:space="preserve"> PAGEREF _Toc222923648 \h </w:instrText>
                </w:r>
                <w:r>
                  <w:rPr>
                    <w:noProof/>
                    <w:webHidden/>
                  </w:rPr>
                </w:r>
                <w:r>
                  <w:rPr>
                    <w:noProof/>
                    <w:webHidden/>
                  </w:rPr>
                  <w:fldChar w:fldCharType="separate"/>
                </w:r>
                <w:r>
                  <w:rPr>
                    <w:noProof/>
                    <w:webHidden/>
                  </w:rPr>
                  <w:t>25</w:t>
                </w:r>
                <w:r>
                  <w:rPr>
                    <w:noProof/>
                    <w:webHidden/>
                  </w:rPr>
                  <w:fldChar w:fldCharType="end"/>
                </w:r>
              </w:hyperlink>
            </w:p>
            <w:p w14:paraId="63C8D4CA" w14:textId="1740C634" w:rsidR="00381D01" w:rsidRDefault="00381D01">
              <w:pPr>
                <w:pStyle w:val="Turinys1"/>
                <w:rPr>
                  <w:rFonts w:eastAsiaTheme="minorEastAsia"/>
                  <w:noProof/>
                  <w:kern w:val="2"/>
                  <w:sz w:val="24"/>
                  <w:szCs w:val="24"/>
                  <w14:ligatures w14:val="standardContextual"/>
                </w:rPr>
              </w:pPr>
              <w:hyperlink w:anchor="_Toc222923649" w:history="1">
                <w:r w:rsidRPr="00117FB9">
                  <w:rPr>
                    <w:rStyle w:val="Hipersaitas"/>
                    <w:rFonts w:ascii="Calibri Light" w:eastAsia="Calibri Light" w:hAnsi="Calibri Light" w:cs="Times New Roman"/>
                    <w:noProof/>
                  </w:rPr>
                  <w:t>Pirkimo sąlygų 6 priedas „Pasiūlymo forma“</w:t>
                </w:r>
                <w:r>
                  <w:rPr>
                    <w:noProof/>
                    <w:webHidden/>
                  </w:rPr>
                  <w:tab/>
                </w:r>
                <w:r>
                  <w:rPr>
                    <w:noProof/>
                    <w:webHidden/>
                  </w:rPr>
                  <w:fldChar w:fldCharType="begin"/>
                </w:r>
                <w:r>
                  <w:rPr>
                    <w:noProof/>
                    <w:webHidden/>
                  </w:rPr>
                  <w:instrText xml:space="preserve"> PAGEREF _Toc222923649 \h </w:instrText>
                </w:r>
                <w:r>
                  <w:rPr>
                    <w:noProof/>
                    <w:webHidden/>
                  </w:rPr>
                </w:r>
                <w:r>
                  <w:rPr>
                    <w:noProof/>
                    <w:webHidden/>
                  </w:rPr>
                  <w:fldChar w:fldCharType="separate"/>
                </w:r>
                <w:r>
                  <w:rPr>
                    <w:noProof/>
                    <w:webHidden/>
                  </w:rPr>
                  <w:t>26</w:t>
                </w:r>
                <w:r>
                  <w:rPr>
                    <w:noProof/>
                    <w:webHidden/>
                  </w:rPr>
                  <w:fldChar w:fldCharType="end"/>
                </w:r>
              </w:hyperlink>
            </w:p>
            <w:p w14:paraId="2A98367B" w14:textId="4B9794D1" w:rsidR="00381D01" w:rsidRDefault="00381D01">
              <w:pPr>
                <w:pStyle w:val="Turinys1"/>
                <w:rPr>
                  <w:rFonts w:eastAsiaTheme="minorEastAsia"/>
                  <w:noProof/>
                  <w:kern w:val="2"/>
                  <w:sz w:val="24"/>
                  <w:szCs w:val="24"/>
                  <w14:ligatures w14:val="standardContextual"/>
                </w:rPr>
              </w:pPr>
              <w:hyperlink w:anchor="_Toc222923650" w:history="1">
                <w:r w:rsidRPr="00117FB9">
                  <w:rPr>
                    <w:rStyle w:val="Hipersaitas"/>
                    <w:rFonts w:ascii="Calibri Light" w:eastAsia="Calibri Light" w:hAnsi="Calibri Light"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_Toc222923650 \h </w:instrText>
                </w:r>
                <w:r>
                  <w:rPr>
                    <w:noProof/>
                    <w:webHidden/>
                  </w:rPr>
                </w:r>
                <w:r>
                  <w:rPr>
                    <w:noProof/>
                    <w:webHidden/>
                  </w:rPr>
                  <w:fldChar w:fldCharType="separate"/>
                </w:r>
                <w:r>
                  <w:rPr>
                    <w:noProof/>
                    <w:webHidden/>
                  </w:rPr>
                  <w:t>31</w:t>
                </w:r>
                <w:r>
                  <w:rPr>
                    <w:noProof/>
                    <w:webHidden/>
                  </w:rPr>
                  <w:fldChar w:fldCharType="end"/>
                </w:r>
              </w:hyperlink>
            </w:p>
            <w:p w14:paraId="2C6EE926" w14:textId="39E720F5" w:rsidR="00381D01" w:rsidRDefault="00381D01">
              <w:pPr>
                <w:pStyle w:val="Turinys1"/>
                <w:rPr>
                  <w:rFonts w:eastAsiaTheme="minorEastAsia"/>
                  <w:noProof/>
                  <w:kern w:val="2"/>
                  <w:sz w:val="24"/>
                  <w:szCs w:val="24"/>
                  <w14:ligatures w14:val="standardContextual"/>
                </w:rPr>
              </w:pPr>
              <w:hyperlink w:anchor="_Toc222923651" w:history="1">
                <w:r w:rsidRPr="00117FB9">
                  <w:rPr>
                    <w:rStyle w:val="Hipersaitas"/>
                    <w:rFonts w:ascii="Calibri Light" w:eastAsia="Calibri Light" w:hAnsi="Calibri Light" w:cs="Times New Roman"/>
                    <w:noProof/>
                  </w:rPr>
                  <w:t>Pirkimo sąlygų 8 priedas „Tiekėjo deklaracija juridiniam asmeniui“</w:t>
                </w:r>
                <w:r>
                  <w:rPr>
                    <w:noProof/>
                    <w:webHidden/>
                  </w:rPr>
                  <w:tab/>
                </w:r>
                <w:r>
                  <w:rPr>
                    <w:noProof/>
                    <w:webHidden/>
                  </w:rPr>
                  <w:fldChar w:fldCharType="begin"/>
                </w:r>
                <w:r>
                  <w:rPr>
                    <w:noProof/>
                    <w:webHidden/>
                  </w:rPr>
                  <w:instrText xml:space="preserve"> PAGEREF _Toc222923651 \h </w:instrText>
                </w:r>
                <w:r>
                  <w:rPr>
                    <w:noProof/>
                    <w:webHidden/>
                  </w:rPr>
                </w:r>
                <w:r>
                  <w:rPr>
                    <w:noProof/>
                    <w:webHidden/>
                  </w:rPr>
                  <w:fldChar w:fldCharType="separate"/>
                </w:r>
                <w:r>
                  <w:rPr>
                    <w:noProof/>
                    <w:webHidden/>
                  </w:rPr>
                  <w:t>32</w:t>
                </w:r>
                <w:r>
                  <w:rPr>
                    <w:noProof/>
                    <w:webHidden/>
                  </w:rPr>
                  <w:fldChar w:fldCharType="end"/>
                </w:r>
              </w:hyperlink>
            </w:p>
            <w:p w14:paraId="35F30FD3" w14:textId="508FA12D" w:rsidR="00381D01" w:rsidRDefault="00381D01">
              <w:pPr>
                <w:pStyle w:val="Turinys1"/>
                <w:rPr>
                  <w:rFonts w:eastAsiaTheme="minorEastAsia"/>
                  <w:noProof/>
                  <w:kern w:val="2"/>
                  <w:sz w:val="24"/>
                  <w:szCs w:val="24"/>
                  <w14:ligatures w14:val="standardContextual"/>
                </w:rPr>
              </w:pPr>
              <w:hyperlink w:anchor="_Toc222923652" w:history="1">
                <w:r w:rsidRPr="00117FB9">
                  <w:rPr>
                    <w:rStyle w:val="Hipersaitas"/>
                    <w:rFonts w:ascii="Calibri Light" w:eastAsia="Calibri Light" w:hAnsi="Calibri Light" w:cs="Times New Roman"/>
                    <w:noProof/>
                  </w:rPr>
                  <w:t>Pirkimo sąlygų 9 priedas „Tiekėjo deklaracija fiziniam asmeniui“</w:t>
                </w:r>
                <w:r>
                  <w:rPr>
                    <w:noProof/>
                    <w:webHidden/>
                  </w:rPr>
                  <w:tab/>
                </w:r>
                <w:r>
                  <w:rPr>
                    <w:noProof/>
                    <w:webHidden/>
                  </w:rPr>
                  <w:fldChar w:fldCharType="begin"/>
                </w:r>
                <w:r>
                  <w:rPr>
                    <w:noProof/>
                    <w:webHidden/>
                  </w:rPr>
                  <w:instrText xml:space="preserve"> PAGEREF _Toc222923652 \h </w:instrText>
                </w:r>
                <w:r>
                  <w:rPr>
                    <w:noProof/>
                    <w:webHidden/>
                  </w:rPr>
                </w:r>
                <w:r>
                  <w:rPr>
                    <w:noProof/>
                    <w:webHidden/>
                  </w:rPr>
                  <w:fldChar w:fldCharType="separate"/>
                </w:r>
                <w:r>
                  <w:rPr>
                    <w:noProof/>
                    <w:webHidden/>
                  </w:rPr>
                  <w:t>34</w:t>
                </w:r>
                <w:r>
                  <w:rPr>
                    <w:noProof/>
                    <w:webHidden/>
                  </w:rPr>
                  <w:fldChar w:fldCharType="end"/>
                </w:r>
              </w:hyperlink>
            </w:p>
            <w:p w14:paraId="48B2F442" w14:textId="428A2DF0" w:rsidR="00381D01" w:rsidRDefault="00381D01">
              <w:pPr>
                <w:pStyle w:val="Turinys1"/>
                <w:rPr>
                  <w:rFonts w:eastAsiaTheme="minorEastAsia"/>
                  <w:noProof/>
                  <w:kern w:val="2"/>
                  <w:sz w:val="24"/>
                  <w:szCs w:val="24"/>
                  <w14:ligatures w14:val="standardContextual"/>
                </w:rPr>
              </w:pPr>
              <w:hyperlink w:anchor="_Toc222923653" w:history="1">
                <w:r w:rsidRPr="00117FB9">
                  <w:rPr>
                    <w:rStyle w:val="Hipersaitas"/>
                    <w:rFonts w:ascii="Calibri Light" w:eastAsia="Calibri Light" w:hAnsi="Calibri Light" w:cs="Times New Roman"/>
                    <w:noProof/>
                  </w:rPr>
                  <w:t>Pirkimo sąlygų 10 priedas „Sutarties projektas“</w:t>
                </w:r>
                <w:r>
                  <w:rPr>
                    <w:noProof/>
                    <w:webHidden/>
                  </w:rPr>
                  <w:tab/>
                </w:r>
                <w:r>
                  <w:rPr>
                    <w:noProof/>
                    <w:webHidden/>
                  </w:rPr>
                  <w:fldChar w:fldCharType="begin"/>
                </w:r>
                <w:r>
                  <w:rPr>
                    <w:noProof/>
                    <w:webHidden/>
                  </w:rPr>
                  <w:instrText xml:space="preserve"> PAGEREF _Toc222923653 \h </w:instrText>
                </w:r>
                <w:r>
                  <w:rPr>
                    <w:noProof/>
                    <w:webHidden/>
                  </w:rPr>
                </w:r>
                <w:r>
                  <w:rPr>
                    <w:noProof/>
                    <w:webHidden/>
                  </w:rPr>
                  <w:fldChar w:fldCharType="separate"/>
                </w:r>
                <w:r>
                  <w:rPr>
                    <w:noProof/>
                    <w:webHidden/>
                  </w:rPr>
                  <w:t>36</w:t>
                </w:r>
                <w:r>
                  <w:rPr>
                    <w:noProof/>
                    <w:webHidden/>
                  </w:rPr>
                  <w:fldChar w:fldCharType="end"/>
                </w:r>
              </w:hyperlink>
            </w:p>
            <w:p w14:paraId="14516351" w14:textId="10665621" w:rsidR="00381D01" w:rsidRDefault="00381D01">
              <w:pPr>
                <w:pStyle w:val="Turinys1"/>
                <w:rPr>
                  <w:rFonts w:eastAsiaTheme="minorEastAsia"/>
                  <w:noProof/>
                  <w:kern w:val="2"/>
                  <w:sz w:val="24"/>
                  <w:szCs w:val="24"/>
                  <w14:ligatures w14:val="standardContextual"/>
                </w:rPr>
              </w:pPr>
              <w:hyperlink w:anchor="_Toc222923654" w:history="1">
                <w:r w:rsidRPr="00117FB9">
                  <w:rPr>
                    <w:rStyle w:val="Hipersaitas"/>
                    <w:rFonts w:ascii="Calibri Light" w:hAnsi="Calibri Light" w:cs="Times New Roman"/>
                    <w:noProof/>
                  </w:rPr>
                  <w:t>Pirkimo sąlygų 11 priedas „</w:t>
                </w:r>
                <w:r w:rsidRPr="00117FB9">
                  <w:rPr>
                    <w:rStyle w:val="Hipersaitas"/>
                    <w:rFonts w:ascii="Calibri Light" w:eastAsia="Calibri Light" w:hAnsi="Calibri Light" w:cs="Times New Roman"/>
                    <w:noProof/>
                  </w:rPr>
                  <w:t>Pažyma apie pasitelkiamus subtiekėjus</w:t>
                </w:r>
                <w:r w:rsidRPr="00117FB9">
                  <w:rPr>
                    <w:rStyle w:val="Hipersaitas"/>
                    <w:rFonts w:ascii="Calibri Light" w:hAnsi="Calibri Light" w:cs="Times New Roman"/>
                    <w:noProof/>
                  </w:rPr>
                  <w:t>“</w:t>
                </w:r>
                <w:r>
                  <w:rPr>
                    <w:noProof/>
                    <w:webHidden/>
                  </w:rPr>
                  <w:tab/>
                </w:r>
                <w:r>
                  <w:rPr>
                    <w:noProof/>
                    <w:webHidden/>
                  </w:rPr>
                  <w:fldChar w:fldCharType="begin"/>
                </w:r>
                <w:r>
                  <w:rPr>
                    <w:noProof/>
                    <w:webHidden/>
                  </w:rPr>
                  <w:instrText xml:space="preserve"> PAGEREF _Toc222923654 \h </w:instrText>
                </w:r>
                <w:r>
                  <w:rPr>
                    <w:noProof/>
                    <w:webHidden/>
                  </w:rPr>
                </w:r>
                <w:r>
                  <w:rPr>
                    <w:noProof/>
                    <w:webHidden/>
                  </w:rPr>
                  <w:fldChar w:fldCharType="separate"/>
                </w:r>
                <w:r>
                  <w:rPr>
                    <w:noProof/>
                    <w:webHidden/>
                  </w:rPr>
                  <w:t>80</w:t>
                </w:r>
                <w:r>
                  <w:rPr>
                    <w:noProof/>
                    <w:webHidden/>
                  </w:rPr>
                  <w:fldChar w:fldCharType="end"/>
                </w:r>
              </w:hyperlink>
            </w:p>
            <w:p w14:paraId="0C021C6D" w14:textId="115BDE04" w:rsidR="00E32A9A" w:rsidRDefault="00E32A9A">
              <w:r>
                <w:rPr>
                  <w:b/>
                  <w:bCs/>
                </w:rPr>
                <w:fldChar w:fldCharType="end"/>
              </w:r>
            </w:p>
          </w:sdtContent>
        </w:sdt>
        <w:p w14:paraId="4CD3B040"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4E2C158"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C9ABA9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ADD351"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CCE9EC3"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7904832"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4028C39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973EF4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27BFE55"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6AA99A"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FAC83DB"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1CC8B79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53C6F4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C97D27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8760294" w14:textId="77777777" w:rsidR="00381D01" w:rsidRDefault="00381D01" w:rsidP="00E32A9A">
          <w:pPr>
            <w:widowControl w:val="0"/>
            <w:spacing w:after="0" w:line="240" w:lineRule="auto"/>
            <w:contextualSpacing/>
            <w:rPr>
              <w:rFonts w:ascii="Calibri" w:eastAsia="Calibri" w:hAnsi="Calibri" w:cs="Calibri"/>
              <w:kern w:val="0"/>
              <w:sz w:val="24"/>
              <w:szCs w:val="24"/>
              <w:lang w:eastAsia="lt-LT"/>
              <w14:ligatures w14:val="none"/>
            </w:rPr>
          </w:pPr>
        </w:p>
        <w:p w14:paraId="6A77E128" w14:textId="2A86FF92" w:rsidR="00E32A9A" w:rsidRDefault="00426415" w:rsidP="00E32A9A">
          <w:pPr>
            <w:widowControl w:val="0"/>
            <w:spacing w:after="0" w:line="240" w:lineRule="auto"/>
            <w:contextualSpacing/>
            <w:rPr>
              <w:rFonts w:ascii="Calibri" w:eastAsia="Calibri" w:hAnsi="Calibri" w:cs="Calibri"/>
              <w:kern w:val="0"/>
              <w:sz w:val="24"/>
              <w:szCs w:val="24"/>
              <w:lang w:eastAsia="lt-LT"/>
              <w14:ligatures w14:val="none"/>
            </w:rPr>
          </w:pPr>
        </w:p>
      </w:sdtContent>
    </w:sdt>
    <w:p w14:paraId="4D2617CE" w14:textId="77777777" w:rsidR="0094729E" w:rsidRPr="00E32A9A" w:rsidRDefault="0094729E" w:rsidP="00E32A9A">
      <w:pPr>
        <w:widowControl w:val="0"/>
        <w:spacing w:after="0" w:line="240" w:lineRule="auto"/>
        <w:contextualSpacing/>
        <w:rPr>
          <w:rFonts w:ascii="Calibri" w:eastAsia="Calibri" w:hAnsi="Calibri" w:cs="Calibri"/>
          <w:kern w:val="0"/>
          <w:sz w:val="24"/>
          <w:szCs w:val="24"/>
          <w:lang w:eastAsia="lt-LT"/>
          <w14:ligatures w14:val="none"/>
        </w:rPr>
      </w:pPr>
    </w:p>
    <w:p w14:paraId="1405B2D2" w14:textId="77777777" w:rsidR="00E32A9A" w:rsidRPr="00E32A9A" w:rsidRDefault="00E32A9A" w:rsidP="00E32A9A">
      <w:pPr>
        <w:widowControl w:val="0"/>
        <w:numPr>
          <w:ilvl w:val="0"/>
          <w:numId w:val="1"/>
        </w:numPr>
        <w:pBdr>
          <w:bottom w:val="single" w:sz="4" w:space="2" w:color="ED7D31"/>
        </w:pBdr>
        <w:spacing w:after="0" w:line="240" w:lineRule="auto"/>
        <w:ind w:left="567" w:hanging="567"/>
        <w:contextualSpacing/>
        <w:outlineLvl w:val="0"/>
        <w:rPr>
          <w:rFonts w:ascii="Calibri" w:eastAsia="Calibri Light" w:hAnsi="Calibri" w:cs="Calibri"/>
          <w:b/>
          <w:bCs/>
          <w:kern w:val="0"/>
          <w:sz w:val="24"/>
          <w:szCs w:val="24"/>
          <w:lang w:eastAsia="lt-LT"/>
          <w14:ligatures w14:val="none"/>
        </w:rPr>
      </w:pPr>
      <w:bookmarkStart w:id="0" w:name="_Toc222923634"/>
      <w:bookmarkStart w:id="1" w:name="_Toc335201954"/>
      <w:bookmarkStart w:id="2" w:name="_Toc147739116"/>
      <w:r w:rsidRPr="00E32A9A">
        <w:rPr>
          <w:rFonts w:ascii="Calibri" w:eastAsia="Calibri Light" w:hAnsi="Calibri" w:cs="Calibri"/>
          <w:b/>
          <w:bCs/>
          <w:kern w:val="0"/>
          <w:sz w:val="24"/>
          <w:szCs w:val="24"/>
          <w:lang w:eastAsia="lt-LT"/>
          <w14:ligatures w14:val="none"/>
        </w:rPr>
        <w:lastRenderedPageBreak/>
        <w:t>Bendra informacija</w:t>
      </w:r>
      <w:bookmarkEnd w:id="0"/>
    </w:p>
    <w:p w14:paraId="39A9DC5C" w14:textId="3D8F1EC2" w:rsidR="00E32A9A" w:rsidRPr="00E32A9A" w:rsidRDefault="004A1C6E" w:rsidP="00E25591">
      <w:pPr>
        <w:widowControl w:val="0"/>
        <w:numPr>
          <w:ilvl w:val="1"/>
          <w:numId w:val="1"/>
        </w:numPr>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Perkančioji organizacija – Utenos rajono savivaldybės administracija, įstaigos kodas 188710442, adresas: </w:t>
      </w:r>
      <w:proofErr w:type="spellStart"/>
      <w:r w:rsidR="00E32A9A" w:rsidRPr="00E32A9A">
        <w:rPr>
          <w:rFonts w:ascii="Calibri" w:eastAsia="Calibri" w:hAnsi="Calibri" w:cs="Calibri"/>
          <w:kern w:val="0"/>
          <w:sz w:val="24"/>
          <w:szCs w:val="24"/>
          <w:lang w:eastAsia="lt-LT"/>
          <w14:ligatures w14:val="none"/>
        </w:rPr>
        <w:t>Utenio</w:t>
      </w:r>
      <w:proofErr w:type="spellEnd"/>
      <w:r w:rsidR="00E32A9A" w:rsidRPr="00E32A9A">
        <w:rPr>
          <w:rFonts w:ascii="Calibri" w:eastAsia="Calibri" w:hAnsi="Calibri" w:cs="Calibri"/>
          <w:kern w:val="0"/>
          <w:sz w:val="24"/>
          <w:szCs w:val="24"/>
          <w:lang w:eastAsia="lt-LT"/>
          <w14:ligatures w14:val="none"/>
        </w:rPr>
        <w:t xml:space="preserve"> a. 4, Utena, darbo laikas: I-IV – 8.00-17.00 val., V – 8.00-15.45 val. </w:t>
      </w:r>
      <w:r w:rsidR="00E32A9A" w:rsidRPr="00E32A9A">
        <w:rPr>
          <w:rFonts w:ascii="Calibri" w:eastAsia="Calibri" w:hAnsi="Calibri" w:cs="Calibri"/>
          <w:kern w:val="0"/>
          <w:sz w:val="24"/>
          <w:szCs w:val="24"/>
          <w14:ligatures w14:val="none"/>
        </w:rPr>
        <w:t>Perkančioji organizacija nėra PVM mokėtoja.</w:t>
      </w:r>
    </w:p>
    <w:p w14:paraId="4477867F" w14:textId="3BA4D51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Pirkimą perkančiosios organizacijos vardu atlieka Utenos rajono savivaldybės administracijos Centralizuotų pirkimų skyrius. Sutartį pasirašys perkančioji organizacija.</w:t>
      </w:r>
    </w:p>
    <w:p w14:paraId="386F7E25" w14:textId="49B17E9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Pirkimas </w:t>
      </w:r>
      <w:r w:rsidR="00E32A9A" w:rsidRPr="00E32A9A">
        <w:rPr>
          <w:rFonts w:ascii="Calibri" w:eastAsia="Calibri" w:hAnsi="Calibri" w:cs="Calibri"/>
          <w:b/>
          <w:bCs/>
          <w:kern w:val="0"/>
          <w:sz w:val="24"/>
          <w:szCs w:val="24"/>
          <w:lang w:eastAsia="lt-LT"/>
          <w14:ligatures w14:val="none"/>
        </w:rPr>
        <w:t>„</w:t>
      </w:r>
      <w:r w:rsidR="0022665D"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00E32A9A" w:rsidRPr="00E32A9A">
        <w:rPr>
          <w:rFonts w:ascii="Calibri" w:eastAsia="Calibri" w:hAnsi="Calibri" w:cs="Calibri"/>
          <w:b/>
          <w:bCs/>
          <w:kern w:val="0"/>
          <w:sz w:val="24"/>
          <w:szCs w:val="24"/>
          <w:lang w:eastAsia="lt-LT"/>
          <w14:ligatures w14:val="none"/>
        </w:rPr>
        <w:t>“</w:t>
      </w:r>
      <w:r w:rsidR="00E32A9A" w:rsidRPr="00E32A9A">
        <w:rPr>
          <w:rFonts w:ascii="Calibri" w:eastAsia="Calibri" w:hAnsi="Calibri" w:cs="Calibri"/>
          <w:bCs/>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neatliekamas naudojantis centralizuotų pirkimų katalogu, nes kataloge nėra prekių pozicijos, atitinkančios perkančiosios organizacijos techninį pirkimo objekto aprašymą (techninę specifikaciją).</w:t>
      </w:r>
    </w:p>
    <w:p w14:paraId="28471A46" w14:textId="61A0059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Times New Roman" w:hAnsi="Calibri" w:cs="Calibri"/>
          <w:kern w:val="0"/>
          <w:sz w:val="24"/>
          <w:szCs w:val="24"/>
          <w:lang w:eastAsia="lt-LT"/>
          <w14:ligatures w14:val="none"/>
        </w:rPr>
        <w:t xml:space="preserve"> </w:t>
      </w:r>
      <w:r w:rsidR="00E32A9A" w:rsidRPr="00E32A9A">
        <w:rPr>
          <w:rFonts w:ascii="Calibri" w:eastAsia="Times New Roman" w:hAnsi="Calibri" w:cs="Calibri"/>
          <w:kern w:val="0"/>
          <w:sz w:val="24"/>
          <w:szCs w:val="24"/>
          <w:lang w:eastAsia="lt-LT"/>
          <w14:ligatures w14:val="none"/>
        </w:rPr>
        <w:t>Perkančioji organizacija nerezervuoja teisės dalyvauti pirkime.</w:t>
      </w:r>
    </w:p>
    <w:p w14:paraId="4AC7B82F" w14:textId="109C922A"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Stebėtojai dalyvauti Komisijos posėdžiuose nėra kviečiami.</w:t>
      </w:r>
    </w:p>
    <w:p w14:paraId="6AF1CB39" w14:textId="1312B72A" w:rsidR="00E32A9A" w:rsidRPr="004077B9"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4077B9">
        <w:rPr>
          <w:rFonts w:ascii="Calibri" w:eastAsia="Calibri" w:hAnsi="Calibri" w:cs="Calibri"/>
          <w:kern w:val="0"/>
          <w:sz w:val="24"/>
          <w:szCs w:val="24"/>
          <w:lang w:eastAsia="lt-LT"/>
          <w14:ligatures w14:val="none"/>
        </w:rPr>
        <w:t xml:space="preserve">Vykdomas žaliasis pirkimas. Pirkimas vykdomas vadovaujantis </w:t>
      </w:r>
      <w:r w:rsidR="00CA2803" w:rsidRPr="004077B9">
        <w:rPr>
          <w:color w:val="000000" w:themeColor="text1"/>
          <w:sz w:val="24"/>
          <w:szCs w:val="24"/>
        </w:rPr>
        <w:t xml:space="preserve">2011 m. birželio 28 d. įsakymu Nr. D1-508 „Dėl Aplinkos apsaugos kriterijų taikymo, vykdant žaliuosius pirkimus, tvarkos aprašo patvirtinimo“ (toliau – Tvarkos aprašas) </w:t>
      </w:r>
      <w:r w:rsidR="00CA2803" w:rsidRPr="004077B9">
        <w:rPr>
          <w:sz w:val="24"/>
          <w:szCs w:val="24"/>
        </w:rPr>
        <w:t xml:space="preserve">4.4.4 </w:t>
      </w:r>
      <w:r w:rsidR="00CA2803" w:rsidRPr="004077B9">
        <w:rPr>
          <w:color w:val="000000" w:themeColor="text1"/>
          <w:sz w:val="24"/>
          <w:szCs w:val="24"/>
        </w:rPr>
        <w:t>papunkčiu, taikant 4.4.4.1 papunktyje nustatytą aplinkosauginį principą</w:t>
      </w:r>
      <w:r w:rsidR="00B034D3">
        <w:rPr>
          <w:color w:val="000000" w:themeColor="text1"/>
          <w:sz w:val="24"/>
          <w:szCs w:val="24"/>
        </w:rPr>
        <w:t>.</w:t>
      </w:r>
      <w:r w:rsidR="00CA2803" w:rsidRPr="004077B9">
        <w:rPr>
          <w:color w:val="000000" w:themeColor="text1"/>
          <w:sz w:val="24"/>
          <w:szCs w:val="24"/>
        </w:rPr>
        <w:t xml:space="preserve"> </w:t>
      </w:r>
      <w:r w:rsidR="00B034D3">
        <w:rPr>
          <w:color w:val="000000" w:themeColor="text1"/>
          <w:sz w:val="24"/>
          <w:szCs w:val="24"/>
        </w:rPr>
        <w:t>P</w:t>
      </w:r>
      <w:r w:rsidR="00712415">
        <w:rPr>
          <w:color w:val="000000" w:themeColor="text1"/>
          <w:sz w:val="24"/>
          <w:szCs w:val="24"/>
        </w:rPr>
        <w:t xml:space="preserve">erkančioji organizacija </w:t>
      </w:r>
      <w:r w:rsidR="00712415" w:rsidRPr="004077B9">
        <w:rPr>
          <w:color w:val="000000" w:themeColor="text1"/>
          <w:sz w:val="24"/>
          <w:szCs w:val="24"/>
        </w:rPr>
        <w:t xml:space="preserve">savarankiškai </w:t>
      </w:r>
      <w:r w:rsidR="00CA2803" w:rsidRPr="004077B9">
        <w:rPr>
          <w:color w:val="000000" w:themeColor="text1"/>
          <w:sz w:val="24"/>
          <w:szCs w:val="24"/>
        </w:rPr>
        <w:t>nustato aplinkos apsaugos kriterij</w:t>
      </w:r>
      <w:r w:rsidR="00E15F7A">
        <w:rPr>
          <w:color w:val="000000" w:themeColor="text1"/>
          <w:sz w:val="24"/>
          <w:szCs w:val="24"/>
        </w:rPr>
        <w:t>us</w:t>
      </w:r>
      <w:r w:rsidR="00CA2803" w:rsidRPr="004077B9">
        <w:rPr>
          <w:color w:val="000000" w:themeColor="text1"/>
          <w:sz w:val="24"/>
          <w:szCs w:val="24"/>
        </w:rPr>
        <w:t xml:space="preserve">: gatvių apšvietimo įranga turi būti 100 proc. (vienetais) LED, o įrangos </w:t>
      </w:r>
      <w:proofErr w:type="spellStart"/>
      <w:r w:rsidR="00CA2803" w:rsidRPr="004077B9">
        <w:rPr>
          <w:color w:val="000000" w:themeColor="text1"/>
          <w:sz w:val="24"/>
          <w:szCs w:val="24"/>
        </w:rPr>
        <w:t>t.y</w:t>
      </w:r>
      <w:proofErr w:type="spellEnd"/>
      <w:r w:rsidR="00CA2803" w:rsidRPr="004077B9">
        <w:rPr>
          <w:color w:val="000000" w:themeColor="text1"/>
          <w:sz w:val="24"/>
          <w:szCs w:val="24"/>
        </w:rPr>
        <w:t xml:space="preserve">. šviestuvų ir  išmaniosios paslaugų stotelės naudojama elektros energija pagaminta iš atsinaujinančių energijos išteklių. Privalomi pateikti dokumentai: ES atitikties deklaracija ir techninis duomenų aprašas, kuriame aiškiai nurodyta, kad šviesos šaltinio tipas – LED, bei pateikti pagrindiniai įrangos techniniai parametrai. </w:t>
      </w:r>
      <w:r w:rsidR="00E32A9A" w:rsidRPr="004077B9">
        <w:rPr>
          <w:rFonts w:ascii="Calibri" w:eastAsia="Calibri" w:hAnsi="Calibri" w:cs="Calibri"/>
          <w:kern w:val="0"/>
          <w:sz w:val="24"/>
          <w:szCs w:val="24"/>
          <w:lang w:eastAsia="lt-LT"/>
          <w14:ligatures w14:val="none"/>
        </w:rPr>
        <w:t xml:space="preserve">Atitiktis nustatytiems reikalavimams bus tikrinama </w:t>
      </w:r>
      <w:r w:rsidR="00CA2803" w:rsidRPr="004077B9">
        <w:rPr>
          <w:rFonts w:ascii="Calibri" w:eastAsia="Calibri" w:hAnsi="Calibri" w:cs="Calibri"/>
          <w:kern w:val="0"/>
          <w:sz w:val="24"/>
          <w:szCs w:val="24"/>
          <w:lang w:eastAsia="lt-LT"/>
          <w14:ligatures w14:val="none"/>
        </w:rPr>
        <w:t xml:space="preserve">pasiūlymų </w:t>
      </w:r>
      <w:r w:rsidR="003C421A">
        <w:rPr>
          <w:rFonts w:ascii="Calibri" w:eastAsia="Calibri" w:hAnsi="Calibri" w:cs="Calibri"/>
          <w:kern w:val="0"/>
          <w:sz w:val="24"/>
          <w:szCs w:val="24"/>
          <w:lang w:eastAsia="lt-LT"/>
          <w14:ligatures w14:val="none"/>
        </w:rPr>
        <w:t>vertinimo</w:t>
      </w:r>
      <w:r w:rsidR="003C421A" w:rsidRPr="004077B9">
        <w:rPr>
          <w:rFonts w:ascii="Calibri" w:eastAsia="Calibri" w:hAnsi="Calibri" w:cs="Calibri"/>
          <w:kern w:val="0"/>
          <w:sz w:val="24"/>
          <w:szCs w:val="24"/>
          <w:lang w:eastAsia="lt-LT"/>
          <w14:ligatures w14:val="none"/>
        </w:rPr>
        <w:t xml:space="preserve"> </w:t>
      </w:r>
      <w:r w:rsidR="001B18BF" w:rsidRPr="00001977">
        <w:rPr>
          <w:rFonts w:ascii="Calibri" w:eastAsia="Calibri" w:hAnsi="Calibri" w:cs="Calibri"/>
          <w:kern w:val="0"/>
          <w:sz w:val="24"/>
          <w:szCs w:val="24"/>
          <w:lang w:eastAsia="lt-LT"/>
          <w14:ligatures w14:val="none"/>
        </w:rPr>
        <w:t>metu</w:t>
      </w:r>
      <w:r w:rsidR="00001977" w:rsidRPr="00001977">
        <w:rPr>
          <w:rFonts w:ascii="Calibri" w:eastAsia="Calibri" w:hAnsi="Calibri" w:cs="Calibri"/>
          <w:kern w:val="0"/>
          <w:sz w:val="24"/>
          <w:szCs w:val="24"/>
          <w:lang w:eastAsia="lt-LT"/>
          <w14:ligatures w14:val="none"/>
        </w:rPr>
        <w:t xml:space="preserve"> </w:t>
      </w:r>
      <w:r w:rsidR="00001977" w:rsidRPr="00001977">
        <w:rPr>
          <w:rFonts w:ascii="Calibri" w:hAnsi="Calibri" w:cs="Calibri"/>
          <w:sz w:val="24"/>
          <w:szCs w:val="24"/>
        </w:rPr>
        <w:t>(specialiųjų pirkimo sąlygų priedas Nr. 2 „Techninė specifikacija” 10 p.).</w:t>
      </w:r>
    </w:p>
    <w:p w14:paraId="590E35FA" w14:textId="398B8DA1"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Arial" w:hAnsi="Calibri" w:cs="Calibri"/>
          <w:kern w:val="0"/>
          <w:sz w:val="24"/>
          <w:szCs w:val="24"/>
          <w:lang w:eastAsia="lt-LT"/>
          <w14:ligatures w14:val="none"/>
        </w:rPr>
        <w:t xml:space="preserve"> </w:t>
      </w:r>
      <w:r w:rsidR="00E32A9A" w:rsidRPr="00E32A9A">
        <w:rPr>
          <w:rFonts w:ascii="Calibri" w:eastAsia="Arial" w:hAnsi="Calibri" w:cs="Calibri"/>
          <w:kern w:val="0"/>
          <w:sz w:val="24"/>
          <w:szCs w:val="24"/>
          <w:lang w:eastAsia="lt-LT"/>
          <w14:ligatures w14:val="none"/>
        </w:rPr>
        <w:t>Išankstinis skelbimas apie pirkimą nebuvo paskelbtas.</w:t>
      </w:r>
    </w:p>
    <w:p w14:paraId="1139A3CC" w14:textId="3757ACC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14:ligatures w14:val="none"/>
        </w:rPr>
        <w:t xml:space="preserve"> </w:t>
      </w:r>
      <w:r w:rsidR="00E32A9A" w:rsidRPr="00E32A9A">
        <w:rPr>
          <w:rFonts w:ascii="Calibri" w:eastAsia="Calibri" w:hAnsi="Calibri" w:cs="Calibri"/>
          <w:kern w:val="0"/>
          <w:sz w:val="24"/>
          <w:szCs w:val="24"/>
          <w14:ligatures w14:val="none"/>
        </w:rPr>
        <w:t>Pirkime</w:t>
      </w:r>
      <w:r w:rsidR="00E32A9A" w:rsidRPr="00E32A9A">
        <w:rPr>
          <w:rFonts w:ascii="Calibri" w:eastAsia="Calibri" w:hAnsi="Calibri" w:cs="Calibri"/>
          <w:kern w:val="0"/>
          <w:sz w:val="24"/>
          <w:szCs w:val="24"/>
          <w:lang w:eastAsia="lt-LT"/>
          <w14:ligatures w14:val="none"/>
        </w:rPr>
        <w:t xml:space="preserve"> perkančioji organizacija</w:t>
      </w:r>
      <w:r w:rsidR="00E32A9A" w:rsidRPr="00E32A9A">
        <w:rPr>
          <w:rFonts w:ascii="Calibri" w:eastAsia="Calibri" w:hAnsi="Calibri" w:cs="Calibri"/>
          <w:kern w:val="0"/>
          <w:sz w:val="24"/>
          <w:szCs w:val="24"/>
          <w14:ligatures w14:val="none"/>
        </w:rPr>
        <w:t xml:space="preserve"> nenumato skelbti pranešimo dėl savanoriško </w:t>
      </w:r>
      <w:proofErr w:type="spellStart"/>
      <w:r w:rsidR="00E32A9A" w:rsidRPr="00E32A9A">
        <w:rPr>
          <w:rFonts w:ascii="Calibri" w:eastAsia="Calibri" w:hAnsi="Calibri" w:cs="Calibri"/>
          <w:i/>
          <w:iCs/>
          <w:kern w:val="0"/>
          <w:sz w:val="24"/>
          <w:szCs w:val="24"/>
          <w14:ligatures w14:val="none"/>
        </w:rPr>
        <w:t>ex</w:t>
      </w:r>
      <w:proofErr w:type="spellEnd"/>
      <w:r w:rsidR="00E32A9A" w:rsidRPr="00E32A9A">
        <w:rPr>
          <w:rFonts w:ascii="Calibri" w:eastAsia="Calibri" w:hAnsi="Calibri" w:cs="Calibri"/>
          <w:i/>
          <w:iCs/>
          <w:kern w:val="0"/>
          <w:sz w:val="24"/>
          <w:szCs w:val="24"/>
          <w14:ligatures w14:val="none"/>
        </w:rPr>
        <w:t xml:space="preserve"> ante</w:t>
      </w:r>
      <w:r w:rsidR="00E32A9A" w:rsidRPr="00E32A9A">
        <w:rPr>
          <w:rFonts w:ascii="Calibri" w:eastAsia="Calibri" w:hAnsi="Calibri" w:cs="Calibri"/>
          <w:kern w:val="0"/>
          <w:sz w:val="24"/>
          <w:szCs w:val="24"/>
          <w14:ligatures w14:val="none"/>
        </w:rPr>
        <w:t xml:space="preserve"> skaidrumo.</w:t>
      </w:r>
    </w:p>
    <w:p w14:paraId="6B4D72C4" w14:textId="39C53CB2"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Pirkime neleidžiama pateikti alternatyvių pasiūlymų.</w:t>
      </w:r>
    </w:p>
    <w:p w14:paraId="1538C91C" w14:textId="369BBEAF" w:rsidR="00E32A9A" w:rsidRPr="00E32A9A" w:rsidRDefault="00C20B61" w:rsidP="00BA2A99">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1.</w:t>
      </w:r>
      <w:r w:rsidR="004A1C6E">
        <w:rPr>
          <w:rFonts w:ascii="Calibri" w:eastAsia="Calibri" w:hAnsi="Calibri" w:cs="Calibri"/>
          <w:kern w:val="0"/>
          <w:sz w:val="24"/>
          <w:szCs w:val="24"/>
          <w:lang w:eastAsia="lt-LT"/>
          <w14:ligatures w14:val="none"/>
        </w:rPr>
        <w:t xml:space="preserve">10. </w:t>
      </w:r>
      <w:r w:rsidR="00E32A9A" w:rsidRPr="00E32A9A">
        <w:rPr>
          <w:rFonts w:ascii="Calibri" w:eastAsia="Calibri" w:hAnsi="Calibri" w:cs="Calibri"/>
          <w:kern w:val="0"/>
          <w:sz w:val="24"/>
          <w:szCs w:val="24"/>
          <w:lang w:eastAsia="lt-LT"/>
          <w14:ligatures w14:val="none"/>
        </w:rPr>
        <w:t>Bendrosios pirkimo sąlygos yra neatskiriama šių pirkimo sąlygų dalis.</w:t>
      </w:r>
    </w:p>
    <w:p w14:paraId="3E87ED0C" w14:textId="77777777" w:rsidR="00E32A9A" w:rsidRPr="00E32A9A" w:rsidRDefault="00E32A9A" w:rsidP="00E32A9A">
      <w:pPr>
        <w:widowControl w:val="0"/>
        <w:tabs>
          <w:tab w:val="left" w:pos="1260"/>
        </w:tabs>
        <w:spacing w:after="0" w:line="240" w:lineRule="auto"/>
        <w:ind w:left="567"/>
        <w:contextualSpacing/>
        <w:jc w:val="both"/>
        <w:rPr>
          <w:rFonts w:ascii="Calibri" w:eastAsia="Calibri" w:hAnsi="Calibri" w:cs="Calibri"/>
          <w:kern w:val="0"/>
          <w:sz w:val="24"/>
          <w:szCs w:val="24"/>
          <w:lang w:eastAsia="lt-LT"/>
          <w14:ligatures w14:val="none"/>
        </w:rPr>
      </w:pPr>
    </w:p>
    <w:p w14:paraId="7F9DAFD6"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3" w:name="_Ref39426332"/>
      <w:bookmarkStart w:id="4" w:name="_Ref39426338"/>
      <w:bookmarkStart w:id="5" w:name="_Toc222923635"/>
      <w:bookmarkEnd w:id="1"/>
      <w:r w:rsidRPr="00E32A9A">
        <w:rPr>
          <w:rFonts w:ascii="Calibri" w:eastAsia="Calibri Light" w:hAnsi="Calibri" w:cs="Calibri"/>
          <w:kern w:val="0"/>
          <w:sz w:val="24"/>
          <w:szCs w:val="24"/>
          <w:lang w:eastAsia="lt-LT"/>
          <w14:ligatures w14:val="none"/>
        </w:rPr>
        <w:t xml:space="preserve">2. </w:t>
      </w:r>
      <w:r w:rsidRPr="00E32A9A">
        <w:rPr>
          <w:rFonts w:ascii="Calibri" w:eastAsia="Calibri Light" w:hAnsi="Calibri" w:cs="Calibri"/>
          <w:b/>
          <w:bCs/>
          <w:kern w:val="0"/>
          <w:sz w:val="24"/>
          <w:szCs w:val="24"/>
          <w:lang w:eastAsia="lt-LT"/>
          <w14:ligatures w14:val="none"/>
        </w:rPr>
        <w:t>Pirkimo objektas</w:t>
      </w:r>
      <w:bookmarkEnd w:id="3"/>
      <w:bookmarkEnd w:id="4"/>
      <w:bookmarkEnd w:id="5"/>
    </w:p>
    <w:p w14:paraId="5F6F93B6" w14:textId="698B9710" w:rsidR="00E32A9A" w:rsidRPr="00E32A9A" w:rsidRDefault="00E32A9A" w:rsidP="00C20B61">
      <w:pPr>
        <w:widowControl w:val="0"/>
        <w:numPr>
          <w:ilvl w:val="1"/>
          <w:numId w:val="5"/>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Perkančioji organizacija numato įsigyti </w:t>
      </w:r>
      <w:r w:rsidR="00BA2A99">
        <w:rPr>
          <w:rFonts w:ascii="Calibri" w:eastAsia="Calibri" w:hAnsi="Calibri" w:cs="Calibri"/>
          <w:kern w:val="0"/>
          <w:sz w:val="24"/>
          <w:szCs w:val="24"/>
          <w:lang w:eastAsia="lt-LT"/>
          <w14:ligatures w14:val="none"/>
        </w:rPr>
        <w:t>a</w:t>
      </w:r>
      <w:r w:rsidR="00BA2A99" w:rsidRPr="00BA2A99">
        <w:rPr>
          <w:rFonts w:ascii="Calibri" w:eastAsia="Calibri" w:hAnsi="Calibri" w:cs="Calibri"/>
          <w:kern w:val="0"/>
          <w:sz w:val="24"/>
          <w:szCs w:val="24"/>
          <w:lang w:eastAsia="lt-LT"/>
          <w14:ligatures w14:val="none"/>
        </w:rPr>
        <w:t>utonominio apšvietimo atram</w:t>
      </w:r>
      <w:r w:rsidR="00DF67E2">
        <w:rPr>
          <w:rFonts w:ascii="Calibri" w:eastAsia="Calibri" w:hAnsi="Calibri" w:cs="Calibri"/>
          <w:kern w:val="0"/>
          <w:sz w:val="24"/>
          <w:szCs w:val="24"/>
          <w:lang w:eastAsia="lt-LT"/>
          <w14:ligatures w14:val="none"/>
        </w:rPr>
        <w:t>as</w:t>
      </w:r>
      <w:r w:rsidR="00BA2A99" w:rsidRPr="00BA2A99">
        <w:rPr>
          <w:rFonts w:ascii="Calibri" w:eastAsia="Calibri" w:hAnsi="Calibri" w:cs="Calibri"/>
          <w:kern w:val="0"/>
          <w:sz w:val="24"/>
          <w:szCs w:val="24"/>
          <w:lang w:eastAsia="lt-LT"/>
          <w14:ligatures w14:val="none"/>
        </w:rPr>
        <w:t xml:space="preserve"> su saulės elementais ir vėjo jėgainėmis</w:t>
      </w:r>
      <w:r w:rsidR="004C2106">
        <w:rPr>
          <w:rFonts w:ascii="Calibri" w:eastAsia="Calibri" w:hAnsi="Calibri" w:cs="Calibri"/>
          <w:kern w:val="0"/>
          <w:sz w:val="24"/>
          <w:szCs w:val="24"/>
          <w:lang w:eastAsia="lt-LT"/>
          <w14:ligatures w14:val="none"/>
        </w:rPr>
        <w:t xml:space="preserve"> ir </w:t>
      </w:r>
      <w:r w:rsidR="00F634EF">
        <w:t>i</w:t>
      </w:r>
      <w:r w:rsidR="004C2106" w:rsidRPr="006E2B83">
        <w:t>šmani</w:t>
      </w:r>
      <w:r w:rsidR="004868A0">
        <w:t>ą</w:t>
      </w:r>
      <w:r w:rsidR="004C2106" w:rsidRPr="006E2B83">
        <w:t>j</w:t>
      </w:r>
      <w:r w:rsidR="004868A0">
        <w:t>ą</w:t>
      </w:r>
      <w:r w:rsidR="004C2106" w:rsidRPr="006E2B83">
        <w:t xml:space="preserve"> paslaugų stotel</w:t>
      </w:r>
      <w:r w:rsidR="004868A0">
        <w:t>ę</w:t>
      </w:r>
      <w:r w:rsidR="004C2106" w:rsidRPr="006E2B83">
        <w:t xml:space="preserve"> POWER </w:t>
      </w:r>
      <w:proofErr w:type="spellStart"/>
      <w:r w:rsidR="004C2106" w:rsidRPr="006E2B83">
        <w:t>kit</w:t>
      </w:r>
      <w:proofErr w:type="spellEnd"/>
      <w:r w:rsidR="00DF67E2">
        <w:rPr>
          <w:rFonts w:ascii="Calibri" w:eastAsia="Calibri" w:hAnsi="Calibri" w:cs="Calibri"/>
          <w:kern w:val="0"/>
          <w:sz w:val="24"/>
          <w:szCs w:val="24"/>
          <w:lang w:eastAsia="lt-LT"/>
          <w14:ligatures w14:val="none"/>
        </w:rPr>
        <w:t xml:space="preserve"> </w:t>
      </w:r>
      <w:r w:rsidR="00BA2A99" w:rsidRPr="00BA2A99">
        <w:rPr>
          <w:rFonts w:ascii="Calibri" w:eastAsia="Calibri" w:hAnsi="Calibri" w:cs="Calibri"/>
          <w:kern w:val="0"/>
          <w:sz w:val="24"/>
          <w:szCs w:val="24"/>
          <w:lang w:eastAsia="lt-LT"/>
          <w14:ligatures w14:val="none"/>
        </w:rPr>
        <w:t>su įrengimu</w:t>
      </w:r>
      <w:r w:rsidRPr="00E32A9A">
        <w:rPr>
          <w:rFonts w:ascii="Calibri" w:eastAsia="Calibri" w:hAnsi="Calibri" w:cs="Calibri"/>
          <w:kern w:val="3"/>
          <w:sz w:val="24"/>
          <w:szCs w:val="24"/>
          <w:lang w:eastAsia="ja-JP" w:bidi="fa-IR"/>
          <w14:ligatures w14:val="none"/>
        </w:rPr>
        <w:t xml:space="preserve">, </w:t>
      </w:r>
      <w:r w:rsidRPr="00E32A9A">
        <w:rPr>
          <w:rFonts w:ascii="Calibri" w:eastAsia="Calibri" w:hAnsi="Calibri" w:cs="Calibri"/>
          <w:kern w:val="0"/>
          <w:sz w:val="24"/>
          <w:szCs w:val="24"/>
          <w:lang w:eastAsia="lt-LT"/>
          <w14:ligatures w14:val="none"/>
        </w:rPr>
        <w:t xml:space="preserve">pagal BVPŽ priskiriamus pagrindiniam prekių kodui </w:t>
      </w:r>
      <w:r w:rsidR="00A15A73" w:rsidRPr="00A15A73">
        <w:rPr>
          <w:rFonts w:ascii="Calibri" w:eastAsia="Calibri" w:hAnsi="Calibri" w:cs="Calibri"/>
          <w:kern w:val="0"/>
          <w:sz w:val="24"/>
          <w:szCs w:val="24"/>
          <w:lang w:eastAsia="lt-LT"/>
          <w14:ligatures w14:val="none"/>
        </w:rPr>
        <w:t xml:space="preserve">31520000-7 </w:t>
      </w:r>
      <w:r w:rsidR="00A15A73">
        <w:rPr>
          <w:rFonts w:ascii="Calibri" w:eastAsia="Calibri" w:hAnsi="Calibri" w:cs="Calibri"/>
          <w:kern w:val="0"/>
          <w:sz w:val="24"/>
          <w:szCs w:val="24"/>
          <w:lang w:eastAsia="lt-LT"/>
          <w14:ligatures w14:val="none"/>
        </w:rPr>
        <w:t>„</w:t>
      </w:r>
      <w:r w:rsidR="00A15A73" w:rsidRPr="00A15A73">
        <w:rPr>
          <w:rFonts w:ascii="Calibri" w:eastAsia="Calibri" w:hAnsi="Calibri" w:cs="Calibri"/>
          <w:kern w:val="0"/>
          <w:sz w:val="24"/>
          <w:szCs w:val="24"/>
          <w:lang w:eastAsia="lt-LT"/>
          <w14:ligatures w14:val="none"/>
        </w:rPr>
        <w:t>Šviestuvai ir apšvietimo įranga</w:t>
      </w:r>
      <w:r w:rsidRPr="00E32A9A">
        <w:rPr>
          <w:rFonts w:ascii="Calibri" w:eastAsia="Calibri" w:hAnsi="Calibri" w:cs="Calibri"/>
          <w:kern w:val="0"/>
          <w:sz w:val="24"/>
          <w:szCs w:val="24"/>
          <w:lang w:eastAsia="lt-LT"/>
          <w14:ligatures w14:val="none"/>
        </w:rPr>
        <w:t>”.</w:t>
      </w:r>
      <w:r w:rsidR="0094729E">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P</w:t>
      </w:r>
      <w:r w:rsidR="00BF0D74">
        <w:rPr>
          <w:rFonts w:ascii="Calibri" w:eastAsia="Calibri" w:hAnsi="Calibri" w:cs="Calibri"/>
          <w:kern w:val="0"/>
          <w:sz w:val="24"/>
          <w:szCs w:val="24"/>
          <w:lang w:eastAsia="lt-LT"/>
          <w14:ligatures w14:val="none"/>
        </w:rPr>
        <w:t xml:space="preserve">apildomas BVPŽ </w:t>
      </w:r>
      <w:r w:rsidR="004D75BC">
        <w:rPr>
          <w:rFonts w:ascii="Calibri" w:eastAsia="Calibri" w:hAnsi="Calibri" w:cs="Calibri"/>
          <w:kern w:val="0"/>
          <w:sz w:val="24"/>
          <w:szCs w:val="24"/>
          <w:lang w:eastAsia="lt-LT"/>
          <w14:ligatures w14:val="none"/>
        </w:rPr>
        <w:t>darbų</w:t>
      </w:r>
      <w:r w:rsidR="00BF0D74">
        <w:rPr>
          <w:rFonts w:ascii="Calibri" w:eastAsia="Calibri" w:hAnsi="Calibri" w:cs="Calibri"/>
          <w:kern w:val="0"/>
          <w:sz w:val="24"/>
          <w:szCs w:val="24"/>
          <w:lang w:eastAsia="lt-LT"/>
          <w14:ligatures w14:val="none"/>
        </w:rPr>
        <w:t xml:space="preserve"> kodas </w:t>
      </w:r>
      <w:r w:rsidR="004D75BC" w:rsidRPr="004D75BC">
        <w:rPr>
          <w:rFonts w:ascii="Calibri" w:eastAsia="Calibri" w:hAnsi="Calibri" w:cs="Calibri"/>
          <w:kern w:val="0"/>
          <w:sz w:val="24"/>
          <w:szCs w:val="24"/>
          <w:lang w:eastAsia="lt-LT"/>
          <w14:ligatures w14:val="none"/>
        </w:rPr>
        <w:t>45316100-6</w:t>
      </w:r>
      <w:r w:rsidR="00D411D7">
        <w:rPr>
          <w:rFonts w:ascii="Calibri" w:eastAsia="Calibri" w:hAnsi="Calibri" w:cs="Calibri"/>
          <w:kern w:val="0"/>
          <w:sz w:val="24"/>
          <w:szCs w:val="24"/>
          <w:lang w:eastAsia="lt-LT"/>
          <w14:ligatures w14:val="none"/>
        </w:rPr>
        <w:t xml:space="preserve"> „</w:t>
      </w:r>
      <w:r w:rsidR="00D411D7" w:rsidRPr="00D411D7">
        <w:rPr>
          <w:rFonts w:ascii="Calibri" w:eastAsia="Calibri" w:hAnsi="Calibri" w:cs="Calibri"/>
          <w:kern w:val="0"/>
          <w:sz w:val="24"/>
          <w:szCs w:val="24"/>
          <w:lang w:eastAsia="lt-LT"/>
          <w14:ligatures w14:val="none"/>
        </w:rPr>
        <w:t>Lauko apšvietimo įrenginių montavimas</w:t>
      </w:r>
      <w:r w:rsidR="004D75BC" w:rsidRPr="004D75BC">
        <w:rPr>
          <w:rFonts w:ascii="Calibri" w:eastAsia="Calibri" w:hAnsi="Calibri" w:cs="Calibri"/>
          <w:kern w:val="0"/>
          <w:sz w:val="24"/>
          <w:szCs w:val="24"/>
          <w:lang w:eastAsia="lt-LT"/>
          <w14:ligatures w14:val="none"/>
        </w:rPr>
        <w:t xml:space="preserve"> </w:t>
      </w:r>
      <w:r w:rsidR="00974C01">
        <w:rPr>
          <w:rFonts w:ascii="Calibri" w:eastAsia="Calibri" w:hAnsi="Calibri" w:cs="Calibri"/>
          <w:kern w:val="0"/>
          <w:sz w:val="24"/>
          <w:szCs w:val="24"/>
          <w:lang w:eastAsia="lt-LT"/>
          <w14:ligatures w14:val="none"/>
        </w:rPr>
        <w:t>”</w:t>
      </w:r>
      <w:r w:rsidRPr="00E32A9A">
        <w:rPr>
          <w:rFonts w:ascii="Calibri" w:eastAsia="Calibri" w:hAnsi="Calibri" w:cs="Calibri"/>
          <w:kern w:val="0"/>
          <w:sz w:val="24"/>
          <w:szCs w:val="24"/>
          <w:lang w:eastAsia="lt-LT"/>
          <w14:ligatures w14:val="none"/>
        </w:rPr>
        <w:t>.</w:t>
      </w:r>
    </w:p>
    <w:p w14:paraId="56828768"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2.2  Pirkimo objektas į dalis neskaidomas. Pirkimo apimtys, reikalavimai ir techninė specifikacija apibrėžti specialiųjų pirkimo sąlygų 2 ir 10 prieduose.</w:t>
      </w:r>
    </w:p>
    <w:p w14:paraId="689175E6"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2.3. Jeigu apibūdinant pirkimo objektą techninėje specifikacijoje - užduotyje (toliau-techninė specifikacija)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F64DF95"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2.4. Jeigu apibūdinant pirkimo objektą techninėje specifikacijoje nurodytas standartas, techninis liudijimas ar bendrosios techninės specifikacijos (Europos standartą perimantis Lietuvos standartas, </w:t>
      </w:r>
      <w:r w:rsidRPr="00E32A9A">
        <w:rPr>
          <w:rFonts w:ascii="Calibri" w:eastAsia="Calibri" w:hAnsi="Calibri" w:cs="Calibri"/>
          <w:kern w:val="0"/>
          <w:sz w:val="24"/>
          <w:szCs w:val="24"/>
          <w:lang w:eastAsia="lt-LT"/>
          <w14:ligatures w14:val="none"/>
        </w:rPr>
        <w:lastRenderedPageBreak/>
        <w:t xml:space="preserve">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4BE2279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3E161BEF"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6" w:name="_Toc222923636"/>
      <w:r w:rsidRPr="00E32A9A">
        <w:rPr>
          <w:rFonts w:ascii="Calibri" w:eastAsia="Calibri Light" w:hAnsi="Calibri" w:cs="Calibri"/>
          <w:kern w:val="0"/>
          <w:sz w:val="24"/>
          <w:szCs w:val="24"/>
          <w:lang w:eastAsia="lt-LT"/>
          <w14:ligatures w14:val="none"/>
        </w:rPr>
        <w:t xml:space="preserve">3. </w:t>
      </w:r>
      <w:bookmarkStart w:id="7" w:name="_Ref39427921"/>
      <w:bookmarkStart w:id="8" w:name="_Ref39427927"/>
      <w:bookmarkStart w:id="9" w:name="_Ref39740354"/>
      <w:r w:rsidRPr="00E32A9A">
        <w:rPr>
          <w:rFonts w:ascii="Calibri" w:eastAsia="Calibri Light" w:hAnsi="Calibri" w:cs="Calibri"/>
          <w:b/>
          <w:bCs/>
          <w:kern w:val="0"/>
          <w:sz w:val="24"/>
          <w:szCs w:val="24"/>
          <w:lang w:eastAsia="lt-LT"/>
          <w14:ligatures w14:val="none"/>
        </w:rPr>
        <w:t>Susitikimai su tiekėjais</w:t>
      </w:r>
      <w:bookmarkEnd w:id="6"/>
      <w:bookmarkEnd w:id="7"/>
      <w:bookmarkEnd w:id="8"/>
      <w:r w:rsidRPr="00E32A9A">
        <w:rPr>
          <w:rFonts w:ascii="Calibri" w:eastAsia="Calibri Light" w:hAnsi="Calibri" w:cs="Calibri"/>
          <w:b/>
          <w:bCs/>
          <w:kern w:val="0"/>
          <w:sz w:val="24"/>
          <w:szCs w:val="24"/>
          <w:lang w:eastAsia="lt-LT"/>
          <w14:ligatures w14:val="none"/>
        </w:rPr>
        <w:t xml:space="preserve"> </w:t>
      </w:r>
      <w:bookmarkEnd w:id="9"/>
    </w:p>
    <w:p w14:paraId="713A634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iCs/>
          <w:kern w:val="0"/>
          <w:sz w:val="24"/>
          <w:szCs w:val="24"/>
          <w:lang w:eastAsia="lt-LT"/>
          <w14:ligatures w14:val="none"/>
        </w:rPr>
        <w:t>3.1.</w:t>
      </w:r>
      <w:r w:rsidRPr="00E32A9A">
        <w:rPr>
          <w:rFonts w:ascii="Calibri" w:eastAsia="Calibri" w:hAnsi="Calibri" w:cs="Calibri"/>
          <w: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Perkančioji organizacija nerengs susitikimo su tiekėjais dėl pirkimo sąlygų paaiškinimo.</w:t>
      </w:r>
    </w:p>
    <w:p w14:paraId="67FEC719" w14:textId="77777777" w:rsidR="00E32A9A" w:rsidRPr="00E32A9A" w:rsidRDefault="00E32A9A" w:rsidP="00E32A9A">
      <w:pPr>
        <w:widowControl w:val="0"/>
        <w:spacing w:after="0" w:line="240" w:lineRule="auto"/>
        <w:ind w:firstLine="567"/>
        <w:contextualSpacing/>
        <w:jc w:val="both"/>
        <w:rPr>
          <w:rFonts w:ascii="Calibri" w:eastAsia="Calibri" w:hAnsi="Calibri" w:cs="Calibri"/>
          <w:i/>
          <w:kern w:val="0"/>
          <w:sz w:val="24"/>
          <w:szCs w:val="24"/>
          <w:lang w:eastAsia="lt-LT"/>
          <w14:ligatures w14:val="none"/>
        </w:rPr>
      </w:pPr>
    </w:p>
    <w:p w14:paraId="3428E81E"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0" w:name="_Ref39473754"/>
      <w:bookmarkStart w:id="11" w:name="_Ref39473761"/>
      <w:bookmarkStart w:id="12" w:name="_Ref39474188"/>
      <w:bookmarkStart w:id="13" w:name="_Toc222923637"/>
      <w:r w:rsidRPr="00E32A9A">
        <w:rPr>
          <w:rFonts w:ascii="Calibri" w:eastAsia="Calibri Light" w:hAnsi="Calibri" w:cs="Calibri"/>
          <w:kern w:val="0"/>
          <w:sz w:val="24"/>
          <w:szCs w:val="24"/>
          <w:lang w:eastAsia="lt-LT"/>
          <w14:ligatures w14:val="none"/>
        </w:rPr>
        <w:t xml:space="preserve">4. </w:t>
      </w:r>
      <w:r w:rsidRPr="00E32A9A">
        <w:rPr>
          <w:rFonts w:ascii="Calibri" w:eastAsia="Calibri Light" w:hAnsi="Calibri" w:cs="Calibri"/>
          <w:b/>
          <w:bCs/>
          <w:kern w:val="0"/>
          <w:sz w:val="24"/>
          <w:szCs w:val="24"/>
          <w:lang w:eastAsia="lt-LT"/>
          <w14:ligatures w14:val="none"/>
        </w:rPr>
        <w:t>Tiekėjų pašalinimo pagrindai</w:t>
      </w:r>
      <w:bookmarkEnd w:id="10"/>
      <w:bookmarkEnd w:id="11"/>
      <w:bookmarkEnd w:id="12"/>
      <w:r w:rsidRPr="00E32A9A">
        <w:rPr>
          <w:rFonts w:ascii="Calibri" w:eastAsia="Calibri Light" w:hAnsi="Calibri" w:cs="Calibri"/>
          <w:b/>
          <w:bCs/>
          <w:kern w:val="0"/>
          <w:sz w:val="24"/>
          <w:szCs w:val="24"/>
          <w:lang w:eastAsia="lt-LT"/>
          <w14:ligatures w14:val="none"/>
        </w:rPr>
        <w:t xml:space="preserve"> ir kvalifikacijos reikalavimai</w:t>
      </w:r>
      <w:bookmarkEnd w:id="13"/>
    </w:p>
    <w:p w14:paraId="205D9F2B"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4.1. Reikalavimai dėl tiekėjo ir</w:t>
      </w:r>
      <w:bookmarkStart w:id="14" w:name="_Hlk41039660"/>
      <w:r w:rsidRPr="00E32A9A">
        <w:rPr>
          <w:rFonts w:ascii="Calibri" w:eastAsia="Calibri" w:hAnsi="Calibri" w:cs="Calibri"/>
          <w:kern w:val="0"/>
          <w:sz w:val="24"/>
          <w:szCs w:val="24"/>
          <w:lang w:eastAsia="lt-LT"/>
          <w14:ligatures w14:val="none"/>
        </w:rPr>
        <w:t xml:space="preserve"> ūkio subjektų, kurių pajėgumais tiekėjas remiasi, </w:t>
      </w:r>
      <w:bookmarkEnd w:id="14"/>
      <w:r w:rsidRPr="00E32A9A">
        <w:rPr>
          <w:rFonts w:ascii="Calibri" w:eastAsia="Calibri" w:hAnsi="Calibri" w:cs="Calibri"/>
          <w:kern w:val="0"/>
          <w:sz w:val="24"/>
          <w:szCs w:val="24"/>
          <w:lang w:eastAsia="lt-LT"/>
          <w14:ligatures w14:val="none"/>
        </w:rPr>
        <w:t xml:space="preserve">pašalinimo pagrindų nebuvimo bei jų nebuvimą patvirtinantys dokumentai nurodyti specialiųjų pirkimo sąlygų 3 priede. </w:t>
      </w:r>
    </w:p>
    <w:p w14:paraId="42AFE70C" w14:textId="5701E2EC"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4.2. Tiekėjams </w:t>
      </w:r>
      <w:r w:rsidR="00CD7E43">
        <w:rPr>
          <w:rFonts w:ascii="Calibri" w:eastAsia="Calibri" w:hAnsi="Calibri" w:cs="Calibri"/>
          <w:kern w:val="0"/>
          <w:sz w:val="24"/>
          <w:szCs w:val="24"/>
          <w:lang w:eastAsia="lt-LT"/>
          <w14:ligatures w14:val="none"/>
        </w:rPr>
        <w:t>ne</w:t>
      </w:r>
      <w:r w:rsidRPr="00E32A9A">
        <w:rPr>
          <w:rFonts w:ascii="Calibri" w:eastAsia="Calibri" w:hAnsi="Calibri" w:cs="Calibri"/>
          <w:kern w:val="0"/>
          <w:sz w:val="24"/>
          <w:szCs w:val="24"/>
          <w:lang w:eastAsia="lt-LT"/>
          <w14:ligatures w14:val="none"/>
        </w:rPr>
        <w:t>nustatomi kvalifikacijos reikalavimai</w:t>
      </w:r>
      <w:r w:rsidR="00CD7E43">
        <w:rPr>
          <w:rFonts w:ascii="Calibri" w:eastAsia="Calibri" w:hAnsi="Calibri" w:cs="Calibri"/>
          <w:kern w:val="0"/>
          <w:sz w:val="24"/>
          <w:szCs w:val="24"/>
          <w:lang w:eastAsia="lt-LT"/>
          <w14:ligatures w14:val="none"/>
        </w:rPr>
        <w:t>.</w:t>
      </w:r>
      <w:r w:rsidRPr="00E32A9A">
        <w:rPr>
          <w:rFonts w:ascii="Calibri" w:eastAsia="Calibri" w:hAnsi="Calibri" w:cs="Calibri"/>
          <w:kern w:val="0"/>
          <w:sz w:val="24"/>
          <w:szCs w:val="24"/>
          <w:lang w:eastAsia="lt-LT"/>
          <w14:ligatures w14:val="none"/>
        </w:rPr>
        <w:t xml:space="preserve"> </w:t>
      </w:r>
    </w:p>
    <w:p w14:paraId="713F9A90" w14:textId="77777777"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highlight w:val="yellow"/>
          <w:lang w:eastAsia="lt-LT"/>
          <w14:ligatures w14:val="none"/>
        </w:rPr>
      </w:pPr>
    </w:p>
    <w:p w14:paraId="30197309" w14:textId="77777777" w:rsidR="00E32A9A" w:rsidRPr="00E32A9A" w:rsidRDefault="00E32A9A" w:rsidP="00E32A9A">
      <w:pPr>
        <w:widowControl w:val="0"/>
        <w:pBdr>
          <w:bottom w:val="single" w:sz="4" w:space="2" w:color="ED7D31"/>
        </w:pBdr>
        <w:tabs>
          <w:tab w:val="left" w:pos="567"/>
        </w:tabs>
        <w:spacing w:after="0" w:line="240" w:lineRule="auto"/>
        <w:contextualSpacing/>
        <w:jc w:val="both"/>
        <w:outlineLvl w:val="0"/>
        <w:rPr>
          <w:rFonts w:ascii="Calibri" w:eastAsia="Calibri Light" w:hAnsi="Calibri" w:cs="Calibri"/>
          <w:kern w:val="0"/>
          <w:sz w:val="24"/>
          <w:szCs w:val="24"/>
          <w:lang w:eastAsia="lt-LT"/>
          <w14:ligatures w14:val="none"/>
        </w:rPr>
      </w:pPr>
      <w:bookmarkStart w:id="15" w:name="_Toc222923638"/>
      <w:r w:rsidRPr="00E32A9A">
        <w:rPr>
          <w:rFonts w:ascii="Calibri" w:eastAsia="Calibri Light" w:hAnsi="Calibri" w:cs="Calibri"/>
          <w:kern w:val="0"/>
          <w:sz w:val="24"/>
          <w:szCs w:val="24"/>
          <w:lang w:eastAsia="lt-LT"/>
          <w14:ligatures w14:val="none"/>
        </w:rPr>
        <w:t xml:space="preserve">5. </w:t>
      </w:r>
      <w:r w:rsidRPr="00E32A9A">
        <w:rPr>
          <w:rFonts w:ascii="Calibri" w:eastAsia="Calibri Light" w:hAnsi="Calibri" w:cs="Calibri"/>
          <w:b/>
          <w:bCs/>
          <w:kern w:val="0"/>
          <w:sz w:val="24"/>
          <w:szCs w:val="24"/>
          <w:lang w:eastAsia="lt-LT"/>
          <w14:ligatures w14:val="none"/>
        </w:rPr>
        <w:t>Reikalavimai, susiję su nacionaliniu saugumu</w:t>
      </w:r>
      <w:bookmarkEnd w:id="15"/>
      <w:r w:rsidRPr="00E32A9A">
        <w:rPr>
          <w:rFonts w:ascii="Calibri" w:eastAsia="Calibri Light" w:hAnsi="Calibri" w:cs="Calibri"/>
          <w:kern w:val="0"/>
          <w:sz w:val="24"/>
          <w:szCs w:val="24"/>
          <w:lang w:eastAsia="lt-LT"/>
          <w14:ligatures w14:val="none"/>
        </w:rPr>
        <w:t xml:space="preserve"> </w:t>
      </w:r>
    </w:p>
    <w:p w14:paraId="5B5EE953" w14:textId="2157F86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5.1. </w:t>
      </w:r>
      <w:r w:rsidRPr="00E32A9A">
        <w:rPr>
          <w:rFonts w:ascii="Calibri" w:eastAsia="Calibri" w:hAnsi="Calibri" w:cs="Calibri"/>
          <w:spacing w:val="2"/>
          <w:kern w:val="0"/>
          <w:sz w:val="24"/>
          <w:szCs w:val="24"/>
          <w:shd w:val="clear" w:color="auto" w:fill="FFFFFF"/>
          <w:lang w:eastAsia="lt-LT"/>
          <w14:ligatures w14:val="none"/>
        </w:rPr>
        <w:t xml:space="preserve">Perkančioji organizacija tikrins tiekėjų, subtiekėjų, ūkio subjektų, kurių pajėgumais remiamasi, šiuos subjektus kontroliuojančių asmenų atitiktį nacionalinio saugumo reikalavimams. </w:t>
      </w:r>
      <w:r w:rsidRPr="00E32A9A">
        <w:rPr>
          <w:rFonts w:ascii="Calibri" w:eastAsia="Calibri" w:hAnsi="Calibri" w:cs="Calibri"/>
          <w:kern w:val="0"/>
          <w:sz w:val="24"/>
          <w:szCs w:val="24"/>
          <w:lang w:eastAsia="lt-LT"/>
          <w14:ligatures w14:val="none"/>
        </w:rPr>
        <w:t>Perkančioji organizacija atmes tiekėjo pasiūlymą, jei VPĮ 45 straipsnio 2</w:t>
      </w:r>
      <w:r w:rsidRPr="00E32A9A">
        <w:rPr>
          <w:rFonts w:ascii="Calibri" w:eastAsia="Calibri" w:hAnsi="Calibri" w:cs="Calibri"/>
          <w:kern w:val="0"/>
          <w:sz w:val="24"/>
          <w:szCs w:val="24"/>
          <w:vertAlign w:val="superscript"/>
          <w:lang w:eastAsia="lt-LT"/>
          <w14:ligatures w14:val="none"/>
        </w:rPr>
        <w:t>1</w:t>
      </w:r>
      <w:r w:rsidRPr="00E32A9A">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1, 2, 3</w:t>
      </w:r>
      <w:r w:rsidR="00CA2FBA">
        <w:rPr>
          <w:rFonts w:ascii="Calibri" w:eastAsia="Calibri" w:hAnsi="Calibri" w:cs="Calibri"/>
          <w:kern w:val="0"/>
          <w:sz w:val="24"/>
          <w:szCs w:val="24"/>
          <w:lang w:eastAsia="lt-LT"/>
          <w14:ligatures w14:val="none"/>
        </w:rPr>
        <w:t>,</w:t>
      </w:r>
      <w:r w:rsidR="00F31039">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6 punkte nurodytas sąlygas tenkins tiekėjas ir (arba) jo subtiekėjai, ir (arba) ūkio subjektai, kurių pajėgumais remiamasi, ar </w:t>
      </w:r>
      <w:r w:rsidRPr="00E32A9A">
        <w:rPr>
          <w:rFonts w:ascii="Calibri" w:eastAsia="Calibri" w:hAnsi="Calibri" w:cs="Calibri"/>
          <w:spacing w:val="2"/>
          <w:kern w:val="0"/>
          <w:sz w:val="24"/>
          <w:szCs w:val="24"/>
          <w:shd w:val="clear" w:color="auto" w:fill="FFFFFF"/>
          <w:lang w:eastAsia="lt-LT"/>
          <w14:ligatures w14:val="none"/>
        </w:rPr>
        <w:t>šiuos subjektus kontroliuojantys asmenys.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Cs/>
          <w:kern w:val="0"/>
          <w:sz w:val="24"/>
          <w:szCs w:val="24"/>
          <w:lang w:eastAsia="lt-LT"/>
          <w14:ligatures w14:val="none"/>
        </w:rPr>
        <w:t>Tiekėjas kartu su pasiūlymu turi pateikti Tiekėjo deklaraciją</w:t>
      </w:r>
      <w:r w:rsidRPr="00E32A9A">
        <w:rPr>
          <w:rFonts w:ascii="Calibri" w:eastAsia="Calibri" w:hAnsi="Calibri" w:cs="Calibr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specialiųjų pirkimo sąlygų 8, 9 priedai).</w:t>
      </w:r>
    </w:p>
    <w:p w14:paraId="6329F2D0" w14:textId="77777777" w:rsidR="00E32A9A" w:rsidRPr="00E32A9A" w:rsidRDefault="00E32A9A" w:rsidP="00E32A9A">
      <w:pPr>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5B54F159"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shd w:val="clear" w:color="auto" w:fill="FFFFFF"/>
          <w:lang w:eastAsia="lt-LT"/>
          <w14:ligatures w14:val="none"/>
        </w:rPr>
      </w:pPr>
    </w:p>
    <w:p w14:paraId="64BBD0BA"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6" w:name="_Ref39666794"/>
      <w:bookmarkStart w:id="17" w:name="_Ref39666796"/>
      <w:bookmarkStart w:id="18" w:name="_Toc222923639"/>
      <w:r w:rsidRPr="00E32A9A">
        <w:rPr>
          <w:rFonts w:ascii="Calibri" w:eastAsia="Calibri Light" w:hAnsi="Calibri" w:cs="Calibri"/>
          <w:kern w:val="0"/>
          <w:sz w:val="24"/>
          <w:szCs w:val="24"/>
          <w:lang w:eastAsia="lt-LT"/>
          <w14:ligatures w14:val="none"/>
        </w:rPr>
        <w:t xml:space="preserve">6. </w:t>
      </w:r>
      <w:r w:rsidRPr="00E32A9A">
        <w:rPr>
          <w:rFonts w:ascii="Calibri" w:eastAsia="Calibri Light" w:hAnsi="Calibri" w:cs="Calibri"/>
          <w:b/>
          <w:bCs/>
          <w:kern w:val="0"/>
          <w:sz w:val="24"/>
          <w:szCs w:val="24"/>
          <w:lang w:eastAsia="lt-LT"/>
          <w14:ligatures w14:val="none"/>
        </w:rPr>
        <w:t>Specialieji reikalavimai pasiūlymų rengimui ir pateikimui</w:t>
      </w:r>
      <w:bookmarkEnd w:id="16"/>
      <w:bookmarkEnd w:id="17"/>
      <w:bookmarkEnd w:id="18"/>
    </w:p>
    <w:p w14:paraId="6F511669" w14:textId="77777777" w:rsidR="004E2DBC" w:rsidRDefault="004E2DBC" w:rsidP="00E32A9A">
      <w:pPr>
        <w:spacing w:after="0" w:line="240" w:lineRule="auto"/>
        <w:ind w:firstLine="709"/>
        <w:jc w:val="both"/>
        <w:rPr>
          <w:rFonts w:ascii="Calibri" w:eastAsia="Calibri" w:hAnsi="Calibri" w:cs="Calibri"/>
          <w:kern w:val="0"/>
          <w:sz w:val="24"/>
          <w:szCs w:val="24"/>
          <w:lang w:eastAsia="lt-LT"/>
          <w14:ligatures w14:val="none"/>
        </w:rPr>
      </w:pPr>
    </w:p>
    <w:p w14:paraId="144350E8" w14:textId="77DCDE82" w:rsidR="00E32A9A" w:rsidRPr="004E2DBC" w:rsidRDefault="00E32A9A" w:rsidP="00E32A9A">
      <w:pPr>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6.1. </w:t>
      </w:r>
      <w:r w:rsidRPr="004E2DBC">
        <w:rPr>
          <w:rFonts w:ascii="Calibri" w:eastAsia="Calibri" w:hAnsi="Calibri" w:cs="Calibri"/>
          <w:kern w:val="0"/>
          <w:sz w:val="24"/>
          <w:szCs w:val="24"/>
          <w:lang w:eastAsia="lt-LT"/>
          <w14:ligatures w14:val="none"/>
        </w:rPr>
        <w:t>Visą p</w:t>
      </w:r>
      <w:r w:rsidRPr="004E2DBC">
        <w:rPr>
          <w:rFonts w:ascii="Calibri" w:eastAsia="Calibri" w:hAnsi="Calibri" w:cs="Calibri"/>
          <w:kern w:val="0"/>
          <w:sz w:val="24"/>
          <w:szCs w:val="24"/>
          <w:u w:val="single"/>
          <w:lang w:eastAsia="lt-LT"/>
          <w14:ligatures w14:val="none"/>
        </w:rPr>
        <w:t>asiūlymą sudaro CVP IS priemonėmis pateik</w:t>
      </w:r>
      <w:r w:rsidR="004E2DBC" w:rsidRPr="004E2DBC">
        <w:rPr>
          <w:rFonts w:ascii="Calibri" w:eastAsia="Calibri" w:hAnsi="Calibri" w:cs="Calibri"/>
          <w:kern w:val="0"/>
          <w:sz w:val="24"/>
          <w:szCs w:val="24"/>
          <w:u w:val="single"/>
          <w:lang w:eastAsia="lt-LT"/>
          <w14:ligatures w14:val="none"/>
        </w:rPr>
        <w:t>iamų ir žemiau nurodytų</w:t>
      </w:r>
      <w:r w:rsidRPr="004E2DBC">
        <w:rPr>
          <w:rFonts w:ascii="Calibri" w:eastAsia="Calibri" w:hAnsi="Calibri" w:cs="Calibri"/>
          <w:kern w:val="0"/>
          <w:sz w:val="24"/>
          <w:szCs w:val="24"/>
          <w:u w:val="single"/>
          <w:lang w:eastAsia="lt-LT"/>
          <w14:ligatures w14:val="none"/>
        </w:rPr>
        <w:t xml:space="preserve"> d</w:t>
      </w:r>
      <w:r w:rsidR="004E2DBC" w:rsidRPr="004E2DBC">
        <w:rPr>
          <w:rFonts w:ascii="Calibri" w:eastAsia="Calibri" w:hAnsi="Calibri" w:cs="Calibri"/>
          <w:kern w:val="0"/>
          <w:sz w:val="24"/>
          <w:szCs w:val="24"/>
          <w:u w:val="single"/>
          <w:lang w:eastAsia="lt-LT"/>
          <w14:ligatures w14:val="none"/>
        </w:rPr>
        <w:t>okumentų</w:t>
      </w:r>
      <w:r w:rsidRPr="004E2DBC">
        <w:rPr>
          <w:rFonts w:ascii="Calibri" w:eastAsia="Calibri" w:hAnsi="Calibri" w:cs="Calibri"/>
          <w:kern w:val="0"/>
          <w:sz w:val="24"/>
          <w:szCs w:val="24"/>
          <w:u w:val="single"/>
          <w:lang w:eastAsia="lt-LT"/>
          <w14:ligatures w14:val="none"/>
        </w:rPr>
        <w:t xml:space="preserve"> visuma</w:t>
      </w:r>
      <w:r w:rsidRPr="004E2DBC">
        <w:rPr>
          <w:rFonts w:ascii="Calibri" w:eastAsia="Calibri" w:hAnsi="Calibri" w:cs="Calibri"/>
          <w:kern w:val="0"/>
          <w:sz w:val="24"/>
          <w:szCs w:val="24"/>
          <w:lang w:eastAsia="lt-LT"/>
          <w14:ligatures w14:val="none"/>
        </w:rPr>
        <w:t>:</w:t>
      </w:r>
    </w:p>
    <w:p w14:paraId="758385E1"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pasirašytas pasiūlymas, parengtas pagal specialiųjų pirkimo sąlygų 6 priede pateiktą pasiūlymo formą;</w:t>
      </w:r>
    </w:p>
    <w:p w14:paraId="51B41261" w14:textId="387B74BC" w:rsidR="00E32A9A" w:rsidRPr="00E32A9A" w:rsidRDefault="008C75BB"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5F76CA">
        <w:rPr>
          <w:rFonts w:cstheme="minorHAnsi"/>
          <w:sz w:val="24"/>
          <w:szCs w:val="24"/>
        </w:rPr>
        <w:t xml:space="preserve">užpildyta pažyma apie pasitelkiamus subtiekėjus pagal šių specialiųjų sąlygų 11 priede pateiktą formą (tik tais atvejais, kai tiekėjas EBVPD II dalies C arba D punkte pažymi, kad remsis kitų </w:t>
      </w:r>
      <w:r>
        <w:rPr>
          <w:rFonts w:cstheme="minorHAnsi"/>
          <w:sz w:val="24"/>
          <w:szCs w:val="24"/>
        </w:rPr>
        <w:t xml:space="preserve">ūkio </w:t>
      </w:r>
      <w:r w:rsidRPr="005F76CA">
        <w:rPr>
          <w:rFonts w:cstheme="minorHAnsi"/>
          <w:sz w:val="24"/>
          <w:szCs w:val="24"/>
        </w:rPr>
        <w:t>subjektų pajėgumais arba dalį paslaugų teikimo perduos subtiekėjams)</w:t>
      </w:r>
      <w:r w:rsidR="00E32A9A" w:rsidRPr="00E32A9A">
        <w:rPr>
          <w:rFonts w:ascii="Calibri" w:eastAsia="Calibri" w:hAnsi="Calibri" w:cs="Calibri"/>
          <w:kern w:val="0"/>
          <w:sz w:val="24"/>
          <w:szCs w:val="24"/>
          <w:lang w:eastAsia="lt-LT"/>
          <w14:ligatures w14:val="none"/>
        </w:rPr>
        <w:t>;</w:t>
      </w:r>
    </w:p>
    <w:p w14:paraId="04320702" w14:textId="44FB5049"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užpildytas</w:t>
      </w:r>
      <w:r w:rsidR="006333A2">
        <w:rPr>
          <w:rFonts w:ascii="Calibri" w:eastAsia="Calibri" w:hAnsi="Calibri" w:cs="Calibri"/>
          <w:kern w:val="0"/>
          <w:sz w:val="24"/>
          <w:szCs w:val="24"/>
          <w:lang w:eastAsia="lt-LT"/>
          <w14:ligatures w14:val="none"/>
        </w:rPr>
        <w:t xml:space="preserve"> ir pasirašytas</w:t>
      </w:r>
      <w:r w:rsidRPr="00E32A9A">
        <w:rPr>
          <w:rFonts w:ascii="Calibri" w:eastAsia="Calibri" w:hAnsi="Calibri" w:cs="Calibri"/>
          <w:kern w:val="0"/>
          <w:sz w:val="24"/>
          <w:szCs w:val="24"/>
          <w:lang w:eastAsia="lt-LT"/>
          <w14:ligatures w14:val="none"/>
        </w:rPr>
        <w:t xml:space="preserve"> EBVPD pagal specialiųjų pirkimo sąlygų 5 priede pateiktą formą; </w:t>
      </w:r>
    </w:p>
    <w:p w14:paraId="0E437D32"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deklaracijos pagal specialiųjų pirkimo sąlygų 8 ar 9 priede pateiktą formą;</w:t>
      </w:r>
    </w:p>
    <w:p w14:paraId="4E2693BF"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jungtinės veiklos sutarties kopija (jeigu pirkime dalyvauja ūkio subjektų grupė jungtinės veiklos sutarties pagrindu);</w:t>
      </w:r>
    </w:p>
    <w:p w14:paraId="38FEE326"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jei tiekėjas pasitelkia ūkio subjektus, kurių pajėgumais remiasi, – įrodymai, kad šie ištekliai bus prieinami per visą sutartinių įsipareigojimų vykdymo laikotarpį;</w:t>
      </w:r>
    </w:p>
    <w:p w14:paraId="255CFDB3"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 tiekėjas pasitelkia subtiekėjus, subtiekėjo deklaracija ar kitas dokumentas, patvirtinantis jo sutikimą būti subtiekėju pirkime;</w:t>
      </w:r>
    </w:p>
    <w:p w14:paraId="7B7D8E25"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p>
    <w:p w14:paraId="1AC324A5" w14:textId="5C1D60EA" w:rsidR="00E32A9A" w:rsidRPr="004077B9" w:rsidRDefault="00386BF9"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bookmarkStart w:id="19" w:name="_Hlk158715806"/>
      <w:r w:rsidRPr="00B83498">
        <w:rPr>
          <w:rFonts w:cstheme="minorHAnsi"/>
          <w:sz w:val="24"/>
          <w:szCs w:val="24"/>
          <w:u w:val="single"/>
        </w:rPr>
        <w:t>atitiktį prekių techniniams parametrams/charakteristikoms pagrindžiantys dokumentai</w:t>
      </w:r>
      <w:r w:rsidRPr="00B83498">
        <w:rPr>
          <w:rFonts w:cstheme="minorHAnsi"/>
          <w:sz w:val="24"/>
          <w:szCs w:val="24"/>
        </w:rPr>
        <w:t xml:space="preserve"> </w:t>
      </w:r>
      <w:r w:rsidRPr="00B83498">
        <w:rPr>
          <w:rFonts w:cstheme="minorHAnsi"/>
          <w:sz w:val="24"/>
          <w:szCs w:val="24"/>
          <w:u w:val="single"/>
        </w:rPr>
        <w:t>pagal specialiųjų pirkimo sąlygų 6 priede pateiktą informaciją</w:t>
      </w:r>
      <w:r w:rsidR="00C931F0">
        <w:rPr>
          <w:rFonts w:cstheme="minorHAnsi"/>
          <w:sz w:val="24"/>
          <w:szCs w:val="24"/>
          <w:u w:val="single"/>
        </w:rPr>
        <w:t>;</w:t>
      </w:r>
    </w:p>
    <w:p w14:paraId="3DCA0F16" w14:textId="0FF83676" w:rsidR="004077B9" w:rsidRPr="00E32A9A" w:rsidRDefault="00001977"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355A15">
        <w:rPr>
          <w:rFonts w:ascii="Calibri" w:hAnsi="Calibri" w:cs="Calibri"/>
          <w:sz w:val="24"/>
          <w:szCs w:val="24"/>
          <w:u w:val="single"/>
        </w:rPr>
        <w:t xml:space="preserve">aplinkos apsaugos kriterijus pagrindžiantys dokumentai (specialiųjų pirkimo sąlygų priedas Nr. 2 „Techninė specifikacija” </w:t>
      </w:r>
      <w:r>
        <w:rPr>
          <w:rFonts w:ascii="Calibri" w:hAnsi="Calibri" w:cs="Calibri"/>
          <w:sz w:val="24"/>
          <w:szCs w:val="24"/>
          <w:u w:val="single"/>
        </w:rPr>
        <w:t>10</w:t>
      </w:r>
      <w:r w:rsidRPr="00355A15">
        <w:rPr>
          <w:rFonts w:ascii="Calibri" w:hAnsi="Calibri" w:cs="Calibri"/>
          <w:sz w:val="24"/>
          <w:szCs w:val="24"/>
          <w:u w:val="single"/>
        </w:rPr>
        <w:t xml:space="preserve"> p</w:t>
      </w:r>
      <w:r>
        <w:rPr>
          <w:rFonts w:ascii="Calibri" w:hAnsi="Calibri" w:cs="Calibri"/>
          <w:sz w:val="24"/>
          <w:szCs w:val="24"/>
          <w:u w:val="single"/>
        </w:rPr>
        <w:t>)</w:t>
      </w:r>
      <w:r w:rsidR="00C931F0">
        <w:rPr>
          <w:rFonts w:cstheme="minorHAnsi"/>
          <w:sz w:val="24"/>
          <w:szCs w:val="24"/>
          <w:u w:val="single"/>
        </w:rPr>
        <w:t>.</w:t>
      </w:r>
    </w:p>
    <w:bookmarkEnd w:id="19"/>
    <w:p w14:paraId="4B618384" w14:textId="77777777" w:rsidR="00E32A9A" w:rsidRPr="00E32A9A" w:rsidRDefault="00E32A9A" w:rsidP="00E32A9A">
      <w:pPr>
        <w:widowControl w:val="0"/>
        <w:tabs>
          <w:tab w:val="left" w:pos="426"/>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6.2. Pasiūlymo dokumentai gali būti pasirašyti fiziniu parašu arba kvalifikuotu elektroniniu parašu. Jeigu tiekėjas dokumentus tvirtina naudodamas elektroninį, o ne fizinį parašą, elektroninis parašas turi atitikti VPĮ 22 straipsnio 11 dalies 2 ir 3 punktuose nustatytus reikalavimus. </w:t>
      </w:r>
    </w:p>
    <w:p w14:paraId="76FF33EB" w14:textId="77777777" w:rsidR="00E32A9A" w:rsidRPr="00E32A9A" w:rsidRDefault="00E32A9A" w:rsidP="00E32A9A">
      <w:pPr>
        <w:widowControl w:val="0"/>
        <w:tabs>
          <w:tab w:val="left" w:pos="426"/>
          <w:tab w:val="left" w:pos="9781"/>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Perkančiajai organizacijai kilus abejonių dėl dokumentų tikrumo, ji turi teisę reikalauti pateikti dokumentų originalus. Gali būti:</w:t>
      </w:r>
    </w:p>
    <w:p w14:paraId="3777BDD3" w14:textId="77777777" w:rsidR="00E32A9A" w:rsidRPr="00E32A9A" w:rsidRDefault="00E32A9A" w:rsidP="00237784">
      <w:pPr>
        <w:widowControl w:val="0"/>
        <w:numPr>
          <w:ilvl w:val="0"/>
          <w:numId w:val="17"/>
        </w:numPr>
        <w:spacing w:after="0" w:line="240" w:lineRule="auto"/>
        <w:ind w:left="0" w:right="140"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pateikiami kvalifikuotu elektroniniu parašu pasirašyti elektroninėmis priemonėmis suformuoti dokumentai;</w:t>
      </w:r>
    </w:p>
    <w:p w14:paraId="07BA2072" w14:textId="77777777" w:rsidR="00E32A9A" w:rsidRPr="00E32A9A" w:rsidRDefault="00E32A9A" w:rsidP="007A18E0">
      <w:pPr>
        <w:widowControl w:val="0"/>
        <w:numPr>
          <w:ilvl w:val="0"/>
          <w:numId w:val="17"/>
        </w:numPr>
        <w:spacing w:after="0" w:line="240" w:lineRule="auto"/>
        <w:ind w:left="0" w:right="191"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skaitmeninės dokumentų kopijos (fiziniu parašu tvirtinami dokumentai turi būti pateikiami pasirašyti ir nuskenuoti.</w:t>
      </w:r>
    </w:p>
    <w:p w14:paraId="0A7B7242" w14:textId="036C0678" w:rsidR="00E32A9A" w:rsidRPr="00E32A9A" w:rsidRDefault="00E32A9A" w:rsidP="00E25591">
      <w:pPr>
        <w:widowControl w:val="0"/>
        <w:tabs>
          <w:tab w:val="left" w:pos="0"/>
        </w:tabs>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6.3.</w:t>
      </w:r>
      <w:r w:rsidR="00056E44">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Pasiūlymas turi būti parengtas, lietuvių kalba. </w:t>
      </w:r>
      <w:r w:rsidRPr="00E32A9A">
        <w:rPr>
          <w:rFonts w:ascii="Calibri" w:eastAsia="Arial" w:hAnsi="Calibri" w:cs="Calibri"/>
          <w:kern w:val="0"/>
          <w:sz w:val="24"/>
          <w:szCs w:val="24"/>
          <w:lang w:eastAsia="lt-LT"/>
          <w14:ligatures w14:val="none"/>
        </w:rPr>
        <w:t xml:space="preserve">Jei kurie nors su pasiūlymu teikiami dokumentai parengti ne ta kalba, kuria reikalaujama, turi būti pateiktas tikslus vertimas į reikalaujamą kalbą. </w:t>
      </w:r>
      <w:r w:rsidRPr="00E32A9A">
        <w:rPr>
          <w:rFonts w:ascii="Calibri" w:eastAsia="Calibri" w:hAnsi="Calibri" w:cs="Calibri"/>
          <w:kern w:val="0"/>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3CDB1456" w14:textId="77777777" w:rsidR="00E32A9A" w:rsidRPr="00E32A9A" w:rsidRDefault="00E32A9A" w:rsidP="00B968E0">
      <w:pPr>
        <w:widowControl w:val="0"/>
        <w:numPr>
          <w:ilvl w:val="1"/>
          <w:numId w:val="18"/>
        </w:numPr>
        <w:spacing w:after="0" w:line="240" w:lineRule="auto"/>
        <w:contextualSpacing/>
        <w:jc w:val="both"/>
        <w:rPr>
          <w:rFonts w:ascii="Calibri" w:eastAsia="Calibri"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 xml:space="preserve"> Bendra pasiūlymo kaina su PVM  turi būti nurodoma dviejų skaičių po kablelio tikslumu. </w:t>
      </w:r>
    </w:p>
    <w:p w14:paraId="3BA7F039" w14:textId="77777777" w:rsidR="00E32A9A" w:rsidRPr="00E32A9A" w:rsidRDefault="00E32A9A" w:rsidP="00B968E0">
      <w:pPr>
        <w:widowControl w:val="0"/>
        <w:numPr>
          <w:ilvl w:val="1"/>
          <w:numId w:val="18"/>
        </w:numPr>
        <w:spacing w:after="0" w:line="240" w:lineRule="auto"/>
        <w:ind w:left="90" w:firstLine="620"/>
        <w:contextualSpacing/>
        <w:jc w:val="both"/>
        <w:rPr>
          <w:rFonts w:ascii="Calibri" w:eastAsia="Calibri" w:hAnsi="Calibri" w:cs="Calibri"/>
          <w:kern w:val="0"/>
          <w:sz w:val="24"/>
          <w:szCs w:val="24"/>
          <w:lang w:eastAsia="lt-LT"/>
          <w14:ligatures w14:val="none"/>
        </w:rPr>
      </w:pPr>
      <w:bookmarkStart w:id="20" w:name="_Hlk158716230"/>
      <w:r w:rsidRPr="00E32A9A">
        <w:rPr>
          <w:rFonts w:ascii="Calibri" w:eastAsia="Arial" w:hAnsi="Calibri" w:cs="Calibri"/>
          <w:kern w:val="0"/>
          <w:sz w:val="24"/>
          <w:szCs w:val="24"/>
          <w:lang w:eastAsia="lt-LT"/>
          <w14:ligatures w14:val="none"/>
        </w:rPr>
        <w:t xml:space="preserve">Tiekėjų pasiūlymuose nurodytos kainos bus vertinamos  </w:t>
      </w:r>
      <w:r w:rsidRPr="00E32A9A">
        <w:rPr>
          <w:rFonts w:ascii="Calibri" w:eastAsia="Calibri" w:hAnsi="Calibri" w:cs="Calibri"/>
          <w:kern w:val="0"/>
          <w:sz w:val="24"/>
          <w:szCs w:val="24"/>
          <w:lang w:eastAsia="lt-LT"/>
          <w14:ligatures w14:val="none"/>
        </w:rPr>
        <w:t>ir lyginamos  su visais mokesčiais, įskaitant PVM</w:t>
      </w:r>
      <w:bookmarkEnd w:id="20"/>
      <w:r w:rsidRPr="00E32A9A">
        <w:rPr>
          <w:rFonts w:ascii="Calibri" w:eastAsia="Calibri" w:hAnsi="Calibri" w:cs="Calibri"/>
          <w:kern w:val="0"/>
          <w:sz w:val="24"/>
          <w:szCs w:val="24"/>
          <w:lang w:eastAsia="lt-LT"/>
          <w14:ligatures w14:val="none"/>
        </w:rPr>
        <w:t xml:space="preserve">. </w:t>
      </w:r>
    </w:p>
    <w:p w14:paraId="34B79166" w14:textId="77777777" w:rsidR="00E32A9A" w:rsidRPr="00E32A9A" w:rsidRDefault="00E32A9A" w:rsidP="00E32A9A">
      <w:pPr>
        <w:widowControl w:val="0"/>
        <w:spacing w:after="0" w:line="240" w:lineRule="auto"/>
        <w:ind w:left="710"/>
        <w:contextualSpacing/>
        <w:jc w:val="both"/>
        <w:rPr>
          <w:rFonts w:ascii="Calibri" w:eastAsia="Calibri" w:hAnsi="Calibri" w:cs="Calibri"/>
          <w:kern w:val="0"/>
          <w:sz w:val="24"/>
          <w:szCs w:val="24"/>
          <w:lang w:eastAsia="lt-LT"/>
          <w14:ligatures w14:val="none"/>
        </w:rPr>
      </w:pPr>
    </w:p>
    <w:p w14:paraId="0151D5F8"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outlineLvl w:val="0"/>
        <w:rPr>
          <w:rFonts w:ascii="Calibri" w:eastAsia="Calibri Light" w:hAnsi="Calibri" w:cs="Calibri"/>
          <w:b/>
          <w:bCs/>
          <w:kern w:val="0"/>
          <w:sz w:val="24"/>
          <w:szCs w:val="24"/>
          <w:lang w:eastAsia="lt-LT"/>
          <w14:ligatures w14:val="none"/>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222923640"/>
      <w:bookmarkEnd w:id="21"/>
      <w:bookmarkEnd w:id="22"/>
      <w:bookmarkEnd w:id="23"/>
      <w:bookmarkEnd w:id="24"/>
      <w:bookmarkEnd w:id="25"/>
      <w:r w:rsidRPr="00E32A9A">
        <w:rPr>
          <w:rFonts w:ascii="Calibri" w:eastAsia="Calibri Light" w:hAnsi="Calibri" w:cs="Calibri"/>
          <w:b/>
          <w:bCs/>
          <w:kern w:val="0"/>
          <w:sz w:val="24"/>
          <w:szCs w:val="24"/>
          <w:lang w:eastAsia="lt-LT"/>
          <w14:ligatures w14:val="none"/>
        </w:rPr>
        <w:t>Pasiūlymo galiojimo užtikrinimas</w:t>
      </w:r>
      <w:bookmarkEnd w:id="26"/>
      <w:bookmarkEnd w:id="27"/>
      <w:bookmarkEnd w:id="28"/>
    </w:p>
    <w:p w14:paraId="3B8A2B63" w14:textId="6DBEF6BC"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EAF59D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p>
    <w:p w14:paraId="68159EF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29" w:name="_Ref39658218"/>
      <w:bookmarkStart w:id="30" w:name="_Ref39658226"/>
      <w:bookmarkStart w:id="31" w:name="_Ref39658248"/>
      <w:bookmarkStart w:id="32" w:name="_Ref39658251"/>
      <w:bookmarkStart w:id="33" w:name="_Toc222923641"/>
      <w:bookmarkStart w:id="34" w:name="_Ref39485250"/>
      <w:bookmarkStart w:id="35" w:name="_Ref39485258"/>
      <w:r w:rsidRPr="00E32A9A">
        <w:rPr>
          <w:rFonts w:ascii="Calibri" w:eastAsia="Calibri Light" w:hAnsi="Calibri" w:cs="Calibri"/>
          <w:b/>
          <w:bCs/>
          <w:kern w:val="0"/>
          <w:sz w:val="24"/>
          <w:szCs w:val="24"/>
          <w:lang w:eastAsia="lt-LT"/>
          <w14:ligatures w14:val="none"/>
        </w:rPr>
        <w:t>Elektroninis aukcionas</w:t>
      </w:r>
      <w:bookmarkEnd w:id="29"/>
      <w:bookmarkEnd w:id="30"/>
      <w:bookmarkEnd w:id="31"/>
      <w:bookmarkEnd w:id="32"/>
      <w:bookmarkEnd w:id="33"/>
    </w:p>
    <w:p w14:paraId="20801CC2"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8.1. Perkančioji organizacija pirkime netaikys elektroninio aukciono.</w:t>
      </w:r>
    </w:p>
    <w:p w14:paraId="6DDC0CB3"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p>
    <w:p w14:paraId="2DE0212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36" w:name="_Ref39667303"/>
      <w:bookmarkStart w:id="37" w:name="_Ref39667308"/>
      <w:bookmarkStart w:id="38" w:name="_Toc222923642"/>
      <w:r w:rsidRPr="00E32A9A">
        <w:rPr>
          <w:rFonts w:ascii="Calibri" w:eastAsia="Calibri Light" w:hAnsi="Calibri" w:cs="Calibri"/>
          <w:b/>
          <w:bCs/>
          <w:kern w:val="0"/>
          <w:sz w:val="24"/>
          <w:szCs w:val="24"/>
          <w:lang w:eastAsia="lt-LT"/>
          <w14:ligatures w14:val="none"/>
        </w:rPr>
        <w:t>Pasiūlymų vertinimas</w:t>
      </w:r>
      <w:bookmarkEnd w:id="34"/>
      <w:bookmarkEnd w:id="35"/>
      <w:bookmarkEnd w:id="36"/>
      <w:bookmarkEnd w:id="37"/>
      <w:bookmarkEnd w:id="38"/>
    </w:p>
    <w:p w14:paraId="0A64547F" w14:textId="57D94AAC" w:rsidR="00E32A9A" w:rsidRDefault="00E32A9A" w:rsidP="00E32A9A">
      <w:pPr>
        <w:widowControl w:val="0"/>
        <w:spacing w:after="0" w:line="240" w:lineRule="auto"/>
        <w:ind w:firstLine="71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9.1. Perkančioji organizacija ekonomiškai naudingiausią pasiūlymą išrenka pagal tiekėjo pasiūlyme nurodytą kainą, kuri turi būti apskaičiuota ir nurodyta taip, kaip reikalaujama specialiųjų pirkimo sąlygų 6 priede</w:t>
      </w:r>
      <w:r w:rsidR="007A18E0">
        <w:rPr>
          <w:rFonts w:ascii="Calibri" w:eastAsia="Calibri" w:hAnsi="Calibri" w:cs="Calibri"/>
          <w:kern w:val="0"/>
          <w:sz w:val="24"/>
          <w:szCs w:val="24"/>
          <w:lang w:eastAsia="lt-LT"/>
          <w14:ligatures w14:val="none"/>
        </w:rPr>
        <w:t>.</w:t>
      </w:r>
    </w:p>
    <w:p w14:paraId="460A4DA0" w14:textId="216C8AF3" w:rsidR="00E32A9A" w:rsidRPr="00E32A9A" w:rsidRDefault="007A18E0" w:rsidP="00237784">
      <w:pPr>
        <w:widowControl w:val="0"/>
        <w:spacing w:after="0" w:line="240" w:lineRule="auto"/>
        <w:ind w:firstLine="710"/>
        <w:jc w:val="both"/>
        <w:rPr>
          <w:rFonts w:ascii="Calibri" w:eastAsia="Calibri" w:hAnsi="Calibri" w:cs="Calibri"/>
          <w:bCs/>
          <w:iCs/>
          <w:kern w:val="0"/>
          <w:sz w:val="24"/>
          <w:szCs w:val="24"/>
          <w:lang w:eastAsia="lt-LT"/>
          <w14:ligatures w14:val="none"/>
        </w:rPr>
      </w:pPr>
      <w:r>
        <w:rPr>
          <w:rFonts w:ascii="Calibri" w:eastAsia="Calibri" w:hAnsi="Calibri" w:cs="Calibri"/>
          <w:kern w:val="0"/>
          <w:sz w:val="24"/>
          <w:szCs w:val="24"/>
          <w:lang w:eastAsia="lt-LT"/>
          <w14:ligatures w14:val="none"/>
        </w:rPr>
        <w:t xml:space="preserve">9.2. </w:t>
      </w:r>
      <w:r w:rsidR="00E32A9A" w:rsidRPr="00E32A9A">
        <w:rPr>
          <w:rFonts w:ascii="Calibri" w:eastAsia="Calibri" w:hAnsi="Calibri" w:cs="Calibri"/>
          <w:kern w:val="0"/>
          <w:sz w:val="24"/>
          <w:szCs w:val="24"/>
          <w:lang w:eastAsia="lt-LT"/>
          <w14:ligatures w14:val="none"/>
        </w:rPr>
        <w:t xml:space="preserve">Laimėjusiu pasiūlymu galės būti pripažintas tik 1 (vienas) ekonomiškai naudingiausias </w:t>
      </w:r>
      <w:r w:rsidR="00E32A9A" w:rsidRPr="00E32A9A">
        <w:rPr>
          <w:rFonts w:ascii="Calibri" w:eastAsia="Calibri" w:hAnsi="Calibri" w:cs="Calibri"/>
          <w:kern w:val="0"/>
          <w:sz w:val="24"/>
          <w:szCs w:val="24"/>
          <w:lang w:eastAsia="lt-LT"/>
          <w14:ligatures w14:val="none"/>
        </w:rPr>
        <w:lastRenderedPageBreak/>
        <w:t>pasiūlymas, esantis pasiūlymų eilės pirmojoje vietoje.</w:t>
      </w:r>
    </w:p>
    <w:p w14:paraId="1450C387" w14:textId="77777777" w:rsidR="00E32A9A" w:rsidRPr="00E32A9A" w:rsidRDefault="00E32A9A" w:rsidP="00E32A9A">
      <w:pPr>
        <w:widowControl w:val="0"/>
        <w:spacing w:after="0" w:line="240" w:lineRule="auto"/>
        <w:ind w:left="711"/>
        <w:contextualSpacing/>
        <w:jc w:val="both"/>
        <w:rPr>
          <w:rFonts w:ascii="Calibri" w:eastAsia="Calibri" w:hAnsi="Calibri" w:cs="Calibri"/>
          <w:bCs/>
          <w:iCs/>
          <w:kern w:val="0"/>
          <w:sz w:val="24"/>
          <w:szCs w:val="24"/>
          <w:lang w:eastAsia="lt-LT"/>
          <w14:ligatures w14:val="none"/>
        </w:rPr>
      </w:pPr>
    </w:p>
    <w:p w14:paraId="7969C1B2" w14:textId="77777777" w:rsidR="00E32A9A" w:rsidRPr="00E32A9A" w:rsidRDefault="00E32A9A" w:rsidP="00B968E0">
      <w:pPr>
        <w:widowControl w:val="0"/>
        <w:numPr>
          <w:ilvl w:val="0"/>
          <w:numId w:val="18"/>
        </w:numPr>
        <w:pBdr>
          <w:bottom w:val="single" w:sz="4" w:space="2" w:color="ED7D31"/>
        </w:pBdr>
        <w:tabs>
          <w:tab w:val="left" w:pos="567"/>
        </w:tabs>
        <w:spacing w:after="0" w:line="240" w:lineRule="auto"/>
        <w:contextualSpacing/>
        <w:outlineLvl w:val="0"/>
        <w:rPr>
          <w:rFonts w:ascii="Calibri" w:eastAsia="Calibri Light" w:hAnsi="Calibri" w:cs="Calibri"/>
          <w:b/>
          <w:bCs/>
          <w:kern w:val="0"/>
          <w:sz w:val="24"/>
          <w:szCs w:val="24"/>
          <w:lang w:eastAsia="lt-LT"/>
          <w14:ligatures w14:val="none"/>
        </w:rPr>
      </w:pPr>
      <w:bookmarkStart w:id="39" w:name="_Ref39425999"/>
      <w:bookmarkStart w:id="40" w:name="_Ref39426005"/>
      <w:bookmarkStart w:id="41" w:name="_Toc222923643"/>
      <w:r w:rsidRPr="00E32A9A">
        <w:rPr>
          <w:rFonts w:ascii="Calibri" w:eastAsia="Calibri Light" w:hAnsi="Calibri" w:cs="Calibri"/>
          <w:b/>
          <w:bCs/>
          <w:kern w:val="0"/>
          <w:sz w:val="24"/>
          <w:szCs w:val="24"/>
          <w:lang w:eastAsia="lt-LT"/>
          <w14:ligatures w14:val="none"/>
        </w:rPr>
        <w:t>Sutarties sudarymas</w:t>
      </w:r>
      <w:bookmarkEnd w:id="39"/>
      <w:bookmarkEnd w:id="40"/>
      <w:bookmarkEnd w:id="41"/>
    </w:p>
    <w:p w14:paraId="6938B795" w14:textId="547F8E36" w:rsidR="00E32A9A" w:rsidRPr="00E32A9A" w:rsidRDefault="00E32A9A" w:rsidP="00237784">
      <w:pPr>
        <w:widowControl w:val="0"/>
        <w:numPr>
          <w:ilvl w:val="1"/>
          <w:numId w:val="6"/>
        </w:numPr>
        <w:spacing w:after="0" w:line="240" w:lineRule="auto"/>
        <w:ind w:left="0"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Ši pirkimo procedūra atliekama siekiant sudaryti sutartį su tiekėju, kurio pasiūlymas, vadovaujantis pirkimo sąlygose nustatyta tvarka, bus pripažintas laimėjęs. Sutarties sąlygos pateikiamos specialiųjų pirkimo sąlygų 10 priede „Sutarties projektas“</w:t>
      </w:r>
      <w:r w:rsidR="00575EBD">
        <w:rPr>
          <w:rFonts w:ascii="Calibri" w:eastAsia="Calibri" w:hAnsi="Calibri" w:cs="Calibri"/>
          <w:kern w:val="0"/>
          <w:sz w:val="24"/>
          <w:szCs w:val="24"/>
          <w:lang w:eastAsia="lt-LT"/>
          <w14:ligatures w14:val="none"/>
        </w:rPr>
        <w:t>.</w:t>
      </w:r>
    </w:p>
    <w:bookmarkEnd w:id="2"/>
    <w:p w14:paraId="3FE7BAF3" w14:textId="77777777" w:rsidR="00E32A9A" w:rsidRPr="00E32A9A" w:rsidRDefault="00E32A9A" w:rsidP="00E32A9A">
      <w:pPr>
        <w:widowControl w:val="0"/>
        <w:shd w:val="clear" w:color="auto" w:fill="FFFFFF"/>
        <w:spacing w:after="0" w:line="240" w:lineRule="auto"/>
        <w:jc w:val="center"/>
        <w:rPr>
          <w:rFonts w:ascii="Calibri" w:eastAsia="Calibri" w:hAnsi="Calibri" w:cs="Calibri"/>
          <w:kern w:val="0"/>
          <w:sz w:val="24"/>
          <w:szCs w:val="24"/>
          <w:lang w:eastAsia="lt-LT"/>
          <w14:ligatures w14:val="none"/>
        </w:rPr>
        <w:sectPr w:rsidR="00E32A9A" w:rsidRPr="00E32A9A" w:rsidSect="001E6780">
          <w:headerReference w:type="default" r:id="rId8"/>
          <w:footerReference w:type="default" r:id="rId9"/>
          <w:footerReference w:type="first" r:id="rId10"/>
          <w:pgSz w:w="12240" w:h="15840"/>
          <w:pgMar w:top="1134" w:right="567" w:bottom="1134" w:left="1701" w:header="720" w:footer="720" w:gutter="0"/>
          <w:pgNumType w:start="0"/>
          <w:cols w:space="720"/>
          <w:titlePg/>
          <w:docGrid w:linePitch="360"/>
        </w:sectPr>
      </w:pPr>
      <w:r w:rsidRPr="00E32A9A">
        <w:rPr>
          <w:rFonts w:ascii="Calibri" w:eastAsia="Calibri" w:hAnsi="Calibri" w:cs="Calibri"/>
          <w:kern w:val="0"/>
          <w:sz w:val="24"/>
          <w:szCs w:val="24"/>
          <w:lang w:eastAsia="lt-LT"/>
          <w14:ligatures w14:val="none"/>
        </w:rPr>
        <w:t>__________</w:t>
      </w:r>
    </w:p>
    <w:p w14:paraId="37FBE4BA"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42" w:name="_Toc222923644"/>
      <w:r w:rsidRPr="00E32A9A">
        <w:rPr>
          <w:rFonts w:ascii="Calibri Light" w:eastAsia="Calibri Light" w:hAnsi="Calibri Light" w:cs="Times New Roman"/>
          <w:color w:val="262626"/>
          <w:kern w:val="0"/>
          <w:sz w:val="24"/>
          <w:szCs w:val="24"/>
          <w:lang w:eastAsia="lt-LT"/>
          <w14:ligatures w14:val="none"/>
        </w:rPr>
        <w:lastRenderedPageBreak/>
        <w:t>Pirkimo sąlygų 1 priedas „Terminai“</w:t>
      </w:r>
      <w:bookmarkEnd w:id="42"/>
    </w:p>
    <w:p w14:paraId="5582955A" w14:textId="77777777" w:rsidR="00E32A9A" w:rsidRPr="00E32A9A" w:rsidRDefault="00E32A9A" w:rsidP="00E32A9A">
      <w:pPr>
        <w:widowControl w:val="0"/>
        <w:shd w:val="clear" w:color="auto" w:fill="FFFFFF"/>
        <w:spacing w:after="0" w:line="240" w:lineRule="auto"/>
        <w:jc w:val="right"/>
        <w:rPr>
          <w:rFonts w:ascii="Calibri" w:eastAsia="Calibri" w:hAnsi="Calibri" w:cs="Calibri"/>
          <w:kern w:val="0"/>
          <w:sz w:val="24"/>
          <w:szCs w:val="24"/>
          <w:lang w:eastAsia="lt-LT"/>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E32A9A" w:rsidRPr="00E32A9A" w14:paraId="329CB7E0" w14:textId="77777777" w:rsidTr="00E32A9A">
        <w:trPr>
          <w:trHeight w:val="20"/>
        </w:trPr>
        <w:tc>
          <w:tcPr>
            <w:tcW w:w="910" w:type="dxa"/>
            <w:shd w:val="clear" w:color="auto" w:fill="D9D9D9"/>
            <w:tcMar>
              <w:top w:w="0" w:type="dxa"/>
              <w:left w:w="108" w:type="dxa"/>
              <w:bottom w:w="0" w:type="dxa"/>
              <w:right w:w="108" w:type="dxa"/>
            </w:tcMar>
          </w:tcPr>
          <w:p w14:paraId="0DA8791C" w14:textId="307007FB"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Eil.</w:t>
            </w:r>
            <w:r w:rsidR="00575EBD">
              <w:rPr>
                <w:rFonts w:ascii="Calibri" w:eastAsia="Calibri" w:hAnsi="Calibri" w:cs="Calibri"/>
                <w:b/>
                <w:bCs/>
                <w:kern w:val="0"/>
                <w:sz w:val="24"/>
                <w:szCs w:val="24"/>
                <w:lang w:eastAsia="lt-LT"/>
                <w14:ligatures w14:val="none"/>
              </w:rPr>
              <w:t xml:space="preserve"> </w:t>
            </w:r>
            <w:r w:rsidRPr="00E32A9A">
              <w:rPr>
                <w:rFonts w:ascii="Calibri" w:eastAsia="Calibri" w:hAnsi="Calibri" w:cs="Calibri"/>
                <w:b/>
                <w:bCs/>
                <w:kern w:val="0"/>
                <w:sz w:val="24"/>
                <w:szCs w:val="24"/>
                <w:lang w:eastAsia="lt-LT"/>
                <w14:ligatures w14:val="none"/>
              </w:rPr>
              <w:t>Nr.</w:t>
            </w:r>
          </w:p>
        </w:tc>
        <w:tc>
          <w:tcPr>
            <w:tcW w:w="2498" w:type="dxa"/>
            <w:shd w:val="clear" w:color="auto" w:fill="D9D9D9"/>
            <w:tcMar>
              <w:top w:w="0" w:type="dxa"/>
              <w:left w:w="108" w:type="dxa"/>
              <w:bottom w:w="0" w:type="dxa"/>
              <w:right w:w="108" w:type="dxa"/>
            </w:tcMar>
          </w:tcPr>
          <w:p w14:paraId="133AF1BB"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VEIKSMAS</w:t>
            </w:r>
          </w:p>
        </w:tc>
        <w:tc>
          <w:tcPr>
            <w:tcW w:w="3559" w:type="dxa"/>
            <w:shd w:val="clear" w:color="auto" w:fill="D9D9D9"/>
            <w:tcMar>
              <w:top w:w="0" w:type="dxa"/>
              <w:left w:w="108" w:type="dxa"/>
              <w:bottom w:w="0" w:type="dxa"/>
              <w:right w:w="108" w:type="dxa"/>
            </w:tcMar>
          </w:tcPr>
          <w:p w14:paraId="57583C25"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DATA/DIENŲ SKAIČIUS/ LAIKAS</w:t>
            </w:r>
          </w:p>
          <w:p w14:paraId="6F082D88"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(Lietuvos laiku)</w:t>
            </w:r>
          </w:p>
        </w:tc>
        <w:tc>
          <w:tcPr>
            <w:tcW w:w="2887" w:type="dxa"/>
            <w:shd w:val="clear" w:color="auto" w:fill="D9D9D9"/>
            <w:tcMar>
              <w:top w:w="0" w:type="dxa"/>
              <w:left w:w="108" w:type="dxa"/>
              <w:bottom w:w="0" w:type="dxa"/>
              <w:right w:w="108" w:type="dxa"/>
            </w:tcMar>
          </w:tcPr>
          <w:p w14:paraId="27C7AF4C"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PASTABOS</w:t>
            </w:r>
          </w:p>
        </w:tc>
      </w:tr>
      <w:tr w:rsidR="00E32A9A" w:rsidRPr="00E32A9A" w14:paraId="7FC1AA27" w14:textId="77777777" w:rsidTr="002E3C07">
        <w:trPr>
          <w:trHeight w:val="20"/>
        </w:trPr>
        <w:tc>
          <w:tcPr>
            <w:tcW w:w="910" w:type="dxa"/>
            <w:tcMar>
              <w:top w:w="0" w:type="dxa"/>
              <w:left w:w="108" w:type="dxa"/>
              <w:bottom w:w="0" w:type="dxa"/>
              <w:right w:w="108" w:type="dxa"/>
            </w:tcMar>
          </w:tcPr>
          <w:p w14:paraId="4146C7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w:t>
            </w:r>
          </w:p>
        </w:tc>
        <w:tc>
          <w:tcPr>
            <w:tcW w:w="2498" w:type="dxa"/>
            <w:tcMar>
              <w:top w:w="0" w:type="dxa"/>
              <w:left w:w="108" w:type="dxa"/>
              <w:bottom w:w="0" w:type="dxa"/>
              <w:right w:w="108" w:type="dxa"/>
            </w:tcMar>
          </w:tcPr>
          <w:p w14:paraId="536E720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Pasiūlymų pateikimo terminas</w:t>
            </w:r>
          </w:p>
        </w:tc>
        <w:tc>
          <w:tcPr>
            <w:tcW w:w="3559" w:type="dxa"/>
            <w:tcMar>
              <w:top w:w="0" w:type="dxa"/>
              <w:left w:w="108" w:type="dxa"/>
              <w:bottom w:w="0" w:type="dxa"/>
              <w:right w:w="108" w:type="dxa"/>
            </w:tcMar>
          </w:tcPr>
          <w:p w14:paraId="4F19635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nurodytas skelbime </w:t>
            </w:r>
          </w:p>
        </w:tc>
        <w:tc>
          <w:tcPr>
            <w:tcW w:w="2887" w:type="dxa"/>
            <w:tcMar>
              <w:top w:w="0" w:type="dxa"/>
              <w:left w:w="108" w:type="dxa"/>
              <w:bottom w:w="0" w:type="dxa"/>
              <w:right w:w="108" w:type="dxa"/>
            </w:tcMar>
          </w:tcPr>
          <w:p w14:paraId="1C04D08E"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turi teisę pratęsti pasiūlymų pateikimo terminą.</w:t>
            </w:r>
          </w:p>
        </w:tc>
      </w:tr>
      <w:tr w:rsidR="00E32A9A" w:rsidRPr="00E32A9A" w14:paraId="3B9C3932" w14:textId="77777777" w:rsidTr="002E3C07">
        <w:trPr>
          <w:trHeight w:val="20"/>
        </w:trPr>
        <w:tc>
          <w:tcPr>
            <w:tcW w:w="910" w:type="dxa"/>
            <w:tcMar>
              <w:top w:w="0" w:type="dxa"/>
              <w:left w:w="108" w:type="dxa"/>
              <w:bottom w:w="0" w:type="dxa"/>
              <w:right w:w="108" w:type="dxa"/>
            </w:tcMar>
          </w:tcPr>
          <w:p w14:paraId="43A9A0D0"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2.</w:t>
            </w:r>
          </w:p>
        </w:tc>
        <w:tc>
          <w:tcPr>
            <w:tcW w:w="2498" w:type="dxa"/>
            <w:tcMar>
              <w:top w:w="0" w:type="dxa"/>
              <w:left w:w="108" w:type="dxa"/>
              <w:bottom w:w="0" w:type="dxa"/>
              <w:right w:w="108" w:type="dxa"/>
            </w:tcMar>
          </w:tcPr>
          <w:p w14:paraId="5D8B352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Times New Roman" w:hAnsi="Calibri" w:cs="Calibri"/>
                <w:kern w:val="0"/>
                <w:sz w:val="24"/>
                <w:szCs w:val="24"/>
                <w:lang w:eastAsia="lt-LT"/>
                <w14:ligatures w14:val="none"/>
              </w:rPr>
              <w:t>Pradinis susipažinimas su CVP IS priemonėmis gautais pasiūlymais</w:t>
            </w:r>
          </w:p>
        </w:tc>
        <w:tc>
          <w:tcPr>
            <w:tcW w:w="3559" w:type="dxa"/>
            <w:tcMar>
              <w:top w:w="0" w:type="dxa"/>
              <w:left w:w="108" w:type="dxa"/>
              <w:bottom w:w="0" w:type="dxa"/>
              <w:right w:w="108" w:type="dxa"/>
            </w:tcMar>
          </w:tcPr>
          <w:p w14:paraId="408256E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Pradedamas ne anksčiau nei po 30 minučių po pasiūlymų pateikimo termino pabaigos</w:t>
            </w:r>
          </w:p>
        </w:tc>
        <w:tc>
          <w:tcPr>
            <w:tcW w:w="2887" w:type="dxa"/>
            <w:tcMar>
              <w:top w:w="0" w:type="dxa"/>
              <w:left w:w="108" w:type="dxa"/>
              <w:bottom w:w="0" w:type="dxa"/>
              <w:right w:w="108" w:type="dxa"/>
            </w:tcMar>
          </w:tcPr>
          <w:p w14:paraId="634DD2C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201FB3BF" w14:textId="77777777" w:rsidTr="002E3C07">
        <w:trPr>
          <w:trHeight w:val="20"/>
        </w:trPr>
        <w:tc>
          <w:tcPr>
            <w:tcW w:w="910" w:type="dxa"/>
            <w:tcMar>
              <w:top w:w="0" w:type="dxa"/>
              <w:left w:w="108" w:type="dxa"/>
              <w:bottom w:w="0" w:type="dxa"/>
              <w:right w:w="108" w:type="dxa"/>
            </w:tcMar>
          </w:tcPr>
          <w:p w14:paraId="734AF446"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w:t>
            </w:r>
          </w:p>
        </w:tc>
        <w:tc>
          <w:tcPr>
            <w:tcW w:w="2498" w:type="dxa"/>
            <w:tcMar>
              <w:top w:w="0" w:type="dxa"/>
              <w:left w:w="108" w:type="dxa"/>
              <w:bottom w:w="0" w:type="dxa"/>
              <w:right w:w="108" w:type="dxa"/>
            </w:tcMar>
          </w:tcPr>
          <w:p w14:paraId="1D8A1B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Prašymą paaiškinti, patikslinti pirkimo sąlygas tiekėjas turi pateikti ne vėliau kaip:</w:t>
            </w:r>
          </w:p>
        </w:tc>
        <w:tc>
          <w:tcPr>
            <w:tcW w:w="3559" w:type="dxa"/>
            <w:tcMar>
              <w:top w:w="0" w:type="dxa"/>
              <w:left w:w="108" w:type="dxa"/>
              <w:bottom w:w="0" w:type="dxa"/>
              <w:right w:w="108" w:type="dxa"/>
            </w:tcMar>
          </w:tcPr>
          <w:p w14:paraId="5655FFB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dienos iki pasiūlymų pateikimo termino dienos</w:t>
            </w:r>
          </w:p>
        </w:tc>
        <w:tc>
          <w:tcPr>
            <w:tcW w:w="2887" w:type="dxa"/>
            <w:tcMar>
              <w:top w:w="0" w:type="dxa"/>
              <w:left w:w="108" w:type="dxa"/>
              <w:bottom w:w="0" w:type="dxa"/>
              <w:right w:w="108" w:type="dxa"/>
            </w:tcMar>
          </w:tcPr>
          <w:p w14:paraId="3C40E1B5"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47381B2B" w14:textId="77777777" w:rsidTr="002E3C07">
        <w:trPr>
          <w:trHeight w:val="20"/>
        </w:trPr>
        <w:tc>
          <w:tcPr>
            <w:tcW w:w="910" w:type="dxa"/>
            <w:tcMar>
              <w:top w:w="0" w:type="dxa"/>
              <w:left w:w="108" w:type="dxa"/>
              <w:bottom w:w="0" w:type="dxa"/>
              <w:right w:w="108" w:type="dxa"/>
            </w:tcMar>
          </w:tcPr>
          <w:p w14:paraId="7B3F7BC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4.</w:t>
            </w:r>
          </w:p>
        </w:tc>
        <w:tc>
          <w:tcPr>
            <w:tcW w:w="2498" w:type="dxa"/>
            <w:tcMar>
              <w:top w:w="0" w:type="dxa"/>
              <w:left w:w="108" w:type="dxa"/>
              <w:bottom w:w="0" w:type="dxa"/>
              <w:right w:w="108" w:type="dxa"/>
            </w:tcMar>
          </w:tcPr>
          <w:p w14:paraId="4D7D6A5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pirkimo sąlygų paaiškinimą, patikslinimą pateikia visiems tiekėjams ne vėliau kaip:</w:t>
            </w:r>
          </w:p>
        </w:tc>
        <w:tc>
          <w:tcPr>
            <w:tcW w:w="3559" w:type="dxa"/>
            <w:tcMar>
              <w:top w:w="0" w:type="dxa"/>
              <w:left w:w="108" w:type="dxa"/>
              <w:bottom w:w="0" w:type="dxa"/>
              <w:right w:w="108" w:type="dxa"/>
            </w:tcMar>
          </w:tcPr>
          <w:p w14:paraId="5F66A4F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 dienos iki pasiūlymų pateikimo termino dienos</w:t>
            </w:r>
          </w:p>
        </w:tc>
        <w:tc>
          <w:tcPr>
            <w:tcW w:w="2887" w:type="dxa"/>
            <w:tcMar>
              <w:top w:w="0" w:type="dxa"/>
              <w:left w:w="108" w:type="dxa"/>
              <w:bottom w:w="0" w:type="dxa"/>
              <w:right w:w="108" w:type="dxa"/>
            </w:tcMar>
          </w:tcPr>
          <w:p w14:paraId="7FD270A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3648C53D" w14:textId="77777777" w:rsidTr="002E3C07">
        <w:trPr>
          <w:trHeight w:val="20"/>
        </w:trPr>
        <w:tc>
          <w:tcPr>
            <w:tcW w:w="910" w:type="dxa"/>
            <w:tcMar>
              <w:top w:w="0" w:type="dxa"/>
              <w:left w:w="108" w:type="dxa"/>
              <w:bottom w:w="0" w:type="dxa"/>
              <w:right w:w="108" w:type="dxa"/>
            </w:tcMar>
          </w:tcPr>
          <w:p w14:paraId="4E77277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5.</w:t>
            </w:r>
          </w:p>
        </w:tc>
        <w:tc>
          <w:tcPr>
            <w:tcW w:w="2498" w:type="dxa"/>
            <w:tcMar>
              <w:top w:w="0" w:type="dxa"/>
              <w:left w:w="108" w:type="dxa"/>
              <w:bottom w:w="0" w:type="dxa"/>
              <w:right w:w="108" w:type="dxa"/>
            </w:tcMar>
          </w:tcPr>
          <w:p w14:paraId="4C331C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Objekto apžiūra bus vykdoma:</w:t>
            </w:r>
          </w:p>
        </w:tc>
        <w:tc>
          <w:tcPr>
            <w:tcW w:w="3559" w:type="dxa"/>
            <w:tcMar>
              <w:top w:w="0" w:type="dxa"/>
              <w:left w:w="108" w:type="dxa"/>
              <w:bottom w:w="0" w:type="dxa"/>
              <w:right w:w="108" w:type="dxa"/>
            </w:tcMar>
          </w:tcPr>
          <w:p w14:paraId="5FC76A7F"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04D733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02F71F2" w14:textId="77777777" w:rsidTr="002E3C07">
        <w:trPr>
          <w:trHeight w:val="20"/>
        </w:trPr>
        <w:tc>
          <w:tcPr>
            <w:tcW w:w="910" w:type="dxa"/>
            <w:tcMar>
              <w:top w:w="0" w:type="dxa"/>
              <w:left w:w="108" w:type="dxa"/>
              <w:bottom w:w="0" w:type="dxa"/>
              <w:right w:w="108" w:type="dxa"/>
            </w:tcMar>
          </w:tcPr>
          <w:p w14:paraId="20C395F9"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6.</w:t>
            </w:r>
          </w:p>
        </w:tc>
        <w:tc>
          <w:tcPr>
            <w:tcW w:w="2498" w:type="dxa"/>
            <w:tcMar>
              <w:top w:w="0" w:type="dxa"/>
              <w:left w:w="108" w:type="dxa"/>
              <w:bottom w:w="0" w:type="dxa"/>
              <w:right w:w="108" w:type="dxa"/>
            </w:tcMar>
          </w:tcPr>
          <w:p w14:paraId="0A5D27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rengs susitikimus su tiekėjais dėl pirkimo sąlygų paaiškinimo</w:t>
            </w:r>
          </w:p>
        </w:tc>
        <w:tc>
          <w:tcPr>
            <w:tcW w:w="3559" w:type="dxa"/>
            <w:tcMar>
              <w:top w:w="0" w:type="dxa"/>
              <w:left w:w="108" w:type="dxa"/>
              <w:bottom w:w="0" w:type="dxa"/>
              <w:right w:w="108" w:type="dxa"/>
            </w:tcMar>
          </w:tcPr>
          <w:p w14:paraId="32AF32E0"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63F947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7C08C912" w14:textId="77777777" w:rsidTr="002E3C07">
        <w:trPr>
          <w:trHeight w:val="20"/>
        </w:trPr>
        <w:tc>
          <w:tcPr>
            <w:tcW w:w="910" w:type="dxa"/>
            <w:tcMar>
              <w:top w:w="0" w:type="dxa"/>
              <w:left w:w="108" w:type="dxa"/>
              <w:bottom w:w="0" w:type="dxa"/>
              <w:right w:w="108" w:type="dxa"/>
            </w:tcMar>
          </w:tcPr>
          <w:p w14:paraId="47332D2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7.</w:t>
            </w:r>
          </w:p>
        </w:tc>
        <w:tc>
          <w:tcPr>
            <w:tcW w:w="2498" w:type="dxa"/>
            <w:tcMar>
              <w:top w:w="0" w:type="dxa"/>
              <w:left w:w="108" w:type="dxa"/>
              <w:bottom w:w="0" w:type="dxa"/>
              <w:right w:w="108" w:type="dxa"/>
            </w:tcMar>
          </w:tcPr>
          <w:p w14:paraId="1157FBA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Tiekėjai turi pateikti prekių pavyzdžius</w:t>
            </w:r>
          </w:p>
        </w:tc>
        <w:tc>
          <w:tcPr>
            <w:tcW w:w="3559" w:type="dxa"/>
            <w:tcMar>
              <w:top w:w="0" w:type="dxa"/>
              <w:left w:w="108" w:type="dxa"/>
              <w:bottom w:w="0" w:type="dxa"/>
              <w:right w:w="108" w:type="dxa"/>
            </w:tcMar>
          </w:tcPr>
          <w:p w14:paraId="775DD7E8" w14:textId="77777777" w:rsidR="00E32A9A" w:rsidRPr="00E32A9A" w:rsidRDefault="00E32A9A" w:rsidP="00E32A9A">
            <w:pPr>
              <w:widowControl w:val="0"/>
              <w:spacing w:after="0" w:line="240" w:lineRule="auto"/>
              <w:jc w:val="both"/>
              <w:rPr>
                <w:rFonts w:ascii="Calibri" w:eastAsia="Arial Unicode MS" w:hAnsi="Calibri" w:cs="Calibri"/>
                <w:iCs/>
                <w:kern w:val="0"/>
                <w:sz w:val="24"/>
                <w:szCs w:val="24"/>
                <w14:ligatures w14:val="none"/>
              </w:rPr>
            </w:pPr>
            <w:r w:rsidRPr="00E32A9A">
              <w:rPr>
                <w:rFonts w:ascii="Calibri" w:eastAsia="Arial Unicode MS" w:hAnsi="Calibri" w:cs="Calibri"/>
                <w:kern w:val="0"/>
                <w:sz w:val="24"/>
                <w:szCs w:val="24"/>
                <w14:ligatures w14:val="none"/>
              </w:rPr>
              <w:t>NETAIKOMA</w:t>
            </w:r>
            <w:r w:rsidRPr="00E32A9A">
              <w:rPr>
                <w:rFonts w:ascii="Calibri" w:eastAsia="Arial Unicode MS" w:hAnsi="Calibri" w:cs="Calibri"/>
                <w:i/>
                <w:iCs/>
                <w:kern w:val="0"/>
                <w:sz w:val="24"/>
                <w:szCs w:val="24"/>
                <w14:ligatures w14:val="none"/>
              </w:rPr>
              <w:t xml:space="preserve"> </w:t>
            </w:r>
          </w:p>
        </w:tc>
        <w:tc>
          <w:tcPr>
            <w:tcW w:w="2887" w:type="dxa"/>
            <w:tcMar>
              <w:top w:w="0" w:type="dxa"/>
              <w:left w:w="108" w:type="dxa"/>
              <w:bottom w:w="0" w:type="dxa"/>
              <w:right w:w="108" w:type="dxa"/>
            </w:tcMar>
          </w:tcPr>
          <w:p w14:paraId="6630DFD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23E0666D" w14:textId="77777777" w:rsidTr="002E3C07">
        <w:trPr>
          <w:trHeight w:val="20"/>
        </w:trPr>
        <w:tc>
          <w:tcPr>
            <w:tcW w:w="910" w:type="dxa"/>
            <w:tcMar>
              <w:top w:w="0" w:type="dxa"/>
              <w:left w:w="108" w:type="dxa"/>
              <w:bottom w:w="0" w:type="dxa"/>
              <w:right w:w="108" w:type="dxa"/>
            </w:tcMar>
          </w:tcPr>
          <w:p w14:paraId="7816A2A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8.</w:t>
            </w:r>
          </w:p>
        </w:tc>
        <w:tc>
          <w:tcPr>
            <w:tcW w:w="2498" w:type="dxa"/>
            <w:tcMar>
              <w:top w:w="0" w:type="dxa"/>
              <w:left w:w="108" w:type="dxa"/>
              <w:bottom w:w="0" w:type="dxa"/>
              <w:right w:w="108" w:type="dxa"/>
            </w:tcMar>
          </w:tcPr>
          <w:p w14:paraId="176C0A30"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Pasiūlymo galiojimo ir pasiūlymo galiojimo užtikrinimo (jei taikoma) terminas ne trumpesnis kaip</w:t>
            </w:r>
          </w:p>
        </w:tc>
        <w:tc>
          <w:tcPr>
            <w:tcW w:w="3559" w:type="dxa"/>
            <w:tcMar>
              <w:top w:w="0" w:type="dxa"/>
              <w:left w:w="108" w:type="dxa"/>
              <w:bottom w:w="0" w:type="dxa"/>
              <w:right w:w="108" w:type="dxa"/>
            </w:tcMar>
          </w:tcPr>
          <w:p w14:paraId="26CF9B9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90 (devyniasdešimt) dienų nuo pasiūlymų pateikimo galutinio termino pabaigos</w:t>
            </w:r>
          </w:p>
        </w:tc>
        <w:tc>
          <w:tcPr>
            <w:tcW w:w="2887" w:type="dxa"/>
            <w:tcMar>
              <w:top w:w="0" w:type="dxa"/>
              <w:left w:w="108" w:type="dxa"/>
              <w:bottom w:w="0" w:type="dxa"/>
              <w:right w:w="108" w:type="dxa"/>
            </w:tcMar>
          </w:tcPr>
          <w:p w14:paraId="0590ECF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DC54D44" w14:textId="77777777" w:rsidTr="002E3C07">
        <w:trPr>
          <w:trHeight w:val="20"/>
        </w:trPr>
        <w:tc>
          <w:tcPr>
            <w:tcW w:w="910" w:type="dxa"/>
            <w:tcMar>
              <w:top w:w="0" w:type="dxa"/>
              <w:left w:w="108" w:type="dxa"/>
              <w:bottom w:w="0" w:type="dxa"/>
              <w:right w:w="108" w:type="dxa"/>
            </w:tcMar>
          </w:tcPr>
          <w:p w14:paraId="72C62622"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9.</w:t>
            </w:r>
          </w:p>
        </w:tc>
        <w:tc>
          <w:tcPr>
            <w:tcW w:w="2498" w:type="dxa"/>
            <w:tcMar>
              <w:top w:w="0" w:type="dxa"/>
              <w:left w:w="108" w:type="dxa"/>
              <w:bottom w:w="0" w:type="dxa"/>
              <w:right w:w="108" w:type="dxa"/>
            </w:tcMar>
          </w:tcPr>
          <w:p w14:paraId="36B1CB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informuoja pirkimo dalyvius apie EBVPD vertinimo rezultatus ne vėliau kaip per</w:t>
            </w:r>
          </w:p>
        </w:tc>
        <w:tc>
          <w:tcPr>
            <w:tcW w:w="3559" w:type="dxa"/>
            <w:tcMar>
              <w:top w:w="0" w:type="dxa"/>
              <w:left w:w="108" w:type="dxa"/>
              <w:bottom w:w="0" w:type="dxa"/>
              <w:right w:w="108" w:type="dxa"/>
            </w:tcMar>
          </w:tcPr>
          <w:p w14:paraId="5DDBD5E3"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 (tris) darbo dienas nuo sprendimo priėmimo dienos</w:t>
            </w:r>
          </w:p>
        </w:tc>
        <w:tc>
          <w:tcPr>
            <w:tcW w:w="2887" w:type="dxa"/>
            <w:tcMar>
              <w:top w:w="0" w:type="dxa"/>
              <w:left w:w="108" w:type="dxa"/>
              <w:bottom w:w="0" w:type="dxa"/>
              <w:right w:w="108" w:type="dxa"/>
            </w:tcMar>
          </w:tcPr>
          <w:p w14:paraId="55A95F99"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3E858353" w14:textId="77777777" w:rsidTr="002E3C07">
        <w:trPr>
          <w:trHeight w:val="20"/>
        </w:trPr>
        <w:tc>
          <w:tcPr>
            <w:tcW w:w="910" w:type="dxa"/>
            <w:tcMar>
              <w:top w:w="0" w:type="dxa"/>
              <w:left w:w="108" w:type="dxa"/>
              <w:bottom w:w="0" w:type="dxa"/>
              <w:right w:w="108" w:type="dxa"/>
            </w:tcMar>
          </w:tcPr>
          <w:p w14:paraId="75321DF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10.</w:t>
            </w:r>
          </w:p>
        </w:tc>
        <w:tc>
          <w:tcPr>
            <w:tcW w:w="2498" w:type="dxa"/>
            <w:tcMar>
              <w:top w:w="0" w:type="dxa"/>
              <w:left w:w="108" w:type="dxa"/>
              <w:bottom w:w="0" w:type="dxa"/>
              <w:right w:w="108" w:type="dxa"/>
            </w:tcMar>
          </w:tcPr>
          <w:p w14:paraId="1EB56F8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Perkančioji organizacija pirkimo dalyviams praneša apie priimtą sprendimą nustatyti </w:t>
            </w:r>
            <w:r w:rsidRPr="00E32A9A">
              <w:rPr>
                <w:rFonts w:ascii="Calibri" w:eastAsia="Calibri" w:hAnsi="Calibri" w:cs="Calibri"/>
                <w:bCs/>
                <w:kern w:val="0"/>
                <w:sz w:val="24"/>
                <w:szCs w:val="24"/>
                <w:lang w:eastAsia="lt-LT"/>
                <w14:ligatures w14:val="none"/>
              </w:rPr>
              <w:lastRenderedPageBreak/>
              <w:t xml:space="preserve">laimėjusį pasiūlymą, </w:t>
            </w:r>
            <w:r w:rsidRPr="00E32A9A">
              <w:rPr>
                <w:rFonts w:ascii="Calibri" w:eastAsia="Calibri" w:hAnsi="Calibri" w:cs="Calibri"/>
                <w:kern w:val="0"/>
                <w:sz w:val="24"/>
                <w:szCs w:val="24"/>
                <w:lang w:eastAsia="lt-LT"/>
                <w14:ligatures w14:val="none"/>
              </w:rPr>
              <w:t>dėl kurio bus sudaroma</w:t>
            </w:r>
            <w:r w:rsidRPr="00E32A9A">
              <w:rPr>
                <w:rFonts w:ascii="Calibri" w:eastAsia="Calibri" w:hAnsi="Calibri" w:cs="Calibri"/>
                <w:bCs/>
                <w:kern w:val="0"/>
                <w:sz w:val="24"/>
                <w:szCs w:val="24"/>
                <w:lang w:eastAsia="lt-LT"/>
                <w14:ligatures w14:val="none"/>
              </w:rPr>
              <w:t xml:space="preserve"> sutartis ne vėliau kaip per</w:t>
            </w:r>
          </w:p>
        </w:tc>
        <w:tc>
          <w:tcPr>
            <w:tcW w:w="3559" w:type="dxa"/>
            <w:tcMar>
              <w:top w:w="0" w:type="dxa"/>
              <w:left w:w="108" w:type="dxa"/>
              <w:bottom w:w="0" w:type="dxa"/>
              <w:right w:w="108" w:type="dxa"/>
            </w:tcMar>
          </w:tcPr>
          <w:p w14:paraId="3183F77E"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lastRenderedPageBreak/>
              <w:t>3 (tris) darbo dienas nuo sprendimo priėmimo dienos</w:t>
            </w:r>
          </w:p>
        </w:tc>
        <w:tc>
          <w:tcPr>
            <w:tcW w:w="2887" w:type="dxa"/>
            <w:tcMar>
              <w:top w:w="0" w:type="dxa"/>
              <w:left w:w="108" w:type="dxa"/>
              <w:bottom w:w="0" w:type="dxa"/>
              <w:right w:w="108" w:type="dxa"/>
            </w:tcMar>
          </w:tcPr>
          <w:p w14:paraId="2EBA5CC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902384B" w14:textId="77777777" w:rsidTr="002E3C07">
        <w:trPr>
          <w:trHeight w:val="20"/>
        </w:trPr>
        <w:tc>
          <w:tcPr>
            <w:tcW w:w="910" w:type="dxa"/>
            <w:tcMar>
              <w:top w:w="0" w:type="dxa"/>
              <w:left w:w="108" w:type="dxa"/>
              <w:bottom w:w="0" w:type="dxa"/>
              <w:right w:w="108" w:type="dxa"/>
            </w:tcMar>
          </w:tcPr>
          <w:p w14:paraId="230BE2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11.</w:t>
            </w:r>
          </w:p>
        </w:tc>
        <w:tc>
          <w:tcPr>
            <w:tcW w:w="2498" w:type="dxa"/>
            <w:tcMar>
              <w:top w:w="0" w:type="dxa"/>
              <w:left w:w="108" w:type="dxa"/>
              <w:bottom w:w="0" w:type="dxa"/>
              <w:right w:w="108" w:type="dxa"/>
            </w:tcMar>
          </w:tcPr>
          <w:p w14:paraId="1A0B1E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pirkimo dalyviui raštu paprašius, jam pateikia VPĮ 58 straipsnio 2 dalyje nustatytą informaciją ne vėliau kaip per</w:t>
            </w:r>
          </w:p>
        </w:tc>
        <w:tc>
          <w:tcPr>
            <w:tcW w:w="3559" w:type="dxa"/>
            <w:tcMar>
              <w:top w:w="0" w:type="dxa"/>
              <w:left w:w="108" w:type="dxa"/>
              <w:bottom w:w="0" w:type="dxa"/>
              <w:right w:w="108" w:type="dxa"/>
            </w:tcMar>
          </w:tcPr>
          <w:p w14:paraId="37A61192"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15 (penkiolika) dienų nuo pirkimo dalyvio raštu pateikto prašymo gavimo dienos</w:t>
            </w:r>
          </w:p>
        </w:tc>
        <w:tc>
          <w:tcPr>
            <w:tcW w:w="2887" w:type="dxa"/>
            <w:tcMar>
              <w:top w:w="0" w:type="dxa"/>
              <w:left w:w="108" w:type="dxa"/>
              <w:bottom w:w="0" w:type="dxa"/>
              <w:right w:w="108" w:type="dxa"/>
            </w:tcMar>
          </w:tcPr>
          <w:p w14:paraId="78FCE5A1" w14:textId="77777777" w:rsidR="00E32A9A" w:rsidRPr="00E32A9A" w:rsidRDefault="00E32A9A" w:rsidP="00E32A9A">
            <w:pPr>
              <w:widowControl w:val="0"/>
              <w:shd w:val="clear" w:color="auto" w:fill="FFFFFF"/>
              <w:spacing w:after="0" w:line="240" w:lineRule="auto"/>
              <w:ind w:firstLine="313"/>
              <w:jc w:val="both"/>
              <w:rPr>
                <w:rFonts w:ascii="Calibri" w:eastAsia="Times New Roman" w:hAnsi="Calibri" w:cs="Calibri"/>
                <w:kern w:val="0"/>
                <w:sz w:val="24"/>
                <w:szCs w:val="24"/>
                <w:lang w:eastAsia="lt-LT"/>
                <w14:ligatures w14:val="none"/>
              </w:rPr>
            </w:pPr>
          </w:p>
        </w:tc>
      </w:tr>
      <w:tr w:rsidR="00E32A9A" w:rsidRPr="00E32A9A" w14:paraId="7FE75E2B" w14:textId="77777777" w:rsidTr="002E3C07">
        <w:trPr>
          <w:trHeight w:val="20"/>
        </w:trPr>
        <w:tc>
          <w:tcPr>
            <w:tcW w:w="910" w:type="dxa"/>
            <w:tcMar>
              <w:top w:w="0" w:type="dxa"/>
              <w:left w:w="108" w:type="dxa"/>
              <w:bottom w:w="0" w:type="dxa"/>
              <w:right w:w="108" w:type="dxa"/>
            </w:tcMar>
          </w:tcPr>
          <w:p w14:paraId="053650D1"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12.</w:t>
            </w:r>
          </w:p>
        </w:tc>
        <w:tc>
          <w:tcPr>
            <w:tcW w:w="2498" w:type="dxa"/>
            <w:tcMar>
              <w:top w:w="0" w:type="dxa"/>
              <w:left w:w="108" w:type="dxa"/>
              <w:bottom w:w="0" w:type="dxa"/>
              <w:right w:w="108" w:type="dxa"/>
            </w:tcMar>
          </w:tcPr>
          <w:p w14:paraId="0FC724EA" w14:textId="28DF85EB"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shd w:val="clear" w:color="auto" w:fill="FFFFFF"/>
                <w:lang w:eastAsia="lt-LT"/>
                <w14:ligatures w14:val="none"/>
              </w:rPr>
              <w:t xml:space="preserve">Tiekėjas turi teisę pateikti pretenziją perkančiajai organizacijai, pateikti prašymą ar pareikšti ieškinį teismui </w:t>
            </w:r>
            <w:r w:rsidR="009F1B49">
              <w:rPr>
                <w:rFonts w:ascii="Calibri" w:eastAsia="Calibri" w:hAnsi="Calibri" w:cs="Calibri"/>
                <w:kern w:val="0"/>
                <w:sz w:val="24"/>
                <w:szCs w:val="24"/>
                <w:shd w:val="clear" w:color="auto" w:fill="FFFFFF"/>
                <w:lang w:eastAsia="lt-LT"/>
                <w14:ligatures w14:val="none"/>
              </w:rPr>
              <w:t>(</w:t>
            </w:r>
            <w:r w:rsidR="009F1B49" w:rsidRPr="009F1B49">
              <w:rPr>
                <w:rFonts w:ascii="Calibri" w:eastAsia="Calibri" w:hAnsi="Calibri" w:cs="Calibri"/>
                <w:kern w:val="0"/>
                <w:sz w:val="24"/>
                <w:szCs w:val="24"/>
                <w:shd w:val="clear" w:color="auto" w:fill="FFFFFF"/>
                <w:lang w:eastAsia="lt-LT"/>
                <w14:ligatures w14:val="none"/>
              </w:rPr>
              <w:t>išskyrus VPĮ 102 str. 3-4</w:t>
            </w:r>
            <w:r w:rsidR="009F1B49">
              <w:rPr>
                <w:rFonts w:ascii="Calibri" w:eastAsia="Calibri" w:hAnsi="Calibri" w:cs="Calibri"/>
                <w:kern w:val="0"/>
                <w:sz w:val="24"/>
                <w:szCs w:val="24"/>
                <w:shd w:val="clear" w:color="auto" w:fill="FFFFFF"/>
                <w:lang w:eastAsia="lt-LT"/>
                <w14:ligatures w14:val="none"/>
              </w:rPr>
              <w:t xml:space="preserve"> p</w:t>
            </w:r>
            <w:r w:rsidR="009F1B49" w:rsidRPr="009F1B49">
              <w:rPr>
                <w:rFonts w:ascii="Calibri" w:eastAsia="Calibri" w:hAnsi="Calibri" w:cs="Calibri"/>
                <w:kern w:val="0"/>
                <w:sz w:val="24"/>
                <w:szCs w:val="24"/>
                <w:shd w:val="clear" w:color="auto" w:fill="FFFFFF"/>
                <w:lang w:eastAsia="lt-LT"/>
                <w14:ligatures w14:val="none"/>
              </w:rPr>
              <w:t>. numatyt</w:t>
            </w:r>
            <w:r w:rsidR="009F1B49">
              <w:rPr>
                <w:rFonts w:ascii="Calibri" w:eastAsia="Calibri" w:hAnsi="Calibri" w:cs="Calibri"/>
                <w:kern w:val="0"/>
                <w:sz w:val="24"/>
                <w:szCs w:val="24"/>
                <w:shd w:val="clear" w:color="auto" w:fill="FFFFFF"/>
                <w:lang w:eastAsia="lt-LT"/>
                <w14:ligatures w14:val="none"/>
              </w:rPr>
              <w:t xml:space="preserve">us atvejus) </w:t>
            </w:r>
            <w:r w:rsidRPr="00E32A9A">
              <w:rPr>
                <w:rFonts w:ascii="Calibri" w:eastAsia="Calibri" w:hAnsi="Calibri" w:cs="Calibri"/>
                <w:bCs/>
                <w:kern w:val="0"/>
                <w:sz w:val="24"/>
                <w:szCs w:val="24"/>
                <w:lang w:eastAsia="lt-LT"/>
                <w14:ligatures w14:val="none"/>
              </w:rPr>
              <w:t>ne vėliau kaip per</w:t>
            </w:r>
          </w:p>
        </w:tc>
        <w:tc>
          <w:tcPr>
            <w:tcW w:w="3559" w:type="dxa"/>
            <w:tcMar>
              <w:top w:w="0" w:type="dxa"/>
              <w:left w:w="108" w:type="dxa"/>
              <w:bottom w:w="0" w:type="dxa"/>
              <w:right w:w="108" w:type="dxa"/>
            </w:tcMar>
          </w:tcPr>
          <w:p w14:paraId="59BA051C" w14:textId="1C77F539"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(penkias) darbo dienas</w:t>
            </w:r>
            <w:r w:rsidR="00B27F34">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5062F8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00BC96A9" w14:textId="77777777" w:rsidTr="002E3C07">
        <w:trPr>
          <w:trHeight w:val="20"/>
        </w:trPr>
        <w:tc>
          <w:tcPr>
            <w:tcW w:w="910" w:type="dxa"/>
            <w:tcMar>
              <w:top w:w="0" w:type="dxa"/>
              <w:left w:w="108" w:type="dxa"/>
              <w:bottom w:w="0" w:type="dxa"/>
              <w:right w:w="108" w:type="dxa"/>
            </w:tcMar>
          </w:tcPr>
          <w:p w14:paraId="6A1482F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13.</w:t>
            </w:r>
          </w:p>
        </w:tc>
        <w:tc>
          <w:tcPr>
            <w:tcW w:w="2498" w:type="dxa"/>
            <w:tcMar>
              <w:top w:w="0" w:type="dxa"/>
              <w:left w:w="108" w:type="dxa"/>
              <w:bottom w:w="0" w:type="dxa"/>
              <w:right w:w="108" w:type="dxa"/>
            </w:tcMar>
          </w:tcPr>
          <w:p w14:paraId="2FF22F5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tcMar>
              <w:top w:w="0" w:type="dxa"/>
              <w:left w:w="108" w:type="dxa"/>
              <w:bottom w:w="0" w:type="dxa"/>
              <w:right w:w="108" w:type="dxa"/>
            </w:tcMar>
          </w:tcPr>
          <w:p w14:paraId="790F6AC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(šešias) darbo dienas nuo pretenzijos gavimo dienos</w:t>
            </w:r>
          </w:p>
        </w:tc>
        <w:tc>
          <w:tcPr>
            <w:tcW w:w="2887" w:type="dxa"/>
            <w:tcMar>
              <w:top w:w="0" w:type="dxa"/>
              <w:left w:w="108" w:type="dxa"/>
              <w:bottom w:w="0" w:type="dxa"/>
              <w:right w:w="108" w:type="dxa"/>
            </w:tcMar>
          </w:tcPr>
          <w:p w14:paraId="5F815C3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6BCB2483" w14:textId="77777777" w:rsidTr="002E3C07">
        <w:trPr>
          <w:trHeight w:val="20"/>
        </w:trPr>
        <w:tc>
          <w:tcPr>
            <w:tcW w:w="910" w:type="dxa"/>
            <w:tcMar>
              <w:top w:w="0" w:type="dxa"/>
              <w:left w:w="108" w:type="dxa"/>
              <w:bottom w:w="0" w:type="dxa"/>
              <w:right w:w="108" w:type="dxa"/>
            </w:tcMar>
          </w:tcPr>
          <w:p w14:paraId="5DEC8698"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14.</w:t>
            </w:r>
          </w:p>
        </w:tc>
        <w:tc>
          <w:tcPr>
            <w:tcW w:w="2498" w:type="dxa"/>
            <w:tcMar>
              <w:top w:w="0" w:type="dxa"/>
              <w:left w:w="108" w:type="dxa"/>
              <w:bottom w:w="0" w:type="dxa"/>
              <w:right w:w="108" w:type="dxa"/>
            </w:tcMar>
          </w:tcPr>
          <w:p w14:paraId="55F44DB6" w14:textId="6DF4D2FE"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perkančioji organizacija per nustatytą terminą neišnagrinėja jai pateiktos pretenzijos, </w:t>
            </w:r>
            <w:r w:rsidRPr="00E32A9A">
              <w:rPr>
                <w:rFonts w:ascii="Calibri" w:eastAsia="Calibri" w:hAnsi="Calibri" w:cs="Calibri"/>
                <w:kern w:val="0"/>
                <w:sz w:val="24"/>
                <w:szCs w:val="24"/>
                <w:lang w:eastAsia="lt-LT"/>
                <w14:ligatures w14:val="none"/>
              </w:rPr>
              <w:lastRenderedPageBreak/>
              <w:t>tiekėjas turi teisę pateikti prašymą ar pareikšti ieškinį teismui per</w:t>
            </w:r>
            <w:r w:rsidRPr="00E32A9A">
              <w:rPr>
                <w:rFonts w:ascii="Calibri" w:eastAsia="Calibri" w:hAnsi="Calibri" w:cs="Calibri"/>
                <w:bCs/>
                <w:kern w:val="0"/>
                <w:sz w:val="24"/>
                <w:szCs w:val="24"/>
                <w:lang w:eastAsia="lt-LT"/>
                <w14:ligatures w14:val="none"/>
              </w:rPr>
              <w:t xml:space="preserve"> (</w:t>
            </w:r>
            <w:r w:rsidR="001A7870" w:rsidRPr="001A7870">
              <w:rPr>
                <w:rFonts w:ascii="Calibri" w:eastAsia="Calibri" w:hAnsi="Calibri" w:cs="Calibri"/>
                <w:bCs/>
                <w:kern w:val="0"/>
                <w:sz w:val="24"/>
                <w:szCs w:val="24"/>
                <w:lang w:eastAsia="lt-LT"/>
                <w14:ligatures w14:val="none"/>
              </w:rPr>
              <w:t>išskyrus VPĮ 102 str. 3-4 p. numatytus atvejus)</w:t>
            </w:r>
          </w:p>
        </w:tc>
        <w:tc>
          <w:tcPr>
            <w:tcW w:w="3559" w:type="dxa"/>
            <w:tcMar>
              <w:top w:w="0" w:type="dxa"/>
              <w:left w:w="108" w:type="dxa"/>
              <w:bottom w:w="0" w:type="dxa"/>
              <w:right w:w="108" w:type="dxa"/>
            </w:tcMar>
          </w:tcPr>
          <w:p w14:paraId="185611E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 xml:space="preserve">per 15 (penkiolika) dienų nuo dienos, kurią perkančioji organizacija turėjo raštu pranešti apie priimtą sprendimą pretenziją pateikusiam tiekėjui,   </w:t>
            </w:r>
            <w:r w:rsidRPr="00E32A9A">
              <w:rPr>
                <w:rFonts w:ascii="Calibri" w:eastAsia="Calibri" w:hAnsi="Calibri" w:cs="Calibri"/>
                <w:kern w:val="0"/>
                <w:sz w:val="24"/>
                <w:szCs w:val="24"/>
                <w:lang w:eastAsia="lt-LT"/>
                <w14:ligatures w14:val="none"/>
              </w:rPr>
              <w:lastRenderedPageBreak/>
              <w:t>suinteresuotiems pirkimo dalyviams.</w:t>
            </w:r>
          </w:p>
        </w:tc>
        <w:tc>
          <w:tcPr>
            <w:tcW w:w="2887" w:type="dxa"/>
            <w:tcMar>
              <w:top w:w="0" w:type="dxa"/>
              <w:left w:w="108" w:type="dxa"/>
              <w:bottom w:w="0" w:type="dxa"/>
              <w:right w:w="108" w:type="dxa"/>
            </w:tcMar>
          </w:tcPr>
          <w:p w14:paraId="38FA0CD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7DDCC73" w14:textId="77777777" w:rsidTr="002E3C07">
        <w:trPr>
          <w:trHeight w:val="20"/>
        </w:trPr>
        <w:tc>
          <w:tcPr>
            <w:tcW w:w="910" w:type="dxa"/>
            <w:tcMar>
              <w:top w:w="0" w:type="dxa"/>
              <w:left w:w="108" w:type="dxa"/>
              <w:bottom w:w="0" w:type="dxa"/>
              <w:right w:w="108" w:type="dxa"/>
            </w:tcMar>
          </w:tcPr>
          <w:p w14:paraId="6B44AD5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15.</w:t>
            </w:r>
          </w:p>
        </w:tc>
        <w:tc>
          <w:tcPr>
            <w:tcW w:w="2498" w:type="dxa"/>
            <w:tcMar>
              <w:top w:w="0" w:type="dxa"/>
              <w:left w:w="108" w:type="dxa"/>
              <w:bottom w:w="0" w:type="dxa"/>
              <w:right w:w="108" w:type="dxa"/>
            </w:tcMar>
          </w:tcPr>
          <w:p w14:paraId="44BA2D2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negali sudaryti sutarties anksčiau kaip po</w:t>
            </w:r>
          </w:p>
        </w:tc>
        <w:tc>
          <w:tcPr>
            <w:tcW w:w="3559" w:type="dxa"/>
            <w:tcMar>
              <w:top w:w="0" w:type="dxa"/>
              <w:left w:w="108" w:type="dxa"/>
              <w:bottom w:w="0" w:type="dxa"/>
              <w:right w:w="108" w:type="dxa"/>
            </w:tcMar>
          </w:tcPr>
          <w:p w14:paraId="35642A6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(penkių) darbo dienų</w:t>
            </w:r>
          </w:p>
          <w:p w14:paraId="5EBCAD4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0751600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2C4347A" w14:textId="77777777" w:rsidTr="002E3C07">
        <w:trPr>
          <w:trHeight w:val="20"/>
        </w:trPr>
        <w:tc>
          <w:tcPr>
            <w:tcW w:w="910" w:type="dxa"/>
            <w:tcMar>
              <w:top w:w="0" w:type="dxa"/>
              <w:left w:w="108" w:type="dxa"/>
              <w:bottom w:w="0" w:type="dxa"/>
              <w:right w:w="108" w:type="dxa"/>
            </w:tcMar>
          </w:tcPr>
          <w:p w14:paraId="72F944CC"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16.</w:t>
            </w:r>
          </w:p>
        </w:tc>
        <w:tc>
          <w:tcPr>
            <w:tcW w:w="2498" w:type="dxa"/>
            <w:tcMar>
              <w:top w:w="0" w:type="dxa"/>
              <w:left w:w="108" w:type="dxa"/>
              <w:bottom w:w="0" w:type="dxa"/>
              <w:right w:w="108" w:type="dxa"/>
            </w:tcMar>
          </w:tcPr>
          <w:p w14:paraId="5FD12AF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w:t>
            </w:r>
            <w:r w:rsidRPr="00E32A9A">
              <w:rPr>
                <w:rFonts w:ascii="Calibri" w:eastAsia="Calibri" w:hAnsi="Calibri" w:cs="Calibri"/>
                <w:iCs/>
                <w:kern w:val="0"/>
                <w:sz w:val="24"/>
                <w:szCs w:val="24"/>
                <w:lang w:eastAsia="lt-LT"/>
                <w14:ligatures w14:val="none"/>
              </w:rPr>
              <w:t>suinteresuotas dalyvis paprašys perkančiosios organizacijos pateikti laimėjusį pasiūlymą</w:t>
            </w:r>
          </w:p>
        </w:tc>
        <w:tc>
          <w:tcPr>
            <w:tcW w:w="3559" w:type="dxa"/>
            <w:tcMar>
              <w:top w:w="0" w:type="dxa"/>
              <w:left w:w="108" w:type="dxa"/>
              <w:bottom w:w="0" w:type="dxa"/>
              <w:right w:w="108" w:type="dxa"/>
            </w:tcMar>
          </w:tcPr>
          <w:p w14:paraId="766A0C1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5D5E975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tc>
        <w:tc>
          <w:tcPr>
            <w:tcW w:w="2887" w:type="dxa"/>
            <w:tcMar>
              <w:top w:w="0" w:type="dxa"/>
              <w:left w:w="108" w:type="dxa"/>
              <w:bottom w:w="0" w:type="dxa"/>
              <w:right w:w="108" w:type="dxa"/>
            </w:tcMar>
          </w:tcPr>
          <w:p w14:paraId="10E0951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bl>
    <w:p w14:paraId="0C1DEABD" w14:textId="77777777" w:rsidR="00E32A9A" w:rsidRPr="00E32A9A" w:rsidRDefault="00E32A9A" w:rsidP="00E32A9A">
      <w:pPr>
        <w:widowControl w:val="0"/>
        <w:tabs>
          <w:tab w:val="left" w:pos="2977"/>
        </w:tabs>
        <w:spacing w:after="0" w:line="240" w:lineRule="auto"/>
        <w:jc w:val="both"/>
        <w:rPr>
          <w:rFonts w:ascii="Calibri" w:eastAsia="Calibri" w:hAnsi="Calibri" w:cs="Calibri"/>
          <w:kern w:val="0"/>
          <w:sz w:val="24"/>
          <w:szCs w:val="24"/>
          <w:lang w:eastAsia="lt-LT"/>
          <w14:ligatures w14:val="none"/>
        </w:rPr>
      </w:pPr>
    </w:p>
    <w:p w14:paraId="72C313E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r w:rsidRPr="00E32A9A">
        <w:rPr>
          <w:rFonts w:ascii="Calibri" w:eastAsia="Calibri" w:hAnsi="Calibri" w:cs="Calibri"/>
          <w:color w:val="262626"/>
          <w:kern w:val="0"/>
          <w:sz w:val="40"/>
          <w:szCs w:val="40"/>
          <w:lang w:eastAsia="lt-LT"/>
          <w14:ligatures w14:val="none"/>
        </w:rPr>
        <w:br w:type="page"/>
      </w:r>
      <w:bookmarkStart w:id="43" w:name="_Ref38539939"/>
      <w:bookmarkStart w:id="44" w:name="_Ref38541068"/>
      <w:bookmarkStart w:id="45" w:name="_Ref38885053"/>
      <w:bookmarkStart w:id="46" w:name="_Ref38899023"/>
      <w:bookmarkStart w:id="47" w:name="_Toc222923645"/>
      <w:r w:rsidRPr="00E32A9A">
        <w:rPr>
          <w:rFonts w:ascii="Calibri Light" w:eastAsia="Calibri Light" w:hAnsi="Calibri Light" w:cs="Times New Roman"/>
          <w:color w:val="262626"/>
          <w:kern w:val="0"/>
          <w:sz w:val="24"/>
          <w:szCs w:val="24"/>
          <w:lang w:eastAsia="lt-LT"/>
          <w14:ligatures w14:val="none"/>
        </w:rPr>
        <w:lastRenderedPageBreak/>
        <w:t>Pirkimo sąlygų 2 priedas „Techninė specifikacija“</w:t>
      </w:r>
      <w:bookmarkEnd w:id="43"/>
      <w:bookmarkEnd w:id="44"/>
      <w:bookmarkEnd w:id="45"/>
      <w:bookmarkEnd w:id="46"/>
      <w:bookmarkEnd w:id="47"/>
    </w:p>
    <w:p w14:paraId="40DF4415" w14:textId="77777777" w:rsidR="00E32A9A" w:rsidRPr="00E32A9A" w:rsidRDefault="00E32A9A" w:rsidP="00B968E0">
      <w:pPr>
        <w:numPr>
          <w:ilvl w:val="0"/>
          <w:numId w:val="20"/>
        </w:numPr>
        <w:spacing w:after="0" w:line="240" w:lineRule="auto"/>
        <w:jc w:val="center"/>
        <w:rPr>
          <w:rFonts w:ascii="Calibri" w:eastAsia="Times New Roman" w:hAnsi="Calibri" w:cs="Calibri"/>
          <w:b/>
          <w:kern w:val="0"/>
          <w:lang w:eastAsia="ar-SA"/>
          <w14:ligatures w14:val="none"/>
        </w:rPr>
      </w:pPr>
      <w:bookmarkStart w:id="48" w:name="_Ref38285444"/>
      <w:bookmarkStart w:id="49" w:name="_Ref38291496"/>
    </w:p>
    <w:p w14:paraId="69D40888" w14:textId="77777777" w:rsidR="00661A19" w:rsidRPr="006B5F27" w:rsidRDefault="00661A19" w:rsidP="00661A19">
      <w:pPr>
        <w:jc w:val="both"/>
        <w:rPr>
          <w:caps/>
        </w:rPr>
      </w:pPr>
    </w:p>
    <w:p w14:paraId="06583B00" w14:textId="77777777" w:rsidR="00661A19" w:rsidRPr="00837EA0" w:rsidRDefault="00661A19" w:rsidP="00661A19">
      <w:pPr>
        <w:jc w:val="center"/>
        <w:rPr>
          <w:b/>
        </w:rPr>
      </w:pPr>
      <w:r w:rsidRPr="00837EA0">
        <w:rPr>
          <w:b/>
        </w:rPr>
        <w:t>TECHNINĖ SPECIFIKACIJA – UŽDUOTIS</w:t>
      </w:r>
    </w:p>
    <w:p w14:paraId="01DC3091" w14:textId="77777777" w:rsidR="00661A19" w:rsidRDefault="00661A19" w:rsidP="00661A19">
      <w:pPr>
        <w:jc w:val="center"/>
        <w:rPr>
          <w:b/>
          <w:lang w:eastAsia="ar-SA"/>
        </w:rPr>
      </w:pPr>
      <w:r>
        <w:rPr>
          <w:b/>
          <w:lang w:eastAsia="ar-SA"/>
        </w:rPr>
        <w:t>AUTONOMINIO APŠVIETIMO ATRAMOS SU SAULĖS ELEMENTAIS IR VĖJO JĖGAINĖMIS PRISTATYMAS SU ĮRENGIMU</w:t>
      </w:r>
    </w:p>
    <w:p w14:paraId="773FDBAD" w14:textId="77777777" w:rsidR="00661A19" w:rsidRDefault="00661A19" w:rsidP="00A770F5">
      <w:pPr>
        <w:numPr>
          <w:ilvl w:val="0"/>
          <w:numId w:val="25"/>
        </w:numPr>
        <w:tabs>
          <w:tab w:val="left" w:pos="567"/>
          <w:tab w:val="left" w:pos="1134"/>
        </w:tabs>
        <w:spacing w:after="0" w:line="240" w:lineRule="auto"/>
        <w:ind w:left="0" w:firstLine="360"/>
        <w:contextualSpacing/>
        <w:jc w:val="both"/>
        <w:rPr>
          <w:bdr w:val="none" w:sz="0" w:space="0" w:color="auto" w:frame="1"/>
        </w:rPr>
      </w:pPr>
      <w:r>
        <w:rPr>
          <w:bdr w:val="none" w:sz="0" w:space="0" w:color="auto" w:frame="1"/>
        </w:rPr>
        <w:t xml:space="preserve">Užsakovas: Utenos rajono savivaldybės administracija, </w:t>
      </w:r>
      <w:proofErr w:type="spellStart"/>
      <w:r>
        <w:rPr>
          <w:bdr w:val="none" w:sz="0" w:space="0" w:color="auto" w:frame="1"/>
        </w:rPr>
        <w:t>Utenio</w:t>
      </w:r>
      <w:proofErr w:type="spellEnd"/>
      <w:r>
        <w:rPr>
          <w:bdr w:val="none" w:sz="0" w:space="0" w:color="auto" w:frame="1"/>
        </w:rPr>
        <w:t xml:space="preserve"> a. 4, LT- 28503 Utena.</w:t>
      </w:r>
    </w:p>
    <w:p w14:paraId="67DB741C" w14:textId="77777777" w:rsidR="00661A19" w:rsidRDefault="00661A19" w:rsidP="00A770F5">
      <w:pPr>
        <w:numPr>
          <w:ilvl w:val="0"/>
          <w:numId w:val="25"/>
        </w:numPr>
        <w:tabs>
          <w:tab w:val="left" w:pos="567"/>
          <w:tab w:val="left" w:pos="1134"/>
        </w:tabs>
        <w:spacing w:after="0" w:line="240" w:lineRule="auto"/>
        <w:ind w:left="0" w:firstLine="360"/>
        <w:jc w:val="both"/>
        <w:rPr>
          <w:bdr w:val="none" w:sz="0" w:space="0" w:color="auto" w:frame="1"/>
        </w:rPr>
      </w:pPr>
      <w:r>
        <w:rPr>
          <w:bdr w:val="none" w:sz="0" w:space="0" w:color="auto" w:frame="1"/>
        </w:rPr>
        <w:t>Objekto pavadinimas:</w:t>
      </w:r>
      <w:r w:rsidRPr="004F2B12">
        <w:rPr>
          <w:lang w:eastAsia="ar-SA"/>
        </w:rPr>
        <w:t xml:space="preserve"> </w:t>
      </w:r>
      <w:r>
        <w:rPr>
          <w:lang w:eastAsia="ar-SA"/>
        </w:rPr>
        <w:t>„</w:t>
      </w:r>
      <w:r w:rsidRPr="00016FF4">
        <w:rPr>
          <w:lang w:eastAsia="ar-SA"/>
        </w:rPr>
        <w:t xml:space="preserve">Autonominio apšvietimo </w:t>
      </w:r>
      <w:r>
        <w:rPr>
          <w:lang w:eastAsia="ar-SA"/>
        </w:rPr>
        <w:t xml:space="preserve">atramos </w:t>
      </w:r>
      <w:r w:rsidRPr="00016FF4">
        <w:rPr>
          <w:lang w:eastAsia="ar-SA"/>
        </w:rPr>
        <w:t>su saulės elementais ir vėjo jėgainėmis</w:t>
      </w:r>
      <w:r>
        <w:rPr>
          <w:lang w:eastAsia="ar-SA"/>
        </w:rPr>
        <w:t xml:space="preserve"> pristatymas su įrengimu“</w:t>
      </w:r>
      <w:r>
        <w:rPr>
          <w:bdr w:val="none" w:sz="0" w:space="0" w:color="auto" w:frame="1"/>
        </w:rPr>
        <w:t>.</w:t>
      </w:r>
    </w:p>
    <w:p w14:paraId="6902351B" w14:textId="77777777" w:rsidR="00661A19" w:rsidRDefault="00661A19" w:rsidP="00A770F5">
      <w:pPr>
        <w:numPr>
          <w:ilvl w:val="0"/>
          <w:numId w:val="25"/>
        </w:numPr>
        <w:tabs>
          <w:tab w:val="left" w:pos="567"/>
          <w:tab w:val="left" w:pos="1134"/>
        </w:tabs>
        <w:spacing w:after="0" w:line="240" w:lineRule="auto"/>
        <w:ind w:left="0" w:firstLine="360"/>
        <w:contextualSpacing/>
        <w:jc w:val="both"/>
        <w:rPr>
          <w:bdr w:val="none" w:sz="0" w:space="0" w:color="auto" w:frame="1"/>
        </w:rPr>
      </w:pPr>
      <w:r>
        <w:rPr>
          <w:bdr w:val="none" w:sz="0" w:space="0" w:color="auto" w:frame="1"/>
        </w:rPr>
        <w:t>Vieta: Utenos rajono seniūnijos teritorija, Utenos r.</w:t>
      </w:r>
    </w:p>
    <w:p w14:paraId="14BC2BF8" w14:textId="77777777" w:rsidR="00661A19" w:rsidRDefault="00661A19" w:rsidP="00A770F5">
      <w:pPr>
        <w:numPr>
          <w:ilvl w:val="0"/>
          <w:numId w:val="25"/>
        </w:numPr>
        <w:tabs>
          <w:tab w:val="left" w:pos="567"/>
          <w:tab w:val="left" w:pos="1134"/>
        </w:tabs>
        <w:spacing w:after="0" w:line="240" w:lineRule="auto"/>
        <w:ind w:left="0" w:firstLine="360"/>
        <w:contextualSpacing/>
        <w:jc w:val="both"/>
        <w:rPr>
          <w:bdr w:val="none" w:sz="0" w:space="0" w:color="auto" w:frame="1"/>
        </w:rPr>
      </w:pPr>
      <w:r>
        <w:rPr>
          <w:bdr w:val="none" w:sz="0" w:space="0" w:color="auto" w:frame="1"/>
        </w:rPr>
        <w:t xml:space="preserve">Tikslas: pristatyti į nurodytas vietas ir sumontuoti 27 vnt. autonominio apšvietimo atramas ir  Power </w:t>
      </w:r>
      <w:proofErr w:type="spellStart"/>
      <w:r>
        <w:rPr>
          <w:bdr w:val="none" w:sz="0" w:space="0" w:color="auto" w:frame="1"/>
        </w:rPr>
        <w:t>kit</w:t>
      </w:r>
      <w:proofErr w:type="spellEnd"/>
      <w:r>
        <w:rPr>
          <w:bdr w:val="none" w:sz="0" w:space="0" w:color="auto" w:frame="1"/>
        </w:rPr>
        <w:t xml:space="preserve"> įrenginį 1 vnt. </w:t>
      </w:r>
    </w:p>
    <w:p w14:paraId="11EF96CC" w14:textId="5B0AA895" w:rsidR="00661A19" w:rsidRDefault="00A770F5" w:rsidP="00A770F5">
      <w:pPr>
        <w:ind w:firstLine="360"/>
        <w:rPr>
          <w:rFonts w:eastAsia="Arial Unicode MS"/>
          <w:b/>
        </w:rPr>
      </w:pPr>
      <w:r>
        <w:rPr>
          <w:bdr w:val="none" w:sz="0" w:space="0" w:color="auto" w:frame="1"/>
        </w:rPr>
        <w:t>5.</w:t>
      </w:r>
      <w:r w:rsidR="00661A19">
        <w:rPr>
          <w:bdr w:val="none" w:sz="0" w:space="0" w:color="auto" w:frame="1"/>
        </w:rPr>
        <w:t xml:space="preserve">Prekių charakteristikos: </w:t>
      </w:r>
    </w:p>
    <w:tbl>
      <w:tblPr>
        <w:tblStyle w:val="Lentelstinklelis"/>
        <w:tblW w:w="9541" w:type="dxa"/>
        <w:tblInd w:w="-5" w:type="dxa"/>
        <w:tblLook w:val="04A0" w:firstRow="1" w:lastRow="0" w:firstColumn="1" w:lastColumn="0" w:noHBand="0" w:noVBand="1"/>
      </w:tblPr>
      <w:tblGrid>
        <w:gridCol w:w="890"/>
        <w:gridCol w:w="6198"/>
        <w:gridCol w:w="1134"/>
        <w:gridCol w:w="1319"/>
      </w:tblGrid>
      <w:tr w:rsidR="00661A19" w:rsidRPr="00C94DBE" w14:paraId="57A58890" w14:textId="77777777" w:rsidTr="00A770F5">
        <w:trPr>
          <w:trHeight w:val="480"/>
        </w:trPr>
        <w:tc>
          <w:tcPr>
            <w:tcW w:w="890" w:type="dxa"/>
          </w:tcPr>
          <w:p w14:paraId="2F78D173" w14:textId="77777777" w:rsidR="00661A19" w:rsidRDefault="00661A19" w:rsidP="00ED1A62">
            <w:pPr>
              <w:pStyle w:val="Betarp"/>
              <w:ind w:left="360"/>
              <w:jc w:val="both"/>
              <w:rPr>
                <w:caps/>
              </w:rPr>
            </w:pPr>
            <w:proofErr w:type="spellStart"/>
            <w:r>
              <w:rPr>
                <w:caps/>
              </w:rPr>
              <w:t>E</w:t>
            </w:r>
            <w:r>
              <w:t>il</w:t>
            </w:r>
            <w:proofErr w:type="spellEnd"/>
          </w:p>
          <w:p w14:paraId="4907EB3D" w14:textId="77777777" w:rsidR="00661A19" w:rsidRPr="00C94DBE" w:rsidRDefault="00661A19" w:rsidP="00ED1A62">
            <w:pPr>
              <w:pStyle w:val="Betarp"/>
              <w:ind w:left="360"/>
              <w:jc w:val="both"/>
              <w:rPr>
                <w:caps/>
              </w:rPr>
            </w:pPr>
            <w:r>
              <w:rPr>
                <w:caps/>
              </w:rPr>
              <w:t>N</w:t>
            </w:r>
            <w:r>
              <w:t>r</w:t>
            </w:r>
            <w:r>
              <w:rPr>
                <w:caps/>
              </w:rPr>
              <w:t>.</w:t>
            </w:r>
          </w:p>
        </w:tc>
        <w:tc>
          <w:tcPr>
            <w:tcW w:w="6198" w:type="dxa"/>
          </w:tcPr>
          <w:p w14:paraId="4FD8616B" w14:textId="77777777" w:rsidR="00661A19" w:rsidRPr="00C94DBE" w:rsidRDefault="00661A19" w:rsidP="00ED1A62">
            <w:pPr>
              <w:pStyle w:val="Betarp"/>
              <w:ind w:left="360"/>
              <w:jc w:val="both"/>
              <w:rPr>
                <w:caps/>
              </w:rPr>
            </w:pPr>
            <w:r>
              <w:t>Preki</w:t>
            </w:r>
            <w:r>
              <w:t>ų</w:t>
            </w:r>
            <w:r>
              <w:t xml:space="preserve"> pavadinimas</w:t>
            </w:r>
          </w:p>
        </w:tc>
        <w:tc>
          <w:tcPr>
            <w:tcW w:w="1134" w:type="dxa"/>
          </w:tcPr>
          <w:p w14:paraId="3B1E330B" w14:textId="77777777" w:rsidR="00661A19" w:rsidRPr="00C94DBE" w:rsidRDefault="00661A19" w:rsidP="00ED1A62">
            <w:pPr>
              <w:pStyle w:val="Betarp"/>
              <w:ind w:left="360"/>
              <w:jc w:val="both"/>
              <w:rPr>
                <w:caps/>
              </w:rPr>
            </w:pPr>
            <w:r>
              <w:t>Mato</w:t>
            </w:r>
            <w:r>
              <w:rPr>
                <w:caps/>
              </w:rPr>
              <w:t xml:space="preserve"> </w:t>
            </w:r>
            <w:proofErr w:type="spellStart"/>
            <w:r>
              <w:t>vnt</w:t>
            </w:r>
            <w:proofErr w:type="spellEnd"/>
          </w:p>
        </w:tc>
        <w:tc>
          <w:tcPr>
            <w:tcW w:w="1319" w:type="dxa"/>
            <w:noWrap/>
          </w:tcPr>
          <w:p w14:paraId="1098F96D" w14:textId="77777777" w:rsidR="00661A19" w:rsidRPr="00C94DBE" w:rsidRDefault="00661A19" w:rsidP="00ED1A62">
            <w:pPr>
              <w:pStyle w:val="Betarp"/>
              <w:ind w:left="360"/>
              <w:jc w:val="both"/>
              <w:rPr>
                <w:caps/>
              </w:rPr>
            </w:pPr>
            <w:r>
              <w:rPr>
                <w:caps/>
              </w:rPr>
              <w:t>K</w:t>
            </w:r>
            <w:r>
              <w:t>iekis</w:t>
            </w:r>
          </w:p>
        </w:tc>
      </w:tr>
      <w:tr w:rsidR="00661A19" w:rsidRPr="00C94DBE" w14:paraId="7338CCFB" w14:textId="77777777" w:rsidTr="00A770F5">
        <w:trPr>
          <w:trHeight w:val="480"/>
        </w:trPr>
        <w:tc>
          <w:tcPr>
            <w:tcW w:w="890" w:type="dxa"/>
          </w:tcPr>
          <w:p w14:paraId="0474DE79" w14:textId="77777777" w:rsidR="00661A19" w:rsidRPr="00C94DBE" w:rsidRDefault="00661A19" w:rsidP="00ED1A62">
            <w:pPr>
              <w:pStyle w:val="Betarp"/>
              <w:ind w:left="360"/>
              <w:jc w:val="both"/>
              <w:rPr>
                <w:caps/>
              </w:rPr>
            </w:pPr>
            <w:r>
              <w:rPr>
                <w:caps/>
              </w:rPr>
              <w:t>1.</w:t>
            </w:r>
          </w:p>
        </w:tc>
        <w:tc>
          <w:tcPr>
            <w:tcW w:w="6198" w:type="dxa"/>
          </w:tcPr>
          <w:p w14:paraId="1287797D" w14:textId="77777777" w:rsidR="00661A19" w:rsidRDefault="00661A19" w:rsidP="00ED1A62">
            <w:pPr>
              <w:pStyle w:val="Betarp"/>
              <w:jc w:val="both"/>
            </w:pPr>
            <w:r>
              <w:t>Autonominis gatv</w:t>
            </w:r>
            <w:r>
              <w:t>ė</w:t>
            </w:r>
            <w:r>
              <w:t xml:space="preserve">s </w:t>
            </w:r>
            <w:r>
              <w:t>š</w:t>
            </w:r>
            <w:r>
              <w:t>viestuvas turi b</w:t>
            </w:r>
            <w:r>
              <w:t>ū</w:t>
            </w:r>
            <w:r>
              <w:t>ti skirtas gatv</w:t>
            </w:r>
            <w:r>
              <w:t>ė</w:t>
            </w:r>
            <w:r>
              <w:t>s, kiem</w:t>
            </w:r>
            <w:r>
              <w:t>ų</w:t>
            </w:r>
            <w:r>
              <w:t xml:space="preserve"> ir park</w:t>
            </w:r>
            <w:r>
              <w:t>ų</w:t>
            </w:r>
            <w:r>
              <w:t xml:space="preserve"> ap</w:t>
            </w:r>
            <w:r>
              <w:t>š</w:t>
            </w:r>
            <w:r>
              <w:t xml:space="preserve">vietimui. </w:t>
            </w:r>
            <w:r>
              <w:t>Š</w:t>
            </w:r>
            <w:r>
              <w:t>viestuvo komplekt</w:t>
            </w:r>
            <w:r>
              <w:t>ą</w:t>
            </w:r>
            <w:r>
              <w:t xml:space="preserve"> sudaro autonomin</w:t>
            </w:r>
            <w:r>
              <w:t>ė</w:t>
            </w:r>
            <w:r>
              <w:t xml:space="preserve"> gatv</w:t>
            </w:r>
            <w:r>
              <w:t>ė</w:t>
            </w:r>
            <w:r>
              <w:t>s ap</w:t>
            </w:r>
            <w:r>
              <w:t>š</w:t>
            </w:r>
            <w:r>
              <w:t>vietimo atrama su akumuliatoriais, saul</w:t>
            </w:r>
            <w:r>
              <w:t>ė</w:t>
            </w:r>
            <w:r>
              <w:t>s baterija ir v</w:t>
            </w:r>
            <w:r>
              <w:t>ė</w:t>
            </w:r>
            <w:r>
              <w:t>jo j</w:t>
            </w:r>
            <w:r>
              <w:t>ė</w:t>
            </w:r>
            <w:r>
              <w:t>gaine, gatv</w:t>
            </w:r>
            <w:r>
              <w:t>ė</w:t>
            </w:r>
            <w:r>
              <w:t xml:space="preserve">s </w:t>
            </w:r>
            <w:r>
              <w:t>š</w:t>
            </w:r>
            <w:r>
              <w:t xml:space="preserve">viestuvas su LED </w:t>
            </w:r>
            <w:r>
              <w:t>ž</w:t>
            </w:r>
            <w:r>
              <w:t>ibintu, saul</w:t>
            </w:r>
            <w:r>
              <w:t>ė</w:t>
            </w:r>
            <w:r>
              <w:t>s modulis ir valdiklis su laiko taimeriu.</w:t>
            </w:r>
          </w:p>
          <w:p w14:paraId="724C665B" w14:textId="77777777" w:rsidR="00661A19" w:rsidRDefault="00661A19" w:rsidP="00ED1A62">
            <w:pPr>
              <w:pStyle w:val="Betarp"/>
              <w:jc w:val="both"/>
            </w:pPr>
            <w:r>
              <w:t>Technin</w:t>
            </w:r>
            <w:r>
              <w:t>ė</w:t>
            </w:r>
            <w:r>
              <w:t xml:space="preserve"> specifikacija:</w:t>
            </w:r>
          </w:p>
          <w:p w14:paraId="77FFA8DE" w14:textId="77777777" w:rsidR="00661A19" w:rsidRDefault="00661A19" w:rsidP="00ED1A62">
            <w:pPr>
              <w:pStyle w:val="Betarp"/>
              <w:jc w:val="both"/>
            </w:pPr>
            <w:r>
              <w:t xml:space="preserve">LED </w:t>
            </w:r>
            <w:r>
              <w:t>ž</w:t>
            </w:r>
            <w:r>
              <w:t>ibintas ne ma</w:t>
            </w:r>
            <w:r>
              <w:t>ž</w:t>
            </w:r>
            <w:r>
              <w:t>iau 30 W</w:t>
            </w:r>
          </w:p>
          <w:p w14:paraId="25FE3793" w14:textId="5E121DA3" w:rsidR="00661A19" w:rsidRDefault="00661A19" w:rsidP="00ED1A62">
            <w:pPr>
              <w:pStyle w:val="Betarp"/>
              <w:jc w:val="both"/>
            </w:pPr>
            <w:r>
              <w:t xml:space="preserve">Atrama </w:t>
            </w:r>
            <w:r>
              <w:t>–</w:t>
            </w:r>
            <w:r>
              <w:t xml:space="preserve"> cinkuotas plienas</w:t>
            </w:r>
            <w:r w:rsidR="001566CD">
              <w:t xml:space="preserve"> arba lygiavertis</w:t>
            </w:r>
            <w:r>
              <w:t xml:space="preserve"> (6-8 m)</w:t>
            </w:r>
          </w:p>
          <w:p w14:paraId="24A6BDAC" w14:textId="77777777" w:rsidR="00661A19" w:rsidRDefault="00661A19" w:rsidP="00ED1A62">
            <w:pPr>
              <w:pStyle w:val="Betarp"/>
              <w:jc w:val="both"/>
            </w:pPr>
            <w:r>
              <w:t>V</w:t>
            </w:r>
            <w:r>
              <w:t>ė</w:t>
            </w:r>
            <w:r>
              <w:t>jo j</w:t>
            </w:r>
            <w:r>
              <w:t>ė</w:t>
            </w:r>
            <w:r>
              <w:t>gain</w:t>
            </w:r>
            <w:r>
              <w:t>ė</w:t>
            </w:r>
            <w:r>
              <w:t xml:space="preserve"> </w:t>
            </w:r>
            <w:r>
              <w:t>–</w:t>
            </w:r>
            <w:r>
              <w:t xml:space="preserve"> ne ma</w:t>
            </w:r>
            <w:r>
              <w:t>ž</w:t>
            </w:r>
            <w:r>
              <w:t>iau 300 W, 5 men</w:t>
            </w:r>
            <w:r>
              <w:t>č</w:t>
            </w:r>
            <w:r>
              <w:t>i</w:t>
            </w:r>
            <w:r>
              <w:t>ų</w:t>
            </w:r>
          </w:p>
          <w:p w14:paraId="2BC73CF6" w14:textId="77777777" w:rsidR="00661A19" w:rsidRDefault="00661A19" w:rsidP="00ED1A62">
            <w:pPr>
              <w:pStyle w:val="Betarp"/>
              <w:jc w:val="both"/>
            </w:pPr>
            <w:r>
              <w:t>Saul</w:t>
            </w:r>
            <w:r>
              <w:t>ė</w:t>
            </w:r>
            <w:r>
              <w:t>s modulis 300 W monokristalinis, arba lygiavertis</w:t>
            </w:r>
          </w:p>
          <w:p w14:paraId="157A7C2A" w14:textId="77777777" w:rsidR="00661A19" w:rsidRDefault="00661A19" w:rsidP="00ED1A62">
            <w:pPr>
              <w:pStyle w:val="Betarp"/>
              <w:jc w:val="both"/>
            </w:pPr>
            <w:r>
              <w:t>Valdiklis 800 W hibridinio tipo su ap</w:t>
            </w:r>
            <w:r>
              <w:t>š</w:t>
            </w:r>
            <w:r>
              <w:t>vietos ir laiko taimeriu</w:t>
            </w:r>
          </w:p>
          <w:p w14:paraId="16FA2616" w14:textId="77777777" w:rsidR="00661A19" w:rsidRDefault="00661A19" w:rsidP="00ED1A62">
            <w:pPr>
              <w:pStyle w:val="Betarp"/>
              <w:jc w:val="both"/>
            </w:pPr>
            <w:r>
              <w:t xml:space="preserve">Akumuliatoriai </w:t>
            </w:r>
            <w:r>
              <w:t>–</w:t>
            </w:r>
            <w:r>
              <w:t xml:space="preserve"> GEL tipo ne ma</w:t>
            </w:r>
            <w:r>
              <w:t>ž</w:t>
            </w:r>
            <w:r>
              <w:t>iau kaip 2x75 Ah talpos, arba lygiaver</w:t>
            </w:r>
            <w:r>
              <w:t>č</w:t>
            </w:r>
            <w:r>
              <w:t>iai.</w:t>
            </w:r>
          </w:p>
          <w:p w14:paraId="1593D0C5" w14:textId="77777777" w:rsidR="00661A19" w:rsidRDefault="00661A19" w:rsidP="00ED1A62">
            <w:pPr>
              <w:pStyle w:val="Betarp"/>
              <w:jc w:val="both"/>
            </w:pPr>
            <w:r>
              <w:rPr>
                <w:noProof/>
              </w:rPr>
              <w:drawing>
                <wp:inline distT="0" distB="0" distL="0" distR="0" wp14:anchorId="73AC8807" wp14:editId="3CEB701A">
                  <wp:extent cx="2528515" cy="1693628"/>
                  <wp:effectExtent l="0" t="0" r="5715" b="1905"/>
                  <wp:docPr id="1" name="Paveikslėlis 1" descr="Paveikslėlis, kuriame yra ekrano kopija, Multimedijos programinė įranga, Grafikos apdorojimo programinė įranga,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ekrano kopija, Multimedijos programinė įranga, Grafikos apdorojimo programinė įranga, programinė įranga&#10;&#10;Dirbtinio intelekto sugeneruotas turinys gali būti neteisingas."/>
                          <pic:cNvPicPr/>
                        </pic:nvPicPr>
                        <pic:blipFill rotWithShape="1">
                          <a:blip r:embed="rId11"/>
                          <a:srcRect l="26633" t="30375" r="33417" b="22052"/>
                          <a:stretch/>
                        </pic:blipFill>
                        <pic:spPr bwMode="auto">
                          <a:xfrm>
                            <a:off x="0" y="0"/>
                            <a:ext cx="2529707" cy="1694426"/>
                          </a:xfrm>
                          <a:prstGeom prst="rect">
                            <a:avLst/>
                          </a:prstGeom>
                          <a:ln>
                            <a:noFill/>
                          </a:ln>
                          <a:extLst>
                            <a:ext uri="{53640926-AAD7-44D8-BBD7-CCE9431645EC}">
                              <a14:shadowObscured xmlns:a14="http://schemas.microsoft.com/office/drawing/2010/main"/>
                            </a:ext>
                          </a:extLst>
                        </pic:spPr>
                      </pic:pic>
                    </a:graphicData>
                  </a:graphic>
                </wp:inline>
              </w:drawing>
            </w:r>
          </w:p>
          <w:p w14:paraId="62BCC093" w14:textId="77777777" w:rsidR="00661A19" w:rsidRDefault="00661A19" w:rsidP="00ED1A62">
            <w:pPr>
              <w:pStyle w:val="Betarp"/>
              <w:jc w:val="both"/>
            </w:pPr>
          </w:p>
          <w:p w14:paraId="7E34AB47" w14:textId="77777777" w:rsidR="00661A19" w:rsidRPr="00756BCD" w:rsidRDefault="00661A19" w:rsidP="00ED1A62">
            <w:pPr>
              <w:pStyle w:val="Betarp"/>
              <w:jc w:val="both"/>
            </w:pPr>
            <w:r>
              <w:t xml:space="preserve"> </w:t>
            </w:r>
          </w:p>
        </w:tc>
        <w:tc>
          <w:tcPr>
            <w:tcW w:w="1134" w:type="dxa"/>
            <w:hideMark/>
          </w:tcPr>
          <w:p w14:paraId="459BC7DE" w14:textId="77777777" w:rsidR="00661A19" w:rsidRPr="00C94DBE" w:rsidRDefault="00661A19" w:rsidP="00ED1A62">
            <w:pPr>
              <w:pStyle w:val="Betarp"/>
              <w:ind w:left="360"/>
              <w:jc w:val="both"/>
              <w:rPr>
                <w:caps/>
                <w:vertAlign w:val="superscript"/>
              </w:rPr>
            </w:pPr>
            <w:proofErr w:type="spellStart"/>
            <w:r>
              <w:t>vnt</w:t>
            </w:r>
            <w:proofErr w:type="spellEnd"/>
          </w:p>
        </w:tc>
        <w:tc>
          <w:tcPr>
            <w:tcW w:w="1319" w:type="dxa"/>
            <w:noWrap/>
            <w:hideMark/>
          </w:tcPr>
          <w:p w14:paraId="044F59E8" w14:textId="77777777" w:rsidR="00661A19" w:rsidRPr="00C94DBE" w:rsidRDefault="00661A19" w:rsidP="00ED1A62">
            <w:pPr>
              <w:pStyle w:val="Betarp"/>
              <w:ind w:left="360"/>
              <w:jc w:val="both"/>
              <w:rPr>
                <w:caps/>
              </w:rPr>
            </w:pPr>
            <w:r w:rsidRPr="00C94DBE">
              <w:rPr>
                <w:caps/>
              </w:rPr>
              <w:t xml:space="preserve"> </w:t>
            </w:r>
            <w:r>
              <w:rPr>
                <w:caps/>
              </w:rPr>
              <w:t>27</w:t>
            </w:r>
            <w:r w:rsidRPr="00C94DBE">
              <w:rPr>
                <w:caps/>
              </w:rPr>
              <w:t xml:space="preserve">   </w:t>
            </w:r>
          </w:p>
        </w:tc>
      </w:tr>
      <w:tr w:rsidR="00661A19" w:rsidRPr="00C94DBE" w14:paraId="715E20FE" w14:textId="77777777" w:rsidTr="00A770F5">
        <w:trPr>
          <w:trHeight w:val="480"/>
        </w:trPr>
        <w:tc>
          <w:tcPr>
            <w:tcW w:w="890" w:type="dxa"/>
          </w:tcPr>
          <w:p w14:paraId="651C9FC2" w14:textId="77777777" w:rsidR="00661A19" w:rsidRDefault="00661A19" w:rsidP="00ED1A62">
            <w:pPr>
              <w:pStyle w:val="Betarp"/>
              <w:ind w:left="360"/>
              <w:jc w:val="both"/>
              <w:rPr>
                <w:caps/>
              </w:rPr>
            </w:pPr>
            <w:r>
              <w:rPr>
                <w:caps/>
              </w:rPr>
              <w:t>2.</w:t>
            </w:r>
          </w:p>
        </w:tc>
        <w:tc>
          <w:tcPr>
            <w:tcW w:w="6198" w:type="dxa"/>
          </w:tcPr>
          <w:p w14:paraId="1629C8F2" w14:textId="77777777" w:rsidR="00661A19" w:rsidRDefault="00661A19" w:rsidP="00ED1A62">
            <w:pPr>
              <w:pStyle w:val="Betarp"/>
              <w:jc w:val="both"/>
            </w:pPr>
            <w:r>
              <w:t>I</w:t>
            </w:r>
            <w:r w:rsidRPr="006E2B83">
              <w:t>š</w:t>
            </w:r>
            <w:r w:rsidRPr="006E2B83">
              <w:t>manioji paslaug</w:t>
            </w:r>
            <w:r w:rsidRPr="006E2B83">
              <w:t>ų</w:t>
            </w:r>
            <w:r w:rsidRPr="006E2B83">
              <w:t xml:space="preserve"> stotel</w:t>
            </w:r>
            <w:r w:rsidRPr="006E2B83">
              <w:t>ė </w:t>
            </w:r>
            <w:r w:rsidRPr="006E2B83">
              <w:t xml:space="preserve">POWER </w:t>
            </w:r>
            <w:proofErr w:type="spellStart"/>
            <w:r w:rsidRPr="006E2B83">
              <w:t>kit</w:t>
            </w:r>
            <w:proofErr w:type="spellEnd"/>
            <w:r w:rsidRPr="006E2B83">
              <w:t xml:space="preserve"> skirta</w:t>
            </w:r>
            <w:r>
              <w:t xml:space="preserve"> lauko erdvei su autonominiu elektros </w:t>
            </w:r>
            <w:r>
              <w:t>š</w:t>
            </w:r>
            <w:r>
              <w:t>altiniu. Apsaugos klas</w:t>
            </w:r>
            <w:r>
              <w:t>ė</w:t>
            </w:r>
            <w:r>
              <w:t xml:space="preserve"> IP-55. Komplektacijos funkcijos: </w:t>
            </w:r>
            <w:proofErr w:type="spellStart"/>
            <w:r>
              <w:t>akcentinis</w:t>
            </w:r>
            <w:proofErr w:type="spellEnd"/>
            <w:r>
              <w:t xml:space="preserve"> ap</w:t>
            </w:r>
            <w:r>
              <w:t>š</w:t>
            </w:r>
            <w:r>
              <w:t xml:space="preserve">vietimas, spartusis belaidis kroviklis, spartusis </w:t>
            </w:r>
            <w:r>
              <w:lastRenderedPageBreak/>
              <w:t xml:space="preserve">laidinio krovimo lizdas USB-C, </w:t>
            </w:r>
            <w:proofErr w:type="spellStart"/>
            <w:r>
              <w:t>bluetooth</w:t>
            </w:r>
            <w:proofErr w:type="spellEnd"/>
            <w:r>
              <w:t xml:space="preserve"> garso kolon</w:t>
            </w:r>
            <w:r>
              <w:t>ė</w:t>
            </w:r>
            <w:r>
              <w:t>l</w:t>
            </w:r>
            <w:r>
              <w:t>ė</w:t>
            </w:r>
            <w:r>
              <w:t xml:space="preserve">, </w:t>
            </w:r>
            <w:proofErr w:type="spellStart"/>
            <w:r>
              <w:t>Wi</w:t>
            </w:r>
            <w:proofErr w:type="spellEnd"/>
            <w:r>
              <w:t>-fi , oro kompresorius ir dvira</w:t>
            </w:r>
            <w:r>
              <w:t>č</w:t>
            </w:r>
            <w:r>
              <w:t xml:space="preserve">io remonto </w:t>
            </w:r>
            <w:r>
              <w:t>į</w:t>
            </w:r>
            <w:r>
              <w:t>rankiai. Stotel</w:t>
            </w:r>
            <w:r>
              <w:t>ė</w:t>
            </w:r>
            <w:r>
              <w:t xml:space="preserve"> maitinama </w:t>
            </w:r>
            <w:r>
              <w:t>į</w:t>
            </w:r>
            <w:r>
              <w:t>diegus autonomin</w:t>
            </w:r>
            <w:r>
              <w:t>į</w:t>
            </w:r>
            <w:r>
              <w:t xml:space="preserve"> elektros </w:t>
            </w:r>
            <w:r>
              <w:t>š</w:t>
            </w:r>
            <w:r>
              <w:t>altin</w:t>
            </w:r>
            <w:r>
              <w:t>į</w:t>
            </w:r>
            <w:r>
              <w:t xml:space="preserve"> panaudojant saul</w:t>
            </w:r>
            <w:r>
              <w:t>ė</w:t>
            </w:r>
            <w:r>
              <w:t>s element</w:t>
            </w:r>
            <w:r>
              <w:t>ų</w:t>
            </w:r>
            <w:r>
              <w:t xml:space="preserve"> ir/arba v</w:t>
            </w:r>
            <w:r>
              <w:t>ė</w:t>
            </w:r>
            <w:r>
              <w:t>jo j</w:t>
            </w:r>
            <w:r>
              <w:t>ė</w:t>
            </w:r>
            <w:r>
              <w:t>gain</w:t>
            </w:r>
            <w:r>
              <w:t>ė</w:t>
            </w:r>
            <w:r>
              <w:t>s sprendim</w:t>
            </w:r>
            <w:r>
              <w:t>ą</w:t>
            </w:r>
            <w:r>
              <w:t>.</w:t>
            </w:r>
          </w:p>
          <w:p w14:paraId="5C0E9BDE" w14:textId="77777777" w:rsidR="00661A19" w:rsidRDefault="00661A19" w:rsidP="00ED1A62">
            <w:pPr>
              <w:pStyle w:val="Betarp"/>
              <w:jc w:val="both"/>
            </w:pPr>
            <w:r w:rsidRPr="002F6BB3">
              <w:rPr>
                <w:noProof/>
              </w:rPr>
              <w:drawing>
                <wp:inline distT="0" distB="0" distL="0" distR="0" wp14:anchorId="2F385D27" wp14:editId="205A747E">
                  <wp:extent cx="858658" cy="2362200"/>
                  <wp:effectExtent l="0" t="0" r="0" b="0"/>
                  <wp:docPr id="178869392" name="Paveikslėlis 1" descr="Paveikslėlis, kuriame yra Atliekų konteineris, šiukšliadėžė,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392" name="Paveikslėlis 1" descr="Paveikslėlis, kuriame yra Atliekų konteineris, šiukšliadėžė, tara&#10;&#10;Dirbtinio intelekto sugeneruotas turinys gali būti neteisingas."/>
                          <pic:cNvPicPr/>
                        </pic:nvPicPr>
                        <pic:blipFill>
                          <a:blip r:embed="rId12"/>
                          <a:stretch>
                            <a:fillRect/>
                          </a:stretch>
                        </pic:blipFill>
                        <pic:spPr>
                          <a:xfrm>
                            <a:off x="0" y="0"/>
                            <a:ext cx="864716" cy="2378866"/>
                          </a:xfrm>
                          <a:prstGeom prst="rect">
                            <a:avLst/>
                          </a:prstGeom>
                        </pic:spPr>
                      </pic:pic>
                    </a:graphicData>
                  </a:graphic>
                </wp:inline>
              </w:drawing>
            </w:r>
          </w:p>
          <w:p w14:paraId="377E7714" w14:textId="77777777" w:rsidR="00661A19" w:rsidRDefault="00661A19" w:rsidP="00ED1A62">
            <w:pPr>
              <w:pStyle w:val="Betarp"/>
              <w:jc w:val="both"/>
            </w:pPr>
          </w:p>
        </w:tc>
        <w:tc>
          <w:tcPr>
            <w:tcW w:w="1134" w:type="dxa"/>
          </w:tcPr>
          <w:p w14:paraId="09AB1588" w14:textId="77777777" w:rsidR="00661A19" w:rsidRDefault="00661A19" w:rsidP="00ED1A62">
            <w:pPr>
              <w:pStyle w:val="Betarp"/>
              <w:ind w:left="360"/>
              <w:jc w:val="both"/>
            </w:pPr>
            <w:r>
              <w:lastRenderedPageBreak/>
              <w:t>vnt.</w:t>
            </w:r>
          </w:p>
        </w:tc>
        <w:tc>
          <w:tcPr>
            <w:tcW w:w="1319" w:type="dxa"/>
            <w:noWrap/>
          </w:tcPr>
          <w:p w14:paraId="0365BF07" w14:textId="77777777" w:rsidR="00661A19" w:rsidRPr="00C94DBE" w:rsidRDefault="00661A19" w:rsidP="00ED1A62">
            <w:pPr>
              <w:pStyle w:val="Betarp"/>
              <w:ind w:left="360"/>
              <w:jc w:val="both"/>
              <w:rPr>
                <w:caps/>
              </w:rPr>
            </w:pPr>
            <w:r>
              <w:rPr>
                <w:caps/>
              </w:rPr>
              <w:t>1</w:t>
            </w:r>
          </w:p>
        </w:tc>
      </w:tr>
    </w:tbl>
    <w:p w14:paraId="4324ABFB" w14:textId="29B55A7B" w:rsidR="00661A19" w:rsidRDefault="00661A19" w:rsidP="00A770F5">
      <w:pPr>
        <w:pStyle w:val="Sraopastraipa"/>
        <w:numPr>
          <w:ilvl w:val="0"/>
          <w:numId w:val="25"/>
        </w:numPr>
        <w:tabs>
          <w:tab w:val="left" w:pos="1134"/>
        </w:tabs>
        <w:spacing w:after="0" w:line="240" w:lineRule="auto"/>
        <w:ind w:left="0" w:right="140" w:firstLine="360"/>
        <w:jc w:val="both"/>
        <w:rPr>
          <w:rFonts w:eastAsia="Arial Unicode MS"/>
          <w:color w:val="000000"/>
          <w:bdr w:val="none" w:sz="0" w:space="0" w:color="auto" w:frame="1"/>
        </w:rPr>
      </w:pPr>
      <w:r w:rsidRPr="00E260C9">
        <w:rPr>
          <w:rFonts w:eastAsia="Arial Unicode MS"/>
          <w:color w:val="000000"/>
          <w:bdr w:val="none" w:sz="0" w:space="0" w:color="auto" w:frame="1"/>
        </w:rPr>
        <w:t xml:space="preserve">Visos prekės turės būti </w:t>
      </w:r>
      <w:r>
        <w:rPr>
          <w:rFonts w:eastAsia="Arial Unicode MS"/>
          <w:color w:val="000000"/>
          <w:bdr w:val="none" w:sz="0" w:space="0" w:color="auto" w:frame="1"/>
        </w:rPr>
        <w:t xml:space="preserve">naujos ir </w:t>
      </w:r>
      <w:r w:rsidRPr="00E260C9">
        <w:rPr>
          <w:rFonts w:eastAsia="Arial Unicode MS"/>
          <w:color w:val="000000"/>
          <w:bdr w:val="none" w:sz="0" w:space="0" w:color="auto" w:frame="1"/>
        </w:rPr>
        <w:t xml:space="preserve">pristatytos </w:t>
      </w:r>
      <w:r w:rsidRPr="00E260C9">
        <w:rPr>
          <w:bdr w:val="none" w:sz="0" w:space="0" w:color="auto" w:frame="1"/>
        </w:rPr>
        <w:t>Utenos rajono, Utenos seniūnijos teritorijoje pagal pateiktą sąrašą</w:t>
      </w:r>
      <w:r w:rsidRPr="00E260C9">
        <w:rPr>
          <w:rFonts w:eastAsia="Arial Unicode MS"/>
          <w:color w:val="000000"/>
          <w:bdr w:val="none" w:sz="0" w:space="0" w:color="auto" w:frame="1"/>
        </w:rPr>
        <w:t xml:space="preserve"> ir sumontuotos.</w:t>
      </w:r>
    </w:p>
    <w:p w14:paraId="5E57EE26" w14:textId="77777777" w:rsidR="00A770F5" w:rsidRDefault="00A770F5" w:rsidP="00A770F5">
      <w:pPr>
        <w:pStyle w:val="Sraopastraipa"/>
        <w:tabs>
          <w:tab w:val="left" w:pos="1134"/>
        </w:tabs>
        <w:spacing w:after="0" w:line="240" w:lineRule="auto"/>
        <w:ind w:left="360" w:right="140"/>
        <w:jc w:val="both"/>
        <w:rPr>
          <w:rFonts w:eastAsia="Arial Unicode MS"/>
          <w:color w:val="000000"/>
          <w:bdr w:val="none" w:sz="0" w:space="0" w:color="auto" w:frame="1"/>
        </w:rPr>
      </w:pPr>
    </w:p>
    <w:tbl>
      <w:tblPr>
        <w:tblStyle w:val="Lentelstinklelis"/>
        <w:tblW w:w="9481" w:type="dxa"/>
        <w:tblInd w:w="-5" w:type="dxa"/>
        <w:tblLook w:val="04A0" w:firstRow="1" w:lastRow="0" w:firstColumn="1" w:lastColumn="0" w:noHBand="0" w:noVBand="1"/>
      </w:tblPr>
      <w:tblGrid>
        <w:gridCol w:w="1570"/>
        <w:gridCol w:w="1143"/>
        <w:gridCol w:w="970"/>
        <w:gridCol w:w="1570"/>
        <w:gridCol w:w="1677"/>
        <w:gridCol w:w="1741"/>
        <w:gridCol w:w="810"/>
      </w:tblGrid>
      <w:tr w:rsidR="00661A19" w14:paraId="63850804" w14:textId="77777777" w:rsidTr="00A770F5">
        <w:tc>
          <w:tcPr>
            <w:tcW w:w="1570" w:type="dxa"/>
          </w:tcPr>
          <w:p w14:paraId="70E691D3"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Vietov</w:t>
            </w:r>
            <w:r>
              <w:rPr>
                <w:rFonts w:eastAsia="Arial Unicode MS"/>
                <w:color w:val="000000"/>
                <w:bdr w:val="none" w:sz="0" w:space="0" w:color="auto" w:frame="1"/>
              </w:rPr>
              <w:t>ė</w:t>
            </w:r>
            <w:r>
              <w:rPr>
                <w:rFonts w:eastAsia="Arial Unicode MS"/>
                <w:color w:val="000000"/>
                <w:bdr w:val="none" w:sz="0" w:space="0" w:color="auto" w:frame="1"/>
              </w:rPr>
              <w:t>s pavadinimas ir prek</w:t>
            </w:r>
            <w:r>
              <w:rPr>
                <w:rFonts w:eastAsia="Arial Unicode MS"/>
                <w:color w:val="000000"/>
                <w:bdr w:val="none" w:sz="0" w:space="0" w:color="auto" w:frame="1"/>
              </w:rPr>
              <w:t>ė</w:t>
            </w:r>
            <w:r>
              <w:rPr>
                <w:rFonts w:eastAsia="Arial Unicode MS"/>
                <w:color w:val="000000"/>
                <w:bdr w:val="none" w:sz="0" w:space="0" w:color="auto" w:frame="1"/>
              </w:rPr>
              <w:t>s pavadinimas</w:t>
            </w:r>
          </w:p>
        </w:tc>
        <w:tc>
          <w:tcPr>
            <w:tcW w:w="1143" w:type="dxa"/>
          </w:tcPr>
          <w:p w14:paraId="58753D18"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Kapin</w:t>
            </w:r>
            <w:r>
              <w:rPr>
                <w:rFonts w:eastAsia="Arial Unicode MS"/>
                <w:color w:val="000000"/>
                <w:bdr w:val="none" w:sz="0" w:space="0" w:color="auto" w:frame="1"/>
              </w:rPr>
              <w:t>ė</w:t>
            </w:r>
            <w:r>
              <w:rPr>
                <w:rFonts w:eastAsia="Arial Unicode MS"/>
                <w:color w:val="000000"/>
                <w:bdr w:val="none" w:sz="0" w:space="0" w:color="auto" w:frame="1"/>
              </w:rPr>
              <w:t>s</w:t>
            </w:r>
          </w:p>
        </w:tc>
        <w:tc>
          <w:tcPr>
            <w:tcW w:w="970" w:type="dxa"/>
          </w:tcPr>
          <w:p w14:paraId="24B59BD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Parkai</w:t>
            </w:r>
          </w:p>
        </w:tc>
        <w:tc>
          <w:tcPr>
            <w:tcW w:w="1570" w:type="dxa"/>
          </w:tcPr>
          <w:p w14:paraId="66290E1A"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Poilsiaviet</w:t>
            </w:r>
            <w:r>
              <w:rPr>
                <w:rFonts w:eastAsia="Arial Unicode MS"/>
                <w:color w:val="000000"/>
                <w:bdr w:val="none" w:sz="0" w:space="0" w:color="auto" w:frame="1"/>
              </w:rPr>
              <w:t>ė</w:t>
            </w:r>
            <w:r>
              <w:rPr>
                <w:rFonts w:eastAsia="Arial Unicode MS"/>
                <w:color w:val="000000"/>
                <w:bdr w:val="none" w:sz="0" w:space="0" w:color="auto" w:frame="1"/>
              </w:rPr>
              <w:t>s</w:t>
            </w:r>
          </w:p>
        </w:tc>
        <w:tc>
          <w:tcPr>
            <w:tcW w:w="1677" w:type="dxa"/>
          </w:tcPr>
          <w:p w14:paraId="500EEAB7"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Sporto aik</w:t>
            </w:r>
            <w:r>
              <w:rPr>
                <w:rFonts w:eastAsia="Arial Unicode MS"/>
                <w:color w:val="000000"/>
                <w:bdr w:val="none" w:sz="0" w:space="0" w:color="auto" w:frame="1"/>
              </w:rPr>
              <w:t>š</w:t>
            </w:r>
            <w:r>
              <w:rPr>
                <w:rFonts w:eastAsia="Arial Unicode MS"/>
                <w:color w:val="000000"/>
                <w:bdr w:val="none" w:sz="0" w:space="0" w:color="auto" w:frame="1"/>
              </w:rPr>
              <w:t>tynai</w:t>
            </w:r>
          </w:p>
        </w:tc>
        <w:tc>
          <w:tcPr>
            <w:tcW w:w="1741" w:type="dxa"/>
          </w:tcPr>
          <w:p w14:paraId="674F3E34"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Ba</w:t>
            </w:r>
            <w:r>
              <w:rPr>
                <w:rFonts w:eastAsia="Arial Unicode MS"/>
                <w:color w:val="000000"/>
                <w:bdr w:val="none" w:sz="0" w:space="0" w:color="auto" w:frame="1"/>
              </w:rPr>
              <w:t>ž</w:t>
            </w:r>
            <w:r>
              <w:rPr>
                <w:rFonts w:eastAsia="Arial Unicode MS"/>
                <w:color w:val="000000"/>
                <w:bdr w:val="none" w:sz="0" w:space="0" w:color="auto" w:frame="1"/>
              </w:rPr>
              <w:t>ny</w:t>
            </w:r>
            <w:r>
              <w:rPr>
                <w:rFonts w:eastAsia="Arial Unicode MS"/>
                <w:color w:val="000000"/>
                <w:bdr w:val="none" w:sz="0" w:space="0" w:color="auto" w:frame="1"/>
              </w:rPr>
              <w:t>č</w:t>
            </w:r>
            <w:r>
              <w:rPr>
                <w:rFonts w:eastAsia="Arial Unicode MS"/>
                <w:color w:val="000000"/>
                <w:bdr w:val="none" w:sz="0" w:space="0" w:color="auto" w:frame="1"/>
              </w:rPr>
              <w:t>ios prieigos</w:t>
            </w:r>
          </w:p>
        </w:tc>
        <w:tc>
          <w:tcPr>
            <w:tcW w:w="810" w:type="dxa"/>
          </w:tcPr>
          <w:p w14:paraId="661234EB"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Viso</w:t>
            </w:r>
          </w:p>
        </w:tc>
      </w:tr>
      <w:tr w:rsidR="00661A19" w14:paraId="2088F03A" w14:textId="77777777" w:rsidTr="00A770F5">
        <w:tc>
          <w:tcPr>
            <w:tcW w:w="1570" w:type="dxa"/>
          </w:tcPr>
          <w:p w14:paraId="019169D5"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Spitr</w:t>
            </w:r>
            <w:r>
              <w:rPr>
                <w:rFonts w:eastAsia="Arial Unicode MS"/>
                <w:color w:val="000000"/>
                <w:bdr w:val="none" w:sz="0" w:space="0" w:color="auto" w:frame="1"/>
              </w:rPr>
              <w:t>ė</w:t>
            </w:r>
            <w:r>
              <w:rPr>
                <w:rFonts w:eastAsia="Arial Unicode MS"/>
                <w:color w:val="000000"/>
                <w:bdr w:val="none" w:sz="0" w:space="0" w:color="auto" w:frame="1"/>
              </w:rPr>
              <w:t>nai</w:t>
            </w:r>
            <w:proofErr w:type="spellEnd"/>
          </w:p>
          <w:p w14:paraId="4295C4D4"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06ACD88E"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970" w:type="dxa"/>
          </w:tcPr>
          <w:p w14:paraId="2FFC6EDE"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570" w:type="dxa"/>
          </w:tcPr>
          <w:p w14:paraId="023605BB"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677" w:type="dxa"/>
          </w:tcPr>
          <w:p w14:paraId="6D868A8F"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741" w:type="dxa"/>
          </w:tcPr>
          <w:p w14:paraId="5D7E6F8F"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810" w:type="dxa"/>
          </w:tcPr>
          <w:p w14:paraId="568AA92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r>
      <w:tr w:rsidR="00661A19" w14:paraId="20DD46DF" w14:textId="77777777" w:rsidTr="00A770F5">
        <w:tc>
          <w:tcPr>
            <w:tcW w:w="1570" w:type="dxa"/>
          </w:tcPr>
          <w:p w14:paraId="4074A27C"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Vaikut</w:t>
            </w:r>
            <w:r>
              <w:rPr>
                <w:rFonts w:eastAsia="Arial Unicode MS"/>
                <w:color w:val="000000"/>
                <w:bdr w:val="none" w:sz="0" w:space="0" w:color="auto" w:frame="1"/>
              </w:rPr>
              <w:t>ė</w:t>
            </w:r>
            <w:r>
              <w:rPr>
                <w:rFonts w:eastAsia="Arial Unicode MS"/>
                <w:color w:val="000000"/>
                <w:bdr w:val="none" w:sz="0" w:space="0" w:color="auto" w:frame="1"/>
              </w:rPr>
              <w:t>nai</w:t>
            </w:r>
            <w:proofErr w:type="spellEnd"/>
          </w:p>
          <w:p w14:paraId="558A387A"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32A57A76"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970" w:type="dxa"/>
          </w:tcPr>
          <w:p w14:paraId="1157C80D"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c>
          <w:tcPr>
            <w:tcW w:w="1570" w:type="dxa"/>
          </w:tcPr>
          <w:p w14:paraId="6FA263A0"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1677" w:type="dxa"/>
          </w:tcPr>
          <w:p w14:paraId="43D4E736"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4</w:t>
            </w:r>
          </w:p>
        </w:tc>
        <w:tc>
          <w:tcPr>
            <w:tcW w:w="1741" w:type="dxa"/>
          </w:tcPr>
          <w:p w14:paraId="59B6E6A5"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58BB3496"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7</w:t>
            </w:r>
          </w:p>
        </w:tc>
      </w:tr>
      <w:tr w:rsidR="00661A19" w14:paraId="46D3AC73" w14:textId="77777777" w:rsidTr="00A770F5">
        <w:tc>
          <w:tcPr>
            <w:tcW w:w="1570" w:type="dxa"/>
          </w:tcPr>
          <w:p w14:paraId="63F48D76"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Medeniai</w:t>
            </w:r>
            <w:proofErr w:type="spellEnd"/>
          </w:p>
          <w:p w14:paraId="37E3C767"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38658499"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970" w:type="dxa"/>
          </w:tcPr>
          <w:p w14:paraId="299CB4AE"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570" w:type="dxa"/>
          </w:tcPr>
          <w:p w14:paraId="7BCC3B8B"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c>
          <w:tcPr>
            <w:tcW w:w="1677" w:type="dxa"/>
          </w:tcPr>
          <w:p w14:paraId="65153682"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741" w:type="dxa"/>
          </w:tcPr>
          <w:p w14:paraId="79D91288"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17A8EE89"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r>
      <w:tr w:rsidR="00661A19" w14:paraId="11BB2A17" w14:textId="77777777" w:rsidTr="00A770F5">
        <w:tc>
          <w:tcPr>
            <w:tcW w:w="1570" w:type="dxa"/>
          </w:tcPr>
          <w:p w14:paraId="418B97D6"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Biliakiemis</w:t>
            </w:r>
          </w:p>
          <w:p w14:paraId="234CC157"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52A1DCDA"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970" w:type="dxa"/>
          </w:tcPr>
          <w:p w14:paraId="26A28484"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570" w:type="dxa"/>
          </w:tcPr>
          <w:p w14:paraId="43C29651"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677" w:type="dxa"/>
          </w:tcPr>
          <w:p w14:paraId="1B0D7D84"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4</w:t>
            </w:r>
          </w:p>
        </w:tc>
        <w:tc>
          <w:tcPr>
            <w:tcW w:w="1741" w:type="dxa"/>
          </w:tcPr>
          <w:p w14:paraId="6F94ED7E"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3F67F1F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5</w:t>
            </w:r>
          </w:p>
        </w:tc>
      </w:tr>
      <w:tr w:rsidR="00661A19" w14:paraId="1662545B" w14:textId="77777777" w:rsidTr="00A770F5">
        <w:tc>
          <w:tcPr>
            <w:tcW w:w="1570" w:type="dxa"/>
          </w:tcPr>
          <w:p w14:paraId="544A6A27"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Pa</w:t>
            </w:r>
            <w:r>
              <w:rPr>
                <w:rFonts w:eastAsia="Arial Unicode MS"/>
                <w:color w:val="000000"/>
                <w:bdr w:val="none" w:sz="0" w:space="0" w:color="auto" w:frame="1"/>
              </w:rPr>
              <w:t>č</w:t>
            </w:r>
            <w:r>
              <w:rPr>
                <w:rFonts w:eastAsia="Arial Unicode MS"/>
                <w:color w:val="000000"/>
                <w:bdr w:val="none" w:sz="0" w:space="0" w:color="auto" w:frame="1"/>
              </w:rPr>
              <w:t>k</w:t>
            </w:r>
            <w:r>
              <w:rPr>
                <w:rFonts w:eastAsia="Arial Unicode MS"/>
                <w:color w:val="000000"/>
                <w:bdr w:val="none" w:sz="0" w:space="0" w:color="auto" w:frame="1"/>
              </w:rPr>
              <w:t>ė</w:t>
            </w:r>
            <w:r>
              <w:rPr>
                <w:rFonts w:eastAsia="Arial Unicode MS"/>
                <w:color w:val="000000"/>
                <w:bdr w:val="none" w:sz="0" w:space="0" w:color="auto" w:frame="1"/>
              </w:rPr>
              <w:t>nai</w:t>
            </w:r>
            <w:proofErr w:type="spellEnd"/>
          </w:p>
          <w:p w14:paraId="45D7440B"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6E5A26B8"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970" w:type="dxa"/>
          </w:tcPr>
          <w:p w14:paraId="138C610D"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1570" w:type="dxa"/>
          </w:tcPr>
          <w:p w14:paraId="0B73DB1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677" w:type="dxa"/>
          </w:tcPr>
          <w:p w14:paraId="76A97B2A"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4</w:t>
            </w:r>
          </w:p>
        </w:tc>
        <w:tc>
          <w:tcPr>
            <w:tcW w:w="1741" w:type="dxa"/>
          </w:tcPr>
          <w:p w14:paraId="5EE6EAB9"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5BC7ADC5"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5</w:t>
            </w:r>
          </w:p>
        </w:tc>
      </w:tr>
      <w:tr w:rsidR="00661A19" w14:paraId="6BD76090" w14:textId="77777777" w:rsidTr="00A770F5">
        <w:tc>
          <w:tcPr>
            <w:tcW w:w="1570" w:type="dxa"/>
          </w:tcPr>
          <w:p w14:paraId="554AEF37"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Kvykliai</w:t>
            </w:r>
          </w:p>
          <w:p w14:paraId="36C7E7C0"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2E127144"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970" w:type="dxa"/>
          </w:tcPr>
          <w:p w14:paraId="1490003E"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570" w:type="dxa"/>
          </w:tcPr>
          <w:p w14:paraId="73660963"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677" w:type="dxa"/>
          </w:tcPr>
          <w:p w14:paraId="2C830404"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741" w:type="dxa"/>
          </w:tcPr>
          <w:p w14:paraId="393DDA68"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14F0902A"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r>
      <w:tr w:rsidR="00661A19" w14:paraId="550C56FD" w14:textId="77777777" w:rsidTr="00A770F5">
        <w:tc>
          <w:tcPr>
            <w:tcW w:w="1570" w:type="dxa"/>
          </w:tcPr>
          <w:p w14:paraId="40A07530"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Nemeik</w:t>
            </w:r>
            <w:r>
              <w:rPr>
                <w:rFonts w:eastAsia="Arial Unicode MS"/>
                <w:color w:val="000000"/>
                <w:bdr w:val="none" w:sz="0" w:space="0" w:color="auto" w:frame="1"/>
              </w:rPr>
              <w:t>šč</w:t>
            </w:r>
            <w:r>
              <w:rPr>
                <w:rFonts w:eastAsia="Arial Unicode MS"/>
                <w:color w:val="000000"/>
                <w:bdr w:val="none" w:sz="0" w:space="0" w:color="auto" w:frame="1"/>
              </w:rPr>
              <w:t>iai</w:t>
            </w:r>
            <w:proofErr w:type="spellEnd"/>
          </w:p>
          <w:p w14:paraId="66BC9C76"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6CCB3587"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970" w:type="dxa"/>
          </w:tcPr>
          <w:p w14:paraId="4AD17401"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570" w:type="dxa"/>
          </w:tcPr>
          <w:p w14:paraId="605C1CD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3</w:t>
            </w:r>
          </w:p>
        </w:tc>
        <w:tc>
          <w:tcPr>
            <w:tcW w:w="1677" w:type="dxa"/>
          </w:tcPr>
          <w:p w14:paraId="48CBFD3C"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741" w:type="dxa"/>
          </w:tcPr>
          <w:p w14:paraId="54BED46B"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37E7DCBF"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3</w:t>
            </w:r>
          </w:p>
        </w:tc>
      </w:tr>
      <w:tr w:rsidR="00661A19" w14:paraId="1168F091" w14:textId="77777777" w:rsidTr="00A770F5">
        <w:tc>
          <w:tcPr>
            <w:tcW w:w="1570" w:type="dxa"/>
          </w:tcPr>
          <w:p w14:paraId="55720C50"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Jasonys</w:t>
            </w:r>
            <w:proofErr w:type="spellEnd"/>
          </w:p>
          <w:p w14:paraId="134F4231"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atramos</w:t>
            </w:r>
          </w:p>
        </w:tc>
        <w:tc>
          <w:tcPr>
            <w:tcW w:w="1143" w:type="dxa"/>
          </w:tcPr>
          <w:p w14:paraId="62AAFF35"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970" w:type="dxa"/>
          </w:tcPr>
          <w:p w14:paraId="550D70F0"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1570" w:type="dxa"/>
          </w:tcPr>
          <w:p w14:paraId="7FB29B79"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c>
          <w:tcPr>
            <w:tcW w:w="1677" w:type="dxa"/>
          </w:tcPr>
          <w:p w14:paraId="02036D91"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1741" w:type="dxa"/>
          </w:tcPr>
          <w:p w14:paraId="588F09D9"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810" w:type="dxa"/>
          </w:tcPr>
          <w:p w14:paraId="0279B031"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2</w:t>
            </w:r>
          </w:p>
        </w:tc>
      </w:tr>
      <w:tr w:rsidR="00661A19" w14:paraId="62879207" w14:textId="77777777" w:rsidTr="00A770F5">
        <w:tc>
          <w:tcPr>
            <w:tcW w:w="1570" w:type="dxa"/>
          </w:tcPr>
          <w:p w14:paraId="01E196F7"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roofErr w:type="spellStart"/>
            <w:r>
              <w:rPr>
                <w:rFonts w:eastAsia="Arial Unicode MS"/>
                <w:color w:val="000000"/>
                <w:bdr w:val="none" w:sz="0" w:space="0" w:color="auto" w:frame="1"/>
              </w:rPr>
              <w:t>Jasonys</w:t>
            </w:r>
            <w:proofErr w:type="spellEnd"/>
          </w:p>
          <w:p w14:paraId="46693342"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r>
              <w:rPr>
                <w:rFonts w:eastAsia="Arial Unicode MS"/>
                <w:color w:val="000000"/>
                <w:bdr w:val="none" w:sz="0" w:space="0" w:color="auto" w:frame="1"/>
              </w:rPr>
              <w:t xml:space="preserve">Power </w:t>
            </w:r>
            <w:proofErr w:type="spellStart"/>
            <w:r>
              <w:rPr>
                <w:rFonts w:eastAsia="Arial Unicode MS"/>
                <w:color w:val="000000"/>
                <w:bdr w:val="none" w:sz="0" w:space="0" w:color="auto" w:frame="1"/>
              </w:rPr>
              <w:t>kit</w:t>
            </w:r>
            <w:proofErr w:type="spellEnd"/>
          </w:p>
        </w:tc>
        <w:tc>
          <w:tcPr>
            <w:tcW w:w="1143" w:type="dxa"/>
          </w:tcPr>
          <w:p w14:paraId="4CE0474A"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970" w:type="dxa"/>
          </w:tcPr>
          <w:p w14:paraId="531BCA55" w14:textId="77777777" w:rsidR="00661A19" w:rsidRDefault="00661A19" w:rsidP="00ED1A62">
            <w:pPr>
              <w:pStyle w:val="Sraopastraipa"/>
              <w:tabs>
                <w:tab w:val="left" w:pos="709"/>
                <w:tab w:val="left" w:pos="1134"/>
              </w:tabs>
              <w:ind w:left="0" w:right="140"/>
              <w:jc w:val="both"/>
              <w:rPr>
                <w:rFonts w:eastAsia="Arial Unicode MS"/>
                <w:color w:val="000000"/>
                <w:bdr w:val="none" w:sz="0" w:space="0" w:color="auto" w:frame="1"/>
              </w:rPr>
            </w:pPr>
          </w:p>
        </w:tc>
        <w:tc>
          <w:tcPr>
            <w:tcW w:w="1570" w:type="dxa"/>
          </w:tcPr>
          <w:p w14:paraId="6C2E00A8"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c>
          <w:tcPr>
            <w:tcW w:w="1677" w:type="dxa"/>
          </w:tcPr>
          <w:p w14:paraId="3BDC2ECF"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1741" w:type="dxa"/>
          </w:tcPr>
          <w:p w14:paraId="08FC85C2"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p>
        </w:tc>
        <w:tc>
          <w:tcPr>
            <w:tcW w:w="810" w:type="dxa"/>
          </w:tcPr>
          <w:p w14:paraId="5AA40CB0" w14:textId="77777777" w:rsidR="00661A19" w:rsidRDefault="00661A19" w:rsidP="00ED1A62">
            <w:pPr>
              <w:pStyle w:val="Sraopastraipa"/>
              <w:tabs>
                <w:tab w:val="left" w:pos="709"/>
                <w:tab w:val="left" w:pos="1134"/>
              </w:tabs>
              <w:ind w:left="0" w:right="140"/>
              <w:jc w:val="center"/>
              <w:rPr>
                <w:rFonts w:eastAsia="Arial Unicode MS"/>
                <w:color w:val="000000"/>
                <w:bdr w:val="none" w:sz="0" w:space="0" w:color="auto" w:frame="1"/>
              </w:rPr>
            </w:pPr>
            <w:r>
              <w:rPr>
                <w:rFonts w:eastAsia="Arial Unicode MS"/>
                <w:color w:val="000000"/>
                <w:bdr w:val="none" w:sz="0" w:space="0" w:color="auto" w:frame="1"/>
              </w:rPr>
              <w:t>1</w:t>
            </w:r>
          </w:p>
        </w:tc>
      </w:tr>
    </w:tbl>
    <w:p w14:paraId="05FA0B6F" w14:textId="77777777" w:rsidR="00661A19" w:rsidRDefault="00661A19" w:rsidP="00661A19">
      <w:pPr>
        <w:pStyle w:val="Sraopastraipa"/>
        <w:tabs>
          <w:tab w:val="left" w:pos="709"/>
          <w:tab w:val="left" w:pos="1134"/>
        </w:tabs>
        <w:ind w:right="140"/>
        <w:jc w:val="both"/>
        <w:rPr>
          <w:rFonts w:eastAsia="Arial Unicode MS"/>
          <w:color w:val="000000"/>
          <w:bdr w:val="none" w:sz="0" w:space="0" w:color="auto" w:frame="1"/>
        </w:rPr>
      </w:pPr>
      <w:r>
        <w:rPr>
          <w:rFonts w:eastAsia="Arial Unicode MS"/>
          <w:color w:val="000000"/>
          <w:bdr w:val="none" w:sz="0" w:space="0" w:color="auto" w:frame="1"/>
        </w:rPr>
        <w:t xml:space="preserve">                                                                                 VISO:   27 atramos ir 1 vnt. Power </w:t>
      </w:r>
      <w:proofErr w:type="spellStart"/>
      <w:r>
        <w:rPr>
          <w:rFonts w:eastAsia="Arial Unicode MS"/>
          <w:color w:val="000000"/>
          <w:bdr w:val="none" w:sz="0" w:space="0" w:color="auto" w:frame="1"/>
        </w:rPr>
        <w:t>kit</w:t>
      </w:r>
      <w:proofErr w:type="spellEnd"/>
    </w:p>
    <w:p w14:paraId="64956296" w14:textId="77777777" w:rsidR="00661A19" w:rsidRPr="00556530" w:rsidRDefault="00661A19" w:rsidP="00661A19">
      <w:pPr>
        <w:tabs>
          <w:tab w:val="left" w:pos="709"/>
          <w:tab w:val="left" w:pos="1134"/>
        </w:tabs>
        <w:ind w:right="140"/>
        <w:jc w:val="both"/>
        <w:rPr>
          <w:rFonts w:eastAsia="Arial Unicode MS"/>
          <w:color w:val="000000"/>
          <w:bdr w:val="none" w:sz="0" w:space="0" w:color="auto" w:frame="1"/>
        </w:rPr>
      </w:pPr>
    </w:p>
    <w:p w14:paraId="51F3F659" w14:textId="77777777" w:rsidR="00661A19" w:rsidRPr="00C40BB2" w:rsidRDefault="00661A19" w:rsidP="00A770F5">
      <w:pPr>
        <w:pStyle w:val="Sraopastraipa"/>
        <w:numPr>
          <w:ilvl w:val="0"/>
          <w:numId w:val="25"/>
        </w:numPr>
        <w:spacing w:after="0" w:line="240" w:lineRule="auto"/>
        <w:ind w:left="0" w:right="140" w:firstLine="360"/>
        <w:jc w:val="both"/>
        <w:rPr>
          <w:rFonts w:eastAsia="Arial Unicode MS"/>
          <w:color w:val="000000"/>
          <w:bdr w:val="none" w:sz="0" w:space="0" w:color="auto" w:frame="1"/>
        </w:rPr>
      </w:pPr>
      <w:r w:rsidRPr="00481B2B">
        <w:rPr>
          <w:rFonts w:eastAsia="Arial Unicode MS"/>
          <w:color w:val="000000"/>
          <w:bdr w:val="none" w:sz="0" w:space="0" w:color="auto" w:frame="1"/>
        </w:rPr>
        <w:lastRenderedPageBreak/>
        <w:t>Tiekėjas turi įvykdyti visus Techninės specifikacijos</w:t>
      </w:r>
      <w:r>
        <w:rPr>
          <w:rFonts w:eastAsia="Arial Unicode MS"/>
          <w:color w:val="000000"/>
          <w:bdr w:val="none" w:sz="0" w:space="0" w:color="auto" w:frame="1"/>
        </w:rPr>
        <w:t xml:space="preserve"> - </w:t>
      </w:r>
      <w:r w:rsidRPr="00481B2B">
        <w:rPr>
          <w:rFonts w:eastAsia="Arial Unicode MS"/>
          <w:color w:val="000000"/>
          <w:bdr w:val="none" w:sz="0" w:space="0" w:color="auto" w:frame="1"/>
        </w:rPr>
        <w:t>užduoties reikalavimus, įskaitant ir bet kokius</w:t>
      </w:r>
      <w:r>
        <w:rPr>
          <w:rFonts w:eastAsia="Arial Unicode MS"/>
          <w:color w:val="000000"/>
          <w:bdr w:val="none" w:sz="0" w:space="0" w:color="auto" w:frame="1"/>
        </w:rPr>
        <w:t xml:space="preserve"> </w:t>
      </w:r>
      <w:r w:rsidRPr="00481B2B">
        <w:rPr>
          <w:rFonts w:eastAsia="Arial Unicode MS"/>
          <w:color w:val="000000"/>
          <w:bdr w:val="none" w:sz="0" w:space="0" w:color="auto" w:frame="1"/>
        </w:rPr>
        <w:t>kitus</w:t>
      </w:r>
      <w:r>
        <w:rPr>
          <w:rFonts w:eastAsia="Arial Unicode MS"/>
          <w:color w:val="000000"/>
          <w:bdr w:val="none" w:sz="0" w:space="0" w:color="auto" w:frame="1"/>
        </w:rPr>
        <w:t xml:space="preserve"> </w:t>
      </w:r>
      <w:r w:rsidRPr="00481B2B">
        <w:rPr>
          <w:rFonts w:eastAsia="Arial Unicode MS"/>
          <w:color w:val="000000"/>
          <w:bdr w:val="none" w:sz="0" w:space="0" w:color="auto" w:frame="1"/>
        </w:rPr>
        <w:t>darbus, kurie nėra tiksliai apibrėžti Techninėje specifikacijoje</w:t>
      </w:r>
      <w:r>
        <w:rPr>
          <w:rFonts w:eastAsia="Arial Unicode MS"/>
          <w:color w:val="000000"/>
          <w:bdr w:val="none" w:sz="0" w:space="0" w:color="auto" w:frame="1"/>
        </w:rPr>
        <w:t xml:space="preserve"> - </w:t>
      </w:r>
      <w:r w:rsidRPr="00481B2B">
        <w:rPr>
          <w:rFonts w:eastAsia="Arial Unicode MS"/>
          <w:color w:val="000000"/>
          <w:bdr w:val="none" w:sz="0" w:space="0" w:color="auto" w:frame="1"/>
        </w:rPr>
        <w:t>užduotyje, tačiau yra neatsiejamai susiję su</w:t>
      </w:r>
      <w:r>
        <w:rPr>
          <w:rFonts w:eastAsia="Arial Unicode MS"/>
          <w:color w:val="000000"/>
          <w:bdr w:val="none" w:sz="0" w:space="0" w:color="auto" w:frame="1"/>
        </w:rPr>
        <w:t xml:space="preserve"> </w:t>
      </w:r>
      <w:r w:rsidRPr="00481B2B">
        <w:rPr>
          <w:rFonts w:eastAsia="Arial Unicode MS"/>
          <w:color w:val="000000"/>
          <w:bdr w:val="none" w:sz="0" w:space="0" w:color="auto" w:frame="1"/>
        </w:rPr>
        <w:t>Tiekėjo įvykdytinais Techninėje specifikacijoje</w:t>
      </w:r>
      <w:r>
        <w:rPr>
          <w:rFonts w:eastAsia="Arial Unicode MS"/>
          <w:color w:val="000000"/>
          <w:bdr w:val="none" w:sz="0" w:space="0" w:color="auto" w:frame="1"/>
        </w:rPr>
        <w:t xml:space="preserve"> - </w:t>
      </w:r>
      <w:r w:rsidRPr="00481B2B">
        <w:rPr>
          <w:rFonts w:eastAsia="Arial Unicode MS"/>
          <w:color w:val="000000"/>
          <w:bdr w:val="none" w:sz="0" w:space="0" w:color="auto" w:frame="1"/>
        </w:rPr>
        <w:t>užduotyje nurodytais darbais.</w:t>
      </w:r>
    </w:p>
    <w:p w14:paraId="173E96B7" w14:textId="77777777" w:rsidR="00661A19" w:rsidRPr="007729FC" w:rsidRDefault="00661A19" w:rsidP="00A770F5">
      <w:pPr>
        <w:pStyle w:val="Sraopastraipa"/>
        <w:numPr>
          <w:ilvl w:val="0"/>
          <w:numId w:val="25"/>
        </w:numPr>
        <w:tabs>
          <w:tab w:val="left" w:pos="1134"/>
        </w:tabs>
        <w:spacing w:after="0" w:line="240" w:lineRule="auto"/>
        <w:ind w:left="0" w:right="140" w:firstLine="360"/>
        <w:jc w:val="both"/>
        <w:rPr>
          <w:rFonts w:eastAsia="Arial Unicode MS"/>
          <w:color w:val="000000"/>
          <w:bdr w:val="none" w:sz="0" w:space="0" w:color="auto" w:frame="1"/>
        </w:rPr>
      </w:pPr>
      <w:r w:rsidRPr="004537A1">
        <w:rPr>
          <w:rFonts w:eastAsia="Arial Unicode MS"/>
          <w:color w:val="000000"/>
          <w:bdr w:val="none" w:sz="0" w:space="0" w:color="auto" w:frame="1"/>
        </w:rPr>
        <w:t>Jeigu techninėje specifikacijoje - užduotyje apibūdinant pirkimo objektą nurodytas konkretus pavadinimas ar šaltinis, konkretus procesas ar prekės ženklas, patentas, tipai, konkreti kilmė ar gamyba, standartas, laikoma, kad jie yra tik orientaciniai ir tiekėjas gali pateikti lygiavertį sprendinį.</w:t>
      </w:r>
    </w:p>
    <w:p w14:paraId="5728B0E9" w14:textId="77777777" w:rsidR="00661A19" w:rsidRDefault="00661A19" w:rsidP="00A770F5">
      <w:pPr>
        <w:pStyle w:val="Sraopastraipa"/>
        <w:numPr>
          <w:ilvl w:val="0"/>
          <w:numId w:val="25"/>
        </w:numPr>
        <w:tabs>
          <w:tab w:val="left" w:pos="1134"/>
        </w:tabs>
        <w:spacing w:after="0" w:line="240" w:lineRule="auto"/>
        <w:ind w:left="0" w:right="140" w:firstLine="360"/>
        <w:jc w:val="both"/>
        <w:rPr>
          <w:rFonts w:eastAsia="Arial Unicode MS"/>
          <w:color w:val="000000"/>
          <w:bdr w:val="none" w:sz="0" w:space="0" w:color="auto" w:frame="1"/>
        </w:rPr>
      </w:pPr>
      <w:r w:rsidRPr="00832789">
        <w:rPr>
          <w:rFonts w:eastAsia="Arial Unicode MS"/>
          <w:color w:val="000000"/>
          <w:bdr w:val="none" w:sz="0" w:space="0" w:color="auto" w:frame="1"/>
        </w:rPr>
        <w:t>Tiekėjas, sumontavęs visus įrenginius turi palikti teritoriją sutvarkytą.</w:t>
      </w:r>
    </w:p>
    <w:p w14:paraId="0CDF1977" w14:textId="4F9D266B" w:rsidR="0096274C" w:rsidRDefault="0096274C" w:rsidP="00A770F5">
      <w:pPr>
        <w:pStyle w:val="Sraopastraipa"/>
        <w:numPr>
          <w:ilvl w:val="0"/>
          <w:numId w:val="25"/>
        </w:numPr>
        <w:tabs>
          <w:tab w:val="left" w:pos="1134"/>
        </w:tabs>
        <w:spacing w:after="0" w:line="240" w:lineRule="auto"/>
        <w:ind w:left="0" w:right="140" w:firstLine="360"/>
        <w:jc w:val="both"/>
        <w:rPr>
          <w:rFonts w:eastAsia="Arial Unicode MS"/>
          <w:color w:val="000000"/>
          <w:bdr w:val="none" w:sz="0" w:space="0" w:color="auto" w:frame="1"/>
        </w:rPr>
      </w:pPr>
      <w:r w:rsidRPr="49CE9E73">
        <w:rPr>
          <w:color w:val="000000" w:themeColor="text1"/>
        </w:rPr>
        <w:t xml:space="preserve">Aplinkosauginiai kriterijai Prekėms nustatomi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w:t>
      </w:r>
      <w:r w:rsidRPr="006A7C24">
        <w:t xml:space="preserve">4.4.4 </w:t>
      </w:r>
      <w:r w:rsidRPr="49CE9E73">
        <w:rPr>
          <w:color w:val="000000" w:themeColor="text1"/>
        </w:rPr>
        <w:t>papunkčiu</w:t>
      </w:r>
      <w:r>
        <w:rPr>
          <w:color w:val="000000" w:themeColor="text1"/>
        </w:rPr>
        <w:t>,</w:t>
      </w:r>
      <w:r w:rsidRPr="49CE9E73">
        <w:rPr>
          <w:color w:val="000000" w:themeColor="text1"/>
        </w:rPr>
        <w:t xml:space="preserve"> </w:t>
      </w:r>
      <w:r w:rsidRPr="000B74FD">
        <w:rPr>
          <w:color w:val="000000" w:themeColor="text1"/>
        </w:rPr>
        <w:t>taikant 4.4.4.1 papunktyje nustatytą aplinkosauginį principą</w:t>
      </w:r>
      <w:r w:rsidR="00162BDF">
        <w:rPr>
          <w:color w:val="000000" w:themeColor="text1"/>
        </w:rPr>
        <w:t xml:space="preserve">. </w:t>
      </w:r>
      <w:r w:rsidR="00774F7B">
        <w:rPr>
          <w:color w:val="000000" w:themeColor="text1"/>
        </w:rPr>
        <w:t>Pirkėjas</w:t>
      </w:r>
      <w:r w:rsidRPr="000B74FD">
        <w:rPr>
          <w:color w:val="000000" w:themeColor="text1"/>
        </w:rPr>
        <w:t xml:space="preserve"> </w:t>
      </w:r>
      <w:r w:rsidR="006D002C" w:rsidRPr="000B74FD">
        <w:rPr>
          <w:color w:val="000000" w:themeColor="text1"/>
        </w:rPr>
        <w:t xml:space="preserve">savarankiškai </w:t>
      </w:r>
      <w:r w:rsidRPr="000B74FD">
        <w:rPr>
          <w:color w:val="000000" w:themeColor="text1"/>
        </w:rPr>
        <w:t>nustato aplinkos apsaugos kriterij</w:t>
      </w:r>
      <w:r w:rsidR="00774F7B">
        <w:rPr>
          <w:color w:val="000000" w:themeColor="text1"/>
        </w:rPr>
        <w:t>us</w:t>
      </w:r>
      <w:r w:rsidRPr="000B74FD">
        <w:rPr>
          <w:color w:val="000000" w:themeColor="text1"/>
        </w:rPr>
        <w:t>: gatvių apšvietimo įranga, ji turi būti 100 proc. (vienetais) LED, o įrangos</w:t>
      </w:r>
      <w:r>
        <w:rPr>
          <w:color w:val="000000" w:themeColor="text1"/>
        </w:rPr>
        <w:t xml:space="preserve"> </w:t>
      </w:r>
      <w:proofErr w:type="spellStart"/>
      <w:r>
        <w:rPr>
          <w:color w:val="000000" w:themeColor="text1"/>
        </w:rPr>
        <w:t>t.y</w:t>
      </w:r>
      <w:proofErr w:type="spellEnd"/>
      <w:r>
        <w:rPr>
          <w:color w:val="000000" w:themeColor="text1"/>
        </w:rPr>
        <w:t xml:space="preserve">. šviestuvų ir </w:t>
      </w:r>
      <w:r w:rsidRPr="000B74FD">
        <w:rPr>
          <w:color w:val="000000" w:themeColor="text1"/>
        </w:rPr>
        <w:t xml:space="preserve"> </w:t>
      </w:r>
      <w:r>
        <w:rPr>
          <w:color w:val="000000" w:themeColor="text1"/>
        </w:rPr>
        <w:t xml:space="preserve">išmaniosios paslaugų stotelės </w:t>
      </w:r>
      <w:r w:rsidRPr="000B74FD">
        <w:rPr>
          <w:color w:val="000000" w:themeColor="text1"/>
        </w:rPr>
        <w:t>naudojama elektros energija pagaminta iš atsinaujinančių energijos išteklių.</w:t>
      </w:r>
      <w:r>
        <w:rPr>
          <w:color w:val="000000" w:themeColor="text1"/>
        </w:rPr>
        <w:t xml:space="preserve"> Privalomi pateikti dokumentai: ES atitikties deklaracija ir techninis duomenų aprašas, kuriame aiškiai nurodyta, kad šviesos šaltinio tipas – LED, bei pateikti pagrindiniai įrangos techniniai parametrai.</w:t>
      </w:r>
    </w:p>
    <w:p w14:paraId="4F17D0F5" w14:textId="77777777" w:rsidR="00661A19" w:rsidRDefault="00661A19" w:rsidP="0096274C">
      <w:pPr>
        <w:pStyle w:val="Sraopastraipa"/>
        <w:tabs>
          <w:tab w:val="left" w:pos="709"/>
          <w:tab w:val="left" w:pos="1134"/>
        </w:tabs>
        <w:spacing w:after="0" w:line="240" w:lineRule="auto"/>
        <w:ind w:right="140"/>
        <w:jc w:val="both"/>
        <w:rPr>
          <w:rFonts w:eastAsia="Arial Unicode MS"/>
          <w:color w:val="000000"/>
          <w:bdr w:val="none" w:sz="0" w:space="0" w:color="auto" w:frame="1"/>
        </w:rPr>
      </w:pPr>
    </w:p>
    <w:p w14:paraId="5FB81993" w14:textId="77777777" w:rsidR="00661A19" w:rsidRPr="004F2B12" w:rsidRDefault="00661A19" w:rsidP="00661A19">
      <w:pPr>
        <w:widowControl w:val="0"/>
        <w:overflowPunct w:val="0"/>
        <w:autoSpaceDE w:val="0"/>
        <w:autoSpaceDN w:val="0"/>
        <w:adjustRightInd w:val="0"/>
        <w:spacing w:line="225" w:lineRule="auto"/>
        <w:ind w:right="140"/>
        <w:jc w:val="both"/>
        <w:rPr>
          <w:rFonts w:eastAsia="Arial Unicode MS"/>
        </w:rPr>
      </w:pPr>
      <w:r>
        <w:rPr>
          <w:rFonts w:eastAsia="Arial Unicode MS"/>
        </w:rPr>
        <w:t>PRIDEDAMA. Atramų išdėstymo schemos, 11 lapų.</w:t>
      </w:r>
      <w:r w:rsidRPr="004F2B12">
        <w:rPr>
          <w:rFonts w:eastAsia="Arial Unicode MS"/>
        </w:rPr>
        <w:tab/>
      </w:r>
    </w:p>
    <w:p w14:paraId="34B9FCB0" w14:textId="77777777" w:rsidR="00661A19" w:rsidRPr="00837EA0" w:rsidRDefault="00661A19" w:rsidP="00661A19">
      <w:pPr>
        <w:widowControl w:val="0"/>
        <w:overflowPunct w:val="0"/>
        <w:autoSpaceDE w:val="0"/>
        <w:autoSpaceDN w:val="0"/>
        <w:adjustRightInd w:val="0"/>
        <w:spacing w:line="225" w:lineRule="auto"/>
        <w:ind w:left="567" w:right="140" w:firstLine="284"/>
        <w:jc w:val="both"/>
      </w:pPr>
      <w:r w:rsidRPr="004F2B12">
        <w:rPr>
          <w:rFonts w:eastAsia="Arial Unicode MS"/>
        </w:rPr>
        <w:tab/>
      </w:r>
    </w:p>
    <w:p w14:paraId="5E1FAF12" w14:textId="77777777" w:rsidR="00661A19" w:rsidRPr="00837EA0" w:rsidRDefault="00661A19" w:rsidP="00661A19">
      <w:pPr>
        <w:ind w:firstLine="426"/>
        <w:jc w:val="both"/>
      </w:pPr>
      <w:r w:rsidRPr="00837EA0">
        <w:t>Statybos ir infrastruktūros plėtros</w:t>
      </w:r>
    </w:p>
    <w:p w14:paraId="008C3C28" w14:textId="77777777" w:rsidR="00661A19" w:rsidRPr="00837EA0" w:rsidRDefault="00661A19" w:rsidP="00661A19">
      <w:pPr>
        <w:ind w:firstLine="426"/>
        <w:jc w:val="both"/>
      </w:pPr>
      <w:r w:rsidRPr="00837EA0">
        <w:t xml:space="preserve">skyriaus vedėjas         </w:t>
      </w:r>
      <w:r w:rsidRPr="00837EA0">
        <w:tab/>
      </w:r>
      <w:r w:rsidRPr="00837EA0">
        <w:tab/>
        <w:t xml:space="preserve">                                                                        Nerijus Malinauskas</w:t>
      </w:r>
    </w:p>
    <w:p w14:paraId="1EEC6C40" w14:textId="77777777" w:rsidR="00661A19" w:rsidRDefault="00661A19" w:rsidP="00661A19">
      <w:pPr>
        <w:ind w:firstLine="426"/>
        <w:jc w:val="both"/>
      </w:pPr>
      <w:r w:rsidRPr="00837EA0">
        <w:tab/>
      </w:r>
    </w:p>
    <w:p w14:paraId="6F01A30C" w14:textId="77777777" w:rsidR="00661A19" w:rsidRPr="00837EA0" w:rsidRDefault="00661A19" w:rsidP="00661A19">
      <w:pPr>
        <w:ind w:firstLine="426"/>
        <w:jc w:val="both"/>
      </w:pPr>
      <w:r w:rsidRPr="00837EA0">
        <w:t xml:space="preserve">Parengė: </w:t>
      </w:r>
    </w:p>
    <w:p w14:paraId="2CD8F9DC" w14:textId="77777777" w:rsidR="00661A19" w:rsidRPr="00837EA0" w:rsidRDefault="00661A19" w:rsidP="00661A19">
      <w:pPr>
        <w:ind w:firstLine="426"/>
        <w:jc w:val="both"/>
      </w:pPr>
      <w:r w:rsidRPr="00837EA0">
        <w:t xml:space="preserve">Statybos ir infrastruktūros plėtros skyriaus                                                                   </w:t>
      </w:r>
      <w:r>
        <w:t xml:space="preserve"> Rima </w:t>
      </w:r>
      <w:proofErr w:type="spellStart"/>
      <w:r>
        <w:t>Šliurpienė</w:t>
      </w:r>
      <w:proofErr w:type="spellEnd"/>
    </w:p>
    <w:p w14:paraId="1AF63DC6" w14:textId="77777777" w:rsidR="00661A19" w:rsidRPr="00837EA0" w:rsidRDefault="00661A19" w:rsidP="00661A19">
      <w:pPr>
        <w:ind w:firstLine="426"/>
        <w:jc w:val="both"/>
      </w:pPr>
      <w:r w:rsidRPr="00837EA0">
        <w:t>vyr. specialist</w:t>
      </w:r>
      <w:r>
        <w:t>ė</w:t>
      </w:r>
    </w:p>
    <w:p w14:paraId="3F192573" w14:textId="77777777" w:rsidR="00E32A9A" w:rsidRPr="00E32A9A" w:rsidRDefault="00E32A9A" w:rsidP="00E32A9A">
      <w:pPr>
        <w:spacing w:after="0" w:line="240" w:lineRule="auto"/>
        <w:rPr>
          <w:rFonts w:ascii="Calibri" w:eastAsia="Times New Roman" w:hAnsi="Calibri" w:cs="Calibri"/>
          <w:bCs/>
          <w:kern w:val="0"/>
          <w:lang w:eastAsia="ar-SA"/>
          <w14:ligatures w14:val="none"/>
        </w:rPr>
      </w:pPr>
    </w:p>
    <w:p w14:paraId="42BE8A37" w14:textId="77777777" w:rsidR="00E32A9A" w:rsidRPr="00E32A9A" w:rsidRDefault="00E32A9A" w:rsidP="00E32A9A">
      <w:pPr>
        <w:spacing w:line="276" w:lineRule="auto"/>
        <w:rPr>
          <w:rFonts w:ascii="Calibri" w:eastAsia="Calibri" w:hAnsi="Calibri" w:cs="Calibri"/>
          <w:kern w:val="0"/>
          <w:sz w:val="21"/>
          <w:szCs w:val="21"/>
          <w:lang w:val="en-US" w:eastAsia="lt-LT"/>
          <w14:ligatures w14:val="none"/>
        </w:rPr>
      </w:pPr>
    </w:p>
    <w:p w14:paraId="22C926DD" w14:textId="77777777" w:rsidR="00E32A9A" w:rsidRDefault="00E32A9A" w:rsidP="00E32A9A">
      <w:pPr>
        <w:spacing w:line="276" w:lineRule="auto"/>
        <w:rPr>
          <w:rFonts w:ascii="Calibri" w:eastAsia="Calibri" w:hAnsi="Calibri" w:cs="Calibri"/>
          <w:kern w:val="0"/>
          <w:sz w:val="21"/>
          <w:szCs w:val="21"/>
          <w:lang w:val="en-US" w:eastAsia="lt-LT"/>
          <w14:ligatures w14:val="none"/>
        </w:rPr>
      </w:pPr>
    </w:p>
    <w:p w14:paraId="16321CE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1B09D318"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754CDD7"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3AA55BDB"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469ABA3"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4D6B8F0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3CC04700" w14:textId="77777777" w:rsidR="00902C07" w:rsidRDefault="00902C07" w:rsidP="00E32A9A">
      <w:pPr>
        <w:spacing w:line="276" w:lineRule="auto"/>
        <w:rPr>
          <w:rFonts w:ascii="Calibri" w:eastAsia="Calibri" w:hAnsi="Calibri" w:cs="Calibri"/>
          <w:kern w:val="0"/>
          <w:sz w:val="21"/>
          <w:szCs w:val="21"/>
          <w:lang w:val="en-US" w:eastAsia="lt-LT"/>
          <w14:ligatures w14:val="none"/>
        </w:rPr>
      </w:pPr>
    </w:p>
    <w:p w14:paraId="76F2296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0" w:name="_Toc222923646"/>
      <w:r w:rsidRPr="00E32A9A">
        <w:rPr>
          <w:rFonts w:ascii="Calibri Light" w:eastAsia="Calibri Light" w:hAnsi="Calibri Light" w:cs="Times New Roman"/>
          <w:color w:val="262626"/>
          <w:kern w:val="0"/>
          <w:sz w:val="24"/>
          <w:szCs w:val="24"/>
          <w:lang w:eastAsia="lt-LT"/>
          <w14:ligatures w14:val="none"/>
        </w:rPr>
        <w:lastRenderedPageBreak/>
        <w:t>Pirkimo sąlygų 3 priedas „Tiekėjų pašalinimo pagrindai“</w:t>
      </w:r>
      <w:bookmarkEnd w:id="48"/>
      <w:bookmarkEnd w:id="49"/>
      <w:bookmarkEnd w:id="50"/>
    </w:p>
    <w:p w14:paraId="432B28DD"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69CB7508" w14:textId="77777777" w:rsidR="00E32A9A" w:rsidRPr="00E32A9A" w:rsidRDefault="00E32A9A" w:rsidP="00E32A9A">
      <w:pPr>
        <w:widowControl w:val="0"/>
        <w:numPr>
          <w:ilvl w:val="1"/>
          <w:numId w:val="0"/>
        </w:numPr>
        <w:spacing w:after="0" w:line="240" w:lineRule="auto"/>
        <w:jc w:val="center"/>
        <w:rPr>
          <w:rFonts w:ascii="Calibri" w:eastAsia="Calibri" w:hAnsi="Calibri" w:cs="Calibri"/>
          <w:b/>
          <w:bCs/>
          <w:caps/>
          <w:spacing w:val="20"/>
          <w:kern w:val="0"/>
          <w:sz w:val="24"/>
          <w:szCs w:val="24"/>
          <w:lang w:eastAsia="lt-LT"/>
          <w14:ligatures w14:val="none"/>
        </w:rPr>
      </w:pPr>
      <w:bookmarkStart w:id="51" w:name="_Ref38291223"/>
      <w:bookmarkStart w:id="52" w:name="_Ref38291334"/>
      <w:bookmarkStart w:id="53" w:name="_Ref38533412"/>
      <w:r w:rsidRPr="00E32A9A">
        <w:rPr>
          <w:rFonts w:ascii="Calibri" w:eastAsia="Calibri" w:hAnsi="Calibri" w:cs="Calibri"/>
          <w:b/>
          <w:bCs/>
          <w:caps/>
          <w:spacing w:val="20"/>
          <w:kern w:val="0"/>
          <w:sz w:val="24"/>
          <w:szCs w:val="24"/>
          <w:lang w:eastAsia="lt-LT"/>
          <w14:ligatures w14:val="none"/>
        </w:rPr>
        <w:t>TIEKĖJŲ PAŠALINIMO PAGRINDAI</w:t>
      </w:r>
    </w:p>
    <w:p w14:paraId="3D55B070"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p>
    <w:p w14:paraId="1B5E8E2F"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 Su pasiūlymu teikiamas tik EBVPD. PO su pasiūlymu nereikalauja pateikti lentelėje nurodytų pašalinimo pagrindų nebuvimą įrodančių dokumentų.</w:t>
      </w:r>
      <w:r w:rsidRPr="00E32A9A">
        <w:rPr>
          <w:rFonts w:ascii="Calibri" w:eastAsia="Times New Roman"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Šių dokumentų</w:t>
      </w:r>
      <w:r w:rsidRPr="00E32A9A">
        <w:rPr>
          <w:rFonts w:ascii="Calibri" w:eastAsia="Times New Roman" w:hAnsi="Calibri" w:cs="Calibri"/>
          <w:kern w:val="0"/>
          <w:sz w:val="24"/>
          <w:szCs w:val="24"/>
          <w:lang w:eastAsia="lt-LT"/>
          <w14:ligatures w14:val="none"/>
        </w:rPr>
        <w:t xml:space="preserve"> PO reikalaus iš tiekėjų tik turėdama pagrįstų abejonių dėl šių tiekėjų patikimumo.</w:t>
      </w:r>
      <w:r w:rsidRPr="00E32A9A">
        <w:rPr>
          <w:rFonts w:ascii="Calibri" w:eastAsia="Calibri" w:hAnsi="Calibri" w:cs="Calibri"/>
          <w:kern w:val="0"/>
          <w:sz w:val="24"/>
          <w:szCs w:val="24"/>
          <w:lang w:eastAsia="lt-LT"/>
          <w14:ligatures w14:val="none"/>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5815E38"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 Pašalinimo pagrindai taikomi tiekėjui (kai pasiūlymą teikia ūkio subjektų grupė – visiems tos grupės nariams) ir ūkio subjektams, kurių pajėgumais tiekėjas remiasi. </w:t>
      </w:r>
    </w:p>
    <w:p w14:paraId="1F084637"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 Perkančioji organizacija tiekėją pašalina iš pirkimo procedūros bet kuriame pirkimo procedūros etape, jeigu paaiškėja, kad dėl savo veiksmų ar neveikimo prieš pirkimo procedūrą ar jos metu jis atitinka bent vieną iš pirkimo dokumentuos</w:t>
      </w:r>
      <w:r w:rsidRPr="00E32A9A">
        <w:rPr>
          <w:rFonts w:ascii="Calibri" w:eastAsia="Verdana" w:hAnsi="Calibri" w:cs="Calibri"/>
          <w:kern w:val="0"/>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1B7A647B"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Verdana" w:hAnsi="Calibri" w:cs="Calibri"/>
          <w:kern w:val="0"/>
          <w:sz w:val="24"/>
          <w:szCs w:val="24"/>
          <w:lang w:eastAsia="lt-LT"/>
          <w14:ligatures w14:val="none"/>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16D7483"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F1B976A" w14:textId="77777777" w:rsidR="00E32A9A" w:rsidRPr="00E32A9A" w:rsidRDefault="00E32A9A" w:rsidP="00E32A9A">
      <w:pPr>
        <w:widowControl w:val="0"/>
        <w:tabs>
          <w:tab w:val="left" w:pos="567"/>
        </w:tabs>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08C7E7A" w14:textId="77777777" w:rsidR="00E32A9A" w:rsidRPr="00E32A9A" w:rsidRDefault="00E32A9A" w:rsidP="00E32A9A">
      <w:pPr>
        <w:widowControl w:val="0"/>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6.1. priesaikos deklaracija;</w:t>
      </w:r>
    </w:p>
    <w:p w14:paraId="28DCADF1"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509C30E"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28CC085"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7CC29AFF"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0C127B7"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D1D73B8"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0DED2453"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D974CC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06888B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E32A9A" w:rsidRPr="00E32A9A" w14:paraId="744AF286"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0BC74" w14:textId="77777777" w:rsidR="00E32A9A" w:rsidRPr="00E32A9A" w:rsidRDefault="00E32A9A" w:rsidP="00E32A9A">
            <w:pPr>
              <w:spacing w:after="0" w:line="240" w:lineRule="auto"/>
              <w:ind w:left="32"/>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Eil. Nr.</w:t>
            </w: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72EC"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
                <w:kern w:val="0"/>
                <w:sz w:val="24"/>
                <w:szCs w:val="24"/>
                <w:lang w:eastAsia="lt-LT"/>
                <w14:ligatures w14:val="none"/>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7BE33"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864AD"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r w:rsidRPr="00E32A9A">
              <w:rPr>
                <w:rFonts w:ascii="Calibri" w:eastAsia="Calibri" w:hAnsi="Calibri" w:cs="Calibri"/>
                <w:b/>
                <w:kern w:val="0"/>
                <w:sz w:val="24"/>
                <w:szCs w:val="24"/>
                <w:lang w:eastAsia="lt-LT"/>
                <w14:ligatures w14:val="none"/>
              </w:rPr>
              <w:t>Pašalinimo pagrindų nebuvimą įrodantys dokumentai</w:t>
            </w:r>
          </w:p>
        </w:tc>
      </w:tr>
      <w:tr w:rsidR="00E32A9A" w:rsidRPr="00E32A9A" w14:paraId="016A13B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E8ED"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2CA0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Tiekėjas arba jo atsakingas asmuo, nurodytas VPĮ 46 straipsnio 2 dalies 2 punkte, nuteistas už šią nusikalstamą veiką:</w:t>
            </w:r>
          </w:p>
          <w:p w14:paraId="21EE3B9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dalyvavimą nusikalstamame susivienijime, jo organizavimą ar vadovavimą jam;</w:t>
            </w:r>
          </w:p>
          <w:p w14:paraId="4B71457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kyšininkavimą, prekybą poveikiu, papirkimą;</w:t>
            </w:r>
          </w:p>
          <w:p w14:paraId="538364E9"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C327B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4) nusikalstamą bankrotą;</w:t>
            </w:r>
          </w:p>
          <w:p w14:paraId="43D6A47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lastRenderedPageBreak/>
              <w:t>5) teroristinį ir su teroristine veikla susijusį nusikaltimą;</w:t>
            </w:r>
          </w:p>
          <w:p w14:paraId="1C704A1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6) nusikalstamu būdu gauto turto legalizavimą;</w:t>
            </w:r>
          </w:p>
          <w:p w14:paraId="1AD80F0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7) prekybą žmonėmis, vaiko pirkimą arba pardavimą;</w:t>
            </w:r>
          </w:p>
          <w:p w14:paraId="6DC661B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8) kitos valstybės tiekėjo atliktą nusikaltimą, apibrėžtą Direktyvos 2014/24/ES 57 straipsnio 1 dalyje išvardytus Europos Sąjungos teisės aktus įgyvendinančiuose kitų valstybių teisės aktuose.</w:t>
            </w:r>
          </w:p>
          <w:p w14:paraId="6EA00E02"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D46633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Laikoma, kad tiekėjas arba jo atsakingas asmuo nuteistas už aukščiau nurodytą nusikalstamą veiką, kai dėl:</w:t>
            </w:r>
          </w:p>
          <w:p w14:paraId="605995B0"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67D0772C"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378C4F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 xml:space="preserve">2) tiekėjo, kuris yra juridinis asmuo, kita organizacija ar jos </w:t>
            </w:r>
            <w:r w:rsidRPr="00E32A9A">
              <w:rPr>
                <w:rFonts w:ascii="Calibri" w:eastAsia="Calibri" w:hAnsi="Calibri" w:cs="Calibri"/>
                <w:b/>
                <w:bCs/>
                <w:kern w:val="0"/>
                <w:sz w:val="24"/>
                <w:szCs w:val="24"/>
                <w14:ligatures w14:val="none"/>
              </w:rPr>
              <w:t>struktūrinis</w:t>
            </w:r>
            <w:r w:rsidRPr="00E32A9A">
              <w:rPr>
                <w:rFonts w:ascii="Calibri" w:eastAsia="Calibri" w:hAnsi="Calibri" w:cs="Calibri"/>
                <w:kern w:val="0"/>
                <w:sz w:val="24"/>
                <w:szCs w:val="24"/>
                <w14:ligatures w14:val="none"/>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B2882AF" w14:textId="77777777" w:rsidR="00E32A9A" w:rsidRPr="00E32A9A" w:rsidRDefault="00E32A9A" w:rsidP="00E32A9A">
            <w:pPr>
              <w:spacing w:after="0" w:line="240" w:lineRule="auto"/>
              <w:jc w:val="both"/>
              <w:rPr>
                <w:rFonts w:ascii="Calibri" w:eastAsia="Calibri" w:hAnsi="Calibri" w:cs="Calibri"/>
                <w:b/>
                <w:kern w:val="0"/>
                <w:sz w:val="24"/>
                <w:szCs w:val="24"/>
                <w14:ligatures w14:val="none"/>
              </w:rPr>
            </w:pPr>
          </w:p>
          <w:p w14:paraId="2C2A365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apkaltinamasis teismo nuosprendis arba VPĮ 46 straipsnio 3 dalies </w:t>
            </w:r>
            <w:r w:rsidRPr="00E32A9A">
              <w:rPr>
                <w:rFonts w:ascii="Calibri" w:eastAsia="Calibri" w:hAnsi="Calibri" w:cs="Calibri"/>
                <w:bCs/>
                <w:kern w:val="0"/>
                <w:sz w:val="24"/>
                <w:szCs w:val="24"/>
                <w14:ligatures w14:val="none"/>
              </w:rPr>
              <w:lastRenderedPageBreak/>
              <w:t>atveju – galutinis administracinis sprendimas, jeigu toks sprendimas priimamas pagal tiekėjo šalies teisės aktų reikalavimus.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550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lastRenderedPageBreak/>
              <w:t>VPĮ 46 straipsnio 1 dalis</w:t>
            </w:r>
          </w:p>
          <w:p w14:paraId="659130C6"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E09103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A1-A6 punktai</w:t>
            </w:r>
          </w:p>
          <w:p w14:paraId="0CC00A9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3E62F8F4"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5880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677030C9"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išrašo iš teismo sprendimo arba</w:t>
            </w:r>
          </w:p>
          <w:p w14:paraId="560C6A5B"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Informatikos ir ryšių departamento prie Vidaus reikalų ministerijos pažymos, arba</w:t>
            </w:r>
          </w:p>
          <w:p w14:paraId="35590F02"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valstybės įmonės Registrų centro Lietuvos Respublikos Vyriausybės nustatyta tvarka išduoto dokumento, patvirtinančio jungtinius kompetentingų institucijų tvarkomus duomenis.</w:t>
            </w:r>
          </w:p>
          <w:p w14:paraId="34A1936C"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p>
          <w:p w14:paraId="35A16BF4"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CB741B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1"/>
            </w:r>
            <w:r w:rsidRPr="00E32A9A">
              <w:rPr>
                <w:rFonts w:ascii="Calibri" w:eastAsia="Calibri" w:hAnsi="Calibri" w:cs="Calibri"/>
                <w:kern w:val="0"/>
                <w:sz w:val="24"/>
                <w:szCs w:val="24"/>
                <w:lang w:eastAsia="lt-LT"/>
                <w14:ligatures w14:val="none"/>
              </w:rPr>
              <w:t>.</w:t>
            </w:r>
          </w:p>
          <w:p w14:paraId="6D5FD2C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102708D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180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lastRenderedPageBreak/>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448A2DF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4132A9D"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6E568B7E"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09326566"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6D68C10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66C16A7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251DC061"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31A7461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3427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90FFF"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CE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t>VPĮ 46 straipsnio 2¹ dalis</w:t>
            </w:r>
          </w:p>
          <w:p w14:paraId="7B83539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p>
          <w:p w14:paraId="782AD4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kern w:val="0"/>
                <w:sz w:val="24"/>
                <w:szCs w:val="24"/>
                <w14:ligatures w14:val="none"/>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5A482"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F54C21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r>
      <w:tr w:rsidR="00E32A9A" w:rsidRPr="00E32A9A" w14:paraId="4E81FAFE"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9011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bookmarkStart w:id="54" w:name="_Hlk90887843"/>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B277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56F4B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4F64E66"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Laikoma, kad tiekėjas nuteistas už aukščiau nurodytą nusikalstamą veiką, kai dėl:</w:t>
            </w:r>
          </w:p>
          <w:p w14:paraId="782A4A9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97C4ACA"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004DE940"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7F9E2C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2)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w:t>
            </w:r>
            <w:r w:rsidRPr="00E32A9A">
              <w:rPr>
                <w:rFonts w:ascii="Calibri" w:eastAsia="Calibri" w:hAnsi="Calibri" w:cs="Calibri"/>
                <w:bCs/>
                <w:kern w:val="0"/>
                <w:sz w:val="24"/>
                <w:szCs w:val="24"/>
                <w14:ligatures w14:val="none"/>
              </w:rPr>
              <w:lastRenderedPageBreak/>
              <w:t>apkaltinamasis teismo nuosprendis arba VPĮ 46 straipsnio 3 dalies atveju – galutinis administracinis sprendimas, jeigu toks sprendimas priimamas pagal tiekėjo šalies teisės aktų reikalavimus.</w:t>
            </w:r>
          </w:p>
          <w:p w14:paraId="587D3A9E"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p>
          <w:p w14:paraId="573E973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Tačiau ši nuostata netaikoma, jeigu:</w:t>
            </w:r>
          </w:p>
          <w:p w14:paraId="173BEE54"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tiekėjas yra įsipareigojęs sumokėti mokesčius, įskaitant socialinio draudimo įmokas ir dėl to laikomas jau įvykdžiusiu šioje dalyje nurodytus įsipareigojimus;</w:t>
            </w:r>
          </w:p>
          <w:p w14:paraId="7132BBB8"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įsiskolinimo suma neviršija 50 Eur (penkiasdešimt eurų);</w:t>
            </w:r>
          </w:p>
          <w:p w14:paraId="42586C5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w:t>
            </w:r>
            <w:r w:rsidRPr="00E32A9A">
              <w:rPr>
                <w:rFonts w:ascii="Calibri" w:eastAsia="Calibri" w:hAnsi="Calibri" w:cs="Calibri"/>
                <w:bCs/>
                <w:kern w:val="0"/>
                <w:sz w:val="24"/>
                <w:szCs w:val="24"/>
                <w14:ligatures w14:val="none"/>
              </w:rPr>
              <w:lastRenderedPageBreak/>
              <w:t>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3D9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3 dalis</w:t>
            </w:r>
          </w:p>
          <w:p w14:paraId="1C886FE0" w14:textId="77777777" w:rsidR="00E32A9A" w:rsidRPr="00E32A9A" w:rsidRDefault="00E32A9A" w:rsidP="00E32A9A">
            <w:pPr>
              <w:spacing w:after="0" w:line="240" w:lineRule="auto"/>
              <w:jc w:val="both"/>
              <w:rPr>
                <w:rFonts w:ascii="Calibri" w:eastAsia="Arial" w:hAnsi="Calibri" w:cs="Calibri"/>
                <w:kern w:val="0"/>
                <w:sz w:val="24"/>
                <w:szCs w:val="24"/>
                <w:lang w:eastAsia="lt-LT"/>
                <w14:ligatures w14:val="none"/>
              </w:rPr>
            </w:pPr>
          </w:p>
          <w:p w14:paraId="3938B4E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A5B0"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3BBE369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1) Dėl įsipareigojimų, susijusių su mokesčių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kern w:val="0"/>
                <w:sz w:val="24"/>
                <w:szCs w:val="24"/>
                <w:lang w:eastAsia="lt-LT"/>
                <w14:ligatures w14:val="none"/>
              </w:rPr>
              <w:t>prašoma:</w:t>
            </w:r>
          </w:p>
          <w:p w14:paraId="0B42118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0A768D9"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išrašo iš teismo sprendimo (jei toks yra) </w:t>
            </w:r>
          </w:p>
          <w:p w14:paraId="316E0986"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Valstybinės mokesčių inspekcijos prie Lietuvos Respublikos finansų ministerijos išduoto dokumento,</w:t>
            </w:r>
          </w:p>
          <w:p w14:paraId="65703877" w14:textId="77777777" w:rsidR="00E32A9A" w:rsidRPr="00E32A9A" w:rsidRDefault="00E32A9A" w:rsidP="00B968E0">
            <w:pPr>
              <w:numPr>
                <w:ilvl w:val="0"/>
                <w:numId w:val="8"/>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valstybės įmonės Registrų centro Lietuvos Respublikos Vyriausybės nustatyta tvarka išduoto dokumento, patvirtinančio jungtinius kompetentingų institucijų tvarkomus duomenis.</w:t>
            </w:r>
          </w:p>
          <w:p w14:paraId="1D3309F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4A11BA3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2520E0DD"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2"/>
            </w:r>
            <w:r w:rsidRPr="00E32A9A">
              <w:rPr>
                <w:rFonts w:ascii="Calibri" w:eastAsia="Calibri" w:hAnsi="Calibri" w:cs="Calibri"/>
                <w:kern w:val="0"/>
                <w:sz w:val="24"/>
                <w:szCs w:val="24"/>
                <w:lang w:eastAsia="lt-LT"/>
                <w14:ligatures w14:val="none"/>
              </w:rPr>
              <w:t>.</w:t>
            </w:r>
          </w:p>
          <w:p w14:paraId="795F49C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79F8DFF"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1F175CF6"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p>
          <w:p w14:paraId="5E55FD5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3E5DB3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44186FB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2) Dėl įsipareigojimų, susijusių su socialinio draudimo įmokų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bCs/>
                <w:kern w:val="0"/>
                <w:sz w:val="24"/>
                <w:szCs w:val="24"/>
                <w:lang w:eastAsia="lt-LT"/>
                <w14:ligatures w14:val="none"/>
              </w:rPr>
              <w:t>prašoma:</w:t>
            </w:r>
          </w:p>
          <w:p w14:paraId="78821D3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2.1) Jeigu tiekėjas yra juridinis asmuo, registruotas Lietuvos Respublikoje, iš jo nereikalaujama pateikti jokių šį reikalavimą įrodančių </w:t>
            </w:r>
            <w:r w:rsidRPr="00E32A9A">
              <w:rPr>
                <w:rFonts w:ascii="Calibri" w:eastAsia="Calibri" w:hAnsi="Calibri" w:cs="Calibri"/>
                <w:bCs/>
                <w:kern w:val="0"/>
                <w:sz w:val="24"/>
                <w:szCs w:val="24"/>
                <w:lang w:eastAsia="lt-LT"/>
                <w14:ligatures w14:val="none"/>
              </w:rPr>
              <w:lastRenderedPageBreak/>
              <w:t xml:space="preserve">dokumentų. Perkančioji organizacija savarankiškai patikrina duomenis nacionalinėje duomenų bazėje,  adresu </w:t>
            </w:r>
            <w:hyperlink r:id="rId13" w:history="1">
              <w:r w:rsidRPr="00E32A9A">
                <w:rPr>
                  <w:rFonts w:ascii="Calibri" w:eastAsia="Calibri" w:hAnsi="Calibri" w:cs="Calibri"/>
                  <w:bCs/>
                  <w:kern w:val="0"/>
                  <w:sz w:val="24"/>
                  <w:szCs w:val="24"/>
                  <w:u w:val="single"/>
                  <w:lang w:eastAsia="lt-LT"/>
                  <w14:ligatures w14:val="none"/>
                </w:rPr>
                <w:t>http://draudejai.sodra.lt/draudeju_viesi_duomenys/</w:t>
              </w:r>
            </w:hyperlink>
            <w:r w:rsidRPr="00E32A9A">
              <w:rPr>
                <w:rFonts w:ascii="Calibri" w:eastAsia="Calibri" w:hAnsi="Calibri" w:cs="Calibri"/>
                <w:bCs/>
                <w:kern w:val="0"/>
                <w:sz w:val="24"/>
                <w:szCs w:val="24"/>
                <w:lang w:eastAsia="lt-LT"/>
                <w14:ligatures w14:val="none"/>
              </w:rPr>
              <w:t>.</w:t>
            </w:r>
          </w:p>
          <w:p w14:paraId="32A886A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Duomenys fiksuojami pasiūlymų pateikimo datai ir jų vertinimo momentu.</w:t>
            </w:r>
          </w:p>
          <w:p w14:paraId="06417D7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19773A2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DFF215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FAFF14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2.2) Jeigu tiekėjas yra fizinis asmuo, registruotas Lietuvos Respublikoje, jis pateikia išrašą iš teismo sprendimo (jei toks yra) arba „Sodros“ išduotą dokumentą, arba valstybės įmonės Registrų centras Lietuvos </w:t>
            </w:r>
            <w:r w:rsidRPr="00E32A9A">
              <w:rPr>
                <w:rFonts w:ascii="Calibri" w:eastAsia="Calibri" w:hAnsi="Calibri" w:cs="Calibri"/>
                <w:kern w:val="0"/>
                <w:sz w:val="24"/>
                <w:szCs w:val="24"/>
                <w:lang w:eastAsia="lt-LT"/>
                <w14:ligatures w14:val="none"/>
              </w:rPr>
              <w:lastRenderedPageBreak/>
              <w:t>Respublikos Vyriausybės nustatyta tvarka išduotą dokumentą, patvirtinantį jungtinius kompetentingų institucijų tvarkomus duomenis.</w:t>
            </w:r>
          </w:p>
          <w:p w14:paraId="6BC75035"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585CFC4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247604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kompetentingos institucijos dokumento</w:t>
            </w:r>
            <w:r w:rsidRPr="00E32A9A">
              <w:rPr>
                <w:rFonts w:ascii="Calibri" w:eastAsia="Calibri" w:hAnsi="Calibri" w:cs="Calibri"/>
                <w:kern w:val="0"/>
                <w:sz w:val="24"/>
                <w:szCs w:val="24"/>
                <w:vertAlign w:val="superscript"/>
                <w:lang w:eastAsia="lt-LT"/>
                <w14:ligatures w14:val="none"/>
              </w:rPr>
              <w:footnoteReference w:id="3"/>
            </w:r>
            <w:r w:rsidRPr="00E32A9A">
              <w:rPr>
                <w:rFonts w:ascii="Calibri" w:eastAsia="Calibri" w:hAnsi="Calibri" w:cs="Calibri"/>
                <w:kern w:val="0"/>
                <w:sz w:val="24"/>
                <w:szCs w:val="24"/>
                <w:lang w:eastAsia="lt-LT"/>
                <w14:ligatures w14:val="none"/>
              </w:rPr>
              <w:t>.</w:t>
            </w:r>
          </w:p>
          <w:p w14:paraId="074448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18BE0AD"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4E373D2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3831FCCD"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 dokumentas išduotas anksčiau, tačiau jame nurodytas galiojimo terminas ilgesnis nei pašalinimo pagrindų nebuvimą patvirtinančių dokumentų pagal EBVPD galutinis pateikimo </w:t>
            </w:r>
            <w:r w:rsidRPr="00E32A9A">
              <w:rPr>
                <w:rFonts w:ascii="Calibri" w:eastAsia="Calibri" w:hAnsi="Calibri" w:cs="Calibri"/>
                <w:kern w:val="0"/>
                <w:sz w:val="24"/>
                <w:szCs w:val="24"/>
                <w:lang w:eastAsia="lt-LT"/>
                <w14:ligatures w14:val="none"/>
              </w:rPr>
              <w:lastRenderedPageBreak/>
              <w:t>terminas, toks dokumentas jo galiojimo laikotarpiu yra priimtinas.</w:t>
            </w:r>
          </w:p>
          <w:p w14:paraId="70BC131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A348821"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4C575E1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4EC154D2"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9DFEC8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bookmarkEnd w:id="54"/>
      <w:tr w:rsidR="00E32A9A" w:rsidRPr="00E32A9A" w14:paraId="4059265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6B717"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DEE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F2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1 punktas</w:t>
            </w:r>
          </w:p>
          <w:p w14:paraId="3DB6727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B51998B"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C355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C168419"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6D68F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79FD18D5"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8FE8"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A941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metu pateko į interesų konflikto situaciją, kaip apibrėžta VPĮ 21 straipsnyje, ir atitinkamos padėties negalima ištaisyti. </w:t>
            </w:r>
          </w:p>
          <w:p w14:paraId="4E311EC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ECD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2 punktas</w:t>
            </w:r>
          </w:p>
          <w:p w14:paraId="400BD151"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2069E8C5"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386F7"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2D6A73"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B59AAE0"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0165363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E8BD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725F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E5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3 punktas</w:t>
            </w:r>
          </w:p>
          <w:p w14:paraId="514238E2"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748D28AA"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C13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F78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DEE7E04"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65A8104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DE93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F23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procedūrų metu nuslėpė informaciją ar pateikė melagingą informaciją apie atitiktį </w:t>
            </w:r>
            <w:r w:rsidRPr="00E32A9A">
              <w:rPr>
                <w:rFonts w:ascii="Calibri" w:eastAsia="Calibri" w:hAnsi="Calibri" w:cs="Calibri"/>
                <w:kern w:val="0"/>
                <w:sz w:val="24"/>
                <w:szCs w:val="24"/>
                <w:lang w:eastAsia="lt-LT"/>
                <w14:ligatures w14:val="none"/>
              </w:rPr>
              <w:lastRenderedPageBreak/>
              <w:t xml:space="preserve">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7822541"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6DBFFF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w:t>
            </w:r>
            <w:r w:rsidRPr="00E32A9A">
              <w:rPr>
                <w:rFonts w:ascii="Calibri" w:eastAsia="Calibri" w:hAnsi="Calibri" w:cs="Calibri"/>
                <w:bCs/>
                <w:kern w:val="0"/>
                <w:sz w:val="24"/>
                <w:szCs w:val="24"/>
                <w:lang w:eastAsia="lt-LT"/>
                <w14:ligatures w14:val="none"/>
              </w:rPr>
              <w:lastRenderedPageBreak/>
              <w:t>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4A6E"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4 punktas</w:t>
            </w:r>
          </w:p>
          <w:p w14:paraId="504C164E"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2009EF5"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C15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EDC2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lastRenderedPageBreak/>
              <w:t xml:space="preserve">Iš Lietuvoje įsteigtų subjektų įrodančių dokumentų </w:t>
            </w:r>
            <w:r w:rsidRPr="00E32A9A">
              <w:rPr>
                <w:rFonts w:ascii="Calibri" w:eastAsia="Calibri" w:hAnsi="Calibri" w:cs="Calibri"/>
                <w:kern w:val="0"/>
                <w:sz w:val="24"/>
                <w:szCs w:val="24"/>
                <w14:ligatures w14:val="none"/>
              </w:rPr>
              <w:lastRenderedPageBreak/>
              <w:t>nereikalaujama. Užtenka pateikto EBVPD.</w:t>
            </w:r>
          </w:p>
          <w:p w14:paraId="4CB13C2E"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465E9364"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54945A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57013DA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4" w:history="1">
              <w:r w:rsidRPr="00E32A9A">
                <w:rPr>
                  <w:rFonts w:ascii="Calibri" w:eastAsia="Calibri" w:hAnsi="Calibri" w:cs="Calibri"/>
                  <w:kern w:val="0"/>
                  <w:sz w:val="24"/>
                  <w:szCs w:val="24"/>
                  <w:lang w:eastAsia="lt-LT"/>
                  <w14:ligatures w14:val="none"/>
                </w:rPr>
                <w:t>https://vpt.lrv.lt/lt/nuorodos/kiti-duomenys/powerbi/melaginga-informacija-pateikusiu-tiekeju-sarasas-3/</w:t>
              </w:r>
            </w:hyperlink>
          </w:p>
        </w:tc>
      </w:tr>
      <w:tr w:rsidR="00E32A9A" w:rsidRPr="00E32A9A" w14:paraId="397757A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6C5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A9C8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B23D"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5 punktas</w:t>
            </w:r>
          </w:p>
          <w:p w14:paraId="412CC2E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6D3DCB6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C15 punktas</w:t>
            </w:r>
          </w:p>
          <w:p w14:paraId="76B0B35C"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73DDD052"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DDC64"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204CB2E2"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47ED1BB2"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B5DF1"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FB51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w:t>
            </w:r>
            <w:r w:rsidRPr="00E32A9A">
              <w:rPr>
                <w:rFonts w:ascii="Calibri" w:eastAsia="Calibri" w:hAnsi="Calibri" w:cs="Calibri"/>
                <w:kern w:val="0"/>
                <w:sz w:val="24"/>
                <w:szCs w:val="24"/>
                <w:lang w:eastAsia="lt-LT"/>
                <w14:ligatures w14:val="none"/>
              </w:rPr>
              <w:lastRenderedPageBreak/>
              <w:t xml:space="preserve">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BD2818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FF9E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6 punktas</w:t>
            </w:r>
          </w:p>
          <w:p w14:paraId="40E2CF1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82F535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C14 punktas</w:t>
            </w:r>
          </w:p>
          <w:p w14:paraId="2A9DDE7E"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56D5B1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C80F5"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4FC1DA8"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70A8A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0A5DF9C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5243E27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5" w:history="1">
              <w:r w:rsidRPr="00E32A9A">
                <w:rPr>
                  <w:rFonts w:ascii="Calibri" w:eastAsia="Calibri" w:hAnsi="Calibri" w:cs="Calibri"/>
                  <w:kern w:val="0"/>
                  <w:sz w:val="24"/>
                  <w:szCs w:val="24"/>
                  <w:lang w:eastAsia="lt-LT"/>
                  <w14:ligatures w14:val="none"/>
                </w:rPr>
                <w:t>https://vpt.lrv.lt/lt/nuorodos/kiti-duomenys/powerbi/nepatikimi-tiekejai-1/</w:t>
              </w:r>
            </w:hyperlink>
          </w:p>
          <w:p w14:paraId="1154D32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E34DDF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6" w:history="1">
              <w:r w:rsidRPr="00E32A9A">
                <w:rPr>
                  <w:rFonts w:ascii="Calibri" w:eastAsia="Calibri" w:hAnsi="Calibri" w:cs="Calibri"/>
                  <w:kern w:val="0"/>
                  <w:sz w:val="24"/>
                  <w:szCs w:val="24"/>
                  <w:lang w:eastAsia="lt-LT"/>
                  <w14:ligatures w14:val="none"/>
                </w:rPr>
                <w:t>https://vpt.lrv.lt/lt/pasalinimo-pagrindai-1/nepatikimu-koncesininku-sarasas-1/nepatikimu-koncesininku-sarasas/</w:t>
              </w:r>
            </w:hyperlink>
          </w:p>
          <w:p w14:paraId="4D3487C0"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7348B8F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29A40298"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C6396"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p w14:paraId="03956F3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8AFC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 kai jis</w:t>
            </w:r>
            <w:bookmarkStart w:id="55" w:name="part_030e6c6c64ba4f96a23474e439d1b80c"/>
            <w:bookmarkEnd w:id="55"/>
            <w:r w:rsidRPr="00E32A9A">
              <w:rPr>
                <w:rFonts w:ascii="Calibri" w:eastAsia="Calibri" w:hAnsi="Calibri" w:cs="Calibri"/>
                <w:kern w:val="0"/>
                <w:sz w:val="24"/>
                <w:szCs w:val="24"/>
                <w:lang w:eastAsia="lt-LT"/>
                <w14:ligatures w14:val="none"/>
              </w:rPr>
              <w:t xml:space="preserve"> yra padaręs finansinės atskaitomybės ir audito teisės aktų pažeidimą ir nuo jo padarymo dienos praėjo mažiau kaip vieni metai.</w:t>
            </w:r>
          </w:p>
          <w:p w14:paraId="11DB54FC" w14:textId="77777777" w:rsidR="00E32A9A" w:rsidRPr="00E32A9A" w:rsidRDefault="00E32A9A" w:rsidP="00E32A9A">
            <w:pPr>
              <w:spacing w:after="0" w:line="240" w:lineRule="auto"/>
              <w:jc w:val="both"/>
              <w:rPr>
                <w:rFonts w:ascii="Calibri" w:eastAsia="Calibri" w:hAnsi="Calibri" w:cs="Calibri"/>
                <w:b/>
                <w:kern w:val="0"/>
                <w:sz w:val="24"/>
                <w:szCs w:val="24"/>
                <w:lang w:eastAsia="lt-LT"/>
                <w14:ligatures w14:val="none"/>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012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a papunktis</w:t>
            </w:r>
          </w:p>
          <w:p w14:paraId="19319C40"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F43FD9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5835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 xml:space="preserve">Iš Lietuvoje įsteigtų subjektų įrodančių dokumentų nereikalaujama. Užtenka pateikto EBVPD. </w:t>
            </w: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17" w:history="1">
              <w:r w:rsidRPr="00E32A9A">
                <w:rPr>
                  <w:rFonts w:ascii="Calibri" w:eastAsia="Calibri" w:hAnsi="Calibri" w:cs="Calibri"/>
                  <w:kern w:val="0"/>
                  <w:sz w:val="24"/>
                  <w:szCs w:val="24"/>
                  <w:u w:val="single"/>
                  <w:lang w:eastAsia="lt-LT"/>
                  <w14:ligatures w14:val="none"/>
                </w:rPr>
                <w:t>https://www.registrucentras.lt/jar/p/index.php</w:t>
              </w:r>
            </w:hyperlink>
          </w:p>
          <w:p w14:paraId="676CA4D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paskelbtą informaciją, taip pat į šiame informaciniame pranešime pateiktą informaciją:</w:t>
            </w:r>
          </w:p>
          <w:p w14:paraId="4DFD2FE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8" w:history="1">
              <w:r w:rsidRPr="00E32A9A">
                <w:rPr>
                  <w:rFonts w:ascii="Calibri" w:eastAsia="Calibri" w:hAnsi="Calibri" w:cs="Calibri"/>
                  <w:kern w:val="0"/>
                  <w:sz w:val="24"/>
                  <w:szCs w:val="24"/>
                  <w:lang w:eastAsia="lt-LT"/>
                  <w14:ligatures w14:val="none"/>
                </w:rPr>
                <w:t>https://vpt.lrv.lt/lt/naujienos-3/finansiniu-ataskaitu-nepateikimas-gali-tapti-kliutimi-dalyvauti-viesuosiuose-pirkimuose/</w:t>
              </w:r>
            </w:hyperlink>
          </w:p>
          <w:p w14:paraId="0522F880" w14:textId="77777777" w:rsidR="00E32A9A" w:rsidRPr="00E32A9A" w:rsidRDefault="00E32A9A" w:rsidP="00E32A9A">
            <w:pPr>
              <w:spacing w:after="0" w:line="240" w:lineRule="auto"/>
              <w:jc w:val="both"/>
              <w:rPr>
                <w:rFonts w:ascii="Calibri" w:eastAsia="Calibri" w:hAnsi="Calibri" w:cs="Calibri"/>
                <w:b/>
                <w:bCs/>
                <w:iCs/>
                <w:kern w:val="0"/>
                <w:sz w:val="24"/>
                <w:szCs w:val="24"/>
                <w:lang w:eastAsia="lt-LT"/>
                <w14:ligatures w14:val="none"/>
              </w:rPr>
            </w:pPr>
          </w:p>
        </w:tc>
      </w:tr>
      <w:tr w:rsidR="00E32A9A" w:rsidRPr="00E32A9A" w14:paraId="6BD85D2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44E9F"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8F59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padaręs rimtą profesinį pažeidimą, dėl kurio perkančioji organizacija abejoja tiekėjo sąžiningumu, </w:t>
            </w:r>
            <w:r w:rsidRPr="00E32A9A">
              <w:rPr>
                <w:rFonts w:ascii="Calibri" w:eastAsia="Times New Roman" w:hAnsi="Calibri" w:cs="Calibri"/>
                <w:kern w:val="0"/>
                <w:sz w:val="24"/>
                <w:szCs w:val="24"/>
                <w:lang w:eastAsia="lt-LT"/>
                <w14:ligatures w14:val="none"/>
              </w:rPr>
              <w:t xml:space="preserve"> kai jis (tiekėjas) neatitinka minimalių patikimo mokesčių mokėtojo kriterijų, nustatytų Lietuvos Respublikos mokesčių administravimo įstatymo 40</w:t>
            </w:r>
            <w:r w:rsidRPr="00E32A9A">
              <w:rPr>
                <w:rFonts w:ascii="Calibri" w:eastAsia="Times New Roman" w:hAnsi="Calibri" w:cs="Calibri"/>
                <w:kern w:val="0"/>
                <w:sz w:val="24"/>
                <w:szCs w:val="24"/>
                <w:vertAlign w:val="superscript"/>
                <w:lang w:eastAsia="lt-LT"/>
                <w14:ligatures w14:val="none"/>
              </w:rPr>
              <w:t>1</w:t>
            </w:r>
            <w:r w:rsidRPr="00E32A9A">
              <w:rPr>
                <w:rFonts w:ascii="Calibri" w:eastAsia="Times New Roman" w:hAnsi="Calibri" w:cs="Calibri"/>
                <w:kern w:val="0"/>
                <w:sz w:val="24"/>
                <w:szCs w:val="24"/>
                <w:lang w:eastAsia="lt-LT"/>
                <w14:ligatures w14:val="none"/>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274C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b papunktis</w:t>
            </w:r>
          </w:p>
          <w:p w14:paraId="3F47B93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3D9A07D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A32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1F56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p w14:paraId="1F53C5C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19">
              <w:r w:rsidRPr="00E32A9A">
                <w:rPr>
                  <w:rFonts w:ascii="Calibri" w:eastAsia="Calibri" w:hAnsi="Calibri" w:cs="Calibri"/>
                  <w:kern w:val="0"/>
                  <w:sz w:val="24"/>
                  <w:szCs w:val="24"/>
                  <w:u w:val="single"/>
                  <w:lang w:eastAsia="lt-LT"/>
                  <w14:ligatures w14:val="none"/>
                </w:rPr>
                <w:t>https://www.vmi.lt/evmi/mokesciu-moketoju-informacija</w:t>
              </w:r>
            </w:hyperlink>
            <w:r w:rsidRPr="00E32A9A">
              <w:rPr>
                <w:rFonts w:ascii="Calibri" w:eastAsia="Calibri" w:hAnsi="Calibri" w:cs="Calibri"/>
                <w:kern w:val="0"/>
                <w:sz w:val="24"/>
                <w:szCs w:val="24"/>
                <w:lang w:eastAsia="lt-LT"/>
                <w14:ligatures w14:val="none"/>
              </w:rPr>
              <w:t xml:space="preserve"> skelbiamą informaciją.</w:t>
            </w:r>
          </w:p>
        </w:tc>
      </w:tr>
      <w:tr w:rsidR="00E32A9A" w:rsidRPr="00E32A9A" w14:paraId="50E0EAFC"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AA1E5"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1AA6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w:t>
            </w:r>
            <w:r w:rsidRPr="00E32A9A">
              <w:rPr>
                <w:rFonts w:ascii="Calibri" w:eastAsia="Times New Roman" w:hAnsi="Calibri" w:cs="Calibri"/>
                <w:kern w:val="0"/>
                <w:sz w:val="24"/>
                <w:szCs w:val="24"/>
                <w:lang w:eastAsia="lt-LT"/>
                <w14:ligatures w14:val="none"/>
              </w:rPr>
              <w:t xml:space="preserve"> kai jis </w:t>
            </w:r>
            <w:r w:rsidRPr="00E32A9A">
              <w:rPr>
                <w:rFonts w:ascii="Calibri" w:eastAsia="Calibri" w:hAnsi="Calibri" w:cs="Calibri"/>
                <w:kern w:val="0"/>
                <w:sz w:val="24"/>
                <w:szCs w:val="24"/>
                <w:lang w:eastAsia="lt-LT"/>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0871"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c papunktis</w:t>
            </w:r>
          </w:p>
          <w:p w14:paraId="0D949FA9"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9BDCA3F"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4A10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9A2C16B"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03E2F5F9" w14:textId="77777777" w:rsidR="00E32A9A" w:rsidRPr="00E32A9A" w:rsidRDefault="00E32A9A" w:rsidP="00E32A9A">
            <w:pPr>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atsižvelgiama į nacionalinėje duomenų bazėje adresu: </w:t>
            </w:r>
          </w:p>
          <w:p w14:paraId="35030B9A" w14:textId="77777777" w:rsidR="00E32A9A" w:rsidRPr="00E32A9A" w:rsidRDefault="00E32A9A" w:rsidP="00E32A9A">
            <w:pPr>
              <w:spacing w:line="276" w:lineRule="auto"/>
              <w:jc w:val="both"/>
              <w:rPr>
                <w:rFonts w:ascii="Calibri" w:eastAsia="Calibri" w:hAnsi="Calibri" w:cs="Calibri"/>
                <w:bCs/>
                <w:iCs/>
                <w:kern w:val="0"/>
                <w:sz w:val="24"/>
                <w:szCs w:val="24"/>
                <w14:ligatures w14:val="none"/>
              </w:rPr>
            </w:pPr>
            <w:hyperlink r:id="rId20" w:history="1">
              <w:r w:rsidRPr="00E32A9A">
                <w:rPr>
                  <w:rFonts w:ascii="Calibri" w:eastAsia="Calibri" w:hAnsi="Calibri" w:cs="Calibri"/>
                  <w:kern w:val="0"/>
                  <w:sz w:val="24"/>
                  <w:szCs w:val="24"/>
                  <w:u w:val="single"/>
                  <w:lang w:eastAsia="lt-LT"/>
                  <w14:ligatures w14:val="none"/>
                </w:rPr>
                <w:t>https://kt.gov.lt/lt/atviri-duomenys/diskvalifikavimas-is-viesuju-pirkimu</w:t>
              </w:r>
            </w:hyperlink>
            <w:r w:rsidRPr="00E32A9A">
              <w:rPr>
                <w:rFonts w:ascii="Calibri" w:eastAsia="Calibri" w:hAnsi="Calibri" w:cs="Calibri"/>
                <w:kern w:val="0"/>
                <w:sz w:val="24"/>
                <w:szCs w:val="24"/>
                <w:lang w:eastAsia="lt-LT"/>
                <w14:ligatures w14:val="none"/>
              </w:rPr>
              <w:t xml:space="preserve"> skelbiamą informaciją. </w:t>
            </w:r>
          </w:p>
        </w:tc>
      </w:tr>
    </w:tbl>
    <w:p w14:paraId="5FA3AFC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259BEE51" w14:textId="77777777" w:rsidR="00E32A9A" w:rsidRPr="00E32A9A" w:rsidRDefault="00E32A9A" w:rsidP="00E32A9A">
      <w:pPr>
        <w:widowControl w:val="0"/>
        <w:spacing w:after="0" w:line="240" w:lineRule="auto"/>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6A125EA8"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6" w:name="_Toc222923647"/>
      <w:r w:rsidRPr="00E32A9A">
        <w:rPr>
          <w:rFonts w:ascii="Calibri Light" w:eastAsia="Calibri Light" w:hAnsi="Calibri Light" w:cs="Times New Roman"/>
          <w:color w:val="262626"/>
          <w:kern w:val="0"/>
          <w:sz w:val="24"/>
          <w:szCs w:val="24"/>
          <w:lang w:eastAsia="lt-LT"/>
          <w14:ligatures w14:val="none"/>
        </w:rPr>
        <w:lastRenderedPageBreak/>
        <w:t>Pirkimo sąlygų 4 priedas „</w:t>
      </w:r>
      <w:bookmarkEnd w:id="51"/>
      <w:bookmarkEnd w:id="52"/>
      <w:bookmarkEnd w:id="53"/>
      <w:r w:rsidRPr="00E32A9A">
        <w:rPr>
          <w:rFonts w:ascii="Calibri Light" w:eastAsia="Calibri Light" w:hAnsi="Calibri Light" w:cs="Times New Roman"/>
          <w:color w:val="262626"/>
          <w:kern w:val="0"/>
          <w:sz w:val="24"/>
          <w:szCs w:val="24"/>
          <w:lang w:eastAsia="lt-LT"/>
          <w14:ligatures w14:val="none"/>
        </w:rPr>
        <w:t>Tiekėjų kvalifikacijos reikalavimai”</w:t>
      </w:r>
      <w:bookmarkEnd w:id="56"/>
    </w:p>
    <w:p w14:paraId="5DC64CF0"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6BE44A21"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C57A7BF" w14:textId="14374013" w:rsidR="00E32A9A" w:rsidRPr="00E32A9A" w:rsidRDefault="00F4352E" w:rsidP="00E32A9A">
      <w:pPr>
        <w:widowControl w:val="0"/>
        <w:spacing w:after="0" w:line="240" w:lineRule="auto"/>
        <w:rPr>
          <w:rFonts w:ascii="Calibri" w:eastAsia="Calibri" w:hAnsi="Calibri" w:cs="Calibri"/>
          <w:kern w:val="0"/>
          <w:sz w:val="24"/>
          <w:szCs w:val="24"/>
          <w14:ligatures w14:val="none"/>
        </w:rPr>
      </w:pPr>
      <w:r w:rsidRPr="00D65AD8">
        <w:rPr>
          <w:rFonts w:cstheme="minorHAnsi"/>
          <w:bCs/>
          <w:sz w:val="24"/>
          <w:szCs w:val="24"/>
        </w:rPr>
        <w:t>Tiekėjams nenustatomi kvalifikacijos reikalavimai.</w:t>
      </w:r>
    </w:p>
    <w:p w14:paraId="19CB116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E68173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4EFDD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36D9DD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4D0E6E"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A2F7D2F"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E24B3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66C605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36B8978A"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29A49F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13A753"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106EFE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22E0E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BF84D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FCB26C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9B4EF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431868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B024AB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21F8793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4EF1D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3A0D484"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746B3D" w14:textId="77777777" w:rsidR="00E32A9A" w:rsidRDefault="00E32A9A" w:rsidP="00E32A9A">
      <w:pPr>
        <w:widowControl w:val="0"/>
        <w:spacing w:after="0" w:line="240" w:lineRule="auto"/>
        <w:jc w:val="both"/>
        <w:rPr>
          <w:rFonts w:ascii="Calibri" w:eastAsia="Calibri" w:hAnsi="Calibri" w:cs="Calibri"/>
          <w:kern w:val="0"/>
          <w:sz w:val="24"/>
          <w:szCs w:val="24"/>
          <w14:ligatures w14:val="none"/>
        </w:rPr>
      </w:pPr>
    </w:p>
    <w:p w14:paraId="7D919BB7"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49FFA5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2A007E9"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1E56F14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106A41F"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6C509D5"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4AE50693"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7F7365B2" w14:textId="77777777" w:rsidR="005348B7" w:rsidRPr="00E32A9A" w:rsidRDefault="005348B7" w:rsidP="00E32A9A">
      <w:pPr>
        <w:widowControl w:val="0"/>
        <w:spacing w:after="0" w:line="240" w:lineRule="auto"/>
        <w:jc w:val="both"/>
        <w:rPr>
          <w:rFonts w:ascii="Calibri" w:eastAsia="Calibri" w:hAnsi="Calibri" w:cs="Calibri"/>
          <w:kern w:val="0"/>
          <w:sz w:val="24"/>
          <w:szCs w:val="24"/>
          <w14:ligatures w14:val="none"/>
        </w:rPr>
      </w:pPr>
    </w:p>
    <w:p w14:paraId="304303E3" w14:textId="77777777" w:rsidR="00E32A9A" w:rsidRDefault="00E32A9A" w:rsidP="00E32A9A">
      <w:pPr>
        <w:widowControl w:val="0"/>
        <w:spacing w:after="0" w:line="240" w:lineRule="auto"/>
        <w:jc w:val="both"/>
        <w:rPr>
          <w:rFonts w:ascii="Calibri" w:eastAsia="Calibri" w:hAnsi="Calibri" w:cs="Calibri"/>
          <w:kern w:val="0"/>
          <w:sz w:val="24"/>
          <w:szCs w:val="24"/>
          <w14:ligatures w14:val="none"/>
        </w:rPr>
      </w:pPr>
    </w:p>
    <w:p w14:paraId="67DFE9F5"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0E63F9FF"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501A5AE9"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1C59840C" w14:textId="77777777" w:rsidR="00F4352E" w:rsidRPr="00E32A9A" w:rsidRDefault="00F4352E" w:rsidP="00E32A9A">
      <w:pPr>
        <w:widowControl w:val="0"/>
        <w:spacing w:after="0" w:line="240" w:lineRule="auto"/>
        <w:jc w:val="both"/>
        <w:rPr>
          <w:rFonts w:ascii="Calibri" w:eastAsia="Calibri" w:hAnsi="Calibri" w:cs="Calibri"/>
          <w:kern w:val="0"/>
          <w:sz w:val="24"/>
          <w:szCs w:val="24"/>
          <w14:ligatures w14:val="none"/>
        </w:rPr>
      </w:pPr>
    </w:p>
    <w:p w14:paraId="15F8F7B4"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7" w:name="_Toc222923648"/>
      <w:bookmarkStart w:id="58" w:name="_Ref38291379"/>
      <w:bookmarkStart w:id="59" w:name="_Ref38291394"/>
      <w:bookmarkStart w:id="60" w:name="_Ref38898251"/>
      <w:r w:rsidRPr="00E32A9A">
        <w:rPr>
          <w:rFonts w:ascii="Calibri Light" w:eastAsia="Calibri Light" w:hAnsi="Calibri Light" w:cs="Times New Roman"/>
          <w:color w:val="262626"/>
          <w:kern w:val="0"/>
          <w:sz w:val="24"/>
          <w:szCs w:val="24"/>
          <w:lang w:eastAsia="lt-LT"/>
          <w14:ligatures w14:val="none"/>
        </w:rPr>
        <w:lastRenderedPageBreak/>
        <w:t>Pirkimo sąlygų 5 priedas „EBVPD“</w:t>
      </w:r>
      <w:bookmarkEnd w:id="57"/>
      <w:r w:rsidRPr="00E32A9A">
        <w:rPr>
          <w:rFonts w:ascii="Calibri Light" w:eastAsia="Calibri Light" w:hAnsi="Calibri Light" w:cs="Times New Roman"/>
          <w:color w:val="262626"/>
          <w:kern w:val="0"/>
          <w:sz w:val="24"/>
          <w:szCs w:val="24"/>
          <w:lang w:eastAsia="lt-LT"/>
          <w14:ligatures w14:val="none"/>
        </w:rPr>
        <w:t xml:space="preserve"> </w:t>
      </w:r>
      <w:bookmarkEnd w:id="58"/>
      <w:bookmarkEnd w:id="59"/>
      <w:bookmarkEnd w:id="60"/>
    </w:p>
    <w:p w14:paraId="0B437ED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766F99E" w14:textId="77777777" w:rsidR="00E32A9A" w:rsidRPr="00F4352E" w:rsidRDefault="00E32A9A" w:rsidP="00E32A9A">
      <w:pPr>
        <w:widowControl w:val="0"/>
        <w:numPr>
          <w:ilvl w:val="1"/>
          <w:numId w:val="0"/>
        </w:numPr>
        <w:spacing w:after="0" w:line="240" w:lineRule="auto"/>
        <w:jc w:val="center"/>
        <w:rPr>
          <w:rFonts w:ascii="Calibri" w:eastAsia="Calibri" w:hAnsi="Calibri" w:cs="Calibri"/>
          <w:b/>
          <w:bCs/>
          <w:caps/>
          <w:spacing w:val="20"/>
          <w:kern w:val="0"/>
          <w:sz w:val="24"/>
          <w:szCs w:val="24"/>
          <w:lang w:eastAsia="lt-LT"/>
          <w14:ligatures w14:val="none"/>
        </w:rPr>
      </w:pPr>
      <w:r w:rsidRPr="00F4352E">
        <w:rPr>
          <w:rFonts w:ascii="Calibri" w:eastAsia="Calibri" w:hAnsi="Calibri" w:cs="Calibri"/>
          <w:b/>
          <w:bCs/>
          <w:caps/>
          <w:spacing w:val="20"/>
          <w:kern w:val="0"/>
          <w:sz w:val="24"/>
          <w:szCs w:val="24"/>
          <w:lang w:eastAsia="lt-LT"/>
          <w14:ligatures w14:val="none"/>
        </w:rPr>
        <w:t>EUROPOS BENDRASIS VIEŠŲJŲ PIRKIMŲ DOKUMENTAS</w:t>
      </w:r>
    </w:p>
    <w:p w14:paraId="0482FC9E"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3021E13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„Europos bendrasis viešųjų pirkimų dokumentas (EBVPD)“ pateikiamas .</w:t>
      </w:r>
      <w:proofErr w:type="spellStart"/>
      <w:r w:rsidRPr="00E32A9A">
        <w:rPr>
          <w:rFonts w:ascii="Calibri" w:eastAsia="Calibri" w:hAnsi="Calibri" w:cs="Calibri"/>
          <w:kern w:val="0"/>
          <w:sz w:val="24"/>
          <w:szCs w:val="24"/>
          <w:lang w:eastAsia="lt-LT"/>
          <w14:ligatures w14:val="none"/>
        </w:rPr>
        <w:t>pdf</w:t>
      </w:r>
      <w:proofErr w:type="spellEnd"/>
      <w:r w:rsidRPr="00E32A9A">
        <w:rPr>
          <w:rFonts w:ascii="Calibri" w:eastAsia="Calibri" w:hAnsi="Calibri" w:cs="Calibri"/>
          <w:kern w:val="0"/>
          <w:sz w:val="24"/>
          <w:szCs w:val="24"/>
          <w:lang w:eastAsia="lt-LT"/>
          <w14:ligatures w14:val="none"/>
        </w:rPr>
        <w:t xml:space="preserve">  ir .</w:t>
      </w:r>
      <w:proofErr w:type="spellStart"/>
      <w:r w:rsidRPr="00E32A9A">
        <w:rPr>
          <w:rFonts w:ascii="Calibri" w:eastAsia="Calibri" w:hAnsi="Calibri" w:cs="Calibri"/>
          <w:kern w:val="0"/>
          <w:sz w:val="24"/>
          <w:szCs w:val="24"/>
          <w:lang w:eastAsia="lt-LT"/>
          <w14:ligatures w14:val="none"/>
        </w:rPr>
        <w:t>xml</w:t>
      </w:r>
      <w:proofErr w:type="spellEnd"/>
      <w:r w:rsidRPr="00E32A9A">
        <w:rPr>
          <w:rFonts w:ascii="Calibri" w:eastAsia="Calibri" w:hAnsi="Calibri" w:cs="Calibri"/>
          <w:kern w:val="0"/>
          <w:sz w:val="24"/>
          <w:szCs w:val="24"/>
          <w:lang w:eastAsia="lt-LT"/>
          <w14:ligatures w14:val="none"/>
        </w:rPr>
        <w:t xml:space="preserve"> formatu.</w:t>
      </w:r>
    </w:p>
    <w:p w14:paraId="1EC8B339" w14:textId="77777777" w:rsidR="00E32A9A" w:rsidRPr="00E32A9A" w:rsidRDefault="00E32A9A" w:rsidP="00E32A9A">
      <w:pPr>
        <w:widowControl w:val="0"/>
        <w:spacing w:after="0" w:line="240" w:lineRule="auto"/>
        <w:jc w:val="center"/>
        <w:rPr>
          <w:rFonts w:ascii="Calibri" w:eastAsia="Calibri" w:hAnsi="Calibri" w:cs="Calibri"/>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p>
    <w:p w14:paraId="149061C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0204FC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451940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8A7FAFB"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7F542906"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5AB6D41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2F2B1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238A7202" w14:textId="77777777" w:rsidR="00E32A9A" w:rsidRPr="00E32A9A" w:rsidRDefault="00E32A9A" w:rsidP="00E32A9A">
      <w:pPr>
        <w:widowControl w:val="0"/>
        <w:spacing w:after="0" w:line="240" w:lineRule="auto"/>
        <w:ind w:left="5103"/>
        <w:outlineLvl w:val="1"/>
        <w:rPr>
          <w:rFonts w:ascii="Calibri" w:eastAsia="Calibri" w:hAnsi="Calibri" w:cs="Calibri"/>
          <w:kern w:val="0"/>
          <w:sz w:val="24"/>
          <w:szCs w:val="24"/>
          <w:lang w:eastAsia="lt-LT"/>
          <w14:ligatures w14:val="none"/>
        </w:rPr>
      </w:pPr>
      <w:bookmarkStart w:id="61" w:name="_Ref38540913"/>
      <w:bookmarkStart w:id="62" w:name="_Ref38898051"/>
      <w:bookmarkStart w:id="63" w:name="_Ref38901392"/>
    </w:p>
    <w:p w14:paraId="114485EE" w14:textId="77777777" w:rsidR="00E32A9A" w:rsidRDefault="00E32A9A" w:rsidP="00E32A9A">
      <w:pPr>
        <w:spacing w:line="276" w:lineRule="auto"/>
        <w:rPr>
          <w:rFonts w:ascii="Calibri" w:eastAsia="Calibri" w:hAnsi="Calibri" w:cs="Calibri"/>
          <w:kern w:val="0"/>
          <w:sz w:val="21"/>
          <w:szCs w:val="21"/>
          <w:lang w:eastAsia="lt-LT"/>
          <w14:ligatures w14:val="none"/>
        </w:rPr>
      </w:pPr>
    </w:p>
    <w:p w14:paraId="4785476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EB2C163"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E19D9E7"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23CF347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42C1B8E"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33B744B"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3864A6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80598C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F7B1295"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C87D0D6"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7C10C845"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6CD55CE2"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8C72F3A"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228B1F63"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1D7AE1D" w14:textId="77777777" w:rsidR="001E6780" w:rsidRPr="00E32A9A" w:rsidRDefault="001E6780" w:rsidP="00E32A9A">
      <w:pPr>
        <w:spacing w:line="276" w:lineRule="auto"/>
        <w:rPr>
          <w:rFonts w:ascii="Calibri" w:eastAsia="Calibri" w:hAnsi="Calibri" w:cs="Calibri"/>
          <w:kern w:val="0"/>
          <w:sz w:val="21"/>
          <w:szCs w:val="21"/>
          <w:lang w:eastAsia="lt-LT"/>
          <w14:ligatures w14:val="none"/>
        </w:rPr>
      </w:pPr>
    </w:p>
    <w:p w14:paraId="0CD2AEB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ABD2257" w14:textId="77777777" w:rsidR="00E32A9A" w:rsidRPr="00E32A9A" w:rsidRDefault="00E32A9A" w:rsidP="004C2106">
      <w:pPr>
        <w:keepNext/>
        <w:keepLines/>
        <w:pBdr>
          <w:bottom w:val="single" w:sz="4" w:space="2" w:color="ED7D31"/>
        </w:pBdr>
        <w:spacing w:after="0" w:line="240" w:lineRule="auto"/>
        <w:jc w:val="right"/>
        <w:outlineLvl w:val="0"/>
        <w:rPr>
          <w:rFonts w:ascii="Calibri Light" w:eastAsia="Calibri Light" w:hAnsi="Calibri Light" w:cs="Times New Roman"/>
          <w:color w:val="262626"/>
          <w:kern w:val="0"/>
          <w:sz w:val="24"/>
          <w:szCs w:val="24"/>
          <w:lang w:eastAsia="lt-LT"/>
          <w14:ligatures w14:val="none"/>
        </w:rPr>
      </w:pPr>
      <w:bookmarkStart w:id="64" w:name="_Toc222923649"/>
      <w:r w:rsidRPr="00E32A9A">
        <w:rPr>
          <w:rFonts w:ascii="Calibri Light" w:eastAsia="Calibri Light" w:hAnsi="Calibri Light" w:cs="Times New Roman"/>
          <w:color w:val="262626"/>
          <w:kern w:val="0"/>
          <w:sz w:val="24"/>
          <w:szCs w:val="24"/>
          <w:lang w:eastAsia="lt-LT"/>
          <w14:ligatures w14:val="none"/>
        </w:rPr>
        <w:lastRenderedPageBreak/>
        <w:t>Pirkimo sąlygų 6 priedas „Pasiūlymo forma“</w:t>
      </w:r>
      <w:bookmarkEnd w:id="61"/>
      <w:bookmarkEnd w:id="62"/>
      <w:bookmarkEnd w:id="63"/>
      <w:bookmarkEnd w:id="64"/>
    </w:p>
    <w:p w14:paraId="74DB505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A56F80" w14:textId="77777777" w:rsidR="00E32A9A" w:rsidRPr="00E32A9A" w:rsidRDefault="00E32A9A" w:rsidP="00E32A9A">
      <w:pPr>
        <w:spacing w:after="0" w:line="276" w:lineRule="auto"/>
        <w:jc w:val="center"/>
        <w:rPr>
          <w:rFonts w:ascii="Calibri" w:eastAsia="Calibri" w:hAnsi="Calibri" w:cs="Calibri"/>
          <w:b/>
          <w:color w:val="000000"/>
          <w:kern w:val="0"/>
          <w:sz w:val="24"/>
          <w:szCs w:val="24"/>
          <w:lang w:eastAsia="lt-LT"/>
          <w14:ligatures w14:val="none"/>
        </w:rPr>
      </w:pPr>
      <w:r w:rsidRPr="00E32A9A">
        <w:rPr>
          <w:rFonts w:ascii="Calibri" w:eastAsia="Calibri" w:hAnsi="Calibri" w:cs="Calibri"/>
          <w:b/>
          <w:color w:val="000000"/>
          <w:kern w:val="0"/>
          <w:sz w:val="24"/>
          <w:szCs w:val="24"/>
          <w:lang w:eastAsia="lt-LT"/>
          <w14:ligatures w14:val="none"/>
        </w:rPr>
        <w:t>PASIŪLYMAS SUPAPRASTINTAM PIRKIMUI ATVIRO KONKURSO BŪDU</w:t>
      </w:r>
    </w:p>
    <w:p w14:paraId="11B331FB" w14:textId="17F6804F" w:rsidR="00E32A9A" w:rsidRPr="00E32A9A" w:rsidRDefault="00E32A9A" w:rsidP="00E32A9A">
      <w:pPr>
        <w:spacing w:after="0" w:line="276"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w:t>
      </w:r>
      <w:r w:rsidR="00661A19"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Pr="00E32A9A">
        <w:rPr>
          <w:rFonts w:ascii="Calibri" w:eastAsia="Calibri" w:hAnsi="Calibri" w:cs="Calibri"/>
          <w:b/>
          <w:bCs/>
          <w:kern w:val="0"/>
          <w:sz w:val="24"/>
          <w:szCs w:val="24"/>
          <w:lang w:eastAsia="lt-LT"/>
          <w14:ligatures w14:val="none"/>
        </w:rPr>
        <w:t>“</w:t>
      </w:r>
    </w:p>
    <w:p w14:paraId="229131AB" w14:textId="77777777" w:rsidR="00E32A9A" w:rsidRPr="00E32A9A" w:rsidRDefault="00E32A9A" w:rsidP="00E32A9A">
      <w:pPr>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(Data)</w:t>
      </w:r>
    </w:p>
    <w:p w14:paraId="372B2B8A"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__________</w:t>
      </w:r>
    </w:p>
    <w:p w14:paraId="0E320C60"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E32A9A" w:rsidRPr="00E32A9A" w14:paraId="4BF9AFBB" w14:textId="77777777" w:rsidTr="002E3C07">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17E0A"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Tiekėjo pavadinimas ir įm. kodas </w:t>
            </w:r>
            <w:r w:rsidRPr="00E32A9A">
              <w:rPr>
                <w:rFonts w:ascii="Calibri" w:eastAsia="Calibri" w:hAnsi="Calibri" w:cs="Calibri"/>
                <w:i/>
                <w:kern w:val="0"/>
                <w:sz w:val="24"/>
                <w:szCs w:val="24"/>
                <w:lang w:eastAsia="lt-LT"/>
                <w14:ligatures w14:val="none"/>
              </w:rPr>
              <w:t xml:space="preserve">(jeigu dalyvauja ūkio subjektų grupė, surašomi visų narių pavadinimai ir įm. kodai: </w:t>
            </w:r>
          </w:p>
          <w:p w14:paraId="071D2432"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 xml:space="preserve">Atsakingasis partneris: </w:t>
            </w:r>
          </w:p>
          <w:p w14:paraId="04024E7C"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1:</w:t>
            </w:r>
          </w:p>
          <w:p w14:paraId="6789A6FD"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81DBD"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0265A77E"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76B21"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 xml:space="preserve">Tiekėjo adresas </w:t>
            </w:r>
            <w:r w:rsidRPr="00E32A9A">
              <w:rPr>
                <w:rFonts w:ascii="Calibri" w:eastAsia="Calibri" w:hAnsi="Calibri" w:cs="Calibri"/>
                <w:i/>
                <w:color w:val="000000"/>
                <w:kern w:val="0"/>
                <w:sz w:val="24"/>
                <w:szCs w:val="24"/>
                <w:lang w:eastAsia="lt-LT"/>
                <w14:ligatures w14:val="none"/>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5B4C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443D452D" w14:textId="77777777" w:rsidTr="002E3C07">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734CA"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0DCB6"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40F00CDB"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542A061F"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6B39C7EC"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22B7A1D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9C7BD24"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EB015B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tc>
      </w:tr>
      <w:tr w:rsidR="00E32A9A" w:rsidRPr="00E32A9A" w14:paraId="15E14375"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39E65"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07AB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53D3A320" w14:textId="77777777" w:rsidTr="002E3C07">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0660"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768FE"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bl>
    <w:p w14:paraId="7925EE12" w14:textId="77777777" w:rsidR="00E32A9A" w:rsidRPr="00E32A9A" w:rsidRDefault="00E32A9A" w:rsidP="00E32A9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Šiuo pasiūlymu pažymime, kad sutinkame su visais viešojo pirkimo dokumentais, nustatytais:</w:t>
      </w:r>
    </w:p>
    <w:p w14:paraId="3F2B1483" w14:textId="77777777" w:rsidR="00E32A9A" w:rsidRPr="00E32A9A" w:rsidRDefault="00E32A9A" w:rsidP="00B968E0">
      <w:pPr>
        <w:numPr>
          <w:ilvl w:val="0"/>
          <w:numId w:val="7"/>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textAlignment w:val="baseline"/>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viešojo pirkimo, atliekamo atviro konkurso būdu, skelbime, paskelbtame Viešųjų pirkimų įstatymo nustatyta tvarka;</w:t>
      </w:r>
    </w:p>
    <w:p w14:paraId="72BEB5AF" w14:textId="77777777" w:rsidR="00E32A9A" w:rsidRPr="00E32A9A" w:rsidRDefault="00E32A9A" w:rsidP="00B968E0">
      <w:pPr>
        <w:numPr>
          <w:ilvl w:val="0"/>
          <w:numId w:val="7"/>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jc w:val="both"/>
        <w:textAlignment w:val="baseline"/>
        <w:rPr>
          <w:rFonts w:ascii="Calibri" w:eastAsia="Lucida Sans Unicode" w:hAnsi="Calibri" w:cs="Calibri"/>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kituose pirkimo dokumentuose (jų paaiškinimuose, papildymuose).</w:t>
      </w:r>
    </w:p>
    <w:p w14:paraId="3A3D4A75" w14:textId="620C398D" w:rsidR="00E32A9A" w:rsidRDefault="00E32A9A" w:rsidP="00E32A9A">
      <w:pPr>
        <w:spacing w:before="120" w:after="120" w:line="276" w:lineRule="auto"/>
        <w:jc w:val="both"/>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Siūlom</w:t>
      </w:r>
      <w:r w:rsidR="005348B7">
        <w:rPr>
          <w:rFonts w:ascii="Calibri" w:eastAsia="Calibri" w:hAnsi="Calibri" w:cs="Calibri"/>
          <w:color w:val="000000"/>
          <w:kern w:val="0"/>
          <w:sz w:val="24"/>
          <w:szCs w:val="24"/>
          <w:lang w:eastAsia="lt-LT"/>
          <w14:ligatures w14:val="none"/>
        </w:rPr>
        <w:t>os</w:t>
      </w:r>
      <w:r w:rsidRPr="00E32A9A">
        <w:rPr>
          <w:rFonts w:ascii="Calibri" w:eastAsia="Calibri" w:hAnsi="Calibri" w:cs="Calibri"/>
          <w:color w:val="000000"/>
          <w:kern w:val="0"/>
          <w:sz w:val="24"/>
          <w:szCs w:val="24"/>
          <w:lang w:eastAsia="lt-LT"/>
          <w14:ligatures w14:val="none"/>
        </w:rPr>
        <w:t xml:space="preserve"> </w:t>
      </w:r>
      <w:r w:rsidR="005348B7">
        <w:rPr>
          <w:rFonts w:ascii="Calibri" w:eastAsia="Calibri" w:hAnsi="Calibri" w:cs="Calibri"/>
          <w:color w:val="000000"/>
          <w:kern w:val="0"/>
          <w:sz w:val="24"/>
          <w:szCs w:val="24"/>
          <w:lang w:eastAsia="lt-LT"/>
          <w14:ligatures w14:val="none"/>
        </w:rPr>
        <w:t>prekės</w:t>
      </w:r>
      <w:r w:rsidRPr="00E32A9A">
        <w:rPr>
          <w:rFonts w:ascii="Calibri" w:eastAsia="Calibri" w:hAnsi="Calibri" w:cs="Calibri"/>
          <w:color w:val="000000"/>
          <w:kern w:val="0"/>
          <w:sz w:val="24"/>
          <w:szCs w:val="24"/>
          <w:lang w:eastAsia="lt-LT"/>
          <w14:ligatures w14:val="none"/>
        </w:rPr>
        <w:t xml:space="preserve"> visiškai atitinka pirkimo dokumentuose nurodytus reikalavimus.</w:t>
      </w:r>
    </w:p>
    <w:p w14:paraId="4959CC24" w14:textId="0BD05128" w:rsidR="004C2106" w:rsidRDefault="004C2106" w:rsidP="00E32A9A">
      <w:pPr>
        <w:spacing w:before="120" w:after="120" w:line="276" w:lineRule="auto"/>
        <w:jc w:val="both"/>
        <w:rPr>
          <w:rFonts w:ascii="Calibri" w:eastAsia="Calibri" w:hAnsi="Calibri" w:cs="Calibri"/>
          <w:color w:val="000000"/>
          <w:kern w:val="0"/>
          <w:sz w:val="24"/>
          <w:szCs w:val="24"/>
          <w:lang w:eastAsia="lt-LT"/>
          <w14:ligatures w14:val="none"/>
        </w:rPr>
      </w:pPr>
      <w:r>
        <w:rPr>
          <w:rFonts w:ascii="Calibri" w:eastAsia="Calibri" w:hAnsi="Calibri" w:cs="Calibri"/>
          <w:color w:val="000000"/>
          <w:kern w:val="0"/>
          <w:sz w:val="24"/>
          <w:szCs w:val="24"/>
          <w:lang w:eastAsia="lt-LT"/>
          <w14:ligatures w14:val="none"/>
        </w:rPr>
        <w:t>1 lentelė:</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44"/>
        <w:gridCol w:w="1701"/>
        <w:gridCol w:w="1701"/>
        <w:gridCol w:w="1282"/>
        <w:gridCol w:w="1695"/>
      </w:tblGrid>
      <w:tr w:rsidR="004C2106" w:rsidRPr="00B02C2F" w14:paraId="3B7D244C" w14:textId="77777777" w:rsidTr="004C2106">
        <w:trPr>
          <w:trHeight w:val="603"/>
        </w:trPr>
        <w:tc>
          <w:tcPr>
            <w:tcW w:w="567" w:type="dxa"/>
            <w:vAlign w:val="center"/>
          </w:tcPr>
          <w:p w14:paraId="62D62D50"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Eil. Nr.</w:t>
            </w:r>
          </w:p>
        </w:tc>
        <w:tc>
          <w:tcPr>
            <w:tcW w:w="3044" w:type="dxa"/>
            <w:vAlign w:val="center"/>
          </w:tcPr>
          <w:p w14:paraId="4D954C86"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Pirkimo objekto pavadinimas</w:t>
            </w:r>
          </w:p>
        </w:tc>
        <w:tc>
          <w:tcPr>
            <w:tcW w:w="1701" w:type="dxa"/>
            <w:vAlign w:val="center"/>
          </w:tcPr>
          <w:p w14:paraId="73A5912F"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eastAsia="Calibri" w:hAnsi="Times New Roman" w:cs="Times New Roman"/>
                <w:sz w:val="24"/>
                <w:szCs w:val="24"/>
              </w:rPr>
              <w:t>Gamintojo ir prekės modelio pavadinimas</w:t>
            </w:r>
          </w:p>
        </w:tc>
        <w:tc>
          <w:tcPr>
            <w:tcW w:w="1701" w:type="dxa"/>
            <w:vAlign w:val="center"/>
          </w:tcPr>
          <w:p w14:paraId="31BFB67B"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 vnt. kaina,</w:t>
            </w:r>
          </w:p>
          <w:p w14:paraId="22C850A5"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Eur be PVM</w:t>
            </w:r>
          </w:p>
        </w:tc>
        <w:tc>
          <w:tcPr>
            <w:tcW w:w="1282" w:type="dxa"/>
            <w:vAlign w:val="center"/>
          </w:tcPr>
          <w:p w14:paraId="79CA9A1D" w14:textId="77777777" w:rsidR="004C2106" w:rsidRPr="00B02C2F" w:rsidRDefault="004C2106" w:rsidP="001167AB">
            <w:pPr>
              <w:widowControl w:val="0"/>
              <w:spacing w:after="0" w:line="240" w:lineRule="auto"/>
              <w:ind w:right="140"/>
              <w:jc w:val="center"/>
              <w:rPr>
                <w:rFonts w:ascii="Times New Roman" w:hAnsi="Times New Roman" w:cs="Times New Roman"/>
                <w:b/>
                <w:sz w:val="24"/>
                <w:szCs w:val="24"/>
                <w:u w:val="single"/>
              </w:rPr>
            </w:pPr>
            <w:r w:rsidRPr="00B02C2F">
              <w:rPr>
                <w:rFonts w:ascii="Times New Roman" w:hAnsi="Times New Roman" w:cs="Times New Roman"/>
                <w:sz w:val="24"/>
                <w:szCs w:val="24"/>
              </w:rPr>
              <w:t xml:space="preserve">Kiekis, vnt. </w:t>
            </w:r>
          </w:p>
        </w:tc>
        <w:tc>
          <w:tcPr>
            <w:tcW w:w="1695" w:type="dxa"/>
            <w:vAlign w:val="center"/>
          </w:tcPr>
          <w:p w14:paraId="6C873202"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 xml:space="preserve">Pasiūlymo kaina, Eur be PVM </w:t>
            </w:r>
          </w:p>
          <w:p w14:paraId="19967116"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4x5</w:t>
            </w:r>
          </w:p>
        </w:tc>
      </w:tr>
      <w:tr w:rsidR="004C2106" w:rsidRPr="00B02C2F" w14:paraId="0A1CA935" w14:textId="77777777" w:rsidTr="004C2106">
        <w:trPr>
          <w:trHeight w:val="321"/>
        </w:trPr>
        <w:tc>
          <w:tcPr>
            <w:tcW w:w="567" w:type="dxa"/>
            <w:vAlign w:val="center"/>
          </w:tcPr>
          <w:p w14:paraId="4AE64024"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1</w:t>
            </w:r>
          </w:p>
        </w:tc>
        <w:tc>
          <w:tcPr>
            <w:tcW w:w="3044" w:type="dxa"/>
            <w:vAlign w:val="center"/>
          </w:tcPr>
          <w:p w14:paraId="7E377852"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2</w:t>
            </w:r>
          </w:p>
        </w:tc>
        <w:tc>
          <w:tcPr>
            <w:tcW w:w="1701" w:type="dxa"/>
          </w:tcPr>
          <w:p w14:paraId="310FDA6D"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3</w:t>
            </w:r>
          </w:p>
        </w:tc>
        <w:tc>
          <w:tcPr>
            <w:tcW w:w="1701" w:type="dxa"/>
          </w:tcPr>
          <w:p w14:paraId="483B4C28"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4</w:t>
            </w:r>
          </w:p>
        </w:tc>
        <w:tc>
          <w:tcPr>
            <w:tcW w:w="1282" w:type="dxa"/>
          </w:tcPr>
          <w:p w14:paraId="25E57C17"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5</w:t>
            </w:r>
          </w:p>
        </w:tc>
        <w:tc>
          <w:tcPr>
            <w:tcW w:w="1695" w:type="dxa"/>
          </w:tcPr>
          <w:p w14:paraId="6FD644DC"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6</w:t>
            </w:r>
          </w:p>
        </w:tc>
      </w:tr>
      <w:tr w:rsidR="004C2106" w:rsidRPr="00B02C2F" w14:paraId="4807B3E6" w14:textId="77777777" w:rsidTr="004C2106">
        <w:trPr>
          <w:trHeight w:val="248"/>
        </w:trPr>
        <w:tc>
          <w:tcPr>
            <w:tcW w:w="567" w:type="dxa"/>
            <w:vAlign w:val="center"/>
          </w:tcPr>
          <w:p w14:paraId="0893FE58"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p>
        </w:tc>
        <w:tc>
          <w:tcPr>
            <w:tcW w:w="3044" w:type="dxa"/>
            <w:vAlign w:val="center"/>
          </w:tcPr>
          <w:p w14:paraId="30913044" w14:textId="7A9652C5" w:rsidR="004C2106" w:rsidRPr="00B02C2F" w:rsidRDefault="004C2106" w:rsidP="004C2106">
            <w:pPr>
              <w:pStyle w:val="Betarp1"/>
            </w:pPr>
            <w:r w:rsidRPr="00661A19">
              <w:t>Autonominio apšvietimo atram</w:t>
            </w:r>
            <w:r>
              <w:t>os</w:t>
            </w:r>
            <w:r w:rsidRPr="00661A19">
              <w:t xml:space="preserve"> su saulės elementais ir vėjo jėgain</w:t>
            </w:r>
            <w:r>
              <w:t>ės</w:t>
            </w:r>
            <w:r w:rsidRPr="00661A19">
              <w:t xml:space="preserve"> su įrengimu</w:t>
            </w:r>
          </w:p>
        </w:tc>
        <w:tc>
          <w:tcPr>
            <w:tcW w:w="1701" w:type="dxa"/>
          </w:tcPr>
          <w:p w14:paraId="4CF56051" w14:textId="77777777" w:rsidR="004C2106" w:rsidRPr="00B02C2F" w:rsidRDefault="004C2106" w:rsidP="001167AB">
            <w:pPr>
              <w:widowControl w:val="0"/>
              <w:spacing w:after="0" w:line="240" w:lineRule="auto"/>
              <w:ind w:right="140"/>
              <w:rPr>
                <w:rFonts w:ascii="Times New Roman" w:hAnsi="Times New Roman" w:cs="Times New Roman"/>
                <w:sz w:val="24"/>
                <w:szCs w:val="24"/>
              </w:rPr>
            </w:pPr>
            <w:r w:rsidRPr="00B02C2F">
              <w:rPr>
                <w:rFonts w:ascii="Times New Roman" w:eastAsia="Calibri" w:hAnsi="Times New Roman" w:cs="Times New Roman"/>
                <w:sz w:val="24"/>
                <w:szCs w:val="24"/>
              </w:rPr>
              <w:t xml:space="preserve"> </w:t>
            </w:r>
          </w:p>
        </w:tc>
        <w:tc>
          <w:tcPr>
            <w:tcW w:w="1701" w:type="dxa"/>
            <w:vAlign w:val="center"/>
          </w:tcPr>
          <w:p w14:paraId="7C7CE56E"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c>
          <w:tcPr>
            <w:tcW w:w="1282" w:type="dxa"/>
            <w:vAlign w:val="center"/>
          </w:tcPr>
          <w:p w14:paraId="5E7A9D47" w14:textId="7AA7A0AF"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r>
              <w:rPr>
                <w:rFonts w:ascii="Times New Roman" w:hAnsi="Times New Roman" w:cs="Times New Roman"/>
                <w:sz w:val="24"/>
                <w:szCs w:val="24"/>
              </w:rPr>
              <w:t>7</w:t>
            </w:r>
            <w:r w:rsidRPr="00B02C2F">
              <w:rPr>
                <w:rFonts w:ascii="Times New Roman" w:hAnsi="Times New Roman" w:cs="Times New Roman"/>
                <w:sz w:val="24"/>
                <w:szCs w:val="24"/>
              </w:rPr>
              <w:t xml:space="preserve"> vnt.</w:t>
            </w:r>
          </w:p>
        </w:tc>
        <w:tc>
          <w:tcPr>
            <w:tcW w:w="1695" w:type="dxa"/>
            <w:vAlign w:val="center"/>
          </w:tcPr>
          <w:p w14:paraId="20F0916D"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377B6332" w14:textId="77777777" w:rsidTr="004C2106">
        <w:trPr>
          <w:trHeight w:val="248"/>
        </w:trPr>
        <w:tc>
          <w:tcPr>
            <w:tcW w:w="567" w:type="dxa"/>
            <w:tcBorders>
              <w:bottom w:val="single" w:sz="4" w:space="0" w:color="auto"/>
            </w:tcBorders>
            <w:vAlign w:val="center"/>
          </w:tcPr>
          <w:p w14:paraId="6A8D6C53"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p>
        </w:tc>
        <w:tc>
          <w:tcPr>
            <w:tcW w:w="3044" w:type="dxa"/>
            <w:tcBorders>
              <w:bottom w:val="single" w:sz="4" w:space="0" w:color="auto"/>
            </w:tcBorders>
            <w:vAlign w:val="center"/>
          </w:tcPr>
          <w:p w14:paraId="4E8189F6" w14:textId="65C98CA6" w:rsidR="004C2106" w:rsidRPr="00B02C2F" w:rsidRDefault="004C2106" w:rsidP="004C2106">
            <w:pPr>
              <w:pStyle w:val="Betarp1"/>
            </w:pPr>
            <w:r>
              <w:t>I</w:t>
            </w:r>
            <w:r w:rsidRPr="006E2B83">
              <w:t>šmanioji paslaugų</w:t>
            </w:r>
            <w:r>
              <w:t xml:space="preserve"> </w:t>
            </w:r>
            <w:r w:rsidRPr="006E2B83">
              <w:t xml:space="preserve">stotelė POWER </w:t>
            </w:r>
            <w:proofErr w:type="spellStart"/>
            <w:r w:rsidRPr="006E2B83">
              <w:t>kit</w:t>
            </w:r>
            <w:proofErr w:type="spellEnd"/>
          </w:p>
        </w:tc>
        <w:tc>
          <w:tcPr>
            <w:tcW w:w="1701" w:type="dxa"/>
            <w:tcBorders>
              <w:bottom w:val="single" w:sz="4" w:space="0" w:color="auto"/>
            </w:tcBorders>
          </w:tcPr>
          <w:p w14:paraId="5A968C17" w14:textId="77777777" w:rsidR="004C2106" w:rsidRPr="00B02C2F" w:rsidRDefault="004C2106" w:rsidP="001167AB">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5C893382"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1689E450"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 vnt.</w:t>
            </w:r>
          </w:p>
        </w:tc>
        <w:tc>
          <w:tcPr>
            <w:tcW w:w="1695" w:type="dxa"/>
            <w:tcBorders>
              <w:bottom w:val="single" w:sz="4" w:space="0" w:color="auto"/>
            </w:tcBorders>
            <w:vAlign w:val="center"/>
          </w:tcPr>
          <w:p w14:paraId="43087B9F"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2CB98E80" w14:textId="77777777" w:rsidTr="004C2106">
        <w:trPr>
          <w:trHeight w:val="248"/>
        </w:trPr>
        <w:tc>
          <w:tcPr>
            <w:tcW w:w="8295" w:type="dxa"/>
            <w:gridSpan w:val="5"/>
            <w:tcBorders>
              <w:top w:val="single" w:sz="4" w:space="0" w:color="auto"/>
              <w:left w:val="single" w:sz="8" w:space="0" w:color="auto"/>
              <w:bottom w:val="single" w:sz="6" w:space="0" w:color="auto"/>
              <w:right w:val="single" w:sz="6" w:space="0" w:color="auto"/>
            </w:tcBorders>
          </w:tcPr>
          <w:p w14:paraId="3E0C40ED" w14:textId="02F33A14" w:rsidR="004C2106" w:rsidRPr="00B02C2F" w:rsidRDefault="004C2106" w:rsidP="001167AB">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(1-</w:t>
            </w:r>
            <w:r>
              <w:rPr>
                <w:rFonts w:ascii="Times New Roman" w:eastAsia="SimSun" w:hAnsi="Times New Roman" w:cs="Times New Roman"/>
                <w:b/>
                <w:bCs/>
                <w:kern w:val="1"/>
                <w:sz w:val="24"/>
                <w:szCs w:val="24"/>
                <w:lang w:eastAsia="hi-IN" w:bidi="hi-IN"/>
              </w:rPr>
              <w:t>2</w:t>
            </w:r>
            <w:r w:rsidRPr="00B02C2F">
              <w:rPr>
                <w:rFonts w:ascii="Times New Roman" w:eastAsia="SimSun" w:hAnsi="Times New Roman" w:cs="Times New Roman"/>
                <w:b/>
                <w:bCs/>
                <w:kern w:val="1"/>
                <w:sz w:val="24"/>
                <w:szCs w:val="24"/>
                <w:lang w:eastAsia="hi-IN" w:bidi="hi-IN"/>
              </w:rPr>
              <w:t xml:space="preserve"> eilučių </w:t>
            </w:r>
            <w:r>
              <w:rPr>
                <w:rFonts w:ascii="Times New Roman" w:eastAsia="SimSun" w:hAnsi="Times New Roman" w:cs="Times New Roman"/>
                <w:b/>
                <w:bCs/>
                <w:kern w:val="1"/>
                <w:sz w:val="24"/>
                <w:szCs w:val="24"/>
                <w:lang w:eastAsia="hi-IN" w:bidi="hi-IN"/>
              </w:rPr>
              <w:t xml:space="preserve">6 stulpelio </w:t>
            </w:r>
            <w:r w:rsidRPr="00B02C2F">
              <w:rPr>
                <w:rFonts w:ascii="Times New Roman" w:eastAsia="SimSun" w:hAnsi="Times New Roman" w:cs="Times New Roman"/>
                <w:b/>
                <w:bCs/>
                <w:kern w:val="1"/>
                <w:sz w:val="24"/>
                <w:szCs w:val="24"/>
                <w:lang w:eastAsia="hi-IN" w:bidi="hi-IN"/>
              </w:rPr>
              <w:t>suma), Eur be PVM</w:t>
            </w:r>
          </w:p>
        </w:tc>
        <w:tc>
          <w:tcPr>
            <w:tcW w:w="1695" w:type="dxa"/>
            <w:tcBorders>
              <w:top w:val="single" w:sz="4" w:space="0" w:color="auto"/>
              <w:left w:val="single" w:sz="6" w:space="0" w:color="auto"/>
              <w:bottom w:val="single" w:sz="6" w:space="0" w:color="auto"/>
              <w:right w:val="single" w:sz="8" w:space="0" w:color="auto"/>
            </w:tcBorders>
            <w:vAlign w:val="center"/>
          </w:tcPr>
          <w:p w14:paraId="77239FE2"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1B49AF3B" w14:textId="77777777" w:rsidTr="004C2106">
        <w:trPr>
          <w:trHeight w:val="248"/>
        </w:trPr>
        <w:tc>
          <w:tcPr>
            <w:tcW w:w="8295" w:type="dxa"/>
            <w:gridSpan w:val="5"/>
            <w:tcBorders>
              <w:top w:val="single" w:sz="6" w:space="0" w:color="auto"/>
              <w:left w:val="single" w:sz="8" w:space="0" w:color="auto"/>
              <w:bottom w:val="single" w:sz="6" w:space="0" w:color="auto"/>
              <w:right w:val="single" w:sz="6" w:space="0" w:color="auto"/>
            </w:tcBorders>
          </w:tcPr>
          <w:p w14:paraId="659C7F77" w14:textId="77777777" w:rsidR="004C2106" w:rsidRPr="00B02C2F" w:rsidRDefault="004C2106" w:rsidP="001167AB">
            <w:pPr>
              <w:widowControl w:val="0"/>
              <w:spacing w:after="0" w:line="240" w:lineRule="auto"/>
              <w:ind w:right="140"/>
              <w:jc w:val="right"/>
              <w:rPr>
                <w:rFonts w:ascii="Times New Roman" w:eastAsia="SimSun" w:hAnsi="Times New Roman" w:cs="Times New Roman"/>
                <w:b/>
                <w:bCs/>
                <w:kern w:val="1"/>
                <w:sz w:val="24"/>
                <w:szCs w:val="24"/>
                <w:lang w:eastAsia="hi-IN" w:bidi="hi-IN"/>
              </w:rPr>
            </w:pPr>
            <w:r w:rsidRPr="00B02C2F">
              <w:rPr>
                <w:rFonts w:ascii="Times New Roman" w:eastAsia="SimSun" w:hAnsi="Times New Roman" w:cs="Times New Roman"/>
                <w:b/>
                <w:bCs/>
                <w:kern w:val="1"/>
                <w:sz w:val="24"/>
                <w:szCs w:val="24"/>
                <w:lang w:eastAsia="hi-IN" w:bidi="hi-IN"/>
              </w:rPr>
              <w:t xml:space="preserve">PVM (.... </w:t>
            </w:r>
            <w:r w:rsidRPr="00B02C2F">
              <w:rPr>
                <w:rFonts w:ascii="Times New Roman" w:eastAsia="SimSun" w:hAnsi="Times New Roman" w:cs="Times New Roman"/>
                <w:b/>
                <w:bCs/>
                <w:kern w:val="1"/>
                <w:sz w:val="24"/>
                <w:szCs w:val="24"/>
                <w:lang w:val="en-US" w:eastAsia="hi-IN" w:bidi="hi-IN"/>
              </w:rPr>
              <w:t>%</w:t>
            </w:r>
            <w:r w:rsidRPr="00B02C2F">
              <w:rPr>
                <w:rFonts w:ascii="Times New Roman" w:eastAsia="SimSun" w:hAnsi="Times New Roman" w:cs="Times New Roman"/>
                <w:b/>
                <w:bCs/>
                <w:kern w:val="1"/>
                <w:sz w:val="24"/>
                <w:szCs w:val="24"/>
                <w:lang w:eastAsia="hi-IN" w:bidi="hi-IN"/>
              </w:rPr>
              <w:t>), Eur</w:t>
            </w:r>
          </w:p>
        </w:tc>
        <w:tc>
          <w:tcPr>
            <w:tcW w:w="1695" w:type="dxa"/>
            <w:tcBorders>
              <w:top w:val="single" w:sz="6" w:space="0" w:color="auto"/>
              <w:left w:val="single" w:sz="6" w:space="0" w:color="auto"/>
              <w:bottom w:val="single" w:sz="6" w:space="0" w:color="auto"/>
              <w:right w:val="single" w:sz="8" w:space="0" w:color="auto"/>
            </w:tcBorders>
            <w:vAlign w:val="center"/>
          </w:tcPr>
          <w:p w14:paraId="3FD2F68F"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2530C22C" w14:textId="77777777" w:rsidTr="004C2106">
        <w:trPr>
          <w:trHeight w:val="248"/>
        </w:trPr>
        <w:tc>
          <w:tcPr>
            <w:tcW w:w="8295" w:type="dxa"/>
            <w:gridSpan w:val="5"/>
            <w:tcBorders>
              <w:top w:val="single" w:sz="6" w:space="0" w:color="auto"/>
              <w:left w:val="single" w:sz="8" w:space="0" w:color="auto"/>
              <w:bottom w:val="single" w:sz="8" w:space="0" w:color="auto"/>
              <w:right w:val="single" w:sz="6" w:space="0" w:color="auto"/>
            </w:tcBorders>
          </w:tcPr>
          <w:p w14:paraId="74D437C2" w14:textId="77777777" w:rsidR="004C2106" w:rsidRPr="00B02C2F" w:rsidRDefault="004C2106" w:rsidP="001167AB">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Eur su PVM</w:t>
            </w:r>
          </w:p>
        </w:tc>
        <w:tc>
          <w:tcPr>
            <w:tcW w:w="1695" w:type="dxa"/>
            <w:tcBorders>
              <w:top w:val="single" w:sz="6" w:space="0" w:color="auto"/>
              <w:left w:val="single" w:sz="6" w:space="0" w:color="auto"/>
              <w:bottom w:val="single" w:sz="8" w:space="0" w:color="auto"/>
              <w:right w:val="single" w:sz="8" w:space="0" w:color="auto"/>
            </w:tcBorders>
            <w:vAlign w:val="center"/>
          </w:tcPr>
          <w:p w14:paraId="0C6BF8B4"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bl>
    <w:p w14:paraId="794AD5A6" w14:textId="77777777" w:rsidR="001E6780" w:rsidRDefault="001E6780" w:rsidP="001E6780">
      <w:pPr>
        <w:spacing w:before="120" w:after="120" w:line="276" w:lineRule="auto"/>
        <w:jc w:val="both"/>
        <w:rPr>
          <w:rFonts w:ascii="Calibri" w:eastAsia="Calibri" w:hAnsi="Calibri" w:cs="Calibri"/>
          <w:color w:val="000000"/>
          <w:kern w:val="0"/>
          <w:sz w:val="24"/>
          <w:szCs w:val="24"/>
          <w:lang w:eastAsia="lt-LT"/>
          <w14:ligatures w14:val="none"/>
        </w:rPr>
        <w:sectPr w:rsidR="001E6780" w:rsidSect="001E6780">
          <w:footerReference w:type="first" r:id="rId21"/>
          <w:pgSz w:w="12240" w:h="15840"/>
          <w:pgMar w:top="1134" w:right="476" w:bottom="1134" w:left="1701" w:header="720" w:footer="720" w:gutter="0"/>
          <w:cols w:space="720"/>
          <w:titlePg/>
          <w:docGrid w:linePitch="360"/>
        </w:sectPr>
      </w:pPr>
    </w:p>
    <w:p w14:paraId="55AE0237" w14:textId="3F7D5DA0" w:rsidR="005366A0" w:rsidRPr="00282CC6" w:rsidRDefault="004C2106" w:rsidP="001E6780">
      <w:pPr>
        <w:spacing w:before="120" w:after="120" w:line="276" w:lineRule="auto"/>
        <w:jc w:val="both"/>
        <w:rPr>
          <w:rFonts w:cstheme="minorHAnsi"/>
          <w:b/>
          <w:bCs/>
          <w:sz w:val="24"/>
          <w:szCs w:val="24"/>
          <w:u w:val="single"/>
        </w:rPr>
      </w:pPr>
      <w:r>
        <w:rPr>
          <w:rFonts w:ascii="Calibri" w:eastAsia="Calibri" w:hAnsi="Calibri" w:cs="Calibri"/>
          <w:color w:val="000000"/>
          <w:kern w:val="0"/>
          <w:sz w:val="24"/>
          <w:szCs w:val="24"/>
          <w:lang w:eastAsia="lt-LT"/>
          <w14:ligatures w14:val="none"/>
        </w:rPr>
        <w:lastRenderedPageBreak/>
        <w:t xml:space="preserve"> </w:t>
      </w:r>
      <w:r w:rsidR="005366A0" w:rsidRPr="00282CC6">
        <w:rPr>
          <w:rFonts w:cstheme="minorHAnsi"/>
          <w:b/>
          <w:bCs/>
          <w:sz w:val="24"/>
          <w:szCs w:val="24"/>
          <w:u w:val="single"/>
        </w:rPr>
        <w:t>Pateikti pirkimo objekto technines charakteristikas patvirtinančius gamintojo dokumentus. Su p</w:t>
      </w:r>
      <w:r w:rsidR="005366A0" w:rsidRPr="00282CC6">
        <w:rPr>
          <w:rFonts w:eastAsia="Arial" w:cstheme="minorHAnsi"/>
          <w:b/>
          <w:bCs/>
          <w:sz w:val="24"/>
          <w:szCs w:val="24"/>
          <w:u w:val="single"/>
        </w:rPr>
        <w:t>asiūlymu teikiami dokumentai, patvirtinantys objekto technines charakteristikas</w:t>
      </w:r>
      <w:r w:rsidR="00282CC6" w:rsidRPr="00282CC6">
        <w:rPr>
          <w:rFonts w:eastAsia="Arial" w:cstheme="minorHAnsi"/>
          <w:b/>
          <w:bCs/>
          <w:sz w:val="24"/>
          <w:szCs w:val="24"/>
          <w:u w:val="single"/>
        </w:rPr>
        <w:t xml:space="preserve">. </w:t>
      </w:r>
      <w:r w:rsidR="005366A0" w:rsidRPr="00282CC6">
        <w:rPr>
          <w:rFonts w:eastAsia="Arial" w:cstheme="minorHAnsi"/>
          <w:b/>
          <w:bCs/>
          <w:sz w:val="24"/>
          <w:szCs w:val="24"/>
          <w:u w:val="single"/>
        </w:rPr>
        <w:t>Jeigu pasiūlymo 2 lentelėje Tiekėjas pateikia internetinę nuoroda į gamintojo  internetinę svetainę, ji bus vertinama tik kaip papildoma informacija prekių atitikimui nustatytiems techniniams reikalavimams pagrįsti.</w:t>
      </w:r>
    </w:p>
    <w:p w14:paraId="03AB176A" w14:textId="77777777" w:rsidR="005366A0" w:rsidRDefault="005366A0" w:rsidP="00E32A9A">
      <w:pPr>
        <w:spacing w:line="276" w:lineRule="auto"/>
        <w:jc w:val="both"/>
        <w:rPr>
          <w:rFonts w:ascii="Calibri" w:eastAsia="Times New Roman" w:hAnsi="Calibri" w:cs="Calibri"/>
          <w:kern w:val="0"/>
          <w:sz w:val="24"/>
          <w:szCs w:val="24"/>
          <w14:ligatures w14:val="none"/>
        </w:rPr>
      </w:pPr>
    </w:p>
    <w:p w14:paraId="70C498D0" w14:textId="3E740330" w:rsidR="00690FA1" w:rsidRDefault="00690FA1" w:rsidP="00E32A9A">
      <w:pPr>
        <w:spacing w:line="276" w:lineRule="auto"/>
        <w:jc w:val="both"/>
        <w:rPr>
          <w:rFonts w:ascii="Calibri" w:eastAsia="Times New Roman" w:hAnsi="Calibri" w:cs="Calibri"/>
          <w:kern w:val="0"/>
          <w:sz w:val="24"/>
          <w:szCs w:val="24"/>
          <w14:ligatures w14:val="none"/>
        </w:rPr>
      </w:pPr>
      <w:r>
        <w:rPr>
          <w:rFonts w:ascii="Calibri" w:eastAsia="Times New Roman" w:hAnsi="Calibri" w:cs="Calibri"/>
          <w:kern w:val="0"/>
          <w:sz w:val="24"/>
          <w:szCs w:val="24"/>
          <w14:ligatures w14:val="none"/>
        </w:rPr>
        <w:t>2 lentelė:</w:t>
      </w:r>
    </w:p>
    <w:tbl>
      <w:tblPr>
        <w:tblW w:w="5155" w:type="pct"/>
        <w:tblInd w:w="-5" w:type="dxa"/>
        <w:tblCellMar>
          <w:left w:w="10" w:type="dxa"/>
          <w:right w:w="10" w:type="dxa"/>
        </w:tblCellMar>
        <w:tblLook w:val="04A0" w:firstRow="1" w:lastRow="0" w:firstColumn="1" w:lastColumn="0" w:noHBand="0" w:noVBand="1"/>
      </w:tblPr>
      <w:tblGrid>
        <w:gridCol w:w="853"/>
        <w:gridCol w:w="2416"/>
        <w:gridCol w:w="2047"/>
        <w:gridCol w:w="8666"/>
      </w:tblGrid>
      <w:tr w:rsidR="00690FA1" w:rsidRPr="002B34AA" w14:paraId="4E8F35A4" w14:textId="77777777" w:rsidTr="00687311">
        <w:trPr>
          <w:trHeight w:val="760"/>
        </w:trPr>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55A9820C"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Eil. Nr.</w:t>
            </w: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62EEDFD2"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Prekės pavadinimas ir reikalavimai</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010D76DA" w14:textId="77777777" w:rsidR="00690FA1" w:rsidRPr="00B83498" w:rsidRDefault="00690FA1" w:rsidP="00ED1A62">
            <w:pPr>
              <w:suppressAutoHyphens/>
              <w:spacing w:after="0" w:line="240" w:lineRule="auto"/>
              <w:rPr>
                <w:rFonts w:eastAsia="Times New Roman" w:cstheme="minorHAnsi"/>
                <w:b/>
                <w:sz w:val="24"/>
                <w:szCs w:val="24"/>
                <w:lang w:eastAsia="zh-CN"/>
              </w:rPr>
            </w:pPr>
            <w:r w:rsidRPr="00B83498">
              <w:rPr>
                <w:rFonts w:eastAsia="Times New Roman" w:cstheme="minorHAnsi"/>
                <w:b/>
                <w:bCs/>
                <w:sz w:val="24"/>
                <w:szCs w:val="24"/>
                <w:lang w:eastAsia="zh-CN"/>
              </w:rPr>
              <w:t xml:space="preserve">Tiekėjo siūlomos įrangos parametrai </w:t>
            </w:r>
            <w:r w:rsidRPr="00B83498">
              <w:rPr>
                <w:rFonts w:eastAsia="Times New Roman" w:cstheme="minorHAnsi"/>
                <w:i/>
                <w:iCs/>
                <w:sz w:val="24"/>
                <w:szCs w:val="24"/>
                <w:lang w:eastAsia="zh-CN"/>
              </w:rPr>
              <w:t>(pildo tiekėjas)</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7C952A76" w14:textId="77777777" w:rsidR="00690FA1" w:rsidRPr="00B83498" w:rsidRDefault="00690FA1" w:rsidP="00ED1A62">
            <w:pPr>
              <w:suppressAutoHyphens/>
              <w:spacing w:after="0" w:line="240" w:lineRule="auto"/>
              <w:ind w:right="-3658"/>
              <w:jc w:val="both"/>
              <w:rPr>
                <w:rFonts w:eastAsia="Times New Roman" w:cstheme="minorHAnsi"/>
                <w:b/>
                <w:bCs/>
                <w:sz w:val="24"/>
                <w:szCs w:val="24"/>
                <w:lang w:eastAsia="zh-CN"/>
              </w:rPr>
            </w:pPr>
            <w:r w:rsidRPr="00B83498">
              <w:rPr>
                <w:rFonts w:eastAsia="Times New Roman" w:cstheme="minorHAnsi"/>
                <w:b/>
                <w:bCs/>
                <w:sz w:val="24"/>
                <w:szCs w:val="24"/>
                <w:lang w:eastAsia="zh-CN"/>
              </w:rPr>
              <w:t>Kartu su pasiūlymu turi būti pateikti gamintojo techniniai dokumentai,</w:t>
            </w:r>
          </w:p>
          <w:p w14:paraId="018AE396" w14:textId="77777777" w:rsidR="00690FA1" w:rsidRPr="00B83498" w:rsidRDefault="00690FA1" w:rsidP="00ED1A62">
            <w:pPr>
              <w:suppressAutoHyphens/>
              <w:spacing w:after="0" w:line="240" w:lineRule="auto"/>
              <w:ind w:right="-3658"/>
              <w:jc w:val="both"/>
              <w:rPr>
                <w:rFonts w:eastAsia="Times New Roman" w:cstheme="minorHAnsi"/>
                <w:b/>
                <w:bCs/>
                <w:sz w:val="24"/>
                <w:szCs w:val="24"/>
                <w:lang w:eastAsia="zh-CN"/>
              </w:rPr>
            </w:pPr>
            <w:r w:rsidRPr="00B83498">
              <w:rPr>
                <w:rFonts w:eastAsia="Times New Roman" w:cstheme="minorHAnsi"/>
                <w:b/>
                <w:bCs/>
                <w:sz w:val="24"/>
                <w:szCs w:val="24"/>
                <w:lang w:eastAsia="zh-CN"/>
              </w:rPr>
              <w:t>kuriuose privalo būti pažymėtos aktualios pirkimui siūlomų parametrų</w:t>
            </w:r>
          </w:p>
          <w:p w14:paraId="4849B41A" w14:textId="77777777" w:rsidR="00690FA1" w:rsidRPr="00B83498" w:rsidRDefault="00690FA1" w:rsidP="00ED1A62">
            <w:pPr>
              <w:suppressAutoHyphens/>
              <w:spacing w:after="0" w:line="240" w:lineRule="auto"/>
              <w:ind w:right="-3658"/>
              <w:jc w:val="both"/>
              <w:rPr>
                <w:rFonts w:eastAsia="Times New Roman" w:cstheme="minorHAnsi"/>
                <w:sz w:val="24"/>
                <w:szCs w:val="24"/>
                <w:lang w:eastAsia="zh-CN"/>
              </w:rPr>
            </w:pPr>
            <w:r w:rsidRPr="00B83498">
              <w:rPr>
                <w:rFonts w:eastAsia="Times New Roman" w:cstheme="minorHAnsi"/>
                <w:b/>
                <w:bCs/>
                <w:sz w:val="24"/>
                <w:szCs w:val="24"/>
                <w:lang w:eastAsia="zh-CN"/>
              </w:rPr>
              <w:t>reikšmės</w:t>
            </w:r>
            <w:r w:rsidRPr="00B83498">
              <w:rPr>
                <w:rFonts w:eastAsia="Times New Roman" w:cstheme="minorHAnsi"/>
                <w:sz w:val="24"/>
                <w:szCs w:val="24"/>
                <w:lang w:eastAsia="zh-CN"/>
              </w:rPr>
              <w:t>.</w:t>
            </w:r>
          </w:p>
        </w:tc>
      </w:tr>
      <w:tr w:rsidR="00690FA1" w:rsidRPr="002B34AA" w14:paraId="7A6BBADC"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6709C4F8"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1.</w:t>
            </w: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7CD6499D" w14:textId="0E6C8284" w:rsidR="00690FA1" w:rsidRPr="00B24DB2" w:rsidRDefault="00983A9E" w:rsidP="00ED1A62">
            <w:pPr>
              <w:suppressAutoHyphens/>
              <w:spacing w:after="0" w:line="240" w:lineRule="auto"/>
              <w:jc w:val="both"/>
              <w:rPr>
                <w:rFonts w:eastAsia="Times New Roman" w:cstheme="minorHAnsi"/>
                <w:b/>
                <w:bCs/>
                <w:sz w:val="24"/>
                <w:szCs w:val="24"/>
                <w:lang w:eastAsia="zh-CN"/>
              </w:rPr>
            </w:pPr>
            <w:r w:rsidRPr="00B24DB2">
              <w:rPr>
                <w:b/>
                <w:bCs/>
              </w:rPr>
              <w:t>Autonominis gatvės šviestuvas (27 vnt.)</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43D2FEFA" w14:textId="5C66166A" w:rsidR="00690FA1" w:rsidRPr="00B83498" w:rsidRDefault="00983A9E" w:rsidP="00ED1A62">
            <w:pPr>
              <w:suppressAutoHyphens/>
              <w:spacing w:after="0" w:line="240" w:lineRule="auto"/>
              <w:jc w:val="center"/>
              <w:rPr>
                <w:rFonts w:eastAsia="Times New Roman" w:cstheme="minorHAnsi"/>
                <w:b/>
                <w:sz w:val="24"/>
                <w:szCs w:val="24"/>
                <w:lang w:eastAsia="zh-CN"/>
              </w:rPr>
            </w:pPr>
            <w:r w:rsidRPr="00B83498">
              <w:rPr>
                <w:rFonts w:eastAsia="Times New Roman" w:cstheme="minorHAnsi"/>
                <w:bCs/>
                <w:i/>
                <w:iCs/>
                <w:sz w:val="24"/>
                <w:szCs w:val="24"/>
                <w:lang w:eastAsia="zh-CN"/>
              </w:rPr>
              <w:t>Nurodyti gamintojo pavadinimą, modelį</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108C88E0"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p>
        </w:tc>
      </w:tr>
      <w:tr w:rsidR="00690FA1" w:rsidRPr="002B34AA" w14:paraId="0106530B"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10D61DA9"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013C9EB6" w14:textId="263FD319" w:rsidR="00690FA1" w:rsidRPr="00B83498" w:rsidRDefault="00DC6155" w:rsidP="00ED1A62">
            <w:pPr>
              <w:suppressAutoHyphens/>
              <w:spacing w:after="0" w:line="240" w:lineRule="auto"/>
              <w:jc w:val="both"/>
              <w:rPr>
                <w:rFonts w:eastAsia="Times New Roman" w:cstheme="minorHAnsi"/>
                <w:sz w:val="24"/>
                <w:szCs w:val="24"/>
                <w:lang w:eastAsia="zh-CN"/>
              </w:rPr>
            </w:pPr>
            <w:r>
              <w:t>Turi būti skirtas gatvės, kiemų ir parkų apšvietimui</w:t>
            </w:r>
            <w:r w:rsidR="00E95823">
              <w:t>. Šviestuvo komplektą sudaro autonominė gatvės apšvietimo atrama su akumuliatoriais, saulės baterija ir vėjo jėgaine, gatvės šviestuvas su LED žibintu, saulės modulis ir valdiklis su laiko taimeriu</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078D7CA2" w14:textId="77777777" w:rsidR="00B24DB2" w:rsidRDefault="00B24DB2" w:rsidP="00ED1A62">
            <w:pPr>
              <w:suppressAutoHyphens/>
              <w:spacing w:after="0" w:line="240" w:lineRule="auto"/>
              <w:jc w:val="center"/>
              <w:rPr>
                <w:rFonts w:eastAsia="Times New Roman" w:cstheme="minorHAnsi"/>
                <w:i/>
                <w:iCs/>
                <w:color w:val="EE0000"/>
                <w:sz w:val="24"/>
                <w:szCs w:val="24"/>
                <w:lang w:eastAsia="zh-CN"/>
              </w:rPr>
            </w:pPr>
          </w:p>
          <w:p w14:paraId="5C68E920" w14:textId="77777777" w:rsidR="00B24DB2" w:rsidRDefault="00B24DB2" w:rsidP="00ED1A62">
            <w:pPr>
              <w:suppressAutoHyphens/>
              <w:spacing w:after="0" w:line="240" w:lineRule="auto"/>
              <w:jc w:val="center"/>
              <w:rPr>
                <w:rFonts w:eastAsia="Times New Roman" w:cstheme="minorHAnsi"/>
                <w:i/>
                <w:iCs/>
                <w:color w:val="EE0000"/>
                <w:sz w:val="24"/>
                <w:szCs w:val="24"/>
                <w:lang w:eastAsia="zh-CN"/>
              </w:rPr>
            </w:pPr>
          </w:p>
          <w:p w14:paraId="0DA16D15" w14:textId="59F30DE5" w:rsidR="00690FA1" w:rsidRPr="00B83498" w:rsidRDefault="00690FA1" w:rsidP="00ED1A62">
            <w:pPr>
              <w:suppressAutoHyphens/>
              <w:spacing w:after="0" w:line="240" w:lineRule="auto"/>
              <w:jc w:val="center"/>
              <w:rPr>
                <w:rFonts w:eastAsia="Times New Roman" w:cstheme="minorHAnsi"/>
                <w:i/>
                <w:iCs/>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04E2849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83EFF43"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6AAC7A37"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4A1EFF47" w14:textId="34289A18" w:rsidR="00EB3B46" w:rsidRDefault="00EB3B46" w:rsidP="00EB3B46">
            <w:pPr>
              <w:pStyle w:val="Betarp"/>
              <w:jc w:val="both"/>
            </w:pPr>
            <w:r>
              <w:t>LED žibintas ne mažiau 30 W</w:t>
            </w:r>
            <w:r w:rsidR="00A349A8">
              <w:t>.</w:t>
            </w:r>
          </w:p>
          <w:p w14:paraId="75D96E6D" w14:textId="39F6BF8B"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000001"/>
              <w:left w:val="single" w:sz="4" w:space="0" w:color="000001"/>
              <w:bottom w:val="single" w:sz="4" w:space="0" w:color="auto"/>
              <w:right w:val="single" w:sz="4" w:space="0" w:color="000001"/>
            </w:tcBorders>
            <w:shd w:val="clear" w:color="auto" w:fill="FFFFFF"/>
            <w:tcMar>
              <w:top w:w="0" w:type="dxa"/>
              <w:left w:w="88" w:type="dxa"/>
              <w:bottom w:w="0" w:type="dxa"/>
              <w:right w:w="108" w:type="dxa"/>
            </w:tcMar>
            <w:hideMark/>
          </w:tcPr>
          <w:p w14:paraId="316E4283" w14:textId="77777777" w:rsidR="00690FA1" w:rsidRPr="00B83498" w:rsidRDefault="00690FA1" w:rsidP="00ED1A62">
            <w:pPr>
              <w:suppressAutoHyphens/>
              <w:spacing w:after="0" w:line="240" w:lineRule="auto"/>
              <w:jc w:val="center"/>
              <w:rPr>
                <w:rFonts w:eastAsia="Times New Roman" w:cstheme="minorHAnsi"/>
                <w:i/>
                <w:iCs/>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6DFA5941"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99F54A6"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63D36F80"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3D636AF7" w14:textId="14AC52E1" w:rsidR="007E72C1" w:rsidRDefault="007E72C1" w:rsidP="007E72C1">
            <w:pPr>
              <w:pStyle w:val="Betarp"/>
              <w:jc w:val="both"/>
            </w:pPr>
            <w:r>
              <w:t>Atrama – cinkuotas plienas (6-8 m)</w:t>
            </w:r>
            <w:r w:rsidR="00A349A8">
              <w:t>.</w:t>
            </w:r>
          </w:p>
          <w:p w14:paraId="41696A40" w14:textId="22FF7620"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41DF08C" w14:textId="493D3D8B" w:rsidR="00690FA1" w:rsidRPr="00B83498" w:rsidRDefault="00B24DB2"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0BA1CF6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0D43FE9"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507F4C28"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3E996AEE" w14:textId="05003510" w:rsidR="00690FA1" w:rsidRPr="00B83498" w:rsidRDefault="009D6F89" w:rsidP="00ED1A62">
            <w:pPr>
              <w:suppressAutoHyphens/>
              <w:spacing w:after="0" w:line="240" w:lineRule="auto"/>
              <w:jc w:val="both"/>
              <w:rPr>
                <w:rFonts w:eastAsia="Times New Roman" w:cstheme="minorHAnsi"/>
                <w:sz w:val="24"/>
                <w:szCs w:val="24"/>
                <w:lang w:eastAsia="zh-CN"/>
              </w:rPr>
            </w:pPr>
            <w:r>
              <w:t>Vėjo jėgainė – ne mažiau 300 W, 5 menčių.</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1EA8027B" w14:textId="3286B60D" w:rsidR="00690FA1" w:rsidRPr="00B83498" w:rsidRDefault="00B24DB2"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2E73F03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F0B01A5"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59A488C3"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457B1D31" w14:textId="73AFA3B7" w:rsidR="00901B07" w:rsidRDefault="00901B07" w:rsidP="00901B07">
            <w:pPr>
              <w:pStyle w:val="Betarp"/>
              <w:jc w:val="both"/>
            </w:pPr>
            <w:r>
              <w:t>Saulės modulis 300 W monokristalinis, arba lygiavertis</w:t>
            </w:r>
            <w:r w:rsidR="00A349A8">
              <w:t>.</w:t>
            </w:r>
          </w:p>
          <w:p w14:paraId="181F86BF" w14:textId="6C66F969"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C810211" w14:textId="77777777" w:rsidR="00690FA1" w:rsidRPr="00B83498" w:rsidRDefault="00690FA1"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4C38EDE3"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444414E"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244AEB2A"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584C64C8" w14:textId="7F252247" w:rsidR="00B64D76" w:rsidRDefault="00B64D76" w:rsidP="00B64D76">
            <w:pPr>
              <w:pStyle w:val="Betarp"/>
              <w:jc w:val="both"/>
            </w:pPr>
            <w:r>
              <w:t>Valdiklis 800 W hibridinio tipo su apšvietos ir laiko taimeriu</w:t>
            </w:r>
            <w:r w:rsidR="00EF4428">
              <w:t>.</w:t>
            </w:r>
          </w:p>
          <w:p w14:paraId="692C6406" w14:textId="7E748CD9"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7063C1A" w14:textId="77777777" w:rsidR="00690FA1" w:rsidRPr="00B83498" w:rsidRDefault="00690FA1"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753CB04C"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ADFBEAD"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398A242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039AC032" w14:textId="7E8C9EA9" w:rsidR="00690FA1" w:rsidRPr="00B83498" w:rsidRDefault="009E3487" w:rsidP="00ED1A62">
            <w:pPr>
              <w:suppressAutoHyphens/>
              <w:spacing w:after="0" w:line="240" w:lineRule="auto"/>
              <w:jc w:val="both"/>
              <w:rPr>
                <w:rFonts w:eastAsia="Times New Roman" w:cstheme="minorHAnsi"/>
                <w:sz w:val="24"/>
                <w:szCs w:val="24"/>
                <w:lang w:eastAsia="zh-CN"/>
              </w:rPr>
            </w:pPr>
            <w:r>
              <w:t>Akumuliatoriai – GEL tipo ne mažiau kaip 2x75 Ah talpos, arba lygiaverčiai</w:t>
            </w:r>
            <w:r w:rsidR="00A349A8">
              <w:t>.</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2CBFC94" w14:textId="0FBEA2A9" w:rsidR="00690FA1" w:rsidRPr="00B83498" w:rsidRDefault="00EF4428"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46A59F5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32642BA" w14:textId="77777777" w:rsidTr="00687311">
        <w:tc>
          <w:tcPr>
            <w:tcW w:w="305" w:type="pct"/>
            <w:tcBorders>
              <w:top w:val="single" w:sz="4" w:space="0" w:color="auto"/>
              <w:left w:val="single" w:sz="4" w:space="0" w:color="auto"/>
              <w:bottom w:val="single" w:sz="4" w:space="0" w:color="auto"/>
              <w:right w:val="nil"/>
            </w:tcBorders>
            <w:shd w:val="clear" w:color="auto" w:fill="FFFFFF"/>
            <w:tcMar>
              <w:top w:w="0" w:type="dxa"/>
              <w:left w:w="88" w:type="dxa"/>
              <w:bottom w:w="0" w:type="dxa"/>
              <w:right w:w="108" w:type="dxa"/>
            </w:tcMar>
          </w:tcPr>
          <w:p w14:paraId="0927DC56" w14:textId="27D732DF" w:rsidR="00690FA1" w:rsidRPr="00B83498" w:rsidRDefault="009E3487" w:rsidP="00ED1A62">
            <w:pPr>
              <w:suppressAutoHyphens/>
              <w:spacing w:after="0" w:line="240" w:lineRule="auto"/>
              <w:jc w:val="both"/>
              <w:rPr>
                <w:rFonts w:eastAsia="Times New Roman" w:cstheme="minorHAnsi"/>
                <w:b/>
                <w:bCs/>
                <w:sz w:val="24"/>
                <w:szCs w:val="24"/>
                <w:lang w:eastAsia="zh-CN"/>
              </w:rPr>
            </w:pPr>
            <w:r>
              <w:rPr>
                <w:rFonts w:eastAsia="Times New Roman" w:cstheme="minorHAnsi"/>
                <w:b/>
                <w:bCs/>
                <w:sz w:val="24"/>
                <w:szCs w:val="24"/>
                <w:lang w:eastAsia="zh-CN"/>
              </w:rPr>
              <w:t>2</w:t>
            </w:r>
            <w:r w:rsidR="00690FA1" w:rsidRPr="00B83498">
              <w:rPr>
                <w:rFonts w:eastAsia="Times New Roman" w:cstheme="minorHAnsi"/>
                <w:b/>
                <w:bCs/>
                <w:sz w:val="24"/>
                <w:szCs w:val="24"/>
                <w:lang w:eastAsia="zh-CN"/>
              </w:rPr>
              <w:t>.</w:t>
            </w:r>
          </w:p>
        </w:tc>
        <w:tc>
          <w:tcPr>
            <w:tcW w:w="864" w:type="pct"/>
            <w:tcBorders>
              <w:top w:val="single" w:sz="4" w:space="0" w:color="auto"/>
              <w:left w:val="single" w:sz="4" w:space="0" w:color="000001"/>
              <w:bottom w:val="single" w:sz="4" w:space="0" w:color="auto"/>
              <w:right w:val="nil"/>
            </w:tcBorders>
            <w:shd w:val="clear" w:color="auto" w:fill="FFFFFF"/>
            <w:tcMar>
              <w:top w:w="0" w:type="dxa"/>
              <w:left w:w="88" w:type="dxa"/>
              <w:bottom w:w="0" w:type="dxa"/>
              <w:right w:w="108" w:type="dxa"/>
            </w:tcMar>
          </w:tcPr>
          <w:p w14:paraId="593C863D" w14:textId="2E7131DB" w:rsidR="00690FA1" w:rsidRPr="00174321" w:rsidRDefault="00174321" w:rsidP="00ED1A62">
            <w:pPr>
              <w:suppressAutoHyphens/>
              <w:spacing w:after="0" w:line="240" w:lineRule="auto"/>
              <w:jc w:val="both"/>
              <w:rPr>
                <w:rFonts w:eastAsia="Times New Roman" w:cstheme="minorHAnsi"/>
                <w:b/>
                <w:bCs/>
                <w:sz w:val="24"/>
                <w:szCs w:val="24"/>
                <w:lang w:eastAsia="zh-CN"/>
              </w:rPr>
            </w:pPr>
            <w:r w:rsidRPr="00174321">
              <w:rPr>
                <w:b/>
                <w:bCs/>
              </w:rPr>
              <w:t xml:space="preserve">Išmanioji paslaugų stotelė POWER </w:t>
            </w:r>
            <w:proofErr w:type="spellStart"/>
            <w:r w:rsidRPr="00174321">
              <w:rPr>
                <w:b/>
                <w:bCs/>
              </w:rPr>
              <w:t>kit</w:t>
            </w:r>
            <w:proofErr w:type="spellEnd"/>
            <w:r>
              <w:rPr>
                <w:b/>
                <w:bCs/>
              </w:rPr>
              <w:t xml:space="preserve"> (1 </w:t>
            </w:r>
            <w:r w:rsidR="00305F8D">
              <w:rPr>
                <w:b/>
                <w:bCs/>
              </w:rPr>
              <w:t>vnt</w:t>
            </w:r>
            <w:r>
              <w:rPr>
                <w:b/>
                <w:bCs/>
              </w:rPr>
              <w:t>.)</w:t>
            </w:r>
          </w:p>
        </w:tc>
        <w:tc>
          <w:tcPr>
            <w:tcW w:w="732" w:type="pct"/>
            <w:tcBorders>
              <w:top w:val="single" w:sz="4" w:space="0" w:color="auto"/>
              <w:left w:val="single" w:sz="4" w:space="0" w:color="000001"/>
              <w:bottom w:val="single" w:sz="4" w:space="0" w:color="auto"/>
              <w:right w:val="single" w:sz="4" w:space="0" w:color="auto"/>
            </w:tcBorders>
            <w:shd w:val="clear" w:color="auto" w:fill="FFFFFF"/>
            <w:tcMar>
              <w:top w:w="0" w:type="dxa"/>
              <w:left w:w="88" w:type="dxa"/>
              <w:bottom w:w="0" w:type="dxa"/>
              <w:right w:w="108" w:type="dxa"/>
            </w:tcMar>
          </w:tcPr>
          <w:p w14:paraId="01F6B871" w14:textId="77777777" w:rsidR="00690FA1" w:rsidRPr="00B83498" w:rsidRDefault="00690FA1" w:rsidP="00ED1A62">
            <w:pPr>
              <w:suppressAutoHyphens/>
              <w:spacing w:after="0" w:line="240" w:lineRule="auto"/>
              <w:jc w:val="center"/>
              <w:rPr>
                <w:rFonts w:eastAsia="Times New Roman" w:cstheme="minorHAnsi"/>
                <w:b/>
                <w:bCs/>
                <w:sz w:val="24"/>
                <w:szCs w:val="24"/>
                <w:lang w:eastAsia="zh-CN"/>
              </w:rPr>
            </w:pPr>
            <w:r w:rsidRPr="00B83498">
              <w:rPr>
                <w:rFonts w:eastAsia="Times New Roman" w:cstheme="minorHAnsi"/>
                <w:i/>
                <w:iCs/>
                <w:sz w:val="24"/>
                <w:szCs w:val="24"/>
                <w:lang w:eastAsia="zh-CN"/>
              </w:rPr>
              <w:t>Nurodyti gamintoją ir modelį</w:t>
            </w:r>
          </w:p>
        </w:tc>
        <w:tc>
          <w:tcPr>
            <w:tcW w:w="3100" w:type="pct"/>
            <w:tcBorders>
              <w:top w:val="single" w:sz="4" w:space="0" w:color="auto"/>
              <w:left w:val="single" w:sz="4" w:space="0" w:color="000001"/>
              <w:bottom w:val="single" w:sz="4" w:space="0" w:color="auto"/>
              <w:right w:val="single" w:sz="4" w:space="0" w:color="000001"/>
            </w:tcBorders>
            <w:shd w:val="clear" w:color="auto" w:fill="FFFFFF"/>
          </w:tcPr>
          <w:p w14:paraId="710E7833" w14:textId="77777777" w:rsidR="00690FA1" w:rsidRPr="00B83498" w:rsidRDefault="00690FA1" w:rsidP="00ED1A62">
            <w:pPr>
              <w:suppressAutoHyphens/>
              <w:spacing w:after="0" w:line="240" w:lineRule="auto"/>
              <w:jc w:val="both"/>
              <w:rPr>
                <w:rFonts w:eastAsia="Times New Roman" w:cstheme="minorHAnsi"/>
                <w:b/>
                <w:bCs/>
                <w:sz w:val="24"/>
                <w:szCs w:val="24"/>
                <w:lang w:eastAsia="zh-CN"/>
              </w:rPr>
            </w:pPr>
          </w:p>
        </w:tc>
      </w:tr>
      <w:tr w:rsidR="00690FA1" w:rsidRPr="002B34AA" w14:paraId="31E31695" w14:textId="77777777" w:rsidTr="00687311">
        <w:tc>
          <w:tcPr>
            <w:tcW w:w="305" w:type="pct"/>
            <w:tcBorders>
              <w:top w:val="single" w:sz="4" w:space="0" w:color="auto"/>
              <w:left w:val="single" w:sz="4" w:space="0" w:color="auto"/>
              <w:bottom w:val="single" w:sz="4" w:space="0" w:color="auto"/>
              <w:right w:val="nil"/>
            </w:tcBorders>
            <w:shd w:val="clear" w:color="auto" w:fill="FFFFFF"/>
            <w:tcMar>
              <w:top w:w="0" w:type="dxa"/>
              <w:left w:w="88" w:type="dxa"/>
              <w:bottom w:w="0" w:type="dxa"/>
              <w:right w:w="108" w:type="dxa"/>
            </w:tcMar>
          </w:tcPr>
          <w:p w14:paraId="5E8C7AFC" w14:textId="77777777" w:rsidR="00690FA1" w:rsidRPr="00B83498" w:rsidRDefault="00690FA1" w:rsidP="00ED1A62">
            <w:pPr>
              <w:suppressAutoHyphens/>
              <w:spacing w:after="0" w:line="240" w:lineRule="auto"/>
              <w:jc w:val="both"/>
              <w:rPr>
                <w:rFonts w:eastAsia="Times New Roman" w:cstheme="minorHAnsi"/>
                <w:sz w:val="24"/>
                <w:szCs w:val="24"/>
                <w:lang w:eastAsia="zh-CN"/>
              </w:rPr>
            </w:pPr>
            <w:r w:rsidRPr="00B83498">
              <w:rPr>
                <w:rFonts w:cstheme="minorHAnsi"/>
                <w:sz w:val="24"/>
                <w:szCs w:val="24"/>
              </w:rPr>
              <w:t xml:space="preserve">     </w:t>
            </w:r>
          </w:p>
        </w:tc>
        <w:tc>
          <w:tcPr>
            <w:tcW w:w="864" w:type="pct"/>
            <w:tcBorders>
              <w:top w:val="single" w:sz="4" w:space="0" w:color="auto"/>
              <w:left w:val="single" w:sz="4" w:space="0" w:color="000001"/>
              <w:bottom w:val="single" w:sz="4" w:space="0" w:color="auto"/>
              <w:right w:val="nil"/>
            </w:tcBorders>
            <w:shd w:val="clear" w:color="auto" w:fill="FFFFFF"/>
            <w:tcMar>
              <w:top w:w="0" w:type="dxa"/>
              <w:left w:w="88" w:type="dxa"/>
              <w:bottom w:w="0" w:type="dxa"/>
              <w:right w:w="108" w:type="dxa"/>
            </w:tcMar>
          </w:tcPr>
          <w:p w14:paraId="13D9A25A" w14:textId="45F9D1E6" w:rsidR="00DA7C97" w:rsidRDefault="00DA7C97" w:rsidP="00B24DB2">
            <w:pPr>
              <w:pStyle w:val="Betarp"/>
              <w:jc w:val="both"/>
            </w:pPr>
            <w:r>
              <w:t>S</w:t>
            </w:r>
            <w:r w:rsidRPr="006E2B83">
              <w:t>kirta</w:t>
            </w:r>
            <w:r>
              <w:t xml:space="preserve"> lauko erdvei su autonominiu elektros šaltiniu. Apsaugos klasė IP-55. Komplektacijos funkcijos: </w:t>
            </w:r>
            <w:proofErr w:type="spellStart"/>
            <w:r>
              <w:t>akcentinis</w:t>
            </w:r>
            <w:proofErr w:type="spellEnd"/>
            <w:r>
              <w:t xml:space="preserve"> apšvietimas, spartusis belaidis kroviklis, spartusis laidinio krovimo lizdas USB-C, </w:t>
            </w:r>
            <w:proofErr w:type="spellStart"/>
            <w:r>
              <w:t>bluetooth</w:t>
            </w:r>
            <w:proofErr w:type="spellEnd"/>
            <w:r>
              <w:t xml:space="preserve"> garso kolonėlė, </w:t>
            </w:r>
            <w:proofErr w:type="spellStart"/>
            <w:r>
              <w:t>Wi</w:t>
            </w:r>
            <w:proofErr w:type="spellEnd"/>
            <w:r>
              <w:t>-fi , oro kompresorius ir dviračio remonto įrankiai. Stotelė maitinama įdiegus autonominį elektros šaltinį panaudojant saulės elementų ir/arba vėjo jėgainės sprendimą.</w:t>
            </w:r>
          </w:p>
          <w:p w14:paraId="4E570F28" w14:textId="422B57F1"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000001"/>
              <w:bottom w:val="single" w:sz="4" w:space="0" w:color="auto"/>
              <w:right w:val="single" w:sz="4" w:space="0" w:color="auto"/>
            </w:tcBorders>
            <w:shd w:val="clear" w:color="auto" w:fill="FFFFFF"/>
            <w:tcMar>
              <w:top w:w="0" w:type="dxa"/>
              <w:left w:w="88" w:type="dxa"/>
              <w:bottom w:w="0" w:type="dxa"/>
              <w:right w:w="108" w:type="dxa"/>
            </w:tcMar>
          </w:tcPr>
          <w:p w14:paraId="7CED43CD" w14:textId="77777777" w:rsidR="00690FA1" w:rsidRPr="00B83498" w:rsidRDefault="00690FA1" w:rsidP="00ED1A62">
            <w:pPr>
              <w:suppressAutoHyphens/>
              <w:spacing w:after="0" w:line="240" w:lineRule="auto"/>
              <w:jc w:val="center"/>
              <w:rPr>
                <w:rFonts w:eastAsia="Times New Roman" w:cstheme="minorHAnsi"/>
                <w:b/>
                <w:bCs/>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000001"/>
              <w:bottom w:val="single" w:sz="4" w:space="0" w:color="auto"/>
              <w:right w:val="single" w:sz="4" w:space="0" w:color="000001"/>
            </w:tcBorders>
            <w:shd w:val="clear" w:color="auto" w:fill="FFFFFF"/>
          </w:tcPr>
          <w:p w14:paraId="354EFA3F" w14:textId="77777777" w:rsidR="00690FA1" w:rsidRPr="00B83498" w:rsidRDefault="00690FA1" w:rsidP="00ED1A62">
            <w:pPr>
              <w:suppressAutoHyphens/>
              <w:spacing w:after="0" w:line="240" w:lineRule="auto"/>
              <w:jc w:val="both"/>
              <w:rPr>
                <w:rFonts w:eastAsia="Times New Roman" w:cstheme="minorHAnsi"/>
                <w:b/>
                <w:bCs/>
                <w:sz w:val="24"/>
                <w:szCs w:val="24"/>
                <w:lang w:eastAsia="zh-CN"/>
              </w:rPr>
            </w:pPr>
          </w:p>
        </w:tc>
      </w:tr>
    </w:tbl>
    <w:p w14:paraId="23C19CCF" w14:textId="77777777" w:rsidR="00690FA1" w:rsidRPr="00690FA1" w:rsidRDefault="00690FA1" w:rsidP="00E32A9A">
      <w:pPr>
        <w:spacing w:line="276" w:lineRule="auto"/>
        <w:jc w:val="both"/>
        <w:rPr>
          <w:rFonts w:ascii="Calibri" w:eastAsia="Times New Roman" w:hAnsi="Calibri" w:cs="Calibri"/>
          <w:kern w:val="0"/>
          <w:sz w:val="24"/>
          <w:szCs w:val="24"/>
          <w14:ligatures w14:val="none"/>
        </w:rPr>
      </w:pPr>
    </w:p>
    <w:p w14:paraId="46185D84"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Pastabos: </w:t>
      </w:r>
    </w:p>
    <w:p w14:paraId="2FC865B3"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kainos pasiūlyme nurodomos, paliekant du skaitmenis po kablelio;</w:t>
      </w:r>
    </w:p>
    <w:p w14:paraId="35F24837"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2AC924B2"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Taip pat mes patvirtiname, kad visa pasiūlyme pateikta informacija yra teisinga, atitinka tikrovę ir apima viską, ko reikia visiškam ir tinkamam sutarties vykdymui.</w:t>
      </w:r>
    </w:p>
    <w:p w14:paraId="01919BC8" w14:textId="77777777" w:rsidR="00E32A9A" w:rsidRPr="00E32A9A" w:rsidRDefault="00E32A9A" w:rsidP="00E32A9A">
      <w:pPr>
        <w:widowControl w:val="0"/>
        <w:spacing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E32A9A" w:rsidRPr="00E32A9A" w14:paraId="18637281" w14:textId="77777777" w:rsidTr="00E32A9A">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11F656"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24214E"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1E6708"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Dokumento puslapių skaičius</w:t>
            </w:r>
          </w:p>
        </w:tc>
      </w:tr>
      <w:tr w:rsidR="00E32A9A" w:rsidRPr="00E32A9A" w14:paraId="7E1C06CC"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2C751D"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5A07E"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3ADC23"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bl>
    <w:p w14:paraId="368BA817" w14:textId="77777777" w:rsidR="003A6616" w:rsidRDefault="003A6616"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sectPr w:rsidR="003A6616" w:rsidSect="001E6780">
          <w:pgSz w:w="15840" w:h="12240" w:orient="landscape"/>
          <w:pgMar w:top="1701" w:right="1134" w:bottom="476" w:left="1134" w:header="720" w:footer="720" w:gutter="0"/>
          <w:cols w:space="720"/>
          <w:titlePg/>
          <w:docGrid w:linePitch="360"/>
        </w:sect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E32A9A" w:rsidRPr="00E32A9A" w14:paraId="4AA265B2"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3DC962"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635F17"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43A874"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bl>
    <w:p w14:paraId="53244BBC"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p>
    <w:p w14:paraId="327A3E9E"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Ši pasiūlyme nurodyta informacija yra konfidenciali </w:t>
      </w:r>
      <w:r w:rsidRPr="00E32A9A">
        <w:rPr>
          <w:rFonts w:ascii="Calibri" w:eastAsia="Calibri" w:hAnsi="Calibri" w:cs="Calibri"/>
          <w:i/>
          <w:iCs/>
          <w:kern w:val="0"/>
          <w:sz w:val="24"/>
          <w:szCs w:val="24"/>
          <w:lang w:eastAsia="lt-LT"/>
          <w14:ligatures w14:val="none"/>
        </w:rPr>
        <w:t>/Perkančioji organizacija šios informacijos negali atskleisti tretiesiems asmenims/</w:t>
      </w:r>
      <w:r w:rsidRPr="00E32A9A">
        <w:rPr>
          <w:rFonts w:ascii="Calibri" w:eastAsia="Calibri" w:hAnsi="Calibri" w:cs="Calibri"/>
          <w:kern w:val="0"/>
          <w:sz w:val="24"/>
          <w:szCs w:val="24"/>
          <w:lang w:eastAsia="lt-LT"/>
          <w14:ligatures w14:val="none"/>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E32A9A" w:rsidRPr="00E32A9A" w14:paraId="452EA42B"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10CA4"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proofErr w:type="spellStart"/>
            <w:r w:rsidRPr="00E32A9A">
              <w:rPr>
                <w:rFonts w:ascii="Calibri" w:eastAsia="Lucida Sans Unicode" w:hAnsi="Calibri" w:cs="Calibri"/>
                <w:color w:val="000000"/>
                <w:kern w:val="3"/>
                <w:sz w:val="24"/>
                <w:szCs w:val="24"/>
                <w:lang w:eastAsia="hi-IN" w:bidi="hi-IN"/>
                <w14:ligatures w14:val="none"/>
              </w:rPr>
              <w:t>Eil.Nr</w:t>
            </w:r>
            <w:proofErr w:type="spellEnd"/>
            <w:r w:rsidRPr="00E32A9A">
              <w:rPr>
                <w:rFonts w:ascii="Calibri" w:eastAsia="Lucida Sans Unicode" w:hAnsi="Calibri" w:cs="Calibri"/>
                <w:color w:val="000000"/>
                <w:kern w:val="3"/>
                <w:sz w:val="24"/>
                <w:szCs w:val="24"/>
                <w:lang w:eastAsia="hi-IN" w:bidi="hi-IN"/>
                <w14:ligatures w14:val="none"/>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0EAFDF"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DABA4"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Dokumentas yra įkeltas šioje CVP IS pasiūlymo lango eilutėje („Prisegti dokumentai“)</w:t>
            </w:r>
          </w:p>
        </w:tc>
      </w:tr>
      <w:tr w:rsidR="00E32A9A" w:rsidRPr="00E32A9A" w14:paraId="55DEAF19"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295CED8C"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6D11EB39"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9E1F7"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r>
      <w:tr w:rsidR="00E32A9A" w:rsidRPr="00E32A9A" w14:paraId="2EA7C100" w14:textId="77777777" w:rsidTr="00E32A9A">
        <w:tc>
          <w:tcPr>
            <w:tcW w:w="567" w:type="dxa"/>
            <w:tcBorders>
              <w:left w:val="single" w:sz="4" w:space="0" w:color="000000"/>
              <w:bottom w:val="single" w:sz="4" w:space="0" w:color="000000"/>
            </w:tcBorders>
            <w:tcMar>
              <w:top w:w="0" w:type="dxa"/>
              <w:left w:w="108" w:type="dxa"/>
              <w:bottom w:w="0" w:type="dxa"/>
              <w:right w:w="108" w:type="dxa"/>
            </w:tcMar>
          </w:tcPr>
          <w:p w14:paraId="5AF04146"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4E05098C"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324C2803"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r>
    </w:tbl>
    <w:p w14:paraId="74A3E288" w14:textId="77777777" w:rsidR="00E32A9A" w:rsidRPr="00E32A9A" w:rsidRDefault="00E32A9A" w:rsidP="00E32A9A">
      <w:pPr>
        <w:widowControl w:val="0"/>
        <w:spacing w:line="276" w:lineRule="auto"/>
        <w:ind w:firstLine="851"/>
        <w:jc w:val="both"/>
        <w:rPr>
          <w:rFonts w:ascii="Calibri" w:eastAsia="Calibri" w:hAnsi="Calibri" w:cs="Calibri"/>
          <w:kern w:val="0"/>
          <w:sz w:val="24"/>
          <w:szCs w:val="24"/>
          <w:lang w:eastAsia="lt-LT"/>
          <w14:ligatures w14:val="none"/>
        </w:rPr>
      </w:pPr>
      <w:r w:rsidRPr="00E32A9A">
        <w:rPr>
          <w:rFonts w:ascii="Calibri" w:eastAsia="Lucida Sans Unicode" w:hAnsi="Calibri" w:cs="Calibri"/>
          <w:kern w:val="3"/>
          <w:sz w:val="24"/>
          <w:szCs w:val="24"/>
          <w:u w:val="single"/>
          <w:lang w:eastAsia="lt-LT"/>
          <w14:ligatures w14:val="none"/>
        </w:rPr>
        <w:t>Pastaba</w:t>
      </w:r>
      <w:r w:rsidRPr="00E32A9A">
        <w:rPr>
          <w:rFonts w:ascii="Calibri" w:eastAsia="Lucida Sans Unicode" w:hAnsi="Calibri" w:cs="Calibri"/>
          <w:kern w:val="3"/>
          <w:sz w:val="24"/>
          <w:szCs w:val="24"/>
          <w:lang w:eastAsia="lt-LT"/>
          <w14:ligatures w14:val="none"/>
        </w:rPr>
        <w:t xml:space="preserve">. </w:t>
      </w:r>
      <w:r w:rsidRPr="00E32A9A">
        <w:rPr>
          <w:rFonts w:ascii="Calibri" w:eastAsia="Calibri" w:hAnsi="Calibri" w:cs="Calibr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E366AD3" w14:textId="77777777" w:rsidR="00E32A9A" w:rsidRPr="00E32A9A" w:rsidRDefault="00E32A9A" w:rsidP="00E32A9A">
      <w:pPr>
        <w:widowControl w:val="0"/>
        <w:spacing w:after="0" w:line="276" w:lineRule="auto"/>
        <w:ind w:firstLine="709"/>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Pasirašydamas šį pasiūlymą, tvirtintu, kad:</w:t>
      </w:r>
    </w:p>
    <w:p w14:paraId="18ACFE64"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FA7FEB8"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sutinku su pirkimo dokumentuose nustatytomis sąlygomis ir procedūromis,</w:t>
      </w:r>
    </w:p>
    <w:p w14:paraId="2AE3C21F"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pasiūlymo dokumentuose pateikti duomenys ir informacija yra teisinga ir apima viską, ko reikia tinkamam sutarties įvykdymui;</w:t>
      </w:r>
    </w:p>
    <w:p w14:paraId="7E9ADA9A" w14:textId="77777777" w:rsidR="00E32A9A" w:rsidRPr="00E32A9A" w:rsidRDefault="00E32A9A" w:rsidP="005348B7">
      <w:pPr>
        <w:widowControl w:val="0"/>
        <w:numPr>
          <w:ilvl w:val="0"/>
          <w:numId w:val="15"/>
        </w:numPr>
        <w:spacing w:after="0" w:line="240" w:lineRule="auto"/>
        <w:ind w:left="0" w:firstLine="993"/>
        <w:contextualSpacing/>
        <w:jc w:val="both"/>
        <w:rPr>
          <w:rFonts w:ascii="Calibri" w:eastAsia="Calibri" w:hAnsi="Calibri" w:cs="Calibri"/>
          <w: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patvirtinu, kad Pasiūlymas galioja ne trumpiau nei 90 dienų nuo pasiūlymų pateikimo galutinio termino pabaigos.</w:t>
      </w:r>
      <w:r w:rsidRPr="00E32A9A">
        <w:rPr>
          <w:rFonts w:ascii="Calibri" w:eastAsia="Calibri" w:hAnsi="Calibri" w:cs="Calibri"/>
          <w:i/>
          <w:kern w:val="0"/>
          <w:sz w:val="24"/>
          <w:szCs w:val="24"/>
          <w:u w:val="single"/>
          <w:lang w:eastAsia="lt-LT"/>
          <w14:ligatures w14:val="none"/>
        </w:rPr>
        <w:t xml:space="preserve"> </w:t>
      </w:r>
    </w:p>
    <w:p w14:paraId="15C140C1" w14:textId="77777777" w:rsidR="00E32A9A" w:rsidRPr="00E32A9A" w:rsidRDefault="00E32A9A" w:rsidP="00E32A9A">
      <w:pPr>
        <w:widowControl w:val="0"/>
        <w:spacing w:after="0" w:line="276" w:lineRule="auto"/>
        <w:ind w:left="1069"/>
        <w:contextualSpacing/>
        <w:jc w:val="both"/>
        <w:rPr>
          <w:rFonts w:ascii="Calibri" w:eastAsia="Calibri" w:hAnsi="Calibri" w:cs="Calibri"/>
          <w:b/>
          <w:bCs/>
          <w:smallCaps/>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E32A9A" w:rsidRPr="00E32A9A" w14:paraId="38FFF9BE" w14:textId="77777777" w:rsidTr="002E3C07">
        <w:trPr>
          <w:trHeight w:val="73"/>
          <w:jc w:val="right"/>
        </w:trPr>
        <w:tc>
          <w:tcPr>
            <w:tcW w:w="3588" w:type="dxa"/>
            <w:tcBorders>
              <w:top w:val="single" w:sz="4" w:space="0" w:color="auto"/>
              <w:left w:val="nil"/>
              <w:bottom w:val="nil"/>
              <w:right w:val="nil"/>
            </w:tcBorders>
          </w:tcPr>
          <w:p w14:paraId="31DDFADD" w14:textId="77777777" w:rsidR="00E32A9A" w:rsidRPr="00E32A9A" w:rsidRDefault="00E32A9A" w:rsidP="00E32A9A">
            <w:pPr>
              <w:snapToGrid w:val="0"/>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position w:val="6"/>
                <w:sz w:val="24"/>
                <w:szCs w:val="24"/>
                <w:lang w:eastAsia="lt-LT"/>
                <w14:ligatures w14:val="none"/>
              </w:rPr>
              <w:t>(</w:t>
            </w:r>
            <w:r w:rsidRPr="00E32A9A">
              <w:rPr>
                <w:rFonts w:ascii="Calibri" w:eastAsia="Calibri" w:hAnsi="Calibri" w:cs="Calibri"/>
                <w:i/>
                <w:iCs/>
                <w:kern w:val="0"/>
                <w:position w:val="6"/>
                <w:sz w:val="24"/>
                <w:szCs w:val="24"/>
                <w:lang w:eastAsia="lt-LT"/>
                <w14:ligatures w14:val="none"/>
              </w:rPr>
              <w:t>Tiekėjo arba jo įgalioto asmens pareigų pavadinimas)</w:t>
            </w:r>
          </w:p>
        </w:tc>
        <w:tc>
          <w:tcPr>
            <w:tcW w:w="300" w:type="dxa"/>
          </w:tcPr>
          <w:p w14:paraId="2BEDC674" w14:textId="77777777" w:rsidR="00E32A9A" w:rsidRPr="00E32A9A" w:rsidRDefault="00E32A9A" w:rsidP="00E32A9A">
            <w:pPr>
              <w:spacing w:line="276" w:lineRule="auto"/>
              <w:jc w:val="both"/>
              <w:rPr>
                <w:rFonts w:ascii="Calibri" w:eastAsia="Calibri" w:hAnsi="Calibri" w:cs="Calibri"/>
                <w:kern w:val="0"/>
                <w:sz w:val="24"/>
                <w:szCs w:val="24"/>
                <w:lang w:eastAsia="lt-LT"/>
                <w14:ligatures w14:val="none"/>
              </w:rPr>
            </w:pPr>
          </w:p>
        </w:tc>
        <w:tc>
          <w:tcPr>
            <w:tcW w:w="2445" w:type="dxa"/>
            <w:tcBorders>
              <w:top w:val="single" w:sz="4" w:space="0" w:color="auto"/>
              <w:left w:val="nil"/>
              <w:bottom w:val="nil"/>
              <w:right w:val="nil"/>
            </w:tcBorders>
          </w:tcPr>
          <w:p w14:paraId="5BE325A2"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(Parašas)</w:t>
            </w:r>
          </w:p>
        </w:tc>
        <w:tc>
          <w:tcPr>
            <w:tcW w:w="236" w:type="dxa"/>
          </w:tcPr>
          <w:p w14:paraId="34279B5B"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p>
        </w:tc>
        <w:tc>
          <w:tcPr>
            <w:tcW w:w="3259" w:type="dxa"/>
            <w:tcBorders>
              <w:top w:val="single" w:sz="4" w:space="0" w:color="auto"/>
              <w:left w:val="nil"/>
              <w:bottom w:val="nil"/>
            </w:tcBorders>
          </w:tcPr>
          <w:p w14:paraId="6E7FD449"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(Vardas ir pavardė)</w:t>
            </w:r>
          </w:p>
        </w:tc>
      </w:tr>
    </w:tbl>
    <w:p w14:paraId="4F1CC65D" w14:textId="77777777" w:rsidR="00E32A9A" w:rsidRPr="00E32A9A" w:rsidRDefault="00E32A9A" w:rsidP="00E32A9A">
      <w:pPr>
        <w:widowControl w:val="0"/>
        <w:spacing w:after="0" w:line="240" w:lineRule="auto"/>
        <w:outlineLvl w:val="1"/>
        <w:rPr>
          <w:rFonts w:ascii="Calibri" w:eastAsia="Calibri" w:hAnsi="Calibri" w:cs="Calibri"/>
          <w:kern w:val="0"/>
          <w:sz w:val="24"/>
          <w:szCs w:val="24"/>
          <w:lang w:eastAsia="lt-LT"/>
          <w14:ligatures w14:val="none"/>
        </w:rPr>
      </w:pPr>
    </w:p>
    <w:p w14:paraId="1DF2BD8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45E5C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31286D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68CC91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B000E7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3819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F40431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F59FA75"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9EA2A1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47231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5" w:name="_Ref39484039"/>
      <w:bookmarkStart w:id="66" w:name="_Ref40278562"/>
      <w:bookmarkStart w:id="67" w:name="_Toc222923650"/>
      <w:r w:rsidRPr="00E32A9A">
        <w:rPr>
          <w:rFonts w:ascii="Calibri Light" w:eastAsia="Calibri Light" w:hAnsi="Calibri Light" w:cs="Times New Roman"/>
          <w:color w:val="262626"/>
          <w:kern w:val="0"/>
          <w:sz w:val="24"/>
          <w:szCs w:val="24"/>
          <w:lang w:eastAsia="lt-LT"/>
          <w14:ligatures w14:val="none"/>
        </w:rPr>
        <w:lastRenderedPageBreak/>
        <w:t>Pirkimo sąlygų 7 priedas „Pasiūlymų vertinimo kriterijai ir sąlygos“</w:t>
      </w:r>
      <w:bookmarkEnd w:id="65"/>
      <w:bookmarkEnd w:id="66"/>
      <w:bookmarkEnd w:id="67"/>
    </w:p>
    <w:p w14:paraId="4BEFD0BD"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p>
    <w:p w14:paraId="4A27BA40" w14:textId="77777777" w:rsidR="00E32A9A" w:rsidRPr="00E32A9A" w:rsidRDefault="00E32A9A" w:rsidP="00E32A9A">
      <w:pPr>
        <w:widowControl w:val="0"/>
        <w:numPr>
          <w:ilvl w:val="1"/>
          <w:numId w:val="0"/>
        </w:numPr>
        <w:spacing w:after="0" w:line="240" w:lineRule="auto"/>
        <w:jc w:val="center"/>
        <w:rPr>
          <w:rFonts w:ascii="Calibri" w:eastAsia="Calibri" w:hAnsi="Calibri" w:cs="Calibri"/>
          <w:bCs/>
          <w:caps/>
          <w:smallCaps/>
          <w:spacing w:val="20"/>
          <w:kern w:val="0"/>
          <w:sz w:val="24"/>
          <w:szCs w:val="24"/>
          <w:lang w:eastAsia="lt-LT"/>
          <w14:ligatures w14:val="none"/>
        </w:rPr>
      </w:pPr>
      <w:r w:rsidRPr="00E32A9A">
        <w:rPr>
          <w:rFonts w:ascii="Calibri" w:eastAsia="Calibri" w:hAnsi="Calibri" w:cs="Calibri"/>
          <w:caps/>
          <w:spacing w:val="20"/>
          <w:kern w:val="0"/>
          <w:sz w:val="24"/>
          <w:szCs w:val="24"/>
          <w:lang w:eastAsia="lt-LT"/>
          <w14:ligatures w14:val="none"/>
        </w:rPr>
        <w:t>PASIŪLYMŲ VERTINIMO KRITERIJAI ir Sąlygos</w:t>
      </w:r>
    </w:p>
    <w:p w14:paraId="7121100D" w14:textId="77777777" w:rsidR="00E32A9A" w:rsidRPr="00E32A9A" w:rsidRDefault="00E32A9A" w:rsidP="00E32A9A">
      <w:pPr>
        <w:widowControl w:val="0"/>
        <w:spacing w:after="0" w:line="240" w:lineRule="auto"/>
        <w:ind w:left="7314"/>
        <w:rPr>
          <w:rFonts w:ascii="Calibri" w:eastAsia="Calibri" w:hAnsi="Calibri" w:cs="Calibri"/>
          <w:kern w:val="0"/>
          <w:sz w:val="24"/>
          <w:szCs w:val="24"/>
          <w:lang w:eastAsia="lt-LT"/>
          <w14:ligatures w14:val="none"/>
        </w:rPr>
      </w:pPr>
    </w:p>
    <w:p w14:paraId="1C71A4A8" w14:textId="77777777" w:rsidR="00E32A9A" w:rsidRPr="00E32A9A" w:rsidRDefault="00E32A9A" w:rsidP="00E32A9A">
      <w:pPr>
        <w:widowControl w:val="0"/>
        <w:spacing w:after="0" w:line="240" w:lineRule="auto"/>
        <w:ind w:firstLine="397"/>
        <w:rPr>
          <w:rFonts w:ascii="Calibri" w:eastAsia="Times New Roman" w:hAnsi="Calibri" w:cs="Calibri"/>
          <w:kern w:val="0"/>
          <w:sz w:val="24"/>
          <w:szCs w:val="24"/>
          <w14:ligatures w14:val="none"/>
        </w:rPr>
      </w:pPr>
      <w:bookmarkStart w:id="68" w:name="_Hlk128411469"/>
      <w:r w:rsidRPr="00E32A9A">
        <w:rPr>
          <w:rFonts w:ascii="Calibri" w:eastAsia="Times New Roman" w:hAnsi="Calibri" w:cs="Calibri"/>
          <w:kern w:val="0"/>
          <w:sz w:val="24"/>
          <w:szCs w:val="24"/>
          <w14:ligatures w14:val="none"/>
        </w:rPr>
        <w:t xml:space="preserve">Komisija </w:t>
      </w:r>
      <w:r w:rsidRPr="00E32A9A">
        <w:rPr>
          <w:rFonts w:ascii="Calibri" w:eastAsia="Calibri" w:hAnsi="Calibri" w:cs="Calibri"/>
          <w:kern w:val="0"/>
          <w:sz w:val="24"/>
          <w:szCs w:val="24"/>
          <w14:ligatures w14:val="none"/>
        </w:rPr>
        <w:t xml:space="preserve">ekonomiškai naudingiausią pasiūlymą išrenka </w:t>
      </w:r>
      <w:r w:rsidRPr="00E32A9A">
        <w:rPr>
          <w:rFonts w:ascii="Calibri" w:eastAsia="Calibri" w:hAnsi="Calibri" w:cs="Calibri"/>
          <w:b/>
          <w:kern w:val="0"/>
          <w:sz w:val="24"/>
          <w:szCs w:val="24"/>
          <w14:ligatures w14:val="none"/>
        </w:rPr>
        <w:t>pagal</w:t>
      </w:r>
      <w:r w:rsidRPr="00E32A9A">
        <w:rPr>
          <w:rFonts w:ascii="Calibri" w:eastAsia="Times New Roman" w:hAnsi="Calibri" w:cs="Calibri"/>
          <w:b/>
          <w:kern w:val="0"/>
          <w:sz w:val="24"/>
          <w:szCs w:val="24"/>
          <w14:ligatures w14:val="none"/>
        </w:rPr>
        <w:t xml:space="preserve"> kainos kriterijų</w:t>
      </w:r>
      <w:bookmarkEnd w:id="68"/>
      <w:r w:rsidRPr="00E32A9A">
        <w:rPr>
          <w:rFonts w:ascii="Calibri" w:eastAsia="Times New Roman" w:hAnsi="Calibri" w:cs="Calibri"/>
          <w:kern w:val="0"/>
          <w:sz w:val="24"/>
          <w:szCs w:val="24"/>
          <w14:ligatures w14:val="none"/>
        </w:rPr>
        <w:t xml:space="preserve"> </w:t>
      </w:r>
    </w:p>
    <w:p w14:paraId="4EC68417" w14:textId="77777777" w:rsidR="00E32A9A" w:rsidRPr="00E32A9A" w:rsidRDefault="00E32A9A" w:rsidP="00E32A9A">
      <w:pPr>
        <w:widowControl w:val="0"/>
        <w:spacing w:after="0" w:line="240" w:lineRule="auto"/>
        <w:jc w:val="center"/>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30C65600"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9" w:name="_Toc222923651"/>
      <w:bookmarkStart w:id="70" w:name="_Ref39586171"/>
      <w:bookmarkStart w:id="71" w:name="_Ref39673580"/>
      <w:bookmarkStart w:id="72" w:name="_Ref39674283"/>
      <w:r w:rsidRPr="00E32A9A">
        <w:rPr>
          <w:rFonts w:ascii="Calibri Light" w:eastAsia="Calibri Light" w:hAnsi="Calibri Light" w:cs="Times New Roman"/>
          <w:color w:val="262626"/>
          <w:kern w:val="0"/>
          <w:sz w:val="24"/>
          <w:szCs w:val="24"/>
          <w:lang w:eastAsia="lt-LT"/>
          <w14:ligatures w14:val="none"/>
        </w:rPr>
        <w:lastRenderedPageBreak/>
        <w:t>Pirkimo sąlygų 8 priedas „Tiekėjo deklaracija juridiniam asmeniui“</w:t>
      </w:r>
      <w:bookmarkStart w:id="73" w:name="_Hlk128411844"/>
      <w:bookmarkEnd w:id="69"/>
    </w:p>
    <w:p w14:paraId="43DE0A3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383A3C51"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pavadinimas, įmonės kodas)</w:t>
      </w:r>
    </w:p>
    <w:p w14:paraId="2D28B795"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 </w:t>
      </w:r>
    </w:p>
    <w:p w14:paraId="0E17A5E6"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3C44291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1DE85A14"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(tiekėjo vadovo ar jo įgalioto asmens pareigų pavadinimas, vardas ir pavardė)</w:t>
      </w:r>
    </w:p>
    <w:p w14:paraId="75D4702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patvirtinu, kad mano vadovaujamas (-a) (atstovaujamas (-a))____________________________ ,</w:t>
      </w:r>
    </w:p>
    <w:p w14:paraId="71DE8B09" w14:textId="77777777" w:rsidR="00E32A9A" w:rsidRPr="00E32A9A" w:rsidRDefault="00E32A9A" w:rsidP="00E32A9A">
      <w:pPr>
        <w:widowControl w:val="0"/>
        <w:spacing w:after="0" w:line="240" w:lineRule="auto"/>
        <w:ind w:left="5640" w:firstLine="742"/>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(tiekėjo pavadinimas)    </w:t>
      </w:r>
    </w:p>
    <w:p w14:paraId="0188CB97"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dalyvaujantis (-i) ______________________________________________________________</w:t>
      </w:r>
    </w:p>
    <w:p w14:paraId="77F701F2" w14:textId="04EFA013"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(perkančiosios organizacijos pavadinimas)</w:t>
      </w:r>
    </w:p>
    <w:p w14:paraId="5A12938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_____________________________________, </w:t>
      </w:r>
    </w:p>
    <w:p w14:paraId="15B39085"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(pirkimo objekto pavadinimas, pirkimo numeris</w:t>
      </w:r>
      <w:r w:rsidRPr="00E32A9A">
        <w:rPr>
          <w:rFonts w:ascii="Calibri" w:eastAsia="Calibri" w:hAnsi="Calibri" w:cs="Calibri"/>
          <w:kern w:val="0"/>
          <w:sz w:val="24"/>
          <w:szCs w:val="24"/>
          <w:lang w:eastAsia="lt-LT"/>
          <w14:ligatures w14:val="none"/>
        </w:rPr>
        <w:t>)</w:t>
      </w:r>
    </w:p>
    <w:p w14:paraId="24BC014E" w14:textId="77777777" w:rsidR="00E32A9A" w:rsidRPr="00E32A9A" w:rsidRDefault="00E32A9A" w:rsidP="00E32A9A">
      <w:pPr>
        <w:widowControl w:val="0"/>
        <w:spacing w:after="0" w:line="240" w:lineRule="auto"/>
        <w:jc w:val="both"/>
        <w:rPr>
          <w:rFonts w:ascii="Calibri" w:eastAsia="Calibri" w:hAnsi="Calibri" w:cs="Calibri"/>
          <w:b/>
          <w:bCs/>
          <w:kern w:val="0"/>
          <w:sz w:val="24"/>
          <w:szCs w:val="24"/>
          <w:lang w:eastAsia="lt-LT"/>
          <w14:ligatures w14:val="none"/>
        </w:rPr>
      </w:pPr>
    </w:p>
    <w:p w14:paraId="5B8ACFA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neatitinka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774CE3A0" w14:textId="77777777" w:rsidR="00E32A9A" w:rsidRPr="00E32A9A" w:rsidRDefault="00E32A9A" w:rsidP="00E32A9A">
      <w:pPr>
        <w:widowControl w:val="0"/>
        <w:spacing w:after="0" w:line="240" w:lineRule="auto"/>
        <w:jc w:val="both"/>
        <w:rPr>
          <w:rFonts w:ascii="Calibri" w:eastAsia="Times New Roman" w:hAnsi="Calibri" w:cs="Calibri"/>
          <w:kern w:val="0"/>
          <w:sz w:val="24"/>
          <w:szCs w:val="24"/>
          <w:lang w:eastAsia="lt-LT"/>
          <w14:ligatures w14:val="none"/>
        </w:rPr>
      </w:pPr>
    </w:p>
    <w:p w14:paraId="5BC56689"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3EFB87E3"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5298DB71"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4D275EEF" w14:textId="3774370B"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w:t>
      </w:r>
      <w:r w:rsidR="00427340">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A71CB57"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7A92C49C"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6B8D8630"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5FCA2E5D" w14:textId="77777777" w:rsidR="00090A0C" w:rsidRDefault="004173B1" w:rsidP="00482BEB">
      <w:pPr>
        <w:widowControl w:val="0"/>
        <w:spacing w:after="0" w:line="240" w:lineRule="auto"/>
        <w:jc w:val="both"/>
        <w:textAlignment w:val="baseline"/>
        <w:rPr>
          <w:rFonts w:ascii="Calibri" w:eastAsia="Calibri" w:hAnsi="Calibri" w:cs="Calibri"/>
          <w:kern w:val="0"/>
          <w:sz w:val="24"/>
          <w:szCs w:val="24"/>
          <w:lang w:eastAsia="lt-LT"/>
          <w14:ligatures w14:val="none"/>
        </w:rPr>
      </w:pPr>
      <w:r w:rsidRPr="004173B1">
        <w:rPr>
          <w:rFonts w:ascii="Calibri" w:eastAsia="Calibri" w:hAnsi="Calibri" w:cs="Calibr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w:t>
      </w:r>
      <w:r w:rsidRPr="004173B1">
        <w:rPr>
          <w:rFonts w:ascii="Calibri" w:eastAsia="Calibri" w:hAnsi="Calibri" w:cs="Calibri"/>
          <w:kern w:val="0"/>
          <w:sz w:val="24"/>
          <w:szCs w:val="24"/>
          <w:lang w:eastAsia="lt-LT"/>
          <w14:ligatures w14:val="none"/>
        </w:rPr>
        <w:lastRenderedPageBreak/>
        <w:t>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28CD8F9" w14:textId="77777777" w:rsidR="00EB4385" w:rsidRDefault="00EB4385"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54219E20" w14:textId="0E8C2C51" w:rsidR="00E32A9A" w:rsidRPr="00E32A9A" w:rsidRDefault="00E32A9A"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w:t>
      </w: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___________________                  ___________________</w:t>
      </w:r>
    </w:p>
    <w:p w14:paraId="28BC05F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bookmarkStart w:id="74" w:name="_Toc128472219"/>
      <w:bookmarkStart w:id="75" w:name="_Toc145668373"/>
    </w:p>
    <w:p w14:paraId="503ECF58" w14:textId="77777777" w:rsidR="00E32A9A" w:rsidRPr="00E32A9A" w:rsidRDefault="00E32A9A" w:rsidP="00E32A9A">
      <w:pPr>
        <w:widowControl w:val="0"/>
        <w:spacing w:after="0" w:line="240" w:lineRule="auto"/>
        <w:jc w:val="right"/>
        <w:outlineLvl w:val="1"/>
        <w:rPr>
          <w:rFonts w:ascii="Calibri" w:eastAsia="Calibri Light" w:hAnsi="Calibri" w:cs="Calibri"/>
          <w:kern w:val="0"/>
          <w:sz w:val="24"/>
          <w:szCs w:val="24"/>
          <w:lang w:eastAsia="lt-LT"/>
          <w14:ligatures w14:val="none"/>
        </w:rPr>
      </w:pPr>
    </w:p>
    <w:p w14:paraId="14A5364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21208E20"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8F921E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6E202"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F690BA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BF167A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72244E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8BA974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94A699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6C0B34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9AB395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8C454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EEDFA5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AA0BD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4F2FA"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553A195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0EA109E"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C4F3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7C7FEA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1D27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574121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0E70E05"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06F7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6" w:name="_Toc222923652"/>
      <w:r w:rsidRPr="00E32A9A">
        <w:rPr>
          <w:rFonts w:ascii="Calibri Light" w:eastAsia="Calibri Light" w:hAnsi="Calibri Light" w:cs="Times New Roman"/>
          <w:color w:val="262626"/>
          <w:kern w:val="0"/>
          <w:sz w:val="24"/>
          <w:szCs w:val="24"/>
          <w:lang w:eastAsia="lt-LT"/>
          <w14:ligatures w14:val="none"/>
        </w:rPr>
        <w:lastRenderedPageBreak/>
        <w:t>Pirkimo sąlygų 9 priedas „Tiekėjo deklaracija fiziniam asmeniui“</w:t>
      </w:r>
      <w:bookmarkEnd w:id="74"/>
      <w:bookmarkEnd w:id="75"/>
      <w:bookmarkEnd w:id="76"/>
    </w:p>
    <w:p w14:paraId="185FB53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bookmarkEnd w:id="73"/>
    <w:p w14:paraId="2AB820A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vardas, pavardė)</w:t>
      </w:r>
    </w:p>
    <w:p w14:paraId="74CA65EF"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13B580E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w:t>
      </w:r>
    </w:p>
    <w:p w14:paraId="351EFA2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006F9B04"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549A8AB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47C7A8E1"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(tiekėjo vardas ir pavardė)</w:t>
      </w:r>
    </w:p>
    <w:p w14:paraId="51A6995A"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sidDel="004561CE">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dalyvaujantis (-i) ______________________________________________________________</w:t>
      </w:r>
    </w:p>
    <w:p w14:paraId="7F55F4D2" w14:textId="0EC32C3B"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perkančiosios organizacijos pavadinimas)</w:t>
      </w:r>
    </w:p>
    <w:p w14:paraId="1F9E286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w:t>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lang w:eastAsia="lt-LT"/>
          <w14:ligatures w14:val="none"/>
        </w:rPr>
        <w:t xml:space="preserve">, </w:t>
      </w:r>
    </w:p>
    <w:p w14:paraId="1180EB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 xml:space="preserve"> (pirkimo objekto pavadinimas, pirkimo numeris</w:t>
      </w:r>
      <w:r w:rsidRPr="00E32A9A">
        <w:rPr>
          <w:rFonts w:ascii="Calibri" w:eastAsia="Calibri" w:hAnsi="Calibri" w:cs="Calibri"/>
          <w:kern w:val="0"/>
          <w:sz w:val="24"/>
          <w:szCs w:val="24"/>
          <w:lang w:eastAsia="lt-LT"/>
          <w14:ligatures w14:val="none"/>
        </w:rPr>
        <w:t xml:space="preserve">) </w:t>
      </w:r>
    </w:p>
    <w:p w14:paraId="19C5762A"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p>
    <w:p w14:paraId="4752DE1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neatitinku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511EA7A4"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p w14:paraId="20121A84" w14:textId="77777777" w:rsidR="00E32A9A" w:rsidRPr="00E32A9A" w:rsidRDefault="00E32A9A" w:rsidP="00482BEB">
      <w:pPr>
        <w:widowControl w:val="0"/>
        <w:numPr>
          <w:ilvl w:val="0"/>
          <w:numId w:val="14"/>
        </w:numPr>
        <w:spacing w:after="0" w:line="240" w:lineRule="auto"/>
        <w:ind w:left="0" w:firstLine="426"/>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71900EEB"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3E994CD3"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1B67B942"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bookmarkStart w:id="77" w:name="part_ce0c1ec65cd04504a5c7e7a6019a52b2"/>
      <w:bookmarkEnd w:id="77"/>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3ADF55"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6E96AF38"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25CCF48D"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0A97EE8E" w14:textId="77777777" w:rsidR="00482BEB" w:rsidRDefault="009029F6" w:rsidP="00482BEB">
      <w:pPr>
        <w:widowControl w:val="0"/>
        <w:spacing w:after="0" w:line="240" w:lineRule="auto"/>
        <w:jc w:val="both"/>
        <w:textAlignment w:val="baseline"/>
        <w:rPr>
          <w:rFonts w:ascii="Calibri" w:eastAsia="Calibri" w:hAnsi="Calibri" w:cs="Calibri"/>
          <w:kern w:val="0"/>
          <w:sz w:val="24"/>
          <w:szCs w:val="24"/>
          <w:lang w:eastAsia="lt-LT"/>
          <w14:ligatures w14:val="none"/>
        </w:rPr>
      </w:pPr>
      <w:r w:rsidRPr="009029F6">
        <w:rPr>
          <w:rFonts w:ascii="Calibri" w:eastAsia="Calibri" w:hAnsi="Calibri" w:cs="Calibr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w:t>
      </w:r>
      <w:r w:rsidRPr="009029F6">
        <w:rPr>
          <w:rFonts w:ascii="Calibri" w:eastAsia="Calibri" w:hAnsi="Calibri" w:cs="Calibri"/>
          <w:kern w:val="0"/>
          <w:sz w:val="24"/>
          <w:szCs w:val="24"/>
          <w:lang w:eastAsia="lt-LT"/>
          <w14:ligatures w14:val="none"/>
        </w:rPr>
        <w:lastRenderedPageBreak/>
        <w:t>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12A5E216" w14:textId="77777777" w:rsidR="00482BEB" w:rsidRDefault="00482BEB"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0C42525A" w14:textId="77777777" w:rsidR="00482BEB" w:rsidRDefault="00482BEB"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08FB9A0B" w14:textId="00DF295C" w:rsidR="00E32A9A" w:rsidRPr="00E32A9A" w:rsidRDefault="00E32A9A"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w:t>
      </w: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___________________                  ___________________</w:t>
      </w:r>
    </w:p>
    <w:p w14:paraId="3751531E"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p>
    <w:p w14:paraId="45EE6570" w14:textId="77777777" w:rsidR="00E32A9A" w:rsidRPr="00E32A9A" w:rsidRDefault="00E32A9A" w:rsidP="00E32A9A">
      <w:pPr>
        <w:spacing w:line="276" w:lineRule="auto"/>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br w:type="page"/>
      </w:r>
    </w:p>
    <w:p w14:paraId="65B654B9"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8" w:name="_Toc222923653"/>
      <w:r w:rsidRPr="00E32A9A">
        <w:rPr>
          <w:rFonts w:ascii="Calibri Light" w:eastAsia="Calibri Light" w:hAnsi="Calibri Light" w:cs="Times New Roman"/>
          <w:color w:val="262626"/>
          <w:kern w:val="0"/>
          <w:sz w:val="24"/>
          <w:szCs w:val="24"/>
          <w:lang w:eastAsia="lt-LT"/>
          <w14:ligatures w14:val="none"/>
        </w:rPr>
        <w:lastRenderedPageBreak/>
        <w:t>Pirkimo sąlygų 10 priedas „Sutarties projektas“</w:t>
      </w:r>
      <w:bookmarkEnd w:id="70"/>
      <w:bookmarkEnd w:id="71"/>
      <w:bookmarkEnd w:id="72"/>
      <w:bookmarkEnd w:id="78"/>
    </w:p>
    <w:p w14:paraId="1EDD31A6" w14:textId="77777777" w:rsidR="00E32A9A" w:rsidRPr="00E32A9A" w:rsidRDefault="00E32A9A" w:rsidP="00E32A9A">
      <w:pPr>
        <w:tabs>
          <w:tab w:val="left" w:pos="567"/>
          <w:tab w:val="left" w:pos="851"/>
        </w:tabs>
        <w:spacing w:after="0" w:line="240" w:lineRule="auto"/>
        <w:textAlignment w:val="center"/>
        <w:rPr>
          <w:rFonts w:ascii="Calibri" w:eastAsia="Times New Roman" w:hAnsi="Calibri" w:cs="Calibri"/>
          <w:kern w:val="0"/>
          <w14:ligatures w14:val="none"/>
        </w:rPr>
      </w:pPr>
    </w:p>
    <w:p w14:paraId="47350641" w14:textId="77777777" w:rsidR="008B7CBC" w:rsidRDefault="008B7CBC" w:rsidP="008B7CBC">
      <w:pPr>
        <w:tabs>
          <w:tab w:val="left" w:pos="567"/>
          <w:tab w:val="left" w:pos="851"/>
        </w:tabs>
        <w:jc w:val="center"/>
        <w:textAlignment w:val="center"/>
      </w:pPr>
      <w:r w:rsidRPr="49CE9E73">
        <w:rPr>
          <w:b/>
          <w:bCs/>
          <w:caps/>
          <w:szCs w:val="24"/>
        </w:rPr>
        <w:t>Prekių pirkimo-pardavimo sutarties Specialiosios sąlygos</w:t>
      </w:r>
    </w:p>
    <w:p w14:paraId="6691EFAE" w14:textId="58A83F10" w:rsidR="008B7CBC" w:rsidRDefault="008B7CBC" w:rsidP="008B7CBC">
      <w:pPr>
        <w:jc w:val="center"/>
        <w:textAlignment w:val="center"/>
      </w:pPr>
    </w:p>
    <w:tbl>
      <w:tblPr>
        <w:tblW w:w="0" w:type="auto"/>
        <w:tblLayout w:type="fixed"/>
        <w:tblLook w:val="04A0" w:firstRow="1" w:lastRow="0" w:firstColumn="1" w:lastColumn="0" w:noHBand="0" w:noVBand="1"/>
      </w:tblPr>
      <w:tblGrid>
        <w:gridCol w:w="2448"/>
        <w:gridCol w:w="2177"/>
        <w:gridCol w:w="2362"/>
        <w:gridCol w:w="2571"/>
      </w:tblGrid>
      <w:tr w:rsidR="008B7CBC" w14:paraId="4F46F4B6" w14:textId="77777777" w:rsidTr="00ED1A62">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07A4C7D9" w14:textId="77777777" w:rsidR="008B7CBC" w:rsidRDefault="008B7CBC" w:rsidP="00ED1A62">
            <w:pPr>
              <w:jc w:val="both"/>
            </w:pPr>
            <w:r w:rsidRPr="49CE9E73">
              <w:rPr>
                <w:b/>
                <w:bCs/>
                <w:szCs w:val="24"/>
              </w:rPr>
              <w:t>Sutarties pavadinimas</w:t>
            </w:r>
          </w:p>
        </w:tc>
        <w:tc>
          <w:tcPr>
            <w:tcW w:w="711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79376F2" w14:textId="77777777" w:rsidR="008B7CBC" w:rsidRPr="00572232" w:rsidRDefault="008B7CBC" w:rsidP="00ED1A62">
            <w:pPr>
              <w:jc w:val="both"/>
              <w:rPr>
                <w:b/>
                <w:bCs/>
              </w:rPr>
            </w:pPr>
            <w:r w:rsidRPr="49CE9E73">
              <w:rPr>
                <w:szCs w:val="24"/>
              </w:rPr>
              <w:t xml:space="preserve"> </w:t>
            </w:r>
            <w:r w:rsidRPr="00572232">
              <w:rPr>
                <w:b/>
                <w:bCs/>
                <w:lang w:eastAsia="ar-SA"/>
              </w:rPr>
              <w:t>Autonominio apšvietimo atram</w:t>
            </w:r>
            <w:r>
              <w:rPr>
                <w:b/>
                <w:bCs/>
                <w:lang w:eastAsia="ar-SA"/>
              </w:rPr>
              <w:t>ų</w:t>
            </w:r>
            <w:r w:rsidRPr="00572232">
              <w:rPr>
                <w:b/>
                <w:bCs/>
                <w:lang w:eastAsia="ar-SA"/>
              </w:rPr>
              <w:t xml:space="preserve"> su saulės elementais ir vėjo jėgainėmis pristatymas su įrengimu</w:t>
            </w:r>
          </w:p>
        </w:tc>
      </w:tr>
      <w:tr w:rsidR="008B7CBC" w14:paraId="59DC9B5D" w14:textId="77777777" w:rsidTr="00ED1A62">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7026B8F0" w14:textId="77777777" w:rsidR="008B7CBC" w:rsidRDefault="008B7CBC" w:rsidP="00ED1A62">
            <w:pPr>
              <w:jc w:val="both"/>
            </w:pPr>
            <w:r w:rsidRPr="49CE9E73">
              <w:rPr>
                <w:b/>
                <w:bCs/>
                <w:szCs w:val="24"/>
              </w:rPr>
              <w:t>Sutarties data</w:t>
            </w:r>
          </w:p>
        </w:tc>
        <w:tc>
          <w:tcPr>
            <w:tcW w:w="2177" w:type="dxa"/>
            <w:tcBorders>
              <w:top w:val="single" w:sz="8" w:space="0" w:color="auto"/>
              <w:left w:val="single" w:sz="8" w:space="0" w:color="auto"/>
              <w:bottom w:val="single" w:sz="8" w:space="0" w:color="auto"/>
              <w:right w:val="single" w:sz="8" w:space="0" w:color="auto"/>
            </w:tcBorders>
            <w:tcMar>
              <w:left w:w="108" w:type="dxa"/>
              <w:right w:w="108" w:type="dxa"/>
            </w:tcMar>
          </w:tcPr>
          <w:p w14:paraId="1891D2B0" w14:textId="77777777" w:rsidR="008B7CBC" w:rsidRDefault="008B7CBC" w:rsidP="00ED1A62">
            <w:pPr>
              <w:jc w:val="both"/>
            </w:pPr>
            <w:r w:rsidRPr="49CE9E73">
              <w:rPr>
                <w:szCs w:val="24"/>
              </w:rPr>
              <w:t xml:space="preserve"> </w:t>
            </w:r>
          </w:p>
        </w:tc>
        <w:tc>
          <w:tcPr>
            <w:tcW w:w="2362" w:type="dxa"/>
            <w:tcBorders>
              <w:top w:val="nil"/>
              <w:left w:val="single" w:sz="8" w:space="0" w:color="auto"/>
              <w:bottom w:val="single" w:sz="8" w:space="0" w:color="auto"/>
              <w:right w:val="single" w:sz="8" w:space="0" w:color="auto"/>
            </w:tcBorders>
            <w:tcMar>
              <w:left w:w="108" w:type="dxa"/>
              <w:right w:w="108" w:type="dxa"/>
            </w:tcMar>
          </w:tcPr>
          <w:p w14:paraId="2D4C7B63" w14:textId="77777777" w:rsidR="008B7CBC" w:rsidRDefault="008B7CBC" w:rsidP="00ED1A62">
            <w:pPr>
              <w:jc w:val="both"/>
            </w:pPr>
            <w:r w:rsidRPr="49CE9E73">
              <w:rPr>
                <w:b/>
                <w:bCs/>
                <w:szCs w:val="24"/>
              </w:rPr>
              <w:t>Sutarties numeris</w:t>
            </w:r>
          </w:p>
        </w:tc>
        <w:tc>
          <w:tcPr>
            <w:tcW w:w="2571" w:type="dxa"/>
            <w:tcBorders>
              <w:top w:val="nil"/>
              <w:left w:val="single" w:sz="8" w:space="0" w:color="auto"/>
              <w:bottom w:val="single" w:sz="8" w:space="0" w:color="auto"/>
              <w:right w:val="single" w:sz="8" w:space="0" w:color="auto"/>
            </w:tcBorders>
            <w:tcMar>
              <w:left w:w="108" w:type="dxa"/>
              <w:right w:w="108" w:type="dxa"/>
            </w:tcMar>
          </w:tcPr>
          <w:p w14:paraId="6A264972" w14:textId="77777777" w:rsidR="008B7CBC" w:rsidRDefault="008B7CBC" w:rsidP="00ED1A62">
            <w:pPr>
              <w:jc w:val="both"/>
            </w:pPr>
            <w:r w:rsidRPr="49CE9E73">
              <w:rPr>
                <w:szCs w:val="24"/>
              </w:rPr>
              <w:t xml:space="preserve"> </w:t>
            </w:r>
          </w:p>
        </w:tc>
      </w:tr>
    </w:tbl>
    <w:p w14:paraId="7F412FC6" w14:textId="77777777" w:rsidR="008B7CBC" w:rsidRDefault="008B7CBC" w:rsidP="008B7CBC">
      <w:pPr>
        <w:jc w:val="both"/>
        <w:textAlignment w:val="center"/>
      </w:pPr>
      <w:r w:rsidRPr="49CE9E73">
        <w:rPr>
          <w:szCs w:val="24"/>
        </w:rPr>
        <w:t xml:space="preserve"> </w:t>
      </w:r>
    </w:p>
    <w:tbl>
      <w:tblPr>
        <w:tblW w:w="0" w:type="auto"/>
        <w:tblLayout w:type="fixed"/>
        <w:tblLook w:val="04A0" w:firstRow="1" w:lastRow="0" w:firstColumn="1" w:lastColumn="0" w:noHBand="0" w:noVBand="1"/>
      </w:tblPr>
      <w:tblGrid>
        <w:gridCol w:w="2808"/>
        <w:gridCol w:w="3240"/>
        <w:gridCol w:w="3510"/>
      </w:tblGrid>
      <w:tr w:rsidR="008B7CBC" w14:paraId="697CD2C9" w14:textId="77777777" w:rsidTr="00ED1A62">
        <w:trPr>
          <w:trHeight w:val="300"/>
        </w:trPr>
        <w:tc>
          <w:tcPr>
            <w:tcW w:w="955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D2BBD7" w14:textId="77777777" w:rsidR="008B7CBC" w:rsidRDefault="008B7CBC" w:rsidP="00ED1A62">
            <w:pPr>
              <w:jc w:val="center"/>
            </w:pPr>
            <w:r w:rsidRPr="49CE9E73">
              <w:rPr>
                <w:b/>
                <w:bCs/>
                <w:szCs w:val="24"/>
              </w:rPr>
              <w:t>1. SUTARTIES ŠALYS</w:t>
            </w:r>
          </w:p>
        </w:tc>
      </w:tr>
      <w:tr w:rsidR="008B7CBC" w14:paraId="5AF00893" w14:textId="77777777" w:rsidTr="00ED1A62">
        <w:trPr>
          <w:trHeight w:val="300"/>
        </w:trPr>
        <w:tc>
          <w:tcPr>
            <w:tcW w:w="28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4AF6540" w14:textId="77777777" w:rsidR="008B7CBC" w:rsidRDefault="008B7CBC" w:rsidP="00ED1A62">
            <w:pPr>
              <w:jc w:val="center"/>
            </w:pPr>
            <w:r w:rsidRPr="49CE9E73">
              <w:rPr>
                <w:b/>
                <w:bCs/>
                <w:szCs w:val="24"/>
              </w:rPr>
              <w:t xml:space="preserve"> </w:t>
            </w:r>
          </w:p>
          <w:p w14:paraId="07CC3F3D" w14:textId="77777777" w:rsidR="008B7CBC" w:rsidRDefault="008B7CBC" w:rsidP="00ED1A62">
            <w:pPr>
              <w:jc w:val="center"/>
            </w:pPr>
            <w:r w:rsidRPr="49CE9E73">
              <w:rPr>
                <w:b/>
                <w:bCs/>
                <w:szCs w:val="24"/>
              </w:rPr>
              <w:t xml:space="preserve"> </w:t>
            </w:r>
          </w:p>
          <w:p w14:paraId="41A2CBB8" w14:textId="77777777" w:rsidR="008B7CBC" w:rsidRDefault="008B7CBC" w:rsidP="00ED1A62">
            <w:pPr>
              <w:jc w:val="center"/>
            </w:pPr>
            <w:r w:rsidRPr="49CE9E73">
              <w:rPr>
                <w:b/>
                <w:bCs/>
                <w:szCs w:val="24"/>
              </w:rPr>
              <w:t xml:space="preserve"> </w:t>
            </w:r>
          </w:p>
          <w:p w14:paraId="1D6E3367" w14:textId="77777777" w:rsidR="008B7CBC" w:rsidRDefault="008B7CBC" w:rsidP="00ED1A62">
            <w:r w:rsidRPr="49CE9E73">
              <w:rPr>
                <w:b/>
                <w:bCs/>
                <w:szCs w:val="24"/>
              </w:rPr>
              <w:t xml:space="preserve"> </w:t>
            </w:r>
          </w:p>
          <w:p w14:paraId="27B6BCED" w14:textId="77777777" w:rsidR="008B7CBC" w:rsidRDefault="008B7CBC" w:rsidP="00ED1A62">
            <w:r w:rsidRPr="49CE9E73">
              <w:rPr>
                <w:b/>
                <w:bCs/>
                <w:szCs w:val="24"/>
              </w:rPr>
              <w:t>1.1. Pirkėjas</w:t>
            </w:r>
          </w:p>
        </w:tc>
        <w:tc>
          <w:tcPr>
            <w:tcW w:w="3240" w:type="dxa"/>
            <w:tcBorders>
              <w:top w:val="nil"/>
              <w:left w:val="single" w:sz="8" w:space="0" w:color="auto"/>
              <w:bottom w:val="single" w:sz="8" w:space="0" w:color="auto"/>
              <w:right w:val="single" w:sz="8" w:space="0" w:color="auto"/>
            </w:tcBorders>
            <w:tcMar>
              <w:left w:w="108" w:type="dxa"/>
              <w:right w:w="108" w:type="dxa"/>
            </w:tcMar>
          </w:tcPr>
          <w:p w14:paraId="287AA704" w14:textId="77777777" w:rsidR="008B7CBC" w:rsidRDefault="008B7CBC" w:rsidP="00ED1A62">
            <w:r w:rsidRPr="49CE9E73">
              <w:rPr>
                <w:szCs w:val="24"/>
              </w:rPr>
              <w:t>1.1.1. Pavadinimas</w:t>
            </w:r>
          </w:p>
        </w:tc>
        <w:tc>
          <w:tcPr>
            <w:tcW w:w="3510" w:type="dxa"/>
            <w:tcBorders>
              <w:top w:val="nil"/>
              <w:left w:val="single" w:sz="8" w:space="0" w:color="auto"/>
              <w:bottom w:val="single" w:sz="8" w:space="0" w:color="auto"/>
              <w:right w:val="single" w:sz="8" w:space="0" w:color="auto"/>
            </w:tcBorders>
            <w:tcMar>
              <w:left w:w="108" w:type="dxa"/>
              <w:right w:w="108" w:type="dxa"/>
            </w:tcMar>
          </w:tcPr>
          <w:p w14:paraId="046612E8" w14:textId="77777777" w:rsidR="008B7CBC" w:rsidRDefault="008B7CBC" w:rsidP="00ED1A62">
            <w:pPr>
              <w:jc w:val="center"/>
            </w:pPr>
            <w:r w:rsidRPr="001656AE">
              <w:rPr>
                <w:szCs w:val="24"/>
              </w:rPr>
              <w:t>Utenos rajono savivaldybės administracija</w:t>
            </w:r>
            <w:r w:rsidRPr="49CE9E73">
              <w:rPr>
                <w:szCs w:val="24"/>
              </w:rPr>
              <w:t xml:space="preserve"> </w:t>
            </w:r>
          </w:p>
        </w:tc>
      </w:tr>
      <w:tr w:rsidR="008B7CBC" w14:paraId="13675AAA" w14:textId="77777777" w:rsidTr="00ED1A62">
        <w:trPr>
          <w:trHeight w:val="300"/>
        </w:trPr>
        <w:tc>
          <w:tcPr>
            <w:tcW w:w="2808" w:type="dxa"/>
            <w:vMerge/>
            <w:tcBorders>
              <w:left w:val="single" w:sz="0" w:space="0" w:color="auto"/>
              <w:right w:val="single" w:sz="0" w:space="0" w:color="auto"/>
            </w:tcBorders>
            <w:vAlign w:val="center"/>
          </w:tcPr>
          <w:p w14:paraId="4585D561"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A57CC3F" w14:textId="77777777" w:rsidR="008B7CBC" w:rsidRDefault="008B7CBC" w:rsidP="00ED1A62">
            <w:r w:rsidRPr="49CE9E73">
              <w:rPr>
                <w:szCs w:val="24"/>
              </w:rPr>
              <w:t>1.1.2.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54356D7" w14:textId="77777777" w:rsidR="008B7CBC" w:rsidRDefault="008B7CBC" w:rsidP="00ED1A62">
            <w:pPr>
              <w:jc w:val="center"/>
            </w:pPr>
            <w:r w:rsidRPr="001656AE">
              <w:rPr>
                <w:szCs w:val="24"/>
              </w:rPr>
              <w:t>188710442</w:t>
            </w:r>
            <w:r w:rsidRPr="49CE9E73">
              <w:rPr>
                <w:szCs w:val="24"/>
              </w:rPr>
              <w:t xml:space="preserve"> </w:t>
            </w:r>
          </w:p>
        </w:tc>
      </w:tr>
      <w:tr w:rsidR="008B7CBC" w14:paraId="63EF3F08" w14:textId="77777777" w:rsidTr="00ED1A62">
        <w:trPr>
          <w:trHeight w:val="300"/>
        </w:trPr>
        <w:tc>
          <w:tcPr>
            <w:tcW w:w="2808" w:type="dxa"/>
            <w:vMerge/>
            <w:tcBorders>
              <w:left w:val="single" w:sz="0" w:space="0" w:color="auto"/>
              <w:right w:val="single" w:sz="0" w:space="0" w:color="auto"/>
            </w:tcBorders>
            <w:vAlign w:val="center"/>
          </w:tcPr>
          <w:p w14:paraId="7F0DD617"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0DB223F" w14:textId="77777777" w:rsidR="008B7CBC" w:rsidRDefault="008B7CBC" w:rsidP="00ED1A62">
            <w:r w:rsidRPr="49CE9E73">
              <w:rPr>
                <w:szCs w:val="24"/>
              </w:rPr>
              <w:t>1.1.3.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1BDA854" w14:textId="77777777" w:rsidR="008B7CBC" w:rsidRDefault="008B7CBC" w:rsidP="00ED1A62">
            <w:pPr>
              <w:jc w:val="center"/>
            </w:pPr>
            <w:proofErr w:type="spellStart"/>
            <w:r w:rsidRPr="001656AE">
              <w:rPr>
                <w:szCs w:val="24"/>
              </w:rPr>
              <w:t>Utenio</w:t>
            </w:r>
            <w:proofErr w:type="spellEnd"/>
            <w:r w:rsidRPr="001656AE">
              <w:rPr>
                <w:szCs w:val="24"/>
              </w:rPr>
              <w:t xml:space="preserve"> a. 4, 28503 Utena</w:t>
            </w:r>
            <w:r w:rsidRPr="49CE9E73">
              <w:rPr>
                <w:szCs w:val="24"/>
              </w:rPr>
              <w:t xml:space="preserve"> </w:t>
            </w:r>
          </w:p>
        </w:tc>
      </w:tr>
      <w:tr w:rsidR="008B7CBC" w14:paraId="40F27503" w14:textId="77777777" w:rsidTr="00ED1A62">
        <w:trPr>
          <w:trHeight w:val="300"/>
        </w:trPr>
        <w:tc>
          <w:tcPr>
            <w:tcW w:w="2808" w:type="dxa"/>
            <w:vMerge/>
            <w:tcBorders>
              <w:left w:val="single" w:sz="0" w:space="0" w:color="auto"/>
              <w:right w:val="single" w:sz="0" w:space="0" w:color="auto"/>
            </w:tcBorders>
            <w:vAlign w:val="center"/>
          </w:tcPr>
          <w:p w14:paraId="6C520FAA"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32FE3F9" w14:textId="77777777" w:rsidR="008B7CBC" w:rsidRDefault="008B7CBC" w:rsidP="00ED1A62">
            <w:r w:rsidRPr="49CE9E73">
              <w:rPr>
                <w:szCs w:val="24"/>
              </w:rPr>
              <w:t>1.1.4.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F497AA1" w14:textId="77777777" w:rsidR="008B7CBC" w:rsidRDefault="008B7CBC" w:rsidP="00ED1A62">
            <w:pPr>
              <w:jc w:val="center"/>
            </w:pPr>
            <w:r w:rsidRPr="001656AE">
              <w:rPr>
                <w:szCs w:val="24"/>
              </w:rPr>
              <w:t>Ne PVM mokėtoja</w:t>
            </w:r>
            <w:r w:rsidRPr="49CE9E73">
              <w:rPr>
                <w:szCs w:val="24"/>
              </w:rPr>
              <w:t xml:space="preserve"> </w:t>
            </w:r>
          </w:p>
        </w:tc>
      </w:tr>
      <w:tr w:rsidR="008B7CBC" w14:paraId="4D1BDD0C" w14:textId="77777777" w:rsidTr="00ED1A62">
        <w:trPr>
          <w:trHeight w:val="300"/>
        </w:trPr>
        <w:tc>
          <w:tcPr>
            <w:tcW w:w="2808" w:type="dxa"/>
            <w:vMerge/>
            <w:tcBorders>
              <w:left w:val="single" w:sz="0" w:space="0" w:color="auto"/>
              <w:right w:val="single" w:sz="0" w:space="0" w:color="auto"/>
            </w:tcBorders>
            <w:vAlign w:val="center"/>
          </w:tcPr>
          <w:p w14:paraId="307FDE1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478D933" w14:textId="77777777" w:rsidR="008B7CBC" w:rsidRDefault="008B7CBC" w:rsidP="00ED1A62">
            <w:r w:rsidRPr="49CE9E73">
              <w:rPr>
                <w:szCs w:val="24"/>
              </w:rPr>
              <w:t>1.1.5.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B314B20" w14:textId="77777777" w:rsidR="008B7CBC" w:rsidRDefault="008B7CBC" w:rsidP="00ED1A62">
            <w:pPr>
              <w:jc w:val="center"/>
            </w:pPr>
            <w:r w:rsidRPr="001656AE">
              <w:rPr>
                <w:szCs w:val="24"/>
              </w:rPr>
              <w:t>LT954010051005600727</w:t>
            </w:r>
            <w:r w:rsidRPr="49CE9E73">
              <w:rPr>
                <w:szCs w:val="24"/>
              </w:rPr>
              <w:t xml:space="preserve"> </w:t>
            </w:r>
          </w:p>
        </w:tc>
      </w:tr>
      <w:tr w:rsidR="008B7CBC" w14:paraId="2F326B52" w14:textId="77777777" w:rsidTr="00ED1A62">
        <w:trPr>
          <w:trHeight w:val="300"/>
        </w:trPr>
        <w:tc>
          <w:tcPr>
            <w:tcW w:w="2808" w:type="dxa"/>
            <w:vMerge/>
            <w:tcBorders>
              <w:left w:val="single" w:sz="0" w:space="0" w:color="auto"/>
              <w:right w:val="single" w:sz="0" w:space="0" w:color="auto"/>
            </w:tcBorders>
            <w:vAlign w:val="center"/>
          </w:tcPr>
          <w:p w14:paraId="40FBE7B5"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AF4D622" w14:textId="77777777" w:rsidR="008B7CBC" w:rsidRDefault="008B7CBC" w:rsidP="00ED1A62">
            <w:r w:rsidRPr="49CE9E73">
              <w:rPr>
                <w:szCs w:val="24"/>
              </w:rPr>
              <w:t>1.1.6.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DC7A5DA" w14:textId="77777777" w:rsidR="008B7CBC" w:rsidRDefault="008B7CBC" w:rsidP="00ED1A62">
            <w:pPr>
              <w:jc w:val="center"/>
            </w:pPr>
            <w:proofErr w:type="spellStart"/>
            <w:r w:rsidRPr="001656AE">
              <w:rPr>
                <w:szCs w:val="24"/>
              </w:rPr>
              <w:t>Luminor</w:t>
            </w:r>
            <w:proofErr w:type="spellEnd"/>
            <w:r w:rsidRPr="001656AE">
              <w:rPr>
                <w:szCs w:val="24"/>
              </w:rPr>
              <w:t xml:space="preserve"> Bank AS Lietuvos skyrius, 40100</w:t>
            </w:r>
            <w:r w:rsidRPr="49CE9E73">
              <w:rPr>
                <w:szCs w:val="24"/>
              </w:rPr>
              <w:t xml:space="preserve"> </w:t>
            </w:r>
          </w:p>
        </w:tc>
      </w:tr>
      <w:tr w:rsidR="008B7CBC" w14:paraId="5FCBFD47" w14:textId="77777777" w:rsidTr="00ED1A62">
        <w:trPr>
          <w:trHeight w:val="300"/>
        </w:trPr>
        <w:tc>
          <w:tcPr>
            <w:tcW w:w="2808" w:type="dxa"/>
            <w:vMerge/>
            <w:tcBorders>
              <w:left w:val="single" w:sz="0" w:space="0" w:color="auto"/>
              <w:right w:val="single" w:sz="0" w:space="0" w:color="auto"/>
            </w:tcBorders>
            <w:vAlign w:val="center"/>
          </w:tcPr>
          <w:p w14:paraId="3C4BFB6F"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49F9B893" w14:textId="77777777" w:rsidR="008B7CBC" w:rsidRDefault="008B7CBC" w:rsidP="00ED1A62">
            <w:r w:rsidRPr="49CE9E73">
              <w:rPr>
                <w:szCs w:val="24"/>
              </w:rPr>
              <w:t>1.1.7.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C2AC4C9" w14:textId="77777777" w:rsidR="008B7CBC" w:rsidRDefault="008B7CBC" w:rsidP="00ED1A62">
            <w:pPr>
              <w:jc w:val="center"/>
            </w:pPr>
            <w:r w:rsidRPr="001656AE">
              <w:rPr>
                <w:szCs w:val="24"/>
              </w:rPr>
              <w:t>+370 389 61620</w:t>
            </w:r>
            <w:r w:rsidRPr="49CE9E73">
              <w:rPr>
                <w:szCs w:val="24"/>
              </w:rPr>
              <w:t xml:space="preserve"> </w:t>
            </w:r>
          </w:p>
        </w:tc>
      </w:tr>
      <w:tr w:rsidR="008B7CBC" w14:paraId="349B3AFF" w14:textId="77777777" w:rsidTr="00ED1A62">
        <w:trPr>
          <w:trHeight w:val="300"/>
        </w:trPr>
        <w:tc>
          <w:tcPr>
            <w:tcW w:w="2808" w:type="dxa"/>
            <w:vMerge/>
            <w:tcBorders>
              <w:left w:val="single" w:sz="0" w:space="0" w:color="auto"/>
              <w:right w:val="single" w:sz="0" w:space="0" w:color="auto"/>
            </w:tcBorders>
            <w:vAlign w:val="center"/>
          </w:tcPr>
          <w:p w14:paraId="2FC077B8"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05BD890A" w14:textId="77777777" w:rsidR="008B7CBC" w:rsidRDefault="008B7CBC" w:rsidP="00ED1A62">
            <w:r w:rsidRPr="49CE9E73">
              <w:rPr>
                <w:szCs w:val="24"/>
              </w:rPr>
              <w:t>1.1.8.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33F0B24" w14:textId="77777777" w:rsidR="008B7CBC" w:rsidRDefault="008B7CBC" w:rsidP="00ED1A62">
            <w:pPr>
              <w:jc w:val="center"/>
            </w:pPr>
            <w:proofErr w:type="spellStart"/>
            <w:r w:rsidRPr="001656AE">
              <w:rPr>
                <w:szCs w:val="24"/>
              </w:rPr>
              <w:t>info</w:t>
            </w:r>
            <w:proofErr w:type="spellEnd"/>
            <w:r w:rsidRPr="001656AE">
              <w:rPr>
                <w:szCs w:val="24"/>
                <w:lang w:val="en-US"/>
              </w:rPr>
              <w:t>@utena.lt</w:t>
            </w:r>
            <w:r w:rsidRPr="49CE9E73">
              <w:rPr>
                <w:szCs w:val="24"/>
              </w:rPr>
              <w:t xml:space="preserve"> </w:t>
            </w:r>
          </w:p>
        </w:tc>
      </w:tr>
      <w:tr w:rsidR="008B7CBC" w14:paraId="415A992A" w14:textId="77777777" w:rsidTr="00ED1A62">
        <w:trPr>
          <w:trHeight w:val="300"/>
        </w:trPr>
        <w:tc>
          <w:tcPr>
            <w:tcW w:w="2808" w:type="dxa"/>
            <w:vMerge/>
            <w:tcBorders>
              <w:left w:val="single" w:sz="0" w:space="0" w:color="auto"/>
              <w:right w:val="single" w:sz="0" w:space="0" w:color="auto"/>
            </w:tcBorders>
            <w:vAlign w:val="center"/>
          </w:tcPr>
          <w:p w14:paraId="42331716"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D0987A6" w14:textId="77777777" w:rsidR="008B7CBC" w:rsidRDefault="008B7CBC" w:rsidP="00ED1A62">
            <w:r w:rsidRPr="49CE9E73">
              <w:rPr>
                <w:szCs w:val="24"/>
              </w:rPr>
              <w:t>1.1.9.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1A5D149" w14:textId="77777777" w:rsidR="008B7CBC" w:rsidRDefault="008B7CBC" w:rsidP="00ED1A62">
            <w:pPr>
              <w:jc w:val="center"/>
            </w:pPr>
            <w:r w:rsidRPr="001656AE">
              <w:rPr>
                <w:szCs w:val="24"/>
              </w:rPr>
              <w:t xml:space="preserve">Administracijos direktorius Paulius </w:t>
            </w:r>
            <w:proofErr w:type="spellStart"/>
            <w:r w:rsidRPr="001656AE">
              <w:rPr>
                <w:szCs w:val="24"/>
              </w:rPr>
              <w:t>Čyvas</w:t>
            </w:r>
            <w:proofErr w:type="spellEnd"/>
            <w:r w:rsidRPr="49CE9E73">
              <w:rPr>
                <w:szCs w:val="24"/>
              </w:rPr>
              <w:t xml:space="preserve"> </w:t>
            </w:r>
          </w:p>
        </w:tc>
      </w:tr>
      <w:tr w:rsidR="008B7CBC" w14:paraId="4576FB1A" w14:textId="77777777" w:rsidTr="00ED1A62">
        <w:trPr>
          <w:trHeight w:val="300"/>
        </w:trPr>
        <w:tc>
          <w:tcPr>
            <w:tcW w:w="2808" w:type="dxa"/>
            <w:vMerge/>
            <w:tcBorders>
              <w:left w:val="single" w:sz="0" w:space="0" w:color="auto"/>
              <w:bottom w:val="single" w:sz="0" w:space="0" w:color="auto"/>
              <w:right w:val="single" w:sz="0" w:space="0" w:color="auto"/>
            </w:tcBorders>
            <w:vAlign w:val="center"/>
          </w:tcPr>
          <w:p w14:paraId="4BB2AA36"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038BE2C" w14:textId="77777777" w:rsidR="008B7CBC" w:rsidRDefault="008B7CBC" w:rsidP="00ED1A62">
            <w:r w:rsidRPr="49CE9E73">
              <w:rPr>
                <w:szCs w:val="24"/>
              </w:rPr>
              <w:t>1.1.10.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BE46EAF" w14:textId="77777777" w:rsidR="008B7CBC" w:rsidRDefault="008B7CBC" w:rsidP="00ED1A62">
            <w:pPr>
              <w:jc w:val="center"/>
            </w:pPr>
            <w:r w:rsidRPr="001656AE">
              <w:rPr>
                <w:szCs w:val="24"/>
              </w:rPr>
              <w:t>Administracijos nuostatai</w:t>
            </w:r>
            <w:r w:rsidRPr="49CE9E73">
              <w:rPr>
                <w:szCs w:val="24"/>
              </w:rPr>
              <w:t xml:space="preserve"> </w:t>
            </w:r>
          </w:p>
        </w:tc>
      </w:tr>
      <w:tr w:rsidR="008B7CBC" w14:paraId="0386D875" w14:textId="77777777" w:rsidTr="00ED1A62">
        <w:trPr>
          <w:trHeight w:val="300"/>
        </w:trPr>
        <w:tc>
          <w:tcPr>
            <w:tcW w:w="2808" w:type="dxa"/>
            <w:vMerge w:val="restart"/>
            <w:tcBorders>
              <w:top w:val="nil"/>
              <w:left w:val="single" w:sz="8" w:space="0" w:color="auto"/>
              <w:bottom w:val="single" w:sz="8" w:space="0" w:color="auto"/>
              <w:right w:val="single" w:sz="8" w:space="0" w:color="auto"/>
            </w:tcBorders>
            <w:tcMar>
              <w:left w:w="108" w:type="dxa"/>
              <w:right w:w="108" w:type="dxa"/>
            </w:tcMar>
          </w:tcPr>
          <w:p w14:paraId="008BF1E3" w14:textId="77777777" w:rsidR="008B7CBC" w:rsidRDefault="008B7CBC" w:rsidP="00ED1A62">
            <w:r w:rsidRPr="49CE9E73">
              <w:rPr>
                <w:b/>
                <w:bCs/>
                <w:szCs w:val="24"/>
              </w:rPr>
              <w:t xml:space="preserve"> </w:t>
            </w:r>
          </w:p>
          <w:p w14:paraId="13CB31FD" w14:textId="77777777" w:rsidR="008B7CBC" w:rsidRDefault="008B7CBC" w:rsidP="00ED1A62">
            <w:r w:rsidRPr="49CE9E73">
              <w:rPr>
                <w:b/>
                <w:bCs/>
                <w:szCs w:val="24"/>
              </w:rPr>
              <w:t xml:space="preserve"> </w:t>
            </w:r>
          </w:p>
          <w:p w14:paraId="754963F1" w14:textId="77777777" w:rsidR="008B7CBC" w:rsidRDefault="008B7CBC" w:rsidP="00ED1A62">
            <w:r w:rsidRPr="49CE9E73">
              <w:rPr>
                <w:b/>
                <w:bCs/>
                <w:color w:val="FF0000"/>
                <w:szCs w:val="24"/>
              </w:rPr>
              <w:t xml:space="preserve"> </w:t>
            </w:r>
          </w:p>
          <w:p w14:paraId="1B8C0043" w14:textId="77777777" w:rsidR="008B7CBC" w:rsidRDefault="008B7CBC" w:rsidP="00ED1A62">
            <w:r w:rsidRPr="49CE9E73">
              <w:rPr>
                <w:b/>
                <w:bCs/>
                <w:szCs w:val="24"/>
              </w:rPr>
              <w:t>1.2. Tiekėjas</w:t>
            </w:r>
          </w:p>
          <w:p w14:paraId="64F2D531" w14:textId="77777777" w:rsidR="008B7CBC" w:rsidRDefault="008B7CBC" w:rsidP="00ED1A62"/>
          <w:p w14:paraId="52E9A43F" w14:textId="77777777" w:rsidR="008B7CBC" w:rsidRDefault="008B7CBC" w:rsidP="00ED1A62">
            <w:r w:rsidRPr="49CE9E73">
              <w:rPr>
                <w:b/>
                <w:bCs/>
                <w:szCs w:val="24"/>
              </w:rPr>
              <w:t xml:space="preserve">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684EF0DB" w14:textId="77777777" w:rsidR="008B7CBC" w:rsidRDefault="008B7CBC" w:rsidP="00ED1A62">
            <w:r w:rsidRPr="49CE9E73">
              <w:rPr>
                <w:szCs w:val="24"/>
              </w:rPr>
              <w:t>1.2.1. Pavadinimas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77AF7F2" w14:textId="77777777" w:rsidR="008B7CBC" w:rsidRDefault="008B7CBC" w:rsidP="00ED1A62">
            <w:pPr>
              <w:jc w:val="center"/>
            </w:pPr>
            <w:r w:rsidRPr="49CE9E73">
              <w:rPr>
                <w:szCs w:val="24"/>
              </w:rPr>
              <w:t xml:space="preserve"> </w:t>
            </w:r>
          </w:p>
        </w:tc>
      </w:tr>
      <w:tr w:rsidR="008B7CBC" w14:paraId="38BD8DCA" w14:textId="77777777" w:rsidTr="00ED1A62">
        <w:trPr>
          <w:trHeight w:val="300"/>
        </w:trPr>
        <w:tc>
          <w:tcPr>
            <w:tcW w:w="2808" w:type="dxa"/>
            <w:vMerge/>
            <w:tcBorders>
              <w:left w:val="single" w:sz="0" w:space="0" w:color="auto"/>
              <w:right w:val="single" w:sz="0" w:space="0" w:color="auto"/>
            </w:tcBorders>
            <w:vAlign w:val="center"/>
          </w:tcPr>
          <w:p w14:paraId="672AB64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6CA091D8" w14:textId="77777777" w:rsidR="008B7CBC" w:rsidRDefault="008B7CBC" w:rsidP="00ED1A62">
            <w:r w:rsidRPr="49CE9E73">
              <w:rPr>
                <w:szCs w:val="24"/>
              </w:rPr>
              <w:t>1.2.2.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707FE8E" w14:textId="77777777" w:rsidR="008B7CBC" w:rsidRDefault="008B7CBC" w:rsidP="00ED1A62">
            <w:pPr>
              <w:jc w:val="center"/>
            </w:pPr>
            <w:r w:rsidRPr="49CE9E73">
              <w:rPr>
                <w:szCs w:val="24"/>
              </w:rPr>
              <w:t xml:space="preserve"> </w:t>
            </w:r>
          </w:p>
        </w:tc>
      </w:tr>
      <w:tr w:rsidR="008B7CBC" w14:paraId="4561569D" w14:textId="77777777" w:rsidTr="00ED1A62">
        <w:trPr>
          <w:trHeight w:val="300"/>
        </w:trPr>
        <w:tc>
          <w:tcPr>
            <w:tcW w:w="2808" w:type="dxa"/>
            <w:vMerge/>
            <w:tcBorders>
              <w:left w:val="single" w:sz="0" w:space="0" w:color="auto"/>
              <w:right w:val="single" w:sz="0" w:space="0" w:color="auto"/>
            </w:tcBorders>
            <w:vAlign w:val="center"/>
          </w:tcPr>
          <w:p w14:paraId="5AF5500E"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00D027B" w14:textId="77777777" w:rsidR="008B7CBC" w:rsidRDefault="008B7CBC" w:rsidP="00ED1A62">
            <w:r w:rsidRPr="49CE9E73">
              <w:rPr>
                <w:szCs w:val="24"/>
              </w:rPr>
              <w:t>1.2.3.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E24D08B" w14:textId="77777777" w:rsidR="008B7CBC" w:rsidRDefault="008B7CBC" w:rsidP="00ED1A62">
            <w:pPr>
              <w:jc w:val="center"/>
            </w:pPr>
            <w:r w:rsidRPr="49CE9E73">
              <w:rPr>
                <w:szCs w:val="24"/>
              </w:rPr>
              <w:t xml:space="preserve"> </w:t>
            </w:r>
          </w:p>
        </w:tc>
      </w:tr>
      <w:tr w:rsidR="008B7CBC" w14:paraId="4E1D6076" w14:textId="77777777" w:rsidTr="00ED1A62">
        <w:trPr>
          <w:trHeight w:val="300"/>
        </w:trPr>
        <w:tc>
          <w:tcPr>
            <w:tcW w:w="2808" w:type="dxa"/>
            <w:vMerge/>
            <w:tcBorders>
              <w:left w:val="single" w:sz="0" w:space="0" w:color="auto"/>
              <w:right w:val="single" w:sz="0" w:space="0" w:color="auto"/>
            </w:tcBorders>
            <w:vAlign w:val="center"/>
          </w:tcPr>
          <w:p w14:paraId="42449103"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B7C00F9" w14:textId="77777777" w:rsidR="008B7CBC" w:rsidRDefault="008B7CBC" w:rsidP="00ED1A62">
            <w:r w:rsidRPr="49CE9E73">
              <w:rPr>
                <w:szCs w:val="24"/>
              </w:rPr>
              <w:t>1.2.4.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F3E24FA" w14:textId="77777777" w:rsidR="008B7CBC" w:rsidRDefault="008B7CBC" w:rsidP="00ED1A62">
            <w:pPr>
              <w:jc w:val="center"/>
            </w:pPr>
            <w:r w:rsidRPr="49CE9E73">
              <w:rPr>
                <w:szCs w:val="24"/>
              </w:rPr>
              <w:t xml:space="preserve"> </w:t>
            </w:r>
          </w:p>
        </w:tc>
      </w:tr>
      <w:tr w:rsidR="008B7CBC" w14:paraId="08445F03" w14:textId="77777777" w:rsidTr="00ED1A62">
        <w:trPr>
          <w:trHeight w:val="300"/>
        </w:trPr>
        <w:tc>
          <w:tcPr>
            <w:tcW w:w="2808" w:type="dxa"/>
            <w:vMerge/>
            <w:tcBorders>
              <w:left w:val="single" w:sz="0" w:space="0" w:color="auto"/>
              <w:right w:val="single" w:sz="0" w:space="0" w:color="auto"/>
            </w:tcBorders>
            <w:vAlign w:val="center"/>
          </w:tcPr>
          <w:p w14:paraId="580A804F"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5E930B1" w14:textId="77777777" w:rsidR="008B7CBC" w:rsidRDefault="008B7CBC" w:rsidP="00ED1A62">
            <w:r w:rsidRPr="49CE9E73">
              <w:rPr>
                <w:szCs w:val="24"/>
              </w:rPr>
              <w:t>1.2.5.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DFDAF8B" w14:textId="77777777" w:rsidR="008B7CBC" w:rsidRDefault="008B7CBC" w:rsidP="00ED1A62">
            <w:pPr>
              <w:jc w:val="center"/>
            </w:pPr>
            <w:r w:rsidRPr="49CE9E73">
              <w:rPr>
                <w:szCs w:val="24"/>
              </w:rPr>
              <w:t xml:space="preserve"> </w:t>
            </w:r>
          </w:p>
        </w:tc>
      </w:tr>
      <w:tr w:rsidR="008B7CBC" w14:paraId="0030B63D" w14:textId="77777777" w:rsidTr="00ED1A62">
        <w:trPr>
          <w:trHeight w:val="300"/>
        </w:trPr>
        <w:tc>
          <w:tcPr>
            <w:tcW w:w="2808" w:type="dxa"/>
            <w:vMerge/>
            <w:tcBorders>
              <w:left w:val="single" w:sz="0" w:space="0" w:color="auto"/>
              <w:right w:val="single" w:sz="0" w:space="0" w:color="auto"/>
            </w:tcBorders>
            <w:vAlign w:val="center"/>
          </w:tcPr>
          <w:p w14:paraId="41FD9EC7"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9C103F9" w14:textId="77777777" w:rsidR="008B7CBC" w:rsidRDefault="008B7CBC" w:rsidP="00ED1A62">
            <w:r w:rsidRPr="49CE9E73">
              <w:rPr>
                <w:szCs w:val="24"/>
              </w:rPr>
              <w:t>1.2.6.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CC22C77" w14:textId="77777777" w:rsidR="008B7CBC" w:rsidRDefault="008B7CBC" w:rsidP="00ED1A62">
            <w:pPr>
              <w:jc w:val="center"/>
            </w:pPr>
            <w:r w:rsidRPr="49CE9E73">
              <w:rPr>
                <w:szCs w:val="24"/>
              </w:rPr>
              <w:t xml:space="preserve"> </w:t>
            </w:r>
          </w:p>
        </w:tc>
      </w:tr>
      <w:tr w:rsidR="008B7CBC" w14:paraId="55E9778B" w14:textId="77777777" w:rsidTr="00ED1A62">
        <w:trPr>
          <w:trHeight w:val="300"/>
        </w:trPr>
        <w:tc>
          <w:tcPr>
            <w:tcW w:w="2808" w:type="dxa"/>
            <w:vMerge/>
            <w:tcBorders>
              <w:left w:val="single" w:sz="0" w:space="0" w:color="auto"/>
              <w:right w:val="single" w:sz="0" w:space="0" w:color="auto"/>
            </w:tcBorders>
            <w:vAlign w:val="center"/>
          </w:tcPr>
          <w:p w14:paraId="67CBEFF0"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5C0C9B8" w14:textId="77777777" w:rsidR="008B7CBC" w:rsidRDefault="008B7CBC" w:rsidP="00ED1A62">
            <w:r w:rsidRPr="49CE9E73">
              <w:rPr>
                <w:szCs w:val="24"/>
              </w:rPr>
              <w:t>1.2.7.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0075F8D" w14:textId="77777777" w:rsidR="008B7CBC" w:rsidRDefault="008B7CBC" w:rsidP="00ED1A62">
            <w:pPr>
              <w:jc w:val="center"/>
            </w:pPr>
            <w:r w:rsidRPr="49CE9E73">
              <w:rPr>
                <w:szCs w:val="24"/>
              </w:rPr>
              <w:t xml:space="preserve"> </w:t>
            </w:r>
          </w:p>
        </w:tc>
      </w:tr>
      <w:tr w:rsidR="008B7CBC" w14:paraId="3F093866" w14:textId="77777777" w:rsidTr="00ED1A62">
        <w:trPr>
          <w:trHeight w:val="300"/>
        </w:trPr>
        <w:tc>
          <w:tcPr>
            <w:tcW w:w="2808" w:type="dxa"/>
            <w:vMerge/>
            <w:tcBorders>
              <w:left w:val="single" w:sz="0" w:space="0" w:color="auto"/>
              <w:right w:val="single" w:sz="0" w:space="0" w:color="auto"/>
            </w:tcBorders>
            <w:vAlign w:val="center"/>
          </w:tcPr>
          <w:p w14:paraId="789BE8BC"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03C5AF4" w14:textId="77777777" w:rsidR="008B7CBC" w:rsidRDefault="008B7CBC" w:rsidP="00ED1A62">
            <w:r w:rsidRPr="49CE9E73">
              <w:rPr>
                <w:szCs w:val="24"/>
              </w:rPr>
              <w:t>1.2.8.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679F06B" w14:textId="77777777" w:rsidR="008B7CBC" w:rsidRDefault="008B7CBC" w:rsidP="00ED1A62">
            <w:pPr>
              <w:jc w:val="center"/>
            </w:pPr>
            <w:r w:rsidRPr="49CE9E73">
              <w:rPr>
                <w:szCs w:val="24"/>
              </w:rPr>
              <w:t xml:space="preserve"> </w:t>
            </w:r>
          </w:p>
        </w:tc>
      </w:tr>
      <w:tr w:rsidR="008B7CBC" w14:paraId="0BA39A4C" w14:textId="77777777" w:rsidTr="00ED1A62">
        <w:trPr>
          <w:trHeight w:val="300"/>
        </w:trPr>
        <w:tc>
          <w:tcPr>
            <w:tcW w:w="2808" w:type="dxa"/>
            <w:vMerge/>
            <w:tcBorders>
              <w:left w:val="single" w:sz="0" w:space="0" w:color="auto"/>
              <w:right w:val="single" w:sz="0" w:space="0" w:color="auto"/>
            </w:tcBorders>
            <w:vAlign w:val="center"/>
          </w:tcPr>
          <w:p w14:paraId="5FC580E3"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6EE6A85" w14:textId="77777777" w:rsidR="008B7CBC" w:rsidRDefault="008B7CBC" w:rsidP="00ED1A62">
            <w:r w:rsidRPr="49CE9E73">
              <w:rPr>
                <w:szCs w:val="24"/>
              </w:rPr>
              <w:t>1.2.9.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37932ED" w14:textId="77777777" w:rsidR="008B7CBC" w:rsidRDefault="008B7CBC" w:rsidP="00ED1A62">
            <w:pPr>
              <w:jc w:val="center"/>
            </w:pPr>
            <w:r w:rsidRPr="49CE9E73">
              <w:rPr>
                <w:szCs w:val="24"/>
              </w:rPr>
              <w:t xml:space="preserve"> </w:t>
            </w:r>
          </w:p>
        </w:tc>
      </w:tr>
      <w:tr w:rsidR="008B7CBC" w14:paraId="3A75F70A" w14:textId="77777777" w:rsidTr="00ED1A62">
        <w:trPr>
          <w:trHeight w:val="300"/>
        </w:trPr>
        <w:tc>
          <w:tcPr>
            <w:tcW w:w="2808" w:type="dxa"/>
            <w:vMerge/>
            <w:tcBorders>
              <w:left w:val="single" w:sz="0" w:space="0" w:color="auto"/>
              <w:bottom w:val="single" w:sz="0" w:space="0" w:color="auto"/>
              <w:right w:val="single" w:sz="0" w:space="0" w:color="auto"/>
            </w:tcBorders>
            <w:vAlign w:val="center"/>
          </w:tcPr>
          <w:p w14:paraId="1E63142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A09CF86" w14:textId="77777777" w:rsidR="008B7CBC" w:rsidRDefault="008B7CBC" w:rsidP="00ED1A62">
            <w:r w:rsidRPr="49CE9E73">
              <w:rPr>
                <w:szCs w:val="24"/>
              </w:rPr>
              <w:t>1.2.10.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456B24F7" w14:textId="77777777" w:rsidR="008B7CBC" w:rsidRDefault="008B7CBC" w:rsidP="00ED1A62">
            <w:pPr>
              <w:jc w:val="center"/>
            </w:pPr>
            <w:r w:rsidRPr="49CE9E73">
              <w:rPr>
                <w:szCs w:val="24"/>
              </w:rPr>
              <w:t xml:space="preserve"> </w:t>
            </w:r>
          </w:p>
        </w:tc>
      </w:tr>
    </w:tbl>
    <w:p w14:paraId="5A931645" w14:textId="77777777" w:rsidR="008B7CBC" w:rsidRDefault="008B7CBC" w:rsidP="008B7CBC">
      <w:pPr>
        <w:jc w:val="both"/>
        <w:textAlignment w:val="center"/>
      </w:pPr>
      <w:r w:rsidRPr="49CE9E73">
        <w:rPr>
          <w:szCs w:val="24"/>
        </w:rPr>
        <w:t xml:space="preserve"> </w:t>
      </w:r>
    </w:p>
    <w:tbl>
      <w:tblPr>
        <w:tblW w:w="9876" w:type="dxa"/>
        <w:tblLayout w:type="fixed"/>
        <w:tblLook w:val="04A0" w:firstRow="1" w:lastRow="0" w:firstColumn="1" w:lastColumn="0" w:noHBand="0" w:noVBand="1"/>
      </w:tblPr>
      <w:tblGrid>
        <w:gridCol w:w="2825"/>
        <w:gridCol w:w="3071"/>
        <w:gridCol w:w="236"/>
        <w:gridCol w:w="1356"/>
        <w:gridCol w:w="516"/>
        <w:gridCol w:w="1356"/>
        <w:gridCol w:w="516"/>
      </w:tblGrid>
      <w:tr w:rsidR="008B7CBC" w14:paraId="034DE24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7CA3486" w14:textId="77777777" w:rsidR="008B7CBC" w:rsidRDefault="008B7CBC" w:rsidP="00ED1A62">
            <w:pPr>
              <w:jc w:val="center"/>
            </w:pPr>
            <w:r w:rsidRPr="49CE9E73">
              <w:rPr>
                <w:b/>
                <w:bCs/>
                <w:szCs w:val="24"/>
              </w:rPr>
              <w:t>2. ATSAKINGI ASMENYS</w:t>
            </w:r>
          </w:p>
        </w:tc>
      </w:tr>
      <w:tr w:rsidR="008B7CBC" w14:paraId="2113D41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DEDAED4" w14:textId="77777777" w:rsidR="008B7CBC" w:rsidRDefault="008B7CBC" w:rsidP="00ED1A62">
            <w:r w:rsidRPr="49CE9E73">
              <w:rPr>
                <w:b/>
                <w:bCs/>
                <w:szCs w:val="24"/>
              </w:rPr>
              <w:t>2.1. Pirkėjo kontaktiniai asmenys, atsakingi už Sutarties vykdymą, Prekių priėmimą, Sąskaitų per informacinę sistemą SABIS priėmimą</w:t>
            </w:r>
          </w:p>
        </w:tc>
        <w:tc>
          <w:tcPr>
            <w:tcW w:w="6535" w:type="dxa"/>
            <w:gridSpan w:val="5"/>
            <w:tcBorders>
              <w:top w:val="nil"/>
              <w:left w:val="nil"/>
              <w:bottom w:val="single" w:sz="8" w:space="0" w:color="auto"/>
              <w:right w:val="single" w:sz="8" w:space="0" w:color="auto"/>
            </w:tcBorders>
            <w:tcMar>
              <w:left w:w="108" w:type="dxa"/>
              <w:right w:w="108" w:type="dxa"/>
            </w:tcMar>
          </w:tcPr>
          <w:p w14:paraId="0258E558" w14:textId="77777777" w:rsidR="008B7CBC" w:rsidRPr="001656AE" w:rsidRDefault="008B7CBC" w:rsidP="00ED1A62">
            <w:pPr>
              <w:rPr>
                <w:color w:val="000000"/>
                <w:szCs w:val="24"/>
              </w:rPr>
            </w:pPr>
            <w:r w:rsidRPr="001656AE">
              <w:rPr>
                <w:color w:val="000000"/>
                <w:szCs w:val="24"/>
              </w:rPr>
              <w:t xml:space="preserve">Statybos ir infrastruktūros plėtros skyriaus vyr. specialistė </w:t>
            </w:r>
            <w:r>
              <w:rPr>
                <w:color w:val="000000"/>
                <w:szCs w:val="24"/>
              </w:rPr>
              <w:t xml:space="preserve">Rima </w:t>
            </w:r>
            <w:proofErr w:type="spellStart"/>
            <w:r>
              <w:rPr>
                <w:color w:val="000000"/>
                <w:szCs w:val="24"/>
              </w:rPr>
              <w:t>Šliurpienė</w:t>
            </w:r>
            <w:proofErr w:type="spellEnd"/>
            <w:r w:rsidRPr="001656AE">
              <w:rPr>
                <w:color w:val="000000"/>
                <w:szCs w:val="24"/>
              </w:rPr>
              <w:t xml:space="preserve">, tel. Nr. +370 </w:t>
            </w:r>
            <w:r>
              <w:rPr>
                <w:color w:val="000000"/>
                <w:szCs w:val="24"/>
              </w:rPr>
              <w:t>617</w:t>
            </w:r>
            <w:r w:rsidRPr="001656AE">
              <w:rPr>
                <w:color w:val="000000"/>
                <w:szCs w:val="24"/>
              </w:rPr>
              <w:t xml:space="preserve"> 61</w:t>
            </w:r>
            <w:r>
              <w:rPr>
                <w:color w:val="000000"/>
                <w:szCs w:val="24"/>
              </w:rPr>
              <w:t>714</w:t>
            </w:r>
            <w:r w:rsidRPr="001656AE">
              <w:rPr>
                <w:color w:val="000000"/>
                <w:szCs w:val="24"/>
              </w:rPr>
              <w:t>,</w:t>
            </w:r>
          </w:p>
          <w:p w14:paraId="276321C9" w14:textId="77777777" w:rsidR="008B7CBC" w:rsidRDefault="008B7CBC" w:rsidP="00ED1A62">
            <w:r w:rsidRPr="001656AE">
              <w:rPr>
                <w:color w:val="000000"/>
                <w:szCs w:val="24"/>
              </w:rPr>
              <w:t xml:space="preserve">el. p. </w:t>
            </w:r>
            <w:r>
              <w:rPr>
                <w:color w:val="000000"/>
                <w:szCs w:val="24"/>
              </w:rPr>
              <w:t>rima.sliurpiene</w:t>
            </w:r>
            <w:r w:rsidRPr="001656AE">
              <w:rPr>
                <w:color w:val="000000"/>
                <w:szCs w:val="24"/>
              </w:rPr>
              <w:t>@utena.lt</w:t>
            </w:r>
          </w:p>
        </w:tc>
      </w:tr>
      <w:tr w:rsidR="008B7CBC" w14:paraId="76F899E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0BB7BED" w14:textId="77777777" w:rsidR="008B7CBC" w:rsidRDefault="008B7CBC" w:rsidP="00ED1A62">
            <w:r w:rsidRPr="49CE9E73">
              <w:rPr>
                <w:b/>
                <w:bCs/>
                <w:szCs w:val="24"/>
              </w:rPr>
              <w:t>2.2. Tiekėjo kontaktiniai asmenys, atsakingi už Sutarties vykdymą</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38DEE38" w14:textId="77777777" w:rsidR="008B7CBC" w:rsidRDefault="008B7CBC" w:rsidP="00ED1A62">
            <w:r w:rsidRPr="49CE9E73">
              <w:rPr>
                <w:color w:val="4472C4" w:themeColor="accent1"/>
                <w:szCs w:val="24"/>
              </w:rPr>
              <w:t>(nurodyti padalinį / skyrių, pareigas, vardą, pavardę, tel., el. paštą)</w:t>
            </w:r>
          </w:p>
        </w:tc>
      </w:tr>
      <w:tr w:rsidR="008B7CBC" w14:paraId="03A6893B"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3A344E24" w14:textId="77777777" w:rsidR="008B7CBC" w:rsidRDefault="008B7CBC" w:rsidP="00ED1A62">
            <w:pPr>
              <w:jc w:val="center"/>
            </w:pPr>
            <w:r w:rsidRPr="49CE9E73">
              <w:rPr>
                <w:b/>
                <w:bCs/>
                <w:szCs w:val="24"/>
              </w:rPr>
              <w:t>3. SUTARTIES DALYKAS</w:t>
            </w:r>
          </w:p>
        </w:tc>
      </w:tr>
      <w:tr w:rsidR="008B7CBC" w14:paraId="321B31FE"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6EB6138" w14:textId="77777777" w:rsidR="008B7CBC" w:rsidRDefault="008B7CBC" w:rsidP="00ED1A62">
            <w:r w:rsidRPr="49CE9E73">
              <w:rPr>
                <w:b/>
                <w:bCs/>
                <w:szCs w:val="24"/>
              </w:rPr>
              <w:t xml:space="preserve">3.1. Sutarties dalykas </w:t>
            </w:r>
          </w:p>
        </w:tc>
        <w:tc>
          <w:tcPr>
            <w:tcW w:w="6535" w:type="dxa"/>
            <w:gridSpan w:val="5"/>
            <w:tcBorders>
              <w:top w:val="nil"/>
              <w:left w:val="nil"/>
              <w:bottom w:val="single" w:sz="8" w:space="0" w:color="auto"/>
              <w:right w:val="single" w:sz="8" w:space="0" w:color="auto"/>
            </w:tcBorders>
            <w:tcMar>
              <w:left w:w="108" w:type="dxa"/>
              <w:right w:w="108" w:type="dxa"/>
            </w:tcMar>
          </w:tcPr>
          <w:p w14:paraId="2EFD7172" w14:textId="77777777" w:rsidR="008B7CBC" w:rsidRDefault="008B7CBC" w:rsidP="00ED1A62">
            <w:r w:rsidRPr="49CE9E73">
              <w:rPr>
                <w:szCs w:val="24"/>
              </w:rPr>
              <w:t xml:space="preserve">Tiekėjas įsipareigoja Sutartyje numatytomis sąlygomis perduoti Pirkėjui </w:t>
            </w:r>
            <w:r>
              <w:rPr>
                <w:szCs w:val="24"/>
              </w:rPr>
              <w:t>autonominio apšvietimo atramas 27 vnt. ir išmaniąją paslaugų stotelę</w:t>
            </w:r>
            <w:r w:rsidRPr="49CE9E73">
              <w:rPr>
                <w:color w:val="000000" w:themeColor="text1"/>
                <w:szCs w:val="24"/>
              </w:rPr>
              <w:t xml:space="preserve"> </w:t>
            </w:r>
            <w:r>
              <w:rPr>
                <w:color w:val="000000" w:themeColor="text1"/>
                <w:szCs w:val="24"/>
              </w:rPr>
              <w:t>1 vnt.</w:t>
            </w:r>
            <w:r w:rsidRPr="49CE9E73">
              <w:rPr>
                <w:color w:val="000000" w:themeColor="text1"/>
                <w:szCs w:val="24"/>
              </w:rPr>
              <w:t>(toliau – Prekės).</w:t>
            </w:r>
            <w:r>
              <w:rPr>
                <w:color w:val="000000" w:themeColor="text1"/>
                <w:szCs w:val="24"/>
              </w:rPr>
              <w:t xml:space="preserve"> Prekės įsigyjamos su įrengimu numatytose vietose.</w:t>
            </w:r>
          </w:p>
          <w:p w14:paraId="4BF5DC8F" w14:textId="4505B7E7" w:rsidR="008B7CBC" w:rsidRDefault="008B7CBC" w:rsidP="00ED1A62">
            <w:r w:rsidRPr="49CE9E73">
              <w:rPr>
                <w:color w:val="000000" w:themeColor="text1"/>
                <w:szCs w:val="24"/>
              </w:rPr>
              <w:t xml:space="preserve">Išsamus Prekių aprašymas ir kiti reikalavimai tiekiamoms Prekėms nustatyti Sutarties priede Nr. </w:t>
            </w:r>
            <w:r>
              <w:rPr>
                <w:color w:val="000000" w:themeColor="text1"/>
                <w:szCs w:val="24"/>
                <w:highlight w:val="yellow"/>
              </w:rPr>
              <w:t>1</w:t>
            </w:r>
            <w:r w:rsidRPr="49CE9E73">
              <w:rPr>
                <w:color w:val="000000" w:themeColor="text1"/>
                <w:szCs w:val="24"/>
              </w:rPr>
              <w:t xml:space="preserve"> „Techninė specifikacija“ (toliau – Techninė specifikacija) ir Sutarties priede Nr. </w:t>
            </w:r>
            <w:r w:rsidR="00334EB8">
              <w:rPr>
                <w:color w:val="000000" w:themeColor="text1"/>
                <w:szCs w:val="24"/>
                <w:highlight w:val="yellow"/>
              </w:rPr>
              <w:t>2</w:t>
            </w:r>
            <w:r w:rsidR="00334EB8" w:rsidRPr="49CE9E73">
              <w:rPr>
                <w:color w:val="000000" w:themeColor="text1"/>
                <w:szCs w:val="24"/>
              </w:rPr>
              <w:t xml:space="preserve"> </w:t>
            </w:r>
            <w:r w:rsidRPr="49CE9E73">
              <w:rPr>
                <w:color w:val="000000" w:themeColor="text1"/>
                <w:szCs w:val="24"/>
              </w:rPr>
              <w:t>„Pasiūlymas“.</w:t>
            </w:r>
          </w:p>
        </w:tc>
      </w:tr>
      <w:tr w:rsidR="008B7CBC" w14:paraId="698189AD"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859A128" w14:textId="77777777" w:rsidR="008B7CBC" w:rsidRDefault="008B7CBC" w:rsidP="00ED1A62">
            <w:r w:rsidRPr="49CE9E73">
              <w:rPr>
                <w:b/>
                <w:bCs/>
                <w:szCs w:val="24"/>
              </w:rPr>
              <w:t>3.2. Pirkimo pavadinimas ir numeris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1886B1B" w14:textId="77777777" w:rsidR="008B7CBC" w:rsidRDefault="008B7CBC" w:rsidP="00ED1A62">
            <w:r w:rsidRPr="49CE9E73">
              <w:rPr>
                <w:szCs w:val="24"/>
              </w:rPr>
              <w:t xml:space="preserve"> </w:t>
            </w:r>
            <w:r w:rsidRPr="00CE3191">
              <w:rPr>
                <w:szCs w:val="24"/>
                <w:lang w:eastAsia="ar-SA"/>
              </w:rPr>
              <w:t>Autonominio apšvietimo atram</w:t>
            </w:r>
            <w:r>
              <w:rPr>
                <w:szCs w:val="24"/>
                <w:lang w:eastAsia="ar-SA"/>
              </w:rPr>
              <w:t>ų</w:t>
            </w:r>
            <w:r w:rsidRPr="00CE3191">
              <w:rPr>
                <w:szCs w:val="24"/>
                <w:lang w:eastAsia="ar-SA"/>
              </w:rPr>
              <w:t xml:space="preserve"> su saulės elementais ir vėjo jėgainėmis pristatymas su įrengimu</w:t>
            </w:r>
          </w:p>
        </w:tc>
      </w:tr>
      <w:tr w:rsidR="008B7CBC" w14:paraId="78C3D63D"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98BABC2" w14:textId="77777777" w:rsidR="008B7CBC" w:rsidRDefault="008B7CBC" w:rsidP="00ED1A62">
            <w:r w:rsidRPr="49CE9E73">
              <w:rPr>
                <w:b/>
                <w:bCs/>
                <w:szCs w:val="24"/>
              </w:rPr>
              <w:t>3.3. Informacija apie Europos Sąjungos lėšomis finansuojamą projektą arba kitą projektą</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E4904B8" w14:textId="77777777" w:rsidR="008B7CBC" w:rsidRPr="001656AE" w:rsidRDefault="008B7CBC" w:rsidP="00ED1A62">
            <w:pPr>
              <w:rPr>
                <w:szCs w:val="24"/>
              </w:rPr>
            </w:pPr>
            <w:r>
              <w:rPr>
                <w:szCs w:val="24"/>
              </w:rPr>
              <w:t>Utenos rajono savivaldybės dalyvaujamo biudžeto priemonės projektas „Šviesos žingsniu į priekį“ ir „Tvaraus judumo infrastruktūros modernizavimas Utenos priemiestyje“</w:t>
            </w:r>
          </w:p>
          <w:p w14:paraId="0246FF7B" w14:textId="77777777" w:rsidR="008B7CBC" w:rsidRDefault="008B7CBC" w:rsidP="00ED1A62"/>
        </w:tc>
      </w:tr>
      <w:tr w:rsidR="008B7CBC" w14:paraId="4D670537"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BFEEA16" w14:textId="77777777" w:rsidR="008B7CBC" w:rsidRDefault="008B7CBC" w:rsidP="00ED1A62">
            <w:pPr>
              <w:jc w:val="center"/>
            </w:pPr>
            <w:r w:rsidRPr="49CE9E73">
              <w:rPr>
                <w:b/>
                <w:bCs/>
                <w:szCs w:val="24"/>
              </w:rPr>
              <w:t>4. PREKIŲ PRISTATYMO TERMINAI IR PREKIŲ PERDAVIMO - PRIĖMIMO TVARKA</w:t>
            </w:r>
          </w:p>
        </w:tc>
      </w:tr>
      <w:tr w:rsidR="008B7CBC" w14:paraId="4D25AD15"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43FE3CE" w14:textId="77777777" w:rsidR="008B7CBC" w:rsidRDefault="008B7CBC" w:rsidP="00ED1A62"/>
        </w:tc>
        <w:tc>
          <w:tcPr>
            <w:tcW w:w="6535" w:type="dxa"/>
            <w:gridSpan w:val="5"/>
            <w:tcBorders>
              <w:top w:val="nil"/>
              <w:left w:val="nil"/>
              <w:bottom w:val="single" w:sz="8" w:space="0" w:color="auto"/>
              <w:right w:val="single" w:sz="8" w:space="0" w:color="auto"/>
            </w:tcBorders>
            <w:tcMar>
              <w:left w:w="108" w:type="dxa"/>
              <w:right w:w="108" w:type="dxa"/>
            </w:tcMar>
          </w:tcPr>
          <w:p w14:paraId="2212FAA1" w14:textId="77777777" w:rsidR="008B7CBC" w:rsidRDefault="008B7CBC" w:rsidP="00ED1A62"/>
        </w:tc>
      </w:tr>
      <w:tr w:rsidR="008B7CBC" w14:paraId="19E71A6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96DDA1E" w14:textId="77777777" w:rsidR="008B7CBC" w:rsidRDefault="008B7CBC" w:rsidP="00ED1A62">
            <w:r w:rsidRPr="49CE9E73">
              <w:rPr>
                <w:b/>
                <w:bCs/>
                <w:szCs w:val="24"/>
              </w:rPr>
              <w:lastRenderedPageBreak/>
              <w:t>4.1. Prekių pristatymo terminai, kai Prekės pristatomos dalimis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655826C" w14:textId="77777777" w:rsidR="008B7CBC" w:rsidRPr="007C5F0D" w:rsidRDefault="008B7CBC" w:rsidP="00ED1A62">
            <w:r w:rsidRPr="007C5F0D">
              <w:rPr>
                <w:color w:val="000000" w:themeColor="text1"/>
                <w:szCs w:val="24"/>
              </w:rPr>
              <w:t xml:space="preserve">Tiekėjas įsipareigoja pristatyti </w:t>
            </w:r>
            <w:r w:rsidRPr="007C5F0D">
              <w:rPr>
                <w:szCs w:val="24"/>
              </w:rPr>
              <w:t>Prekes suderintame Prekių pristatymo grafike nustatytais terminais ir sąlygomis</w:t>
            </w:r>
            <w:r>
              <w:rPr>
                <w:szCs w:val="24"/>
              </w:rPr>
              <w:t>. Visos prekės turi būti pristatytos ne vėliau kaip per aštuonis mėnesius nuo Sutarties įsigaliojimo dienos</w:t>
            </w:r>
            <w:r w:rsidRPr="007C5F0D">
              <w:rPr>
                <w:szCs w:val="24"/>
              </w:rPr>
              <w:t>.</w:t>
            </w:r>
          </w:p>
          <w:p w14:paraId="597934B0" w14:textId="77777777" w:rsidR="008B7CBC" w:rsidRPr="00B96170" w:rsidRDefault="008B7CBC" w:rsidP="00ED1A62">
            <w:pPr>
              <w:rPr>
                <w:b/>
                <w:bCs/>
              </w:rPr>
            </w:pPr>
          </w:p>
        </w:tc>
      </w:tr>
      <w:tr w:rsidR="008B7CBC" w14:paraId="1C78E77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1ECD2C9" w14:textId="77777777" w:rsidR="008B7CBC" w:rsidRDefault="008B7CBC" w:rsidP="00ED1A62">
            <w:r w:rsidRPr="49CE9E73">
              <w:rPr>
                <w:b/>
                <w:bCs/>
                <w:szCs w:val="24"/>
              </w:rPr>
              <w:t>4.2. Prekių (ar jų dalies) pristatymo termino pratęsimas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55F3C0B" w14:textId="77777777" w:rsidR="008B7CBC" w:rsidRDefault="008B7CBC" w:rsidP="00ED1A62">
            <w:r w:rsidRPr="49CE9E73">
              <w:rPr>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Pr="002015E7">
              <w:rPr>
                <w:szCs w:val="24"/>
              </w:rPr>
              <w:t xml:space="preserve">10 kalendorinių dienų </w:t>
            </w:r>
            <w:r w:rsidRPr="49CE9E73">
              <w:rPr>
                <w:szCs w:val="24"/>
              </w:rPr>
              <w:t xml:space="preserve">apie tai praneša Pirkėjui, pateikdamas minėtų aplinkybių egzistavimo įrodymus. Nurodytas aplinkybes vertina Pirkėjas. Pirkėjui sutikus, Prekių pristatymo terminas gali būti pratęsiamas tik minėtų aplinkybių egzistavimo laikotarpiui, bet ne ilgiau nei </w:t>
            </w:r>
            <w:r w:rsidRPr="002015E7">
              <w:rPr>
                <w:szCs w:val="24"/>
              </w:rPr>
              <w:t xml:space="preserve">30 dienų </w:t>
            </w:r>
            <w:r w:rsidRPr="49CE9E73">
              <w:rPr>
                <w:szCs w:val="24"/>
              </w:rPr>
              <w:t>laikotarpiui.</w:t>
            </w:r>
          </w:p>
          <w:p w14:paraId="318F2F5D" w14:textId="77777777" w:rsidR="008B7CBC" w:rsidRDefault="008B7CBC" w:rsidP="00ED1A62">
            <w:r w:rsidRPr="49CE9E73">
              <w:rPr>
                <w:szCs w:val="24"/>
              </w:rPr>
              <w:t xml:space="preserve"> </w:t>
            </w:r>
          </w:p>
          <w:p w14:paraId="5D18D38E" w14:textId="77777777" w:rsidR="008B7CBC" w:rsidRDefault="008B7CBC" w:rsidP="00ED1A62"/>
        </w:tc>
      </w:tr>
      <w:tr w:rsidR="008B7CBC" w14:paraId="68D3C12E"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553D9BA" w14:textId="77777777" w:rsidR="008B7CBC" w:rsidRDefault="008B7CBC" w:rsidP="00ED1A62">
            <w:r w:rsidRPr="49CE9E73">
              <w:rPr>
                <w:b/>
                <w:bCs/>
                <w:szCs w:val="24"/>
              </w:rPr>
              <w:t>4.3. Užsakymų teikimo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CD4A230" w14:textId="77777777" w:rsidR="008B7CBC" w:rsidRDefault="008B7CBC" w:rsidP="00ED1A62">
            <w:r w:rsidRPr="49CE9E73">
              <w:rPr>
                <w:szCs w:val="24"/>
              </w:rPr>
              <w:t>Netaikoma</w:t>
            </w:r>
          </w:p>
          <w:p w14:paraId="645F01AC" w14:textId="77777777" w:rsidR="008B7CBC" w:rsidRDefault="008B7CBC" w:rsidP="00ED1A62">
            <w:r w:rsidRPr="49CE9E73">
              <w:rPr>
                <w:szCs w:val="24"/>
              </w:rPr>
              <w:t xml:space="preserve"> </w:t>
            </w:r>
          </w:p>
          <w:p w14:paraId="2BD01574" w14:textId="77777777" w:rsidR="008B7CBC" w:rsidRDefault="008B7CBC" w:rsidP="00ED1A62"/>
        </w:tc>
      </w:tr>
      <w:tr w:rsidR="008B7CBC" w14:paraId="012EE71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EA6EAD6" w14:textId="77777777" w:rsidR="008B7CBC" w:rsidRDefault="008B7CBC" w:rsidP="00ED1A62">
            <w:r w:rsidRPr="49CE9E73">
              <w:rPr>
                <w:b/>
                <w:bCs/>
                <w:szCs w:val="24"/>
              </w:rPr>
              <w:t>4.4. Dėl minimalios užsakymo vertės / apimties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48BE784" w14:textId="77777777" w:rsidR="008B7CBC" w:rsidRDefault="008B7CBC" w:rsidP="00ED1A62">
            <w:r w:rsidRPr="49CE9E73">
              <w:rPr>
                <w:szCs w:val="24"/>
              </w:rPr>
              <w:t>Netaikoma</w:t>
            </w:r>
          </w:p>
          <w:p w14:paraId="063D6948" w14:textId="77777777" w:rsidR="008B7CBC" w:rsidRDefault="008B7CBC" w:rsidP="00ED1A62">
            <w:r w:rsidRPr="49CE9E73">
              <w:rPr>
                <w:szCs w:val="24"/>
              </w:rPr>
              <w:t xml:space="preserve"> </w:t>
            </w:r>
          </w:p>
          <w:p w14:paraId="7CFC96B7" w14:textId="77777777" w:rsidR="008B7CBC" w:rsidRDefault="008B7CBC" w:rsidP="00ED1A62"/>
        </w:tc>
      </w:tr>
      <w:tr w:rsidR="008B7CBC" w14:paraId="75A4F4B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F641386" w14:textId="77777777" w:rsidR="008B7CBC" w:rsidRDefault="008B7CBC" w:rsidP="00ED1A62">
            <w:r w:rsidRPr="49CE9E73">
              <w:rPr>
                <w:b/>
                <w:bCs/>
                <w:szCs w:val="24"/>
              </w:rPr>
              <w:t xml:space="preserve">4.5. Kartu su Prekėmis pateikiami dokumentai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3D4E0866" w14:textId="00724526" w:rsidR="008B7CBC" w:rsidRDefault="008B7CBC" w:rsidP="00ED1A62">
            <w:r w:rsidRPr="49CE9E73">
              <w:rPr>
                <w:szCs w:val="24"/>
              </w:rPr>
              <w:t xml:space="preserve">Kartu su Prekėmis pateikiami šie dokumentai: </w:t>
            </w:r>
            <w:r w:rsidRPr="0069570A">
              <w:rPr>
                <w:szCs w:val="24"/>
              </w:rPr>
              <w:t xml:space="preserve">Prekių perdavimo-priėmimo aktas, </w:t>
            </w:r>
            <w:r>
              <w:rPr>
                <w:szCs w:val="24"/>
              </w:rPr>
              <w:t xml:space="preserve">prekių </w:t>
            </w:r>
            <w:r w:rsidRPr="0069570A">
              <w:rPr>
                <w:szCs w:val="24"/>
              </w:rPr>
              <w:t>naudojimo</w:t>
            </w:r>
            <w:r>
              <w:rPr>
                <w:szCs w:val="24"/>
              </w:rPr>
              <w:t xml:space="preserve"> ir priežiūros</w:t>
            </w:r>
            <w:r w:rsidRPr="0069570A">
              <w:rPr>
                <w:szCs w:val="24"/>
              </w:rPr>
              <w:t xml:space="preserve"> instrukcijos</w:t>
            </w:r>
            <w:r>
              <w:rPr>
                <w:szCs w:val="24"/>
              </w:rPr>
              <w:t xml:space="preserve"> lietuvių kalba,</w:t>
            </w:r>
            <w:r w:rsidRPr="00CD2F29">
              <w:t xml:space="preserve"> </w:t>
            </w:r>
            <w:r>
              <w:t>apšvietimo sistemų ir išmaniosios stotelės ES atitikties</w:t>
            </w:r>
            <w:r w:rsidRPr="00CD2F29">
              <w:t xml:space="preserve"> </w:t>
            </w:r>
            <w:r>
              <w:t xml:space="preserve">deklaracijas. </w:t>
            </w:r>
            <w:r w:rsidRPr="49CE9E73">
              <w:rPr>
                <w:szCs w:val="24"/>
              </w:rPr>
              <w:t>Tiekėjui nepateikus nurodytų dokumentų, laikoma, kad Prekės neatitinka Sutartyje nustatytų reikalavimų.</w:t>
            </w:r>
          </w:p>
        </w:tc>
      </w:tr>
      <w:tr w:rsidR="008B7CBC" w14:paraId="25E5BC31"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44CEB25" w14:textId="77777777" w:rsidR="008B7CBC" w:rsidRDefault="008B7CBC" w:rsidP="00ED1A62">
            <w:pPr>
              <w:jc w:val="center"/>
            </w:pPr>
            <w:r w:rsidRPr="49CE9E73">
              <w:rPr>
                <w:b/>
                <w:bCs/>
                <w:szCs w:val="24"/>
              </w:rPr>
              <w:t>5. SUTARTIES KAINA IR ATSISKAITYMO TVARKA</w:t>
            </w:r>
          </w:p>
        </w:tc>
      </w:tr>
      <w:tr w:rsidR="008B7CBC" w14:paraId="240A898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9715DCB" w14:textId="77777777" w:rsidR="008B7CBC" w:rsidRDefault="008B7CBC" w:rsidP="00ED1A62">
            <w:r w:rsidRPr="49CE9E73">
              <w:rPr>
                <w:b/>
                <w:bCs/>
                <w:szCs w:val="24"/>
              </w:rPr>
              <w:t>5.1. Sutarčiai taikomas kainos apskaičiavimo būdas</w:t>
            </w:r>
          </w:p>
        </w:tc>
        <w:tc>
          <w:tcPr>
            <w:tcW w:w="6535" w:type="dxa"/>
            <w:gridSpan w:val="5"/>
            <w:tcBorders>
              <w:top w:val="nil"/>
              <w:left w:val="nil"/>
              <w:bottom w:val="single" w:sz="8" w:space="0" w:color="auto"/>
              <w:right w:val="single" w:sz="8" w:space="0" w:color="auto"/>
            </w:tcBorders>
            <w:tcMar>
              <w:left w:w="108" w:type="dxa"/>
              <w:right w:w="108" w:type="dxa"/>
            </w:tcMar>
          </w:tcPr>
          <w:p w14:paraId="0D282538" w14:textId="77777777" w:rsidR="008B7CBC" w:rsidRDefault="008B7CBC" w:rsidP="00ED1A62">
            <w:r w:rsidRPr="49CE9E73">
              <w:rPr>
                <w:szCs w:val="24"/>
              </w:rPr>
              <w:t>Fiksuotos kainos kainodara</w:t>
            </w:r>
          </w:p>
          <w:p w14:paraId="58287B2E" w14:textId="77777777" w:rsidR="008B7CBC" w:rsidRDefault="008B7CBC" w:rsidP="00ED1A62">
            <w:r w:rsidRPr="49CE9E73">
              <w:rPr>
                <w:szCs w:val="24"/>
              </w:rPr>
              <w:t xml:space="preserve"> </w:t>
            </w:r>
          </w:p>
        </w:tc>
      </w:tr>
      <w:tr w:rsidR="008B7CBC" w14:paraId="7A84801C"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349BBA8" w14:textId="77777777" w:rsidR="008B7CBC" w:rsidRDefault="008B7CBC" w:rsidP="00ED1A62">
            <w:r w:rsidRPr="49CE9E73">
              <w:rPr>
                <w:b/>
                <w:bCs/>
                <w:szCs w:val="24"/>
              </w:rPr>
              <w:lastRenderedPageBreak/>
              <w:t xml:space="preserve">5.2. Pradinės Sutarties vertė ir Sutarties kaina, kai taikoma </w:t>
            </w:r>
            <w:r w:rsidRPr="49CE9E73">
              <w:rPr>
                <w:b/>
                <w:bCs/>
                <w:szCs w:val="24"/>
                <w:u w:val="single"/>
              </w:rPr>
              <w:t>fiksuotos kainos</w:t>
            </w:r>
            <w:r w:rsidRPr="49CE9E73">
              <w:rPr>
                <w:b/>
                <w:bCs/>
                <w:szCs w:val="24"/>
              </w:rPr>
              <w:t xml:space="preserve"> kainodara</w:t>
            </w:r>
          </w:p>
          <w:p w14:paraId="7EB0F2CB" w14:textId="77777777" w:rsidR="008B7CBC" w:rsidRDefault="008B7CBC" w:rsidP="00ED1A62">
            <w:r w:rsidRPr="49CE9E73">
              <w:rPr>
                <w:b/>
                <w:bCs/>
                <w:szCs w:val="24"/>
              </w:rPr>
              <w:t xml:space="preserve"> </w:t>
            </w:r>
          </w:p>
          <w:p w14:paraId="655F62FC" w14:textId="77777777" w:rsidR="008B7CBC" w:rsidRDefault="008B7CBC" w:rsidP="00ED1A62">
            <w:r w:rsidRPr="49CE9E73">
              <w:rPr>
                <w:b/>
                <w:bCs/>
                <w:szCs w:val="24"/>
              </w:rPr>
              <w:t xml:space="preserve"> </w:t>
            </w:r>
          </w:p>
          <w:p w14:paraId="17654686" w14:textId="77777777" w:rsidR="008B7CBC" w:rsidRDefault="008B7CBC" w:rsidP="00ED1A62">
            <w:r w:rsidRPr="49CE9E73">
              <w:rPr>
                <w:b/>
                <w:bCs/>
                <w:szCs w:val="24"/>
              </w:rPr>
              <w:t xml:space="preserve"> </w:t>
            </w:r>
          </w:p>
          <w:p w14:paraId="234F4884" w14:textId="77777777" w:rsidR="008B7CBC" w:rsidRDefault="008B7CBC" w:rsidP="00ED1A62"/>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339DAE85" w14:textId="77777777" w:rsidR="008B7CBC" w:rsidRDefault="008B7CBC" w:rsidP="00ED1A62">
            <w:r w:rsidRPr="49CE9E73">
              <w:rPr>
                <w:szCs w:val="24"/>
              </w:rPr>
              <w:t xml:space="preserve">Pradinės Sutarties vertė yra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 xml:space="preserve"> be pridėtinės vertės mokesčio (toliau – PVM). </w:t>
            </w:r>
          </w:p>
          <w:p w14:paraId="433CF17E" w14:textId="77777777" w:rsidR="008B7CBC" w:rsidRDefault="008B7CBC" w:rsidP="00ED1A62">
            <w:r w:rsidRPr="49CE9E73">
              <w:rPr>
                <w:szCs w:val="24"/>
              </w:rPr>
              <w:t xml:space="preserve">PVM sudaro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w:t>
            </w:r>
          </w:p>
          <w:p w14:paraId="14094C10" w14:textId="77777777" w:rsidR="008B7CBC" w:rsidRDefault="008B7CBC" w:rsidP="00ED1A62">
            <w:r w:rsidRPr="49CE9E73">
              <w:rPr>
                <w:szCs w:val="24"/>
              </w:rPr>
              <w:t xml:space="preserve">Sutarties kaina yra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 xml:space="preserve"> Eur su PVM.</w:t>
            </w:r>
          </w:p>
          <w:p w14:paraId="43B7BAC2" w14:textId="77777777" w:rsidR="008B7CBC" w:rsidRDefault="008B7CBC" w:rsidP="00ED1A62">
            <w:r w:rsidRPr="49CE9E73">
              <w:rPr>
                <w:szCs w:val="24"/>
              </w:rPr>
              <w:t>Šioje Sutartyje P</w:t>
            </w:r>
            <w:r w:rsidRPr="49CE9E73">
              <w:rPr>
                <w:color w:val="000000" w:themeColor="text1"/>
                <w:szCs w:val="24"/>
              </w:rPr>
              <w:t>radinės Sutarties vertė yra lygi Tiekėjo pasiūlymo kainai be PVM, nurodytai už visą pirkimo dokumentuose ir Sutartyje nurodytą Prekių kiekį ir (ar) apimtį.</w:t>
            </w:r>
          </w:p>
        </w:tc>
      </w:tr>
      <w:tr w:rsidR="008B7CBC" w14:paraId="47F435F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833B7FE" w14:textId="77777777" w:rsidR="008B7CBC" w:rsidRDefault="008B7CBC" w:rsidP="00ED1A62">
            <w:r w:rsidRPr="49CE9E73">
              <w:rPr>
                <w:b/>
                <w:bCs/>
                <w:szCs w:val="24"/>
              </w:rPr>
              <w:t xml:space="preserve">5.3. Sutarties kainos perskaičiavimas taikant </w:t>
            </w:r>
            <w:r w:rsidRPr="49CE9E73">
              <w:rPr>
                <w:b/>
                <w:bCs/>
                <w:szCs w:val="24"/>
                <w:u w:val="single"/>
              </w:rPr>
              <w:t>peržiūros</w:t>
            </w:r>
            <w:r w:rsidRPr="49CE9E73">
              <w:rPr>
                <w:b/>
                <w:bCs/>
                <w:szCs w:val="24"/>
              </w:rPr>
              <w:t xml:space="preserve"> taisykles</w:t>
            </w:r>
          </w:p>
          <w:p w14:paraId="03267500" w14:textId="77777777" w:rsidR="008B7CBC" w:rsidRDefault="008B7CBC" w:rsidP="00ED1A62">
            <w:r w:rsidRPr="49CE9E73">
              <w:rPr>
                <w:b/>
                <w:bCs/>
                <w:szCs w:val="24"/>
              </w:rPr>
              <w:t xml:space="preserve"> </w:t>
            </w:r>
          </w:p>
          <w:p w14:paraId="75633FC9" w14:textId="77777777" w:rsidR="008B7CBC" w:rsidRDefault="008B7CBC" w:rsidP="00ED1A62">
            <w:r w:rsidRPr="49CE9E73">
              <w:rPr>
                <w:szCs w:val="24"/>
              </w:rPr>
              <w:t xml:space="preserve">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930A77" w14:textId="77777777" w:rsidR="008B7CBC" w:rsidRDefault="008B7CBC" w:rsidP="00ED1A62">
            <w:r w:rsidRPr="49CE9E73">
              <w:rPr>
                <w:szCs w:val="24"/>
              </w:rPr>
              <w:t xml:space="preserve">Sutarties </w:t>
            </w:r>
            <w:r w:rsidRPr="001B2C5A">
              <w:rPr>
                <w:szCs w:val="24"/>
              </w:rPr>
              <w:t>kaina</w:t>
            </w:r>
            <w:r w:rsidRPr="49CE9E73">
              <w:rPr>
                <w:color w:val="FF0000"/>
                <w:szCs w:val="24"/>
              </w:rPr>
              <w:t xml:space="preserve"> </w:t>
            </w:r>
            <w:r w:rsidRPr="49CE9E73">
              <w:rPr>
                <w:szCs w:val="24"/>
              </w:rPr>
              <w:t>bus perskaičiuojam</w:t>
            </w:r>
            <w:r>
              <w:rPr>
                <w:szCs w:val="24"/>
              </w:rPr>
              <w:t>a</w:t>
            </w:r>
            <w:r w:rsidRPr="49CE9E73">
              <w:rPr>
                <w:szCs w:val="24"/>
              </w:rPr>
              <w:t>:</w:t>
            </w:r>
          </w:p>
          <w:p w14:paraId="53055F28" w14:textId="77777777" w:rsidR="008B7CBC" w:rsidRDefault="008B7CBC" w:rsidP="00ED1A62">
            <w:r w:rsidRPr="49CE9E73">
              <w:rPr>
                <w:szCs w:val="24"/>
              </w:rPr>
              <w:t>5.3.1. dėl PVM tarifo pasikeitimo;</w:t>
            </w:r>
          </w:p>
          <w:p w14:paraId="102058FA" w14:textId="77777777" w:rsidR="008B7CBC" w:rsidRDefault="008B7CBC" w:rsidP="00ED1A62">
            <w:r>
              <w:t>5.3.2. netaikoma;</w:t>
            </w:r>
          </w:p>
          <w:p w14:paraId="44022152" w14:textId="77777777" w:rsidR="008B7CBC" w:rsidRDefault="008B7CBC" w:rsidP="00ED1A62">
            <w:r>
              <w:t>5.3.3. dėl kainų lygio pokyčio;</w:t>
            </w:r>
          </w:p>
          <w:p w14:paraId="20C530F7" w14:textId="77777777" w:rsidR="008B7CBC" w:rsidRDefault="008B7CBC" w:rsidP="00ED1A62">
            <w:r>
              <w:t>5.3.4. netaikoma.</w:t>
            </w:r>
          </w:p>
        </w:tc>
      </w:tr>
      <w:tr w:rsidR="008B7CBC" w14:paraId="6A9F6B4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EC73472" w14:textId="77777777" w:rsidR="008B7CBC" w:rsidRDefault="008B7CBC" w:rsidP="00ED1A62">
            <w:r w:rsidRPr="001B2C5A">
              <w:rPr>
                <w:b/>
                <w:bCs/>
                <w:szCs w:val="24"/>
              </w:rPr>
              <w:t>5.3.1. Sutarties kainos</w:t>
            </w:r>
            <w:r>
              <w:rPr>
                <w:b/>
                <w:bCs/>
                <w:szCs w:val="24"/>
              </w:rPr>
              <w:t xml:space="preserve"> </w:t>
            </w:r>
            <w:r w:rsidRPr="001B2C5A">
              <w:rPr>
                <w:b/>
                <w:bCs/>
                <w:szCs w:val="24"/>
              </w:rPr>
              <w:t xml:space="preserve"> peržiūra dėl PVM tarifo pasikeitimo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3B33F2F3" w14:textId="77777777" w:rsidR="008B7CBC" w:rsidRDefault="008B7CBC" w:rsidP="00ED1A62">
            <w:r w:rsidRPr="49CE9E73">
              <w:rPr>
                <w:szCs w:val="24"/>
              </w:rPr>
              <w:t xml:space="preserve">Jeigu Sutarties vykdymo metu pasikeičia PVM mokėjimą reglamentuojantys teisės aktai, darantys tiesioginę įtaką Tiekėjo tiekiamų Prekių Sutartyje nurodytai kainai, Sutarties kaina perskaičiuojami nekeičiant Prekių kainos be PVM. </w:t>
            </w:r>
          </w:p>
          <w:p w14:paraId="52FC1FBB" w14:textId="77777777" w:rsidR="008B7CBC" w:rsidRDefault="008B7CBC" w:rsidP="00ED1A62">
            <w:r w:rsidRPr="49CE9E73">
              <w:rPr>
                <w:szCs w:val="24"/>
              </w:rPr>
              <w:t xml:space="preserve"> </w:t>
            </w:r>
          </w:p>
          <w:p w14:paraId="2D5A1F67" w14:textId="77777777" w:rsidR="008B7CBC" w:rsidRDefault="008B7CBC" w:rsidP="00ED1A62">
            <w:r w:rsidRPr="49CE9E73">
              <w:rPr>
                <w:szCs w:val="24"/>
              </w:rPr>
              <w:t xml:space="preserve">Perskaičiavimas įforminamas Susitarimu ne vėliau kaip per </w:t>
            </w:r>
            <w:r w:rsidRPr="00B24F43">
              <w:rPr>
                <w:szCs w:val="24"/>
              </w:rPr>
              <w:t>15 kalendorinių dienų</w:t>
            </w:r>
            <w:r w:rsidRPr="49CE9E73">
              <w:rPr>
                <w:color w:val="4472C4" w:themeColor="accent1"/>
                <w:szCs w:val="24"/>
              </w:rPr>
              <w:t xml:space="preserve"> </w:t>
            </w:r>
            <w:r w:rsidRPr="49CE9E73">
              <w:rPr>
                <w:szCs w:val="24"/>
              </w:rPr>
              <w:t xml:space="preserve">nuo PVM mokėjimą reglamentuojančių teisės aktų pasikeitimo, kuris tampa neatskiriama Sutarties dalimi. </w:t>
            </w:r>
          </w:p>
          <w:p w14:paraId="75737D6B" w14:textId="77777777" w:rsidR="008B7CBC" w:rsidRDefault="008B7CBC" w:rsidP="00ED1A62"/>
        </w:tc>
      </w:tr>
      <w:tr w:rsidR="008B7CBC" w14:paraId="68CA5C5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0E28059" w14:textId="77777777" w:rsidR="008B7CBC" w:rsidRDefault="008B7CBC" w:rsidP="00ED1A62">
            <w:r w:rsidRPr="49CE9E73">
              <w:rPr>
                <w:b/>
                <w:bCs/>
                <w:szCs w:val="24"/>
              </w:rPr>
              <w:t>5.3.2.</w:t>
            </w:r>
            <w:r w:rsidRPr="49CE9E73">
              <w:rPr>
                <w:szCs w:val="24"/>
              </w:rPr>
              <w:t xml:space="preserve"> </w:t>
            </w:r>
            <w:r w:rsidRPr="49CE9E73">
              <w:rPr>
                <w:b/>
                <w:bCs/>
                <w:szCs w:val="24"/>
              </w:rPr>
              <w:t>Sutarties kainos peržiūra dėl kitų mokesčių, lemiančių Prekių kainos pokytį, pasikeitimo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C6280BF" w14:textId="77777777" w:rsidR="008B7CBC" w:rsidRDefault="008B7CBC" w:rsidP="00ED1A62">
            <w:r w:rsidRPr="49CE9E73">
              <w:rPr>
                <w:szCs w:val="24"/>
              </w:rPr>
              <w:t>Netaikoma</w:t>
            </w:r>
          </w:p>
          <w:p w14:paraId="39F1CB85" w14:textId="77777777" w:rsidR="008B7CBC" w:rsidRDefault="008B7CBC" w:rsidP="00ED1A62">
            <w:r w:rsidRPr="49CE9E73">
              <w:rPr>
                <w:szCs w:val="24"/>
              </w:rPr>
              <w:t xml:space="preserve"> </w:t>
            </w:r>
          </w:p>
          <w:p w14:paraId="0C199223" w14:textId="77777777" w:rsidR="008B7CBC" w:rsidRDefault="008B7CBC" w:rsidP="00ED1A62"/>
          <w:p w14:paraId="4C07F838" w14:textId="77777777" w:rsidR="008B7CBC" w:rsidRDefault="008B7CBC" w:rsidP="00ED1A62"/>
        </w:tc>
      </w:tr>
      <w:tr w:rsidR="008B7CBC" w14:paraId="4C5A40B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644D024" w14:textId="77777777" w:rsidR="008B7CBC" w:rsidRDefault="008B7CBC" w:rsidP="00ED1A62">
            <w:r w:rsidRPr="49CE9E73">
              <w:rPr>
                <w:b/>
                <w:bCs/>
                <w:szCs w:val="24"/>
              </w:rPr>
              <w:t>5.3.3. Sutarties kainos peržiūra dėl kainų lygio pokyčio</w:t>
            </w:r>
          </w:p>
          <w:p w14:paraId="08F1D5D0" w14:textId="77777777" w:rsidR="008B7CBC" w:rsidRDefault="008B7CBC" w:rsidP="00ED1A62">
            <w:r w:rsidRPr="49CE9E73">
              <w:rPr>
                <w:color w:val="4472C4" w:themeColor="accent1"/>
                <w:szCs w:val="24"/>
              </w:rPr>
              <w:t xml:space="preserve"> </w:t>
            </w:r>
          </w:p>
          <w:p w14:paraId="40A45325" w14:textId="77777777" w:rsidR="008B7CBC" w:rsidRDefault="008B7CBC" w:rsidP="00ED1A62"/>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169053" w14:textId="6710656F" w:rsidR="008B7CBC" w:rsidRDefault="008B7CBC" w:rsidP="00ED1A62">
            <w:pPr>
              <w:rPr>
                <w:szCs w:val="24"/>
              </w:rPr>
            </w:pPr>
            <w:r>
              <w:rPr>
                <w:color w:val="000000"/>
                <w:szCs w:val="24"/>
              </w:rPr>
              <w:t>5.3.3.1 Bet</w:t>
            </w:r>
            <w:r>
              <w:rPr>
                <w:szCs w:val="24"/>
              </w:rPr>
              <w:t xml:space="preserve"> kuri Šalis Sutarties galiojimo metu turi teisę inicijuoti Sutarties kainos mokesčio peržiūrą (keitimą) ne anksčiau kaip po 6 (šešių mėnesių) nuo Sutarties įsigaliojimo dienos. </w:t>
            </w:r>
          </w:p>
          <w:p w14:paraId="2BABB0D9" w14:textId="73225C78" w:rsidR="008B7CBC" w:rsidRDefault="008B7CBC" w:rsidP="00ED1A62">
            <w:pPr>
              <w:rPr>
                <w:color w:val="000000"/>
                <w:szCs w:val="24"/>
                <w:shd w:val="clear" w:color="auto" w:fill="FFFFFF"/>
              </w:rPr>
            </w:pPr>
            <w:r>
              <w:rPr>
                <w:szCs w:val="24"/>
              </w:rPr>
              <w:t xml:space="preserve">5.3.3.2. Sutarties kaina peržiūrima tik tai Sutarties daliai, kuri nėra išpirkta, </w:t>
            </w:r>
            <w:proofErr w:type="spellStart"/>
            <w:r>
              <w:rPr>
                <w:szCs w:val="24"/>
              </w:rPr>
              <w:t>t.y</w:t>
            </w:r>
            <w:proofErr w:type="spellEnd"/>
            <w:r>
              <w:rPr>
                <w:szCs w:val="24"/>
              </w:rPr>
              <w:t xml:space="preserve">. Prekėms kurios nėra priimtos ir apmokėtos. </w:t>
            </w:r>
          </w:p>
          <w:p w14:paraId="74AC2F7F" w14:textId="77777777" w:rsidR="008B7CBC" w:rsidRDefault="008B7CBC" w:rsidP="00ED1A62">
            <w:pPr>
              <w:tabs>
                <w:tab w:val="left" w:pos="426"/>
              </w:tabs>
              <w:suppressAutoHyphens/>
              <w:rPr>
                <w:color w:val="000000"/>
                <w:szCs w:val="24"/>
              </w:rPr>
            </w:pPr>
            <w:r>
              <w:rPr>
                <w:color w:val="000000"/>
                <w:szCs w:val="24"/>
              </w:rPr>
              <w:lastRenderedPageBreak/>
              <w:t>5.3.3.3. Jeigu Prekių tiekimas vėluoja dėl Tiekėjo kaltės, uždelstų pristatyti Prekių kaina nėra perskaičiuojama dėl kainų lygio kilimo (gali būti mažinama, tačiau negali būti didinama).</w:t>
            </w:r>
          </w:p>
          <w:p w14:paraId="0CA723F6" w14:textId="77777777" w:rsidR="008B7CBC" w:rsidRDefault="008B7CBC" w:rsidP="00ED1A62">
            <w:pPr>
              <w:tabs>
                <w:tab w:val="left" w:pos="426"/>
              </w:tabs>
              <w:suppressAutoHyphens/>
              <w:rPr>
                <w:rFonts w:eastAsia="Arial"/>
                <w:szCs w:val="24"/>
                <w:lang w:eastAsia="ar-SA"/>
              </w:rPr>
            </w:pPr>
            <w:r>
              <w:rPr>
                <w:color w:val="000000"/>
                <w:szCs w:val="24"/>
              </w:rPr>
              <w:t xml:space="preserve">5.3.3.4. Atlikdamos Sutarties kainos peržiūrą </w:t>
            </w:r>
            <w:r>
              <w:rPr>
                <w:rFonts w:eastAsia="Arial"/>
                <w:szCs w:val="24"/>
                <w:lang w:eastAsia="ar-SA"/>
              </w:rPr>
              <w:t>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031B3B8F" w14:textId="77777777" w:rsidR="008B7CBC" w:rsidRDefault="008B7CBC" w:rsidP="00ED1A62">
            <w:pPr>
              <w:rPr>
                <w:color w:val="000000"/>
                <w:szCs w:val="24"/>
                <w:shd w:val="clear" w:color="auto" w:fill="FFFFFF"/>
              </w:rPr>
            </w:pPr>
            <w:r>
              <w:rPr>
                <w:color w:val="000000"/>
                <w:szCs w:val="24"/>
                <w:shd w:val="clear" w:color="auto" w:fill="FFFFFF"/>
              </w:rPr>
              <w:t xml:space="preserve">5.3.3.5. Šalys privalo Susitarime nurodyti vartojimo prekių ir paslaugų indekso reikšmę laikotarpio pradžioje ir jo nustatymo datą, indekso reikšmę laikotarpio pabaigoje ir jo nustatymo datą, kainų pokytį (k), perskaičiuotą Pradinės Sutarties vertę ir Sutarties kainą. </w:t>
            </w:r>
          </w:p>
          <w:p w14:paraId="46C8905A" w14:textId="77777777" w:rsidR="008B7CBC" w:rsidRDefault="008B7CBC" w:rsidP="00ED1A62">
            <w:pPr>
              <w:rPr>
                <w:color w:val="000000"/>
                <w:szCs w:val="24"/>
                <w:shd w:val="clear" w:color="auto" w:fill="FFFFFF"/>
              </w:rPr>
            </w:pPr>
            <w:r>
              <w:rPr>
                <w:color w:val="000000"/>
                <w:szCs w:val="24"/>
                <w:shd w:val="clear" w:color="auto" w:fill="FFFFFF"/>
              </w:rPr>
              <w:t>5.3.3.6. Nauja (-</w:t>
            </w:r>
            <w:proofErr w:type="spellStart"/>
            <w:r>
              <w:rPr>
                <w:color w:val="000000"/>
                <w:szCs w:val="24"/>
                <w:shd w:val="clear" w:color="auto" w:fill="FFFFFF"/>
              </w:rPr>
              <w:t>as</w:t>
            </w:r>
            <w:proofErr w:type="spellEnd"/>
            <w:r>
              <w:rPr>
                <w:color w:val="000000"/>
                <w:szCs w:val="24"/>
                <w:shd w:val="clear" w:color="auto" w:fill="FFFFFF"/>
              </w:rPr>
              <w:t>) Sutarties kaina, apskaičiuojama pagal žemiau pateiktą formulę:</w:t>
            </w:r>
          </w:p>
          <w:p w14:paraId="17569767" w14:textId="316FF3EC" w:rsidR="008B7CBC" w:rsidRDefault="00426415" w:rsidP="00ED1A62">
            <w:pPr>
              <w:textAlignment w:val="baseline"/>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008B7CBC">
              <w:rPr>
                <w:szCs w:val="24"/>
              </w:rPr>
              <w:t>, kur a – kaina</w:t>
            </w:r>
            <w:r w:rsidR="008B7CBC">
              <w:rPr>
                <w:color w:val="FF0000"/>
                <w:szCs w:val="24"/>
              </w:rPr>
              <w:t xml:space="preserve"> </w:t>
            </w:r>
            <w:r w:rsidR="008B7CBC">
              <w:rPr>
                <w:szCs w:val="24"/>
              </w:rPr>
              <w:t xml:space="preserve">(Eur be PVM)) </w:t>
            </w:r>
          </w:p>
          <w:p w14:paraId="6FFB1891" w14:textId="77777777" w:rsidR="008B7CBC" w:rsidRDefault="008B7CBC" w:rsidP="00ED1A62">
            <w:pPr>
              <w:textAlignment w:val="baseline"/>
              <w:rPr>
                <w:szCs w:val="24"/>
              </w:rPr>
            </w:pPr>
            <w:r>
              <w:rPr>
                <w:szCs w:val="24"/>
              </w:rPr>
              <w:t>a</w:t>
            </w:r>
            <w:r>
              <w:rPr>
                <w:szCs w:val="24"/>
                <w:vertAlign w:val="subscript"/>
              </w:rPr>
              <w:t>1</w:t>
            </w:r>
            <w:r>
              <w:rPr>
                <w:szCs w:val="24"/>
              </w:rPr>
              <w:t xml:space="preserve"> – perskaičiuota (pakeista) kaina (Eur be PVM) </w:t>
            </w:r>
          </w:p>
          <w:p w14:paraId="0EEA5DD4" w14:textId="77777777" w:rsidR="008B7CBC" w:rsidRDefault="008B7CBC" w:rsidP="00ED1A62">
            <w:pPr>
              <w:textAlignment w:val="baseline"/>
              <w:rPr>
                <w:szCs w:val="24"/>
              </w:rPr>
            </w:pPr>
            <w:r>
              <w:rPr>
                <w:szCs w:val="24"/>
              </w:rPr>
              <w:t xml:space="preserve">k – pagal </w:t>
            </w:r>
            <w:r w:rsidRPr="49CE9E73">
              <w:rPr>
                <w:color w:val="4472C4" w:themeColor="accent1"/>
                <w:szCs w:val="24"/>
              </w:rPr>
              <w:t>bendrą „Vartojimo prekių ir paslaugų“</w:t>
            </w:r>
            <w:r>
              <w:rPr>
                <w:color w:val="4472C4" w:themeColor="accent1"/>
                <w:szCs w:val="24"/>
              </w:rPr>
              <w:t xml:space="preserve"> </w:t>
            </w:r>
            <w:r w:rsidRPr="49CE9E73">
              <w:rPr>
                <w:szCs w:val="24"/>
              </w:rPr>
              <w:t xml:space="preserve">vartotojų kainų indeksą </w:t>
            </w:r>
            <w:r>
              <w:rPr>
                <w:szCs w:val="24"/>
              </w:rPr>
              <w:t>apskaičiuotas Vartojimo prekių ir paslaugų kainų pokytis (padidėjimas arba sumažėjimas) (%). „k“ reikšmė skaičiuojama pagal formulę:</w:t>
            </w:r>
          </w:p>
          <w:p w14:paraId="501E37E6" w14:textId="77777777" w:rsidR="008B7CBC" w:rsidRDefault="008B7CBC" w:rsidP="00ED1A62">
            <w:pPr>
              <w:textAlignment w:val="baseline"/>
              <w:rPr>
                <w:szCs w:val="24"/>
              </w:rPr>
            </w:pPr>
            <m:oMath>
              <m:r>
                <m:rPr>
                  <m:sty m:val="p"/>
                </m:rPr>
                <w:rPr>
                  <w:rFonts w:ascii="Cambria Math"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Pr>
                <w:szCs w:val="24"/>
              </w:rPr>
              <w:t>, (proc.) kur</w:t>
            </w:r>
          </w:p>
          <w:p w14:paraId="32536100" w14:textId="77777777" w:rsidR="008B7CBC" w:rsidRDefault="008B7CBC" w:rsidP="00ED1A62">
            <w:pPr>
              <w:textAlignment w:val="baseline"/>
              <w:rPr>
                <w:szCs w:val="24"/>
              </w:rPr>
            </w:pPr>
            <w:proofErr w:type="spellStart"/>
            <w:r>
              <w:rPr>
                <w:szCs w:val="24"/>
              </w:rPr>
              <w:t>Ind</w:t>
            </w:r>
            <w:r>
              <w:rPr>
                <w:szCs w:val="24"/>
                <w:vertAlign w:val="subscript"/>
              </w:rPr>
              <w:t>naujausias</w:t>
            </w:r>
            <w:proofErr w:type="spellEnd"/>
            <w:r>
              <w:rPr>
                <w:szCs w:val="24"/>
              </w:rPr>
              <w:t xml:space="preserve"> – kreipimosi dėl kainos peržiūros išsiuntimo kitai šaliai dieną paskelbtas naujausias vartojimo prekių ir paslaugų indeksas.</w:t>
            </w:r>
          </w:p>
          <w:p w14:paraId="43BD0CCC" w14:textId="77777777" w:rsidR="008B7CBC" w:rsidRDefault="008B7CBC" w:rsidP="00ED1A62">
            <w:pPr>
              <w:rPr>
                <w:szCs w:val="24"/>
              </w:rPr>
            </w:pPr>
            <w:proofErr w:type="spellStart"/>
            <w:r>
              <w:rPr>
                <w:szCs w:val="24"/>
              </w:rPr>
              <w:t>Ind</w:t>
            </w:r>
            <w:r>
              <w:rPr>
                <w:szCs w:val="24"/>
                <w:vertAlign w:val="subscript"/>
              </w:rPr>
              <w:t>pradžia</w:t>
            </w:r>
            <w:proofErr w:type="spellEnd"/>
            <w:r>
              <w:rPr>
                <w:szCs w:val="24"/>
              </w:rPr>
              <w:t xml:space="preserve"> – laikotarpio pradžios datos (mėnesio) vartojimo prekių ir paslaugų indeksas.</w:t>
            </w:r>
          </w:p>
          <w:p w14:paraId="46A0D91B" w14:textId="77777777" w:rsidR="008B7CBC" w:rsidRDefault="008B7CBC" w:rsidP="00ED1A62">
            <w:pPr>
              <w:rPr>
                <w:szCs w:val="24"/>
              </w:rPr>
            </w:pPr>
            <w:r>
              <w:rPr>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3B5C956" w14:textId="77777777" w:rsidR="008B7CBC" w:rsidRDefault="008B7CBC" w:rsidP="00ED1A62">
            <w:pPr>
              <w:rPr>
                <w:color w:val="000000"/>
                <w:szCs w:val="24"/>
                <w:shd w:val="clear" w:color="auto" w:fill="FFFFFF"/>
              </w:rPr>
            </w:pPr>
            <w:r>
              <w:rPr>
                <w:color w:val="000000"/>
                <w:szCs w:val="24"/>
              </w:rPr>
              <w:t xml:space="preserve">5.3.3.7. </w:t>
            </w:r>
            <w:r>
              <w:rPr>
                <w:color w:val="000000"/>
                <w:szCs w:val="24"/>
                <w:shd w:val="clear" w:color="auto" w:fill="FFFFFF"/>
              </w:rPr>
              <w:t xml:space="preserve">Skaičiavimams indeksų reikšmės imamos </w:t>
            </w:r>
            <w:r>
              <w:rPr>
                <w:b/>
                <w:bCs/>
                <w:color w:val="000000"/>
                <w:szCs w:val="24"/>
                <w:shd w:val="clear" w:color="auto" w:fill="FFFFFF"/>
              </w:rPr>
              <w:t>keturių</w:t>
            </w:r>
            <w:r>
              <w:rPr>
                <w:color w:val="000000"/>
                <w:szCs w:val="24"/>
                <w:shd w:val="clear" w:color="auto" w:fill="FFFFFF"/>
              </w:rPr>
              <w:t xml:space="preserve"> skaitmenų po kablelio tikslumu. Apskaičiuotas pokytis (k) tolimesniems skaičiavimams naudojamas suapvalinus iki </w:t>
            </w:r>
            <w:r>
              <w:rPr>
                <w:b/>
                <w:bCs/>
                <w:color w:val="000000"/>
                <w:szCs w:val="24"/>
                <w:shd w:val="clear" w:color="auto" w:fill="FFFFFF"/>
              </w:rPr>
              <w:t>vieno</w:t>
            </w:r>
            <w:r>
              <w:rPr>
                <w:color w:val="000000"/>
                <w:szCs w:val="24"/>
                <w:shd w:val="clear" w:color="auto" w:fill="FFFFFF"/>
              </w:rPr>
              <w:t xml:space="preserve"> skaitmens po kablelio, o apskaičiuota kaina „a</w:t>
            </w:r>
            <w:r>
              <w:rPr>
                <w:color w:val="000000"/>
                <w:szCs w:val="24"/>
                <w:shd w:val="clear" w:color="auto" w:fill="FFFFFF"/>
                <w:vertAlign w:val="subscript"/>
              </w:rPr>
              <w:t>1</w:t>
            </w:r>
            <w:r>
              <w:rPr>
                <w:color w:val="000000"/>
                <w:szCs w:val="24"/>
                <w:shd w:val="clear" w:color="auto" w:fill="FFFFFF"/>
              </w:rPr>
              <w:t xml:space="preserve">“ suapvalinamas iki </w:t>
            </w:r>
            <w:r>
              <w:rPr>
                <w:b/>
                <w:bCs/>
                <w:color w:val="000000"/>
                <w:szCs w:val="24"/>
                <w:shd w:val="clear" w:color="auto" w:fill="FFFFFF"/>
              </w:rPr>
              <w:t xml:space="preserve">dviejų </w:t>
            </w:r>
            <w:r>
              <w:rPr>
                <w:color w:val="000000"/>
                <w:szCs w:val="24"/>
                <w:shd w:val="clear" w:color="auto" w:fill="FFFFFF"/>
              </w:rPr>
              <w:t xml:space="preserve"> skaitmenų po kablelio.</w:t>
            </w:r>
          </w:p>
          <w:p w14:paraId="0FF9AAA2" w14:textId="77777777" w:rsidR="008B7CBC" w:rsidRDefault="008B7CBC" w:rsidP="00ED1A62">
            <w:pPr>
              <w:rPr>
                <w:color w:val="000000"/>
                <w:szCs w:val="24"/>
                <w:shd w:val="clear" w:color="auto" w:fill="FFFFFF"/>
              </w:rPr>
            </w:pPr>
            <w:r>
              <w:rPr>
                <w:color w:val="000000"/>
                <w:szCs w:val="24"/>
                <w:shd w:val="clear" w:color="auto" w:fill="FFFFFF"/>
              </w:rPr>
              <w:lastRenderedPageBreak/>
              <w:t xml:space="preserve">5.3.3.8. Šalis, siekianti Sutarties kainos peržiūros, privalo raštu kreiptis į kitą Šalį ir prašyme pateikti visą reikalingą informaciją: Sutarties pavadinimą, numerį, datą, Indekso reikšmes su nuorodomis į viešus šaltinius Valstybės duomenų agentūros Oficialiosios statistikos portale arba </w:t>
            </w:r>
            <w:r>
              <w:rPr>
                <w:szCs w:val="24"/>
                <w:bdr w:val="none" w:sz="0" w:space="0" w:color="auto" w:frame="1"/>
              </w:rPr>
              <w:t>kitus oficialius šaltinių duomenis</w:t>
            </w:r>
            <w:r>
              <w:rPr>
                <w:color w:val="000000"/>
                <w:szCs w:val="24"/>
                <w:shd w:val="clear" w:color="auto" w:fill="FFFFFF"/>
              </w:rPr>
              <w:t>, kita svarbi informacija. Prašyme Šalis neturi teisės nurodyti kito Indekso ar prašyti perskaičiavimo pagal kitą Indeksą nei nurodytas šioje procedūroje.</w:t>
            </w:r>
          </w:p>
          <w:p w14:paraId="7813B9C7" w14:textId="77777777" w:rsidR="008B7CBC" w:rsidRDefault="008B7CBC" w:rsidP="00ED1A62">
            <w:pPr>
              <w:rPr>
                <w:szCs w:val="24"/>
                <w:shd w:val="clear" w:color="auto" w:fill="FFFFFF"/>
              </w:rPr>
            </w:pPr>
            <w:r>
              <w:rPr>
                <w:color w:val="000000"/>
                <w:szCs w:val="24"/>
                <w:shd w:val="clear" w:color="auto" w:fill="FFFFFF"/>
              </w:rPr>
              <w:t>5</w:t>
            </w:r>
            <w:r>
              <w:rPr>
                <w:szCs w:val="24"/>
              </w:rPr>
              <w:t xml:space="preserve">.3.3.9. </w:t>
            </w:r>
            <w:r>
              <w:rPr>
                <w:color w:val="000000"/>
                <w:szCs w:val="24"/>
                <w:shd w:val="clear" w:color="auto" w:fill="FFFFFF"/>
              </w:rPr>
              <w:t>Susitarimas turi būti sudarytas per 10 d. d</w:t>
            </w:r>
            <w:r>
              <w:rPr>
                <w:color w:val="4472C4"/>
                <w:szCs w:val="24"/>
                <w:shd w:val="clear" w:color="auto" w:fill="FFFFFF"/>
              </w:rPr>
              <w:t>.</w:t>
            </w:r>
            <w:r>
              <w:rPr>
                <w:color w:val="FF0000"/>
                <w:szCs w:val="24"/>
                <w:shd w:val="clear" w:color="auto" w:fill="FFFFFF"/>
              </w:rPr>
              <w:t xml:space="preserve"> </w:t>
            </w:r>
            <w:r>
              <w:rPr>
                <w:color w:val="000000"/>
                <w:szCs w:val="24"/>
                <w:shd w:val="clear" w:color="auto" w:fill="FFFFFF"/>
              </w:rPr>
              <w:t>nuo Šalies pateikto tinkamo prašymo perskaičiuoti S</w:t>
            </w:r>
            <w:r>
              <w:rPr>
                <w:szCs w:val="24"/>
              </w:rPr>
              <w:t xml:space="preserve">utarties </w:t>
            </w:r>
            <w:r>
              <w:rPr>
                <w:szCs w:val="24"/>
                <w:shd w:val="clear" w:color="auto" w:fill="FFFFFF"/>
              </w:rPr>
              <w:t>kainos gavimo dienos.</w:t>
            </w:r>
          </w:p>
          <w:p w14:paraId="27CAF896" w14:textId="77777777" w:rsidR="008B7CBC" w:rsidRDefault="008B7CBC" w:rsidP="00ED1A62">
            <w:pPr>
              <w:rPr>
                <w:color w:val="000000"/>
                <w:szCs w:val="24"/>
                <w:bdr w:val="none" w:sz="0" w:space="0" w:color="auto" w:frame="1"/>
              </w:rPr>
            </w:pPr>
            <w:r>
              <w:rPr>
                <w:color w:val="000000"/>
                <w:szCs w:val="24"/>
                <w:shd w:val="clear" w:color="auto" w:fill="FFFFFF"/>
              </w:rPr>
              <w:t xml:space="preserve">5.3.3.10. </w:t>
            </w:r>
            <w:r>
              <w:rPr>
                <w:color w:val="000000"/>
                <w:szCs w:val="24"/>
                <w:bdr w:val="none" w:sz="0" w:space="0" w:color="auto" w:frame="1"/>
              </w:rPr>
              <w:t>Susitarimu Šalys neturi teisės keisti procedūroje nurodytos tvarkos ar kitų Sutarties nuostatų, išskyrus, jei keitimas atliekamas pagal VPĮ nuostatas.</w:t>
            </w:r>
          </w:p>
          <w:p w14:paraId="52CAE259" w14:textId="77777777" w:rsidR="008B7CBC" w:rsidRDefault="008B7CBC" w:rsidP="00ED1A62"/>
        </w:tc>
      </w:tr>
      <w:tr w:rsidR="008B7CBC" w14:paraId="4EFE019A"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D721BF4" w14:textId="77777777" w:rsidR="008B7CBC" w:rsidRDefault="008B7CBC" w:rsidP="00ED1A62">
            <w:r w:rsidRPr="49CE9E73">
              <w:rPr>
                <w:b/>
                <w:bCs/>
                <w:szCs w:val="24"/>
              </w:rPr>
              <w:lastRenderedPageBreak/>
              <w:t>5.3.4. Sutarties kainos peržiūra dėl kainų lygio pokyčio pagal Prekių grupių kainų pokyčius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DA72732" w14:textId="77777777" w:rsidR="008B7CBC" w:rsidRDefault="008B7CBC" w:rsidP="00ED1A62">
            <w:r w:rsidRPr="49CE9E73">
              <w:rPr>
                <w:szCs w:val="24"/>
              </w:rPr>
              <w:t>Netaikoma</w:t>
            </w:r>
          </w:p>
          <w:p w14:paraId="709794E9" w14:textId="77777777" w:rsidR="008B7CBC" w:rsidRDefault="008B7CBC" w:rsidP="00ED1A62">
            <w:r w:rsidRPr="49CE9E73">
              <w:rPr>
                <w:szCs w:val="24"/>
              </w:rPr>
              <w:t xml:space="preserve"> </w:t>
            </w:r>
          </w:p>
          <w:p w14:paraId="02389021" w14:textId="77777777" w:rsidR="008B7CBC" w:rsidRDefault="008B7CBC" w:rsidP="00ED1A62"/>
        </w:tc>
      </w:tr>
      <w:tr w:rsidR="008B7CBC" w14:paraId="5391596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19052F5" w14:textId="77777777" w:rsidR="008B7CBC" w:rsidRDefault="008B7CBC" w:rsidP="00ED1A62">
            <w:r w:rsidRPr="49CE9E73">
              <w:rPr>
                <w:b/>
                <w:bCs/>
                <w:szCs w:val="24"/>
              </w:rPr>
              <w:t xml:space="preserve">5.4. Sutarties kainos apskaičiavimas taikant </w:t>
            </w:r>
            <w:r w:rsidRPr="49CE9E73">
              <w:rPr>
                <w:b/>
                <w:bCs/>
                <w:szCs w:val="24"/>
                <w:u w:val="single"/>
              </w:rPr>
              <w:t>kiekio (apimties)</w:t>
            </w:r>
            <w:r w:rsidRPr="49CE9E73">
              <w:rPr>
                <w:b/>
                <w:bCs/>
                <w:szCs w:val="24"/>
              </w:rPr>
              <w:t xml:space="preserve"> keitimo taisykles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8CB3B9A" w14:textId="77777777" w:rsidR="008B7CBC" w:rsidRDefault="008B7CBC" w:rsidP="00ED1A62">
            <w:r w:rsidRPr="49CE9E73">
              <w:rPr>
                <w:szCs w:val="24"/>
              </w:rPr>
              <w:t>Netaikoma</w:t>
            </w:r>
          </w:p>
          <w:p w14:paraId="47BA3812" w14:textId="77777777" w:rsidR="008B7CBC" w:rsidRDefault="008B7CBC" w:rsidP="00ED1A62">
            <w:r w:rsidRPr="49CE9E73">
              <w:rPr>
                <w:szCs w:val="24"/>
              </w:rPr>
              <w:t xml:space="preserve"> </w:t>
            </w:r>
          </w:p>
          <w:p w14:paraId="4E05E790" w14:textId="77777777" w:rsidR="008B7CBC" w:rsidRDefault="008B7CBC" w:rsidP="00ED1A62"/>
        </w:tc>
      </w:tr>
      <w:tr w:rsidR="008B7CBC" w14:paraId="43F5AD85"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1E9E75" w14:textId="77777777" w:rsidR="008B7CBC" w:rsidRDefault="008B7CBC" w:rsidP="00ED1A62">
            <w:r w:rsidRPr="49CE9E73">
              <w:rPr>
                <w:b/>
                <w:bCs/>
                <w:szCs w:val="24"/>
              </w:rPr>
              <w:t>5.5. Atsiskaitymo su Tiekėju terminas ir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3B1952B" w14:textId="77777777" w:rsidR="008B7CBC" w:rsidRPr="000B410A" w:rsidRDefault="008B7CBC" w:rsidP="00ED1A62">
            <w:r w:rsidRPr="000B410A">
              <w:rPr>
                <w:szCs w:val="24"/>
              </w:rPr>
              <w:t>Pirkėjas atsiskaito su Tiekėju ne vėliau kaip per 30 kalendorinių dienų nuo Sąskaitos gavimo dienos.</w:t>
            </w:r>
          </w:p>
          <w:p w14:paraId="5EB461F8" w14:textId="77777777" w:rsidR="008B7CBC" w:rsidRPr="000B410A" w:rsidRDefault="008B7CBC" w:rsidP="00ED1A62"/>
          <w:p w14:paraId="491F4EA5" w14:textId="77777777" w:rsidR="008B7CBC" w:rsidRDefault="008B7CBC" w:rsidP="00ED1A62">
            <w:pPr>
              <w:rPr>
                <w:szCs w:val="24"/>
              </w:rPr>
            </w:pPr>
            <w:r w:rsidRPr="000B410A">
              <w:rPr>
                <w:szCs w:val="24"/>
              </w:rPr>
              <w:t xml:space="preserve">Apmokėjimo sąlygos: </w:t>
            </w:r>
          </w:p>
          <w:p w14:paraId="5AA80691" w14:textId="27BF7622" w:rsidR="002A6E54" w:rsidRPr="000B410A" w:rsidRDefault="002A6E54" w:rsidP="00ED1A62">
            <w:r>
              <w:rPr>
                <w:szCs w:val="24"/>
              </w:rPr>
              <w:t xml:space="preserve">Pristačius Prekių dalį </w:t>
            </w:r>
            <w:r w:rsidR="005E45A9">
              <w:rPr>
                <w:szCs w:val="24"/>
              </w:rPr>
              <w:t xml:space="preserve">pagal Grafiką, mokama </w:t>
            </w:r>
            <w:r w:rsidR="00D85425">
              <w:rPr>
                <w:szCs w:val="24"/>
              </w:rPr>
              <w:t>Sutarties kainos dalis</w:t>
            </w:r>
            <w:r w:rsidR="007D6E62">
              <w:rPr>
                <w:szCs w:val="24"/>
              </w:rPr>
              <w:t xml:space="preserve"> pagal Sutarties priede Nr. 2 „Pasiūlymas“ pateiktas prekių kainas</w:t>
            </w:r>
            <w:r w:rsidR="009C00C2">
              <w:rPr>
                <w:szCs w:val="24"/>
              </w:rPr>
              <w:t xml:space="preserve"> </w:t>
            </w:r>
            <w:r w:rsidR="007D6E62">
              <w:rPr>
                <w:szCs w:val="24"/>
              </w:rPr>
              <w:t xml:space="preserve">už </w:t>
            </w:r>
            <w:r w:rsidR="009C00C2">
              <w:rPr>
                <w:szCs w:val="24"/>
              </w:rPr>
              <w:t xml:space="preserve"> pristatytą konkretų prekių kiekį.</w:t>
            </w:r>
          </w:p>
          <w:p w14:paraId="5118EAD4" w14:textId="753509AC" w:rsidR="008B7CBC" w:rsidRPr="000B410A" w:rsidRDefault="008B7CBC" w:rsidP="00ED1A62"/>
        </w:tc>
      </w:tr>
      <w:tr w:rsidR="008B7CBC" w14:paraId="653EDEF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30E8D60" w14:textId="77777777" w:rsidR="008B7CBC" w:rsidRDefault="008B7CBC" w:rsidP="00ED1A62">
            <w:r w:rsidRPr="49CE9E73">
              <w:rPr>
                <w:b/>
                <w:bCs/>
                <w:szCs w:val="24"/>
              </w:rPr>
              <w:t>5.6. Avansas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20526F59" w14:textId="77777777" w:rsidR="008B7CBC" w:rsidRDefault="008B7CBC" w:rsidP="00ED1A62">
            <w:r w:rsidRPr="49CE9E73">
              <w:rPr>
                <w:szCs w:val="24"/>
              </w:rPr>
              <w:t>Netaikoma</w:t>
            </w:r>
          </w:p>
          <w:p w14:paraId="15866A26" w14:textId="77777777" w:rsidR="008B7CBC" w:rsidRDefault="008B7CBC" w:rsidP="00ED1A62">
            <w:r w:rsidRPr="49CE9E73">
              <w:rPr>
                <w:szCs w:val="24"/>
              </w:rPr>
              <w:t xml:space="preserve"> </w:t>
            </w:r>
          </w:p>
          <w:p w14:paraId="60A2EBD9" w14:textId="77777777" w:rsidR="008B7CBC" w:rsidRDefault="008B7CBC" w:rsidP="00ED1A62">
            <w:pPr>
              <w:spacing w:line="257" w:lineRule="auto"/>
            </w:pPr>
          </w:p>
        </w:tc>
      </w:tr>
      <w:tr w:rsidR="008B7CBC" w14:paraId="53FFE7C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7FB87BD" w14:textId="77777777" w:rsidR="008B7CBC" w:rsidRDefault="008B7CBC" w:rsidP="00ED1A62">
            <w:r w:rsidRPr="49CE9E73">
              <w:rPr>
                <w:b/>
                <w:bCs/>
                <w:szCs w:val="24"/>
              </w:rPr>
              <w:t>5.7. Avanso užtikrinimas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7931C60" w14:textId="77777777" w:rsidR="008B7CBC" w:rsidRDefault="008B7CBC" w:rsidP="00ED1A62">
            <w:r w:rsidRPr="49CE9E73">
              <w:rPr>
                <w:szCs w:val="24"/>
              </w:rPr>
              <w:t>Netaikoma</w:t>
            </w:r>
          </w:p>
          <w:p w14:paraId="71B469FC" w14:textId="77777777" w:rsidR="008B7CBC" w:rsidRDefault="008B7CBC" w:rsidP="00ED1A62">
            <w:r w:rsidRPr="49CE9E73">
              <w:rPr>
                <w:szCs w:val="24"/>
              </w:rPr>
              <w:lastRenderedPageBreak/>
              <w:t xml:space="preserve"> </w:t>
            </w:r>
          </w:p>
          <w:p w14:paraId="3152E3F4" w14:textId="77777777" w:rsidR="008B7CBC" w:rsidRDefault="008B7CBC" w:rsidP="00ED1A62">
            <w:r w:rsidRPr="49CE9E73">
              <w:rPr>
                <w:color w:val="000000" w:themeColor="text1"/>
                <w:szCs w:val="24"/>
              </w:rPr>
              <w:t xml:space="preserve"> </w:t>
            </w:r>
          </w:p>
        </w:tc>
      </w:tr>
      <w:tr w:rsidR="008B7CBC" w14:paraId="04142445"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B6B727F" w14:textId="77777777" w:rsidR="008B7CBC" w:rsidRDefault="008B7CBC" w:rsidP="00ED1A62">
            <w:pPr>
              <w:jc w:val="center"/>
            </w:pPr>
            <w:r w:rsidRPr="49CE9E73">
              <w:rPr>
                <w:b/>
                <w:bCs/>
                <w:szCs w:val="24"/>
              </w:rPr>
              <w:lastRenderedPageBreak/>
              <w:t>6. PREKIŲ KOKYBĖ IR GARANTINIAI ĮSIPAREIGOJIMAI</w:t>
            </w:r>
          </w:p>
        </w:tc>
      </w:tr>
      <w:tr w:rsidR="008B7CBC" w14:paraId="52BA0A3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3C00C0A" w14:textId="77777777" w:rsidR="008B7CBC" w:rsidRDefault="008B7CBC" w:rsidP="00ED1A62">
            <w:r w:rsidRPr="49CE9E73">
              <w:rPr>
                <w:b/>
                <w:bCs/>
                <w:szCs w:val="24"/>
              </w:rPr>
              <w:t>6.1. Garantinis terminas</w:t>
            </w:r>
          </w:p>
        </w:tc>
        <w:tc>
          <w:tcPr>
            <w:tcW w:w="6535" w:type="dxa"/>
            <w:gridSpan w:val="5"/>
            <w:tcBorders>
              <w:top w:val="nil"/>
              <w:left w:val="nil"/>
              <w:bottom w:val="single" w:sz="8" w:space="0" w:color="auto"/>
              <w:right w:val="single" w:sz="8" w:space="0" w:color="auto"/>
            </w:tcBorders>
            <w:tcMar>
              <w:left w:w="108" w:type="dxa"/>
              <w:right w:w="108" w:type="dxa"/>
            </w:tcMar>
          </w:tcPr>
          <w:p w14:paraId="499A8C1C" w14:textId="77777777" w:rsidR="008B7CBC" w:rsidRDefault="008B7CBC" w:rsidP="00ED1A62">
            <w:r>
              <w:rPr>
                <w:szCs w:val="24"/>
              </w:rPr>
              <w:t>Visoms p</w:t>
            </w:r>
            <w:r w:rsidRPr="001656AE">
              <w:rPr>
                <w:szCs w:val="24"/>
              </w:rPr>
              <w:t xml:space="preserve">rekėms nustatomas Tiekėjo pasiūlytas arba Prekių gamintojo taikomas Garantinis terminas, tačiau bet kokiu atveju </w:t>
            </w:r>
            <w:r w:rsidRPr="001656AE">
              <w:rPr>
                <w:b/>
                <w:bCs/>
                <w:szCs w:val="24"/>
              </w:rPr>
              <w:t>ne trumpesnis kaip</w:t>
            </w:r>
            <w:r w:rsidRPr="001656AE">
              <w:rPr>
                <w:szCs w:val="24"/>
              </w:rPr>
              <w:t xml:space="preserve"> 2 m. Garantinis terminas, skaičiuojamas nuo Prekių perdavimo–priėmimo akto ar Sąskaitos (kai Prekių perdavimo–priėmimo aktas nėra pasirašomas) pasirašymo dienos.</w:t>
            </w:r>
            <w:r w:rsidRPr="49CE9E73">
              <w:rPr>
                <w:szCs w:val="24"/>
              </w:rPr>
              <w:t xml:space="preserve"> </w:t>
            </w:r>
          </w:p>
          <w:p w14:paraId="48FDFC04" w14:textId="77777777" w:rsidR="008B7CBC" w:rsidRDefault="008B7CBC" w:rsidP="00ED1A62"/>
        </w:tc>
      </w:tr>
      <w:tr w:rsidR="008B7CBC" w14:paraId="5E7FBBF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6275F09" w14:textId="77777777" w:rsidR="008B7CBC" w:rsidRDefault="008B7CBC" w:rsidP="00ED1A62">
            <w:r w:rsidRPr="49CE9E73">
              <w:rPr>
                <w:b/>
                <w:bCs/>
                <w:szCs w:val="24"/>
              </w:rPr>
              <w:t xml:space="preserve">6.2. </w:t>
            </w:r>
            <w:r w:rsidRPr="005D6340">
              <w:rPr>
                <w:b/>
                <w:bCs/>
                <w:szCs w:val="24"/>
              </w:rPr>
              <w:t>Garantinė priežiūra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F75C1CB" w14:textId="77777777" w:rsidR="008B7CBC" w:rsidRDefault="008B7CBC" w:rsidP="00ED1A62">
            <w:r w:rsidRPr="00F134C3">
              <w:rPr>
                <w:szCs w:val="24"/>
              </w:rPr>
              <w:t>Garantinio termino laikotarpiu nustačius Prekių trūkumų, Tiekėjas turi </w:t>
            </w:r>
            <w:r w:rsidRPr="00F134C3">
              <w:rPr>
                <w:b/>
                <w:bCs/>
                <w:szCs w:val="24"/>
              </w:rPr>
              <w:t>ne vėliau kaip</w:t>
            </w:r>
            <w:r w:rsidRPr="00F134C3">
              <w:rPr>
                <w:szCs w:val="24"/>
              </w:rPr>
              <w:t> per </w:t>
            </w:r>
            <w:r>
              <w:rPr>
                <w:szCs w:val="24"/>
              </w:rPr>
              <w:t>10 kalendorinių dienų</w:t>
            </w:r>
            <w:r w:rsidRPr="00F134C3">
              <w:rPr>
                <w:szCs w:val="24"/>
              </w:rPr>
              <w:t> nuo rašytinės pretenzijos gavimo dienos pašalinti Prekių trūkumus. </w:t>
            </w:r>
            <w:r w:rsidRPr="49CE9E73">
              <w:rPr>
                <w:szCs w:val="24"/>
              </w:rPr>
              <w:t xml:space="preserve"> </w:t>
            </w:r>
          </w:p>
          <w:p w14:paraId="13988DAC" w14:textId="77777777" w:rsidR="008B7CBC" w:rsidRDefault="008B7CBC" w:rsidP="00ED1A62"/>
        </w:tc>
      </w:tr>
      <w:tr w:rsidR="008B7CBC" w14:paraId="2CBB57D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55A4985" w14:textId="77777777" w:rsidR="008B7CBC" w:rsidRDefault="008B7CBC" w:rsidP="00ED1A62">
            <w:r w:rsidRPr="49CE9E73">
              <w:rPr>
                <w:b/>
                <w:bCs/>
                <w:szCs w:val="24"/>
              </w:rPr>
              <w:t>6.3. Kokybinių kriterijų įgyvendinimo ir tikrinimo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3C350E7" w14:textId="77777777" w:rsidR="008B7CBC" w:rsidRPr="49CE9E73" w:rsidRDefault="008B7CBC" w:rsidP="00ED1A62">
            <w:pPr>
              <w:rPr>
                <w:color w:val="4472C4" w:themeColor="accent1"/>
                <w:szCs w:val="24"/>
              </w:rPr>
            </w:pPr>
            <w:r w:rsidRPr="49CE9E73">
              <w:rPr>
                <w:szCs w:val="24"/>
              </w:rPr>
              <w:t xml:space="preserve">Netaikoma </w:t>
            </w:r>
          </w:p>
          <w:p w14:paraId="070382BE" w14:textId="77777777" w:rsidR="008B7CBC" w:rsidRDefault="008B7CBC" w:rsidP="00ED1A62"/>
        </w:tc>
      </w:tr>
      <w:tr w:rsidR="008B7CBC" w14:paraId="5B3B74CD"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2A24A785" w14:textId="77777777" w:rsidR="008B7CBC" w:rsidRDefault="008B7CBC" w:rsidP="00ED1A62">
            <w:pPr>
              <w:jc w:val="center"/>
            </w:pPr>
            <w:r w:rsidRPr="49CE9E73">
              <w:rPr>
                <w:b/>
                <w:bCs/>
                <w:szCs w:val="24"/>
              </w:rPr>
              <w:t>7. SUTARTIES VYKDYMUI PASITELKIAMI SUBTIEKĖJAI</w:t>
            </w:r>
          </w:p>
        </w:tc>
      </w:tr>
      <w:tr w:rsidR="008B7CBC" w14:paraId="1DB2D3F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2FCD45C" w14:textId="77777777" w:rsidR="008B7CBC" w:rsidRDefault="008B7CBC" w:rsidP="00ED1A62">
            <w:r w:rsidRPr="49CE9E73">
              <w:rPr>
                <w:b/>
                <w:bCs/>
                <w:szCs w:val="24"/>
              </w:rPr>
              <w:t>Sutarties vykdymui pasitelkiami subtiekėjai ir (ar) specialistai</w:t>
            </w:r>
          </w:p>
        </w:tc>
        <w:tc>
          <w:tcPr>
            <w:tcW w:w="6535" w:type="dxa"/>
            <w:gridSpan w:val="5"/>
            <w:tcBorders>
              <w:top w:val="nil"/>
              <w:left w:val="nil"/>
              <w:bottom w:val="single" w:sz="8" w:space="0" w:color="auto"/>
              <w:right w:val="single" w:sz="8" w:space="0" w:color="auto"/>
            </w:tcBorders>
            <w:tcMar>
              <w:left w:w="108" w:type="dxa"/>
              <w:right w:w="108" w:type="dxa"/>
            </w:tcMar>
          </w:tcPr>
          <w:p w14:paraId="086B98E1" w14:textId="77777777" w:rsidR="008B7CBC" w:rsidRDefault="008B7CBC" w:rsidP="00ED1A62">
            <w:r w:rsidRPr="49CE9E73">
              <w:rPr>
                <w:szCs w:val="24"/>
              </w:rPr>
              <w:t>Sutarties vykdymui subtiekėjai ir (ar) specialistai nepasitelkiami.</w:t>
            </w:r>
          </w:p>
          <w:p w14:paraId="22D49FD8" w14:textId="77777777" w:rsidR="008B7CBC" w:rsidRDefault="008B7CBC" w:rsidP="00ED1A62">
            <w:r w:rsidRPr="49CE9E73">
              <w:rPr>
                <w:szCs w:val="24"/>
              </w:rPr>
              <w:t xml:space="preserve"> </w:t>
            </w:r>
          </w:p>
          <w:p w14:paraId="5204EC79" w14:textId="77777777" w:rsidR="008B7CBC" w:rsidRDefault="008B7CBC" w:rsidP="00ED1A62">
            <w:r w:rsidRPr="49CE9E73">
              <w:rPr>
                <w:color w:val="FF0000"/>
                <w:szCs w:val="24"/>
              </w:rPr>
              <w:t>arba</w:t>
            </w:r>
          </w:p>
          <w:p w14:paraId="21F0B0FB" w14:textId="77777777" w:rsidR="008B7CBC" w:rsidRDefault="008B7CBC" w:rsidP="00ED1A62">
            <w:r w:rsidRPr="49CE9E73">
              <w:rPr>
                <w:szCs w:val="24"/>
              </w:rPr>
              <w:t xml:space="preserve"> </w:t>
            </w:r>
          </w:p>
          <w:p w14:paraId="29C24A8D" w14:textId="77777777" w:rsidR="008B7CBC" w:rsidRDefault="008B7CBC" w:rsidP="00ED1A62">
            <w:r w:rsidRPr="49CE9E73">
              <w:rPr>
                <w:szCs w:val="24"/>
              </w:rPr>
              <w:t xml:space="preserve">Sutarties vykdymui pasitelkiami subtiekėjai ir (ar) specialistai yra nurodyti Sutarties priede Nr. </w:t>
            </w:r>
            <w:r w:rsidRPr="49CE9E73">
              <w:rPr>
                <w:szCs w:val="24"/>
                <w:highlight w:val="yellow"/>
              </w:rPr>
              <w:t>[...]</w:t>
            </w:r>
            <w:r w:rsidRPr="49CE9E73">
              <w:rPr>
                <w:szCs w:val="24"/>
              </w:rPr>
              <w:t xml:space="preserve"> „Sutarties vykdymui pasitelkiami subtiekėjai ir (ar) specialistai“.</w:t>
            </w:r>
          </w:p>
        </w:tc>
      </w:tr>
      <w:tr w:rsidR="008B7CBC" w14:paraId="5420E1AA"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07BB021" w14:textId="77777777" w:rsidR="008B7CBC" w:rsidRDefault="008B7CBC" w:rsidP="00ED1A62">
            <w:pPr>
              <w:jc w:val="center"/>
            </w:pPr>
            <w:r w:rsidRPr="49CE9E73">
              <w:rPr>
                <w:b/>
                <w:bCs/>
                <w:szCs w:val="24"/>
              </w:rPr>
              <w:t>8. PRIEVOLIŲ PAGAL SUTARTĮ ĮVYKDYMO UŽTIKRINIMAS</w:t>
            </w:r>
          </w:p>
        </w:tc>
      </w:tr>
      <w:tr w:rsidR="008B7CBC" w14:paraId="196B840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C7E2462" w14:textId="77777777" w:rsidR="008B7CBC" w:rsidRDefault="008B7CBC" w:rsidP="00ED1A62">
            <w:r w:rsidRPr="49CE9E73">
              <w:rPr>
                <w:b/>
                <w:bCs/>
                <w:szCs w:val="24"/>
              </w:rPr>
              <w:t>8.1. Prievolių pagal Sutartį įvykdymo užtikrinimas</w:t>
            </w:r>
          </w:p>
        </w:tc>
        <w:tc>
          <w:tcPr>
            <w:tcW w:w="6535" w:type="dxa"/>
            <w:gridSpan w:val="5"/>
            <w:tcBorders>
              <w:top w:val="nil"/>
              <w:left w:val="nil"/>
              <w:bottom w:val="single" w:sz="8" w:space="0" w:color="auto"/>
              <w:right w:val="single" w:sz="8" w:space="0" w:color="auto"/>
            </w:tcBorders>
            <w:tcMar>
              <w:left w:w="108" w:type="dxa"/>
              <w:right w:w="108" w:type="dxa"/>
            </w:tcMar>
          </w:tcPr>
          <w:p w14:paraId="5E466D1C" w14:textId="77777777" w:rsidR="008B7CBC" w:rsidRDefault="008B7CBC" w:rsidP="00ED1A62">
            <w:r w:rsidRPr="49CE9E73">
              <w:rPr>
                <w:szCs w:val="24"/>
              </w:rPr>
              <w:t xml:space="preserve">Prievolių pagal Sutartį įvykdymas užtikrinamas </w:t>
            </w:r>
          </w:p>
          <w:p w14:paraId="4ED4BD23" w14:textId="77777777" w:rsidR="008B7CBC" w:rsidRDefault="008B7CBC" w:rsidP="00ED1A62">
            <w:r w:rsidRPr="49CE9E73">
              <w:rPr>
                <w:szCs w:val="24"/>
              </w:rPr>
              <w:t>Netesybomis (delspinigiais, bauda);</w:t>
            </w:r>
          </w:p>
          <w:p w14:paraId="5268CC1E" w14:textId="77777777" w:rsidR="008B7CBC" w:rsidRDefault="008B7CBC" w:rsidP="00ED1A62"/>
        </w:tc>
      </w:tr>
      <w:tr w:rsidR="008B7CBC" w14:paraId="568524F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CB4ADF3" w14:textId="77777777" w:rsidR="008B7CBC" w:rsidRDefault="008B7CBC" w:rsidP="00ED1A62">
            <w:r w:rsidRPr="49CE9E73">
              <w:rPr>
                <w:b/>
                <w:bCs/>
                <w:szCs w:val="24"/>
              </w:rPr>
              <w:t>8.2. Sutarties įvykdymo užtikrinimo galiojimo terminas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A821FF7" w14:textId="77777777" w:rsidR="008B7CBC" w:rsidRDefault="008B7CBC" w:rsidP="00ED1A62">
            <w:r w:rsidRPr="49CE9E73">
              <w:rPr>
                <w:szCs w:val="24"/>
              </w:rPr>
              <w:t>Netaikoma</w:t>
            </w:r>
          </w:p>
          <w:p w14:paraId="7D1114A7" w14:textId="77777777" w:rsidR="008B7CBC" w:rsidRDefault="008B7CBC" w:rsidP="00ED1A62">
            <w:r w:rsidRPr="49CE9E73">
              <w:rPr>
                <w:szCs w:val="24"/>
              </w:rPr>
              <w:t xml:space="preserve"> </w:t>
            </w:r>
          </w:p>
          <w:p w14:paraId="13524747" w14:textId="77777777" w:rsidR="008B7CBC" w:rsidRDefault="008B7CBC" w:rsidP="00ED1A62"/>
        </w:tc>
      </w:tr>
      <w:tr w:rsidR="008B7CBC" w14:paraId="3A0EC39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CE7FE15" w14:textId="77777777" w:rsidR="008B7CBC" w:rsidRDefault="008B7CBC" w:rsidP="00ED1A62">
            <w:r w:rsidRPr="49CE9E73">
              <w:rPr>
                <w:b/>
                <w:bCs/>
                <w:szCs w:val="24"/>
              </w:rPr>
              <w:lastRenderedPageBreak/>
              <w:t xml:space="preserve">8.3. Sutarties įvykdymo užtikrinimo pateikimas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0B4A1C" w14:textId="77777777" w:rsidR="008B7CBC" w:rsidRDefault="008B7CBC" w:rsidP="00ED1A62">
            <w:r w:rsidRPr="49CE9E73">
              <w:rPr>
                <w:szCs w:val="24"/>
              </w:rPr>
              <w:t>Netaikoma</w:t>
            </w:r>
          </w:p>
          <w:p w14:paraId="7B27163E" w14:textId="77777777" w:rsidR="008B7CBC" w:rsidRDefault="008B7CBC" w:rsidP="00ED1A62">
            <w:r w:rsidRPr="49CE9E73">
              <w:rPr>
                <w:szCs w:val="24"/>
              </w:rPr>
              <w:t xml:space="preserve"> </w:t>
            </w:r>
          </w:p>
          <w:p w14:paraId="258D5551" w14:textId="77777777" w:rsidR="008B7CBC" w:rsidRDefault="008B7CBC" w:rsidP="00ED1A62"/>
        </w:tc>
      </w:tr>
      <w:tr w:rsidR="008B7CBC" w14:paraId="346A0330"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6372566A" w14:textId="77777777" w:rsidR="008B7CBC" w:rsidRDefault="008B7CBC" w:rsidP="00ED1A62">
            <w:pPr>
              <w:jc w:val="center"/>
            </w:pPr>
            <w:r w:rsidRPr="49CE9E73">
              <w:rPr>
                <w:b/>
                <w:bCs/>
                <w:szCs w:val="24"/>
              </w:rPr>
              <w:t>9. ŠALIŲ ATSAKOMYBĖ</w:t>
            </w:r>
          </w:p>
        </w:tc>
      </w:tr>
      <w:tr w:rsidR="008B7CBC" w14:paraId="57F2EC5C"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2092ABE" w14:textId="77777777" w:rsidR="008B7CBC" w:rsidRDefault="008B7CBC" w:rsidP="00ED1A62">
            <w:r w:rsidRPr="49CE9E73">
              <w:rPr>
                <w:b/>
                <w:bCs/>
                <w:szCs w:val="24"/>
              </w:rPr>
              <w:t>9.1. Pirkėjui taikomos netesybos už mokėjimų pagal Sutartį vėlavimą</w:t>
            </w:r>
          </w:p>
        </w:tc>
        <w:tc>
          <w:tcPr>
            <w:tcW w:w="6535" w:type="dxa"/>
            <w:gridSpan w:val="5"/>
            <w:tcBorders>
              <w:top w:val="nil"/>
              <w:left w:val="nil"/>
              <w:bottom w:val="single" w:sz="8" w:space="0" w:color="auto"/>
              <w:right w:val="single" w:sz="8" w:space="0" w:color="auto"/>
            </w:tcBorders>
            <w:tcMar>
              <w:left w:w="108" w:type="dxa"/>
              <w:right w:w="108" w:type="dxa"/>
            </w:tcMar>
          </w:tcPr>
          <w:p w14:paraId="14B9A0DB" w14:textId="77777777" w:rsidR="008B7CBC" w:rsidRDefault="008B7CBC" w:rsidP="00ED1A62">
            <w:r w:rsidRPr="49CE9E73">
              <w:rPr>
                <w:color w:val="000000" w:themeColor="text1"/>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2B02D5">
              <w:rPr>
                <w:szCs w:val="24"/>
              </w:rPr>
              <w:t>0,02 (dvi šimtosios) procento</w:t>
            </w:r>
            <w:r w:rsidRPr="49CE9E73">
              <w:rPr>
                <w:color w:val="4472C4" w:themeColor="accent1"/>
                <w:szCs w:val="24"/>
              </w:rPr>
              <w:t xml:space="preserve"> </w:t>
            </w:r>
            <w:r w:rsidRPr="49CE9E73">
              <w:rPr>
                <w:color w:val="000000" w:themeColor="text1"/>
                <w:szCs w:val="24"/>
              </w:rPr>
              <w:t xml:space="preserve">dydžio delspinigius nuo neapmokėtos sumos be PVM už kiekvieną vėlavimo </w:t>
            </w:r>
            <w:r w:rsidRPr="002B02D5">
              <w:rPr>
                <w:szCs w:val="24"/>
              </w:rPr>
              <w:t xml:space="preserve">dieną. </w:t>
            </w:r>
          </w:p>
          <w:p w14:paraId="305C9F44" w14:textId="77777777" w:rsidR="008B7CBC" w:rsidRDefault="008B7CBC" w:rsidP="00ED1A62">
            <w:r w:rsidRPr="49CE9E73">
              <w:rPr>
                <w:color w:val="FF0000"/>
                <w:szCs w:val="24"/>
              </w:rPr>
              <w:t xml:space="preserve"> </w:t>
            </w:r>
          </w:p>
          <w:p w14:paraId="6C56C5E6" w14:textId="77777777" w:rsidR="008B7CBC" w:rsidRDefault="008B7CBC" w:rsidP="00ED1A62">
            <w:pPr>
              <w:spacing w:line="257" w:lineRule="auto"/>
            </w:pPr>
          </w:p>
        </w:tc>
      </w:tr>
      <w:tr w:rsidR="008B7CBC" w14:paraId="4A407B1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D625D2A" w14:textId="77777777" w:rsidR="008B7CBC" w:rsidRDefault="008B7CBC" w:rsidP="00ED1A62">
            <w:r w:rsidRPr="49CE9E73">
              <w:rPr>
                <w:b/>
                <w:bCs/>
                <w:szCs w:val="24"/>
              </w:rPr>
              <w:t>9.2. Tiekėjui taikomos netesybos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19CE2A2" w14:textId="77777777" w:rsidR="008B7CBC" w:rsidRDefault="008B7CBC" w:rsidP="00ED1A62">
            <w:r w:rsidRPr="49CE9E73">
              <w:rPr>
                <w:color w:val="000000" w:themeColor="text1"/>
                <w:szCs w:val="24"/>
              </w:rPr>
              <w:t xml:space="preserve">9.2.1. Jeigu Tiekėjas vėluoja vykdyti užsakymą, tiekti Prekes ar ištaisyti jų trūkumus arba nevykdo kitų sutartinių įsipareigojimų, Pirkėjas nuo kitos nei nustatytas terminas dienos Tiekėjui skaičiuoja </w:t>
            </w:r>
            <w:r w:rsidRPr="003A17E8">
              <w:rPr>
                <w:szCs w:val="24"/>
              </w:rPr>
              <w:t xml:space="preserve">0,02 (dvi šimtosios) procento dydžio delspinigius už kiekvieną uždelstą dieną </w:t>
            </w:r>
            <w:r w:rsidRPr="49CE9E73">
              <w:rPr>
                <w:color w:val="000000" w:themeColor="text1"/>
                <w:szCs w:val="24"/>
              </w:rPr>
              <w:t xml:space="preserve">nuo laiku neperduotų Prekių ar Prekių, turinčių trūkumų, kainos be PVM. </w:t>
            </w:r>
          </w:p>
          <w:p w14:paraId="5AAF3A8A" w14:textId="77777777" w:rsidR="008B7CBC" w:rsidRDefault="008B7CBC" w:rsidP="00ED1A62">
            <w:r w:rsidRPr="49CE9E73">
              <w:rPr>
                <w:color w:val="000000" w:themeColor="text1"/>
                <w:szCs w:val="24"/>
                <w:lang w:val="lt"/>
              </w:rPr>
              <w:t xml:space="preserve">9.2.2. Jeigu Tiekėjas vėluoja grąžinti dėl Tiekėjui mokėtinos sumos sumažinimo susidariusią permoką pagal Bendrųjų sąlygų 7.4.1.2 punktą, Pirkėjas nuo kitos nei nustatytas terminas dienos </w:t>
            </w:r>
            <w:r w:rsidRPr="00EC10FD">
              <w:rPr>
                <w:szCs w:val="24"/>
                <w:lang w:val="lt"/>
              </w:rPr>
              <w:t xml:space="preserve">Tiekėjui skaičiuoja 0,02 (dvi šimtosios) procento dydžio delspinigius už kiekvieną uždelstą dieną </w:t>
            </w:r>
            <w:r w:rsidRPr="49CE9E73">
              <w:rPr>
                <w:color w:val="000000" w:themeColor="text1"/>
                <w:szCs w:val="24"/>
                <w:lang w:val="lt"/>
              </w:rPr>
              <w:t>nuo laiku negrąžintos permokos, kainos be PVM.</w:t>
            </w:r>
          </w:p>
          <w:p w14:paraId="0F65AA3C" w14:textId="77777777" w:rsidR="008B7CBC" w:rsidRDefault="008B7CBC" w:rsidP="00ED1A62">
            <w:r w:rsidRPr="49CE9E73">
              <w:rPr>
                <w:color w:val="000000" w:themeColor="text1"/>
                <w:szCs w:val="24"/>
              </w:rPr>
              <w:t xml:space="preserve">9.2.3. Tiekėjas privalo sumokėti Pirkėjui netesybas per </w:t>
            </w:r>
            <w:r>
              <w:rPr>
                <w:color w:val="000000" w:themeColor="text1"/>
                <w:szCs w:val="24"/>
              </w:rPr>
              <w:t xml:space="preserve">15 kalendorinių </w:t>
            </w:r>
            <w:r w:rsidRPr="49CE9E73">
              <w:rPr>
                <w:color w:val="000000" w:themeColor="text1"/>
                <w:szCs w:val="24"/>
              </w:rPr>
              <w:t xml:space="preserve">dienų nuo Pirkėjo pareikalavimo, jeigu netesybų suma nėra </w:t>
            </w:r>
            <w:r w:rsidRPr="49CE9E73">
              <w:rPr>
                <w:szCs w:val="24"/>
              </w:rPr>
              <w:t>išskaitoma iš Tiekėjui mokėtinos sumos.</w:t>
            </w:r>
            <w:r w:rsidRPr="49CE9E73">
              <w:rPr>
                <w:color w:val="000000" w:themeColor="text1"/>
                <w:szCs w:val="24"/>
              </w:rPr>
              <w:t xml:space="preserve"> </w:t>
            </w:r>
          </w:p>
        </w:tc>
      </w:tr>
      <w:tr w:rsidR="008B7CBC" w14:paraId="5179622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6BE08A7" w14:textId="77777777" w:rsidR="008B7CBC" w:rsidRDefault="008B7CBC" w:rsidP="00ED1A62">
            <w:r w:rsidRPr="49CE9E73">
              <w:rPr>
                <w:b/>
                <w:bCs/>
                <w:szCs w:val="24"/>
              </w:rPr>
              <w:t>9.3. Tiekėjui / Pirkėjui taikoma bauda nutraukus Sutartį dėl esminio Sutarties pažeidimo ar nepagrįstai nutraukus Sutarties vykdymą ne Sutartyje nustatyta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35EC176" w14:textId="77777777" w:rsidR="008B7CBC" w:rsidRDefault="008B7CBC" w:rsidP="00ED1A62">
            <w:r w:rsidRPr="49CE9E73">
              <w:rPr>
                <w:szCs w:val="24"/>
              </w:rPr>
              <w:t xml:space="preserve">9.3.1. Nutraukus Sutartį dėl esminio Sutarties pažeidimo, nustatyto Sutarties Specialiosiose sąlygose, mokama </w:t>
            </w:r>
            <w:r w:rsidRPr="00FD3641">
              <w:rPr>
                <w:szCs w:val="24"/>
              </w:rPr>
              <w:t>5</w:t>
            </w:r>
            <w:r w:rsidRPr="00FD3641">
              <w:rPr>
                <w:szCs w:val="24"/>
                <w:lang w:val="en-CA"/>
              </w:rPr>
              <w:t>%</w:t>
            </w:r>
            <w:r>
              <w:rPr>
                <w:color w:val="4472C4" w:themeColor="accent1"/>
                <w:szCs w:val="24"/>
              </w:rPr>
              <w:t xml:space="preserve"> </w:t>
            </w:r>
            <w:r w:rsidRPr="49CE9E73">
              <w:rPr>
                <w:szCs w:val="24"/>
              </w:rPr>
              <w:t xml:space="preserve">procentų dydžio bauda nuo Pradinės Sutarties vertės be PVM, nurodytos Specialiųjų sąlygų 5.2 punkte. </w:t>
            </w:r>
          </w:p>
          <w:p w14:paraId="4530C10E" w14:textId="77777777" w:rsidR="008B7CBC" w:rsidRDefault="008B7CBC" w:rsidP="00ED1A62">
            <w:r w:rsidRPr="49CE9E73">
              <w:rPr>
                <w:szCs w:val="24"/>
              </w:rPr>
              <w:t xml:space="preserve"> </w:t>
            </w:r>
          </w:p>
          <w:p w14:paraId="7A6B1338" w14:textId="77777777" w:rsidR="008B7CBC" w:rsidRDefault="008B7CBC" w:rsidP="00ED1A62"/>
          <w:p w14:paraId="78CD4313" w14:textId="77777777" w:rsidR="008B7CBC" w:rsidRDefault="008B7CBC" w:rsidP="00ED1A62">
            <w:r w:rsidRPr="49CE9E73">
              <w:rPr>
                <w:szCs w:val="24"/>
              </w:rPr>
              <w:lastRenderedPageBreak/>
              <w:t xml:space="preserve">9.3.2. Nepagrįstai nutraukus Sutarties vykdymą ne Sutartyje nustatyta tvarka, mokama </w:t>
            </w:r>
            <w:r w:rsidRPr="00FD3641">
              <w:rPr>
                <w:szCs w:val="24"/>
              </w:rPr>
              <w:t>5</w:t>
            </w:r>
            <w:r w:rsidRPr="00FD3641">
              <w:rPr>
                <w:szCs w:val="24"/>
                <w:lang w:val="en-CA"/>
              </w:rPr>
              <w:t>%</w:t>
            </w:r>
            <w:r>
              <w:rPr>
                <w:color w:val="4472C4" w:themeColor="accent1"/>
                <w:szCs w:val="24"/>
              </w:rPr>
              <w:t xml:space="preserve"> </w:t>
            </w:r>
            <w:r w:rsidRPr="49CE9E73">
              <w:rPr>
                <w:szCs w:val="24"/>
              </w:rPr>
              <w:t>procentų dydžio bauda nuo Pradinės Sutarties vertės, nurodytos Specialiųjų sąlygų 5.2 punkte.</w:t>
            </w:r>
          </w:p>
          <w:p w14:paraId="75933A4B" w14:textId="77777777" w:rsidR="008B7CBC" w:rsidRDefault="008B7CBC" w:rsidP="00ED1A62">
            <w:r w:rsidRPr="49CE9E73">
              <w:rPr>
                <w:szCs w:val="24"/>
              </w:rPr>
              <w:t xml:space="preserve"> </w:t>
            </w:r>
          </w:p>
          <w:p w14:paraId="2C303BF8" w14:textId="77777777" w:rsidR="008B7CBC" w:rsidRDefault="008B7CBC" w:rsidP="00ED1A62"/>
        </w:tc>
      </w:tr>
      <w:tr w:rsidR="008B7CBC" w14:paraId="6F2A553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8B72977" w14:textId="77777777" w:rsidR="008B7CBC" w:rsidRDefault="008B7CBC" w:rsidP="00ED1A62">
            <w:r w:rsidRPr="49CE9E73">
              <w:rPr>
                <w:b/>
                <w:bCs/>
                <w:szCs w:val="24"/>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5BE9604" w14:textId="77777777" w:rsidR="008B7CBC" w:rsidRDefault="008B7CBC" w:rsidP="00ED1A62">
            <w:r w:rsidRPr="49CE9E73">
              <w:rPr>
                <w:color w:val="000000" w:themeColor="text1"/>
                <w:szCs w:val="24"/>
              </w:rPr>
              <w:t>Netaikoma</w:t>
            </w:r>
          </w:p>
          <w:p w14:paraId="5B8E04D9" w14:textId="77777777" w:rsidR="008B7CBC" w:rsidRDefault="008B7CBC" w:rsidP="00ED1A62">
            <w:r w:rsidRPr="49CE9E73">
              <w:rPr>
                <w:szCs w:val="24"/>
              </w:rPr>
              <w:t xml:space="preserve"> </w:t>
            </w:r>
          </w:p>
          <w:p w14:paraId="725CDA29" w14:textId="77777777" w:rsidR="008B7CBC" w:rsidRDefault="008B7CBC" w:rsidP="00ED1A62"/>
        </w:tc>
      </w:tr>
      <w:tr w:rsidR="008B7CBC" w14:paraId="01BA7B2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6144F23" w14:textId="77777777" w:rsidR="008B7CBC" w:rsidRDefault="008B7CBC" w:rsidP="00ED1A62">
            <w:r w:rsidRPr="49CE9E73">
              <w:rPr>
                <w:b/>
                <w:bCs/>
                <w:szCs w:val="24"/>
              </w:rPr>
              <w:t>9.5. Tiekėjui taikomos baudos dėl aplinkosauginių ir (arba) socialinių kriterijų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42CCD0E" w14:textId="77777777" w:rsidR="008B7CBC" w:rsidRDefault="008B7CBC" w:rsidP="00ED1A62">
            <w:pPr>
              <w:suppressAutoHyphens/>
              <w:autoSpaceDN w:val="0"/>
              <w:rPr>
                <w:rFonts w:cstheme="minorHAnsi"/>
                <w:szCs w:val="24"/>
              </w:rPr>
            </w:pPr>
            <w:r>
              <w:rPr>
                <w:rFonts w:cstheme="minorHAnsi"/>
                <w:szCs w:val="24"/>
              </w:rPr>
              <w:t xml:space="preserve">Pirkėjui nustačius, kad Tiekėjas </w:t>
            </w:r>
            <w:r>
              <w:rPr>
                <w:rFonts w:cstheme="minorHAnsi"/>
                <w:color w:val="000000"/>
                <w:kern w:val="3"/>
                <w:szCs w:val="24"/>
                <w:shd w:val="clear" w:color="auto" w:fill="FFFFFF"/>
              </w:rPr>
              <w:t>13.1. papunktyje nustatyto kriterijaus (-jų) nesilaiko,</w:t>
            </w:r>
            <w:r>
              <w:rPr>
                <w:rFonts w:cstheme="minorHAnsi"/>
                <w:szCs w:val="24"/>
              </w:rPr>
              <w:t xml:space="preserve"> už Prekių priėmimą atsakingas Pirkėjo atstovas turi teisę laikyti, kad Prekės turi trūkumų, kuriuos Tiekėjas privalo ištaisyti, ir Tiekėjui taikyti 500 (penkių šimtų) Eur dydžio baudą.  </w:t>
            </w:r>
          </w:p>
          <w:p w14:paraId="15C355AD" w14:textId="77777777" w:rsidR="008B7CBC" w:rsidRDefault="008B7CBC" w:rsidP="00ED1A62"/>
        </w:tc>
      </w:tr>
      <w:tr w:rsidR="008B7CBC" w14:paraId="751830F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A14696D" w14:textId="77777777" w:rsidR="008B7CBC" w:rsidRDefault="008B7CBC" w:rsidP="00ED1A62">
            <w:r w:rsidRPr="49CE9E73">
              <w:rPr>
                <w:b/>
                <w:bCs/>
                <w:szCs w:val="24"/>
              </w:rPr>
              <w:t>9.6. Tiekėjui / Pirkėjui taikoma bauda dėl konfidencialumo reikalavimų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2C1D7303" w14:textId="77777777" w:rsidR="008B7CBC" w:rsidRDefault="008B7CBC" w:rsidP="00ED1A62">
            <w:r w:rsidRPr="49CE9E73">
              <w:rPr>
                <w:szCs w:val="24"/>
              </w:rPr>
              <w:t>Netaikoma</w:t>
            </w:r>
          </w:p>
          <w:p w14:paraId="00D2009A" w14:textId="77777777" w:rsidR="008B7CBC" w:rsidRDefault="008B7CBC" w:rsidP="00ED1A62">
            <w:r w:rsidRPr="49CE9E73">
              <w:rPr>
                <w:color w:val="4472C4" w:themeColor="accent1"/>
                <w:szCs w:val="24"/>
              </w:rPr>
              <w:t xml:space="preserve"> </w:t>
            </w:r>
          </w:p>
          <w:p w14:paraId="136DC480" w14:textId="77777777" w:rsidR="008B7CBC" w:rsidRDefault="008B7CBC" w:rsidP="00ED1A62"/>
        </w:tc>
      </w:tr>
      <w:tr w:rsidR="008B7CBC" w14:paraId="51BA0F1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C1AC670" w14:textId="77777777" w:rsidR="008B7CBC" w:rsidRDefault="008B7CBC" w:rsidP="00ED1A62">
            <w:r w:rsidRPr="1315BB1D">
              <w:rPr>
                <w:b/>
                <w:bCs/>
                <w:szCs w:val="24"/>
              </w:rPr>
              <w:t xml:space="preserve">9.7. Tiekėjui taikomos netesybos dėl pirkimo dokumentuose nustatytų Kokybinių kriterijų </w:t>
            </w:r>
            <w:proofErr w:type="spellStart"/>
            <w:r w:rsidRPr="1315BB1D">
              <w:rPr>
                <w:b/>
                <w:bCs/>
                <w:szCs w:val="24"/>
              </w:rPr>
              <w:t>nepasiekimo</w:t>
            </w:r>
            <w:proofErr w:type="spellEnd"/>
            <w:r w:rsidRPr="1315BB1D">
              <w:rPr>
                <w:b/>
                <w:bCs/>
                <w:szCs w:val="24"/>
              </w:rPr>
              <w:t xml:space="preserve"> Sutarties vykdymo metu</w:t>
            </w:r>
          </w:p>
          <w:p w14:paraId="6A3B84FC" w14:textId="77777777" w:rsidR="008B7CBC" w:rsidRDefault="008B7CBC" w:rsidP="00ED1A62">
            <w:pPr>
              <w:rPr>
                <w:b/>
                <w:bCs/>
                <w:szCs w:val="24"/>
              </w:rPr>
            </w:pPr>
          </w:p>
          <w:p w14:paraId="0869B0A2" w14:textId="77777777" w:rsidR="008B7CBC" w:rsidRDefault="008B7CBC" w:rsidP="00ED1A62">
            <w:pPr>
              <w:rPr>
                <w:b/>
                <w:bCs/>
                <w:szCs w:val="24"/>
              </w:rPr>
            </w:pP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9A9FEB5" w14:textId="77777777" w:rsidR="008B7CBC" w:rsidRDefault="008B7CBC" w:rsidP="00ED1A62">
            <w:r w:rsidRPr="49CE9E73">
              <w:rPr>
                <w:szCs w:val="24"/>
              </w:rPr>
              <w:t xml:space="preserve">Netaikoma </w:t>
            </w:r>
          </w:p>
          <w:p w14:paraId="699D4702" w14:textId="77777777" w:rsidR="008B7CBC" w:rsidRDefault="008B7CBC" w:rsidP="00ED1A62">
            <w:r w:rsidRPr="49CE9E73">
              <w:rPr>
                <w:color w:val="4472C4" w:themeColor="accent1"/>
                <w:szCs w:val="24"/>
              </w:rPr>
              <w:t xml:space="preserve"> </w:t>
            </w:r>
          </w:p>
        </w:tc>
      </w:tr>
      <w:tr w:rsidR="008B7CBC" w14:paraId="02D80D6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9E1A664" w14:textId="77777777" w:rsidR="008B7CBC" w:rsidRDefault="008B7CBC" w:rsidP="00ED1A62">
            <w:r w:rsidRPr="49CE9E73">
              <w:rPr>
                <w:b/>
                <w:bCs/>
                <w:szCs w:val="24"/>
              </w:rPr>
              <w:t>9.8. Tiekėjui taikomos netesybos dėl Sutarties įvykdymo užtikrinimo nepratęsimo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0B93DA5" w14:textId="77777777" w:rsidR="008B7CBC" w:rsidRDefault="008B7CBC" w:rsidP="00ED1A62">
            <w:r w:rsidRPr="49CE9E73">
              <w:rPr>
                <w:szCs w:val="24"/>
              </w:rPr>
              <w:t>Netaikoma</w:t>
            </w:r>
          </w:p>
          <w:p w14:paraId="2D7EAB53" w14:textId="77777777" w:rsidR="008B7CBC" w:rsidRDefault="008B7CBC" w:rsidP="00ED1A62">
            <w:r w:rsidRPr="49CE9E73">
              <w:rPr>
                <w:color w:val="4472C4" w:themeColor="accent1"/>
                <w:szCs w:val="24"/>
              </w:rPr>
              <w:t xml:space="preserve"> </w:t>
            </w:r>
          </w:p>
          <w:p w14:paraId="6F7F5475" w14:textId="77777777" w:rsidR="008B7CBC" w:rsidRDefault="008B7CBC" w:rsidP="00ED1A62"/>
        </w:tc>
      </w:tr>
      <w:tr w:rsidR="008B7CBC" w14:paraId="164BA0C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5862C43" w14:textId="77777777" w:rsidR="008B7CBC" w:rsidRDefault="008B7CBC" w:rsidP="00ED1A62">
            <w:r w:rsidRPr="49CE9E73">
              <w:rPr>
                <w:b/>
                <w:bCs/>
                <w:szCs w:val="24"/>
              </w:rPr>
              <w:t xml:space="preserve">9.9. Tiekėjui taikoma bauda dėl Pirkėjo simbolių, </w:t>
            </w:r>
            <w:r w:rsidRPr="49CE9E73">
              <w:rPr>
                <w:b/>
                <w:bCs/>
                <w:szCs w:val="24"/>
              </w:rPr>
              <w:lastRenderedPageBreak/>
              <w:t>pavadinimo ir ženklo reklamoje ar rinkodaroje naudojimo reikalavimų nesilaikymo bei draudimo naudotis Pirkėjo sukurtais intelektiniais veiklos rezultatais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75CE101" w14:textId="77777777" w:rsidR="008B7CBC" w:rsidRDefault="008B7CBC" w:rsidP="00ED1A62">
            <w:pPr>
              <w:spacing w:line="257" w:lineRule="auto"/>
            </w:pPr>
            <w:r w:rsidRPr="49CE9E73">
              <w:rPr>
                <w:szCs w:val="24"/>
              </w:rPr>
              <w:lastRenderedPageBreak/>
              <w:t>Netaikoma</w:t>
            </w:r>
          </w:p>
          <w:p w14:paraId="4130CBF7" w14:textId="77777777" w:rsidR="008B7CBC" w:rsidRDefault="008B7CBC" w:rsidP="00ED1A62">
            <w:pPr>
              <w:spacing w:line="257" w:lineRule="auto"/>
            </w:pPr>
            <w:r w:rsidRPr="49CE9E73">
              <w:lastRenderedPageBreak/>
              <w:t xml:space="preserve"> </w:t>
            </w:r>
          </w:p>
          <w:p w14:paraId="080D8C17" w14:textId="77777777" w:rsidR="008B7CBC" w:rsidRDefault="008B7CBC" w:rsidP="00ED1A62"/>
          <w:p w14:paraId="0AC3FB2B" w14:textId="77777777" w:rsidR="008B7CBC" w:rsidRDefault="008B7CBC" w:rsidP="00ED1A62"/>
          <w:p w14:paraId="1B874590" w14:textId="77777777" w:rsidR="008B7CBC" w:rsidRDefault="008B7CBC" w:rsidP="00ED1A62">
            <w:pPr>
              <w:spacing w:line="257" w:lineRule="auto"/>
            </w:pPr>
            <w:r w:rsidRPr="49CE9E73">
              <w:t xml:space="preserve"> </w:t>
            </w:r>
          </w:p>
          <w:p w14:paraId="2F846DD8" w14:textId="77777777" w:rsidR="008B7CBC" w:rsidRDefault="008B7CBC" w:rsidP="00ED1A62">
            <w:r w:rsidRPr="49CE9E73">
              <w:rPr>
                <w:sz w:val="14"/>
                <w:szCs w:val="14"/>
              </w:rPr>
              <w:t xml:space="preserve"> </w:t>
            </w:r>
          </w:p>
          <w:p w14:paraId="0676CAB8" w14:textId="77777777" w:rsidR="008B7CBC" w:rsidRDefault="008B7CBC" w:rsidP="00ED1A62">
            <w:r w:rsidRPr="49CE9E73">
              <w:rPr>
                <w:color w:val="4472C4" w:themeColor="accent1"/>
                <w:szCs w:val="24"/>
              </w:rPr>
              <w:t xml:space="preserve"> </w:t>
            </w:r>
          </w:p>
        </w:tc>
      </w:tr>
      <w:tr w:rsidR="008B7CBC" w14:paraId="27A1F0B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E62D085" w14:textId="77777777" w:rsidR="008B7CBC" w:rsidRDefault="008B7CBC" w:rsidP="00ED1A62">
            <w:r w:rsidRPr="49CE9E73">
              <w:rPr>
                <w:b/>
                <w:bCs/>
                <w:szCs w:val="24"/>
              </w:rPr>
              <w:lastRenderedPageBreak/>
              <w:t>9.10. Kitos netesybos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FE6784C" w14:textId="77777777" w:rsidR="008B7CBC" w:rsidRDefault="008B7CBC" w:rsidP="00ED1A62">
            <w:r w:rsidRPr="00157164">
              <w:rPr>
                <w:szCs w:val="24"/>
              </w:rPr>
              <w:t>Netaikoma</w:t>
            </w:r>
          </w:p>
        </w:tc>
      </w:tr>
      <w:tr w:rsidR="008B7CBC" w14:paraId="3A669B5E"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A9CBF61" w14:textId="77777777" w:rsidR="008B7CBC" w:rsidRDefault="008B7CBC" w:rsidP="00ED1A62">
            <w:pPr>
              <w:jc w:val="center"/>
            </w:pPr>
            <w:r w:rsidRPr="49CE9E73">
              <w:rPr>
                <w:b/>
                <w:bCs/>
                <w:szCs w:val="24"/>
              </w:rPr>
              <w:t>10. ESMINĖS SUTARTIES SĄLYGOS</w:t>
            </w:r>
          </w:p>
        </w:tc>
      </w:tr>
      <w:tr w:rsidR="008B7CBC" w14:paraId="69DF0CD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D6348A8" w14:textId="77777777" w:rsidR="008B7CBC" w:rsidRDefault="008B7CBC" w:rsidP="00ED1A62">
            <w:r w:rsidRPr="49CE9E73">
              <w:rPr>
                <w:b/>
                <w:bCs/>
                <w:szCs w:val="24"/>
              </w:rPr>
              <w:t>10.1. Esminės Sutarties sąlygos</w:t>
            </w:r>
          </w:p>
        </w:tc>
        <w:tc>
          <w:tcPr>
            <w:tcW w:w="6535" w:type="dxa"/>
            <w:gridSpan w:val="5"/>
            <w:tcBorders>
              <w:top w:val="nil"/>
              <w:left w:val="nil"/>
              <w:bottom w:val="single" w:sz="8" w:space="0" w:color="auto"/>
              <w:right w:val="single" w:sz="8" w:space="0" w:color="auto"/>
            </w:tcBorders>
            <w:tcMar>
              <w:left w:w="108" w:type="dxa"/>
              <w:right w:w="108" w:type="dxa"/>
            </w:tcMar>
          </w:tcPr>
          <w:p w14:paraId="34E710E6" w14:textId="77777777" w:rsidR="008B7CBC" w:rsidRDefault="008B7CBC" w:rsidP="00ED1A62">
            <w:r w:rsidRPr="49CE9E73">
              <w:rPr>
                <w:szCs w:val="24"/>
              </w:rPr>
              <w:t>Netaikoma</w:t>
            </w:r>
          </w:p>
          <w:p w14:paraId="1F80266B" w14:textId="77777777" w:rsidR="008B7CBC" w:rsidRDefault="008B7CBC" w:rsidP="00ED1A62">
            <w:r w:rsidRPr="49CE9E73">
              <w:rPr>
                <w:b/>
                <w:bCs/>
                <w:szCs w:val="24"/>
              </w:rPr>
              <w:t xml:space="preserve"> </w:t>
            </w:r>
          </w:p>
          <w:p w14:paraId="124E88B4" w14:textId="77777777" w:rsidR="008B7CBC" w:rsidRDefault="008B7CBC" w:rsidP="00ED1A62"/>
        </w:tc>
      </w:tr>
      <w:tr w:rsidR="008B7CBC" w14:paraId="7E5E376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CFCC829" w14:textId="77777777" w:rsidR="008B7CBC" w:rsidRDefault="008B7CBC" w:rsidP="00ED1A62">
            <w:r w:rsidRPr="49CE9E73">
              <w:rPr>
                <w:b/>
                <w:bCs/>
                <w:szCs w:val="24"/>
              </w:rPr>
              <w:t>10.2. Dideli arba nuolatiniai esminės Sutarties sąlygos vykdymo trūkumai</w:t>
            </w:r>
          </w:p>
        </w:tc>
        <w:tc>
          <w:tcPr>
            <w:tcW w:w="6535" w:type="dxa"/>
            <w:gridSpan w:val="5"/>
            <w:tcBorders>
              <w:top w:val="nil"/>
              <w:left w:val="nil"/>
              <w:bottom w:val="single" w:sz="8" w:space="0" w:color="auto"/>
              <w:right w:val="single" w:sz="8" w:space="0" w:color="auto"/>
            </w:tcBorders>
            <w:tcMar>
              <w:left w:w="108" w:type="dxa"/>
              <w:right w:w="108" w:type="dxa"/>
            </w:tcMar>
          </w:tcPr>
          <w:p w14:paraId="789792E0" w14:textId="77777777" w:rsidR="008B7CBC" w:rsidRDefault="008B7CBC" w:rsidP="00ED1A62">
            <w:r w:rsidRPr="49CE9E73">
              <w:rPr>
                <w:szCs w:val="24"/>
              </w:rPr>
              <w:t>Netaikoma</w:t>
            </w:r>
            <w:r w:rsidRPr="49CE9E73">
              <w:rPr>
                <w:color w:val="4472C4" w:themeColor="accent1"/>
                <w:szCs w:val="24"/>
              </w:rPr>
              <w:t xml:space="preserve"> </w:t>
            </w:r>
          </w:p>
          <w:p w14:paraId="69EA8E3D" w14:textId="77777777" w:rsidR="008B7CBC" w:rsidRDefault="008B7CBC" w:rsidP="00ED1A62">
            <w:r w:rsidRPr="49CE9E73">
              <w:rPr>
                <w:szCs w:val="24"/>
              </w:rPr>
              <w:t xml:space="preserve"> </w:t>
            </w:r>
          </w:p>
          <w:p w14:paraId="665FA588" w14:textId="77777777" w:rsidR="008B7CBC" w:rsidRDefault="008B7CBC" w:rsidP="00ED1A62"/>
        </w:tc>
      </w:tr>
      <w:tr w:rsidR="008B7CBC" w14:paraId="016C6F20"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F808B49" w14:textId="77777777" w:rsidR="008B7CBC" w:rsidRDefault="008B7CBC" w:rsidP="00ED1A62">
            <w:pPr>
              <w:jc w:val="center"/>
            </w:pPr>
            <w:r w:rsidRPr="49CE9E73">
              <w:rPr>
                <w:b/>
                <w:bCs/>
                <w:szCs w:val="24"/>
              </w:rPr>
              <w:t>11. SUTARTIES GALIOJIMAS IR KEITIMAS</w:t>
            </w:r>
          </w:p>
        </w:tc>
      </w:tr>
      <w:tr w:rsidR="008B7CBC" w14:paraId="04877ED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7EFDEFD" w14:textId="77777777" w:rsidR="008B7CBC" w:rsidRDefault="008B7CBC" w:rsidP="00ED1A62">
            <w:r w:rsidRPr="49CE9E73">
              <w:rPr>
                <w:b/>
                <w:bCs/>
                <w:szCs w:val="24"/>
              </w:rPr>
              <w:t>11.1. Sutarties sudarymas ir įsigaliojimas</w:t>
            </w:r>
          </w:p>
        </w:tc>
        <w:tc>
          <w:tcPr>
            <w:tcW w:w="6535" w:type="dxa"/>
            <w:gridSpan w:val="5"/>
            <w:tcBorders>
              <w:top w:val="nil"/>
              <w:left w:val="nil"/>
              <w:bottom w:val="single" w:sz="8" w:space="0" w:color="auto"/>
              <w:right w:val="single" w:sz="8" w:space="0" w:color="auto"/>
            </w:tcBorders>
            <w:tcMar>
              <w:left w:w="108" w:type="dxa"/>
              <w:right w:w="108" w:type="dxa"/>
            </w:tcMar>
          </w:tcPr>
          <w:p w14:paraId="084A6AE1" w14:textId="77777777" w:rsidR="008B7CBC" w:rsidRDefault="008B7CBC" w:rsidP="00ED1A62">
            <w:r w:rsidRPr="49CE9E73">
              <w:rPr>
                <w:szCs w:val="24"/>
              </w:rPr>
              <w:t>Ši Sutartis laikoma sudaryta ir įsigalioja nuo Sutarties pasirašymo dienos (antrosios Šalies pasirašymo dieną).</w:t>
            </w:r>
          </w:p>
          <w:p w14:paraId="29F2E5F3" w14:textId="029AD169" w:rsidR="008B7CBC" w:rsidRPr="00C9376F" w:rsidRDefault="008B7CBC" w:rsidP="00ED1A62">
            <w:r w:rsidRPr="49CE9E73">
              <w:rPr>
                <w:color w:val="000000" w:themeColor="text1"/>
                <w:szCs w:val="24"/>
              </w:rPr>
              <w:t>Sutartis galioja iki visiško prievolių įvykdymo (kol bus išnaudota Pradinės Sutarties vertė, bet jos terminas negali būti ilgesnis kaip</w:t>
            </w:r>
            <w:r w:rsidR="002D1DC0">
              <w:rPr>
                <w:color w:val="000000" w:themeColor="text1"/>
                <w:szCs w:val="24"/>
              </w:rPr>
              <w:t xml:space="preserve"> 9</w:t>
            </w:r>
            <w:r w:rsidRPr="00C9376F">
              <w:rPr>
                <w:szCs w:val="24"/>
              </w:rPr>
              <w:t xml:space="preserve"> mėnesiai.</w:t>
            </w:r>
          </w:p>
          <w:p w14:paraId="49A97201" w14:textId="77777777" w:rsidR="008B7CBC" w:rsidRDefault="008B7CBC" w:rsidP="00ED1A62"/>
        </w:tc>
      </w:tr>
      <w:tr w:rsidR="008B7CBC" w14:paraId="29E9566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D189AFF" w14:textId="77777777" w:rsidR="008B7CBC" w:rsidRDefault="008B7CBC" w:rsidP="00ED1A62">
            <w:r w:rsidRPr="49CE9E73">
              <w:rPr>
                <w:b/>
                <w:bCs/>
                <w:szCs w:val="24"/>
              </w:rPr>
              <w:t>11.2. Sutarties galiojimo termino pratęsimas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3FF13A3" w14:textId="77777777" w:rsidR="008B7CBC" w:rsidRDefault="008B7CBC" w:rsidP="00ED1A62"/>
          <w:p w14:paraId="3BA11661" w14:textId="77777777" w:rsidR="008B7CBC" w:rsidRPr="00F940BA" w:rsidRDefault="008B7CBC" w:rsidP="00ED1A62">
            <w:r w:rsidRPr="49CE9E73">
              <w:rPr>
                <w:szCs w:val="24"/>
              </w:rPr>
              <w:t xml:space="preserve">Šalių abipusiu rašytiniu Susitarimu Sutartis tomis pačiomis sąlygomis </w:t>
            </w:r>
            <w:r w:rsidRPr="00F940BA">
              <w:rPr>
                <w:szCs w:val="24"/>
              </w:rPr>
              <w:t>nedidinant Sutarties kainos gali būti pratęsta 1 (vieną) kartą 1 (vienam) mėnesiui jeigu yra išlikęs poreikis ir esant šiai (šioms) aplinkybėms: Tokiam pačiam terminui, kokiam pratęstas prekių pristatymo terminas</w:t>
            </w:r>
          </w:p>
          <w:p w14:paraId="2DE449A0" w14:textId="77777777" w:rsidR="008B7CBC" w:rsidRDefault="008B7CBC" w:rsidP="00ED1A62"/>
        </w:tc>
      </w:tr>
      <w:tr w:rsidR="008B7CBC" w14:paraId="12A8B187"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7A511CC" w14:textId="77777777" w:rsidR="008B7CBC" w:rsidRDefault="008B7CBC" w:rsidP="00ED1A62">
            <w:pPr>
              <w:jc w:val="center"/>
            </w:pPr>
            <w:r w:rsidRPr="49CE9E73">
              <w:rPr>
                <w:b/>
                <w:bCs/>
                <w:szCs w:val="24"/>
              </w:rPr>
              <w:t>12. SUTARTIES NUTRAUKIMAS</w:t>
            </w:r>
          </w:p>
        </w:tc>
      </w:tr>
      <w:tr w:rsidR="008B7CBC" w14:paraId="4221666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CAF499A" w14:textId="77777777" w:rsidR="008B7CBC" w:rsidRDefault="008B7CBC" w:rsidP="00ED1A62">
            <w:r w:rsidRPr="49CE9E73">
              <w:rPr>
                <w:b/>
                <w:bCs/>
                <w:szCs w:val="24"/>
              </w:rPr>
              <w:lastRenderedPageBreak/>
              <w:t>12.1. Sutarties nutraukimo pagrindai</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1BA796AD" w14:textId="77777777" w:rsidR="008B7CBC" w:rsidRDefault="008B7CBC" w:rsidP="00ED1A62">
            <w:pPr>
              <w:pBdr>
                <w:top w:val="single" w:sz="4" w:space="1" w:color="auto"/>
              </w:pBdr>
            </w:pPr>
            <w:r w:rsidRPr="49CE9E73">
              <w:rPr>
                <w:szCs w:val="24"/>
              </w:rPr>
              <w:t>Sutartis gali būti nutraukiama rašytiniu Šalių susitarimu arba vienašališkai, Bendrosiose sąlygose nustatyta tvarka.</w:t>
            </w:r>
          </w:p>
          <w:p w14:paraId="074C3CE6" w14:textId="77777777" w:rsidR="008B7CBC" w:rsidRDefault="008B7CBC" w:rsidP="00ED1A62">
            <w:pPr>
              <w:pBdr>
                <w:top w:val="single" w:sz="4" w:space="1" w:color="auto"/>
              </w:pBdr>
            </w:pPr>
            <w:r w:rsidRPr="49CE9E73">
              <w:rPr>
                <w:szCs w:val="24"/>
              </w:rPr>
              <w:t xml:space="preserve"> </w:t>
            </w:r>
          </w:p>
          <w:p w14:paraId="12C8F310" w14:textId="77777777" w:rsidR="008B7CBC" w:rsidRDefault="008B7CBC" w:rsidP="00ED1A62"/>
        </w:tc>
      </w:tr>
      <w:tr w:rsidR="008B7CBC" w14:paraId="2DDB947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6637DF4" w14:textId="77777777" w:rsidR="008B7CBC" w:rsidRDefault="008B7CBC" w:rsidP="00ED1A62">
            <w:r w:rsidRPr="49CE9E73">
              <w:rPr>
                <w:b/>
                <w:bCs/>
                <w:szCs w:val="24"/>
              </w:rPr>
              <w:t>12.2. Esminiai Sutarties pažeidimai</w:t>
            </w:r>
          </w:p>
          <w:p w14:paraId="01E3B404" w14:textId="77777777" w:rsidR="008B7CBC" w:rsidRDefault="008B7CBC" w:rsidP="00ED1A62">
            <w:r w:rsidRPr="49CE9E73">
              <w:rPr>
                <w:b/>
                <w:bCs/>
                <w:szCs w:val="24"/>
              </w:rPr>
              <w:t xml:space="preserve"> </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77D9DAD" w14:textId="77777777" w:rsidR="008B7CBC" w:rsidRPr="00F940BA" w:rsidRDefault="008B7CBC" w:rsidP="00ED1A62">
            <w:pPr>
              <w:spacing w:line="257" w:lineRule="auto"/>
              <w:jc w:val="both"/>
            </w:pPr>
            <w:r w:rsidRPr="00F940BA">
              <w:rPr>
                <w:szCs w:val="24"/>
              </w:rPr>
              <w:t>12.2.1. jeigu Tiekėjas nesilaiko Sutartyje nustatytų Prekių tiekimo terminų 2 (du) kartus iš eilės arba vėluoja pristatyti Prekes daugiau nei 20 kalendorinių dienų nei Sutartyje nustatytas Prekių pristatymo terminas;</w:t>
            </w:r>
          </w:p>
          <w:p w14:paraId="4916AD5F" w14:textId="77777777" w:rsidR="008B7CBC" w:rsidRPr="00F940BA" w:rsidRDefault="008B7CBC" w:rsidP="00ED1A62">
            <w:pPr>
              <w:tabs>
                <w:tab w:val="left" w:pos="567"/>
                <w:tab w:val="left" w:pos="851"/>
                <w:tab w:val="left" w:pos="992"/>
                <w:tab w:val="left" w:pos="1134"/>
              </w:tabs>
              <w:spacing w:line="257" w:lineRule="auto"/>
              <w:jc w:val="both"/>
            </w:pPr>
            <w:r w:rsidRPr="00F940BA">
              <w:rPr>
                <w:szCs w:val="24"/>
              </w:rPr>
              <w:t>12.2.2. Tiekėjas pažeidžia Prekių pristatymo terminus ir dėl Prekių pristatymo vėlavimo Prekės tampa nebereikalingos;</w:t>
            </w:r>
          </w:p>
          <w:p w14:paraId="0605F6D9" w14:textId="77777777" w:rsidR="008B7CBC" w:rsidRDefault="008B7CBC" w:rsidP="00ED1A62">
            <w:pPr>
              <w:tabs>
                <w:tab w:val="left" w:pos="567"/>
                <w:tab w:val="left" w:pos="851"/>
                <w:tab w:val="left" w:pos="992"/>
                <w:tab w:val="left" w:pos="1134"/>
              </w:tabs>
              <w:spacing w:line="257" w:lineRule="auto"/>
              <w:jc w:val="both"/>
            </w:pPr>
            <w:r w:rsidRPr="00F940BA">
              <w:rPr>
                <w:szCs w:val="24"/>
              </w:rPr>
              <w:t>12.2.3. Tiekėjas daugiau kaip 2 (du) kartus pristato Prekes, kurios neatitinka Sutartyje ir (ar) Įstatymuose nustatytų reikalavimų Prekėms</w:t>
            </w:r>
            <w:r>
              <w:t>.</w:t>
            </w:r>
          </w:p>
        </w:tc>
      </w:tr>
      <w:tr w:rsidR="008B7CBC" w14:paraId="60468CA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BDA499A" w14:textId="77777777" w:rsidR="008B7CBC" w:rsidRDefault="008B7CBC" w:rsidP="00ED1A62">
            <w:pPr>
              <w:jc w:val="center"/>
            </w:pPr>
            <w:r w:rsidRPr="49CE9E73">
              <w:rPr>
                <w:b/>
                <w:bCs/>
                <w:szCs w:val="24"/>
              </w:rPr>
              <w:t xml:space="preserve">13. APLINKOSAUGINIAI IR SOCIALINIAI KRITERIJAI </w:t>
            </w:r>
          </w:p>
        </w:tc>
      </w:tr>
      <w:tr w:rsidR="008B7CBC" w14:paraId="5A4DFFC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D8E0E14" w14:textId="77777777" w:rsidR="008B7CBC" w:rsidRDefault="008B7CBC" w:rsidP="00ED1A62">
            <w:r w:rsidRPr="49CE9E73">
              <w:rPr>
                <w:b/>
                <w:bCs/>
                <w:szCs w:val="24"/>
              </w:rPr>
              <w:t>13.1. Aplinkosauginių kriterijų nustatymo teisinis pagrindas</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1DBEC5F9" w14:textId="02BCAC38" w:rsidR="008B7CBC" w:rsidRDefault="008B7CBC" w:rsidP="00ED1A62">
            <w:r w:rsidRPr="49CE9E73">
              <w:rPr>
                <w:color w:val="000000" w:themeColor="text1"/>
                <w:szCs w:val="24"/>
              </w:rPr>
              <w:t xml:space="preserve">Aplinkosauginiai kriterijai Prekėms nustatomi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w:t>
            </w:r>
            <w:r w:rsidRPr="006A7C24">
              <w:rPr>
                <w:szCs w:val="24"/>
              </w:rPr>
              <w:t xml:space="preserve">4.4.4 </w:t>
            </w:r>
            <w:r w:rsidRPr="49CE9E73">
              <w:rPr>
                <w:color w:val="000000" w:themeColor="text1"/>
                <w:szCs w:val="24"/>
              </w:rPr>
              <w:t>papunkčiu</w:t>
            </w:r>
            <w:r>
              <w:rPr>
                <w:color w:val="000000" w:themeColor="text1"/>
                <w:szCs w:val="24"/>
              </w:rPr>
              <w:t>,</w:t>
            </w:r>
            <w:r w:rsidRPr="49CE9E73">
              <w:rPr>
                <w:color w:val="000000" w:themeColor="text1"/>
                <w:szCs w:val="24"/>
              </w:rPr>
              <w:t xml:space="preserve"> </w:t>
            </w:r>
            <w:r w:rsidRPr="000B74FD">
              <w:rPr>
                <w:color w:val="000000" w:themeColor="text1"/>
                <w:szCs w:val="24"/>
              </w:rPr>
              <w:t>taikant 4.4.4.1 papunktyje nustatytą aplinkosauginį principą</w:t>
            </w:r>
            <w:r w:rsidR="00EC094E">
              <w:rPr>
                <w:color w:val="000000" w:themeColor="text1"/>
                <w:szCs w:val="24"/>
              </w:rPr>
              <w:t>.</w:t>
            </w:r>
            <w:r w:rsidRPr="000B74FD">
              <w:rPr>
                <w:color w:val="000000" w:themeColor="text1"/>
                <w:szCs w:val="24"/>
              </w:rPr>
              <w:t xml:space="preserve"> </w:t>
            </w:r>
            <w:r w:rsidR="00EC094E">
              <w:rPr>
                <w:color w:val="000000" w:themeColor="text1"/>
                <w:szCs w:val="24"/>
              </w:rPr>
              <w:t>Pirkėjas</w:t>
            </w:r>
            <w:r w:rsidRPr="000B74FD">
              <w:rPr>
                <w:color w:val="000000" w:themeColor="text1"/>
                <w:szCs w:val="24"/>
              </w:rPr>
              <w:t xml:space="preserve"> savarankiškai </w:t>
            </w:r>
            <w:r w:rsidR="00EC094E" w:rsidRPr="000B74FD">
              <w:rPr>
                <w:color w:val="000000" w:themeColor="text1"/>
                <w:szCs w:val="24"/>
              </w:rPr>
              <w:t xml:space="preserve">nustato </w:t>
            </w:r>
            <w:r w:rsidRPr="000B74FD">
              <w:rPr>
                <w:color w:val="000000" w:themeColor="text1"/>
                <w:szCs w:val="24"/>
              </w:rPr>
              <w:t>aplinkos apsaugos kriterij</w:t>
            </w:r>
            <w:r w:rsidR="00EC094E">
              <w:rPr>
                <w:color w:val="000000" w:themeColor="text1"/>
                <w:szCs w:val="24"/>
              </w:rPr>
              <w:t>us</w:t>
            </w:r>
            <w:r w:rsidRPr="000B74FD">
              <w:rPr>
                <w:color w:val="000000" w:themeColor="text1"/>
                <w:szCs w:val="24"/>
              </w:rPr>
              <w:t>: gatvių apšvietimo įranga turi būti 100 proc. (vienetais) LED, o įrangos</w:t>
            </w:r>
            <w:r>
              <w:rPr>
                <w:color w:val="000000" w:themeColor="text1"/>
                <w:szCs w:val="24"/>
              </w:rPr>
              <w:t xml:space="preserve"> </w:t>
            </w:r>
            <w:proofErr w:type="spellStart"/>
            <w:r>
              <w:rPr>
                <w:color w:val="000000" w:themeColor="text1"/>
                <w:szCs w:val="24"/>
              </w:rPr>
              <w:t>t.y</w:t>
            </w:r>
            <w:proofErr w:type="spellEnd"/>
            <w:r>
              <w:rPr>
                <w:color w:val="000000" w:themeColor="text1"/>
                <w:szCs w:val="24"/>
              </w:rPr>
              <w:t xml:space="preserve">. šviestuvų ir </w:t>
            </w:r>
            <w:r w:rsidRPr="000B74FD">
              <w:rPr>
                <w:color w:val="000000" w:themeColor="text1"/>
                <w:szCs w:val="24"/>
              </w:rPr>
              <w:t xml:space="preserve"> </w:t>
            </w:r>
            <w:r>
              <w:rPr>
                <w:color w:val="000000" w:themeColor="text1"/>
                <w:szCs w:val="24"/>
              </w:rPr>
              <w:t xml:space="preserve">išmaniosios paslaugų stotelės </w:t>
            </w:r>
            <w:r w:rsidRPr="000B74FD">
              <w:rPr>
                <w:color w:val="000000" w:themeColor="text1"/>
                <w:szCs w:val="24"/>
              </w:rPr>
              <w:t>naudojama elektros energija pagaminta iš atsinaujinančių energijos išteklių.</w:t>
            </w:r>
            <w:r>
              <w:rPr>
                <w:color w:val="000000" w:themeColor="text1"/>
                <w:szCs w:val="24"/>
              </w:rPr>
              <w:t xml:space="preserve"> Privalomi pateikti dokumentai: ES atitikties deklaracija ir techninis duomenų aprašas, kuriame aiškiai nurodyta, kad šviesos šaltinio tipas – LED, bei pateikti pagrindiniai įrangos techniniai parametrai.</w:t>
            </w:r>
          </w:p>
          <w:p w14:paraId="3ABD977B" w14:textId="77777777" w:rsidR="008B7CBC" w:rsidRDefault="008B7CBC" w:rsidP="00ED1A62">
            <w:r w:rsidRPr="49CE9E73">
              <w:rPr>
                <w:color w:val="000000" w:themeColor="text1"/>
                <w:szCs w:val="24"/>
              </w:rPr>
              <w:t>Nustačius, kad Tiekėjas šiame papunktyje nustatyto kriterijaus (-jų) nesilaiko, Tiekėjui taikoma Specialiųjų sąlygų 9.5 punkte nurodyto dydžio bauda.</w:t>
            </w:r>
          </w:p>
          <w:p w14:paraId="1669221A" w14:textId="77777777" w:rsidR="008B7CBC" w:rsidRDefault="008B7CBC" w:rsidP="00ED1A62"/>
        </w:tc>
      </w:tr>
      <w:tr w:rsidR="008B7CBC" w14:paraId="514E874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5B8329" w14:textId="77777777" w:rsidR="008B7CBC" w:rsidRDefault="008B7CBC" w:rsidP="00ED1A62">
            <w:r w:rsidRPr="49CE9E73">
              <w:rPr>
                <w:b/>
                <w:bCs/>
                <w:szCs w:val="24"/>
              </w:rPr>
              <w:t>13.2.  Su perkamomis Prekėmis susiję socialiniai kriterijai</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AC3A95E" w14:textId="77777777" w:rsidR="008B7CBC" w:rsidRDefault="008B7CBC" w:rsidP="00ED1A62">
            <w:r w:rsidRPr="49CE9E73">
              <w:rPr>
                <w:color w:val="000000" w:themeColor="text1"/>
                <w:szCs w:val="24"/>
              </w:rPr>
              <w:t>Netaikoma</w:t>
            </w:r>
          </w:p>
          <w:p w14:paraId="7F453D28" w14:textId="77777777" w:rsidR="008B7CBC" w:rsidRDefault="008B7CBC" w:rsidP="00ED1A62">
            <w:r w:rsidRPr="49CE9E73">
              <w:rPr>
                <w:color w:val="000000" w:themeColor="text1"/>
                <w:szCs w:val="24"/>
              </w:rPr>
              <w:t xml:space="preserve"> </w:t>
            </w:r>
          </w:p>
          <w:p w14:paraId="1E4828B6" w14:textId="77777777" w:rsidR="008B7CBC" w:rsidRDefault="008B7CBC" w:rsidP="00ED1A62"/>
        </w:tc>
      </w:tr>
      <w:tr w:rsidR="008B7CBC" w14:paraId="2CE452FB"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4CA8EC10" w14:textId="77777777" w:rsidR="008B7CBC" w:rsidRDefault="008B7CBC" w:rsidP="00ED1A62">
            <w:pPr>
              <w:jc w:val="center"/>
            </w:pPr>
            <w:r w:rsidRPr="49CE9E73">
              <w:rPr>
                <w:b/>
                <w:bCs/>
                <w:szCs w:val="24"/>
              </w:rPr>
              <w:t xml:space="preserve">14. BENDRŲJŲ SĄLYGŲ PAKEITIMAI IR PAPILDYMAI </w:t>
            </w:r>
          </w:p>
          <w:p w14:paraId="0774F4E9" w14:textId="77777777" w:rsidR="008B7CBC" w:rsidRDefault="008B7CBC" w:rsidP="00ED1A62">
            <w:pPr>
              <w:jc w:val="center"/>
            </w:pPr>
            <w:r w:rsidRPr="49CE9E73">
              <w:rPr>
                <w:szCs w:val="24"/>
              </w:rPr>
              <w:lastRenderedPageBreak/>
              <w:t xml:space="preserve">(jeigu būtina dėl konkretaus Sutarties dalyko specifikos) </w:t>
            </w:r>
          </w:p>
        </w:tc>
      </w:tr>
      <w:tr w:rsidR="008B7CBC" w14:paraId="2C060D1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E5033D6" w14:textId="77777777" w:rsidR="008B7CBC" w:rsidRDefault="008B7CBC" w:rsidP="00ED1A62">
            <w:r w:rsidRPr="49CE9E73">
              <w:rPr>
                <w:b/>
                <w:bCs/>
                <w:szCs w:val="24"/>
              </w:rPr>
              <w:lastRenderedPageBreak/>
              <w:t xml:space="preserve">14.1. </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75E16B9C" w14:textId="77777777" w:rsidR="008B7CBC" w:rsidRDefault="008B7CBC" w:rsidP="00ED1A62">
            <w:r w:rsidRPr="49CE9E73">
              <w:rPr>
                <w:color w:val="4472C4" w:themeColor="accent1"/>
                <w:szCs w:val="24"/>
              </w:rPr>
              <w:t>(pildyti jei keičiamas Sutarties Bendrųjų sąlygų punktas, jį išdėstant nauja redakcija):</w:t>
            </w:r>
          </w:p>
          <w:p w14:paraId="63EA3BD4" w14:textId="77777777" w:rsidR="008B7CBC" w:rsidRDefault="008B7CBC" w:rsidP="00ED1A62">
            <w:r w:rsidRPr="49CE9E73">
              <w:rPr>
                <w:szCs w:val="24"/>
              </w:rPr>
              <w:t>Šalys susitaria pakeisti nurodytą Sutarties Bendrųjų sąlygų punktą ir išdėstyti jį nauja redakcija: ____.</w:t>
            </w:r>
          </w:p>
        </w:tc>
      </w:tr>
      <w:tr w:rsidR="008B7CBC" w14:paraId="6F7331A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F319D85" w14:textId="77777777" w:rsidR="008B7CBC" w:rsidRDefault="008B7CBC" w:rsidP="00ED1A62">
            <w:r w:rsidRPr="49CE9E73">
              <w:rPr>
                <w:b/>
                <w:bCs/>
                <w:szCs w:val="24"/>
              </w:rPr>
              <w:t>14.2.</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D74F9EB" w14:textId="77777777" w:rsidR="008B7CBC" w:rsidRDefault="008B7CBC" w:rsidP="00ED1A62">
            <w:r w:rsidRPr="49CE9E73">
              <w:rPr>
                <w:color w:val="4472C4" w:themeColor="accent1"/>
                <w:szCs w:val="24"/>
              </w:rPr>
              <w:t>(pildyti jei papildomos Sutarties Bendrosios sąlygos naujomis nuostatomis):</w:t>
            </w:r>
          </w:p>
          <w:p w14:paraId="7BA476EC" w14:textId="77777777" w:rsidR="008B7CBC" w:rsidRDefault="008B7CBC" w:rsidP="00ED1A62">
            <w:r w:rsidRPr="49CE9E73">
              <w:rPr>
                <w:szCs w:val="24"/>
              </w:rPr>
              <w:t>Šalys susitaria papildyti Sutarties Bendrąsias sąlygas nurodytu punktu, tačiau kitų punktų numeracijos nekeisti: ________.</w:t>
            </w:r>
          </w:p>
        </w:tc>
      </w:tr>
      <w:tr w:rsidR="008B7CBC" w14:paraId="5951966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14569BA" w14:textId="77777777" w:rsidR="008B7CBC" w:rsidRDefault="008B7CBC" w:rsidP="00ED1A62">
            <w:r w:rsidRPr="49CE9E73">
              <w:rPr>
                <w:b/>
                <w:bCs/>
                <w:szCs w:val="24"/>
              </w:rPr>
              <w:t>14.3.</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EF5E11B" w14:textId="77777777" w:rsidR="008B7CBC" w:rsidRDefault="008B7CBC" w:rsidP="00ED1A62">
            <w:r w:rsidRPr="49CE9E73">
              <w:rPr>
                <w:color w:val="4472C4" w:themeColor="accent1"/>
                <w:szCs w:val="24"/>
              </w:rPr>
              <w:t>(pildyti jei išbraukiamas Sutarties Bendrųjų sąlygų atitinkamas punktas:</w:t>
            </w:r>
          </w:p>
          <w:p w14:paraId="49C9AF29" w14:textId="77777777" w:rsidR="008B7CBC" w:rsidRDefault="008B7CBC" w:rsidP="00ED1A62">
            <w:r w:rsidRPr="49CE9E73">
              <w:rPr>
                <w:szCs w:val="24"/>
              </w:rPr>
              <w:t>Šalys susitaria išbraukti nurodytą Sutarties Bendrųjų sąlygų punktą, tačiau kitų punktų numeracijos nekeisti: _____.</w:t>
            </w:r>
          </w:p>
        </w:tc>
      </w:tr>
      <w:tr w:rsidR="008B7CBC" w14:paraId="2E03161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A02E2F4" w14:textId="77777777" w:rsidR="008B7CBC" w:rsidRDefault="008B7CBC" w:rsidP="00ED1A62">
            <w:r w:rsidRPr="49CE9E73">
              <w:rPr>
                <w:b/>
                <w:bCs/>
                <w:szCs w:val="24"/>
              </w:rPr>
              <w:t>14.4.</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BC96AB4" w14:textId="77777777" w:rsidR="008B7CBC" w:rsidRDefault="008B7CBC" w:rsidP="00ED1A62">
            <w:r w:rsidRPr="49CE9E73">
              <w:rPr>
                <w:color w:val="4472C4" w:themeColor="accent1"/>
                <w:szCs w:val="24"/>
              </w:rPr>
              <w:t>(pildyti jei nustatomos kitokios nei Sutarties Bendrosiose sąlygose nustatytos nuostatos dėl Prekių intelektinės nuosavybės):</w:t>
            </w:r>
          </w:p>
          <w:p w14:paraId="090F60D9" w14:textId="77777777" w:rsidR="008B7CBC" w:rsidRDefault="008B7CBC" w:rsidP="00ED1A62">
            <w:r w:rsidRPr="49CE9E73">
              <w:rPr>
                <w:color w:val="0070C0"/>
                <w:szCs w:val="24"/>
              </w:rPr>
              <w:t xml:space="preserve"> </w:t>
            </w:r>
          </w:p>
        </w:tc>
      </w:tr>
      <w:tr w:rsidR="008B7CBC" w14:paraId="0166071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7722440" w14:textId="77777777" w:rsidR="008B7CBC" w:rsidRDefault="008B7CBC" w:rsidP="00ED1A62">
            <w:r w:rsidRPr="49CE9E73">
              <w:rPr>
                <w:b/>
                <w:bCs/>
                <w:szCs w:val="24"/>
              </w:rPr>
              <w:t>14.5.</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0E58D2F" w14:textId="77777777" w:rsidR="008B7CBC" w:rsidRDefault="008B7CBC" w:rsidP="00ED1A62">
            <w:r w:rsidRPr="49CE9E73">
              <w:rPr>
                <w:szCs w:val="24"/>
              </w:rPr>
              <w:t>Sutarties Bendrosiose sąlygose nurodytos alternatyvios nuostatos (su prierašu „jei taikoma“ ir pan.) taikomos tik tokiu atveju, jeigu jos konkrečiai aprašomos Sutarties Specialiosiose sąlygose.</w:t>
            </w:r>
          </w:p>
        </w:tc>
      </w:tr>
      <w:tr w:rsidR="008B7CBC" w14:paraId="54C9AE7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4229B320" w14:textId="77777777" w:rsidR="008B7CBC" w:rsidRDefault="008B7CBC" w:rsidP="00ED1A62">
            <w:pPr>
              <w:jc w:val="center"/>
            </w:pPr>
            <w:r w:rsidRPr="49CE9E73">
              <w:rPr>
                <w:b/>
                <w:bCs/>
                <w:szCs w:val="24"/>
              </w:rPr>
              <w:t>15. SUTARTIES PRIEDAI</w:t>
            </w:r>
          </w:p>
        </w:tc>
      </w:tr>
      <w:tr w:rsidR="008B7CBC" w14:paraId="570817C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8363882" w14:textId="77777777" w:rsidR="008B7CBC" w:rsidRDefault="008B7CBC" w:rsidP="00ED1A62">
            <w:pPr>
              <w:jc w:val="center"/>
            </w:pPr>
            <w:r w:rsidRPr="49CE9E73">
              <w:rPr>
                <w:b/>
                <w:bCs/>
                <w:szCs w:val="24"/>
              </w:rPr>
              <w:t>15.1. Priedas Nr. 1</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3322BF0D" w14:textId="039998C6" w:rsidR="008B7CBC" w:rsidRDefault="00334EB8" w:rsidP="009279BF">
            <w:r>
              <w:rPr>
                <w:b/>
                <w:bCs/>
                <w:szCs w:val="24"/>
              </w:rPr>
              <w:t>Techninė specifikacij</w:t>
            </w:r>
            <w:r w:rsidR="0046267C">
              <w:rPr>
                <w:b/>
                <w:bCs/>
                <w:szCs w:val="24"/>
              </w:rPr>
              <w:t>a - užduotis</w:t>
            </w:r>
            <w:r w:rsidR="008B7CBC" w:rsidRPr="49CE9E73">
              <w:rPr>
                <w:b/>
                <w:bCs/>
                <w:szCs w:val="24"/>
              </w:rPr>
              <w:t xml:space="preserve"> </w:t>
            </w:r>
          </w:p>
        </w:tc>
      </w:tr>
      <w:tr w:rsidR="008B7CBC" w14:paraId="4CAF592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C8641FA" w14:textId="77777777" w:rsidR="008B7CBC" w:rsidRDefault="008B7CBC" w:rsidP="00ED1A62">
            <w:pPr>
              <w:jc w:val="center"/>
            </w:pPr>
            <w:r w:rsidRPr="49CE9E73">
              <w:rPr>
                <w:b/>
                <w:bCs/>
                <w:szCs w:val="24"/>
              </w:rPr>
              <w:t>15.2. Priedas Nr. 2</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59E1598" w14:textId="444B2C16" w:rsidR="008B7CBC" w:rsidRDefault="009279BF" w:rsidP="009279BF">
            <w:r w:rsidRPr="00937441">
              <w:rPr>
                <w:b/>
              </w:rPr>
              <w:t>Prekių p</w:t>
            </w:r>
            <w:r w:rsidRPr="00937441">
              <w:rPr>
                <w:b/>
                <w:bCs/>
              </w:rPr>
              <w:t>erdavimo-priėmimo akt</w:t>
            </w:r>
            <w:r>
              <w:rPr>
                <w:b/>
                <w:bCs/>
              </w:rPr>
              <w:t>as</w:t>
            </w:r>
            <w:r w:rsidRPr="00937441">
              <w:rPr>
                <w:b/>
                <w:bCs/>
              </w:rPr>
              <w:t xml:space="preserve"> </w:t>
            </w:r>
          </w:p>
        </w:tc>
      </w:tr>
      <w:tr w:rsidR="008B7CBC" w14:paraId="4DA9266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FB635C" w14:textId="77777777" w:rsidR="008B7CBC" w:rsidRDefault="008B7CBC" w:rsidP="00ED1A62">
            <w:pPr>
              <w:jc w:val="center"/>
            </w:pPr>
            <w:r w:rsidRPr="49CE9E73">
              <w:rPr>
                <w:b/>
                <w:bCs/>
                <w:szCs w:val="24"/>
              </w:rPr>
              <w:t>15.3. Priedas Nr. 3</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01FC3D9" w14:textId="2925381D" w:rsidR="008B7CBC" w:rsidRPr="009279BF" w:rsidRDefault="009279BF" w:rsidP="009279BF">
            <w:pPr>
              <w:widowControl w:val="0"/>
              <w:rPr>
                <w:b/>
                <w:bCs/>
                <w:snapToGrid w:val="0"/>
              </w:rPr>
            </w:pPr>
            <w:r w:rsidRPr="00C874EE">
              <w:rPr>
                <w:b/>
                <w:bCs/>
                <w:snapToGrid w:val="0"/>
              </w:rPr>
              <w:t>P</w:t>
            </w:r>
            <w:r>
              <w:rPr>
                <w:b/>
                <w:bCs/>
                <w:snapToGrid w:val="0"/>
              </w:rPr>
              <w:t>rekių pristatymo</w:t>
            </w:r>
            <w:r w:rsidRPr="00C874EE">
              <w:rPr>
                <w:b/>
                <w:bCs/>
                <w:snapToGrid w:val="0"/>
              </w:rPr>
              <w:t xml:space="preserve"> grafikas</w:t>
            </w:r>
          </w:p>
        </w:tc>
      </w:tr>
      <w:tr w:rsidR="009279BF" w14:paraId="79A33C5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3AAFE25" w14:textId="37C4EDC4" w:rsidR="009279BF" w:rsidRPr="49CE9E73" w:rsidRDefault="009279BF" w:rsidP="00ED1A62">
            <w:pPr>
              <w:jc w:val="center"/>
              <w:rPr>
                <w:b/>
                <w:bCs/>
                <w:szCs w:val="24"/>
              </w:rPr>
            </w:pPr>
            <w:r>
              <w:rPr>
                <w:b/>
                <w:bCs/>
                <w:szCs w:val="24"/>
              </w:rPr>
              <w:t>15.4. Priedas Nr. 4</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1E497E0" w14:textId="1747B987" w:rsidR="009279BF" w:rsidRDefault="009279BF" w:rsidP="009279BF">
            <w:pPr>
              <w:rPr>
                <w:b/>
                <w:bCs/>
                <w:szCs w:val="24"/>
              </w:rPr>
            </w:pPr>
            <w:r>
              <w:rPr>
                <w:b/>
                <w:bCs/>
                <w:szCs w:val="24"/>
              </w:rPr>
              <w:t>Pasiūlymas</w:t>
            </w:r>
          </w:p>
        </w:tc>
      </w:tr>
      <w:tr w:rsidR="008B7CBC" w14:paraId="43874B3A"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6D327389" w14:textId="77777777" w:rsidR="008B7CBC" w:rsidRDefault="008B7CBC" w:rsidP="00ED1A62">
            <w:pPr>
              <w:jc w:val="center"/>
            </w:pPr>
            <w:r w:rsidRPr="49CE9E73">
              <w:rPr>
                <w:b/>
                <w:bCs/>
                <w:szCs w:val="24"/>
              </w:rPr>
              <w:t>16. ŠALIŲ ATSTOVŲ PARAŠAI</w:t>
            </w:r>
          </w:p>
        </w:tc>
      </w:tr>
      <w:tr w:rsidR="008B7CBC" w14:paraId="6A1E0E37"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85DBEAC" w14:textId="77777777" w:rsidR="008B7CBC" w:rsidRDefault="008B7CBC" w:rsidP="00ED1A62">
            <w:pPr>
              <w:jc w:val="center"/>
            </w:pPr>
            <w:r w:rsidRPr="49CE9E73">
              <w:rPr>
                <w:b/>
                <w:bCs/>
                <w:szCs w:val="24"/>
              </w:rPr>
              <w:t>PIRKĖJAS</w:t>
            </w:r>
          </w:p>
        </w:tc>
        <w:tc>
          <w:tcPr>
            <w:tcW w:w="1872" w:type="dxa"/>
            <w:gridSpan w:val="2"/>
            <w:tcBorders>
              <w:top w:val="nil"/>
              <w:left w:val="nil"/>
              <w:bottom w:val="single" w:sz="8" w:space="0" w:color="auto"/>
              <w:right w:val="single" w:sz="8" w:space="0" w:color="auto"/>
            </w:tcBorders>
            <w:tcMar>
              <w:left w:w="108" w:type="dxa"/>
              <w:right w:w="108" w:type="dxa"/>
            </w:tcMar>
          </w:tcPr>
          <w:p w14:paraId="7F6894B6" w14:textId="77777777" w:rsidR="008B7CBC" w:rsidRDefault="008B7CBC" w:rsidP="00ED1A62">
            <w:pPr>
              <w:jc w:val="center"/>
            </w:pPr>
            <w:r w:rsidRPr="49CE9E73">
              <w:rPr>
                <w:b/>
                <w:bCs/>
                <w:szCs w:val="24"/>
              </w:rPr>
              <w:t>TIEKĖJAS</w:t>
            </w:r>
          </w:p>
        </w:tc>
      </w:tr>
      <w:tr w:rsidR="008B7CBC" w14:paraId="543033A3"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E1436D0" w14:textId="77777777" w:rsidR="008B7CBC" w:rsidRDefault="008B7CBC" w:rsidP="00ED1A62">
            <w:pPr>
              <w:jc w:val="center"/>
            </w:pPr>
            <w:r w:rsidRPr="49CE9E73">
              <w:rPr>
                <w:color w:val="4472C4" w:themeColor="accent1"/>
                <w:szCs w:val="24"/>
              </w:rPr>
              <w:t>(nurodomos atstovo pareigos, vardas, pavardė)</w:t>
            </w:r>
          </w:p>
        </w:tc>
        <w:tc>
          <w:tcPr>
            <w:tcW w:w="1872" w:type="dxa"/>
            <w:gridSpan w:val="2"/>
            <w:tcBorders>
              <w:top w:val="single" w:sz="8" w:space="0" w:color="auto"/>
              <w:left w:val="nil"/>
              <w:bottom w:val="single" w:sz="8" w:space="0" w:color="auto"/>
              <w:right w:val="single" w:sz="8" w:space="0" w:color="auto"/>
            </w:tcBorders>
            <w:tcMar>
              <w:left w:w="108" w:type="dxa"/>
              <w:right w:w="108" w:type="dxa"/>
            </w:tcMar>
          </w:tcPr>
          <w:p w14:paraId="08879372" w14:textId="77777777" w:rsidR="008B7CBC" w:rsidRDefault="008B7CBC" w:rsidP="00ED1A62">
            <w:pPr>
              <w:jc w:val="center"/>
            </w:pPr>
            <w:r w:rsidRPr="49CE9E73">
              <w:rPr>
                <w:color w:val="4472C4" w:themeColor="accent1"/>
                <w:szCs w:val="24"/>
              </w:rPr>
              <w:t>(nurodomos atstovo pareigos, vardas, pavardė)</w:t>
            </w:r>
          </w:p>
        </w:tc>
      </w:tr>
      <w:tr w:rsidR="008B7CBC" w14:paraId="2E01A728"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839C908" w14:textId="77777777" w:rsidR="008B7CBC" w:rsidRDefault="008B7CBC" w:rsidP="00ED1A62">
            <w:pPr>
              <w:jc w:val="center"/>
            </w:pPr>
            <w:r w:rsidRPr="49CE9E73">
              <w:rPr>
                <w:b/>
                <w:bCs/>
                <w:color w:val="4472C4" w:themeColor="accent1"/>
                <w:szCs w:val="24"/>
              </w:rPr>
              <w:t xml:space="preserve"> </w:t>
            </w:r>
          </w:p>
          <w:p w14:paraId="3BE2296C" w14:textId="77777777" w:rsidR="008B7CBC" w:rsidRDefault="008B7CBC" w:rsidP="00ED1A62">
            <w:pPr>
              <w:jc w:val="center"/>
            </w:pPr>
            <w:r w:rsidRPr="49CE9E73">
              <w:rPr>
                <w:b/>
                <w:bCs/>
                <w:color w:val="4472C4" w:themeColor="accent1"/>
                <w:szCs w:val="24"/>
              </w:rPr>
              <w:t>(parašas)</w:t>
            </w:r>
          </w:p>
          <w:p w14:paraId="6E5BF530" w14:textId="77777777" w:rsidR="008B7CBC" w:rsidRDefault="008B7CBC" w:rsidP="00ED1A62">
            <w:pPr>
              <w:jc w:val="center"/>
            </w:pPr>
            <w:r w:rsidRPr="49CE9E73">
              <w:rPr>
                <w:b/>
                <w:bCs/>
                <w:color w:val="4472C4" w:themeColor="accent1"/>
                <w:szCs w:val="24"/>
              </w:rPr>
              <w:lastRenderedPageBreak/>
              <w:t xml:space="preserve"> </w:t>
            </w:r>
          </w:p>
          <w:p w14:paraId="58DA3449" w14:textId="77777777" w:rsidR="008B7CBC" w:rsidRDefault="008B7CBC" w:rsidP="00ED1A62">
            <w:pPr>
              <w:jc w:val="center"/>
            </w:pPr>
            <w:r w:rsidRPr="49CE9E73">
              <w:rPr>
                <w:b/>
                <w:bCs/>
                <w:color w:val="4472C4" w:themeColor="accent1"/>
                <w:szCs w:val="24"/>
              </w:rPr>
              <w:t xml:space="preserve"> </w:t>
            </w:r>
          </w:p>
        </w:tc>
        <w:tc>
          <w:tcPr>
            <w:tcW w:w="1872" w:type="dxa"/>
            <w:gridSpan w:val="2"/>
            <w:tcBorders>
              <w:top w:val="single" w:sz="8" w:space="0" w:color="auto"/>
              <w:left w:val="nil"/>
              <w:bottom w:val="single" w:sz="8" w:space="0" w:color="auto"/>
              <w:right w:val="single" w:sz="8" w:space="0" w:color="auto"/>
            </w:tcBorders>
            <w:tcMar>
              <w:left w:w="108" w:type="dxa"/>
              <w:right w:w="108" w:type="dxa"/>
            </w:tcMar>
          </w:tcPr>
          <w:p w14:paraId="4614CC7B" w14:textId="77777777" w:rsidR="008B7CBC" w:rsidRDefault="008B7CBC" w:rsidP="00ED1A62">
            <w:pPr>
              <w:jc w:val="center"/>
            </w:pPr>
            <w:r w:rsidRPr="49CE9E73">
              <w:rPr>
                <w:b/>
                <w:bCs/>
                <w:color w:val="4472C4" w:themeColor="accent1"/>
                <w:szCs w:val="24"/>
              </w:rPr>
              <w:lastRenderedPageBreak/>
              <w:t xml:space="preserve"> </w:t>
            </w:r>
          </w:p>
          <w:p w14:paraId="26F55D1B" w14:textId="77777777" w:rsidR="008B7CBC" w:rsidRDefault="008B7CBC" w:rsidP="00ED1A62">
            <w:pPr>
              <w:jc w:val="center"/>
            </w:pPr>
            <w:r w:rsidRPr="49CE9E73">
              <w:rPr>
                <w:b/>
                <w:bCs/>
                <w:color w:val="4472C4" w:themeColor="accent1"/>
                <w:szCs w:val="24"/>
              </w:rPr>
              <w:t>(parašas)</w:t>
            </w:r>
          </w:p>
        </w:tc>
      </w:tr>
      <w:tr w:rsidR="008B7CBC" w14:paraId="7809C6F4" w14:textId="77777777" w:rsidTr="00ED1A62">
        <w:trPr>
          <w:trHeight w:val="300"/>
        </w:trPr>
        <w:tc>
          <w:tcPr>
            <w:tcW w:w="2825" w:type="dxa"/>
            <w:tcBorders>
              <w:top w:val="single" w:sz="8" w:space="0" w:color="auto"/>
              <w:left w:val="nil"/>
              <w:bottom w:val="nil"/>
              <w:right w:val="nil"/>
            </w:tcBorders>
            <w:vAlign w:val="center"/>
          </w:tcPr>
          <w:p w14:paraId="107674EA" w14:textId="77777777" w:rsidR="008B7CBC" w:rsidRDefault="008B7CBC" w:rsidP="00ED1A62"/>
        </w:tc>
        <w:tc>
          <w:tcPr>
            <w:tcW w:w="3071" w:type="dxa"/>
            <w:tcBorders>
              <w:top w:val="nil"/>
              <w:left w:val="nil"/>
              <w:bottom w:val="nil"/>
              <w:right w:val="nil"/>
            </w:tcBorders>
            <w:vAlign w:val="center"/>
          </w:tcPr>
          <w:p w14:paraId="2B6FDE25" w14:textId="77777777" w:rsidR="008B7CBC" w:rsidRDefault="008B7CBC" w:rsidP="00ED1A62"/>
        </w:tc>
        <w:tc>
          <w:tcPr>
            <w:tcW w:w="236" w:type="dxa"/>
            <w:tcBorders>
              <w:top w:val="nil"/>
              <w:left w:val="nil"/>
              <w:bottom w:val="nil"/>
              <w:right w:val="nil"/>
            </w:tcBorders>
            <w:vAlign w:val="center"/>
          </w:tcPr>
          <w:p w14:paraId="7DAA0090" w14:textId="77777777" w:rsidR="008B7CBC" w:rsidRDefault="008B7CBC" w:rsidP="00ED1A62"/>
        </w:tc>
        <w:tc>
          <w:tcPr>
            <w:tcW w:w="1872" w:type="dxa"/>
            <w:gridSpan w:val="2"/>
            <w:tcBorders>
              <w:top w:val="nil"/>
              <w:left w:val="nil"/>
              <w:bottom w:val="nil"/>
              <w:right w:val="nil"/>
            </w:tcBorders>
            <w:vAlign w:val="center"/>
          </w:tcPr>
          <w:p w14:paraId="7DE48D51" w14:textId="77777777" w:rsidR="008B7CBC" w:rsidRDefault="008B7CBC" w:rsidP="00ED1A62"/>
        </w:tc>
        <w:tc>
          <w:tcPr>
            <w:tcW w:w="1872" w:type="dxa"/>
            <w:gridSpan w:val="2"/>
            <w:tcBorders>
              <w:top w:val="single" w:sz="8" w:space="0" w:color="auto"/>
              <w:left w:val="nil"/>
              <w:bottom w:val="nil"/>
              <w:right w:val="nil"/>
            </w:tcBorders>
            <w:vAlign w:val="center"/>
          </w:tcPr>
          <w:p w14:paraId="440E6A1E" w14:textId="77777777" w:rsidR="008B7CBC" w:rsidRDefault="008B7CBC" w:rsidP="00ED1A62"/>
        </w:tc>
      </w:tr>
    </w:tbl>
    <w:p w14:paraId="2A22787A" w14:textId="77777777" w:rsidR="008B7CBC" w:rsidRDefault="008B7CBC" w:rsidP="008B7CBC">
      <w:pPr>
        <w:tabs>
          <w:tab w:val="left" w:pos="567"/>
          <w:tab w:val="left" w:pos="851"/>
        </w:tabs>
        <w:jc w:val="center"/>
        <w:textAlignment w:val="center"/>
      </w:pPr>
      <w:r w:rsidRPr="49CE9E73">
        <w:rPr>
          <w:b/>
          <w:bCs/>
          <w:caps/>
          <w:szCs w:val="24"/>
        </w:rPr>
        <w:t xml:space="preserve"> </w:t>
      </w:r>
    </w:p>
    <w:p w14:paraId="0774A149" w14:textId="77777777" w:rsidR="008B7CBC" w:rsidRDefault="008B7CBC" w:rsidP="008B7CBC">
      <w:pPr>
        <w:jc w:val="center"/>
        <w:textAlignment w:val="center"/>
      </w:pPr>
      <w:r w:rsidRPr="49CE9E73">
        <w:rPr>
          <w:color w:val="000000" w:themeColor="text1"/>
          <w:szCs w:val="24"/>
        </w:rPr>
        <w:t>_______________</w:t>
      </w:r>
    </w:p>
    <w:p w14:paraId="205C3381" w14:textId="77777777" w:rsidR="008B7CBC" w:rsidRPr="00DF3740" w:rsidRDefault="008B7CBC" w:rsidP="008B7CBC">
      <w:pPr>
        <w:spacing w:line="257" w:lineRule="auto"/>
        <w:textAlignment w:val="center"/>
      </w:pPr>
      <w:r w:rsidRPr="49CE9E73">
        <w:rPr>
          <w:szCs w:val="24"/>
        </w:rPr>
        <w:t xml:space="preserve"> </w:t>
      </w:r>
      <w:r w:rsidRPr="1315BB1D">
        <w:rPr>
          <w:b/>
          <w:bCs/>
          <w:caps/>
        </w:rPr>
        <w:t xml:space="preserve"> </w:t>
      </w:r>
    </w:p>
    <w:p w14:paraId="0C30A85E" w14:textId="77777777" w:rsidR="008B7CBC" w:rsidRDefault="008B7CBC" w:rsidP="008B7CBC">
      <w:pPr>
        <w:ind w:firstLine="4820"/>
        <w:rPr>
          <w:b/>
          <w:bCs/>
          <w:caps/>
        </w:rPr>
      </w:pPr>
    </w:p>
    <w:p w14:paraId="41B7E315" w14:textId="77777777" w:rsidR="008B7CBC" w:rsidRDefault="008B7CBC" w:rsidP="008B7CBC">
      <w:pPr>
        <w:ind w:firstLine="4820"/>
        <w:rPr>
          <w:b/>
          <w:bCs/>
          <w:caps/>
        </w:rPr>
      </w:pPr>
    </w:p>
    <w:p w14:paraId="468F7AAA" w14:textId="77777777" w:rsidR="008B7CBC" w:rsidRDefault="008B7CBC" w:rsidP="008B7CBC">
      <w:pPr>
        <w:ind w:firstLine="4820"/>
        <w:rPr>
          <w:b/>
          <w:bCs/>
          <w:caps/>
        </w:rPr>
      </w:pPr>
    </w:p>
    <w:p w14:paraId="0961A407" w14:textId="77777777" w:rsidR="008B7CBC" w:rsidRDefault="008B7CBC" w:rsidP="008B7CBC">
      <w:pPr>
        <w:ind w:firstLine="4820"/>
        <w:rPr>
          <w:b/>
          <w:bCs/>
          <w:caps/>
        </w:rPr>
      </w:pPr>
    </w:p>
    <w:p w14:paraId="01DE52F9" w14:textId="77777777" w:rsidR="008B7CBC" w:rsidRDefault="008B7CBC" w:rsidP="008B7CBC">
      <w:pPr>
        <w:ind w:firstLine="4820"/>
        <w:rPr>
          <w:b/>
          <w:bCs/>
          <w:caps/>
        </w:rPr>
      </w:pPr>
    </w:p>
    <w:p w14:paraId="4921D74C" w14:textId="77777777" w:rsidR="008B7CBC" w:rsidRDefault="008B7CBC" w:rsidP="008B7CBC">
      <w:pPr>
        <w:ind w:firstLine="4820"/>
        <w:rPr>
          <w:b/>
          <w:bCs/>
          <w:caps/>
        </w:rPr>
      </w:pPr>
    </w:p>
    <w:p w14:paraId="324D6B55" w14:textId="77777777" w:rsidR="008B7CBC" w:rsidRDefault="008B7CBC" w:rsidP="008B7CBC">
      <w:pPr>
        <w:ind w:firstLine="4820"/>
        <w:rPr>
          <w:b/>
          <w:bCs/>
          <w:caps/>
        </w:rPr>
      </w:pPr>
    </w:p>
    <w:p w14:paraId="5F1B7BDC" w14:textId="77777777" w:rsidR="008B7CBC" w:rsidRDefault="008B7CBC" w:rsidP="008B7CBC">
      <w:pPr>
        <w:ind w:firstLine="4820"/>
        <w:rPr>
          <w:b/>
          <w:bCs/>
          <w:caps/>
        </w:rPr>
      </w:pPr>
    </w:p>
    <w:p w14:paraId="3C6B9AE9" w14:textId="77777777" w:rsidR="008B7CBC" w:rsidRDefault="008B7CBC" w:rsidP="008B7CBC">
      <w:pPr>
        <w:ind w:firstLine="4820"/>
        <w:rPr>
          <w:b/>
          <w:bCs/>
          <w:caps/>
        </w:rPr>
      </w:pPr>
    </w:p>
    <w:p w14:paraId="0722BD61" w14:textId="77777777" w:rsidR="008B7CBC" w:rsidRDefault="008B7CBC" w:rsidP="008B7CBC">
      <w:pPr>
        <w:ind w:firstLine="4820"/>
        <w:rPr>
          <w:b/>
          <w:bCs/>
          <w:caps/>
        </w:rPr>
      </w:pPr>
    </w:p>
    <w:p w14:paraId="5AC7F8D2" w14:textId="77777777" w:rsidR="008B7CBC" w:rsidRDefault="008B7CBC" w:rsidP="008B7CBC">
      <w:pPr>
        <w:ind w:firstLine="4820"/>
        <w:rPr>
          <w:b/>
          <w:bCs/>
          <w:caps/>
        </w:rPr>
      </w:pPr>
    </w:p>
    <w:p w14:paraId="44A16E2D" w14:textId="77777777" w:rsidR="008B7CBC" w:rsidRDefault="008B7CBC" w:rsidP="008B7CBC">
      <w:pPr>
        <w:ind w:firstLine="4820"/>
        <w:rPr>
          <w:b/>
          <w:bCs/>
          <w:caps/>
        </w:rPr>
      </w:pPr>
    </w:p>
    <w:p w14:paraId="000C7EAE" w14:textId="77777777" w:rsidR="008B7CBC" w:rsidRDefault="008B7CBC" w:rsidP="008B7CBC">
      <w:pPr>
        <w:ind w:firstLine="4820"/>
        <w:rPr>
          <w:b/>
          <w:bCs/>
          <w:caps/>
        </w:rPr>
      </w:pPr>
    </w:p>
    <w:p w14:paraId="7A6493E0" w14:textId="77777777" w:rsidR="008B7CBC" w:rsidRDefault="008B7CBC" w:rsidP="008B7CBC">
      <w:pPr>
        <w:ind w:firstLine="4820"/>
        <w:rPr>
          <w:b/>
          <w:bCs/>
          <w:caps/>
        </w:rPr>
      </w:pPr>
    </w:p>
    <w:p w14:paraId="7F8A0131" w14:textId="77777777" w:rsidR="008B7CBC" w:rsidRDefault="008B7CBC" w:rsidP="008B7CBC">
      <w:pPr>
        <w:ind w:firstLine="4820"/>
        <w:rPr>
          <w:b/>
          <w:bCs/>
          <w:caps/>
        </w:rPr>
      </w:pPr>
    </w:p>
    <w:p w14:paraId="5FF32266" w14:textId="77777777" w:rsidR="008B7CBC" w:rsidRDefault="008B7CBC" w:rsidP="008B7CBC">
      <w:pPr>
        <w:ind w:firstLine="4820"/>
        <w:textAlignment w:val="center"/>
        <w:rPr>
          <w:color w:val="000000"/>
          <w:szCs w:val="24"/>
        </w:rPr>
      </w:pPr>
    </w:p>
    <w:p w14:paraId="0D7B812B" w14:textId="77777777" w:rsidR="008B7CBC" w:rsidRDefault="008B7CBC" w:rsidP="008B7CBC">
      <w:pPr>
        <w:ind w:firstLine="4820"/>
        <w:textAlignment w:val="center"/>
        <w:rPr>
          <w:color w:val="000000"/>
          <w:szCs w:val="24"/>
        </w:rPr>
      </w:pPr>
    </w:p>
    <w:p w14:paraId="2EF81A56" w14:textId="77777777" w:rsidR="009279BF" w:rsidRDefault="009279BF" w:rsidP="008B7CBC">
      <w:pPr>
        <w:spacing w:line="257" w:lineRule="atLeast"/>
        <w:jc w:val="center"/>
        <w:rPr>
          <w:b/>
          <w:bCs/>
          <w:caps/>
          <w:color w:val="000000"/>
          <w:szCs w:val="24"/>
        </w:rPr>
      </w:pPr>
    </w:p>
    <w:p w14:paraId="331ABC7B" w14:textId="77777777" w:rsidR="009279BF" w:rsidRDefault="009279BF" w:rsidP="008B7CBC">
      <w:pPr>
        <w:spacing w:line="257" w:lineRule="atLeast"/>
        <w:jc w:val="center"/>
        <w:rPr>
          <w:b/>
          <w:bCs/>
          <w:caps/>
          <w:color w:val="000000"/>
          <w:szCs w:val="24"/>
        </w:rPr>
      </w:pPr>
    </w:p>
    <w:p w14:paraId="3914C014" w14:textId="77777777" w:rsidR="009279BF" w:rsidRDefault="009279BF" w:rsidP="008B7CBC">
      <w:pPr>
        <w:spacing w:line="257" w:lineRule="atLeast"/>
        <w:jc w:val="center"/>
        <w:rPr>
          <w:b/>
          <w:bCs/>
          <w:caps/>
          <w:color w:val="000000"/>
          <w:szCs w:val="24"/>
        </w:rPr>
      </w:pPr>
    </w:p>
    <w:p w14:paraId="2D473027" w14:textId="77777777" w:rsidR="009279BF" w:rsidRDefault="009279BF" w:rsidP="008B7CBC">
      <w:pPr>
        <w:spacing w:line="257" w:lineRule="atLeast"/>
        <w:jc w:val="center"/>
        <w:rPr>
          <w:b/>
          <w:bCs/>
          <w:caps/>
          <w:color w:val="000000"/>
          <w:szCs w:val="24"/>
        </w:rPr>
      </w:pPr>
    </w:p>
    <w:p w14:paraId="22E8F4C8" w14:textId="77777777" w:rsidR="009279BF" w:rsidRDefault="009279BF" w:rsidP="008B7CBC">
      <w:pPr>
        <w:spacing w:line="257" w:lineRule="atLeast"/>
        <w:jc w:val="center"/>
        <w:rPr>
          <w:b/>
          <w:bCs/>
          <w:caps/>
          <w:color w:val="000000"/>
          <w:szCs w:val="24"/>
        </w:rPr>
      </w:pPr>
    </w:p>
    <w:p w14:paraId="40093B51" w14:textId="77777777" w:rsidR="009279BF" w:rsidRDefault="009279BF" w:rsidP="008B7CBC">
      <w:pPr>
        <w:spacing w:line="257" w:lineRule="atLeast"/>
        <w:jc w:val="center"/>
        <w:rPr>
          <w:b/>
          <w:bCs/>
          <w:caps/>
          <w:color w:val="000000"/>
          <w:szCs w:val="24"/>
        </w:rPr>
      </w:pPr>
    </w:p>
    <w:p w14:paraId="45E33A3D" w14:textId="77777777" w:rsidR="009279BF" w:rsidRDefault="009279BF" w:rsidP="008B7CBC">
      <w:pPr>
        <w:spacing w:line="257" w:lineRule="atLeast"/>
        <w:jc w:val="center"/>
        <w:rPr>
          <w:b/>
          <w:bCs/>
          <w:caps/>
          <w:color w:val="000000"/>
          <w:szCs w:val="24"/>
        </w:rPr>
      </w:pPr>
    </w:p>
    <w:p w14:paraId="5617077E" w14:textId="393DFEC4" w:rsidR="008B7CBC" w:rsidRDefault="008B7CBC" w:rsidP="008B7CBC">
      <w:pPr>
        <w:spacing w:line="257" w:lineRule="atLeast"/>
        <w:jc w:val="center"/>
        <w:rPr>
          <w:color w:val="000000"/>
          <w:szCs w:val="24"/>
        </w:rPr>
      </w:pPr>
      <w:r>
        <w:rPr>
          <w:b/>
          <w:bCs/>
          <w:caps/>
          <w:color w:val="000000"/>
          <w:szCs w:val="24"/>
        </w:rPr>
        <w:t>PREKIŲ PIRKIMO</w:t>
      </w:r>
      <w:r>
        <w:rPr>
          <w:color w:val="000000"/>
          <w:szCs w:val="24"/>
        </w:rPr>
        <w:t>–</w:t>
      </w:r>
      <w:r>
        <w:rPr>
          <w:b/>
          <w:bCs/>
          <w:caps/>
          <w:color w:val="000000"/>
          <w:szCs w:val="24"/>
        </w:rPr>
        <w:t>PARDAVIMO SUTARTIES BENDROSIOS SĄLYGOS</w:t>
      </w:r>
    </w:p>
    <w:p w14:paraId="7BE66FA1" w14:textId="77777777" w:rsidR="008B7CBC" w:rsidRDefault="008B7CBC" w:rsidP="008B7CBC">
      <w:pPr>
        <w:spacing w:line="257" w:lineRule="atLeast"/>
        <w:jc w:val="center"/>
        <w:rPr>
          <w:color w:val="000000"/>
          <w:szCs w:val="24"/>
        </w:rPr>
      </w:pPr>
      <w:r>
        <w:rPr>
          <w:b/>
          <w:bCs/>
          <w:caps/>
          <w:color w:val="000000"/>
          <w:szCs w:val="24"/>
        </w:rPr>
        <w:t>1.  PAGRINDINĖS SĄVOKOS IR SUTARTIES AIŠKINIMAS</w:t>
      </w:r>
    </w:p>
    <w:p w14:paraId="2FD1A6AD" w14:textId="77777777" w:rsidR="008B7CBC" w:rsidRDefault="008B7CBC" w:rsidP="008B7CBC">
      <w:pPr>
        <w:spacing w:line="257" w:lineRule="atLeast"/>
        <w:jc w:val="center"/>
        <w:rPr>
          <w:color w:val="000000"/>
          <w:szCs w:val="24"/>
        </w:rPr>
      </w:pPr>
      <w:r>
        <w:rPr>
          <w:b/>
          <w:bCs/>
          <w:color w:val="000000"/>
          <w:szCs w:val="24"/>
        </w:rPr>
        <w:t>1.1. Sąvokos</w:t>
      </w:r>
    </w:p>
    <w:p w14:paraId="18F4136A" w14:textId="77777777" w:rsidR="008B7CBC" w:rsidRDefault="008B7CBC" w:rsidP="008B7CBC">
      <w:pPr>
        <w:spacing w:line="257" w:lineRule="atLeast"/>
        <w:ind w:firstLine="62"/>
        <w:jc w:val="both"/>
        <w:rPr>
          <w:color w:val="000000"/>
          <w:szCs w:val="24"/>
        </w:rPr>
      </w:pPr>
    </w:p>
    <w:p w14:paraId="669997CE" w14:textId="77777777" w:rsidR="008B7CBC" w:rsidRDefault="008B7CBC" w:rsidP="008B7CBC">
      <w:pPr>
        <w:spacing w:line="257" w:lineRule="atLeast"/>
        <w:jc w:val="both"/>
        <w:rPr>
          <w:color w:val="000000"/>
          <w:szCs w:val="24"/>
        </w:rPr>
      </w:pPr>
      <w:r>
        <w:rPr>
          <w:color w:val="000000"/>
          <w:szCs w:val="24"/>
        </w:rPr>
        <w:t>1.1.1. Šioje Sutartyje didžiąja raide rašomos sąvokos turi paskiau nurodytas reikšmes:</w:t>
      </w:r>
    </w:p>
    <w:p w14:paraId="2D61B2EC" w14:textId="77777777" w:rsidR="008B7CBC" w:rsidRDefault="008B7CBC" w:rsidP="008B7CBC">
      <w:pPr>
        <w:spacing w:line="257" w:lineRule="atLeast"/>
        <w:jc w:val="both"/>
        <w:rPr>
          <w:color w:val="000000"/>
          <w:szCs w:val="24"/>
        </w:rPr>
      </w:pPr>
      <w:r>
        <w:rPr>
          <w:color w:val="000000"/>
          <w:szCs w:val="24"/>
        </w:rPr>
        <w:t>1.1.1.1. </w:t>
      </w:r>
      <w:r>
        <w:rPr>
          <w:b/>
          <w:bCs/>
          <w:color w:val="000000"/>
          <w:szCs w:val="24"/>
        </w:rPr>
        <w:t>Bendrosios sąlygos</w:t>
      </w:r>
      <w:r>
        <w:rPr>
          <w:color w:val="000000"/>
          <w:szCs w:val="24"/>
        </w:rPr>
        <w:t> –  Sutarties dalis, kuri vadinasi „Prekių pirkimo–pardavimo sutarties Bendrosios sąlygos“;</w:t>
      </w:r>
    </w:p>
    <w:p w14:paraId="1819CF98" w14:textId="77777777" w:rsidR="008B7CBC" w:rsidRDefault="008B7CBC" w:rsidP="008B7CBC">
      <w:pPr>
        <w:spacing w:line="257" w:lineRule="atLeast"/>
        <w:jc w:val="both"/>
        <w:rPr>
          <w:color w:val="000000"/>
          <w:szCs w:val="24"/>
        </w:rPr>
      </w:pPr>
      <w:r>
        <w:rPr>
          <w:color w:val="000000"/>
          <w:szCs w:val="24"/>
        </w:rPr>
        <w:t>1.1.1.2. </w:t>
      </w:r>
      <w:r>
        <w:rPr>
          <w:b/>
          <w:bCs/>
          <w:color w:val="000000"/>
          <w:szCs w:val="24"/>
        </w:rPr>
        <w:t>Pirkėjas</w:t>
      </w:r>
      <w:r>
        <w:rPr>
          <w:color w:val="000000"/>
          <w:szCs w:val="24"/>
        </w:rPr>
        <w:t> – asmuo, kuris Specialiosiose sąlygose yra įvardytas kaip Pirkėjas, įsigyjantis Specialiosiose sąlygose ir Sutarties prieduose nurodytas Prekes;</w:t>
      </w:r>
    </w:p>
    <w:p w14:paraId="313DB51D" w14:textId="77777777" w:rsidR="008B7CBC" w:rsidRDefault="008B7CBC" w:rsidP="008B7CBC">
      <w:pPr>
        <w:spacing w:line="257" w:lineRule="atLeast"/>
        <w:jc w:val="both"/>
        <w:rPr>
          <w:color w:val="000000"/>
          <w:szCs w:val="24"/>
        </w:rPr>
      </w:pPr>
      <w:r>
        <w:rPr>
          <w:color w:val="000000"/>
          <w:szCs w:val="24"/>
        </w:rPr>
        <w:t>1.1.1.3. </w:t>
      </w:r>
      <w:r>
        <w:rPr>
          <w:b/>
          <w:bCs/>
          <w:color w:val="000000"/>
          <w:szCs w:val="24"/>
        </w:rPr>
        <w:t>Pradinės sutarties vertė </w:t>
      </w:r>
      <w:r>
        <w:rPr>
          <w:color w:val="000000"/>
          <w:szCs w:val="24"/>
        </w:rPr>
        <w:t>– Specialiosiose sąlygose nurodyta</w:t>
      </w:r>
      <w:r>
        <w:rPr>
          <w:b/>
          <w:bCs/>
          <w:color w:val="000000"/>
          <w:szCs w:val="24"/>
        </w:rPr>
        <w:t> </w:t>
      </w:r>
      <w:r>
        <w:rPr>
          <w:color w:val="000000"/>
          <w:szCs w:val="24"/>
        </w:rPr>
        <w:t>vertė be pridėtinės vertės mokesčio (toliau – PVM);</w:t>
      </w:r>
    </w:p>
    <w:p w14:paraId="2759EA89" w14:textId="77777777" w:rsidR="008B7CBC" w:rsidRDefault="008B7CBC" w:rsidP="008B7CBC">
      <w:pPr>
        <w:spacing w:line="257" w:lineRule="atLeast"/>
        <w:jc w:val="both"/>
        <w:rPr>
          <w:color w:val="000000"/>
          <w:szCs w:val="24"/>
        </w:rPr>
      </w:pPr>
      <w:r>
        <w:rPr>
          <w:color w:val="000000"/>
          <w:szCs w:val="24"/>
        </w:rPr>
        <w:t>1.1.1.4. </w:t>
      </w:r>
      <w:r>
        <w:rPr>
          <w:b/>
          <w:bCs/>
          <w:color w:val="000000"/>
          <w:szCs w:val="24"/>
        </w:rPr>
        <w:t>Prekės</w:t>
      </w:r>
      <w:r>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F874ACF" w14:textId="77777777" w:rsidR="008B7CBC" w:rsidRDefault="008B7CBC" w:rsidP="008B7CBC">
      <w:pPr>
        <w:spacing w:line="257" w:lineRule="atLeast"/>
        <w:jc w:val="both"/>
        <w:rPr>
          <w:color w:val="000000"/>
          <w:szCs w:val="24"/>
        </w:rPr>
      </w:pPr>
      <w:r>
        <w:rPr>
          <w:color w:val="000000"/>
          <w:szCs w:val="24"/>
        </w:rPr>
        <w:t>1.1.1.5. </w:t>
      </w:r>
      <w:r>
        <w:rPr>
          <w:b/>
          <w:bCs/>
          <w:color w:val="000000"/>
          <w:szCs w:val="24"/>
        </w:rPr>
        <w:t>Prekių perdavimo–priėmimo aktas </w:t>
      </w:r>
      <w:r>
        <w:rPr>
          <w:color w:val="000000"/>
          <w:szCs w:val="24"/>
        </w:rPr>
        <w:t>– dokumentas,</w:t>
      </w:r>
      <w:r>
        <w:rPr>
          <w:b/>
          <w:bCs/>
          <w:color w:val="000000"/>
          <w:szCs w:val="24"/>
        </w:rPr>
        <w:t> </w:t>
      </w:r>
      <w:r>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44DB427" w14:textId="77777777" w:rsidR="008B7CBC" w:rsidRDefault="008B7CBC" w:rsidP="008B7CBC">
      <w:pPr>
        <w:spacing w:line="257" w:lineRule="atLeast"/>
        <w:jc w:val="both"/>
        <w:rPr>
          <w:color w:val="000000"/>
          <w:szCs w:val="24"/>
        </w:rPr>
      </w:pPr>
      <w:r>
        <w:rPr>
          <w:color w:val="000000"/>
          <w:szCs w:val="24"/>
        </w:rPr>
        <w:t>1.1.1.6. </w:t>
      </w:r>
      <w:r>
        <w:rPr>
          <w:b/>
          <w:bCs/>
          <w:color w:val="000000"/>
          <w:szCs w:val="24"/>
        </w:rPr>
        <w:t>Prekių trūkumai</w:t>
      </w:r>
      <w:r>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405048C" w14:textId="77777777" w:rsidR="008B7CBC" w:rsidRDefault="008B7CBC" w:rsidP="008B7CBC">
      <w:pPr>
        <w:spacing w:line="257" w:lineRule="atLeast"/>
        <w:jc w:val="both"/>
        <w:rPr>
          <w:color w:val="000000"/>
          <w:szCs w:val="24"/>
        </w:rPr>
      </w:pPr>
      <w:r>
        <w:rPr>
          <w:color w:val="000000"/>
          <w:szCs w:val="24"/>
        </w:rPr>
        <w:t>1.1.1.7. </w:t>
      </w:r>
      <w:r>
        <w:rPr>
          <w:b/>
          <w:bCs/>
          <w:color w:val="000000"/>
          <w:szCs w:val="24"/>
        </w:rPr>
        <w:t>Sąskaita </w:t>
      </w:r>
      <w:r>
        <w:rPr>
          <w:color w:val="000000"/>
          <w:szCs w:val="24"/>
        </w:rPr>
        <w:t>–</w:t>
      </w:r>
      <w:r>
        <w:rPr>
          <w:b/>
          <w:bCs/>
          <w:color w:val="000000"/>
          <w:szCs w:val="24"/>
        </w:rPr>
        <w:t> </w:t>
      </w:r>
      <w:r>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F8C5A87" w14:textId="77777777" w:rsidR="008B7CBC" w:rsidRDefault="008B7CBC" w:rsidP="008B7CBC">
      <w:pPr>
        <w:spacing w:line="257" w:lineRule="atLeast"/>
        <w:jc w:val="both"/>
        <w:rPr>
          <w:color w:val="000000"/>
          <w:szCs w:val="24"/>
        </w:rPr>
      </w:pPr>
      <w:r>
        <w:rPr>
          <w:color w:val="000000"/>
          <w:szCs w:val="24"/>
        </w:rPr>
        <w:t>1.1.1.8. </w:t>
      </w:r>
      <w:r>
        <w:rPr>
          <w:b/>
          <w:bCs/>
          <w:color w:val="000000"/>
          <w:szCs w:val="24"/>
        </w:rPr>
        <w:t>Specialiosios sąlygos</w:t>
      </w:r>
      <w:r>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679EDFF" w14:textId="77777777" w:rsidR="008B7CBC" w:rsidRDefault="008B7CBC" w:rsidP="008B7CBC">
      <w:pPr>
        <w:spacing w:line="257" w:lineRule="atLeast"/>
        <w:jc w:val="both"/>
        <w:rPr>
          <w:color w:val="000000"/>
          <w:szCs w:val="24"/>
        </w:rPr>
      </w:pPr>
      <w:r>
        <w:rPr>
          <w:color w:val="000000"/>
          <w:szCs w:val="24"/>
        </w:rPr>
        <w:t>1.1.1.9. </w:t>
      </w:r>
      <w:r>
        <w:rPr>
          <w:b/>
          <w:bCs/>
          <w:color w:val="000000"/>
          <w:szCs w:val="24"/>
        </w:rPr>
        <w:t>Susitarimas </w:t>
      </w:r>
      <w:r>
        <w:rPr>
          <w:color w:val="000000"/>
          <w:szCs w:val="24"/>
        </w:rPr>
        <w:t>– tai dokumentas, kurį Šalys sudaro keisdamos Sutarties sąlygas VPĮ leidžiama apimtimi;</w:t>
      </w:r>
    </w:p>
    <w:p w14:paraId="4EAC1A57" w14:textId="77777777" w:rsidR="008B7CBC" w:rsidRDefault="008B7CBC" w:rsidP="008B7CBC">
      <w:pPr>
        <w:spacing w:line="257" w:lineRule="atLeast"/>
        <w:jc w:val="both"/>
        <w:rPr>
          <w:szCs w:val="24"/>
        </w:rPr>
      </w:pPr>
      <w:r>
        <w:rPr>
          <w:szCs w:val="24"/>
        </w:rPr>
        <w:t>1.1.1.10. </w:t>
      </w:r>
      <w:r>
        <w:rPr>
          <w:b/>
          <w:bCs/>
          <w:szCs w:val="24"/>
        </w:rPr>
        <w:t>Sutarties kaina</w:t>
      </w:r>
      <w:r>
        <w:rPr>
          <w:szCs w:val="24"/>
        </w:rPr>
        <w:t> – pagal Sutartį Tiekėjui mokėtina suma, įskaitant visus privalomus mokesčius ir išlaidas;</w:t>
      </w:r>
    </w:p>
    <w:p w14:paraId="3B7B591E" w14:textId="77777777" w:rsidR="008B7CBC" w:rsidRDefault="008B7CBC" w:rsidP="008B7CBC">
      <w:pPr>
        <w:spacing w:line="257" w:lineRule="atLeast"/>
        <w:jc w:val="both"/>
        <w:rPr>
          <w:color w:val="000000"/>
          <w:szCs w:val="24"/>
        </w:rPr>
      </w:pPr>
      <w:r>
        <w:rPr>
          <w:color w:val="000000"/>
          <w:szCs w:val="24"/>
        </w:rPr>
        <w:lastRenderedPageBreak/>
        <w:t>1.1.1.11. </w:t>
      </w:r>
      <w:r>
        <w:rPr>
          <w:b/>
          <w:bCs/>
          <w:color w:val="000000"/>
          <w:szCs w:val="24"/>
        </w:rPr>
        <w:t>Sutarties sąlygos </w:t>
      </w:r>
      <w:r>
        <w:rPr>
          <w:color w:val="000000"/>
          <w:szCs w:val="24"/>
        </w:rPr>
        <w:t>– Bendrosios sąlygos ir Specialiosios sąlygos kartu;</w:t>
      </w:r>
    </w:p>
    <w:p w14:paraId="0616A1C1" w14:textId="77777777" w:rsidR="008B7CBC" w:rsidRDefault="008B7CBC" w:rsidP="008B7CBC">
      <w:pPr>
        <w:spacing w:line="257" w:lineRule="atLeast"/>
        <w:jc w:val="both"/>
        <w:rPr>
          <w:color w:val="000000"/>
          <w:szCs w:val="24"/>
        </w:rPr>
      </w:pPr>
      <w:r>
        <w:rPr>
          <w:color w:val="000000"/>
          <w:szCs w:val="24"/>
        </w:rPr>
        <w:t>1.1.1.12. </w:t>
      </w:r>
      <w:r>
        <w:rPr>
          <w:b/>
          <w:bCs/>
          <w:color w:val="000000"/>
          <w:szCs w:val="24"/>
        </w:rPr>
        <w:t>Sutartis </w:t>
      </w:r>
      <w:r>
        <w:rPr>
          <w:color w:val="000000"/>
          <w:szCs w:val="24"/>
        </w:rPr>
        <w:t>– Prekių pirkimo–pardavimo sutartis, kurią sudaro Sutarties sąlygos, Specialiosiose sąlygose išvardyti priedai ir Susitarimai;</w:t>
      </w:r>
    </w:p>
    <w:p w14:paraId="2D481207" w14:textId="77777777" w:rsidR="008B7CBC" w:rsidRDefault="008B7CBC" w:rsidP="008B7CBC">
      <w:pPr>
        <w:spacing w:line="257" w:lineRule="atLeast"/>
        <w:jc w:val="both"/>
        <w:rPr>
          <w:color w:val="000000"/>
          <w:szCs w:val="24"/>
        </w:rPr>
      </w:pPr>
      <w:r>
        <w:rPr>
          <w:color w:val="000000"/>
          <w:szCs w:val="24"/>
        </w:rPr>
        <w:t>1.1.1.13. </w:t>
      </w:r>
      <w:r>
        <w:rPr>
          <w:b/>
          <w:bCs/>
          <w:color w:val="000000"/>
          <w:szCs w:val="24"/>
        </w:rPr>
        <w:t>Šalis</w:t>
      </w:r>
      <w:r>
        <w:rPr>
          <w:color w:val="000000"/>
          <w:szCs w:val="24"/>
        </w:rPr>
        <w:t> – Pirkėjas arba Tiekėjas, kiekvienas atskirai, priklausomai nuo konteksto;</w:t>
      </w:r>
    </w:p>
    <w:p w14:paraId="40E850C3" w14:textId="77777777" w:rsidR="008B7CBC" w:rsidRDefault="008B7CBC" w:rsidP="008B7CBC">
      <w:pPr>
        <w:spacing w:line="257" w:lineRule="atLeast"/>
        <w:jc w:val="both"/>
        <w:rPr>
          <w:color w:val="000000"/>
          <w:szCs w:val="24"/>
        </w:rPr>
      </w:pPr>
      <w:r>
        <w:rPr>
          <w:color w:val="000000"/>
          <w:szCs w:val="24"/>
        </w:rPr>
        <w:t>1.1.1.14. </w:t>
      </w:r>
      <w:r>
        <w:rPr>
          <w:b/>
          <w:bCs/>
          <w:color w:val="000000"/>
          <w:szCs w:val="24"/>
        </w:rPr>
        <w:t>Šalys</w:t>
      </w:r>
      <w:r>
        <w:rPr>
          <w:color w:val="000000"/>
          <w:szCs w:val="24"/>
        </w:rPr>
        <w:t> – Pirkėjas ir Tiekėjas kartu;</w:t>
      </w:r>
    </w:p>
    <w:p w14:paraId="2B6F27DA" w14:textId="77777777" w:rsidR="008B7CBC" w:rsidRDefault="008B7CBC" w:rsidP="008B7CBC">
      <w:pPr>
        <w:spacing w:line="257" w:lineRule="atLeast"/>
        <w:jc w:val="both"/>
        <w:rPr>
          <w:color w:val="000000"/>
          <w:szCs w:val="24"/>
        </w:rPr>
      </w:pPr>
      <w:r>
        <w:rPr>
          <w:color w:val="000000"/>
          <w:szCs w:val="24"/>
        </w:rPr>
        <w:t>1.1.1.15. </w:t>
      </w:r>
      <w:r>
        <w:rPr>
          <w:b/>
          <w:bCs/>
          <w:color w:val="000000"/>
          <w:szCs w:val="24"/>
        </w:rPr>
        <w:t>Tiekėjas</w:t>
      </w:r>
      <w:r>
        <w:rPr>
          <w:color w:val="000000"/>
          <w:szCs w:val="24"/>
        </w:rPr>
        <w:t> – asmuo, kuris Specialiosiose sąlygose yra įvardytas kaip Tiekėjas, tiekiantis Specialiosiose sąlygose nurodytas Prekes;</w:t>
      </w:r>
    </w:p>
    <w:p w14:paraId="625895F5" w14:textId="77777777" w:rsidR="008B7CBC" w:rsidRDefault="008B7CBC" w:rsidP="008B7CBC">
      <w:pPr>
        <w:spacing w:line="257" w:lineRule="atLeast"/>
        <w:jc w:val="both"/>
        <w:rPr>
          <w:color w:val="000000"/>
          <w:szCs w:val="24"/>
        </w:rPr>
      </w:pPr>
      <w:r>
        <w:rPr>
          <w:color w:val="000000"/>
          <w:szCs w:val="24"/>
        </w:rPr>
        <w:t>1.1.1.16. </w:t>
      </w:r>
      <w:r>
        <w:rPr>
          <w:b/>
          <w:bCs/>
          <w:color w:val="000000"/>
          <w:szCs w:val="24"/>
        </w:rPr>
        <w:t>VPĮ </w:t>
      </w:r>
      <w:r>
        <w:rPr>
          <w:color w:val="000000"/>
          <w:szCs w:val="24"/>
        </w:rPr>
        <w:t>– Lietuvos Respublikos viešųjų pirkimų įstatymas.</w:t>
      </w:r>
    </w:p>
    <w:p w14:paraId="7B7DC7F2" w14:textId="77777777" w:rsidR="008B7CBC" w:rsidRDefault="008B7CBC" w:rsidP="008B7CBC">
      <w:pPr>
        <w:spacing w:line="257" w:lineRule="atLeast"/>
        <w:jc w:val="both"/>
        <w:rPr>
          <w:color w:val="000000"/>
          <w:szCs w:val="24"/>
        </w:rPr>
      </w:pPr>
      <w:r>
        <w:rPr>
          <w:color w:val="000000"/>
          <w:szCs w:val="24"/>
        </w:rPr>
        <w:t>1.1.1.17. Kitų Sutartyje didžiąja raide rašomų sąvokų reikšmės yra nurodytos Sutarties tekste.</w:t>
      </w:r>
    </w:p>
    <w:p w14:paraId="236C76FE" w14:textId="77777777" w:rsidR="008B7CBC" w:rsidRDefault="008B7CBC" w:rsidP="008B7CBC">
      <w:pPr>
        <w:spacing w:line="257" w:lineRule="atLeast"/>
        <w:jc w:val="both"/>
        <w:rPr>
          <w:color w:val="000000"/>
          <w:szCs w:val="24"/>
        </w:rPr>
      </w:pPr>
      <w:r>
        <w:rPr>
          <w:color w:val="000000"/>
          <w:szCs w:val="24"/>
        </w:rPr>
        <w:t>1.1.1.18. Sutartyje neapibrėžtos sąvokos suprantamos ir aiškinamos taip, kaip jas apibrėžia VPĮ ir kiti įstatymai bei teisės aktai, galiojantys Sutarties sudarymo ir vykdymo metu.</w:t>
      </w:r>
    </w:p>
    <w:p w14:paraId="131DAD4B" w14:textId="77777777" w:rsidR="008B7CBC" w:rsidRDefault="008B7CBC" w:rsidP="008B7CBC">
      <w:pPr>
        <w:spacing w:line="257" w:lineRule="atLeast"/>
        <w:jc w:val="both"/>
        <w:rPr>
          <w:color w:val="000000"/>
          <w:szCs w:val="24"/>
        </w:rPr>
      </w:pPr>
      <w:r>
        <w:rPr>
          <w:color w:val="000000"/>
          <w:szCs w:val="24"/>
        </w:rPr>
        <w:t>1.1.1.19. Kitos Sutartyje vartojamos sąvokos ir terminai turi bendrinę reikšmę arba artimiausią Sutarties pobūdžiui specialiąją reikšmę, jei Sutartyje nėra nustatyta ir paaiškinta kitokia jų reikšmė.</w:t>
      </w:r>
    </w:p>
    <w:p w14:paraId="748DC081" w14:textId="77777777" w:rsidR="008B7CBC" w:rsidRDefault="008B7CBC" w:rsidP="008B7CBC">
      <w:pPr>
        <w:spacing w:line="257" w:lineRule="atLeast"/>
        <w:ind w:firstLine="62"/>
        <w:jc w:val="both"/>
        <w:rPr>
          <w:color w:val="000000"/>
          <w:szCs w:val="24"/>
        </w:rPr>
      </w:pPr>
    </w:p>
    <w:p w14:paraId="7D1EFFC8" w14:textId="77777777" w:rsidR="008B7CBC" w:rsidRDefault="008B7CBC" w:rsidP="008B7CBC">
      <w:pPr>
        <w:spacing w:line="257" w:lineRule="atLeast"/>
        <w:jc w:val="center"/>
        <w:rPr>
          <w:color w:val="000000"/>
          <w:szCs w:val="24"/>
        </w:rPr>
      </w:pPr>
      <w:r>
        <w:rPr>
          <w:b/>
          <w:bCs/>
          <w:color w:val="000000"/>
          <w:szCs w:val="24"/>
        </w:rPr>
        <w:t>1.2.  Sutarties aiškinimas</w:t>
      </w:r>
    </w:p>
    <w:p w14:paraId="2947A3A7" w14:textId="77777777" w:rsidR="008B7CBC" w:rsidRDefault="008B7CBC" w:rsidP="008B7CBC">
      <w:pPr>
        <w:spacing w:line="257" w:lineRule="atLeast"/>
        <w:ind w:left="792" w:firstLine="62"/>
        <w:jc w:val="both"/>
        <w:rPr>
          <w:color w:val="000000"/>
          <w:szCs w:val="24"/>
        </w:rPr>
      </w:pPr>
    </w:p>
    <w:p w14:paraId="3C5E0B38" w14:textId="77777777" w:rsidR="008B7CBC" w:rsidRDefault="008B7CBC" w:rsidP="008B7CBC">
      <w:pPr>
        <w:spacing w:line="257" w:lineRule="atLeast"/>
        <w:jc w:val="both"/>
        <w:rPr>
          <w:color w:val="000000"/>
          <w:szCs w:val="24"/>
        </w:rPr>
      </w:pPr>
      <w:r>
        <w:rPr>
          <w:color w:val="000000"/>
          <w:szCs w:val="24"/>
        </w:rPr>
        <w:t>1.2.1. Sutartis yra sudaryta ir turi būti aiškinama pagal Lietuvos Respublikos teisės aktus.</w:t>
      </w:r>
    </w:p>
    <w:p w14:paraId="7EE13D1B" w14:textId="77777777" w:rsidR="008B7CBC" w:rsidRDefault="008B7CBC" w:rsidP="008B7CBC">
      <w:pPr>
        <w:spacing w:line="257" w:lineRule="atLeast"/>
        <w:jc w:val="both"/>
        <w:rPr>
          <w:color w:val="000000"/>
          <w:szCs w:val="24"/>
        </w:rPr>
      </w:pPr>
      <w:r>
        <w:rPr>
          <w:color w:val="000000"/>
          <w:szCs w:val="24"/>
        </w:rPr>
        <w:t>1.2.2. Jei Bendrosios sąlygos ir (ar) Specialiosios sąlygos prieštarauja VPĮ ir kitų teisės aktų reikalavimams, taikomos VPĮ ir kitų teisės aktų nuostatos.</w:t>
      </w:r>
    </w:p>
    <w:p w14:paraId="21F225E1" w14:textId="77777777" w:rsidR="008B7CBC" w:rsidRDefault="008B7CBC" w:rsidP="008B7CBC">
      <w:pPr>
        <w:spacing w:line="257" w:lineRule="atLeast"/>
        <w:jc w:val="both"/>
        <w:rPr>
          <w:color w:val="000000"/>
          <w:szCs w:val="24"/>
        </w:rPr>
      </w:pPr>
      <w:r>
        <w:rPr>
          <w:color w:val="000000"/>
          <w:szCs w:val="24"/>
        </w:rPr>
        <w:t>1.2.3. Diena Sutartyje reiškia kalendorinę dieną.</w:t>
      </w:r>
    </w:p>
    <w:p w14:paraId="61A3DFF5" w14:textId="77777777" w:rsidR="008B7CBC" w:rsidRDefault="008B7CBC" w:rsidP="008B7CBC">
      <w:pPr>
        <w:spacing w:line="257" w:lineRule="atLeast"/>
        <w:jc w:val="both"/>
        <w:rPr>
          <w:color w:val="000000"/>
          <w:szCs w:val="24"/>
        </w:rPr>
      </w:pPr>
      <w:r>
        <w:rPr>
          <w:color w:val="000000"/>
          <w:szCs w:val="24"/>
        </w:rPr>
        <w:t>1.2.4. Darbo diena Sutartyje reiškia bet kurią dieną, išskyrus šeštadienį, sekmadienį ir švenčių dienas Lietuvoje, nurodytas Lietuvos Respublikos darbo kodekse.</w:t>
      </w:r>
    </w:p>
    <w:p w14:paraId="66D3B52F" w14:textId="77777777" w:rsidR="008B7CBC" w:rsidRDefault="008B7CBC" w:rsidP="008B7CBC">
      <w:pPr>
        <w:spacing w:line="257" w:lineRule="atLeast"/>
        <w:jc w:val="both"/>
        <w:rPr>
          <w:color w:val="000000"/>
          <w:szCs w:val="24"/>
        </w:rPr>
      </w:pPr>
      <w:r>
        <w:rPr>
          <w:color w:val="000000"/>
          <w:szCs w:val="24"/>
        </w:rPr>
        <w:t>1.2.5. Terminai pagal Sutartį yra skaičiuojami metais, mėnesiais, savaitėmis, darbo dienomis, kalendorinėmis dienomis ir valandomis ir minutėmis.</w:t>
      </w:r>
    </w:p>
    <w:p w14:paraId="62DABD97" w14:textId="77777777" w:rsidR="008B7CBC" w:rsidRDefault="008B7CBC" w:rsidP="008B7CBC">
      <w:pPr>
        <w:spacing w:line="257" w:lineRule="atLeast"/>
        <w:jc w:val="both"/>
        <w:rPr>
          <w:color w:val="000000"/>
          <w:szCs w:val="24"/>
        </w:rPr>
      </w:pPr>
      <w:r>
        <w:rPr>
          <w:color w:val="000000"/>
          <w:szCs w:val="24"/>
        </w:rPr>
        <w:t>1.2.6. Kvalifikacija, rėmimasis kitų ūkio subjektų pajėgumais, Prekių apimtis, peržiūra suprantami taip, kaip nustatyta VPĮ bei jį įgyvendinančiuose teisės aktuose.</w:t>
      </w:r>
    </w:p>
    <w:p w14:paraId="7CA82ACF" w14:textId="77777777" w:rsidR="008B7CBC" w:rsidRDefault="008B7CBC" w:rsidP="008B7CBC">
      <w:pPr>
        <w:spacing w:line="257" w:lineRule="atLeast"/>
        <w:jc w:val="both"/>
        <w:rPr>
          <w:color w:val="000000"/>
          <w:szCs w:val="24"/>
        </w:rPr>
      </w:pPr>
      <w:r>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A7F490C" w14:textId="77777777" w:rsidR="008B7CBC" w:rsidRDefault="008B7CBC" w:rsidP="008B7CBC">
      <w:pPr>
        <w:spacing w:line="257" w:lineRule="atLeast"/>
        <w:jc w:val="both"/>
        <w:rPr>
          <w:color w:val="000000"/>
          <w:szCs w:val="24"/>
        </w:rPr>
      </w:pPr>
      <w:r>
        <w:rPr>
          <w:color w:val="000000"/>
          <w:szCs w:val="24"/>
        </w:rPr>
        <w:t>1.2.8. Informuoti, pranešti, įspėti arba atsakyti reiškia pateikti informaciją, pranešimą, įspėjimą arba atsakymą Bendrosiose ir (ar) Specialiosiose sąlygose nustatyta tvarka.</w:t>
      </w:r>
    </w:p>
    <w:p w14:paraId="60224951" w14:textId="77777777" w:rsidR="008B7CBC" w:rsidRDefault="008B7CBC" w:rsidP="008B7CBC">
      <w:pPr>
        <w:spacing w:line="257" w:lineRule="atLeast"/>
        <w:jc w:val="both"/>
        <w:rPr>
          <w:color w:val="000000"/>
          <w:szCs w:val="24"/>
        </w:rPr>
      </w:pPr>
      <w:r>
        <w:rPr>
          <w:color w:val="000000"/>
          <w:szCs w:val="24"/>
        </w:rPr>
        <w:t>1.2.9. Patvirtinti reiškia pateikti patvirtinimą raštu arba pasirašyti dokumentą be išlygų ar su išlygomis, išskyrus atvejus, kai asmuo, pasirašydamas dokumentą, nurodo, jog atsisako jį patvirtinti.</w:t>
      </w:r>
    </w:p>
    <w:p w14:paraId="1E63A136" w14:textId="77777777" w:rsidR="008B7CBC" w:rsidRDefault="008B7CBC" w:rsidP="008B7CBC">
      <w:pPr>
        <w:spacing w:line="257" w:lineRule="atLeast"/>
        <w:jc w:val="both"/>
        <w:rPr>
          <w:color w:val="000000"/>
          <w:szCs w:val="24"/>
        </w:rPr>
      </w:pPr>
      <w:r>
        <w:rPr>
          <w:color w:val="000000"/>
          <w:szCs w:val="24"/>
        </w:rPr>
        <w:lastRenderedPageBreak/>
        <w:t>1.2.10. </w:t>
      </w:r>
      <w:r>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F2C66F6" w14:textId="77777777" w:rsidR="008B7CBC" w:rsidRDefault="008B7CBC" w:rsidP="008B7CBC">
      <w:pPr>
        <w:spacing w:line="257" w:lineRule="atLeast"/>
        <w:jc w:val="both"/>
        <w:rPr>
          <w:color w:val="000000"/>
          <w:szCs w:val="24"/>
        </w:rPr>
      </w:pPr>
      <w:r>
        <w:rPr>
          <w:color w:val="000000"/>
          <w:szCs w:val="24"/>
        </w:rPr>
        <w:t>1.2.11. </w:t>
      </w:r>
      <w:r>
        <w:rPr>
          <w:color w:val="000000"/>
          <w:szCs w:val="24"/>
          <w:shd w:val="clear" w:color="auto" w:fill="FFFFFF"/>
        </w:rPr>
        <w:t>Jeigu Sutartyje nurodyta reikšmė skaičiais ir žodžiais skiriasi, vadovaujamasi žodžiais nurodyta reikšme.</w:t>
      </w:r>
    </w:p>
    <w:p w14:paraId="1576DD1C" w14:textId="77777777" w:rsidR="008B7CBC" w:rsidRDefault="008B7CBC" w:rsidP="008B7CBC">
      <w:pPr>
        <w:spacing w:line="257" w:lineRule="atLeast"/>
        <w:jc w:val="both"/>
        <w:rPr>
          <w:color w:val="000000"/>
          <w:szCs w:val="24"/>
        </w:rPr>
      </w:pPr>
      <w:r>
        <w:rPr>
          <w:color w:val="000000"/>
          <w:szCs w:val="24"/>
        </w:rPr>
        <w:t>1.2.12. </w:t>
      </w:r>
      <w:r>
        <w:rPr>
          <w:color w:val="000000"/>
          <w:szCs w:val="24"/>
          <w:shd w:val="clear" w:color="auto" w:fill="FFFFFF"/>
        </w:rPr>
        <w:t>Jei pateikiamos nuorodos į teisės aktus, turi būti taikomos aktualios teisės aktų redakcijos, jeigu nenurodyta kitaip.</w:t>
      </w:r>
    </w:p>
    <w:p w14:paraId="0C0D4AD3" w14:textId="77777777" w:rsidR="008B7CBC" w:rsidRDefault="008B7CBC" w:rsidP="008B7CBC">
      <w:pPr>
        <w:spacing w:line="257" w:lineRule="atLeast"/>
        <w:ind w:firstLine="62"/>
        <w:jc w:val="both"/>
        <w:rPr>
          <w:color w:val="000000"/>
          <w:szCs w:val="24"/>
        </w:rPr>
      </w:pPr>
    </w:p>
    <w:p w14:paraId="74FC3759" w14:textId="77777777" w:rsidR="008B7CBC" w:rsidRDefault="008B7CBC" w:rsidP="008B7CBC">
      <w:pPr>
        <w:spacing w:line="257" w:lineRule="atLeast"/>
        <w:jc w:val="center"/>
        <w:rPr>
          <w:color w:val="000000"/>
          <w:szCs w:val="24"/>
        </w:rPr>
      </w:pPr>
      <w:r>
        <w:rPr>
          <w:b/>
          <w:bCs/>
          <w:color w:val="000000"/>
          <w:szCs w:val="24"/>
        </w:rPr>
        <w:t>1.3. Dokumentų viršenybė</w:t>
      </w:r>
    </w:p>
    <w:p w14:paraId="0AE4421A" w14:textId="77777777" w:rsidR="008B7CBC" w:rsidRDefault="008B7CBC" w:rsidP="008B7CBC">
      <w:pPr>
        <w:spacing w:line="257" w:lineRule="atLeast"/>
        <w:ind w:firstLine="62"/>
        <w:jc w:val="both"/>
        <w:rPr>
          <w:color w:val="000000"/>
          <w:szCs w:val="24"/>
        </w:rPr>
      </w:pPr>
    </w:p>
    <w:p w14:paraId="71C8A128" w14:textId="77777777" w:rsidR="008B7CBC" w:rsidRDefault="008B7CBC" w:rsidP="008B7CBC">
      <w:pPr>
        <w:spacing w:line="257" w:lineRule="atLeast"/>
        <w:jc w:val="both"/>
        <w:rPr>
          <w:color w:val="000000"/>
          <w:szCs w:val="24"/>
        </w:rPr>
      </w:pPr>
      <w:r>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38DB60D6" w14:textId="77777777" w:rsidR="008B7CBC" w:rsidRDefault="008B7CBC" w:rsidP="008B7CBC">
      <w:pPr>
        <w:spacing w:line="276" w:lineRule="atLeast"/>
        <w:jc w:val="both"/>
        <w:rPr>
          <w:color w:val="000000"/>
          <w:szCs w:val="24"/>
        </w:rPr>
      </w:pPr>
      <w:r>
        <w:rPr>
          <w:color w:val="000000"/>
          <w:szCs w:val="24"/>
        </w:rPr>
        <w:t>1.3.1.1. Techninė specifikacija;</w:t>
      </w:r>
    </w:p>
    <w:p w14:paraId="531EBB65" w14:textId="77777777" w:rsidR="008B7CBC" w:rsidRDefault="008B7CBC" w:rsidP="008B7CBC">
      <w:pPr>
        <w:spacing w:line="276" w:lineRule="atLeast"/>
        <w:jc w:val="both"/>
        <w:rPr>
          <w:color w:val="000000"/>
          <w:szCs w:val="24"/>
        </w:rPr>
      </w:pPr>
      <w:r>
        <w:rPr>
          <w:color w:val="000000"/>
          <w:szCs w:val="24"/>
        </w:rPr>
        <w:t>1.3.1.2. Specialiosios sąlygos;</w:t>
      </w:r>
    </w:p>
    <w:p w14:paraId="5D0800BC" w14:textId="77777777" w:rsidR="008B7CBC" w:rsidRDefault="008B7CBC" w:rsidP="008B7CBC">
      <w:pPr>
        <w:spacing w:line="276" w:lineRule="atLeast"/>
        <w:jc w:val="both"/>
        <w:rPr>
          <w:color w:val="000000"/>
          <w:szCs w:val="24"/>
        </w:rPr>
      </w:pPr>
      <w:r>
        <w:rPr>
          <w:color w:val="000000"/>
          <w:szCs w:val="24"/>
        </w:rPr>
        <w:t>1.3.1.3. Bendrosios sąlygos;</w:t>
      </w:r>
    </w:p>
    <w:p w14:paraId="17110D7B" w14:textId="77777777" w:rsidR="008B7CBC" w:rsidRDefault="008B7CBC" w:rsidP="008B7CBC">
      <w:pPr>
        <w:spacing w:line="276" w:lineRule="atLeast"/>
        <w:jc w:val="both"/>
        <w:rPr>
          <w:color w:val="000000"/>
          <w:szCs w:val="24"/>
        </w:rPr>
      </w:pPr>
      <w:r>
        <w:rPr>
          <w:color w:val="000000"/>
          <w:szCs w:val="24"/>
        </w:rPr>
        <w:t>1.3.1.4. Pirkimo dokumentai (išskyrus techninę specifikaciją);</w:t>
      </w:r>
    </w:p>
    <w:p w14:paraId="043EF1B7" w14:textId="77777777" w:rsidR="008B7CBC" w:rsidRDefault="008B7CBC" w:rsidP="008B7CBC">
      <w:pPr>
        <w:spacing w:line="276" w:lineRule="atLeast"/>
        <w:jc w:val="both"/>
        <w:rPr>
          <w:color w:val="000000"/>
          <w:szCs w:val="24"/>
        </w:rPr>
      </w:pPr>
      <w:r>
        <w:rPr>
          <w:color w:val="000000"/>
          <w:szCs w:val="24"/>
        </w:rPr>
        <w:t>1.3.1.5. Pasiūlymas;</w:t>
      </w:r>
    </w:p>
    <w:p w14:paraId="7DCBBEA3" w14:textId="77777777" w:rsidR="008B7CBC" w:rsidRDefault="008B7CBC" w:rsidP="008B7CBC">
      <w:pPr>
        <w:spacing w:line="276" w:lineRule="atLeast"/>
        <w:jc w:val="both"/>
        <w:rPr>
          <w:color w:val="000000"/>
          <w:szCs w:val="24"/>
        </w:rPr>
      </w:pPr>
      <w:r>
        <w:rPr>
          <w:color w:val="000000"/>
          <w:szCs w:val="24"/>
        </w:rPr>
        <w:t>1.3.1.6. Kiti Specialiosiose sąlygose išvardinti priedai.</w:t>
      </w:r>
    </w:p>
    <w:p w14:paraId="0C5D6629" w14:textId="77777777" w:rsidR="008B7CBC" w:rsidRDefault="008B7CBC" w:rsidP="008B7CBC">
      <w:pPr>
        <w:spacing w:line="257" w:lineRule="atLeast"/>
        <w:jc w:val="both"/>
        <w:rPr>
          <w:color w:val="000000"/>
          <w:szCs w:val="24"/>
        </w:rPr>
      </w:pPr>
      <w:r>
        <w:rPr>
          <w:color w:val="000000"/>
          <w:szCs w:val="24"/>
        </w:rPr>
        <w:t>1.3.2. Tuo atveju, kai Šalių Susitarimu yra keičiamos Sutarties sąlygos, naujai sutartos Sutarties sąlygos turi viršenybę prieš pakeistąsias.</w:t>
      </w:r>
    </w:p>
    <w:p w14:paraId="7624D895" w14:textId="77777777" w:rsidR="008B7CBC" w:rsidRDefault="008B7CBC" w:rsidP="008B7CBC">
      <w:pPr>
        <w:spacing w:line="257" w:lineRule="atLeast"/>
        <w:jc w:val="both"/>
        <w:rPr>
          <w:color w:val="000000"/>
          <w:szCs w:val="24"/>
        </w:rPr>
      </w:pPr>
      <w:r>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7E95B3FA" w14:textId="77777777" w:rsidR="008B7CBC" w:rsidRDefault="008B7CBC" w:rsidP="008B7CBC">
      <w:pPr>
        <w:spacing w:line="257" w:lineRule="atLeast"/>
        <w:jc w:val="both"/>
        <w:rPr>
          <w:color w:val="000000"/>
          <w:szCs w:val="24"/>
        </w:rPr>
      </w:pPr>
      <w:r>
        <w:rPr>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color w:val="000000"/>
          <w:szCs w:val="24"/>
          <w:vertAlign w:val="superscript"/>
        </w:rPr>
        <w:t>1</w:t>
      </w:r>
      <w:r>
        <w:rPr>
          <w:color w:val="000000"/>
          <w:szCs w:val="24"/>
        </w:rPr>
        <w:t>).</w:t>
      </w:r>
    </w:p>
    <w:p w14:paraId="502674BB" w14:textId="77777777" w:rsidR="008B7CBC" w:rsidRDefault="008B7CBC" w:rsidP="008B7CBC">
      <w:pPr>
        <w:spacing w:line="257" w:lineRule="atLeast"/>
        <w:ind w:firstLine="62"/>
        <w:jc w:val="both"/>
        <w:rPr>
          <w:color w:val="000000"/>
          <w:szCs w:val="24"/>
        </w:rPr>
      </w:pPr>
    </w:p>
    <w:p w14:paraId="6E590DF6" w14:textId="77777777" w:rsidR="008B7CBC" w:rsidRDefault="008B7CBC" w:rsidP="008B7CBC">
      <w:pPr>
        <w:spacing w:line="257" w:lineRule="atLeast"/>
        <w:jc w:val="center"/>
        <w:rPr>
          <w:color w:val="000000"/>
          <w:szCs w:val="24"/>
        </w:rPr>
      </w:pPr>
      <w:r>
        <w:rPr>
          <w:b/>
          <w:bCs/>
          <w:caps/>
          <w:color w:val="000000"/>
          <w:szCs w:val="24"/>
        </w:rPr>
        <w:t>2.  SUTARTIES DALYKAS</w:t>
      </w:r>
    </w:p>
    <w:p w14:paraId="69798303" w14:textId="77777777" w:rsidR="008B7CBC" w:rsidRDefault="008B7CBC" w:rsidP="008B7CBC">
      <w:pPr>
        <w:spacing w:line="257" w:lineRule="atLeast"/>
        <w:ind w:firstLine="62"/>
        <w:jc w:val="both"/>
        <w:rPr>
          <w:color w:val="000000"/>
          <w:szCs w:val="24"/>
        </w:rPr>
      </w:pPr>
    </w:p>
    <w:p w14:paraId="75A3F29D" w14:textId="77777777" w:rsidR="008B7CBC" w:rsidRDefault="008B7CBC" w:rsidP="008B7CBC">
      <w:pPr>
        <w:spacing w:line="257" w:lineRule="atLeast"/>
        <w:jc w:val="both"/>
        <w:rPr>
          <w:color w:val="000000"/>
          <w:szCs w:val="24"/>
        </w:rPr>
      </w:pPr>
      <w:r>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2D9F59C9" w14:textId="77777777" w:rsidR="008B7CBC" w:rsidRDefault="008B7CBC" w:rsidP="008B7CBC">
      <w:pPr>
        <w:spacing w:line="257" w:lineRule="atLeast"/>
        <w:jc w:val="both"/>
        <w:rPr>
          <w:color w:val="000000"/>
          <w:szCs w:val="24"/>
        </w:rPr>
      </w:pPr>
      <w:r>
        <w:rPr>
          <w:color w:val="000000"/>
          <w:szCs w:val="24"/>
        </w:rPr>
        <w:t xml:space="preserve">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w:t>
      </w:r>
      <w:r>
        <w:rPr>
          <w:color w:val="000000"/>
          <w:szCs w:val="24"/>
        </w:rPr>
        <w:lastRenderedPageBreak/>
        <w:t>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5444B76" w14:textId="77777777" w:rsidR="008B7CBC" w:rsidRDefault="008B7CBC" w:rsidP="008B7CBC">
      <w:pPr>
        <w:spacing w:line="257" w:lineRule="atLeast"/>
        <w:jc w:val="both"/>
        <w:rPr>
          <w:color w:val="000000"/>
          <w:szCs w:val="24"/>
        </w:rPr>
      </w:pPr>
      <w:r>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80FC6BC" w14:textId="77777777" w:rsidR="008B7CBC" w:rsidRDefault="008B7CBC" w:rsidP="008B7CBC">
      <w:pPr>
        <w:spacing w:line="257" w:lineRule="atLeast"/>
        <w:ind w:firstLine="62"/>
        <w:jc w:val="both"/>
        <w:rPr>
          <w:color w:val="000000"/>
          <w:szCs w:val="24"/>
        </w:rPr>
      </w:pPr>
    </w:p>
    <w:p w14:paraId="5047DE1B" w14:textId="77777777" w:rsidR="008B7CBC" w:rsidRDefault="008B7CBC" w:rsidP="008B7CBC">
      <w:pPr>
        <w:spacing w:line="257" w:lineRule="atLeast"/>
        <w:jc w:val="center"/>
        <w:rPr>
          <w:color w:val="000000"/>
          <w:szCs w:val="24"/>
        </w:rPr>
      </w:pPr>
      <w:r>
        <w:rPr>
          <w:b/>
          <w:bCs/>
          <w:caps/>
          <w:color w:val="000000"/>
          <w:szCs w:val="24"/>
        </w:rPr>
        <w:t>3.  TIEKĖJAS IR KITI SUTARTIES VYKDYMUI PASITELKIAMI ASMENYS</w:t>
      </w:r>
    </w:p>
    <w:p w14:paraId="2DD07780" w14:textId="77777777" w:rsidR="008B7CBC" w:rsidRDefault="008B7CBC" w:rsidP="008B7CBC">
      <w:pPr>
        <w:spacing w:line="257" w:lineRule="atLeast"/>
        <w:jc w:val="center"/>
        <w:rPr>
          <w:color w:val="000000"/>
          <w:szCs w:val="24"/>
        </w:rPr>
      </w:pPr>
      <w:r>
        <w:rPr>
          <w:b/>
          <w:bCs/>
          <w:color w:val="000000"/>
          <w:szCs w:val="24"/>
        </w:rPr>
        <w:t>3.1.  Kvalifikacija ir kiti Tiekėjo pasiūlymu prisiimti įsipareigojimai</w:t>
      </w:r>
    </w:p>
    <w:p w14:paraId="31853CBF" w14:textId="77777777" w:rsidR="008B7CBC" w:rsidRDefault="008B7CBC" w:rsidP="008B7CBC">
      <w:pPr>
        <w:spacing w:line="257" w:lineRule="atLeast"/>
        <w:ind w:firstLine="62"/>
        <w:jc w:val="both"/>
        <w:rPr>
          <w:color w:val="000000"/>
          <w:szCs w:val="24"/>
        </w:rPr>
      </w:pPr>
    </w:p>
    <w:p w14:paraId="5F783DA8" w14:textId="77777777" w:rsidR="008B7CBC" w:rsidRDefault="008B7CBC" w:rsidP="008B7CBC">
      <w:pPr>
        <w:spacing w:line="257" w:lineRule="atLeast"/>
        <w:jc w:val="both"/>
        <w:rPr>
          <w:color w:val="000000"/>
          <w:szCs w:val="24"/>
        </w:rPr>
      </w:pPr>
      <w:r>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2E240CE" w14:textId="77777777" w:rsidR="008B7CBC" w:rsidRDefault="008B7CBC" w:rsidP="008B7CBC">
      <w:pPr>
        <w:spacing w:line="257" w:lineRule="atLeast"/>
        <w:jc w:val="both"/>
        <w:rPr>
          <w:color w:val="000000"/>
          <w:szCs w:val="24"/>
        </w:rPr>
      </w:pPr>
      <w:r>
        <w:rPr>
          <w:color w:val="000000"/>
          <w:szCs w:val="24"/>
        </w:rPr>
        <w:t xml:space="preserve">3.1.1.1. turėtų teisę verstis ta veikla, kuri yra reikalinga Sutarčiai įvykdyti. </w:t>
      </w:r>
      <w:r>
        <w:rPr>
          <w:rFonts w:eastAsia="Arial"/>
          <w:szCs w:val="24"/>
        </w:rPr>
        <w:t>Pirkėjui pareikalavus, Tiekėjas turi pateikti dokumentus, įrodančius, kad Sutartį vykdo tik tokią teisę turintys asmenys</w:t>
      </w:r>
      <w:r>
        <w:rPr>
          <w:color w:val="000000"/>
          <w:szCs w:val="24"/>
        </w:rPr>
        <w:t>;</w:t>
      </w:r>
    </w:p>
    <w:p w14:paraId="5CDCF274" w14:textId="77777777" w:rsidR="008B7CBC" w:rsidRDefault="008B7CBC" w:rsidP="008B7CBC">
      <w:pPr>
        <w:spacing w:line="257" w:lineRule="atLeast"/>
        <w:jc w:val="both"/>
        <w:rPr>
          <w:color w:val="000000"/>
          <w:szCs w:val="24"/>
        </w:rPr>
      </w:pPr>
      <w:r>
        <w:rPr>
          <w:color w:val="000000"/>
          <w:szCs w:val="24"/>
        </w:rPr>
        <w:t>3.1.1.2. atitiktų tiekėjų kvalifikacijai pirkimo dokumentuose nustatytus reikalavimus bei neturėtų pirkimo dokumentuose nustatytų pašalinimo pagrindų;</w:t>
      </w:r>
    </w:p>
    <w:p w14:paraId="234E4141" w14:textId="77777777" w:rsidR="008B7CBC" w:rsidRDefault="008B7CBC" w:rsidP="008B7CBC">
      <w:pPr>
        <w:spacing w:line="257" w:lineRule="atLeast"/>
        <w:jc w:val="both"/>
        <w:rPr>
          <w:color w:val="000000"/>
        </w:rPr>
      </w:pPr>
      <w:r>
        <w:rPr>
          <w:color w:val="000000"/>
        </w:rPr>
        <w:t xml:space="preserve">3.1.1.3. laikytųsi Tiekėjo pasiūlyme nurodytų įsipareigojimų, įskaitant, bet neapsiribojant – atitiktų pasiūlyme nurodytų kriterijų, dėl kurių jo pasiūlymas buvo išrinktas ekonomiškai naudingiausiu </w:t>
      </w:r>
      <w:r>
        <w:rPr>
          <w:rFonts w:eastAsia="Arial"/>
        </w:rPr>
        <w:t xml:space="preserve">(toliau – </w:t>
      </w:r>
      <w:r>
        <w:rPr>
          <w:rFonts w:eastAsia="Arial"/>
          <w:b/>
          <w:bCs/>
        </w:rPr>
        <w:t>Kokybiniai kriterijai</w:t>
      </w:r>
      <w:r>
        <w:rPr>
          <w:rFonts w:eastAsia="Arial"/>
        </w:rPr>
        <w:t>),</w:t>
      </w:r>
      <w:r>
        <w:rPr>
          <w:color w:val="000000"/>
        </w:rPr>
        <w:t xml:space="preserve"> reikšmes ir parametrus. </w:t>
      </w:r>
      <w:r>
        <w:rPr>
          <w:rFonts w:eastAsia="Arial"/>
        </w:rPr>
        <w:t>Šiame papunktyje nurodytų įsipareigojimų laikymosi tikrinimo tvarka nustatoma Specialiosiose sąlygose;</w:t>
      </w:r>
    </w:p>
    <w:p w14:paraId="0C2A30C9" w14:textId="77777777" w:rsidR="008B7CBC" w:rsidRDefault="008B7CBC" w:rsidP="008B7CBC">
      <w:pPr>
        <w:spacing w:line="257" w:lineRule="atLeast"/>
        <w:jc w:val="both"/>
        <w:rPr>
          <w:color w:val="000000"/>
          <w:szCs w:val="24"/>
        </w:rPr>
      </w:pPr>
      <w:r>
        <w:rPr>
          <w:color w:val="000000"/>
          <w:szCs w:val="24"/>
        </w:rPr>
        <w:t>3.1.1.4. užtikrintų nustatytų kokybės vadybos sistemos ir (arba) aplinkos apsaugos vadybos sistemos standartų taikymą, jeigu to reikalaujama pirkimo dokumentuose, ir turėtų tą patvirtinančius dokumentus;</w:t>
      </w:r>
    </w:p>
    <w:p w14:paraId="499E3E26" w14:textId="77777777" w:rsidR="008B7CBC" w:rsidRDefault="008B7CBC" w:rsidP="008B7CBC">
      <w:pPr>
        <w:spacing w:line="257" w:lineRule="atLeast"/>
        <w:jc w:val="both"/>
        <w:rPr>
          <w:color w:val="000000"/>
          <w:szCs w:val="24"/>
        </w:rPr>
      </w:pPr>
      <w:r>
        <w:rPr>
          <w:color w:val="000000"/>
          <w:szCs w:val="24"/>
        </w:rPr>
        <w:t>3.1.1.5. </w:t>
      </w:r>
      <w:r>
        <w:rPr>
          <w:color w:val="000000"/>
          <w:szCs w:val="24"/>
          <w:shd w:val="clear" w:color="auto" w:fill="FFFFFF"/>
        </w:rPr>
        <w:t xml:space="preserve">atitiktų nacionalinio saugumo interesus </w:t>
      </w:r>
      <w:r>
        <w:rPr>
          <w:rFonts w:eastAsia="Arial"/>
          <w:szCs w:val="24"/>
        </w:rPr>
        <w:t>bei nebūtų registruotas (nuolat gyvenantis ar turintis pilietybę) nepatikimomis laikomose valstybėse ar teritorijose</w:t>
      </w:r>
      <w:r>
        <w:rPr>
          <w:color w:val="000000"/>
          <w:szCs w:val="24"/>
          <w:shd w:val="clear" w:color="auto" w:fill="FFFFFF"/>
        </w:rPr>
        <w:t>, jei tokie reikalavimai buvo numatyti pirkimo dokumentuose</w:t>
      </w:r>
      <w:r>
        <w:rPr>
          <w:color w:val="000000"/>
          <w:szCs w:val="24"/>
        </w:rPr>
        <w:t>.</w:t>
      </w:r>
    </w:p>
    <w:p w14:paraId="56C31B4F" w14:textId="77777777" w:rsidR="008B7CBC" w:rsidRDefault="008B7CBC" w:rsidP="008B7CBC">
      <w:pPr>
        <w:jc w:val="both"/>
        <w:rPr>
          <w:color w:val="000000"/>
          <w:szCs w:val="24"/>
        </w:rPr>
      </w:pPr>
      <w:r>
        <w:rPr>
          <w:color w:val="000000"/>
          <w:szCs w:val="24"/>
        </w:rPr>
        <w:t xml:space="preserve">3.1.2. Tuo atveju, kai Tiekėjas yra jungtinės veiklos </w:t>
      </w:r>
      <w:r>
        <w:rPr>
          <w:rFonts w:eastAsia="Arial"/>
          <w:szCs w:val="24"/>
        </w:rPr>
        <w:t>sutarties pagrindu veikianti tiekėjų grupė</w:t>
      </w:r>
      <w:r>
        <w:rPr>
          <w:color w:val="000000"/>
          <w:szCs w:val="24"/>
        </w:rPr>
        <w:t>, jos nariai Pirkėjui už Sutarties vykdymą atsako solidariai. </w:t>
      </w:r>
      <w:r>
        <w:rPr>
          <w:color w:val="000000"/>
          <w:szCs w:val="24"/>
          <w:shd w:val="clear" w:color="auto" w:fill="FFFFFF"/>
        </w:rPr>
        <w:t>Jeigu Tiekėjas remiasi </w:t>
      </w:r>
      <w:r>
        <w:rPr>
          <w:color w:val="000000"/>
          <w:szCs w:val="24"/>
        </w:rPr>
        <w:t>ūkio </w:t>
      </w:r>
      <w:r>
        <w:rPr>
          <w:color w:val="000000"/>
          <w:szCs w:val="24"/>
          <w:shd w:val="clear" w:color="auto" w:fill="FFFFFF"/>
        </w:rPr>
        <w:t>subjektų pajėgumais, siekdamas atitikti finansinio ir ekonominio pajėgumo reikalavimus, Tiekėjas su tokiais </w:t>
      </w:r>
      <w:r>
        <w:rPr>
          <w:color w:val="000000"/>
          <w:szCs w:val="24"/>
        </w:rPr>
        <w:t>ūkio </w:t>
      </w:r>
      <w:r>
        <w:rPr>
          <w:color w:val="000000"/>
          <w:szCs w:val="24"/>
          <w:shd w:val="clear" w:color="auto" w:fill="FFFFFF"/>
        </w:rPr>
        <w:t>subjektais už Sutarties vykdymą atsako solidariai (jeigu to buvo reikalaujama pirkimo dokumentuose).</w:t>
      </w:r>
    </w:p>
    <w:p w14:paraId="15FB87EF" w14:textId="77777777" w:rsidR="008B7CBC" w:rsidRDefault="008B7CBC" w:rsidP="008B7CBC">
      <w:pPr>
        <w:jc w:val="both"/>
        <w:rPr>
          <w:color w:val="000000"/>
          <w:szCs w:val="24"/>
        </w:rPr>
      </w:pPr>
      <w:r>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D9A9451" w14:textId="77777777" w:rsidR="008B7CBC" w:rsidRDefault="008B7CBC" w:rsidP="008B7CBC">
      <w:pPr>
        <w:spacing w:line="257" w:lineRule="atLeast"/>
        <w:ind w:firstLine="62"/>
        <w:jc w:val="both"/>
        <w:rPr>
          <w:color w:val="000000"/>
          <w:szCs w:val="24"/>
        </w:rPr>
      </w:pPr>
    </w:p>
    <w:p w14:paraId="5E38E5FA" w14:textId="77777777" w:rsidR="008B7CBC" w:rsidRDefault="008B7CBC" w:rsidP="008B7CBC">
      <w:pPr>
        <w:spacing w:line="257" w:lineRule="atLeast"/>
        <w:jc w:val="center"/>
        <w:rPr>
          <w:color w:val="000000"/>
          <w:szCs w:val="24"/>
        </w:rPr>
      </w:pPr>
      <w:r>
        <w:rPr>
          <w:b/>
          <w:bCs/>
          <w:color w:val="000000"/>
          <w:szCs w:val="24"/>
        </w:rPr>
        <w:t>3.2.</w:t>
      </w:r>
      <w:r>
        <w:rPr>
          <w:color w:val="000000"/>
          <w:szCs w:val="24"/>
        </w:rPr>
        <w:t xml:space="preserve">  </w:t>
      </w:r>
      <w:r>
        <w:rPr>
          <w:b/>
          <w:bCs/>
          <w:color w:val="000000"/>
          <w:szCs w:val="24"/>
        </w:rPr>
        <w:t>Subtiekėjų bei specialistų pasitelkimas ir keitimas</w:t>
      </w:r>
    </w:p>
    <w:p w14:paraId="47DBA014" w14:textId="77777777" w:rsidR="008B7CBC" w:rsidRDefault="008B7CBC" w:rsidP="008B7CBC">
      <w:pPr>
        <w:spacing w:line="257" w:lineRule="atLeast"/>
        <w:ind w:firstLine="62"/>
        <w:jc w:val="both"/>
        <w:rPr>
          <w:color w:val="000000"/>
          <w:szCs w:val="24"/>
        </w:rPr>
      </w:pPr>
    </w:p>
    <w:p w14:paraId="4F990D8F"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shd w:val="clear" w:color="auto" w:fill="FFFFFF"/>
        </w:rPr>
      </w:pPr>
      <w:r>
        <w:rPr>
          <w:rFonts w:eastAsia="Arial"/>
          <w:szCs w:val="24"/>
        </w:rPr>
        <w:t xml:space="preserve">3.2.1. Tiekėjas įsipareigoja užtikrinti, kad Sutartį vykdys pirkime pasiūlyti ir kvalifikacijos bei kitus pirkimo </w:t>
      </w:r>
      <w:r>
        <w:rPr>
          <w:rFonts w:eastAsia="Arial"/>
          <w:szCs w:val="24"/>
        </w:rPr>
        <w:lastRenderedPageBreak/>
        <w:t>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3DAA0F2D"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shd w:val="clear" w:color="auto" w:fill="FFFFFF"/>
        </w:rPr>
      </w:pPr>
      <w:r>
        <w:rPr>
          <w:rFonts w:eastAsia="Arial"/>
          <w:szCs w:val="24"/>
        </w:rPr>
        <w:t>3.2.2. Sutarties vykdymui pasitelkiami subtiekėjai ir (ar) specialistai (jeigu tokie pasitelkiami) nurodomi Specialiosiose sąlygose.</w:t>
      </w:r>
    </w:p>
    <w:p w14:paraId="4014FE39"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rPr>
      </w:pPr>
      <w:r>
        <w:rPr>
          <w:rFonts w:eastAsia="Arial"/>
          <w:szCs w:val="24"/>
        </w:rPr>
        <w:t>3.2.3. Tiekėjas gali keisti ir (ar) pasitelkti subtiekėjus ir (ar) specialistus šiame Sutarties poskyryje nustatytais atvejais ir tvarka.</w:t>
      </w:r>
    </w:p>
    <w:p w14:paraId="0069B87D" w14:textId="77777777" w:rsidR="008B7CBC" w:rsidRDefault="008B7CBC" w:rsidP="008B7CBC">
      <w:pPr>
        <w:widowControl w:val="0"/>
        <w:pBdr>
          <w:top w:val="nil"/>
          <w:left w:val="nil"/>
          <w:bottom w:val="nil"/>
          <w:right w:val="nil"/>
          <w:between w:val="nil"/>
        </w:pBdr>
        <w:tabs>
          <w:tab w:val="left" w:pos="709"/>
          <w:tab w:val="left" w:pos="851"/>
          <w:tab w:val="left" w:pos="1134"/>
        </w:tabs>
        <w:jc w:val="both"/>
        <w:rPr>
          <w:rFonts w:eastAsia="Cambria"/>
          <w:szCs w:val="24"/>
          <w:shd w:val="clear" w:color="auto" w:fill="FFFFFF"/>
        </w:rPr>
      </w:pPr>
      <w:r>
        <w:rPr>
          <w:rFonts w:eastAsia="Cambria"/>
          <w:szCs w:val="24"/>
        </w:rPr>
        <w:t>3.2.4. Naujas subtiekėjas ar specialistas gali pradėti vykdyti jiems Tiekėjo pavestus įsipareigojimus pagal Sutartį ne anksčiau, nei bus pasirašytas Susitarimas.</w:t>
      </w:r>
    </w:p>
    <w:p w14:paraId="72D73679" w14:textId="77777777" w:rsidR="008B7CBC" w:rsidRDefault="008B7CBC" w:rsidP="008B7CBC">
      <w:pPr>
        <w:widowControl w:val="0"/>
        <w:pBdr>
          <w:top w:val="nil"/>
          <w:left w:val="nil"/>
          <w:bottom w:val="nil"/>
          <w:right w:val="nil"/>
          <w:between w:val="nil"/>
        </w:pBdr>
        <w:tabs>
          <w:tab w:val="left" w:pos="709"/>
          <w:tab w:val="left" w:pos="851"/>
          <w:tab w:val="left" w:pos="1134"/>
        </w:tabs>
        <w:jc w:val="both"/>
        <w:rPr>
          <w:rFonts w:eastAsia="Cambria"/>
          <w:szCs w:val="24"/>
        </w:rPr>
      </w:pPr>
      <w:r>
        <w:rPr>
          <w:rFonts w:eastAsia="Cambria"/>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Pr>
          <w:rFonts w:eastAsia="Arial"/>
          <w:szCs w:val="24"/>
        </w:rPr>
        <w:t xml:space="preserve">nebūti registruotu (nuolat gyvenančiu ar turinčiu pilietybę) nepatikimomis laikomose valstybėse ar teritorijose </w:t>
      </w:r>
      <w:r>
        <w:rPr>
          <w:rFonts w:eastAsia="Cambria"/>
          <w:szCs w:val="24"/>
        </w:rPr>
        <w:t>(jei taikoma) ir Tiekėjo pasiūlyme nurodytų sąlygų pirkimo dokumentuose nustatytiems Kokybiniams kriterijams pagrįsti (jei taikoma), Tiekėjui taikoma Specialiosiose sąlygose nustatyto dydžio bauda.</w:t>
      </w:r>
    </w:p>
    <w:p w14:paraId="4551C076" w14:textId="77777777" w:rsidR="008B7CBC" w:rsidRDefault="008B7CBC" w:rsidP="008B7CBC">
      <w:pPr>
        <w:widowControl w:val="0"/>
        <w:tabs>
          <w:tab w:val="left" w:pos="993"/>
        </w:tabs>
        <w:jc w:val="both"/>
        <w:rPr>
          <w:rFonts w:eastAsia="Arial"/>
          <w:szCs w:val="24"/>
          <w:shd w:val="clear" w:color="auto" w:fill="FFFFFF"/>
        </w:rPr>
      </w:pPr>
      <w:r>
        <w:rPr>
          <w:rFonts w:eastAsia="Arial"/>
          <w:szCs w:val="24"/>
        </w:rPr>
        <w:t xml:space="preserve">3.2.6. Tiekėjas turi teisę Sutarties vykdymui pasitelkti naujus, Specialiosiose sąlygose nenurodytus subtiekėjus, kurių pajėgumais Tiekėjas </w:t>
      </w:r>
      <w:r>
        <w:rPr>
          <w:rFonts w:eastAsia="Cambria"/>
          <w:szCs w:val="24"/>
        </w:rPr>
        <w:t>nesirėmė pirkimo dokumentuose numatytiems kvalifikacijos reikalavimams pagrįsti.</w:t>
      </w:r>
    </w:p>
    <w:p w14:paraId="6C514482" w14:textId="77777777" w:rsidR="008B7CBC" w:rsidRDefault="008B7CBC" w:rsidP="008B7CBC">
      <w:pPr>
        <w:widowControl w:val="0"/>
        <w:tabs>
          <w:tab w:val="left" w:pos="993"/>
        </w:tabs>
        <w:jc w:val="both"/>
        <w:rPr>
          <w:rFonts w:eastAsia="Arial"/>
          <w:szCs w:val="24"/>
          <w:shd w:val="clear" w:color="auto" w:fill="FFFFFF"/>
        </w:rPr>
      </w:pPr>
      <w:r>
        <w:rPr>
          <w:rFonts w:eastAsia="Arial"/>
          <w:szCs w:val="24"/>
        </w:rPr>
        <w:t xml:space="preserve">3.2.7. Sudarius Sutartį, tačiau ne vėliau negu Sutartis pradedama vykdyti, Tiekėjas įsipareigoja Pirkėjui pranešti tuo metu žinomų subtiekėjų, kurių pajėgumais Tiekėjas </w:t>
      </w:r>
      <w:r>
        <w:rPr>
          <w:rFonts w:eastAsia="Cambria"/>
          <w:szCs w:val="24"/>
        </w:rPr>
        <w:t>nesirėmė pirkimo dokumentuose numatytiems kvalifikacijos reikalavimams pagrįsti,</w:t>
      </w:r>
      <w:r>
        <w:rPr>
          <w:rFonts w:eastAsia="Arial"/>
          <w:szCs w:val="24"/>
        </w:rPr>
        <w:t xml:space="preserve"> pavadinimus, juridinio asmens kodą, kontaktinius duomenis, jų atstovus.</w:t>
      </w:r>
    </w:p>
    <w:p w14:paraId="04BE20AC" w14:textId="77777777" w:rsidR="008B7CBC" w:rsidRDefault="008B7CBC" w:rsidP="008B7CBC">
      <w:pPr>
        <w:widowControl w:val="0"/>
        <w:tabs>
          <w:tab w:val="left" w:pos="993"/>
        </w:tabs>
        <w:jc w:val="both"/>
        <w:rPr>
          <w:rFonts w:eastAsia="Cambria"/>
          <w:szCs w:val="24"/>
          <w:shd w:val="clear" w:color="auto" w:fill="FFFFFF"/>
        </w:rPr>
      </w:pPr>
      <w:r>
        <w:rPr>
          <w:rFonts w:eastAsia="Arial"/>
          <w:szCs w:val="24"/>
        </w:rPr>
        <w:t>3.2.8. Tiekėjas, bet kuriuo Sutarties vykdymo metu,</w:t>
      </w:r>
      <w:r>
        <w:rPr>
          <w:rFonts w:eastAsia="Cambria"/>
          <w:szCs w:val="24"/>
        </w:rPr>
        <w:t xml:space="preserve"> subtiekėjus, kurių pajėgumais Tiekėjas nesirėmė pirkimo dokumentuose numatytiems kvalifikacijos reikalavimams pagrįsti, gali keisti savo nuožiūra.</w:t>
      </w:r>
    </w:p>
    <w:p w14:paraId="0CF81A43" w14:textId="77777777" w:rsidR="008B7CBC" w:rsidRDefault="008B7CBC" w:rsidP="008B7CBC">
      <w:pPr>
        <w:widowControl w:val="0"/>
        <w:pBdr>
          <w:top w:val="nil"/>
          <w:left w:val="nil"/>
          <w:bottom w:val="nil"/>
          <w:right w:val="nil"/>
          <w:between w:val="nil"/>
        </w:pBdr>
        <w:tabs>
          <w:tab w:val="left" w:pos="993"/>
        </w:tabs>
        <w:jc w:val="both"/>
        <w:rPr>
          <w:rFonts w:eastAsia="Cambria"/>
          <w:szCs w:val="24"/>
        </w:rPr>
      </w:pPr>
      <w:r>
        <w:rPr>
          <w:rFonts w:eastAsia="Arial"/>
          <w:szCs w:val="24"/>
        </w:rPr>
        <w:t>3.2.9. Tiekėjas, bet kuriuo Sutarties vykdymo metu,</w:t>
      </w:r>
      <w:r>
        <w:rPr>
          <w:rFonts w:eastAsia="Cambria"/>
          <w:szCs w:val="24"/>
        </w:rPr>
        <w:t xml:space="preserve"> ne vėliau nei prieš 5 (penkias) darbo dienas</w:t>
      </w:r>
      <w:r>
        <w:rPr>
          <w:rFonts w:eastAsia="Arial"/>
          <w:szCs w:val="24"/>
        </w:rPr>
        <w:t xml:space="preserve"> iki numatomo naujo subtiekėjo, kurio pajėgumais Tiekėjas </w:t>
      </w:r>
      <w:r>
        <w:rPr>
          <w:rFonts w:eastAsia="Cambria"/>
          <w:szCs w:val="24"/>
        </w:rPr>
        <w:t>nesirėmė pirkimo dokumentuose numatytiems kvalifikacijos reikalavimams pagrįsti,</w:t>
      </w:r>
      <w:r>
        <w:rPr>
          <w:rFonts w:eastAsia="Arial"/>
          <w:szCs w:val="24"/>
        </w:rPr>
        <w:t xml:space="preserve"> pasitelkimo ir (arba) keitimo apie tai privalo informuoti </w:t>
      </w:r>
      <w:r>
        <w:rPr>
          <w:rFonts w:eastAsia="Calibri"/>
          <w:szCs w:val="24"/>
        </w:rPr>
        <w:t>Pirkėją</w:t>
      </w:r>
      <w:r>
        <w:rPr>
          <w:rFonts w:eastAsia="Arial"/>
          <w:szCs w:val="24"/>
        </w:rPr>
        <w:t xml:space="preserve">. </w:t>
      </w:r>
      <w:r>
        <w:rPr>
          <w:rFonts w:eastAsia="Calibri"/>
          <w:szCs w:val="24"/>
        </w:rPr>
        <w:t xml:space="preserve">Pirkėjas (jeigu buvo taikoma pirkimo dokumentuose) turi patikrinti, ar nėra </w:t>
      </w:r>
      <w:r>
        <w:rPr>
          <w:rFonts w:eastAsia="Cambria"/>
          <w:szCs w:val="24"/>
        </w:rPr>
        <w:t xml:space="preserve">subtiekėjo pašalinimo pagrindų ir subtiekėjo atitiktį nacionalinio saugumo interesams ir reikalavimams </w:t>
      </w:r>
      <w:r>
        <w:rPr>
          <w:rFonts w:eastAsia="Arial"/>
          <w:szCs w:val="24"/>
        </w:rPr>
        <w:t>nebūti registruotu (nuolat gyvenančiu ar turinčiu pilietybę) nepatikimomis laikomose valstybėse ar teritorijose</w:t>
      </w:r>
      <w:r>
        <w:rPr>
          <w:rFonts w:eastAsia="Cambria"/>
          <w:szCs w:val="24"/>
        </w:rPr>
        <w:t>. Jeigu subtiekėjo padėtis neatitinka bent vieno iš nurodytų reikalavimų, Pirkėjas reikalauja pakeisti šį subtiekėją reikalavimus atitinkančiu subtiekėju.</w:t>
      </w:r>
      <w:r>
        <w:rPr>
          <w:rFonts w:eastAsia="Calibri"/>
          <w:szCs w:val="24"/>
        </w:rPr>
        <w:t xml:space="preserve"> </w:t>
      </w:r>
      <w:r>
        <w:rPr>
          <w:rFonts w:eastAsia="Cambria"/>
          <w:szCs w:val="24"/>
        </w:rPr>
        <w:t>Pirkėjas</w:t>
      </w:r>
      <w:r>
        <w:rPr>
          <w:rFonts w:eastAsia="Calibri"/>
          <w:szCs w:val="24"/>
        </w:rP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szCs w:val="24"/>
        </w:rPr>
        <w:t>Pirkėjui sutikus, Šalys pasirašo Susitarimą, kuris laikomas neatsiejama Sutarties dalimi.</w:t>
      </w:r>
    </w:p>
    <w:p w14:paraId="25144386" w14:textId="77777777" w:rsidR="008B7CBC" w:rsidRDefault="008B7CBC" w:rsidP="008B7CBC">
      <w:pPr>
        <w:widowControl w:val="0"/>
        <w:pBdr>
          <w:top w:val="nil"/>
          <w:left w:val="nil"/>
          <w:bottom w:val="nil"/>
          <w:right w:val="nil"/>
          <w:between w:val="nil"/>
        </w:pBdr>
        <w:tabs>
          <w:tab w:val="left" w:pos="993"/>
        </w:tabs>
        <w:jc w:val="both"/>
        <w:rPr>
          <w:rFonts w:eastAsia="Arial"/>
          <w:szCs w:val="24"/>
          <w:shd w:val="clear" w:color="auto" w:fill="FFFFFF"/>
        </w:rPr>
      </w:pPr>
      <w:r>
        <w:rPr>
          <w:rFonts w:eastAsia="Arial"/>
          <w:szCs w:val="24"/>
        </w:rPr>
        <w:t>3.2.10. Subtiekėjai, kurių pajėgumais Tiekėjas rėmėsi, kad atitiktų pirkimo dokumentuose nustatytus kvalifikacijos reikalavimus, gali būti keičiami tik šiais atvejais:</w:t>
      </w:r>
    </w:p>
    <w:p w14:paraId="156F3496"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 xml:space="preserve">3.2.10.1. kai subtiekėjui </w:t>
      </w:r>
      <w:r>
        <w:rPr>
          <w:rFonts w:eastAsia="Calibri"/>
          <w:szCs w:val="24"/>
        </w:rPr>
        <w:t xml:space="preserve">iškelta bankroto byla, pradėtas bankroto procesas ne teismo tvarka, jis tampa nemokus </w:t>
      </w:r>
      <w:r>
        <w:rPr>
          <w:rFonts w:eastAsia="Calibri"/>
          <w:szCs w:val="24"/>
        </w:rPr>
        <w:lastRenderedPageBreak/>
        <w:t>arba yra nemokumo tikimybė, sustabdo ūkinę veiklą ar kai įstatymuose ir kituose teisės aktuose nustatyta tvarka susidaro analogiška situacija</w:t>
      </w:r>
      <w:r>
        <w:rPr>
          <w:rFonts w:eastAsia="Cambria"/>
          <w:szCs w:val="24"/>
        </w:rPr>
        <w:t>;</w:t>
      </w:r>
    </w:p>
    <w:p w14:paraId="66412E37"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6D96D802"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3.2.10.3. Tiekėjas ar subtiekėjas privalo pakeisti subtiekėją, jei paaiškėja, kad jis neatitinka jam pirkimo dokumentuose keliamų reikalavimų.</w:t>
      </w:r>
    </w:p>
    <w:p w14:paraId="4EE9B15F" w14:textId="77777777" w:rsidR="008B7CBC" w:rsidRDefault="008B7CBC" w:rsidP="008B7CBC">
      <w:pPr>
        <w:widowControl w:val="0"/>
        <w:pBdr>
          <w:top w:val="nil"/>
          <w:left w:val="nil"/>
          <w:bottom w:val="nil"/>
          <w:right w:val="nil"/>
          <w:between w:val="nil"/>
        </w:pBdr>
        <w:tabs>
          <w:tab w:val="left" w:pos="993"/>
        </w:tabs>
        <w:ind w:left="720" w:hanging="720"/>
        <w:jc w:val="both"/>
        <w:rPr>
          <w:rFonts w:eastAsia="Cambria"/>
          <w:szCs w:val="24"/>
        </w:rPr>
      </w:pPr>
      <w:r>
        <w:rPr>
          <w:rFonts w:eastAsia="Cambria"/>
          <w:szCs w:val="24"/>
        </w:rPr>
        <w:t>3.2.11. </w:t>
      </w:r>
      <w:r>
        <w:rPr>
          <w:rFonts w:ascii="Calibri" w:eastAsia="Calibri" w:hAnsi="Calibri"/>
        </w:rPr>
        <w:tab/>
      </w:r>
      <w:r>
        <w:rPr>
          <w:rFonts w:eastAsia="Cambria"/>
          <w:szCs w:val="24"/>
        </w:rPr>
        <w:t>Tiekėjo (ar subtiekėjų) specialistai, vykdantys Sutartį, gali būti keičiami šiais atvejais:</w:t>
      </w:r>
    </w:p>
    <w:p w14:paraId="76467209"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791AC06" w14:textId="77777777" w:rsidR="008B7CBC" w:rsidRDefault="008B7CBC" w:rsidP="008B7CBC">
      <w:pPr>
        <w:widowControl w:val="0"/>
        <w:pBdr>
          <w:top w:val="nil"/>
          <w:left w:val="nil"/>
          <w:bottom w:val="nil"/>
          <w:right w:val="nil"/>
          <w:between w:val="nil"/>
        </w:pBdr>
        <w:tabs>
          <w:tab w:val="left" w:pos="1134"/>
          <w:tab w:val="left" w:pos="1418"/>
        </w:tabs>
        <w:jc w:val="both"/>
        <w:rPr>
          <w:rFonts w:eastAsia="Cambria"/>
          <w:szCs w:val="24"/>
        </w:rPr>
      </w:pPr>
      <w:r>
        <w:rPr>
          <w:rFonts w:eastAsia="Cambria"/>
          <w:szCs w:val="24"/>
        </w:rPr>
        <w:t>3.2.11.2. Pirkėjo iniciatyva, jei Pirkėjas turi pagrįstų įtarimų, kad Tiekėjo Sutarties vykdymui paskirtas specialistas nekompetentingas vykdyti nustatytas pareigas;</w:t>
      </w:r>
    </w:p>
    <w:p w14:paraId="7A811341" w14:textId="77777777" w:rsidR="008B7CBC" w:rsidRDefault="008B7CBC" w:rsidP="008B7CBC">
      <w:pPr>
        <w:widowControl w:val="0"/>
        <w:pBdr>
          <w:top w:val="nil"/>
          <w:left w:val="nil"/>
          <w:bottom w:val="nil"/>
          <w:right w:val="nil"/>
          <w:between w:val="nil"/>
        </w:pBdr>
        <w:tabs>
          <w:tab w:val="left" w:pos="1134"/>
          <w:tab w:val="left" w:pos="1276"/>
        </w:tabs>
        <w:jc w:val="both"/>
        <w:rPr>
          <w:rFonts w:eastAsia="Cambria"/>
          <w:szCs w:val="24"/>
        </w:rPr>
      </w:pPr>
      <w:r>
        <w:rPr>
          <w:rFonts w:eastAsia="Cambria"/>
          <w:szCs w:val="24"/>
        </w:rPr>
        <w:t>3.2.11.3. Tiekėjas ar subtiekėjas privalo pakeisti specialistą, jei paaiškėja, kad jis neatitinka jam pirkimo dokumentuose keliamų reikalavimų.</w:t>
      </w:r>
    </w:p>
    <w:p w14:paraId="44CCA3D7"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color w:val="000000"/>
        </w:rPr>
        <w:t xml:space="preserve">3.2.12. Naujas specialistas ir (ar) subtiekėjas Tiekėjo prašymo pakeisti specialistą ir (ar) subtiekėją pateikimo metu turi atitikti pirkimo dokumentuose specialistui ir (ar) subtiekėjui keliamus </w:t>
      </w:r>
      <w:proofErr w:type="spellStart"/>
      <w:r>
        <w:rPr>
          <w:rFonts w:eastAsia="Cambria"/>
          <w:color w:val="000000"/>
        </w:rPr>
        <w:t>reikalavimus</w:t>
      </w:r>
      <w:r>
        <w:rPr>
          <w:rFonts w:eastAsia="Cambria"/>
          <w:color w:val="000000"/>
          <w:szCs w:val="24"/>
        </w:rPr>
        <w:t>ir</w:t>
      </w:r>
      <w:proofErr w:type="spellEnd"/>
      <w:r>
        <w:rPr>
          <w:rFonts w:eastAsia="Cambria"/>
          <w:color w:val="000000"/>
          <w:szCs w:val="24"/>
        </w:rPr>
        <w:t xml:space="preserve"> Tiekėjo pasiūlyme nurodytas Kokybinių kriterijų reikšmes.</w:t>
      </w:r>
    </w:p>
    <w:p w14:paraId="79B6596D"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szCs w:val="24"/>
        </w:rPr>
        <w:t xml:space="preserve">3.2.13. Tiekėjas privalo ne vėliau nei prieš 5 (penkias) darbo dienas iki numatomo subtiekėjo, </w:t>
      </w:r>
      <w:r>
        <w:rPr>
          <w:rFonts w:eastAsia="Arial"/>
          <w:szCs w:val="24"/>
        </w:rPr>
        <w:t>kurio pajėgumais Tiekėjas rėmėsi, kad atitiktų pirkimo dokumentuose nustatytus kvalifikacijos reikalavimus,</w:t>
      </w:r>
      <w:r>
        <w:rPr>
          <w:rFonts w:eastAsia="Cambria"/>
          <w:szCs w:val="24"/>
        </w:rPr>
        <w:t xml:space="preserve"> </w:t>
      </w:r>
      <w:r>
        <w:rPr>
          <w:rFonts w:eastAsia="Arial"/>
          <w:szCs w:val="24"/>
        </w:rPr>
        <w:t xml:space="preserve">ir (ar) specialisto </w:t>
      </w:r>
      <w:r>
        <w:rPr>
          <w:rFonts w:eastAsia="Cambria"/>
          <w:szCs w:val="24"/>
        </w:rPr>
        <w:t>keitimo pateikti Pirkėjui šiuos dokumentus:</w:t>
      </w:r>
    </w:p>
    <w:p w14:paraId="6391A122"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3.2.13.1. argumentuotą rašytinį prašymą pakeisti subtiekėją ir (ar) specialistą, paaiškinant keitimo aplinkybę. Pirkėjas pasilieka teisę paprašyti įrodymų, pagrindžiančių keitimo aplinkybę;</w:t>
      </w:r>
    </w:p>
    <w:p w14:paraId="64DF7CFA"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Pr>
          <w:rFonts w:eastAsia="Arial"/>
          <w:szCs w:val="24"/>
        </w:rPr>
        <w:t>nacionalinio saugumo interesams bei reikalavimams</w:t>
      </w:r>
      <w:r>
        <w:rPr>
          <w:rFonts w:eastAsia="Cambria"/>
          <w:szCs w:val="24"/>
        </w:rPr>
        <w:t xml:space="preserve"> </w:t>
      </w:r>
      <w:r>
        <w:rPr>
          <w:rFonts w:eastAsia="Arial"/>
          <w:szCs w:val="24"/>
        </w:rPr>
        <w:t>nebūti registruotu (nuolat gyvenančiu ar turinčiu pilietybę) nepatikimomis laikomose valstybėse ar teritorijose</w:t>
      </w:r>
      <w:r>
        <w:rPr>
          <w:rFonts w:eastAsia="Cambria"/>
          <w:szCs w:val="24"/>
        </w:rPr>
        <w:t xml:space="preserve"> (jei taikoma) įrodančius dokumentus pagal Sutarties reikalavimus.</w:t>
      </w:r>
    </w:p>
    <w:p w14:paraId="6CCA64AD"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szCs w:val="24"/>
        </w:rPr>
        <w:t xml:space="preserve">3.2.14. Pirkėjas, gavęs Tiekėjo prašymą su kitais Sutartyje nurodytais dokumentais, per 5 (penkias) darbo dienas įvertina keitimo galimybę ir raštu informuoja Tiekėją apie sutikimą pakeisti subtiekėją, </w:t>
      </w:r>
      <w:r>
        <w:rPr>
          <w:rFonts w:eastAsia="Arial"/>
          <w:szCs w:val="24"/>
        </w:rPr>
        <w:t>kurio pajėgumais Tiekėjas rėmėsi, kad atitiktų pirkimo dokumentuose nustatytus kvalifikacijos reikalavimus,</w:t>
      </w:r>
      <w:r>
        <w:rPr>
          <w:rFonts w:eastAsia="Cambria"/>
          <w:szCs w:val="24"/>
        </w:rPr>
        <w:t xml:space="preserve"> ir (ar) specialistą. Pirkėjui sutikus, Šalys pasirašo Susitarimą, kuris laikomas neatsiejama Sutarties dalimi.</w:t>
      </w:r>
    </w:p>
    <w:p w14:paraId="2B85233B" w14:textId="77777777" w:rsidR="008B7CBC" w:rsidRDefault="008B7CBC" w:rsidP="008B7CBC">
      <w:pPr>
        <w:spacing w:line="257" w:lineRule="atLeast"/>
        <w:jc w:val="both"/>
        <w:rPr>
          <w:color w:val="000000"/>
          <w:szCs w:val="24"/>
        </w:rPr>
      </w:pPr>
    </w:p>
    <w:p w14:paraId="2DA554F1" w14:textId="77777777" w:rsidR="008B7CBC" w:rsidRDefault="008B7CBC" w:rsidP="008B7CBC">
      <w:pPr>
        <w:spacing w:line="257" w:lineRule="atLeast"/>
        <w:jc w:val="center"/>
        <w:rPr>
          <w:color w:val="000000"/>
          <w:szCs w:val="24"/>
        </w:rPr>
      </w:pPr>
      <w:r>
        <w:rPr>
          <w:b/>
          <w:bCs/>
          <w:color w:val="000000"/>
          <w:szCs w:val="24"/>
        </w:rPr>
        <w:t>3.3. Jungtinės veiklos partnerių keitimas</w:t>
      </w:r>
    </w:p>
    <w:p w14:paraId="3AB87878" w14:textId="77777777" w:rsidR="008B7CBC" w:rsidRDefault="008B7CBC" w:rsidP="008B7CBC">
      <w:pPr>
        <w:spacing w:line="257" w:lineRule="atLeast"/>
        <w:ind w:firstLine="62"/>
        <w:jc w:val="both"/>
        <w:rPr>
          <w:color w:val="000000"/>
          <w:szCs w:val="24"/>
        </w:rPr>
      </w:pPr>
    </w:p>
    <w:p w14:paraId="51F2620B" w14:textId="77777777" w:rsidR="008B7CBC" w:rsidRDefault="008B7CBC" w:rsidP="008B7CBC">
      <w:pPr>
        <w:spacing w:line="257" w:lineRule="atLeast"/>
        <w:jc w:val="both"/>
        <w:rPr>
          <w:color w:val="000000"/>
          <w:szCs w:val="24"/>
        </w:rPr>
      </w:pPr>
      <w:r>
        <w:rPr>
          <w:color w:val="000000"/>
          <w:szCs w:val="24"/>
          <w:shd w:val="clear" w:color="auto" w:fill="FFFFFF"/>
        </w:rPr>
        <w:lastRenderedPageBreak/>
        <w:t xml:space="preserve">3.3.1. Tiekėjas, vykdantis Sutartį </w:t>
      </w:r>
      <w:r>
        <w:rPr>
          <w:rFonts w:eastAsia="Cambria"/>
          <w:szCs w:val="24"/>
        </w:rPr>
        <w:t xml:space="preserve">kaip tiekėjų grupė, veikianti </w:t>
      </w:r>
      <w:r>
        <w:rPr>
          <w:rFonts w:eastAsia="Cambria"/>
          <w:szCs w:val="24"/>
          <w:shd w:val="clear" w:color="auto" w:fill="FFFFFF"/>
        </w:rPr>
        <w:t>jungtinės veiklos</w:t>
      </w:r>
      <w:r>
        <w:rPr>
          <w:rFonts w:eastAsia="Cambria"/>
          <w:szCs w:val="24"/>
        </w:rPr>
        <w:t xml:space="preserve"> sutarties</w:t>
      </w:r>
      <w:r>
        <w:rPr>
          <w:rFonts w:eastAsia="Cambria"/>
          <w:szCs w:val="24"/>
          <w:shd w:val="clear" w:color="auto" w:fill="FFFFFF"/>
        </w:rPr>
        <w:t xml:space="preserve"> pagrindu</w:t>
      </w:r>
      <w:r>
        <w:rPr>
          <w:color w:val="000000"/>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AA820A7" w14:textId="77777777" w:rsidR="008B7CBC" w:rsidRDefault="008B7CBC" w:rsidP="008B7CBC">
      <w:pPr>
        <w:spacing w:line="257" w:lineRule="atLeast"/>
        <w:jc w:val="both"/>
        <w:rPr>
          <w:color w:val="000000"/>
          <w:szCs w:val="24"/>
        </w:rPr>
      </w:pPr>
      <w:r>
        <w:rPr>
          <w:color w:val="000000"/>
          <w:szCs w:val="24"/>
          <w:shd w:val="clear" w:color="auto" w:fill="FFFFFF"/>
        </w:rPr>
        <w:t xml:space="preserve">3.3.2. Tiekėjas, vykdantis Sutartį </w:t>
      </w:r>
      <w:r>
        <w:rPr>
          <w:rFonts w:eastAsia="Cambria"/>
          <w:szCs w:val="24"/>
          <w:shd w:val="clear" w:color="auto" w:fill="FFFFFF"/>
        </w:rPr>
        <w:t>kaip tiekėjų grupė</w:t>
      </w:r>
      <w:r>
        <w:rPr>
          <w:color w:val="000000"/>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EF98CA4" w14:textId="77777777" w:rsidR="008B7CBC" w:rsidRDefault="008B7CBC" w:rsidP="008B7CBC">
      <w:pPr>
        <w:spacing w:line="257" w:lineRule="atLeast"/>
        <w:jc w:val="both"/>
        <w:rPr>
          <w:color w:val="000000"/>
          <w:szCs w:val="24"/>
        </w:rPr>
      </w:pPr>
      <w:r>
        <w:rPr>
          <w:color w:val="000000"/>
          <w:szCs w:val="24"/>
          <w:shd w:val="clear" w:color="auto" w:fill="FFFFFF"/>
        </w:rPr>
        <w:t>3.3.3. Tiekėjas privalo ne vėliau nei prieš 10 (dešimt) darbo dienų iki numatomo Partnerio keitimo arba atsisakymo pateikti Pirkėjui šiuos dokumentus:</w:t>
      </w:r>
    </w:p>
    <w:p w14:paraId="469577F3" w14:textId="77777777" w:rsidR="008B7CBC" w:rsidRDefault="008B7CBC" w:rsidP="008B7CBC">
      <w:pPr>
        <w:spacing w:line="257" w:lineRule="atLeast"/>
        <w:jc w:val="both"/>
        <w:rPr>
          <w:color w:val="000000"/>
          <w:szCs w:val="24"/>
        </w:rPr>
      </w:pPr>
      <w:r>
        <w:rPr>
          <w:color w:val="000000"/>
          <w:szCs w:val="24"/>
          <w:shd w:val="clear" w:color="auto" w:fill="FFFFFF"/>
        </w:rPr>
        <w:t>3.3.3.1. </w:t>
      </w:r>
      <w:r>
        <w:rPr>
          <w:rFonts w:eastAsia="Cambria"/>
          <w:szCs w:val="24"/>
          <w:shd w:val="clear" w:color="auto" w:fill="FFFFFF"/>
        </w:rPr>
        <w:t>argumentuotą</w:t>
      </w:r>
      <w:r>
        <w:rPr>
          <w:color w:val="000000"/>
          <w:szCs w:val="24"/>
          <w:shd w:val="clear" w:color="auto" w:fill="FFFFFF"/>
        </w:rPr>
        <w:t xml:space="preserve"> prašymą pakeisti Tiekėjo sudėtį ir įrodymus, pagrindžiančius bent vieną Partnerio atsisakymo ar keitimo aplinkybę, nurodytą Sutartyje;</w:t>
      </w:r>
    </w:p>
    <w:p w14:paraId="6F276F3B" w14:textId="77777777" w:rsidR="008B7CBC" w:rsidRDefault="008B7CBC" w:rsidP="008B7CBC">
      <w:pPr>
        <w:spacing w:line="257" w:lineRule="atLeast"/>
        <w:jc w:val="both"/>
        <w:rPr>
          <w:color w:val="000000"/>
          <w:szCs w:val="24"/>
        </w:rPr>
      </w:pPr>
      <w:r>
        <w:rPr>
          <w:color w:val="000000"/>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Pr>
          <w:rFonts w:eastAsia="Cambria"/>
          <w:szCs w:val="24"/>
          <w:shd w:val="clear" w:color="auto" w:fill="FFFFFF"/>
        </w:rPr>
        <w:t>pasiliekantysis Partneris ir (ar) naujai pasitelktas Partneris</w:t>
      </w:r>
      <w:r>
        <w:rPr>
          <w:color w:val="000000"/>
          <w:szCs w:val="24"/>
          <w:shd w:val="clear" w:color="auto" w:fill="FFFFFF"/>
        </w:rPr>
        <w:t>;</w:t>
      </w:r>
    </w:p>
    <w:p w14:paraId="56E30EFC" w14:textId="77777777" w:rsidR="008B7CBC" w:rsidRDefault="008B7CBC" w:rsidP="008B7CBC">
      <w:pPr>
        <w:jc w:val="both"/>
        <w:rPr>
          <w:color w:val="000000"/>
          <w:szCs w:val="24"/>
        </w:rPr>
      </w:pPr>
      <w:r>
        <w:rPr>
          <w:color w:val="000000"/>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color w:val="000000"/>
          <w:szCs w:val="24"/>
        </w:rPr>
        <w:t xml:space="preserve">nacionalinio saugumo interesams </w:t>
      </w:r>
      <w:r>
        <w:rPr>
          <w:rFonts w:eastAsia="Cambria"/>
          <w:szCs w:val="24"/>
        </w:rPr>
        <w:t xml:space="preserve">bei reikalavimams </w:t>
      </w:r>
      <w:r>
        <w:rPr>
          <w:rFonts w:eastAsia="Arial"/>
          <w:szCs w:val="24"/>
          <w:shd w:val="clear" w:color="auto" w:fill="FFFFFF"/>
        </w:rPr>
        <w:t>nebūti registruotu (nuolat gyvenančiu ar turinčiu pilietybę) nepatikimomis laikomose valstybėse ar teritorijose</w:t>
      </w:r>
      <w:r>
        <w:rPr>
          <w:rFonts w:eastAsia="Cambria"/>
          <w:szCs w:val="24"/>
          <w:shd w:val="clear" w:color="auto" w:fill="FFFFFF"/>
        </w:rPr>
        <w:t xml:space="preserve"> (jei taikoma)</w:t>
      </w:r>
      <w:r>
        <w:rPr>
          <w:color w:val="000000"/>
          <w:szCs w:val="24"/>
          <w:shd w:val="clear" w:color="auto" w:fill="FFFFFF"/>
        </w:rPr>
        <w:t>.</w:t>
      </w:r>
    </w:p>
    <w:p w14:paraId="5FC2D0C2"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Cambria"/>
          <w:szCs w:val="24"/>
          <w:shd w:val="clear" w:color="auto" w:fill="FFFFFF"/>
        </w:rPr>
      </w:pPr>
      <w:r>
        <w:rPr>
          <w:color w:val="000000"/>
          <w:szCs w:val="24"/>
          <w:shd w:val="clear" w:color="auto" w:fill="FFFFFF"/>
        </w:rPr>
        <w:t xml:space="preserve">3.3.4. Pirkėjas, gavęs Tiekėjo prašymą su kitais Sutartyje nurodytais dokumentais, per 10 (dešimt) darbo dienų įvertina keitimo galimybes ir raštu informuoja Tiekėją </w:t>
      </w:r>
      <w:r>
        <w:rPr>
          <w:rFonts w:eastAsia="Cambria"/>
          <w:szCs w:val="24"/>
          <w:shd w:val="clear" w:color="auto" w:fill="FFFFFF"/>
        </w:rPr>
        <w:t>apie sutikimą arba apie ne</w:t>
      </w:r>
      <w:r>
        <w:rPr>
          <w:rFonts w:eastAsia="Cambria"/>
          <w:szCs w:val="24"/>
        </w:rPr>
        <w:t xml:space="preserve">sutikimą </w:t>
      </w:r>
      <w:r>
        <w:rPr>
          <w:rFonts w:eastAsia="Cambria"/>
          <w:szCs w:val="24"/>
          <w:shd w:val="clear" w:color="auto" w:fill="FFFFFF"/>
        </w:rPr>
        <w:t>atsisakyti ar pakeisti Partnerį</w:t>
      </w:r>
      <w:r>
        <w:rPr>
          <w:color w:val="000000"/>
          <w:szCs w:val="24"/>
          <w:shd w:val="clear" w:color="auto" w:fill="FFFFFF"/>
        </w:rPr>
        <w:t xml:space="preserve">. Pirkėjui sutikus, Šalys pasirašo Susitarimą, kuris laikomas neatsiejama Sutarties dalimi. </w:t>
      </w:r>
      <w:r>
        <w:rPr>
          <w:rFonts w:eastAsia="Cambria"/>
          <w:szCs w:val="24"/>
          <w:shd w:val="clear" w:color="auto" w:fill="FFFFFF"/>
        </w:rPr>
        <w:t>Prieš Susitarimo pasirašymą, Pirkėjui pateikiama naujos jungtinės veiklos sutarties ar esamos jungtinės veiklos sutarties pakeitimo kopija arba nuorašas.</w:t>
      </w:r>
    </w:p>
    <w:p w14:paraId="4FCF7BF1" w14:textId="77777777" w:rsidR="008B7CBC" w:rsidRDefault="008B7CBC" w:rsidP="008B7CBC">
      <w:pPr>
        <w:rPr>
          <w:sz w:val="14"/>
          <w:szCs w:val="14"/>
        </w:rPr>
      </w:pPr>
    </w:p>
    <w:p w14:paraId="65D2A1BE" w14:textId="77777777" w:rsidR="008B7CBC" w:rsidRDefault="008B7CBC" w:rsidP="008B7CBC">
      <w:pPr>
        <w:spacing w:line="257" w:lineRule="atLeast"/>
        <w:ind w:firstLine="62"/>
        <w:jc w:val="both"/>
        <w:rPr>
          <w:color w:val="000000"/>
          <w:szCs w:val="24"/>
        </w:rPr>
      </w:pPr>
    </w:p>
    <w:p w14:paraId="5C93E404" w14:textId="77777777" w:rsidR="008B7CBC" w:rsidRDefault="008B7CBC" w:rsidP="008B7CBC">
      <w:pPr>
        <w:spacing w:line="257" w:lineRule="atLeast"/>
        <w:jc w:val="center"/>
        <w:rPr>
          <w:color w:val="000000"/>
          <w:szCs w:val="24"/>
        </w:rPr>
      </w:pPr>
      <w:r>
        <w:rPr>
          <w:b/>
          <w:bCs/>
          <w:color w:val="000000"/>
          <w:szCs w:val="24"/>
        </w:rPr>
        <w:t>3.4.  Susitarimai dėl tiesioginio atsiskaitymo su subtiekėjais</w:t>
      </w:r>
    </w:p>
    <w:p w14:paraId="309F602B" w14:textId="77777777" w:rsidR="008B7CBC" w:rsidRDefault="008B7CBC" w:rsidP="008B7CBC">
      <w:pPr>
        <w:spacing w:line="257" w:lineRule="atLeast"/>
        <w:ind w:firstLine="62"/>
        <w:jc w:val="both"/>
        <w:rPr>
          <w:color w:val="000000"/>
          <w:szCs w:val="24"/>
        </w:rPr>
      </w:pPr>
    </w:p>
    <w:p w14:paraId="6D392EFB" w14:textId="77777777" w:rsidR="008B7CBC" w:rsidRDefault="008B7CBC" w:rsidP="008B7CBC">
      <w:pPr>
        <w:spacing w:line="257" w:lineRule="atLeast"/>
        <w:jc w:val="both"/>
        <w:rPr>
          <w:color w:val="000000"/>
          <w:szCs w:val="24"/>
        </w:rPr>
      </w:pPr>
      <w:r>
        <w:rPr>
          <w:color w:val="000000"/>
          <w:szCs w:val="24"/>
        </w:rPr>
        <w:t>3.4.1. </w:t>
      </w:r>
      <w:r>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45CC3976" w14:textId="77777777" w:rsidR="008B7CBC" w:rsidRDefault="008B7CBC" w:rsidP="008B7CBC">
      <w:pPr>
        <w:spacing w:line="257" w:lineRule="atLeast"/>
        <w:jc w:val="both"/>
        <w:rPr>
          <w:color w:val="000000"/>
          <w:szCs w:val="24"/>
        </w:rPr>
      </w:pPr>
      <w:r>
        <w:rPr>
          <w:color w:val="000000"/>
          <w:szCs w:val="24"/>
        </w:rPr>
        <w:lastRenderedPageBreak/>
        <w:t>3.4.1.1. </w:t>
      </w:r>
      <w:r>
        <w:rPr>
          <w:color w:val="000000"/>
          <w:szCs w:val="24"/>
          <w:shd w:val="clear" w:color="auto" w:fill="FFFFFF"/>
        </w:rPr>
        <w:t xml:space="preserve">sudarius Sutartį, Tiekėjas ne vėliau negu Sutartis pradedama vykdyti, įsipareigoja Pirkėjui raštu pateikti tuo metu žinomų subtiekėjų pavadinimus, atstovus ir jų </w:t>
      </w:r>
      <w:r>
        <w:rPr>
          <w:rFonts w:eastAsia="Cambria"/>
          <w:szCs w:val="24"/>
          <w:shd w:val="clear" w:color="auto" w:fill="FFFFFF"/>
        </w:rPr>
        <w:t>kontaktinius duomenis</w:t>
      </w:r>
      <w:r>
        <w:rPr>
          <w:color w:val="000000"/>
          <w:szCs w:val="24"/>
          <w:shd w:val="clear" w:color="auto" w:fill="FFFFFF"/>
        </w:rPr>
        <w:t>. Pirkėjas taip pat reikalauja, kad Tiekėjas informuotų apie minėtos informacijos pasikeitimus bei</w:t>
      </w:r>
      <w:r>
        <w:rPr>
          <w:b/>
          <w:bCs/>
          <w:color w:val="5C5D5D"/>
          <w:szCs w:val="24"/>
        </w:rPr>
        <w:t> </w:t>
      </w:r>
      <w:r>
        <w:rPr>
          <w:color w:val="000000"/>
          <w:szCs w:val="24"/>
          <w:shd w:val="clear" w:color="auto" w:fill="FFFFFF"/>
        </w:rPr>
        <w:t>naujų subtiekėjų pasitelkimą visu Sutarties vykdymo metu;</w:t>
      </w:r>
    </w:p>
    <w:p w14:paraId="46C53B75" w14:textId="77777777" w:rsidR="008B7CBC" w:rsidRDefault="008B7CBC" w:rsidP="008B7CBC">
      <w:pPr>
        <w:spacing w:line="257" w:lineRule="atLeast"/>
        <w:jc w:val="both"/>
        <w:rPr>
          <w:color w:val="000000"/>
          <w:szCs w:val="24"/>
        </w:rPr>
      </w:pPr>
      <w:r>
        <w:rPr>
          <w:color w:val="000000"/>
          <w:szCs w:val="24"/>
        </w:rPr>
        <w:t>3.4.1.2. </w:t>
      </w:r>
      <w:r>
        <w:rPr>
          <w:color w:val="000000"/>
          <w:szCs w:val="24"/>
          <w:shd w:val="clear" w:color="auto" w:fill="FFFFFF"/>
        </w:rPr>
        <w:t>Pirkėjas ne vėliau kaip per 3 (tris) darbo dienas nuo Bendrųjų sąlygų 3.4.1.1 papunktyje nurodytos informacijos gavimo dienos raštu informuoja subtiekėjus apie tiesioginio atsiskaitymo galimybę;</w:t>
      </w:r>
    </w:p>
    <w:p w14:paraId="1786DE4F" w14:textId="77777777" w:rsidR="008B7CBC" w:rsidRDefault="008B7CBC" w:rsidP="008B7CBC">
      <w:pPr>
        <w:spacing w:line="257" w:lineRule="atLeast"/>
        <w:jc w:val="both"/>
        <w:rPr>
          <w:color w:val="000000"/>
          <w:szCs w:val="24"/>
        </w:rPr>
      </w:pPr>
      <w:r>
        <w:rPr>
          <w:color w:val="000000"/>
          <w:szCs w:val="24"/>
        </w:rPr>
        <w:t>3.4.1.3. </w:t>
      </w:r>
      <w:r>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color w:val="000000"/>
          <w:szCs w:val="24"/>
          <w:shd w:val="clear" w:color="auto" w:fill="FFFFFF"/>
        </w:rPr>
        <w:t>subtiekimo</w:t>
      </w:r>
      <w:proofErr w:type="spellEnd"/>
      <w:r>
        <w:rPr>
          <w:color w:val="000000"/>
          <w:szCs w:val="24"/>
          <w:shd w:val="clear" w:color="auto" w:fill="FFFFFF"/>
        </w:rPr>
        <w:t xml:space="preserve"> sutartyje nustatytus reikalavimus;</w:t>
      </w:r>
    </w:p>
    <w:p w14:paraId="2C0B3845" w14:textId="77777777" w:rsidR="008B7CBC" w:rsidRDefault="008B7CBC" w:rsidP="008B7CBC">
      <w:pPr>
        <w:spacing w:line="257" w:lineRule="atLeast"/>
        <w:jc w:val="both"/>
        <w:rPr>
          <w:color w:val="000000"/>
          <w:szCs w:val="24"/>
        </w:rPr>
      </w:pPr>
      <w:r>
        <w:rPr>
          <w:color w:val="000000"/>
          <w:szCs w:val="24"/>
        </w:rPr>
        <w:t>3.4.1.4. </w:t>
      </w:r>
      <w:r>
        <w:rPr>
          <w:color w:val="000000"/>
          <w:szCs w:val="24"/>
          <w:shd w:val="clear" w:color="auto" w:fill="FFFFFF"/>
        </w:rPr>
        <w:t>tiesioginio atsiskaitymo su subtiekėjais galimybė nekeičia Tiekėjo atsakomybės dėl Sutarties įvykdymo.</w:t>
      </w:r>
    </w:p>
    <w:p w14:paraId="457A720D" w14:textId="77777777" w:rsidR="008B7CBC" w:rsidRDefault="008B7CBC" w:rsidP="008B7CBC">
      <w:pPr>
        <w:spacing w:line="257" w:lineRule="atLeast"/>
        <w:ind w:firstLine="62"/>
        <w:jc w:val="both"/>
        <w:rPr>
          <w:color w:val="000000"/>
          <w:szCs w:val="24"/>
        </w:rPr>
      </w:pPr>
    </w:p>
    <w:p w14:paraId="05764567" w14:textId="77777777" w:rsidR="008B7CBC" w:rsidRDefault="008B7CBC" w:rsidP="008B7CBC">
      <w:pPr>
        <w:spacing w:line="257" w:lineRule="atLeast"/>
        <w:ind w:left="360" w:hanging="360"/>
        <w:jc w:val="center"/>
        <w:rPr>
          <w:color w:val="000000"/>
          <w:szCs w:val="24"/>
        </w:rPr>
      </w:pPr>
      <w:r>
        <w:rPr>
          <w:b/>
          <w:bCs/>
          <w:caps/>
          <w:color w:val="000000"/>
          <w:szCs w:val="24"/>
        </w:rPr>
        <w:t>4.  ŠALIŲ BENDRADARBIAVIMAS</w:t>
      </w:r>
    </w:p>
    <w:p w14:paraId="25512A61" w14:textId="77777777" w:rsidR="008B7CBC" w:rsidRDefault="008B7CBC" w:rsidP="008B7CBC">
      <w:pPr>
        <w:spacing w:line="257" w:lineRule="atLeast"/>
        <w:ind w:firstLine="62"/>
        <w:jc w:val="both"/>
        <w:rPr>
          <w:color w:val="000000"/>
          <w:szCs w:val="24"/>
        </w:rPr>
      </w:pPr>
    </w:p>
    <w:p w14:paraId="35D39A4A" w14:textId="77777777" w:rsidR="008B7CBC" w:rsidRDefault="008B7CBC" w:rsidP="008B7CBC">
      <w:pPr>
        <w:spacing w:line="257" w:lineRule="atLeast"/>
        <w:jc w:val="center"/>
        <w:rPr>
          <w:color w:val="000000"/>
          <w:szCs w:val="24"/>
        </w:rPr>
      </w:pPr>
      <w:r>
        <w:rPr>
          <w:b/>
          <w:bCs/>
          <w:color w:val="000000"/>
          <w:szCs w:val="24"/>
        </w:rPr>
        <w:t>4.1.  Šalių bendradarbiavimo pareiga</w:t>
      </w:r>
    </w:p>
    <w:p w14:paraId="11D2D490" w14:textId="77777777" w:rsidR="008B7CBC" w:rsidRDefault="008B7CBC" w:rsidP="008B7CBC">
      <w:pPr>
        <w:spacing w:line="257" w:lineRule="atLeast"/>
        <w:ind w:firstLine="62"/>
        <w:rPr>
          <w:color w:val="000000"/>
          <w:szCs w:val="24"/>
        </w:rPr>
      </w:pPr>
    </w:p>
    <w:p w14:paraId="60315D52" w14:textId="77777777" w:rsidR="008B7CBC" w:rsidRDefault="008B7CBC" w:rsidP="008B7CBC">
      <w:pPr>
        <w:spacing w:line="257" w:lineRule="atLeast"/>
        <w:jc w:val="both"/>
        <w:rPr>
          <w:color w:val="000000"/>
          <w:szCs w:val="24"/>
        </w:rPr>
      </w:pPr>
      <w:r>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0D5F7CA" w14:textId="77777777" w:rsidR="008B7CBC" w:rsidRDefault="008B7CBC" w:rsidP="008B7CBC">
      <w:pPr>
        <w:spacing w:line="257" w:lineRule="atLeast"/>
        <w:jc w:val="both"/>
        <w:rPr>
          <w:color w:val="000000"/>
          <w:szCs w:val="24"/>
        </w:rPr>
      </w:pPr>
      <w:r>
        <w:rPr>
          <w:color w:val="000000"/>
          <w:szCs w:val="24"/>
        </w:rPr>
        <w:t>4.1.2. Šalys įsipareigoja užtikrinti, kad viena kitai teiks dokumentus ir (ar) kitą informaciją, kurie yra būtini Šalių tinkamam įsipareigojimų įvykdymui pagal Sutartį.</w:t>
      </w:r>
    </w:p>
    <w:p w14:paraId="0B8FFAE5" w14:textId="77777777" w:rsidR="008B7CBC" w:rsidRDefault="008B7CBC" w:rsidP="008B7CBC">
      <w:pPr>
        <w:spacing w:line="257" w:lineRule="atLeast"/>
        <w:jc w:val="both"/>
        <w:rPr>
          <w:color w:val="000000"/>
          <w:szCs w:val="24"/>
        </w:rPr>
      </w:pPr>
      <w:r>
        <w:rPr>
          <w:color w:val="000000"/>
          <w:szCs w:val="24"/>
        </w:rPr>
        <w:t>4.1.3. </w:t>
      </w:r>
      <w:r>
        <w:rPr>
          <w:color w:val="000000"/>
          <w:szCs w:val="24"/>
          <w:shd w:val="clear" w:color="auto" w:fill="FFFFFF"/>
        </w:rPr>
        <w:t>Jeigu Šalis susiduria su </w:t>
      </w:r>
      <w:r>
        <w:rPr>
          <w:color w:val="000000"/>
          <w:szCs w:val="24"/>
        </w:rPr>
        <w:t>S</w:t>
      </w:r>
      <w:r>
        <w:rPr>
          <w:color w:val="000000"/>
          <w:szCs w:val="24"/>
          <w:shd w:val="clear" w:color="auto" w:fill="FFFFFF"/>
        </w:rPr>
        <w:t>utarties vykdymo kliūtimi, ji turi nedelsdama, bet ne vėliau kaip per 5 (penkias) darbo dienas, įspėti kitą Šalį apie tokia</w:t>
      </w:r>
      <w:r>
        <w:rPr>
          <w:color w:val="000000"/>
          <w:szCs w:val="24"/>
        </w:rPr>
        <w:t>s</w:t>
      </w:r>
      <w:r>
        <w:rPr>
          <w:color w:val="000000"/>
          <w:szCs w:val="24"/>
          <w:shd w:val="clear" w:color="auto" w:fill="FFFFFF"/>
        </w:rPr>
        <w:t> kliūtis</w:t>
      </w:r>
      <w:r>
        <w:rPr>
          <w:color w:val="000000"/>
          <w:szCs w:val="24"/>
        </w:rPr>
        <w:t> ir imtis visų nuo jos priklausančių protingų priemonių toms kliūtims pašalinti.</w:t>
      </w:r>
    </w:p>
    <w:p w14:paraId="2D98D5FF" w14:textId="77777777" w:rsidR="008B7CBC" w:rsidRDefault="008B7CBC" w:rsidP="008B7CBC">
      <w:pPr>
        <w:spacing w:line="257" w:lineRule="atLeast"/>
        <w:ind w:firstLine="115"/>
        <w:jc w:val="both"/>
        <w:rPr>
          <w:color w:val="000000"/>
          <w:szCs w:val="24"/>
        </w:rPr>
      </w:pPr>
    </w:p>
    <w:p w14:paraId="5B5650F5" w14:textId="77777777" w:rsidR="008B7CBC" w:rsidRDefault="008B7CBC" w:rsidP="008B7CBC">
      <w:pPr>
        <w:spacing w:line="257" w:lineRule="atLeast"/>
        <w:jc w:val="center"/>
        <w:rPr>
          <w:color w:val="000000"/>
          <w:szCs w:val="24"/>
        </w:rPr>
      </w:pPr>
      <w:r>
        <w:rPr>
          <w:b/>
          <w:bCs/>
          <w:color w:val="000000"/>
          <w:szCs w:val="24"/>
        </w:rPr>
        <w:t>4.2.  Kontaktiniai asmenys</w:t>
      </w:r>
    </w:p>
    <w:p w14:paraId="196C9F1F" w14:textId="77777777" w:rsidR="008B7CBC" w:rsidRDefault="008B7CBC" w:rsidP="008B7CBC">
      <w:pPr>
        <w:spacing w:line="257" w:lineRule="atLeast"/>
        <w:ind w:firstLine="62"/>
        <w:jc w:val="both"/>
        <w:rPr>
          <w:color w:val="000000"/>
          <w:szCs w:val="24"/>
        </w:rPr>
      </w:pPr>
    </w:p>
    <w:p w14:paraId="7721331D" w14:textId="77777777" w:rsidR="008B7CBC" w:rsidRDefault="008B7CBC" w:rsidP="008B7CBC">
      <w:pPr>
        <w:spacing w:line="257" w:lineRule="atLeast"/>
        <w:jc w:val="both"/>
        <w:rPr>
          <w:color w:val="000000"/>
          <w:szCs w:val="24"/>
        </w:rPr>
      </w:pPr>
      <w:r>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B2CAFB" w14:textId="77777777" w:rsidR="008B7CBC" w:rsidRDefault="008B7CBC" w:rsidP="008B7CBC">
      <w:pPr>
        <w:spacing w:line="257" w:lineRule="atLeast"/>
        <w:jc w:val="both"/>
        <w:rPr>
          <w:color w:val="000000"/>
          <w:szCs w:val="24"/>
        </w:rPr>
      </w:pPr>
      <w:r>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921EB4F" w14:textId="77777777" w:rsidR="008B7CBC" w:rsidRDefault="008B7CBC" w:rsidP="008B7CBC">
      <w:pPr>
        <w:spacing w:line="257" w:lineRule="atLeast"/>
        <w:jc w:val="both"/>
        <w:rPr>
          <w:color w:val="000000"/>
          <w:szCs w:val="24"/>
        </w:rPr>
      </w:pPr>
      <w:r>
        <w:rPr>
          <w:color w:val="000000"/>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w:t>
      </w:r>
      <w:r>
        <w:rPr>
          <w:color w:val="000000"/>
          <w:szCs w:val="24"/>
        </w:rPr>
        <w:lastRenderedPageBreak/>
        <w:t>asmenį laikinai vykdyti kontaktinio asmens funkcijas ir pranešti apie tai kitai Šaliai. Keičiant kontaktinių asmenų funkcijas atliekančius asmenis Susitarimas, vadovaujantis Bendrųjų sąlygų 20.5 punktu, nesudaromas.</w:t>
      </w:r>
    </w:p>
    <w:p w14:paraId="454CED4C" w14:textId="77777777" w:rsidR="008B7CBC" w:rsidRDefault="008B7CBC" w:rsidP="008B7CBC">
      <w:pPr>
        <w:spacing w:line="257" w:lineRule="atLeast"/>
        <w:ind w:firstLine="62"/>
        <w:jc w:val="both"/>
        <w:rPr>
          <w:color w:val="000000"/>
          <w:szCs w:val="24"/>
        </w:rPr>
      </w:pPr>
    </w:p>
    <w:p w14:paraId="33384DE8" w14:textId="77777777" w:rsidR="008B7CBC" w:rsidRDefault="008B7CBC" w:rsidP="008B7CBC">
      <w:pPr>
        <w:spacing w:line="257" w:lineRule="atLeast"/>
        <w:jc w:val="center"/>
        <w:rPr>
          <w:color w:val="000000"/>
          <w:szCs w:val="24"/>
        </w:rPr>
      </w:pPr>
      <w:r>
        <w:rPr>
          <w:b/>
          <w:bCs/>
          <w:caps/>
          <w:color w:val="000000"/>
          <w:szCs w:val="24"/>
        </w:rPr>
        <w:t>5.  SUTARTIES VYKDYMO METU PATEIKIAMI DOKUMENTAI</w:t>
      </w:r>
    </w:p>
    <w:p w14:paraId="12119A32" w14:textId="77777777" w:rsidR="008B7CBC" w:rsidRDefault="008B7CBC" w:rsidP="008B7CBC">
      <w:pPr>
        <w:spacing w:line="257" w:lineRule="atLeast"/>
        <w:ind w:firstLine="62"/>
        <w:jc w:val="both"/>
        <w:rPr>
          <w:color w:val="000000"/>
          <w:szCs w:val="24"/>
        </w:rPr>
      </w:pPr>
    </w:p>
    <w:p w14:paraId="48552CA2" w14:textId="77777777" w:rsidR="008B7CBC" w:rsidRDefault="008B7CBC" w:rsidP="008B7CBC">
      <w:pPr>
        <w:spacing w:line="257" w:lineRule="atLeast"/>
        <w:jc w:val="both"/>
        <w:rPr>
          <w:color w:val="000000"/>
          <w:szCs w:val="24"/>
        </w:rPr>
      </w:pPr>
      <w:r>
        <w:rPr>
          <w:color w:val="000000"/>
          <w:szCs w:val="24"/>
        </w:rPr>
        <w:t>5.1. Jeigu Tiekėjas turi parengti ir (ar) pateikti Pirkėjui Prekių naudojimo instrukcijas, jos turi būti aiškios ir detalios, kad Pirkėjas, vadovaudamasis jomis, galėtų tinkamai naudoti patiektas Prekes.</w:t>
      </w:r>
    </w:p>
    <w:p w14:paraId="069E0CBC" w14:textId="77777777" w:rsidR="008B7CBC" w:rsidRDefault="008B7CBC" w:rsidP="008B7CBC">
      <w:pPr>
        <w:spacing w:line="257" w:lineRule="atLeast"/>
        <w:jc w:val="both"/>
        <w:rPr>
          <w:color w:val="000000"/>
          <w:szCs w:val="24"/>
        </w:rPr>
      </w:pPr>
      <w:r>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85B3F84" w14:textId="77777777" w:rsidR="008B7CBC" w:rsidRDefault="008B7CBC" w:rsidP="008B7CBC">
      <w:pPr>
        <w:spacing w:line="257" w:lineRule="atLeast"/>
        <w:jc w:val="both"/>
        <w:rPr>
          <w:color w:val="000000"/>
          <w:szCs w:val="24"/>
        </w:rPr>
      </w:pPr>
      <w:r>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5FA0A622" w14:textId="77777777" w:rsidR="008B7CBC" w:rsidRDefault="008B7CBC" w:rsidP="008B7CBC">
      <w:pPr>
        <w:spacing w:line="257" w:lineRule="atLeast"/>
        <w:ind w:firstLine="62"/>
        <w:jc w:val="both"/>
        <w:rPr>
          <w:color w:val="000000"/>
          <w:szCs w:val="24"/>
        </w:rPr>
      </w:pPr>
    </w:p>
    <w:p w14:paraId="311257DF" w14:textId="77777777" w:rsidR="008B7CBC" w:rsidRDefault="008B7CBC" w:rsidP="008B7CBC">
      <w:pPr>
        <w:spacing w:line="257" w:lineRule="atLeast"/>
        <w:jc w:val="center"/>
        <w:rPr>
          <w:color w:val="000000"/>
          <w:szCs w:val="24"/>
        </w:rPr>
      </w:pPr>
      <w:r>
        <w:rPr>
          <w:b/>
          <w:bCs/>
          <w:caps/>
          <w:color w:val="000000"/>
          <w:szCs w:val="24"/>
        </w:rPr>
        <w:t>6.  PREKIŲ TIEKIMO PABAIGA IR PREKIŲ PRIĖMIMAS</w:t>
      </w:r>
    </w:p>
    <w:p w14:paraId="27C1C09C" w14:textId="77777777" w:rsidR="008B7CBC" w:rsidRDefault="008B7CBC" w:rsidP="008B7CBC">
      <w:pPr>
        <w:spacing w:line="257" w:lineRule="atLeast"/>
        <w:ind w:firstLine="62"/>
        <w:rPr>
          <w:color w:val="000000"/>
          <w:szCs w:val="24"/>
        </w:rPr>
      </w:pPr>
    </w:p>
    <w:p w14:paraId="4F06D5CC" w14:textId="77777777" w:rsidR="008B7CBC" w:rsidRDefault="008B7CBC" w:rsidP="008B7CBC">
      <w:pPr>
        <w:spacing w:line="257" w:lineRule="atLeast"/>
        <w:jc w:val="center"/>
        <w:rPr>
          <w:color w:val="000000"/>
          <w:szCs w:val="24"/>
        </w:rPr>
      </w:pPr>
      <w:r>
        <w:rPr>
          <w:b/>
          <w:bCs/>
          <w:color w:val="000000"/>
          <w:szCs w:val="24"/>
        </w:rPr>
        <w:t>6.1.  Prekių tiekimo pabaiga</w:t>
      </w:r>
    </w:p>
    <w:p w14:paraId="5444C4A1" w14:textId="77777777" w:rsidR="008B7CBC" w:rsidRDefault="008B7CBC" w:rsidP="008B7CBC">
      <w:pPr>
        <w:spacing w:line="257" w:lineRule="atLeast"/>
        <w:ind w:firstLine="62"/>
        <w:rPr>
          <w:color w:val="000000"/>
          <w:szCs w:val="24"/>
        </w:rPr>
      </w:pPr>
    </w:p>
    <w:p w14:paraId="6D38464D" w14:textId="77777777" w:rsidR="008B7CBC" w:rsidRDefault="008B7CBC" w:rsidP="008B7CBC">
      <w:pPr>
        <w:spacing w:line="257" w:lineRule="atLeast"/>
        <w:jc w:val="both"/>
        <w:rPr>
          <w:color w:val="000000"/>
          <w:szCs w:val="24"/>
        </w:rPr>
      </w:pPr>
      <w:r>
        <w:rPr>
          <w:color w:val="000000"/>
          <w:szCs w:val="24"/>
        </w:rPr>
        <w:t>6.1.1. Prekių tiekimas laikomas užbaigtu, kai yra įvykdytos visos šios sąlygos:</w:t>
      </w:r>
    </w:p>
    <w:p w14:paraId="22EDF4CE" w14:textId="77777777" w:rsidR="008B7CBC" w:rsidRDefault="008B7CBC" w:rsidP="008B7CBC">
      <w:pPr>
        <w:spacing w:line="257" w:lineRule="atLeast"/>
        <w:jc w:val="both"/>
        <w:rPr>
          <w:color w:val="000000"/>
          <w:szCs w:val="24"/>
        </w:rPr>
      </w:pPr>
      <w:r>
        <w:rPr>
          <w:color w:val="000000"/>
          <w:szCs w:val="24"/>
        </w:rPr>
        <w:t>6.1.1.1. Tiekėjas pristatė visas Prekes pagal Sutarties ir įstatymų bei kitų teisės aktų reikalavimus (ir kai suteiktos visos su Prekėmis susijusios paslaugos, jei to reikalaujama);</w:t>
      </w:r>
    </w:p>
    <w:p w14:paraId="1DD54DFE" w14:textId="77777777" w:rsidR="008B7CBC" w:rsidRDefault="008B7CBC" w:rsidP="008B7CBC">
      <w:pPr>
        <w:spacing w:line="257" w:lineRule="atLeast"/>
        <w:jc w:val="both"/>
        <w:rPr>
          <w:color w:val="000000"/>
          <w:szCs w:val="24"/>
        </w:rPr>
      </w:pPr>
      <w:r>
        <w:rPr>
          <w:color w:val="000000"/>
          <w:szCs w:val="24"/>
        </w:rPr>
        <w:t>6.1.1.2. Tiekėjas perdavė Pirkėjui visą reikalingą dokumentaciją, įskaitant naudojimo instrukcijas, sertifikatus ir garantijas (jei to reikalaujama);</w:t>
      </w:r>
    </w:p>
    <w:p w14:paraId="1B1DC3DF" w14:textId="77777777" w:rsidR="008B7CBC" w:rsidRDefault="008B7CBC" w:rsidP="008B7CBC">
      <w:pPr>
        <w:spacing w:line="257" w:lineRule="atLeast"/>
        <w:jc w:val="both"/>
        <w:rPr>
          <w:color w:val="000000"/>
          <w:szCs w:val="24"/>
        </w:rPr>
      </w:pPr>
      <w:r>
        <w:rPr>
          <w:color w:val="000000"/>
          <w:szCs w:val="24"/>
        </w:rPr>
        <w:t>6.1.1.3. Tiekėjas apmokė Pirkėjo personalą, kaip naudoti Prekes (jeigu to reikalaujama);</w:t>
      </w:r>
    </w:p>
    <w:p w14:paraId="5FEFF722" w14:textId="77777777" w:rsidR="008B7CBC" w:rsidRDefault="008B7CBC" w:rsidP="008B7CBC">
      <w:pPr>
        <w:spacing w:line="257" w:lineRule="atLeast"/>
        <w:jc w:val="both"/>
        <w:rPr>
          <w:color w:val="000000"/>
          <w:szCs w:val="24"/>
        </w:rPr>
      </w:pPr>
      <w:r>
        <w:rPr>
          <w:color w:val="000000"/>
          <w:szCs w:val="24"/>
        </w:rPr>
        <w:t>6.1.1.4. buvo pasirašytas Prekių perdavimo-priėmimo aktas ar Prekių perdavimo–priėmimo aktai, jei numatytas Prekių pristatymas dalimis, ar kitas Sutartyje numatytas dokumentas, nuo kurio pasirašymo laikoma, kad Prekės buvo priimtos;</w:t>
      </w:r>
    </w:p>
    <w:p w14:paraId="13E8CB3D" w14:textId="77777777" w:rsidR="008B7CBC" w:rsidRDefault="008B7CBC" w:rsidP="008B7CBC">
      <w:pPr>
        <w:spacing w:line="257" w:lineRule="atLeast"/>
        <w:jc w:val="both"/>
        <w:rPr>
          <w:color w:val="000000"/>
          <w:szCs w:val="24"/>
        </w:rPr>
      </w:pPr>
      <w:r>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64C9AE9C" w14:textId="77777777" w:rsidR="008B7CBC" w:rsidRDefault="008B7CBC" w:rsidP="008B7CBC">
      <w:pPr>
        <w:spacing w:line="257" w:lineRule="atLeast"/>
        <w:ind w:firstLine="62"/>
        <w:jc w:val="both"/>
        <w:rPr>
          <w:color w:val="000000"/>
          <w:szCs w:val="24"/>
        </w:rPr>
      </w:pPr>
    </w:p>
    <w:p w14:paraId="283C9381" w14:textId="77777777" w:rsidR="008B7CBC" w:rsidRDefault="008B7CBC" w:rsidP="008B7CBC">
      <w:pPr>
        <w:spacing w:line="257" w:lineRule="atLeast"/>
        <w:jc w:val="center"/>
        <w:rPr>
          <w:color w:val="000000"/>
          <w:szCs w:val="24"/>
        </w:rPr>
      </w:pPr>
      <w:r>
        <w:rPr>
          <w:b/>
          <w:bCs/>
          <w:color w:val="000000"/>
          <w:szCs w:val="24"/>
        </w:rPr>
        <w:t>6.2.  Prekių perdavimas–priėmimas</w:t>
      </w:r>
    </w:p>
    <w:p w14:paraId="36F386DE" w14:textId="77777777" w:rsidR="008B7CBC" w:rsidRDefault="008B7CBC" w:rsidP="008B7CBC">
      <w:pPr>
        <w:spacing w:line="257" w:lineRule="atLeast"/>
        <w:ind w:firstLine="62"/>
        <w:jc w:val="both"/>
        <w:rPr>
          <w:color w:val="000000"/>
          <w:szCs w:val="24"/>
        </w:rPr>
      </w:pPr>
    </w:p>
    <w:p w14:paraId="3789C5AB" w14:textId="77777777" w:rsidR="008B7CBC" w:rsidRDefault="008B7CBC" w:rsidP="008B7CBC">
      <w:pPr>
        <w:spacing w:line="257" w:lineRule="atLeast"/>
        <w:jc w:val="both"/>
        <w:rPr>
          <w:color w:val="000000"/>
          <w:szCs w:val="24"/>
        </w:rPr>
      </w:pPr>
      <w:r>
        <w:rPr>
          <w:color w:val="000000"/>
          <w:szCs w:val="24"/>
        </w:rPr>
        <w:lastRenderedPageBreak/>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3B7114DA" w14:textId="77777777" w:rsidR="008B7CBC" w:rsidRDefault="008B7CBC" w:rsidP="008B7CBC">
      <w:pPr>
        <w:spacing w:line="257" w:lineRule="atLeast"/>
        <w:jc w:val="both"/>
        <w:rPr>
          <w:color w:val="000000"/>
          <w:szCs w:val="24"/>
        </w:rPr>
      </w:pPr>
      <w:r>
        <w:rPr>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C39BFF7" w14:textId="77777777" w:rsidR="008B7CBC" w:rsidRDefault="008B7CBC" w:rsidP="008B7CBC">
      <w:pPr>
        <w:spacing w:line="257" w:lineRule="atLeast"/>
        <w:jc w:val="both"/>
        <w:rPr>
          <w:color w:val="000000"/>
          <w:szCs w:val="24"/>
        </w:rPr>
      </w:pPr>
      <w:r>
        <w:rPr>
          <w:color w:val="000000"/>
          <w:szCs w:val="24"/>
        </w:rPr>
        <w:t>6.2.3. Tiekėjui pristačius Prekes, Pirkėjas atlieka jų patikrinimą ir privalo:</w:t>
      </w:r>
    </w:p>
    <w:p w14:paraId="4E865F97" w14:textId="77777777" w:rsidR="008B7CBC" w:rsidRDefault="008B7CBC" w:rsidP="008B7CBC">
      <w:pPr>
        <w:spacing w:line="257" w:lineRule="atLeast"/>
        <w:jc w:val="both"/>
        <w:rPr>
          <w:color w:val="000000"/>
          <w:szCs w:val="24"/>
        </w:rPr>
      </w:pPr>
      <w:r>
        <w:rPr>
          <w:color w:val="000000"/>
          <w:szCs w:val="24"/>
        </w:rPr>
        <w:t>6.2.3.1. ne vėliau kaip per 5 (penkias) darbo dienas nuo faktinio Prekių perdavimo priimti Prekes, pasirašydamas Prekių perdavimo–priėmimo aktą; arba</w:t>
      </w:r>
    </w:p>
    <w:p w14:paraId="140DFD3F" w14:textId="77777777" w:rsidR="008B7CBC" w:rsidRDefault="008B7CBC" w:rsidP="008B7CBC">
      <w:pPr>
        <w:spacing w:line="257" w:lineRule="atLeast"/>
        <w:jc w:val="both"/>
        <w:rPr>
          <w:color w:val="000000"/>
          <w:szCs w:val="24"/>
        </w:rPr>
      </w:pPr>
      <w:r>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Pr>
          <w:b/>
          <w:bCs/>
          <w:color w:val="000000"/>
          <w:szCs w:val="24"/>
        </w:rPr>
        <w:t>Defektų aktas</w:t>
      </w:r>
      <w:r>
        <w:rPr>
          <w:color w:val="000000"/>
          <w:szCs w:val="24"/>
        </w:rPr>
        <w:t>); arba</w:t>
      </w:r>
    </w:p>
    <w:p w14:paraId="77B9281C" w14:textId="77777777" w:rsidR="008B7CBC" w:rsidRDefault="008B7CBC" w:rsidP="008B7CBC">
      <w:pPr>
        <w:spacing w:line="257" w:lineRule="atLeast"/>
        <w:jc w:val="both"/>
        <w:rPr>
          <w:color w:val="000000"/>
          <w:szCs w:val="24"/>
        </w:rPr>
      </w:pPr>
      <w:r>
        <w:rPr>
          <w:color w:val="000000"/>
          <w:szCs w:val="24"/>
        </w:rPr>
        <w:t>6.2.3.3. atsisakyti priimti Prekes ar jų dalį ir įteikti (arba išsiųsti) Defektų aktą Tiekėjui dėl netinkamų Prekių ar jų dalies. </w:t>
      </w:r>
    </w:p>
    <w:p w14:paraId="1544AC4A" w14:textId="77777777" w:rsidR="008B7CBC" w:rsidRDefault="008B7CBC" w:rsidP="008B7CBC">
      <w:pPr>
        <w:spacing w:line="257" w:lineRule="atLeast"/>
        <w:jc w:val="both"/>
        <w:rPr>
          <w:color w:val="000000"/>
          <w:szCs w:val="24"/>
        </w:rPr>
      </w:pPr>
      <w:r>
        <w:rPr>
          <w:color w:val="000000"/>
          <w:szCs w:val="24"/>
        </w:rPr>
        <w:t>6.2.4. Prekių perdavimo–priėmimo akte turi būti nurodoma data, kada Tiekėjas pristatė visas Prekes (ar atitinkamą jų dalį, kai Sutartyje numatytas pristatymas dalimis) ir pateikė visus reikiamus dokumentus.</w:t>
      </w:r>
    </w:p>
    <w:p w14:paraId="06925EF0" w14:textId="77777777" w:rsidR="008B7CBC" w:rsidRDefault="008B7CBC" w:rsidP="008B7CBC">
      <w:pPr>
        <w:spacing w:line="257" w:lineRule="atLeast"/>
        <w:jc w:val="both"/>
        <w:rPr>
          <w:color w:val="000000"/>
          <w:szCs w:val="24"/>
        </w:rPr>
      </w:pPr>
      <w:r>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850DEAD" w14:textId="77777777" w:rsidR="008B7CBC" w:rsidRDefault="008B7CBC" w:rsidP="008B7CBC">
      <w:pPr>
        <w:spacing w:line="257" w:lineRule="atLeast"/>
        <w:jc w:val="both"/>
        <w:rPr>
          <w:color w:val="000000"/>
          <w:szCs w:val="24"/>
        </w:rPr>
      </w:pPr>
      <w:r>
        <w:rPr>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117B6340" w14:textId="77777777" w:rsidR="008B7CBC" w:rsidRDefault="008B7CBC" w:rsidP="008B7CBC">
      <w:pPr>
        <w:spacing w:line="257" w:lineRule="atLeast"/>
        <w:jc w:val="both"/>
        <w:rPr>
          <w:color w:val="000000"/>
          <w:szCs w:val="24"/>
        </w:rPr>
      </w:pPr>
      <w:r>
        <w:rPr>
          <w:color w:val="000000"/>
          <w:szCs w:val="24"/>
        </w:rPr>
        <w:t xml:space="preserve">6.2.7. Jeigu Pirkėjas per 5 (penkias) darbo dienas </w:t>
      </w:r>
      <w:r>
        <w:rPr>
          <w:rFonts w:eastAsia="Arial"/>
          <w:szCs w:val="24"/>
        </w:rPr>
        <w:t xml:space="preserve">nuo Prekių perdavimo–priėmimo akto gavimo </w:t>
      </w:r>
      <w:r>
        <w:rPr>
          <w:color w:val="000000"/>
          <w:szCs w:val="24"/>
        </w:rPr>
        <w:t>nepateikia (neišsiunčia) Tiekėjui Defektų akto, laikoma, kad Pirkėjas Prekes priėmė ir joms pretenzijų neturi.</w:t>
      </w:r>
    </w:p>
    <w:p w14:paraId="459B3DE8" w14:textId="77777777" w:rsidR="008B7CBC" w:rsidRDefault="008B7CBC" w:rsidP="008B7CBC">
      <w:pPr>
        <w:spacing w:line="257" w:lineRule="atLeast"/>
        <w:jc w:val="both"/>
        <w:rPr>
          <w:color w:val="000000"/>
          <w:szCs w:val="24"/>
        </w:rPr>
      </w:pPr>
      <w:r>
        <w:rPr>
          <w:color w:val="000000"/>
          <w:szCs w:val="24"/>
        </w:rPr>
        <w:t>6.2.8. Prekių praradimo ar sugadinimo ar atsitiktinio žuvimo rizika Pirkėjui iš Tiekėjo pereina nuo faktinio tokių Prekių priėmimo momento.</w:t>
      </w:r>
    </w:p>
    <w:p w14:paraId="6FA2B4D6" w14:textId="77777777" w:rsidR="008B7CBC" w:rsidRDefault="008B7CBC" w:rsidP="008B7CBC">
      <w:pPr>
        <w:spacing w:line="257" w:lineRule="atLeast"/>
        <w:jc w:val="both"/>
        <w:rPr>
          <w:color w:val="000000"/>
          <w:szCs w:val="24"/>
        </w:rPr>
      </w:pPr>
      <w:r>
        <w:rPr>
          <w:color w:val="000000"/>
          <w:szCs w:val="24"/>
        </w:rPr>
        <w:t>6.2.9. Pirkėjas turi teisę naudotis Prekėmis tik po Prekių perdavimo-priėmimo akto pasirašymo.</w:t>
      </w:r>
    </w:p>
    <w:p w14:paraId="5000617D" w14:textId="77777777" w:rsidR="008B7CBC" w:rsidRDefault="008B7CBC" w:rsidP="008B7CBC">
      <w:pPr>
        <w:spacing w:line="257" w:lineRule="atLeast"/>
        <w:jc w:val="both"/>
        <w:rPr>
          <w:color w:val="000000"/>
          <w:szCs w:val="24"/>
        </w:rPr>
      </w:pPr>
      <w:r>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9A8DA0B" w14:textId="77777777" w:rsidR="008B7CBC" w:rsidRDefault="008B7CBC" w:rsidP="008B7CBC">
      <w:pPr>
        <w:spacing w:line="257" w:lineRule="atLeast"/>
        <w:ind w:firstLine="62"/>
        <w:jc w:val="both"/>
        <w:rPr>
          <w:color w:val="000000"/>
          <w:szCs w:val="24"/>
        </w:rPr>
      </w:pPr>
    </w:p>
    <w:p w14:paraId="1DC1A579" w14:textId="77777777" w:rsidR="008B7CBC" w:rsidRDefault="008B7CBC" w:rsidP="008B7CBC">
      <w:pPr>
        <w:spacing w:line="257" w:lineRule="atLeast"/>
        <w:jc w:val="center"/>
        <w:rPr>
          <w:color w:val="000000"/>
          <w:szCs w:val="24"/>
        </w:rPr>
      </w:pPr>
      <w:r>
        <w:rPr>
          <w:b/>
          <w:bCs/>
          <w:caps/>
          <w:color w:val="000000"/>
          <w:szCs w:val="24"/>
        </w:rPr>
        <w:t>7.  TIEKĖJO GARANTINIAI ĮSIPAREIGOJIMAI</w:t>
      </w:r>
    </w:p>
    <w:p w14:paraId="28F5E5C1" w14:textId="77777777" w:rsidR="008B7CBC" w:rsidRDefault="008B7CBC" w:rsidP="008B7CBC">
      <w:pPr>
        <w:spacing w:line="257" w:lineRule="atLeast"/>
        <w:ind w:firstLine="62"/>
        <w:rPr>
          <w:color w:val="000000"/>
          <w:szCs w:val="24"/>
        </w:rPr>
      </w:pPr>
    </w:p>
    <w:p w14:paraId="7C7BEBEF" w14:textId="77777777" w:rsidR="008B7CBC" w:rsidRDefault="008B7CBC" w:rsidP="008B7CBC">
      <w:pPr>
        <w:spacing w:line="257" w:lineRule="atLeast"/>
        <w:ind w:left="360" w:hanging="360"/>
        <w:jc w:val="center"/>
        <w:rPr>
          <w:color w:val="000000"/>
          <w:szCs w:val="24"/>
        </w:rPr>
      </w:pPr>
      <w:r>
        <w:rPr>
          <w:b/>
          <w:bCs/>
          <w:color w:val="000000"/>
          <w:szCs w:val="24"/>
        </w:rPr>
        <w:t>7.1.  Garantiniai terminai (jei taikoma)</w:t>
      </w:r>
    </w:p>
    <w:p w14:paraId="39173353" w14:textId="77777777" w:rsidR="008B7CBC" w:rsidRDefault="008B7CBC" w:rsidP="008B7CBC">
      <w:pPr>
        <w:spacing w:line="257" w:lineRule="atLeast"/>
        <w:ind w:left="360" w:firstLine="62"/>
        <w:rPr>
          <w:color w:val="000000"/>
          <w:szCs w:val="24"/>
        </w:rPr>
      </w:pPr>
    </w:p>
    <w:p w14:paraId="4A18C899" w14:textId="77777777" w:rsidR="008B7CBC" w:rsidRDefault="008B7CBC" w:rsidP="008B7CBC">
      <w:pPr>
        <w:spacing w:line="257" w:lineRule="atLeast"/>
        <w:jc w:val="both"/>
        <w:rPr>
          <w:color w:val="000000"/>
          <w:szCs w:val="24"/>
        </w:rPr>
      </w:pPr>
      <w:r>
        <w:rPr>
          <w:color w:val="000000"/>
          <w:szCs w:val="24"/>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3D4806E" w14:textId="77777777" w:rsidR="008B7CBC" w:rsidRDefault="008B7CBC" w:rsidP="008B7CBC">
      <w:pPr>
        <w:spacing w:line="257" w:lineRule="atLeast"/>
        <w:jc w:val="both"/>
        <w:rPr>
          <w:color w:val="000000"/>
          <w:szCs w:val="24"/>
        </w:rPr>
      </w:pPr>
      <w:r>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7A4FD68C" w14:textId="77777777" w:rsidR="008B7CBC" w:rsidRDefault="008B7CBC" w:rsidP="008B7CBC">
      <w:pPr>
        <w:spacing w:line="257" w:lineRule="atLeast"/>
        <w:jc w:val="both"/>
        <w:rPr>
          <w:color w:val="000000"/>
          <w:szCs w:val="24"/>
        </w:rPr>
      </w:pPr>
      <w:r>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3E6A9D9" w14:textId="77777777" w:rsidR="008B7CBC" w:rsidRDefault="008B7CBC" w:rsidP="008B7CBC">
      <w:pPr>
        <w:spacing w:line="257" w:lineRule="atLeast"/>
        <w:ind w:firstLine="62"/>
        <w:jc w:val="both"/>
        <w:rPr>
          <w:color w:val="000000"/>
          <w:szCs w:val="24"/>
        </w:rPr>
      </w:pPr>
    </w:p>
    <w:p w14:paraId="230EE6BD" w14:textId="77777777" w:rsidR="008B7CBC" w:rsidRDefault="008B7CBC" w:rsidP="008B7CBC">
      <w:pPr>
        <w:spacing w:line="257" w:lineRule="atLeast"/>
        <w:jc w:val="center"/>
        <w:rPr>
          <w:color w:val="000000"/>
          <w:szCs w:val="24"/>
        </w:rPr>
      </w:pPr>
      <w:r>
        <w:rPr>
          <w:b/>
          <w:bCs/>
          <w:color w:val="000000"/>
          <w:szCs w:val="24"/>
        </w:rPr>
        <w:t>7.2.  Pretenzijos dėl Prekių trūkumų</w:t>
      </w:r>
    </w:p>
    <w:p w14:paraId="0DB6B2A3" w14:textId="77777777" w:rsidR="008B7CBC" w:rsidRDefault="008B7CBC" w:rsidP="008B7CBC">
      <w:pPr>
        <w:spacing w:line="257" w:lineRule="atLeast"/>
        <w:ind w:firstLine="62"/>
        <w:jc w:val="both"/>
        <w:rPr>
          <w:color w:val="000000"/>
          <w:szCs w:val="24"/>
        </w:rPr>
      </w:pPr>
    </w:p>
    <w:p w14:paraId="34EFBFC1" w14:textId="77777777" w:rsidR="008B7CBC" w:rsidRDefault="008B7CBC" w:rsidP="008B7CBC">
      <w:pPr>
        <w:spacing w:line="257" w:lineRule="atLeast"/>
        <w:jc w:val="both"/>
        <w:rPr>
          <w:color w:val="000000"/>
        </w:rPr>
      </w:pPr>
      <w:r>
        <w:rPr>
          <w:color w:val="000000"/>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C9C0CDA" w14:textId="77777777" w:rsidR="008B7CBC" w:rsidRDefault="008B7CBC" w:rsidP="008B7CBC">
      <w:pPr>
        <w:spacing w:line="257" w:lineRule="atLeast"/>
        <w:jc w:val="both"/>
        <w:rPr>
          <w:color w:val="000000"/>
          <w:szCs w:val="24"/>
        </w:rPr>
      </w:pPr>
      <w:r>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9A5FACF" w14:textId="77777777" w:rsidR="008B7CBC" w:rsidRDefault="008B7CBC" w:rsidP="008B7CBC">
      <w:pPr>
        <w:jc w:val="both"/>
        <w:rPr>
          <w:szCs w:val="24"/>
        </w:rPr>
      </w:pPr>
      <w:r>
        <w:rPr>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F93BB88" w14:textId="77777777" w:rsidR="008B7CBC" w:rsidRDefault="008B7CBC" w:rsidP="008B7CBC">
      <w:pPr>
        <w:jc w:val="both"/>
        <w:rPr>
          <w:color w:val="000000"/>
          <w:szCs w:val="24"/>
        </w:rPr>
      </w:pPr>
      <w:r>
        <w:rPr>
          <w:color w:val="000000"/>
          <w:szCs w:val="24"/>
        </w:rPr>
        <w:t xml:space="preserve">7.2.3.1. jei Prekės atitinka Sutartyje </w:t>
      </w:r>
      <w:r>
        <w:rPr>
          <w:rFonts w:eastAsia="Calibri"/>
          <w:szCs w:val="24"/>
        </w:rPr>
        <w:t>ir įstatymuose bei kituose teisės aktuose nurodytus reikalavimus</w:t>
      </w:r>
      <w:r>
        <w:rPr>
          <w:color w:val="000000"/>
          <w:szCs w:val="24"/>
        </w:rPr>
        <w:t xml:space="preserve"> – Pirkėjas;</w:t>
      </w:r>
    </w:p>
    <w:p w14:paraId="518E0C33" w14:textId="77777777" w:rsidR="008B7CBC" w:rsidRDefault="008B7CBC" w:rsidP="008B7CBC">
      <w:pPr>
        <w:jc w:val="both"/>
        <w:rPr>
          <w:color w:val="000000"/>
          <w:szCs w:val="24"/>
        </w:rPr>
      </w:pPr>
      <w:r>
        <w:rPr>
          <w:color w:val="000000"/>
          <w:szCs w:val="24"/>
        </w:rPr>
        <w:t xml:space="preserve">7.2.3.2. jei Prekės neatitinka Sutartyje </w:t>
      </w:r>
      <w:r>
        <w:rPr>
          <w:rFonts w:eastAsia="Calibri"/>
          <w:szCs w:val="24"/>
        </w:rPr>
        <w:t>ir įstatymuose bei kituose teisės aktuose nurodytų reikalavimų</w:t>
      </w:r>
      <w:r>
        <w:rPr>
          <w:color w:val="000000"/>
          <w:szCs w:val="24"/>
        </w:rPr>
        <w:t xml:space="preserve"> – Tiekėjas.</w:t>
      </w:r>
    </w:p>
    <w:p w14:paraId="5176D86B" w14:textId="77777777" w:rsidR="008B7CBC" w:rsidRDefault="008B7CBC" w:rsidP="008B7CBC">
      <w:pPr>
        <w:tabs>
          <w:tab w:val="left" w:pos="567"/>
          <w:tab w:val="left" w:pos="851"/>
          <w:tab w:val="left" w:pos="992"/>
          <w:tab w:val="left" w:pos="1134"/>
        </w:tabs>
        <w:jc w:val="both"/>
        <w:rPr>
          <w:rFonts w:eastAsia="Calibri"/>
          <w:szCs w:val="24"/>
        </w:rPr>
      </w:pPr>
      <w:r>
        <w:rPr>
          <w:rFonts w:eastAsia="Calibri"/>
          <w:szCs w:val="24"/>
        </w:rPr>
        <w:t>7.2.4. Ekspertizės išvados Šalims yra privalomos.</w:t>
      </w:r>
    </w:p>
    <w:p w14:paraId="57595D2F" w14:textId="77777777" w:rsidR="008B7CBC" w:rsidRDefault="008B7CBC" w:rsidP="008B7CBC">
      <w:pPr>
        <w:tabs>
          <w:tab w:val="left" w:pos="567"/>
          <w:tab w:val="left" w:pos="851"/>
          <w:tab w:val="left" w:pos="992"/>
          <w:tab w:val="left" w:pos="1134"/>
        </w:tabs>
        <w:jc w:val="both"/>
        <w:rPr>
          <w:color w:val="000000"/>
          <w:szCs w:val="24"/>
        </w:rPr>
      </w:pPr>
      <w:r>
        <w:rPr>
          <w:rFonts w:eastAsia="Calibri"/>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1A58A586" w14:textId="77777777" w:rsidR="008B7CBC" w:rsidRDefault="008B7CBC" w:rsidP="008B7CBC">
      <w:pPr>
        <w:rPr>
          <w:sz w:val="14"/>
          <w:szCs w:val="14"/>
        </w:rPr>
      </w:pPr>
    </w:p>
    <w:p w14:paraId="55D2CA2A" w14:textId="77777777" w:rsidR="008B7CBC" w:rsidRDefault="008B7CBC" w:rsidP="008B7CBC">
      <w:pPr>
        <w:spacing w:line="257" w:lineRule="atLeast"/>
        <w:ind w:firstLine="62"/>
        <w:jc w:val="both"/>
        <w:rPr>
          <w:color w:val="000000"/>
          <w:szCs w:val="24"/>
        </w:rPr>
      </w:pPr>
    </w:p>
    <w:p w14:paraId="12A287D9" w14:textId="77777777" w:rsidR="008B7CBC" w:rsidRDefault="008B7CBC" w:rsidP="008B7CBC">
      <w:pPr>
        <w:spacing w:line="257" w:lineRule="atLeast"/>
        <w:jc w:val="center"/>
        <w:rPr>
          <w:color w:val="000000"/>
          <w:szCs w:val="24"/>
        </w:rPr>
      </w:pPr>
      <w:r>
        <w:rPr>
          <w:b/>
          <w:bCs/>
          <w:color w:val="000000"/>
          <w:szCs w:val="24"/>
        </w:rPr>
        <w:lastRenderedPageBreak/>
        <w:t>7.3.  Prekių trūkumų šalinimas</w:t>
      </w:r>
    </w:p>
    <w:p w14:paraId="00425A77" w14:textId="77777777" w:rsidR="008B7CBC" w:rsidRDefault="008B7CBC" w:rsidP="008B7CBC">
      <w:pPr>
        <w:spacing w:line="257" w:lineRule="atLeast"/>
        <w:ind w:firstLine="62"/>
        <w:jc w:val="both"/>
        <w:rPr>
          <w:color w:val="000000"/>
          <w:szCs w:val="24"/>
        </w:rPr>
      </w:pPr>
    </w:p>
    <w:p w14:paraId="0C95376A" w14:textId="77777777" w:rsidR="008B7CBC" w:rsidRDefault="008B7CBC" w:rsidP="008B7CBC">
      <w:pPr>
        <w:spacing w:line="257" w:lineRule="atLeast"/>
        <w:jc w:val="both"/>
        <w:rPr>
          <w:color w:val="000000"/>
          <w:szCs w:val="24"/>
        </w:rPr>
      </w:pPr>
      <w:r>
        <w:rPr>
          <w:color w:val="000000"/>
          <w:szCs w:val="24"/>
        </w:rPr>
        <w:t>7.3.1. Tiekėjas privalo nemokamai pašalinti Prekių trūkumus, sutaisydamas Prekes ar jų dalį arba pakeisdamas Prekę nauja Preke ar jos dalimi.</w:t>
      </w:r>
    </w:p>
    <w:p w14:paraId="537B891E" w14:textId="77777777" w:rsidR="008B7CBC" w:rsidRDefault="008B7CBC" w:rsidP="008B7CBC">
      <w:pPr>
        <w:spacing w:line="257" w:lineRule="atLeast"/>
        <w:jc w:val="both"/>
        <w:rPr>
          <w:color w:val="000000"/>
          <w:szCs w:val="24"/>
        </w:rPr>
      </w:pPr>
      <w:r>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548212D" w14:textId="77777777" w:rsidR="008B7CBC" w:rsidRDefault="008B7CBC" w:rsidP="008B7CBC">
      <w:pPr>
        <w:spacing w:line="257" w:lineRule="atLeast"/>
        <w:jc w:val="both"/>
        <w:rPr>
          <w:color w:val="000000"/>
          <w:szCs w:val="24"/>
        </w:rPr>
      </w:pPr>
      <w:r>
        <w:rPr>
          <w:color w:val="000000"/>
          <w:szCs w:val="24"/>
        </w:rPr>
        <w:t>7.3.3. Sutaisytoje Prekių dalyje pakartotinai nustačius Prekių trūkumų, Tiekėjas privalo pakeisti Prekes naujomis kokybiškomis Prekėmis, nebent Pirkėjas raštu sutiktų Prekes dar kartą taisyti.</w:t>
      </w:r>
    </w:p>
    <w:p w14:paraId="7B2D8B5E" w14:textId="77777777" w:rsidR="008B7CBC" w:rsidRDefault="008B7CBC" w:rsidP="008B7CBC">
      <w:pPr>
        <w:spacing w:line="257" w:lineRule="atLeast"/>
        <w:jc w:val="both"/>
        <w:rPr>
          <w:color w:val="000000"/>
          <w:szCs w:val="24"/>
        </w:rPr>
      </w:pPr>
      <w:r>
        <w:rPr>
          <w:color w:val="000000"/>
          <w:szCs w:val="24"/>
        </w:rPr>
        <w:t>7.3.4. Pašalinus Prekių trūkumus, garantinis terminas sutaisytajai Prekių daliai ar naujoms Prekėms vėl pradedamas skaičiuoti nuo tinkamai sutaisytų ar pakeistų Prekių (ar jų dalių) perdavimo Pirkėjui dienos.</w:t>
      </w:r>
    </w:p>
    <w:p w14:paraId="1D48950E" w14:textId="77777777" w:rsidR="008B7CBC" w:rsidRDefault="008B7CBC" w:rsidP="008B7CBC">
      <w:pPr>
        <w:spacing w:line="257" w:lineRule="atLeast"/>
        <w:jc w:val="both"/>
        <w:rPr>
          <w:color w:val="000000"/>
          <w:szCs w:val="24"/>
        </w:rPr>
      </w:pPr>
      <w:r>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48AEFF7" w14:textId="77777777" w:rsidR="008B7CBC" w:rsidRDefault="008B7CBC" w:rsidP="008B7CBC">
      <w:pPr>
        <w:spacing w:line="257" w:lineRule="atLeast"/>
        <w:jc w:val="both"/>
        <w:rPr>
          <w:color w:val="000000"/>
          <w:szCs w:val="24"/>
        </w:rPr>
      </w:pPr>
      <w:r>
        <w:rPr>
          <w:color w:val="000000"/>
          <w:szCs w:val="24"/>
        </w:rPr>
        <w:t>7.3.6. Tiekėjas, pašalinęs visus Prekių trūkumus, privalo apie tai informuoti Pirkėją.</w:t>
      </w:r>
    </w:p>
    <w:p w14:paraId="61247AD8" w14:textId="77777777" w:rsidR="008B7CBC" w:rsidRDefault="008B7CBC" w:rsidP="008B7CBC">
      <w:pPr>
        <w:spacing w:line="257" w:lineRule="atLeast"/>
        <w:jc w:val="both"/>
        <w:rPr>
          <w:color w:val="000000"/>
          <w:szCs w:val="24"/>
        </w:rPr>
      </w:pPr>
      <w:r>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F899F70" w14:textId="77777777" w:rsidR="008B7CBC" w:rsidRDefault="008B7CBC" w:rsidP="008B7CBC">
      <w:pPr>
        <w:spacing w:line="257" w:lineRule="atLeast"/>
        <w:ind w:firstLine="62"/>
        <w:jc w:val="both"/>
        <w:rPr>
          <w:color w:val="000000"/>
          <w:szCs w:val="24"/>
        </w:rPr>
      </w:pPr>
    </w:p>
    <w:p w14:paraId="6DB665E6" w14:textId="77777777" w:rsidR="008B7CBC" w:rsidRDefault="008B7CBC" w:rsidP="008B7CBC">
      <w:pPr>
        <w:spacing w:line="257" w:lineRule="atLeast"/>
        <w:jc w:val="center"/>
        <w:rPr>
          <w:color w:val="000000"/>
          <w:szCs w:val="24"/>
        </w:rPr>
      </w:pPr>
      <w:r>
        <w:rPr>
          <w:b/>
          <w:bCs/>
          <w:color w:val="000000"/>
          <w:szCs w:val="24"/>
        </w:rPr>
        <w:t>7.4.  Pirkėjo teisės, Tiekėjui nepašalinus Prekių trūkumų</w:t>
      </w:r>
    </w:p>
    <w:p w14:paraId="09701D12" w14:textId="77777777" w:rsidR="008B7CBC" w:rsidRDefault="008B7CBC" w:rsidP="008B7CBC">
      <w:pPr>
        <w:spacing w:line="257" w:lineRule="atLeast"/>
        <w:ind w:firstLine="62"/>
        <w:jc w:val="both"/>
        <w:rPr>
          <w:color w:val="000000"/>
          <w:szCs w:val="24"/>
        </w:rPr>
      </w:pPr>
    </w:p>
    <w:p w14:paraId="2D180066" w14:textId="77777777" w:rsidR="008B7CBC" w:rsidRDefault="008B7CBC" w:rsidP="008B7CBC">
      <w:pPr>
        <w:spacing w:line="257" w:lineRule="atLeast"/>
        <w:jc w:val="both"/>
        <w:rPr>
          <w:color w:val="000000"/>
          <w:szCs w:val="24"/>
        </w:rPr>
      </w:pPr>
      <w:r>
        <w:rPr>
          <w:color w:val="000000"/>
          <w:szCs w:val="24"/>
        </w:rPr>
        <w:t>7.4.1. Jeigu Tiekėjas atsisako pašalinti arba nepašalina Prekių trūkumų per Pirkėjo nustatytus protingus terminus, Pirkėjas turi teisę:</w:t>
      </w:r>
    </w:p>
    <w:p w14:paraId="0CD42020" w14:textId="77777777" w:rsidR="008B7CBC" w:rsidRDefault="008B7CBC" w:rsidP="008B7CBC">
      <w:pPr>
        <w:spacing w:line="257" w:lineRule="atLeast"/>
        <w:jc w:val="both"/>
        <w:rPr>
          <w:szCs w:val="24"/>
        </w:rPr>
      </w:pPr>
      <w:r>
        <w:rPr>
          <w:color w:val="000000"/>
          <w:szCs w:val="24"/>
        </w:rPr>
        <w:t xml:space="preserve">7.4.1.1. pašalinti Prekių trūkumus pats arba pasamdydamas trečiuosius asmenis, iš anksto apie tai informuodamas Tiekėją, ir pareikalauti Tiekėjo atlyginti Prekių ekspertizės bei Prekių trūkumų </w:t>
      </w:r>
      <w:r>
        <w:rPr>
          <w:szCs w:val="24"/>
        </w:rPr>
        <w:t>šalinimo išlaidas ir padengti patirtus nuostolius; arba</w:t>
      </w:r>
    </w:p>
    <w:p w14:paraId="40E121A6" w14:textId="77777777" w:rsidR="008B7CBC" w:rsidRDefault="008B7CBC" w:rsidP="008B7CBC">
      <w:pPr>
        <w:spacing w:line="257" w:lineRule="atLeast"/>
        <w:jc w:val="both"/>
        <w:rPr>
          <w:szCs w:val="24"/>
        </w:rPr>
      </w:pPr>
      <w:r>
        <w:rPr>
          <w:szCs w:val="24"/>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17D4B5B9" w14:textId="77777777" w:rsidR="008B7CBC" w:rsidRDefault="008B7CBC" w:rsidP="008B7CBC">
      <w:pPr>
        <w:spacing w:line="257" w:lineRule="atLeast"/>
        <w:jc w:val="both"/>
        <w:rPr>
          <w:color w:val="000000"/>
          <w:szCs w:val="24"/>
        </w:rPr>
      </w:pPr>
      <w:r>
        <w:rPr>
          <w:szCs w:val="24"/>
        </w:rPr>
        <w:t xml:space="preserve">7.4.1.3. grąžinti Prekes Tiekėjui ir nemokėti už tokias Prekes ar reikalauti grąžinti </w:t>
      </w:r>
      <w:r>
        <w:rPr>
          <w:color w:val="000000"/>
          <w:szCs w:val="24"/>
        </w:rPr>
        <w:t>už Prekes sumokėtą sumą bei nutraukti Sutartį.</w:t>
      </w:r>
    </w:p>
    <w:p w14:paraId="564C3A92" w14:textId="77777777" w:rsidR="008B7CBC" w:rsidRDefault="008B7CBC" w:rsidP="008B7CBC">
      <w:pPr>
        <w:spacing w:line="257" w:lineRule="atLeast"/>
        <w:jc w:val="both"/>
        <w:rPr>
          <w:color w:val="000000"/>
          <w:szCs w:val="24"/>
        </w:rPr>
      </w:pPr>
      <w:r>
        <w:rPr>
          <w:color w:val="000000"/>
          <w:szCs w:val="24"/>
        </w:rPr>
        <w:t xml:space="preserve">7.4.2. Tiekėjui pagal Sutartį mokėtina suma sumažinama tiek, kiek sumažėja Prekių vertė Pirkėjui dėl Prekių trūkumų, </w:t>
      </w:r>
      <w:r>
        <w:rPr>
          <w:rFonts w:eastAsia="Arial"/>
          <w:szCs w:val="24"/>
        </w:rPr>
        <w:t>jeigu tokia Prekių vertė gali būti išskaitoma iš bendros Prekių vertės</w:t>
      </w:r>
      <w:r>
        <w:rPr>
          <w:color w:val="000000"/>
          <w:szCs w:val="24"/>
        </w:rPr>
        <w:t xml:space="preserve"> Į Prekių vertės sumažėjimą, be kita ko, įskaičiuojamos Pirkėjo išlaidos Prekių trūkumų įvertinimui ir šalinimui </w:t>
      </w:r>
      <w:r>
        <w:rPr>
          <w:rFonts w:eastAsia="Arial"/>
          <w:szCs w:val="24"/>
        </w:rPr>
        <w:t>(jeigu tokių Prekių kaina buvo nurodyta pirkimo metu)</w:t>
      </w:r>
      <w:r>
        <w:rPr>
          <w:color w:val="000000"/>
          <w:szCs w:val="24"/>
        </w:rPr>
        <w:t>, Pirkėjo esamų ar būsimų išlaidų Prekių eksploatavimui padidėjimas (jeigu tokios išlaidos buvo vertinamos pirkimo metu).</w:t>
      </w:r>
    </w:p>
    <w:p w14:paraId="456FCE01" w14:textId="77777777" w:rsidR="008B7CBC" w:rsidRDefault="008B7CBC" w:rsidP="008B7CBC">
      <w:pPr>
        <w:spacing w:line="257" w:lineRule="atLeast"/>
        <w:jc w:val="both"/>
        <w:rPr>
          <w:color w:val="000000"/>
          <w:szCs w:val="24"/>
        </w:rPr>
      </w:pPr>
      <w:r>
        <w:rPr>
          <w:color w:val="000000"/>
          <w:szCs w:val="24"/>
        </w:rPr>
        <w:lastRenderedPageBreak/>
        <w:t>7.4.3. Tiekėjas privalo patenkinti Pirkėjo pagal Bendrųjų sąlygų 7.4.4 punktą pareikštą piniginį reikalavimą per 30 (trisdešimt) dienų arba per ilgesnį Pirkėjo reikalavime nurodytą protingą terminą.</w:t>
      </w:r>
    </w:p>
    <w:p w14:paraId="6D3EC378" w14:textId="77777777" w:rsidR="008B7CBC" w:rsidRDefault="008B7CBC" w:rsidP="008B7CBC">
      <w:pPr>
        <w:spacing w:line="257" w:lineRule="atLeast"/>
        <w:jc w:val="both"/>
        <w:rPr>
          <w:color w:val="000000"/>
          <w:szCs w:val="24"/>
        </w:rPr>
      </w:pPr>
      <w:r>
        <w:rPr>
          <w:color w:val="000000"/>
          <w:szCs w:val="24"/>
        </w:rPr>
        <w:t>7.4.4. Už vėlavimą pašalinti Prekių trūkumus Pirkėjas privalo reikalauti Tiekėjo sumokėti Specialiosiose sąlygose nustatyto dydžio netesybas.</w:t>
      </w:r>
    </w:p>
    <w:p w14:paraId="1BDDBAE5" w14:textId="77777777" w:rsidR="008B7CBC" w:rsidRDefault="008B7CBC" w:rsidP="008B7CBC">
      <w:pPr>
        <w:spacing w:line="257" w:lineRule="atLeast"/>
        <w:ind w:firstLine="62"/>
        <w:jc w:val="both"/>
        <w:rPr>
          <w:color w:val="000000"/>
          <w:szCs w:val="24"/>
        </w:rPr>
      </w:pPr>
    </w:p>
    <w:p w14:paraId="2457B70A" w14:textId="77777777" w:rsidR="008B7CBC" w:rsidRDefault="008B7CBC" w:rsidP="008B7CBC">
      <w:pPr>
        <w:spacing w:line="257" w:lineRule="atLeast"/>
        <w:jc w:val="center"/>
        <w:rPr>
          <w:color w:val="000000"/>
          <w:szCs w:val="24"/>
        </w:rPr>
      </w:pPr>
      <w:r>
        <w:rPr>
          <w:b/>
          <w:bCs/>
          <w:caps/>
          <w:color w:val="000000"/>
          <w:szCs w:val="24"/>
        </w:rPr>
        <w:t>8.  PRISTATYMO TERMINAI</w:t>
      </w:r>
    </w:p>
    <w:p w14:paraId="5415B7EC" w14:textId="77777777" w:rsidR="008B7CBC" w:rsidRDefault="008B7CBC" w:rsidP="008B7CBC">
      <w:pPr>
        <w:spacing w:line="257" w:lineRule="atLeast"/>
        <w:ind w:firstLine="62"/>
        <w:rPr>
          <w:color w:val="000000"/>
          <w:szCs w:val="24"/>
        </w:rPr>
      </w:pPr>
    </w:p>
    <w:p w14:paraId="603DC8E6" w14:textId="77777777" w:rsidR="008B7CBC" w:rsidRDefault="008B7CBC" w:rsidP="008B7CBC">
      <w:pPr>
        <w:spacing w:line="257" w:lineRule="atLeast"/>
        <w:jc w:val="center"/>
        <w:rPr>
          <w:color w:val="000000"/>
          <w:szCs w:val="24"/>
        </w:rPr>
      </w:pPr>
      <w:r>
        <w:rPr>
          <w:b/>
          <w:bCs/>
          <w:color w:val="000000"/>
          <w:szCs w:val="24"/>
        </w:rPr>
        <w:t>8.1.  Pristatymo terminai ir Prekių tiekimo grafikas</w:t>
      </w:r>
    </w:p>
    <w:p w14:paraId="3D511C89" w14:textId="77777777" w:rsidR="008B7CBC" w:rsidRDefault="008B7CBC" w:rsidP="008B7CBC">
      <w:pPr>
        <w:spacing w:line="257" w:lineRule="atLeast"/>
        <w:ind w:firstLine="62"/>
        <w:jc w:val="both"/>
        <w:rPr>
          <w:color w:val="000000"/>
          <w:szCs w:val="24"/>
        </w:rPr>
      </w:pPr>
    </w:p>
    <w:p w14:paraId="6BC08CB5" w14:textId="77777777" w:rsidR="008B7CBC" w:rsidRDefault="008B7CBC" w:rsidP="008B7CBC">
      <w:pPr>
        <w:spacing w:line="257" w:lineRule="atLeast"/>
        <w:jc w:val="both"/>
        <w:rPr>
          <w:color w:val="000000"/>
          <w:szCs w:val="24"/>
        </w:rPr>
      </w:pPr>
      <w:r>
        <w:rPr>
          <w:color w:val="000000"/>
          <w:szCs w:val="24"/>
        </w:rPr>
        <w:t>8.1.1. Tiekėjas privalo pristatyti Prekes laikydamasis terminų, nurodytų Specialiosiose sąlygose.</w:t>
      </w:r>
    </w:p>
    <w:p w14:paraId="54E2ECE5" w14:textId="77777777" w:rsidR="008B7CBC" w:rsidRDefault="008B7CBC" w:rsidP="008B7CBC">
      <w:pPr>
        <w:spacing w:line="257" w:lineRule="atLeast"/>
        <w:jc w:val="both"/>
        <w:rPr>
          <w:color w:val="000000"/>
          <w:szCs w:val="24"/>
        </w:rPr>
      </w:pPr>
      <w:r>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Pr>
          <w:b/>
          <w:bCs/>
          <w:color w:val="000000"/>
          <w:szCs w:val="24"/>
        </w:rPr>
        <w:t>Grafikas</w:t>
      </w:r>
      <w:r>
        <w:rPr>
          <w:color w:val="000000"/>
          <w:szCs w:val="24"/>
        </w:rPr>
        <w:t>).</w:t>
      </w:r>
    </w:p>
    <w:p w14:paraId="20A6F1D3" w14:textId="77777777" w:rsidR="008B7CBC" w:rsidRDefault="008B7CBC" w:rsidP="008B7CBC">
      <w:pPr>
        <w:spacing w:line="257" w:lineRule="atLeast"/>
        <w:jc w:val="both"/>
        <w:rPr>
          <w:color w:val="000000"/>
          <w:szCs w:val="24"/>
        </w:rPr>
      </w:pPr>
      <w:r>
        <w:rPr>
          <w:color w:val="000000"/>
          <w:szCs w:val="24"/>
        </w:rPr>
        <w:t>8.1.3. Jei aktualu, Grafike turi būti pažymėta, kurios Prekės gali būti pristatomos lygiagrečiai, o kurios gali būti pristatomos tik numatytu eiliškumu.</w:t>
      </w:r>
    </w:p>
    <w:p w14:paraId="3F97DCF5" w14:textId="77777777" w:rsidR="008B7CBC" w:rsidRDefault="008B7CBC" w:rsidP="008B7CBC">
      <w:pPr>
        <w:spacing w:line="257" w:lineRule="atLeast"/>
        <w:ind w:firstLine="62"/>
        <w:jc w:val="both"/>
        <w:rPr>
          <w:color w:val="000000"/>
          <w:szCs w:val="24"/>
        </w:rPr>
      </w:pPr>
    </w:p>
    <w:p w14:paraId="40046A69" w14:textId="77777777" w:rsidR="008B7CBC" w:rsidRDefault="008B7CBC" w:rsidP="008B7CBC">
      <w:pPr>
        <w:spacing w:line="257" w:lineRule="atLeast"/>
        <w:jc w:val="center"/>
        <w:rPr>
          <w:color w:val="000000"/>
          <w:szCs w:val="24"/>
        </w:rPr>
      </w:pPr>
      <w:r>
        <w:rPr>
          <w:b/>
          <w:bCs/>
          <w:color w:val="000000"/>
          <w:szCs w:val="24"/>
        </w:rPr>
        <w:t>8.2.  Netesybos už Prekių pristatymo vėlavimą</w:t>
      </w:r>
    </w:p>
    <w:p w14:paraId="04731BF5" w14:textId="77777777" w:rsidR="008B7CBC" w:rsidRDefault="008B7CBC" w:rsidP="008B7CBC">
      <w:pPr>
        <w:spacing w:line="257" w:lineRule="atLeast"/>
        <w:ind w:firstLine="62"/>
        <w:jc w:val="both"/>
        <w:rPr>
          <w:color w:val="000000"/>
          <w:szCs w:val="24"/>
        </w:rPr>
      </w:pPr>
    </w:p>
    <w:p w14:paraId="4F04495D" w14:textId="77777777" w:rsidR="008B7CBC" w:rsidRDefault="008B7CBC" w:rsidP="008B7CBC">
      <w:pPr>
        <w:spacing w:line="257" w:lineRule="atLeast"/>
        <w:jc w:val="both"/>
        <w:rPr>
          <w:color w:val="000000"/>
          <w:szCs w:val="24"/>
        </w:rPr>
      </w:pPr>
      <w:r>
        <w:rPr>
          <w:color w:val="000000"/>
          <w:szCs w:val="24"/>
        </w:rPr>
        <w:t>8.2.1. Jeigu Tiekėjas praleidžia Prekių pristatymo terminus, nustatytus Specialiosiose sąlygose, Tiekėjui iki Prekių pristatymo datos taikomos Specialiosiose sąlygose nurodyto dydžio netesybos.</w:t>
      </w:r>
    </w:p>
    <w:p w14:paraId="727F59F0" w14:textId="77777777" w:rsidR="008B7CBC" w:rsidRDefault="008B7CBC" w:rsidP="008B7CBC">
      <w:pPr>
        <w:spacing w:line="257" w:lineRule="atLeast"/>
        <w:jc w:val="both"/>
        <w:rPr>
          <w:color w:val="000000"/>
          <w:szCs w:val="24"/>
        </w:rPr>
      </w:pPr>
      <w:r>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AAA2E45" w14:textId="77777777" w:rsidR="008B7CBC" w:rsidRDefault="008B7CBC" w:rsidP="008B7CBC">
      <w:pPr>
        <w:spacing w:line="257" w:lineRule="atLeast"/>
        <w:jc w:val="both"/>
        <w:rPr>
          <w:color w:val="000000"/>
          <w:szCs w:val="24"/>
        </w:rPr>
      </w:pPr>
      <w:r>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DBDDE11" w14:textId="77777777" w:rsidR="008B7CBC" w:rsidRDefault="008B7CBC" w:rsidP="008B7CBC">
      <w:pPr>
        <w:spacing w:line="257" w:lineRule="atLeast"/>
        <w:ind w:firstLine="62"/>
        <w:jc w:val="both"/>
        <w:rPr>
          <w:color w:val="000000"/>
          <w:szCs w:val="24"/>
        </w:rPr>
      </w:pPr>
    </w:p>
    <w:p w14:paraId="47FCF337" w14:textId="77777777" w:rsidR="008B7CBC" w:rsidRDefault="008B7CBC" w:rsidP="008B7CBC">
      <w:pPr>
        <w:spacing w:line="257" w:lineRule="atLeast"/>
        <w:jc w:val="center"/>
        <w:rPr>
          <w:color w:val="000000"/>
          <w:szCs w:val="24"/>
        </w:rPr>
      </w:pPr>
      <w:r>
        <w:rPr>
          <w:b/>
          <w:bCs/>
          <w:caps/>
          <w:color w:val="000000"/>
          <w:szCs w:val="24"/>
        </w:rPr>
        <w:t>9.  PRIEVOLIŲ PAGAL SUTARTĮ ĮVYKDYMO UŽTIKRINIMO BŪDAI</w:t>
      </w:r>
    </w:p>
    <w:p w14:paraId="4E0B51EE" w14:textId="77777777" w:rsidR="008B7CBC" w:rsidRDefault="008B7CBC" w:rsidP="008B7CBC">
      <w:pPr>
        <w:spacing w:line="257" w:lineRule="atLeast"/>
        <w:ind w:firstLine="62"/>
        <w:rPr>
          <w:color w:val="000000"/>
          <w:szCs w:val="24"/>
        </w:rPr>
      </w:pPr>
    </w:p>
    <w:p w14:paraId="23530635" w14:textId="77777777" w:rsidR="008B7CBC" w:rsidRDefault="008B7CBC" w:rsidP="008B7CBC">
      <w:pPr>
        <w:spacing w:line="257" w:lineRule="atLeast"/>
        <w:jc w:val="both"/>
        <w:rPr>
          <w:color w:val="000000"/>
          <w:szCs w:val="24"/>
        </w:rPr>
      </w:pPr>
      <w:r>
        <w:rPr>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321E490" w14:textId="77777777" w:rsidR="008B7CBC" w:rsidRDefault="008B7CBC" w:rsidP="008B7CBC">
      <w:pPr>
        <w:spacing w:line="257" w:lineRule="atLeast"/>
        <w:ind w:firstLine="62"/>
        <w:jc w:val="both"/>
        <w:rPr>
          <w:color w:val="000000"/>
          <w:szCs w:val="24"/>
        </w:rPr>
      </w:pPr>
    </w:p>
    <w:p w14:paraId="064A42D4" w14:textId="77777777" w:rsidR="008B7CBC" w:rsidRDefault="008B7CBC" w:rsidP="008B7CBC">
      <w:pPr>
        <w:spacing w:line="257" w:lineRule="atLeast"/>
        <w:jc w:val="center"/>
        <w:rPr>
          <w:color w:val="000000"/>
          <w:szCs w:val="24"/>
        </w:rPr>
      </w:pPr>
      <w:r>
        <w:rPr>
          <w:b/>
          <w:bCs/>
          <w:caps/>
          <w:color w:val="000000"/>
          <w:szCs w:val="24"/>
        </w:rPr>
        <w:t>10.  SUTARTIES ĮVYKDYMO UŽTIKRINIMAS (JEI TAIKOMA)</w:t>
      </w:r>
    </w:p>
    <w:p w14:paraId="69F282AC" w14:textId="77777777" w:rsidR="008B7CBC" w:rsidRDefault="008B7CBC" w:rsidP="008B7CBC">
      <w:pPr>
        <w:spacing w:line="257" w:lineRule="atLeast"/>
        <w:ind w:firstLine="62"/>
        <w:jc w:val="both"/>
        <w:rPr>
          <w:color w:val="000000"/>
          <w:szCs w:val="24"/>
        </w:rPr>
      </w:pPr>
    </w:p>
    <w:p w14:paraId="178C0184" w14:textId="77777777" w:rsidR="008B7CBC" w:rsidRDefault="008B7CBC" w:rsidP="008B7CBC">
      <w:pPr>
        <w:spacing w:line="257" w:lineRule="atLeast"/>
        <w:jc w:val="both"/>
        <w:rPr>
          <w:color w:val="000000"/>
          <w:szCs w:val="24"/>
        </w:rPr>
      </w:pPr>
      <w:r>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122D02F" w14:textId="77777777" w:rsidR="008B7CBC" w:rsidRDefault="008B7CBC" w:rsidP="008B7CBC">
      <w:pPr>
        <w:spacing w:line="257" w:lineRule="atLeast"/>
        <w:jc w:val="both"/>
        <w:rPr>
          <w:color w:val="000000"/>
          <w:szCs w:val="24"/>
        </w:rPr>
      </w:pPr>
      <w:r>
        <w:rPr>
          <w:b/>
          <w:bCs/>
          <w:color w:val="000000"/>
          <w:szCs w:val="24"/>
        </w:rPr>
        <w:t>Pastaba.</w:t>
      </w:r>
      <w:r>
        <w:rPr>
          <w:color w:val="000000"/>
          <w:szCs w:val="24"/>
        </w:rPr>
        <w:t> </w:t>
      </w:r>
      <w:r>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F9993DB" w14:textId="77777777" w:rsidR="008B7CBC" w:rsidRDefault="008B7CBC" w:rsidP="008B7CBC">
      <w:pPr>
        <w:spacing w:line="257" w:lineRule="atLeast"/>
        <w:jc w:val="both"/>
        <w:rPr>
          <w:color w:val="000000"/>
          <w:szCs w:val="24"/>
        </w:rPr>
      </w:pPr>
      <w:r>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color w:val="000000"/>
          <w:szCs w:val="24"/>
        </w:rPr>
        <w:t>kartu su draudimo bendrovės laidavimo draudimo raštu turi būti pateiktas ir pasirašytas draudimo liudijimas (polisas) bei dokumentas, įrodantis, kad draudimo įmoka už išduotą laidavimo draudimo raštą yra sumokėta</w:t>
      </w:r>
      <w:r>
        <w:rPr>
          <w:color w:val="000000"/>
          <w:szCs w:val="24"/>
          <w:shd w:val="clear" w:color="auto" w:fill="FFFFFF"/>
        </w:rPr>
        <w:t xml:space="preserve">), atitinkantį Bendrųjų sąlygų 10 skyriuje nurodytas sąlygas, per Specialiosiose sąlygose nustatytą terminą (toliau – </w:t>
      </w:r>
      <w:r>
        <w:rPr>
          <w:b/>
          <w:bCs/>
          <w:color w:val="000000"/>
          <w:szCs w:val="24"/>
          <w:shd w:val="clear" w:color="auto" w:fill="FFFFFF"/>
        </w:rPr>
        <w:t>Sutarties įvykdymo užtikrinimas</w:t>
      </w:r>
      <w:r>
        <w:rPr>
          <w:color w:val="000000"/>
          <w:szCs w:val="24"/>
          <w:shd w:val="clear" w:color="auto" w:fill="FFFFFF"/>
        </w:rPr>
        <w:t>).</w:t>
      </w:r>
    </w:p>
    <w:p w14:paraId="21CA3145" w14:textId="77777777" w:rsidR="008B7CBC" w:rsidRDefault="008B7CBC" w:rsidP="008B7CBC">
      <w:pPr>
        <w:spacing w:line="257" w:lineRule="atLeast"/>
        <w:jc w:val="both"/>
        <w:textAlignment w:val="baseline"/>
        <w:rPr>
          <w:color w:val="000000"/>
          <w:szCs w:val="24"/>
        </w:rPr>
      </w:pPr>
      <w:r>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4D0EF71" w14:textId="77777777" w:rsidR="008B7CBC" w:rsidRDefault="008B7CBC" w:rsidP="008B7CBC">
      <w:pPr>
        <w:spacing w:line="257" w:lineRule="atLeast"/>
        <w:jc w:val="both"/>
        <w:textAlignment w:val="baseline"/>
        <w:rPr>
          <w:color w:val="000000"/>
          <w:szCs w:val="24"/>
        </w:rPr>
      </w:pPr>
      <w:r>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E7EB7EA" w14:textId="77777777" w:rsidR="008B7CBC" w:rsidRDefault="008B7CBC" w:rsidP="008B7CBC">
      <w:pPr>
        <w:spacing w:line="257" w:lineRule="atLeast"/>
        <w:jc w:val="both"/>
        <w:textAlignment w:val="baseline"/>
        <w:rPr>
          <w:color w:val="000000"/>
          <w:szCs w:val="24"/>
        </w:rPr>
      </w:pPr>
      <w:r>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E625B22" w14:textId="77777777" w:rsidR="008B7CBC" w:rsidRDefault="008B7CBC" w:rsidP="008B7CBC">
      <w:pPr>
        <w:spacing w:line="257" w:lineRule="atLeast"/>
        <w:jc w:val="both"/>
        <w:textAlignment w:val="baseline"/>
        <w:rPr>
          <w:color w:val="000000"/>
          <w:szCs w:val="24"/>
        </w:rPr>
      </w:pPr>
      <w:r>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E4EF9FF" w14:textId="77777777" w:rsidR="008B7CBC" w:rsidRDefault="008B7CBC" w:rsidP="008B7CBC">
      <w:pPr>
        <w:spacing w:line="257" w:lineRule="atLeast"/>
        <w:jc w:val="both"/>
        <w:textAlignment w:val="baseline"/>
        <w:rPr>
          <w:color w:val="000000"/>
          <w:szCs w:val="24"/>
        </w:rPr>
      </w:pPr>
      <w:r>
        <w:rPr>
          <w:color w:val="000000"/>
          <w:szCs w:val="24"/>
        </w:rPr>
        <w:t>10.7. Sutarties įvykdymo užtikrinimas turi įsigalioti ne vėliau negu jo pateikimo Pirkėjui dieną. </w:t>
      </w:r>
    </w:p>
    <w:p w14:paraId="76D992E3" w14:textId="77777777" w:rsidR="008B7CBC" w:rsidRDefault="008B7CBC" w:rsidP="008B7CBC">
      <w:pPr>
        <w:spacing w:line="257" w:lineRule="atLeast"/>
        <w:jc w:val="both"/>
        <w:textAlignment w:val="baseline"/>
        <w:rPr>
          <w:color w:val="000000"/>
          <w:szCs w:val="24"/>
        </w:rPr>
      </w:pPr>
      <w:r>
        <w:rPr>
          <w:color w:val="000000"/>
          <w:szCs w:val="24"/>
        </w:rPr>
        <w:t>10.8. Sutarties įvykdymo užtikrinimo suma turi būti nurodoma ir išmokama eurais. </w:t>
      </w:r>
    </w:p>
    <w:p w14:paraId="13E4F3D9" w14:textId="77777777" w:rsidR="008B7CBC" w:rsidRDefault="008B7CBC" w:rsidP="008B7CBC">
      <w:pPr>
        <w:spacing w:line="257" w:lineRule="atLeast"/>
        <w:jc w:val="both"/>
        <w:textAlignment w:val="baseline"/>
        <w:rPr>
          <w:szCs w:val="24"/>
        </w:rPr>
      </w:pPr>
      <w:r>
        <w:rPr>
          <w:color w:val="000000"/>
          <w:szCs w:val="24"/>
        </w:rPr>
        <w:t xml:space="preserve">10.9. Sutarties įvykdymo užtikrinimas turi būti surašytas lietuvių arba kita kalba (esant Pirkėjo </w:t>
      </w:r>
      <w:r>
        <w:rPr>
          <w:szCs w:val="24"/>
        </w:rPr>
        <w:t>prašymui, turi būti pateiktas vertimas į lietuvių kalbą). </w:t>
      </w:r>
    </w:p>
    <w:p w14:paraId="516B762A" w14:textId="77777777" w:rsidR="008B7CBC" w:rsidRDefault="008B7CBC" w:rsidP="008B7CBC">
      <w:pPr>
        <w:spacing w:line="257" w:lineRule="atLeast"/>
        <w:jc w:val="both"/>
        <w:textAlignment w:val="baseline"/>
        <w:rPr>
          <w:szCs w:val="24"/>
        </w:rPr>
      </w:pPr>
      <w:r>
        <w:rPr>
          <w:szCs w:val="24"/>
        </w:rPr>
        <w:t xml:space="preserve">10.10. Sutarties įvykdymo užtikrinime nurodytas jo galiojimo terminas turi būti ne trumpesnis nei nurodytas </w:t>
      </w:r>
      <w:r>
        <w:rPr>
          <w:rFonts w:eastAsia="Calibri"/>
          <w:szCs w:val="24"/>
        </w:rPr>
        <w:t>Specialiosiose sąlygose</w:t>
      </w:r>
      <w:r>
        <w:rPr>
          <w:szCs w:val="24"/>
        </w:rPr>
        <w:t>. </w:t>
      </w:r>
    </w:p>
    <w:p w14:paraId="22A11B27" w14:textId="77777777" w:rsidR="008B7CBC" w:rsidRDefault="008B7CBC" w:rsidP="008B7CBC">
      <w:pPr>
        <w:spacing w:line="257" w:lineRule="atLeast"/>
        <w:jc w:val="both"/>
        <w:textAlignment w:val="baseline"/>
        <w:rPr>
          <w:color w:val="000000"/>
          <w:szCs w:val="24"/>
        </w:rPr>
      </w:pPr>
      <w:r>
        <w:rPr>
          <w:color w:val="000000"/>
          <w:szCs w:val="24"/>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99B5E3E" w14:textId="77777777" w:rsidR="008B7CBC" w:rsidRDefault="008B7CBC" w:rsidP="008B7CBC">
      <w:pPr>
        <w:spacing w:line="257" w:lineRule="atLeast"/>
        <w:jc w:val="both"/>
        <w:textAlignment w:val="baseline"/>
        <w:rPr>
          <w:color w:val="000000"/>
          <w:szCs w:val="24"/>
        </w:rPr>
      </w:pPr>
      <w:r>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87B3767" w14:textId="77777777" w:rsidR="008B7CBC" w:rsidRDefault="008B7CBC" w:rsidP="008B7CBC">
      <w:pPr>
        <w:spacing w:line="257" w:lineRule="atLeast"/>
        <w:jc w:val="both"/>
        <w:textAlignment w:val="baseline"/>
        <w:rPr>
          <w:color w:val="000000"/>
          <w:szCs w:val="24"/>
        </w:rPr>
      </w:pPr>
      <w:r>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2A09642E" w14:textId="77777777" w:rsidR="008B7CBC" w:rsidRDefault="008B7CBC" w:rsidP="008B7CBC">
      <w:pPr>
        <w:spacing w:line="257" w:lineRule="atLeast"/>
        <w:jc w:val="both"/>
        <w:rPr>
          <w:color w:val="000000"/>
          <w:szCs w:val="24"/>
        </w:rPr>
      </w:pPr>
      <w:r>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554F2A1" w14:textId="77777777" w:rsidR="008B7CBC" w:rsidRDefault="008B7CBC" w:rsidP="008B7CBC">
      <w:pPr>
        <w:spacing w:line="257" w:lineRule="atLeast"/>
        <w:jc w:val="both"/>
        <w:textAlignment w:val="baseline"/>
        <w:rPr>
          <w:color w:val="000000"/>
          <w:szCs w:val="24"/>
        </w:rPr>
      </w:pPr>
      <w:r>
        <w:rPr>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6ECF3FC" w14:textId="77777777" w:rsidR="008B7CBC" w:rsidRDefault="008B7CBC" w:rsidP="008B7CBC">
      <w:pPr>
        <w:spacing w:line="257" w:lineRule="atLeast"/>
        <w:jc w:val="both"/>
        <w:textAlignment w:val="baseline"/>
        <w:rPr>
          <w:color w:val="000000"/>
          <w:szCs w:val="24"/>
        </w:rPr>
      </w:pPr>
      <w:r>
        <w:rPr>
          <w:color w:val="000000"/>
          <w:szCs w:val="24"/>
        </w:rPr>
        <w:t>10.16. Pirkėjas gali pasinaudoti Sutarties įvykdymo užtikrinimu, esant bet kuriai iš žemiau nurodytų aplinkybių:  </w:t>
      </w:r>
    </w:p>
    <w:p w14:paraId="2B590129" w14:textId="77777777" w:rsidR="008B7CBC" w:rsidRDefault="008B7CBC" w:rsidP="008B7CBC">
      <w:pPr>
        <w:spacing w:line="257" w:lineRule="atLeast"/>
        <w:jc w:val="both"/>
        <w:textAlignment w:val="baseline"/>
        <w:rPr>
          <w:color w:val="000000"/>
          <w:szCs w:val="24"/>
        </w:rPr>
      </w:pPr>
      <w:r>
        <w:rPr>
          <w:color w:val="000000"/>
          <w:szCs w:val="24"/>
        </w:rPr>
        <w:t>10.16.1. Tiekėjas neįvykdė, nevykdo arba netinkamai vykdo savo įsipareigojimus pagal Sutartį;  </w:t>
      </w:r>
    </w:p>
    <w:p w14:paraId="108E49FB" w14:textId="77777777" w:rsidR="008B7CBC" w:rsidRDefault="008B7CBC" w:rsidP="008B7CBC">
      <w:pPr>
        <w:spacing w:line="257" w:lineRule="atLeast"/>
        <w:jc w:val="both"/>
        <w:textAlignment w:val="baseline"/>
        <w:rPr>
          <w:color w:val="000000"/>
          <w:szCs w:val="24"/>
        </w:rPr>
      </w:pPr>
      <w:r>
        <w:rPr>
          <w:color w:val="000000"/>
          <w:szCs w:val="24"/>
        </w:rPr>
        <w:t>10.16.2. Tiekėjas per protingai nustatytą laikotarpį neįvykdo Pirkėjo nurodymo ištaisyti Prekių trūkumus;  </w:t>
      </w:r>
    </w:p>
    <w:p w14:paraId="3DB8CB9F" w14:textId="77777777" w:rsidR="008B7CBC" w:rsidRDefault="008B7CBC" w:rsidP="008B7CBC">
      <w:pPr>
        <w:spacing w:line="257" w:lineRule="atLeast"/>
        <w:jc w:val="both"/>
        <w:textAlignment w:val="baseline"/>
        <w:rPr>
          <w:color w:val="000000"/>
          <w:szCs w:val="24"/>
        </w:rPr>
      </w:pPr>
      <w:r>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5685765" w14:textId="77777777" w:rsidR="008B7CBC" w:rsidRDefault="008B7CBC" w:rsidP="008B7CBC">
      <w:pPr>
        <w:spacing w:line="257" w:lineRule="atLeast"/>
        <w:jc w:val="both"/>
        <w:textAlignment w:val="baseline"/>
        <w:rPr>
          <w:color w:val="000000"/>
          <w:szCs w:val="24"/>
        </w:rPr>
      </w:pPr>
      <w:r>
        <w:rPr>
          <w:color w:val="000000"/>
          <w:szCs w:val="24"/>
        </w:rPr>
        <w:t>10.16.4. Tiekėjas be pateisinamos priežasties (ne Sutartyje nustatytais atvejais) vienašališkai nutraukia Sutartį. </w:t>
      </w:r>
    </w:p>
    <w:p w14:paraId="3EEDA637" w14:textId="77777777" w:rsidR="008B7CBC" w:rsidRDefault="008B7CBC" w:rsidP="008B7CBC">
      <w:pPr>
        <w:spacing w:line="257" w:lineRule="atLeast"/>
        <w:ind w:firstLine="62"/>
        <w:jc w:val="both"/>
        <w:textAlignment w:val="baseline"/>
        <w:rPr>
          <w:color w:val="000000"/>
          <w:szCs w:val="24"/>
        </w:rPr>
      </w:pPr>
    </w:p>
    <w:p w14:paraId="3E0E74CE" w14:textId="77777777" w:rsidR="008B7CBC" w:rsidRDefault="008B7CBC" w:rsidP="008B7CBC">
      <w:pPr>
        <w:spacing w:line="257" w:lineRule="atLeast"/>
        <w:jc w:val="center"/>
        <w:rPr>
          <w:color w:val="000000"/>
          <w:szCs w:val="24"/>
        </w:rPr>
      </w:pPr>
      <w:r>
        <w:rPr>
          <w:b/>
          <w:bCs/>
          <w:caps/>
          <w:color w:val="000000"/>
          <w:szCs w:val="24"/>
        </w:rPr>
        <w:t>11.  SUTARTIES KAINA IR JOS PERSKAIČIAVIMAS</w:t>
      </w:r>
    </w:p>
    <w:p w14:paraId="4BA3E118" w14:textId="77777777" w:rsidR="008B7CBC" w:rsidRDefault="008B7CBC" w:rsidP="008B7CBC">
      <w:pPr>
        <w:spacing w:line="257" w:lineRule="atLeast"/>
        <w:ind w:firstLine="62"/>
        <w:jc w:val="both"/>
        <w:rPr>
          <w:color w:val="000000"/>
          <w:szCs w:val="24"/>
        </w:rPr>
      </w:pPr>
    </w:p>
    <w:p w14:paraId="68FF42E3" w14:textId="77777777" w:rsidR="008B7CBC" w:rsidRDefault="008B7CBC" w:rsidP="008B7CBC">
      <w:pPr>
        <w:spacing w:line="257" w:lineRule="atLeast"/>
        <w:jc w:val="both"/>
        <w:rPr>
          <w:color w:val="000000"/>
          <w:szCs w:val="24"/>
        </w:rPr>
      </w:pPr>
      <w:r>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3B5F142" w14:textId="77777777" w:rsidR="008B7CBC" w:rsidRDefault="008B7CBC" w:rsidP="008B7CBC">
      <w:pPr>
        <w:spacing w:line="257" w:lineRule="atLeast"/>
        <w:jc w:val="both"/>
        <w:rPr>
          <w:color w:val="000000"/>
          <w:szCs w:val="24"/>
        </w:rPr>
      </w:pPr>
      <w:r>
        <w:rPr>
          <w:color w:val="000000"/>
          <w:szCs w:val="24"/>
        </w:rPr>
        <w:t>11.2. Pradinės sutarties vertė yra nurodyta Specialiosiose sąlygose.</w:t>
      </w:r>
    </w:p>
    <w:p w14:paraId="15F52EF2" w14:textId="77777777" w:rsidR="008B7CBC" w:rsidRDefault="008B7CBC" w:rsidP="008B7CBC">
      <w:pPr>
        <w:spacing w:line="257" w:lineRule="atLeast"/>
        <w:jc w:val="both"/>
        <w:rPr>
          <w:color w:val="000000"/>
          <w:szCs w:val="24"/>
        </w:rPr>
      </w:pPr>
      <w:r>
        <w:rPr>
          <w:color w:val="000000"/>
          <w:szCs w:val="24"/>
        </w:rPr>
        <w:lastRenderedPageBreak/>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A16B5B4" w14:textId="77777777" w:rsidR="008B7CBC" w:rsidRDefault="008B7CBC" w:rsidP="008B7CBC">
      <w:pPr>
        <w:spacing w:line="257" w:lineRule="atLeast"/>
        <w:jc w:val="both"/>
        <w:rPr>
          <w:color w:val="000000"/>
          <w:szCs w:val="24"/>
        </w:rPr>
      </w:pPr>
      <w:r>
        <w:rPr>
          <w:color w:val="000000"/>
          <w:szCs w:val="24"/>
        </w:rPr>
        <w:t>11.4. Sutarties kainos peržiūra atliekama Specialiosiose sąlygose nustatyta tvarka.</w:t>
      </w:r>
    </w:p>
    <w:p w14:paraId="5445B8A5" w14:textId="77777777" w:rsidR="008B7CBC" w:rsidRDefault="008B7CBC" w:rsidP="008B7CBC">
      <w:pPr>
        <w:spacing w:line="257" w:lineRule="atLeast"/>
        <w:ind w:firstLine="62"/>
        <w:jc w:val="both"/>
        <w:rPr>
          <w:color w:val="000000"/>
          <w:szCs w:val="24"/>
        </w:rPr>
      </w:pPr>
    </w:p>
    <w:p w14:paraId="11C96E55" w14:textId="77777777" w:rsidR="008B7CBC" w:rsidRDefault="008B7CBC" w:rsidP="008B7CBC">
      <w:pPr>
        <w:spacing w:line="257" w:lineRule="atLeast"/>
        <w:jc w:val="center"/>
        <w:rPr>
          <w:color w:val="000000"/>
          <w:szCs w:val="24"/>
        </w:rPr>
      </w:pPr>
      <w:r>
        <w:rPr>
          <w:b/>
          <w:bCs/>
          <w:caps/>
          <w:color w:val="000000"/>
          <w:szCs w:val="24"/>
        </w:rPr>
        <w:t>12.  ATSISKAITYMO TVARKA</w:t>
      </w:r>
    </w:p>
    <w:p w14:paraId="779A64EE" w14:textId="77777777" w:rsidR="008B7CBC" w:rsidRDefault="008B7CBC" w:rsidP="008B7CBC">
      <w:pPr>
        <w:spacing w:line="257" w:lineRule="atLeast"/>
        <w:ind w:firstLine="62"/>
        <w:jc w:val="center"/>
        <w:rPr>
          <w:color w:val="000000"/>
          <w:szCs w:val="24"/>
        </w:rPr>
      </w:pPr>
    </w:p>
    <w:p w14:paraId="791EE52F" w14:textId="77777777" w:rsidR="008B7CBC" w:rsidRDefault="008B7CBC" w:rsidP="008B7CBC">
      <w:pPr>
        <w:spacing w:line="257" w:lineRule="atLeast"/>
        <w:jc w:val="center"/>
        <w:rPr>
          <w:color w:val="000000"/>
          <w:szCs w:val="24"/>
        </w:rPr>
      </w:pPr>
      <w:r>
        <w:rPr>
          <w:b/>
          <w:bCs/>
          <w:color w:val="000000"/>
          <w:szCs w:val="24"/>
        </w:rPr>
        <w:t>12.1.  Išankstinis mokėjimas (avansas) (jei taikoma)</w:t>
      </w:r>
    </w:p>
    <w:p w14:paraId="314B3D7A" w14:textId="77777777" w:rsidR="008B7CBC" w:rsidRDefault="008B7CBC" w:rsidP="008B7CBC">
      <w:pPr>
        <w:spacing w:line="257" w:lineRule="atLeast"/>
        <w:ind w:firstLine="62"/>
        <w:jc w:val="both"/>
        <w:rPr>
          <w:color w:val="000000"/>
          <w:szCs w:val="24"/>
        </w:rPr>
      </w:pPr>
    </w:p>
    <w:p w14:paraId="2E823F79" w14:textId="77777777" w:rsidR="008B7CBC" w:rsidRDefault="008B7CBC" w:rsidP="008B7CBC">
      <w:pPr>
        <w:spacing w:line="257" w:lineRule="atLeast"/>
        <w:jc w:val="both"/>
        <w:textAlignment w:val="baseline"/>
        <w:rPr>
          <w:color w:val="000000"/>
          <w:szCs w:val="24"/>
        </w:rPr>
      </w:pPr>
      <w:r>
        <w:rPr>
          <w:color w:val="000000"/>
          <w:szCs w:val="24"/>
        </w:rPr>
        <w:t xml:space="preserve">12.1.1. Bendrųjų sąlygų 12.1 poskyrio sąlygos taikomos tuo atveju, jei Specialiosiose sąlygose yra nurodyta, kad Tiekėjui mokamas išankstinis mokėjimas (avansas) (toliau – </w:t>
      </w:r>
      <w:r>
        <w:rPr>
          <w:b/>
          <w:bCs/>
          <w:color w:val="000000"/>
          <w:szCs w:val="24"/>
        </w:rPr>
        <w:t>Avansas</w:t>
      </w:r>
      <w:r>
        <w:rPr>
          <w:color w:val="000000"/>
          <w:szCs w:val="24"/>
        </w:rPr>
        <w:t>). </w:t>
      </w:r>
    </w:p>
    <w:p w14:paraId="55C9C9BD" w14:textId="77777777" w:rsidR="008B7CBC" w:rsidRDefault="008B7CBC" w:rsidP="008B7CBC">
      <w:pPr>
        <w:spacing w:line="257" w:lineRule="atLeast"/>
        <w:jc w:val="both"/>
        <w:textAlignment w:val="baseline"/>
        <w:rPr>
          <w:color w:val="000000"/>
          <w:szCs w:val="24"/>
        </w:rPr>
      </w:pPr>
      <w:r>
        <w:rPr>
          <w:color w:val="000000"/>
          <w:szCs w:val="24"/>
        </w:rPr>
        <w:t xml:space="preserve">12.1.2. Pirkėjas sumoka Tiekėjui </w:t>
      </w:r>
      <w:r>
        <w:rPr>
          <w:rFonts w:eastAsia="Calibri"/>
          <w:szCs w:val="24"/>
        </w:rPr>
        <w:t>ne didesnį kaip Specialiosiose sąlygose nurodyto dydžio Avansą</w:t>
      </w:r>
      <w:r>
        <w:rPr>
          <w:color w:val="000000"/>
          <w:szCs w:val="24"/>
        </w:rPr>
        <w:t>.</w:t>
      </w:r>
    </w:p>
    <w:p w14:paraId="394D4E1F" w14:textId="77777777" w:rsidR="008B7CBC" w:rsidRDefault="008B7CBC" w:rsidP="008B7CBC">
      <w:pPr>
        <w:spacing w:line="257" w:lineRule="atLeast"/>
        <w:jc w:val="both"/>
        <w:textAlignment w:val="baseline"/>
        <w:rPr>
          <w:color w:val="000000"/>
          <w:szCs w:val="24"/>
        </w:rPr>
      </w:pPr>
      <w:r>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bCs/>
          <w:color w:val="000000"/>
          <w:szCs w:val="24"/>
        </w:rPr>
        <w:t>Avanso užtikrinimas</w:t>
      </w:r>
      <w:r>
        <w:rPr>
          <w:color w:val="000000"/>
          <w:szCs w:val="24"/>
        </w:rPr>
        <w:t>). </w:t>
      </w:r>
    </w:p>
    <w:p w14:paraId="65BADBC4" w14:textId="77777777" w:rsidR="008B7CBC" w:rsidRDefault="008B7CBC" w:rsidP="008B7CBC">
      <w:pPr>
        <w:spacing w:line="257" w:lineRule="atLeast"/>
        <w:jc w:val="both"/>
        <w:textAlignment w:val="baseline"/>
        <w:rPr>
          <w:color w:val="000000"/>
          <w:szCs w:val="24"/>
        </w:rPr>
      </w:pPr>
      <w:r>
        <w:rPr>
          <w:b/>
          <w:bCs/>
          <w:color w:val="000000"/>
          <w:szCs w:val="24"/>
        </w:rPr>
        <w:t>Pastaba.</w:t>
      </w:r>
      <w:r>
        <w:rPr>
          <w:color w:val="000000"/>
          <w:szCs w:val="24"/>
        </w:rPr>
        <w:t> </w:t>
      </w:r>
      <w:r>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color w:val="000000"/>
          <w:szCs w:val="24"/>
        </w:rPr>
        <w:t> </w:t>
      </w:r>
      <w:r>
        <w:rPr>
          <w:color w:val="000000"/>
          <w:szCs w:val="24"/>
          <w:shd w:val="clear" w:color="auto" w:fill="FFFFFF"/>
        </w:rPr>
        <w:t>įstatymų bei kitų teisės aktų</w:t>
      </w:r>
      <w:r>
        <w:rPr>
          <w:color w:val="000000"/>
          <w:szCs w:val="24"/>
        </w:rPr>
        <w:t> </w:t>
      </w:r>
      <w:r>
        <w:rPr>
          <w:color w:val="000000"/>
          <w:szCs w:val="24"/>
          <w:shd w:val="clear" w:color="auto" w:fill="FFFFFF"/>
        </w:rPr>
        <w:t>nuostatas.</w:t>
      </w:r>
    </w:p>
    <w:p w14:paraId="4C8DEC9B" w14:textId="77777777" w:rsidR="008B7CBC" w:rsidRDefault="008B7CBC" w:rsidP="008B7CBC">
      <w:pPr>
        <w:spacing w:line="257" w:lineRule="atLeast"/>
        <w:jc w:val="both"/>
        <w:textAlignment w:val="baseline"/>
        <w:rPr>
          <w:szCs w:val="24"/>
        </w:rPr>
      </w:pPr>
      <w:r>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BBAE08E" w14:textId="77777777" w:rsidR="008B7CBC" w:rsidRDefault="008B7CBC" w:rsidP="008B7CBC">
      <w:pPr>
        <w:spacing w:line="257" w:lineRule="atLeast"/>
        <w:jc w:val="both"/>
        <w:textAlignment w:val="baseline"/>
        <w:rPr>
          <w:color w:val="000000"/>
          <w:szCs w:val="24"/>
        </w:rPr>
      </w:pPr>
      <w:r>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4B459727" w14:textId="77777777" w:rsidR="008B7CBC" w:rsidRDefault="008B7CBC" w:rsidP="008B7CBC">
      <w:pPr>
        <w:spacing w:line="257" w:lineRule="atLeast"/>
        <w:jc w:val="both"/>
        <w:textAlignment w:val="baseline"/>
        <w:rPr>
          <w:color w:val="000000"/>
          <w:szCs w:val="24"/>
        </w:rPr>
      </w:pPr>
      <w:r>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7C49ED7" w14:textId="77777777" w:rsidR="008B7CBC" w:rsidRDefault="008B7CBC" w:rsidP="008B7CBC">
      <w:pPr>
        <w:spacing w:line="257" w:lineRule="atLeast"/>
        <w:jc w:val="both"/>
        <w:textAlignment w:val="baseline"/>
        <w:rPr>
          <w:color w:val="000000"/>
          <w:szCs w:val="24"/>
        </w:rPr>
      </w:pPr>
      <w:r>
        <w:rPr>
          <w:color w:val="000000"/>
          <w:szCs w:val="24"/>
        </w:rPr>
        <w:t>12.1.7. Avanso užtikrinimo suma turi būti nurodoma ir išmokama eurais. </w:t>
      </w:r>
    </w:p>
    <w:p w14:paraId="5D0E789E" w14:textId="77777777" w:rsidR="008B7CBC" w:rsidRDefault="008B7CBC" w:rsidP="008B7CBC">
      <w:pPr>
        <w:spacing w:line="257" w:lineRule="atLeast"/>
        <w:jc w:val="both"/>
        <w:textAlignment w:val="baseline"/>
        <w:rPr>
          <w:color w:val="000000"/>
          <w:szCs w:val="24"/>
        </w:rPr>
      </w:pPr>
      <w:r>
        <w:rPr>
          <w:color w:val="000000"/>
          <w:szCs w:val="24"/>
        </w:rPr>
        <w:t>12.1.8. Avanso užtikrinimas turi būti surašytas lietuvių arba kita kalba (esant Pirkėjo prašymui, turi būti pateiktas vertimas į lietuvių kalbą). </w:t>
      </w:r>
    </w:p>
    <w:p w14:paraId="0F362F6D" w14:textId="77777777" w:rsidR="008B7CBC" w:rsidRDefault="008B7CBC" w:rsidP="008B7CBC">
      <w:pPr>
        <w:spacing w:line="257" w:lineRule="atLeast"/>
        <w:jc w:val="both"/>
        <w:textAlignment w:val="baseline"/>
        <w:rPr>
          <w:color w:val="000000"/>
          <w:szCs w:val="24"/>
        </w:rPr>
      </w:pPr>
      <w:r>
        <w:rPr>
          <w:color w:val="000000"/>
          <w:szCs w:val="24"/>
        </w:rPr>
        <w:t>12.1.9. Avanso užtikrinimas, neatitinkantis šiame Sutarties poskyryje nustatytų reikalavimų, nebus priimamas. </w:t>
      </w:r>
    </w:p>
    <w:p w14:paraId="2CC61CE6" w14:textId="77777777" w:rsidR="008B7CBC" w:rsidRDefault="008B7CBC" w:rsidP="008B7CBC">
      <w:pPr>
        <w:spacing w:line="257" w:lineRule="atLeast"/>
        <w:jc w:val="both"/>
        <w:textAlignment w:val="baseline"/>
        <w:rPr>
          <w:color w:val="000000"/>
          <w:szCs w:val="24"/>
        </w:rPr>
      </w:pPr>
      <w:r>
        <w:rPr>
          <w:color w:val="000000"/>
          <w:szCs w:val="24"/>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74F7527" w14:textId="77777777" w:rsidR="008B7CBC" w:rsidRDefault="008B7CBC" w:rsidP="008B7CBC">
      <w:pPr>
        <w:spacing w:line="257" w:lineRule="atLeast"/>
        <w:jc w:val="both"/>
        <w:textAlignment w:val="baseline"/>
        <w:rPr>
          <w:color w:val="000000"/>
          <w:szCs w:val="24"/>
        </w:rPr>
      </w:pPr>
      <w:r>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4E4E2B97" w14:textId="77777777" w:rsidR="008B7CBC" w:rsidRDefault="008B7CBC" w:rsidP="008B7CBC">
      <w:pPr>
        <w:spacing w:line="257" w:lineRule="atLeast"/>
        <w:jc w:val="both"/>
        <w:textAlignment w:val="baseline"/>
        <w:rPr>
          <w:color w:val="000000"/>
          <w:szCs w:val="24"/>
        </w:rPr>
      </w:pPr>
      <w:r>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7EB1234" w14:textId="77777777" w:rsidR="008B7CBC" w:rsidRDefault="008B7CBC" w:rsidP="008B7CBC">
      <w:pPr>
        <w:spacing w:line="257" w:lineRule="atLeast"/>
        <w:ind w:firstLine="62"/>
        <w:jc w:val="both"/>
        <w:textAlignment w:val="baseline"/>
        <w:rPr>
          <w:color w:val="000000"/>
          <w:szCs w:val="24"/>
        </w:rPr>
      </w:pPr>
    </w:p>
    <w:p w14:paraId="00262046" w14:textId="77777777" w:rsidR="008B7CBC" w:rsidRDefault="008B7CBC" w:rsidP="008B7CBC">
      <w:pPr>
        <w:spacing w:line="257" w:lineRule="atLeast"/>
        <w:jc w:val="center"/>
        <w:rPr>
          <w:color w:val="000000"/>
          <w:szCs w:val="24"/>
        </w:rPr>
      </w:pPr>
      <w:r>
        <w:rPr>
          <w:b/>
          <w:bCs/>
          <w:color w:val="000000"/>
          <w:szCs w:val="24"/>
        </w:rPr>
        <w:t>12.2.  Mokėjimų tvarka</w:t>
      </w:r>
    </w:p>
    <w:p w14:paraId="51B0C691" w14:textId="77777777" w:rsidR="008B7CBC" w:rsidRDefault="008B7CBC" w:rsidP="008B7CBC">
      <w:pPr>
        <w:spacing w:line="257" w:lineRule="atLeast"/>
        <w:ind w:firstLine="62"/>
        <w:jc w:val="both"/>
        <w:rPr>
          <w:color w:val="000000"/>
          <w:szCs w:val="24"/>
        </w:rPr>
      </w:pPr>
    </w:p>
    <w:p w14:paraId="05BE77CE" w14:textId="77777777" w:rsidR="008B7CBC" w:rsidRDefault="008B7CBC" w:rsidP="008B7CBC">
      <w:pPr>
        <w:spacing w:line="257" w:lineRule="atLeast"/>
        <w:jc w:val="both"/>
        <w:rPr>
          <w:color w:val="000000"/>
          <w:szCs w:val="24"/>
        </w:rPr>
      </w:pPr>
      <w:r>
        <w:rPr>
          <w:color w:val="000000"/>
          <w:szCs w:val="24"/>
        </w:rPr>
        <w:t>12.2.1. Tiekėjas išrašo Sąskaitą tik Šalims pasirašius Prekių perdavimo–priėmimo aktą, jeigu kitaip nenumatyta Specialiosiose sąlygose:</w:t>
      </w:r>
    </w:p>
    <w:p w14:paraId="7706D480" w14:textId="77777777" w:rsidR="008B7CBC" w:rsidRDefault="008B7CBC" w:rsidP="008B7CBC">
      <w:pPr>
        <w:spacing w:line="257" w:lineRule="atLeast"/>
        <w:jc w:val="both"/>
        <w:rPr>
          <w:color w:val="000000"/>
          <w:szCs w:val="24"/>
        </w:rPr>
      </w:pPr>
      <w:r>
        <w:rPr>
          <w:color w:val="000000"/>
          <w:szCs w:val="24"/>
        </w:rPr>
        <w:t xml:space="preserve">12.2.1.1. elektroninę sąskaitą faktūrą, atitinkančią Europos elektroninių sąskaitų faktūrų standartą, kurio nuoroda paskelbta 2017 m. spalio 16 d. Komisijos įgyvendinimo sprendime </w:t>
      </w:r>
      <w:r>
        <w:rPr>
          <w:color w:val="467886"/>
          <w:szCs w:val="24"/>
          <w:u w:val="single"/>
        </w:rPr>
        <w:t>(ES) 2017/1870</w:t>
      </w:r>
      <w:r>
        <w:rPr>
          <w:color w:val="000000"/>
          <w:szCs w:val="24"/>
        </w:rPr>
        <w:t xml:space="preserve"> dėl nuorodos į Europos elektroninių sąskaitų faktūrų standartą ir sintaksių sąrašo paskelbimo pagal Europos Parlamento ir Tarybos direktyvą </w:t>
      </w:r>
      <w:r>
        <w:rPr>
          <w:color w:val="467886"/>
          <w:szCs w:val="24"/>
          <w:u w:val="single"/>
        </w:rPr>
        <w:t>2014/55/ES</w:t>
      </w:r>
      <w:r>
        <w:rPr>
          <w:color w:val="000000"/>
          <w:szCs w:val="24"/>
        </w:rPr>
        <w:t> (toliau – </w:t>
      </w:r>
      <w:r>
        <w:rPr>
          <w:b/>
          <w:bCs/>
          <w:color w:val="000000"/>
          <w:szCs w:val="24"/>
        </w:rPr>
        <w:t>Europos elektroninių sąskaitų faktūrų</w:t>
      </w:r>
      <w:r>
        <w:rPr>
          <w:color w:val="000000"/>
          <w:szCs w:val="24"/>
        </w:rPr>
        <w:t> </w:t>
      </w:r>
      <w:r>
        <w:rPr>
          <w:b/>
          <w:bCs/>
          <w:color w:val="000000"/>
          <w:szCs w:val="24"/>
        </w:rPr>
        <w:t>standartas</w:t>
      </w:r>
      <w:r>
        <w:rPr>
          <w:color w:val="000000"/>
          <w:szCs w:val="24"/>
        </w:rPr>
        <w:t xml:space="preserve">), Tiekėjas gali pateikti </w:t>
      </w:r>
      <w:r>
        <w:rPr>
          <w:rFonts w:eastAsia="Arial"/>
          <w:szCs w:val="24"/>
        </w:rPr>
        <w:t>pasirinktomis priemonėmis</w:t>
      </w:r>
      <w:r>
        <w:rPr>
          <w:color w:val="000000"/>
          <w:szCs w:val="24"/>
        </w:rPr>
        <w:t>;</w:t>
      </w:r>
    </w:p>
    <w:p w14:paraId="5C133B51" w14:textId="77777777" w:rsidR="008B7CBC" w:rsidRDefault="008B7CBC" w:rsidP="008B7CBC">
      <w:pPr>
        <w:spacing w:line="257" w:lineRule="atLeast"/>
        <w:jc w:val="both"/>
        <w:rPr>
          <w:color w:val="000000"/>
          <w:szCs w:val="24"/>
        </w:rPr>
      </w:pPr>
      <w:r>
        <w:rPr>
          <w:color w:val="000000"/>
          <w:szCs w:val="24"/>
        </w:rPr>
        <w:t xml:space="preserve">12.2.1.2. Europos elektroninių sąskaitų faktūrų standarto neatitinkančią elektroninę sąskaitą faktūrą Tiekėjas </w:t>
      </w:r>
      <w:r>
        <w:rPr>
          <w:rFonts w:eastAsia="Arial"/>
          <w:szCs w:val="24"/>
        </w:rPr>
        <w:t xml:space="preserve">gali teikti tik naudodamasis Sąskaitų administravimo bendrosios informacinės sistemos (toliau – </w:t>
      </w:r>
      <w:r>
        <w:rPr>
          <w:rFonts w:eastAsia="Arial"/>
          <w:b/>
          <w:bCs/>
          <w:szCs w:val="24"/>
        </w:rPr>
        <w:t>SABIS</w:t>
      </w:r>
      <w:r>
        <w:rPr>
          <w:rFonts w:eastAsia="Arial"/>
          <w:szCs w:val="24"/>
        </w:rPr>
        <w:t>) priemonėmis</w:t>
      </w:r>
      <w:r>
        <w:rPr>
          <w:color w:val="000000"/>
          <w:szCs w:val="24"/>
        </w:rPr>
        <w:t>.</w:t>
      </w:r>
    </w:p>
    <w:p w14:paraId="68D78656" w14:textId="77777777" w:rsidR="008B7CBC" w:rsidRDefault="008B7CBC" w:rsidP="008B7CBC">
      <w:pPr>
        <w:spacing w:line="257" w:lineRule="atLeast"/>
        <w:jc w:val="both"/>
        <w:rPr>
          <w:color w:val="000000"/>
          <w:szCs w:val="24"/>
        </w:rPr>
      </w:pPr>
      <w:r>
        <w:rPr>
          <w:color w:val="000000"/>
          <w:szCs w:val="24"/>
        </w:rPr>
        <w:t xml:space="preserve">12.2.2. Pirkėjas elektronines sąskaitas faktūras priima ir apdoroja naudodamasis informacinės sistemos SABIS priemonėmis, </w:t>
      </w:r>
      <w:r>
        <w:rPr>
          <w:rFonts w:eastAsia="Arial"/>
          <w:szCs w:val="24"/>
        </w:rPr>
        <w:t>išskyrus jeigu mobilizacijos, karo ar nepaprastosios padėties atveju yra informacinės sistemos SABIS pažeidimų, dėl kurių negalimas Pirkėjo ir Tiekėjo bendravimas ir keitimasis informacija naudojantis SABIS</w:t>
      </w:r>
      <w:r>
        <w:rPr>
          <w:color w:val="000000"/>
          <w:szCs w:val="24"/>
        </w:rPr>
        <w:t>.</w:t>
      </w:r>
    </w:p>
    <w:p w14:paraId="2F49915F" w14:textId="77777777" w:rsidR="008B7CBC" w:rsidRDefault="008B7CBC" w:rsidP="008B7CBC">
      <w:pPr>
        <w:spacing w:line="257" w:lineRule="atLeast"/>
        <w:jc w:val="both"/>
        <w:rPr>
          <w:color w:val="000000"/>
          <w:szCs w:val="24"/>
        </w:rPr>
      </w:pPr>
      <w:r>
        <w:rPr>
          <w:color w:val="000000"/>
          <w:szCs w:val="24"/>
        </w:rPr>
        <w:t>12.2.3. Išankstinio mokėjimo sąskaitas (jeigu Specialiosiose sąlygose yra numatytas Avanso mokėjimas) Tiekėjas privalo pateikti šiame Sutarties poskyryje nustatyta tvarka.</w:t>
      </w:r>
    </w:p>
    <w:p w14:paraId="345AB437" w14:textId="77777777" w:rsidR="008B7CBC" w:rsidRDefault="008B7CBC" w:rsidP="008B7CBC">
      <w:pPr>
        <w:spacing w:line="257" w:lineRule="atLeast"/>
        <w:jc w:val="both"/>
        <w:rPr>
          <w:color w:val="000000"/>
          <w:szCs w:val="24"/>
        </w:rPr>
      </w:pPr>
      <w:r>
        <w:rPr>
          <w:color w:val="000000"/>
          <w:szCs w:val="24"/>
        </w:rPr>
        <w:t>12.2.4. Pirkėjas atlieka mokėjimus už Prekes Specialiosiose sąlygose nustatytais terminais.</w:t>
      </w:r>
    </w:p>
    <w:p w14:paraId="16C07F7E" w14:textId="77777777" w:rsidR="008B7CBC" w:rsidRDefault="008B7CBC" w:rsidP="008B7CBC">
      <w:pPr>
        <w:spacing w:line="257" w:lineRule="atLeast"/>
        <w:jc w:val="both"/>
        <w:rPr>
          <w:color w:val="000000"/>
          <w:szCs w:val="24"/>
        </w:rPr>
      </w:pPr>
      <w:r>
        <w:rPr>
          <w:color w:val="000000"/>
          <w:szCs w:val="24"/>
        </w:rPr>
        <w:t>12.2.5. Už mokėjimų pagal Sutartį vėlavimus, Pirkėjui taikomos netesybos Specialiosiose sąlygose nustatyta tvarka.</w:t>
      </w:r>
    </w:p>
    <w:p w14:paraId="71E7D29F" w14:textId="77777777" w:rsidR="008B7CBC" w:rsidRDefault="008B7CBC" w:rsidP="008B7CBC">
      <w:pPr>
        <w:spacing w:line="257" w:lineRule="atLeast"/>
        <w:jc w:val="both"/>
        <w:rPr>
          <w:color w:val="000000"/>
          <w:szCs w:val="24"/>
        </w:rPr>
      </w:pPr>
      <w:r>
        <w:rPr>
          <w:color w:val="000000"/>
          <w:szCs w:val="24"/>
        </w:rPr>
        <w:t>12.2.6. Jei Prekės pristatomos dalimis, aukščiau nurodyta atsiskaitymo tvarka galioja kiekvienai tokiai daliai, jei Specialiosiose sąlygose nenustatyta kitaip.</w:t>
      </w:r>
    </w:p>
    <w:p w14:paraId="65881366" w14:textId="77777777" w:rsidR="008B7CBC" w:rsidRDefault="008B7CBC" w:rsidP="008B7CBC">
      <w:pPr>
        <w:spacing w:line="257" w:lineRule="atLeast"/>
        <w:jc w:val="both"/>
        <w:rPr>
          <w:color w:val="000000"/>
          <w:szCs w:val="24"/>
        </w:rPr>
      </w:pPr>
      <w:r>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305D10CA" w14:textId="77777777" w:rsidR="008B7CBC" w:rsidRDefault="008B7CBC" w:rsidP="008B7CBC">
      <w:pPr>
        <w:spacing w:line="257" w:lineRule="atLeast"/>
        <w:ind w:firstLine="62"/>
        <w:jc w:val="both"/>
        <w:rPr>
          <w:color w:val="000000"/>
          <w:szCs w:val="24"/>
        </w:rPr>
      </w:pPr>
    </w:p>
    <w:p w14:paraId="7D59DBF6" w14:textId="77777777" w:rsidR="008B7CBC" w:rsidRDefault="008B7CBC" w:rsidP="008B7CBC">
      <w:pPr>
        <w:spacing w:line="257" w:lineRule="atLeast"/>
        <w:jc w:val="center"/>
        <w:rPr>
          <w:color w:val="000000"/>
          <w:szCs w:val="24"/>
        </w:rPr>
      </w:pPr>
      <w:r>
        <w:rPr>
          <w:b/>
          <w:bCs/>
          <w:color w:val="000000"/>
          <w:szCs w:val="24"/>
        </w:rPr>
        <w:t>12.3.  Kiti atsiskaitymo klausimai</w:t>
      </w:r>
    </w:p>
    <w:p w14:paraId="7B58709D" w14:textId="77777777" w:rsidR="008B7CBC" w:rsidRDefault="008B7CBC" w:rsidP="008B7CBC">
      <w:pPr>
        <w:spacing w:line="257" w:lineRule="atLeast"/>
        <w:ind w:firstLine="62"/>
        <w:jc w:val="both"/>
        <w:rPr>
          <w:color w:val="000000"/>
          <w:szCs w:val="24"/>
        </w:rPr>
      </w:pPr>
    </w:p>
    <w:p w14:paraId="0AE527CE" w14:textId="77777777" w:rsidR="008B7CBC" w:rsidRDefault="008B7CBC" w:rsidP="008B7CBC">
      <w:pPr>
        <w:spacing w:line="257" w:lineRule="atLeast"/>
        <w:jc w:val="both"/>
        <w:rPr>
          <w:color w:val="000000"/>
          <w:szCs w:val="24"/>
        </w:rPr>
      </w:pPr>
      <w:r>
        <w:rPr>
          <w:color w:val="000000"/>
          <w:szCs w:val="24"/>
        </w:rPr>
        <w:t>12.3.1. Pirkėjas privalo pervesti mokėjimus Tiekėjui į Tiekėjo banko sąskaitą, nurodytą Specialiosiose sąlygose.</w:t>
      </w:r>
    </w:p>
    <w:p w14:paraId="1434CB8D" w14:textId="77777777" w:rsidR="008B7CBC" w:rsidRDefault="008B7CBC" w:rsidP="008B7CBC">
      <w:pPr>
        <w:spacing w:line="257" w:lineRule="atLeast"/>
        <w:jc w:val="both"/>
        <w:rPr>
          <w:color w:val="000000"/>
          <w:szCs w:val="24"/>
        </w:rPr>
      </w:pPr>
      <w:r>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8719F2A" w14:textId="77777777" w:rsidR="008B7CBC" w:rsidRDefault="008B7CBC" w:rsidP="008B7CBC">
      <w:pPr>
        <w:spacing w:line="257" w:lineRule="atLeast"/>
        <w:jc w:val="both"/>
        <w:rPr>
          <w:color w:val="000000"/>
          <w:szCs w:val="24"/>
        </w:rPr>
      </w:pPr>
      <w:r>
        <w:rPr>
          <w:color w:val="000000"/>
          <w:szCs w:val="24"/>
        </w:rPr>
        <w:t>12.3.3. Visi mokėjimai pagal Sutartį atliekami eurais.</w:t>
      </w:r>
    </w:p>
    <w:p w14:paraId="49F3D7E9" w14:textId="77777777" w:rsidR="008B7CBC" w:rsidRDefault="008B7CBC" w:rsidP="008B7CBC">
      <w:pPr>
        <w:spacing w:line="257" w:lineRule="atLeast"/>
        <w:jc w:val="both"/>
        <w:rPr>
          <w:color w:val="000000"/>
          <w:szCs w:val="24"/>
        </w:rPr>
      </w:pPr>
      <w:r>
        <w:rPr>
          <w:color w:val="000000"/>
          <w:szCs w:val="24"/>
        </w:rPr>
        <w:t>12.3.4. Už pavėluotus mokėjimus pagal Sutartį mokančioji Šalis privalo sumokėti kitai Šaliai Specialiosiose sąlygose nurodyto dydžio netesybas.</w:t>
      </w:r>
    </w:p>
    <w:p w14:paraId="2AAEF4B1" w14:textId="77777777" w:rsidR="008B7CBC" w:rsidRDefault="008B7CBC" w:rsidP="008B7CBC">
      <w:pPr>
        <w:spacing w:line="257" w:lineRule="atLeast"/>
        <w:ind w:firstLine="62"/>
        <w:jc w:val="both"/>
        <w:rPr>
          <w:color w:val="000000"/>
          <w:szCs w:val="24"/>
        </w:rPr>
      </w:pPr>
    </w:p>
    <w:p w14:paraId="14EDE51F" w14:textId="77777777" w:rsidR="008B7CBC" w:rsidRDefault="008B7CBC" w:rsidP="008B7CBC">
      <w:pPr>
        <w:spacing w:line="257" w:lineRule="atLeast"/>
        <w:jc w:val="center"/>
        <w:rPr>
          <w:color w:val="000000"/>
          <w:szCs w:val="24"/>
        </w:rPr>
      </w:pPr>
      <w:r>
        <w:rPr>
          <w:b/>
          <w:bCs/>
          <w:caps/>
          <w:color w:val="000000"/>
          <w:szCs w:val="24"/>
        </w:rPr>
        <w:t>13.  KONFIDENCIALI INFORMACIJA</w:t>
      </w:r>
    </w:p>
    <w:p w14:paraId="057BA04B" w14:textId="77777777" w:rsidR="008B7CBC" w:rsidRDefault="008B7CBC" w:rsidP="008B7CBC">
      <w:pPr>
        <w:spacing w:line="257" w:lineRule="atLeast"/>
        <w:ind w:firstLine="62"/>
        <w:jc w:val="both"/>
        <w:rPr>
          <w:color w:val="000000"/>
          <w:szCs w:val="24"/>
        </w:rPr>
      </w:pPr>
    </w:p>
    <w:p w14:paraId="72C12267" w14:textId="77777777" w:rsidR="008B7CBC" w:rsidRDefault="008B7CBC" w:rsidP="008B7CBC">
      <w:pPr>
        <w:spacing w:line="257" w:lineRule="atLeast"/>
        <w:jc w:val="both"/>
        <w:rPr>
          <w:color w:val="000000"/>
          <w:szCs w:val="24"/>
        </w:rPr>
      </w:pPr>
      <w:r>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651BC5B" w14:textId="77777777" w:rsidR="008B7CBC" w:rsidRDefault="008B7CBC" w:rsidP="008B7CBC">
      <w:pPr>
        <w:spacing w:line="257" w:lineRule="atLeast"/>
        <w:jc w:val="both"/>
        <w:rPr>
          <w:color w:val="000000"/>
          <w:szCs w:val="24"/>
        </w:rPr>
      </w:pPr>
      <w:r>
        <w:rPr>
          <w:color w:val="000000"/>
          <w:szCs w:val="24"/>
        </w:rPr>
        <w:t>13.2.  Šalis turi teisę atskleisti kitos Šalies konfidencialią informaciją šiais atvejais:</w:t>
      </w:r>
    </w:p>
    <w:p w14:paraId="38B3E17A" w14:textId="77777777" w:rsidR="008B7CBC" w:rsidRDefault="008B7CBC" w:rsidP="008B7CBC">
      <w:pPr>
        <w:spacing w:line="257" w:lineRule="atLeast"/>
        <w:jc w:val="both"/>
        <w:rPr>
          <w:color w:val="000000"/>
          <w:szCs w:val="24"/>
        </w:rPr>
      </w:pPr>
      <w:r>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7DDC6E1" w14:textId="77777777" w:rsidR="008B7CBC" w:rsidRDefault="008B7CBC" w:rsidP="008B7CBC">
      <w:pPr>
        <w:spacing w:line="257" w:lineRule="atLeast"/>
        <w:jc w:val="both"/>
        <w:rPr>
          <w:color w:val="000000"/>
          <w:szCs w:val="24"/>
        </w:rPr>
      </w:pPr>
      <w:r>
        <w:rPr>
          <w:color w:val="000000"/>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223A378" w14:textId="77777777" w:rsidR="008B7CBC" w:rsidRDefault="008B7CBC" w:rsidP="008B7CBC">
      <w:pPr>
        <w:spacing w:line="257" w:lineRule="atLeast"/>
        <w:jc w:val="both"/>
        <w:rPr>
          <w:color w:val="000000"/>
          <w:szCs w:val="24"/>
        </w:rPr>
      </w:pPr>
      <w:r>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6C43047D" w14:textId="77777777" w:rsidR="008B7CBC" w:rsidRDefault="008B7CBC" w:rsidP="008B7CBC">
      <w:pPr>
        <w:spacing w:line="257" w:lineRule="atLeast"/>
        <w:jc w:val="both"/>
        <w:rPr>
          <w:color w:val="000000"/>
          <w:szCs w:val="24"/>
        </w:rPr>
      </w:pPr>
      <w:r>
        <w:rPr>
          <w:color w:val="000000"/>
          <w:szCs w:val="24"/>
        </w:rPr>
        <w:t>13.4. Šalis atsako:</w:t>
      </w:r>
    </w:p>
    <w:p w14:paraId="62101DB4" w14:textId="77777777" w:rsidR="008B7CBC" w:rsidRDefault="008B7CBC" w:rsidP="008B7CBC">
      <w:pPr>
        <w:spacing w:line="257" w:lineRule="atLeast"/>
        <w:jc w:val="both"/>
        <w:rPr>
          <w:color w:val="000000"/>
          <w:szCs w:val="24"/>
        </w:rPr>
      </w:pPr>
      <w:r>
        <w:rPr>
          <w:color w:val="000000"/>
          <w:szCs w:val="24"/>
        </w:rPr>
        <w:t>13.4.1. už bet kokį neteisėtą, įskaitant atsitiktinį, kitos Šalies konfidencialios informacijos ar bet kurios jos dalies atskleidimą ar perdavimą arba konfidencialios informacijos neteisėtą naudojimą;</w:t>
      </w:r>
    </w:p>
    <w:p w14:paraId="1F506A9E" w14:textId="77777777" w:rsidR="008B7CBC" w:rsidRDefault="008B7CBC" w:rsidP="008B7CBC">
      <w:pPr>
        <w:spacing w:line="257" w:lineRule="atLeast"/>
        <w:jc w:val="both"/>
        <w:rPr>
          <w:color w:val="000000"/>
          <w:szCs w:val="24"/>
        </w:rPr>
      </w:pPr>
      <w:r>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6B16FC46" w14:textId="77777777" w:rsidR="008B7CBC" w:rsidRDefault="008B7CBC" w:rsidP="008B7CBC">
      <w:pPr>
        <w:spacing w:line="257" w:lineRule="atLeast"/>
        <w:jc w:val="both"/>
        <w:rPr>
          <w:color w:val="000000"/>
          <w:szCs w:val="24"/>
        </w:rPr>
      </w:pPr>
      <w:r>
        <w:rPr>
          <w:color w:val="000000"/>
          <w:szCs w:val="24"/>
        </w:rPr>
        <w:lastRenderedPageBreak/>
        <w:t>13.5. Šalis nepagrįstai atskleidusi kitos Šalies konfidencialią informaciją privalo sumokėti kitai Šaliai Specialiosiose sąlygose nurodyto dydžio baudą.</w:t>
      </w:r>
    </w:p>
    <w:p w14:paraId="6BD8F134" w14:textId="77777777" w:rsidR="008B7CBC" w:rsidRDefault="008B7CBC" w:rsidP="008B7CBC">
      <w:pPr>
        <w:spacing w:line="257" w:lineRule="atLeast"/>
        <w:ind w:firstLine="62"/>
        <w:jc w:val="both"/>
        <w:rPr>
          <w:color w:val="000000"/>
          <w:szCs w:val="24"/>
        </w:rPr>
      </w:pPr>
    </w:p>
    <w:p w14:paraId="7CAA47C1" w14:textId="77777777" w:rsidR="008B7CBC" w:rsidRDefault="008B7CBC" w:rsidP="008B7CBC">
      <w:pPr>
        <w:spacing w:line="257" w:lineRule="atLeast"/>
        <w:jc w:val="center"/>
        <w:rPr>
          <w:color w:val="000000"/>
          <w:szCs w:val="24"/>
        </w:rPr>
      </w:pPr>
      <w:r>
        <w:rPr>
          <w:b/>
          <w:bCs/>
          <w:caps/>
          <w:color w:val="000000"/>
          <w:szCs w:val="24"/>
        </w:rPr>
        <w:t>14.  ASMENS DUOMENŲ APSAUGA</w:t>
      </w:r>
    </w:p>
    <w:p w14:paraId="2B8FBEA9" w14:textId="77777777" w:rsidR="008B7CBC" w:rsidRDefault="008B7CBC" w:rsidP="008B7CBC">
      <w:pPr>
        <w:spacing w:line="257" w:lineRule="atLeast"/>
        <w:ind w:firstLine="62"/>
        <w:jc w:val="both"/>
        <w:rPr>
          <w:color w:val="000000"/>
          <w:szCs w:val="24"/>
        </w:rPr>
      </w:pPr>
    </w:p>
    <w:p w14:paraId="44922380" w14:textId="77777777" w:rsidR="008B7CBC" w:rsidRDefault="008B7CBC" w:rsidP="008B7CBC">
      <w:pPr>
        <w:spacing w:line="257" w:lineRule="atLeast"/>
        <w:jc w:val="both"/>
        <w:rPr>
          <w:color w:val="000000"/>
          <w:szCs w:val="24"/>
        </w:rPr>
      </w:pPr>
      <w:r>
        <w:rPr>
          <w:color w:val="000000"/>
          <w:szCs w:val="24"/>
        </w:rPr>
        <w:t>14.1. Šalys įsipareigoja užtikrinti asmens duomenų saugumą bei asmens duomenų tvarkymą vykdyti teisėtai, vadovaujantis 2016 m. balandžio 27 d. priimto Europos Parlamento ir Tarybos reglamento </w:t>
      </w:r>
      <w:r>
        <w:rPr>
          <w:color w:val="467886"/>
          <w:szCs w:val="24"/>
          <w:u w:val="single"/>
        </w:rPr>
        <w:t>(ES) 2016/679</w:t>
      </w:r>
      <w:r>
        <w:rPr>
          <w:color w:val="000000"/>
          <w:szCs w:val="24"/>
        </w:rPr>
        <w:t> dėl fizinių asmenų apsaugos tvarkant asmens duomenis ir dėl laisvo tokių duomenų judėjimo ir kuriuo panaikinama Direktyva </w:t>
      </w:r>
      <w:r>
        <w:rPr>
          <w:color w:val="467886"/>
          <w:szCs w:val="24"/>
          <w:u w:val="single"/>
        </w:rPr>
        <w:t>95/46/EB</w:t>
      </w:r>
      <w:r>
        <w:rPr>
          <w:color w:val="000000"/>
          <w:szCs w:val="24"/>
        </w:rPr>
        <w:t> (Bendrasis duomenų apsaugos reglamentas) ir kitų teisės aktų, reglamentuojančių asmens duomenų tvarkymą, nuostatomis.</w:t>
      </w:r>
    </w:p>
    <w:p w14:paraId="3568B1A1" w14:textId="77777777" w:rsidR="008B7CBC" w:rsidRDefault="008B7CBC" w:rsidP="008B7CBC">
      <w:pPr>
        <w:spacing w:line="257" w:lineRule="atLeast"/>
        <w:jc w:val="both"/>
        <w:rPr>
          <w:color w:val="000000"/>
          <w:szCs w:val="24"/>
        </w:rPr>
      </w:pPr>
      <w:r>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C7335F3" w14:textId="77777777" w:rsidR="008B7CBC" w:rsidRDefault="008B7CBC" w:rsidP="008B7CBC">
      <w:pPr>
        <w:spacing w:line="257" w:lineRule="atLeast"/>
        <w:ind w:left="360" w:firstLine="115"/>
        <w:jc w:val="both"/>
        <w:rPr>
          <w:color w:val="000000"/>
          <w:szCs w:val="24"/>
        </w:rPr>
      </w:pPr>
    </w:p>
    <w:p w14:paraId="3AE95131" w14:textId="77777777" w:rsidR="008B7CBC" w:rsidRDefault="008B7CBC" w:rsidP="008B7CBC">
      <w:pPr>
        <w:spacing w:line="257" w:lineRule="atLeast"/>
        <w:jc w:val="center"/>
        <w:rPr>
          <w:color w:val="000000"/>
          <w:szCs w:val="24"/>
        </w:rPr>
      </w:pPr>
      <w:r>
        <w:rPr>
          <w:b/>
          <w:bCs/>
          <w:caps/>
          <w:color w:val="000000"/>
          <w:szCs w:val="24"/>
        </w:rPr>
        <w:t>15.  INTELEKTINĖ NUOSAVYBĖ</w:t>
      </w:r>
    </w:p>
    <w:p w14:paraId="23DC9B32" w14:textId="77777777" w:rsidR="008B7CBC" w:rsidRDefault="008B7CBC" w:rsidP="008B7CBC">
      <w:pPr>
        <w:spacing w:line="257" w:lineRule="atLeast"/>
        <w:ind w:firstLine="62"/>
        <w:jc w:val="both"/>
        <w:rPr>
          <w:color w:val="000000"/>
          <w:szCs w:val="24"/>
        </w:rPr>
      </w:pPr>
    </w:p>
    <w:p w14:paraId="613A9132" w14:textId="77777777" w:rsidR="008B7CBC" w:rsidRDefault="008B7CBC" w:rsidP="008B7CBC">
      <w:pPr>
        <w:spacing w:line="257" w:lineRule="atLeast"/>
        <w:jc w:val="both"/>
        <w:textAlignment w:val="baseline"/>
        <w:rPr>
          <w:color w:val="000000"/>
          <w:szCs w:val="24"/>
        </w:rPr>
      </w:pPr>
      <w:r>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EE128AC" w14:textId="77777777" w:rsidR="008B7CBC" w:rsidRDefault="008B7CBC" w:rsidP="008B7CBC">
      <w:pPr>
        <w:spacing w:line="257" w:lineRule="atLeast"/>
        <w:jc w:val="both"/>
        <w:textAlignment w:val="baseline"/>
        <w:rPr>
          <w:color w:val="000000"/>
          <w:szCs w:val="24"/>
        </w:rPr>
      </w:pPr>
      <w:r>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i/>
          <w:iCs/>
          <w:color w:val="000000"/>
          <w:szCs w:val="24"/>
        </w:rPr>
        <w:t>sui</w:t>
      </w:r>
      <w:proofErr w:type="spellEnd"/>
      <w:r>
        <w:rPr>
          <w:i/>
          <w:iCs/>
          <w:color w:val="000000"/>
          <w:szCs w:val="24"/>
        </w:rPr>
        <w:t xml:space="preserve"> </w:t>
      </w:r>
      <w:proofErr w:type="spellStart"/>
      <w:r>
        <w:rPr>
          <w:i/>
          <w:iCs/>
          <w:color w:val="000000"/>
          <w:szCs w:val="24"/>
        </w:rPr>
        <w:t>generis</w:t>
      </w:r>
      <w:proofErr w:type="spellEnd"/>
      <w:r>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EE20B7A" w14:textId="77777777" w:rsidR="008B7CBC" w:rsidRDefault="008B7CBC" w:rsidP="008B7CBC">
      <w:pPr>
        <w:spacing w:line="257" w:lineRule="atLeast"/>
        <w:jc w:val="both"/>
        <w:textAlignment w:val="baseline"/>
        <w:rPr>
          <w:szCs w:val="24"/>
        </w:rPr>
      </w:pPr>
      <w:r>
        <w:rPr>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Pr>
          <w:rFonts w:eastAsia="Calibri"/>
          <w:szCs w:val="24"/>
        </w:rPr>
        <w:t>Specialiosiose sąlygose nurodyta bauda</w:t>
      </w:r>
      <w:r>
        <w:rPr>
          <w:szCs w:val="24"/>
        </w:rPr>
        <w:t>.</w:t>
      </w:r>
    </w:p>
    <w:p w14:paraId="00DF1B9E" w14:textId="77777777" w:rsidR="008B7CBC" w:rsidRDefault="008B7CBC" w:rsidP="008B7CBC">
      <w:pPr>
        <w:spacing w:line="257" w:lineRule="atLeast"/>
        <w:ind w:firstLine="62"/>
        <w:jc w:val="both"/>
        <w:textAlignment w:val="baseline"/>
        <w:rPr>
          <w:color w:val="000000"/>
          <w:szCs w:val="24"/>
        </w:rPr>
      </w:pPr>
    </w:p>
    <w:p w14:paraId="0A333D24" w14:textId="77777777" w:rsidR="008B7CBC" w:rsidRDefault="008B7CBC" w:rsidP="008B7CBC">
      <w:pPr>
        <w:spacing w:line="257" w:lineRule="atLeast"/>
        <w:jc w:val="center"/>
        <w:rPr>
          <w:color w:val="000000"/>
          <w:szCs w:val="24"/>
        </w:rPr>
      </w:pPr>
      <w:r>
        <w:rPr>
          <w:b/>
          <w:bCs/>
          <w:caps/>
          <w:color w:val="000000"/>
          <w:szCs w:val="24"/>
        </w:rPr>
        <w:t>16.  PAREIŠKIMAI IR GARANTIJOS</w:t>
      </w:r>
    </w:p>
    <w:p w14:paraId="6ABD3F28" w14:textId="77777777" w:rsidR="008B7CBC" w:rsidRDefault="008B7CBC" w:rsidP="008B7CBC">
      <w:pPr>
        <w:spacing w:line="257" w:lineRule="atLeast"/>
        <w:ind w:firstLine="62"/>
        <w:jc w:val="both"/>
        <w:rPr>
          <w:color w:val="000000"/>
          <w:szCs w:val="24"/>
        </w:rPr>
      </w:pPr>
    </w:p>
    <w:p w14:paraId="792CC5E5" w14:textId="77777777" w:rsidR="008B7CBC" w:rsidRDefault="008B7CBC" w:rsidP="008B7CBC">
      <w:pPr>
        <w:spacing w:line="257" w:lineRule="atLeast"/>
        <w:jc w:val="both"/>
        <w:rPr>
          <w:color w:val="000000"/>
          <w:szCs w:val="24"/>
        </w:rPr>
      </w:pPr>
      <w:r>
        <w:rPr>
          <w:color w:val="000000"/>
          <w:szCs w:val="24"/>
        </w:rPr>
        <w:t>16.1. Kiekviena iš Šalių pareiškia ir garantuoja kitai Šaliai, kad:</w:t>
      </w:r>
    </w:p>
    <w:p w14:paraId="45B0DAFA" w14:textId="77777777" w:rsidR="008B7CBC" w:rsidRDefault="008B7CBC" w:rsidP="008B7CBC">
      <w:pPr>
        <w:spacing w:line="257" w:lineRule="atLeast"/>
        <w:jc w:val="both"/>
        <w:rPr>
          <w:color w:val="000000"/>
          <w:szCs w:val="24"/>
        </w:rPr>
      </w:pPr>
      <w:r>
        <w:rPr>
          <w:color w:val="000000"/>
          <w:szCs w:val="24"/>
        </w:rPr>
        <w:lastRenderedPageBreak/>
        <w:t>16.1.1. yra teisėtai priimti ir galioja visi būtini sprendimai, gauti leidimai bei sutikimai, taip pat teisėtai atlikti ir galioja kiti teisiniai veiksmai, reikalingi Sutarties sudarymui, galiojimui ir vykdymui;</w:t>
      </w:r>
    </w:p>
    <w:p w14:paraId="2CCD7B2B" w14:textId="77777777" w:rsidR="008B7CBC" w:rsidRDefault="008B7CBC" w:rsidP="008B7CBC">
      <w:pPr>
        <w:spacing w:line="257" w:lineRule="atLeast"/>
        <w:jc w:val="both"/>
        <w:rPr>
          <w:color w:val="000000"/>
          <w:szCs w:val="24"/>
        </w:rPr>
      </w:pPr>
      <w:r>
        <w:rPr>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61FAEBFF" w14:textId="77777777" w:rsidR="008B7CBC" w:rsidRDefault="008B7CBC" w:rsidP="008B7CBC">
      <w:pPr>
        <w:spacing w:line="257" w:lineRule="atLeast"/>
        <w:jc w:val="both"/>
        <w:rPr>
          <w:color w:val="000000"/>
          <w:szCs w:val="24"/>
        </w:rPr>
      </w:pPr>
      <w:r>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23C8B7F" w14:textId="77777777" w:rsidR="008B7CBC" w:rsidRDefault="008B7CBC" w:rsidP="008B7CBC">
      <w:pPr>
        <w:spacing w:line="257" w:lineRule="atLeast"/>
        <w:jc w:val="both"/>
        <w:rPr>
          <w:color w:val="000000"/>
          <w:szCs w:val="24"/>
        </w:rPr>
      </w:pPr>
      <w:r>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7C07CA1" w14:textId="77777777" w:rsidR="008B7CBC" w:rsidRDefault="008B7CBC" w:rsidP="008B7CBC">
      <w:pPr>
        <w:spacing w:line="257" w:lineRule="atLeast"/>
        <w:jc w:val="both"/>
        <w:rPr>
          <w:color w:val="000000"/>
          <w:szCs w:val="24"/>
        </w:rPr>
      </w:pPr>
      <w:r>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E79D8C5" w14:textId="77777777" w:rsidR="008B7CBC" w:rsidRDefault="008B7CBC" w:rsidP="008B7CBC">
      <w:pPr>
        <w:spacing w:line="257" w:lineRule="atLeast"/>
        <w:jc w:val="both"/>
        <w:rPr>
          <w:color w:val="000000"/>
          <w:szCs w:val="24"/>
        </w:rPr>
      </w:pPr>
      <w:r>
        <w:rPr>
          <w:color w:val="000000"/>
          <w:szCs w:val="24"/>
        </w:rPr>
        <w:t>16.1.6. visi Šalies pareiškimai ir garantijos yra išsamūs ir nepalieka nutylėtų jokių aplinkybių, kurios darytų šiuos pareiškimus ar garantijas neteisingais.</w:t>
      </w:r>
    </w:p>
    <w:p w14:paraId="337DE4D2" w14:textId="77777777" w:rsidR="008B7CBC" w:rsidRDefault="008B7CBC" w:rsidP="008B7CBC">
      <w:pPr>
        <w:spacing w:line="257" w:lineRule="atLeast"/>
        <w:jc w:val="both"/>
        <w:rPr>
          <w:color w:val="000000"/>
          <w:szCs w:val="24"/>
        </w:rPr>
      </w:pPr>
      <w:r>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FC00B4D" w14:textId="77777777" w:rsidR="008B7CBC" w:rsidRDefault="008B7CBC" w:rsidP="008B7CBC">
      <w:pPr>
        <w:jc w:val="both"/>
        <w:rPr>
          <w:color w:val="000000"/>
          <w:szCs w:val="24"/>
          <w:shd w:val="clear" w:color="auto" w:fill="FFFFFF"/>
        </w:rPr>
      </w:pPr>
      <w:r>
        <w:rPr>
          <w:color w:val="000000"/>
          <w:szCs w:val="24"/>
          <w:shd w:val="clear" w:color="auto" w:fill="FFFFFF"/>
        </w:rPr>
        <w:t>16.3. </w:t>
      </w:r>
      <w:r>
        <w:rPr>
          <w:color w:val="000000"/>
          <w:szCs w:val="24"/>
        </w:rPr>
        <w:t>Tiekėjas pareiškia, kad parduodamų Prekių disponavimo, valdymo ir naudojimosi teisės nėra apribotos </w:t>
      </w:r>
      <w:r>
        <w:rPr>
          <w:color w:val="000000"/>
          <w:szCs w:val="24"/>
          <w:shd w:val="clear" w:color="auto" w:fill="FFFFFF"/>
        </w:rPr>
        <w:t>ir jokie tretieji asmenys neturi pretenzijų į Sutartimi perduodamas Prekes (įkeitimai, areštai ar pan.).</w:t>
      </w:r>
    </w:p>
    <w:p w14:paraId="057E7FF6" w14:textId="77777777" w:rsidR="008B7CBC" w:rsidRDefault="008B7CBC" w:rsidP="008B7CBC">
      <w:pPr>
        <w:widowControl w:val="0"/>
        <w:tabs>
          <w:tab w:val="left" w:pos="567"/>
          <w:tab w:val="left" w:pos="851"/>
          <w:tab w:val="left" w:pos="992"/>
          <w:tab w:val="left" w:pos="1134"/>
        </w:tabs>
        <w:jc w:val="both"/>
        <w:rPr>
          <w:rFonts w:eastAsia="Calibri"/>
          <w:szCs w:val="24"/>
        </w:rPr>
      </w:pPr>
      <w:r>
        <w:rPr>
          <w:rFonts w:eastAsia="Arial"/>
          <w:szCs w:val="24"/>
        </w:rPr>
        <w:t>16.4. T</w:t>
      </w:r>
      <w:r>
        <w:rPr>
          <w:rFonts w:eastAsia="Calibr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0FFC4ED" w14:textId="77777777" w:rsidR="008B7CBC" w:rsidRDefault="008B7CBC" w:rsidP="008B7CBC">
      <w:pPr>
        <w:rPr>
          <w:sz w:val="14"/>
          <w:szCs w:val="14"/>
        </w:rPr>
      </w:pPr>
    </w:p>
    <w:p w14:paraId="4F3299A7" w14:textId="77777777" w:rsidR="008B7CBC" w:rsidRDefault="008B7CBC" w:rsidP="008B7CBC">
      <w:pPr>
        <w:spacing w:line="257" w:lineRule="atLeast"/>
        <w:ind w:firstLine="62"/>
        <w:jc w:val="both"/>
        <w:rPr>
          <w:color w:val="000000"/>
          <w:szCs w:val="24"/>
        </w:rPr>
      </w:pPr>
    </w:p>
    <w:p w14:paraId="633D8889" w14:textId="77777777" w:rsidR="008B7CBC" w:rsidRDefault="008B7CBC" w:rsidP="008B7CBC">
      <w:pPr>
        <w:spacing w:line="257" w:lineRule="atLeast"/>
        <w:jc w:val="center"/>
        <w:rPr>
          <w:color w:val="000000"/>
          <w:szCs w:val="24"/>
        </w:rPr>
      </w:pPr>
      <w:r>
        <w:rPr>
          <w:b/>
          <w:bCs/>
          <w:caps/>
          <w:color w:val="000000"/>
          <w:szCs w:val="24"/>
        </w:rPr>
        <w:t>17.  BENDRIEJI ATSAKOMYBĖS KLAUSIMAI</w:t>
      </w:r>
    </w:p>
    <w:p w14:paraId="4AABED0D" w14:textId="77777777" w:rsidR="008B7CBC" w:rsidRDefault="008B7CBC" w:rsidP="008B7CBC">
      <w:pPr>
        <w:spacing w:line="257" w:lineRule="atLeast"/>
        <w:ind w:firstLine="62"/>
        <w:jc w:val="both"/>
        <w:rPr>
          <w:color w:val="000000"/>
          <w:szCs w:val="24"/>
        </w:rPr>
      </w:pPr>
    </w:p>
    <w:p w14:paraId="40B1DA2C" w14:textId="77777777" w:rsidR="008B7CBC" w:rsidRDefault="008B7CBC" w:rsidP="008B7CBC">
      <w:pPr>
        <w:spacing w:line="257" w:lineRule="atLeast"/>
        <w:jc w:val="both"/>
        <w:rPr>
          <w:color w:val="000000"/>
          <w:szCs w:val="24"/>
        </w:rPr>
      </w:pPr>
      <w:r>
        <w:rPr>
          <w:color w:val="000000"/>
          <w:szCs w:val="24"/>
        </w:rPr>
        <w:t>17.1. Netesybų sumokėjimas už vėlavimą ar pareigų pagal Sutartį pažeidimą neatleidžia Šalies nuo Sutartyje numatytų jos pareigų vykdymo.</w:t>
      </w:r>
    </w:p>
    <w:p w14:paraId="020BAAA5" w14:textId="77777777" w:rsidR="008B7CBC" w:rsidRDefault="008B7CBC" w:rsidP="008B7CBC">
      <w:pPr>
        <w:spacing w:line="257" w:lineRule="atLeast"/>
        <w:jc w:val="both"/>
        <w:rPr>
          <w:color w:val="000000"/>
          <w:szCs w:val="24"/>
        </w:rPr>
      </w:pPr>
      <w:r>
        <w:rPr>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49E3B8F" w14:textId="77777777" w:rsidR="008B7CBC" w:rsidRDefault="008B7CBC" w:rsidP="008B7CBC">
      <w:pPr>
        <w:spacing w:line="257" w:lineRule="atLeast"/>
        <w:jc w:val="both"/>
        <w:rPr>
          <w:color w:val="000000"/>
          <w:szCs w:val="24"/>
        </w:rPr>
      </w:pPr>
      <w:r>
        <w:rPr>
          <w:color w:val="000000"/>
          <w:szCs w:val="24"/>
        </w:rPr>
        <w:lastRenderedPageBreak/>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55F9899" w14:textId="77777777" w:rsidR="008B7CBC" w:rsidRDefault="008B7CBC" w:rsidP="008B7CBC">
      <w:pPr>
        <w:spacing w:line="257" w:lineRule="atLeast"/>
        <w:jc w:val="both"/>
        <w:rPr>
          <w:color w:val="000000"/>
          <w:szCs w:val="24"/>
        </w:rPr>
      </w:pPr>
      <w:r>
        <w:rPr>
          <w:color w:val="000000"/>
          <w:szCs w:val="24"/>
        </w:rPr>
        <w:t>17.4. Šioje Sutartyje numatytos teisių gynybos priemonės neapriboja Šalių teisės pasinaudoti kitomis teisėtomis teisių gynybos priemonėmis.</w:t>
      </w:r>
    </w:p>
    <w:p w14:paraId="0F6DE02E" w14:textId="77777777" w:rsidR="008B7CBC" w:rsidRDefault="008B7CBC" w:rsidP="008B7CBC">
      <w:pPr>
        <w:spacing w:line="257" w:lineRule="atLeast"/>
        <w:jc w:val="both"/>
        <w:rPr>
          <w:color w:val="000000"/>
          <w:szCs w:val="24"/>
        </w:rPr>
      </w:pPr>
      <w:r>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53DF9D7" w14:textId="77777777" w:rsidR="008B7CBC" w:rsidRDefault="008B7CBC" w:rsidP="008B7CBC">
      <w:pPr>
        <w:spacing w:line="257" w:lineRule="atLeast"/>
        <w:jc w:val="both"/>
        <w:rPr>
          <w:color w:val="000000"/>
          <w:szCs w:val="24"/>
        </w:rPr>
      </w:pPr>
      <w:r>
        <w:rPr>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5A65844" w14:textId="77777777" w:rsidR="008B7CBC" w:rsidRDefault="008B7CBC" w:rsidP="008B7CBC">
      <w:pPr>
        <w:spacing w:line="257" w:lineRule="atLeast"/>
        <w:jc w:val="both"/>
        <w:rPr>
          <w:color w:val="000000"/>
          <w:szCs w:val="24"/>
        </w:rPr>
      </w:pPr>
      <w:r>
        <w:rPr>
          <w:color w:val="000000"/>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994F428" w14:textId="77777777" w:rsidR="008B7CBC" w:rsidRDefault="008B7CBC" w:rsidP="008B7CBC">
      <w:pPr>
        <w:spacing w:line="257" w:lineRule="atLeast"/>
        <w:ind w:firstLine="115"/>
        <w:jc w:val="both"/>
        <w:rPr>
          <w:color w:val="000000"/>
          <w:szCs w:val="24"/>
        </w:rPr>
      </w:pPr>
    </w:p>
    <w:p w14:paraId="726778FF" w14:textId="77777777" w:rsidR="008B7CBC" w:rsidRDefault="008B7CBC" w:rsidP="008B7CBC">
      <w:pPr>
        <w:spacing w:line="257" w:lineRule="atLeast"/>
        <w:jc w:val="center"/>
        <w:rPr>
          <w:color w:val="000000"/>
          <w:szCs w:val="24"/>
        </w:rPr>
      </w:pPr>
      <w:r>
        <w:rPr>
          <w:b/>
          <w:bCs/>
          <w:caps/>
          <w:color w:val="000000"/>
          <w:szCs w:val="24"/>
        </w:rPr>
        <w:t>18.  NENUGALIMA JĖGA (FORCE MAJEURE)</w:t>
      </w:r>
    </w:p>
    <w:p w14:paraId="0699C002" w14:textId="77777777" w:rsidR="008B7CBC" w:rsidRDefault="008B7CBC" w:rsidP="008B7CBC">
      <w:pPr>
        <w:spacing w:line="257" w:lineRule="atLeast"/>
        <w:ind w:firstLine="62"/>
        <w:jc w:val="both"/>
        <w:rPr>
          <w:color w:val="000000"/>
          <w:szCs w:val="24"/>
        </w:rPr>
      </w:pPr>
    </w:p>
    <w:p w14:paraId="5367B975" w14:textId="77777777" w:rsidR="008B7CBC" w:rsidRDefault="008B7CBC" w:rsidP="008B7CBC">
      <w:pPr>
        <w:spacing w:line="257" w:lineRule="atLeast"/>
        <w:jc w:val="both"/>
        <w:rPr>
          <w:color w:val="000000"/>
          <w:szCs w:val="24"/>
        </w:rPr>
      </w:pPr>
      <w:r>
        <w:rPr>
          <w:color w:val="000000"/>
          <w:szCs w:val="24"/>
        </w:rPr>
        <w:t>18.1.</w:t>
      </w:r>
      <w:r>
        <w:rPr>
          <w:b/>
          <w:bCs/>
          <w:color w:val="000000"/>
          <w:szCs w:val="24"/>
        </w:rPr>
        <w:t> </w:t>
      </w:r>
      <w:r>
        <w:rPr>
          <w:color w:val="000000"/>
          <w:szCs w:val="24"/>
        </w:rPr>
        <w:t>Atsakomybė pagal Sutartį netaikoma, taip pat Šalys gali būti visiškai ar iš dalies atleistos nuo civilinės atsakomybės šiais pagrindais:</w:t>
      </w:r>
    </w:p>
    <w:p w14:paraId="4D42A834" w14:textId="77777777" w:rsidR="008B7CBC" w:rsidRDefault="008B7CBC" w:rsidP="008B7CBC">
      <w:pPr>
        <w:spacing w:line="257" w:lineRule="atLeast"/>
        <w:jc w:val="both"/>
        <w:rPr>
          <w:color w:val="000000"/>
          <w:szCs w:val="24"/>
        </w:rPr>
      </w:pPr>
      <w:r>
        <w:rPr>
          <w:color w:val="000000"/>
          <w:szCs w:val="24"/>
        </w:rPr>
        <w:t>18.1.1. dėl nenugalimos jėgos (</w:t>
      </w:r>
      <w:r>
        <w:rPr>
          <w:i/>
          <w:iCs/>
          <w:color w:val="000000"/>
          <w:szCs w:val="24"/>
        </w:rPr>
        <w:t>force majeure</w:t>
      </w:r>
      <w:r>
        <w:rPr>
          <w:color w:val="000000"/>
          <w:szCs w:val="24"/>
        </w:rPr>
        <w:t>) – taikomos Lietuvos Respublikos civilinio kodekso 6.212 straipsnio ir Lietuvos Respublikos Vyriausybės 1996 m. liepos 15 d. nutarimu Nr. 840 „Dėl Atleidimo nuo atsakomybės esant nenugalimos jėgos (</w:t>
      </w:r>
      <w:r>
        <w:rPr>
          <w:i/>
          <w:iCs/>
          <w:color w:val="000000"/>
          <w:szCs w:val="24"/>
        </w:rPr>
        <w:t>force majeure</w:t>
      </w:r>
      <w:r>
        <w:rPr>
          <w:color w:val="000000"/>
          <w:szCs w:val="24"/>
        </w:rPr>
        <w:t>) aplinkybėms taisyklių patvirtinimo” patvirtintų taisyklių nuostatos;</w:t>
      </w:r>
    </w:p>
    <w:p w14:paraId="113B9F8C" w14:textId="77777777" w:rsidR="008B7CBC" w:rsidRDefault="008B7CBC" w:rsidP="008B7CBC">
      <w:pPr>
        <w:spacing w:line="257" w:lineRule="atLeast"/>
        <w:jc w:val="both"/>
        <w:rPr>
          <w:color w:val="000000"/>
          <w:szCs w:val="24"/>
        </w:rPr>
      </w:pPr>
      <w:r>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646A5E" w14:textId="77777777" w:rsidR="008B7CBC" w:rsidRDefault="008B7CBC" w:rsidP="008B7CBC">
      <w:pPr>
        <w:spacing w:line="257" w:lineRule="atLeast"/>
        <w:jc w:val="both"/>
        <w:rPr>
          <w:color w:val="000000"/>
          <w:szCs w:val="24"/>
        </w:rPr>
      </w:pPr>
      <w:r>
        <w:rPr>
          <w:color w:val="000000"/>
          <w:szCs w:val="24"/>
        </w:rPr>
        <w:t>18.2.</w:t>
      </w:r>
      <w:r>
        <w:rPr>
          <w:b/>
          <w:bCs/>
          <w:color w:val="000000"/>
          <w:szCs w:val="24"/>
        </w:rPr>
        <w:t> </w:t>
      </w:r>
      <w:r>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2516DF2" w14:textId="77777777" w:rsidR="008B7CBC" w:rsidRDefault="008B7CBC" w:rsidP="008B7CBC">
      <w:pPr>
        <w:spacing w:line="257" w:lineRule="atLeast"/>
        <w:jc w:val="both"/>
        <w:rPr>
          <w:color w:val="000000"/>
          <w:szCs w:val="24"/>
        </w:rPr>
      </w:pPr>
      <w:r>
        <w:rPr>
          <w:color w:val="000000"/>
          <w:szCs w:val="24"/>
        </w:rPr>
        <w:t>18.3.</w:t>
      </w:r>
      <w:r>
        <w:rPr>
          <w:b/>
          <w:bCs/>
          <w:color w:val="000000"/>
          <w:szCs w:val="24"/>
        </w:rPr>
        <w:t> </w:t>
      </w:r>
      <w:r>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8F38F91" w14:textId="77777777" w:rsidR="008B7CBC" w:rsidRDefault="008B7CBC" w:rsidP="008B7CBC">
      <w:pPr>
        <w:spacing w:line="257" w:lineRule="atLeast"/>
        <w:jc w:val="both"/>
        <w:rPr>
          <w:color w:val="000000"/>
          <w:szCs w:val="24"/>
        </w:rPr>
      </w:pPr>
      <w:r>
        <w:rPr>
          <w:color w:val="000000"/>
          <w:szCs w:val="24"/>
        </w:rPr>
        <w:lastRenderedPageBreak/>
        <w:t>18.4. Jeigu nenugalimos jėgos (</w:t>
      </w:r>
      <w:r>
        <w:rPr>
          <w:i/>
          <w:iCs/>
          <w:color w:val="000000"/>
          <w:szCs w:val="24"/>
        </w:rPr>
        <w:t>force majeure</w:t>
      </w:r>
      <w:r>
        <w:rPr>
          <w:color w:val="000000"/>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2D77F6D" w14:textId="77777777" w:rsidR="008B7CBC" w:rsidRDefault="008B7CBC" w:rsidP="008B7CBC">
      <w:pPr>
        <w:spacing w:line="257" w:lineRule="atLeast"/>
        <w:ind w:firstLine="62"/>
        <w:jc w:val="both"/>
        <w:rPr>
          <w:color w:val="000000"/>
          <w:szCs w:val="24"/>
        </w:rPr>
      </w:pPr>
    </w:p>
    <w:p w14:paraId="40403298" w14:textId="77777777" w:rsidR="008B7CBC" w:rsidRDefault="008B7CBC" w:rsidP="008B7CBC">
      <w:pPr>
        <w:spacing w:line="257" w:lineRule="atLeast"/>
        <w:jc w:val="center"/>
        <w:rPr>
          <w:color w:val="000000"/>
          <w:szCs w:val="24"/>
        </w:rPr>
      </w:pPr>
      <w:r>
        <w:rPr>
          <w:b/>
          <w:bCs/>
          <w:caps/>
          <w:color w:val="000000"/>
          <w:szCs w:val="24"/>
        </w:rPr>
        <w:t>19.  SUTARTIES NUOSTATŲ NEGALIOJIMAS</w:t>
      </w:r>
    </w:p>
    <w:p w14:paraId="79E1BB52" w14:textId="77777777" w:rsidR="008B7CBC" w:rsidRDefault="008B7CBC" w:rsidP="008B7CBC">
      <w:pPr>
        <w:spacing w:line="257" w:lineRule="atLeast"/>
        <w:ind w:firstLine="62"/>
        <w:jc w:val="both"/>
        <w:rPr>
          <w:color w:val="000000"/>
          <w:szCs w:val="24"/>
        </w:rPr>
      </w:pPr>
    </w:p>
    <w:p w14:paraId="63DC2B47" w14:textId="77777777" w:rsidR="008B7CBC" w:rsidRDefault="008B7CBC" w:rsidP="008B7CBC">
      <w:pPr>
        <w:spacing w:line="257" w:lineRule="atLeast"/>
        <w:jc w:val="both"/>
        <w:rPr>
          <w:color w:val="000000"/>
          <w:szCs w:val="24"/>
        </w:rPr>
      </w:pPr>
      <w:r>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075319D" w14:textId="77777777" w:rsidR="008B7CBC" w:rsidRDefault="008B7CBC" w:rsidP="008B7CBC">
      <w:pPr>
        <w:spacing w:line="257" w:lineRule="atLeast"/>
        <w:jc w:val="both"/>
        <w:rPr>
          <w:color w:val="000000"/>
          <w:szCs w:val="24"/>
        </w:rPr>
      </w:pPr>
      <w:r>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AFD204F" w14:textId="77777777" w:rsidR="008B7CBC" w:rsidRDefault="008B7CBC" w:rsidP="008B7CBC">
      <w:pPr>
        <w:spacing w:line="257" w:lineRule="atLeast"/>
        <w:ind w:firstLine="62"/>
        <w:jc w:val="both"/>
        <w:rPr>
          <w:color w:val="000000"/>
          <w:szCs w:val="24"/>
        </w:rPr>
      </w:pPr>
    </w:p>
    <w:p w14:paraId="5BCD7374" w14:textId="77777777" w:rsidR="008B7CBC" w:rsidRDefault="008B7CBC" w:rsidP="008B7CBC">
      <w:pPr>
        <w:spacing w:line="257" w:lineRule="atLeast"/>
        <w:jc w:val="center"/>
        <w:rPr>
          <w:color w:val="000000"/>
          <w:szCs w:val="24"/>
        </w:rPr>
      </w:pPr>
      <w:r>
        <w:rPr>
          <w:b/>
          <w:bCs/>
          <w:caps/>
          <w:color w:val="000000"/>
          <w:szCs w:val="24"/>
        </w:rPr>
        <w:t>20.  SUTARTIES PAKEITIMAI</w:t>
      </w:r>
    </w:p>
    <w:p w14:paraId="73D3139C" w14:textId="77777777" w:rsidR="008B7CBC" w:rsidRDefault="008B7CBC" w:rsidP="008B7CBC">
      <w:pPr>
        <w:spacing w:line="257" w:lineRule="atLeast"/>
        <w:ind w:firstLine="62"/>
        <w:jc w:val="both"/>
        <w:rPr>
          <w:color w:val="000000"/>
          <w:szCs w:val="24"/>
        </w:rPr>
      </w:pPr>
    </w:p>
    <w:p w14:paraId="03A44C26" w14:textId="77777777" w:rsidR="008B7CBC" w:rsidRDefault="008B7CBC" w:rsidP="008B7CBC">
      <w:pPr>
        <w:spacing w:line="257" w:lineRule="atLeast"/>
        <w:jc w:val="both"/>
        <w:rPr>
          <w:szCs w:val="24"/>
        </w:rPr>
      </w:pPr>
      <w:r>
        <w:rPr>
          <w:szCs w:val="24"/>
        </w:rPr>
        <w:t>20.1. Sutarties sąlygos Sutarties galiojimo laikotarpiu negali būti keičiamos, išskyrus tokias Sutarties sąlygas, kurių keitimas numatytas Sutartyje ir (ar) galimas vadovaujantis VPĮ nuostatomis.</w:t>
      </w:r>
    </w:p>
    <w:p w14:paraId="510A06AD" w14:textId="77777777" w:rsidR="008B7CBC" w:rsidRDefault="008B7CBC" w:rsidP="008B7CBC">
      <w:pPr>
        <w:spacing w:line="257" w:lineRule="atLeast"/>
        <w:jc w:val="both"/>
        <w:rPr>
          <w:color w:val="000000"/>
          <w:szCs w:val="24"/>
        </w:rPr>
      </w:pPr>
      <w:r>
        <w:rPr>
          <w:color w:val="000000"/>
          <w:szCs w:val="24"/>
        </w:rPr>
        <w:t>20.2. Sutarties pakeitimai įforminami Šalims sudarant Susitarimą.</w:t>
      </w:r>
    </w:p>
    <w:p w14:paraId="08AEEF85" w14:textId="77777777" w:rsidR="008B7CBC" w:rsidRDefault="008B7CBC" w:rsidP="008B7CBC">
      <w:pPr>
        <w:spacing w:line="257" w:lineRule="atLeast"/>
        <w:jc w:val="both"/>
        <w:rPr>
          <w:color w:val="000000"/>
          <w:szCs w:val="24"/>
        </w:rPr>
      </w:pPr>
      <w:r>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3A277E89" w14:textId="77777777" w:rsidR="008B7CBC" w:rsidRDefault="008B7CBC" w:rsidP="008B7CBC">
      <w:pPr>
        <w:spacing w:line="257" w:lineRule="atLeast"/>
        <w:jc w:val="both"/>
        <w:rPr>
          <w:color w:val="000000"/>
          <w:szCs w:val="24"/>
        </w:rPr>
      </w:pPr>
      <w:r>
        <w:rPr>
          <w:color w:val="000000"/>
          <w:szCs w:val="24"/>
        </w:rPr>
        <w:t>20.4. Susitarimai įsigalioja nuo jų sudarymo, jei Susitarime nenurodyta kitaip. Susitarimą Pirkėjas privalo paviešinti VPĮ 33 ir 86 straipsniuose nustatyta tvarka.</w:t>
      </w:r>
    </w:p>
    <w:p w14:paraId="182E109C" w14:textId="77777777" w:rsidR="008B7CBC" w:rsidRDefault="008B7CBC" w:rsidP="008B7CBC">
      <w:pPr>
        <w:spacing w:line="257" w:lineRule="atLeast"/>
        <w:jc w:val="both"/>
        <w:rPr>
          <w:color w:val="000000"/>
          <w:szCs w:val="24"/>
        </w:rPr>
      </w:pPr>
      <w:r>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A3FE50C" w14:textId="77777777" w:rsidR="008B7CBC" w:rsidRDefault="008B7CBC" w:rsidP="008B7CBC">
      <w:pPr>
        <w:spacing w:line="257" w:lineRule="atLeast"/>
        <w:ind w:firstLine="62"/>
        <w:jc w:val="both"/>
        <w:rPr>
          <w:color w:val="000000"/>
          <w:szCs w:val="24"/>
        </w:rPr>
      </w:pPr>
    </w:p>
    <w:p w14:paraId="4042D5ED" w14:textId="77777777" w:rsidR="008B7CBC" w:rsidRDefault="008B7CBC" w:rsidP="008B7CBC">
      <w:pPr>
        <w:spacing w:line="257" w:lineRule="atLeast"/>
        <w:jc w:val="center"/>
        <w:rPr>
          <w:color w:val="000000"/>
          <w:szCs w:val="24"/>
        </w:rPr>
      </w:pPr>
      <w:r>
        <w:rPr>
          <w:b/>
          <w:bCs/>
          <w:caps/>
          <w:color w:val="000000"/>
          <w:szCs w:val="24"/>
        </w:rPr>
        <w:t>21.  SUTARTIES SUSTABDYMAS</w:t>
      </w:r>
    </w:p>
    <w:p w14:paraId="5F15B365" w14:textId="77777777" w:rsidR="008B7CBC" w:rsidRDefault="008B7CBC" w:rsidP="008B7CBC">
      <w:pPr>
        <w:spacing w:line="257" w:lineRule="atLeast"/>
        <w:ind w:firstLine="62"/>
        <w:jc w:val="both"/>
        <w:rPr>
          <w:color w:val="000000"/>
          <w:szCs w:val="24"/>
        </w:rPr>
      </w:pPr>
    </w:p>
    <w:p w14:paraId="5E9022C6" w14:textId="77777777" w:rsidR="008B7CBC" w:rsidRDefault="008B7CBC" w:rsidP="008B7CBC">
      <w:pPr>
        <w:spacing w:line="257" w:lineRule="atLeast"/>
        <w:jc w:val="both"/>
        <w:textAlignment w:val="baseline"/>
        <w:rPr>
          <w:szCs w:val="24"/>
        </w:rPr>
      </w:pPr>
      <w:r>
        <w:rPr>
          <w:szCs w:val="24"/>
        </w:rPr>
        <w:t xml:space="preserve">21.1. Nesant Tiekėjo kaltės ir esant aplinkybėms, kurių Sutarties Šalis negalėjo numatyti Sutarties sudarymo metu, dėl kurių Sutarties Šalis negali vykdyti savo sutartinių įsipareigojimų ir (arba) esant kitoms nenumatytoms </w:t>
      </w:r>
      <w:r>
        <w:rPr>
          <w:szCs w:val="24"/>
        </w:rPr>
        <w:lastRenderedPageBreak/>
        <w:t>aplinkybėms, Sutarties šalys turi teisę inicijuoti Prekių (jų dalies) tiekimo sustabdymą iki atitinkamų aplinkybių pasibaigimo. </w:t>
      </w:r>
    </w:p>
    <w:p w14:paraId="5A92F426" w14:textId="77777777" w:rsidR="008B7CBC" w:rsidRDefault="008B7CBC" w:rsidP="008B7CBC">
      <w:pPr>
        <w:spacing w:line="257" w:lineRule="atLeast"/>
        <w:jc w:val="both"/>
        <w:textAlignment w:val="baseline"/>
        <w:rPr>
          <w:color w:val="000000"/>
          <w:szCs w:val="24"/>
        </w:rPr>
      </w:pPr>
      <w:r>
        <w:rPr>
          <w:color w:val="000000"/>
          <w:szCs w:val="24"/>
        </w:rPr>
        <w:t>21.2. Prekių (jų dalies) tiekimas gali būti stabdomas esant bent vienai iš šių aplinkybių: </w:t>
      </w:r>
    </w:p>
    <w:p w14:paraId="52AD3710" w14:textId="77777777" w:rsidR="008B7CBC" w:rsidRDefault="008B7CBC" w:rsidP="008B7CBC">
      <w:pPr>
        <w:spacing w:line="257" w:lineRule="atLeast"/>
        <w:jc w:val="both"/>
        <w:textAlignment w:val="baseline"/>
        <w:rPr>
          <w:color w:val="000000"/>
          <w:szCs w:val="24"/>
        </w:rPr>
      </w:pPr>
      <w:r>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A2631CF" w14:textId="77777777" w:rsidR="008B7CBC" w:rsidRDefault="008B7CBC" w:rsidP="008B7CBC">
      <w:pPr>
        <w:spacing w:line="257" w:lineRule="atLeast"/>
        <w:jc w:val="both"/>
        <w:textAlignment w:val="baseline"/>
        <w:rPr>
          <w:color w:val="000000"/>
          <w:szCs w:val="24"/>
        </w:rPr>
      </w:pPr>
      <w:r>
        <w:rPr>
          <w:color w:val="000000"/>
          <w:szCs w:val="24"/>
        </w:rPr>
        <w:t>21.2.2. Pirkėjas Sutartyje nurodyta tvarka negali priimti Prekių (pavyzdžiui, nebaigta įrengti patalpa, kurioje turi būti įmontuojamos Prekės), o Tiekėjas dėl to negali vykdyti Sutarties; </w:t>
      </w:r>
    </w:p>
    <w:p w14:paraId="0651B99B" w14:textId="77777777" w:rsidR="008B7CBC" w:rsidRDefault="008B7CBC" w:rsidP="008B7CBC">
      <w:pPr>
        <w:spacing w:line="257" w:lineRule="atLeast"/>
        <w:jc w:val="both"/>
        <w:textAlignment w:val="baseline"/>
        <w:rPr>
          <w:color w:val="000000"/>
          <w:szCs w:val="24"/>
        </w:rPr>
      </w:pPr>
      <w:r>
        <w:rPr>
          <w:color w:val="000000"/>
          <w:szCs w:val="24"/>
        </w:rPr>
        <w:t>21.2.3. dėl nenumatytų prekių, paslaugų ir (ar) darbų, susijusių su perkamu objektu, kurių poreikis paaiškėjo tik vykdant Sutartį; </w:t>
      </w:r>
    </w:p>
    <w:p w14:paraId="084A15E7" w14:textId="77777777" w:rsidR="008B7CBC" w:rsidRDefault="008B7CBC" w:rsidP="008B7CBC">
      <w:pPr>
        <w:spacing w:line="257" w:lineRule="atLeast"/>
        <w:jc w:val="both"/>
        <w:textAlignment w:val="baseline"/>
        <w:rPr>
          <w:color w:val="000000"/>
          <w:szCs w:val="24"/>
        </w:rPr>
      </w:pPr>
      <w:r>
        <w:rPr>
          <w:color w:val="000000"/>
          <w:szCs w:val="24"/>
        </w:rPr>
        <w:t>21.2.4. ne dėl Pirkėjo kaltės vėluoja kitos Pirkėjo pirkimo sutarties, turinčios tiesioginės įtakos šiai Sutarčiai, vykdymas;  </w:t>
      </w:r>
    </w:p>
    <w:p w14:paraId="1D36E0F0" w14:textId="77777777" w:rsidR="008B7CBC" w:rsidRDefault="008B7CBC" w:rsidP="008B7CBC">
      <w:pPr>
        <w:spacing w:line="257" w:lineRule="atLeast"/>
        <w:jc w:val="both"/>
        <w:textAlignment w:val="baseline"/>
        <w:rPr>
          <w:color w:val="000000"/>
          <w:szCs w:val="24"/>
        </w:rPr>
      </w:pPr>
      <w:r>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5D601C7F" w14:textId="77777777" w:rsidR="008B7CBC" w:rsidRDefault="008B7CBC" w:rsidP="008B7CBC">
      <w:pPr>
        <w:spacing w:line="257" w:lineRule="atLeast"/>
        <w:jc w:val="both"/>
        <w:textAlignment w:val="baseline"/>
        <w:rPr>
          <w:color w:val="000000"/>
          <w:szCs w:val="24"/>
        </w:rPr>
      </w:pPr>
      <w:r>
        <w:rPr>
          <w:color w:val="000000"/>
          <w:szCs w:val="24"/>
        </w:rPr>
        <w:t>21.2.6. pasikeitus galiojančiam teisės aktui ar įsigaliojus naujam teisės aktui, kuris turi įtakos šios Sutarties vykdymui; </w:t>
      </w:r>
    </w:p>
    <w:p w14:paraId="4B320EA6" w14:textId="77777777" w:rsidR="008B7CBC" w:rsidRDefault="008B7CBC" w:rsidP="008B7CBC">
      <w:pPr>
        <w:spacing w:line="257" w:lineRule="atLeast"/>
        <w:jc w:val="both"/>
        <w:textAlignment w:val="baseline"/>
        <w:rPr>
          <w:color w:val="000000"/>
          <w:szCs w:val="24"/>
        </w:rPr>
      </w:pPr>
      <w:r>
        <w:rPr>
          <w:color w:val="000000"/>
          <w:szCs w:val="24"/>
        </w:rPr>
        <w:t>21.2.7. sutartinių įsipareigojimų stabdymo būtinybė atsirado dėl sustabdyto / perskirstyto / negauto ir panašiai Pirkėjo Prekių pirkimui skirto finansavimo arba finansavimo trūkumo; </w:t>
      </w:r>
    </w:p>
    <w:p w14:paraId="5A68E054" w14:textId="77777777" w:rsidR="008B7CBC" w:rsidRDefault="008B7CBC" w:rsidP="008B7CBC">
      <w:pPr>
        <w:spacing w:line="257" w:lineRule="atLeast"/>
        <w:jc w:val="both"/>
        <w:textAlignment w:val="baseline"/>
        <w:rPr>
          <w:color w:val="000000"/>
          <w:szCs w:val="24"/>
        </w:rPr>
      </w:pPr>
      <w:r>
        <w:rPr>
          <w:color w:val="000000"/>
          <w:szCs w:val="24"/>
        </w:rPr>
        <w:t>21.2.8. dėl teisminių (arbitražinių) ginčų su Pirkėju ar trečiaisiais asmenimis, kurių dalykas yra tiesiogiai susijęs su Sutarties vykdymu. </w:t>
      </w:r>
    </w:p>
    <w:p w14:paraId="0472D12F" w14:textId="77777777" w:rsidR="008B7CBC" w:rsidRDefault="008B7CBC" w:rsidP="008B7CBC">
      <w:pPr>
        <w:jc w:val="both"/>
        <w:textAlignment w:val="baseline"/>
        <w:rPr>
          <w:color w:val="000000"/>
          <w:szCs w:val="24"/>
        </w:rPr>
      </w:pPr>
      <w:r>
        <w:rPr>
          <w:color w:val="000000"/>
          <w:szCs w:val="24"/>
        </w:rPr>
        <w:t xml:space="preserve">21.3. Jei Prekių (jų dalies) tiekimo stabdymas atliekamas dėl Bendrųjų sąlygų 21.2 punkte nurodytų aplinkybių ir tęsiasi ne ilgiau kaip 3 (tris) mėnesius, toks stabdymas laikomas Sutarties keitimu joje numatytomis sąlygomis </w:t>
      </w:r>
      <w:r>
        <w:rPr>
          <w:rFonts w:eastAsia="Calibri"/>
          <w:szCs w:val="24"/>
        </w:rPr>
        <w:t>ir įforminamas Sutarties 21.6 punkte nustatyta tvarka</w:t>
      </w:r>
      <w:r>
        <w:rPr>
          <w:color w:val="000000"/>
          <w:szCs w:val="24"/>
        </w:rPr>
        <w:t>.</w:t>
      </w:r>
    </w:p>
    <w:p w14:paraId="43CFA34F" w14:textId="77777777" w:rsidR="008B7CBC" w:rsidRDefault="008B7CBC" w:rsidP="008B7CBC">
      <w:pPr>
        <w:tabs>
          <w:tab w:val="left" w:pos="567"/>
        </w:tabs>
        <w:jc w:val="both"/>
        <w:textAlignment w:val="baseline"/>
        <w:rPr>
          <w:rFonts w:eastAsia="Calibri"/>
          <w:szCs w:val="24"/>
        </w:rPr>
      </w:pPr>
      <w:r>
        <w:rPr>
          <w:color w:val="000000"/>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Pr>
          <w:rFonts w:eastAsia="Calibri"/>
          <w:szCs w:val="24"/>
        </w:rPr>
        <w:t>ir įforminamas Sutarties 21.6 punkte nustatyta tvarka.</w:t>
      </w:r>
    </w:p>
    <w:p w14:paraId="0FB8E020" w14:textId="77777777" w:rsidR="008B7CBC" w:rsidRDefault="008B7CBC" w:rsidP="008B7CBC">
      <w:pPr>
        <w:jc w:val="both"/>
        <w:textAlignment w:val="baseline"/>
        <w:rPr>
          <w:color w:val="000000"/>
          <w:szCs w:val="24"/>
        </w:rPr>
      </w:pPr>
      <w:r>
        <w:rPr>
          <w:color w:val="000000"/>
          <w:szCs w:val="24"/>
        </w:rPr>
        <w:t>21.5. Sutartinių įsipareigojimų vykdymas gali būti stabdomas tik Sutarties galiojimo laikotarpiu tokia tvarka:</w:t>
      </w:r>
    </w:p>
    <w:p w14:paraId="427AD79C" w14:textId="77777777" w:rsidR="008B7CBC" w:rsidRDefault="008B7CBC" w:rsidP="008B7CBC">
      <w:pPr>
        <w:jc w:val="both"/>
        <w:textAlignment w:val="baseline"/>
        <w:rPr>
          <w:color w:val="000000"/>
          <w:szCs w:val="24"/>
        </w:rPr>
      </w:pPr>
      <w:r>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DAE470C" w14:textId="77777777" w:rsidR="008B7CBC" w:rsidRDefault="008B7CBC" w:rsidP="008B7CBC">
      <w:pPr>
        <w:spacing w:line="264" w:lineRule="atLeast"/>
        <w:jc w:val="both"/>
        <w:rPr>
          <w:color w:val="000000"/>
          <w:szCs w:val="24"/>
        </w:rPr>
      </w:pPr>
      <w:r>
        <w:rPr>
          <w:color w:val="000000"/>
          <w:szCs w:val="24"/>
        </w:rPr>
        <w:t xml:space="preserve">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w:t>
      </w:r>
      <w:r>
        <w:rPr>
          <w:color w:val="000000"/>
          <w:szCs w:val="24"/>
        </w:rPr>
        <w:lastRenderedPageBreak/>
        <w:t>įsipareigojimų vykdymo stabdymui tik tuo atveju, jei Tiekėjas savo sąskaita ir jėgomis gali pašalinti atsiradusias aplinkybes, dėl kurių kilo būtinybė stabdyti sutartinių įsipareigojimų vykdymą.</w:t>
      </w:r>
    </w:p>
    <w:p w14:paraId="21E88D39" w14:textId="77777777" w:rsidR="008B7CBC" w:rsidRDefault="008B7CBC" w:rsidP="008B7CBC">
      <w:pPr>
        <w:spacing w:line="264" w:lineRule="atLeast"/>
        <w:jc w:val="both"/>
        <w:rPr>
          <w:szCs w:val="24"/>
        </w:rPr>
      </w:pPr>
      <w:r>
        <w:rPr>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Pr>
          <w:rFonts w:eastAsia="Calibri"/>
          <w:szCs w:val="24"/>
        </w:rPr>
        <w:t>Jei sutartinių įsipareigojimų ar jų dalies vykdymas sustabdytas</w:t>
      </w:r>
      <w:r>
        <w:rPr>
          <w:szCs w:val="24"/>
        </w:rPr>
        <w:t>, Šalys negali vykdyti jokių jiems pagal Sutartį ar Sutarties dalį priskirtų įsipareigojimų.</w:t>
      </w:r>
    </w:p>
    <w:p w14:paraId="717E92E7" w14:textId="77777777" w:rsidR="008B7CBC" w:rsidRDefault="008B7CBC" w:rsidP="008B7CBC">
      <w:pPr>
        <w:spacing w:line="264" w:lineRule="atLeast"/>
        <w:jc w:val="both"/>
        <w:rPr>
          <w:color w:val="000000"/>
          <w:szCs w:val="24"/>
        </w:rPr>
      </w:pPr>
      <w:r>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FD6A7E6" w14:textId="77777777" w:rsidR="008B7CBC" w:rsidRDefault="008B7CBC" w:rsidP="008B7CBC">
      <w:pPr>
        <w:spacing w:line="264" w:lineRule="atLeast"/>
        <w:jc w:val="both"/>
        <w:rPr>
          <w:color w:val="000000"/>
          <w:szCs w:val="24"/>
        </w:rPr>
      </w:pPr>
      <w:r>
        <w:rPr>
          <w:color w:val="000000"/>
          <w:szCs w:val="24"/>
        </w:rPr>
        <w:t>21.7. Sutartinių įsipareigojimų vykdymas stabdomas ne ilgesniam kaip konkrečios, pagrįstos aplinkybės egzistavimo laikotarpiui.</w:t>
      </w:r>
    </w:p>
    <w:p w14:paraId="08F3DF53" w14:textId="77777777" w:rsidR="008B7CBC" w:rsidRDefault="008B7CBC" w:rsidP="008B7CBC">
      <w:pPr>
        <w:jc w:val="both"/>
        <w:textAlignment w:val="baseline"/>
        <w:rPr>
          <w:color w:val="000000"/>
          <w:szCs w:val="24"/>
        </w:rPr>
      </w:pPr>
      <w:r>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ECB328C" w14:textId="77777777" w:rsidR="008B7CBC" w:rsidRDefault="008B7CBC" w:rsidP="008B7CBC">
      <w:pPr>
        <w:tabs>
          <w:tab w:val="left" w:pos="567"/>
        </w:tabs>
        <w:jc w:val="both"/>
        <w:textAlignment w:val="baseline"/>
        <w:rPr>
          <w:rFonts w:eastAsia="Calibri"/>
          <w:szCs w:val="24"/>
        </w:rPr>
      </w:pPr>
      <w:r>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Pr>
          <w:rFonts w:eastAsia="Calibri"/>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245ECB99" w14:textId="77777777" w:rsidR="008B7CBC" w:rsidRDefault="008B7CBC" w:rsidP="008B7CBC">
      <w:pPr>
        <w:jc w:val="both"/>
        <w:textAlignment w:val="baseline"/>
        <w:rPr>
          <w:color w:val="000000"/>
          <w:szCs w:val="24"/>
        </w:rPr>
      </w:pPr>
      <w:r>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63B582E6" w14:textId="77777777" w:rsidR="008B7CBC" w:rsidRDefault="008B7CBC" w:rsidP="008B7CBC">
      <w:pPr>
        <w:jc w:val="both"/>
        <w:textAlignment w:val="baseline"/>
        <w:rPr>
          <w:color w:val="000000"/>
          <w:szCs w:val="24"/>
        </w:rPr>
      </w:pPr>
      <w:r>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56B94FC" w14:textId="77777777" w:rsidR="008B7CBC" w:rsidRDefault="008B7CBC" w:rsidP="008B7CBC">
      <w:pPr>
        <w:spacing w:line="257" w:lineRule="atLeast"/>
        <w:ind w:firstLine="62"/>
        <w:jc w:val="both"/>
        <w:textAlignment w:val="baseline"/>
        <w:rPr>
          <w:color w:val="000000"/>
          <w:szCs w:val="24"/>
        </w:rPr>
      </w:pPr>
    </w:p>
    <w:p w14:paraId="4B3F62CF" w14:textId="77777777" w:rsidR="008B7CBC" w:rsidRDefault="008B7CBC" w:rsidP="008B7CBC">
      <w:pPr>
        <w:spacing w:line="257" w:lineRule="atLeast"/>
        <w:jc w:val="center"/>
        <w:rPr>
          <w:color w:val="000000"/>
          <w:szCs w:val="24"/>
        </w:rPr>
      </w:pPr>
      <w:r>
        <w:rPr>
          <w:b/>
          <w:bCs/>
          <w:caps/>
          <w:color w:val="000000"/>
          <w:szCs w:val="24"/>
        </w:rPr>
        <w:t>22.  SUTARTIES NUTRAUKIMAS</w:t>
      </w:r>
    </w:p>
    <w:p w14:paraId="59BE822E" w14:textId="77777777" w:rsidR="008B7CBC" w:rsidRDefault="008B7CBC" w:rsidP="008B7CBC">
      <w:pPr>
        <w:spacing w:line="257" w:lineRule="atLeast"/>
        <w:ind w:firstLine="62"/>
        <w:jc w:val="both"/>
        <w:rPr>
          <w:color w:val="000000"/>
          <w:szCs w:val="24"/>
        </w:rPr>
      </w:pPr>
    </w:p>
    <w:p w14:paraId="7C94F686" w14:textId="77777777" w:rsidR="008B7CBC" w:rsidRDefault="008B7CBC" w:rsidP="008B7CBC">
      <w:pPr>
        <w:spacing w:line="257" w:lineRule="atLeast"/>
        <w:jc w:val="both"/>
        <w:rPr>
          <w:color w:val="000000"/>
          <w:szCs w:val="24"/>
        </w:rPr>
      </w:pPr>
      <w:r>
        <w:rPr>
          <w:color w:val="000000"/>
          <w:szCs w:val="24"/>
        </w:rPr>
        <w:t>Sutartis gali būti nutraukiama VPĮ 90 straipsnyje ir Sutartyje numatytais atvejais, įskaitant galimybę nutraukti Sutartį Šalių susitarimu.</w:t>
      </w:r>
    </w:p>
    <w:p w14:paraId="79C26E62" w14:textId="77777777" w:rsidR="008B7CBC" w:rsidRDefault="008B7CBC" w:rsidP="008B7CBC">
      <w:pPr>
        <w:spacing w:line="257" w:lineRule="atLeast"/>
        <w:ind w:firstLine="62"/>
        <w:jc w:val="both"/>
        <w:rPr>
          <w:color w:val="000000"/>
          <w:szCs w:val="24"/>
        </w:rPr>
      </w:pPr>
    </w:p>
    <w:p w14:paraId="3311A19C" w14:textId="77777777" w:rsidR="008B7CBC" w:rsidRDefault="008B7CBC" w:rsidP="008B7CBC">
      <w:pPr>
        <w:spacing w:line="257" w:lineRule="atLeast"/>
        <w:jc w:val="center"/>
        <w:rPr>
          <w:color w:val="000000"/>
          <w:szCs w:val="24"/>
        </w:rPr>
      </w:pPr>
      <w:r>
        <w:rPr>
          <w:b/>
          <w:bCs/>
          <w:color w:val="000000"/>
          <w:szCs w:val="24"/>
        </w:rPr>
        <w:t>22.1.  Pretenzijos dėl Sutarties pažeidimų</w:t>
      </w:r>
    </w:p>
    <w:p w14:paraId="4671A8D3" w14:textId="77777777" w:rsidR="008B7CBC" w:rsidRDefault="008B7CBC" w:rsidP="008B7CBC">
      <w:pPr>
        <w:spacing w:line="257" w:lineRule="atLeast"/>
        <w:ind w:firstLine="62"/>
        <w:jc w:val="both"/>
        <w:rPr>
          <w:color w:val="000000"/>
          <w:szCs w:val="24"/>
        </w:rPr>
      </w:pPr>
    </w:p>
    <w:p w14:paraId="1166879D" w14:textId="77777777" w:rsidR="008B7CBC" w:rsidRDefault="008B7CBC" w:rsidP="008B7CBC">
      <w:pPr>
        <w:spacing w:line="257" w:lineRule="atLeast"/>
        <w:jc w:val="both"/>
        <w:textAlignment w:val="baseline"/>
        <w:rPr>
          <w:color w:val="000000"/>
          <w:szCs w:val="24"/>
        </w:rPr>
      </w:pPr>
      <w:r>
        <w:rPr>
          <w:color w:val="000000"/>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6D4729" w14:textId="77777777" w:rsidR="008B7CBC" w:rsidRDefault="008B7CBC" w:rsidP="008B7CBC">
      <w:pPr>
        <w:spacing w:line="257" w:lineRule="atLeast"/>
        <w:jc w:val="both"/>
        <w:textAlignment w:val="baseline"/>
        <w:rPr>
          <w:color w:val="000000"/>
          <w:szCs w:val="24"/>
        </w:rPr>
      </w:pPr>
      <w:r>
        <w:rPr>
          <w:color w:val="000000"/>
          <w:szCs w:val="24"/>
        </w:rPr>
        <w:lastRenderedPageBreak/>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
          <w:bCs/>
          <w:color w:val="000000"/>
          <w:szCs w:val="24"/>
        </w:rPr>
        <w:t> </w:t>
      </w:r>
      <w:r>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6C4FC16A" w14:textId="77777777" w:rsidR="008B7CBC" w:rsidRDefault="008B7CBC" w:rsidP="008B7CBC">
      <w:pPr>
        <w:spacing w:line="257" w:lineRule="atLeast"/>
        <w:ind w:firstLine="62"/>
        <w:jc w:val="both"/>
        <w:textAlignment w:val="baseline"/>
        <w:rPr>
          <w:color w:val="000000"/>
          <w:szCs w:val="24"/>
        </w:rPr>
      </w:pPr>
    </w:p>
    <w:p w14:paraId="4ABBF153" w14:textId="77777777" w:rsidR="008B7CBC" w:rsidRDefault="008B7CBC" w:rsidP="008B7CBC">
      <w:pPr>
        <w:spacing w:line="257" w:lineRule="atLeast"/>
        <w:jc w:val="center"/>
        <w:rPr>
          <w:color w:val="000000"/>
          <w:szCs w:val="24"/>
        </w:rPr>
      </w:pPr>
      <w:r>
        <w:rPr>
          <w:b/>
          <w:bCs/>
          <w:color w:val="000000"/>
          <w:szCs w:val="24"/>
        </w:rPr>
        <w:t>22.2.  Sutarties nutraukimas Pirkėjo iniciatyva</w:t>
      </w:r>
    </w:p>
    <w:p w14:paraId="2725D3B2" w14:textId="77777777" w:rsidR="008B7CBC" w:rsidRDefault="008B7CBC" w:rsidP="008B7CBC">
      <w:pPr>
        <w:spacing w:line="257" w:lineRule="atLeast"/>
        <w:ind w:firstLine="62"/>
        <w:jc w:val="both"/>
        <w:rPr>
          <w:color w:val="000000"/>
          <w:szCs w:val="24"/>
        </w:rPr>
      </w:pPr>
    </w:p>
    <w:p w14:paraId="713725A2" w14:textId="77777777" w:rsidR="008B7CBC" w:rsidRDefault="008B7CBC" w:rsidP="008B7CBC">
      <w:pPr>
        <w:spacing w:line="257" w:lineRule="atLeast"/>
        <w:jc w:val="both"/>
        <w:textAlignment w:val="baseline"/>
        <w:rPr>
          <w:szCs w:val="24"/>
        </w:rPr>
      </w:pPr>
      <w:r>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BABAD1D" w14:textId="77777777" w:rsidR="008B7CBC" w:rsidRDefault="008B7CBC" w:rsidP="008B7CBC">
      <w:pPr>
        <w:spacing w:line="257" w:lineRule="atLeast"/>
        <w:jc w:val="both"/>
        <w:textAlignment w:val="baseline"/>
        <w:rPr>
          <w:szCs w:val="24"/>
        </w:rPr>
      </w:pPr>
      <w:r>
        <w:rPr>
          <w:szCs w:val="24"/>
        </w:rPr>
        <w:t>22.2.2. Pirkėjas turi teisę vienašališkai nutraukti Sutartį ar jos dalį raštu įspėjęs Tiekėją prieš ne trumpesnį nei 10 (dešimties) dienų terminą, jeigu: </w:t>
      </w:r>
    </w:p>
    <w:p w14:paraId="341D15B7" w14:textId="77777777" w:rsidR="008B7CBC" w:rsidRDefault="008B7CBC" w:rsidP="008B7CBC">
      <w:pPr>
        <w:spacing w:line="257" w:lineRule="atLeast"/>
        <w:jc w:val="both"/>
        <w:textAlignment w:val="baseline"/>
        <w:rPr>
          <w:color w:val="000000"/>
          <w:szCs w:val="24"/>
        </w:rPr>
      </w:pPr>
      <w:r>
        <w:rPr>
          <w:color w:val="000000"/>
          <w:szCs w:val="24"/>
        </w:rPr>
        <w:t>22.2.2.1. Tiekėjui yra iškelta bankroto byla, pradėtas bankroto procesas ne teismo tvarka, jis tampa nemokus arba yra nemokumo tikimybė, sustabdo ūkinę veiklą ar susidaro</w:t>
      </w:r>
      <w:r>
        <w:rPr>
          <w:b/>
          <w:bCs/>
          <w:color w:val="5C5D5D"/>
          <w:szCs w:val="24"/>
        </w:rPr>
        <w:t> </w:t>
      </w:r>
      <w:r>
        <w:rPr>
          <w:color w:val="000000"/>
          <w:szCs w:val="24"/>
        </w:rPr>
        <w:t>įstatymuose ir kituose teisės aktuose nustatyta tvarka analogiška situacija</w:t>
      </w:r>
      <w:r>
        <w:rPr>
          <w:color w:val="000000"/>
          <w:szCs w:val="24"/>
          <w:shd w:val="clear" w:color="auto" w:fill="FFFFFF"/>
        </w:rPr>
        <w:t>;</w:t>
      </w:r>
      <w:r>
        <w:rPr>
          <w:color w:val="000000"/>
          <w:szCs w:val="24"/>
        </w:rPr>
        <w:t> </w:t>
      </w:r>
    </w:p>
    <w:p w14:paraId="5AD6E1C6" w14:textId="77777777" w:rsidR="008B7CBC" w:rsidRDefault="008B7CBC" w:rsidP="008B7CBC">
      <w:pPr>
        <w:spacing w:line="257" w:lineRule="atLeast"/>
        <w:jc w:val="both"/>
        <w:rPr>
          <w:szCs w:val="24"/>
        </w:rPr>
      </w:pPr>
      <w:r>
        <w:rPr>
          <w:szCs w:val="24"/>
        </w:rPr>
        <w:t>22.2.2.2. Tiekėjo padėtis pasikeičia ir jis atitinka pirkimo dokumentuose nustatytą pašalinimo pagrindą;</w:t>
      </w:r>
    </w:p>
    <w:p w14:paraId="00A05009" w14:textId="77777777" w:rsidR="008B7CBC" w:rsidRDefault="008B7CBC" w:rsidP="008B7CBC">
      <w:pPr>
        <w:spacing w:line="257" w:lineRule="atLeast"/>
        <w:jc w:val="both"/>
        <w:textAlignment w:val="baseline"/>
        <w:rPr>
          <w:color w:val="000000"/>
          <w:szCs w:val="24"/>
        </w:rPr>
      </w:pPr>
      <w:r>
        <w:rPr>
          <w:szCs w:val="24"/>
        </w:rPr>
        <w:t xml:space="preserve">22.2.2.3. pasikeičia </w:t>
      </w:r>
      <w:r>
        <w:rPr>
          <w:color w:val="000000"/>
          <w:szCs w:val="24"/>
        </w:rPr>
        <w:t>teisės aktai, susiję su Sutarties objektu, Sutarties vykdymu, ar su Pirkėjo vykdoma veikla, kuriai buvo sudaryta Sutartis, ir dėl tokių pakeitimų Pirkėjas nusprendžia nutraukti Sutartį;  </w:t>
      </w:r>
    </w:p>
    <w:p w14:paraId="212B1A5A" w14:textId="77777777" w:rsidR="008B7CBC" w:rsidRDefault="008B7CBC" w:rsidP="008B7CBC">
      <w:pPr>
        <w:spacing w:line="257" w:lineRule="atLeast"/>
        <w:jc w:val="both"/>
        <w:textAlignment w:val="baseline"/>
        <w:rPr>
          <w:color w:val="000000"/>
          <w:szCs w:val="24"/>
        </w:rPr>
      </w:pPr>
      <w:r>
        <w:rPr>
          <w:color w:val="000000"/>
          <w:szCs w:val="24"/>
        </w:rPr>
        <w:t>22.2.2.4. Pirkėjas nusprendžia nebevykdyti veiklos, kurios vykdymui Sutartimi įsigyjamos Prekės ir Sutarties poreikis išnyksta; </w:t>
      </w:r>
    </w:p>
    <w:p w14:paraId="0D9EA134" w14:textId="77777777" w:rsidR="008B7CBC" w:rsidRDefault="008B7CBC" w:rsidP="008B7CBC">
      <w:pPr>
        <w:spacing w:line="257" w:lineRule="atLeast"/>
        <w:jc w:val="both"/>
        <w:textAlignment w:val="baseline"/>
        <w:rPr>
          <w:color w:val="000000"/>
          <w:szCs w:val="24"/>
        </w:rPr>
      </w:pPr>
      <w:r>
        <w:rPr>
          <w:color w:val="000000"/>
          <w:szCs w:val="24"/>
        </w:rPr>
        <w:t>22.2.2.5. Pirkėjo valdymo organas priima sprendimą, dėl kurio Sutarties poreikis išnyksta; </w:t>
      </w:r>
    </w:p>
    <w:p w14:paraId="199AF0D7" w14:textId="77777777" w:rsidR="008B7CBC" w:rsidRDefault="008B7CBC" w:rsidP="008B7CBC">
      <w:pPr>
        <w:spacing w:line="257" w:lineRule="atLeast"/>
        <w:jc w:val="both"/>
        <w:textAlignment w:val="baseline"/>
        <w:rPr>
          <w:color w:val="000000"/>
          <w:szCs w:val="24"/>
        </w:rPr>
      </w:pPr>
      <w:r>
        <w:rPr>
          <w:color w:val="000000"/>
          <w:szCs w:val="24"/>
        </w:rPr>
        <w:t>22.2.2.6. pasikeičia (pablogėja) Pirkėjo finansinė padėtis ar Pirkėjas negauna arba netenka finansavimo ir dėl šios priežasties nusprendžia nutraukti Sutartį; </w:t>
      </w:r>
    </w:p>
    <w:p w14:paraId="681638FD" w14:textId="77777777" w:rsidR="008B7CBC" w:rsidRDefault="008B7CBC" w:rsidP="008B7CBC">
      <w:pPr>
        <w:spacing w:line="257" w:lineRule="atLeast"/>
        <w:jc w:val="both"/>
        <w:textAlignment w:val="baseline"/>
        <w:rPr>
          <w:szCs w:val="24"/>
        </w:rPr>
      </w:pPr>
      <w:r>
        <w:rPr>
          <w:szCs w:val="24"/>
        </w:rPr>
        <w:t>22.2.2.7. keičiasi Pirkėjo organizacinė struktūra – juridinis statusas, pobūdis ar valdymo struktūra ir tai gali turėti įtakos tinkamam Sutarties įvykdymui arba Sutarties poreikiui; </w:t>
      </w:r>
    </w:p>
    <w:p w14:paraId="3795320B" w14:textId="77777777" w:rsidR="008B7CBC" w:rsidRDefault="008B7CBC" w:rsidP="008B7CBC">
      <w:pPr>
        <w:spacing w:line="257" w:lineRule="atLeast"/>
        <w:jc w:val="both"/>
        <w:textAlignment w:val="baseline"/>
        <w:rPr>
          <w:color w:val="000000"/>
          <w:szCs w:val="24"/>
        </w:rPr>
      </w:pPr>
      <w:r>
        <w:rPr>
          <w:color w:val="000000"/>
          <w:szCs w:val="24"/>
        </w:rPr>
        <w:t>22.2.2.8. nebelieka perkamų Prekių poreikio; </w:t>
      </w:r>
    </w:p>
    <w:p w14:paraId="71AD8FFB" w14:textId="77777777" w:rsidR="008B7CBC" w:rsidRDefault="008B7CBC" w:rsidP="008B7CBC">
      <w:pPr>
        <w:spacing w:line="257" w:lineRule="atLeast"/>
        <w:jc w:val="both"/>
        <w:textAlignment w:val="baseline"/>
        <w:rPr>
          <w:color w:val="000000"/>
          <w:szCs w:val="24"/>
        </w:rPr>
      </w:pPr>
      <w:r>
        <w:rPr>
          <w:color w:val="000000"/>
          <w:szCs w:val="24"/>
        </w:rPr>
        <w:t>22.2.2.9. Pirkėjas iš pirkimų priežiūrą atliekančių institucijų gauna nurodymą ar rekomendaciją nutraukti Sutartį;</w:t>
      </w:r>
    </w:p>
    <w:p w14:paraId="2A799508" w14:textId="77777777" w:rsidR="008B7CBC" w:rsidRDefault="008B7CBC" w:rsidP="008B7CBC">
      <w:pPr>
        <w:spacing w:line="257" w:lineRule="atLeast"/>
        <w:jc w:val="both"/>
        <w:textAlignment w:val="baseline"/>
        <w:rPr>
          <w:color w:val="000000"/>
          <w:szCs w:val="24"/>
        </w:rPr>
      </w:pPr>
      <w:r>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15572FB2" w14:textId="77777777" w:rsidR="008B7CBC" w:rsidRDefault="008B7CBC" w:rsidP="008B7CBC">
      <w:pPr>
        <w:spacing w:line="257" w:lineRule="atLeast"/>
        <w:jc w:val="both"/>
        <w:textAlignment w:val="baseline"/>
        <w:rPr>
          <w:color w:val="000000"/>
          <w:szCs w:val="24"/>
        </w:rPr>
      </w:pPr>
      <w:r>
        <w:rPr>
          <w:color w:val="000000"/>
          <w:szCs w:val="24"/>
        </w:rPr>
        <w:t>22.2.2.11. Tiekėjas atsisako pašalinti arba nepašalina Prekių trūkumų per Pirkėjo nustatytus protingus terminus;</w:t>
      </w:r>
    </w:p>
    <w:p w14:paraId="4CCD86B2" w14:textId="77777777" w:rsidR="008B7CBC" w:rsidRDefault="008B7CBC" w:rsidP="008B7CBC">
      <w:pPr>
        <w:jc w:val="both"/>
        <w:textAlignment w:val="baseline"/>
        <w:rPr>
          <w:color w:val="000000"/>
          <w:szCs w:val="24"/>
        </w:rPr>
      </w:pPr>
      <w:r>
        <w:rPr>
          <w:color w:val="000000"/>
          <w:szCs w:val="24"/>
        </w:rPr>
        <w:t>22.2.2.12. Tiekėjas pažeidžia Sutartį arba įstatymus bei kitus teisės aktus ir per Pirkėjo rašytinėje pretenzijoje nurodytą terminą neištaiso pažeidimo;</w:t>
      </w:r>
    </w:p>
    <w:p w14:paraId="03B53C00" w14:textId="77777777" w:rsidR="008B7CBC" w:rsidRDefault="008B7CBC" w:rsidP="008B7CBC">
      <w:pPr>
        <w:tabs>
          <w:tab w:val="left" w:pos="567"/>
        </w:tabs>
        <w:jc w:val="both"/>
        <w:textAlignment w:val="baseline"/>
        <w:rPr>
          <w:rFonts w:eastAsia="Calibri"/>
          <w:szCs w:val="24"/>
        </w:rPr>
      </w:pPr>
      <w:r>
        <w:rPr>
          <w:rFonts w:eastAsia="Calibri"/>
          <w:szCs w:val="24"/>
        </w:rPr>
        <w:lastRenderedPageBreak/>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B7D9A" w14:textId="77777777" w:rsidR="008B7CBC" w:rsidRDefault="008B7CBC" w:rsidP="008B7CBC">
      <w:pPr>
        <w:tabs>
          <w:tab w:val="left" w:pos="567"/>
        </w:tabs>
        <w:jc w:val="both"/>
        <w:textAlignment w:val="baseline"/>
        <w:rPr>
          <w:rFonts w:eastAsia="Calibri"/>
          <w:szCs w:val="24"/>
        </w:rPr>
      </w:pPr>
      <w:r>
        <w:rPr>
          <w:rFonts w:eastAsia="Calibri"/>
          <w:szCs w:val="24"/>
        </w:rPr>
        <w:t>22.2.2.14. paaiškėja VPĮ 37 straipsnio 8 dalyje ir (ar) 47 straipsnio 8 dalyje nurodytos aplinkybės.</w:t>
      </w:r>
    </w:p>
    <w:p w14:paraId="4B9E603A" w14:textId="77777777" w:rsidR="008B7CBC" w:rsidRDefault="008B7CBC" w:rsidP="008B7CBC">
      <w:pPr>
        <w:jc w:val="both"/>
        <w:textAlignment w:val="baseline"/>
        <w:rPr>
          <w:color w:val="000000"/>
          <w:szCs w:val="24"/>
        </w:rPr>
      </w:pPr>
      <w:r>
        <w:rPr>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5DE5E66" w14:textId="77777777" w:rsidR="008B7CBC" w:rsidRDefault="008B7CBC" w:rsidP="008B7CBC">
      <w:pPr>
        <w:spacing w:line="257" w:lineRule="atLeast"/>
        <w:jc w:val="both"/>
        <w:textAlignment w:val="baseline"/>
        <w:rPr>
          <w:color w:val="000000"/>
          <w:szCs w:val="24"/>
        </w:rPr>
      </w:pPr>
      <w:r>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ED833EB" w14:textId="77777777" w:rsidR="008B7CBC" w:rsidRDefault="008B7CBC" w:rsidP="008B7CBC">
      <w:pPr>
        <w:spacing w:line="257" w:lineRule="atLeast"/>
        <w:jc w:val="both"/>
        <w:textAlignment w:val="baseline"/>
        <w:rPr>
          <w:color w:val="000000"/>
          <w:szCs w:val="24"/>
        </w:rPr>
      </w:pPr>
      <w:r>
        <w:rPr>
          <w:color w:val="000000"/>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74C6F14" w14:textId="77777777" w:rsidR="008B7CBC" w:rsidRDefault="008B7CBC" w:rsidP="008B7CBC">
      <w:pPr>
        <w:spacing w:line="257" w:lineRule="atLeast"/>
        <w:jc w:val="both"/>
        <w:textAlignment w:val="baseline"/>
        <w:rPr>
          <w:color w:val="000000"/>
          <w:szCs w:val="24"/>
        </w:rPr>
      </w:pPr>
      <w:r>
        <w:rPr>
          <w:color w:val="000000"/>
          <w:szCs w:val="24"/>
        </w:rPr>
        <w:t>22.2.6. Pirkėjas turi teisę vienašališkai nutraukti Sutartį ir kitais Specialiosiose sąlygose (jei taikoma) ir įstatymuose bei kituose teisės aktuose įtvirtintais atvejais. </w:t>
      </w:r>
    </w:p>
    <w:p w14:paraId="6A4E0849" w14:textId="77777777" w:rsidR="008B7CBC" w:rsidRDefault="008B7CBC" w:rsidP="008B7CBC">
      <w:pPr>
        <w:spacing w:line="257" w:lineRule="atLeast"/>
        <w:jc w:val="both"/>
        <w:textAlignment w:val="baseline"/>
        <w:rPr>
          <w:color w:val="000000"/>
          <w:szCs w:val="24"/>
        </w:rPr>
      </w:pPr>
      <w:r>
        <w:rPr>
          <w:color w:val="000000"/>
          <w:szCs w:val="24"/>
        </w:rPr>
        <w:t>22.2.7. Sutartis laikoma nutraukta kitą dieną po to, kai pasibaigia įspėjimo apie Sutarties nutraukimą terminas.  </w:t>
      </w:r>
    </w:p>
    <w:p w14:paraId="4EA0D74C" w14:textId="77777777" w:rsidR="008B7CBC" w:rsidRDefault="008B7CBC" w:rsidP="008B7CBC">
      <w:pPr>
        <w:spacing w:line="257" w:lineRule="atLeast"/>
        <w:jc w:val="both"/>
        <w:textAlignment w:val="baseline"/>
        <w:rPr>
          <w:szCs w:val="24"/>
        </w:rPr>
      </w:pPr>
      <w:r>
        <w:rPr>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Pr>
          <w:rFonts w:eastAsia="Calibri"/>
          <w:szCs w:val="24"/>
        </w:rPr>
        <w:t>pateikia informaciją apie pažeidimo pašalinimą ar išnykusias aplinkybes, dėl kurių buvo inicijuota Sutarties nutraukimo procedūra</w:t>
      </w:r>
      <w:r>
        <w:rPr>
          <w:szCs w:val="24"/>
        </w:rPr>
        <w:t>. </w:t>
      </w:r>
    </w:p>
    <w:p w14:paraId="0B706557" w14:textId="77777777" w:rsidR="008B7CBC" w:rsidRDefault="008B7CBC" w:rsidP="008B7CBC">
      <w:pPr>
        <w:spacing w:line="257" w:lineRule="atLeast"/>
        <w:ind w:firstLine="62"/>
        <w:jc w:val="both"/>
        <w:textAlignment w:val="baseline"/>
        <w:rPr>
          <w:color w:val="000000"/>
          <w:szCs w:val="24"/>
        </w:rPr>
      </w:pPr>
    </w:p>
    <w:p w14:paraId="71EC6F34" w14:textId="77777777" w:rsidR="008B7CBC" w:rsidRDefault="008B7CBC" w:rsidP="008B7CBC">
      <w:pPr>
        <w:spacing w:line="257" w:lineRule="atLeast"/>
        <w:jc w:val="center"/>
        <w:rPr>
          <w:color w:val="000000"/>
          <w:szCs w:val="24"/>
        </w:rPr>
      </w:pPr>
      <w:r>
        <w:rPr>
          <w:b/>
          <w:bCs/>
          <w:color w:val="000000"/>
          <w:szCs w:val="24"/>
        </w:rPr>
        <w:t>22.3.  Sutarties nutraukimas Tiekėjo iniciatyva</w:t>
      </w:r>
    </w:p>
    <w:p w14:paraId="16730B5D" w14:textId="77777777" w:rsidR="008B7CBC" w:rsidRDefault="008B7CBC" w:rsidP="008B7CBC">
      <w:pPr>
        <w:spacing w:line="257" w:lineRule="atLeast"/>
        <w:ind w:firstLine="62"/>
        <w:jc w:val="both"/>
        <w:rPr>
          <w:color w:val="000000"/>
          <w:szCs w:val="24"/>
        </w:rPr>
      </w:pPr>
    </w:p>
    <w:p w14:paraId="5687B0CC" w14:textId="77777777" w:rsidR="008B7CBC" w:rsidRDefault="008B7CBC" w:rsidP="008B7CBC">
      <w:pPr>
        <w:spacing w:line="257" w:lineRule="atLeast"/>
        <w:jc w:val="both"/>
        <w:textAlignment w:val="baseline"/>
        <w:rPr>
          <w:color w:val="000000"/>
          <w:szCs w:val="24"/>
        </w:rPr>
      </w:pPr>
      <w:r>
        <w:rPr>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2E965CED" w14:textId="77777777" w:rsidR="008B7CBC" w:rsidRDefault="008B7CBC" w:rsidP="008B7CBC">
      <w:pPr>
        <w:spacing w:line="257" w:lineRule="atLeast"/>
        <w:jc w:val="both"/>
        <w:textAlignment w:val="baseline"/>
        <w:rPr>
          <w:color w:val="000000"/>
          <w:szCs w:val="24"/>
        </w:rPr>
      </w:pPr>
      <w:r>
        <w:rPr>
          <w:color w:val="000000"/>
          <w:szCs w:val="24"/>
        </w:rPr>
        <w:lastRenderedPageBreak/>
        <w:t>22.3.2. Tiekėjas turi teisę vienašališkai nutraukti Sutartį, įspėjęs Pirkėją raštu prieš ne trumpesnį nei 10 (dešimties) dienų terminą, jeigu:</w:t>
      </w:r>
    </w:p>
    <w:p w14:paraId="5977A944" w14:textId="77777777" w:rsidR="008B7CBC" w:rsidRDefault="008B7CBC" w:rsidP="008B7CBC">
      <w:pPr>
        <w:spacing w:line="257" w:lineRule="atLeast"/>
        <w:jc w:val="both"/>
        <w:textAlignment w:val="baseline"/>
        <w:rPr>
          <w:color w:val="000000"/>
          <w:szCs w:val="24"/>
        </w:rPr>
      </w:pPr>
      <w:r>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EA5863E" w14:textId="77777777" w:rsidR="008B7CBC" w:rsidRDefault="008B7CBC" w:rsidP="008B7CBC">
      <w:pPr>
        <w:spacing w:line="257" w:lineRule="atLeast"/>
        <w:jc w:val="both"/>
        <w:textAlignment w:val="baseline"/>
        <w:rPr>
          <w:color w:val="000000"/>
          <w:szCs w:val="24"/>
        </w:rPr>
      </w:pPr>
      <w:r>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0F1BF1FC" w14:textId="77777777" w:rsidR="008B7CBC" w:rsidRDefault="008B7CBC" w:rsidP="008B7CBC">
      <w:pPr>
        <w:spacing w:line="257" w:lineRule="atLeast"/>
        <w:jc w:val="both"/>
        <w:textAlignment w:val="baseline"/>
        <w:rPr>
          <w:color w:val="000000"/>
          <w:szCs w:val="24"/>
        </w:rPr>
      </w:pPr>
      <w:r>
        <w:rPr>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3E1F14E2" w14:textId="77777777" w:rsidR="008B7CBC" w:rsidRDefault="008B7CBC" w:rsidP="008B7CBC">
      <w:pPr>
        <w:spacing w:line="257" w:lineRule="atLeast"/>
        <w:jc w:val="both"/>
        <w:textAlignment w:val="baseline"/>
        <w:rPr>
          <w:color w:val="000000"/>
          <w:szCs w:val="24"/>
        </w:rPr>
      </w:pPr>
      <w:r>
        <w:rPr>
          <w:color w:val="000000"/>
          <w:szCs w:val="24"/>
        </w:rPr>
        <w:t>22.3.4. Tiekėjas turi teisę vienašališkai nutraukti Sutartį ir kitais įstatymuose bei kituose teisės aktuose įtvirtintais atvejais. </w:t>
      </w:r>
    </w:p>
    <w:p w14:paraId="4970EEC1" w14:textId="77777777" w:rsidR="008B7CBC" w:rsidRDefault="008B7CBC" w:rsidP="008B7CBC">
      <w:pPr>
        <w:spacing w:line="257" w:lineRule="atLeast"/>
        <w:jc w:val="both"/>
        <w:textAlignment w:val="baseline"/>
        <w:rPr>
          <w:color w:val="000000"/>
          <w:szCs w:val="24"/>
        </w:rPr>
      </w:pPr>
      <w:r>
        <w:rPr>
          <w:color w:val="000000"/>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0C8434FD" w14:textId="77777777" w:rsidR="008B7CBC" w:rsidRDefault="008B7CBC" w:rsidP="008B7CBC">
      <w:pPr>
        <w:spacing w:line="257" w:lineRule="atLeast"/>
        <w:jc w:val="both"/>
        <w:textAlignment w:val="baseline"/>
        <w:rPr>
          <w:color w:val="000000"/>
          <w:szCs w:val="24"/>
        </w:rPr>
      </w:pPr>
      <w:r>
        <w:rPr>
          <w:color w:val="000000"/>
          <w:szCs w:val="24"/>
        </w:rPr>
        <w:t>22.3.6. Sutartis laikoma nutraukta kitą dieną po to, kai pasibaigia įspėjimo apie Sutarties nutraukimą terminas. </w:t>
      </w:r>
    </w:p>
    <w:p w14:paraId="46F17D57" w14:textId="77777777" w:rsidR="008B7CBC" w:rsidRDefault="008B7CBC" w:rsidP="008B7CBC">
      <w:pPr>
        <w:spacing w:line="257" w:lineRule="atLeast"/>
        <w:jc w:val="both"/>
        <w:textAlignment w:val="baseline"/>
        <w:rPr>
          <w:color w:val="000000"/>
          <w:szCs w:val="24"/>
        </w:rPr>
      </w:pPr>
      <w:r>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9624B9F" w14:textId="77777777" w:rsidR="008B7CBC" w:rsidRDefault="008B7CBC" w:rsidP="008B7CBC">
      <w:pPr>
        <w:spacing w:line="257" w:lineRule="atLeast"/>
        <w:ind w:firstLine="62"/>
        <w:jc w:val="both"/>
        <w:textAlignment w:val="baseline"/>
        <w:rPr>
          <w:color w:val="000000"/>
          <w:szCs w:val="24"/>
        </w:rPr>
      </w:pPr>
    </w:p>
    <w:p w14:paraId="0AFBE483" w14:textId="77777777" w:rsidR="008B7CBC" w:rsidRDefault="008B7CBC" w:rsidP="008B7CBC">
      <w:pPr>
        <w:spacing w:line="257" w:lineRule="atLeast"/>
        <w:jc w:val="center"/>
        <w:rPr>
          <w:color w:val="000000"/>
          <w:szCs w:val="24"/>
        </w:rPr>
      </w:pPr>
      <w:r>
        <w:rPr>
          <w:b/>
          <w:bCs/>
          <w:color w:val="000000"/>
          <w:szCs w:val="24"/>
        </w:rPr>
        <w:t>22.4.  Šalių teisės ir pareigos Sutarties nutraukimo atveju</w:t>
      </w:r>
    </w:p>
    <w:p w14:paraId="7C7A2F95" w14:textId="77777777" w:rsidR="008B7CBC" w:rsidRDefault="008B7CBC" w:rsidP="008B7CBC">
      <w:pPr>
        <w:spacing w:line="257" w:lineRule="atLeast"/>
        <w:ind w:firstLine="62"/>
        <w:jc w:val="both"/>
        <w:rPr>
          <w:color w:val="000000"/>
          <w:szCs w:val="24"/>
        </w:rPr>
      </w:pPr>
    </w:p>
    <w:p w14:paraId="76805798" w14:textId="77777777" w:rsidR="008B7CBC" w:rsidRDefault="008B7CBC" w:rsidP="008B7CBC">
      <w:pPr>
        <w:spacing w:line="257" w:lineRule="atLeast"/>
        <w:jc w:val="both"/>
        <w:textAlignment w:val="baseline"/>
        <w:rPr>
          <w:color w:val="000000"/>
          <w:szCs w:val="24"/>
        </w:rPr>
      </w:pPr>
      <w:r>
        <w:rPr>
          <w:color w:val="000000"/>
          <w:szCs w:val="24"/>
        </w:rPr>
        <w:t>22.4.1. Sutarties nutraukimas neturi įtakos ginčų nagrinėjimo tvarką nustatančių Sutarties sąlygų ir kitų Sutarties sąlygų, kurios pagal savo esmę lieka galioti ir po Sutarties nutraukimo, galiojimui. </w:t>
      </w:r>
    </w:p>
    <w:p w14:paraId="34AD54C9" w14:textId="77777777" w:rsidR="008B7CBC" w:rsidRDefault="008B7CBC" w:rsidP="008B7CBC">
      <w:pPr>
        <w:spacing w:line="257" w:lineRule="atLeast"/>
        <w:jc w:val="both"/>
        <w:textAlignment w:val="baseline"/>
        <w:rPr>
          <w:color w:val="000000"/>
          <w:szCs w:val="24"/>
        </w:rPr>
      </w:pPr>
      <w:r>
        <w:rPr>
          <w:color w:val="000000"/>
          <w:szCs w:val="24"/>
        </w:rPr>
        <w:t>22.4.2. Nutraukus Sutartį, Šalys privalo: </w:t>
      </w:r>
    </w:p>
    <w:p w14:paraId="789A7284" w14:textId="77777777" w:rsidR="008B7CBC" w:rsidRDefault="008B7CBC" w:rsidP="008B7CBC">
      <w:pPr>
        <w:spacing w:line="257" w:lineRule="atLeast"/>
        <w:jc w:val="both"/>
        <w:textAlignment w:val="baseline"/>
        <w:rPr>
          <w:color w:val="000000"/>
          <w:szCs w:val="24"/>
        </w:rPr>
      </w:pPr>
      <w:r>
        <w:rPr>
          <w:color w:val="000000"/>
          <w:szCs w:val="24"/>
        </w:rPr>
        <w:t>22.4.2.1. įsitikinti, jog iki Sutarties nutraukimo dienos pristatytos Prekės ir kiti atlikti veiksmai atitinka Sutarties reikalavimus ir Šalys dėl to viena kitai nebereikš pretenzijų; </w:t>
      </w:r>
    </w:p>
    <w:p w14:paraId="58282771" w14:textId="77777777" w:rsidR="008B7CBC" w:rsidRDefault="008B7CBC" w:rsidP="008B7CBC">
      <w:pPr>
        <w:spacing w:line="257" w:lineRule="atLeast"/>
        <w:jc w:val="both"/>
        <w:textAlignment w:val="baseline"/>
        <w:rPr>
          <w:color w:val="000000"/>
          <w:szCs w:val="24"/>
        </w:rPr>
      </w:pPr>
      <w:r>
        <w:rPr>
          <w:color w:val="000000"/>
          <w:szCs w:val="24"/>
        </w:rPr>
        <w:t>22.4.2.2. atsiskaityti už iki Sutarties nutraukimo pristatytas Prekes, atitinkančias Sutarties reikalavimus; </w:t>
      </w:r>
    </w:p>
    <w:p w14:paraId="177DECB3" w14:textId="77777777" w:rsidR="008B7CBC" w:rsidRDefault="008B7CBC" w:rsidP="008B7CBC">
      <w:pPr>
        <w:spacing w:line="257" w:lineRule="atLeast"/>
        <w:jc w:val="both"/>
        <w:textAlignment w:val="baseline"/>
        <w:rPr>
          <w:color w:val="000000"/>
          <w:szCs w:val="24"/>
        </w:rPr>
      </w:pPr>
      <w:r>
        <w:rPr>
          <w:color w:val="000000"/>
          <w:szCs w:val="24"/>
        </w:rPr>
        <w:t>22.4.2.3. per 10 (dešimt) dienų nuo pranešimo apie Sutarties nutraukimą gavimo dienos ar Susitarimo dėl Sutarties nutraukimo sudarymo dienos</w:t>
      </w:r>
      <w:r>
        <w:rPr>
          <w:b/>
          <w:bCs/>
          <w:color w:val="5C5D5D"/>
          <w:szCs w:val="24"/>
        </w:rPr>
        <w:t> </w:t>
      </w:r>
      <w:r>
        <w:rPr>
          <w:color w:val="000000"/>
          <w:szCs w:val="24"/>
        </w:rPr>
        <w:t>perduoti viena kitai visus dokumentus, kuriuos buvo būtina perduoti pagal Sutarties nuostatas. </w:t>
      </w:r>
    </w:p>
    <w:p w14:paraId="54EE4FEA" w14:textId="77777777" w:rsidR="008B7CBC" w:rsidRDefault="008B7CBC" w:rsidP="008B7CBC">
      <w:pPr>
        <w:spacing w:line="257" w:lineRule="atLeast"/>
        <w:ind w:firstLine="62"/>
        <w:jc w:val="both"/>
        <w:textAlignment w:val="baseline"/>
        <w:rPr>
          <w:color w:val="000000"/>
          <w:szCs w:val="24"/>
        </w:rPr>
      </w:pPr>
    </w:p>
    <w:p w14:paraId="557CA963" w14:textId="77777777" w:rsidR="008B7CBC" w:rsidRDefault="008B7CBC" w:rsidP="008B7CBC">
      <w:pPr>
        <w:spacing w:line="257" w:lineRule="atLeast"/>
        <w:jc w:val="center"/>
        <w:rPr>
          <w:color w:val="000000"/>
          <w:szCs w:val="24"/>
        </w:rPr>
      </w:pPr>
      <w:r>
        <w:rPr>
          <w:b/>
          <w:bCs/>
          <w:caps/>
          <w:color w:val="000000"/>
          <w:szCs w:val="24"/>
        </w:rPr>
        <w:t>23.  PREKIŲ MODELIO AR GAMINTOJO KEITIMAS</w:t>
      </w:r>
    </w:p>
    <w:p w14:paraId="2A7B0B97" w14:textId="77777777" w:rsidR="008B7CBC" w:rsidRDefault="008B7CBC" w:rsidP="008B7CBC">
      <w:pPr>
        <w:spacing w:line="257" w:lineRule="atLeast"/>
        <w:ind w:firstLine="62"/>
        <w:jc w:val="both"/>
        <w:rPr>
          <w:color w:val="000000"/>
          <w:szCs w:val="24"/>
        </w:rPr>
      </w:pPr>
    </w:p>
    <w:p w14:paraId="4D78646A" w14:textId="77777777" w:rsidR="008B7CBC" w:rsidRDefault="008B7CBC" w:rsidP="008B7CBC">
      <w:pPr>
        <w:spacing w:line="257" w:lineRule="atLeast"/>
        <w:jc w:val="both"/>
        <w:rPr>
          <w:color w:val="000000"/>
          <w:szCs w:val="24"/>
        </w:rPr>
      </w:pPr>
      <w:r>
        <w:rPr>
          <w:caps/>
          <w:color w:val="000000"/>
          <w:szCs w:val="24"/>
        </w:rPr>
        <w:t>23.1. </w:t>
      </w:r>
      <w:r>
        <w:rPr>
          <w:color w:val="000000"/>
          <w:szCs w:val="24"/>
        </w:rPr>
        <w:t>Tiekėjas turi teisę keisti Prekių modelį ir (ar) gamintoją, jei yra visos toliau nurodytos sąlygos:</w:t>
      </w:r>
    </w:p>
    <w:p w14:paraId="1EB11811" w14:textId="77777777" w:rsidR="008B7CBC" w:rsidRDefault="008B7CBC" w:rsidP="008B7CBC">
      <w:pPr>
        <w:spacing w:line="257" w:lineRule="atLeast"/>
        <w:jc w:val="both"/>
        <w:rPr>
          <w:szCs w:val="24"/>
        </w:rPr>
      </w:pPr>
      <w:r>
        <w:rPr>
          <w:szCs w:val="24"/>
        </w:rPr>
        <w:lastRenderedPageBreak/>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szCs w:val="24"/>
          <w:vertAlign w:val="superscript"/>
        </w:rPr>
        <w:t>1 </w:t>
      </w:r>
      <w:r>
        <w:rPr>
          <w:szCs w:val="24"/>
        </w:rPr>
        <w:t>dalies nuostatų;</w:t>
      </w:r>
    </w:p>
    <w:p w14:paraId="0AF50AB0" w14:textId="77777777" w:rsidR="008B7CBC" w:rsidRDefault="008B7CBC" w:rsidP="008B7CBC">
      <w:pPr>
        <w:spacing w:line="257" w:lineRule="atLeast"/>
        <w:jc w:val="both"/>
        <w:rPr>
          <w:color w:val="000000"/>
          <w:szCs w:val="24"/>
        </w:rPr>
      </w:pPr>
      <w:r>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5A7B27D" w14:textId="77777777" w:rsidR="008B7CBC" w:rsidRDefault="008B7CBC" w:rsidP="008B7CBC">
      <w:pPr>
        <w:spacing w:line="257" w:lineRule="atLeast"/>
        <w:jc w:val="both"/>
        <w:rPr>
          <w:color w:val="000000"/>
          <w:szCs w:val="24"/>
        </w:rPr>
      </w:pPr>
      <w:r>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color w:val="000000"/>
          <w:szCs w:val="24"/>
          <w:shd w:val="clear" w:color="auto" w:fill="FFFFFF"/>
        </w:rPr>
        <w:t>ir lygiavertiškumo ar geresnės kokybės nei Sutartyje nurodytos Prekės</w:t>
      </w:r>
      <w:r>
        <w:rPr>
          <w:color w:val="000000"/>
          <w:szCs w:val="24"/>
        </w:rPr>
        <w:t>;</w:t>
      </w:r>
    </w:p>
    <w:p w14:paraId="3D775A39" w14:textId="77777777" w:rsidR="008B7CBC" w:rsidRDefault="008B7CBC" w:rsidP="008B7CBC">
      <w:pPr>
        <w:spacing w:line="257" w:lineRule="atLeast"/>
        <w:jc w:val="both"/>
        <w:rPr>
          <w:color w:val="000000"/>
          <w:szCs w:val="24"/>
        </w:rPr>
      </w:pPr>
      <w:r>
        <w:rPr>
          <w:color w:val="000000"/>
          <w:szCs w:val="24"/>
        </w:rPr>
        <w:t>23.1.4. Šalys sudarė rašytinį Susitarimą prie Sutarties dėl Prekių keitimo.</w:t>
      </w:r>
    </w:p>
    <w:p w14:paraId="26CD1D71" w14:textId="77777777" w:rsidR="008B7CBC" w:rsidRDefault="008B7CBC" w:rsidP="008B7CBC">
      <w:pPr>
        <w:spacing w:line="257" w:lineRule="atLeast"/>
        <w:jc w:val="both"/>
        <w:rPr>
          <w:color w:val="000000"/>
          <w:szCs w:val="24"/>
        </w:rPr>
      </w:pPr>
      <w:r>
        <w:rPr>
          <w:color w:val="000000"/>
          <w:szCs w:val="24"/>
        </w:rPr>
        <w:t>23.2. Šiame Bendrųjų sąlygų skyriuje nurodytu atveju Prekės turi būti pristatytos už ne didesnę nei pasiūlyme nurodytą kainą.</w:t>
      </w:r>
    </w:p>
    <w:p w14:paraId="25EF3EA3" w14:textId="77777777" w:rsidR="008B7CBC" w:rsidRDefault="008B7CBC" w:rsidP="008B7CBC">
      <w:pPr>
        <w:spacing w:line="257" w:lineRule="atLeast"/>
        <w:ind w:firstLine="62"/>
        <w:jc w:val="both"/>
        <w:rPr>
          <w:color w:val="000000"/>
          <w:szCs w:val="24"/>
        </w:rPr>
      </w:pPr>
    </w:p>
    <w:p w14:paraId="6642AABC" w14:textId="77777777" w:rsidR="008B7CBC" w:rsidRDefault="008B7CBC" w:rsidP="008B7CBC">
      <w:pPr>
        <w:spacing w:line="257" w:lineRule="atLeast"/>
        <w:ind w:left="360" w:hanging="360"/>
        <w:jc w:val="center"/>
        <w:rPr>
          <w:color w:val="000000"/>
          <w:szCs w:val="24"/>
        </w:rPr>
      </w:pPr>
      <w:r>
        <w:rPr>
          <w:b/>
          <w:bCs/>
          <w:caps/>
          <w:color w:val="000000"/>
          <w:szCs w:val="24"/>
        </w:rPr>
        <w:t>24.  BENDRAVIMO TVARKA IR KALBA</w:t>
      </w:r>
    </w:p>
    <w:p w14:paraId="269CDEFE" w14:textId="77777777" w:rsidR="008B7CBC" w:rsidRDefault="008B7CBC" w:rsidP="008B7CBC">
      <w:pPr>
        <w:spacing w:line="257" w:lineRule="atLeast"/>
        <w:ind w:left="360" w:firstLine="62"/>
        <w:jc w:val="both"/>
        <w:rPr>
          <w:color w:val="000000"/>
          <w:szCs w:val="24"/>
        </w:rPr>
      </w:pPr>
    </w:p>
    <w:p w14:paraId="6B2370F1" w14:textId="77777777" w:rsidR="008B7CBC" w:rsidRDefault="008B7CBC" w:rsidP="008B7CBC">
      <w:pPr>
        <w:spacing w:line="257" w:lineRule="atLeast"/>
        <w:jc w:val="both"/>
        <w:rPr>
          <w:color w:val="000000"/>
          <w:szCs w:val="24"/>
        </w:rPr>
      </w:pPr>
      <w:r>
        <w:rPr>
          <w:color w:val="000000"/>
          <w:szCs w:val="24"/>
        </w:rPr>
        <w:t>24.1. Sutartis sudaroma lietuvių kalba. Jeigu Sutartis ar kuris nors ją sudarantis dokumentas sudaromas kita kalba arba išverčiamas į kitą kalbą, visais atvejais </w:t>
      </w:r>
      <w:r>
        <w:rPr>
          <w:color w:val="000000"/>
          <w:szCs w:val="24"/>
          <w:shd w:val="clear" w:color="auto" w:fill="FFFFFF"/>
        </w:rPr>
        <w:t>autentišku laikomas tik lietuvių kalba parengtas Sutarties tekstas (jei yra neatitikimų, pirmenybė teikiama lietuvių kalba parengtam tekstui).</w:t>
      </w:r>
    </w:p>
    <w:p w14:paraId="49B0B002" w14:textId="77777777" w:rsidR="008B7CBC" w:rsidRDefault="008B7CBC" w:rsidP="008B7CBC">
      <w:pPr>
        <w:spacing w:line="257" w:lineRule="atLeast"/>
        <w:jc w:val="both"/>
        <w:rPr>
          <w:color w:val="000000"/>
          <w:szCs w:val="24"/>
        </w:rPr>
      </w:pPr>
      <w:r>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A5D0A48" w14:textId="77777777" w:rsidR="008B7CBC" w:rsidRDefault="008B7CBC" w:rsidP="008B7CBC">
      <w:pPr>
        <w:spacing w:line="257" w:lineRule="atLeast"/>
        <w:jc w:val="both"/>
        <w:rPr>
          <w:color w:val="000000"/>
          <w:szCs w:val="24"/>
        </w:rPr>
      </w:pPr>
      <w:r>
        <w:rPr>
          <w:color w:val="000000"/>
          <w:szCs w:val="24"/>
        </w:rPr>
        <w:t>24.3. Jeigu pranešimas yra įteikiamas asmeniškai arba siunčiamas paštu ar per kurjerį, jis turi būti įteikiamas pasirašytinai ir laikomas gautu gavimo patvirtinime nurodytą dieną.</w:t>
      </w:r>
    </w:p>
    <w:p w14:paraId="7E601F8E" w14:textId="77777777" w:rsidR="008B7CBC" w:rsidRDefault="008B7CBC" w:rsidP="008B7CBC">
      <w:pPr>
        <w:spacing w:line="257" w:lineRule="atLeast"/>
        <w:jc w:val="both"/>
        <w:rPr>
          <w:color w:val="000000"/>
          <w:szCs w:val="24"/>
        </w:rPr>
      </w:pPr>
      <w:r>
        <w:rPr>
          <w:color w:val="000000"/>
          <w:szCs w:val="24"/>
        </w:rPr>
        <w:t>24.4. Jeigu pranešimas siunčiamas el. paštu, laikoma, kad Šalis jį gavo kitą darbo dieną.</w:t>
      </w:r>
    </w:p>
    <w:p w14:paraId="48A77BA7" w14:textId="77777777" w:rsidR="008B7CBC" w:rsidRDefault="008B7CBC" w:rsidP="008B7CBC">
      <w:pPr>
        <w:spacing w:line="257" w:lineRule="atLeast"/>
        <w:jc w:val="both"/>
        <w:rPr>
          <w:color w:val="000000"/>
          <w:szCs w:val="24"/>
        </w:rPr>
      </w:pPr>
      <w:r>
        <w:rPr>
          <w:color w:val="000000"/>
          <w:szCs w:val="24"/>
        </w:rPr>
        <w:t>24.5. Jeigu pranešimas siunčiamas keliais skirtingais būdais, laikoma, kad gavėjas jį gavo tada, kai jis gavo pirmesnįjį pranešimą.</w:t>
      </w:r>
    </w:p>
    <w:p w14:paraId="5C3F9341" w14:textId="77777777" w:rsidR="008B7CBC" w:rsidRDefault="008B7CBC" w:rsidP="008B7CBC">
      <w:pPr>
        <w:spacing w:line="257" w:lineRule="atLeast"/>
        <w:ind w:firstLine="62"/>
        <w:jc w:val="both"/>
        <w:rPr>
          <w:color w:val="000000"/>
          <w:szCs w:val="24"/>
        </w:rPr>
      </w:pPr>
    </w:p>
    <w:p w14:paraId="0E00F96F" w14:textId="77777777" w:rsidR="008B7CBC" w:rsidRDefault="008B7CBC" w:rsidP="008B7CBC">
      <w:pPr>
        <w:spacing w:line="257" w:lineRule="atLeast"/>
        <w:ind w:left="360" w:hanging="360"/>
        <w:jc w:val="center"/>
        <w:rPr>
          <w:color w:val="000000"/>
          <w:szCs w:val="24"/>
        </w:rPr>
      </w:pPr>
      <w:r>
        <w:rPr>
          <w:b/>
          <w:bCs/>
          <w:caps/>
          <w:color w:val="000000"/>
          <w:szCs w:val="24"/>
        </w:rPr>
        <w:t>25.  PRETENZIJOS IR GINČŲ SPRENDIMAS</w:t>
      </w:r>
    </w:p>
    <w:p w14:paraId="566DE27A" w14:textId="77777777" w:rsidR="008B7CBC" w:rsidRDefault="008B7CBC" w:rsidP="008B7CBC">
      <w:pPr>
        <w:spacing w:line="257" w:lineRule="atLeast"/>
        <w:ind w:left="360" w:firstLine="62"/>
        <w:jc w:val="both"/>
        <w:rPr>
          <w:color w:val="000000"/>
          <w:szCs w:val="24"/>
        </w:rPr>
      </w:pPr>
    </w:p>
    <w:p w14:paraId="50964347" w14:textId="77777777" w:rsidR="008B7CBC" w:rsidRDefault="008B7CBC" w:rsidP="008B7CBC">
      <w:pPr>
        <w:spacing w:line="257" w:lineRule="atLeast"/>
        <w:jc w:val="both"/>
        <w:rPr>
          <w:color w:val="000000"/>
          <w:szCs w:val="24"/>
        </w:rPr>
      </w:pPr>
      <w:r>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2F9FD648" w14:textId="77777777" w:rsidR="008B7CBC" w:rsidRDefault="008B7CBC" w:rsidP="008B7CBC">
      <w:pPr>
        <w:spacing w:line="257" w:lineRule="atLeast"/>
        <w:jc w:val="both"/>
        <w:rPr>
          <w:color w:val="000000"/>
          <w:szCs w:val="24"/>
        </w:rPr>
      </w:pPr>
      <w:r>
        <w:rPr>
          <w:color w:val="000000"/>
          <w:szCs w:val="24"/>
        </w:rPr>
        <w:lastRenderedPageBreak/>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21EC59AE" w14:textId="77777777" w:rsidR="008B7CBC" w:rsidRDefault="008B7CBC" w:rsidP="008B7CBC">
      <w:pPr>
        <w:spacing w:line="257" w:lineRule="atLeast"/>
        <w:jc w:val="both"/>
        <w:rPr>
          <w:color w:val="000000"/>
          <w:szCs w:val="24"/>
        </w:rPr>
      </w:pPr>
      <w:r>
        <w:rPr>
          <w:color w:val="000000"/>
          <w:szCs w:val="24"/>
        </w:rPr>
        <w:t>25.3. Kilę ginčai nesudaro pagrindo Šalims atsisakyti vykdyti savo prievoles pagal Sutartį.</w:t>
      </w:r>
    </w:p>
    <w:p w14:paraId="033933AB" w14:textId="77777777" w:rsidR="008B7CBC" w:rsidRDefault="008B7CBC" w:rsidP="008B7CBC">
      <w:pPr>
        <w:spacing w:line="257" w:lineRule="atLeast"/>
        <w:textAlignment w:val="center"/>
        <w:rPr>
          <w:color w:val="000000"/>
          <w:szCs w:val="24"/>
        </w:rPr>
      </w:pPr>
    </w:p>
    <w:p w14:paraId="447FD73A" w14:textId="77777777" w:rsidR="008B7CBC" w:rsidRDefault="008B7CBC" w:rsidP="008B7CBC">
      <w:pPr>
        <w:jc w:val="center"/>
      </w:pPr>
      <w:r>
        <w:rPr>
          <w:szCs w:val="24"/>
        </w:rPr>
        <w:t>________________</w:t>
      </w:r>
    </w:p>
    <w:p w14:paraId="77709713" w14:textId="77777777" w:rsidR="008B7CBC" w:rsidRDefault="008B7CBC" w:rsidP="008B7CBC">
      <w:pPr>
        <w:widowControl w:val="0"/>
        <w:rPr>
          <w:snapToGrid w:val="0"/>
        </w:rPr>
      </w:pPr>
    </w:p>
    <w:p w14:paraId="0B0C8CF1" w14:textId="115DB04E" w:rsidR="008B7CBC" w:rsidRDefault="008B7CBC" w:rsidP="00A770F5">
      <w:pPr>
        <w:widowControl w:val="0"/>
        <w:spacing w:after="0"/>
        <w:rPr>
          <w:snapToGrid w:val="0"/>
        </w:rPr>
      </w:pPr>
      <w:r>
        <w:rPr>
          <w:snapToGrid w:val="0"/>
        </w:rPr>
        <w:t xml:space="preserve">                                                                                                                     </w:t>
      </w:r>
    </w:p>
    <w:p w14:paraId="3549570A" w14:textId="77777777" w:rsidR="009279BF" w:rsidRDefault="00583FAE" w:rsidP="008B7CBC">
      <w:pPr>
        <w:widowControl w:val="0"/>
        <w:rPr>
          <w:snapToGrid w:val="0"/>
        </w:rPr>
      </w:pPr>
      <w:r>
        <w:rPr>
          <w:snapToGrid w:val="0"/>
        </w:rPr>
        <w:t xml:space="preserve">                                </w:t>
      </w:r>
      <w:r w:rsidR="008B7CBC">
        <w:rPr>
          <w:snapToGrid w:val="0"/>
        </w:rPr>
        <w:t xml:space="preserve">                                                                                                                      </w:t>
      </w:r>
    </w:p>
    <w:p w14:paraId="73D4A937" w14:textId="77777777" w:rsidR="009279BF" w:rsidRDefault="009279BF" w:rsidP="008B7CBC">
      <w:pPr>
        <w:widowControl w:val="0"/>
        <w:rPr>
          <w:snapToGrid w:val="0"/>
        </w:rPr>
      </w:pPr>
    </w:p>
    <w:p w14:paraId="2A537CF7" w14:textId="77777777" w:rsidR="009279BF" w:rsidRDefault="009279BF" w:rsidP="009279BF">
      <w:pPr>
        <w:widowControl w:val="0"/>
        <w:jc w:val="right"/>
        <w:rPr>
          <w:snapToGrid w:val="0"/>
        </w:rPr>
      </w:pPr>
    </w:p>
    <w:p w14:paraId="43B66844" w14:textId="77777777" w:rsidR="009279BF" w:rsidRDefault="009279BF" w:rsidP="009279BF">
      <w:pPr>
        <w:widowControl w:val="0"/>
        <w:jc w:val="right"/>
        <w:rPr>
          <w:snapToGrid w:val="0"/>
        </w:rPr>
      </w:pPr>
    </w:p>
    <w:p w14:paraId="497AC17F" w14:textId="77777777" w:rsidR="009279BF" w:rsidRDefault="009279BF" w:rsidP="009279BF">
      <w:pPr>
        <w:widowControl w:val="0"/>
        <w:jc w:val="right"/>
        <w:rPr>
          <w:snapToGrid w:val="0"/>
        </w:rPr>
      </w:pPr>
    </w:p>
    <w:p w14:paraId="043EF526" w14:textId="77777777" w:rsidR="009279BF" w:rsidRDefault="009279BF" w:rsidP="009279BF">
      <w:pPr>
        <w:widowControl w:val="0"/>
        <w:jc w:val="right"/>
        <w:rPr>
          <w:snapToGrid w:val="0"/>
        </w:rPr>
      </w:pPr>
    </w:p>
    <w:p w14:paraId="46B1EE3A" w14:textId="77777777" w:rsidR="009279BF" w:rsidRDefault="009279BF" w:rsidP="009279BF">
      <w:pPr>
        <w:widowControl w:val="0"/>
        <w:jc w:val="right"/>
        <w:rPr>
          <w:snapToGrid w:val="0"/>
        </w:rPr>
      </w:pPr>
    </w:p>
    <w:p w14:paraId="12D7D41E" w14:textId="77777777" w:rsidR="009279BF" w:rsidRDefault="009279BF" w:rsidP="009279BF">
      <w:pPr>
        <w:widowControl w:val="0"/>
        <w:jc w:val="right"/>
        <w:rPr>
          <w:snapToGrid w:val="0"/>
        </w:rPr>
      </w:pPr>
    </w:p>
    <w:p w14:paraId="4B55A2D7" w14:textId="77777777" w:rsidR="009279BF" w:rsidRDefault="009279BF" w:rsidP="009279BF">
      <w:pPr>
        <w:widowControl w:val="0"/>
        <w:jc w:val="right"/>
        <w:rPr>
          <w:snapToGrid w:val="0"/>
        </w:rPr>
      </w:pPr>
    </w:p>
    <w:p w14:paraId="6AEED1ED" w14:textId="77777777" w:rsidR="009279BF" w:rsidRDefault="009279BF" w:rsidP="009279BF">
      <w:pPr>
        <w:widowControl w:val="0"/>
        <w:jc w:val="right"/>
        <w:rPr>
          <w:snapToGrid w:val="0"/>
        </w:rPr>
      </w:pPr>
    </w:p>
    <w:p w14:paraId="5F84DDBE" w14:textId="77777777" w:rsidR="009279BF" w:rsidRDefault="009279BF" w:rsidP="009279BF">
      <w:pPr>
        <w:widowControl w:val="0"/>
        <w:jc w:val="right"/>
        <w:rPr>
          <w:snapToGrid w:val="0"/>
        </w:rPr>
      </w:pPr>
    </w:p>
    <w:p w14:paraId="161090DD" w14:textId="77777777" w:rsidR="009279BF" w:rsidRDefault="009279BF" w:rsidP="009279BF">
      <w:pPr>
        <w:widowControl w:val="0"/>
        <w:jc w:val="right"/>
        <w:rPr>
          <w:snapToGrid w:val="0"/>
        </w:rPr>
      </w:pPr>
    </w:p>
    <w:p w14:paraId="46C11505" w14:textId="77777777" w:rsidR="009279BF" w:rsidRDefault="009279BF" w:rsidP="009279BF">
      <w:pPr>
        <w:widowControl w:val="0"/>
        <w:jc w:val="right"/>
        <w:rPr>
          <w:snapToGrid w:val="0"/>
        </w:rPr>
      </w:pPr>
    </w:p>
    <w:p w14:paraId="36C20968" w14:textId="77777777" w:rsidR="009279BF" w:rsidRDefault="009279BF" w:rsidP="009279BF">
      <w:pPr>
        <w:widowControl w:val="0"/>
        <w:jc w:val="right"/>
        <w:rPr>
          <w:snapToGrid w:val="0"/>
        </w:rPr>
      </w:pPr>
    </w:p>
    <w:p w14:paraId="201CAA07" w14:textId="77777777" w:rsidR="009279BF" w:rsidRDefault="009279BF" w:rsidP="009279BF">
      <w:pPr>
        <w:widowControl w:val="0"/>
        <w:jc w:val="right"/>
        <w:rPr>
          <w:snapToGrid w:val="0"/>
        </w:rPr>
      </w:pPr>
    </w:p>
    <w:p w14:paraId="2FE6079C" w14:textId="77777777" w:rsidR="009279BF" w:rsidRDefault="009279BF" w:rsidP="009279BF">
      <w:pPr>
        <w:widowControl w:val="0"/>
        <w:jc w:val="right"/>
        <w:rPr>
          <w:snapToGrid w:val="0"/>
        </w:rPr>
      </w:pPr>
    </w:p>
    <w:p w14:paraId="7E5313C7" w14:textId="77777777" w:rsidR="009279BF" w:rsidRDefault="009279BF" w:rsidP="009279BF">
      <w:pPr>
        <w:widowControl w:val="0"/>
        <w:jc w:val="right"/>
        <w:rPr>
          <w:snapToGrid w:val="0"/>
        </w:rPr>
      </w:pPr>
    </w:p>
    <w:p w14:paraId="0568D6E8" w14:textId="77777777" w:rsidR="009279BF" w:rsidRDefault="009279BF" w:rsidP="009279BF">
      <w:pPr>
        <w:widowControl w:val="0"/>
        <w:jc w:val="right"/>
        <w:rPr>
          <w:snapToGrid w:val="0"/>
        </w:rPr>
      </w:pPr>
    </w:p>
    <w:p w14:paraId="55661066" w14:textId="77777777" w:rsidR="009279BF" w:rsidRDefault="009279BF" w:rsidP="009279BF">
      <w:pPr>
        <w:widowControl w:val="0"/>
        <w:jc w:val="right"/>
        <w:rPr>
          <w:snapToGrid w:val="0"/>
        </w:rPr>
      </w:pPr>
    </w:p>
    <w:p w14:paraId="7A5196BF" w14:textId="77777777" w:rsidR="009279BF" w:rsidRDefault="009279BF" w:rsidP="009279BF">
      <w:pPr>
        <w:widowControl w:val="0"/>
        <w:jc w:val="right"/>
        <w:rPr>
          <w:snapToGrid w:val="0"/>
        </w:rPr>
      </w:pPr>
    </w:p>
    <w:p w14:paraId="547874BF" w14:textId="77777777" w:rsidR="009279BF" w:rsidRDefault="009279BF" w:rsidP="009279BF">
      <w:pPr>
        <w:widowControl w:val="0"/>
        <w:jc w:val="right"/>
        <w:rPr>
          <w:snapToGrid w:val="0"/>
        </w:rPr>
      </w:pPr>
    </w:p>
    <w:p w14:paraId="1909EA8F" w14:textId="27110EFB" w:rsidR="008B7CBC" w:rsidRDefault="008B7CBC" w:rsidP="009279BF">
      <w:pPr>
        <w:widowControl w:val="0"/>
        <w:jc w:val="right"/>
        <w:rPr>
          <w:snapToGrid w:val="0"/>
        </w:rPr>
      </w:pPr>
      <w:r>
        <w:rPr>
          <w:snapToGrid w:val="0"/>
        </w:rPr>
        <w:lastRenderedPageBreak/>
        <w:t xml:space="preserve"> </w:t>
      </w:r>
      <w:r w:rsidRPr="00C874EE">
        <w:rPr>
          <w:snapToGrid w:val="0"/>
        </w:rPr>
        <w:t xml:space="preserve">Sutarties Priedas Nr. </w:t>
      </w:r>
      <w:r>
        <w:rPr>
          <w:snapToGrid w:val="0"/>
        </w:rPr>
        <w:t>2</w:t>
      </w:r>
    </w:p>
    <w:p w14:paraId="682394C4" w14:textId="77777777" w:rsidR="008B7CBC" w:rsidRPr="00937441" w:rsidRDefault="008B7CBC" w:rsidP="008B7CBC">
      <w:pPr>
        <w:autoSpaceDE w:val="0"/>
        <w:autoSpaceDN w:val="0"/>
        <w:adjustRightInd w:val="0"/>
        <w:jc w:val="center"/>
      </w:pPr>
      <w:r w:rsidRPr="00937441">
        <w:t>(</w:t>
      </w:r>
      <w:r w:rsidRPr="00937441">
        <w:rPr>
          <w:b/>
        </w:rPr>
        <w:t>Prekių p</w:t>
      </w:r>
      <w:r w:rsidRPr="00937441">
        <w:rPr>
          <w:b/>
          <w:bCs/>
        </w:rPr>
        <w:t>erdavimo-priėmimo akto formos pavyzdys</w:t>
      </w:r>
      <w:r w:rsidRPr="00937441">
        <w:t>)</w:t>
      </w:r>
    </w:p>
    <w:tbl>
      <w:tblPr>
        <w:tblW w:w="8748" w:type="dxa"/>
        <w:tblInd w:w="98" w:type="dxa"/>
        <w:tblLook w:val="04A0" w:firstRow="1" w:lastRow="0" w:firstColumn="1" w:lastColumn="0" w:noHBand="0" w:noVBand="1"/>
      </w:tblPr>
      <w:tblGrid>
        <w:gridCol w:w="2268"/>
        <w:gridCol w:w="6480"/>
      </w:tblGrid>
      <w:tr w:rsidR="008B7CBC" w:rsidRPr="00937441" w14:paraId="50B7D808" w14:textId="77777777" w:rsidTr="00583FAE">
        <w:tc>
          <w:tcPr>
            <w:tcW w:w="2268" w:type="dxa"/>
          </w:tcPr>
          <w:p w14:paraId="5AC6A64B" w14:textId="77777777" w:rsidR="008B7CBC" w:rsidRPr="00937441" w:rsidRDefault="008B7CBC" w:rsidP="00ED1A62">
            <w:pPr>
              <w:jc w:val="both"/>
            </w:pPr>
            <w:r w:rsidRPr="00937441">
              <w:rPr>
                <w:b/>
              </w:rPr>
              <w:t>Pirkėjas:</w:t>
            </w:r>
          </w:p>
        </w:tc>
        <w:tc>
          <w:tcPr>
            <w:tcW w:w="6480" w:type="dxa"/>
          </w:tcPr>
          <w:p w14:paraId="11E67233" w14:textId="77777777" w:rsidR="008B7CBC" w:rsidRPr="00937441" w:rsidRDefault="008B7CBC" w:rsidP="00ED1A62">
            <w:pPr>
              <w:spacing w:line="340" w:lineRule="exact"/>
              <w:jc w:val="both"/>
            </w:pPr>
          </w:p>
        </w:tc>
      </w:tr>
      <w:tr w:rsidR="008B7CBC" w:rsidRPr="00937441" w14:paraId="35CBE93C" w14:textId="77777777" w:rsidTr="00583FAE">
        <w:tc>
          <w:tcPr>
            <w:tcW w:w="2268" w:type="dxa"/>
          </w:tcPr>
          <w:p w14:paraId="37E78C04" w14:textId="77777777" w:rsidR="008B7CBC" w:rsidRPr="00937441" w:rsidRDefault="008B7CBC" w:rsidP="00ED1A62">
            <w:pPr>
              <w:spacing w:line="340" w:lineRule="exact"/>
              <w:jc w:val="both"/>
            </w:pPr>
            <w:r w:rsidRPr="00937441">
              <w:rPr>
                <w:b/>
              </w:rPr>
              <w:t>Tiekėjas:</w:t>
            </w:r>
          </w:p>
        </w:tc>
        <w:tc>
          <w:tcPr>
            <w:tcW w:w="6480" w:type="dxa"/>
            <w:tcBorders>
              <w:top w:val="single" w:sz="4" w:space="0" w:color="000001"/>
            </w:tcBorders>
          </w:tcPr>
          <w:p w14:paraId="48F33884" w14:textId="77777777" w:rsidR="008B7CBC" w:rsidRPr="00937441" w:rsidRDefault="008B7CBC" w:rsidP="00ED1A62">
            <w:pPr>
              <w:spacing w:line="340" w:lineRule="exact"/>
              <w:jc w:val="both"/>
            </w:pPr>
            <w:r w:rsidRPr="00937441">
              <w:fldChar w:fldCharType="begin"/>
            </w:r>
            <w:r w:rsidRPr="00937441">
              <w:instrText>MERGEFIELD Pavadinimas</w:instrText>
            </w:r>
            <w:r w:rsidRPr="00937441">
              <w:fldChar w:fldCharType="end"/>
            </w:r>
            <w:r w:rsidRPr="00937441">
              <w:fldChar w:fldCharType="begin"/>
            </w:r>
            <w:r w:rsidRPr="00937441">
              <w:instrText>MERGEFIELD Kodas</w:instrText>
            </w:r>
            <w:r w:rsidRPr="00937441">
              <w:fldChar w:fldCharType="end"/>
            </w:r>
            <w:r w:rsidRPr="00937441">
              <w:fldChar w:fldCharType="begin"/>
            </w:r>
            <w:r w:rsidRPr="00937441">
              <w:instrText>MERGEFIELD Adresas</w:instrText>
            </w:r>
            <w:r w:rsidRPr="00937441">
              <w:fldChar w:fldCharType="end"/>
            </w:r>
          </w:p>
        </w:tc>
      </w:tr>
      <w:tr w:rsidR="008B7CBC" w:rsidRPr="00937441" w14:paraId="4BBF77C1" w14:textId="77777777" w:rsidTr="00583FAE">
        <w:tc>
          <w:tcPr>
            <w:tcW w:w="2268" w:type="dxa"/>
          </w:tcPr>
          <w:p w14:paraId="6ABF6EFF" w14:textId="77777777" w:rsidR="008B7CBC" w:rsidRPr="00937441" w:rsidRDefault="008B7CBC" w:rsidP="00ED1A62">
            <w:pPr>
              <w:spacing w:line="340" w:lineRule="exact"/>
              <w:jc w:val="both"/>
            </w:pPr>
            <w:r w:rsidRPr="00937441">
              <w:rPr>
                <w:b/>
              </w:rPr>
              <w:t>Objektas:</w:t>
            </w:r>
          </w:p>
        </w:tc>
        <w:tc>
          <w:tcPr>
            <w:tcW w:w="6480" w:type="dxa"/>
            <w:tcBorders>
              <w:top w:val="single" w:sz="4" w:space="0" w:color="000001"/>
              <w:bottom w:val="single" w:sz="4" w:space="0" w:color="000001"/>
            </w:tcBorders>
          </w:tcPr>
          <w:p w14:paraId="4D12226C" w14:textId="77777777" w:rsidR="008B7CBC" w:rsidRPr="00937441" w:rsidRDefault="008B7CBC" w:rsidP="00ED1A62">
            <w:pPr>
              <w:spacing w:line="340" w:lineRule="exact"/>
              <w:jc w:val="both"/>
            </w:pPr>
          </w:p>
        </w:tc>
      </w:tr>
    </w:tbl>
    <w:p w14:paraId="0B61FDE2" w14:textId="77777777" w:rsidR="008B7CBC" w:rsidRPr="00937441" w:rsidRDefault="008B7CBC" w:rsidP="008B7CBC">
      <w:pPr>
        <w:spacing w:line="340" w:lineRule="exact"/>
        <w:ind w:left="142"/>
        <w:jc w:val="both"/>
      </w:pPr>
      <w:r w:rsidRPr="00937441">
        <w:rPr>
          <w:b/>
        </w:rPr>
        <w:t>Sutartis: ___________________________________________________</w:t>
      </w:r>
    </w:p>
    <w:p w14:paraId="4955879D" w14:textId="77777777" w:rsidR="008B7CBC" w:rsidRPr="00937441" w:rsidRDefault="008B7CBC" w:rsidP="008B7CBC">
      <w:pPr>
        <w:spacing w:line="340" w:lineRule="exact"/>
        <w:jc w:val="both"/>
      </w:pPr>
      <w:r w:rsidRPr="00937441">
        <w:t>(data ir Nr.)</w:t>
      </w:r>
    </w:p>
    <w:p w14:paraId="51B9080D" w14:textId="77777777" w:rsidR="008B7CBC" w:rsidRPr="00937441" w:rsidRDefault="008B7CBC" w:rsidP="008B7CBC">
      <w:pPr>
        <w:spacing w:line="340" w:lineRule="exact"/>
        <w:jc w:val="center"/>
        <w:rPr>
          <w:b/>
        </w:rPr>
      </w:pPr>
      <w:r w:rsidRPr="00937441">
        <w:rPr>
          <w:b/>
        </w:rPr>
        <w:t>PREKIŲ PERDAVIMO - PRIĖMIMO AKTAS</w:t>
      </w:r>
    </w:p>
    <w:p w14:paraId="4276C3D9" w14:textId="77777777" w:rsidR="008B7CBC" w:rsidRPr="00937441" w:rsidRDefault="008B7CBC" w:rsidP="008B7CBC">
      <w:pPr>
        <w:spacing w:line="340" w:lineRule="exact"/>
        <w:jc w:val="center"/>
        <w:rPr>
          <w:b/>
        </w:rPr>
      </w:pPr>
      <w:r w:rsidRPr="00937441">
        <w:rPr>
          <w:b/>
        </w:rPr>
        <w:t>___________________________</w:t>
      </w:r>
    </w:p>
    <w:p w14:paraId="61442F9A" w14:textId="77777777" w:rsidR="008B7CBC" w:rsidRPr="00937441" w:rsidRDefault="008B7CBC" w:rsidP="008B7CBC">
      <w:pPr>
        <w:spacing w:line="340" w:lineRule="exact"/>
        <w:jc w:val="center"/>
        <w:rPr>
          <w:b/>
        </w:rPr>
      </w:pPr>
      <w:r w:rsidRPr="00937441">
        <w:t>(data ir Nr.)</w:t>
      </w:r>
    </w:p>
    <w:tbl>
      <w:tblPr>
        <w:tblW w:w="3969" w:type="dxa"/>
        <w:jc w:val="center"/>
        <w:tblLook w:val="04A0" w:firstRow="1" w:lastRow="0" w:firstColumn="1" w:lastColumn="0" w:noHBand="0" w:noVBand="1"/>
      </w:tblPr>
      <w:tblGrid>
        <w:gridCol w:w="566"/>
        <w:gridCol w:w="850"/>
        <w:gridCol w:w="425"/>
        <w:gridCol w:w="1418"/>
        <w:gridCol w:w="710"/>
      </w:tblGrid>
      <w:tr w:rsidR="008B7CBC" w:rsidRPr="00937441" w14:paraId="2F22F728" w14:textId="77777777" w:rsidTr="00ED1A62">
        <w:trPr>
          <w:jc w:val="center"/>
        </w:trPr>
        <w:tc>
          <w:tcPr>
            <w:tcW w:w="566" w:type="dxa"/>
          </w:tcPr>
          <w:p w14:paraId="0FE303A3" w14:textId="77777777" w:rsidR="008B7CBC" w:rsidRPr="00937441" w:rsidRDefault="008B7CBC" w:rsidP="00ED1A62">
            <w:pPr>
              <w:spacing w:line="340" w:lineRule="exact"/>
              <w:jc w:val="both"/>
            </w:pPr>
          </w:p>
          <w:p w14:paraId="130F2BC8" w14:textId="77777777" w:rsidR="008B7CBC" w:rsidRPr="00937441" w:rsidRDefault="008B7CBC" w:rsidP="00ED1A62">
            <w:pPr>
              <w:spacing w:line="340" w:lineRule="exact"/>
              <w:jc w:val="both"/>
            </w:pPr>
          </w:p>
        </w:tc>
        <w:tc>
          <w:tcPr>
            <w:tcW w:w="850" w:type="dxa"/>
            <w:tcBorders>
              <w:bottom w:val="single" w:sz="4" w:space="0" w:color="000001"/>
            </w:tcBorders>
          </w:tcPr>
          <w:p w14:paraId="480F4789" w14:textId="77777777" w:rsidR="008B7CBC" w:rsidRPr="00937441" w:rsidRDefault="008B7CBC" w:rsidP="00ED1A62">
            <w:pPr>
              <w:spacing w:line="340" w:lineRule="exact"/>
              <w:jc w:val="both"/>
            </w:pPr>
          </w:p>
        </w:tc>
        <w:tc>
          <w:tcPr>
            <w:tcW w:w="425" w:type="dxa"/>
          </w:tcPr>
          <w:p w14:paraId="0D382F3C" w14:textId="77777777" w:rsidR="008B7CBC" w:rsidRPr="00937441" w:rsidRDefault="008B7CBC" w:rsidP="00ED1A62">
            <w:pPr>
              <w:spacing w:line="340" w:lineRule="exact"/>
              <w:jc w:val="both"/>
            </w:pPr>
          </w:p>
          <w:p w14:paraId="3F78C9D1" w14:textId="77777777" w:rsidR="008B7CBC" w:rsidRPr="00937441" w:rsidRDefault="008B7CBC" w:rsidP="00ED1A62">
            <w:pPr>
              <w:spacing w:line="340" w:lineRule="exact"/>
              <w:jc w:val="both"/>
            </w:pPr>
            <w:r w:rsidRPr="00937441">
              <w:t xml:space="preserve">m                </w:t>
            </w:r>
          </w:p>
        </w:tc>
        <w:tc>
          <w:tcPr>
            <w:tcW w:w="1418" w:type="dxa"/>
            <w:tcBorders>
              <w:bottom w:val="single" w:sz="4" w:space="0" w:color="000001"/>
            </w:tcBorders>
          </w:tcPr>
          <w:p w14:paraId="17E33989" w14:textId="77777777" w:rsidR="008B7CBC" w:rsidRPr="00937441" w:rsidRDefault="008B7CBC" w:rsidP="00ED1A62">
            <w:pPr>
              <w:spacing w:line="340" w:lineRule="exact"/>
              <w:jc w:val="both"/>
            </w:pPr>
          </w:p>
        </w:tc>
        <w:tc>
          <w:tcPr>
            <w:tcW w:w="710" w:type="dxa"/>
          </w:tcPr>
          <w:p w14:paraId="0322F1BF" w14:textId="77777777" w:rsidR="008B7CBC" w:rsidRPr="00937441" w:rsidRDefault="008B7CBC" w:rsidP="00ED1A62">
            <w:pPr>
              <w:spacing w:line="340" w:lineRule="exact"/>
              <w:jc w:val="both"/>
            </w:pPr>
          </w:p>
          <w:p w14:paraId="6EA0EFF8" w14:textId="77777777" w:rsidR="008B7CBC" w:rsidRPr="00937441" w:rsidRDefault="008B7CBC" w:rsidP="00ED1A62">
            <w:pPr>
              <w:spacing w:line="340" w:lineRule="exact"/>
              <w:jc w:val="both"/>
            </w:pPr>
            <w:r w:rsidRPr="00937441">
              <w:t>d.</w:t>
            </w:r>
          </w:p>
        </w:tc>
      </w:tr>
    </w:tbl>
    <w:p w14:paraId="6B707FE3" w14:textId="77777777" w:rsidR="008B7CBC" w:rsidRPr="00937441" w:rsidRDefault="008B7CBC" w:rsidP="008B7CBC">
      <w:pPr>
        <w:jc w:val="both"/>
      </w:pPr>
      <w:r w:rsidRPr="00937441">
        <w:t>(dokumento išrašymo data)</w:t>
      </w:r>
    </w:p>
    <w:p w14:paraId="55E716CF" w14:textId="77777777" w:rsidR="008B7CBC" w:rsidRPr="00937441" w:rsidRDefault="008B7CBC" w:rsidP="008B7CBC">
      <w:pPr>
        <w:spacing w:line="340" w:lineRule="exact"/>
        <w:jc w:val="both"/>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8B7CBC" w:rsidRPr="00937441" w14:paraId="491CD4C2" w14:textId="77777777" w:rsidTr="00ED1A62">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1D62DA0B" w14:textId="77777777" w:rsidR="008B7CBC" w:rsidRPr="00937441" w:rsidRDefault="008B7CBC" w:rsidP="00ED1A62">
            <w:pPr>
              <w:spacing w:line="340" w:lineRule="exact"/>
              <w:jc w:val="both"/>
            </w:pPr>
            <w:r w:rsidRPr="00937441">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74539F7A" w14:textId="77777777" w:rsidR="008B7CBC" w:rsidRPr="00937441" w:rsidRDefault="008B7CBC" w:rsidP="00ED1A62">
            <w:pPr>
              <w:spacing w:line="340" w:lineRule="exact"/>
              <w:jc w:val="both"/>
            </w:pPr>
            <w:r w:rsidRPr="00937441">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4719F019" w14:textId="77777777" w:rsidR="008B7CBC" w:rsidRPr="00937441" w:rsidRDefault="008B7CBC" w:rsidP="00ED1A62">
            <w:pPr>
              <w:spacing w:line="340" w:lineRule="exact"/>
              <w:jc w:val="both"/>
            </w:pPr>
            <w:r w:rsidRPr="00937441">
              <w:t xml:space="preserve">Kaina, Eur </w:t>
            </w:r>
          </w:p>
        </w:tc>
      </w:tr>
      <w:tr w:rsidR="008B7CBC" w:rsidRPr="00937441" w14:paraId="4A5AFCBF" w14:textId="77777777" w:rsidTr="00ED1A62">
        <w:tc>
          <w:tcPr>
            <w:tcW w:w="534" w:type="dxa"/>
            <w:tcBorders>
              <w:top w:val="single" w:sz="4" w:space="0" w:color="000001"/>
              <w:left w:val="single" w:sz="4" w:space="0" w:color="000001"/>
              <w:bottom w:val="single" w:sz="4" w:space="0" w:color="000001"/>
              <w:right w:val="single" w:sz="4" w:space="0" w:color="00000A"/>
            </w:tcBorders>
          </w:tcPr>
          <w:p w14:paraId="721B02F8" w14:textId="77777777" w:rsidR="008B7CBC" w:rsidRPr="00937441" w:rsidRDefault="008B7CBC" w:rsidP="00ED1A62">
            <w:pPr>
              <w:spacing w:line="340" w:lineRule="exact"/>
              <w:jc w:val="both"/>
            </w:pPr>
            <w:r w:rsidRPr="00937441">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114DE4E6" w14:textId="77777777" w:rsidR="008B7CBC" w:rsidRPr="00937441" w:rsidRDefault="008B7CBC" w:rsidP="00ED1A62">
            <w:pPr>
              <w:spacing w:line="340" w:lineRule="exact"/>
              <w:jc w:val="both"/>
            </w:pPr>
          </w:p>
        </w:tc>
        <w:tc>
          <w:tcPr>
            <w:tcW w:w="1418" w:type="dxa"/>
            <w:tcBorders>
              <w:top w:val="single" w:sz="4" w:space="0" w:color="000001"/>
              <w:left w:val="single" w:sz="4" w:space="0" w:color="000001"/>
              <w:bottom w:val="single" w:sz="4" w:space="0" w:color="000001"/>
              <w:right w:val="single" w:sz="4" w:space="0" w:color="000001"/>
            </w:tcBorders>
          </w:tcPr>
          <w:p w14:paraId="74530852" w14:textId="77777777" w:rsidR="008B7CBC" w:rsidRPr="00937441" w:rsidRDefault="008B7CBC" w:rsidP="00ED1A62">
            <w:pPr>
              <w:spacing w:line="340" w:lineRule="exact"/>
              <w:jc w:val="both"/>
            </w:pPr>
          </w:p>
        </w:tc>
        <w:tc>
          <w:tcPr>
            <w:tcW w:w="1842" w:type="dxa"/>
            <w:tcBorders>
              <w:top w:val="single" w:sz="4" w:space="0" w:color="000001"/>
              <w:left w:val="single" w:sz="4" w:space="0" w:color="000001"/>
              <w:bottom w:val="single" w:sz="4" w:space="0" w:color="000001"/>
              <w:right w:val="single" w:sz="4" w:space="0" w:color="000001"/>
            </w:tcBorders>
          </w:tcPr>
          <w:p w14:paraId="3073178B" w14:textId="77777777" w:rsidR="008B7CBC" w:rsidRPr="00937441" w:rsidRDefault="008B7CBC" w:rsidP="00ED1A62">
            <w:pPr>
              <w:spacing w:line="340" w:lineRule="exact"/>
              <w:jc w:val="both"/>
            </w:pPr>
          </w:p>
        </w:tc>
      </w:tr>
      <w:tr w:rsidR="008B7CBC" w:rsidRPr="00937441" w14:paraId="019B31EC" w14:textId="77777777" w:rsidTr="00ED1A62">
        <w:trPr>
          <w:trHeight w:val="281"/>
        </w:trPr>
        <w:tc>
          <w:tcPr>
            <w:tcW w:w="534" w:type="dxa"/>
            <w:tcBorders>
              <w:top w:val="single" w:sz="4" w:space="0" w:color="000001"/>
              <w:left w:val="single" w:sz="4" w:space="0" w:color="000001"/>
              <w:bottom w:val="single" w:sz="4" w:space="0" w:color="000001"/>
              <w:right w:val="single" w:sz="4" w:space="0" w:color="00000A"/>
            </w:tcBorders>
          </w:tcPr>
          <w:p w14:paraId="1F9F0FA5"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3427E1C4" w14:textId="77777777" w:rsidR="008B7CBC" w:rsidRPr="00937441" w:rsidRDefault="008B7CBC" w:rsidP="00ED1A62">
            <w:pPr>
              <w:spacing w:line="340" w:lineRule="exact"/>
              <w:jc w:val="both"/>
              <w:rPr>
                <w:b/>
              </w:rPr>
            </w:pPr>
            <w:r w:rsidRPr="00937441">
              <w:rPr>
                <w:b/>
              </w:rPr>
              <w:t>Suma:</w:t>
            </w:r>
          </w:p>
        </w:tc>
        <w:tc>
          <w:tcPr>
            <w:tcW w:w="1842" w:type="dxa"/>
            <w:tcBorders>
              <w:top w:val="single" w:sz="4" w:space="0" w:color="000001"/>
              <w:left w:val="single" w:sz="4" w:space="0" w:color="000001"/>
              <w:bottom w:val="single" w:sz="4" w:space="0" w:color="000001"/>
              <w:right w:val="single" w:sz="4" w:space="0" w:color="000001"/>
            </w:tcBorders>
          </w:tcPr>
          <w:p w14:paraId="790CF836" w14:textId="77777777" w:rsidR="008B7CBC" w:rsidRPr="00937441" w:rsidRDefault="008B7CBC" w:rsidP="00ED1A62">
            <w:pPr>
              <w:spacing w:line="340" w:lineRule="exact"/>
              <w:jc w:val="both"/>
            </w:pPr>
          </w:p>
        </w:tc>
      </w:tr>
      <w:tr w:rsidR="008B7CBC" w:rsidRPr="00937441" w14:paraId="321F81E5" w14:textId="77777777" w:rsidTr="00ED1A62">
        <w:tc>
          <w:tcPr>
            <w:tcW w:w="534" w:type="dxa"/>
            <w:tcBorders>
              <w:top w:val="single" w:sz="4" w:space="0" w:color="000001"/>
              <w:left w:val="single" w:sz="4" w:space="0" w:color="000001"/>
              <w:bottom w:val="single" w:sz="4" w:space="0" w:color="000001"/>
              <w:right w:val="single" w:sz="4" w:space="0" w:color="00000A"/>
            </w:tcBorders>
          </w:tcPr>
          <w:p w14:paraId="39D6D96A"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025F9792" w14:textId="77777777" w:rsidR="008B7CBC" w:rsidRPr="00937441" w:rsidRDefault="008B7CBC" w:rsidP="00ED1A62">
            <w:pPr>
              <w:spacing w:line="340" w:lineRule="exact"/>
              <w:jc w:val="both"/>
              <w:rPr>
                <w:b/>
              </w:rPr>
            </w:pPr>
            <w:r w:rsidRPr="00937441">
              <w:rPr>
                <w:b/>
              </w:rPr>
              <w:t>PVM 21%</w:t>
            </w:r>
          </w:p>
        </w:tc>
        <w:tc>
          <w:tcPr>
            <w:tcW w:w="1842" w:type="dxa"/>
            <w:tcBorders>
              <w:top w:val="single" w:sz="4" w:space="0" w:color="000001"/>
              <w:left w:val="single" w:sz="4" w:space="0" w:color="000001"/>
              <w:bottom w:val="single" w:sz="4" w:space="0" w:color="000001"/>
              <w:right w:val="single" w:sz="4" w:space="0" w:color="000001"/>
            </w:tcBorders>
          </w:tcPr>
          <w:p w14:paraId="284675BC" w14:textId="77777777" w:rsidR="008B7CBC" w:rsidRPr="00937441" w:rsidRDefault="008B7CBC" w:rsidP="00ED1A62">
            <w:pPr>
              <w:spacing w:line="340" w:lineRule="exact"/>
              <w:jc w:val="both"/>
            </w:pPr>
          </w:p>
        </w:tc>
      </w:tr>
      <w:tr w:rsidR="008B7CBC" w:rsidRPr="00937441" w14:paraId="1DDFC16F" w14:textId="77777777" w:rsidTr="00ED1A62">
        <w:tc>
          <w:tcPr>
            <w:tcW w:w="534" w:type="dxa"/>
            <w:tcBorders>
              <w:top w:val="single" w:sz="4" w:space="0" w:color="000001"/>
              <w:left w:val="single" w:sz="4" w:space="0" w:color="000001"/>
              <w:bottom w:val="single" w:sz="4" w:space="0" w:color="000001"/>
              <w:right w:val="single" w:sz="4" w:space="0" w:color="00000A"/>
            </w:tcBorders>
          </w:tcPr>
          <w:p w14:paraId="7DC6FB70"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55A9024E" w14:textId="77777777" w:rsidR="008B7CBC" w:rsidRPr="00937441" w:rsidRDefault="008B7CBC" w:rsidP="00ED1A62">
            <w:pPr>
              <w:spacing w:line="340" w:lineRule="exact"/>
              <w:jc w:val="both"/>
              <w:rPr>
                <w:b/>
              </w:rPr>
            </w:pPr>
            <w:r w:rsidRPr="00937441">
              <w:rPr>
                <w:b/>
              </w:rPr>
              <w:t>Iš viso:</w:t>
            </w:r>
          </w:p>
        </w:tc>
        <w:tc>
          <w:tcPr>
            <w:tcW w:w="1842" w:type="dxa"/>
            <w:tcBorders>
              <w:top w:val="single" w:sz="4" w:space="0" w:color="000001"/>
              <w:left w:val="single" w:sz="4" w:space="0" w:color="000001"/>
              <w:bottom w:val="single" w:sz="4" w:space="0" w:color="000001"/>
              <w:right w:val="single" w:sz="4" w:space="0" w:color="000001"/>
            </w:tcBorders>
          </w:tcPr>
          <w:p w14:paraId="4FCA45AC" w14:textId="77777777" w:rsidR="008B7CBC" w:rsidRPr="00937441" w:rsidRDefault="008B7CBC" w:rsidP="00ED1A62">
            <w:pPr>
              <w:spacing w:line="340" w:lineRule="exact"/>
              <w:jc w:val="both"/>
            </w:pPr>
          </w:p>
        </w:tc>
      </w:tr>
    </w:tbl>
    <w:p w14:paraId="2C0C9305" w14:textId="77777777" w:rsidR="008B7CBC" w:rsidRPr="00937441" w:rsidRDefault="008B7CBC" w:rsidP="008B7CBC">
      <w:pPr>
        <w:spacing w:line="340" w:lineRule="exact"/>
        <w:jc w:val="both"/>
      </w:pPr>
    </w:p>
    <w:p w14:paraId="7970FC88" w14:textId="77777777" w:rsidR="008B7CBC" w:rsidRPr="00937441" w:rsidRDefault="008B7CBC" w:rsidP="008B7CBC">
      <w:pPr>
        <w:jc w:val="both"/>
      </w:pPr>
      <w:r w:rsidRPr="00937441">
        <w:t>Suma žodžiais:</w:t>
      </w:r>
    </w:p>
    <w:p w14:paraId="32FB23AD" w14:textId="77777777" w:rsidR="008B7CBC" w:rsidRPr="00937441" w:rsidRDefault="008B7CBC" w:rsidP="008B7CBC">
      <w:pPr>
        <w:autoSpaceDE w:val="0"/>
        <w:autoSpaceDN w:val="0"/>
        <w:adjustRightInd w:val="0"/>
        <w:jc w:val="both"/>
      </w:pPr>
      <w:r w:rsidRPr="00937441">
        <w:t>Perdavė</w:t>
      </w:r>
    </w:p>
    <w:p w14:paraId="67947452" w14:textId="77777777" w:rsidR="008B7CBC" w:rsidRPr="00937441" w:rsidRDefault="008B7CBC" w:rsidP="008B7CBC">
      <w:pPr>
        <w:autoSpaceDE w:val="0"/>
        <w:autoSpaceDN w:val="0"/>
        <w:adjustRightInd w:val="0"/>
        <w:jc w:val="both"/>
      </w:pPr>
      <w:r w:rsidRPr="00937441">
        <w:t>(Pareigų pavadinimas)</w:t>
      </w:r>
      <w:r w:rsidRPr="00937441">
        <w:tab/>
      </w:r>
      <w:r w:rsidRPr="00937441">
        <w:tab/>
        <w:t>(Parašas)</w:t>
      </w:r>
      <w:r w:rsidRPr="00937441">
        <w:tab/>
      </w:r>
      <w:r w:rsidRPr="00937441">
        <w:tab/>
        <w:t xml:space="preserve">     (Vardas ir pavardė)</w:t>
      </w:r>
    </w:p>
    <w:p w14:paraId="40979243" w14:textId="77777777" w:rsidR="008B7CBC" w:rsidRPr="00937441" w:rsidRDefault="008B7CBC" w:rsidP="008B7CBC">
      <w:pPr>
        <w:autoSpaceDE w:val="0"/>
        <w:autoSpaceDN w:val="0"/>
        <w:adjustRightInd w:val="0"/>
        <w:jc w:val="both"/>
      </w:pPr>
      <w:r w:rsidRPr="00937441">
        <w:t>Priėmė</w:t>
      </w:r>
    </w:p>
    <w:p w14:paraId="11D2E5A4" w14:textId="77777777" w:rsidR="008B7CBC" w:rsidRPr="00937441" w:rsidRDefault="008B7CBC" w:rsidP="008B7CBC">
      <w:pPr>
        <w:tabs>
          <w:tab w:val="left" w:pos="709"/>
        </w:tabs>
        <w:spacing w:after="200" w:line="276" w:lineRule="auto"/>
        <w:jc w:val="both"/>
        <w:rPr>
          <w:lang w:eastAsia="ar-SA"/>
        </w:rPr>
      </w:pPr>
      <w:r w:rsidRPr="00937441">
        <w:t>(Pareigų pavadinimas)</w:t>
      </w:r>
      <w:r w:rsidRPr="00937441">
        <w:tab/>
      </w:r>
      <w:r w:rsidRPr="00937441">
        <w:tab/>
        <w:t>(Parašas)</w:t>
      </w:r>
      <w:r w:rsidRPr="00937441">
        <w:tab/>
      </w:r>
      <w:r w:rsidRPr="00937441">
        <w:tab/>
        <w:t xml:space="preserve">     (Vardas ir pavardė)</w:t>
      </w:r>
    </w:p>
    <w:p w14:paraId="6CF4B002" w14:textId="77777777" w:rsidR="009279BF" w:rsidRDefault="009279BF" w:rsidP="008B7CBC">
      <w:pPr>
        <w:widowControl w:val="0"/>
        <w:jc w:val="right"/>
        <w:rPr>
          <w:snapToGrid w:val="0"/>
        </w:rPr>
      </w:pPr>
    </w:p>
    <w:p w14:paraId="619CF900" w14:textId="2C239AC1" w:rsidR="008B7CBC" w:rsidRPr="00C874EE" w:rsidRDefault="008B7CBC" w:rsidP="008B7CBC">
      <w:pPr>
        <w:widowControl w:val="0"/>
        <w:jc w:val="right"/>
        <w:rPr>
          <w:snapToGrid w:val="0"/>
        </w:rPr>
      </w:pPr>
      <w:r w:rsidRPr="00C874EE">
        <w:rPr>
          <w:snapToGrid w:val="0"/>
        </w:rPr>
        <w:lastRenderedPageBreak/>
        <w:t>Sutarties Priedas Nr. 3</w:t>
      </w:r>
    </w:p>
    <w:p w14:paraId="5E0951D6" w14:textId="77777777" w:rsidR="008B7CBC" w:rsidRPr="00C874EE" w:rsidRDefault="008B7CBC" w:rsidP="008B7CBC">
      <w:pPr>
        <w:widowControl w:val="0"/>
        <w:rPr>
          <w:snapToGrid w:val="0"/>
        </w:rPr>
      </w:pPr>
    </w:p>
    <w:p w14:paraId="26955A9B" w14:textId="77777777" w:rsidR="008B7CBC" w:rsidRPr="00C874EE" w:rsidRDefault="008B7CBC" w:rsidP="008B7CBC">
      <w:pPr>
        <w:widowControl w:val="0"/>
        <w:rPr>
          <w:b/>
          <w:bCs/>
          <w:snapToGrid w:val="0"/>
        </w:rPr>
      </w:pPr>
      <w:r w:rsidRPr="00C874EE">
        <w:rPr>
          <w:b/>
          <w:bCs/>
          <w:snapToGrid w:val="0"/>
        </w:rPr>
        <w:t>P</w:t>
      </w:r>
      <w:r>
        <w:rPr>
          <w:b/>
          <w:bCs/>
          <w:snapToGrid w:val="0"/>
        </w:rPr>
        <w:t>rekių pristatymo</w:t>
      </w:r>
      <w:r w:rsidRPr="00C874EE">
        <w:rPr>
          <w:b/>
          <w:bCs/>
          <w:snapToGrid w:val="0"/>
        </w:rPr>
        <w:t xml:space="preserve"> grafikas</w:t>
      </w:r>
    </w:p>
    <w:p w14:paraId="4AC1BA4F" w14:textId="77777777" w:rsidR="008B7CBC" w:rsidRPr="00C874EE" w:rsidRDefault="008B7CBC" w:rsidP="008B7CBC">
      <w:pPr>
        <w:widowControl w:val="0"/>
        <w:rPr>
          <w:snapToGrid w:val="0"/>
        </w:rPr>
      </w:pPr>
    </w:p>
    <w:tbl>
      <w:tblPr>
        <w:tblW w:w="9464" w:type="dxa"/>
        <w:tblInd w:w="-5" w:type="dxa"/>
        <w:tblCellMar>
          <w:left w:w="10" w:type="dxa"/>
          <w:right w:w="10" w:type="dxa"/>
        </w:tblCellMar>
        <w:tblLook w:val="04A0" w:firstRow="1" w:lastRow="0" w:firstColumn="1" w:lastColumn="0" w:noHBand="0" w:noVBand="1"/>
      </w:tblPr>
      <w:tblGrid>
        <w:gridCol w:w="2268"/>
        <w:gridCol w:w="1890"/>
        <w:gridCol w:w="1810"/>
        <w:gridCol w:w="1810"/>
        <w:gridCol w:w="1686"/>
      </w:tblGrid>
      <w:tr w:rsidR="008B7CBC" w:rsidRPr="00C874EE" w14:paraId="2CADA98E"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545EA" w14:textId="77777777" w:rsidR="008B7CBC" w:rsidRPr="00C874EE" w:rsidRDefault="008B7CBC" w:rsidP="00ED1A62">
            <w:pPr>
              <w:widowControl w:val="0"/>
              <w:rPr>
                <w:snapToGrid w:val="0"/>
              </w:rPr>
            </w:pPr>
            <w:r w:rsidRPr="00C874EE">
              <w:rPr>
                <w:snapToGrid w:val="0"/>
              </w:rPr>
              <w:t>P</w:t>
            </w:r>
            <w:r>
              <w:rPr>
                <w:snapToGrid w:val="0"/>
              </w:rPr>
              <w:t>rekių pristatymo ir sumontavimo vieta ir</w:t>
            </w:r>
            <w:r w:rsidRPr="00C874EE">
              <w:rPr>
                <w:snapToGrid w:val="0"/>
              </w:rPr>
              <w:t xml:space="preserve"> pavadinimas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7D3FD" w14:textId="77777777" w:rsidR="008B7CBC" w:rsidRPr="00C874EE" w:rsidRDefault="008B7CBC" w:rsidP="00ED1A62">
            <w:pPr>
              <w:widowControl w:val="0"/>
              <w:rPr>
                <w:snapToGrid w:val="0"/>
              </w:rPr>
            </w:pPr>
            <w:r>
              <w:rPr>
                <w:snapToGrid w:val="0"/>
              </w:rPr>
              <w:t>Prekių kiekis vnt.</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C4A4E" w14:textId="77777777" w:rsidR="008B7CBC" w:rsidRPr="00C874EE" w:rsidRDefault="008B7CBC" w:rsidP="00ED1A62">
            <w:pPr>
              <w:widowControl w:val="0"/>
              <w:rPr>
                <w:snapToGrid w:val="0"/>
              </w:rPr>
            </w:pPr>
            <w:r w:rsidRPr="00C874EE">
              <w:rPr>
                <w:snapToGrid w:val="0"/>
              </w:rPr>
              <w:t>P</w:t>
            </w:r>
            <w:r>
              <w:rPr>
                <w:snapToGrid w:val="0"/>
              </w:rPr>
              <w:t xml:space="preserve">rekių pristatymo </w:t>
            </w:r>
            <w:r w:rsidRPr="00C874EE">
              <w:rPr>
                <w:snapToGrid w:val="0"/>
              </w:rPr>
              <w:t>(etapo) suteikimo pradžios data</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B716B" w14:textId="77777777" w:rsidR="008B7CBC" w:rsidRPr="00C874EE" w:rsidRDefault="008B7CBC" w:rsidP="00ED1A62">
            <w:pPr>
              <w:widowControl w:val="0"/>
              <w:rPr>
                <w:snapToGrid w:val="0"/>
              </w:rPr>
            </w:pPr>
            <w:r w:rsidRPr="00C874EE">
              <w:rPr>
                <w:snapToGrid w:val="0"/>
              </w:rPr>
              <w:t>P</w:t>
            </w:r>
            <w:r>
              <w:rPr>
                <w:snapToGrid w:val="0"/>
              </w:rPr>
              <w:t>rekių pristatymo</w:t>
            </w:r>
            <w:r w:rsidRPr="00C874EE">
              <w:rPr>
                <w:snapToGrid w:val="0"/>
              </w:rPr>
              <w:t xml:space="preserve"> (etapo) suteikimo pabaigos data</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B02F8" w14:textId="77777777" w:rsidR="008B7CBC" w:rsidRPr="00C874EE" w:rsidRDefault="008B7CBC" w:rsidP="00ED1A62">
            <w:pPr>
              <w:widowControl w:val="0"/>
              <w:rPr>
                <w:snapToGrid w:val="0"/>
              </w:rPr>
            </w:pPr>
            <w:r w:rsidRPr="00C874EE">
              <w:rPr>
                <w:snapToGrid w:val="0"/>
              </w:rPr>
              <w:t>P</w:t>
            </w:r>
            <w:r>
              <w:rPr>
                <w:snapToGrid w:val="0"/>
              </w:rPr>
              <w:t xml:space="preserve">rekių su įrengimu </w:t>
            </w:r>
            <w:r w:rsidRPr="00C874EE">
              <w:rPr>
                <w:snapToGrid w:val="0"/>
              </w:rPr>
              <w:t>(etapo) kaina, Eur</w:t>
            </w:r>
          </w:p>
        </w:tc>
      </w:tr>
      <w:tr w:rsidR="008B7CBC" w:rsidRPr="00C874EE" w14:paraId="0E3B9A94"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E6EAD" w14:textId="77777777" w:rsidR="008B7CBC" w:rsidRPr="00C874EE" w:rsidRDefault="008B7CBC" w:rsidP="00ED1A62">
            <w:pPr>
              <w:widowControl w:val="0"/>
              <w:rPr>
                <w:snapToGrid w:val="0"/>
              </w:rPr>
            </w:pPr>
            <w:proofErr w:type="spellStart"/>
            <w:r>
              <w:rPr>
                <w:snapToGrid w:val="0"/>
              </w:rPr>
              <w:t>Spitrėnų</w:t>
            </w:r>
            <w:proofErr w:type="spellEnd"/>
            <w:r>
              <w:rPr>
                <w:snapToGrid w:val="0"/>
              </w:rPr>
              <w:t xml:space="preserve"> k. apšvietimo atramos</w:t>
            </w:r>
            <w:r w:rsidRPr="00C874EE">
              <w:rPr>
                <w:snapToGrid w:val="0"/>
              </w:rPr>
              <w:t xml:space="preserve">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89E44"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C721E"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2B375"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38B7" w14:textId="77777777" w:rsidR="008B7CBC" w:rsidRPr="00C874EE" w:rsidRDefault="008B7CBC" w:rsidP="00ED1A62">
            <w:pPr>
              <w:widowControl w:val="0"/>
              <w:rPr>
                <w:snapToGrid w:val="0"/>
              </w:rPr>
            </w:pPr>
          </w:p>
        </w:tc>
      </w:tr>
      <w:tr w:rsidR="008B7CBC" w:rsidRPr="00C874EE" w14:paraId="0ED49689"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5C7EE" w14:textId="77777777" w:rsidR="008B7CBC" w:rsidRPr="00C874EE" w:rsidRDefault="008B7CBC" w:rsidP="00ED1A62">
            <w:pPr>
              <w:widowControl w:val="0"/>
              <w:rPr>
                <w:snapToGrid w:val="0"/>
              </w:rPr>
            </w:pPr>
            <w:proofErr w:type="spellStart"/>
            <w:r>
              <w:rPr>
                <w:snapToGrid w:val="0"/>
              </w:rPr>
              <w:t>Vaikutėnų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3B6B9" w14:textId="77777777" w:rsidR="008B7CBC" w:rsidRPr="00C874EE" w:rsidRDefault="008B7CBC" w:rsidP="00ED1A62">
            <w:pPr>
              <w:widowControl w:val="0"/>
              <w:jc w:val="center"/>
              <w:rPr>
                <w:snapToGrid w:val="0"/>
              </w:rPr>
            </w:pPr>
            <w:r>
              <w:rPr>
                <w:snapToGrid w:val="0"/>
              </w:rPr>
              <w:t>7</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5B910"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97D32"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4AD99" w14:textId="77777777" w:rsidR="008B7CBC" w:rsidRPr="00C874EE" w:rsidRDefault="008B7CBC" w:rsidP="00ED1A62">
            <w:pPr>
              <w:widowControl w:val="0"/>
              <w:rPr>
                <w:snapToGrid w:val="0"/>
              </w:rPr>
            </w:pPr>
          </w:p>
        </w:tc>
      </w:tr>
      <w:tr w:rsidR="008B7CBC" w:rsidRPr="00C874EE" w14:paraId="52575E67"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FB1FB" w14:textId="77777777" w:rsidR="008B7CBC" w:rsidRPr="00C874EE" w:rsidRDefault="008B7CBC" w:rsidP="00ED1A62">
            <w:pPr>
              <w:widowControl w:val="0"/>
              <w:rPr>
                <w:snapToGrid w:val="0"/>
              </w:rPr>
            </w:pPr>
            <w:proofErr w:type="spellStart"/>
            <w:r>
              <w:rPr>
                <w:snapToGrid w:val="0"/>
              </w:rPr>
              <w:t>Medenių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BA41A"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362F2"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7AE2A"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14956" w14:textId="77777777" w:rsidR="008B7CBC" w:rsidRPr="00C874EE" w:rsidRDefault="008B7CBC" w:rsidP="00ED1A62">
            <w:pPr>
              <w:widowControl w:val="0"/>
              <w:rPr>
                <w:snapToGrid w:val="0"/>
              </w:rPr>
            </w:pPr>
          </w:p>
        </w:tc>
      </w:tr>
      <w:tr w:rsidR="008B7CBC" w:rsidRPr="00C874EE" w14:paraId="5B2BE0A5"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D806A" w14:textId="77777777" w:rsidR="008B7CBC" w:rsidRDefault="008B7CBC" w:rsidP="00ED1A62">
            <w:pPr>
              <w:widowControl w:val="0"/>
              <w:rPr>
                <w:snapToGrid w:val="0"/>
              </w:rPr>
            </w:pPr>
            <w:r>
              <w:rPr>
                <w:snapToGrid w:val="0"/>
              </w:rPr>
              <w:t>Biliakiemio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44B08" w14:textId="77777777" w:rsidR="008B7CBC" w:rsidRDefault="008B7CBC" w:rsidP="00ED1A62">
            <w:pPr>
              <w:widowControl w:val="0"/>
              <w:jc w:val="center"/>
              <w:rPr>
                <w:snapToGrid w:val="0"/>
              </w:rPr>
            </w:pPr>
            <w:r>
              <w:rPr>
                <w:snapToGrid w:val="0"/>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F5ABA"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9646"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9A2EB" w14:textId="77777777" w:rsidR="008B7CBC" w:rsidRPr="00C874EE" w:rsidRDefault="008B7CBC" w:rsidP="00ED1A62">
            <w:pPr>
              <w:widowControl w:val="0"/>
              <w:rPr>
                <w:snapToGrid w:val="0"/>
              </w:rPr>
            </w:pPr>
          </w:p>
        </w:tc>
      </w:tr>
      <w:tr w:rsidR="008B7CBC" w:rsidRPr="00C874EE" w14:paraId="32D921BF"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FA86" w14:textId="77777777" w:rsidR="008B7CBC" w:rsidRDefault="008B7CBC" w:rsidP="00ED1A62">
            <w:pPr>
              <w:widowControl w:val="0"/>
              <w:rPr>
                <w:snapToGrid w:val="0"/>
              </w:rPr>
            </w:pPr>
            <w:proofErr w:type="spellStart"/>
            <w:r>
              <w:rPr>
                <w:snapToGrid w:val="0"/>
              </w:rPr>
              <w:t>Pačkėnų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8C5B1" w14:textId="77777777" w:rsidR="008B7CBC" w:rsidRDefault="008B7CBC" w:rsidP="00ED1A62">
            <w:pPr>
              <w:widowControl w:val="0"/>
              <w:jc w:val="center"/>
              <w:rPr>
                <w:snapToGrid w:val="0"/>
              </w:rPr>
            </w:pPr>
            <w:r>
              <w:rPr>
                <w:snapToGrid w:val="0"/>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D712"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B70C2"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18431" w14:textId="77777777" w:rsidR="008B7CBC" w:rsidRPr="00C874EE" w:rsidRDefault="008B7CBC" w:rsidP="00ED1A62">
            <w:pPr>
              <w:widowControl w:val="0"/>
              <w:rPr>
                <w:snapToGrid w:val="0"/>
              </w:rPr>
            </w:pPr>
          </w:p>
        </w:tc>
      </w:tr>
      <w:tr w:rsidR="008B7CBC" w:rsidRPr="00C874EE" w14:paraId="4F99ED3B"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5CF9" w14:textId="77777777" w:rsidR="008B7CBC" w:rsidRDefault="008B7CBC" w:rsidP="00ED1A62">
            <w:pPr>
              <w:widowControl w:val="0"/>
              <w:rPr>
                <w:snapToGrid w:val="0"/>
              </w:rPr>
            </w:pPr>
            <w:r>
              <w:rPr>
                <w:snapToGrid w:val="0"/>
              </w:rPr>
              <w:t>Kvyklių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AC52" w14:textId="77777777" w:rsidR="008B7CBC" w:rsidRDefault="008B7CBC" w:rsidP="00ED1A62">
            <w:pPr>
              <w:widowControl w:val="0"/>
              <w:jc w:val="center"/>
              <w:rPr>
                <w:snapToGrid w:val="0"/>
              </w:rPr>
            </w:pPr>
            <w:r>
              <w:rPr>
                <w:snapToGrid w:val="0"/>
              </w:rPr>
              <w:t>1</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ECD43"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54667"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AA6B2" w14:textId="77777777" w:rsidR="008B7CBC" w:rsidRPr="00C874EE" w:rsidRDefault="008B7CBC" w:rsidP="00ED1A62">
            <w:pPr>
              <w:widowControl w:val="0"/>
              <w:rPr>
                <w:snapToGrid w:val="0"/>
              </w:rPr>
            </w:pPr>
          </w:p>
        </w:tc>
      </w:tr>
      <w:tr w:rsidR="008B7CBC" w:rsidRPr="00C874EE" w14:paraId="12B24E8A"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EBFEE" w14:textId="77777777" w:rsidR="008B7CBC" w:rsidRDefault="008B7CBC" w:rsidP="00ED1A62">
            <w:pPr>
              <w:widowControl w:val="0"/>
              <w:rPr>
                <w:snapToGrid w:val="0"/>
              </w:rPr>
            </w:pPr>
            <w:proofErr w:type="spellStart"/>
            <w:r>
              <w:rPr>
                <w:snapToGrid w:val="0"/>
              </w:rPr>
              <w:t>Nemeikščių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602F3" w14:textId="77777777" w:rsidR="008B7CBC" w:rsidRDefault="008B7CBC" w:rsidP="00ED1A62">
            <w:pPr>
              <w:widowControl w:val="0"/>
              <w:jc w:val="center"/>
              <w:rPr>
                <w:snapToGrid w:val="0"/>
              </w:rPr>
            </w:pPr>
            <w:r>
              <w:rPr>
                <w:snapToGrid w:val="0"/>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F6EC"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CA2FC"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58314" w14:textId="77777777" w:rsidR="008B7CBC" w:rsidRPr="00C874EE" w:rsidRDefault="008B7CBC" w:rsidP="00ED1A62">
            <w:pPr>
              <w:widowControl w:val="0"/>
              <w:rPr>
                <w:snapToGrid w:val="0"/>
              </w:rPr>
            </w:pPr>
          </w:p>
        </w:tc>
      </w:tr>
      <w:tr w:rsidR="008B7CBC" w:rsidRPr="00C874EE" w14:paraId="580F858E"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BC76B" w14:textId="77777777" w:rsidR="008B7CBC" w:rsidRPr="00C874EE" w:rsidRDefault="008B7CBC" w:rsidP="00ED1A62">
            <w:pPr>
              <w:widowControl w:val="0"/>
              <w:rPr>
                <w:snapToGrid w:val="0"/>
              </w:rPr>
            </w:pPr>
            <w:proofErr w:type="spellStart"/>
            <w:r>
              <w:rPr>
                <w:snapToGrid w:val="0"/>
              </w:rPr>
              <w:t>Jasonių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E320E"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32949"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CC6F"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67BFE" w14:textId="77777777" w:rsidR="008B7CBC" w:rsidRPr="00C874EE" w:rsidRDefault="008B7CBC" w:rsidP="00ED1A62">
            <w:pPr>
              <w:widowControl w:val="0"/>
              <w:rPr>
                <w:snapToGrid w:val="0"/>
              </w:rPr>
            </w:pPr>
          </w:p>
        </w:tc>
      </w:tr>
      <w:tr w:rsidR="008B7CBC" w:rsidRPr="00C874EE" w14:paraId="1DAF6395" w14:textId="77777777" w:rsidTr="00ED1A62">
        <w:trPr>
          <w:trHeight w:val="73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380F6" w14:textId="77777777" w:rsidR="008B7CBC" w:rsidRPr="00C874EE" w:rsidRDefault="008B7CBC" w:rsidP="00ED1A62">
            <w:pPr>
              <w:widowControl w:val="0"/>
              <w:rPr>
                <w:snapToGrid w:val="0"/>
              </w:rPr>
            </w:pPr>
            <w:proofErr w:type="spellStart"/>
            <w:r>
              <w:rPr>
                <w:snapToGrid w:val="0"/>
              </w:rPr>
              <w:t>Jasonių</w:t>
            </w:r>
            <w:proofErr w:type="spellEnd"/>
            <w:r>
              <w:rPr>
                <w:snapToGrid w:val="0"/>
              </w:rPr>
              <w:t xml:space="preserve"> k. išmanioji paslaugų stotelė Power </w:t>
            </w:r>
            <w:proofErr w:type="spellStart"/>
            <w:r>
              <w:rPr>
                <w:snapToGrid w:val="0"/>
              </w:rPr>
              <w:t>kit</w:t>
            </w:r>
            <w:proofErr w:type="spellEnd"/>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7382E" w14:textId="77777777" w:rsidR="008B7CBC" w:rsidRPr="00C874EE" w:rsidRDefault="008B7CBC" w:rsidP="00ED1A62">
            <w:pPr>
              <w:widowControl w:val="0"/>
              <w:jc w:val="center"/>
              <w:rPr>
                <w:snapToGrid w:val="0"/>
              </w:rPr>
            </w:pPr>
            <w:r>
              <w:rPr>
                <w:snapToGrid w:val="0"/>
              </w:rPr>
              <w:t>1</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31C3E"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F6710"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1CA6B" w14:textId="77777777" w:rsidR="008B7CBC" w:rsidRPr="00C874EE" w:rsidRDefault="008B7CBC" w:rsidP="00ED1A62">
            <w:pPr>
              <w:widowControl w:val="0"/>
              <w:rPr>
                <w:snapToGrid w:val="0"/>
              </w:rPr>
            </w:pPr>
          </w:p>
        </w:tc>
      </w:tr>
    </w:tbl>
    <w:p w14:paraId="6C8C1694" w14:textId="77777777" w:rsidR="008B7CBC" w:rsidRPr="00C874EE" w:rsidRDefault="008B7CBC" w:rsidP="008B7CBC">
      <w:pPr>
        <w:widowControl w:val="0"/>
        <w:rPr>
          <w:snapToGrid w:val="0"/>
        </w:rPr>
      </w:pPr>
    </w:p>
    <w:p w14:paraId="554B2898" w14:textId="77777777" w:rsidR="008B7CBC" w:rsidRDefault="008B7CBC" w:rsidP="008B7CBC">
      <w:pPr>
        <w:widowControl w:val="0"/>
        <w:rPr>
          <w:snapToGrid w:val="0"/>
        </w:rPr>
      </w:pPr>
    </w:p>
    <w:p w14:paraId="79D45EF3" w14:textId="77777777" w:rsidR="009279BF" w:rsidRDefault="009279BF" w:rsidP="008B7CBC">
      <w:pPr>
        <w:widowControl w:val="0"/>
        <w:rPr>
          <w:snapToGrid w:val="0"/>
        </w:rPr>
      </w:pPr>
    </w:p>
    <w:p w14:paraId="6332249A" w14:textId="77777777" w:rsidR="009279BF" w:rsidRDefault="009279BF" w:rsidP="008B7CBC">
      <w:pPr>
        <w:widowControl w:val="0"/>
        <w:rPr>
          <w:snapToGrid w:val="0"/>
        </w:rPr>
      </w:pPr>
    </w:p>
    <w:p w14:paraId="1572AAB5" w14:textId="77777777" w:rsidR="009279BF" w:rsidRDefault="009279BF" w:rsidP="008B7CBC">
      <w:pPr>
        <w:widowControl w:val="0"/>
        <w:rPr>
          <w:snapToGrid w:val="0"/>
        </w:rPr>
      </w:pPr>
    </w:p>
    <w:p w14:paraId="025CD9CF" w14:textId="6626ED9A"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w:hAnsi="Calibri Light" w:cs="Times New Roman"/>
          <w:color w:val="262626"/>
          <w:kern w:val="0"/>
          <w:sz w:val="24"/>
          <w:szCs w:val="24"/>
          <w:lang w:eastAsia="lt-LT"/>
          <w14:ligatures w14:val="none"/>
        </w:rPr>
      </w:pPr>
      <w:bookmarkStart w:id="79" w:name="_Ref39673589"/>
      <w:bookmarkStart w:id="80" w:name="_Toc222923654"/>
      <w:r w:rsidRPr="00E32A9A">
        <w:rPr>
          <w:rFonts w:ascii="Calibri Light" w:eastAsia="Calibri" w:hAnsi="Calibri Light" w:cs="Times New Roman"/>
          <w:color w:val="262626"/>
          <w:kern w:val="0"/>
          <w:sz w:val="24"/>
          <w:szCs w:val="24"/>
          <w:lang w:eastAsia="lt-LT"/>
          <w14:ligatures w14:val="none"/>
        </w:rPr>
        <w:lastRenderedPageBreak/>
        <w:t>Pirkimo sąlygų 11 priedas „</w:t>
      </w:r>
      <w:bookmarkStart w:id="81" w:name="_Hlk128411749"/>
      <w:r w:rsidRPr="00E32A9A">
        <w:rPr>
          <w:rFonts w:ascii="Calibri Light" w:eastAsia="Calibri Light" w:hAnsi="Calibri Light" w:cs="Times New Roman"/>
          <w:color w:val="262626"/>
          <w:kern w:val="0"/>
          <w:sz w:val="24"/>
          <w:szCs w:val="24"/>
          <w:lang w:eastAsia="lt-LT"/>
          <w14:ligatures w14:val="none"/>
        </w:rPr>
        <w:t>Pažyma apie pasitelkiamus subtiekėjus</w:t>
      </w:r>
      <w:bookmarkEnd w:id="81"/>
      <w:r w:rsidRPr="00E32A9A">
        <w:rPr>
          <w:rFonts w:ascii="Calibri Light" w:eastAsia="Calibri" w:hAnsi="Calibri Light" w:cs="Times New Roman"/>
          <w:color w:val="262626"/>
          <w:kern w:val="0"/>
          <w:sz w:val="24"/>
          <w:szCs w:val="24"/>
          <w:lang w:eastAsia="lt-LT"/>
          <w14:ligatures w14:val="none"/>
        </w:rPr>
        <w:t>“</w:t>
      </w:r>
      <w:bookmarkEnd w:id="79"/>
      <w:bookmarkEnd w:id="80"/>
    </w:p>
    <w:p w14:paraId="4AB96124" w14:textId="77777777" w:rsidR="001E6780" w:rsidRDefault="001E6780" w:rsidP="00E32A9A">
      <w:pPr>
        <w:widowControl w:val="0"/>
        <w:spacing w:after="0" w:line="300" w:lineRule="auto"/>
        <w:ind w:left="-426"/>
        <w:jc w:val="center"/>
        <w:rPr>
          <w:rFonts w:ascii="Calibri" w:eastAsia="Calibri" w:hAnsi="Calibri" w:cs="Calibri"/>
          <w:b/>
          <w:bCs/>
          <w:kern w:val="0"/>
          <w:sz w:val="24"/>
          <w:szCs w:val="24"/>
          <w:lang w:eastAsia="lt-LT"/>
          <w14:ligatures w14:val="none"/>
        </w:rPr>
      </w:pPr>
    </w:p>
    <w:p w14:paraId="3F1C7A58" w14:textId="6B5C3064" w:rsidR="00E32A9A" w:rsidRPr="00E32A9A" w:rsidRDefault="00E32A9A" w:rsidP="00E32A9A">
      <w:pPr>
        <w:widowControl w:val="0"/>
        <w:spacing w:after="0" w:line="300" w:lineRule="auto"/>
        <w:ind w:left="-426"/>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PAŽYMA </w:t>
      </w:r>
    </w:p>
    <w:p w14:paraId="428E58E3" w14:textId="77777777" w:rsidR="00E32A9A" w:rsidRPr="00E32A9A" w:rsidRDefault="00E32A9A" w:rsidP="00E32A9A">
      <w:pPr>
        <w:widowControl w:val="0"/>
        <w:spacing w:after="0" w:line="300" w:lineRule="auto"/>
        <w:jc w:val="center"/>
        <w:rPr>
          <w:rFonts w:ascii="Calibri" w:eastAsia="Calibri" w:hAnsi="Calibri" w:cs="Calibri"/>
          <w:b/>
          <w:bCs/>
          <w:kern w:val="0"/>
          <w:sz w:val="24"/>
          <w:szCs w:val="24"/>
          <w:lang w:val="en-US" w:eastAsia="lt-LT"/>
          <w14:ligatures w14:val="none"/>
        </w:rPr>
      </w:pPr>
      <w:r w:rsidRPr="00E32A9A">
        <w:rPr>
          <w:rFonts w:ascii="Calibri" w:eastAsia="Calibri" w:hAnsi="Calibri" w:cs="Calibri"/>
          <w:b/>
          <w:bCs/>
          <w:kern w:val="0"/>
          <w:sz w:val="24"/>
          <w:szCs w:val="24"/>
          <w:lang w:eastAsia="lt-LT"/>
          <w14:ligatures w14:val="none"/>
        </w:rPr>
        <w:t>APIE PASITELKIAMUS SUBTIEKĖJUS/</w:t>
      </w:r>
      <w:r w:rsidRPr="00E32A9A">
        <w:rPr>
          <w:rFonts w:ascii="Calibri" w:eastAsia="Calibri" w:hAnsi="Calibri" w:cs="Calibri"/>
          <w:b/>
          <w:bCs/>
          <w:kern w:val="0"/>
          <w:sz w:val="24"/>
          <w:szCs w:val="24"/>
          <w:lang w:val="en-US" w:eastAsia="lt-LT"/>
          <w14:ligatures w14:val="none"/>
        </w:rPr>
        <w:t>ŪKIO SUBJEKTUS, KURIŲ PAJĖGUMAIS BUS REMIAMASI</w:t>
      </w:r>
    </w:p>
    <w:p w14:paraId="69F4E1E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p>
    <w:p w14:paraId="728BCBF6" w14:textId="77777777" w:rsidR="00E32A9A" w:rsidRPr="00E32A9A" w:rsidRDefault="00E32A9A" w:rsidP="00B968E0">
      <w:pPr>
        <w:widowControl w:val="0"/>
        <w:numPr>
          <w:ilvl w:val="3"/>
          <w:numId w:val="7"/>
        </w:numPr>
        <w:tabs>
          <w:tab w:val="left" w:pos="426"/>
        </w:tabs>
        <w:spacing w:after="0"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E32A9A" w:rsidRPr="00E32A9A" w14:paraId="6321A5B6" w14:textId="77777777" w:rsidTr="002E3C07">
        <w:trPr>
          <w:jc w:val="center"/>
        </w:trPr>
        <w:tc>
          <w:tcPr>
            <w:tcW w:w="1094" w:type="dxa"/>
            <w:vAlign w:val="center"/>
          </w:tcPr>
          <w:p w14:paraId="781C832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Eil. Nr.</w:t>
            </w:r>
          </w:p>
        </w:tc>
        <w:tc>
          <w:tcPr>
            <w:tcW w:w="4661" w:type="dxa"/>
            <w:vAlign w:val="center"/>
          </w:tcPr>
          <w:p w14:paraId="78E0EA8D" w14:textId="0E50B9B5"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paskirstymas</w:t>
            </w:r>
          </w:p>
        </w:tc>
        <w:tc>
          <w:tcPr>
            <w:tcW w:w="1452" w:type="dxa"/>
            <w:vAlign w:val="center"/>
          </w:tcPr>
          <w:p w14:paraId="67930CA5" w14:textId="49F106BB" w:rsidR="00E32A9A" w:rsidRPr="00E32A9A" w:rsidRDefault="005348B7" w:rsidP="00E32A9A">
            <w:pPr>
              <w:widowControl w:val="0"/>
              <w:spacing w:after="0" w:line="24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p>
          <w:p w14:paraId="0F5905A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aprašymas</w:t>
            </w:r>
          </w:p>
        </w:tc>
        <w:tc>
          <w:tcPr>
            <w:tcW w:w="2004" w:type="dxa"/>
            <w:vAlign w:val="center"/>
          </w:tcPr>
          <w:p w14:paraId="653AF790"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Procentinė atliekamų </w:t>
            </w:r>
          </w:p>
          <w:p w14:paraId="223840FB" w14:textId="3E9C13B1"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vertė nuo pasiūlymo kainos, %</w:t>
            </w:r>
          </w:p>
        </w:tc>
      </w:tr>
      <w:tr w:rsidR="00E32A9A" w:rsidRPr="00E32A9A" w14:paraId="7DC86E2B" w14:textId="77777777" w:rsidTr="002E3C07">
        <w:trPr>
          <w:jc w:val="center"/>
        </w:trPr>
        <w:tc>
          <w:tcPr>
            <w:tcW w:w="1094" w:type="dxa"/>
          </w:tcPr>
          <w:p w14:paraId="1CDF30BA" w14:textId="77777777" w:rsidR="00E32A9A" w:rsidRPr="00E32A9A" w:rsidRDefault="00E32A9A" w:rsidP="00E32A9A">
            <w:pPr>
              <w:widowControl w:val="0"/>
              <w:spacing w:after="0" w:line="30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tc>
        <w:tc>
          <w:tcPr>
            <w:tcW w:w="4661" w:type="dxa"/>
            <w:vAlign w:val="center"/>
          </w:tcPr>
          <w:p w14:paraId="395D21D8" w14:textId="04AC4C64"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teiksiu savo jėgomis</w:t>
            </w:r>
          </w:p>
        </w:tc>
        <w:tc>
          <w:tcPr>
            <w:tcW w:w="1452" w:type="dxa"/>
            <w:vAlign w:val="center"/>
          </w:tcPr>
          <w:p w14:paraId="44E81FE1" w14:textId="77777777" w:rsidR="00E32A9A" w:rsidRPr="00E32A9A" w:rsidRDefault="00E32A9A" w:rsidP="00E32A9A">
            <w:pPr>
              <w:spacing w:after="0" w:line="300" w:lineRule="auto"/>
              <w:jc w:val="both"/>
              <w:rPr>
                <w:rFonts w:ascii="Calibri" w:eastAsia="Calibri" w:hAnsi="Calibri" w:cs="Calibri"/>
                <w:kern w:val="0"/>
                <w:sz w:val="24"/>
                <w:szCs w:val="24"/>
                <w:lang w:eastAsia="lt-LT"/>
                <w14:ligatures w14:val="none"/>
              </w:rPr>
            </w:pPr>
          </w:p>
        </w:tc>
        <w:tc>
          <w:tcPr>
            <w:tcW w:w="2004" w:type="dxa"/>
            <w:vAlign w:val="center"/>
          </w:tcPr>
          <w:p w14:paraId="181BCE5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2AC9F701" w14:textId="77777777" w:rsidTr="002E3C07">
        <w:trPr>
          <w:jc w:val="center"/>
        </w:trPr>
        <w:tc>
          <w:tcPr>
            <w:tcW w:w="1094" w:type="dxa"/>
          </w:tcPr>
          <w:p w14:paraId="1FFEE7AB" w14:textId="49D3F42F" w:rsidR="00E32A9A" w:rsidRPr="00E32A9A" w:rsidDel="005571B8" w:rsidRDefault="009279BF" w:rsidP="00E32A9A">
            <w:pPr>
              <w:widowControl w:val="0"/>
              <w:spacing w:after="0" w:line="300" w:lineRule="auto"/>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2</w:t>
            </w:r>
            <w:r w:rsidR="00E32A9A" w:rsidRPr="00E32A9A">
              <w:rPr>
                <w:rFonts w:ascii="Calibri" w:eastAsia="Calibri" w:hAnsi="Calibri" w:cs="Calibri"/>
                <w:kern w:val="0"/>
                <w:sz w:val="24"/>
                <w:szCs w:val="24"/>
                <w:lang w:eastAsia="lt-LT"/>
                <w14:ligatures w14:val="none"/>
              </w:rPr>
              <w:t>.</w:t>
            </w:r>
          </w:p>
        </w:tc>
        <w:tc>
          <w:tcPr>
            <w:tcW w:w="4661" w:type="dxa"/>
          </w:tcPr>
          <w:p w14:paraId="110A5A19" w14:textId="23392DFE"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w:t>
            </w:r>
            <w:r>
              <w:rPr>
                <w:rFonts w:ascii="Calibri" w:eastAsia="Calibri" w:hAnsi="Calibri" w:cs="Calibri"/>
                <w:kern w:val="0"/>
                <w:sz w:val="24"/>
                <w:szCs w:val="24"/>
                <w:lang w:eastAsia="lt-LT"/>
                <w14:ligatures w14:val="none"/>
              </w:rPr>
              <w:t>ie</w:t>
            </w:r>
            <w:r w:rsidR="00E32A9A" w:rsidRPr="00E32A9A">
              <w:rPr>
                <w:rFonts w:ascii="Calibri" w:eastAsia="Calibri" w:hAnsi="Calibri" w:cs="Calibri"/>
                <w:kern w:val="0"/>
                <w:sz w:val="24"/>
                <w:szCs w:val="24"/>
                <w:lang w:eastAsia="lt-LT"/>
                <w14:ligatures w14:val="none"/>
              </w:rPr>
              <w:t xml:space="preserve">ks žinomi subtiekėjai, </w:t>
            </w:r>
            <w:r w:rsidR="00E32A9A" w:rsidRPr="00E32A9A">
              <w:rPr>
                <w:rFonts w:ascii="Calibri" w:eastAsia="Calibri" w:hAnsi="Calibri" w:cs="Calibri"/>
                <w:kern w:val="0"/>
                <w:sz w:val="21"/>
                <w:szCs w:val="21"/>
                <w:lang w:eastAsia="lt-LT"/>
                <w14:ligatures w14:val="none"/>
              </w:rPr>
              <w:t>kurių pajėgumais nesiremiama įrodinėjant kvalifikacijos atitiktį</w:t>
            </w:r>
            <w:r w:rsidR="00E32A9A" w:rsidRPr="00E32A9A" w:rsidDel="0019266E">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i/>
                <w:kern w:val="0"/>
                <w:sz w:val="24"/>
                <w:szCs w:val="24"/>
                <w:lang w:eastAsia="lt-LT"/>
                <w14:ligatures w14:val="none"/>
              </w:rPr>
              <w:t xml:space="preserve">[informacija pateikiama </w:t>
            </w:r>
            <w:r w:rsidR="009279BF">
              <w:rPr>
                <w:rFonts w:ascii="Calibri" w:eastAsia="Calibri" w:hAnsi="Calibri" w:cs="Calibri"/>
                <w:i/>
                <w:kern w:val="0"/>
                <w:sz w:val="24"/>
                <w:szCs w:val="24"/>
                <w:lang w:eastAsia="lt-LT"/>
                <w14:ligatures w14:val="none"/>
              </w:rPr>
              <w:t>2</w:t>
            </w:r>
            <w:r w:rsidR="00E32A9A" w:rsidRPr="00E32A9A">
              <w:rPr>
                <w:rFonts w:ascii="Calibri" w:eastAsia="Calibri" w:hAnsi="Calibri" w:cs="Calibri"/>
                <w:i/>
                <w:kern w:val="0"/>
                <w:sz w:val="24"/>
                <w:szCs w:val="24"/>
                <w:lang w:eastAsia="lt-LT"/>
                <w14:ligatures w14:val="none"/>
              </w:rPr>
              <w:t xml:space="preserve"> lentelėje]</w:t>
            </w:r>
          </w:p>
        </w:tc>
        <w:tc>
          <w:tcPr>
            <w:tcW w:w="1452" w:type="dxa"/>
          </w:tcPr>
          <w:p w14:paraId="552F35CA"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0F2F75E1"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01ABAA74" w14:textId="77777777" w:rsidTr="002E3C07">
        <w:trPr>
          <w:jc w:val="center"/>
        </w:trPr>
        <w:tc>
          <w:tcPr>
            <w:tcW w:w="1094" w:type="dxa"/>
          </w:tcPr>
          <w:p w14:paraId="2115B908" w14:textId="623F2C0F" w:rsidR="00E32A9A" w:rsidRPr="00E32A9A" w:rsidRDefault="009279BF" w:rsidP="00E32A9A">
            <w:pPr>
              <w:widowControl w:val="0"/>
              <w:spacing w:after="0" w:line="300" w:lineRule="auto"/>
              <w:rPr>
                <w:rFonts w:ascii="Calibri" w:eastAsia="Calibri" w:hAnsi="Calibri" w:cs="Calibri"/>
                <w:kern w:val="0"/>
                <w:sz w:val="24"/>
                <w:szCs w:val="24"/>
                <w:lang w:val="en-US" w:eastAsia="lt-LT"/>
                <w14:ligatures w14:val="none"/>
              </w:rPr>
            </w:pPr>
            <w:r>
              <w:rPr>
                <w:rFonts w:ascii="Calibri" w:eastAsia="Calibri" w:hAnsi="Calibri" w:cs="Calibri"/>
                <w:kern w:val="0"/>
                <w:sz w:val="24"/>
                <w:szCs w:val="24"/>
                <w:lang w:val="en-US" w:eastAsia="lt-LT"/>
                <w14:ligatures w14:val="none"/>
              </w:rPr>
              <w:t>3</w:t>
            </w:r>
            <w:r w:rsidR="00E32A9A" w:rsidRPr="00E32A9A">
              <w:rPr>
                <w:rFonts w:ascii="Calibri" w:eastAsia="Calibri" w:hAnsi="Calibri" w:cs="Calibri"/>
                <w:kern w:val="0"/>
                <w:sz w:val="24"/>
                <w:szCs w:val="24"/>
                <w:lang w:val="en-US" w:eastAsia="lt-LT"/>
                <w14:ligatures w14:val="none"/>
              </w:rPr>
              <w:t>.</w:t>
            </w:r>
          </w:p>
        </w:tc>
        <w:tc>
          <w:tcPr>
            <w:tcW w:w="4661" w:type="dxa"/>
          </w:tcPr>
          <w:p w14:paraId="59682F50" w14:textId="67D3C592"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 nežinomi subtiekėjai</w:t>
            </w:r>
          </w:p>
        </w:tc>
        <w:tc>
          <w:tcPr>
            <w:tcW w:w="1452" w:type="dxa"/>
          </w:tcPr>
          <w:p w14:paraId="0CEBEDE0"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52116DB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32B714E8" w14:textId="77777777" w:rsidTr="002E3C07">
        <w:trPr>
          <w:jc w:val="center"/>
        </w:trPr>
        <w:tc>
          <w:tcPr>
            <w:tcW w:w="7207" w:type="dxa"/>
            <w:gridSpan w:val="3"/>
          </w:tcPr>
          <w:p w14:paraId="31B6DFDC" w14:textId="77777777" w:rsidR="00E32A9A" w:rsidRPr="00E32A9A" w:rsidRDefault="00E32A9A" w:rsidP="00E32A9A">
            <w:pPr>
              <w:widowControl w:val="0"/>
              <w:spacing w:after="0" w:line="300" w:lineRule="auto"/>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Viso: </w:t>
            </w:r>
            <w:r w:rsidRPr="00E32A9A">
              <w:rPr>
                <w:rFonts w:ascii="Calibri" w:eastAsia="Calibri" w:hAnsi="Calibri" w:cs="Calibri"/>
                <w:i/>
                <w:kern w:val="0"/>
                <w:sz w:val="24"/>
                <w:szCs w:val="24"/>
                <w:lang w:eastAsia="lt-LT"/>
                <w14:ligatures w14:val="none"/>
              </w:rPr>
              <w:t>[1-</w:t>
            </w:r>
            <w:r w:rsidRPr="00E32A9A">
              <w:rPr>
                <w:rFonts w:ascii="Calibri" w:eastAsia="Calibri" w:hAnsi="Calibri" w:cs="Calibri"/>
                <w:i/>
                <w:kern w:val="0"/>
                <w:sz w:val="24"/>
                <w:szCs w:val="24"/>
                <w:lang w:val="en-US" w:eastAsia="lt-LT"/>
                <w14:ligatures w14:val="none"/>
              </w:rPr>
              <w:t>4</w:t>
            </w:r>
            <w:r w:rsidRPr="00E32A9A">
              <w:rPr>
                <w:rFonts w:ascii="Calibri" w:eastAsia="Calibri" w:hAnsi="Calibri" w:cs="Calibri"/>
                <w:i/>
                <w:kern w:val="0"/>
                <w:sz w:val="24"/>
                <w:szCs w:val="24"/>
                <w:lang w:eastAsia="lt-LT"/>
                <w14:ligatures w14:val="none"/>
              </w:rPr>
              <w:t xml:space="preserve"> eilučių suma]</w:t>
            </w:r>
          </w:p>
        </w:tc>
        <w:tc>
          <w:tcPr>
            <w:tcW w:w="2004" w:type="dxa"/>
          </w:tcPr>
          <w:p w14:paraId="4FB6CBD9"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100 %</w:t>
            </w:r>
          </w:p>
        </w:tc>
      </w:tr>
    </w:tbl>
    <w:p w14:paraId="34A9D04A" w14:textId="77777777" w:rsidR="00E32A9A" w:rsidRPr="00E32A9A" w:rsidRDefault="00E32A9A" w:rsidP="00E32A9A">
      <w:pPr>
        <w:widowControl w:val="0"/>
        <w:tabs>
          <w:tab w:val="left" w:pos="567"/>
        </w:tabs>
        <w:spacing w:after="0" w:line="300" w:lineRule="auto"/>
        <w:contextualSpacing/>
        <w:jc w:val="both"/>
        <w:rPr>
          <w:rFonts w:ascii="Calibri" w:eastAsia="Calibri" w:hAnsi="Calibri" w:cs="Calibri"/>
          <w:kern w:val="0"/>
          <w:sz w:val="24"/>
          <w:szCs w:val="24"/>
          <w:lang w:eastAsia="lt-LT"/>
          <w14:ligatures w14:val="none"/>
        </w:rPr>
      </w:pPr>
    </w:p>
    <w:p w14:paraId="22EAB0B9" w14:textId="4A95D014" w:rsidR="00E32A9A" w:rsidRPr="00E32A9A" w:rsidRDefault="009279BF" w:rsidP="00E32A9A">
      <w:pPr>
        <w:numPr>
          <w:ilvl w:val="3"/>
          <w:numId w:val="0"/>
        </w:numPr>
        <w:spacing w:before="240" w:after="240" w:line="240" w:lineRule="auto"/>
        <w:ind w:left="360" w:hanging="360"/>
        <w:jc w:val="center"/>
        <w:rPr>
          <w:rFonts w:ascii="Calibri" w:eastAsia="Calibri" w:hAnsi="Calibri" w:cs="Calibri"/>
          <w:b/>
          <w:kern w:val="0"/>
          <w:lang w:eastAsia="lt-LT"/>
          <w14:ligatures w14:val="none"/>
        </w:rPr>
      </w:pPr>
      <w:r>
        <w:rPr>
          <w:rFonts w:ascii="Calibri" w:eastAsia="Calibri" w:hAnsi="Calibri" w:cs="Calibri"/>
          <w:b/>
          <w:kern w:val="0"/>
          <w:lang w:val="en-US" w:eastAsia="lt-LT"/>
          <w14:ligatures w14:val="none"/>
        </w:rPr>
        <w:t>2</w:t>
      </w:r>
      <w:r w:rsidR="00E32A9A" w:rsidRPr="00E32A9A">
        <w:rPr>
          <w:rFonts w:ascii="Calibri" w:eastAsia="Calibri" w:hAnsi="Calibri" w:cs="Calibri"/>
          <w:b/>
          <w:kern w:val="0"/>
          <w:lang w:val="en-US" w:eastAsia="lt-LT"/>
          <w14:ligatures w14:val="none"/>
        </w:rPr>
        <w:t xml:space="preserve">. </w:t>
      </w:r>
      <w:r w:rsidR="00E32A9A" w:rsidRPr="00E32A9A">
        <w:rPr>
          <w:rFonts w:ascii="Calibri" w:eastAsia="Calibri" w:hAnsi="Calibri" w:cs="Calibri"/>
          <w:b/>
          <w:kern w:val="0"/>
          <w:lang w:eastAsia="lt-LT"/>
          <w14:ligatures w14:val="none"/>
        </w:rPr>
        <w:t>INFORMACIJA APIE ŽINOMUS SUBTIEKĖJUS</w:t>
      </w:r>
      <w:r w:rsidR="00E32A9A" w:rsidRPr="00E32A9A">
        <w:rPr>
          <w:rFonts w:ascii="Calibri" w:eastAsia="Times New Roman" w:hAnsi="Calibri" w:cs="Calibri"/>
          <w:b/>
          <w:kern w:val="0"/>
          <w14:ligatures w14:val="none"/>
        </w:rPr>
        <w:t xml:space="preserve"> </w:t>
      </w:r>
      <w:r w:rsidR="00E32A9A" w:rsidRPr="00E32A9A">
        <w:rPr>
          <w:rFonts w:ascii="Calibri" w:eastAsia="Calibri" w:hAnsi="Calibri" w:cs="Calibri"/>
          <w:b/>
          <w:kern w:val="0"/>
          <w:lang w:eastAsia="lt-LT"/>
          <w14:ligatures w14:val="none"/>
        </w:rPr>
        <w:t>KURIŲ PAJĖGUMAIS NESIREMIAMA ĮRODINĖJANT KVALIFIKACIJOS ATITIKTĮ IR JŲ T</w:t>
      </w:r>
      <w:r w:rsidR="005348B7">
        <w:rPr>
          <w:rFonts w:ascii="Calibri" w:eastAsia="Calibri" w:hAnsi="Calibri" w:cs="Calibri"/>
          <w:b/>
          <w:kern w:val="0"/>
          <w:lang w:eastAsia="lt-LT"/>
          <w14:ligatures w14:val="none"/>
        </w:rPr>
        <w:t>IE</w:t>
      </w:r>
      <w:r w:rsidR="00E32A9A" w:rsidRPr="00E32A9A">
        <w:rPr>
          <w:rFonts w:ascii="Calibri" w:eastAsia="Calibri" w:hAnsi="Calibri" w:cs="Calibri"/>
          <w:b/>
          <w:kern w:val="0"/>
          <w:lang w:eastAsia="lt-LT"/>
          <w14:ligatures w14:val="none"/>
        </w:rPr>
        <w:t xml:space="preserve">KIAMŲ </w:t>
      </w:r>
      <w:r w:rsidR="005348B7">
        <w:rPr>
          <w:rFonts w:ascii="Calibri" w:eastAsia="Calibri" w:hAnsi="Calibri" w:cs="Calibri"/>
          <w:b/>
          <w:kern w:val="0"/>
          <w:lang w:eastAsia="lt-LT"/>
          <w14:ligatures w14:val="none"/>
        </w:rPr>
        <w:t>PREKIŲ</w:t>
      </w:r>
      <w:r w:rsidR="005348B7" w:rsidRPr="00E32A9A">
        <w:rPr>
          <w:rFonts w:ascii="Calibri" w:eastAsia="Calibri" w:hAnsi="Calibri" w:cs="Calibri"/>
          <w:b/>
          <w:kern w:val="0"/>
          <w:lang w:eastAsia="lt-LT"/>
          <w14:ligatures w14:val="none"/>
        </w:rPr>
        <w:t xml:space="preserve"> </w:t>
      </w:r>
      <w:r w:rsidR="00E32A9A" w:rsidRPr="00E32A9A">
        <w:rPr>
          <w:rFonts w:ascii="Calibri" w:eastAsia="Calibri" w:hAnsi="Calibri" w:cs="Calibri"/>
          <w:b/>
          <w:kern w:val="0"/>
          <w:lang w:eastAsia="lt-LT"/>
          <w14:ligatures w14:val="none"/>
        </w:rPr>
        <w:t>DALIS</w:t>
      </w:r>
    </w:p>
    <w:p w14:paraId="208A7915" w14:textId="77777777" w:rsidR="00E32A9A" w:rsidRPr="00E32A9A" w:rsidRDefault="00E32A9A" w:rsidP="00E32A9A">
      <w:pPr>
        <w:widowControl w:val="0"/>
        <w:spacing w:after="0" w:line="300" w:lineRule="auto"/>
        <w:ind w:left="142"/>
        <w:jc w:val="center"/>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(pildoma, jei tiekėjas pasitelkia subtiekėjus)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E32A9A" w:rsidRPr="00E32A9A" w14:paraId="035332BE" w14:textId="77777777" w:rsidTr="002E3C07">
        <w:tc>
          <w:tcPr>
            <w:tcW w:w="849" w:type="dxa"/>
          </w:tcPr>
          <w:p w14:paraId="7B53E63A" w14:textId="77777777" w:rsidR="00E32A9A" w:rsidRPr="00E32A9A" w:rsidRDefault="00E32A9A" w:rsidP="00E32A9A">
            <w:pPr>
              <w:widowControl w:val="0"/>
              <w:ind w:right="-25"/>
              <w:contextualSpacing/>
              <w:rPr>
                <w:rFonts w:ascii="Calibri" w:hAnsi="Calibri" w:cs="Calibri"/>
                <w:sz w:val="24"/>
                <w:szCs w:val="24"/>
              </w:rPr>
            </w:pPr>
          </w:p>
          <w:p w14:paraId="5CB449D6" w14:textId="77777777" w:rsidR="00E32A9A" w:rsidRPr="00E32A9A" w:rsidRDefault="00E32A9A" w:rsidP="00E32A9A">
            <w:pPr>
              <w:widowControl w:val="0"/>
              <w:ind w:right="-25"/>
              <w:contextualSpacing/>
              <w:rPr>
                <w:rFonts w:ascii="Calibri" w:hAnsi="Calibri" w:cs="Calibri"/>
                <w:sz w:val="24"/>
                <w:szCs w:val="24"/>
              </w:rPr>
            </w:pPr>
          </w:p>
          <w:p w14:paraId="0B817FDF" w14:textId="77777777" w:rsidR="00E32A9A" w:rsidRPr="00E32A9A" w:rsidRDefault="00E32A9A" w:rsidP="00E32A9A">
            <w:pPr>
              <w:widowControl w:val="0"/>
              <w:ind w:right="-25"/>
              <w:contextualSpacing/>
              <w:rPr>
                <w:rFonts w:ascii="Calibri" w:hAnsi="Calibri" w:cs="Calibri"/>
                <w:sz w:val="24"/>
                <w:szCs w:val="24"/>
              </w:rPr>
            </w:pPr>
            <w:proofErr w:type="spellStart"/>
            <w:r w:rsidRPr="00E32A9A">
              <w:rPr>
                <w:rFonts w:ascii="Calibri" w:hAnsi="Calibri" w:cs="Calibri"/>
                <w:sz w:val="24"/>
                <w:szCs w:val="24"/>
              </w:rPr>
              <w:t>Eil.Nr</w:t>
            </w:r>
            <w:proofErr w:type="spellEnd"/>
            <w:r w:rsidRPr="00E32A9A">
              <w:rPr>
                <w:rFonts w:ascii="Calibri" w:hAnsi="Calibri" w:cs="Calibri"/>
                <w:sz w:val="24"/>
                <w:szCs w:val="24"/>
              </w:rPr>
              <w:t>.</w:t>
            </w:r>
          </w:p>
        </w:tc>
        <w:tc>
          <w:tcPr>
            <w:tcW w:w="2648" w:type="dxa"/>
          </w:tcPr>
          <w:p w14:paraId="44AB0A93" w14:textId="77777777" w:rsidR="005348B7" w:rsidRDefault="005348B7" w:rsidP="00E32A9A">
            <w:pPr>
              <w:widowControl w:val="0"/>
              <w:contextualSpacing/>
              <w:jc w:val="center"/>
              <w:rPr>
                <w:rFonts w:ascii="Calibri" w:hAnsi="Calibri" w:cs="Calibri"/>
                <w:sz w:val="24"/>
                <w:szCs w:val="24"/>
              </w:rPr>
            </w:pPr>
          </w:p>
          <w:p w14:paraId="02133B6C" w14:textId="378D5963"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Subtiekėjo</w:t>
            </w:r>
            <w:r w:rsidRPr="00E32A9A">
              <w:rPr>
                <w:rFonts w:ascii="Calibri" w:hAnsi="Calibri" w:cs="Calibri"/>
                <w:sz w:val="24"/>
                <w:szCs w:val="24"/>
                <w:lang w:eastAsia="lt-LT"/>
              </w:rPr>
              <w:t>,</w:t>
            </w:r>
            <w:r w:rsidRPr="00E32A9A">
              <w:rPr>
                <w:rFonts w:ascii="Calibri" w:hAnsi="Calibri" w:cs="Calibri"/>
                <w:sz w:val="24"/>
                <w:szCs w:val="24"/>
              </w:rPr>
              <w:t xml:space="preserve"> pavadinimas, juridinio asmens kodas, adresas</w:t>
            </w:r>
          </w:p>
        </w:tc>
        <w:tc>
          <w:tcPr>
            <w:tcW w:w="2528" w:type="dxa"/>
          </w:tcPr>
          <w:p w14:paraId="36DB548F" w14:textId="77777777" w:rsidR="00E32A9A" w:rsidRPr="00E32A9A" w:rsidRDefault="00E32A9A" w:rsidP="00E32A9A">
            <w:pPr>
              <w:widowControl w:val="0"/>
              <w:contextualSpacing/>
              <w:jc w:val="center"/>
              <w:rPr>
                <w:rFonts w:ascii="Calibri" w:hAnsi="Calibri" w:cs="Calibri"/>
                <w:sz w:val="24"/>
                <w:szCs w:val="24"/>
              </w:rPr>
            </w:pPr>
          </w:p>
          <w:p w14:paraId="1747BFE1"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Perduodamos vykdyti sutarties objekto dalies, aprašymas</w:t>
            </w:r>
          </w:p>
        </w:tc>
        <w:tc>
          <w:tcPr>
            <w:tcW w:w="2891" w:type="dxa"/>
          </w:tcPr>
          <w:p w14:paraId="3698E19F" w14:textId="77777777" w:rsidR="00E32A9A" w:rsidRPr="00E32A9A" w:rsidRDefault="00E32A9A" w:rsidP="00E32A9A">
            <w:pPr>
              <w:widowControl w:val="0"/>
              <w:contextualSpacing/>
              <w:jc w:val="center"/>
              <w:rPr>
                <w:rFonts w:ascii="Calibri" w:hAnsi="Calibri" w:cs="Calibri"/>
                <w:sz w:val="24"/>
                <w:szCs w:val="24"/>
                <w:lang w:eastAsia="lt-LT"/>
              </w:rPr>
            </w:pPr>
          </w:p>
          <w:p w14:paraId="22146429"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lang w:eastAsia="lt-LT"/>
              </w:rPr>
              <w:t>Procentinė paslaugų vertė nuo pasiūlymo kainos, %</w:t>
            </w:r>
          </w:p>
        </w:tc>
      </w:tr>
      <w:tr w:rsidR="00E32A9A" w:rsidRPr="00E32A9A" w14:paraId="15E90070" w14:textId="77777777" w:rsidTr="002E3C07">
        <w:tc>
          <w:tcPr>
            <w:tcW w:w="849" w:type="dxa"/>
          </w:tcPr>
          <w:p w14:paraId="29CE5F31"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1.</w:t>
            </w:r>
          </w:p>
        </w:tc>
        <w:tc>
          <w:tcPr>
            <w:tcW w:w="2648" w:type="dxa"/>
          </w:tcPr>
          <w:p w14:paraId="6D26AF2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01B09B3"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284FBBEB"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6EC11E90" w14:textId="77777777" w:rsidTr="002E3C07">
        <w:tc>
          <w:tcPr>
            <w:tcW w:w="849" w:type="dxa"/>
          </w:tcPr>
          <w:p w14:paraId="26C2974A"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2.</w:t>
            </w:r>
          </w:p>
        </w:tc>
        <w:tc>
          <w:tcPr>
            <w:tcW w:w="2648" w:type="dxa"/>
          </w:tcPr>
          <w:p w14:paraId="1232BA1E"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3F1AC845"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0181E1D3"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1848A0AE" w14:textId="77777777" w:rsidTr="002E3C07">
        <w:tc>
          <w:tcPr>
            <w:tcW w:w="849" w:type="dxa"/>
          </w:tcPr>
          <w:p w14:paraId="01BE5C06" w14:textId="77777777" w:rsidR="00E32A9A" w:rsidRPr="00E32A9A" w:rsidRDefault="00E32A9A" w:rsidP="00E32A9A">
            <w:pPr>
              <w:widowControl w:val="0"/>
              <w:contextualSpacing/>
              <w:jc w:val="center"/>
              <w:rPr>
                <w:rFonts w:ascii="Calibri" w:hAnsi="Calibri" w:cs="Calibri"/>
                <w:i/>
                <w:iCs/>
                <w:sz w:val="24"/>
                <w:szCs w:val="24"/>
              </w:rPr>
            </w:pPr>
          </w:p>
        </w:tc>
        <w:tc>
          <w:tcPr>
            <w:tcW w:w="2648" w:type="dxa"/>
          </w:tcPr>
          <w:p w14:paraId="7EDD0BC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11A851B"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717107E4" w14:textId="77777777" w:rsidR="00E32A9A" w:rsidRPr="00E32A9A" w:rsidRDefault="00E32A9A" w:rsidP="00E32A9A">
            <w:pPr>
              <w:widowControl w:val="0"/>
              <w:contextualSpacing/>
              <w:jc w:val="center"/>
              <w:rPr>
                <w:rFonts w:ascii="Calibri" w:hAnsi="Calibri" w:cs="Calibri"/>
                <w:i/>
                <w:iCs/>
                <w:sz w:val="24"/>
                <w:szCs w:val="24"/>
              </w:rPr>
            </w:pPr>
          </w:p>
        </w:tc>
      </w:tr>
    </w:tbl>
    <w:p w14:paraId="3548F2FA"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4A9E2A66"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30CD7322"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___________________________</w:t>
      </w:r>
    </w:p>
    <w:p w14:paraId="6DFA16BC" w14:textId="3BDDA52A" w:rsidR="00E32A9A" w:rsidRPr="00E32A9A" w:rsidRDefault="00E32A9A" w:rsidP="001E6780">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įgalioto asmens pareigos vardas, pavardė, parašas)</w:t>
      </w:r>
    </w:p>
    <w:sectPr w:rsidR="00E32A9A" w:rsidRPr="00E32A9A" w:rsidSect="001E6780">
      <w:pgSz w:w="12240" w:h="15840"/>
      <w:pgMar w:top="1134" w:right="47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A5C0B" w14:textId="77777777" w:rsidR="00426415" w:rsidRDefault="00426415" w:rsidP="00E32A9A">
      <w:pPr>
        <w:spacing w:after="0" w:line="240" w:lineRule="auto"/>
      </w:pPr>
      <w:r>
        <w:separator/>
      </w:r>
    </w:p>
  </w:endnote>
  <w:endnote w:type="continuationSeparator" w:id="0">
    <w:p w14:paraId="29A11F2F" w14:textId="77777777" w:rsidR="00426415" w:rsidRDefault="00426415" w:rsidP="00E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BA"/>
    <w:family w:val="script"/>
    <w:pitch w:val="variable"/>
    <w:sig w:usb0="80000027" w:usb1="00000000" w:usb2="00000000" w:usb3="00000000" w:csb0="00000081" w:csb1="00000000"/>
  </w:font>
  <w:font w:name="Aptos">
    <w:charset w:val="00"/>
    <w:family w:val="roman"/>
    <w:pitch w:val="default"/>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82956"/>
      <w:docPartObj>
        <w:docPartGallery w:val="Page Numbers (Bottom of Page)"/>
        <w:docPartUnique/>
      </w:docPartObj>
    </w:sdtPr>
    <w:sdtEndPr/>
    <w:sdtContent>
      <w:p w14:paraId="6D0DD4B9" w14:textId="2150BFD3" w:rsidR="00E32A9A" w:rsidRDefault="00E32A9A">
        <w:pPr>
          <w:pStyle w:val="Porat"/>
          <w:jc w:val="right"/>
        </w:pPr>
        <w:r>
          <w:fldChar w:fldCharType="begin"/>
        </w:r>
        <w:r>
          <w:instrText>PAGE   \* MERGEFORMAT</w:instrText>
        </w:r>
        <w:r>
          <w:fldChar w:fldCharType="separate"/>
        </w:r>
        <w:r>
          <w:t>2</w:t>
        </w:r>
        <w:r>
          <w:fldChar w:fldCharType="end"/>
        </w:r>
      </w:p>
    </w:sdtContent>
  </w:sdt>
  <w:p w14:paraId="1F9B98FF" w14:textId="77777777" w:rsidR="00E32A9A" w:rsidRDefault="00E32A9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DEE" w14:textId="77777777" w:rsidR="00E32A9A" w:rsidRPr="006471A9" w:rsidRDefault="00E32A9A">
    <w:pPr>
      <w:pStyle w:val="Porat"/>
      <w:jc w:val="right"/>
    </w:pPr>
  </w:p>
  <w:p w14:paraId="45927C83" w14:textId="77777777" w:rsidR="00E32A9A" w:rsidRPr="006471A9" w:rsidRDefault="00E32A9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187055"/>
      <w:docPartObj>
        <w:docPartGallery w:val="Page Numbers (Bottom of Page)"/>
        <w:docPartUnique/>
      </w:docPartObj>
    </w:sdtPr>
    <w:sdtEndPr/>
    <w:sdtContent>
      <w:p w14:paraId="24C410B4" w14:textId="10786297" w:rsidR="00E32A9A" w:rsidRDefault="00E32A9A">
        <w:pPr>
          <w:pStyle w:val="Porat"/>
          <w:jc w:val="right"/>
        </w:pPr>
        <w:r>
          <w:fldChar w:fldCharType="begin"/>
        </w:r>
        <w:r>
          <w:instrText>PAGE   \* MERGEFORMAT</w:instrText>
        </w:r>
        <w:r>
          <w:fldChar w:fldCharType="separate"/>
        </w:r>
        <w:r>
          <w:t>2</w:t>
        </w:r>
        <w:r>
          <w:fldChar w:fldCharType="end"/>
        </w:r>
      </w:p>
    </w:sdtContent>
  </w:sdt>
  <w:p w14:paraId="07212D86" w14:textId="77777777" w:rsidR="00E32A9A" w:rsidRPr="006471A9" w:rsidRDefault="00E32A9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3C225" w14:textId="77777777" w:rsidR="00426415" w:rsidRDefault="00426415" w:rsidP="00E32A9A">
      <w:pPr>
        <w:spacing w:after="0" w:line="240" w:lineRule="auto"/>
      </w:pPr>
      <w:r>
        <w:separator/>
      </w:r>
    </w:p>
  </w:footnote>
  <w:footnote w:type="continuationSeparator" w:id="0">
    <w:p w14:paraId="1CC80676" w14:textId="77777777" w:rsidR="00426415" w:rsidRDefault="00426415" w:rsidP="00E32A9A">
      <w:pPr>
        <w:spacing w:after="0" w:line="240" w:lineRule="auto"/>
      </w:pPr>
      <w:r>
        <w:continuationSeparator/>
      </w:r>
    </w:p>
  </w:footnote>
  <w:footnote w:id="1">
    <w:p w14:paraId="3D6FE7D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i/>
          <w:iCs/>
        </w:rPr>
        <w:footnoteRef/>
      </w:r>
      <w:r w:rsidRPr="006471A9">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1E6DCA"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F669ED2"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EE7C038"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BC60DC5"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80B07D8"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A38DC0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5E14B2" w14:textId="77777777" w:rsidR="00E32A9A" w:rsidRPr="006471A9" w:rsidRDefault="00E32A9A" w:rsidP="00B968E0">
      <w:pPr>
        <w:pStyle w:val="Puslapioinaostekstas"/>
        <w:numPr>
          <w:ilvl w:val="0"/>
          <w:numId w:val="13"/>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2E4CB8D2" w14:textId="77777777" w:rsidR="00E32A9A" w:rsidRDefault="00E32A9A" w:rsidP="00B968E0">
      <w:pPr>
        <w:pStyle w:val="Puslapioinaostekstas"/>
        <w:numPr>
          <w:ilvl w:val="0"/>
          <w:numId w:val="13"/>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70E" w14:textId="77777777" w:rsidR="00E32A9A" w:rsidRPr="006471A9" w:rsidRDefault="00E32A9A">
    <w:pPr>
      <w:pStyle w:val="Antrats"/>
      <w:jc w:val="right"/>
    </w:pPr>
  </w:p>
  <w:p w14:paraId="53F62AF6" w14:textId="77777777" w:rsidR="00E32A9A" w:rsidRPr="006471A9" w:rsidRDefault="00E32A9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520827"/>
    <w:multiLevelType w:val="multilevel"/>
    <w:tmpl w:val="D5360DB6"/>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15"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72200D"/>
    <w:multiLevelType w:val="multilevel"/>
    <w:tmpl w:val="E8A2573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0369398">
    <w:abstractNumId w:val="10"/>
  </w:num>
  <w:num w:numId="2" w16cid:durableId="787553980">
    <w:abstractNumId w:val="7"/>
  </w:num>
  <w:num w:numId="3" w16cid:durableId="161245298">
    <w:abstractNumId w:val="25"/>
  </w:num>
  <w:num w:numId="4" w16cid:durableId="324749846">
    <w:abstractNumId w:val="21"/>
  </w:num>
  <w:num w:numId="5" w16cid:durableId="1596014250">
    <w:abstractNumId w:val="16"/>
  </w:num>
  <w:num w:numId="6" w16cid:durableId="69542391">
    <w:abstractNumId w:val="23"/>
  </w:num>
  <w:num w:numId="7" w16cid:durableId="392700324">
    <w:abstractNumId w:val="26"/>
  </w:num>
  <w:num w:numId="8" w16cid:durableId="2145653365">
    <w:abstractNumId w:val="12"/>
  </w:num>
  <w:num w:numId="9" w16cid:durableId="141233828">
    <w:abstractNumId w:val="20"/>
  </w:num>
  <w:num w:numId="10" w16cid:durableId="1572351951">
    <w:abstractNumId w:val="17"/>
  </w:num>
  <w:num w:numId="11" w16cid:durableId="285431957">
    <w:abstractNumId w:val="19"/>
  </w:num>
  <w:num w:numId="12" w16cid:durableId="1799109694">
    <w:abstractNumId w:val="22"/>
  </w:num>
  <w:num w:numId="13" w16cid:durableId="760832946">
    <w:abstractNumId w:val="3"/>
  </w:num>
  <w:num w:numId="14" w16cid:durableId="1281910504">
    <w:abstractNumId w:val="13"/>
  </w:num>
  <w:num w:numId="15" w16cid:durableId="1719667218">
    <w:abstractNumId w:val="18"/>
  </w:num>
  <w:num w:numId="16" w16cid:durableId="2096003823">
    <w:abstractNumId w:val="11"/>
  </w:num>
  <w:num w:numId="17" w16cid:durableId="384793412">
    <w:abstractNumId w:val="15"/>
  </w:num>
  <w:num w:numId="18" w16cid:durableId="705519346">
    <w:abstractNumId w:val="14"/>
  </w:num>
  <w:num w:numId="19" w16cid:durableId="134725057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629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6501479">
    <w:abstractNumId w:val="9"/>
  </w:num>
  <w:num w:numId="23" w16cid:durableId="1873298603">
    <w:abstractNumId w:val="8"/>
  </w:num>
  <w:num w:numId="24" w16cid:durableId="91434139">
    <w:abstractNumId w:val="5"/>
  </w:num>
  <w:num w:numId="25" w16cid:durableId="158382997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46"/>
    <w:rsid w:val="00001977"/>
    <w:rsid w:val="000079A8"/>
    <w:rsid w:val="00012C3B"/>
    <w:rsid w:val="00025B2F"/>
    <w:rsid w:val="00056E44"/>
    <w:rsid w:val="000617A6"/>
    <w:rsid w:val="00090A0C"/>
    <w:rsid w:val="0009780A"/>
    <w:rsid w:val="000F19F3"/>
    <w:rsid w:val="0010182F"/>
    <w:rsid w:val="001074D9"/>
    <w:rsid w:val="0011013E"/>
    <w:rsid w:val="00152228"/>
    <w:rsid w:val="001566CD"/>
    <w:rsid w:val="00160A20"/>
    <w:rsid w:val="00162BDF"/>
    <w:rsid w:val="00174321"/>
    <w:rsid w:val="00192792"/>
    <w:rsid w:val="001A7870"/>
    <w:rsid w:val="001B18BF"/>
    <w:rsid w:val="001B4F92"/>
    <w:rsid w:val="001E6780"/>
    <w:rsid w:val="002021CD"/>
    <w:rsid w:val="00202401"/>
    <w:rsid w:val="00206849"/>
    <w:rsid w:val="00215AC7"/>
    <w:rsid w:val="0022665D"/>
    <w:rsid w:val="00230102"/>
    <w:rsid w:val="00237784"/>
    <w:rsid w:val="002633FF"/>
    <w:rsid w:val="002725D3"/>
    <w:rsid w:val="00280256"/>
    <w:rsid w:val="00281F70"/>
    <w:rsid w:val="00282CC6"/>
    <w:rsid w:val="00284C15"/>
    <w:rsid w:val="00287787"/>
    <w:rsid w:val="002A6E54"/>
    <w:rsid w:val="002D1DC0"/>
    <w:rsid w:val="00305F8D"/>
    <w:rsid w:val="00320F27"/>
    <w:rsid w:val="00334EB8"/>
    <w:rsid w:val="00373735"/>
    <w:rsid w:val="00381D01"/>
    <w:rsid w:val="00386BF9"/>
    <w:rsid w:val="00395BE4"/>
    <w:rsid w:val="003A6616"/>
    <w:rsid w:val="003B20ED"/>
    <w:rsid w:val="003C421A"/>
    <w:rsid w:val="003F7DA4"/>
    <w:rsid w:val="004077B9"/>
    <w:rsid w:val="004109CA"/>
    <w:rsid w:val="004173B1"/>
    <w:rsid w:val="00426415"/>
    <w:rsid w:val="00427340"/>
    <w:rsid w:val="0046267C"/>
    <w:rsid w:val="00482BEB"/>
    <w:rsid w:val="00485110"/>
    <w:rsid w:val="004868A0"/>
    <w:rsid w:val="004A1C6E"/>
    <w:rsid w:val="004A33A9"/>
    <w:rsid w:val="004C2106"/>
    <w:rsid w:val="004D75BC"/>
    <w:rsid w:val="004E2DBC"/>
    <w:rsid w:val="004E3736"/>
    <w:rsid w:val="005056F6"/>
    <w:rsid w:val="00506A20"/>
    <w:rsid w:val="00506AB2"/>
    <w:rsid w:val="00520938"/>
    <w:rsid w:val="005348B7"/>
    <w:rsid w:val="005366A0"/>
    <w:rsid w:val="00575EBD"/>
    <w:rsid w:val="0058202B"/>
    <w:rsid w:val="00583E1B"/>
    <w:rsid w:val="00583FAE"/>
    <w:rsid w:val="00596DD8"/>
    <w:rsid w:val="005A68AE"/>
    <w:rsid w:val="005C20A2"/>
    <w:rsid w:val="005D601F"/>
    <w:rsid w:val="005E0728"/>
    <w:rsid w:val="005E45A9"/>
    <w:rsid w:val="005F7451"/>
    <w:rsid w:val="006330D5"/>
    <w:rsid w:val="006333A2"/>
    <w:rsid w:val="00661A19"/>
    <w:rsid w:val="00670131"/>
    <w:rsid w:val="00687311"/>
    <w:rsid w:val="00690FA1"/>
    <w:rsid w:val="006A6E45"/>
    <w:rsid w:val="006A7CB3"/>
    <w:rsid w:val="006C6C92"/>
    <w:rsid w:val="006D002C"/>
    <w:rsid w:val="00712415"/>
    <w:rsid w:val="00746AD6"/>
    <w:rsid w:val="00774F7B"/>
    <w:rsid w:val="00794320"/>
    <w:rsid w:val="007A18E0"/>
    <w:rsid w:val="007B2AA7"/>
    <w:rsid w:val="007B2C0F"/>
    <w:rsid w:val="007B3421"/>
    <w:rsid w:val="007D6E62"/>
    <w:rsid w:val="007E4EE8"/>
    <w:rsid w:val="007E72C1"/>
    <w:rsid w:val="007F0627"/>
    <w:rsid w:val="007F78E1"/>
    <w:rsid w:val="008017B1"/>
    <w:rsid w:val="0081510F"/>
    <w:rsid w:val="0082375D"/>
    <w:rsid w:val="00833546"/>
    <w:rsid w:val="00853E80"/>
    <w:rsid w:val="0085706C"/>
    <w:rsid w:val="00881196"/>
    <w:rsid w:val="00896F70"/>
    <w:rsid w:val="008B7CBC"/>
    <w:rsid w:val="008C75BB"/>
    <w:rsid w:val="008D13BA"/>
    <w:rsid w:val="008F6EF9"/>
    <w:rsid w:val="00901B07"/>
    <w:rsid w:val="009029F6"/>
    <w:rsid w:val="00902C07"/>
    <w:rsid w:val="009217C1"/>
    <w:rsid w:val="00924703"/>
    <w:rsid w:val="00925213"/>
    <w:rsid w:val="009279BF"/>
    <w:rsid w:val="00933EF2"/>
    <w:rsid w:val="0094729E"/>
    <w:rsid w:val="0096274C"/>
    <w:rsid w:val="00974344"/>
    <w:rsid w:val="00974C01"/>
    <w:rsid w:val="00983A9E"/>
    <w:rsid w:val="00984AFD"/>
    <w:rsid w:val="00992A9B"/>
    <w:rsid w:val="009C00C2"/>
    <w:rsid w:val="009D6F89"/>
    <w:rsid w:val="009E3487"/>
    <w:rsid w:val="009E692D"/>
    <w:rsid w:val="009F1B49"/>
    <w:rsid w:val="00A07439"/>
    <w:rsid w:val="00A15A73"/>
    <w:rsid w:val="00A349A8"/>
    <w:rsid w:val="00A371A4"/>
    <w:rsid w:val="00A52C40"/>
    <w:rsid w:val="00A770F5"/>
    <w:rsid w:val="00A90289"/>
    <w:rsid w:val="00A9164F"/>
    <w:rsid w:val="00A9189A"/>
    <w:rsid w:val="00A930D2"/>
    <w:rsid w:val="00AF5F9B"/>
    <w:rsid w:val="00B034D3"/>
    <w:rsid w:val="00B075FC"/>
    <w:rsid w:val="00B24DB2"/>
    <w:rsid w:val="00B27F34"/>
    <w:rsid w:val="00B57DEB"/>
    <w:rsid w:val="00B64D76"/>
    <w:rsid w:val="00B65BC0"/>
    <w:rsid w:val="00B744E2"/>
    <w:rsid w:val="00B77B0E"/>
    <w:rsid w:val="00B95731"/>
    <w:rsid w:val="00B968E0"/>
    <w:rsid w:val="00BA2A99"/>
    <w:rsid w:val="00BA5594"/>
    <w:rsid w:val="00BA6172"/>
    <w:rsid w:val="00BB17BC"/>
    <w:rsid w:val="00BE0877"/>
    <w:rsid w:val="00BE3710"/>
    <w:rsid w:val="00BE6825"/>
    <w:rsid w:val="00BF0D74"/>
    <w:rsid w:val="00BF547E"/>
    <w:rsid w:val="00C07822"/>
    <w:rsid w:val="00C10984"/>
    <w:rsid w:val="00C176DB"/>
    <w:rsid w:val="00C20B61"/>
    <w:rsid w:val="00C25C8D"/>
    <w:rsid w:val="00C524B3"/>
    <w:rsid w:val="00C931F0"/>
    <w:rsid w:val="00CA2803"/>
    <w:rsid w:val="00CA2FBA"/>
    <w:rsid w:val="00CB3817"/>
    <w:rsid w:val="00CB5CB5"/>
    <w:rsid w:val="00CD7E43"/>
    <w:rsid w:val="00D125AB"/>
    <w:rsid w:val="00D37771"/>
    <w:rsid w:val="00D411D7"/>
    <w:rsid w:val="00D42FE4"/>
    <w:rsid w:val="00D85425"/>
    <w:rsid w:val="00DA7C97"/>
    <w:rsid w:val="00DC6155"/>
    <w:rsid w:val="00DE096E"/>
    <w:rsid w:val="00DE5699"/>
    <w:rsid w:val="00DF67E2"/>
    <w:rsid w:val="00E15F7A"/>
    <w:rsid w:val="00E25591"/>
    <w:rsid w:val="00E32A9A"/>
    <w:rsid w:val="00E82CC4"/>
    <w:rsid w:val="00E95823"/>
    <w:rsid w:val="00EB3B46"/>
    <w:rsid w:val="00EB4385"/>
    <w:rsid w:val="00EC094E"/>
    <w:rsid w:val="00EF4428"/>
    <w:rsid w:val="00F31039"/>
    <w:rsid w:val="00F36CB6"/>
    <w:rsid w:val="00F4352E"/>
    <w:rsid w:val="00F634EF"/>
    <w:rsid w:val="00F72416"/>
    <w:rsid w:val="00F81301"/>
    <w:rsid w:val="00F871D6"/>
    <w:rsid w:val="00F94CFC"/>
    <w:rsid w:val="00FE19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3E48"/>
  <w15:chartTrackingRefBased/>
  <w15:docId w15:val="{4E1DB32C-8359-4945-9386-FE6C97CE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33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833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3354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3354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3354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3354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3354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3354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3354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3354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83354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3354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3354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3354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3354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3354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3354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3354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3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3354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3354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3354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3354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3354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33546"/>
    <w:pPr>
      <w:ind w:left="720"/>
      <w:contextualSpacing/>
    </w:pPr>
  </w:style>
  <w:style w:type="character" w:styleId="Rykuspabraukimas">
    <w:name w:val="Intense Emphasis"/>
    <w:basedOn w:val="Numatytasispastraiposriftas"/>
    <w:uiPriority w:val="21"/>
    <w:qFormat/>
    <w:rsid w:val="00833546"/>
    <w:rPr>
      <w:i/>
      <w:iCs/>
      <w:color w:val="2F5496" w:themeColor="accent1" w:themeShade="BF"/>
    </w:rPr>
  </w:style>
  <w:style w:type="paragraph" w:styleId="Iskirtacitata">
    <w:name w:val="Intense Quote"/>
    <w:basedOn w:val="prastasis"/>
    <w:next w:val="prastasis"/>
    <w:link w:val="IskirtacitataDiagrama"/>
    <w:uiPriority w:val="30"/>
    <w:qFormat/>
    <w:rsid w:val="00833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33546"/>
    <w:rPr>
      <w:i/>
      <w:iCs/>
      <w:color w:val="2F5496" w:themeColor="accent1" w:themeShade="BF"/>
    </w:rPr>
  </w:style>
  <w:style w:type="character" w:styleId="Rykinuoroda">
    <w:name w:val="Intense Reference"/>
    <w:basedOn w:val="Numatytasispastraiposriftas"/>
    <w:uiPriority w:val="32"/>
    <w:qFormat/>
    <w:rsid w:val="00833546"/>
    <w:rPr>
      <w:b/>
      <w:bCs/>
      <w:smallCaps/>
      <w:color w:val="2F5496" w:themeColor="accent1" w:themeShade="BF"/>
      <w:spacing w:val="5"/>
    </w:rPr>
  </w:style>
  <w:style w:type="numbering" w:customStyle="1" w:styleId="Sraonra1">
    <w:name w:val="Sąrašo nėra1"/>
    <w:next w:val="Sraonra"/>
    <w:uiPriority w:val="99"/>
    <w:semiHidden/>
    <w:unhideWhenUsed/>
    <w:rsid w:val="00E32A9A"/>
  </w:style>
  <w:style w:type="character" w:styleId="Hipersaitas">
    <w:name w:val="Hyperlink"/>
    <w:basedOn w:val="Numatytasispastraiposriftas"/>
    <w:uiPriority w:val="99"/>
    <w:unhideWhenUsed/>
    <w:rsid w:val="00E32A9A"/>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E32A9A"/>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E32A9A"/>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E32A9A"/>
    <w:pPr>
      <w:spacing w:line="276" w:lineRule="auto"/>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qFormat/>
    <w:rsid w:val="00E32A9A"/>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32A9A"/>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E32A9A"/>
    <w:rPr>
      <w:vertAlign w:val="superscript"/>
    </w:rPr>
  </w:style>
  <w:style w:type="character" w:styleId="Komentaronuoroda">
    <w:name w:val="annotation reference"/>
    <w:basedOn w:val="Numatytasispastraiposriftas"/>
    <w:unhideWhenUsed/>
    <w:qFormat/>
    <w:rsid w:val="00E32A9A"/>
    <w:rPr>
      <w:sz w:val="16"/>
      <w:szCs w:val="16"/>
    </w:rPr>
  </w:style>
  <w:style w:type="table" w:styleId="Lentelstinklelis">
    <w:name w:val="Table Grid"/>
    <w:basedOn w:val="prastojilentel"/>
    <w:uiPriority w:val="59"/>
    <w:rsid w:val="00E32A9A"/>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E32A9A"/>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E32A9A"/>
    <w:rPr>
      <w:rFonts w:ascii="Segoe UI" w:eastAsia="Calibri"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E32A9A"/>
    <w:rPr>
      <w:color w:val="808080"/>
      <w:shd w:val="clear" w:color="auto" w:fill="E6E6E6"/>
    </w:rPr>
  </w:style>
  <w:style w:type="paragraph" w:styleId="Komentarotema">
    <w:name w:val="annotation subject"/>
    <w:basedOn w:val="Komentarotekstas"/>
    <w:next w:val="Komentarotekstas"/>
    <w:link w:val="KomentarotemaDiagrama"/>
    <w:semiHidden/>
    <w:unhideWhenUsed/>
    <w:rsid w:val="00E32A9A"/>
    <w:rPr>
      <w:b/>
      <w:bCs/>
    </w:rPr>
  </w:style>
  <w:style w:type="character" w:customStyle="1" w:styleId="KomentarotemaDiagrama">
    <w:name w:val="Komentaro tema Diagrama"/>
    <w:basedOn w:val="KomentarotekstasDiagrama"/>
    <w:link w:val="Komentarotema"/>
    <w:semiHidden/>
    <w:rsid w:val="00E32A9A"/>
    <w:rPr>
      <w:rFonts w:eastAsia="Calibri"/>
      <w:b/>
      <w:bCs/>
      <w:kern w:val="0"/>
      <w:sz w:val="20"/>
      <w:szCs w:val="20"/>
      <w:lang w:eastAsia="lt-LT"/>
      <w14:ligatures w14:val="none"/>
    </w:rPr>
  </w:style>
  <w:style w:type="paragraph" w:styleId="prastasiniatinklio">
    <w:name w:val="Normal (Web)"/>
    <w:basedOn w:val="prastasis"/>
    <w:uiPriority w:val="99"/>
    <w:unhideWhenUsed/>
    <w:qFormat/>
    <w:rsid w:val="00E32A9A"/>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E32A9A"/>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E32A9A"/>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E32A9A"/>
    <w:rPr>
      <w:rFonts w:eastAsia="Calibri"/>
      <w:kern w:val="0"/>
      <w:sz w:val="21"/>
      <w:szCs w:val="20"/>
      <w:lang w:eastAsia="lt-LT"/>
      <w14:ligatures w14:val="none"/>
    </w:rPr>
  </w:style>
  <w:style w:type="character" w:customStyle="1" w:styleId="Internetlink">
    <w:name w:val="Internet link"/>
    <w:rsid w:val="00E32A9A"/>
    <w:rPr>
      <w:color w:val="000080"/>
      <w:u w:val="single"/>
    </w:rPr>
  </w:style>
  <w:style w:type="paragraph" w:styleId="Antrats">
    <w:name w:val="header"/>
    <w:basedOn w:val="prastasis"/>
    <w:link w:val="Antrats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E32A9A"/>
    <w:rPr>
      <w:rFonts w:eastAsia="Calibri"/>
      <w:kern w:val="0"/>
      <w:sz w:val="21"/>
      <w:szCs w:val="21"/>
      <w:lang w:eastAsia="lt-LT"/>
      <w14:ligatures w14:val="none"/>
    </w:rPr>
  </w:style>
  <w:style w:type="paragraph" w:styleId="Porat">
    <w:name w:val="footer"/>
    <w:basedOn w:val="prastasis"/>
    <w:link w:val="Porat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E32A9A"/>
    <w:rPr>
      <w:rFonts w:eastAsia="Calibri"/>
      <w:kern w:val="0"/>
      <w:sz w:val="21"/>
      <w:szCs w:val="21"/>
      <w:lang w:eastAsia="lt-LT"/>
      <w14:ligatures w14:val="none"/>
    </w:rPr>
  </w:style>
  <w:style w:type="paragraph" w:styleId="Pataisymai">
    <w:name w:val="Revision"/>
    <w:hidden/>
    <w:semiHidden/>
    <w:rsid w:val="00E32A9A"/>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E32A9A"/>
    <w:rPr>
      <w:i/>
      <w:iCs/>
      <w:color w:val="595959"/>
    </w:rPr>
  </w:style>
  <w:style w:type="paragraph" w:customStyle="1" w:styleId="Antrat10">
    <w:name w:val="Antraštė1"/>
    <w:basedOn w:val="prastasis"/>
    <w:next w:val="prastasis"/>
    <w:unhideWhenUsed/>
    <w:qFormat/>
    <w:rsid w:val="00E32A9A"/>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E32A9A"/>
    <w:rPr>
      <w:b/>
      <w:bCs/>
    </w:rPr>
  </w:style>
  <w:style w:type="character" w:customStyle="1" w:styleId="Emfaz1">
    <w:name w:val="Emfazė1"/>
    <w:basedOn w:val="Numatytasispastraiposriftas"/>
    <w:uiPriority w:val="20"/>
    <w:qFormat/>
    <w:rsid w:val="00E32A9A"/>
    <w:rPr>
      <w:i/>
      <w:iCs/>
      <w:color w:val="000000"/>
    </w:rPr>
  </w:style>
  <w:style w:type="paragraph" w:styleId="Betarp">
    <w:name w:val="No Spacing"/>
    <w:link w:val="BetarpDiagrama"/>
    <w:uiPriority w:val="1"/>
    <w:qFormat/>
    <w:rsid w:val="00E32A9A"/>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E32A9A"/>
    <w:rPr>
      <w:caps w:val="0"/>
      <w:smallCaps/>
      <w:color w:val="404040"/>
      <w:spacing w:val="0"/>
      <w:u w:val="single" w:color="7F7F7F"/>
    </w:rPr>
  </w:style>
  <w:style w:type="character" w:styleId="Knygospavadinimas">
    <w:name w:val="Book Title"/>
    <w:basedOn w:val="Numatytasispastraiposriftas"/>
    <w:uiPriority w:val="33"/>
    <w:qFormat/>
    <w:rsid w:val="00E32A9A"/>
    <w:rPr>
      <w:b/>
      <w:bCs/>
      <w:caps w:val="0"/>
      <w:smallCaps/>
      <w:spacing w:val="0"/>
    </w:rPr>
  </w:style>
  <w:style w:type="paragraph" w:styleId="Turinioantrat">
    <w:name w:val="TOC Heading"/>
    <w:basedOn w:val="Antrat1"/>
    <w:next w:val="prastasis"/>
    <w:uiPriority w:val="39"/>
    <w:unhideWhenUsed/>
    <w:qFormat/>
    <w:rsid w:val="00E32A9A"/>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E32A9A"/>
    <w:rPr>
      <w:rFonts w:eastAsia="Calibri"/>
      <w:kern w:val="0"/>
      <w:sz w:val="21"/>
      <w:szCs w:val="21"/>
      <w:lang w:eastAsia="lt-LT"/>
      <w14:ligatures w14:val="none"/>
    </w:rPr>
  </w:style>
  <w:style w:type="character" w:styleId="Vietosrezervavimoenklotekstas">
    <w:name w:val="Placeholder Text"/>
    <w:basedOn w:val="Numatytasispastraiposriftas"/>
    <w:rsid w:val="00E32A9A"/>
    <w:rPr>
      <w:color w:val="808080"/>
    </w:rPr>
  </w:style>
  <w:style w:type="paragraph" w:styleId="Turinys1">
    <w:name w:val="toc 1"/>
    <w:basedOn w:val="prastasis"/>
    <w:next w:val="prastasis"/>
    <w:autoRedefine/>
    <w:uiPriority w:val="39"/>
    <w:unhideWhenUsed/>
    <w:rsid w:val="00E32A9A"/>
    <w:pPr>
      <w:tabs>
        <w:tab w:val="left" w:pos="142"/>
        <w:tab w:val="right" w:leader="dot" w:pos="9962"/>
      </w:tabs>
      <w:spacing w:after="0" w:line="276" w:lineRule="auto"/>
      <w:ind w:left="426" w:hanging="284"/>
    </w:pPr>
    <w:rPr>
      <w:rFonts w:eastAsia="Calibri"/>
      <w:kern w:val="0"/>
      <w:sz w:val="21"/>
      <w:szCs w:val="21"/>
      <w:lang w:eastAsia="lt-LT"/>
      <w14:ligatures w14:val="none"/>
    </w:rPr>
  </w:style>
  <w:style w:type="paragraph" w:customStyle="1" w:styleId="tajtip">
    <w:name w:val="tajtip"/>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E32A9A"/>
    <w:rPr>
      <w:color w:val="954F72"/>
      <w:u w:val="single"/>
    </w:rPr>
  </w:style>
  <w:style w:type="paragraph" w:customStyle="1" w:styleId="Body2">
    <w:name w:val="Body 2"/>
    <w:rsid w:val="00E32A9A"/>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E32A9A"/>
    <w:pPr>
      <w:numPr>
        <w:numId w:val="2"/>
      </w:numPr>
    </w:pPr>
  </w:style>
  <w:style w:type="paragraph" w:styleId="Turinys2">
    <w:name w:val="toc 2"/>
    <w:basedOn w:val="prastasis"/>
    <w:next w:val="prastasis"/>
    <w:autoRedefine/>
    <w:uiPriority w:val="39"/>
    <w:unhideWhenUsed/>
    <w:rsid w:val="00E32A9A"/>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E32A9A"/>
    <w:pPr>
      <w:numPr>
        <w:numId w:val="4"/>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E32A9A"/>
    <w:pPr>
      <w:numPr>
        <w:ilvl w:val="1"/>
        <w:numId w:val="4"/>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E32A9A"/>
    <w:pPr>
      <w:numPr>
        <w:ilvl w:val="2"/>
      </w:numPr>
    </w:pPr>
  </w:style>
  <w:style w:type="paragraph" w:customStyle="1" w:styleId="Heading">
    <w:name w:val="Heading"/>
    <w:next w:val="Body2"/>
    <w:rsid w:val="00E32A9A"/>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E32A9A"/>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E32A9A"/>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E32A9A"/>
    <w:rPr>
      <w:vertAlign w:val="superscript"/>
    </w:rPr>
  </w:style>
  <w:style w:type="character" w:customStyle="1" w:styleId="Normal12ptChar">
    <w:name w:val="Normal + 12 pt Char"/>
    <w:basedOn w:val="Numatytasispastraiposriftas"/>
    <w:link w:val="Normal12pt"/>
    <w:locked/>
    <w:rsid w:val="00E32A9A"/>
  </w:style>
  <w:style w:type="paragraph" w:customStyle="1" w:styleId="Normal12pt">
    <w:name w:val="Normal + 12 pt"/>
    <w:basedOn w:val="prastasis"/>
    <w:link w:val="Normal12ptChar"/>
    <w:rsid w:val="00E32A9A"/>
    <w:pPr>
      <w:spacing w:after="0" w:line="240" w:lineRule="auto"/>
      <w:ind w:right="-283"/>
      <w:jc w:val="both"/>
    </w:pPr>
  </w:style>
  <w:style w:type="paragraph" w:customStyle="1" w:styleId="pf0">
    <w:name w:val="pf0"/>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E32A9A"/>
    <w:rPr>
      <w:rFonts w:ascii="Segoe UI" w:hAnsi="Segoe UI" w:cs="Segoe UI" w:hint="default"/>
      <w:sz w:val="18"/>
      <w:szCs w:val="18"/>
    </w:rPr>
  </w:style>
  <w:style w:type="character" w:customStyle="1" w:styleId="Paminjimas1">
    <w:name w:val="Paminėjimas1"/>
    <w:basedOn w:val="Numatytasispastraiposriftas"/>
    <w:uiPriority w:val="99"/>
    <w:unhideWhenUsed/>
    <w:rsid w:val="00E32A9A"/>
    <w:rPr>
      <w:color w:val="2B579A"/>
      <w:shd w:val="clear" w:color="auto" w:fill="E6E6E6"/>
    </w:rPr>
  </w:style>
  <w:style w:type="table" w:customStyle="1" w:styleId="3">
    <w:name w:val="3"/>
    <w:basedOn w:val="prastojilentel"/>
    <w:rsid w:val="00E32A9A"/>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E32A9A"/>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E32A9A"/>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E32A9A"/>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E32A9A"/>
    <w:rPr>
      <w:rFonts w:eastAsia="Calibri"/>
      <w:kern w:val="0"/>
      <w:sz w:val="21"/>
      <w:szCs w:val="21"/>
      <w:lang w:eastAsia="lt-LT"/>
      <w14:ligatures w14:val="none"/>
    </w:rPr>
  </w:style>
  <w:style w:type="character" w:customStyle="1" w:styleId="cf11">
    <w:name w:val="cf11"/>
    <w:basedOn w:val="Numatytasispastraiposriftas"/>
    <w:rsid w:val="00E32A9A"/>
    <w:rPr>
      <w:rFonts w:ascii="Segoe UI" w:hAnsi="Segoe UI" w:cs="Segoe UI" w:hint="default"/>
      <w:color w:val="0000FF"/>
      <w:sz w:val="18"/>
      <w:szCs w:val="18"/>
    </w:rPr>
  </w:style>
  <w:style w:type="character" w:customStyle="1" w:styleId="cf21">
    <w:name w:val="cf21"/>
    <w:basedOn w:val="Numatytasispastraiposriftas"/>
    <w:rsid w:val="00E32A9A"/>
    <w:rPr>
      <w:rFonts w:ascii="Segoe UI" w:hAnsi="Segoe UI" w:cs="Segoe UI" w:hint="default"/>
      <w:color w:val="538135"/>
      <w:sz w:val="18"/>
      <w:szCs w:val="18"/>
    </w:rPr>
  </w:style>
  <w:style w:type="table" w:customStyle="1" w:styleId="TableGrid1">
    <w:name w:val="Table Grid1"/>
    <w:basedOn w:val="prastojilentel"/>
    <w:uiPriority w:val="99"/>
    <w:rsid w:val="00E32A9A"/>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32A9A"/>
    <w:pPr>
      <w:spacing w:after="120" w:line="276" w:lineRule="auto"/>
      <w:ind w:left="283"/>
    </w:pPr>
    <w:rPr>
      <w:rFonts w:ascii="Calibri" w:eastAsia="Times New Roman" w:hAnsi="Calibri" w:cs="Times New Roman"/>
      <w:kern w:val="0"/>
      <w:lang w:eastAsia="lt-LT"/>
      <w14:ligatures w14:val="none"/>
    </w:rPr>
  </w:style>
  <w:style w:type="character" w:customStyle="1" w:styleId="PagrindiniotekstotraukaDiagrama">
    <w:name w:val="Pagrindinio teksto įtrauka Diagrama"/>
    <w:basedOn w:val="Numatytasispastraiposriftas"/>
    <w:link w:val="Pagrindiniotekstotrauka"/>
    <w:uiPriority w:val="99"/>
    <w:semiHidden/>
    <w:rsid w:val="00E32A9A"/>
    <w:rPr>
      <w:rFonts w:ascii="Calibri" w:eastAsia="Times New Roman" w:hAnsi="Calibri" w:cs="Times New Roman"/>
      <w:kern w:val="0"/>
      <w:lang w:eastAsia="lt-LT"/>
      <w14:ligatures w14:val="none"/>
    </w:rPr>
  </w:style>
  <w:style w:type="character" w:customStyle="1" w:styleId="FontStyle28">
    <w:name w:val="Font Style28"/>
    <w:uiPriority w:val="99"/>
    <w:qFormat/>
    <w:rsid w:val="00E32A9A"/>
    <w:rPr>
      <w:rFonts w:ascii="Times New Roman" w:hAnsi="Times New Roman" w:cs="Times New Roman"/>
      <w:sz w:val="20"/>
      <w:szCs w:val="20"/>
    </w:rPr>
  </w:style>
  <w:style w:type="paragraph" w:customStyle="1" w:styleId="Stilius3">
    <w:name w:val="Stilius3"/>
    <w:basedOn w:val="prastasis"/>
    <w:link w:val="Stilius3Diagrama"/>
    <w:qFormat/>
    <w:rsid w:val="00E32A9A"/>
    <w:pPr>
      <w:spacing w:before="200" w:after="0" w:line="240" w:lineRule="auto"/>
      <w:jc w:val="both"/>
    </w:pPr>
    <w:rPr>
      <w:rFonts w:ascii="Times New Roman" w:eastAsia="Times New Roman" w:hAnsi="Times New Roman" w:cs="Times New Roman"/>
      <w:kern w:val="0"/>
      <w14:ligatures w14:val="none"/>
    </w:rPr>
  </w:style>
  <w:style w:type="character" w:customStyle="1" w:styleId="Stilius3Diagrama">
    <w:name w:val="Stilius3 Diagrama"/>
    <w:link w:val="Stilius3"/>
    <w:qFormat/>
    <w:locked/>
    <w:rsid w:val="00E32A9A"/>
    <w:rPr>
      <w:rFonts w:ascii="Times New Roman" w:eastAsia="Times New Roman" w:hAnsi="Times New Roman" w:cs="Times New Roman"/>
      <w:kern w:val="0"/>
      <w14:ligatures w14:val="none"/>
    </w:rPr>
  </w:style>
  <w:style w:type="paragraph" w:styleId="Adresasantvoko">
    <w:name w:val="envelope address"/>
    <w:basedOn w:val="prastasis"/>
    <w:uiPriority w:val="99"/>
    <w:semiHidden/>
    <w:unhideWhenUsed/>
    <w:rsid w:val="00E32A9A"/>
    <w:pPr>
      <w:framePr w:w="7920" w:h="1980" w:hRule="exact" w:hSpace="180" w:wrap="auto" w:hAnchor="page" w:xAlign="center" w:yAlign="bottom"/>
      <w:spacing w:after="0" w:line="240" w:lineRule="auto"/>
      <w:ind w:left="2880"/>
    </w:pPr>
    <w:rPr>
      <w:rFonts w:ascii="!Adorable" w:eastAsia="Times New Roman" w:hAnsi="!Adorable" w:cs="Times New Roman"/>
      <w:kern w:val="0"/>
      <w:sz w:val="36"/>
      <w14:ligatures w14:val="none"/>
    </w:rPr>
  </w:style>
  <w:style w:type="paragraph" w:styleId="Vokoatgalinisadresas">
    <w:name w:val="envelope return"/>
    <w:basedOn w:val="prastasis"/>
    <w:uiPriority w:val="99"/>
    <w:semiHidden/>
    <w:unhideWhenUsed/>
    <w:rsid w:val="00E32A9A"/>
    <w:pPr>
      <w:spacing w:after="0" w:line="240" w:lineRule="auto"/>
    </w:pPr>
    <w:rPr>
      <w:rFonts w:ascii="Calibri Light" w:eastAsia="Times New Roman" w:hAnsi="Calibri Light" w:cs="Times New Roman"/>
      <w:kern w:val="0"/>
      <w:sz w:val="28"/>
      <w:szCs w:val="20"/>
      <w14:ligatures w14:val="none"/>
    </w:rPr>
  </w:style>
  <w:style w:type="paragraph" w:customStyle="1" w:styleId="msonormal0">
    <w:name w:val="msonormal"/>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5">
    <w:name w:val="xl65"/>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6">
    <w:name w:val="xl66"/>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7">
    <w:name w:val="xl67"/>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8">
    <w:name w:val="xl68"/>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9">
    <w:name w:val="xl69"/>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0">
    <w:name w:val="xl70"/>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1">
    <w:name w:val="xl71"/>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2">
    <w:name w:val="xl72"/>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73">
    <w:name w:val="xl73"/>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4">
    <w:name w:val="xl74"/>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5">
    <w:name w:val="xl75"/>
    <w:basedOn w:val="prastasis"/>
    <w:rsid w:val="00E32A9A"/>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kern w:val="0"/>
      <w:sz w:val="24"/>
      <w:szCs w:val="24"/>
      <w:lang w:eastAsia="lt-LT"/>
      <w14:ligatures w14:val="none"/>
    </w:rPr>
  </w:style>
  <w:style w:type="paragraph" w:customStyle="1" w:styleId="xl76">
    <w:name w:val="xl76"/>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7">
    <w:name w:val="xl77"/>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numbering" w:customStyle="1" w:styleId="LFO52">
    <w:name w:val="LFO52"/>
    <w:basedOn w:val="Sraonra"/>
    <w:rsid w:val="00E32A9A"/>
    <w:pPr>
      <w:numPr>
        <w:numId w:val="7"/>
      </w:numPr>
    </w:pPr>
  </w:style>
  <w:style w:type="character" w:customStyle="1" w:styleId="Lentelsuraas2">
    <w:name w:val="Lentelės u˛raas (2)"/>
    <w:basedOn w:val="Numatytasispastraiposriftas"/>
    <w:qFormat/>
    <w:rsid w:val="00E32A9A"/>
    <w:rPr>
      <w:rFonts w:ascii="Times New Roman" w:hAnsi="Times New Roman" w:cs="Times New Roman"/>
      <w:spacing w:val="0"/>
      <w:sz w:val="22"/>
      <w:szCs w:val="22"/>
    </w:rPr>
  </w:style>
  <w:style w:type="character" w:customStyle="1" w:styleId="wacimagecontainer">
    <w:name w:val="wacimagecontainer"/>
    <w:basedOn w:val="Numatytasispastraiposriftas"/>
    <w:rsid w:val="00E32A9A"/>
  </w:style>
  <w:style w:type="table" w:customStyle="1" w:styleId="Lentelstinklelis51">
    <w:name w:val="Lentelės tinklelis51"/>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E32A9A"/>
    <w:pPr>
      <w:spacing w:after="100" w:line="276" w:lineRule="auto"/>
      <w:ind w:left="420"/>
    </w:pPr>
    <w:rPr>
      <w:rFonts w:eastAsia="Calibri"/>
      <w:kern w:val="0"/>
      <w:sz w:val="21"/>
      <w:szCs w:val="21"/>
      <w:lang w:eastAsia="lt-LT"/>
      <w14:ligatures w14:val="none"/>
    </w:rPr>
  </w:style>
  <w:style w:type="paragraph" w:customStyle="1" w:styleId="Stilius5">
    <w:name w:val="Stilius5"/>
    <w:basedOn w:val="prastasis"/>
    <w:link w:val="Stilius5Diagrama"/>
    <w:qFormat/>
    <w:rsid w:val="00E32A9A"/>
    <w:pPr>
      <w:spacing w:after="200" w:line="276" w:lineRule="auto"/>
      <w:jc w:val="center"/>
    </w:pPr>
    <w:rPr>
      <w:rFonts w:ascii="Times New Roman" w:eastAsia="Times New Roman" w:hAnsi="Times New Roman" w:cs="Times New Roman"/>
      <w:b/>
      <w:kern w:val="0"/>
      <w:sz w:val="28"/>
      <w:szCs w:val="28"/>
      <w14:ligatures w14:val="none"/>
    </w:rPr>
  </w:style>
  <w:style w:type="character" w:customStyle="1" w:styleId="Stilius5Diagrama">
    <w:name w:val="Stilius5 Diagrama"/>
    <w:link w:val="Stilius5"/>
    <w:locked/>
    <w:rsid w:val="00E32A9A"/>
    <w:rPr>
      <w:rFonts w:ascii="Times New Roman" w:eastAsia="Times New Roman" w:hAnsi="Times New Roman" w:cs="Times New Roman"/>
      <w:b/>
      <w:kern w:val="0"/>
      <w:sz w:val="28"/>
      <w:szCs w:val="28"/>
      <w14:ligatures w14:val="none"/>
    </w:rPr>
  </w:style>
  <w:style w:type="paragraph" w:customStyle="1" w:styleId="elementtoproof">
    <w:name w:val="elementtoproof"/>
    <w:basedOn w:val="prastasis"/>
    <w:uiPriority w:val="99"/>
    <w:rsid w:val="00E32A9A"/>
    <w:pPr>
      <w:spacing w:after="0" w:line="240" w:lineRule="auto"/>
    </w:pPr>
    <w:rPr>
      <w:rFonts w:ascii="Aptos" w:hAnsi="Aptos" w:cs="Aptos"/>
      <w:kern w:val="0"/>
      <w:sz w:val="24"/>
      <w:szCs w:val="24"/>
      <w:lang w:eastAsia="lt-LT"/>
      <w14:ligatures w14:val="none"/>
    </w:rPr>
  </w:style>
  <w:style w:type="paragraph" w:customStyle="1" w:styleId="Sraopastraipa1">
    <w:name w:val="Sąrašo pastraipa1"/>
    <w:basedOn w:val="prastasis"/>
    <w:qFormat/>
    <w:rsid w:val="00E32A9A"/>
    <w:pPr>
      <w:spacing w:after="200" w:line="276" w:lineRule="auto"/>
      <w:ind w:left="720"/>
      <w:contextualSpacing/>
    </w:pPr>
    <w:rPr>
      <w:rFonts w:ascii="Calibri" w:eastAsia="Times New Roman" w:hAnsi="Calibri" w:cs="Times New Roman"/>
      <w:kern w:val="0"/>
      <w14:ligatures w14:val="none"/>
    </w:rPr>
  </w:style>
  <w:style w:type="paragraph" w:customStyle="1" w:styleId="Stilius1">
    <w:name w:val="Stilius1"/>
    <w:basedOn w:val="prastasis"/>
    <w:link w:val="Stilius1Diagrama"/>
    <w:autoRedefine/>
    <w:qFormat/>
    <w:rsid w:val="00E32A9A"/>
    <w:pPr>
      <w:numPr>
        <w:ilvl w:val="3"/>
        <w:numId w:val="7"/>
      </w:numPr>
      <w:spacing w:before="240" w:after="240" w:line="240" w:lineRule="auto"/>
      <w:jc w:val="center"/>
    </w:pPr>
    <w:rPr>
      <w:rFonts w:ascii="Times New Roman" w:eastAsia="Times New Roman" w:hAnsi="Times New Roman" w:cs="Times New Roman"/>
      <w:b/>
      <w:kern w:val="0"/>
      <w14:ligatures w14:val="none"/>
    </w:rPr>
  </w:style>
  <w:style w:type="character" w:customStyle="1" w:styleId="Stilius1Diagrama">
    <w:name w:val="Stilius1 Diagrama"/>
    <w:link w:val="Stilius1"/>
    <w:locked/>
    <w:rsid w:val="00E32A9A"/>
    <w:rPr>
      <w:rFonts w:ascii="Times New Roman" w:eastAsia="Times New Roman" w:hAnsi="Times New Roman" w:cs="Times New Roman"/>
      <w:b/>
      <w:kern w:val="0"/>
      <w14:ligatures w14:val="none"/>
    </w:rPr>
  </w:style>
  <w:style w:type="paragraph" w:customStyle="1" w:styleId="Stilius4">
    <w:name w:val="Stilius4"/>
    <w:basedOn w:val="prastasis"/>
    <w:rsid w:val="00E32A9A"/>
    <w:pPr>
      <w:numPr>
        <w:numId w:val="16"/>
      </w:numPr>
      <w:spacing w:before="200" w:after="0" w:line="276" w:lineRule="auto"/>
      <w:ind w:hanging="578"/>
    </w:pPr>
    <w:rPr>
      <w:rFonts w:ascii="Times New Roman" w:eastAsia="Times New Roman" w:hAnsi="Times New Roman" w:cs="Times New Roman"/>
      <w:kern w:val="0"/>
      <w14:ligatures w14:val="none"/>
    </w:rPr>
  </w:style>
  <w:style w:type="paragraph" w:customStyle="1" w:styleId="Bodytxt">
    <w:name w:val="Bodytxt"/>
    <w:basedOn w:val="prastasis"/>
    <w:rsid w:val="00E32A9A"/>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Default">
    <w:name w:val="Default"/>
    <w:rsid w:val="00E32A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styleId="Eilutsnumeris">
    <w:name w:val="line number"/>
    <w:basedOn w:val="Numatytasispastraiposriftas"/>
    <w:uiPriority w:val="99"/>
    <w:semiHidden/>
    <w:unhideWhenUsed/>
    <w:rsid w:val="00E32A9A"/>
  </w:style>
  <w:style w:type="paragraph" w:customStyle="1" w:styleId="Logo">
    <w:name w:val="Logo"/>
    <w:basedOn w:val="prastasis"/>
    <w:rsid w:val="00E32A9A"/>
    <w:pPr>
      <w:spacing w:after="0" w:line="240" w:lineRule="auto"/>
    </w:pPr>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E32A9A"/>
    <w:rPr>
      <w:color w:val="605E5C"/>
      <w:shd w:val="clear" w:color="auto" w:fill="E1DFDD"/>
    </w:rPr>
  </w:style>
  <w:style w:type="paragraph" w:customStyle="1" w:styleId="Betarp1">
    <w:name w:val="Be tarpų1"/>
    <w:qFormat/>
    <w:rsid w:val="00E32A9A"/>
    <w:pPr>
      <w:spacing w:after="0" w:line="240" w:lineRule="auto"/>
    </w:pPr>
    <w:rPr>
      <w:rFonts w:ascii="Times New Roman" w:eastAsia="Calibri" w:hAnsi="Times New Roman" w:cs="Times New Roman"/>
      <w:kern w:val="0"/>
      <w:sz w:val="24"/>
      <w:szCs w:val="24"/>
      <w:lang w:eastAsia="lt-LT"/>
      <w14:ligatures w14:val="none"/>
    </w:rPr>
  </w:style>
  <w:style w:type="numbering" w:customStyle="1" w:styleId="Sraonra11">
    <w:name w:val="Sąrašo nėra11"/>
    <w:next w:val="Sraonra"/>
    <w:uiPriority w:val="99"/>
    <w:semiHidden/>
    <w:unhideWhenUsed/>
    <w:rsid w:val="00E32A9A"/>
  </w:style>
  <w:style w:type="table" w:customStyle="1" w:styleId="Lentelstinklelis1">
    <w:name w:val="Lentelės tinklelis1"/>
    <w:basedOn w:val="prastojilentel"/>
    <w:next w:val="Lentelstinklelis"/>
    <w:uiPriority w:val="59"/>
    <w:rsid w:val="00E32A9A"/>
    <w:pPr>
      <w:spacing w:after="0" w:line="240" w:lineRule="auto"/>
    </w:pPr>
    <w:rPr>
      <w:rFonts w:ascii="Times New Roman" w:eastAsia="Times New Roman" w:hAnsi="Times New Roman" w:cs="Times New Roman"/>
      <w:kern w:val="0"/>
      <w:sz w:val="24"/>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Numatytasispastraiposriftas"/>
    <w:rsid w:val="00E32A9A"/>
  </w:style>
  <w:style w:type="character" w:styleId="Nerykuspabraukimas">
    <w:name w:val="Subtle Emphasis"/>
    <w:basedOn w:val="Numatytasispastraiposriftas"/>
    <w:uiPriority w:val="19"/>
    <w:qFormat/>
    <w:rsid w:val="00E32A9A"/>
    <w:rPr>
      <w:i/>
      <w:iCs/>
      <w:color w:val="404040" w:themeColor="text1" w:themeTint="BF"/>
    </w:rPr>
  </w:style>
  <w:style w:type="character" w:styleId="Emfaz">
    <w:name w:val="Emphasis"/>
    <w:basedOn w:val="Numatytasispastraiposriftas"/>
    <w:uiPriority w:val="20"/>
    <w:qFormat/>
    <w:rsid w:val="00E32A9A"/>
    <w:rPr>
      <w:i/>
      <w:iCs/>
    </w:rPr>
  </w:style>
  <w:style w:type="character" w:styleId="Nerykinuoroda">
    <w:name w:val="Subtle Reference"/>
    <w:basedOn w:val="Numatytasispastraiposriftas"/>
    <w:uiPriority w:val="31"/>
    <w:qFormat/>
    <w:rsid w:val="00E32A9A"/>
    <w:rPr>
      <w:smallCaps/>
      <w:color w:val="5A5A5A" w:themeColor="text1" w:themeTint="A5"/>
    </w:rPr>
  </w:style>
  <w:style w:type="character" w:styleId="Perirtashipersaitas">
    <w:name w:val="FollowedHyperlink"/>
    <w:basedOn w:val="Numatytasispastraiposriftas"/>
    <w:uiPriority w:val="99"/>
    <w:semiHidden/>
    <w:unhideWhenUsed/>
    <w:rsid w:val="00E32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gistrucentras.lt/jar/p/index.php" TargetMode="External"/><Relationship Id="rId2" Type="http://schemas.openxmlformats.org/officeDocument/2006/relationships/numbering" Target="numbering.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vpt.lrv.lt/lt/nuorodos/kiti-duomenys/powerbi/nepatikimi-tiekejai-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vmi.lt/evmi/mokesciu-moketoju-informaci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6FC3-ED18-4282-9CB2-5EEA9D32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101133</Words>
  <Characters>57647</Characters>
  <Application>Microsoft Office Word</Application>
  <DocSecurity>0</DocSecurity>
  <Lines>480</Lines>
  <Paragraphs>316</Paragraphs>
  <ScaleCrop>false</ScaleCrop>
  <Company/>
  <LinksUpToDate>false</LinksUpToDate>
  <CharactersWithSpaces>158464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5</cp:revision>
  <cp:lastPrinted>2026-02-13T07:31:00Z</cp:lastPrinted>
  <dcterms:created xsi:type="dcterms:W3CDTF">2026-02-25T12:45:00Z</dcterms:created>
  <dcterms:modified xsi:type="dcterms:W3CDTF">2026-02-26T12:43:00Z</dcterms:modified>
</cp:coreProperties>
</file>