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227AFDB" w14:textId="17818286" w:rsidR="008E08B1" w:rsidRPr="008E08B1" w:rsidRDefault="008E08B1" w:rsidP="00EB0F4B">
          <w:pPr>
            <w:spacing w:after="120"/>
            <w:ind w:firstLine="0"/>
            <w:contextualSpacing/>
            <w:jc w:val="center"/>
            <w:rPr>
              <w:rFonts w:eastAsia="Times New Roman" w:cstheme="minorHAnsi"/>
              <w:b/>
              <w:bCs/>
              <w:sz w:val="28"/>
              <w:szCs w:val="28"/>
              <w:lang w:eastAsia="en-US"/>
            </w:rPr>
          </w:pPr>
          <w:r w:rsidRPr="008E08B1">
            <w:rPr>
              <w:rFonts w:eastAsia="Times New Roman" w:cstheme="minorHAnsi"/>
              <w:b/>
              <w:bCs/>
              <w:sz w:val="28"/>
              <w:szCs w:val="28"/>
              <w:lang w:eastAsia="en-US"/>
            </w:rPr>
            <w:t>DRUSKININKŲ ŠVIETIMO CENTRAS</w:t>
          </w:r>
        </w:p>
        <w:p w14:paraId="07923556" w14:textId="77777777" w:rsidR="008E08B1" w:rsidRPr="008E08B1" w:rsidRDefault="008E08B1" w:rsidP="008E08B1">
          <w:pPr>
            <w:spacing w:line="20" w:lineRule="atLeast"/>
            <w:ind w:firstLine="0"/>
            <w:contextualSpacing/>
            <w:jc w:val="center"/>
            <w:rPr>
              <w:rFonts w:cstheme="minorHAnsi"/>
              <w:sz w:val="28"/>
              <w:szCs w:val="28"/>
            </w:rPr>
          </w:pPr>
          <w:r w:rsidRPr="008E08B1">
            <w:rPr>
              <w:rFonts w:cstheme="minorHAnsi"/>
              <w:sz w:val="28"/>
              <w:szCs w:val="28"/>
            </w:rPr>
            <w:t>M. K. Čiurlionio g. 80, LT-66144 Druskininkai</w:t>
          </w:r>
        </w:p>
        <w:p w14:paraId="0F14D061" w14:textId="77777777" w:rsidR="008E08B1" w:rsidRPr="008E08B1" w:rsidRDefault="008E08B1" w:rsidP="008E08B1">
          <w:pPr>
            <w:spacing w:after="120" w:line="20" w:lineRule="atLeast"/>
            <w:ind w:firstLine="0"/>
            <w:contextualSpacing/>
            <w:jc w:val="center"/>
            <w:rPr>
              <w:rFonts w:cstheme="minorHAnsi"/>
              <w:color w:val="00B050"/>
              <w:sz w:val="24"/>
              <w:szCs w:val="24"/>
            </w:rPr>
          </w:pPr>
        </w:p>
        <w:p w14:paraId="2C8ACC31" w14:textId="77777777" w:rsidR="008E08B1" w:rsidRPr="008E08B1" w:rsidRDefault="008E08B1" w:rsidP="008E08B1">
          <w:pPr>
            <w:tabs>
              <w:tab w:val="left" w:pos="870"/>
            </w:tabs>
            <w:spacing w:after="120" w:line="20" w:lineRule="atLeast"/>
            <w:ind w:firstLine="0"/>
            <w:contextualSpacing/>
            <w:jc w:val="left"/>
            <w:rPr>
              <w:rFonts w:cstheme="minorHAnsi"/>
              <w:color w:val="00B050"/>
              <w:sz w:val="24"/>
              <w:szCs w:val="24"/>
            </w:rPr>
          </w:pPr>
        </w:p>
        <w:p w14:paraId="63C83B0E" w14:textId="77777777" w:rsidR="008E08B1" w:rsidRPr="008E08B1" w:rsidRDefault="008E08B1" w:rsidP="008E08B1">
          <w:pPr>
            <w:spacing w:after="120" w:line="20" w:lineRule="atLeast"/>
            <w:ind w:firstLine="0"/>
            <w:contextualSpacing/>
            <w:jc w:val="center"/>
            <w:rPr>
              <w:rFonts w:cstheme="minorHAnsi"/>
              <w:sz w:val="24"/>
              <w:szCs w:val="24"/>
            </w:rPr>
          </w:pPr>
        </w:p>
        <w:p w14:paraId="28C80A14" w14:textId="77777777" w:rsidR="008E08B1" w:rsidRPr="008E08B1" w:rsidRDefault="008E08B1" w:rsidP="008E08B1">
          <w:pPr>
            <w:spacing w:after="120" w:line="20" w:lineRule="atLeast"/>
            <w:ind w:firstLine="0"/>
            <w:contextualSpacing/>
            <w:jc w:val="center"/>
            <w:rPr>
              <w:rFonts w:cstheme="minorHAnsi"/>
              <w:sz w:val="28"/>
              <w:szCs w:val="28"/>
            </w:rPr>
          </w:pPr>
        </w:p>
        <w:p w14:paraId="1D37750A" w14:textId="77777777" w:rsidR="008E08B1" w:rsidRPr="008E08B1" w:rsidRDefault="008E08B1" w:rsidP="008E08B1">
          <w:pPr>
            <w:spacing w:after="120" w:line="20" w:lineRule="atLeast"/>
            <w:ind w:firstLine="0"/>
            <w:contextualSpacing/>
            <w:jc w:val="center"/>
            <w:rPr>
              <w:rFonts w:cstheme="minorHAnsi"/>
              <w:sz w:val="28"/>
              <w:szCs w:val="28"/>
            </w:rPr>
          </w:pPr>
          <w:r w:rsidRPr="008E08B1">
            <w:rPr>
              <w:rFonts w:cstheme="minorHAnsi"/>
              <w:noProof/>
              <w:sz w:val="24"/>
              <w:szCs w:val="24"/>
              <w:lang w:bidi="lt-LT"/>
            </w:rPr>
            <w:drawing>
              <wp:anchor distT="0" distB="0" distL="114300" distR="114300" simplePos="0" relativeHeight="251659264" behindDoc="0" locked="0" layoutInCell="1" allowOverlap="1" wp14:anchorId="0064E331" wp14:editId="396C7517">
                <wp:simplePos x="0" y="0"/>
                <wp:positionH relativeFrom="margin">
                  <wp:posOffset>1880870</wp:posOffset>
                </wp:positionH>
                <wp:positionV relativeFrom="paragraph">
                  <wp:posOffset>77470</wp:posOffset>
                </wp:positionV>
                <wp:extent cx="1219200" cy="701040"/>
                <wp:effectExtent l="0" t="0" r="0" b="3810"/>
                <wp:wrapSquare wrapText="right"/>
                <wp:docPr id="1" name="Shape 1" descr="A blue flag with white star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Shape 1" descr="A blue flag with white stars&#10;&#10;AI-generated content may be incorrect."/>
                        <pic:cNvPicPr/>
                      </pic:nvPicPr>
                      <pic:blipFill>
                        <a:blip r:embed="rId11"/>
                        <a:stretch/>
                      </pic:blipFill>
                      <pic:spPr>
                        <a:xfrm>
                          <a:off x="0" y="0"/>
                          <a:ext cx="1219200" cy="701040"/>
                        </a:xfrm>
                        <a:prstGeom prst="rect">
                          <a:avLst/>
                        </a:prstGeom>
                      </pic:spPr>
                    </pic:pic>
                  </a:graphicData>
                </a:graphic>
                <wp14:sizeRelH relativeFrom="margin">
                  <wp14:pctWidth>0</wp14:pctWidth>
                </wp14:sizeRelH>
                <wp14:sizeRelV relativeFrom="margin">
                  <wp14:pctHeight>0</wp14:pctHeight>
                </wp14:sizeRelV>
              </wp:anchor>
            </w:drawing>
          </w:r>
        </w:p>
        <w:p w14:paraId="7391B6F4" w14:textId="77777777" w:rsidR="008E08B1" w:rsidRPr="008E08B1" w:rsidRDefault="008E08B1" w:rsidP="008E08B1">
          <w:pPr>
            <w:spacing w:after="120" w:line="20" w:lineRule="atLeast"/>
            <w:ind w:firstLine="0"/>
            <w:contextualSpacing/>
            <w:jc w:val="left"/>
            <w:rPr>
              <w:rFonts w:cstheme="minorHAnsi"/>
              <w:b/>
              <w:bCs/>
              <w:color w:val="0070C0"/>
              <w:sz w:val="28"/>
              <w:szCs w:val="28"/>
              <w:lang w:bidi="lt-LT"/>
            </w:rPr>
          </w:pPr>
          <w:r w:rsidRPr="008E08B1">
            <w:rPr>
              <w:rFonts w:cstheme="minorHAnsi"/>
              <w:b/>
              <w:bCs/>
              <w:color w:val="0070C0"/>
              <w:sz w:val="28"/>
              <w:szCs w:val="28"/>
              <w:lang w:bidi="lt-LT"/>
            </w:rPr>
            <w:t xml:space="preserve">Bendrai finansuoja </w:t>
          </w:r>
        </w:p>
        <w:p w14:paraId="3824A2EE" w14:textId="77777777" w:rsidR="008E08B1" w:rsidRPr="008E08B1" w:rsidRDefault="008E08B1" w:rsidP="008E08B1">
          <w:pPr>
            <w:spacing w:after="120" w:line="20" w:lineRule="atLeast"/>
            <w:ind w:firstLine="0"/>
            <w:contextualSpacing/>
            <w:jc w:val="left"/>
            <w:rPr>
              <w:rFonts w:cstheme="minorHAnsi"/>
              <w:sz w:val="28"/>
              <w:szCs w:val="28"/>
            </w:rPr>
          </w:pPr>
          <w:r w:rsidRPr="008E08B1">
            <w:rPr>
              <w:rFonts w:cstheme="minorHAnsi"/>
              <w:b/>
              <w:bCs/>
              <w:color w:val="0070C0"/>
              <w:sz w:val="28"/>
              <w:szCs w:val="28"/>
              <w:lang w:bidi="lt-LT"/>
            </w:rPr>
            <w:t>Europos Sąjunga</w:t>
          </w:r>
        </w:p>
        <w:p w14:paraId="708B5AB3" w14:textId="77777777" w:rsidR="008E08B1" w:rsidRPr="008E08B1" w:rsidRDefault="008E08B1" w:rsidP="008E08B1">
          <w:pPr>
            <w:spacing w:after="120" w:line="20" w:lineRule="atLeast"/>
            <w:ind w:firstLine="0"/>
            <w:contextualSpacing/>
            <w:jc w:val="center"/>
            <w:rPr>
              <w:rFonts w:cstheme="minorHAnsi"/>
              <w:b/>
              <w:bCs/>
              <w:color w:val="0070C0"/>
              <w:sz w:val="24"/>
              <w:szCs w:val="24"/>
              <w:lang w:bidi="lt-LT"/>
            </w:rPr>
          </w:pPr>
        </w:p>
        <w:p w14:paraId="2D2387DB" w14:textId="77777777" w:rsidR="008E08B1" w:rsidRPr="008E08B1" w:rsidRDefault="008E08B1" w:rsidP="00AF1DB3">
          <w:pPr>
            <w:spacing w:after="120" w:line="20" w:lineRule="atLeast"/>
            <w:ind w:firstLine="0"/>
            <w:contextualSpacing/>
            <w:jc w:val="left"/>
            <w:rPr>
              <w:rFonts w:cstheme="minorHAnsi"/>
              <w:b/>
              <w:bCs/>
              <w:sz w:val="28"/>
              <w:szCs w:val="28"/>
            </w:rPr>
          </w:pPr>
        </w:p>
        <w:p w14:paraId="1B88E856" w14:textId="77777777" w:rsidR="00D7216E" w:rsidRDefault="00D7216E" w:rsidP="00AF1DB3">
          <w:pPr>
            <w:spacing w:after="120" w:line="240" w:lineRule="auto"/>
            <w:ind w:firstLine="0"/>
            <w:contextualSpacing/>
            <w:jc w:val="center"/>
            <w:rPr>
              <w:rFonts w:cstheme="minorHAnsi"/>
              <w:b/>
              <w:bCs/>
              <w:sz w:val="28"/>
              <w:szCs w:val="28"/>
            </w:rPr>
          </w:pPr>
        </w:p>
        <w:p w14:paraId="0997E95B" w14:textId="77777777" w:rsidR="00D7216E" w:rsidRDefault="00D7216E" w:rsidP="00AF1DB3">
          <w:pPr>
            <w:spacing w:after="120" w:line="240" w:lineRule="auto"/>
            <w:ind w:firstLine="0"/>
            <w:contextualSpacing/>
            <w:jc w:val="center"/>
            <w:rPr>
              <w:rFonts w:cstheme="minorHAnsi"/>
              <w:b/>
              <w:bCs/>
              <w:sz w:val="28"/>
              <w:szCs w:val="28"/>
            </w:rPr>
          </w:pPr>
        </w:p>
        <w:p w14:paraId="601140EC" w14:textId="19C39D30" w:rsidR="00AF1DB3" w:rsidRPr="00AF1DB3" w:rsidRDefault="00AF1DB3" w:rsidP="00AF1DB3">
          <w:pPr>
            <w:spacing w:after="120" w:line="240" w:lineRule="auto"/>
            <w:ind w:firstLine="0"/>
            <w:contextualSpacing/>
            <w:jc w:val="center"/>
            <w:rPr>
              <w:rFonts w:cstheme="minorHAnsi"/>
              <w:b/>
              <w:bCs/>
              <w:sz w:val="28"/>
              <w:szCs w:val="28"/>
            </w:rPr>
          </w:pPr>
          <w:r w:rsidRPr="00AF1DB3">
            <w:rPr>
              <w:rFonts w:cstheme="minorHAnsi"/>
              <w:b/>
              <w:bCs/>
              <w:sz w:val="28"/>
              <w:szCs w:val="28"/>
            </w:rPr>
            <w:t>MAŽOS VERTĖS VIEŠOJO PIRKIMO „</w:t>
          </w:r>
          <w:r w:rsidR="002D7AAA" w:rsidRPr="002D7AAA">
            <w:rPr>
              <w:rFonts w:cstheme="minorHAnsi"/>
              <w:b/>
              <w:bCs/>
              <w:sz w:val="28"/>
              <w:szCs w:val="28"/>
            </w:rPr>
            <w:t>KVALIFIKACIJOS TOBULINIMO MOKYM</w:t>
          </w:r>
          <w:r w:rsidR="00A35EDA">
            <w:rPr>
              <w:rFonts w:cstheme="minorHAnsi"/>
              <w:b/>
              <w:bCs/>
              <w:sz w:val="28"/>
              <w:szCs w:val="28"/>
            </w:rPr>
            <w:t>AI</w:t>
          </w:r>
          <w:r w:rsidR="002D7AAA" w:rsidRPr="002D7AAA">
            <w:rPr>
              <w:rFonts w:cstheme="minorHAnsi"/>
              <w:b/>
              <w:bCs/>
              <w:sz w:val="28"/>
              <w:szCs w:val="28"/>
            </w:rPr>
            <w:t xml:space="preserve"> ĮTRAUKIOJO UGDYMO ĮGYVENDINIMUI, DIRBANT SU MOKINIAIS, TURINČIAIS SPECIFINIŲ IR NEVERBALINIŲ MOKYMOSI SUTRIKIMŲ</w:t>
          </w:r>
          <w:r w:rsidRPr="00AF1DB3">
            <w:rPr>
              <w:rFonts w:cstheme="minorHAnsi"/>
              <w:b/>
              <w:bCs/>
              <w:sz w:val="28"/>
              <w:szCs w:val="28"/>
            </w:rPr>
            <w:t>“ SKELBIAMOS APKLAUSOS SPECIALIOSIOS SĄLYGOS</w:t>
          </w:r>
        </w:p>
        <w:p w14:paraId="10F47A93" w14:textId="77777777" w:rsidR="00AF1DB3" w:rsidRPr="00AF1DB3" w:rsidRDefault="00AF1DB3" w:rsidP="00AF1DB3">
          <w:pPr>
            <w:spacing w:after="120" w:line="240" w:lineRule="auto"/>
            <w:ind w:firstLine="0"/>
            <w:contextualSpacing/>
            <w:jc w:val="center"/>
            <w:rPr>
              <w:rFonts w:cstheme="minorHAnsi"/>
              <w:b/>
              <w:bCs/>
              <w:sz w:val="28"/>
              <w:szCs w:val="28"/>
            </w:rPr>
          </w:pPr>
          <w:r w:rsidRPr="00AF1DB3">
            <w:rPr>
              <w:rFonts w:cstheme="minorHAnsi"/>
              <w:b/>
              <w:bCs/>
              <w:sz w:val="28"/>
              <w:szCs w:val="28"/>
            </w:rPr>
            <w:t>Versija Nr. 1</w:t>
          </w:r>
        </w:p>
        <w:p w14:paraId="517C01D9" w14:textId="56FCFAA0" w:rsidR="001C24BC" w:rsidRDefault="005F13F0" w:rsidP="00AF1DB3">
          <w:pPr>
            <w:spacing w:after="120" w:line="240" w:lineRule="auto"/>
            <w:ind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6E9687F5" w:rsidR="00173FBA" w:rsidRPr="001912E2" w:rsidRDefault="00173FBA" w:rsidP="00881E13">
              <w:pPr>
                <w:pStyle w:val="TOCHeading"/>
                <w:tabs>
                  <w:tab w:val="left" w:pos="6555"/>
                </w:tabs>
                <w:ind w:firstLine="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p>
            <w:p w14:paraId="5A9AA2E8" w14:textId="549DE4BE" w:rsidR="008A600C" w:rsidRDefault="00173FBA">
              <w:pPr>
                <w:pStyle w:val="TOC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223011685" w:history="1">
                <w:r w:rsidR="008A600C" w:rsidRPr="00620AC0">
                  <w:rPr>
                    <w:rStyle w:val="Hyperlink"/>
                    <w:rFonts w:cstheme="minorHAnsi"/>
                    <w:noProof/>
                  </w:rPr>
                  <w:t>1.</w:t>
                </w:r>
                <w:r w:rsidR="008A600C">
                  <w:rPr>
                    <w:noProof/>
                    <w:kern w:val="2"/>
                    <w:sz w:val="24"/>
                    <w:szCs w:val="24"/>
                    <w:lang w:val="en-US" w:eastAsia="en-US"/>
                    <w14:ligatures w14:val="standardContextual"/>
                  </w:rPr>
                  <w:tab/>
                </w:r>
                <w:r w:rsidR="008A600C" w:rsidRPr="00620AC0">
                  <w:rPr>
                    <w:rStyle w:val="Hyperlink"/>
                    <w:rFonts w:cstheme="minorHAnsi"/>
                    <w:noProof/>
                  </w:rPr>
                  <w:t>Bendra informacija</w:t>
                </w:r>
                <w:r w:rsidR="008A600C">
                  <w:rPr>
                    <w:noProof/>
                    <w:webHidden/>
                  </w:rPr>
                  <w:tab/>
                </w:r>
                <w:r w:rsidR="008A600C">
                  <w:rPr>
                    <w:noProof/>
                    <w:webHidden/>
                  </w:rPr>
                  <w:fldChar w:fldCharType="begin"/>
                </w:r>
                <w:r w:rsidR="008A600C">
                  <w:rPr>
                    <w:noProof/>
                    <w:webHidden/>
                  </w:rPr>
                  <w:instrText xml:space="preserve"> PAGEREF _Toc223011685 \h </w:instrText>
                </w:r>
                <w:r w:rsidR="008A600C">
                  <w:rPr>
                    <w:noProof/>
                    <w:webHidden/>
                  </w:rPr>
                </w:r>
                <w:r w:rsidR="008A600C">
                  <w:rPr>
                    <w:noProof/>
                    <w:webHidden/>
                  </w:rPr>
                  <w:fldChar w:fldCharType="separate"/>
                </w:r>
                <w:r w:rsidR="008A600C">
                  <w:rPr>
                    <w:noProof/>
                    <w:webHidden/>
                  </w:rPr>
                  <w:t>2</w:t>
                </w:r>
                <w:r w:rsidR="008A600C">
                  <w:rPr>
                    <w:noProof/>
                    <w:webHidden/>
                  </w:rPr>
                  <w:fldChar w:fldCharType="end"/>
                </w:r>
              </w:hyperlink>
            </w:p>
            <w:p w14:paraId="7968878D" w14:textId="3807C533" w:rsidR="008A600C" w:rsidRDefault="008A600C">
              <w:pPr>
                <w:pStyle w:val="TOC1"/>
                <w:rPr>
                  <w:noProof/>
                  <w:kern w:val="2"/>
                  <w:sz w:val="24"/>
                  <w:szCs w:val="24"/>
                  <w:lang w:val="en-US" w:eastAsia="en-US"/>
                  <w14:ligatures w14:val="standardContextual"/>
                </w:rPr>
              </w:pPr>
              <w:hyperlink w:anchor="_Toc223011686" w:history="1">
                <w:r w:rsidRPr="00620AC0">
                  <w:rPr>
                    <w:rStyle w:val="Hyperlink"/>
                    <w:rFonts w:eastAsia="Calibri" w:cstheme="minorHAnsi"/>
                    <w:noProof/>
                  </w:rPr>
                  <w:t>2.</w:t>
                </w:r>
                <w:r>
                  <w:rPr>
                    <w:noProof/>
                    <w:kern w:val="2"/>
                    <w:sz w:val="24"/>
                    <w:szCs w:val="24"/>
                    <w:lang w:val="en-US" w:eastAsia="en-US"/>
                    <w14:ligatures w14:val="standardContextual"/>
                  </w:rPr>
                  <w:tab/>
                </w:r>
                <w:r w:rsidRPr="00620AC0">
                  <w:rPr>
                    <w:rStyle w:val="Hyperlink"/>
                    <w:rFonts w:cstheme="minorHAnsi"/>
                    <w:noProof/>
                  </w:rPr>
                  <w:t>Pirkimo objektas</w:t>
                </w:r>
                <w:r>
                  <w:rPr>
                    <w:noProof/>
                    <w:webHidden/>
                  </w:rPr>
                  <w:tab/>
                </w:r>
                <w:r>
                  <w:rPr>
                    <w:noProof/>
                    <w:webHidden/>
                  </w:rPr>
                  <w:fldChar w:fldCharType="begin"/>
                </w:r>
                <w:r>
                  <w:rPr>
                    <w:noProof/>
                    <w:webHidden/>
                  </w:rPr>
                  <w:instrText xml:space="preserve"> PAGEREF _Toc223011686 \h </w:instrText>
                </w:r>
                <w:r>
                  <w:rPr>
                    <w:noProof/>
                    <w:webHidden/>
                  </w:rPr>
                </w:r>
                <w:r>
                  <w:rPr>
                    <w:noProof/>
                    <w:webHidden/>
                  </w:rPr>
                  <w:fldChar w:fldCharType="separate"/>
                </w:r>
                <w:r>
                  <w:rPr>
                    <w:noProof/>
                    <w:webHidden/>
                  </w:rPr>
                  <w:t>2</w:t>
                </w:r>
                <w:r>
                  <w:rPr>
                    <w:noProof/>
                    <w:webHidden/>
                  </w:rPr>
                  <w:fldChar w:fldCharType="end"/>
                </w:r>
              </w:hyperlink>
            </w:p>
            <w:p w14:paraId="3A25344B" w14:textId="31D11A90" w:rsidR="008A600C" w:rsidRDefault="008A600C">
              <w:pPr>
                <w:pStyle w:val="TOC1"/>
                <w:rPr>
                  <w:noProof/>
                  <w:kern w:val="2"/>
                  <w:sz w:val="24"/>
                  <w:szCs w:val="24"/>
                  <w:lang w:val="en-US" w:eastAsia="en-US"/>
                  <w14:ligatures w14:val="standardContextual"/>
                </w:rPr>
              </w:pPr>
              <w:hyperlink w:anchor="_Toc223011687" w:history="1">
                <w:r w:rsidRPr="00620AC0">
                  <w:rPr>
                    <w:rStyle w:val="Hyperlink"/>
                    <w:rFonts w:eastAsia="Calibri" w:cstheme="minorHAnsi"/>
                    <w:noProof/>
                  </w:rPr>
                  <w:t>3.</w:t>
                </w:r>
                <w:r>
                  <w:rPr>
                    <w:noProof/>
                    <w:kern w:val="2"/>
                    <w:sz w:val="24"/>
                    <w:szCs w:val="24"/>
                    <w:lang w:val="en-US" w:eastAsia="en-US"/>
                    <w14:ligatures w14:val="standardContextual"/>
                  </w:rPr>
                  <w:tab/>
                </w:r>
                <w:r w:rsidRPr="00620AC0">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_Toc223011687 \h </w:instrText>
                </w:r>
                <w:r>
                  <w:rPr>
                    <w:noProof/>
                    <w:webHidden/>
                  </w:rPr>
                </w:r>
                <w:r>
                  <w:rPr>
                    <w:noProof/>
                    <w:webHidden/>
                  </w:rPr>
                  <w:fldChar w:fldCharType="separate"/>
                </w:r>
                <w:r>
                  <w:rPr>
                    <w:noProof/>
                    <w:webHidden/>
                  </w:rPr>
                  <w:t>2</w:t>
                </w:r>
                <w:r>
                  <w:rPr>
                    <w:noProof/>
                    <w:webHidden/>
                  </w:rPr>
                  <w:fldChar w:fldCharType="end"/>
                </w:r>
              </w:hyperlink>
            </w:p>
            <w:p w14:paraId="4053F5B1" w14:textId="74FA98D7" w:rsidR="008A600C" w:rsidRDefault="008A600C">
              <w:pPr>
                <w:pStyle w:val="TOC1"/>
                <w:rPr>
                  <w:noProof/>
                  <w:kern w:val="2"/>
                  <w:sz w:val="24"/>
                  <w:szCs w:val="24"/>
                  <w:lang w:val="en-US" w:eastAsia="en-US"/>
                  <w14:ligatures w14:val="standardContextual"/>
                </w:rPr>
              </w:pPr>
              <w:hyperlink w:anchor="_Toc223011688" w:history="1">
                <w:r w:rsidRPr="00620AC0">
                  <w:rPr>
                    <w:rStyle w:val="Hyperlink"/>
                    <w:rFonts w:eastAsia="Calibri" w:cstheme="minorHAnsi"/>
                    <w:noProof/>
                  </w:rPr>
                  <w:t>4.</w:t>
                </w:r>
                <w:r>
                  <w:rPr>
                    <w:noProof/>
                    <w:kern w:val="2"/>
                    <w:sz w:val="24"/>
                    <w:szCs w:val="24"/>
                    <w:lang w:val="en-US" w:eastAsia="en-US"/>
                    <w14:ligatures w14:val="standardContextual"/>
                  </w:rPr>
                  <w:tab/>
                </w:r>
                <w:r w:rsidRPr="00620AC0">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_Toc223011688 \h </w:instrText>
                </w:r>
                <w:r>
                  <w:rPr>
                    <w:noProof/>
                    <w:webHidden/>
                  </w:rPr>
                </w:r>
                <w:r>
                  <w:rPr>
                    <w:noProof/>
                    <w:webHidden/>
                  </w:rPr>
                  <w:fldChar w:fldCharType="separate"/>
                </w:r>
                <w:r>
                  <w:rPr>
                    <w:noProof/>
                    <w:webHidden/>
                  </w:rPr>
                  <w:t>3</w:t>
                </w:r>
                <w:r>
                  <w:rPr>
                    <w:noProof/>
                    <w:webHidden/>
                  </w:rPr>
                  <w:fldChar w:fldCharType="end"/>
                </w:r>
              </w:hyperlink>
            </w:p>
            <w:p w14:paraId="700555F9" w14:textId="70A4BCEA" w:rsidR="008A600C" w:rsidRDefault="008A600C">
              <w:pPr>
                <w:pStyle w:val="TOC1"/>
                <w:rPr>
                  <w:noProof/>
                  <w:kern w:val="2"/>
                  <w:sz w:val="24"/>
                  <w:szCs w:val="24"/>
                  <w:lang w:val="en-US" w:eastAsia="en-US"/>
                  <w14:ligatures w14:val="standardContextual"/>
                </w:rPr>
              </w:pPr>
              <w:hyperlink w:anchor="_Toc223011689" w:history="1">
                <w:r w:rsidRPr="00620AC0">
                  <w:rPr>
                    <w:rStyle w:val="Hyperlink"/>
                    <w:rFonts w:eastAsia="Calibri" w:cstheme="minorHAnsi"/>
                    <w:noProof/>
                  </w:rPr>
                  <w:t>5.</w:t>
                </w:r>
                <w:r>
                  <w:rPr>
                    <w:noProof/>
                    <w:kern w:val="2"/>
                    <w:sz w:val="24"/>
                    <w:szCs w:val="24"/>
                    <w:lang w:val="en-US" w:eastAsia="en-US"/>
                    <w14:ligatures w14:val="standardContextual"/>
                  </w:rPr>
                  <w:tab/>
                </w:r>
                <w:r w:rsidRPr="00620AC0">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_Toc223011689 \h </w:instrText>
                </w:r>
                <w:r>
                  <w:rPr>
                    <w:noProof/>
                    <w:webHidden/>
                  </w:rPr>
                </w:r>
                <w:r>
                  <w:rPr>
                    <w:noProof/>
                    <w:webHidden/>
                  </w:rPr>
                  <w:fldChar w:fldCharType="separate"/>
                </w:r>
                <w:r>
                  <w:rPr>
                    <w:noProof/>
                    <w:webHidden/>
                  </w:rPr>
                  <w:t>3</w:t>
                </w:r>
                <w:r>
                  <w:rPr>
                    <w:noProof/>
                    <w:webHidden/>
                  </w:rPr>
                  <w:fldChar w:fldCharType="end"/>
                </w:r>
              </w:hyperlink>
            </w:p>
            <w:p w14:paraId="17C02706" w14:textId="6F1E35DA" w:rsidR="008A600C" w:rsidRDefault="008A600C">
              <w:pPr>
                <w:pStyle w:val="TOC1"/>
                <w:rPr>
                  <w:noProof/>
                  <w:kern w:val="2"/>
                  <w:sz w:val="24"/>
                  <w:szCs w:val="24"/>
                  <w:lang w:val="en-US" w:eastAsia="en-US"/>
                  <w14:ligatures w14:val="standardContextual"/>
                </w:rPr>
              </w:pPr>
              <w:hyperlink w:anchor="_Toc223011690" w:history="1">
                <w:r w:rsidRPr="00620AC0">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_Toc223011690 \h </w:instrText>
                </w:r>
                <w:r>
                  <w:rPr>
                    <w:noProof/>
                    <w:webHidden/>
                  </w:rPr>
                </w:r>
                <w:r>
                  <w:rPr>
                    <w:noProof/>
                    <w:webHidden/>
                  </w:rPr>
                  <w:fldChar w:fldCharType="separate"/>
                </w:r>
                <w:r>
                  <w:rPr>
                    <w:noProof/>
                    <w:webHidden/>
                  </w:rPr>
                  <w:t>3</w:t>
                </w:r>
                <w:r>
                  <w:rPr>
                    <w:noProof/>
                    <w:webHidden/>
                  </w:rPr>
                  <w:fldChar w:fldCharType="end"/>
                </w:r>
              </w:hyperlink>
            </w:p>
            <w:p w14:paraId="41A5C481" w14:textId="563BF5D7" w:rsidR="008A600C" w:rsidRDefault="008A600C">
              <w:pPr>
                <w:pStyle w:val="TOC1"/>
                <w:rPr>
                  <w:noProof/>
                  <w:kern w:val="2"/>
                  <w:sz w:val="24"/>
                  <w:szCs w:val="24"/>
                  <w:lang w:val="en-US" w:eastAsia="en-US"/>
                  <w14:ligatures w14:val="standardContextual"/>
                </w:rPr>
              </w:pPr>
              <w:hyperlink w:anchor="_Toc223011691" w:history="1">
                <w:r w:rsidRPr="00620AC0">
                  <w:rPr>
                    <w:rStyle w:val="Hyperlink"/>
                    <w:rFonts w:ascii="Arial" w:hAnsi="Arial" w:cs="Arial"/>
                    <w:noProof/>
                  </w:rPr>
                  <w:t>7.</w:t>
                </w:r>
                <w:r>
                  <w:rPr>
                    <w:noProof/>
                    <w:kern w:val="2"/>
                    <w:sz w:val="24"/>
                    <w:szCs w:val="24"/>
                    <w:lang w:val="en-US" w:eastAsia="en-US"/>
                    <w14:ligatures w14:val="standardContextual"/>
                  </w:rPr>
                  <w:tab/>
                </w:r>
                <w:r w:rsidRPr="00620AC0">
                  <w:rPr>
                    <w:rStyle w:val="Hyperlink"/>
                    <w:rFonts w:cstheme="minorHAnsi"/>
                    <w:noProof/>
                  </w:rPr>
                  <w:t>Pasiūlymų vertinimas</w:t>
                </w:r>
                <w:r>
                  <w:rPr>
                    <w:noProof/>
                    <w:webHidden/>
                  </w:rPr>
                  <w:tab/>
                </w:r>
                <w:r>
                  <w:rPr>
                    <w:noProof/>
                    <w:webHidden/>
                  </w:rPr>
                  <w:fldChar w:fldCharType="begin"/>
                </w:r>
                <w:r>
                  <w:rPr>
                    <w:noProof/>
                    <w:webHidden/>
                  </w:rPr>
                  <w:instrText xml:space="preserve"> PAGEREF _Toc223011691 \h </w:instrText>
                </w:r>
                <w:r>
                  <w:rPr>
                    <w:noProof/>
                    <w:webHidden/>
                  </w:rPr>
                </w:r>
                <w:r>
                  <w:rPr>
                    <w:noProof/>
                    <w:webHidden/>
                  </w:rPr>
                  <w:fldChar w:fldCharType="separate"/>
                </w:r>
                <w:r>
                  <w:rPr>
                    <w:noProof/>
                    <w:webHidden/>
                  </w:rPr>
                  <w:t>4</w:t>
                </w:r>
                <w:r>
                  <w:rPr>
                    <w:noProof/>
                    <w:webHidden/>
                  </w:rPr>
                  <w:fldChar w:fldCharType="end"/>
                </w:r>
              </w:hyperlink>
            </w:p>
            <w:p w14:paraId="0F7072F7" w14:textId="6EC5A2B0" w:rsidR="008A600C" w:rsidRDefault="008A600C">
              <w:pPr>
                <w:pStyle w:val="TOC1"/>
                <w:rPr>
                  <w:noProof/>
                  <w:kern w:val="2"/>
                  <w:sz w:val="24"/>
                  <w:szCs w:val="24"/>
                  <w:lang w:val="en-US" w:eastAsia="en-US"/>
                  <w14:ligatures w14:val="standardContextual"/>
                </w:rPr>
              </w:pPr>
              <w:hyperlink w:anchor="_Toc223011692" w:history="1">
                <w:r w:rsidRPr="00620AC0">
                  <w:rPr>
                    <w:rStyle w:val="Hyperlink"/>
                    <w:rFonts w:cstheme="minorHAnsi"/>
                    <w:noProof/>
                  </w:rPr>
                  <w:t>8. Sutarties sudarymas</w:t>
                </w:r>
                <w:r>
                  <w:rPr>
                    <w:noProof/>
                    <w:webHidden/>
                  </w:rPr>
                  <w:tab/>
                </w:r>
                <w:r>
                  <w:rPr>
                    <w:noProof/>
                    <w:webHidden/>
                  </w:rPr>
                  <w:fldChar w:fldCharType="begin"/>
                </w:r>
                <w:r>
                  <w:rPr>
                    <w:noProof/>
                    <w:webHidden/>
                  </w:rPr>
                  <w:instrText xml:space="preserve"> PAGEREF _Toc223011692 \h </w:instrText>
                </w:r>
                <w:r>
                  <w:rPr>
                    <w:noProof/>
                    <w:webHidden/>
                  </w:rPr>
                </w:r>
                <w:r>
                  <w:rPr>
                    <w:noProof/>
                    <w:webHidden/>
                  </w:rPr>
                  <w:fldChar w:fldCharType="separate"/>
                </w:r>
                <w:r>
                  <w:rPr>
                    <w:noProof/>
                    <w:webHidden/>
                  </w:rPr>
                  <w:t>4</w:t>
                </w:r>
                <w:r>
                  <w:rPr>
                    <w:noProof/>
                    <w:webHidden/>
                  </w:rPr>
                  <w:fldChar w:fldCharType="end"/>
                </w:r>
              </w:hyperlink>
            </w:p>
            <w:p w14:paraId="67F728FF" w14:textId="0DE8258A" w:rsidR="008A600C" w:rsidRDefault="008A600C">
              <w:pPr>
                <w:pStyle w:val="TOC1"/>
                <w:rPr>
                  <w:noProof/>
                  <w:kern w:val="2"/>
                  <w:sz w:val="24"/>
                  <w:szCs w:val="24"/>
                  <w:lang w:val="en-US" w:eastAsia="en-US"/>
                  <w14:ligatures w14:val="standardContextual"/>
                </w:rPr>
              </w:pPr>
              <w:hyperlink w:anchor="_Toc223011693" w:history="1">
                <w:r w:rsidRPr="00620AC0">
                  <w:rPr>
                    <w:rStyle w:val="Hyperlink"/>
                    <w:noProof/>
                  </w:rPr>
                  <w:t>Pirkimo sąlygų 1 priedas „Tiekėjų pašalinimo pagrindai“</w:t>
                </w:r>
                <w:r>
                  <w:rPr>
                    <w:noProof/>
                    <w:webHidden/>
                  </w:rPr>
                  <w:tab/>
                </w:r>
                <w:r>
                  <w:rPr>
                    <w:noProof/>
                    <w:webHidden/>
                  </w:rPr>
                  <w:fldChar w:fldCharType="begin"/>
                </w:r>
                <w:r>
                  <w:rPr>
                    <w:noProof/>
                    <w:webHidden/>
                  </w:rPr>
                  <w:instrText xml:space="preserve"> PAGEREF _Toc223011693 \h </w:instrText>
                </w:r>
                <w:r>
                  <w:rPr>
                    <w:noProof/>
                    <w:webHidden/>
                  </w:rPr>
                </w:r>
                <w:r>
                  <w:rPr>
                    <w:noProof/>
                    <w:webHidden/>
                  </w:rPr>
                  <w:fldChar w:fldCharType="separate"/>
                </w:r>
                <w:r>
                  <w:rPr>
                    <w:noProof/>
                    <w:webHidden/>
                  </w:rPr>
                  <w:t>5</w:t>
                </w:r>
                <w:r>
                  <w:rPr>
                    <w:noProof/>
                    <w:webHidden/>
                  </w:rPr>
                  <w:fldChar w:fldCharType="end"/>
                </w:r>
              </w:hyperlink>
            </w:p>
            <w:p w14:paraId="0FECB27B" w14:textId="545A5B2E" w:rsidR="008A600C" w:rsidRDefault="008A600C">
              <w:pPr>
                <w:pStyle w:val="TOC1"/>
                <w:rPr>
                  <w:noProof/>
                  <w:kern w:val="2"/>
                  <w:sz w:val="24"/>
                  <w:szCs w:val="24"/>
                  <w:lang w:val="en-US" w:eastAsia="en-US"/>
                  <w14:ligatures w14:val="standardContextual"/>
                </w:rPr>
              </w:pPr>
              <w:hyperlink w:anchor="_Toc223011694" w:history="1">
                <w:r w:rsidRPr="00620AC0">
                  <w:rPr>
                    <w:rStyle w:val="Hyperlink"/>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_Toc223011694 \h </w:instrText>
                </w:r>
                <w:r>
                  <w:rPr>
                    <w:noProof/>
                    <w:webHidden/>
                  </w:rPr>
                </w:r>
                <w:r>
                  <w:rPr>
                    <w:noProof/>
                    <w:webHidden/>
                  </w:rPr>
                  <w:fldChar w:fldCharType="separate"/>
                </w:r>
                <w:r>
                  <w:rPr>
                    <w:noProof/>
                    <w:webHidden/>
                  </w:rPr>
                  <w:t>6</w:t>
                </w:r>
                <w:r>
                  <w:rPr>
                    <w:noProof/>
                    <w:webHidden/>
                  </w:rPr>
                  <w:fldChar w:fldCharType="end"/>
                </w:r>
              </w:hyperlink>
            </w:p>
            <w:p w14:paraId="0687C51F" w14:textId="34C20A79" w:rsidR="008A600C" w:rsidRDefault="008A600C">
              <w:pPr>
                <w:pStyle w:val="TOC1"/>
                <w:rPr>
                  <w:noProof/>
                  <w:kern w:val="2"/>
                  <w:sz w:val="24"/>
                  <w:szCs w:val="24"/>
                  <w:lang w:val="en-US" w:eastAsia="en-US"/>
                  <w14:ligatures w14:val="standardContextual"/>
                </w:rPr>
              </w:pPr>
              <w:hyperlink w:anchor="_Toc223011695" w:history="1">
                <w:r w:rsidRPr="00620AC0">
                  <w:rPr>
                    <w:rStyle w:val="Hyperlink"/>
                    <w:noProof/>
                  </w:rPr>
                  <w:t>Pirkimo sąlygų 3 priedas „Techninė specifikacija“</w:t>
                </w:r>
                <w:r>
                  <w:rPr>
                    <w:noProof/>
                    <w:webHidden/>
                  </w:rPr>
                  <w:tab/>
                </w:r>
                <w:r>
                  <w:rPr>
                    <w:noProof/>
                    <w:webHidden/>
                  </w:rPr>
                  <w:fldChar w:fldCharType="begin"/>
                </w:r>
                <w:r>
                  <w:rPr>
                    <w:noProof/>
                    <w:webHidden/>
                  </w:rPr>
                  <w:instrText xml:space="preserve"> PAGEREF _Toc223011695 \h </w:instrText>
                </w:r>
                <w:r>
                  <w:rPr>
                    <w:noProof/>
                    <w:webHidden/>
                  </w:rPr>
                </w:r>
                <w:r>
                  <w:rPr>
                    <w:noProof/>
                    <w:webHidden/>
                  </w:rPr>
                  <w:fldChar w:fldCharType="separate"/>
                </w:r>
                <w:r>
                  <w:rPr>
                    <w:noProof/>
                    <w:webHidden/>
                  </w:rPr>
                  <w:t>8</w:t>
                </w:r>
                <w:r>
                  <w:rPr>
                    <w:noProof/>
                    <w:webHidden/>
                  </w:rPr>
                  <w:fldChar w:fldCharType="end"/>
                </w:r>
              </w:hyperlink>
            </w:p>
            <w:p w14:paraId="21A1DEBA" w14:textId="314DD996" w:rsidR="008A600C" w:rsidRDefault="008A600C">
              <w:pPr>
                <w:pStyle w:val="TOC1"/>
                <w:rPr>
                  <w:noProof/>
                  <w:kern w:val="2"/>
                  <w:sz w:val="24"/>
                  <w:szCs w:val="24"/>
                  <w:lang w:val="en-US" w:eastAsia="en-US"/>
                  <w14:ligatures w14:val="standardContextual"/>
                </w:rPr>
              </w:pPr>
              <w:hyperlink w:anchor="_Toc223011696" w:history="1">
                <w:r w:rsidRPr="00620AC0">
                  <w:rPr>
                    <w:rStyle w:val="Hyperlink"/>
                    <w:noProof/>
                  </w:rPr>
                  <w:t>Pirkimo sąlygų 4 priedas „Pasiūlymo forma“</w:t>
                </w:r>
                <w:r>
                  <w:rPr>
                    <w:noProof/>
                    <w:webHidden/>
                  </w:rPr>
                  <w:tab/>
                </w:r>
                <w:r>
                  <w:rPr>
                    <w:noProof/>
                    <w:webHidden/>
                  </w:rPr>
                  <w:fldChar w:fldCharType="begin"/>
                </w:r>
                <w:r>
                  <w:rPr>
                    <w:noProof/>
                    <w:webHidden/>
                  </w:rPr>
                  <w:instrText xml:space="preserve"> PAGEREF _Toc223011696 \h </w:instrText>
                </w:r>
                <w:r>
                  <w:rPr>
                    <w:noProof/>
                    <w:webHidden/>
                  </w:rPr>
                </w:r>
                <w:r>
                  <w:rPr>
                    <w:noProof/>
                    <w:webHidden/>
                  </w:rPr>
                  <w:fldChar w:fldCharType="separate"/>
                </w:r>
                <w:r>
                  <w:rPr>
                    <w:noProof/>
                    <w:webHidden/>
                  </w:rPr>
                  <w:t>9</w:t>
                </w:r>
                <w:r>
                  <w:rPr>
                    <w:noProof/>
                    <w:webHidden/>
                  </w:rPr>
                  <w:fldChar w:fldCharType="end"/>
                </w:r>
              </w:hyperlink>
            </w:p>
            <w:p w14:paraId="59EA3C57" w14:textId="4990AC83" w:rsidR="008A600C" w:rsidRDefault="008A600C">
              <w:pPr>
                <w:pStyle w:val="TOC1"/>
                <w:rPr>
                  <w:noProof/>
                  <w:kern w:val="2"/>
                  <w:sz w:val="24"/>
                  <w:szCs w:val="24"/>
                  <w:lang w:val="en-US" w:eastAsia="en-US"/>
                  <w14:ligatures w14:val="standardContextual"/>
                </w:rPr>
              </w:pPr>
              <w:hyperlink w:anchor="_Toc223011697" w:history="1">
                <w:r w:rsidRPr="00620AC0">
                  <w:rPr>
                    <w:rStyle w:val="Hyperlink"/>
                    <w:noProof/>
                  </w:rPr>
                  <w:t>Pirkimo sąlygų 5 priedas „Pasiūlymų vertinimo kriterijai ir sąlygos“</w:t>
                </w:r>
                <w:r>
                  <w:rPr>
                    <w:noProof/>
                    <w:webHidden/>
                  </w:rPr>
                  <w:tab/>
                </w:r>
                <w:r>
                  <w:rPr>
                    <w:noProof/>
                    <w:webHidden/>
                  </w:rPr>
                  <w:fldChar w:fldCharType="begin"/>
                </w:r>
                <w:r>
                  <w:rPr>
                    <w:noProof/>
                    <w:webHidden/>
                  </w:rPr>
                  <w:instrText xml:space="preserve"> PAGEREF _Toc223011697 \h </w:instrText>
                </w:r>
                <w:r>
                  <w:rPr>
                    <w:noProof/>
                    <w:webHidden/>
                  </w:rPr>
                </w:r>
                <w:r>
                  <w:rPr>
                    <w:noProof/>
                    <w:webHidden/>
                  </w:rPr>
                  <w:fldChar w:fldCharType="separate"/>
                </w:r>
                <w:r>
                  <w:rPr>
                    <w:noProof/>
                    <w:webHidden/>
                  </w:rPr>
                  <w:t>10</w:t>
                </w:r>
                <w:r>
                  <w:rPr>
                    <w:noProof/>
                    <w:webHidden/>
                  </w:rPr>
                  <w:fldChar w:fldCharType="end"/>
                </w:r>
              </w:hyperlink>
            </w:p>
            <w:p w14:paraId="0A19CD58" w14:textId="2C23FB21" w:rsidR="008A600C" w:rsidRDefault="008A600C">
              <w:pPr>
                <w:pStyle w:val="TOC1"/>
                <w:rPr>
                  <w:noProof/>
                  <w:kern w:val="2"/>
                  <w:sz w:val="24"/>
                  <w:szCs w:val="24"/>
                  <w:lang w:val="en-US" w:eastAsia="en-US"/>
                  <w14:ligatures w14:val="standardContextual"/>
                </w:rPr>
              </w:pPr>
              <w:hyperlink w:anchor="_Toc223011698" w:history="1">
                <w:r w:rsidRPr="00620AC0">
                  <w:rPr>
                    <w:rStyle w:val="Hyperlink"/>
                    <w:noProof/>
                  </w:rPr>
                  <w:t>Pirkimo sąlygų 6 priedas „Sutarties projektas“</w:t>
                </w:r>
                <w:r>
                  <w:rPr>
                    <w:noProof/>
                    <w:webHidden/>
                  </w:rPr>
                  <w:tab/>
                </w:r>
                <w:r>
                  <w:rPr>
                    <w:noProof/>
                    <w:webHidden/>
                  </w:rPr>
                  <w:fldChar w:fldCharType="begin"/>
                </w:r>
                <w:r>
                  <w:rPr>
                    <w:noProof/>
                    <w:webHidden/>
                  </w:rPr>
                  <w:instrText xml:space="preserve"> PAGEREF _Toc223011698 \h </w:instrText>
                </w:r>
                <w:r>
                  <w:rPr>
                    <w:noProof/>
                    <w:webHidden/>
                  </w:rPr>
                </w:r>
                <w:r>
                  <w:rPr>
                    <w:noProof/>
                    <w:webHidden/>
                  </w:rPr>
                  <w:fldChar w:fldCharType="separate"/>
                </w:r>
                <w:r>
                  <w:rPr>
                    <w:noProof/>
                    <w:webHidden/>
                  </w:rPr>
                  <w:t>11</w:t>
                </w:r>
                <w:r>
                  <w:rPr>
                    <w:noProof/>
                    <w:webHidden/>
                  </w:rPr>
                  <w:fldChar w:fldCharType="end"/>
                </w:r>
              </w:hyperlink>
            </w:p>
            <w:p w14:paraId="1AE7667D" w14:textId="0E9733C2" w:rsidR="008A600C" w:rsidRDefault="008A600C">
              <w:pPr>
                <w:pStyle w:val="TOC1"/>
                <w:rPr>
                  <w:noProof/>
                  <w:kern w:val="2"/>
                  <w:sz w:val="24"/>
                  <w:szCs w:val="24"/>
                  <w:lang w:val="en-US" w:eastAsia="en-US"/>
                  <w14:ligatures w14:val="standardContextual"/>
                </w:rPr>
              </w:pPr>
              <w:hyperlink w:anchor="_Toc223011699" w:history="1">
                <w:r w:rsidRPr="00620AC0">
                  <w:rPr>
                    <w:rStyle w:val="Hyperlink"/>
                    <w:noProof/>
                  </w:rPr>
                  <w:t>Pirkimo sąlygų 7 priedas „Terminai“</w:t>
                </w:r>
                <w:r>
                  <w:rPr>
                    <w:noProof/>
                    <w:webHidden/>
                  </w:rPr>
                  <w:tab/>
                </w:r>
                <w:r>
                  <w:rPr>
                    <w:noProof/>
                    <w:webHidden/>
                  </w:rPr>
                  <w:fldChar w:fldCharType="begin"/>
                </w:r>
                <w:r>
                  <w:rPr>
                    <w:noProof/>
                    <w:webHidden/>
                  </w:rPr>
                  <w:instrText xml:space="preserve"> PAGEREF _Toc223011699 \h </w:instrText>
                </w:r>
                <w:r>
                  <w:rPr>
                    <w:noProof/>
                    <w:webHidden/>
                  </w:rPr>
                </w:r>
                <w:r>
                  <w:rPr>
                    <w:noProof/>
                    <w:webHidden/>
                  </w:rPr>
                  <w:fldChar w:fldCharType="separate"/>
                </w:r>
                <w:r>
                  <w:rPr>
                    <w:noProof/>
                    <w:webHidden/>
                  </w:rPr>
                  <w:t>12</w:t>
                </w:r>
                <w:r>
                  <w:rPr>
                    <w:noProof/>
                    <w:webHidden/>
                  </w:rPr>
                  <w:fldChar w:fldCharType="end"/>
                </w:r>
              </w:hyperlink>
            </w:p>
            <w:p w14:paraId="3A5381C2" w14:textId="4D9B4E17" w:rsidR="008A600C" w:rsidRDefault="008A600C">
              <w:pPr>
                <w:pStyle w:val="TOC1"/>
                <w:rPr>
                  <w:noProof/>
                  <w:kern w:val="2"/>
                  <w:sz w:val="24"/>
                  <w:szCs w:val="24"/>
                  <w:lang w:val="en-US" w:eastAsia="en-US"/>
                  <w14:ligatures w14:val="standardContextual"/>
                </w:rPr>
              </w:pPr>
              <w:hyperlink w:anchor="_Toc223011700" w:history="1">
                <w:r w:rsidRPr="00620AC0">
                  <w:rPr>
                    <w:rStyle w:val="Hyperlink"/>
                    <w:noProof/>
                  </w:rPr>
                  <w:t>Pirkimo sąlygų 8 priedas „Duomenys apie tiekėjo siūlomus specialistus ir jų patirtį“</w:t>
                </w:r>
                <w:r>
                  <w:rPr>
                    <w:noProof/>
                    <w:webHidden/>
                  </w:rPr>
                  <w:tab/>
                </w:r>
                <w:r>
                  <w:rPr>
                    <w:noProof/>
                    <w:webHidden/>
                  </w:rPr>
                  <w:fldChar w:fldCharType="begin"/>
                </w:r>
                <w:r>
                  <w:rPr>
                    <w:noProof/>
                    <w:webHidden/>
                  </w:rPr>
                  <w:instrText xml:space="preserve"> PAGEREF _Toc223011700 \h </w:instrText>
                </w:r>
                <w:r>
                  <w:rPr>
                    <w:noProof/>
                    <w:webHidden/>
                  </w:rPr>
                </w:r>
                <w:r>
                  <w:rPr>
                    <w:noProof/>
                    <w:webHidden/>
                  </w:rPr>
                  <w:fldChar w:fldCharType="separate"/>
                </w:r>
                <w:r>
                  <w:rPr>
                    <w:noProof/>
                    <w:webHidden/>
                  </w:rPr>
                  <w:t>14</w:t>
                </w:r>
                <w:r>
                  <w:rPr>
                    <w:noProof/>
                    <w:webHidden/>
                  </w:rPr>
                  <w:fldChar w:fldCharType="end"/>
                </w:r>
              </w:hyperlink>
            </w:p>
            <w:p w14:paraId="52DB3891" w14:textId="30A5B9BB" w:rsidR="00AF1DB3" w:rsidRDefault="00173FBA" w:rsidP="00AF1DB3">
              <w:pPr>
                <w:ind w:firstLine="0"/>
                <w:rPr>
                  <w:b/>
                  <w:bCs/>
                  <w:noProof/>
                </w:rPr>
              </w:pPr>
              <w:r w:rsidRPr="00D50C54">
                <w:rPr>
                  <w:noProof/>
                </w:rPr>
                <w:fldChar w:fldCharType="end"/>
              </w:r>
            </w:p>
          </w:sdtContent>
        </w:sdt>
        <w:p w14:paraId="5402754F" w14:textId="3F15F369" w:rsidR="00881E13" w:rsidRDefault="00881E13" w:rsidP="00AF1DB3">
          <w:pPr>
            <w:ind w:firstLine="0"/>
            <w:rPr>
              <w:noProof/>
            </w:rPr>
          </w:pPr>
          <w:r>
            <w:rPr>
              <w:noProof/>
            </w:rPr>
            <w:tab/>
          </w:r>
        </w:p>
        <w:p w14:paraId="50FBC201" w14:textId="50F644EB" w:rsidR="00881E13" w:rsidRPr="00881E13" w:rsidRDefault="00881E13" w:rsidP="00AF1DB3">
          <w:pPr>
            <w:ind w:firstLine="0"/>
            <w:sectPr w:rsidR="00881E13" w:rsidRPr="00881E13" w:rsidSect="00881E13">
              <w:headerReference w:type="default" r:id="rId12"/>
              <w:footerReference w:type="default" r:id="rId13"/>
              <w:headerReference w:type="first" r:id="rId14"/>
              <w:pgSz w:w="12240" w:h="15840"/>
              <w:pgMar w:top="1134" w:right="616" w:bottom="1134" w:left="1701" w:header="720" w:footer="720" w:gutter="0"/>
              <w:pgNumType w:start="1"/>
              <w:cols w:space="720"/>
              <w:titlePg/>
              <w:docGrid w:linePitch="360"/>
            </w:sectPr>
          </w:pPr>
        </w:p>
        <w:p w14:paraId="73CCB438" w14:textId="25852034" w:rsidR="005F13F0" w:rsidRPr="00C17D3C" w:rsidRDefault="00000000" w:rsidP="006C74DA">
          <w:pPr>
            <w:tabs>
              <w:tab w:val="left" w:pos="1170"/>
            </w:tabs>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3011685"/>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324559" w14:textId="5EEDF93F" w:rsidR="002E43A9" w:rsidRPr="002E43A9" w:rsidRDefault="002E43A9" w:rsidP="001C2683">
      <w:pPr>
        <w:pStyle w:val="ListParagraph"/>
        <w:numPr>
          <w:ilvl w:val="1"/>
          <w:numId w:val="13"/>
        </w:numPr>
        <w:tabs>
          <w:tab w:val="left" w:pos="993"/>
        </w:tabs>
        <w:spacing w:line="20" w:lineRule="atLeast"/>
        <w:ind w:left="0" w:firstLine="709"/>
        <w:rPr>
          <w:rFonts w:cstheme="minorHAnsi"/>
        </w:rPr>
      </w:pPr>
      <w:r w:rsidRPr="002E43A9">
        <w:rPr>
          <w:rFonts w:cstheme="minorHAnsi"/>
        </w:rPr>
        <w:t>Perkančioji organizacija – Druskininkų švietimo centras, juridinio asmens kodas 300035075, adresas M. K. Čiurlionio g. 80, LT-66144 Druskininkai</w:t>
      </w:r>
      <w:r w:rsidRPr="002E43A9">
        <w:rPr>
          <w:rFonts w:eastAsia="Calibri" w:cstheme="minorHAnsi"/>
        </w:rPr>
        <w:t>. Perkančioji organizacija nėra PVM mokėtoja.</w:t>
      </w:r>
    </w:p>
    <w:p w14:paraId="637AF5AE" w14:textId="77777777" w:rsidR="003C36B3" w:rsidRPr="003C36B3" w:rsidRDefault="00240A5D" w:rsidP="001C2683">
      <w:pPr>
        <w:pStyle w:val="ListParagraph"/>
        <w:numPr>
          <w:ilvl w:val="1"/>
          <w:numId w:val="9"/>
        </w:numPr>
        <w:spacing w:line="240" w:lineRule="auto"/>
        <w:ind w:left="0" w:firstLine="709"/>
        <w:rPr>
          <w:rFonts w:cstheme="minorHAnsi"/>
        </w:rPr>
      </w:pPr>
      <w:r w:rsidRPr="00240A5D">
        <w:rPr>
          <w:rFonts w:cstheme="minorHAnsi"/>
          <w:color w:val="000000" w:themeColor="text1"/>
        </w:rPr>
        <w:t>Pirkimas neatliekamas naudojantis centralizuotų pirkimų katalogu, nes centrinės perkančiosios organizacijos CPO LT kataloge perkančiosios organizacijos poreikius atitinkančių paslaugų nėra.</w:t>
      </w:r>
    </w:p>
    <w:p w14:paraId="4DF0E054" w14:textId="77777777" w:rsidR="003C36B3" w:rsidRDefault="00091F01" w:rsidP="001C2683">
      <w:pPr>
        <w:pStyle w:val="ListParagraph"/>
        <w:numPr>
          <w:ilvl w:val="1"/>
          <w:numId w:val="9"/>
        </w:numPr>
        <w:spacing w:line="240" w:lineRule="auto"/>
        <w:ind w:left="0" w:firstLine="709"/>
        <w:rPr>
          <w:rFonts w:cstheme="minorHAnsi"/>
        </w:rPr>
      </w:pPr>
      <w:r w:rsidRPr="003C36B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31C85">
            <w:t>nėra</w:t>
          </w:r>
        </w:sdtContent>
      </w:sdt>
      <w:r w:rsidR="00A100C8" w:rsidRPr="003C36B3" w:rsidDel="00A100C8">
        <w:rPr>
          <w:rFonts w:cstheme="minorHAnsi"/>
        </w:rPr>
        <w:t xml:space="preserve"> </w:t>
      </w:r>
      <w:r w:rsidRPr="003C36B3">
        <w:rPr>
          <w:rFonts w:cstheme="minorHAnsi"/>
        </w:rPr>
        <w:t xml:space="preserve">sudaroma. </w:t>
      </w:r>
    </w:p>
    <w:p w14:paraId="6FDD5188" w14:textId="79AE9E10" w:rsidR="00284CC1" w:rsidRDefault="00D459E3" w:rsidP="001C2683">
      <w:pPr>
        <w:pStyle w:val="ListParagraph"/>
        <w:numPr>
          <w:ilvl w:val="1"/>
          <w:numId w:val="9"/>
        </w:numPr>
        <w:spacing w:line="240" w:lineRule="auto"/>
        <w:ind w:left="0" w:firstLine="709"/>
        <w:rPr>
          <w:rFonts w:cstheme="minorHAnsi"/>
        </w:rPr>
      </w:pPr>
      <w:r w:rsidRPr="004939D6">
        <w:t xml:space="preserve">Atliekamas žaliasis pirkimas. Pirkimas vykdomas vadovaujantis </w:t>
      </w:r>
      <w:hyperlink r:id="rId15" w:history="1">
        <w:r w:rsidR="009B66AB" w:rsidRPr="003C36B3">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3C36B3">
        <w:rPr>
          <w:color w:val="00B050"/>
        </w:rPr>
        <w:t xml:space="preserve"> </w:t>
      </w:r>
      <w:r w:rsidR="002E4679" w:rsidRPr="003C36B3">
        <w:rPr>
          <w:rFonts w:cstheme="minorHAnsi"/>
        </w:rPr>
        <w:t>4 punkto</w:t>
      </w:r>
      <w:r w:rsidR="003C36B3" w:rsidRPr="003C36B3">
        <w:rPr>
          <w:rFonts w:cstheme="minorHAnsi"/>
        </w:rPr>
        <w:t xml:space="preserve"> 4.4.3 ir 4.1 papunkčiais. Aplinkos apaugos kriterijai nustatyti sutarties vykdymo sąlygose, t. y. specialiųjų pirkimo sąlygų </w:t>
      </w:r>
      <w:r w:rsidR="00A14E8F">
        <w:rPr>
          <w:rFonts w:cstheme="minorHAnsi"/>
          <w:color w:val="00B050"/>
        </w:rPr>
        <w:t>6</w:t>
      </w:r>
      <w:r w:rsidR="003C36B3" w:rsidRPr="003C36B3">
        <w:rPr>
          <w:rFonts w:cstheme="minorHAnsi"/>
        </w:rPr>
        <w:t xml:space="preserve"> priede.</w:t>
      </w:r>
    </w:p>
    <w:p w14:paraId="15179C0E" w14:textId="56AE180B" w:rsidR="00257685" w:rsidRPr="001E4524" w:rsidRDefault="4B7098B6" w:rsidP="001C2683">
      <w:pPr>
        <w:pStyle w:val="ListParagraph"/>
        <w:numPr>
          <w:ilvl w:val="1"/>
          <w:numId w:val="9"/>
        </w:numPr>
        <w:spacing w:line="240" w:lineRule="auto"/>
        <w:ind w:left="0" w:firstLine="709"/>
        <w:rPr>
          <w:rFonts w:cstheme="minorHAnsi"/>
        </w:rPr>
      </w:pPr>
      <w:r w:rsidRPr="00284CC1">
        <w:rPr>
          <w:rFonts w:eastAsia="Arial" w:cstheme="minorHAnsi"/>
        </w:rPr>
        <w:t>Bendrosios</w:t>
      </w:r>
      <w:r w:rsidR="00931CA2" w:rsidRPr="00284CC1">
        <w:rPr>
          <w:rFonts w:eastAsia="Arial" w:cstheme="minorHAnsi"/>
        </w:rPr>
        <w:t xml:space="preserve"> pirkimo</w:t>
      </w:r>
      <w:r w:rsidRPr="00284CC1">
        <w:rPr>
          <w:rFonts w:eastAsia="Arial" w:cstheme="minorHAnsi"/>
        </w:rPr>
        <w:t xml:space="preserve"> sąlygos yra neatskiriama ši</w:t>
      </w:r>
      <w:r w:rsidR="00931CA2" w:rsidRPr="00284CC1">
        <w:rPr>
          <w:rFonts w:eastAsia="Arial" w:cstheme="minorHAnsi"/>
        </w:rPr>
        <w:t>ų</w:t>
      </w:r>
      <w:r w:rsidRPr="00284CC1">
        <w:rPr>
          <w:rFonts w:eastAsia="Arial" w:cstheme="minorHAnsi"/>
        </w:rPr>
        <w:t xml:space="preserve"> pirkimo sąlygų dalis.</w:t>
      </w:r>
    </w:p>
    <w:p w14:paraId="4FB17D9A" w14:textId="77777777" w:rsidR="001E4524" w:rsidRPr="00CD1059" w:rsidRDefault="001E4524" w:rsidP="00D507AD">
      <w:pPr>
        <w:pStyle w:val="ListParagraph"/>
        <w:numPr>
          <w:ilvl w:val="1"/>
          <w:numId w:val="9"/>
        </w:numPr>
        <w:spacing w:line="240" w:lineRule="auto"/>
        <w:ind w:left="0" w:firstLine="709"/>
      </w:pPr>
      <w:r w:rsidRPr="00CD1059">
        <w:rPr>
          <w:rFonts w:cstheme="minorHAnsi"/>
        </w:rPr>
        <w:t>Tiesioginį ryšį su tiekėjais įgalioti palaikyti perkančiosios organizacijos atstovai:</w:t>
      </w:r>
    </w:p>
    <w:p w14:paraId="672C4E04" w14:textId="0C6E383F" w:rsidR="001E4524" w:rsidRPr="00CD1059" w:rsidRDefault="001E4524" w:rsidP="001C2683">
      <w:pPr>
        <w:spacing w:line="240" w:lineRule="auto"/>
        <w:ind w:firstLine="709"/>
        <w:rPr>
          <w:rFonts w:cstheme="minorHAnsi"/>
        </w:rPr>
      </w:pPr>
      <w:r>
        <w:rPr>
          <w:rFonts w:cstheme="minorHAnsi"/>
        </w:rPr>
        <w:t xml:space="preserve">1.6.1. </w:t>
      </w:r>
      <w:r w:rsidRPr="00CD1059">
        <w:rPr>
          <w:rFonts w:cstheme="minorHAnsi"/>
        </w:rPr>
        <w:t>dėl pirkimo procedūrų – Audronė Nikšaitė, Druskininkų švietimo centro Viešųjų pirkimų, teisės ir personalo skyriaus vyriausioji specialistė, tel. (0 6</w:t>
      </w:r>
      <w:r>
        <w:rPr>
          <w:rFonts w:cstheme="minorHAnsi"/>
        </w:rPr>
        <w:t>38</w:t>
      </w:r>
      <w:r w:rsidRPr="00CD1059">
        <w:rPr>
          <w:rFonts w:cstheme="minorHAnsi"/>
        </w:rPr>
        <w:t xml:space="preserve">) </w:t>
      </w:r>
      <w:r>
        <w:rPr>
          <w:rFonts w:cstheme="minorHAnsi"/>
        </w:rPr>
        <w:t>61</w:t>
      </w:r>
      <w:r w:rsidRPr="00CD1059">
        <w:rPr>
          <w:rFonts w:cstheme="minorHAnsi"/>
        </w:rPr>
        <w:t xml:space="preserve"> </w:t>
      </w:r>
      <w:r>
        <w:rPr>
          <w:rFonts w:cstheme="minorHAnsi"/>
        </w:rPr>
        <w:t>969</w:t>
      </w:r>
      <w:r w:rsidRPr="00CD1059">
        <w:rPr>
          <w:rFonts w:cstheme="minorHAnsi"/>
        </w:rPr>
        <w:t xml:space="preserve">, el. paštas </w:t>
      </w:r>
      <w:proofErr w:type="spellStart"/>
      <w:r w:rsidRPr="003A13BD">
        <w:rPr>
          <w:rFonts w:cstheme="minorHAnsi"/>
          <w:color w:val="0070C0"/>
          <w:u w:val="single"/>
        </w:rPr>
        <w:t>audrone.niksaite@dscent</w:t>
      </w:r>
      <w:r>
        <w:rPr>
          <w:rFonts w:cstheme="minorHAnsi"/>
          <w:color w:val="0070C0"/>
          <w:u w:val="single"/>
        </w:rPr>
        <w:t>r</w:t>
      </w:r>
      <w:r w:rsidRPr="003A13BD">
        <w:rPr>
          <w:rFonts w:cstheme="minorHAnsi"/>
          <w:color w:val="0070C0"/>
          <w:u w:val="single"/>
        </w:rPr>
        <w:t>as.lt</w:t>
      </w:r>
      <w:proofErr w:type="spellEnd"/>
      <w:r w:rsidRPr="00CD1059">
        <w:rPr>
          <w:rFonts w:cstheme="minorHAnsi"/>
        </w:rPr>
        <w:t>.</w:t>
      </w:r>
    </w:p>
    <w:p w14:paraId="14B201DD" w14:textId="2399C0AB" w:rsidR="001E4524" w:rsidRPr="001E4524" w:rsidRDefault="001E4524" w:rsidP="001C2683">
      <w:pPr>
        <w:spacing w:line="240" w:lineRule="auto"/>
        <w:ind w:firstLine="709"/>
        <w:rPr>
          <w:rFonts w:cstheme="minorHAnsi"/>
        </w:rPr>
      </w:pPr>
      <w:r>
        <w:rPr>
          <w:rFonts w:cstheme="minorHAnsi"/>
        </w:rPr>
        <w:t>1.6.2. d</w:t>
      </w:r>
      <w:r w:rsidRPr="00CD1059">
        <w:rPr>
          <w:rFonts w:cstheme="minorHAnsi"/>
        </w:rPr>
        <w:t xml:space="preserve">ėl pirkimo objekto – </w:t>
      </w:r>
      <w:r>
        <w:rPr>
          <w:rFonts w:cstheme="minorHAnsi"/>
        </w:rPr>
        <w:t>Jolanta Savukynienė</w:t>
      </w:r>
      <w:r w:rsidRPr="00CD1059">
        <w:rPr>
          <w:rFonts w:cstheme="minorHAnsi"/>
        </w:rPr>
        <w:t>, Druskininkų</w:t>
      </w:r>
      <w:r>
        <w:rPr>
          <w:rFonts w:cstheme="minorHAnsi"/>
        </w:rPr>
        <w:t xml:space="preserve"> švietimo centro direktoriaus pavaduotoja švietimo </w:t>
      </w:r>
      <w:r w:rsidRPr="00F54515">
        <w:rPr>
          <w:rFonts w:cstheme="minorHAnsi"/>
        </w:rPr>
        <w:t xml:space="preserve">pagalbai, tel. (0 633) 13058, el. paštas </w:t>
      </w:r>
      <w:hyperlink r:id="rId16" w:history="1">
        <w:r w:rsidRPr="00BD5F9B">
          <w:rPr>
            <w:rStyle w:val="Hyperlink"/>
            <w:rFonts w:cstheme="minorHAnsi"/>
            <w:color w:val="0070C0"/>
            <w:u w:val="single"/>
          </w:rPr>
          <w:t>jolanta.savukyniene@dscentras.lt</w:t>
        </w:r>
      </w:hyperlink>
      <w:r w:rsidRPr="00F54515">
        <w:rPr>
          <w:rFonts w:cstheme="minorHAnsi"/>
        </w:rPr>
        <w:t>.</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0" w:name="_Toc223011686"/>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6ECB66E6" w14:textId="77777777" w:rsidR="003C0C88" w:rsidRPr="003C0C88" w:rsidRDefault="4A330118" w:rsidP="00791D86">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3C0C88">
        <w:rPr>
          <w:rFonts w:eastAsia="Calibri" w:cstheme="minorHAnsi"/>
          <w:color w:val="000000" w:themeColor="text1"/>
        </w:rPr>
        <w:t xml:space="preserve">įsigyti </w:t>
      </w:r>
      <w:r w:rsidR="003C0C88">
        <w:t>K</w:t>
      </w:r>
      <w:r w:rsidR="003C0C88" w:rsidRPr="003C0C88">
        <w:t>valifikacijos tobulinimo mokymus įtraukiojo ugdymo įgyvendinimui, dirbant su mokiniais, turinčiais specifinių ir neverbalinių mokymosi sutrikimų</w:t>
      </w:r>
      <w:r w:rsidR="00791D86" w:rsidRPr="00791D86">
        <w:rPr>
          <w:rFonts w:eastAsia="Calibri" w:cstheme="minorHAnsi"/>
          <w:b/>
          <w:bCs/>
          <w:i/>
          <w:iCs/>
          <w:color w:val="000000" w:themeColor="text1"/>
        </w:rPr>
        <w:t>.</w:t>
      </w:r>
    </w:p>
    <w:p w14:paraId="0AEFEE07" w14:textId="74FED201" w:rsidR="00FB3C75" w:rsidRPr="00244994" w:rsidRDefault="00FB3C75" w:rsidP="003C0C88">
      <w:pPr>
        <w:pStyle w:val="NoSpacing"/>
        <w:tabs>
          <w:tab w:val="left" w:pos="1134"/>
        </w:tabs>
        <w:spacing w:after="120"/>
        <w:ind w:left="709" w:firstLine="0"/>
        <w:contextualSpacing/>
        <w:rPr>
          <w:rFonts w:cstheme="minorHAnsi"/>
          <w:color w:val="000000" w:themeColor="text1"/>
        </w:rPr>
      </w:pPr>
      <w:r w:rsidRPr="00244994">
        <w:rPr>
          <w:rFonts w:cstheme="minorHAnsi"/>
        </w:rPr>
        <w:t xml:space="preserve"> Reikalavimai </w:t>
      </w:r>
      <w:r w:rsidR="00966703">
        <w:rPr>
          <w:rFonts w:cstheme="minorHAnsi"/>
        </w:rPr>
        <w:t>p</w:t>
      </w:r>
      <w:r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7864AA">
        <w:rPr>
          <w:rFonts w:cstheme="minorHAnsi"/>
        </w:rPr>
        <w:t xml:space="preserve"> </w:t>
      </w:r>
      <w:r w:rsidR="00A14E8F">
        <w:rPr>
          <w:rFonts w:cstheme="minorHAnsi"/>
          <w:color w:val="00B050"/>
        </w:rPr>
        <w:t>3</w:t>
      </w:r>
      <w:r w:rsidR="00AE2AEF" w:rsidRPr="00244994">
        <w:rPr>
          <w:rFonts w:cstheme="minorHAnsi"/>
          <w:color w:val="00B050"/>
        </w:rPr>
        <w:t xml:space="preserve"> </w:t>
      </w:r>
      <w:r w:rsidR="00AE2AEF" w:rsidRPr="00244994">
        <w:rPr>
          <w:rFonts w:cstheme="minorHAnsi"/>
        </w:rPr>
        <w:t>priede.</w:t>
      </w:r>
    </w:p>
    <w:p w14:paraId="49117D58" w14:textId="5A51262F"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A14E8F">
        <w:rPr>
          <w:rFonts w:cstheme="minorHAnsi"/>
          <w:color w:val="00B050"/>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1" w:name="_Toc223011687"/>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A1BBED6" w14:textId="77777777" w:rsidR="005677A0" w:rsidRDefault="005D280D" w:rsidP="005677A0">
      <w:pPr>
        <w:pStyle w:val="ListParagraph"/>
        <w:numPr>
          <w:ilvl w:val="1"/>
          <w:numId w:val="7"/>
        </w:numPr>
        <w:spacing w:line="240" w:lineRule="auto"/>
        <w:ind w:left="0" w:firstLine="697"/>
        <w:rPr>
          <w:rFonts w:cstheme="minorHAnsi"/>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8657F3">
        <w:rPr>
          <w:rFonts w:cstheme="minorHAnsi"/>
          <w:color w:val="00B050"/>
        </w:rPr>
        <w:t>1 </w:t>
      </w:r>
      <w:r w:rsidRPr="00817AB9">
        <w:rPr>
          <w:rFonts w:cstheme="minorHAnsi"/>
        </w:rPr>
        <w:t>priede</w:t>
      </w:r>
      <w:r w:rsidR="008657F3">
        <w:rPr>
          <w:rFonts w:cstheme="minorHAnsi"/>
        </w:rPr>
        <w:t>.</w:t>
      </w:r>
    </w:p>
    <w:p w14:paraId="317A11F7" w14:textId="04AF0177" w:rsidR="00464D07" w:rsidRPr="005677A0" w:rsidRDefault="00464D07" w:rsidP="005677A0">
      <w:pPr>
        <w:pStyle w:val="ListParagraph"/>
        <w:numPr>
          <w:ilvl w:val="1"/>
          <w:numId w:val="7"/>
        </w:numPr>
        <w:spacing w:line="240" w:lineRule="auto"/>
        <w:ind w:left="0" w:firstLine="697"/>
        <w:rPr>
          <w:rFonts w:cstheme="minorHAnsi"/>
        </w:rPr>
      </w:pPr>
      <w:r w:rsidRPr="005677A0">
        <w:rPr>
          <w:rFonts w:cstheme="minorHAnsi"/>
        </w:rPr>
        <w:t>Tiekėjams nustatomi kvalifikacijos reikalavimai,</w:t>
      </w:r>
      <w:r w:rsidR="00774FA3" w:rsidRPr="005677A0">
        <w:rPr>
          <w:rFonts w:cstheme="minorHAnsi"/>
        </w:rPr>
        <w:t xml:space="preserve"> </w:t>
      </w:r>
      <w:r w:rsidRPr="005677A0">
        <w:rPr>
          <w:rFonts w:cstheme="minorHAnsi"/>
        </w:rPr>
        <w:t xml:space="preserve">ir (arba) reikalavimai dėl kokybės vadybos sistemos ir (arba) aplinkos apsaugos vadybos sistemos standartų laikymosi ir jų atitiktį patvirtinantys dokumentai nurodyti </w:t>
      </w:r>
      <w:r w:rsidR="00703983" w:rsidRPr="005677A0">
        <w:rPr>
          <w:rFonts w:cstheme="minorHAnsi"/>
        </w:rPr>
        <w:t>s</w:t>
      </w:r>
      <w:r w:rsidR="006E42EC" w:rsidRPr="005677A0">
        <w:rPr>
          <w:rFonts w:cstheme="minorHAnsi"/>
        </w:rPr>
        <w:t>pecialiųjų p</w:t>
      </w:r>
      <w:r w:rsidRPr="005677A0">
        <w:rPr>
          <w:rFonts w:cstheme="minorHAnsi"/>
        </w:rPr>
        <w:t xml:space="preserve">irkimo sąlygų </w:t>
      </w:r>
      <w:r w:rsidR="006557BA" w:rsidRPr="005677A0">
        <w:rPr>
          <w:rFonts w:cstheme="minorHAnsi"/>
          <w:color w:val="00B050"/>
        </w:rPr>
        <w:t>2</w:t>
      </w:r>
      <w:r w:rsidRPr="005677A0">
        <w:rPr>
          <w:rFonts w:cstheme="minorHAnsi"/>
          <w:color w:val="00B050"/>
        </w:rPr>
        <w:t xml:space="preserve"> </w:t>
      </w:r>
      <w:r w:rsidRPr="005677A0">
        <w:rPr>
          <w:rFonts w:cstheme="minorHAnsi"/>
        </w:rPr>
        <w:t>priede. Tiekėjas, teikdamas pasiūlymą</w:t>
      </w:r>
      <w:r w:rsidR="00FD0F2E" w:rsidRPr="005677A0">
        <w:rPr>
          <w:rFonts w:cstheme="minorHAnsi"/>
        </w:rPr>
        <w:t>,</w:t>
      </w:r>
      <w:r w:rsidRPr="005677A0">
        <w:rPr>
          <w:rFonts w:cstheme="minorHAnsi"/>
        </w:rPr>
        <w:t xml:space="preserve"> įsipareigoja, kad sutartį vykdys tik teisę verstis atitinkama veikla turintys asmenys.</w:t>
      </w:r>
    </w:p>
    <w:p w14:paraId="4A97CF29" w14:textId="7D2CB7E3" w:rsidR="009F7690" w:rsidRPr="00817AB9" w:rsidRDefault="009023DE" w:rsidP="00280D3D">
      <w:pPr>
        <w:pStyle w:val="ListParagraph"/>
        <w:numPr>
          <w:ilvl w:val="1"/>
          <w:numId w:val="7"/>
        </w:numPr>
        <w:spacing w:line="240" w:lineRule="auto"/>
        <w:ind w:left="0" w:firstLine="709"/>
        <w:rPr>
          <w:rFonts w:eastAsia="Arial" w:cstheme="minorHAnsi"/>
        </w:rPr>
      </w:pPr>
      <w:r w:rsidRPr="009023DE">
        <w:rPr>
          <w:rFonts w:eastAsia="Arial" w:cstheme="minorHAnsi"/>
        </w:rPr>
        <w:t>Tiekėjas teikdamas pasiūlymą neturi pateikti nei EBVPD, nei laisvos formos deklaracijos dėl atitikties reikalavimams.</w:t>
      </w:r>
    </w:p>
    <w:p w14:paraId="69360CD7" w14:textId="0ED4A6E5"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12" w:name="_Toc223011688"/>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p>
    <w:p w14:paraId="0A3E7F23" w14:textId="2800E67D" w:rsidR="00894FEF" w:rsidRDefault="00894FEF" w:rsidP="009F7690">
      <w:pPr>
        <w:pStyle w:val="ListParagraph"/>
        <w:spacing w:line="20" w:lineRule="atLeast"/>
        <w:ind w:left="697" w:firstLine="0"/>
      </w:pPr>
    </w:p>
    <w:p w14:paraId="5D9C2663" w14:textId="77777777" w:rsidR="00EC3506" w:rsidRPr="00EC3506" w:rsidRDefault="00F84C15" w:rsidP="005677A0">
      <w:pPr>
        <w:pStyle w:val="ListParagraph"/>
        <w:spacing w:line="240" w:lineRule="auto"/>
        <w:ind w:left="0" w:firstLine="709"/>
        <w:rPr>
          <w:iCs/>
        </w:rPr>
      </w:pPr>
      <w:r w:rsidRPr="00F8218F">
        <w:rPr>
          <w:rFonts w:cstheme="minorHAnsi"/>
          <w:iCs/>
        </w:rPr>
        <w:t xml:space="preserve">4.1. </w:t>
      </w:r>
      <w:r w:rsidR="00EC3506" w:rsidRPr="00EC3506">
        <w:rPr>
          <w:iCs/>
        </w:rPr>
        <w:t>Perkančioji organizacija nenustato reikalavimų, susijusių su nacionaliniu saugumu.</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3" w:name="_Toc223011689"/>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AC1945" w:rsidRDefault="0008755A" w:rsidP="00A5105A">
      <w:pPr>
        <w:spacing w:line="20" w:lineRule="atLeast"/>
        <w:ind w:firstLine="709"/>
        <w:rPr>
          <w:rFonts w:ascii="Calibri" w:hAnsi="Calibri" w:cs="Calibri"/>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194BEF81" w:rsidR="008B12C0"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AC1945">
        <w:rPr>
          <w:rFonts w:cstheme="minorHAnsi"/>
        </w:rPr>
        <w:t xml:space="preserve">užpildytas ir </w:t>
      </w:r>
      <w:r w:rsidR="005A5204" w:rsidRPr="00AC1945">
        <w:rPr>
          <w:rFonts w:cstheme="minorHAnsi"/>
        </w:rPr>
        <w:t>pasirašytas pasiūlymas</w:t>
      </w:r>
      <w:r w:rsidR="005A5204" w:rsidRPr="00F70558">
        <w:rPr>
          <w:rFonts w:cstheme="minorHAnsi"/>
        </w:rPr>
        <w:t xml:space="preserve">,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7D5DE5">
        <w:rPr>
          <w:rFonts w:cstheme="minorHAnsi"/>
          <w:color w:val="00B050"/>
          <w:shd w:val="clear" w:color="auto" w:fill="FFFFFF"/>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r w:rsidR="0075017C">
        <w:rPr>
          <w:rFonts w:cstheme="minorHAnsi"/>
        </w:rPr>
        <w:t>;</w:t>
      </w:r>
    </w:p>
    <w:p w14:paraId="37F15310" w14:textId="77777777" w:rsidR="0037231A" w:rsidRDefault="0075017C" w:rsidP="0037231A">
      <w:pPr>
        <w:pStyle w:val="ListParagraph"/>
        <w:tabs>
          <w:tab w:val="left" w:pos="1134"/>
        </w:tabs>
        <w:spacing w:line="240" w:lineRule="auto"/>
        <w:ind w:left="0" w:firstLine="709"/>
        <w:rPr>
          <w:rFonts w:cstheme="minorHAnsi"/>
        </w:rPr>
      </w:pPr>
      <w:r>
        <w:rPr>
          <w:rFonts w:cstheme="minorHAnsi"/>
        </w:rPr>
        <w:t xml:space="preserve">5.1.2. </w:t>
      </w:r>
      <w:r w:rsidR="0037231A" w:rsidRPr="00C159BD">
        <w:rPr>
          <w:rFonts w:cstheme="minorHAnsi"/>
        </w:rPr>
        <w:t>jungtinės veiklos sutarties kopija (jeigu pirkime dalyvauja ūkio subjektų grupė jungtinės veiklos sutarties pagrindu);</w:t>
      </w:r>
    </w:p>
    <w:p w14:paraId="4F39AD0D" w14:textId="77777777" w:rsidR="0037231A" w:rsidRDefault="0037231A" w:rsidP="0037231A">
      <w:pPr>
        <w:pStyle w:val="ListParagraph"/>
        <w:tabs>
          <w:tab w:val="left" w:pos="1134"/>
        </w:tabs>
        <w:spacing w:line="240" w:lineRule="auto"/>
        <w:ind w:left="0" w:firstLine="709"/>
        <w:rPr>
          <w:rFonts w:cstheme="minorHAnsi"/>
        </w:rPr>
      </w:pPr>
      <w:r>
        <w:rPr>
          <w:rFonts w:cstheme="minorHAnsi"/>
        </w:rPr>
        <w:t xml:space="preserve">5.1.3. </w:t>
      </w:r>
      <w:r w:rsidRPr="0037231A">
        <w:rPr>
          <w:rFonts w:cstheme="minorHAnsi"/>
        </w:rPr>
        <w:t>dokumentas, patvirtinantis, kad asmuo, kuris pateikė ir pasirašė pasiūlymą (jei jis ne tiekėjo vadovas), turėjo teisę jį pateikti ir pasirašyti;</w:t>
      </w:r>
    </w:p>
    <w:p w14:paraId="5E3ED5BD" w14:textId="77777777" w:rsidR="0037231A" w:rsidRDefault="0037231A" w:rsidP="0037231A">
      <w:pPr>
        <w:pStyle w:val="ListParagraph"/>
        <w:tabs>
          <w:tab w:val="left" w:pos="1134"/>
        </w:tabs>
        <w:spacing w:line="240" w:lineRule="auto"/>
        <w:ind w:left="0" w:firstLine="709"/>
        <w:rPr>
          <w:rFonts w:cstheme="minorHAnsi"/>
        </w:rPr>
      </w:pPr>
      <w:r>
        <w:rPr>
          <w:rFonts w:cstheme="minorHAnsi"/>
        </w:rPr>
        <w:t xml:space="preserve">5.1.4. </w:t>
      </w:r>
      <w:r w:rsidRPr="0037231A">
        <w:rPr>
          <w:rFonts w:cstheme="minorHAnsi"/>
        </w:rPr>
        <w:t>jei tiekėjas pasitelkia ūkio subjektus, kurių pajėgumais remiasi, – įrodymai, kad šie ištekliai bus prieinami per visą sutartinių įsipareigojimų vykdymo laikotarpį;</w:t>
      </w:r>
    </w:p>
    <w:p w14:paraId="284582A2" w14:textId="3168B478" w:rsidR="0037231A" w:rsidRPr="0037231A" w:rsidRDefault="0037231A" w:rsidP="0037231A">
      <w:pPr>
        <w:pStyle w:val="ListParagraph"/>
        <w:tabs>
          <w:tab w:val="left" w:pos="1134"/>
        </w:tabs>
        <w:spacing w:line="240" w:lineRule="auto"/>
        <w:ind w:left="0" w:firstLine="709"/>
        <w:rPr>
          <w:rFonts w:cstheme="minorHAnsi"/>
          <w:u w:val="single"/>
        </w:rPr>
      </w:pPr>
      <w:r>
        <w:rPr>
          <w:rFonts w:cstheme="minorHAnsi"/>
        </w:rPr>
        <w:t xml:space="preserve">5.1.5. </w:t>
      </w:r>
      <w:r w:rsidRPr="0037231A">
        <w:rPr>
          <w:rFonts w:cstheme="minorHAnsi"/>
        </w:rPr>
        <w:t xml:space="preserve">Kiekvieno pasitelkto ūkio subjekto, kurio pajėgumais tiekėjas remiasi, </w:t>
      </w:r>
      <w:r w:rsidRPr="0037231A">
        <w:rPr>
          <w:rFonts w:cstheme="minorHAnsi"/>
          <w:iCs/>
        </w:rPr>
        <w:t>kad atitiktų kvalifikacijos reikalavimus</w:t>
      </w:r>
      <w:r w:rsidRPr="0037231A">
        <w:rPr>
          <w:rFonts w:cstheme="minorHAnsi"/>
        </w:rPr>
        <w:t xml:space="preserve"> (jei tokius nurodė pasiūlyme), pasirašytos laisvos formos deklaracijos ar kito dokumento, patvirtinančio sutikimą dalyvauti šiame viešajame pirkime ir teikti jam pavestas teikti paslaugas, skaitmeninė kopija arba el. parašu pasirašytas dokumentas.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120B3694" w14:textId="02EF0DC0" w:rsidR="0037231A" w:rsidRDefault="0037231A" w:rsidP="0037231A">
      <w:pPr>
        <w:tabs>
          <w:tab w:val="left" w:pos="1134"/>
        </w:tabs>
        <w:spacing w:line="240" w:lineRule="auto"/>
        <w:rPr>
          <w:rFonts w:cstheme="minorHAnsi"/>
          <w:iCs/>
        </w:rPr>
      </w:pPr>
      <w:r w:rsidRPr="007F58C8">
        <w:rPr>
          <w:rFonts w:ascii="Calibri" w:hAnsi="Calibri" w:cs="Calibri"/>
          <w:b/>
          <w:bCs/>
          <w:iCs/>
          <w:u w:val="single"/>
        </w:rPr>
        <w:t xml:space="preserve"> </w:t>
      </w:r>
      <w:r w:rsidRPr="007F58C8">
        <w:rPr>
          <w:rFonts w:cstheme="minorHAnsi"/>
          <w:b/>
          <w:bCs/>
          <w:iCs/>
          <w:u w:val="single"/>
        </w:rPr>
        <w:t>Pastaba.</w:t>
      </w:r>
      <w:r w:rsidRPr="00931BCE">
        <w:rPr>
          <w:rFonts w:cstheme="minorHAnsi"/>
          <w:i/>
        </w:rPr>
        <w:t xml:space="preserve"> </w:t>
      </w:r>
      <w:r w:rsidRPr="00931BCE">
        <w:rPr>
          <w:rFonts w:cstheme="minorHAnsi"/>
          <w:iCs/>
        </w:rPr>
        <w:t>Ūkio subjektai,</w:t>
      </w:r>
      <w:r w:rsidRPr="00931BCE">
        <w:rPr>
          <w:rFonts w:cstheme="minorHAnsi"/>
          <w:bCs/>
          <w:iCs/>
        </w:rPr>
        <w:t xml:space="preserve"> kurių pajėgumais tiekėjas remiasi, turi būti išviešinti teikiant pasiūlymą, nes po pasiūlymo pateikimo termino pabaigos pasitelkti (nurodyti) naujų ūkio subjektų, kurių pajėgumais tiekėjas remiasi, tam, kad atitiktų kvalifikacijos reikalavimus, negalės, t. y. po pasiūlymo pateikimo tiekėjas neturi teisės nurodyti naujų ūkio subjektų, kurių pajėgumais tiekėjas remiasi,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w:t>
      </w:r>
      <w:r w:rsidR="000B19C0">
        <w:rPr>
          <w:rFonts w:cstheme="minorHAnsi"/>
          <w:bCs/>
          <w:iCs/>
        </w:rPr>
        <w:t>4</w:t>
      </w:r>
      <w:r w:rsidRPr="00931BCE">
        <w:rPr>
          <w:rFonts w:cstheme="minorHAnsi"/>
          <w:bCs/>
          <w:iCs/>
        </w:rPr>
        <w:t>.1.5 ir (ar) 1</w:t>
      </w:r>
      <w:r w:rsidR="000B19C0">
        <w:rPr>
          <w:rFonts w:cstheme="minorHAnsi"/>
          <w:bCs/>
          <w:iCs/>
        </w:rPr>
        <w:t>4</w:t>
      </w:r>
      <w:r w:rsidRPr="00931BCE">
        <w:rPr>
          <w:rFonts w:cstheme="minorHAnsi"/>
          <w:bCs/>
          <w:iCs/>
        </w:rPr>
        <w:t>.1.6 punkte. Jeigu teikiant pasiūlymą išviešintas ūkio subjektas, kurio pajėgumais</w:t>
      </w:r>
      <w:r w:rsidRPr="00931BCE" w:rsidDel="007A4222">
        <w:rPr>
          <w:rFonts w:cstheme="minorHAnsi"/>
          <w:bCs/>
          <w:iCs/>
        </w:rPr>
        <w:t xml:space="preserve"> </w:t>
      </w:r>
      <w:r w:rsidRPr="00931BCE">
        <w:rPr>
          <w:rFonts w:cstheme="minorHAnsi"/>
          <w:bCs/>
          <w:iCs/>
        </w:rPr>
        <w:t>tiekėjas remiasi, netenkins jam keliamų kvalifikacijos reikalavimų arba jo padėtis atitiks bent vieną pagal VPĮ 46 str. perkančiosios organizacijos nustatytą pašalinimo pagrindą, perkančioji organizacija pareikalaus per jos nustatytą terminą</w:t>
      </w:r>
      <w:r w:rsidRPr="00931BCE">
        <w:rPr>
          <w:rFonts w:cstheme="minorHAnsi"/>
          <w:iCs/>
        </w:rPr>
        <w:t xml:space="preserve"> pakeisti jį reikalavimus atitinkančiu ūkio subjektu, </w:t>
      </w:r>
      <w:r w:rsidRPr="00931BCE">
        <w:rPr>
          <w:rFonts w:cstheme="minorHAnsi"/>
          <w:bCs/>
          <w:iCs/>
        </w:rPr>
        <w:t>kurio pajėgumais</w:t>
      </w:r>
      <w:r w:rsidRPr="00931BCE" w:rsidDel="007A4222">
        <w:rPr>
          <w:rFonts w:cstheme="minorHAnsi"/>
          <w:iCs/>
        </w:rPr>
        <w:t xml:space="preserve"> </w:t>
      </w:r>
      <w:r w:rsidRPr="00931BCE">
        <w:rPr>
          <w:rFonts w:cstheme="minorHAnsi"/>
          <w:iCs/>
        </w:rPr>
        <w:t>tiekėjas remiasi</w:t>
      </w:r>
      <w:r>
        <w:rPr>
          <w:rFonts w:cstheme="minorHAnsi"/>
          <w:iCs/>
        </w:rPr>
        <w:t>.</w:t>
      </w:r>
    </w:p>
    <w:p w14:paraId="67A92D34" w14:textId="518E75D7" w:rsidR="0037231A" w:rsidRPr="0037231A" w:rsidRDefault="0037231A" w:rsidP="0037231A">
      <w:pPr>
        <w:tabs>
          <w:tab w:val="left" w:pos="1134"/>
        </w:tabs>
        <w:spacing w:line="240" w:lineRule="auto"/>
        <w:rPr>
          <w:rFonts w:cstheme="minorHAnsi"/>
          <w:b/>
          <w:iCs/>
        </w:rPr>
      </w:pPr>
      <w:r>
        <w:rPr>
          <w:rFonts w:cstheme="minorHAnsi"/>
          <w:iCs/>
        </w:rPr>
        <w:t xml:space="preserve">5.1.6. </w:t>
      </w:r>
      <w:r w:rsidRPr="00931BCE">
        <w:rPr>
          <w:rFonts w:cstheme="minorHAnsi"/>
          <w:iCs/>
        </w:rPr>
        <w:t xml:space="preserve">Kiekvieno specialisto, kurio pajėgumais tiekėjas remiasi ir kurį ketina įdarbinti (toliau – </w:t>
      </w:r>
      <w:proofErr w:type="spellStart"/>
      <w:r w:rsidRPr="00931BCE">
        <w:rPr>
          <w:rFonts w:cstheme="minorHAnsi"/>
          <w:iCs/>
        </w:rPr>
        <w:t>kvazisubteikėjas</w:t>
      </w:r>
      <w:proofErr w:type="spellEnd"/>
      <w:r w:rsidRPr="00931BCE">
        <w:rPr>
          <w:rFonts w:cstheme="minorHAnsi"/>
          <w:iCs/>
        </w:rPr>
        <w:t>) (t. y. jei jis pasiūlymo pateikimo metu nėra tiekėjo ar ūkio subjekto, kurio pajėgumais</w:t>
      </w:r>
      <w:r w:rsidRPr="00931BCE" w:rsidDel="007A4222">
        <w:rPr>
          <w:rFonts w:cstheme="minorHAnsi"/>
          <w:iCs/>
        </w:rPr>
        <w:t xml:space="preserve"> </w:t>
      </w:r>
      <w:r w:rsidRPr="00931BCE">
        <w:rPr>
          <w:rFonts w:cstheme="minorHAnsi"/>
          <w:iCs/>
        </w:rPr>
        <w:t xml:space="preserve">tiekėjas remiasi, darbuotojas) (jei tokius nurodė Pasiūlymo formoje (Specialiųjų pirkimo sąlygų </w:t>
      </w:r>
      <w:r w:rsidR="00EC1D8F" w:rsidRPr="00EC1D8F">
        <w:rPr>
          <w:rFonts w:cstheme="minorHAnsi"/>
          <w:iCs/>
          <w:color w:val="00B050"/>
        </w:rPr>
        <w:t>4</w:t>
      </w:r>
      <w:r w:rsidRPr="00931BCE">
        <w:rPr>
          <w:rFonts w:cstheme="minorHAnsi"/>
          <w:iCs/>
        </w:rPr>
        <w:t xml:space="preserve"> priede), pasirašytos laisvos formos sutikimas, patvirtinantis sutikimą teikti sutartyje nurodytas paslaugas ir tiekėjo ar ūkio subjekto, kurio pajėgumais</w:t>
      </w:r>
      <w:r w:rsidRPr="00931BCE" w:rsidDel="007A4222">
        <w:rPr>
          <w:rFonts w:cstheme="minorHAnsi"/>
          <w:iCs/>
        </w:rPr>
        <w:t xml:space="preserve"> </w:t>
      </w:r>
      <w:r w:rsidRPr="00931BCE">
        <w:rPr>
          <w:rFonts w:cstheme="minorHAnsi"/>
          <w:iCs/>
        </w:rPr>
        <w:t xml:space="preserve">tiekėjas remiasi, patvirtinimas, kad laimėjęs konkursą, įdarbins šį specialistą, skaitmeninės kopijos. </w:t>
      </w:r>
    </w:p>
    <w:p w14:paraId="7B883C18" w14:textId="10A951BA" w:rsidR="0037231A" w:rsidRDefault="0037231A" w:rsidP="0037231A">
      <w:pPr>
        <w:tabs>
          <w:tab w:val="left" w:pos="1134"/>
        </w:tabs>
        <w:spacing w:line="240" w:lineRule="auto"/>
        <w:rPr>
          <w:rFonts w:cstheme="minorHAnsi"/>
          <w:iCs/>
          <w:u w:val="single"/>
        </w:rPr>
      </w:pPr>
      <w:r w:rsidRPr="007F58C8">
        <w:rPr>
          <w:rFonts w:cstheme="minorHAnsi"/>
          <w:b/>
          <w:bCs/>
          <w:iCs/>
          <w:u w:val="single"/>
        </w:rPr>
        <w:t>Pastaba.</w:t>
      </w:r>
      <w:r w:rsidRPr="00931BCE">
        <w:rPr>
          <w:rFonts w:cstheme="minorHAnsi"/>
          <w:iCs/>
        </w:rPr>
        <w:t xml:space="preserve"> </w:t>
      </w:r>
      <w:proofErr w:type="spellStart"/>
      <w:r w:rsidRPr="00931BCE">
        <w:rPr>
          <w:rFonts w:cstheme="minorHAnsi"/>
          <w:iCs/>
        </w:rPr>
        <w:t>Kvazisubtiekėjai</w:t>
      </w:r>
      <w:proofErr w:type="spellEnd"/>
      <w:r w:rsidRPr="00931BCE">
        <w:rPr>
          <w:rFonts w:cstheme="minorHAnsi"/>
          <w:iCs/>
        </w:rPr>
        <w:t xml:space="preserve"> turi būti išviešinti teikiant pasiūlymą, nes po pasiūlymo pateikimo termino pabaigos pasitelkti (nurodyti) naujų </w:t>
      </w:r>
      <w:proofErr w:type="spellStart"/>
      <w:r w:rsidRPr="00931BCE">
        <w:rPr>
          <w:rFonts w:cstheme="minorHAnsi"/>
          <w:iCs/>
        </w:rPr>
        <w:t>kvazisubtiekėjų</w:t>
      </w:r>
      <w:proofErr w:type="spellEnd"/>
      <w:r w:rsidRPr="00931BCE">
        <w:rPr>
          <w:rFonts w:cstheme="minorHAnsi"/>
          <w:iCs/>
        </w:rPr>
        <w:t xml:space="preserve"> tam, kad atitiktų kvalifikacijos reikalavimus, tiekėjas negalės, t. y. po pasiūlymo pateikimo </w:t>
      </w:r>
      <w:r w:rsidRPr="00931BCE">
        <w:rPr>
          <w:rFonts w:cstheme="minorHAnsi"/>
          <w:iCs/>
        </w:rPr>
        <w:lastRenderedPageBreak/>
        <w:t xml:space="preserve">tiekėjas neturi teisės nurodyti naujų </w:t>
      </w:r>
      <w:proofErr w:type="spellStart"/>
      <w:r w:rsidRPr="00931BCE">
        <w:rPr>
          <w:rFonts w:cstheme="minorHAnsi"/>
          <w:iCs/>
        </w:rPr>
        <w:t>kvazisubtiekėjų</w:t>
      </w:r>
      <w:proofErr w:type="spellEnd"/>
      <w:r w:rsidRPr="00931BCE">
        <w:rPr>
          <w:rFonts w:cstheme="minorHAnsi"/>
          <w:iCs/>
        </w:rPr>
        <w:t xml:space="preserve">,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w:t>
      </w:r>
      <w:r w:rsidRPr="003E4685">
        <w:rPr>
          <w:rFonts w:cstheme="minorHAnsi"/>
          <w:iCs/>
        </w:rPr>
        <w:t>sąlygų 1</w:t>
      </w:r>
      <w:r w:rsidR="008E73E2" w:rsidRPr="003E4685">
        <w:rPr>
          <w:rFonts w:cstheme="minorHAnsi"/>
          <w:iCs/>
        </w:rPr>
        <w:t>4</w:t>
      </w:r>
      <w:r w:rsidRPr="003E4685">
        <w:rPr>
          <w:rFonts w:cstheme="minorHAnsi"/>
          <w:iCs/>
        </w:rPr>
        <w:t>.1.</w:t>
      </w:r>
      <w:r w:rsidR="003E4685" w:rsidRPr="003E4685">
        <w:rPr>
          <w:rFonts w:cstheme="minorHAnsi"/>
          <w:iCs/>
        </w:rPr>
        <w:t>5</w:t>
      </w:r>
      <w:r w:rsidRPr="003E4685">
        <w:rPr>
          <w:rFonts w:cstheme="minorHAnsi"/>
          <w:iCs/>
        </w:rPr>
        <w:t xml:space="preserve"> ir (ar) 1</w:t>
      </w:r>
      <w:r w:rsidR="003E4685" w:rsidRPr="003E4685">
        <w:rPr>
          <w:rFonts w:cstheme="minorHAnsi"/>
          <w:iCs/>
        </w:rPr>
        <w:t>4</w:t>
      </w:r>
      <w:r w:rsidRPr="003E4685">
        <w:rPr>
          <w:rFonts w:cstheme="minorHAnsi"/>
          <w:iCs/>
        </w:rPr>
        <w:t>.1.6 punkte. Jeigu</w:t>
      </w:r>
      <w:r w:rsidRPr="00931BCE">
        <w:rPr>
          <w:rFonts w:cstheme="minorHAnsi"/>
          <w:iCs/>
        </w:rPr>
        <w:t xml:space="preserve"> teikiant pasiūlymą išviešintas </w:t>
      </w:r>
      <w:proofErr w:type="spellStart"/>
      <w:r w:rsidRPr="00931BCE">
        <w:rPr>
          <w:rFonts w:cstheme="minorHAnsi"/>
          <w:iCs/>
        </w:rPr>
        <w:t>kvazisubtiekėjas</w:t>
      </w:r>
      <w:proofErr w:type="spellEnd"/>
      <w:r w:rsidRPr="00931BCE">
        <w:rPr>
          <w:rFonts w:cstheme="minorHAnsi"/>
          <w:iCs/>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931BCE">
        <w:rPr>
          <w:rFonts w:cstheme="minorHAnsi"/>
          <w:iCs/>
        </w:rPr>
        <w:t>kvazisubtiekėju</w:t>
      </w:r>
      <w:proofErr w:type="spellEnd"/>
      <w:r w:rsidRPr="00466AAE">
        <w:rPr>
          <w:rFonts w:cstheme="minorHAnsi"/>
          <w:iCs/>
        </w:rPr>
        <w:t>.</w:t>
      </w:r>
    </w:p>
    <w:p w14:paraId="505393FA" w14:textId="77777777" w:rsidR="0037231A" w:rsidRPr="0037231A" w:rsidRDefault="0037231A" w:rsidP="0037231A">
      <w:pPr>
        <w:tabs>
          <w:tab w:val="left" w:pos="1134"/>
        </w:tabs>
        <w:spacing w:line="240" w:lineRule="auto"/>
        <w:rPr>
          <w:rFonts w:cstheme="minorHAnsi"/>
          <w:iCs/>
        </w:rPr>
      </w:pPr>
      <w:r w:rsidRPr="0037231A">
        <w:rPr>
          <w:rFonts w:cstheme="minorHAnsi"/>
          <w:iCs/>
        </w:rPr>
        <w:t xml:space="preserve">5.1.7. </w:t>
      </w:r>
      <w:r w:rsidRPr="0037231A">
        <w:rPr>
          <w:rFonts w:cstheme="minorHAnsi"/>
        </w:rPr>
        <w:t>jei tiekėjas pasitelkia subtiekėjus, subtiekėjo deklaracija ar kitas dokumentas, patvirtinantis jo sutikimą būti subtiekėju pirkime;</w:t>
      </w:r>
    </w:p>
    <w:p w14:paraId="45FAEFC5" w14:textId="77569867" w:rsidR="00EC1D8F" w:rsidRDefault="0037231A" w:rsidP="0037231A">
      <w:pPr>
        <w:tabs>
          <w:tab w:val="left" w:pos="1134"/>
        </w:tabs>
        <w:spacing w:line="240" w:lineRule="auto"/>
        <w:rPr>
          <w:rFonts w:cstheme="minorHAnsi"/>
          <w:iCs/>
          <w:u w:val="single"/>
        </w:rPr>
      </w:pPr>
      <w:r w:rsidRPr="0037231A">
        <w:rPr>
          <w:rFonts w:cstheme="minorHAnsi"/>
          <w:iCs/>
        </w:rPr>
        <w:t xml:space="preserve">5.1.8. </w:t>
      </w:r>
      <w:r w:rsidRPr="0037231A">
        <w:rPr>
          <w:iCs/>
        </w:rPr>
        <w:t>sutarties vykdymui paskirto specialisto atitiktį reikalavimui įrodančius dokumentus (jų skaitmenines kopijas), kaip nuro</w:t>
      </w:r>
      <w:r w:rsidRPr="00DB7F54">
        <w:rPr>
          <w:iCs/>
        </w:rPr>
        <w:t xml:space="preserve">dyta </w:t>
      </w:r>
      <w:r w:rsidR="00D44927">
        <w:rPr>
          <w:iCs/>
        </w:rPr>
        <w:t>s</w:t>
      </w:r>
      <w:r w:rsidRPr="00DB7F54">
        <w:rPr>
          <w:iCs/>
        </w:rPr>
        <w:t>pecialiųjų pirkimo sąlygų</w:t>
      </w:r>
      <w:r w:rsidR="007B6FBA">
        <w:rPr>
          <w:iCs/>
        </w:rPr>
        <w:t xml:space="preserve"> </w:t>
      </w:r>
      <w:r w:rsidR="007B6FBA" w:rsidRPr="007B6FBA">
        <w:rPr>
          <w:iCs/>
          <w:color w:val="00B050"/>
        </w:rPr>
        <w:t>2</w:t>
      </w:r>
      <w:r w:rsidR="007B6FBA">
        <w:rPr>
          <w:iCs/>
        </w:rPr>
        <w:t xml:space="preserve"> priede</w:t>
      </w:r>
      <w:r w:rsidRPr="00DB7F54">
        <w:rPr>
          <w:iCs/>
        </w:rPr>
        <w:t xml:space="preserve"> „Tiekėjų kvalifikacijos reikalavimai ir reikalaujami kokybės bei aplinkos apsaugos vadybos sistemų standartai“ </w:t>
      </w:r>
      <w:r w:rsidR="004D4ED6">
        <w:rPr>
          <w:iCs/>
        </w:rPr>
        <w:t xml:space="preserve">esančios lentelės </w:t>
      </w:r>
      <w:r w:rsidR="007B6FBA">
        <w:rPr>
          <w:iCs/>
        </w:rPr>
        <w:t>3</w:t>
      </w:r>
      <w:r w:rsidRPr="00DB7F54">
        <w:rPr>
          <w:iCs/>
        </w:rPr>
        <w:t>.1 papunktyje;</w:t>
      </w:r>
    </w:p>
    <w:p w14:paraId="4C785E35" w14:textId="4BC3702D" w:rsidR="0037231A" w:rsidRPr="0037231A" w:rsidRDefault="00EC1D8F" w:rsidP="00E7391D">
      <w:pPr>
        <w:tabs>
          <w:tab w:val="left" w:pos="1134"/>
        </w:tabs>
        <w:spacing w:line="240" w:lineRule="auto"/>
        <w:rPr>
          <w:rFonts w:cstheme="minorHAnsi"/>
          <w:iCs/>
          <w:u w:val="single"/>
        </w:rPr>
      </w:pPr>
      <w:r w:rsidRPr="00EC1D8F">
        <w:rPr>
          <w:rFonts w:cstheme="minorHAnsi"/>
          <w:iCs/>
        </w:rPr>
        <w:t xml:space="preserve">5.1.9. </w:t>
      </w:r>
      <w:r w:rsidR="0037231A" w:rsidRPr="00EC1D8F">
        <w:rPr>
          <w:rFonts w:cstheme="minorHAnsi"/>
        </w:rPr>
        <w:t>užpildytas</w:t>
      </w:r>
      <w:r w:rsidR="0037231A" w:rsidRPr="00DB7F54">
        <w:rPr>
          <w:rFonts w:cstheme="minorHAnsi"/>
        </w:rPr>
        <w:t xml:space="preserve"> </w:t>
      </w:r>
      <w:r w:rsidR="0061287B">
        <w:rPr>
          <w:rFonts w:cstheme="minorHAnsi"/>
        </w:rPr>
        <w:t>S</w:t>
      </w:r>
      <w:r w:rsidR="0037231A" w:rsidRPr="00DB7F54">
        <w:rPr>
          <w:rFonts w:cstheme="minorHAnsi"/>
        </w:rPr>
        <w:t>pecialiųjų pirkimo sąlygų</w:t>
      </w:r>
      <w:r w:rsidR="0061287B">
        <w:rPr>
          <w:rFonts w:cstheme="minorHAnsi"/>
        </w:rPr>
        <w:t xml:space="preserve"> </w:t>
      </w:r>
      <w:r w:rsidR="0061287B" w:rsidRPr="0061287B">
        <w:rPr>
          <w:rFonts w:cstheme="minorHAnsi"/>
          <w:color w:val="00B050"/>
        </w:rPr>
        <w:t>8</w:t>
      </w:r>
      <w:r w:rsidR="0061287B">
        <w:rPr>
          <w:rFonts w:cstheme="minorHAnsi"/>
        </w:rPr>
        <w:t xml:space="preserve"> priedas</w:t>
      </w:r>
      <w:r w:rsidR="0037231A" w:rsidRPr="00DB7F54">
        <w:rPr>
          <w:rFonts w:cstheme="minorHAnsi"/>
          <w:color w:val="7030A0"/>
        </w:rPr>
        <w:t xml:space="preserve"> </w:t>
      </w:r>
      <w:r w:rsidR="0037231A" w:rsidRPr="00DB7F54">
        <w:rPr>
          <w:rFonts w:cstheme="minorHAnsi"/>
        </w:rPr>
        <w:t>„</w:t>
      </w:r>
      <w:r w:rsidR="00E7391D" w:rsidRPr="00E7391D">
        <w:rPr>
          <w:rFonts w:cstheme="minorHAnsi"/>
        </w:rPr>
        <w:t>Duomenys apie tiekėjo siūlomus specialistus ir jų patirtį</w:t>
      </w:r>
      <w:r w:rsidR="0037231A" w:rsidRPr="00DB7F54">
        <w:rPr>
          <w:rFonts w:cstheme="minorHAnsi"/>
        </w:rPr>
        <w:t>“.</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2A76445B"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EE7604A" w:rsidR="006A6A5B" w:rsidRDefault="00AB0036" w:rsidP="004B5077">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76771895" w14:textId="6D65D0A5" w:rsidR="00F527B1" w:rsidRPr="0089494D" w:rsidRDefault="009C66EF" w:rsidP="008645B5">
      <w:pPr>
        <w:pStyle w:val="ListParagraph"/>
        <w:spacing w:after="160" w:line="240" w:lineRule="auto"/>
        <w:ind w:left="710" w:firstLine="0"/>
        <w:rPr>
          <w:rFonts w:cstheme="minorHAnsi"/>
          <w:b/>
          <w:bCs/>
          <w:i/>
          <w:iCs/>
        </w:rPr>
      </w:pPr>
      <w:r w:rsidRPr="009C66EF">
        <w:rPr>
          <w:rFonts w:eastAsia="Arial"/>
        </w:rPr>
        <w:t xml:space="preserve">5.6. </w:t>
      </w:r>
      <w:r w:rsidRPr="0089494D">
        <w:rPr>
          <w:rFonts w:eastAsia="Arial"/>
          <w:b/>
          <w:bCs/>
          <w:i/>
          <w:iCs/>
        </w:rPr>
        <w:t xml:space="preserve">Tiekėjų pasiūlymuose nurodytos kainos bus vertinamos </w:t>
      </w:r>
      <w:r w:rsidRPr="0089494D">
        <w:rPr>
          <w:b/>
          <w:bCs/>
          <w:i/>
          <w:iCs/>
        </w:rPr>
        <w:t>ir lyginamos su visais mokesčiais, įskaitant PVM.</w:t>
      </w:r>
    </w:p>
    <w:p w14:paraId="3946E33E" w14:textId="65B6C219" w:rsidR="00F527B1" w:rsidRPr="005372C6" w:rsidRDefault="00E85882" w:rsidP="00EE0AE1">
      <w:pPr>
        <w:pStyle w:val="Heading1"/>
        <w:spacing w:before="0" w:after="0" w:line="300" w:lineRule="auto"/>
        <w:ind w:firstLine="0"/>
        <w:rPr>
          <w:rFonts w:asciiTheme="minorHAnsi" w:hAnsiTheme="minorHAnsi" w:cstheme="minorHAnsi"/>
          <w:color w:val="auto"/>
        </w:rPr>
      </w:pPr>
      <w:bookmarkStart w:id="14" w:name="_Toc223011690"/>
      <w:r w:rsidRPr="005372C6">
        <w:rPr>
          <w:rFonts w:asciiTheme="minorHAnsi" w:hAnsiTheme="minorHAnsi" w:cstheme="minorHAnsi"/>
          <w:color w:val="auto"/>
        </w:rPr>
        <w:t>6</w:t>
      </w:r>
      <w:r w:rsidR="003F5D40" w:rsidRPr="005372C6">
        <w:rPr>
          <w:rFonts w:asciiTheme="minorHAnsi" w:hAnsiTheme="minorHAnsi" w:cstheme="minorHAnsi"/>
          <w:color w:val="auto"/>
        </w:rPr>
        <w:t xml:space="preserve">. </w:t>
      </w:r>
      <w:r w:rsidR="00E62E95" w:rsidRPr="005372C6">
        <w:rPr>
          <w:rFonts w:asciiTheme="minorHAnsi" w:hAnsiTheme="minorHAnsi" w:cstheme="minorHAnsi"/>
          <w:color w:val="auto"/>
        </w:rPr>
        <w:t>Pasiūlymo galiojimo užtikrinimas</w:t>
      </w:r>
      <w:bookmarkEnd w:id="14"/>
    </w:p>
    <w:p w14:paraId="7A210472" w14:textId="77777777" w:rsidR="003D73C2" w:rsidRPr="005372C6" w:rsidRDefault="003D73C2" w:rsidP="00C17335">
      <w:pPr>
        <w:ind w:firstLine="0"/>
        <w:rPr>
          <w:rFonts w:cstheme="minorHAnsi"/>
          <w:color w:val="7030A0"/>
        </w:rPr>
      </w:pPr>
    </w:p>
    <w:p w14:paraId="7203423F" w14:textId="75C0DE6F" w:rsidR="00F527B1" w:rsidRDefault="007F65C2" w:rsidP="00F77A5D">
      <w:pPr>
        <w:pStyle w:val="ListParagraph"/>
        <w:spacing w:line="240" w:lineRule="auto"/>
        <w:ind w:left="0" w:firstLine="567"/>
        <w:rPr>
          <w:rFonts w:eastAsia="Calibri"/>
        </w:rPr>
      </w:pPr>
      <w:r w:rsidRPr="005372C6">
        <w:rPr>
          <w:rFonts w:cstheme="minorHAnsi"/>
        </w:rPr>
        <w:t>6</w:t>
      </w:r>
      <w:r w:rsidR="003F5D40" w:rsidRPr="005372C6">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98B146" w14:textId="77777777" w:rsidR="002F4D4C" w:rsidRPr="00504AD9" w:rsidRDefault="002F4D4C" w:rsidP="00F77A5D">
      <w:pPr>
        <w:pStyle w:val="ListParagraph"/>
        <w:spacing w:line="240" w:lineRule="auto"/>
        <w:ind w:left="0" w:firstLine="567"/>
      </w:pPr>
    </w:p>
    <w:p w14:paraId="5D02D1AD" w14:textId="08322900" w:rsidR="00831133" w:rsidRPr="00E62E95" w:rsidRDefault="00B52705" w:rsidP="00EE0AE1">
      <w:pPr>
        <w:pStyle w:val="Heading1"/>
        <w:numPr>
          <w:ilvl w:val="0"/>
          <w:numId w:val="6"/>
        </w:numPr>
        <w:spacing w:before="0" w:after="0" w:line="300" w:lineRule="auto"/>
        <w:ind w:left="0" w:firstLine="0"/>
        <w:rPr>
          <w:rFonts w:ascii="Arial" w:hAnsi="Arial" w:cs="Arial"/>
        </w:rPr>
      </w:pPr>
      <w:bookmarkStart w:id="15" w:name="_Toc15392775"/>
      <w:bookmarkStart w:id="16" w:name="_Toc223011691"/>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2DFF0A66" w14:textId="0887F976" w:rsidR="00CD2CC2" w:rsidRPr="00A14E8F"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A14E8F">
        <w:rPr>
          <w:rFonts w:eastAsia="Calibri" w:cstheme="minorHAnsi"/>
          <w:color w:val="00B050"/>
        </w:rPr>
        <w:t xml:space="preserve">5 </w:t>
      </w:r>
      <w:r w:rsidR="00DE051B" w:rsidRPr="00A84437">
        <w:rPr>
          <w:rFonts w:eastAsia="Calibri" w:cstheme="minorHAnsi"/>
        </w:rPr>
        <w:t>priede</w:t>
      </w:r>
      <w:r w:rsidR="00770070" w:rsidRPr="00A14E8F">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9EDC51E" w14:textId="315B0530" w:rsidR="00770070" w:rsidRPr="00F70558" w:rsidRDefault="00F5411E" w:rsidP="00A22705">
      <w:pPr>
        <w:pStyle w:val="ListParagraph"/>
        <w:spacing w:line="240" w:lineRule="auto"/>
        <w:ind w:left="0" w:firstLine="709"/>
        <w:rPr>
          <w:rFonts w:cstheme="minorHAnsi"/>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w:t>
      </w:r>
      <w:r w:rsidR="00770070">
        <w:rPr>
          <w:rStyle w:val="cf01"/>
          <w:rFonts w:asciiTheme="minorHAnsi" w:hAnsiTheme="minorHAnsi" w:cstheme="minorHAnsi"/>
          <w:sz w:val="21"/>
          <w:szCs w:val="21"/>
        </w:rPr>
        <w:t>as</w:t>
      </w:r>
      <w:r w:rsidRPr="0014359C">
        <w:rPr>
          <w:rStyle w:val="cf01"/>
          <w:rFonts w:asciiTheme="minorHAnsi" w:hAnsiTheme="minorHAnsi" w:cstheme="minorHAnsi"/>
          <w:sz w:val="21"/>
          <w:szCs w:val="21"/>
        </w:rPr>
        <w:t xml:space="preserve"> dokumentai: </w:t>
      </w:r>
      <w:r w:rsidR="00770070">
        <w:rPr>
          <w:rFonts w:cstheme="minorHAnsi"/>
        </w:rPr>
        <w:t>T</w:t>
      </w:r>
      <w:r w:rsidR="00770070" w:rsidRPr="00F70558">
        <w:rPr>
          <w:rFonts w:cstheme="minorHAnsi"/>
        </w:rPr>
        <w:t xml:space="preserve">iekėjo </w:t>
      </w:r>
      <w:r w:rsidR="00770070">
        <w:rPr>
          <w:rFonts w:cstheme="minorHAnsi"/>
        </w:rPr>
        <w:t xml:space="preserve">užpildytas ir </w:t>
      </w:r>
      <w:r w:rsidR="00770070" w:rsidRPr="00AC1945">
        <w:rPr>
          <w:rFonts w:cstheme="minorHAnsi"/>
        </w:rPr>
        <w:t>pasirašytas pasiūlymas</w:t>
      </w:r>
      <w:r w:rsidR="00770070" w:rsidRPr="00F70558">
        <w:rPr>
          <w:rFonts w:cstheme="minorHAnsi"/>
        </w:rPr>
        <w:t xml:space="preserve">, parengtas pagal </w:t>
      </w:r>
      <w:r w:rsidR="00770070">
        <w:rPr>
          <w:rFonts w:cstheme="minorHAnsi"/>
        </w:rPr>
        <w:t>s</w:t>
      </w:r>
      <w:r w:rsidR="00770070" w:rsidRPr="00F70558">
        <w:rPr>
          <w:rFonts w:cstheme="minorHAnsi"/>
        </w:rPr>
        <w:t xml:space="preserve">pecialiųjų </w:t>
      </w:r>
      <w:r w:rsidR="00770070" w:rsidRPr="00F70558">
        <w:rPr>
          <w:rFonts w:cstheme="minorHAnsi"/>
        </w:rPr>
        <w:fldChar w:fldCharType="begin"/>
      </w:r>
      <w:r w:rsidR="00770070" w:rsidRPr="00F70558">
        <w:rPr>
          <w:rFonts w:cstheme="minorHAnsi"/>
        </w:rPr>
        <w:instrText xml:space="preserve"> REF _Ref38540913 \h  \* MERGEFORMAT </w:instrText>
      </w:r>
      <w:r w:rsidR="00770070" w:rsidRPr="00F70558">
        <w:rPr>
          <w:rFonts w:cstheme="minorHAnsi"/>
        </w:rPr>
      </w:r>
      <w:r w:rsidR="00770070" w:rsidRPr="00F70558">
        <w:rPr>
          <w:rFonts w:cstheme="minorHAnsi"/>
        </w:rPr>
        <w:fldChar w:fldCharType="separate"/>
      </w:r>
      <w:r w:rsidR="00770070" w:rsidRPr="00F70558">
        <w:rPr>
          <w:rFonts w:cstheme="minorHAnsi"/>
        </w:rPr>
        <w:t xml:space="preserve">pirkimo sąlygų </w:t>
      </w:r>
      <w:r w:rsidR="00A14E8F">
        <w:rPr>
          <w:rFonts w:cstheme="minorHAnsi"/>
          <w:color w:val="00B050"/>
          <w:shd w:val="clear" w:color="auto" w:fill="FFFFFF"/>
        </w:rPr>
        <w:t>4</w:t>
      </w:r>
      <w:r w:rsidR="00770070" w:rsidRPr="00F70558">
        <w:rPr>
          <w:rFonts w:cstheme="minorHAnsi"/>
          <w:shd w:val="clear" w:color="auto" w:fill="FFFFFF"/>
        </w:rPr>
        <w:t xml:space="preserve"> </w:t>
      </w:r>
      <w:r w:rsidR="00770070" w:rsidRPr="00F70558">
        <w:rPr>
          <w:rFonts w:cstheme="minorHAnsi"/>
        </w:rPr>
        <w:fldChar w:fldCharType="end"/>
      </w:r>
      <w:r w:rsidR="00770070">
        <w:rPr>
          <w:rFonts w:cstheme="minorHAnsi"/>
        </w:rPr>
        <w:t xml:space="preserve">priede </w:t>
      </w:r>
      <w:r w:rsidR="00770070" w:rsidRPr="00F70558">
        <w:rPr>
          <w:rFonts w:cstheme="minorHAnsi"/>
        </w:rPr>
        <w:t>pateiktą pasiūlymo formą</w:t>
      </w:r>
      <w:r w:rsidR="00A22705">
        <w:rPr>
          <w:rFonts w:cstheme="minorHAnsi"/>
        </w:rPr>
        <w:t>.</w:t>
      </w:r>
    </w:p>
    <w:p w14:paraId="4CFAC41F" w14:textId="5A3D78C7" w:rsidR="00D83C57" w:rsidRDefault="00D83C57" w:rsidP="005372C6">
      <w:pPr>
        <w:pStyle w:val="Heading1"/>
        <w:tabs>
          <w:tab w:val="left" w:pos="567"/>
        </w:tabs>
        <w:spacing w:after="0"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23011692"/>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2BA0CEF" w14:textId="69D08375" w:rsidR="00E250DF" w:rsidRPr="00725FF7" w:rsidRDefault="000003B6" w:rsidP="00725FF7">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A14E8F">
        <w:rPr>
          <w:rFonts w:cstheme="minorHAnsi"/>
          <w:color w:val="00B050"/>
        </w:rPr>
        <w:t>6</w:t>
      </w:r>
      <w:r w:rsidR="00F56579" w:rsidRPr="00244994">
        <w:rPr>
          <w:rFonts w:cstheme="minorHAnsi"/>
          <w:color w:val="00B050"/>
        </w:rPr>
        <w:t xml:space="preserve"> </w:t>
      </w:r>
      <w:r w:rsidR="00F56579" w:rsidRPr="004A0305">
        <w:rPr>
          <w:rFonts w:cstheme="minorHAnsi"/>
        </w:rPr>
        <w:t xml:space="preserve">priede. </w:t>
      </w:r>
      <w:r w:rsidR="00EE68F7">
        <w:rPr>
          <w:rFonts w:ascii="Arial" w:eastAsiaTheme="minorHAnsi" w:hAnsi="Arial" w:cs="Arial"/>
        </w:rPr>
        <w:br w:type="page"/>
      </w:r>
    </w:p>
    <w:p w14:paraId="729EDC83" w14:textId="6E7D82C4" w:rsidR="00112F92" w:rsidRPr="006F5D8B" w:rsidRDefault="005450B5" w:rsidP="006F5D8B">
      <w:pPr>
        <w:pStyle w:val="Heading1"/>
        <w:ind w:firstLine="6237"/>
        <w:jc w:val="right"/>
        <w:rPr>
          <w:color w:val="0070C0"/>
          <w:sz w:val="22"/>
          <w:szCs w:val="22"/>
        </w:rPr>
      </w:pPr>
      <w:bookmarkStart w:id="21" w:name="_Toc223011693"/>
      <w:r w:rsidRPr="006F5D8B">
        <w:rPr>
          <w:color w:val="0070C0"/>
          <w:sz w:val="22"/>
          <w:szCs w:val="22"/>
        </w:rPr>
        <w:lastRenderedPageBreak/>
        <w:t>P</w:t>
      </w:r>
      <w:r w:rsidR="00112F92" w:rsidRPr="006F5D8B">
        <w:rPr>
          <w:color w:val="0070C0"/>
          <w:sz w:val="22"/>
          <w:szCs w:val="22"/>
        </w:rPr>
        <w:t>irkimo sąlygų 1 priedas „Tiekėjų pašalinimo pagrindai“</w:t>
      </w:r>
      <w:bookmarkEnd w:id="21"/>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DC20130" w14:textId="36FB27D8" w:rsidR="00B537E9" w:rsidRPr="00B537E9" w:rsidRDefault="00B537E9" w:rsidP="00B537E9">
      <w:pPr>
        <w:spacing w:line="240" w:lineRule="auto"/>
        <w:ind w:firstLine="720"/>
        <w:rPr>
          <w:rFonts w:eastAsia="Arial" w:cstheme="minorHAnsi"/>
          <w:iCs/>
        </w:rPr>
      </w:pPr>
      <w:r w:rsidRPr="00B537E9">
        <w:rPr>
          <w:rFonts w:eastAsia="Arial" w:cstheme="minorHAnsi"/>
          <w:iCs/>
        </w:rPr>
        <w:t xml:space="preserve">Perkančioji organizacija atmeta tiekėjo pasiūlymą, jeigu: </w:t>
      </w:r>
    </w:p>
    <w:p w14:paraId="06B46582" w14:textId="77777777" w:rsidR="00B537E9" w:rsidRPr="00B537E9" w:rsidRDefault="00B537E9" w:rsidP="00B537E9">
      <w:pPr>
        <w:spacing w:line="240" w:lineRule="auto"/>
        <w:ind w:firstLine="720"/>
        <w:rPr>
          <w:rFonts w:eastAsia="Arial" w:cstheme="minorHAnsi"/>
          <w:iCs/>
        </w:rPr>
      </w:pPr>
      <w:r w:rsidRPr="00B537E9">
        <w:rPr>
          <w:rFonts w:eastAsia="Arial" w:cstheme="minorHAnsi"/>
          <w:iCs/>
        </w:rPr>
        <w:t>1. Tiekėjas su kitais tiekėjais yra sudaręs susitarimų, kuriais siekiama iškreipti konkurenciją atliekamame pirkime, ir perkančioji organizacija dėl to turi įtikinamų duomenų (</w:t>
      </w:r>
      <w:r w:rsidRPr="00B537E9">
        <w:rPr>
          <w:rFonts w:eastAsia="Arial" w:cstheme="minorHAnsi"/>
          <w:b/>
          <w:bCs/>
          <w:iCs/>
        </w:rPr>
        <w:t>VPĮ 46 straipsnio 4 dalies 1 punktas</w:t>
      </w:r>
      <w:r w:rsidRPr="00B537E9">
        <w:rPr>
          <w:rFonts w:eastAsia="Arial" w:cstheme="minorHAnsi"/>
          <w:iCs/>
        </w:rPr>
        <w:t>).</w:t>
      </w:r>
    </w:p>
    <w:p w14:paraId="51A6E240" w14:textId="77777777" w:rsidR="00B537E9" w:rsidRPr="00B537E9" w:rsidRDefault="00B537E9" w:rsidP="00B537E9">
      <w:pPr>
        <w:spacing w:line="240" w:lineRule="auto"/>
        <w:ind w:firstLine="720"/>
        <w:rPr>
          <w:rFonts w:eastAsia="Arial" w:cstheme="minorHAnsi"/>
          <w:iCs/>
        </w:rPr>
      </w:pPr>
      <w:r w:rsidRPr="00B537E9">
        <w:rPr>
          <w:rFonts w:eastAsia="Arial" w:cstheme="minorHAnsi"/>
          <w:iCs/>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537E9">
        <w:rPr>
          <w:rFonts w:eastAsia="Arial" w:cstheme="minorHAnsi"/>
          <w:b/>
          <w:bCs/>
          <w:iCs/>
        </w:rPr>
        <w:t>VPĮ 46 straipsnio 4 dalies 2 punktas</w:t>
      </w:r>
      <w:r w:rsidRPr="00B537E9">
        <w:rPr>
          <w:rFonts w:eastAsia="Arial" w:cstheme="minorHAnsi"/>
          <w:iCs/>
        </w:rPr>
        <w:t>).</w:t>
      </w:r>
    </w:p>
    <w:p w14:paraId="0A4289AB" w14:textId="77777777" w:rsidR="00B537E9" w:rsidRPr="00B537E9" w:rsidRDefault="00B537E9" w:rsidP="00B537E9">
      <w:pPr>
        <w:spacing w:line="240" w:lineRule="auto"/>
        <w:ind w:firstLine="720"/>
        <w:rPr>
          <w:rFonts w:eastAsia="Arial" w:cstheme="minorHAnsi"/>
          <w:iCs/>
        </w:rPr>
      </w:pPr>
      <w:r w:rsidRPr="00B537E9">
        <w:rPr>
          <w:rFonts w:eastAsia="Arial" w:cstheme="minorHAnsi"/>
          <w:iCs/>
        </w:rPr>
        <w:t>3. Pažeista konkurencija, kaip nustatyta VPĮ 27 straipsnio 3 ir 4 dalyse, ir atitinkamos padėties negalima ištaisyti (</w:t>
      </w:r>
      <w:r w:rsidRPr="00B537E9">
        <w:rPr>
          <w:rFonts w:eastAsia="Arial" w:cstheme="minorHAnsi"/>
          <w:b/>
          <w:bCs/>
          <w:iCs/>
        </w:rPr>
        <w:t>VPĮ 46 straipsnio 4 dalies 3 punktas</w:t>
      </w:r>
      <w:r w:rsidRPr="00B537E9">
        <w:rPr>
          <w:rFonts w:eastAsia="Arial" w:cstheme="minorHAnsi"/>
          <w:iCs/>
        </w:rPr>
        <w:t>).</w:t>
      </w:r>
    </w:p>
    <w:p w14:paraId="35A8257C" w14:textId="77777777" w:rsidR="00B537E9" w:rsidRPr="00B537E9" w:rsidRDefault="00B537E9" w:rsidP="00B537E9">
      <w:pPr>
        <w:spacing w:line="240" w:lineRule="auto"/>
        <w:ind w:firstLine="720"/>
        <w:rPr>
          <w:rFonts w:eastAsia="Arial" w:cstheme="minorHAnsi"/>
          <w:iCs/>
        </w:rPr>
      </w:pPr>
      <w:r w:rsidRPr="00B537E9">
        <w:rPr>
          <w:rFonts w:eastAsia="Arial" w:cstheme="minorHAnsi"/>
          <w:i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B2E103" w14:textId="77777777" w:rsidR="00B537E9" w:rsidRPr="00B537E9" w:rsidRDefault="00B537E9" w:rsidP="00B537E9">
      <w:pPr>
        <w:spacing w:line="240" w:lineRule="auto"/>
        <w:ind w:firstLine="720"/>
        <w:rPr>
          <w:rFonts w:eastAsia="Arial" w:cstheme="minorHAnsi"/>
          <w:iCs/>
        </w:rPr>
      </w:pPr>
      <w:r w:rsidRPr="00B537E9">
        <w:rPr>
          <w:rFonts w:eastAsia="Arial" w:cstheme="minorHAnsi"/>
          <w:iC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537E9">
        <w:rPr>
          <w:rFonts w:eastAsia="Arial" w:cstheme="minorHAnsi"/>
          <w:b/>
          <w:bCs/>
          <w:iCs/>
        </w:rPr>
        <w:t>VPĮ 46 straipsnio 4 dalies 5 punktas</w:t>
      </w:r>
      <w:r w:rsidRPr="00B537E9">
        <w:rPr>
          <w:rFonts w:eastAsia="Arial" w:cstheme="minorHAnsi"/>
          <w:iCs/>
        </w:rPr>
        <w:t>).</w:t>
      </w:r>
    </w:p>
    <w:p w14:paraId="554C122A" w14:textId="7F6EF731" w:rsidR="00112F92" w:rsidRDefault="00B537E9" w:rsidP="00B537E9">
      <w:pPr>
        <w:spacing w:line="240" w:lineRule="auto"/>
        <w:ind w:firstLine="720"/>
        <w:rPr>
          <w:rFonts w:eastAsia="Arial" w:cstheme="minorHAnsi"/>
          <w:iCs/>
        </w:rPr>
      </w:pPr>
      <w:r w:rsidRPr="00B537E9">
        <w:rPr>
          <w:rFonts w:eastAsia="Arial" w:cstheme="minorHAnsi"/>
          <w:iCs/>
        </w:rPr>
        <w:t>6. Tiekėjas yra neatlikęs jam paskirtos baudžiamojo poveikio priemonės – uždraudimo juridiniam asmeniui dalyvauti viešuosiuose pirkimuose (</w:t>
      </w:r>
      <w:r w:rsidRPr="00B537E9">
        <w:rPr>
          <w:rFonts w:eastAsia="Arial" w:cstheme="minorHAnsi"/>
          <w:b/>
          <w:bCs/>
          <w:iCs/>
        </w:rPr>
        <w:t>VPĮ 46 straipsnio 2¹ dalis</w:t>
      </w:r>
      <w:r w:rsidRPr="00B537E9">
        <w:rPr>
          <w:rFonts w:eastAsia="Arial" w:cstheme="minorHAnsi"/>
          <w:iCs/>
        </w:rPr>
        <w:t>).</w:t>
      </w:r>
    </w:p>
    <w:p w14:paraId="6C441523" w14:textId="77777777" w:rsidR="002747CC" w:rsidRPr="0040134D" w:rsidRDefault="002747CC" w:rsidP="0040134D">
      <w:pPr>
        <w:spacing w:line="240" w:lineRule="auto"/>
        <w:ind w:firstLine="720"/>
        <w:rPr>
          <w:rFonts w:eastAsia="Arial" w:cstheme="minorHAnsi"/>
          <w:iCs/>
        </w:rPr>
      </w:pPr>
    </w:p>
    <w:p w14:paraId="6321F875" w14:textId="77777777" w:rsidR="00B537E9" w:rsidRDefault="00B537E9" w:rsidP="00B537E9">
      <w:pPr>
        <w:spacing w:line="200" w:lineRule="auto"/>
        <w:ind w:firstLine="0"/>
        <w:jc w:val="center"/>
        <w:rPr>
          <w:rFonts w:ascii="Arial" w:eastAsia="Arial" w:hAnsi="Arial" w:cs="Arial"/>
        </w:rPr>
      </w:pPr>
      <w:r>
        <w:rPr>
          <w:rFonts w:ascii="Arial" w:eastAsia="Arial" w:hAnsi="Arial" w:cs="Arial"/>
        </w:rPr>
        <w:t>_________________</w:t>
      </w:r>
    </w:p>
    <w:p w14:paraId="537EACFD" w14:textId="57CC893E" w:rsidR="00112F92" w:rsidRDefault="00112F92" w:rsidP="00B537E9">
      <w:pPr>
        <w:ind w:firstLine="0"/>
        <w:rPr>
          <w:rFonts w:ascii="Arial" w:eastAsia="Arial" w:hAnsi="Arial" w:cs="Arial"/>
        </w:rPr>
      </w:pPr>
      <w:r>
        <w:rPr>
          <w:rFonts w:ascii="Arial" w:eastAsia="Arial" w:hAnsi="Arial" w:cs="Arial"/>
        </w:rPr>
        <w:br w:type="page"/>
      </w:r>
    </w:p>
    <w:p w14:paraId="3DBF3DE0" w14:textId="77777777" w:rsidR="00112F92" w:rsidRPr="00D56D72" w:rsidRDefault="00112F92" w:rsidP="00D56D72">
      <w:pPr>
        <w:pStyle w:val="Heading1"/>
        <w:ind w:firstLine="6237"/>
        <w:jc w:val="right"/>
        <w:rPr>
          <w:color w:val="0070C0"/>
          <w:sz w:val="22"/>
          <w:szCs w:val="22"/>
        </w:rPr>
      </w:pPr>
      <w:bookmarkStart w:id="22" w:name="_Toc223011694"/>
      <w:r w:rsidRPr="00D56D72">
        <w:rPr>
          <w:color w:val="0070C0"/>
          <w:sz w:val="22"/>
          <w:szCs w:val="22"/>
        </w:rPr>
        <w:lastRenderedPageBreak/>
        <w:t>Pirkimo sąlygų 2 priedas „Tiekėjų kvalifikacijos reikalavimai ir reikalaujami kokybės bei aplinkos apsaugos vadybos sistemų standartai“</w:t>
      </w:r>
      <w:bookmarkEnd w:id="22"/>
    </w:p>
    <w:p w14:paraId="0E6E035C" w14:textId="77777777" w:rsidR="00112F92" w:rsidRPr="00AA05AD" w:rsidRDefault="00112F92" w:rsidP="009A2A67">
      <w:pPr>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51EDC3C" w14:textId="42003969" w:rsidR="000D0766" w:rsidRPr="000D0766" w:rsidRDefault="00000000" w:rsidP="00001B5F">
      <w:pPr>
        <w:pStyle w:val="ListParagraph"/>
        <w:numPr>
          <w:ilvl w:val="0"/>
          <w:numId w:val="22"/>
        </w:numPr>
        <w:spacing w:line="240" w:lineRule="auto"/>
        <w:ind w:left="0" w:firstLine="709"/>
        <w:rPr>
          <w:rFonts w:eastAsia="Arial" w:cstheme="minorHAnsi"/>
        </w:rPr>
      </w:pPr>
      <w:sdt>
        <w:sdtPr>
          <w:tag w:val="goog_rdk_129"/>
          <w:id w:val="-1599392971"/>
          <w:placeholder>
            <w:docPart w:val="DefaultPlaceholder_1081868574"/>
          </w:placeholder>
          <w:showingPlcHdr/>
        </w:sdtPr>
        <w:sdtContent/>
      </w:sdt>
      <w:r w:rsidR="00112F92" w:rsidRPr="000D0766">
        <w:rPr>
          <w:rFonts w:eastAsia="Arial" w:cstheme="minorHAnsi"/>
        </w:rPr>
        <w:t>Tiekėjo kvalifikacija turi atitikti šiame priede nustatytus reikalavimus kvalifikacijai</w:t>
      </w:r>
      <w:r w:rsidR="0027454C" w:rsidRPr="000D0766">
        <w:rPr>
          <w:rFonts w:eastAsia="Arial" w:cstheme="minorHAnsi"/>
        </w:rPr>
        <w:t xml:space="preserve"> ir techniniam profesiniam pajėgumui</w:t>
      </w:r>
      <w:r w:rsidR="00112F92" w:rsidRPr="000D0766">
        <w:rPr>
          <w:rFonts w:eastAsia="Arial" w:cstheme="minorHAnsi"/>
        </w:rPr>
        <w:t>.</w:t>
      </w:r>
    </w:p>
    <w:p w14:paraId="1E5913C9" w14:textId="08D14C7D" w:rsidR="007533BC" w:rsidRPr="00133848" w:rsidRDefault="000D0766" w:rsidP="00001B5F">
      <w:pPr>
        <w:pStyle w:val="ListParagraph"/>
        <w:numPr>
          <w:ilvl w:val="0"/>
          <w:numId w:val="22"/>
        </w:numPr>
        <w:spacing w:line="240" w:lineRule="auto"/>
        <w:ind w:left="0" w:firstLine="709"/>
        <w:rPr>
          <w:rFonts w:eastAsia="Arial" w:cstheme="minorHAnsi"/>
        </w:rPr>
      </w:pPr>
      <w:r w:rsidRPr="000D0766">
        <w:rPr>
          <w:rFonts w:eastAsia="Arial" w:cstheme="minorHAnsi"/>
        </w:rPr>
        <w:t>Perkančioji organizacija nereikalauja, kad tiekėjai laikytųsi kokybės vadybos sistemos ir (arba) aplinkos apsaugos vadybos sistemos standartų.</w:t>
      </w:r>
    </w:p>
    <w:tbl>
      <w:tblPr>
        <w:tblStyle w:val="TableGrid"/>
        <w:tblW w:w="10631" w:type="dxa"/>
        <w:tblInd w:w="137" w:type="dxa"/>
        <w:tblLayout w:type="fixed"/>
        <w:tblLook w:val="04A0" w:firstRow="1" w:lastRow="0" w:firstColumn="1" w:lastColumn="0" w:noHBand="0" w:noVBand="1"/>
      </w:tblPr>
      <w:tblGrid>
        <w:gridCol w:w="704"/>
        <w:gridCol w:w="2694"/>
        <w:gridCol w:w="3831"/>
        <w:gridCol w:w="3402"/>
      </w:tblGrid>
      <w:tr w:rsidR="004A030C" w:rsidRPr="00010579" w14:paraId="7A9CC7CC" w14:textId="77777777" w:rsidTr="00001B5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015E04" w14:textId="66F324DC" w:rsidR="004A030C" w:rsidRPr="00010579" w:rsidRDefault="004A030C" w:rsidP="009A2A67">
            <w:pPr>
              <w:ind w:firstLine="0"/>
              <w:jc w:val="center"/>
              <w:rPr>
                <w:rFonts w:asciiTheme="minorHAnsi" w:eastAsia="Arial" w:cstheme="minorHAnsi"/>
                <w:sz w:val="21"/>
                <w:szCs w:val="21"/>
              </w:rPr>
            </w:pPr>
            <w:r w:rsidRPr="00010579">
              <w:rPr>
                <w:rFonts w:asciiTheme="minorHAnsi" w:eastAsiaTheme="minorHAnsi" w:cstheme="minorHAnsi"/>
                <w:b/>
                <w:bCs/>
                <w:sz w:val="21"/>
                <w:szCs w:val="21"/>
              </w:rPr>
              <w:t>Eil. Nr.</w:t>
            </w:r>
          </w:p>
        </w:tc>
        <w:tc>
          <w:tcPr>
            <w:tcW w:w="26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580BED5" w14:textId="29D3A704" w:rsidR="004A030C" w:rsidRPr="00010579" w:rsidRDefault="004A030C" w:rsidP="009A2A67">
            <w:pPr>
              <w:ind w:firstLine="0"/>
              <w:jc w:val="center"/>
              <w:rPr>
                <w:rFonts w:asciiTheme="minorHAnsi" w:eastAsia="Arial" w:cstheme="minorHAnsi"/>
                <w:sz w:val="21"/>
                <w:szCs w:val="21"/>
              </w:rPr>
            </w:pPr>
            <w:r w:rsidRPr="00010579">
              <w:rPr>
                <w:rFonts w:asciiTheme="minorHAnsi" w:cstheme="minorHAnsi"/>
                <w:b/>
                <w:bCs/>
                <w:color w:val="000000"/>
                <w:sz w:val="21"/>
                <w:szCs w:val="21"/>
              </w:rPr>
              <w:t>Kvalifikacijos reikalavimas</w:t>
            </w:r>
            <w:r w:rsidRPr="00010579">
              <w:rPr>
                <w:rStyle w:val="FootnoteReference"/>
                <w:rFonts w:asciiTheme="minorHAnsi" w:cstheme="minorHAnsi"/>
                <w:b/>
                <w:bCs/>
                <w:color w:val="000000"/>
                <w:sz w:val="21"/>
                <w:szCs w:val="21"/>
              </w:rPr>
              <w:footnoteReference w:id="2"/>
            </w:r>
          </w:p>
        </w:tc>
        <w:tc>
          <w:tcPr>
            <w:tcW w:w="383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725C31F" w14:textId="160BDFFD" w:rsidR="004A030C" w:rsidRPr="00010579" w:rsidRDefault="004A030C" w:rsidP="009A2A67">
            <w:pPr>
              <w:ind w:firstLine="0"/>
              <w:jc w:val="center"/>
              <w:rPr>
                <w:rFonts w:asciiTheme="minorHAnsi" w:eastAsia="Arial" w:cstheme="minorHAnsi"/>
                <w:sz w:val="21"/>
                <w:szCs w:val="21"/>
              </w:rPr>
            </w:pPr>
            <w:r w:rsidRPr="00010579">
              <w:rPr>
                <w:rFonts w:asciiTheme="minorHAnsi" w:cstheme="minorHAnsi"/>
                <w:b/>
                <w:bCs/>
                <w:color w:val="000000"/>
                <w:sz w:val="21"/>
                <w:szCs w:val="21"/>
              </w:rPr>
              <w:t>Atitiktį reikalavimui įrodantys dokumentai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EBB82FB" w14:textId="3BD685F2" w:rsidR="004A030C" w:rsidRPr="00010579" w:rsidRDefault="004A030C" w:rsidP="009A2A67">
            <w:pPr>
              <w:autoSpaceDE w:val="0"/>
              <w:autoSpaceDN w:val="0"/>
              <w:adjustRightInd w:val="0"/>
              <w:ind w:firstLine="0"/>
              <w:jc w:val="center"/>
              <w:rPr>
                <w:rFonts w:asciiTheme="minorHAnsi" w:cstheme="minorHAnsi"/>
                <w:b/>
                <w:bCs/>
                <w:color w:val="000000"/>
                <w:sz w:val="21"/>
                <w:szCs w:val="21"/>
              </w:rPr>
            </w:pPr>
            <w:r w:rsidRPr="00010579">
              <w:rPr>
                <w:rFonts w:asciiTheme="minorHAnsi" w:cstheme="minorHAnsi"/>
                <w:b/>
                <w:bCs/>
                <w:color w:val="000000"/>
                <w:sz w:val="21"/>
                <w:szCs w:val="21"/>
              </w:rPr>
              <w:t>Subjektas, kuris turi atitikti reikalavimą</w:t>
            </w:r>
          </w:p>
        </w:tc>
      </w:tr>
      <w:tr w:rsidR="00D44B5E" w:rsidRPr="00010579" w14:paraId="3C262473" w14:textId="77777777" w:rsidTr="00001B5F">
        <w:tc>
          <w:tcPr>
            <w:tcW w:w="704" w:type="dxa"/>
          </w:tcPr>
          <w:p w14:paraId="6BA9DD9C" w14:textId="7F74D2D6" w:rsidR="00D44B5E" w:rsidRPr="00010579" w:rsidRDefault="00D44B5E" w:rsidP="004A030C">
            <w:pPr>
              <w:ind w:firstLine="0"/>
              <w:rPr>
                <w:rFonts w:asciiTheme="minorHAnsi" w:eastAsia="Arial" w:cstheme="minorHAnsi"/>
                <w:b/>
                <w:bCs/>
                <w:sz w:val="21"/>
                <w:szCs w:val="21"/>
              </w:rPr>
            </w:pPr>
            <w:r w:rsidRPr="00010579">
              <w:rPr>
                <w:rFonts w:asciiTheme="minorHAnsi" w:eastAsia="Arial" w:cstheme="minorHAnsi"/>
                <w:b/>
                <w:bCs/>
                <w:sz w:val="21"/>
                <w:szCs w:val="21"/>
              </w:rPr>
              <w:t>1.</w:t>
            </w:r>
          </w:p>
        </w:tc>
        <w:tc>
          <w:tcPr>
            <w:tcW w:w="9927" w:type="dxa"/>
            <w:gridSpan w:val="3"/>
          </w:tcPr>
          <w:p w14:paraId="49CF98CF" w14:textId="42756E83" w:rsidR="00D44B5E" w:rsidRPr="00010579" w:rsidRDefault="00D44B5E" w:rsidP="004A030C">
            <w:pPr>
              <w:ind w:firstLine="0"/>
              <w:rPr>
                <w:rFonts w:asciiTheme="minorHAnsi" w:eastAsia="Arial" w:cstheme="minorHAnsi"/>
                <w:b/>
                <w:bCs/>
                <w:sz w:val="21"/>
                <w:szCs w:val="21"/>
              </w:rPr>
            </w:pPr>
            <w:r w:rsidRPr="00010579">
              <w:rPr>
                <w:rFonts w:asciiTheme="minorHAnsi" w:eastAsia="Arial" w:cstheme="minorHAnsi"/>
                <w:b/>
                <w:bCs/>
                <w:sz w:val="21"/>
                <w:szCs w:val="21"/>
              </w:rPr>
              <w:t>Teisė verstis veikla</w:t>
            </w:r>
          </w:p>
        </w:tc>
      </w:tr>
      <w:tr w:rsidR="004A030C" w:rsidRPr="00010579" w14:paraId="57D76984" w14:textId="77777777" w:rsidTr="00001B5F">
        <w:tc>
          <w:tcPr>
            <w:tcW w:w="704" w:type="dxa"/>
          </w:tcPr>
          <w:p w14:paraId="1E513528" w14:textId="7B373B2F" w:rsidR="004A030C" w:rsidRPr="00010579" w:rsidRDefault="00E061BB" w:rsidP="004A030C">
            <w:pPr>
              <w:ind w:firstLine="0"/>
              <w:rPr>
                <w:rFonts w:asciiTheme="minorHAnsi" w:eastAsia="Arial" w:cstheme="minorHAnsi"/>
                <w:sz w:val="21"/>
                <w:szCs w:val="21"/>
              </w:rPr>
            </w:pPr>
            <w:r w:rsidRPr="00010579">
              <w:rPr>
                <w:rFonts w:asciiTheme="minorHAnsi" w:eastAsia="Arial" w:cstheme="minorHAnsi"/>
                <w:sz w:val="21"/>
                <w:szCs w:val="21"/>
              </w:rPr>
              <w:t>1.1.</w:t>
            </w:r>
          </w:p>
        </w:tc>
        <w:tc>
          <w:tcPr>
            <w:tcW w:w="2694" w:type="dxa"/>
          </w:tcPr>
          <w:p w14:paraId="2C711028" w14:textId="1FC52A1D" w:rsidR="004A030C" w:rsidRPr="00010579" w:rsidRDefault="00383798" w:rsidP="00292A20">
            <w:pPr>
              <w:autoSpaceDE w:val="0"/>
              <w:autoSpaceDN w:val="0"/>
              <w:adjustRightInd w:val="0"/>
              <w:ind w:firstLine="0"/>
              <w:rPr>
                <w:rFonts w:asciiTheme="minorHAnsi" w:cstheme="minorHAnsi"/>
                <w:color w:val="000000"/>
                <w:sz w:val="21"/>
                <w:szCs w:val="21"/>
              </w:rPr>
            </w:pPr>
            <w:r w:rsidRPr="00010579">
              <w:rPr>
                <w:rFonts w:asciiTheme="minorHAnsi" w:cstheme="minorHAnsi"/>
                <w:color w:val="000000"/>
                <w:sz w:val="21"/>
                <w:szCs w:val="21"/>
              </w:rPr>
              <w:t>Netaikoma</w:t>
            </w:r>
          </w:p>
        </w:tc>
        <w:tc>
          <w:tcPr>
            <w:tcW w:w="3831" w:type="dxa"/>
          </w:tcPr>
          <w:p w14:paraId="08859318" w14:textId="72D40B19" w:rsidR="004A030C" w:rsidRPr="00010579" w:rsidRDefault="004A030C" w:rsidP="009B4261">
            <w:pPr>
              <w:ind w:firstLine="0"/>
              <w:rPr>
                <w:rFonts w:asciiTheme="minorHAnsi" w:eastAsia="Arial" w:cstheme="minorHAnsi"/>
                <w:sz w:val="21"/>
                <w:szCs w:val="21"/>
              </w:rPr>
            </w:pPr>
          </w:p>
        </w:tc>
        <w:tc>
          <w:tcPr>
            <w:tcW w:w="3402" w:type="dxa"/>
          </w:tcPr>
          <w:p w14:paraId="0768BAEA" w14:textId="77777777" w:rsidR="004A030C" w:rsidRPr="00010579" w:rsidRDefault="004A030C" w:rsidP="004A030C">
            <w:pPr>
              <w:ind w:firstLine="0"/>
              <w:rPr>
                <w:rFonts w:asciiTheme="minorHAnsi" w:eastAsia="Arial" w:cstheme="minorHAnsi"/>
                <w:sz w:val="21"/>
                <w:szCs w:val="21"/>
              </w:rPr>
            </w:pPr>
          </w:p>
        </w:tc>
      </w:tr>
      <w:tr w:rsidR="00F2094C" w:rsidRPr="00010579" w14:paraId="32036512" w14:textId="77777777" w:rsidTr="00001B5F">
        <w:tc>
          <w:tcPr>
            <w:tcW w:w="704" w:type="dxa"/>
          </w:tcPr>
          <w:p w14:paraId="614F2F16" w14:textId="20FD0EAE" w:rsidR="00F2094C" w:rsidRPr="00010579" w:rsidRDefault="00F2094C" w:rsidP="00641114">
            <w:pPr>
              <w:ind w:firstLine="0"/>
              <w:rPr>
                <w:rFonts w:eastAsia="Arial" w:cstheme="minorHAnsi"/>
                <w:sz w:val="21"/>
                <w:szCs w:val="21"/>
              </w:rPr>
            </w:pPr>
            <w:r w:rsidRPr="00010579">
              <w:rPr>
                <w:rFonts w:asciiTheme="minorHAnsi" w:eastAsia="Arial" w:cstheme="minorHAnsi"/>
                <w:b/>
                <w:bCs/>
                <w:sz w:val="21"/>
                <w:szCs w:val="21"/>
              </w:rPr>
              <w:t xml:space="preserve">2. </w:t>
            </w:r>
          </w:p>
        </w:tc>
        <w:tc>
          <w:tcPr>
            <w:tcW w:w="9927" w:type="dxa"/>
            <w:gridSpan w:val="3"/>
          </w:tcPr>
          <w:p w14:paraId="273B88FF" w14:textId="5D26DC35" w:rsidR="00F2094C" w:rsidRPr="00010579" w:rsidRDefault="00F2094C" w:rsidP="00641114">
            <w:pPr>
              <w:ind w:firstLine="0"/>
              <w:rPr>
                <w:rFonts w:asciiTheme="minorHAnsi" w:eastAsia="Arial" w:cstheme="minorHAnsi"/>
                <w:sz w:val="21"/>
                <w:szCs w:val="21"/>
              </w:rPr>
            </w:pPr>
            <w:r w:rsidRPr="00010579">
              <w:rPr>
                <w:rFonts w:asciiTheme="minorHAnsi" w:cstheme="minorHAnsi"/>
                <w:b/>
                <w:bCs/>
                <w:color w:val="000000"/>
                <w:sz w:val="21"/>
                <w:szCs w:val="21"/>
              </w:rPr>
              <w:t>Finansinis</w:t>
            </w:r>
            <w:r w:rsidRPr="00010579">
              <w:rPr>
                <w:rFonts w:asciiTheme="minorHAnsi" w:cstheme="minorHAnsi"/>
                <w:color w:val="000000"/>
                <w:sz w:val="21"/>
                <w:szCs w:val="21"/>
              </w:rPr>
              <w:t xml:space="preserve"> </w:t>
            </w:r>
            <w:r w:rsidRPr="00010579">
              <w:rPr>
                <w:rFonts w:asciiTheme="minorHAnsi" w:cstheme="minorHAnsi"/>
                <w:b/>
                <w:bCs/>
                <w:color w:val="000000"/>
                <w:sz w:val="21"/>
                <w:szCs w:val="21"/>
              </w:rPr>
              <w:t>ir ekonominis pajėgumas</w:t>
            </w:r>
          </w:p>
        </w:tc>
      </w:tr>
      <w:tr w:rsidR="00641114" w:rsidRPr="00010579" w14:paraId="14B6B91E" w14:textId="77777777" w:rsidTr="00001B5F">
        <w:tc>
          <w:tcPr>
            <w:tcW w:w="704" w:type="dxa"/>
          </w:tcPr>
          <w:p w14:paraId="5482652E" w14:textId="2728E874" w:rsidR="00641114" w:rsidRPr="00010579" w:rsidRDefault="00641114" w:rsidP="00641114">
            <w:pPr>
              <w:ind w:firstLine="0"/>
              <w:rPr>
                <w:rFonts w:asciiTheme="minorHAnsi" w:eastAsia="Arial" w:cstheme="minorHAnsi"/>
                <w:sz w:val="21"/>
                <w:szCs w:val="21"/>
              </w:rPr>
            </w:pPr>
            <w:r w:rsidRPr="00010579">
              <w:rPr>
                <w:rFonts w:asciiTheme="minorHAnsi" w:eastAsia="Arial" w:cstheme="minorHAnsi"/>
                <w:sz w:val="21"/>
                <w:szCs w:val="21"/>
              </w:rPr>
              <w:t>2.1.</w:t>
            </w:r>
          </w:p>
        </w:tc>
        <w:tc>
          <w:tcPr>
            <w:tcW w:w="2694" w:type="dxa"/>
          </w:tcPr>
          <w:p w14:paraId="29708428" w14:textId="1854C17A" w:rsidR="00641114" w:rsidRPr="00010579" w:rsidRDefault="006B1467" w:rsidP="00641114">
            <w:pPr>
              <w:autoSpaceDE w:val="0"/>
              <w:autoSpaceDN w:val="0"/>
              <w:adjustRightInd w:val="0"/>
              <w:ind w:firstLine="0"/>
              <w:rPr>
                <w:rFonts w:asciiTheme="minorHAnsi" w:cstheme="minorHAnsi"/>
                <w:color w:val="000000"/>
                <w:sz w:val="21"/>
                <w:szCs w:val="21"/>
              </w:rPr>
            </w:pPr>
            <w:r w:rsidRPr="00010579">
              <w:rPr>
                <w:rFonts w:asciiTheme="minorHAnsi" w:cstheme="minorHAnsi"/>
                <w:color w:val="000000"/>
                <w:sz w:val="21"/>
                <w:szCs w:val="21"/>
              </w:rPr>
              <w:t>Netaikoma</w:t>
            </w:r>
          </w:p>
        </w:tc>
        <w:tc>
          <w:tcPr>
            <w:tcW w:w="3831" w:type="dxa"/>
          </w:tcPr>
          <w:p w14:paraId="5C8AC254" w14:textId="77777777" w:rsidR="00641114" w:rsidRPr="00010579" w:rsidRDefault="00641114" w:rsidP="00641114">
            <w:pPr>
              <w:ind w:firstLine="0"/>
              <w:rPr>
                <w:rFonts w:eastAsia="Arial" w:cstheme="minorHAnsi"/>
                <w:sz w:val="21"/>
                <w:szCs w:val="21"/>
              </w:rPr>
            </w:pPr>
          </w:p>
        </w:tc>
        <w:tc>
          <w:tcPr>
            <w:tcW w:w="3402" w:type="dxa"/>
          </w:tcPr>
          <w:p w14:paraId="524DFB83" w14:textId="77777777" w:rsidR="00641114" w:rsidRPr="00010579" w:rsidRDefault="00641114" w:rsidP="00641114">
            <w:pPr>
              <w:ind w:firstLine="0"/>
              <w:rPr>
                <w:rFonts w:eastAsia="Arial" w:cstheme="minorHAnsi"/>
                <w:sz w:val="21"/>
                <w:szCs w:val="21"/>
              </w:rPr>
            </w:pPr>
          </w:p>
        </w:tc>
      </w:tr>
      <w:tr w:rsidR="00641114" w:rsidRPr="00010579" w14:paraId="78A152F4" w14:textId="77777777" w:rsidTr="00001B5F">
        <w:tc>
          <w:tcPr>
            <w:tcW w:w="704" w:type="dxa"/>
          </w:tcPr>
          <w:p w14:paraId="7E08DBA7" w14:textId="4EF9A807" w:rsidR="00641114" w:rsidRPr="00010579" w:rsidRDefault="00641114" w:rsidP="00641114">
            <w:pPr>
              <w:ind w:firstLine="0"/>
              <w:rPr>
                <w:rFonts w:asciiTheme="minorHAnsi" w:eastAsia="Arial" w:cstheme="minorHAnsi"/>
                <w:b/>
                <w:bCs/>
                <w:sz w:val="21"/>
                <w:szCs w:val="21"/>
              </w:rPr>
            </w:pPr>
            <w:r w:rsidRPr="00010579">
              <w:rPr>
                <w:rFonts w:asciiTheme="minorHAnsi" w:eastAsia="Arial" w:cstheme="minorHAnsi"/>
                <w:b/>
                <w:bCs/>
                <w:sz w:val="21"/>
                <w:szCs w:val="21"/>
              </w:rPr>
              <w:t>3.</w:t>
            </w:r>
          </w:p>
        </w:tc>
        <w:tc>
          <w:tcPr>
            <w:tcW w:w="9927" w:type="dxa"/>
            <w:gridSpan w:val="3"/>
          </w:tcPr>
          <w:p w14:paraId="526B4776" w14:textId="506AA832" w:rsidR="00641114" w:rsidRPr="00010579" w:rsidRDefault="00641114" w:rsidP="00641114">
            <w:pPr>
              <w:ind w:firstLine="0"/>
              <w:rPr>
                <w:rFonts w:asciiTheme="minorHAnsi" w:eastAsia="Arial" w:cstheme="minorHAnsi"/>
                <w:b/>
                <w:bCs/>
                <w:sz w:val="21"/>
                <w:szCs w:val="21"/>
              </w:rPr>
            </w:pPr>
            <w:r w:rsidRPr="00010579">
              <w:rPr>
                <w:rFonts w:asciiTheme="minorHAnsi" w:eastAsia="Arial" w:cstheme="minorHAnsi"/>
                <w:b/>
                <w:bCs/>
                <w:sz w:val="21"/>
                <w:szCs w:val="21"/>
              </w:rPr>
              <w:t>Techninis ir profesinis pajėgumas</w:t>
            </w:r>
          </w:p>
        </w:tc>
      </w:tr>
      <w:tr w:rsidR="00641114" w:rsidRPr="00010579" w14:paraId="7E9FC55A" w14:textId="77777777" w:rsidTr="00001B5F">
        <w:tc>
          <w:tcPr>
            <w:tcW w:w="704" w:type="dxa"/>
          </w:tcPr>
          <w:p w14:paraId="6BD1011F" w14:textId="542406F1" w:rsidR="00641114" w:rsidRPr="00010579" w:rsidRDefault="00641114" w:rsidP="00641114">
            <w:pPr>
              <w:ind w:firstLine="0"/>
              <w:rPr>
                <w:rFonts w:asciiTheme="minorHAnsi" w:eastAsia="Arial" w:cstheme="minorHAnsi"/>
                <w:sz w:val="21"/>
                <w:szCs w:val="21"/>
              </w:rPr>
            </w:pPr>
            <w:r w:rsidRPr="00010579">
              <w:rPr>
                <w:rFonts w:asciiTheme="minorHAnsi" w:eastAsia="Arial" w:cstheme="minorHAnsi"/>
                <w:sz w:val="21"/>
                <w:szCs w:val="21"/>
              </w:rPr>
              <w:t>3.1.</w:t>
            </w:r>
          </w:p>
        </w:tc>
        <w:tc>
          <w:tcPr>
            <w:tcW w:w="2694" w:type="dxa"/>
          </w:tcPr>
          <w:p w14:paraId="4C2500D1" w14:textId="1921823F" w:rsidR="00641114" w:rsidRPr="00010579" w:rsidRDefault="00641114" w:rsidP="00641114">
            <w:pPr>
              <w:ind w:firstLine="0"/>
              <w:rPr>
                <w:rFonts w:asciiTheme="minorHAnsi" w:eastAsia="Arial" w:cstheme="minorHAnsi"/>
                <w:sz w:val="21"/>
                <w:szCs w:val="21"/>
              </w:rPr>
            </w:pPr>
            <w:r w:rsidRPr="00010579">
              <w:rPr>
                <w:rFonts w:asciiTheme="minorHAnsi" w:cstheme="minorHAnsi"/>
                <w:color w:val="000000"/>
                <w:sz w:val="21"/>
                <w:szCs w:val="21"/>
              </w:rPr>
              <w:t xml:space="preserve">Tiekėjas sutarties vykdymui turi paskirti ne mažiau, kaip 1 (vieną) specialistą, kuris per paskutinius 3 (trejus) metus iki pasiūlymų pateikimo termino pabaigos, turi </w:t>
            </w:r>
            <w:r w:rsidRPr="00010579">
              <w:rPr>
                <w:rFonts w:asciiTheme="minorHAnsi" w:cstheme="minorHAnsi"/>
                <w:b/>
                <w:bCs/>
                <w:i/>
                <w:iCs/>
                <w:color w:val="000000"/>
                <w:sz w:val="21"/>
                <w:szCs w:val="21"/>
              </w:rPr>
              <w:t>ne mažiau kaip 100 ak. val.</w:t>
            </w:r>
            <w:r w:rsidRPr="00010579">
              <w:rPr>
                <w:rFonts w:asciiTheme="minorHAnsi" w:cstheme="minorHAnsi"/>
                <w:color w:val="000000"/>
                <w:sz w:val="21"/>
                <w:szCs w:val="21"/>
              </w:rPr>
              <w:t xml:space="preserve"> darbo patirties, vedan</w:t>
            </w:r>
            <w:r w:rsidR="0017178B" w:rsidRPr="00010579">
              <w:rPr>
                <w:rFonts w:asciiTheme="minorHAnsi" w:cstheme="minorHAnsi"/>
                <w:color w:val="000000"/>
                <w:sz w:val="21"/>
                <w:szCs w:val="21"/>
              </w:rPr>
              <w:t>t</w:t>
            </w:r>
            <w:r w:rsidRPr="00010579">
              <w:rPr>
                <w:rFonts w:asciiTheme="minorHAnsi" w:cstheme="minorHAnsi"/>
                <w:color w:val="000000"/>
                <w:sz w:val="21"/>
                <w:szCs w:val="21"/>
              </w:rPr>
              <w:t xml:space="preserve"> kvalifikacijos tobulinimo mokymus, įtraukiojo ugdymo temomis.</w:t>
            </w:r>
          </w:p>
        </w:tc>
        <w:tc>
          <w:tcPr>
            <w:tcW w:w="3831" w:type="dxa"/>
          </w:tcPr>
          <w:p w14:paraId="53B8FEFB" w14:textId="670738D0" w:rsidR="00641114" w:rsidRPr="0097586D" w:rsidRDefault="00641114" w:rsidP="00641114">
            <w:pPr>
              <w:autoSpaceDE w:val="0"/>
              <w:autoSpaceDN w:val="0"/>
              <w:adjustRightInd w:val="0"/>
              <w:ind w:firstLine="0"/>
              <w:rPr>
                <w:rFonts w:asciiTheme="minorHAnsi" w:cstheme="minorHAnsi"/>
                <w:color w:val="000000"/>
                <w:sz w:val="21"/>
                <w:szCs w:val="21"/>
              </w:rPr>
            </w:pPr>
            <w:r w:rsidRPr="00010579">
              <w:rPr>
                <w:rFonts w:asciiTheme="minorHAnsi" w:cstheme="minorHAnsi"/>
                <w:b/>
                <w:bCs/>
                <w:color w:val="000000"/>
                <w:sz w:val="21"/>
                <w:szCs w:val="21"/>
              </w:rPr>
              <w:t>Užpi</w:t>
            </w:r>
            <w:r w:rsidR="0030130C" w:rsidRPr="00010579">
              <w:rPr>
                <w:rFonts w:asciiTheme="minorHAnsi" w:cstheme="minorHAnsi"/>
                <w:b/>
                <w:bCs/>
                <w:color w:val="000000"/>
                <w:sz w:val="21"/>
                <w:szCs w:val="21"/>
              </w:rPr>
              <w:t>l</w:t>
            </w:r>
            <w:r w:rsidRPr="00010579">
              <w:rPr>
                <w:rFonts w:asciiTheme="minorHAnsi" w:cstheme="minorHAnsi"/>
                <w:b/>
                <w:bCs/>
                <w:color w:val="000000"/>
                <w:sz w:val="21"/>
                <w:szCs w:val="21"/>
              </w:rPr>
              <w:t xml:space="preserve">dytas Specialiųjų </w:t>
            </w:r>
            <w:r w:rsidR="006E1AE8" w:rsidRPr="00010579">
              <w:rPr>
                <w:rFonts w:asciiTheme="minorHAnsi" w:cstheme="minorHAnsi"/>
                <w:b/>
                <w:bCs/>
                <w:color w:val="000000"/>
                <w:sz w:val="21"/>
                <w:szCs w:val="21"/>
              </w:rPr>
              <w:t xml:space="preserve">pirkimo </w:t>
            </w:r>
            <w:r w:rsidRPr="00010579">
              <w:rPr>
                <w:rFonts w:asciiTheme="minorHAnsi" w:cstheme="minorHAnsi"/>
                <w:b/>
                <w:bCs/>
                <w:color w:val="000000"/>
                <w:sz w:val="21"/>
                <w:szCs w:val="21"/>
              </w:rPr>
              <w:t>sąlygų</w:t>
            </w:r>
            <w:r w:rsidRPr="00010579">
              <w:rPr>
                <w:rFonts w:asciiTheme="minorHAnsi" w:cstheme="minorHAnsi"/>
                <w:color w:val="000000"/>
                <w:sz w:val="21"/>
                <w:szCs w:val="21"/>
              </w:rPr>
              <w:t xml:space="preserve"> </w:t>
            </w:r>
            <w:r w:rsidRPr="0097586D">
              <w:rPr>
                <w:rFonts w:asciiTheme="minorHAnsi" w:cstheme="minorHAnsi"/>
                <w:b/>
                <w:bCs/>
                <w:color w:val="00B050"/>
                <w:sz w:val="21"/>
                <w:szCs w:val="21"/>
              </w:rPr>
              <w:t>8</w:t>
            </w:r>
            <w:r w:rsidRPr="0097586D">
              <w:rPr>
                <w:rFonts w:asciiTheme="minorHAnsi" w:cstheme="minorHAnsi"/>
                <w:b/>
                <w:bCs/>
                <w:color w:val="000000"/>
                <w:sz w:val="21"/>
                <w:szCs w:val="21"/>
              </w:rPr>
              <w:t> priedas.</w:t>
            </w:r>
          </w:p>
          <w:p w14:paraId="7B1AD359" w14:textId="77777777" w:rsidR="00641114" w:rsidRPr="00010579" w:rsidRDefault="00641114" w:rsidP="00641114">
            <w:pPr>
              <w:autoSpaceDE w:val="0"/>
              <w:autoSpaceDN w:val="0"/>
              <w:adjustRightInd w:val="0"/>
              <w:ind w:firstLine="0"/>
              <w:rPr>
                <w:rFonts w:asciiTheme="minorHAnsi" w:cstheme="minorHAnsi"/>
                <w:color w:val="000000"/>
                <w:sz w:val="21"/>
                <w:szCs w:val="21"/>
              </w:rPr>
            </w:pPr>
          </w:p>
          <w:p w14:paraId="4F2AFA50" w14:textId="3AB9A6C5" w:rsidR="00641114" w:rsidRPr="00010579" w:rsidRDefault="00641114" w:rsidP="00641114">
            <w:pPr>
              <w:autoSpaceDE w:val="0"/>
              <w:autoSpaceDN w:val="0"/>
              <w:adjustRightInd w:val="0"/>
              <w:ind w:firstLine="0"/>
              <w:rPr>
                <w:rFonts w:asciiTheme="minorHAnsi" w:cstheme="minorHAnsi"/>
                <w:color w:val="000000"/>
                <w:sz w:val="21"/>
                <w:szCs w:val="21"/>
              </w:rPr>
            </w:pPr>
            <w:r w:rsidRPr="00010579">
              <w:rPr>
                <w:rFonts w:asciiTheme="minorHAnsi" w:cstheme="minorHAnsi"/>
                <w:sz w:val="21"/>
                <w:szCs w:val="21"/>
              </w:rPr>
              <w:t xml:space="preserve">Pateikiamas kiekvieno lentelėje nurodyto užsakovo/darbdavio ar jo įgalioto asmens atsiliepimas apie vykdytą/vykdomą sutartį/darbo sutartį </w:t>
            </w:r>
            <w:r w:rsidRPr="00010579">
              <w:rPr>
                <w:rFonts w:asciiTheme="minorHAnsi" w:cstheme="minorHAnsi"/>
                <w:b/>
                <w:bCs/>
                <w:sz w:val="21"/>
                <w:szCs w:val="21"/>
              </w:rPr>
              <w:t xml:space="preserve">arba kiti lygiaverčiai dokumentai </w:t>
            </w:r>
            <w:r w:rsidRPr="00010579">
              <w:rPr>
                <w:rFonts w:asciiTheme="minorHAnsi" w:cstheme="minorHAnsi"/>
                <w:sz w:val="21"/>
                <w:szCs w:val="21"/>
              </w:rPr>
              <w:t>(pvz., paslaugų perdavimo-priėmimo aktai, sąskaitos faktūros ir kt.).</w:t>
            </w:r>
            <w:r w:rsidR="0030130C" w:rsidRPr="00010579">
              <w:rPr>
                <w:rFonts w:asciiTheme="minorHAnsi" w:cstheme="minorHAnsi"/>
                <w:b/>
                <w:bCs/>
                <w:sz w:val="21"/>
                <w:szCs w:val="21"/>
              </w:rPr>
              <w:t xml:space="preserve"> </w:t>
            </w:r>
            <w:r w:rsidRPr="00010579">
              <w:rPr>
                <w:rFonts w:asciiTheme="minorHAnsi" w:cstheme="minorHAnsi"/>
                <w:color w:val="000000"/>
                <w:sz w:val="21"/>
                <w:szCs w:val="21"/>
              </w:rPr>
              <w:t>Atsiliepime</w:t>
            </w:r>
            <w:r w:rsidR="001C5AAD">
              <w:rPr>
                <w:rFonts w:asciiTheme="minorHAnsi" w:cstheme="minorHAnsi"/>
                <w:color w:val="000000"/>
                <w:sz w:val="21"/>
                <w:szCs w:val="21"/>
              </w:rPr>
              <w:t xml:space="preserve"> (ar kitame lygiaverčiame dokumente)</w:t>
            </w:r>
            <w:r w:rsidRPr="00010579">
              <w:rPr>
                <w:rFonts w:asciiTheme="minorHAnsi" w:cstheme="minorHAnsi"/>
                <w:color w:val="000000"/>
                <w:sz w:val="21"/>
                <w:szCs w:val="21"/>
              </w:rPr>
              <w:t xml:space="preserve"> turi būti aiškiai nurodytas siūlomo specialisto vardas ir pavardė, taip pat konkrečiai įvardintos jo dėstytos temos ar mokymų programų pavadinimai (tai yra atsiliepime</w:t>
            </w:r>
            <w:r w:rsidR="001C5AAD">
              <w:rPr>
                <w:rFonts w:asciiTheme="minorHAnsi" w:cstheme="minorHAnsi"/>
                <w:color w:val="000000"/>
                <w:sz w:val="21"/>
                <w:szCs w:val="21"/>
              </w:rPr>
              <w:t xml:space="preserve"> (ar kitame lygiaverčiame dokumente)</w:t>
            </w:r>
            <w:r w:rsidRPr="00010579">
              <w:rPr>
                <w:rFonts w:asciiTheme="minorHAnsi" w:cstheme="minorHAnsi"/>
                <w:color w:val="000000"/>
                <w:sz w:val="21"/>
                <w:szCs w:val="21"/>
              </w:rPr>
              <w:t xml:space="preserve"> turi būti nurodyta: sutarties pavadinimas, sutarties vykdymo pradžios/pabaigos data (jei buvo teikta ne pagal sutartį, o vykdant darbines funkcijas, nurodoma darbo santykių pradžios ir pabaigos (jei taikoma) data, pravestų teorinių ir praktinių mokymų įtraukiojo ugdymo tema akademinių valandų skaičius, užsakovo/darbdavio kontaktinė informacija (vardas, pavardė, telefono numeris, el. pašto adresas).</w:t>
            </w:r>
          </w:p>
          <w:p w14:paraId="38688619" w14:textId="7735520D" w:rsidR="00641114" w:rsidRPr="00010579" w:rsidRDefault="00641114" w:rsidP="00641114">
            <w:pPr>
              <w:autoSpaceDE w:val="0"/>
              <w:autoSpaceDN w:val="0"/>
              <w:adjustRightInd w:val="0"/>
              <w:ind w:firstLine="0"/>
              <w:rPr>
                <w:rFonts w:asciiTheme="minorHAnsi" w:cstheme="minorHAnsi"/>
                <w:color w:val="000000"/>
                <w:sz w:val="21"/>
                <w:szCs w:val="21"/>
              </w:rPr>
            </w:pPr>
            <w:r w:rsidRPr="00010579">
              <w:rPr>
                <w:rFonts w:asciiTheme="minorHAnsi" w:cstheme="minorHAnsi"/>
                <w:color w:val="000000"/>
                <w:sz w:val="21"/>
                <w:szCs w:val="21"/>
              </w:rPr>
              <w:t xml:space="preserve">Siūlomo specialisto – </w:t>
            </w:r>
            <w:proofErr w:type="spellStart"/>
            <w:r w:rsidRPr="00010579">
              <w:rPr>
                <w:rFonts w:asciiTheme="minorHAnsi" w:cstheme="minorHAnsi"/>
                <w:i/>
                <w:iCs/>
                <w:color w:val="000000"/>
                <w:sz w:val="21"/>
                <w:szCs w:val="21"/>
              </w:rPr>
              <w:t>kvazisubtiekėjo</w:t>
            </w:r>
            <w:proofErr w:type="spellEnd"/>
            <w:r w:rsidRPr="00010579">
              <w:rPr>
                <w:rFonts w:asciiTheme="minorHAnsi" w:cstheme="minorHAnsi"/>
                <w:color w:val="000000"/>
                <w:sz w:val="21"/>
                <w:szCs w:val="21"/>
              </w:rPr>
              <w:t xml:space="preserve"> sutikimas teikti sutartyje nurodytas paslaugas, jei jis dirba kitoje įmonėje (ne tiekėjo ar ūkio subjekto, kurio pajėgumais tiekėjas remiasi, įmonėje) ir tiekėjo ar ūkio subjekto, kurio pajėgumais tiekėjas remiasi, patvirtinimas, kad laimėjęs </w:t>
            </w:r>
            <w:r w:rsidRPr="00010579">
              <w:rPr>
                <w:rFonts w:asciiTheme="minorHAnsi" w:cstheme="minorHAnsi"/>
                <w:color w:val="000000"/>
                <w:sz w:val="21"/>
                <w:szCs w:val="21"/>
              </w:rPr>
              <w:lastRenderedPageBreak/>
              <w:t xml:space="preserve">konkursą, įdarbins šį </w:t>
            </w:r>
            <w:proofErr w:type="spellStart"/>
            <w:r w:rsidRPr="00010579">
              <w:rPr>
                <w:rFonts w:asciiTheme="minorHAnsi" w:cstheme="minorHAnsi"/>
                <w:color w:val="000000"/>
                <w:sz w:val="21"/>
                <w:szCs w:val="21"/>
              </w:rPr>
              <w:t>kvazisubtiekėją</w:t>
            </w:r>
            <w:proofErr w:type="spellEnd"/>
            <w:r w:rsidRPr="00010579">
              <w:rPr>
                <w:rFonts w:asciiTheme="minorHAnsi" w:cstheme="minorHAnsi"/>
                <w:color w:val="000000"/>
                <w:sz w:val="21"/>
                <w:szCs w:val="21"/>
              </w:rPr>
              <w:t xml:space="preserve"> (tik tuo atveju, jei šis specialistas nesiūlomas kaip ūkio subjektas, kurio pajėgumais tiekėjas remiasi).</w:t>
            </w:r>
          </w:p>
          <w:p w14:paraId="608BD240" w14:textId="4FE12390" w:rsidR="00641114" w:rsidRPr="00010579" w:rsidRDefault="00641114" w:rsidP="00641114">
            <w:pPr>
              <w:autoSpaceDE w:val="0"/>
              <w:autoSpaceDN w:val="0"/>
              <w:adjustRightInd w:val="0"/>
              <w:ind w:firstLine="0"/>
              <w:rPr>
                <w:rFonts w:asciiTheme="minorHAnsi" w:cstheme="minorHAnsi"/>
                <w:sz w:val="21"/>
                <w:szCs w:val="21"/>
              </w:rPr>
            </w:pPr>
            <w:r w:rsidRPr="00010579">
              <w:rPr>
                <w:rFonts w:asciiTheme="minorHAnsi" w:cstheme="minorHAnsi"/>
                <w:color w:val="000000"/>
                <w:sz w:val="21"/>
                <w:szCs w:val="21"/>
              </w:rPr>
              <w:t>Jeigu tiekėjo siūlomas specialistas yra subtiekėjo/ūkio subjekto, kurio</w:t>
            </w:r>
            <w:r w:rsidRPr="00010579">
              <w:rPr>
                <w:rFonts w:asciiTheme="minorHAnsi" w:cstheme="minorHAnsi"/>
                <w:sz w:val="21"/>
                <w:szCs w:val="21"/>
              </w:rPr>
              <w:t xml:space="preserve"> pajėgumais tiekėjas remiasi, darbuotojas, privalo būti pateikta dokumento, įrodančio, kad specialistą ir subtiekėją/ūkio subjektą, kurio pajėgumais tiekėjas remiasi, sieja teisinio pobūdžio ryšiai (t. y., darbo santykiai pagal darbo sutartį), kopija arba kiti dokumentai (pvz., subtiekėjo/ūkio subjekto, kurio pajėgumais tiekėjas remiasi, pažyma, kad siūlomas specialistas yra jo darbuotojas).</w:t>
            </w:r>
          </w:p>
          <w:p w14:paraId="6F0DCD12" w14:textId="1321E252" w:rsidR="00641114" w:rsidRPr="00010579" w:rsidRDefault="00641114" w:rsidP="00641114">
            <w:pPr>
              <w:autoSpaceDE w:val="0"/>
              <w:autoSpaceDN w:val="0"/>
              <w:adjustRightInd w:val="0"/>
              <w:spacing w:line="276" w:lineRule="auto"/>
              <w:ind w:firstLine="0"/>
              <w:jc w:val="left"/>
              <w:rPr>
                <w:rFonts w:asciiTheme="minorHAnsi" w:cstheme="minorHAnsi"/>
                <w:b/>
                <w:bCs/>
                <w:color w:val="000000" w:themeColor="text1"/>
                <w:sz w:val="21"/>
                <w:szCs w:val="21"/>
              </w:rPr>
            </w:pPr>
            <w:r w:rsidRPr="00010579">
              <w:rPr>
                <w:rFonts w:asciiTheme="minorHAnsi" w:cstheme="minorHAnsi"/>
                <w:b/>
                <w:bCs/>
                <w:color w:val="000000" w:themeColor="text1"/>
                <w:sz w:val="21"/>
                <w:szCs w:val="21"/>
              </w:rPr>
              <w:t xml:space="preserve">Atsiliepimo </w:t>
            </w:r>
            <w:r w:rsidR="00673A71">
              <w:rPr>
                <w:rFonts w:asciiTheme="minorHAnsi" w:cstheme="minorHAnsi"/>
                <w:b/>
                <w:bCs/>
                <w:color w:val="000000" w:themeColor="text1"/>
                <w:sz w:val="21"/>
                <w:szCs w:val="21"/>
              </w:rPr>
              <w:t xml:space="preserve">(ar kito lygiaverčio </w:t>
            </w:r>
            <w:r w:rsidR="003D271F">
              <w:rPr>
                <w:rFonts w:asciiTheme="minorHAnsi" w:cstheme="minorHAnsi"/>
                <w:b/>
                <w:bCs/>
                <w:color w:val="000000" w:themeColor="text1"/>
                <w:sz w:val="21"/>
                <w:szCs w:val="21"/>
              </w:rPr>
              <w:t xml:space="preserve">dokumento) </w:t>
            </w:r>
            <w:r w:rsidRPr="00010579">
              <w:rPr>
                <w:rFonts w:asciiTheme="minorHAnsi" w:cstheme="minorHAnsi"/>
                <w:b/>
                <w:bCs/>
                <w:color w:val="000000" w:themeColor="text1"/>
                <w:sz w:val="21"/>
                <w:szCs w:val="21"/>
              </w:rPr>
              <w:t>kartu su pasiūlymu teikti nereikia, jo bus prašoma tik iš galimo laimėtojo.</w:t>
            </w:r>
          </w:p>
          <w:p w14:paraId="429D23D3" w14:textId="2966B4B8" w:rsidR="00641114" w:rsidRPr="00010579" w:rsidRDefault="00641114" w:rsidP="00641114">
            <w:pPr>
              <w:autoSpaceDE w:val="0"/>
              <w:autoSpaceDN w:val="0"/>
              <w:adjustRightInd w:val="0"/>
              <w:ind w:firstLine="0"/>
              <w:rPr>
                <w:rFonts w:asciiTheme="minorHAnsi" w:cstheme="minorHAnsi"/>
                <w:color w:val="000000"/>
                <w:sz w:val="21"/>
                <w:szCs w:val="21"/>
              </w:rPr>
            </w:pPr>
            <w:r w:rsidRPr="00010579">
              <w:rPr>
                <w:rFonts w:asciiTheme="minorHAnsi" w:cstheme="minorHAnsi"/>
                <w:b/>
                <w:bCs/>
                <w:sz w:val="21"/>
                <w:szCs w:val="21"/>
                <w:u w:val="single"/>
              </w:rPr>
              <w:t>Pateikiamos dokumentų skaitmeninės kopijos arba el. parašu pasirašyti dokumentai.</w:t>
            </w:r>
          </w:p>
        </w:tc>
        <w:tc>
          <w:tcPr>
            <w:tcW w:w="3402" w:type="dxa"/>
          </w:tcPr>
          <w:p w14:paraId="41801C4B" w14:textId="531F6F14" w:rsidR="00641114" w:rsidRPr="00010579" w:rsidRDefault="00641114" w:rsidP="00641114">
            <w:pPr>
              <w:autoSpaceDE w:val="0"/>
              <w:autoSpaceDN w:val="0"/>
              <w:adjustRightInd w:val="0"/>
              <w:ind w:firstLine="0"/>
              <w:rPr>
                <w:rFonts w:asciiTheme="minorHAnsi" w:cstheme="minorHAnsi"/>
                <w:bCs/>
                <w:color w:val="000000"/>
                <w:sz w:val="21"/>
                <w:szCs w:val="21"/>
              </w:rPr>
            </w:pPr>
            <w:r w:rsidRPr="00010579">
              <w:rPr>
                <w:rFonts w:asciiTheme="minorHAnsi" w:cstheme="minorHAnsi"/>
                <w:bCs/>
                <w:color w:val="000000"/>
                <w:sz w:val="21"/>
                <w:szCs w:val="21"/>
              </w:rPr>
              <w:lastRenderedPageBreak/>
              <w:t>Jeigu pirkimo procedūroje dalyvauja jungtinės veiklos sutarties pagrindu ūkio subjektų grupė patirties reikalavimą turi atitikti ir pateikti nurodytus dokumentus ūkio subjektų grupės nario (-</w:t>
            </w:r>
            <w:proofErr w:type="spellStart"/>
            <w:r w:rsidRPr="00010579">
              <w:rPr>
                <w:rFonts w:asciiTheme="minorHAnsi" w:cstheme="minorHAnsi"/>
                <w:bCs/>
                <w:color w:val="000000"/>
                <w:sz w:val="21"/>
                <w:szCs w:val="21"/>
              </w:rPr>
              <w:t>ių</w:t>
            </w:r>
            <w:proofErr w:type="spellEnd"/>
            <w:r w:rsidRPr="00010579">
              <w:rPr>
                <w:rFonts w:asciiTheme="minorHAnsi" w:cstheme="minorHAnsi"/>
                <w:bCs/>
                <w:color w:val="000000"/>
                <w:sz w:val="21"/>
                <w:szCs w:val="21"/>
              </w:rPr>
              <w:t>) specialistas (-ai), atsižvelgiant į jo (-ų) prisiimamus įsipareigojimus pirkimo sutarčiai vykdyti.</w:t>
            </w:r>
          </w:p>
          <w:p w14:paraId="16DFF47F" w14:textId="77777777" w:rsidR="00641114" w:rsidRPr="00010579" w:rsidRDefault="00641114" w:rsidP="00641114">
            <w:pPr>
              <w:autoSpaceDE w:val="0"/>
              <w:autoSpaceDN w:val="0"/>
              <w:adjustRightInd w:val="0"/>
              <w:ind w:firstLine="0"/>
              <w:rPr>
                <w:rFonts w:asciiTheme="minorHAnsi" w:cstheme="minorHAnsi"/>
                <w:bCs/>
                <w:color w:val="000000"/>
                <w:sz w:val="21"/>
                <w:szCs w:val="21"/>
              </w:rPr>
            </w:pPr>
          </w:p>
          <w:p w14:paraId="6ACA536B" w14:textId="77777777" w:rsidR="00641114" w:rsidRPr="00010579" w:rsidRDefault="00641114" w:rsidP="00641114">
            <w:pPr>
              <w:autoSpaceDE w:val="0"/>
              <w:autoSpaceDN w:val="0"/>
              <w:adjustRightInd w:val="0"/>
              <w:ind w:firstLine="0"/>
              <w:rPr>
                <w:rFonts w:asciiTheme="minorHAnsi" w:cstheme="minorHAnsi"/>
                <w:bCs/>
                <w:color w:val="000000"/>
                <w:sz w:val="21"/>
                <w:szCs w:val="21"/>
              </w:rPr>
            </w:pPr>
            <w:r w:rsidRPr="00010579">
              <w:rPr>
                <w:rFonts w:asciiTheme="minorHAnsi" w:cstheme="minorHAnsi"/>
                <w:bCs/>
                <w:color w:val="000000"/>
                <w:sz w:val="21"/>
                <w:szCs w:val="21"/>
              </w:rPr>
              <w:t>Tiekėjas turi teisę pasitelkti ūkio subjektus, kurių pajėgumais tiekėjas remiasi savo įsipareigojimams vykdyti. Ūkio subjektai, kurių pajėgumais remiasi, privalo atitikti kvalifikacinius (jei teiks atitinkamas paslaugas) reikalavimus.</w:t>
            </w:r>
          </w:p>
          <w:p w14:paraId="6EEF1878" w14:textId="4D9F3409" w:rsidR="00641114" w:rsidRPr="00010579" w:rsidRDefault="00641114" w:rsidP="00641114">
            <w:pPr>
              <w:autoSpaceDE w:val="0"/>
              <w:autoSpaceDN w:val="0"/>
              <w:adjustRightInd w:val="0"/>
              <w:ind w:firstLine="0"/>
              <w:rPr>
                <w:rFonts w:asciiTheme="minorHAnsi" w:cstheme="minorHAnsi"/>
                <w:bCs/>
                <w:color w:val="000000"/>
                <w:sz w:val="21"/>
                <w:szCs w:val="21"/>
              </w:rPr>
            </w:pPr>
            <w:r w:rsidRPr="00010579">
              <w:rPr>
                <w:rFonts w:asciiTheme="minorHAnsi" w:cstheme="minorHAnsi"/>
                <w:bCs/>
                <w:color w:val="000000"/>
                <w:sz w:val="21"/>
                <w:szCs w:val="21"/>
              </w:rPr>
              <w:t xml:space="preserve">Ūkio subjekto, kurio pajėgumais tiekėjas remiasi, dokumentai nurodyti pirkimo sąlygų </w:t>
            </w:r>
            <w:r w:rsidR="0030130C" w:rsidRPr="00010579">
              <w:rPr>
                <w:rFonts w:asciiTheme="minorHAnsi" w:cstheme="minorHAnsi"/>
                <w:bCs/>
                <w:color w:val="000000"/>
                <w:sz w:val="21"/>
                <w:szCs w:val="21"/>
              </w:rPr>
              <w:t>3</w:t>
            </w:r>
            <w:r w:rsidRPr="00010579">
              <w:rPr>
                <w:rFonts w:asciiTheme="minorHAnsi" w:cstheme="minorHAnsi"/>
                <w:bCs/>
                <w:color w:val="000000"/>
                <w:sz w:val="21"/>
                <w:szCs w:val="21"/>
              </w:rPr>
              <w:t>.1 punkte, pateikiami tuo atveju, jeigu tie subjektai (jų darbuotojai) patys vykdys tą pirkimo</w:t>
            </w:r>
            <w:r w:rsidRPr="00010579">
              <w:rPr>
                <w:rFonts w:asciiTheme="minorHAnsi" w:cstheme="minorHAnsi"/>
                <w:b/>
                <w:color w:val="000000"/>
                <w:sz w:val="21"/>
                <w:szCs w:val="21"/>
              </w:rPr>
              <w:t xml:space="preserve"> </w:t>
            </w:r>
            <w:r w:rsidRPr="00010579">
              <w:rPr>
                <w:rFonts w:asciiTheme="minorHAnsi" w:cstheme="minorHAnsi"/>
                <w:bCs/>
                <w:color w:val="000000"/>
                <w:sz w:val="21"/>
                <w:szCs w:val="21"/>
              </w:rPr>
              <w:t>sutarties dalį, kuriai reikia jų turimų pajėgumų.</w:t>
            </w:r>
          </w:p>
          <w:p w14:paraId="0CC2FEAD" w14:textId="5D4EF1F1" w:rsidR="00641114" w:rsidRPr="00010579" w:rsidRDefault="00641114" w:rsidP="00641114">
            <w:pPr>
              <w:autoSpaceDE w:val="0"/>
              <w:autoSpaceDN w:val="0"/>
              <w:adjustRightInd w:val="0"/>
              <w:ind w:firstLine="0"/>
              <w:rPr>
                <w:rFonts w:asciiTheme="minorHAnsi" w:cstheme="minorHAnsi"/>
                <w:bCs/>
                <w:color w:val="000000"/>
                <w:sz w:val="21"/>
                <w:szCs w:val="21"/>
              </w:rPr>
            </w:pPr>
            <w:r w:rsidRPr="00010579">
              <w:rPr>
                <w:rFonts w:asciiTheme="minorHAnsi" w:cstheme="minorHAnsi"/>
                <w:bCs/>
                <w:color w:val="000000"/>
                <w:sz w:val="21"/>
                <w:szCs w:val="21"/>
              </w:rPr>
              <w:t>Jei tiekėjas/jo pasitelkiami specialistai pats (-</w:t>
            </w:r>
            <w:proofErr w:type="spellStart"/>
            <w:r w:rsidRPr="00010579">
              <w:rPr>
                <w:rFonts w:asciiTheme="minorHAnsi" w:cstheme="minorHAnsi"/>
                <w:bCs/>
                <w:color w:val="000000"/>
                <w:sz w:val="21"/>
                <w:szCs w:val="21"/>
              </w:rPr>
              <w:t>ys</w:t>
            </w:r>
            <w:proofErr w:type="spellEnd"/>
            <w:r w:rsidRPr="00010579">
              <w:rPr>
                <w:rFonts w:asciiTheme="minorHAnsi" w:cstheme="minorHAnsi"/>
                <w:bCs/>
                <w:color w:val="000000"/>
                <w:sz w:val="21"/>
                <w:szCs w:val="21"/>
              </w:rPr>
              <w:t xml:space="preserve">) atitinka nustatytą reikalavimą, tačiau pirkimo sutarties vykdymui ketina pasitelkti subtiekėjus ir (ar) jo specialistus, pasitelkiami subtiekėjų specialistai privalo atitikti reikalavimą, nustatytą </w:t>
            </w:r>
            <w:r w:rsidR="007A2037">
              <w:rPr>
                <w:rFonts w:asciiTheme="minorHAnsi" w:cstheme="minorHAnsi"/>
                <w:bCs/>
                <w:color w:val="000000"/>
                <w:sz w:val="21"/>
                <w:szCs w:val="21"/>
              </w:rPr>
              <w:t>3</w:t>
            </w:r>
            <w:r w:rsidRPr="00010579">
              <w:rPr>
                <w:rFonts w:asciiTheme="minorHAnsi" w:cstheme="minorHAnsi"/>
                <w:bCs/>
                <w:color w:val="000000"/>
                <w:sz w:val="21"/>
                <w:szCs w:val="21"/>
              </w:rPr>
              <w:t>.1 punkte.</w:t>
            </w:r>
          </w:p>
          <w:p w14:paraId="5F255E80" w14:textId="77777777" w:rsidR="00641114" w:rsidRPr="00010579" w:rsidRDefault="00641114" w:rsidP="00641114">
            <w:pPr>
              <w:autoSpaceDE w:val="0"/>
              <w:autoSpaceDN w:val="0"/>
              <w:adjustRightInd w:val="0"/>
              <w:ind w:firstLine="0"/>
              <w:rPr>
                <w:rFonts w:asciiTheme="minorHAnsi" w:cstheme="minorHAnsi"/>
                <w:bCs/>
                <w:color w:val="000000"/>
                <w:sz w:val="21"/>
                <w:szCs w:val="21"/>
              </w:rPr>
            </w:pPr>
          </w:p>
          <w:p w14:paraId="21741D96" w14:textId="40737706" w:rsidR="00641114" w:rsidRPr="00010579" w:rsidRDefault="00641114" w:rsidP="00641114">
            <w:pPr>
              <w:ind w:firstLine="0"/>
              <w:rPr>
                <w:rFonts w:asciiTheme="minorHAnsi" w:eastAsia="Arial" w:cstheme="minorHAnsi"/>
                <w:sz w:val="21"/>
                <w:szCs w:val="21"/>
              </w:rPr>
            </w:pPr>
            <w:r w:rsidRPr="00010579">
              <w:rPr>
                <w:rFonts w:asciiTheme="minorHAnsi" w:cstheme="minorHAnsi"/>
                <w:bCs/>
                <w:color w:val="000000"/>
                <w:sz w:val="21"/>
                <w:szCs w:val="21"/>
              </w:rPr>
              <w:lastRenderedPageBreak/>
              <w:t xml:space="preserve">Subtiekėjo specialisto patirtis, nurodyta </w:t>
            </w:r>
            <w:r w:rsidR="0017178B" w:rsidRPr="00010579">
              <w:rPr>
                <w:rFonts w:asciiTheme="minorHAnsi" w:cstheme="minorHAnsi"/>
                <w:bCs/>
                <w:color w:val="000000"/>
                <w:sz w:val="21"/>
                <w:szCs w:val="21"/>
              </w:rPr>
              <w:t>3</w:t>
            </w:r>
            <w:r w:rsidRPr="00010579">
              <w:rPr>
                <w:rFonts w:asciiTheme="minorHAnsi" w:cstheme="minorHAnsi"/>
                <w:bCs/>
                <w:color w:val="000000"/>
                <w:sz w:val="21"/>
                <w:szCs w:val="21"/>
              </w:rPr>
              <w:t xml:space="preserve">.1 punkte pateikiama, jei tiekėjas (jo pasitelkiamas specialistas) pats atitinka nustatytą reikalavimą, tačiau ketina pasitelkti subtiekėjus (jo specialistus), subtiekėjų specialistai privalo atitikti </w:t>
            </w:r>
            <w:r w:rsidR="0017178B" w:rsidRPr="00010579">
              <w:rPr>
                <w:rFonts w:asciiTheme="minorHAnsi" w:cstheme="minorHAnsi"/>
                <w:bCs/>
                <w:color w:val="000000"/>
                <w:sz w:val="21"/>
                <w:szCs w:val="21"/>
              </w:rPr>
              <w:t>3</w:t>
            </w:r>
            <w:r w:rsidRPr="00010579">
              <w:rPr>
                <w:rFonts w:asciiTheme="minorHAnsi" w:cstheme="minorHAnsi"/>
                <w:bCs/>
                <w:color w:val="000000"/>
                <w:sz w:val="21"/>
                <w:szCs w:val="21"/>
              </w:rPr>
              <w:t>.1 punkte nustatytą reikalavimą (jeigu subtiekėjai (jų darbuotojai) patys vykdys tą pirkimo sutarties dalį, kuriai reikia nustatytos patirties.</w:t>
            </w:r>
          </w:p>
        </w:tc>
      </w:tr>
      <w:tr w:rsidR="00491386" w:rsidRPr="00010579" w14:paraId="6823352F" w14:textId="77777777" w:rsidTr="00001B5F">
        <w:tc>
          <w:tcPr>
            <w:tcW w:w="704" w:type="dxa"/>
          </w:tcPr>
          <w:p w14:paraId="28C614C9" w14:textId="25E1D1CF" w:rsidR="00491386" w:rsidRPr="00010579" w:rsidRDefault="00662F03" w:rsidP="00491386">
            <w:pPr>
              <w:ind w:firstLine="0"/>
              <w:rPr>
                <w:rFonts w:asciiTheme="minorHAnsi" w:eastAsia="Arial" w:cstheme="minorHAnsi"/>
                <w:b/>
                <w:bCs/>
                <w:sz w:val="21"/>
                <w:szCs w:val="21"/>
              </w:rPr>
            </w:pPr>
            <w:r w:rsidRPr="00010579">
              <w:rPr>
                <w:rFonts w:asciiTheme="minorHAnsi" w:eastAsia="Arial" w:cstheme="minorHAnsi"/>
                <w:b/>
                <w:bCs/>
                <w:sz w:val="21"/>
                <w:szCs w:val="21"/>
              </w:rPr>
              <w:lastRenderedPageBreak/>
              <w:t>3.2.</w:t>
            </w:r>
          </w:p>
        </w:tc>
        <w:tc>
          <w:tcPr>
            <w:tcW w:w="9927" w:type="dxa"/>
            <w:gridSpan w:val="3"/>
            <w:tcBorders>
              <w:top w:val="single" w:sz="4" w:space="0" w:color="000000" w:themeColor="text1"/>
              <w:left w:val="single" w:sz="4" w:space="0" w:color="000000" w:themeColor="text1"/>
              <w:bottom w:val="single" w:sz="4" w:space="0" w:color="000000" w:themeColor="text1"/>
            </w:tcBorders>
          </w:tcPr>
          <w:p w14:paraId="25206DDB" w14:textId="020BA449" w:rsidR="00491386" w:rsidRPr="00010579" w:rsidRDefault="00491386" w:rsidP="00491386">
            <w:pPr>
              <w:autoSpaceDE w:val="0"/>
              <w:autoSpaceDN w:val="0"/>
              <w:adjustRightInd w:val="0"/>
              <w:ind w:firstLine="0"/>
              <w:rPr>
                <w:rFonts w:asciiTheme="minorHAnsi" w:cstheme="minorHAnsi"/>
                <w:bCs/>
                <w:color w:val="000000"/>
                <w:sz w:val="21"/>
                <w:szCs w:val="21"/>
              </w:rPr>
            </w:pPr>
            <w:r w:rsidRPr="00010579">
              <w:rPr>
                <w:rFonts w:asciiTheme="minorHAnsi" w:cstheme="minorHAnsi"/>
                <w:b/>
                <w:bCs/>
                <w:color w:val="000000"/>
                <w:sz w:val="21"/>
                <w:szCs w:val="21"/>
              </w:rPr>
              <w:t>Aplinkos apsaugos vadybos priemonės:</w:t>
            </w:r>
          </w:p>
        </w:tc>
      </w:tr>
      <w:tr w:rsidR="00491386" w:rsidRPr="00010579" w14:paraId="663A19A9" w14:textId="77777777" w:rsidTr="00001B5F">
        <w:tc>
          <w:tcPr>
            <w:tcW w:w="704" w:type="dxa"/>
          </w:tcPr>
          <w:p w14:paraId="3D3332E7" w14:textId="2849216D" w:rsidR="00491386" w:rsidRPr="00010579" w:rsidRDefault="00662F03" w:rsidP="00491386">
            <w:pPr>
              <w:ind w:firstLine="0"/>
              <w:rPr>
                <w:rFonts w:asciiTheme="minorHAnsi" w:eastAsia="Arial" w:cstheme="minorHAnsi"/>
                <w:sz w:val="21"/>
                <w:szCs w:val="21"/>
              </w:rPr>
            </w:pPr>
            <w:r w:rsidRPr="00010579">
              <w:rPr>
                <w:rFonts w:asciiTheme="minorHAnsi" w:eastAsia="Arial" w:cstheme="minorHAnsi"/>
                <w:sz w:val="21"/>
                <w:szCs w:val="21"/>
              </w:rPr>
              <w:t>3.2.1.</w:t>
            </w:r>
          </w:p>
        </w:tc>
        <w:tc>
          <w:tcPr>
            <w:tcW w:w="2694" w:type="dxa"/>
          </w:tcPr>
          <w:p w14:paraId="7034A3B4" w14:textId="457BC8E8" w:rsidR="00491386" w:rsidRPr="00010579" w:rsidRDefault="00305939" w:rsidP="00491386">
            <w:pPr>
              <w:ind w:firstLine="0"/>
              <w:rPr>
                <w:rFonts w:asciiTheme="minorHAnsi" w:cstheme="minorHAnsi"/>
                <w:color w:val="000000"/>
                <w:sz w:val="21"/>
                <w:szCs w:val="21"/>
              </w:rPr>
            </w:pPr>
            <w:r w:rsidRPr="00010579">
              <w:rPr>
                <w:rFonts w:asciiTheme="minorHAnsi" w:cstheme="minorHAnsi"/>
                <w:color w:val="000000"/>
                <w:sz w:val="21"/>
                <w:szCs w:val="21"/>
              </w:rPr>
              <w:t>Netaikoma</w:t>
            </w:r>
          </w:p>
        </w:tc>
        <w:tc>
          <w:tcPr>
            <w:tcW w:w="3831" w:type="dxa"/>
          </w:tcPr>
          <w:p w14:paraId="2E791DCA" w14:textId="77777777" w:rsidR="00491386" w:rsidRPr="00010579" w:rsidRDefault="00491386" w:rsidP="00491386">
            <w:pPr>
              <w:autoSpaceDE w:val="0"/>
              <w:autoSpaceDN w:val="0"/>
              <w:adjustRightInd w:val="0"/>
              <w:ind w:firstLine="0"/>
              <w:rPr>
                <w:rFonts w:cstheme="minorHAnsi"/>
                <w:b/>
                <w:bCs/>
                <w:color w:val="000000"/>
                <w:sz w:val="21"/>
                <w:szCs w:val="21"/>
              </w:rPr>
            </w:pPr>
          </w:p>
        </w:tc>
        <w:tc>
          <w:tcPr>
            <w:tcW w:w="3402" w:type="dxa"/>
          </w:tcPr>
          <w:p w14:paraId="77788959" w14:textId="77777777" w:rsidR="00491386" w:rsidRPr="00010579" w:rsidRDefault="00491386" w:rsidP="00491386">
            <w:pPr>
              <w:autoSpaceDE w:val="0"/>
              <w:autoSpaceDN w:val="0"/>
              <w:adjustRightInd w:val="0"/>
              <w:ind w:firstLine="0"/>
              <w:rPr>
                <w:rFonts w:cstheme="minorHAnsi"/>
                <w:bCs/>
                <w:color w:val="000000"/>
                <w:sz w:val="21"/>
                <w:szCs w:val="21"/>
              </w:rPr>
            </w:pPr>
          </w:p>
        </w:tc>
      </w:tr>
    </w:tbl>
    <w:p w14:paraId="237DF7C5" w14:textId="54C9CACC" w:rsidR="00823EE4" w:rsidRDefault="00823EE4" w:rsidP="00823EE4">
      <w:pPr>
        <w:spacing w:line="240" w:lineRule="auto"/>
        <w:ind w:firstLine="0"/>
        <w:rPr>
          <w:rFonts w:eastAsia="Arial" w:cstheme="minorHAnsi"/>
        </w:rPr>
      </w:pPr>
    </w:p>
    <w:p w14:paraId="5C75CC99" w14:textId="77777777" w:rsidR="00823EE4" w:rsidRDefault="00823EE4">
      <w:pPr>
        <w:rPr>
          <w:rFonts w:eastAsia="Arial" w:cstheme="minorHAnsi"/>
        </w:rPr>
      </w:pPr>
      <w:r>
        <w:rPr>
          <w:rFonts w:eastAsia="Arial" w:cstheme="minorHAnsi"/>
        </w:rPr>
        <w:br w:type="page"/>
      </w:r>
    </w:p>
    <w:p w14:paraId="6BCC2113" w14:textId="7460E82C" w:rsidR="00CB5907" w:rsidRPr="00D56D72" w:rsidRDefault="00DE051B" w:rsidP="00D56D72">
      <w:pPr>
        <w:pStyle w:val="Heading1"/>
        <w:ind w:firstLine="6237"/>
        <w:jc w:val="right"/>
        <w:rPr>
          <w:color w:val="0070C0"/>
          <w:sz w:val="22"/>
          <w:szCs w:val="22"/>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Toc223011695"/>
      <w:bookmarkStart w:id="31" w:name="_Hlk86837214"/>
      <w:bookmarkEnd w:id="23"/>
      <w:r w:rsidRPr="00D56D72">
        <w:rPr>
          <w:color w:val="0070C0"/>
          <w:sz w:val="22"/>
          <w:szCs w:val="22"/>
        </w:rPr>
        <w:lastRenderedPageBreak/>
        <w:t>P</w:t>
      </w:r>
      <w:r w:rsidR="00CB5907" w:rsidRPr="00D56D72">
        <w:rPr>
          <w:color w:val="0070C0"/>
          <w:sz w:val="22"/>
          <w:szCs w:val="22"/>
        </w:rPr>
        <w:t xml:space="preserve">irkimo sąlygų </w:t>
      </w:r>
      <w:r w:rsidR="005E550D">
        <w:rPr>
          <w:color w:val="0070C0"/>
          <w:sz w:val="22"/>
          <w:szCs w:val="22"/>
        </w:rPr>
        <w:t>3</w:t>
      </w:r>
      <w:r w:rsidR="00CB5907" w:rsidRPr="00D56D72">
        <w:rPr>
          <w:color w:val="0070C0"/>
          <w:sz w:val="22"/>
          <w:szCs w:val="22"/>
        </w:rPr>
        <w:t xml:space="preserve"> priedas</w:t>
      </w:r>
      <w:r w:rsidR="00105DAD" w:rsidRPr="00D56D72">
        <w:rPr>
          <w:color w:val="0070C0"/>
          <w:sz w:val="22"/>
          <w:szCs w:val="22"/>
        </w:rPr>
        <w:t xml:space="preserve"> </w:t>
      </w:r>
      <w:r w:rsidR="00CB5907" w:rsidRPr="00D56D72">
        <w:rPr>
          <w:color w:val="0070C0"/>
          <w:sz w:val="22"/>
          <w:szCs w:val="22"/>
        </w:rPr>
        <w:t>„Techninė specifikacija“</w:t>
      </w:r>
      <w:bookmarkEnd w:id="24"/>
      <w:bookmarkEnd w:id="25"/>
      <w:bookmarkEnd w:id="26"/>
      <w:bookmarkEnd w:id="27"/>
      <w:bookmarkEnd w:id="28"/>
      <w:bookmarkEnd w:id="29"/>
      <w:bookmarkEnd w:id="30"/>
    </w:p>
    <w:bookmarkEnd w:id="31"/>
    <w:p w14:paraId="3C224FCE" w14:textId="77777777" w:rsidR="00CB5907" w:rsidRDefault="00CB5907" w:rsidP="00F722C3">
      <w:pPr>
        <w:spacing w:after="240" w:line="240" w:lineRule="auto"/>
        <w:ind w:firstLine="0"/>
        <w:jc w:val="center"/>
        <w:rPr>
          <w:rFonts w:cstheme="minorHAnsi"/>
          <w:sz w:val="28"/>
          <w:szCs w:val="28"/>
        </w:rPr>
      </w:pPr>
      <w:r w:rsidRPr="00A76EAF">
        <w:rPr>
          <w:rFonts w:cstheme="minorHAnsi"/>
          <w:sz w:val="28"/>
          <w:szCs w:val="28"/>
        </w:rPr>
        <w:t>TECHNINĖ SPECIFIKACIJA</w:t>
      </w:r>
    </w:p>
    <w:p w14:paraId="2AA3B549" w14:textId="77777777" w:rsidR="00F0549D" w:rsidRPr="00F0549D" w:rsidRDefault="00F0549D" w:rsidP="00F722C3">
      <w:pPr>
        <w:ind w:firstLine="0"/>
        <w:jc w:val="center"/>
        <w:rPr>
          <w:rFonts w:eastAsia="Arial" w:cstheme="minorHAnsi"/>
          <w:i/>
          <w:iCs/>
        </w:rPr>
      </w:pPr>
      <w:r w:rsidRPr="00F0549D">
        <w:rPr>
          <w:rFonts w:eastAsia="Arial" w:cstheme="minorHAnsi"/>
          <w:i/>
          <w:iCs/>
        </w:rPr>
        <w:t>(pateikiama atskiru priedu)</w:t>
      </w:r>
    </w:p>
    <w:p w14:paraId="5D4CF94E" w14:textId="77777777" w:rsidR="00CB5907" w:rsidRPr="003277FD" w:rsidRDefault="00CB5907" w:rsidP="00F722C3">
      <w:pPr>
        <w:ind w:firstLine="0"/>
        <w:jc w:val="center"/>
        <w:rPr>
          <w:rFonts w:ascii="Arial" w:hAnsi="Arial" w:cs="Arial"/>
        </w:rPr>
      </w:pPr>
      <w:r w:rsidRPr="003277FD">
        <w:rPr>
          <w:rFonts w:ascii="Arial" w:hAnsi="Arial" w:cs="Arial"/>
        </w:rPr>
        <w:t>_________</w:t>
      </w:r>
    </w:p>
    <w:p w14:paraId="6D050637" w14:textId="77777777" w:rsidR="00CB5907" w:rsidRPr="003277FD" w:rsidRDefault="00CB5907" w:rsidP="00F722C3">
      <w:pPr>
        <w:ind w:firstLine="0"/>
        <w:rPr>
          <w:rFonts w:ascii="Arial" w:hAnsi="Arial" w:cs="Arial"/>
          <w:b/>
          <w:bCs/>
          <w:smallCaps/>
          <w:sz w:val="22"/>
          <w:szCs w:val="22"/>
        </w:rPr>
      </w:pPr>
      <w:r w:rsidRPr="003277FD">
        <w:rPr>
          <w:rFonts w:ascii="Arial" w:hAnsi="Arial" w:cs="Arial"/>
          <w:b/>
          <w:bCs/>
          <w:smallCaps/>
          <w:sz w:val="22"/>
          <w:szCs w:val="22"/>
        </w:rPr>
        <w:br w:type="page"/>
      </w:r>
    </w:p>
    <w:p w14:paraId="12DA495F" w14:textId="58D65496" w:rsidR="00506996" w:rsidRPr="00D56D72" w:rsidRDefault="00506996" w:rsidP="00D56D72">
      <w:pPr>
        <w:pStyle w:val="Heading1"/>
        <w:ind w:firstLine="6237"/>
        <w:jc w:val="right"/>
        <w:rPr>
          <w:color w:val="0070C0"/>
          <w:sz w:val="22"/>
          <w:szCs w:val="22"/>
        </w:rPr>
      </w:pPr>
      <w:bookmarkStart w:id="32" w:name="_Pirkimo_sąlygų_2"/>
      <w:bookmarkStart w:id="33" w:name="_Toc223011696"/>
      <w:bookmarkStart w:id="34" w:name="_Hlk86825377"/>
      <w:bookmarkStart w:id="35" w:name="_Ref38540913"/>
      <w:bookmarkStart w:id="36" w:name="_Ref38898051"/>
      <w:bookmarkStart w:id="37" w:name="_Ref38901392"/>
      <w:bookmarkStart w:id="38" w:name="_Toc48053189"/>
      <w:bookmarkStart w:id="39" w:name="_Toc85706892"/>
      <w:bookmarkEnd w:id="32"/>
      <w:r w:rsidRPr="00D56D72">
        <w:rPr>
          <w:color w:val="0070C0"/>
          <w:sz w:val="22"/>
          <w:szCs w:val="22"/>
        </w:rPr>
        <w:lastRenderedPageBreak/>
        <w:t xml:space="preserve">Pirkimo sąlygų </w:t>
      </w:r>
      <w:r w:rsidR="005E550D">
        <w:rPr>
          <w:color w:val="0070C0"/>
          <w:sz w:val="22"/>
          <w:szCs w:val="22"/>
        </w:rPr>
        <w:t>4</w:t>
      </w:r>
      <w:r w:rsidRPr="00D56D72">
        <w:rPr>
          <w:color w:val="0070C0"/>
          <w:sz w:val="22"/>
          <w:szCs w:val="22"/>
        </w:rPr>
        <w:t xml:space="preserve"> priedas „Pasiūlymo forma“</w:t>
      </w:r>
      <w:bookmarkEnd w:id="33"/>
    </w:p>
    <w:bookmarkEnd w:id="34"/>
    <w:bookmarkEnd w:id="35"/>
    <w:bookmarkEnd w:id="36"/>
    <w:bookmarkEnd w:id="37"/>
    <w:bookmarkEnd w:id="38"/>
    <w:bookmarkEnd w:id="39"/>
    <w:p w14:paraId="3C6830B9" w14:textId="75FEF4B7" w:rsidR="00F0549D" w:rsidRDefault="00F0549D" w:rsidP="00F722C3">
      <w:pPr>
        <w:spacing w:after="240"/>
        <w:ind w:firstLine="0"/>
        <w:jc w:val="center"/>
        <w:rPr>
          <w:sz w:val="28"/>
          <w:szCs w:val="28"/>
        </w:rPr>
      </w:pPr>
      <w:r w:rsidRPr="00F0549D">
        <w:rPr>
          <w:sz w:val="28"/>
          <w:szCs w:val="28"/>
        </w:rPr>
        <w:t>PASIŪLYM</w:t>
      </w:r>
      <w:r>
        <w:rPr>
          <w:sz w:val="28"/>
          <w:szCs w:val="28"/>
        </w:rPr>
        <w:t>O FORMA</w:t>
      </w:r>
    </w:p>
    <w:p w14:paraId="119C0563" w14:textId="77777777" w:rsidR="00F0549D" w:rsidRDefault="00F0549D" w:rsidP="00F0549D">
      <w:pPr>
        <w:ind w:firstLine="0"/>
        <w:jc w:val="center"/>
        <w:rPr>
          <w:rFonts w:eastAsia="Arial" w:cstheme="minorHAnsi"/>
          <w:i/>
          <w:iCs/>
        </w:rPr>
      </w:pPr>
      <w:r w:rsidRPr="00F0549D">
        <w:rPr>
          <w:rFonts w:eastAsia="Arial" w:cstheme="minorHAnsi"/>
          <w:i/>
          <w:iCs/>
        </w:rPr>
        <w:t>(pateikiama atskiru priedu)</w:t>
      </w:r>
    </w:p>
    <w:p w14:paraId="1A842493" w14:textId="77777777" w:rsidR="00D56D72" w:rsidRPr="00D56D72" w:rsidRDefault="00D56D72" w:rsidP="00D56D72">
      <w:pPr>
        <w:ind w:firstLine="0"/>
        <w:jc w:val="center"/>
        <w:rPr>
          <w:rFonts w:eastAsia="Arial" w:cstheme="minorHAnsi"/>
          <w:i/>
          <w:iCs/>
        </w:rPr>
      </w:pPr>
      <w:r w:rsidRPr="00D56D72">
        <w:rPr>
          <w:rFonts w:eastAsia="Arial" w:cstheme="minorHAnsi"/>
          <w:i/>
          <w:iCs/>
        </w:rPr>
        <w:t>_________</w:t>
      </w:r>
    </w:p>
    <w:p w14:paraId="1AA9499D" w14:textId="5196BA81" w:rsidR="00060B51" w:rsidRDefault="00060B51">
      <w:pPr>
        <w:rPr>
          <w:rFonts w:ascii="Arial" w:hAnsi="Arial" w:cs="Arial"/>
        </w:rPr>
      </w:pPr>
      <w:bookmarkStart w:id="40" w:name="_Pirkimo_sąlygų_3"/>
      <w:bookmarkEnd w:id="40"/>
      <w:r>
        <w:rPr>
          <w:rFonts w:ascii="Arial" w:hAnsi="Arial" w:cs="Arial"/>
        </w:rPr>
        <w:br w:type="page"/>
      </w:r>
    </w:p>
    <w:p w14:paraId="5707BE58" w14:textId="5EE0D8F8" w:rsidR="007D6542" w:rsidRPr="00D56D72" w:rsidRDefault="007D6542" w:rsidP="00D56D72">
      <w:pPr>
        <w:pStyle w:val="Heading1"/>
        <w:ind w:firstLine="6237"/>
        <w:jc w:val="right"/>
        <w:rPr>
          <w:color w:val="0070C0"/>
          <w:sz w:val="22"/>
          <w:szCs w:val="22"/>
        </w:rPr>
      </w:pPr>
      <w:bookmarkStart w:id="41" w:name="_Toc223011697"/>
      <w:r w:rsidRPr="00D56D72">
        <w:rPr>
          <w:color w:val="0070C0"/>
          <w:sz w:val="22"/>
          <w:szCs w:val="22"/>
        </w:rPr>
        <w:lastRenderedPageBreak/>
        <w:t xml:space="preserve">Pirkimo sąlygų </w:t>
      </w:r>
      <w:r w:rsidR="005E550D">
        <w:rPr>
          <w:color w:val="0070C0"/>
          <w:sz w:val="22"/>
          <w:szCs w:val="22"/>
        </w:rPr>
        <w:t>5</w:t>
      </w:r>
      <w:r w:rsidRPr="00D56D72">
        <w:rPr>
          <w:color w:val="0070C0"/>
          <w:sz w:val="22"/>
          <w:szCs w:val="22"/>
        </w:rPr>
        <w:t xml:space="preserve"> priedas „Pasiūlymų vertinimo kriterijai ir sąlygos“</w:t>
      </w:r>
      <w:bookmarkEnd w:id="41"/>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52A03144" w14:textId="77777777" w:rsidR="009B5228" w:rsidRPr="009B5228" w:rsidRDefault="009B5228" w:rsidP="009B5228">
      <w:pPr>
        <w:spacing w:line="240" w:lineRule="auto"/>
        <w:ind w:firstLine="709"/>
        <w:rPr>
          <w:rFonts w:eastAsiaTheme="minorHAnsi" w:cstheme="minorHAnsi"/>
          <w:bCs/>
          <w:iCs/>
        </w:rPr>
      </w:pPr>
      <w:r w:rsidRPr="009B5228">
        <w:rPr>
          <w:rFonts w:eastAsiaTheme="minorHAnsi" w:cstheme="minorHAnsi"/>
          <w:bCs/>
          <w:iCs/>
        </w:rPr>
        <w:t xml:space="preserve">1. Perkančioji organizacija ekonomiškai naudingiausią pasiūlymą išrenka pagal </w:t>
      </w:r>
      <w:r w:rsidRPr="009B5228">
        <w:rPr>
          <w:rFonts w:eastAsiaTheme="minorHAnsi" w:cstheme="minorHAnsi"/>
          <w:b/>
          <w:bCs/>
          <w:i/>
          <w:iCs/>
        </w:rPr>
        <w:t xml:space="preserve">kainą, </w:t>
      </w:r>
      <w:r w:rsidRPr="009B5228">
        <w:rPr>
          <w:rFonts w:eastAsiaTheme="minorHAnsi" w:cstheme="minorHAnsi"/>
          <w:bCs/>
          <w:iCs/>
        </w:rPr>
        <w:t>vadovaudamasi šiame priede nustatyta vertinimo tvarka.</w:t>
      </w:r>
    </w:p>
    <w:p w14:paraId="668EE52D" w14:textId="77777777" w:rsidR="009B5228" w:rsidRPr="009B5228" w:rsidRDefault="009B5228" w:rsidP="009B5228">
      <w:pPr>
        <w:spacing w:line="240" w:lineRule="auto"/>
        <w:rPr>
          <w:rFonts w:eastAsiaTheme="minorHAnsi" w:cstheme="minorHAnsi"/>
          <w:bCs/>
          <w:iCs/>
        </w:rPr>
      </w:pPr>
      <w:r w:rsidRPr="009B5228">
        <w:rPr>
          <w:rFonts w:eastAsiaTheme="minorHAnsi" w:cstheme="minorHAnsi"/>
          <w:bCs/>
          <w:iCs/>
        </w:rPr>
        <w:t>2. Pasiūlyme nurodyta paslaugų kaina visais atvejais turi būti laikoma neįprastai maža, jeigu ji yra 30 ir daugiau procentų mažesnė už visų tiekėjų, kurių pasiūlymai neatmesti dėl kitų priežasčių</w:t>
      </w:r>
      <w:r w:rsidRPr="009B5228">
        <w:rPr>
          <w:rFonts w:eastAsiaTheme="minorHAnsi" w:cstheme="minorHAnsi"/>
          <w:b/>
          <w:bCs/>
          <w:iCs/>
        </w:rPr>
        <w:t xml:space="preserve"> </w:t>
      </w:r>
      <w:r w:rsidRPr="009B5228">
        <w:rPr>
          <w:rFonts w:eastAsiaTheme="minorHAnsi" w:cstheme="minorHAnsi"/>
          <w:bCs/>
          <w:iCs/>
        </w:rPr>
        <w:t xml:space="preserve">ir kurių pasiūlyta kaina neviršija pirkimui skirtų lėšų, nustatytų ir užfiksuotų perkančiosios organizacijos rengiamuose dokumentuose prieš pradedant pirkimo procedūrą, pasiūlytų kainų aritmetinį vidurkį. </w:t>
      </w:r>
    </w:p>
    <w:p w14:paraId="12FAE9A2" w14:textId="77777777" w:rsidR="009B5228" w:rsidRPr="009B5228" w:rsidRDefault="009B5228" w:rsidP="009B5228">
      <w:pPr>
        <w:spacing w:line="240" w:lineRule="auto"/>
        <w:rPr>
          <w:rFonts w:eastAsiaTheme="minorHAnsi" w:cstheme="minorHAnsi"/>
          <w:bCs/>
          <w:iCs/>
        </w:rPr>
      </w:pPr>
      <w:r w:rsidRPr="009B5228">
        <w:rPr>
          <w:rFonts w:eastAsiaTheme="minorHAnsi" w:cstheme="minorHAnsi"/>
          <w:bCs/>
          <w:iCs/>
        </w:rPr>
        <w:t>3.</w:t>
      </w:r>
      <w:r w:rsidRPr="009B5228">
        <w:rPr>
          <w:rFonts w:eastAsiaTheme="minorHAnsi" w:cstheme="minorHAnsi"/>
          <w:b/>
          <w:bCs/>
          <w:i/>
          <w:iCs/>
        </w:rPr>
        <w:t xml:space="preserve"> </w:t>
      </w:r>
      <w:r w:rsidRPr="009B5228">
        <w:rPr>
          <w:rFonts w:eastAsiaTheme="minorHAnsi" w:cstheme="minorHAnsi"/>
          <w:bCs/>
          <w:iCs/>
        </w:rPr>
        <w:t>Perkančiajai organizacijai priimtina maksimali bendra pasiūlymo kaina</w:t>
      </w:r>
      <w:r w:rsidRPr="009B5228">
        <w:rPr>
          <w:rFonts w:cstheme="minorHAnsi"/>
        </w:rPr>
        <w:t xml:space="preserve"> – </w:t>
      </w:r>
      <w:r w:rsidRPr="009B5228">
        <w:rPr>
          <w:rFonts w:cstheme="minorHAnsi"/>
          <w:color w:val="0070C0"/>
        </w:rPr>
        <w:t xml:space="preserve">38 250,00 </w:t>
      </w:r>
      <w:r w:rsidRPr="009B5228">
        <w:rPr>
          <w:rFonts w:cstheme="minorHAnsi"/>
        </w:rPr>
        <w:t xml:space="preserve">(trisdešimt aštuoni tūkstančiai du šimtai penkiasdešimt eurų, 00 centų) </w:t>
      </w:r>
      <w:r w:rsidRPr="009B5228">
        <w:rPr>
          <w:rFonts w:cstheme="minorHAnsi"/>
          <w:color w:val="0070C0"/>
        </w:rPr>
        <w:t>Eur įskaitant visus privalomus mokesčius</w:t>
      </w:r>
      <w:r w:rsidRPr="009B5228">
        <w:rPr>
          <w:rFonts w:cstheme="minorHAnsi"/>
        </w:rPr>
        <w:t xml:space="preserve">. </w:t>
      </w:r>
      <w:r w:rsidRPr="00BF2215">
        <w:rPr>
          <w:rFonts w:cstheme="minorHAnsi"/>
        </w:rPr>
        <w:t>PVM netaikomas (Švietimo ir mokymo paslaugos, PVMĮ 22 str.)</w:t>
      </w:r>
    </w:p>
    <w:p w14:paraId="3EE1B01D" w14:textId="77777777" w:rsidR="009B5228" w:rsidRPr="009B5228" w:rsidRDefault="009B5228" w:rsidP="009B5228">
      <w:pPr>
        <w:spacing w:line="240" w:lineRule="auto"/>
        <w:rPr>
          <w:rFonts w:eastAsiaTheme="minorHAnsi" w:cstheme="minorHAnsi"/>
          <w:bCs/>
          <w:iCs/>
        </w:rPr>
      </w:pPr>
      <w:r w:rsidRPr="009B5228">
        <w:rPr>
          <w:rFonts w:eastAsiaTheme="minorHAnsi" w:cstheme="minorHAnsi"/>
          <w:b/>
          <w:bCs/>
          <w:i/>
          <w:iCs/>
        </w:rPr>
        <w:t>Pasiūlymas, kuriame nurodyta kaina yra didesnė, bus atmestas dėl per didelės, Perkančiajai organizacijai nepriimtinos kainos.</w:t>
      </w:r>
    </w:p>
    <w:p w14:paraId="732E0E37" w14:textId="77777777" w:rsidR="009B5228" w:rsidRPr="009B5228" w:rsidRDefault="009B5228" w:rsidP="009B5228">
      <w:pPr>
        <w:spacing w:line="240" w:lineRule="auto"/>
        <w:rPr>
          <w:rFonts w:eastAsiaTheme="minorHAnsi" w:cstheme="minorHAnsi"/>
          <w:bCs/>
          <w:iCs/>
        </w:rPr>
      </w:pPr>
      <w:r w:rsidRPr="009B5228">
        <w:rPr>
          <w:rFonts w:eastAsiaTheme="minorHAnsi" w:cstheme="minorHAnsi"/>
          <w:bCs/>
          <w:iCs/>
        </w:rPr>
        <w:t>Tais atvejais, kai kelių dalyvių pasiūlymų ekonominis naudingumas yra vienodas, nustatant pasiūlymų eilę, pirmesnis į šią eilę įrašomas dalyvis, kurio pasiūlymas pateiktas anksčiausiai.</w:t>
      </w:r>
    </w:p>
    <w:p w14:paraId="48E45156" w14:textId="77777777" w:rsidR="009B5228" w:rsidRDefault="009B5228" w:rsidP="009B5228">
      <w:pPr>
        <w:spacing w:line="240" w:lineRule="auto"/>
        <w:rPr>
          <w:rFonts w:eastAsiaTheme="minorHAnsi" w:cstheme="minorHAnsi"/>
          <w:bCs/>
          <w:iCs/>
        </w:rPr>
      </w:pPr>
      <w:r w:rsidRPr="009B5228">
        <w:rPr>
          <w:rFonts w:eastAsiaTheme="minorHAnsi" w:cstheme="minorHAnsi"/>
          <w:bCs/>
          <w:iC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9012F99" w14:textId="77777777" w:rsidR="00D70002" w:rsidRPr="00D70002" w:rsidRDefault="00D70002" w:rsidP="00D70002">
      <w:pPr>
        <w:spacing w:line="240" w:lineRule="auto"/>
        <w:rPr>
          <w:rFonts w:eastAsiaTheme="minorHAnsi" w:cstheme="minorHAnsi"/>
          <w:bCs/>
          <w:iCs/>
        </w:rPr>
      </w:pPr>
      <w:r w:rsidRPr="00D70002">
        <w:rPr>
          <w:rFonts w:eastAsiaTheme="minorHAnsi" w:cstheme="minorHAnsi"/>
          <w:bCs/>
          <w:iCs/>
        </w:rPr>
        <w:t>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Mažos vertės pirkimų tvarkos aprašo 24.3.14 punkte, jo pasiūlymas atmetamas ir toliau tikrinamas pasiūlymas, kuris galėtų būti antras pagal ekonominį pasiūlymo naudingumą. Tokia seka kartojama, kol nustatomas laimėjęs pasiūlymas ar atmetami visi gauti pasiūlymai.</w:t>
      </w:r>
    </w:p>
    <w:p w14:paraId="1CDA86A7" w14:textId="77777777" w:rsidR="00D70002" w:rsidRPr="009B5228" w:rsidRDefault="00D70002" w:rsidP="009B5228">
      <w:pPr>
        <w:spacing w:line="240" w:lineRule="auto"/>
        <w:rPr>
          <w:rFonts w:eastAsiaTheme="minorHAnsi" w:cstheme="minorHAnsi"/>
          <w:bCs/>
          <w:iCs/>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12E2C28E" w:rsidR="00506996" w:rsidRPr="00D56D72" w:rsidRDefault="00506996" w:rsidP="00D56D72">
      <w:pPr>
        <w:pStyle w:val="Heading1"/>
        <w:ind w:firstLine="6237"/>
        <w:jc w:val="right"/>
        <w:rPr>
          <w:color w:val="0070C0"/>
          <w:sz w:val="22"/>
          <w:szCs w:val="22"/>
        </w:rPr>
      </w:pPr>
      <w:bookmarkStart w:id="42" w:name="_Toc223011698"/>
      <w:r w:rsidRPr="00D56D72">
        <w:rPr>
          <w:color w:val="0070C0"/>
          <w:sz w:val="22"/>
          <w:szCs w:val="22"/>
        </w:rPr>
        <w:lastRenderedPageBreak/>
        <w:t xml:space="preserve">Pirkimo sąlygų </w:t>
      </w:r>
      <w:r w:rsidR="005E550D">
        <w:rPr>
          <w:color w:val="0070C0"/>
          <w:sz w:val="22"/>
          <w:szCs w:val="22"/>
        </w:rPr>
        <w:t>6</w:t>
      </w:r>
      <w:r w:rsidRPr="00D56D72">
        <w:rPr>
          <w:color w:val="0070C0"/>
          <w:sz w:val="22"/>
          <w:szCs w:val="22"/>
        </w:rPr>
        <w:t xml:space="preserve"> priedas „Sutarties projektas“</w:t>
      </w:r>
      <w:bookmarkEnd w:id="42"/>
    </w:p>
    <w:p w14:paraId="3D6AC741" w14:textId="0A242613" w:rsidR="00F0549D" w:rsidRPr="00001A8F" w:rsidRDefault="00001A8F" w:rsidP="00F722C3">
      <w:pPr>
        <w:spacing w:after="240" w:line="240" w:lineRule="auto"/>
        <w:ind w:firstLine="0"/>
        <w:jc w:val="center"/>
        <w:rPr>
          <w:rFonts w:cstheme="minorHAnsi"/>
          <w:sz w:val="28"/>
          <w:szCs w:val="28"/>
        </w:rPr>
      </w:pPr>
      <w:r w:rsidRPr="00001A8F">
        <w:rPr>
          <w:rFonts w:cstheme="minorHAnsi"/>
          <w:sz w:val="28"/>
          <w:szCs w:val="28"/>
        </w:rPr>
        <w:t>PASLAUGŲ PIRKIMO-PARDAVIMO SUTARTIS</w:t>
      </w:r>
    </w:p>
    <w:p w14:paraId="6914DFF7" w14:textId="77777777" w:rsidR="00001A8F" w:rsidRPr="00F0549D" w:rsidRDefault="00001A8F" w:rsidP="00001A8F">
      <w:pPr>
        <w:ind w:firstLine="0"/>
        <w:jc w:val="center"/>
        <w:rPr>
          <w:rFonts w:eastAsia="Arial" w:cstheme="minorHAnsi"/>
          <w:i/>
          <w:iCs/>
        </w:rPr>
      </w:pPr>
      <w:r w:rsidRPr="00F0549D">
        <w:rPr>
          <w:rFonts w:eastAsia="Arial" w:cstheme="minorHAnsi"/>
          <w:i/>
          <w:iCs/>
        </w:rPr>
        <w:t>(pateikiama atskiru priedu)</w:t>
      </w:r>
    </w:p>
    <w:p w14:paraId="74930B99" w14:textId="77777777" w:rsidR="00D56D72" w:rsidRPr="00D56D72" w:rsidRDefault="00D56D72" w:rsidP="00D56D72">
      <w:pPr>
        <w:spacing w:line="240" w:lineRule="auto"/>
        <w:ind w:firstLine="0"/>
        <w:jc w:val="center"/>
        <w:rPr>
          <w:rFonts w:cstheme="minorHAnsi"/>
        </w:rPr>
      </w:pPr>
      <w:r w:rsidRPr="00D56D72">
        <w:rPr>
          <w:rFonts w:cstheme="minorHAnsi"/>
        </w:rPr>
        <w:t>_________</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7CE7F8BD" w:rsidR="009B4090" w:rsidRPr="00D56D72" w:rsidRDefault="005110A6" w:rsidP="00D56D72">
      <w:pPr>
        <w:pStyle w:val="Heading1"/>
        <w:jc w:val="right"/>
        <w:rPr>
          <w:rFonts w:eastAsiaTheme="minorHAnsi"/>
          <w:bCs/>
          <w:iCs/>
          <w:color w:val="0070C0"/>
          <w:sz w:val="22"/>
          <w:szCs w:val="22"/>
        </w:rPr>
      </w:pPr>
      <w:bookmarkStart w:id="43" w:name="_Toc223011699"/>
      <w:r w:rsidRPr="00D56D72">
        <w:rPr>
          <w:color w:val="0070C0"/>
          <w:sz w:val="22"/>
          <w:szCs w:val="22"/>
        </w:rPr>
        <w:lastRenderedPageBreak/>
        <w:t xml:space="preserve">Pirkimo sąlygų </w:t>
      </w:r>
      <w:r w:rsidR="005E550D">
        <w:rPr>
          <w:color w:val="0070C0"/>
          <w:sz w:val="22"/>
          <w:szCs w:val="22"/>
        </w:rPr>
        <w:t>7</w:t>
      </w:r>
      <w:r w:rsidRPr="00D56D72">
        <w:rPr>
          <w:color w:val="0070C0"/>
          <w:sz w:val="22"/>
          <w:szCs w:val="22"/>
        </w:rPr>
        <w:t xml:space="preserve"> priedas „Terminai“</w:t>
      </w:r>
      <w:bookmarkEnd w:id="43"/>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75394221"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2D1C96">
              <w:rPr>
                <w:rFonts w:asciiTheme="minorHAnsi" w:hAnsiTheme="minorHAnsi" w:cstheme="minorHAnsi"/>
                <w:bCs/>
                <w:color w:val="00B050"/>
                <w:sz w:val="21"/>
                <w:szCs w:val="21"/>
              </w:rPr>
              <w:t xml:space="preserve">2 </w:t>
            </w:r>
            <w:r w:rsidR="002D1C96">
              <w:rPr>
                <w:rFonts w:asciiTheme="minorHAnsi" w:hAnsiTheme="minorHAnsi" w:cstheme="minorHAnsi"/>
                <w:bCs/>
                <w:color w:val="00B050"/>
                <w:sz w:val="21"/>
                <w:szCs w:val="21"/>
              </w:rPr>
              <w:t>(</w:t>
            </w:r>
            <w:proofErr w:type="spellStart"/>
            <w:r w:rsidR="002D1C96">
              <w:rPr>
                <w:rFonts w:asciiTheme="minorHAnsi" w:hAnsiTheme="minorHAnsi" w:cstheme="minorHAnsi"/>
                <w:bCs/>
                <w:color w:val="00B050"/>
                <w:sz w:val="21"/>
                <w:szCs w:val="21"/>
              </w:rPr>
              <w:t>dviems</w:t>
            </w:r>
            <w:proofErr w:type="spellEnd"/>
            <w:r w:rsidR="002D1C96">
              <w:rPr>
                <w:rFonts w:asciiTheme="minorHAnsi" w:hAnsiTheme="minorHAnsi" w:cstheme="minorHAnsi"/>
                <w:bCs/>
                <w:color w:val="00B050"/>
                <w:sz w:val="21"/>
                <w:szCs w:val="21"/>
              </w:rPr>
              <w:t xml:space="preserve">) </w:t>
            </w:r>
            <w:r w:rsidR="00440809" w:rsidRPr="002D1C96">
              <w:rPr>
                <w:rFonts w:asciiTheme="minorHAnsi" w:hAnsiTheme="minorHAnsi" w:cstheme="minorHAnsi"/>
                <w:bCs/>
                <w:color w:val="00B050"/>
                <w:sz w:val="21"/>
                <w:szCs w:val="21"/>
              </w:rPr>
              <w:t>darbo dienoms</w:t>
            </w:r>
            <w:r w:rsidR="00440809" w:rsidRPr="002D1C96">
              <w:rPr>
                <w:rFonts w:asciiTheme="minorHAnsi" w:hAnsiTheme="minorHAnsi" w:cstheme="minorHAnsi"/>
                <w:color w:val="00B050"/>
                <w:sz w:val="21"/>
                <w:szCs w:val="21"/>
              </w:rPr>
              <w:t xml:space="preserve"> </w:t>
            </w:r>
            <w:r w:rsidR="00440809" w:rsidRPr="004F1A11">
              <w:rPr>
                <w:rFonts w:asciiTheme="minorHAnsi" w:hAnsiTheme="minorHAnsi" w:cstheme="minorHAnsi"/>
                <w:sz w:val="21"/>
                <w:szCs w:val="21"/>
              </w:rPr>
              <w:t>iki pasiūlymų pateikimo termino pabaigos.</w:t>
            </w:r>
          </w:p>
        </w:tc>
        <w:tc>
          <w:tcPr>
            <w:tcW w:w="3424" w:type="dxa"/>
          </w:tcPr>
          <w:p w14:paraId="7E071BD1" w14:textId="59BF4D55" w:rsidR="00B831AF" w:rsidRPr="004F1A11" w:rsidRDefault="00B831AF" w:rsidP="005A73F6">
            <w:pPr>
              <w:ind w:firstLine="0"/>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6660DCEA"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2D1C96">
              <w:rPr>
                <w:rFonts w:asciiTheme="minorHAnsi" w:hAnsiTheme="minorHAnsi" w:cstheme="minorHAnsi"/>
                <w:bCs/>
                <w:color w:val="00B050"/>
                <w:sz w:val="21"/>
                <w:szCs w:val="21"/>
              </w:rPr>
              <w:t xml:space="preserve">1 </w:t>
            </w:r>
            <w:r w:rsidR="002D1C96">
              <w:rPr>
                <w:rFonts w:asciiTheme="minorHAnsi" w:hAnsiTheme="minorHAnsi" w:cstheme="minorHAnsi"/>
                <w:bCs/>
                <w:color w:val="00B050"/>
                <w:sz w:val="21"/>
                <w:szCs w:val="21"/>
              </w:rPr>
              <w:t xml:space="preserve">(vienai) </w:t>
            </w:r>
            <w:r w:rsidR="0054231A" w:rsidRPr="002D1C96">
              <w:rPr>
                <w:rFonts w:asciiTheme="minorHAnsi" w:hAnsiTheme="minorHAnsi" w:cstheme="minorHAnsi"/>
                <w:bCs/>
                <w:color w:val="00B050"/>
                <w:sz w:val="21"/>
                <w:szCs w:val="21"/>
              </w:rPr>
              <w:t>darbo dienai</w:t>
            </w:r>
            <w:r w:rsidR="0054231A" w:rsidRPr="002D1C96">
              <w:rPr>
                <w:rFonts w:asciiTheme="minorHAnsi" w:hAnsiTheme="minorHAnsi" w:cstheme="minorHAnsi"/>
                <w:color w:val="00B050"/>
                <w:sz w:val="21"/>
                <w:szCs w:val="21"/>
              </w:rPr>
              <w:t xml:space="preserve"> </w:t>
            </w:r>
            <w:r w:rsidR="0054231A" w:rsidRPr="004F1A11">
              <w:rPr>
                <w:rFonts w:asciiTheme="minorHAnsi" w:hAnsiTheme="minorHAnsi" w:cstheme="minorHAnsi"/>
                <w:sz w:val="21"/>
                <w:szCs w:val="21"/>
              </w:rPr>
              <w:t>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76C8A40D"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sidRPr="004413EC">
              <w:rPr>
                <w:rFonts w:asciiTheme="minorHAnsi" w:hAnsiTheme="minorHAnsi" w:cstheme="minorHAnsi"/>
                <w:color w:val="00B050"/>
                <w:sz w:val="21"/>
                <w:szCs w:val="21"/>
              </w:rPr>
              <w:t>30</w:t>
            </w:r>
            <w:r w:rsidRPr="004413EC">
              <w:rPr>
                <w:rFonts w:asciiTheme="minorHAnsi" w:hAnsiTheme="minorHAnsi" w:cstheme="minorHAnsi"/>
                <w:color w:val="00B050"/>
                <w:sz w:val="21"/>
                <w:szCs w:val="21"/>
              </w:rPr>
              <w:t xml:space="preserve"> </w:t>
            </w:r>
            <w:r w:rsidR="004413EC">
              <w:rPr>
                <w:rFonts w:asciiTheme="minorHAnsi" w:hAnsiTheme="minorHAnsi" w:cstheme="minorHAnsi"/>
                <w:color w:val="00B050"/>
                <w:sz w:val="21"/>
                <w:szCs w:val="21"/>
              </w:rPr>
              <w:t xml:space="preserve">(trisdešimt) </w:t>
            </w:r>
            <w:r w:rsidRPr="004413EC">
              <w:rPr>
                <w:rFonts w:asciiTheme="minorHAnsi" w:hAnsiTheme="minorHAnsi" w:cstheme="minorHAnsi"/>
                <w:color w:val="00B050"/>
                <w:sz w:val="21"/>
                <w:szCs w:val="21"/>
              </w:rPr>
              <w:t>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70B9F6C" w:rsidR="009B4090" w:rsidRPr="004F1A11" w:rsidRDefault="00244F8D"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1B1EC53F"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6527B1DB" w:rsidR="009B4090" w:rsidRPr="004F1A11" w:rsidRDefault="00244F8D"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63EFA24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413EC">
              <w:rPr>
                <w:rFonts w:asciiTheme="minorHAnsi" w:hAnsiTheme="minorHAnsi" w:cstheme="minorHAnsi"/>
                <w:bCs/>
                <w:color w:val="00B050"/>
                <w:sz w:val="21"/>
                <w:szCs w:val="21"/>
              </w:rPr>
              <w:t xml:space="preserve">3 (tris) darbo dienas </w:t>
            </w:r>
            <w:r w:rsidRPr="004F1A11">
              <w:rPr>
                <w:rFonts w:asciiTheme="minorHAnsi" w:hAnsiTheme="minorHAnsi" w:cstheme="minorHAnsi"/>
                <w:bCs/>
                <w:sz w:val="21"/>
                <w:szCs w:val="21"/>
              </w:rPr>
              <w:t>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413EC">
              <w:rPr>
                <w:rFonts w:asciiTheme="minorHAnsi" w:hAnsiTheme="minorHAnsi" w:cstheme="minorHAnsi"/>
                <w:bCs/>
                <w:color w:val="00B050"/>
                <w:sz w:val="21"/>
                <w:szCs w:val="21"/>
              </w:rPr>
              <w:t>3</w:t>
            </w:r>
            <w:r w:rsidR="003C180D" w:rsidRPr="004413EC">
              <w:rPr>
                <w:rFonts w:asciiTheme="minorHAnsi" w:hAnsiTheme="minorHAnsi" w:cstheme="minorHAnsi"/>
                <w:bCs/>
                <w:color w:val="00B050"/>
                <w:sz w:val="21"/>
                <w:szCs w:val="21"/>
              </w:rPr>
              <w:t xml:space="preserve"> </w:t>
            </w:r>
            <w:r w:rsidR="009B4090" w:rsidRPr="004413EC">
              <w:rPr>
                <w:rFonts w:asciiTheme="minorHAnsi" w:hAnsiTheme="minorHAnsi" w:cstheme="minorHAnsi"/>
                <w:bCs/>
                <w:color w:val="00B050"/>
                <w:sz w:val="21"/>
                <w:szCs w:val="21"/>
              </w:rPr>
              <w:t>(</w:t>
            </w:r>
            <w:r w:rsidRPr="004413EC">
              <w:rPr>
                <w:rFonts w:asciiTheme="minorHAnsi" w:hAnsiTheme="minorHAnsi" w:cstheme="minorHAnsi"/>
                <w:bCs/>
                <w:color w:val="00B050"/>
                <w:sz w:val="21"/>
                <w:szCs w:val="21"/>
              </w:rPr>
              <w:t>tris</w:t>
            </w:r>
            <w:r w:rsidR="009B4090" w:rsidRPr="004413EC">
              <w:rPr>
                <w:rFonts w:asciiTheme="minorHAnsi" w:hAnsiTheme="minorHAnsi" w:cstheme="minorHAnsi"/>
                <w:bCs/>
                <w:color w:val="00B050"/>
                <w:sz w:val="21"/>
                <w:szCs w:val="21"/>
              </w:rPr>
              <w:t xml:space="preserve">) darbo dienas </w:t>
            </w:r>
            <w:r w:rsidR="009B4090" w:rsidRPr="004F1A11">
              <w:rPr>
                <w:rFonts w:asciiTheme="minorHAnsi" w:hAnsiTheme="minorHAnsi" w:cstheme="minorHAnsi"/>
                <w:bCs/>
                <w:sz w:val="21"/>
                <w:szCs w:val="21"/>
              </w:rPr>
              <w:t>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2E0405" w:rsidRDefault="009B4090" w:rsidP="003C138F">
            <w:pPr>
              <w:ind w:firstLine="34"/>
              <w:rPr>
                <w:rFonts w:asciiTheme="minorHAnsi" w:hAnsiTheme="minorHAnsi" w:cstheme="minorHAnsi"/>
                <w:color w:val="00B050"/>
                <w:sz w:val="21"/>
                <w:szCs w:val="21"/>
              </w:rPr>
            </w:pPr>
            <w:r w:rsidRPr="002E0405">
              <w:rPr>
                <w:rFonts w:asciiTheme="minorHAnsi" w:hAnsiTheme="minorHAnsi" w:cstheme="minorHAnsi"/>
                <w:color w:val="00B050"/>
                <w:sz w:val="21"/>
                <w:szCs w:val="21"/>
              </w:rPr>
              <w:lastRenderedPageBreak/>
              <w:t>5 (</w:t>
            </w:r>
            <w:r w:rsidR="00AB4E5F" w:rsidRPr="002E0405">
              <w:rPr>
                <w:rFonts w:asciiTheme="minorHAnsi" w:hAnsiTheme="minorHAnsi" w:cstheme="minorHAnsi"/>
                <w:color w:val="00B050"/>
                <w:sz w:val="21"/>
                <w:szCs w:val="21"/>
              </w:rPr>
              <w:t>penki</w:t>
            </w:r>
            <w:r w:rsidR="001F1A18" w:rsidRPr="002E0405">
              <w:rPr>
                <w:rFonts w:asciiTheme="minorHAnsi" w:hAnsiTheme="minorHAnsi" w:cstheme="minorHAnsi"/>
                <w:color w:val="00B050"/>
                <w:sz w:val="21"/>
                <w:szCs w:val="21"/>
              </w:rPr>
              <w:t>a</w:t>
            </w:r>
            <w:r w:rsidR="00AB4E5F" w:rsidRPr="002E0405">
              <w:rPr>
                <w:rFonts w:asciiTheme="minorHAnsi" w:hAnsiTheme="minorHAnsi" w:cstheme="minorHAnsi"/>
                <w:color w:val="00B050"/>
                <w:sz w:val="21"/>
                <w:szCs w:val="21"/>
              </w:rPr>
              <w:t>s</w:t>
            </w:r>
            <w:r w:rsidRPr="002E0405">
              <w:rPr>
                <w:rFonts w:asciiTheme="minorHAnsi" w:hAnsiTheme="minorHAnsi" w:cstheme="minorHAnsi"/>
                <w:color w:val="00B050"/>
                <w:sz w:val="21"/>
                <w:szCs w:val="21"/>
              </w:rPr>
              <w:t xml:space="preserve">) </w:t>
            </w:r>
            <w:r w:rsidR="001F1A18" w:rsidRPr="002E0405">
              <w:rPr>
                <w:rFonts w:asciiTheme="minorHAnsi" w:hAnsiTheme="minorHAnsi" w:cstheme="minorHAnsi"/>
                <w:color w:val="00B050"/>
                <w:sz w:val="21"/>
                <w:szCs w:val="21"/>
              </w:rPr>
              <w:t xml:space="preserve">darbo </w:t>
            </w:r>
            <w:r w:rsidRPr="002E0405">
              <w:rPr>
                <w:rFonts w:asciiTheme="minorHAnsi" w:hAnsiTheme="minorHAnsi" w:cstheme="minorHAnsi"/>
                <w:color w:val="00B050"/>
                <w:sz w:val="21"/>
                <w:szCs w:val="21"/>
              </w:rPr>
              <w:t>dien</w:t>
            </w:r>
            <w:r w:rsidR="00382455" w:rsidRPr="002E0405">
              <w:rPr>
                <w:rFonts w:asciiTheme="minorHAnsi" w:hAnsiTheme="minorHAnsi" w:cstheme="minorHAnsi"/>
                <w:color w:val="00B050"/>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0AA44102"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w:t>
            </w:r>
            <w:r w:rsidRPr="004F1A11">
              <w:rPr>
                <w:rFonts w:asciiTheme="minorHAnsi" w:hAnsiTheme="minorHAnsi" w:cstheme="minorHAnsi"/>
                <w:sz w:val="21"/>
                <w:szCs w:val="21"/>
              </w:rPr>
              <w:lastRenderedPageBreak/>
              <w:t xml:space="preserve">sprendimą išsiuntimo tiekėjams dienos arba nuo paskelbimo apie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 dienos, jei VPĮ nenumato reikalavimo raštu informuoti tiekėjus apie</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2E0405">
              <w:rPr>
                <w:rFonts w:asciiTheme="minorHAnsi" w:hAnsiTheme="minorHAnsi" w:cstheme="minorHAnsi"/>
                <w:color w:val="00B050"/>
                <w:sz w:val="21"/>
                <w:szCs w:val="21"/>
              </w:rPr>
              <w:t xml:space="preserve">15 (penkiolika) dienų </w:t>
            </w:r>
            <w:r w:rsidRPr="004F1A11">
              <w:rPr>
                <w:rFonts w:asciiTheme="minorHAnsi" w:hAnsiTheme="minorHAnsi" w:cstheme="minorHAnsi"/>
                <w:sz w:val="21"/>
                <w:szCs w:val="21"/>
              </w:rPr>
              <w:t xml:space="preserve">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A26A55">
              <w:rPr>
                <w:rFonts w:asciiTheme="minorHAnsi" w:hAnsiTheme="minorHAnsi" w:cstheme="minorHAnsi"/>
                <w:color w:val="00B050"/>
                <w:sz w:val="21"/>
                <w:szCs w:val="21"/>
              </w:rPr>
              <w:t xml:space="preserve">6 (šešias) darbo dienas </w:t>
            </w:r>
            <w:r w:rsidRPr="004F1A11">
              <w:rPr>
                <w:rFonts w:asciiTheme="minorHAnsi" w:hAnsiTheme="minorHAnsi" w:cstheme="minorHAnsi"/>
                <w:sz w:val="21"/>
                <w:szCs w:val="21"/>
              </w:rPr>
              <w:t>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w:t>
            </w:r>
            <w:r w:rsidRPr="00A26A55">
              <w:rPr>
                <w:rFonts w:asciiTheme="minorHAnsi" w:hAnsiTheme="minorHAnsi" w:cstheme="minorHAnsi"/>
                <w:color w:val="00B050"/>
                <w:sz w:val="21"/>
                <w:szCs w:val="21"/>
              </w:rPr>
              <w:t xml:space="preserve">15 (penkiolika) dienų </w:t>
            </w:r>
            <w:r w:rsidRPr="004F1A11">
              <w:rPr>
                <w:rFonts w:asciiTheme="minorHAnsi" w:hAnsiTheme="minorHAnsi" w:cstheme="minorHAnsi"/>
                <w:sz w:val="21"/>
                <w:szCs w:val="21"/>
              </w:rPr>
              <w:t xml:space="preserve">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5A9F5074" w14:textId="68B7B421" w:rsidR="00677B6B" w:rsidRDefault="00677B6B" w:rsidP="008A16B1">
      <w:pPr>
        <w:ind w:firstLine="0"/>
        <w:rPr>
          <w:rFonts w:ascii="Arial" w:hAnsi="Arial" w:cs="Arial"/>
        </w:rPr>
      </w:pPr>
    </w:p>
    <w:p w14:paraId="6A86372B" w14:textId="77777777" w:rsidR="00677B6B" w:rsidRDefault="00677B6B">
      <w:pPr>
        <w:rPr>
          <w:rFonts w:ascii="Arial" w:hAnsi="Arial" w:cs="Arial"/>
        </w:rPr>
      </w:pPr>
      <w:r>
        <w:rPr>
          <w:rFonts w:ascii="Arial" w:hAnsi="Arial" w:cs="Arial"/>
        </w:rPr>
        <w:br w:type="page"/>
      </w:r>
    </w:p>
    <w:p w14:paraId="3AA3D455" w14:textId="653D1147" w:rsidR="00B960D9" w:rsidRPr="00B960D9" w:rsidRDefault="00EB0F4B" w:rsidP="00B960D9">
      <w:pPr>
        <w:pStyle w:val="Heading1"/>
        <w:ind w:firstLine="6237"/>
        <w:jc w:val="right"/>
        <w:rPr>
          <w:color w:val="0070C0"/>
          <w:sz w:val="21"/>
          <w:szCs w:val="21"/>
        </w:rPr>
      </w:pPr>
      <w:bookmarkStart w:id="44" w:name="_Toc223011700"/>
      <w:r>
        <w:rPr>
          <w:color w:val="0070C0"/>
          <w:sz w:val="21"/>
          <w:szCs w:val="21"/>
        </w:rPr>
        <w:lastRenderedPageBreak/>
        <w:t>P</w:t>
      </w:r>
      <w:r w:rsidR="00B960D9" w:rsidRPr="00B960D9">
        <w:rPr>
          <w:color w:val="0070C0"/>
          <w:sz w:val="21"/>
          <w:szCs w:val="21"/>
        </w:rPr>
        <w:t xml:space="preserve">irkimo sąlygų </w:t>
      </w:r>
      <w:r w:rsidR="005E550D">
        <w:rPr>
          <w:color w:val="0070C0"/>
          <w:sz w:val="21"/>
          <w:szCs w:val="21"/>
        </w:rPr>
        <w:t>8</w:t>
      </w:r>
      <w:r w:rsidR="00B960D9" w:rsidRPr="00B960D9">
        <w:rPr>
          <w:color w:val="0070C0"/>
          <w:sz w:val="21"/>
          <w:szCs w:val="21"/>
        </w:rPr>
        <w:t xml:space="preserve"> priedas „Duomenys apie tiekėjo siūlomus </w:t>
      </w:r>
      <w:r w:rsidR="00D1201B">
        <w:rPr>
          <w:color w:val="0070C0"/>
          <w:sz w:val="21"/>
          <w:szCs w:val="21"/>
        </w:rPr>
        <w:t>specialistus</w:t>
      </w:r>
      <w:r w:rsidR="00B960D9" w:rsidRPr="00B960D9">
        <w:rPr>
          <w:color w:val="0070C0"/>
          <w:sz w:val="21"/>
          <w:szCs w:val="21"/>
        </w:rPr>
        <w:t xml:space="preserve"> ir jų patirtį“</w:t>
      </w:r>
      <w:bookmarkEnd w:id="44"/>
    </w:p>
    <w:p w14:paraId="767E2262" w14:textId="02045B8A" w:rsidR="003B0C82" w:rsidRPr="007755B7" w:rsidRDefault="003B0C82" w:rsidP="007755B7">
      <w:pPr>
        <w:ind w:firstLine="0"/>
        <w:jc w:val="center"/>
        <w:rPr>
          <w:rFonts w:cstheme="minorHAnsi"/>
          <w:sz w:val="28"/>
          <w:szCs w:val="28"/>
        </w:rPr>
      </w:pPr>
      <w:r w:rsidRPr="007755B7">
        <w:rPr>
          <w:rFonts w:cstheme="minorHAnsi"/>
          <w:sz w:val="28"/>
          <w:szCs w:val="28"/>
        </w:rPr>
        <w:t xml:space="preserve">TIEKĖJO SIŪLOMŲ </w:t>
      </w:r>
      <w:r w:rsidR="00D1201B">
        <w:rPr>
          <w:rFonts w:cstheme="minorHAnsi"/>
          <w:sz w:val="28"/>
          <w:szCs w:val="28"/>
        </w:rPr>
        <w:t>SPECIALISTŲ</w:t>
      </w:r>
      <w:r w:rsidRPr="007755B7">
        <w:rPr>
          <w:rFonts w:cstheme="minorHAnsi"/>
          <w:sz w:val="28"/>
          <w:szCs w:val="28"/>
        </w:rPr>
        <w:t xml:space="preserve"> DARBINĖ PATIRTIS</w:t>
      </w:r>
    </w:p>
    <w:p w14:paraId="1AC84212" w14:textId="77777777" w:rsidR="00302AE5" w:rsidRPr="00302AE5" w:rsidRDefault="00302AE5" w:rsidP="00302AE5">
      <w:pPr>
        <w:ind w:firstLine="0"/>
        <w:jc w:val="center"/>
        <w:rPr>
          <w:rFonts w:cstheme="minorHAnsi"/>
          <w:i/>
          <w:iCs/>
        </w:rPr>
      </w:pPr>
      <w:r w:rsidRPr="00302AE5">
        <w:rPr>
          <w:rFonts w:cstheme="minorHAnsi"/>
          <w:i/>
          <w:iCs/>
        </w:rPr>
        <w:t>(pateikiama atskiru priedu)</w:t>
      </w:r>
    </w:p>
    <w:p w14:paraId="0F9B7E37" w14:textId="77777777" w:rsidR="00302AE5" w:rsidRPr="00302AE5" w:rsidRDefault="00302AE5" w:rsidP="00302AE5">
      <w:pPr>
        <w:ind w:firstLine="0"/>
        <w:jc w:val="center"/>
        <w:rPr>
          <w:rFonts w:cstheme="minorHAnsi"/>
          <w:i/>
          <w:iCs/>
        </w:rPr>
      </w:pPr>
      <w:r w:rsidRPr="00302AE5">
        <w:rPr>
          <w:rFonts w:cstheme="minorHAnsi"/>
          <w:i/>
          <w:iCs/>
        </w:rPr>
        <w:t>_________</w:t>
      </w:r>
    </w:p>
    <w:p w14:paraId="77BEAB1F" w14:textId="77777777" w:rsidR="008A16B1" w:rsidRDefault="008A16B1" w:rsidP="00302AE5">
      <w:pPr>
        <w:ind w:firstLine="0"/>
        <w:jc w:val="center"/>
        <w:rPr>
          <w:rFonts w:ascii="Arial" w:hAnsi="Arial" w:cs="Arial"/>
        </w:rPr>
      </w:pPr>
    </w:p>
    <w:sectPr w:rsidR="008A16B1" w:rsidSect="00A46F38">
      <w:headerReference w:type="default" r:id="rId17"/>
      <w:footerReference w:type="default" r:id="rId18"/>
      <w:headerReference w:type="first" r:id="rId19"/>
      <w:footerReference w:type="first" r:id="rId20"/>
      <w:pgSz w:w="12240" w:h="15840"/>
      <w:pgMar w:top="567" w:right="720" w:bottom="720" w:left="72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4BB3" w14:textId="77777777" w:rsidR="008E3D83" w:rsidRDefault="008E3D83" w:rsidP="00D05666">
      <w:r>
        <w:separator/>
      </w:r>
    </w:p>
  </w:endnote>
  <w:endnote w:type="continuationSeparator" w:id="0">
    <w:p w14:paraId="6D90D3B1" w14:textId="77777777" w:rsidR="008E3D83" w:rsidRDefault="008E3D83" w:rsidP="00D05666">
      <w:r>
        <w:continuationSeparator/>
      </w:r>
    </w:p>
  </w:endnote>
  <w:endnote w:type="continuationNotice" w:id="1">
    <w:p w14:paraId="3632BBBB" w14:textId="77777777" w:rsidR="008E3D83" w:rsidRDefault="008E3D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B6B3" w14:textId="10F029BF" w:rsidR="007C1FE3" w:rsidRDefault="007C1FE3" w:rsidP="004766FF">
    <w:pPr>
      <w:pStyle w:val="Footer"/>
      <w:tabs>
        <w:tab w:val="clear" w:pos="4513"/>
        <w:tab w:val="clear" w:pos="9026"/>
        <w:tab w:val="left" w:pos="99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619579"/>
      <w:docPartObj>
        <w:docPartGallery w:val="Page Numbers (Bottom of Page)"/>
        <w:docPartUnique/>
      </w:docPartObj>
    </w:sdtPr>
    <w:sdtEndPr>
      <w:rPr>
        <w:noProof/>
      </w:rPr>
    </w:sdtEndPr>
    <w:sdtContent>
      <w:p w14:paraId="34986616" w14:textId="56682F3D" w:rsidR="00A46F38" w:rsidRDefault="00A46F38">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541668"/>
      <w:docPartObj>
        <w:docPartGallery w:val="Page Numbers (Bottom of Page)"/>
        <w:docPartUnique/>
      </w:docPartObj>
    </w:sdtPr>
    <w:sdtEndPr>
      <w:rPr>
        <w:noProof/>
      </w:rPr>
    </w:sdtEndPr>
    <w:sdtContent>
      <w:p w14:paraId="3E771359" w14:textId="74B0B0F5" w:rsidR="00A46F38" w:rsidRDefault="00A46F38">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BE31" w14:textId="77777777" w:rsidR="008E3D83" w:rsidRDefault="008E3D83" w:rsidP="00D05666">
      <w:r>
        <w:separator/>
      </w:r>
    </w:p>
  </w:footnote>
  <w:footnote w:type="continuationSeparator" w:id="0">
    <w:p w14:paraId="0C25CF12" w14:textId="77777777" w:rsidR="008E3D83" w:rsidRDefault="008E3D83" w:rsidP="00D05666">
      <w:r>
        <w:continuationSeparator/>
      </w:r>
    </w:p>
  </w:footnote>
  <w:footnote w:type="continuationNotice" w:id="1">
    <w:p w14:paraId="1C940868" w14:textId="77777777" w:rsidR="008E3D83" w:rsidRDefault="008E3D83">
      <w:pPr>
        <w:spacing w:line="240" w:lineRule="auto"/>
      </w:pPr>
    </w:p>
  </w:footnote>
  <w:footnote w:id="2">
    <w:p w14:paraId="1E750CB7" w14:textId="465AE441" w:rsidR="004A030C" w:rsidRPr="007533BC" w:rsidRDefault="004A030C" w:rsidP="007533BC">
      <w:pPr>
        <w:pStyle w:val="FootnoteText"/>
        <w:tabs>
          <w:tab w:val="left" w:pos="9639"/>
        </w:tabs>
        <w:spacing w:line="240" w:lineRule="auto"/>
        <w:ind w:right="193"/>
        <w:rPr>
          <w:sz w:val="18"/>
          <w:szCs w:val="18"/>
        </w:rPr>
      </w:pPr>
      <w:r w:rsidRPr="007533BC">
        <w:rPr>
          <w:rStyle w:val="FootnoteReference"/>
          <w:sz w:val="18"/>
          <w:szCs w:val="18"/>
        </w:rPr>
        <w:footnoteRef/>
      </w:r>
      <w:r w:rsidRPr="007533BC">
        <w:rPr>
          <w:sz w:val="18"/>
          <w:szCs w:val="18"/>
        </w:rPr>
        <w:t xml:space="preserve"> </w:t>
      </w:r>
      <w:r w:rsidRPr="007533BC">
        <w:rPr>
          <w:rFonts w:cstheme="minorHAnsi"/>
          <w:sz w:val="18"/>
          <w:szCs w:val="18"/>
        </w:rPr>
        <w:t xml:space="preserve">Perkančioji organizacija, nustačiusi kvalifikacijos reikalavimus, turi pateikti informaciją kaip numatyta </w:t>
      </w:r>
      <w:r w:rsidRPr="007533BC">
        <w:rPr>
          <w:rFonts w:eastAsia="Arial" w:cstheme="minorHAnsi"/>
          <w:sz w:val="18"/>
          <w:szCs w:val="18"/>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814087"/>
      <w:docPartObj>
        <w:docPartGallery w:val="Page Numbers (Top of Page)"/>
        <w:docPartUnique/>
      </w:docPartObj>
    </w:sdtPr>
    <w:sdtEndPr>
      <w:rPr>
        <w:noProof/>
      </w:rPr>
    </w:sdtEndPr>
    <w:sdtContent>
      <w:p w14:paraId="5C83ACBE" w14:textId="2C55BC21" w:rsidR="004766FF" w:rsidRDefault="004766FF">
        <w:pPr>
          <w:pStyle w:val="Header"/>
        </w:pPr>
        <w:r>
          <w:fldChar w:fldCharType="begin"/>
        </w:r>
        <w:r>
          <w:instrText xml:space="preserve"> PAGE   \* MERGEFORMAT </w:instrText>
        </w:r>
        <w:r>
          <w:fldChar w:fldCharType="separate"/>
        </w:r>
        <w:r>
          <w:rPr>
            <w:noProof/>
          </w:rPr>
          <w:t>2</w:t>
        </w:r>
        <w:r>
          <w:rPr>
            <w:noProof/>
          </w:rPr>
          <w:fldChar w:fldCharType="end"/>
        </w:r>
      </w:p>
    </w:sdtContent>
  </w:sdt>
  <w:p w14:paraId="105B2474" w14:textId="77777777" w:rsidR="004766FF" w:rsidRDefault="00476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4A71181D" w:rsidR="00AD53C9" w:rsidRPr="006C74DA" w:rsidRDefault="00AD53C9" w:rsidP="006C74DA">
    <w:pPr>
      <w:pBdr>
        <w:top w:val="nil"/>
        <w:left w:val="nil"/>
        <w:bottom w:val="nil"/>
        <w:right w:val="nil"/>
        <w:between w:val="nil"/>
      </w:pBdr>
      <w:tabs>
        <w:tab w:val="center" w:pos="4680"/>
        <w:tab w:val="right" w:pos="9360"/>
      </w:tabs>
      <w:ind w:firstLine="0"/>
      <w:rPr>
        <w:rFonts w:ascii="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236230" w:rsidR="00285B02" w:rsidRPr="006E1AE8" w:rsidRDefault="00285B02" w:rsidP="006E1AE8">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767ACB7D" w:rsidR="00285B02" w:rsidRDefault="00285B02" w:rsidP="0006181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A10FCE"/>
    <w:multiLevelType w:val="hybridMultilevel"/>
    <w:tmpl w:val="F07EC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D11A65D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b w:val="0"/>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8C5665"/>
    <w:multiLevelType w:val="multilevel"/>
    <w:tmpl w:val="164E0BE2"/>
    <w:lvl w:ilvl="0">
      <w:start w:val="1"/>
      <w:numFmt w:val="decimal"/>
      <w:lvlText w:val="%1."/>
      <w:lvlJc w:val="left"/>
      <w:pPr>
        <w:ind w:left="360" w:hanging="360"/>
      </w:pPr>
      <w:rPr>
        <w:rFonts w:eastAsia="Arial" w:hint="default"/>
        <w:color w:val="00B050"/>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1854" w:hanging="720"/>
      </w:pPr>
      <w:rPr>
        <w:rFonts w:eastAsia="Arial" w:hint="default"/>
        <w:color w:val="00B050"/>
      </w:rPr>
    </w:lvl>
    <w:lvl w:ilvl="3">
      <w:start w:val="1"/>
      <w:numFmt w:val="decimal"/>
      <w:lvlText w:val="%1.%2.%3.%4."/>
      <w:lvlJc w:val="left"/>
      <w:pPr>
        <w:ind w:left="2421" w:hanging="720"/>
      </w:pPr>
      <w:rPr>
        <w:rFonts w:eastAsia="Arial" w:hint="default"/>
        <w:color w:val="00B050"/>
      </w:rPr>
    </w:lvl>
    <w:lvl w:ilvl="4">
      <w:start w:val="1"/>
      <w:numFmt w:val="decimal"/>
      <w:lvlText w:val="%1.%2.%3.%4.%5."/>
      <w:lvlJc w:val="left"/>
      <w:pPr>
        <w:ind w:left="3348" w:hanging="1080"/>
      </w:pPr>
      <w:rPr>
        <w:rFonts w:eastAsia="Arial" w:hint="default"/>
        <w:color w:val="00B050"/>
      </w:rPr>
    </w:lvl>
    <w:lvl w:ilvl="5">
      <w:start w:val="1"/>
      <w:numFmt w:val="decimal"/>
      <w:lvlText w:val="%1.%2.%3.%4.%5.%6."/>
      <w:lvlJc w:val="left"/>
      <w:pPr>
        <w:ind w:left="3915" w:hanging="1080"/>
      </w:pPr>
      <w:rPr>
        <w:rFonts w:eastAsia="Arial" w:hint="default"/>
        <w:color w:val="00B050"/>
      </w:rPr>
    </w:lvl>
    <w:lvl w:ilvl="6">
      <w:start w:val="1"/>
      <w:numFmt w:val="decimal"/>
      <w:lvlText w:val="%1.%2.%3.%4.%5.%6.%7."/>
      <w:lvlJc w:val="left"/>
      <w:pPr>
        <w:ind w:left="4842" w:hanging="1440"/>
      </w:pPr>
      <w:rPr>
        <w:rFonts w:eastAsia="Arial" w:hint="default"/>
        <w:color w:val="00B050"/>
      </w:rPr>
    </w:lvl>
    <w:lvl w:ilvl="7">
      <w:start w:val="1"/>
      <w:numFmt w:val="decimal"/>
      <w:lvlText w:val="%1.%2.%3.%4.%5.%6.%7.%8."/>
      <w:lvlJc w:val="left"/>
      <w:pPr>
        <w:ind w:left="5409" w:hanging="1440"/>
      </w:pPr>
      <w:rPr>
        <w:rFonts w:eastAsia="Arial" w:hint="default"/>
        <w:color w:val="00B050"/>
      </w:rPr>
    </w:lvl>
    <w:lvl w:ilvl="8">
      <w:start w:val="1"/>
      <w:numFmt w:val="decimal"/>
      <w:lvlText w:val="%1.%2.%3.%4.%5.%6.%7.%8.%9."/>
      <w:lvlJc w:val="left"/>
      <w:pPr>
        <w:ind w:left="5976" w:hanging="1440"/>
      </w:pPr>
      <w:rPr>
        <w:rFonts w:eastAsia="Arial" w:hint="default"/>
        <w:color w:val="00B050"/>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B8A04F5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71325C"/>
    <w:multiLevelType w:val="hybridMultilevel"/>
    <w:tmpl w:val="B1E4ED0E"/>
    <w:lvl w:ilvl="0" w:tplc="7F787EB6">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17"/>
  </w:num>
  <w:num w:numId="3" w16cid:durableId="138770985">
    <w:abstractNumId w:val="10"/>
  </w:num>
  <w:num w:numId="4" w16cid:durableId="219707255">
    <w:abstractNumId w:val="22"/>
  </w:num>
  <w:num w:numId="5" w16cid:durableId="1652252092">
    <w:abstractNumId w:val="7"/>
  </w:num>
  <w:num w:numId="6" w16cid:durableId="963148996">
    <w:abstractNumId w:val="4"/>
  </w:num>
  <w:num w:numId="7" w16cid:durableId="817724215">
    <w:abstractNumId w:val="11"/>
  </w:num>
  <w:num w:numId="8" w16cid:durableId="1250694197">
    <w:abstractNumId w:val="0"/>
  </w:num>
  <w:num w:numId="9" w16cid:durableId="1476410157">
    <w:abstractNumId w:val="20"/>
  </w:num>
  <w:num w:numId="10" w16cid:durableId="1236630376">
    <w:abstractNumId w:val="21"/>
  </w:num>
  <w:num w:numId="11" w16cid:durableId="1415740606">
    <w:abstractNumId w:val="19"/>
  </w:num>
  <w:num w:numId="12" w16cid:durableId="1594045305">
    <w:abstractNumId w:val="12"/>
  </w:num>
  <w:num w:numId="13" w16cid:durableId="1927765243">
    <w:abstractNumId w:val="8"/>
  </w:num>
  <w:num w:numId="14" w16cid:durableId="1863737187">
    <w:abstractNumId w:val="6"/>
  </w:num>
  <w:num w:numId="15" w16cid:durableId="1229921080">
    <w:abstractNumId w:val="2"/>
  </w:num>
  <w:num w:numId="16" w16cid:durableId="1186405576">
    <w:abstractNumId w:val="13"/>
  </w:num>
  <w:num w:numId="17" w16cid:durableId="1614706485">
    <w:abstractNumId w:val="16"/>
  </w:num>
  <w:num w:numId="18" w16cid:durableId="635111877">
    <w:abstractNumId w:val="9"/>
  </w:num>
  <w:num w:numId="19" w16cid:durableId="494614562">
    <w:abstractNumId w:val="14"/>
  </w:num>
  <w:num w:numId="20" w16cid:durableId="1473055655">
    <w:abstractNumId w:val="18"/>
  </w:num>
  <w:num w:numId="21" w16cid:durableId="510532351">
    <w:abstractNumId w:val="1"/>
  </w:num>
  <w:num w:numId="22" w16cid:durableId="111363838">
    <w:abstractNumId w:val="15"/>
  </w:num>
  <w:num w:numId="23" w16cid:durableId="74980994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A8F"/>
    <w:rsid w:val="00001B5F"/>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579"/>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AE0"/>
    <w:rsid w:val="00024DD2"/>
    <w:rsid w:val="000261FD"/>
    <w:rsid w:val="00026246"/>
    <w:rsid w:val="00026673"/>
    <w:rsid w:val="00026690"/>
    <w:rsid w:val="00026D16"/>
    <w:rsid w:val="00030220"/>
    <w:rsid w:val="00030A27"/>
    <w:rsid w:val="00030C02"/>
    <w:rsid w:val="00030CCF"/>
    <w:rsid w:val="00030F90"/>
    <w:rsid w:val="00031017"/>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B2E"/>
    <w:rsid w:val="00055235"/>
    <w:rsid w:val="000561CC"/>
    <w:rsid w:val="000571AD"/>
    <w:rsid w:val="00057346"/>
    <w:rsid w:val="000578C9"/>
    <w:rsid w:val="000601F5"/>
    <w:rsid w:val="0006040C"/>
    <w:rsid w:val="000605C5"/>
    <w:rsid w:val="000608EF"/>
    <w:rsid w:val="00060B51"/>
    <w:rsid w:val="00061466"/>
    <w:rsid w:val="00061814"/>
    <w:rsid w:val="00061E86"/>
    <w:rsid w:val="000633CF"/>
    <w:rsid w:val="00063554"/>
    <w:rsid w:val="00063DE1"/>
    <w:rsid w:val="00064868"/>
    <w:rsid w:val="000659E9"/>
    <w:rsid w:val="000661B3"/>
    <w:rsid w:val="000662A8"/>
    <w:rsid w:val="000662F6"/>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30B"/>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9"/>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9C0"/>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CCF"/>
    <w:rsid w:val="000D0766"/>
    <w:rsid w:val="000D0B55"/>
    <w:rsid w:val="000D11A4"/>
    <w:rsid w:val="000D13D6"/>
    <w:rsid w:val="000D18E9"/>
    <w:rsid w:val="000D26D8"/>
    <w:rsid w:val="000D34F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C3"/>
    <w:rsid w:val="001256F0"/>
    <w:rsid w:val="00125D4A"/>
    <w:rsid w:val="0012726D"/>
    <w:rsid w:val="001275FB"/>
    <w:rsid w:val="0013010B"/>
    <w:rsid w:val="0013140B"/>
    <w:rsid w:val="001329A7"/>
    <w:rsid w:val="0013353A"/>
    <w:rsid w:val="00133848"/>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78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5FAA"/>
    <w:rsid w:val="001B7035"/>
    <w:rsid w:val="001C1AD0"/>
    <w:rsid w:val="001C1CC5"/>
    <w:rsid w:val="001C1D32"/>
    <w:rsid w:val="001C24BC"/>
    <w:rsid w:val="001C256F"/>
    <w:rsid w:val="001C25C7"/>
    <w:rsid w:val="001C2683"/>
    <w:rsid w:val="001C2EE8"/>
    <w:rsid w:val="001C305A"/>
    <w:rsid w:val="001C3A07"/>
    <w:rsid w:val="001C468D"/>
    <w:rsid w:val="001C49AE"/>
    <w:rsid w:val="001C4F12"/>
    <w:rsid w:val="001C5AAD"/>
    <w:rsid w:val="001C635E"/>
    <w:rsid w:val="001C6757"/>
    <w:rsid w:val="001C75E8"/>
    <w:rsid w:val="001C7F48"/>
    <w:rsid w:val="001D4D41"/>
    <w:rsid w:val="001D567F"/>
    <w:rsid w:val="001D5DDC"/>
    <w:rsid w:val="001D65F8"/>
    <w:rsid w:val="001D7492"/>
    <w:rsid w:val="001E0107"/>
    <w:rsid w:val="001E03FB"/>
    <w:rsid w:val="001E238B"/>
    <w:rsid w:val="001E250F"/>
    <w:rsid w:val="001E2BC5"/>
    <w:rsid w:val="001E2D34"/>
    <w:rsid w:val="001E4524"/>
    <w:rsid w:val="001E4D4B"/>
    <w:rsid w:val="001E52C0"/>
    <w:rsid w:val="001E546E"/>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3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1F6B"/>
    <w:rsid w:val="00222418"/>
    <w:rsid w:val="00223247"/>
    <w:rsid w:val="00223614"/>
    <w:rsid w:val="002256CF"/>
    <w:rsid w:val="00225BEF"/>
    <w:rsid w:val="002267CC"/>
    <w:rsid w:val="002267DE"/>
    <w:rsid w:val="00226A33"/>
    <w:rsid w:val="002279BC"/>
    <w:rsid w:val="00231166"/>
    <w:rsid w:val="00233169"/>
    <w:rsid w:val="00233671"/>
    <w:rsid w:val="00234717"/>
    <w:rsid w:val="00234920"/>
    <w:rsid w:val="0023505D"/>
    <w:rsid w:val="00235284"/>
    <w:rsid w:val="002374F8"/>
    <w:rsid w:val="00237EA0"/>
    <w:rsid w:val="00237EB4"/>
    <w:rsid w:val="00240A5D"/>
    <w:rsid w:val="002415C7"/>
    <w:rsid w:val="0024180E"/>
    <w:rsid w:val="002418CE"/>
    <w:rsid w:val="0024200F"/>
    <w:rsid w:val="0024210E"/>
    <w:rsid w:val="002421D1"/>
    <w:rsid w:val="002428AC"/>
    <w:rsid w:val="00242987"/>
    <w:rsid w:val="002430AE"/>
    <w:rsid w:val="00243470"/>
    <w:rsid w:val="00244688"/>
    <w:rsid w:val="00244994"/>
    <w:rsid w:val="00244F8D"/>
    <w:rsid w:val="00245C47"/>
    <w:rsid w:val="00245DEF"/>
    <w:rsid w:val="00246347"/>
    <w:rsid w:val="00246F96"/>
    <w:rsid w:val="002476D5"/>
    <w:rsid w:val="0025061E"/>
    <w:rsid w:val="002510C4"/>
    <w:rsid w:val="00251356"/>
    <w:rsid w:val="00251635"/>
    <w:rsid w:val="00251D4A"/>
    <w:rsid w:val="002529EC"/>
    <w:rsid w:val="00252B1E"/>
    <w:rsid w:val="00253090"/>
    <w:rsid w:val="00253AF8"/>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3C6"/>
    <w:rsid w:val="00265ABC"/>
    <w:rsid w:val="00266187"/>
    <w:rsid w:val="00267751"/>
    <w:rsid w:val="00267E9A"/>
    <w:rsid w:val="00270CE4"/>
    <w:rsid w:val="00270EFE"/>
    <w:rsid w:val="00271411"/>
    <w:rsid w:val="00271E3F"/>
    <w:rsid w:val="00272488"/>
    <w:rsid w:val="00273F59"/>
    <w:rsid w:val="0027454C"/>
    <w:rsid w:val="002747CC"/>
    <w:rsid w:val="00274B64"/>
    <w:rsid w:val="00274C8A"/>
    <w:rsid w:val="0027575B"/>
    <w:rsid w:val="00275B72"/>
    <w:rsid w:val="00276A15"/>
    <w:rsid w:val="0027716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4CC1"/>
    <w:rsid w:val="00285583"/>
    <w:rsid w:val="00285B02"/>
    <w:rsid w:val="00285E5E"/>
    <w:rsid w:val="002866F6"/>
    <w:rsid w:val="00286B61"/>
    <w:rsid w:val="00287328"/>
    <w:rsid w:val="002902C1"/>
    <w:rsid w:val="002917EB"/>
    <w:rsid w:val="00291C92"/>
    <w:rsid w:val="00291DCB"/>
    <w:rsid w:val="00291EAC"/>
    <w:rsid w:val="00292169"/>
    <w:rsid w:val="0029216D"/>
    <w:rsid w:val="002926A1"/>
    <w:rsid w:val="00292A20"/>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3C34"/>
    <w:rsid w:val="002C41AA"/>
    <w:rsid w:val="002C4AE8"/>
    <w:rsid w:val="002C4B0F"/>
    <w:rsid w:val="002C50AE"/>
    <w:rsid w:val="002C5249"/>
    <w:rsid w:val="002C53E8"/>
    <w:rsid w:val="002C63A9"/>
    <w:rsid w:val="002C7DB0"/>
    <w:rsid w:val="002D1083"/>
    <w:rsid w:val="002D1C96"/>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AAA"/>
    <w:rsid w:val="002D7F06"/>
    <w:rsid w:val="002E00F1"/>
    <w:rsid w:val="002E0405"/>
    <w:rsid w:val="002E1129"/>
    <w:rsid w:val="002E115D"/>
    <w:rsid w:val="002E259F"/>
    <w:rsid w:val="002E2B93"/>
    <w:rsid w:val="002E2CD8"/>
    <w:rsid w:val="002E3C32"/>
    <w:rsid w:val="002E3DCA"/>
    <w:rsid w:val="002E417E"/>
    <w:rsid w:val="002E43A9"/>
    <w:rsid w:val="002E4679"/>
    <w:rsid w:val="002E4A0C"/>
    <w:rsid w:val="002E5EA9"/>
    <w:rsid w:val="002E6BB6"/>
    <w:rsid w:val="002E747F"/>
    <w:rsid w:val="002F05C1"/>
    <w:rsid w:val="002F0663"/>
    <w:rsid w:val="002F0FBA"/>
    <w:rsid w:val="002F12E7"/>
    <w:rsid w:val="002F148F"/>
    <w:rsid w:val="002F1CB8"/>
    <w:rsid w:val="002F1CD9"/>
    <w:rsid w:val="002F3773"/>
    <w:rsid w:val="002F396F"/>
    <w:rsid w:val="002F44C0"/>
    <w:rsid w:val="002F4D4C"/>
    <w:rsid w:val="002F536E"/>
    <w:rsid w:val="002F5EE2"/>
    <w:rsid w:val="002F5F47"/>
    <w:rsid w:val="002F67FD"/>
    <w:rsid w:val="002F79B0"/>
    <w:rsid w:val="002F7D23"/>
    <w:rsid w:val="00300091"/>
    <w:rsid w:val="00300A60"/>
    <w:rsid w:val="00300FEF"/>
    <w:rsid w:val="00301185"/>
    <w:rsid w:val="0030130C"/>
    <w:rsid w:val="0030230E"/>
    <w:rsid w:val="003025C8"/>
    <w:rsid w:val="00302AE5"/>
    <w:rsid w:val="003049FC"/>
    <w:rsid w:val="00304E45"/>
    <w:rsid w:val="00305876"/>
    <w:rsid w:val="00305939"/>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36E"/>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0F8E"/>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31A"/>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759"/>
    <w:rsid w:val="00383798"/>
    <w:rsid w:val="003849A9"/>
    <w:rsid w:val="00384F5A"/>
    <w:rsid w:val="00386A7C"/>
    <w:rsid w:val="003878F0"/>
    <w:rsid w:val="003903FB"/>
    <w:rsid w:val="0039114B"/>
    <w:rsid w:val="003918AE"/>
    <w:rsid w:val="00392458"/>
    <w:rsid w:val="0039299B"/>
    <w:rsid w:val="003943EC"/>
    <w:rsid w:val="003948BF"/>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0C82"/>
    <w:rsid w:val="003B12DE"/>
    <w:rsid w:val="003B1320"/>
    <w:rsid w:val="003B2617"/>
    <w:rsid w:val="003B26CD"/>
    <w:rsid w:val="003B39F9"/>
    <w:rsid w:val="003B3D2C"/>
    <w:rsid w:val="003B5568"/>
    <w:rsid w:val="003B6389"/>
    <w:rsid w:val="003B6924"/>
    <w:rsid w:val="003B7004"/>
    <w:rsid w:val="003B7634"/>
    <w:rsid w:val="003C018A"/>
    <w:rsid w:val="003C09C7"/>
    <w:rsid w:val="003C0C88"/>
    <w:rsid w:val="003C0F82"/>
    <w:rsid w:val="003C11AA"/>
    <w:rsid w:val="003C126F"/>
    <w:rsid w:val="003C138F"/>
    <w:rsid w:val="003C180D"/>
    <w:rsid w:val="003C1AB1"/>
    <w:rsid w:val="003C2412"/>
    <w:rsid w:val="003C253D"/>
    <w:rsid w:val="003C29E7"/>
    <w:rsid w:val="003C36B3"/>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53A"/>
    <w:rsid w:val="003D271F"/>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685"/>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34D"/>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27609"/>
    <w:rsid w:val="00427A5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EC"/>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38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6FF"/>
    <w:rsid w:val="0047687E"/>
    <w:rsid w:val="00477068"/>
    <w:rsid w:val="00477E28"/>
    <w:rsid w:val="00482A1E"/>
    <w:rsid w:val="00482BC0"/>
    <w:rsid w:val="00483462"/>
    <w:rsid w:val="00483B9F"/>
    <w:rsid w:val="00483E10"/>
    <w:rsid w:val="004847DE"/>
    <w:rsid w:val="00485E23"/>
    <w:rsid w:val="0048654D"/>
    <w:rsid w:val="004867B9"/>
    <w:rsid w:val="00486B0D"/>
    <w:rsid w:val="00491386"/>
    <w:rsid w:val="00492862"/>
    <w:rsid w:val="004939D6"/>
    <w:rsid w:val="004940CB"/>
    <w:rsid w:val="00494B5D"/>
    <w:rsid w:val="0049538A"/>
    <w:rsid w:val="00495F71"/>
    <w:rsid w:val="004962BC"/>
    <w:rsid w:val="00496EFB"/>
    <w:rsid w:val="00497DF3"/>
    <w:rsid w:val="004A01F5"/>
    <w:rsid w:val="004A0305"/>
    <w:rsid w:val="004A030C"/>
    <w:rsid w:val="004A0401"/>
    <w:rsid w:val="004A0E10"/>
    <w:rsid w:val="004A1343"/>
    <w:rsid w:val="004A13CE"/>
    <w:rsid w:val="004A1BB5"/>
    <w:rsid w:val="004A299F"/>
    <w:rsid w:val="004A3C50"/>
    <w:rsid w:val="004A3F9F"/>
    <w:rsid w:val="004A415C"/>
    <w:rsid w:val="004A4444"/>
    <w:rsid w:val="004A4458"/>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077"/>
    <w:rsid w:val="004B57E8"/>
    <w:rsid w:val="004B6BCA"/>
    <w:rsid w:val="004B6FBD"/>
    <w:rsid w:val="004B7455"/>
    <w:rsid w:val="004B75AF"/>
    <w:rsid w:val="004C03F1"/>
    <w:rsid w:val="004C076A"/>
    <w:rsid w:val="004C0C4F"/>
    <w:rsid w:val="004C11AA"/>
    <w:rsid w:val="004C252E"/>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ED6"/>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91"/>
    <w:rsid w:val="004F57E9"/>
    <w:rsid w:val="004F6423"/>
    <w:rsid w:val="004F6DFE"/>
    <w:rsid w:val="004F6FEF"/>
    <w:rsid w:val="004F7943"/>
    <w:rsid w:val="005002B8"/>
    <w:rsid w:val="00500818"/>
    <w:rsid w:val="00500FED"/>
    <w:rsid w:val="00501200"/>
    <w:rsid w:val="005020EF"/>
    <w:rsid w:val="0050218B"/>
    <w:rsid w:val="0050224F"/>
    <w:rsid w:val="005028C1"/>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8A9"/>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2C6"/>
    <w:rsid w:val="005377B5"/>
    <w:rsid w:val="005379E7"/>
    <w:rsid w:val="00540094"/>
    <w:rsid w:val="00540C9A"/>
    <w:rsid w:val="0054132A"/>
    <w:rsid w:val="00541A24"/>
    <w:rsid w:val="00541E52"/>
    <w:rsid w:val="005420ED"/>
    <w:rsid w:val="0054231A"/>
    <w:rsid w:val="00542A74"/>
    <w:rsid w:val="00543400"/>
    <w:rsid w:val="005448A6"/>
    <w:rsid w:val="005450B5"/>
    <w:rsid w:val="00546BFF"/>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7A0"/>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0AF"/>
    <w:rsid w:val="0058525D"/>
    <w:rsid w:val="00585C84"/>
    <w:rsid w:val="00587BAC"/>
    <w:rsid w:val="00587E05"/>
    <w:rsid w:val="00590005"/>
    <w:rsid w:val="00591FAF"/>
    <w:rsid w:val="0059247A"/>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3F6"/>
    <w:rsid w:val="005B0749"/>
    <w:rsid w:val="005B0E2F"/>
    <w:rsid w:val="005B16F4"/>
    <w:rsid w:val="005B19E4"/>
    <w:rsid w:val="005B1D8D"/>
    <w:rsid w:val="005B2184"/>
    <w:rsid w:val="005B24C3"/>
    <w:rsid w:val="005B2628"/>
    <w:rsid w:val="005B2A1D"/>
    <w:rsid w:val="005B2C82"/>
    <w:rsid w:val="005B2D90"/>
    <w:rsid w:val="005B2D9B"/>
    <w:rsid w:val="005B2FD0"/>
    <w:rsid w:val="005B34A6"/>
    <w:rsid w:val="005B383F"/>
    <w:rsid w:val="005B46C1"/>
    <w:rsid w:val="005B57A2"/>
    <w:rsid w:val="005B5A08"/>
    <w:rsid w:val="005B72D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4EAB"/>
    <w:rsid w:val="005D511B"/>
    <w:rsid w:val="005D5949"/>
    <w:rsid w:val="005D5FBB"/>
    <w:rsid w:val="005D6204"/>
    <w:rsid w:val="005D6210"/>
    <w:rsid w:val="005D7383"/>
    <w:rsid w:val="005D7A77"/>
    <w:rsid w:val="005D7D8C"/>
    <w:rsid w:val="005E0667"/>
    <w:rsid w:val="005E25A4"/>
    <w:rsid w:val="005E2700"/>
    <w:rsid w:val="005E29E3"/>
    <w:rsid w:val="005E2BC4"/>
    <w:rsid w:val="005E36FB"/>
    <w:rsid w:val="005E3B81"/>
    <w:rsid w:val="005E4667"/>
    <w:rsid w:val="005E550D"/>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694"/>
    <w:rsid w:val="00606CBD"/>
    <w:rsid w:val="00607C46"/>
    <w:rsid w:val="00612434"/>
    <w:rsid w:val="00612488"/>
    <w:rsid w:val="0061287B"/>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EA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114"/>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7BA"/>
    <w:rsid w:val="00656E18"/>
    <w:rsid w:val="00656F8A"/>
    <w:rsid w:val="00657EEC"/>
    <w:rsid w:val="00660F6D"/>
    <w:rsid w:val="00660FD8"/>
    <w:rsid w:val="0066179A"/>
    <w:rsid w:val="00661860"/>
    <w:rsid w:val="00661FBE"/>
    <w:rsid w:val="00662162"/>
    <w:rsid w:val="0066231D"/>
    <w:rsid w:val="00662606"/>
    <w:rsid w:val="0066271C"/>
    <w:rsid w:val="00662F03"/>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A71"/>
    <w:rsid w:val="00674B10"/>
    <w:rsid w:val="00677B00"/>
    <w:rsid w:val="00677B6B"/>
    <w:rsid w:val="00677F40"/>
    <w:rsid w:val="00680281"/>
    <w:rsid w:val="00681CDE"/>
    <w:rsid w:val="006824FC"/>
    <w:rsid w:val="00682AD5"/>
    <w:rsid w:val="0068448B"/>
    <w:rsid w:val="00685C49"/>
    <w:rsid w:val="00687997"/>
    <w:rsid w:val="00687C99"/>
    <w:rsid w:val="00687E47"/>
    <w:rsid w:val="0069058D"/>
    <w:rsid w:val="006912EA"/>
    <w:rsid w:val="00692635"/>
    <w:rsid w:val="00693C7B"/>
    <w:rsid w:val="00694911"/>
    <w:rsid w:val="00695CFF"/>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3E"/>
    <w:rsid w:val="006B0550"/>
    <w:rsid w:val="006B1131"/>
    <w:rsid w:val="006B1467"/>
    <w:rsid w:val="006B1A30"/>
    <w:rsid w:val="006B257C"/>
    <w:rsid w:val="006B3563"/>
    <w:rsid w:val="006B3FBF"/>
    <w:rsid w:val="006B4773"/>
    <w:rsid w:val="006B49BB"/>
    <w:rsid w:val="006B4B0E"/>
    <w:rsid w:val="006B4D7E"/>
    <w:rsid w:val="006B5492"/>
    <w:rsid w:val="006B5692"/>
    <w:rsid w:val="006B56F2"/>
    <w:rsid w:val="006B666B"/>
    <w:rsid w:val="006C0152"/>
    <w:rsid w:val="006C176F"/>
    <w:rsid w:val="006C1CEA"/>
    <w:rsid w:val="006C29FF"/>
    <w:rsid w:val="006C2ED7"/>
    <w:rsid w:val="006C4A69"/>
    <w:rsid w:val="006C5438"/>
    <w:rsid w:val="006C5FDC"/>
    <w:rsid w:val="006C613D"/>
    <w:rsid w:val="006C6272"/>
    <w:rsid w:val="006C63B5"/>
    <w:rsid w:val="006C74D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AE8"/>
    <w:rsid w:val="006E2477"/>
    <w:rsid w:val="006E28D7"/>
    <w:rsid w:val="006E2957"/>
    <w:rsid w:val="006E2B14"/>
    <w:rsid w:val="006E42EC"/>
    <w:rsid w:val="006E533D"/>
    <w:rsid w:val="006E6528"/>
    <w:rsid w:val="006E6883"/>
    <w:rsid w:val="006E75C7"/>
    <w:rsid w:val="006E7679"/>
    <w:rsid w:val="006F1F4B"/>
    <w:rsid w:val="006F2B27"/>
    <w:rsid w:val="006F2F71"/>
    <w:rsid w:val="006F486C"/>
    <w:rsid w:val="006F5D8B"/>
    <w:rsid w:val="006F631C"/>
    <w:rsid w:val="006F66E6"/>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050"/>
    <w:rsid w:val="0070455D"/>
    <w:rsid w:val="007057D6"/>
    <w:rsid w:val="00706BD5"/>
    <w:rsid w:val="00706DAC"/>
    <w:rsid w:val="00706F4D"/>
    <w:rsid w:val="0071041E"/>
    <w:rsid w:val="00710621"/>
    <w:rsid w:val="0071065A"/>
    <w:rsid w:val="00710F05"/>
    <w:rsid w:val="007128D8"/>
    <w:rsid w:val="007128DA"/>
    <w:rsid w:val="00713645"/>
    <w:rsid w:val="00713970"/>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5FF7"/>
    <w:rsid w:val="00726D3A"/>
    <w:rsid w:val="00726E63"/>
    <w:rsid w:val="007306D3"/>
    <w:rsid w:val="007317B5"/>
    <w:rsid w:val="00731D1E"/>
    <w:rsid w:val="0073210C"/>
    <w:rsid w:val="0073238A"/>
    <w:rsid w:val="00732CB6"/>
    <w:rsid w:val="007334EA"/>
    <w:rsid w:val="0073352B"/>
    <w:rsid w:val="007336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E1A"/>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17C"/>
    <w:rsid w:val="00750B74"/>
    <w:rsid w:val="007510CD"/>
    <w:rsid w:val="00751116"/>
    <w:rsid w:val="00751799"/>
    <w:rsid w:val="0075196E"/>
    <w:rsid w:val="0075224D"/>
    <w:rsid w:val="0075257E"/>
    <w:rsid w:val="00753151"/>
    <w:rsid w:val="007533BC"/>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0070"/>
    <w:rsid w:val="00771A27"/>
    <w:rsid w:val="00771EC8"/>
    <w:rsid w:val="007720C2"/>
    <w:rsid w:val="007724D3"/>
    <w:rsid w:val="007731F0"/>
    <w:rsid w:val="007740AD"/>
    <w:rsid w:val="00774FA3"/>
    <w:rsid w:val="0077554C"/>
    <w:rsid w:val="007755B7"/>
    <w:rsid w:val="007763E1"/>
    <w:rsid w:val="00777670"/>
    <w:rsid w:val="007818FF"/>
    <w:rsid w:val="00781C07"/>
    <w:rsid w:val="00782BF8"/>
    <w:rsid w:val="007834AA"/>
    <w:rsid w:val="00783536"/>
    <w:rsid w:val="00783C19"/>
    <w:rsid w:val="00785172"/>
    <w:rsid w:val="00785F17"/>
    <w:rsid w:val="007860B6"/>
    <w:rsid w:val="007863E6"/>
    <w:rsid w:val="007864AA"/>
    <w:rsid w:val="00786563"/>
    <w:rsid w:val="00786DEE"/>
    <w:rsid w:val="007872CE"/>
    <w:rsid w:val="00787729"/>
    <w:rsid w:val="00787DC2"/>
    <w:rsid w:val="0079007C"/>
    <w:rsid w:val="007909D9"/>
    <w:rsid w:val="00790A5E"/>
    <w:rsid w:val="00790D67"/>
    <w:rsid w:val="00790FAD"/>
    <w:rsid w:val="007912DE"/>
    <w:rsid w:val="00791D86"/>
    <w:rsid w:val="00791E5B"/>
    <w:rsid w:val="00791FC9"/>
    <w:rsid w:val="0079488E"/>
    <w:rsid w:val="007948D0"/>
    <w:rsid w:val="00797526"/>
    <w:rsid w:val="007976F5"/>
    <w:rsid w:val="00797AF2"/>
    <w:rsid w:val="007A00B9"/>
    <w:rsid w:val="007A059A"/>
    <w:rsid w:val="007A0981"/>
    <w:rsid w:val="007A0F1C"/>
    <w:rsid w:val="007A130B"/>
    <w:rsid w:val="007A203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6FBA"/>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5DE5"/>
    <w:rsid w:val="007D62F2"/>
    <w:rsid w:val="007D644F"/>
    <w:rsid w:val="007D6542"/>
    <w:rsid w:val="007D755A"/>
    <w:rsid w:val="007D7719"/>
    <w:rsid w:val="007D7BC5"/>
    <w:rsid w:val="007E05CD"/>
    <w:rsid w:val="007E0A52"/>
    <w:rsid w:val="007E1624"/>
    <w:rsid w:val="007E1893"/>
    <w:rsid w:val="007E1951"/>
    <w:rsid w:val="007E2CF6"/>
    <w:rsid w:val="007E2E3B"/>
    <w:rsid w:val="007E3D46"/>
    <w:rsid w:val="007E3D62"/>
    <w:rsid w:val="007E625C"/>
    <w:rsid w:val="007E6C65"/>
    <w:rsid w:val="007E7010"/>
    <w:rsid w:val="007F0164"/>
    <w:rsid w:val="007F1A0D"/>
    <w:rsid w:val="007F1B2E"/>
    <w:rsid w:val="007F1B84"/>
    <w:rsid w:val="007F2173"/>
    <w:rsid w:val="007F25A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195"/>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3EE4"/>
    <w:rsid w:val="0082502F"/>
    <w:rsid w:val="008253EC"/>
    <w:rsid w:val="008256DD"/>
    <w:rsid w:val="00825FEE"/>
    <w:rsid w:val="0082692A"/>
    <w:rsid w:val="00826A7E"/>
    <w:rsid w:val="008272CE"/>
    <w:rsid w:val="0082733A"/>
    <w:rsid w:val="00827AF2"/>
    <w:rsid w:val="00831133"/>
    <w:rsid w:val="00831669"/>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5F7A"/>
    <w:rsid w:val="008563C3"/>
    <w:rsid w:val="00856DBF"/>
    <w:rsid w:val="00857079"/>
    <w:rsid w:val="008576A8"/>
    <w:rsid w:val="00857DE3"/>
    <w:rsid w:val="00860F5E"/>
    <w:rsid w:val="00860F76"/>
    <w:rsid w:val="00861205"/>
    <w:rsid w:val="00861C17"/>
    <w:rsid w:val="00861F49"/>
    <w:rsid w:val="0086202D"/>
    <w:rsid w:val="00862ABA"/>
    <w:rsid w:val="00862E87"/>
    <w:rsid w:val="00863604"/>
    <w:rsid w:val="008638DF"/>
    <w:rsid w:val="008640B1"/>
    <w:rsid w:val="00864390"/>
    <w:rsid w:val="008643DD"/>
    <w:rsid w:val="008645B5"/>
    <w:rsid w:val="008656E1"/>
    <w:rsid w:val="008657F3"/>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1E13"/>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94D"/>
    <w:rsid w:val="00894FEF"/>
    <w:rsid w:val="00895592"/>
    <w:rsid w:val="00895FDB"/>
    <w:rsid w:val="008969D4"/>
    <w:rsid w:val="008A0157"/>
    <w:rsid w:val="008A16B1"/>
    <w:rsid w:val="008A1D5F"/>
    <w:rsid w:val="008A216D"/>
    <w:rsid w:val="008A2970"/>
    <w:rsid w:val="008A3657"/>
    <w:rsid w:val="008A37DA"/>
    <w:rsid w:val="008A3A6F"/>
    <w:rsid w:val="008A3C76"/>
    <w:rsid w:val="008A51A5"/>
    <w:rsid w:val="008A52F4"/>
    <w:rsid w:val="008A5873"/>
    <w:rsid w:val="008A5D2E"/>
    <w:rsid w:val="008A6002"/>
    <w:rsid w:val="008A600C"/>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24"/>
    <w:rsid w:val="008D07EC"/>
    <w:rsid w:val="008D1798"/>
    <w:rsid w:val="008D277C"/>
    <w:rsid w:val="008D2D3D"/>
    <w:rsid w:val="008D3AE8"/>
    <w:rsid w:val="008D6F67"/>
    <w:rsid w:val="008D704D"/>
    <w:rsid w:val="008D7A4D"/>
    <w:rsid w:val="008E08B1"/>
    <w:rsid w:val="008E180C"/>
    <w:rsid w:val="008E2035"/>
    <w:rsid w:val="008E3081"/>
    <w:rsid w:val="008E31B9"/>
    <w:rsid w:val="008E3D83"/>
    <w:rsid w:val="008E4A3C"/>
    <w:rsid w:val="008E50AC"/>
    <w:rsid w:val="008E656A"/>
    <w:rsid w:val="008E6D07"/>
    <w:rsid w:val="008E73E2"/>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BF6"/>
    <w:rsid w:val="00901FB3"/>
    <w:rsid w:val="009023DE"/>
    <w:rsid w:val="00902DD7"/>
    <w:rsid w:val="009030AA"/>
    <w:rsid w:val="009032BE"/>
    <w:rsid w:val="0090339F"/>
    <w:rsid w:val="0090375F"/>
    <w:rsid w:val="00903EB2"/>
    <w:rsid w:val="00903F2F"/>
    <w:rsid w:val="009040B8"/>
    <w:rsid w:val="00904BC4"/>
    <w:rsid w:val="0090544A"/>
    <w:rsid w:val="0090570A"/>
    <w:rsid w:val="00905F9E"/>
    <w:rsid w:val="009112E4"/>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5CF5"/>
    <w:rsid w:val="00946722"/>
    <w:rsid w:val="0094708F"/>
    <w:rsid w:val="009502F5"/>
    <w:rsid w:val="0095251F"/>
    <w:rsid w:val="00952A6D"/>
    <w:rsid w:val="00953E07"/>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6D"/>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5FF"/>
    <w:rsid w:val="00990A2D"/>
    <w:rsid w:val="009910A4"/>
    <w:rsid w:val="00991456"/>
    <w:rsid w:val="0099179F"/>
    <w:rsid w:val="009921F1"/>
    <w:rsid w:val="009922E3"/>
    <w:rsid w:val="0099297C"/>
    <w:rsid w:val="0099299E"/>
    <w:rsid w:val="00992E10"/>
    <w:rsid w:val="00992F47"/>
    <w:rsid w:val="00993376"/>
    <w:rsid w:val="00993CDB"/>
    <w:rsid w:val="00993EC5"/>
    <w:rsid w:val="00995AE0"/>
    <w:rsid w:val="00995FEE"/>
    <w:rsid w:val="00996076"/>
    <w:rsid w:val="00996FBB"/>
    <w:rsid w:val="009971D6"/>
    <w:rsid w:val="009975BF"/>
    <w:rsid w:val="009978CF"/>
    <w:rsid w:val="00997EF4"/>
    <w:rsid w:val="009A0886"/>
    <w:rsid w:val="009A180D"/>
    <w:rsid w:val="009A2A2B"/>
    <w:rsid w:val="009A2A67"/>
    <w:rsid w:val="009A2E1A"/>
    <w:rsid w:val="009A2F47"/>
    <w:rsid w:val="009A43BF"/>
    <w:rsid w:val="009A6B2F"/>
    <w:rsid w:val="009A6B3A"/>
    <w:rsid w:val="009A71C5"/>
    <w:rsid w:val="009A7D11"/>
    <w:rsid w:val="009B3266"/>
    <w:rsid w:val="009B338B"/>
    <w:rsid w:val="009B35D2"/>
    <w:rsid w:val="009B3F3E"/>
    <w:rsid w:val="009B3FDD"/>
    <w:rsid w:val="009B4090"/>
    <w:rsid w:val="009B4261"/>
    <w:rsid w:val="009B4FB1"/>
    <w:rsid w:val="009B520E"/>
    <w:rsid w:val="009B5228"/>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A01"/>
    <w:rsid w:val="009F29E7"/>
    <w:rsid w:val="009F474E"/>
    <w:rsid w:val="009F4E56"/>
    <w:rsid w:val="009F52D7"/>
    <w:rsid w:val="009F5AAD"/>
    <w:rsid w:val="009F639D"/>
    <w:rsid w:val="009F644C"/>
    <w:rsid w:val="009F644F"/>
    <w:rsid w:val="009F7131"/>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295"/>
    <w:rsid w:val="00A122CF"/>
    <w:rsid w:val="00A12346"/>
    <w:rsid w:val="00A1297F"/>
    <w:rsid w:val="00A130D3"/>
    <w:rsid w:val="00A13EAF"/>
    <w:rsid w:val="00A144B6"/>
    <w:rsid w:val="00A147C9"/>
    <w:rsid w:val="00A14833"/>
    <w:rsid w:val="00A14E8F"/>
    <w:rsid w:val="00A1776F"/>
    <w:rsid w:val="00A215B6"/>
    <w:rsid w:val="00A22705"/>
    <w:rsid w:val="00A23B71"/>
    <w:rsid w:val="00A24A76"/>
    <w:rsid w:val="00A24FC3"/>
    <w:rsid w:val="00A25751"/>
    <w:rsid w:val="00A26601"/>
    <w:rsid w:val="00A26794"/>
    <w:rsid w:val="00A26A55"/>
    <w:rsid w:val="00A26D56"/>
    <w:rsid w:val="00A26F11"/>
    <w:rsid w:val="00A2707D"/>
    <w:rsid w:val="00A27446"/>
    <w:rsid w:val="00A27846"/>
    <w:rsid w:val="00A31E24"/>
    <w:rsid w:val="00A32840"/>
    <w:rsid w:val="00A32BE9"/>
    <w:rsid w:val="00A32FBD"/>
    <w:rsid w:val="00A33366"/>
    <w:rsid w:val="00A33684"/>
    <w:rsid w:val="00A35ED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ED"/>
    <w:rsid w:val="00A43C02"/>
    <w:rsid w:val="00A44AE6"/>
    <w:rsid w:val="00A44B13"/>
    <w:rsid w:val="00A45433"/>
    <w:rsid w:val="00A4599F"/>
    <w:rsid w:val="00A466F1"/>
    <w:rsid w:val="00A46920"/>
    <w:rsid w:val="00A46F38"/>
    <w:rsid w:val="00A47CF5"/>
    <w:rsid w:val="00A50B73"/>
    <w:rsid w:val="00A5105A"/>
    <w:rsid w:val="00A510B9"/>
    <w:rsid w:val="00A5219F"/>
    <w:rsid w:val="00A5253F"/>
    <w:rsid w:val="00A529EF"/>
    <w:rsid w:val="00A52B08"/>
    <w:rsid w:val="00A52B2A"/>
    <w:rsid w:val="00A52BA0"/>
    <w:rsid w:val="00A53C76"/>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CAD"/>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945"/>
    <w:rsid w:val="00AC25BD"/>
    <w:rsid w:val="00AC2788"/>
    <w:rsid w:val="00AC2A50"/>
    <w:rsid w:val="00AC32A3"/>
    <w:rsid w:val="00AC33A9"/>
    <w:rsid w:val="00AC59AF"/>
    <w:rsid w:val="00AC6CCC"/>
    <w:rsid w:val="00AC6F14"/>
    <w:rsid w:val="00AC7575"/>
    <w:rsid w:val="00AC7C29"/>
    <w:rsid w:val="00AD0911"/>
    <w:rsid w:val="00AD0AED"/>
    <w:rsid w:val="00AD0F22"/>
    <w:rsid w:val="00AD16FA"/>
    <w:rsid w:val="00AD1B88"/>
    <w:rsid w:val="00AD2070"/>
    <w:rsid w:val="00AD2137"/>
    <w:rsid w:val="00AD3648"/>
    <w:rsid w:val="00AD3951"/>
    <w:rsid w:val="00AD3DCD"/>
    <w:rsid w:val="00AD4055"/>
    <w:rsid w:val="00AD4BED"/>
    <w:rsid w:val="00AD4F1A"/>
    <w:rsid w:val="00AD5069"/>
    <w:rsid w:val="00AD51F7"/>
    <w:rsid w:val="00AD53C9"/>
    <w:rsid w:val="00AD56F4"/>
    <w:rsid w:val="00AD5ABB"/>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DB3"/>
    <w:rsid w:val="00AF2399"/>
    <w:rsid w:val="00AF2695"/>
    <w:rsid w:val="00AF3747"/>
    <w:rsid w:val="00AF42F9"/>
    <w:rsid w:val="00AF5CF4"/>
    <w:rsid w:val="00AF6074"/>
    <w:rsid w:val="00AF62E6"/>
    <w:rsid w:val="00AF6844"/>
    <w:rsid w:val="00AF76C1"/>
    <w:rsid w:val="00AF7E1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627"/>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A2D"/>
    <w:rsid w:val="00B31C85"/>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8D6"/>
    <w:rsid w:val="00B47C05"/>
    <w:rsid w:val="00B47EC3"/>
    <w:rsid w:val="00B50760"/>
    <w:rsid w:val="00B50A49"/>
    <w:rsid w:val="00B50E50"/>
    <w:rsid w:val="00B5221E"/>
    <w:rsid w:val="00B522AC"/>
    <w:rsid w:val="00B52705"/>
    <w:rsid w:val="00B537E9"/>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DD0"/>
    <w:rsid w:val="00B87FE9"/>
    <w:rsid w:val="00B9060D"/>
    <w:rsid w:val="00B912E5"/>
    <w:rsid w:val="00B9137D"/>
    <w:rsid w:val="00B917A8"/>
    <w:rsid w:val="00B91FB8"/>
    <w:rsid w:val="00B9241A"/>
    <w:rsid w:val="00B937E7"/>
    <w:rsid w:val="00B93A46"/>
    <w:rsid w:val="00B946B2"/>
    <w:rsid w:val="00B95A24"/>
    <w:rsid w:val="00B960D9"/>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609"/>
    <w:rsid w:val="00BE7049"/>
    <w:rsid w:val="00BE7123"/>
    <w:rsid w:val="00BE7C72"/>
    <w:rsid w:val="00BE7D6A"/>
    <w:rsid w:val="00BF1959"/>
    <w:rsid w:val="00BF2215"/>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4D1"/>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400"/>
    <w:rsid w:val="00C35066"/>
    <w:rsid w:val="00C357D8"/>
    <w:rsid w:val="00C3734E"/>
    <w:rsid w:val="00C373EA"/>
    <w:rsid w:val="00C37E50"/>
    <w:rsid w:val="00C42315"/>
    <w:rsid w:val="00C42A0E"/>
    <w:rsid w:val="00C42A89"/>
    <w:rsid w:val="00C44E96"/>
    <w:rsid w:val="00C458E8"/>
    <w:rsid w:val="00C468E9"/>
    <w:rsid w:val="00C476D8"/>
    <w:rsid w:val="00C47CE7"/>
    <w:rsid w:val="00C47EFA"/>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018"/>
    <w:rsid w:val="00C93190"/>
    <w:rsid w:val="00C93240"/>
    <w:rsid w:val="00C94445"/>
    <w:rsid w:val="00C948BF"/>
    <w:rsid w:val="00C94A83"/>
    <w:rsid w:val="00C94B9F"/>
    <w:rsid w:val="00C955E6"/>
    <w:rsid w:val="00C95B05"/>
    <w:rsid w:val="00C95F80"/>
    <w:rsid w:val="00C96406"/>
    <w:rsid w:val="00C96A45"/>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453"/>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ED7"/>
    <w:rsid w:val="00D02127"/>
    <w:rsid w:val="00D021AA"/>
    <w:rsid w:val="00D0232C"/>
    <w:rsid w:val="00D0274C"/>
    <w:rsid w:val="00D029A4"/>
    <w:rsid w:val="00D03CCF"/>
    <w:rsid w:val="00D0410A"/>
    <w:rsid w:val="00D04356"/>
    <w:rsid w:val="00D04642"/>
    <w:rsid w:val="00D050F2"/>
    <w:rsid w:val="00D05205"/>
    <w:rsid w:val="00D05666"/>
    <w:rsid w:val="00D06939"/>
    <w:rsid w:val="00D07D1C"/>
    <w:rsid w:val="00D1000A"/>
    <w:rsid w:val="00D10723"/>
    <w:rsid w:val="00D10FA6"/>
    <w:rsid w:val="00D1108A"/>
    <w:rsid w:val="00D11917"/>
    <w:rsid w:val="00D1201B"/>
    <w:rsid w:val="00D1581F"/>
    <w:rsid w:val="00D159D2"/>
    <w:rsid w:val="00D1609F"/>
    <w:rsid w:val="00D16DF2"/>
    <w:rsid w:val="00D17439"/>
    <w:rsid w:val="00D20B5F"/>
    <w:rsid w:val="00D22226"/>
    <w:rsid w:val="00D222BC"/>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2891"/>
    <w:rsid w:val="00D43195"/>
    <w:rsid w:val="00D434C3"/>
    <w:rsid w:val="00D434F9"/>
    <w:rsid w:val="00D44212"/>
    <w:rsid w:val="00D4490B"/>
    <w:rsid w:val="00D44927"/>
    <w:rsid w:val="00D44B5E"/>
    <w:rsid w:val="00D450B5"/>
    <w:rsid w:val="00D45211"/>
    <w:rsid w:val="00D45631"/>
    <w:rsid w:val="00D456B0"/>
    <w:rsid w:val="00D459E3"/>
    <w:rsid w:val="00D4630D"/>
    <w:rsid w:val="00D4699A"/>
    <w:rsid w:val="00D4785E"/>
    <w:rsid w:val="00D5020B"/>
    <w:rsid w:val="00D507AD"/>
    <w:rsid w:val="00D50C54"/>
    <w:rsid w:val="00D526C8"/>
    <w:rsid w:val="00D53BF4"/>
    <w:rsid w:val="00D53F23"/>
    <w:rsid w:val="00D54149"/>
    <w:rsid w:val="00D5456D"/>
    <w:rsid w:val="00D551E2"/>
    <w:rsid w:val="00D5520A"/>
    <w:rsid w:val="00D56B13"/>
    <w:rsid w:val="00D56D72"/>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3D"/>
    <w:rsid w:val="00D6652F"/>
    <w:rsid w:val="00D66697"/>
    <w:rsid w:val="00D66A43"/>
    <w:rsid w:val="00D66F4C"/>
    <w:rsid w:val="00D67710"/>
    <w:rsid w:val="00D70002"/>
    <w:rsid w:val="00D70555"/>
    <w:rsid w:val="00D7155A"/>
    <w:rsid w:val="00D720E9"/>
    <w:rsid w:val="00D7216E"/>
    <w:rsid w:val="00D72191"/>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71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DCB"/>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24C"/>
    <w:rsid w:val="00DE18FF"/>
    <w:rsid w:val="00DE23BC"/>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21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72D"/>
    <w:rsid w:val="00E03B45"/>
    <w:rsid w:val="00E03BE7"/>
    <w:rsid w:val="00E0425D"/>
    <w:rsid w:val="00E04919"/>
    <w:rsid w:val="00E0493C"/>
    <w:rsid w:val="00E05E2D"/>
    <w:rsid w:val="00E061B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5C1"/>
    <w:rsid w:val="00E57BC3"/>
    <w:rsid w:val="00E6008D"/>
    <w:rsid w:val="00E6084D"/>
    <w:rsid w:val="00E60B06"/>
    <w:rsid w:val="00E615AD"/>
    <w:rsid w:val="00E61D90"/>
    <w:rsid w:val="00E6280A"/>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91D"/>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A3"/>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890"/>
    <w:rsid w:val="00EA2B27"/>
    <w:rsid w:val="00EA36C4"/>
    <w:rsid w:val="00EA4970"/>
    <w:rsid w:val="00EA4DE2"/>
    <w:rsid w:val="00EA5265"/>
    <w:rsid w:val="00EA6573"/>
    <w:rsid w:val="00EA6E8F"/>
    <w:rsid w:val="00EB0E73"/>
    <w:rsid w:val="00EB0F4B"/>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D8F"/>
    <w:rsid w:val="00EC3339"/>
    <w:rsid w:val="00EC3506"/>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AE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49D"/>
    <w:rsid w:val="00F05F84"/>
    <w:rsid w:val="00F10CF1"/>
    <w:rsid w:val="00F10E1D"/>
    <w:rsid w:val="00F10EB1"/>
    <w:rsid w:val="00F1174E"/>
    <w:rsid w:val="00F11796"/>
    <w:rsid w:val="00F123AF"/>
    <w:rsid w:val="00F126A8"/>
    <w:rsid w:val="00F13570"/>
    <w:rsid w:val="00F13FC9"/>
    <w:rsid w:val="00F158C7"/>
    <w:rsid w:val="00F166A2"/>
    <w:rsid w:val="00F16BEB"/>
    <w:rsid w:val="00F170D1"/>
    <w:rsid w:val="00F17EDA"/>
    <w:rsid w:val="00F20241"/>
    <w:rsid w:val="00F2094C"/>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00"/>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2C3"/>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DD1"/>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CE3"/>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3CF"/>
    <w:rsid w:val="00FC2982"/>
    <w:rsid w:val="00FC30FB"/>
    <w:rsid w:val="00FC3EFB"/>
    <w:rsid w:val="00FC46D9"/>
    <w:rsid w:val="00FC4C61"/>
    <w:rsid w:val="00FC52FC"/>
    <w:rsid w:val="00FC5449"/>
    <w:rsid w:val="00FC5600"/>
    <w:rsid w:val="00FC5CAE"/>
    <w:rsid w:val="00FC5EA5"/>
    <w:rsid w:val="00FC674E"/>
    <w:rsid w:val="00FD003B"/>
    <w:rsid w:val="00FD0613"/>
    <w:rsid w:val="00FD0F2E"/>
    <w:rsid w:val="00FD18A1"/>
    <w:rsid w:val="00FD1A28"/>
    <w:rsid w:val="00FD1BA9"/>
    <w:rsid w:val="00FD1E9A"/>
    <w:rsid w:val="00FD2A30"/>
    <w:rsid w:val="00FD34DC"/>
    <w:rsid w:val="00FD4F3D"/>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numb"/>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jolanta.savukyniene@dscentras.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61B3"/>
    <w:rsid w:val="000855FF"/>
    <w:rsid w:val="000A0DF9"/>
    <w:rsid w:val="000E3D5E"/>
    <w:rsid w:val="000E62D1"/>
    <w:rsid w:val="001251FC"/>
    <w:rsid w:val="00127A9E"/>
    <w:rsid w:val="00134DEE"/>
    <w:rsid w:val="00155580"/>
    <w:rsid w:val="001A6EE0"/>
    <w:rsid w:val="001C0A94"/>
    <w:rsid w:val="001E2015"/>
    <w:rsid w:val="001E3B26"/>
    <w:rsid w:val="00227660"/>
    <w:rsid w:val="00256A57"/>
    <w:rsid w:val="002653C6"/>
    <w:rsid w:val="00295EF8"/>
    <w:rsid w:val="002B602E"/>
    <w:rsid w:val="002C1509"/>
    <w:rsid w:val="003661A6"/>
    <w:rsid w:val="00372672"/>
    <w:rsid w:val="004161F4"/>
    <w:rsid w:val="00416901"/>
    <w:rsid w:val="00427A56"/>
    <w:rsid w:val="00430113"/>
    <w:rsid w:val="0045338D"/>
    <w:rsid w:val="00460C76"/>
    <w:rsid w:val="0046126A"/>
    <w:rsid w:val="004C214A"/>
    <w:rsid w:val="004D38E9"/>
    <w:rsid w:val="00515E63"/>
    <w:rsid w:val="00565992"/>
    <w:rsid w:val="005C3D97"/>
    <w:rsid w:val="005E6E21"/>
    <w:rsid w:val="00652F79"/>
    <w:rsid w:val="00685665"/>
    <w:rsid w:val="00697D3A"/>
    <w:rsid w:val="006D77F5"/>
    <w:rsid w:val="007260B3"/>
    <w:rsid w:val="00731487"/>
    <w:rsid w:val="00737C4C"/>
    <w:rsid w:val="00776695"/>
    <w:rsid w:val="0078514A"/>
    <w:rsid w:val="007C7D73"/>
    <w:rsid w:val="007D6EEB"/>
    <w:rsid w:val="007F25D7"/>
    <w:rsid w:val="008017AB"/>
    <w:rsid w:val="00810A25"/>
    <w:rsid w:val="00855F7A"/>
    <w:rsid w:val="00881536"/>
    <w:rsid w:val="008D6E2A"/>
    <w:rsid w:val="00903EB2"/>
    <w:rsid w:val="00906FC8"/>
    <w:rsid w:val="00915DD0"/>
    <w:rsid w:val="00926BF1"/>
    <w:rsid w:val="009520DA"/>
    <w:rsid w:val="00953E07"/>
    <w:rsid w:val="00975C18"/>
    <w:rsid w:val="0097687E"/>
    <w:rsid w:val="00997EF4"/>
    <w:rsid w:val="009B41AC"/>
    <w:rsid w:val="009C5E39"/>
    <w:rsid w:val="009E6FBD"/>
    <w:rsid w:val="00A02E8E"/>
    <w:rsid w:val="00A03CB8"/>
    <w:rsid w:val="00A447B7"/>
    <w:rsid w:val="00A55596"/>
    <w:rsid w:val="00A74CAD"/>
    <w:rsid w:val="00A87851"/>
    <w:rsid w:val="00AC07D5"/>
    <w:rsid w:val="00AC25BD"/>
    <w:rsid w:val="00AD09B5"/>
    <w:rsid w:val="00AD33B3"/>
    <w:rsid w:val="00B02DFF"/>
    <w:rsid w:val="00B031BD"/>
    <w:rsid w:val="00B604DE"/>
    <w:rsid w:val="00B70DD9"/>
    <w:rsid w:val="00B971E7"/>
    <w:rsid w:val="00BE6609"/>
    <w:rsid w:val="00C13521"/>
    <w:rsid w:val="00C64F5A"/>
    <w:rsid w:val="00CB6453"/>
    <w:rsid w:val="00CC6A12"/>
    <w:rsid w:val="00CD27B6"/>
    <w:rsid w:val="00CF4CEB"/>
    <w:rsid w:val="00CF6C36"/>
    <w:rsid w:val="00D1288B"/>
    <w:rsid w:val="00D45211"/>
    <w:rsid w:val="00DE23D8"/>
    <w:rsid w:val="00E0372D"/>
    <w:rsid w:val="00E464CE"/>
    <w:rsid w:val="00E46D9A"/>
    <w:rsid w:val="00E6280A"/>
    <w:rsid w:val="00E65AAF"/>
    <w:rsid w:val="00E706A7"/>
    <w:rsid w:val="00E87C65"/>
    <w:rsid w:val="00ED2705"/>
    <w:rsid w:val="00EF2D08"/>
    <w:rsid w:val="00EF6792"/>
    <w:rsid w:val="00F62A32"/>
    <w:rsid w:val="00F7633A"/>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15</Pages>
  <Words>3962</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26500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214</cp:revision>
  <cp:lastPrinted>2021-11-03T05:49:00Z</cp:lastPrinted>
  <dcterms:created xsi:type="dcterms:W3CDTF">2025-11-26T13:41:00Z</dcterms:created>
  <dcterms:modified xsi:type="dcterms:W3CDTF">2026-03-04T09:11:00Z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