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6B6E21A8"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E429E">
        <w:rPr>
          <w:rFonts w:ascii="Times New Roman" w:eastAsia="Arial Unicode MS" w:hAnsi="Times New Roman" w:cs="Times New Roman"/>
          <w:color w:val="000000"/>
          <w:kern w:val="0"/>
          <w:sz w:val="24"/>
          <w:szCs w:val="24"/>
          <w:bdr w:val="nil"/>
          <w14:ligatures w14:val="none"/>
        </w:rPr>
        <w:t>2</w:t>
      </w:r>
      <w:r w:rsidRPr="00886350">
        <w:rPr>
          <w:rFonts w:ascii="Times New Roman" w:eastAsia="Arial Unicode MS" w:hAnsi="Times New Roman" w:cs="Times New Roman"/>
          <w:color w:val="000000"/>
          <w:kern w:val="0"/>
          <w:sz w:val="24"/>
          <w:szCs w:val="24"/>
          <w:bdr w:val="nil"/>
          <w14:ligatures w14:val="none"/>
        </w:rPr>
        <w:t>-</w:t>
      </w:r>
      <w:r w:rsidR="00A461A1">
        <w:rPr>
          <w:rFonts w:ascii="Times New Roman" w:eastAsia="Arial Unicode MS" w:hAnsi="Times New Roman" w:cs="Times New Roman"/>
          <w:color w:val="000000"/>
          <w:kern w:val="0"/>
          <w:sz w:val="24"/>
          <w:szCs w:val="24"/>
          <w:bdr w:val="nil"/>
          <w14:ligatures w14:val="none"/>
        </w:rPr>
        <w:t>2</w:t>
      </w:r>
      <w:r w:rsidR="001C57A5">
        <w:rPr>
          <w:rFonts w:ascii="Times New Roman" w:eastAsia="Arial Unicode MS" w:hAnsi="Times New Roman" w:cs="Times New Roman"/>
          <w:color w:val="000000"/>
          <w:kern w:val="0"/>
          <w:sz w:val="24"/>
          <w:szCs w:val="24"/>
          <w:bdr w:val="nil"/>
          <w14:ligatures w14:val="none"/>
        </w:rPr>
        <w:t>7</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19BB74B3" w:rsidR="00B81FDE" w:rsidRDefault="00781EEB"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MEDIKAMENTŲ</w:t>
      </w:r>
      <w:r w:rsidR="00FE0ABB">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24E67723" w14:textId="77777777" w:rsidR="000442D3" w:rsidRDefault="000442D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67B4F9F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55B3AC03"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781EEB">
        <w:rPr>
          <w:rFonts w:ascii="Times New Roman" w:hAnsi="Times New Roman" w:cs="Times New Roman"/>
          <w:b/>
          <w:bCs/>
          <w:i/>
          <w:iCs/>
          <w:color w:val="000000"/>
          <w:kern w:val="0"/>
          <w:sz w:val="24"/>
          <w:szCs w:val="24"/>
        </w:rPr>
        <w:t>medikamentai</w:t>
      </w:r>
      <w:r w:rsidR="006D69CC">
        <w:rPr>
          <w:rFonts w:ascii="Times New Roman" w:hAnsi="Times New Roman" w:cs="Times New Roman"/>
          <w:b/>
          <w:bCs/>
          <w:i/>
          <w:iCs/>
          <w:color w:val="000000"/>
          <w:kern w:val="0"/>
          <w:sz w:val="24"/>
          <w:szCs w:val="24"/>
        </w:rPr>
        <w:t>.</w:t>
      </w:r>
    </w:p>
    <w:p w14:paraId="758B9824" w14:textId="77777777" w:rsidR="00A461A1" w:rsidRPr="009B0608" w:rsidRDefault="00A461A1" w:rsidP="00A461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07589FAF" w14:textId="77777777" w:rsidR="00A461A1" w:rsidRDefault="00A461A1" w:rsidP="00A461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6DF2A0C3" w14:textId="19FBFB4E" w:rsidR="00A461A1" w:rsidRPr="00B827A3" w:rsidRDefault="00A461A1" w:rsidP="00A461A1">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75,00 Eur su PVM </w:t>
      </w:r>
      <w:r w:rsidRPr="002566F8">
        <w:rPr>
          <w:rFonts w:ascii="Times New Roman" w:hAnsi="Times New Roman" w:cs="Times New Roman"/>
          <w:i/>
          <w:iCs/>
          <w:color w:val="000000"/>
          <w:kern w:val="0"/>
          <w:sz w:val="24"/>
          <w:szCs w:val="24"/>
        </w:rPr>
        <w:t>(</w:t>
      </w:r>
      <w:r>
        <w:rPr>
          <w:rFonts w:ascii="Times New Roman" w:hAnsi="Times New Roman" w:cs="Times New Roman"/>
          <w:i/>
          <w:iCs/>
          <w:color w:val="000000"/>
          <w:kern w:val="0"/>
          <w:sz w:val="24"/>
          <w:szCs w:val="24"/>
        </w:rPr>
        <w:t>septyniasdešimt penki eurai nulis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2825F3ED" w14:textId="7C934CA7" w:rsidR="007A24E7" w:rsidRDefault="003C2CE3" w:rsidP="00781EEB">
      <w:pPr>
        <w:pStyle w:val="Sraopastraipa"/>
        <w:autoSpaceDE w:val="0"/>
        <w:autoSpaceDN w:val="0"/>
        <w:adjustRightInd w:val="0"/>
        <w:spacing w:after="0" w:line="240" w:lineRule="auto"/>
        <w:ind w:left="0"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45E1073C"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68CC5967"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36C13FF9"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18CB0549"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0E65DA85"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77765AA5"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5FB10801"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2A0840D0"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59D77A7F"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5642B16E"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58EDDC71"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368CCCA2" w14:textId="7F88F957"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0C9419D6" w14:textId="77777777" w:rsidR="00CE2019" w:rsidRPr="00C539BA" w:rsidRDefault="00CE2019" w:rsidP="00CE2019">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8AFE5C2" w14:textId="77777777" w:rsidR="00CE2019" w:rsidRPr="00C539BA" w:rsidRDefault="00CE2019" w:rsidP="00CE2019">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medikamentų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b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7F0E1419" w14:textId="77777777" w:rsidR="00CE2019" w:rsidRPr="003026BC" w:rsidRDefault="00CE2019" w:rsidP="00CE2019">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5A25EE01" w14:textId="77777777" w:rsidR="00CE2019" w:rsidRPr="00C539BA" w:rsidRDefault="00CE2019" w:rsidP="00CE2019">
      <w:pPr>
        <w:tabs>
          <w:tab w:val="left" w:pos="7230"/>
        </w:tabs>
        <w:spacing w:after="0" w:line="240" w:lineRule="auto"/>
        <w:ind w:firstLine="851"/>
        <w:jc w:val="both"/>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CE2019" w:rsidRPr="00C539BA" w14:paraId="13327F73" w14:textId="77777777" w:rsidTr="00AD50EF">
        <w:tc>
          <w:tcPr>
            <w:tcW w:w="882" w:type="dxa"/>
            <w:tcBorders>
              <w:top w:val="single" w:sz="4" w:space="0" w:color="auto"/>
              <w:left w:val="single" w:sz="4" w:space="0" w:color="auto"/>
              <w:bottom w:val="single" w:sz="4" w:space="0" w:color="auto"/>
              <w:right w:val="single" w:sz="4" w:space="0" w:color="auto"/>
            </w:tcBorders>
          </w:tcPr>
          <w:p w14:paraId="7C287DFE"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38766D1D"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3244C47B"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CE2019" w:rsidRPr="00C539BA" w14:paraId="6AFDC041" w14:textId="77777777" w:rsidTr="00AD50EF">
        <w:tc>
          <w:tcPr>
            <w:tcW w:w="882" w:type="dxa"/>
            <w:tcBorders>
              <w:top w:val="single" w:sz="4" w:space="0" w:color="auto"/>
              <w:left w:val="single" w:sz="4" w:space="0" w:color="auto"/>
              <w:bottom w:val="single" w:sz="4" w:space="0" w:color="auto"/>
              <w:right w:val="single" w:sz="4" w:space="0" w:color="auto"/>
            </w:tcBorders>
          </w:tcPr>
          <w:p w14:paraId="124C464D" w14:textId="77777777" w:rsidR="00CE2019" w:rsidRPr="003026BC" w:rsidRDefault="00CE2019" w:rsidP="00CE2019">
            <w:pPr>
              <w:pStyle w:val="Sraopastraipa"/>
              <w:numPr>
                <w:ilvl w:val="0"/>
                <w:numId w:val="28"/>
              </w:numPr>
              <w:spacing w:after="0"/>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1331C347"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 xml:space="preserve">Kalcio </w:t>
            </w:r>
            <w:proofErr w:type="spellStart"/>
            <w:r w:rsidRPr="005E4658">
              <w:rPr>
                <w:rFonts w:ascii="Times New Roman" w:hAnsi="Times New Roman" w:cs="Times New Roman"/>
                <w:sz w:val="24"/>
                <w:szCs w:val="24"/>
              </w:rPr>
              <w:t>polistirensulfonatai</w:t>
            </w:r>
            <w:proofErr w:type="spellEnd"/>
          </w:p>
          <w:p w14:paraId="771D4352" w14:textId="77777777" w:rsidR="00CE2019" w:rsidRPr="009A1670" w:rsidRDefault="00CE2019" w:rsidP="00AD50EF">
            <w:pPr>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8AC9A66"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 xml:space="preserve">Kalcio </w:t>
            </w:r>
            <w:proofErr w:type="spellStart"/>
            <w:r w:rsidRPr="005E4658">
              <w:rPr>
                <w:rFonts w:ascii="Times New Roman" w:hAnsi="Times New Roman" w:cs="Times New Roman"/>
                <w:sz w:val="24"/>
                <w:szCs w:val="24"/>
              </w:rPr>
              <w:t>polistirensulfonatai</w:t>
            </w:r>
            <w:proofErr w:type="spellEnd"/>
            <w:r w:rsidRPr="005E4658">
              <w:rPr>
                <w:rFonts w:ascii="Times New Roman" w:hAnsi="Times New Roman" w:cs="Times New Roman"/>
                <w:sz w:val="24"/>
                <w:szCs w:val="24"/>
              </w:rPr>
              <w:t xml:space="preserve">, </w:t>
            </w:r>
          </w:p>
          <w:p w14:paraId="50AC0D66"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milteliai geriamajai arba tiesiosios žarnos suspensijai</w:t>
            </w:r>
          </w:p>
          <w:p w14:paraId="738AF3CB"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1 g miltelių yra:</w:t>
            </w:r>
          </w:p>
          <w:p w14:paraId="34B7A89C" w14:textId="77777777" w:rsidR="00CE2019"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 xml:space="preserve">759-949 mg kalcio </w:t>
            </w:r>
            <w:proofErr w:type="spellStart"/>
            <w:r w:rsidRPr="005E4658">
              <w:rPr>
                <w:rFonts w:ascii="Times New Roman" w:hAnsi="Times New Roman" w:cs="Times New Roman"/>
                <w:sz w:val="24"/>
                <w:szCs w:val="24"/>
              </w:rPr>
              <w:t>polistirensulfonato</w:t>
            </w:r>
            <w:proofErr w:type="spellEnd"/>
            <w:r w:rsidRPr="005E4658">
              <w:rPr>
                <w:rFonts w:ascii="Times New Roman" w:hAnsi="Times New Roman" w:cs="Times New Roman"/>
                <w:sz w:val="24"/>
                <w:szCs w:val="24"/>
              </w:rPr>
              <w:t xml:space="preserve">, atitinkančio 1,8 </w:t>
            </w:r>
            <w:proofErr w:type="spellStart"/>
            <w:r w:rsidRPr="005E4658">
              <w:rPr>
                <w:rFonts w:ascii="Times New Roman" w:hAnsi="Times New Roman" w:cs="Times New Roman"/>
                <w:sz w:val="24"/>
                <w:szCs w:val="24"/>
              </w:rPr>
              <w:t>mmol</w:t>
            </w:r>
            <w:proofErr w:type="spellEnd"/>
            <w:r w:rsidRPr="005E4658">
              <w:rPr>
                <w:rFonts w:ascii="Times New Roman" w:hAnsi="Times New Roman" w:cs="Times New Roman"/>
                <w:sz w:val="24"/>
                <w:szCs w:val="24"/>
              </w:rPr>
              <w:t xml:space="preserve"> kalcio.</w:t>
            </w:r>
          </w:p>
          <w:p w14:paraId="04CC37E0" w14:textId="77777777" w:rsidR="00CE2019" w:rsidRPr="005E4658" w:rsidRDefault="00CE2019" w:rsidP="00AD50EF">
            <w:pPr>
              <w:spacing w:after="0" w:line="240" w:lineRule="auto"/>
              <w:rPr>
                <w:rFonts w:ascii="Times New Roman" w:hAnsi="Times New Roman" w:cs="Times New Roman"/>
                <w:sz w:val="24"/>
                <w:szCs w:val="24"/>
              </w:rPr>
            </w:pPr>
            <w:proofErr w:type="spellStart"/>
            <w:r w:rsidRPr="005E4658">
              <w:rPr>
                <w:rFonts w:ascii="Times New Roman" w:hAnsi="Times New Roman" w:cs="Times New Roman"/>
                <w:sz w:val="24"/>
                <w:szCs w:val="24"/>
              </w:rPr>
              <w:t>Daugiadozė</w:t>
            </w:r>
            <w:proofErr w:type="spellEnd"/>
            <w:r w:rsidRPr="005E4658">
              <w:rPr>
                <w:rFonts w:ascii="Times New Roman" w:hAnsi="Times New Roman" w:cs="Times New Roman"/>
                <w:sz w:val="24"/>
                <w:szCs w:val="24"/>
              </w:rPr>
              <w:t xml:space="preserve"> talpa 500 </w:t>
            </w:r>
            <w:proofErr w:type="spellStart"/>
            <w:r w:rsidRPr="005E4658">
              <w:rPr>
                <w:rFonts w:ascii="Times New Roman" w:hAnsi="Times New Roman" w:cs="Times New Roman"/>
                <w:sz w:val="24"/>
                <w:szCs w:val="24"/>
              </w:rPr>
              <w:t>gr</w:t>
            </w:r>
            <w:proofErr w:type="spellEnd"/>
            <w:r w:rsidRPr="005E4658">
              <w:rPr>
                <w:rFonts w:ascii="Times New Roman" w:hAnsi="Times New Roman" w:cs="Times New Roman"/>
                <w:sz w:val="24"/>
                <w:szCs w:val="24"/>
              </w:rPr>
              <w:t xml:space="preserve"> ir matavimo šaukštas N1</w:t>
            </w:r>
          </w:p>
          <w:p w14:paraId="29883FA1" w14:textId="77777777" w:rsidR="00CE2019" w:rsidRPr="009A1670" w:rsidRDefault="00CE2019" w:rsidP="00AD50EF">
            <w:pPr>
              <w:spacing w:after="0" w:line="240" w:lineRule="auto"/>
              <w:rPr>
                <w:rFonts w:ascii="Times New Roman" w:hAnsi="Times New Roman" w:cs="Times New Roman"/>
                <w:sz w:val="24"/>
                <w:szCs w:val="24"/>
              </w:rPr>
            </w:pP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70BDBA28"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ABB8DE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15B3A2F"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3047DF2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41A8C3D"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760727D3"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3F262E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1A0DF18"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AEEC3AC"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7225872"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08DFAC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7DFE4F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A42FAE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8D0981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lastRenderedPageBreak/>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6AB6DBD0"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CE2019">
        <w:rPr>
          <w:rFonts w:ascii="Times New Roman" w:eastAsia="Lucida Sans Unicode" w:hAnsi="Times New Roman" w:cs="Times New Roman"/>
          <w:b/>
          <w:sz w:val="24"/>
          <w:szCs w:val="24"/>
          <w14:ligatures w14:val="none"/>
        </w:rPr>
        <w:t>MEDIKAMENTŲ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2F436FDA" w14:textId="77777777" w:rsidR="000442D3" w:rsidRPr="00EF3B5D" w:rsidRDefault="000442D3"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012774CA" w:rsidR="00D40E46" w:rsidRPr="005712B2" w:rsidRDefault="00BE429E"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0B183DB7" w:rsidR="00D40E46" w:rsidRPr="005712B2" w:rsidRDefault="00BE429E"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0E77CDC3" w:rsidR="00D40E46" w:rsidRPr="005712B2" w:rsidRDefault="00BE429E"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lastRenderedPageBreak/>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lastRenderedPageBreak/>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129"/>
        <w:gridCol w:w="1265"/>
        <w:gridCol w:w="1876"/>
        <w:gridCol w:w="1474"/>
        <w:gridCol w:w="1740"/>
      </w:tblGrid>
      <w:tr w:rsidR="00CE2019" w:rsidRPr="006D056C" w14:paraId="4D85F7CE" w14:textId="77777777" w:rsidTr="00A461A1">
        <w:trPr>
          <w:jc w:val="center"/>
        </w:trPr>
        <w:tc>
          <w:tcPr>
            <w:tcW w:w="1041" w:type="dxa"/>
            <w:shd w:val="clear" w:color="auto" w:fill="D9E2F3" w:themeFill="accent1" w:themeFillTint="33"/>
            <w:vAlign w:val="center"/>
          </w:tcPr>
          <w:p w14:paraId="37809AC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129" w:type="dxa"/>
            <w:shd w:val="clear" w:color="auto" w:fill="D9E2F3" w:themeFill="accent1" w:themeFillTint="33"/>
            <w:vAlign w:val="center"/>
          </w:tcPr>
          <w:p w14:paraId="5BBE1191"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1265" w:type="dxa"/>
            <w:shd w:val="clear" w:color="auto" w:fill="D9E2F3" w:themeFill="accent1" w:themeFillTint="33"/>
          </w:tcPr>
          <w:p w14:paraId="25B4C2A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9BD4B0"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876" w:type="dxa"/>
            <w:shd w:val="clear" w:color="auto" w:fill="D9E2F3" w:themeFill="accent1" w:themeFillTint="33"/>
            <w:vAlign w:val="center"/>
          </w:tcPr>
          <w:p w14:paraId="4F3B25E0"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Preliminarus kiekis</w:t>
            </w:r>
          </w:p>
        </w:tc>
        <w:tc>
          <w:tcPr>
            <w:tcW w:w="1474" w:type="dxa"/>
            <w:shd w:val="clear" w:color="auto" w:fill="D9E2F3" w:themeFill="accent1" w:themeFillTint="33"/>
            <w:vAlign w:val="center"/>
          </w:tcPr>
          <w:p w14:paraId="2B28D639" w14:textId="52DEF971"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pakuot.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740" w:type="dxa"/>
            <w:shd w:val="clear" w:color="auto" w:fill="D9E2F3" w:themeFill="accent1" w:themeFillTint="33"/>
            <w:vAlign w:val="center"/>
          </w:tcPr>
          <w:p w14:paraId="58AF05FF"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CE2019" w:rsidRPr="006D056C" w14:paraId="145B959D" w14:textId="77777777" w:rsidTr="00A461A1">
        <w:trPr>
          <w:jc w:val="center"/>
        </w:trPr>
        <w:tc>
          <w:tcPr>
            <w:tcW w:w="1041" w:type="dxa"/>
            <w:vAlign w:val="center"/>
          </w:tcPr>
          <w:p w14:paraId="100740C3"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vAlign w:val="center"/>
          </w:tcPr>
          <w:p w14:paraId="014C2CD8"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tcPr>
          <w:p w14:paraId="6261103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vAlign w:val="center"/>
          </w:tcPr>
          <w:p w14:paraId="40B70AB5"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vAlign w:val="center"/>
          </w:tcPr>
          <w:p w14:paraId="49229E1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740" w:type="dxa"/>
            <w:vAlign w:val="center"/>
          </w:tcPr>
          <w:p w14:paraId="5016C39F"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CE2019" w:rsidRPr="008F2250" w14:paraId="4943E995" w14:textId="77777777" w:rsidTr="00A461A1">
        <w:trPr>
          <w:jc w:val="center"/>
        </w:trPr>
        <w:tc>
          <w:tcPr>
            <w:tcW w:w="1041" w:type="dxa"/>
          </w:tcPr>
          <w:p w14:paraId="18875C43"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tcPr>
          <w:p w14:paraId="1BEB40F9" w14:textId="3317787A" w:rsidR="00CE2019" w:rsidRPr="00CE2019" w:rsidRDefault="00CE2019" w:rsidP="00CE2019">
            <w:pPr>
              <w:rPr>
                <w:rFonts w:ascii="Times New Roman" w:eastAsia="Times New Roman" w:hAnsi="Times New Roman" w:cs="Times New Roman"/>
                <w:sz w:val="24"/>
                <w:szCs w:val="24"/>
              </w:rPr>
            </w:pPr>
            <w:r w:rsidRPr="00CE2019">
              <w:rPr>
                <w:rFonts w:ascii="Times New Roman" w:eastAsia="Times New Roman" w:hAnsi="Times New Roman" w:cs="Times New Roman"/>
                <w:sz w:val="24"/>
                <w:szCs w:val="24"/>
              </w:rPr>
              <w:t>Medikamentai Kalcio</w:t>
            </w:r>
            <w:r>
              <w:rPr>
                <w:rFonts w:ascii="Times New Roman" w:eastAsia="Times New Roman" w:hAnsi="Times New Roman" w:cs="Times New Roman"/>
                <w:sz w:val="24"/>
                <w:szCs w:val="24"/>
              </w:rPr>
              <w:t xml:space="preserve"> </w:t>
            </w:r>
            <w:proofErr w:type="spellStart"/>
            <w:r w:rsidRPr="00CE2019">
              <w:rPr>
                <w:rFonts w:ascii="Times New Roman" w:eastAsia="Times New Roman" w:hAnsi="Times New Roman" w:cs="Times New Roman"/>
                <w:sz w:val="24"/>
                <w:szCs w:val="24"/>
              </w:rPr>
              <w:t>polistirensulfonatai</w:t>
            </w:r>
            <w:proofErr w:type="spellEnd"/>
            <w:r w:rsidRPr="00CE2019">
              <w:rPr>
                <w:rFonts w:ascii="Times New Roman" w:eastAsia="Times New Roman" w:hAnsi="Times New Roman" w:cs="Times New Roman"/>
                <w:sz w:val="24"/>
                <w:szCs w:val="24"/>
              </w:rPr>
              <w:t>, milteliai</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geriamajai arba tiesiosios</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žarnos suspensijai; 1 g</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miltelių yra: 759-949 mg</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 xml:space="preserve">kalcio </w:t>
            </w:r>
            <w:proofErr w:type="spellStart"/>
            <w:r w:rsidRPr="00CE2019">
              <w:rPr>
                <w:rFonts w:ascii="Times New Roman" w:eastAsia="Times New Roman" w:hAnsi="Times New Roman" w:cs="Times New Roman"/>
                <w:sz w:val="24"/>
                <w:szCs w:val="24"/>
              </w:rPr>
              <w:lastRenderedPageBreak/>
              <w:t>polistirensulfonato</w:t>
            </w:r>
            <w:proofErr w:type="spellEnd"/>
            <w:r w:rsidRPr="00CE20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atitinkančio 1,8</w:t>
            </w:r>
            <w:r>
              <w:rPr>
                <w:rFonts w:ascii="Times New Roman" w:eastAsia="Times New Roman" w:hAnsi="Times New Roman" w:cs="Times New Roman"/>
                <w:sz w:val="24"/>
                <w:szCs w:val="24"/>
              </w:rPr>
              <w:t xml:space="preserve"> </w:t>
            </w:r>
            <w:proofErr w:type="spellStart"/>
            <w:r w:rsidRPr="00CE2019">
              <w:rPr>
                <w:rFonts w:ascii="Times New Roman" w:eastAsia="Times New Roman" w:hAnsi="Times New Roman" w:cs="Times New Roman"/>
                <w:sz w:val="24"/>
                <w:szCs w:val="24"/>
              </w:rPr>
              <w:t>mmol</w:t>
            </w:r>
            <w:proofErr w:type="spellEnd"/>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kalcio</w:t>
            </w:r>
          </w:p>
        </w:tc>
        <w:tc>
          <w:tcPr>
            <w:tcW w:w="1265" w:type="dxa"/>
          </w:tcPr>
          <w:p w14:paraId="2B2840A3" w14:textId="0D14BC61" w:rsidR="00CE2019" w:rsidRPr="008F2250" w:rsidRDefault="00CE2019" w:rsidP="00AD50E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pakuot.</w:t>
            </w:r>
          </w:p>
        </w:tc>
        <w:tc>
          <w:tcPr>
            <w:tcW w:w="1876" w:type="dxa"/>
          </w:tcPr>
          <w:p w14:paraId="42447F30" w14:textId="50E209F3" w:rsidR="00CE2019" w:rsidRPr="008F2250" w:rsidRDefault="00A461A1" w:rsidP="00AD50EF">
            <w:pPr>
              <w:jc w:val="center"/>
              <w:rPr>
                <w:rFonts w:ascii="Times New Roman" w:hAnsi="Times New Roman" w:cs="Times New Roman"/>
                <w:noProof/>
                <w:sz w:val="24"/>
                <w:szCs w:val="24"/>
              </w:rPr>
            </w:pPr>
            <w:r>
              <w:rPr>
                <w:rFonts w:ascii="Times New Roman" w:hAnsi="Times New Roman" w:cs="Times New Roman"/>
                <w:sz w:val="24"/>
                <w:szCs w:val="24"/>
                <w:lang w:eastAsia="ar-SA"/>
              </w:rPr>
              <w:t>1</w:t>
            </w:r>
          </w:p>
        </w:tc>
        <w:tc>
          <w:tcPr>
            <w:tcW w:w="1474" w:type="dxa"/>
            <w:vAlign w:val="center"/>
          </w:tcPr>
          <w:p w14:paraId="58D02356"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c>
          <w:tcPr>
            <w:tcW w:w="1740" w:type="dxa"/>
            <w:vAlign w:val="center"/>
          </w:tcPr>
          <w:p w14:paraId="43E87E59"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2902C865" w14:textId="77777777" w:rsidTr="00A461A1">
        <w:trPr>
          <w:jc w:val="center"/>
        </w:trPr>
        <w:tc>
          <w:tcPr>
            <w:tcW w:w="7785" w:type="dxa"/>
            <w:gridSpan w:val="5"/>
          </w:tcPr>
          <w:p w14:paraId="4D64DD62"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740" w:type="dxa"/>
            <w:vAlign w:val="center"/>
          </w:tcPr>
          <w:p w14:paraId="318DD3CA"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3AB7B8BF" w14:textId="77777777" w:rsidTr="00A461A1">
        <w:trPr>
          <w:jc w:val="center"/>
        </w:trPr>
        <w:tc>
          <w:tcPr>
            <w:tcW w:w="7785" w:type="dxa"/>
            <w:gridSpan w:val="5"/>
          </w:tcPr>
          <w:p w14:paraId="6ACEA6A0" w14:textId="77777777" w:rsidR="00CE2019" w:rsidRPr="006D056C" w:rsidRDefault="00CE2019" w:rsidP="00AD50E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740" w:type="dxa"/>
            <w:vAlign w:val="center"/>
          </w:tcPr>
          <w:p w14:paraId="14DB4376"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DB618B2" w14:textId="77777777" w:rsidTr="00A461A1">
        <w:trPr>
          <w:jc w:val="center"/>
        </w:trPr>
        <w:tc>
          <w:tcPr>
            <w:tcW w:w="7785" w:type="dxa"/>
            <w:gridSpan w:val="5"/>
          </w:tcPr>
          <w:p w14:paraId="353737AD"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740" w:type="dxa"/>
          </w:tcPr>
          <w:p w14:paraId="225FBBD8"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7F732D11" w:rsidR="00D40E46" w:rsidRPr="000442D3" w:rsidRDefault="000442D3" w:rsidP="000442D3">
      <w:pPr>
        <w:ind w:left="855"/>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7.1.</w:t>
      </w:r>
      <w:r w:rsidR="00D40E46" w:rsidRPr="000442D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lastRenderedPageBreak/>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5765D0"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0CE152BC"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2F62B929"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1B31B44"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78E97D59"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E01D44F"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078DC603"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35737734"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7FAF4FAF"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6F5A159"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29F2A329"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D46B0E3"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3F1E3A14"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71034C0E"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0839B4E2"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3FA0A21E"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707594DA"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47AA9963"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E9A0A53"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3F494A72"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7AEE704"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5520F8E9"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2113F0B" w14:textId="4175C621" w:rsidR="00707EAA" w:rsidRPr="007F4508" w:rsidRDefault="00CE2019"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C0291A">
        <w:rPr>
          <w:rFonts w:ascii="Times New Roman" w:hAnsi="Times New Roman" w:cs="Times New Roman"/>
          <w:sz w:val="24"/>
          <w:szCs w:val="24"/>
        </w:rPr>
        <w:t>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726EC21B" w:rsidR="005C6D75" w:rsidRPr="005C6D75" w:rsidRDefault="00CE2019"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Medikamentai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6CF60587" w:rsidR="00FE0ABB" w:rsidRPr="0027484A" w:rsidRDefault="00FE0ABB"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 xml:space="preserve">Violeta </w:t>
            </w:r>
            <w:proofErr w:type="spellStart"/>
            <w:r>
              <w:rPr>
                <w:rFonts w:ascii="Times New Roman" w:eastAsia="Times New Roman" w:hAnsi="Times New Roman" w:cs="Times New Roman"/>
                <w:lang w:eastAsia="ar-SA"/>
                <w14:ligatures w14:val="none"/>
              </w:rPr>
              <w:t>Eitutytė</w:t>
            </w:r>
            <w:proofErr w:type="spellEnd"/>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005C6D75" w:rsidRPr="005C6D75">
              <w:rPr>
                <w:rFonts w:ascii="Times New Roman" w:eastAsia="Times New Roman" w:hAnsi="Times New Roman" w:cs="Times New Roman"/>
                <w:lang w:eastAsia="ar-SA"/>
                <w14:ligatures w14:val="none"/>
              </w:rPr>
              <w:t xml:space="preserve">, </w:t>
            </w:r>
            <w:proofErr w:type="spellStart"/>
            <w:r w:rsidR="005C6D75" w:rsidRPr="005C6D75">
              <w:rPr>
                <w:rFonts w:ascii="Times New Roman" w:eastAsia="Times New Roman" w:hAnsi="Times New Roman" w:cs="Times New Roman"/>
                <w:lang w:eastAsia="ar-SA"/>
                <w14:ligatures w14:val="none"/>
              </w:rPr>
              <w:t>el.p</w:t>
            </w:r>
            <w:proofErr w:type="spellEnd"/>
            <w:r w:rsidR="005C6D75" w:rsidRPr="005C6D75">
              <w:rPr>
                <w:rFonts w:ascii="Times New Roman" w:eastAsia="Times New Roman" w:hAnsi="Times New Roman" w:cs="Times New Roman"/>
                <w:lang w:eastAsia="ar-SA"/>
                <w14:ligatures w14:val="none"/>
              </w:rPr>
              <w:t xml:space="preserve">. </w:t>
            </w:r>
            <w:hyperlink r:id="rId13" w:history="1">
              <w:r w:rsidRPr="007869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7869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2992990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CE2019">
              <w:rPr>
                <w:rFonts w:ascii="Times New Roman" w:eastAsia="Times New Roman" w:hAnsi="Times New Roman" w:cs="Times New Roman"/>
                <w:i/>
                <w14:ligatures w14:val="none"/>
              </w:rPr>
              <w:t>medikament</w:t>
            </w:r>
            <w:r w:rsidR="00A461A1">
              <w:rPr>
                <w:rFonts w:ascii="Times New Roman" w:eastAsia="Times New Roman" w:hAnsi="Times New Roman" w:cs="Times New Roman"/>
                <w:i/>
                <w14:ligatures w14:val="none"/>
              </w:rPr>
              <w:t>us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w:t>
            </w:r>
            <w:r w:rsidRPr="005C6D75">
              <w:rPr>
                <w:rFonts w:ascii="Times New Roman" w:eastAsia="Times New Roman" w:hAnsi="Times New Roman" w:cs="Times New Roman"/>
                <w:color w:val="000000"/>
                <w14:ligatures w14:val="none"/>
              </w:rPr>
              <w:lastRenderedPageBreak/>
              <w:t>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5F4E734"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CE2019">
                    <w:rPr>
                      <w:rFonts w:ascii="Times New Roman" w:eastAsia="Times New Roman" w:hAnsi="Times New Roman" w:cs="Times New Roman"/>
                      <w14:ligatures w14:val="none"/>
                    </w:rPr>
                    <w:t>Medikamentai</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6BF05A5B" w14:textId="289005BF"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7EC73F9A" w14:textId="08A7E755"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CE0028A" w14:textId="5520BAAD"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78CE2AE4" w14:textId="02570A93"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185066F7" w14:textId="2E51A7B5"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p>
          <w:p w14:paraId="200DA873" w14:textId="5F8AC834"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3416E26F"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0A85" w14:textId="77777777" w:rsidR="00DC1F6D" w:rsidRDefault="00DC1F6D" w:rsidP="005C6D75">
      <w:pPr>
        <w:spacing w:after="0" w:line="240" w:lineRule="auto"/>
      </w:pPr>
      <w:r>
        <w:separator/>
      </w:r>
    </w:p>
  </w:endnote>
  <w:endnote w:type="continuationSeparator" w:id="0">
    <w:p w14:paraId="1425F6EF" w14:textId="77777777" w:rsidR="00DC1F6D" w:rsidRDefault="00DC1F6D"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BFEA" w14:textId="77777777" w:rsidR="00DC1F6D" w:rsidRDefault="00DC1F6D" w:rsidP="005C6D75">
      <w:pPr>
        <w:spacing w:after="0" w:line="240" w:lineRule="auto"/>
      </w:pPr>
      <w:r>
        <w:separator/>
      </w:r>
    </w:p>
  </w:footnote>
  <w:footnote w:type="continuationSeparator" w:id="0">
    <w:p w14:paraId="01248FD3" w14:textId="77777777" w:rsidR="00DC1F6D" w:rsidRDefault="00DC1F6D"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1"/>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2"/>
  </w:num>
  <w:num w:numId="16" w16cid:durableId="1125655082">
    <w:abstractNumId w:val="4"/>
  </w:num>
  <w:num w:numId="17" w16cid:durableId="499321440">
    <w:abstractNumId w:val="3"/>
  </w:num>
  <w:num w:numId="18" w16cid:durableId="257951421">
    <w:abstractNumId w:val="27"/>
  </w:num>
  <w:num w:numId="19" w16cid:durableId="2078354880">
    <w:abstractNumId w:val="8"/>
  </w:num>
  <w:num w:numId="20" w16cid:durableId="399253396">
    <w:abstractNumId w:val="24"/>
  </w:num>
  <w:num w:numId="21" w16cid:durableId="367416376">
    <w:abstractNumId w:val="12"/>
  </w:num>
  <w:num w:numId="22" w16cid:durableId="687489038">
    <w:abstractNumId w:val="11"/>
  </w:num>
  <w:num w:numId="23" w16cid:durableId="1393234742">
    <w:abstractNumId w:val="1"/>
  </w:num>
  <w:num w:numId="24" w16cid:durableId="1358390005">
    <w:abstractNumId w:val="28"/>
  </w:num>
  <w:num w:numId="25" w16cid:durableId="1459564950">
    <w:abstractNumId w:val="17"/>
  </w:num>
  <w:num w:numId="26" w16cid:durableId="1788890784">
    <w:abstractNumId w:val="5"/>
  </w:num>
  <w:num w:numId="27" w16cid:durableId="1982076475">
    <w:abstractNumId w:val="9"/>
  </w:num>
  <w:num w:numId="28" w16cid:durableId="1446196903">
    <w:abstractNumId w:val="23"/>
  </w:num>
  <w:num w:numId="29" w16cid:durableId="1778716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442D3"/>
    <w:rsid w:val="0007654C"/>
    <w:rsid w:val="000972A1"/>
    <w:rsid w:val="000A7EC1"/>
    <w:rsid w:val="000D39A1"/>
    <w:rsid w:val="000E1B57"/>
    <w:rsid w:val="00134C2F"/>
    <w:rsid w:val="00144769"/>
    <w:rsid w:val="0015626D"/>
    <w:rsid w:val="00163E11"/>
    <w:rsid w:val="00190C3E"/>
    <w:rsid w:val="00191AA7"/>
    <w:rsid w:val="00192AB7"/>
    <w:rsid w:val="001A5802"/>
    <w:rsid w:val="001B4C68"/>
    <w:rsid w:val="001C57A5"/>
    <w:rsid w:val="00220AC4"/>
    <w:rsid w:val="00250DD2"/>
    <w:rsid w:val="002566F8"/>
    <w:rsid w:val="00263CB3"/>
    <w:rsid w:val="0028128C"/>
    <w:rsid w:val="00291D75"/>
    <w:rsid w:val="0029612E"/>
    <w:rsid w:val="002B49BF"/>
    <w:rsid w:val="002C6290"/>
    <w:rsid w:val="002E100A"/>
    <w:rsid w:val="002E66CE"/>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175A"/>
    <w:rsid w:val="005F594D"/>
    <w:rsid w:val="005F7D5F"/>
    <w:rsid w:val="0062118D"/>
    <w:rsid w:val="006768FB"/>
    <w:rsid w:val="00687C79"/>
    <w:rsid w:val="00697E84"/>
    <w:rsid w:val="006D69CC"/>
    <w:rsid w:val="006E465D"/>
    <w:rsid w:val="00707EAA"/>
    <w:rsid w:val="00763B86"/>
    <w:rsid w:val="00776B01"/>
    <w:rsid w:val="00781EEB"/>
    <w:rsid w:val="00786A21"/>
    <w:rsid w:val="00790F66"/>
    <w:rsid w:val="0079200A"/>
    <w:rsid w:val="007A24E7"/>
    <w:rsid w:val="007F4508"/>
    <w:rsid w:val="00862B6D"/>
    <w:rsid w:val="00886350"/>
    <w:rsid w:val="008D2BD8"/>
    <w:rsid w:val="008E5536"/>
    <w:rsid w:val="008F5F76"/>
    <w:rsid w:val="009037F6"/>
    <w:rsid w:val="00922C6E"/>
    <w:rsid w:val="00930393"/>
    <w:rsid w:val="00940054"/>
    <w:rsid w:val="00951D41"/>
    <w:rsid w:val="009571FB"/>
    <w:rsid w:val="009663D6"/>
    <w:rsid w:val="00967EEE"/>
    <w:rsid w:val="009713DA"/>
    <w:rsid w:val="0098539E"/>
    <w:rsid w:val="009B022A"/>
    <w:rsid w:val="009B0608"/>
    <w:rsid w:val="009B24D2"/>
    <w:rsid w:val="009C00F0"/>
    <w:rsid w:val="009C7425"/>
    <w:rsid w:val="00A3696B"/>
    <w:rsid w:val="00A43490"/>
    <w:rsid w:val="00A43AB9"/>
    <w:rsid w:val="00A461A1"/>
    <w:rsid w:val="00A548CB"/>
    <w:rsid w:val="00A778FC"/>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C7B9C"/>
    <w:rsid w:val="00BD355C"/>
    <w:rsid w:val="00BE429E"/>
    <w:rsid w:val="00C0291A"/>
    <w:rsid w:val="00C35ABE"/>
    <w:rsid w:val="00C42DE0"/>
    <w:rsid w:val="00C52825"/>
    <w:rsid w:val="00C54EC1"/>
    <w:rsid w:val="00C66393"/>
    <w:rsid w:val="00CB21A0"/>
    <w:rsid w:val="00CB29AF"/>
    <w:rsid w:val="00CE2019"/>
    <w:rsid w:val="00CE3C4C"/>
    <w:rsid w:val="00D00BE3"/>
    <w:rsid w:val="00D40B7A"/>
    <w:rsid w:val="00D40E46"/>
    <w:rsid w:val="00D43EE0"/>
    <w:rsid w:val="00DC1F6D"/>
    <w:rsid w:val="00DC360D"/>
    <w:rsid w:val="00E02A49"/>
    <w:rsid w:val="00E04188"/>
    <w:rsid w:val="00E334E1"/>
    <w:rsid w:val="00E37AFB"/>
    <w:rsid w:val="00E726B9"/>
    <w:rsid w:val="00EB0D6C"/>
    <w:rsid w:val="00EC5CBD"/>
    <w:rsid w:val="00EF3B5D"/>
    <w:rsid w:val="00F36F25"/>
    <w:rsid w:val="00F40FFE"/>
    <w:rsid w:val="00F5158F"/>
    <w:rsid w:val="00F54557"/>
    <w:rsid w:val="00F66207"/>
    <w:rsid w:val="00F90D95"/>
    <w:rsid w:val="00F9303A"/>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2E66CE"/>
    <w:rsid w:val="003A1CEF"/>
    <w:rsid w:val="00404565"/>
    <w:rsid w:val="00486A13"/>
    <w:rsid w:val="004E03C7"/>
    <w:rsid w:val="004F7BCD"/>
    <w:rsid w:val="00517CBC"/>
    <w:rsid w:val="00967EEE"/>
    <w:rsid w:val="009C7425"/>
    <w:rsid w:val="00A43AB9"/>
    <w:rsid w:val="00A778FC"/>
    <w:rsid w:val="00A82EC0"/>
    <w:rsid w:val="00B469D3"/>
    <w:rsid w:val="00BC1466"/>
    <w:rsid w:val="00CA1D88"/>
    <w:rsid w:val="00E334E1"/>
    <w:rsid w:val="00E45231"/>
    <w:rsid w:val="00EC6FE3"/>
    <w:rsid w:val="00F358D2"/>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1</Pages>
  <Words>95001</Words>
  <Characters>54152</Characters>
  <Application>Microsoft Office Word</Application>
  <DocSecurity>0</DocSecurity>
  <Lines>451</Lines>
  <Paragraphs>297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106</cp:revision>
  <dcterms:created xsi:type="dcterms:W3CDTF">2023-11-27T13:21:00Z</dcterms:created>
  <dcterms:modified xsi:type="dcterms:W3CDTF">2026-02-27T05:53:00Z</dcterms:modified>
</cp:coreProperties>
</file>