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B3990E" w14:textId="07039EDB" w:rsidR="009812FB" w:rsidRPr="00635077" w:rsidRDefault="009812FB" w:rsidP="00FE103A">
      <w:pPr>
        <w:spacing w:after="0" w:line="240" w:lineRule="auto"/>
        <w:ind w:firstLine="567"/>
        <w:jc w:val="right"/>
        <w:rPr>
          <w:rFonts w:ascii="Trebuchet MS" w:hAnsi="Trebuchet MS"/>
        </w:rPr>
      </w:pPr>
      <w:r w:rsidRPr="00635077">
        <w:rPr>
          <w:rFonts w:ascii="Trebuchet MS" w:hAnsi="Trebuchet MS"/>
        </w:rPr>
        <w:t>KONKURSO DOKUMENTŲ</w:t>
      </w:r>
    </w:p>
    <w:p w14:paraId="407BABE1" w14:textId="62855312" w:rsidR="00BB17AF" w:rsidRDefault="008211B2" w:rsidP="00FE103A">
      <w:pPr>
        <w:spacing w:after="0" w:line="240" w:lineRule="auto"/>
        <w:ind w:firstLine="567"/>
        <w:jc w:val="right"/>
        <w:rPr>
          <w:rFonts w:ascii="Trebuchet MS" w:hAnsi="Trebuchet MS"/>
        </w:rPr>
      </w:pPr>
      <w:r>
        <w:rPr>
          <w:rFonts w:ascii="Trebuchet MS" w:hAnsi="Trebuchet MS"/>
        </w:rPr>
        <w:t>2</w:t>
      </w:r>
      <w:r w:rsidR="00964B69" w:rsidRPr="00635077">
        <w:rPr>
          <w:rFonts w:ascii="Trebuchet MS" w:hAnsi="Trebuchet MS"/>
        </w:rPr>
        <w:t xml:space="preserve"> priedas</w:t>
      </w:r>
    </w:p>
    <w:p w14:paraId="73BFEDC7" w14:textId="77777777" w:rsidR="001034AC" w:rsidRPr="00635077" w:rsidRDefault="001034AC" w:rsidP="00FE103A">
      <w:pPr>
        <w:spacing w:after="0" w:line="240" w:lineRule="auto"/>
        <w:ind w:firstLine="567"/>
        <w:jc w:val="right"/>
        <w:rPr>
          <w:rFonts w:ascii="Trebuchet MS" w:hAnsi="Trebuchet MS"/>
        </w:rPr>
      </w:pPr>
    </w:p>
    <w:p w14:paraId="5E6D61EE" w14:textId="77777777" w:rsidR="001034AC" w:rsidRDefault="001034AC" w:rsidP="003615CD">
      <w:pPr>
        <w:spacing w:after="0" w:line="240" w:lineRule="auto"/>
        <w:ind w:firstLine="567"/>
        <w:jc w:val="center"/>
        <w:rPr>
          <w:rFonts w:ascii="Trebuchet MS" w:eastAsia="Times New Roman" w:hAnsi="Trebuchet MS" w:cs="Times New Roman"/>
          <w:b/>
        </w:rPr>
      </w:pPr>
      <w:r w:rsidRPr="001034AC">
        <w:rPr>
          <w:rFonts w:ascii="Trebuchet MS" w:eastAsia="Times New Roman" w:hAnsi="Trebuchet MS" w:cs="Times New Roman"/>
          <w:b/>
          <w:bCs/>
          <w:lang w:val="en-GB"/>
        </w:rPr>
        <w:t xml:space="preserve">AUTOMOBILIŲ REMONTO PASLAUGŲ KLAIPĖDOS MIESTE </w:t>
      </w:r>
      <w:r w:rsidR="003615CD" w:rsidRPr="00635077">
        <w:rPr>
          <w:rFonts w:ascii="Trebuchet MS" w:eastAsia="Times New Roman" w:hAnsi="Trebuchet MS" w:cs="Times New Roman"/>
          <w:b/>
        </w:rPr>
        <w:t xml:space="preserve">VIEŠOJO PIRKIMO </w:t>
      </w:r>
    </w:p>
    <w:p w14:paraId="72FB8A86" w14:textId="2552C799" w:rsidR="003615CD" w:rsidRPr="00635077" w:rsidRDefault="003615CD" w:rsidP="003615CD">
      <w:pPr>
        <w:spacing w:after="0" w:line="240" w:lineRule="auto"/>
        <w:ind w:firstLine="567"/>
        <w:jc w:val="center"/>
        <w:rPr>
          <w:rFonts w:ascii="Trebuchet MS" w:eastAsia="Times New Roman" w:hAnsi="Trebuchet MS" w:cs="Times New Roman"/>
          <w:b/>
        </w:rPr>
      </w:pPr>
      <w:r w:rsidRPr="00635077">
        <w:rPr>
          <w:rFonts w:ascii="Trebuchet MS" w:eastAsia="Times New Roman" w:hAnsi="Trebuchet MS" w:cs="Times New Roman"/>
          <w:b/>
        </w:rPr>
        <w:t>SUTART</w:t>
      </w:r>
      <w:r w:rsidR="001034AC">
        <w:rPr>
          <w:rFonts w:ascii="Trebuchet MS" w:eastAsia="Times New Roman" w:hAnsi="Trebuchet MS" w:cs="Times New Roman"/>
          <w:b/>
        </w:rPr>
        <w:t>IES PROJEKTAS</w:t>
      </w:r>
    </w:p>
    <w:p w14:paraId="36FE23B4" w14:textId="77777777" w:rsidR="003615CD" w:rsidRPr="00635077" w:rsidRDefault="003615CD" w:rsidP="003615CD">
      <w:pPr>
        <w:spacing w:after="0" w:line="240" w:lineRule="auto"/>
        <w:ind w:firstLine="567"/>
        <w:jc w:val="center"/>
        <w:rPr>
          <w:rFonts w:ascii="Trebuchet MS" w:eastAsia="Times New Roman" w:hAnsi="Trebuchet MS" w:cs="Times New Roman"/>
          <w:b/>
        </w:rPr>
      </w:pPr>
    </w:p>
    <w:p w14:paraId="4EAC6EF5" w14:textId="4C7EC70F" w:rsidR="003615CD" w:rsidRPr="00635077" w:rsidRDefault="003615CD" w:rsidP="003615CD">
      <w:pPr>
        <w:pStyle w:val="Sraopastraipa"/>
        <w:numPr>
          <w:ilvl w:val="0"/>
          <w:numId w:val="29"/>
        </w:numPr>
        <w:tabs>
          <w:tab w:val="left" w:pos="284"/>
        </w:tabs>
        <w:spacing w:after="0"/>
        <w:jc w:val="center"/>
        <w:rPr>
          <w:rFonts w:ascii="Trebuchet MS" w:eastAsia="Times New Roman" w:hAnsi="Trebuchet MS"/>
          <w:b/>
          <w:bCs/>
          <w:szCs w:val="22"/>
        </w:rPr>
      </w:pPr>
      <w:r w:rsidRPr="00635077">
        <w:rPr>
          <w:rFonts w:ascii="Trebuchet MS" w:eastAsia="Times New Roman" w:hAnsi="Trebuchet MS"/>
          <w:b/>
          <w:bCs/>
          <w:szCs w:val="22"/>
        </w:rPr>
        <w:t>SUTARTIES DALYKAS</w:t>
      </w:r>
    </w:p>
    <w:p w14:paraId="6E9F55D6" w14:textId="789DFE0C" w:rsidR="008211B2" w:rsidRPr="00FB6904" w:rsidRDefault="003615CD" w:rsidP="00FB6904">
      <w:pPr>
        <w:numPr>
          <w:ilvl w:val="1"/>
          <w:numId w:val="29"/>
        </w:numPr>
        <w:tabs>
          <w:tab w:val="left" w:pos="993"/>
        </w:tabs>
        <w:spacing w:after="0" w:line="240" w:lineRule="auto"/>
        <w:ind w:left="0" w:firstLine="567"/>
        <w:jc w:val="both"/>
        <w:rPr>
          <w:rFonts w:ascii="Trebuchet MS" w:eastAsia="Times New Roman" w:hAnsi="Trebuchet MS" w:cs="Times New Roman"/>
        </w:rPr>
      </w:pPr>
      <w:r w:rsidRPr="00635077">
        <w:rPr>
          <w:rFonts w:ascii="Trebuchet MS" w:eastAsia="Times New Roman" w:hAnsi="Trebuchet MS" w:cs="Times New Roman"/>
        </w:rPr>
        <w:t xml:space="preserve">SUTARTIES dalykas </w:t>
      </w:r>
      <w:r w:rsidR="005C3E5D">
        <w:rPr>
          <w:rFonts w:ascii="Trebuchet MS" w:eastAsia="Times New Roman" w:hAnsi="Trebuchet MS" w:cs="Times New Roman"/>
        </w:rPr>
        <w:t xml:space="preserve">– Klaipėdos apskrities valstybinės </w:t>
      </w:r>
      <w:r w:rsidR="005C3E5D" w:rsidRPr="005C3E5D">
        <w:rPr>
          <w:rFonts w:ascii="Trebuchet MS" w:eastAsia="Times New Roman" w:hAnsi="Trebuchet MS" w:cs="Times New Roman"/>
        </w:rPr>
        <w:t xml:space="preserve">mokesčių </w:t>
      </w:r>
      <w:r w:rsidRPr="009B5064">
        <w:rPr>
          <w:rFonts w:ascii="Trebuchet MS" w:hAnsi="Trebuchet MS"/>
        </w:rPr>
        <w:t xml:space="preserve">(toliau </w:t>
      </w:r>
      <w:r w:rsidR="008211B2" w:rsidRPr="009B5064">
        <w:rPr>
          <w:rFonts w:ascii="Trebuchet MS" w:hAnsi="Trebuchet MS"/>
        </w:rPr>
        <w:t>−</w:t>
      </w:r>
      <w:r w:rsidRPr="009B5064">
        <w:rPr>
          <w:rFonts w:ascii="Trebuchet MS" w:hAnsi="Trebuchet MS"/>
        </w:rPr>
        <w:t xml:space="preserve"> UŽSAKOVAS) </w:t>
      </w:r>
      <w:r w:rsidR="005C3E5D" w:rsidRPr="001C1A65">
        <w:rPr>
          <w:rFonts w:ascii="Trebuchet MS" w:hAnsi="Trebuchet MS"/>
        </w:rPr>
        <w:t xml:space="preserve">8 </w:t>
      </w:r>
      <w:r w:rsidR="008211B2" w:rsidRPr="005C3E5D">
        <w:rPr>
          <w:rFonts w:ascii="Trebuchet MS" w:hAnsi="Trebuchet MS"/>
        </w:rPr>
        <w:t>tarnybinių automobilių remonto ir priežiūros paslaugos</w:t>
      </w:r>
      <w:r w:rsidR="008211B2" w:rsidRPr="009B5064">
        <w:rPr>
          <w:rFonts w:ascii="Trebuchet MS" w:hAnsi="Trebuchet MS"/>
        </w:rPr>
        <w:t xml:space="preserve"> </w:t>
      </w:r>
      <w:r w:rsidR="001034AC" w:rsidRPr="009B5064">
        <w:rPr>
          <w:rFonts w:ascii="Trebuchet MS" w:hAnsi="Trebuchet MS"/>
          <w:bCs/>
        </w:rPr>
        <w:t>Klaipėdos</w:t>
      </w:r>
      <w:r w:rsidR="008211B2" w:rsidRPr="009B5064">
        <w:rPr>
          <w:rFonts w:ascii="Trebuchet MS" w:hAnsi="Trebuchet MS"/>
          <w:bCs/>
        </w:rPr>
        <w:t xml:space="preserve"> </w:t>
      </w:r>
      <w:r w:rsidR="008211B2" w:rsidRPr="009B5064">
        <w:rPr>
          <w:rFonts w:ascii="Trebuchet MS" w:hAnsi="Trebuchet MS"/>
        </w:rPr>
        <w:t>mieste</w:t>
      </w:r>
      <w:r w:rsidRPr="009B5064" w:rsidDel="00036777">
        <w:rPr>
          <w:rFonts w:ascii="Trebuchet MS" w:hAnsi="Trebuchet MS"/>
        </w:rPr>
        <w:t xml:space="preserve"> </w:t>
      </w:r>
      <w:r w:rsidRPr="009B5064">
        <w:rPr>
          <w:rFonts w:ascii="Trebuchet MS" w:eastAsia="MS Mincho" w:hAnsi="Trebuchet MS"/>
          <w:lang w:eastAsia="ja-JP"/>
        </w:rPr>
        <w:t>(toliau</w:t>
      </w:r>
      <w:r w:rsidRPr="00635077">
        <w:rPr>
          <w:rFonts w:ascii="Trebuchet MS" w:eastAsia="MS Mincho" w:hAnsi="Trebuchet MS"/>
          <w:lang w:eastAsia="ja-JP"/>
        </w:rPr>
        <w:t xml:space="preserve"> </w:t>
      </w:r>
      <w:r w:rsidR="008211B2" w:rsidRPr="008211B2">
        <w:rPr>
          <w:rFonts w:ascii="Trebuchet MS" w:eastAsia="MS Mincho" w:hAnsi="Trebuchet MS"/>
          <w:lang w:eastAsia="ja-JP"/>
        </w:rPr>
        <w:t>−</w:t>
      </w:r>
      <w:r w:rsidR="008211B2">
        <w:rPr>
          <w:rFonts w:ascii="Trebuchet MS" w:eastAsia="MS Mincho" w:hAnsi="Trebuchet MS"/>
          <w:lang w:eastAsia="ja-JP"/>
        </w:rPr>
        <w:t xml:space="preserve"> </w:t>
      </w:r>
      <w:r w:rsidRPr="00635077">
        <w:rPr>
          <w:rFonts w:ascii="Trebuchet MS" w:eastAsia="MS Mincho" w:hAnsi="Trebuchet MS"/>
          <w:lang w:eastAsia="ja-JP"/>
        </w:rPr>
        <w:t>PASLAUGA arba PASLAUGOS ATLIKIMAS)</w:t>
      </w:r>
      <w:r w:rsidRPr="00635077">
        <w:rPr>
          <w:rFonts w:ascii="Trebuchet MS" w:eastAsia="Times New Roman" w:hAnsi="Trebuchet MS" w:cs="Times New Roman"/>
        </w:rPr>
        <w:t xml:space="preserve">. PASLAUGA detalizuota SUTARTYJE. </w:t>
      </w:r>
    </w:p>
    <w:p w14:paraId="45EE93D0" w14:textId="45D1657B" w:rsidR="003615CD" w:rsidRPr="00635077" w:rsidRDefault="003615CD" w:rsidP="003615CD">
      <w:pPr>
        <w:numPr>
          <w:ilvl w:val="1"/>
          <w:numId w:val="29"/>
        </w:numPr>
        <w:tabs>
          <w:tab w:val="num" w:pos="1080"/>
        </w:tabs>
        <w:spacing w:after="0" w:line="240" w:lineRule="auto"/>
        <w:ind w:left="0" w:firstLine="567"/>
        <w:jc w:val="both"/>
        <w:rPr>
          <w:rFonts w:ascii="Trebuchet MS" w:eastAsia="Times New Roman" w:hAnsi="Trebuchet MS" w:cs="Times New Roman"/>
        </w:rPr>
      </w:pPr>
      <w:r w:rsidRPr="00635077">
        <w:rPr>
          <w:rFonts w:ascii="Trebuchet MS" w:eastAsia="Times New Roman" w:hAnsi="Trebuchet MS" w:cs="Times New Roman"/>
        </w:rPr>
        <w:t xml:space="preserve">Visa nauda, kurią TIEKĖJAS suteiks UŽSAKOVUI SUTARTIES galiojimo metu, vykdydamas SUTARTIES nuostatas, toliau vadinama </w:t>
      </w:r>
      <w:r w:rsidR="00F0713F" w:rsidRPr="00F0713F">
        <w:rPr>
          <w:rFonts w:ascii="Trebuchet MS" w:eastAsia="Times New Roman" w:hAnsi="Trebuchet MS" w:cs="Times New Roman"/>
          <w:bCs/>
        </w:rPr>
        <w:t>―</w:t>
      </w:r>
      <w:r w:rsidRPr="00635077">
        <w:rPr>
          <w:rFonts w:ascii="Trebuchet MS" w:eastAsia="Times New Roman" w:hAnsi="Trebuchet MS" w:cs="Times New Roman"/>
        </w:rPr>
        <w:t xml:space="preserve"> PASLAUGOS ATLIKIMO rezultatu.</w:t>
      </w:r>
    </w:p>
    <w:p w14:paraId="6CA95B64" w14:textId="77777777" w:rsidR="003615CD" w:rsidRPr="00635077" w:rsidRDefault="003615CD" w:rsidP="003615CD">
      <w:pPr>
        <w:numPr>
          <w:ilvl w:val="1"/>
          <w:numId w:val="29"/>
        </w:numPr>
        <w:tabs>
          <w:tab w:val="num" w:pos="1080"/>
        </w:tabs>
        <w:spacing w:after="0" w:line="240" w:lineRule="auto"/>
        <w:ind w:left="0" w:firstLine="567"/>
        <w:jc w:val="both"/>
        <w:rPr>
          <w:rFonts w:ascii="Trebuchet MS" w:eastAsia="Times New Roman" w:hAnsi="Trebuchet MS" w:cs="Times New Roman"/>
        </w:rPr>
      </w:pPr>
      <w:r w:rsidRPr="00635077">
        <w:rPr>
          <w:rFonts w:ascii="Trebuchet MS" w:eastAsia="Times New Roman" w:hAnsi="Trebuchet MS" w:cs="Times New Roman"/>
        </w:rPr>
        <w:t>PASLAUGĄ atlieka TIEKĖJAS UŽSAKOVUI.</w:t>
      </w:r>
    </w:p>
    <w:p w14:paraId="3823FA73" w14:textId="77777777" w:rsidR="003615CD" w:rsidRPr="00635077" w:rsidRDefault="003615CD" w:rsidP="003615CD">
      <w:pPr>
        <w:numPr>
          <w:ilvl w:val="1"/>
          <w:numId w:val="29"/>
        </w:numPr>
        <w:tabs>
          <w:tab w:val="num" w:pos="1080"/>
        </w:tabs>
        <w:spacing w:after="0" w:line="240" w:lineRule="auto"/>
        <w:ind w:left="0" w:firstLine="567"/>
        <w:jc w:val="both"/>
        <w:rPr>
          <w:rFonts w:ascii="Trebuchet MS" w:eastAsia="Times New Roman" w:hAnsi="Trebuchet MS" w:cs="Times New Roman"/>
        </w:rPr>
      </w:pPr>
      <w:r w:rsidRPr="00635077">
        <w:rPr>
          <w:rFonts w:ascii="Trebuchet MS" w:eastAsia="Times New Roman" w:hAnsi="Trebuchet MS" w:cs="Times New Roman"/>
        </w:rPr>
        <w:t>SUTARTYJE, KONKURSO DOKUMENTUOSE ir kituose dokumentuose, į kuriuos daro nuorodą KONKURSO DOKUMENTAI, nustatyti reikalavimai PASLAUGOS ATLIKIMUI ir ŠALIMS toliau SUTARTYJE vadinami REIKALAVIMAIS.</w:t>
      </w:r>
    </w:p>
    <w:p w14:paraId="574BCFA3" w14:textId="77777777" w:rsidR="003615CD" w:rsidRPr="00635077" w:rsidRDefault="003615CD" w:rsidP="003615CD">
      <w:pPr>
        <w:numPr>
          <w:ilvl w:val="1"/>
          <w:numId w:val="29"/>
        </w:numPr>
        <w:tabs>
          <w:tab w:val="num" w:pos="1080"/>
        </w:tabs>
        <w:spacing w:after="0" w:line="240" w:lineRule="auto"/>
        <w:ind w:left="0" w:firstLine="567"/>
        <w:jc w:val="both"/>
        <w:rPr>
          <w:rFonts w:ascii="Trebuchet MS" w:eastAsia="Times New Roman" w:hAnsi="Trebuchet MS" w:cs="Times New Roman"/>
        </w:rPr>
      </w:pPr>
      <w:r w:rsidRPr="00635077">
        <w:rPr>
          <w:rFonts w:ascii="Trebuchet MS" w:eastAsia="Times New Roman" w:hAnsi="Trebuchet MS" w:cs="Times New Roman"/>
        </w:rPr>
        <w:t>PASLAUGOS ATLIKIMAS turi būti vykdomas pagal REIKALAVIMUS.</w:t>
      </w:r>
    </w:p>
    <w:p w14:paraId="12699375" w14:textId="5214CC2C" w:rsidR="003615CD" w:rsidRPr="00635077" w:rsidRDefault="003615CD" w:rsidP="003615CD">
      <w:pPr>
        <w:numPr>
          <w:ilvl w:val="1"/>
          <w:numId w:val="29"/>
        </w:numPr>
        <w:tabs>
          <w:tab w:val="num" w:pos="1080"/>
        </w:tabs>
        <w:spacing w:after="0" w:line="240" w:lineRule="auto"/>
        <w:ind w:left="0" w:firstLine="567"/>
        <w:jc w:val="both"/>
        <w:rPr>
          <w:rFonts w:ascii="Trebuchet MS" w:hAnsi="Trebuchet MS"/>
        </w:rPr>
      </w:pPr>
      <w:r w:rsidRPr="00635077">
        <w:rPr>
          <w:rFonts w:ascii="Trebuchet MS" w:hAnsi="Trebuchet MS"/>
        </w:rPr>
        <w:t>Įsigaliojus naujiems teisės aktams, ar jų pakeitimams, susijusiems su PASLAUGOS ATLIKIMU, TIEKĖJAS privalo vykdyti tokių teisės aktų nuostatas nuo jų įsigaliojimo datos. Todėl kiekviena reikalavimų nuostata, nea</w:t>
      </w:r>
      <w:r w:rsidR="008211B2">
        <w:rPr>
          <w:rFonts w:ascii="Trebuchet MS" w:hAnsi="Trebuchet MS"/>
        </w:rPr>
        <w:t>titinkanti įsigaliojusio naujo</w:t>
      </w:r>
      <w:r w:rsidRPr="00635077">
        <w:rPr>
          <w:rFonts w:ascii="Trebuchet MS" w:hAnsi="Trebuchet MS"/>
        </w:rPr>
        <w:t xml:space="preserve"> teisės akto ar jo pakeitimo, susijusio su PASLA</w:t>
      </w:r>
      <w:r w:rsidR="008211B2">
        <w:rPr>
          <w:rFonts w:ascii="Trebuchet MS" w:hAnsi="Trebuchet MS"/>
        </w:rPr>
        <w:t>UGOS ATLIKIMU, nuo tokio naujo</w:t>
      </w:r>
      <w:r w:rsidRPr="00635077">
        <w:rPr>
          <w:rFonts w:ascii="Trebuchet MS" w:hAnsi="Trebuchet MS"/>
        </w:rPr>
        <w:t xml:space="preserve"> teisės akto ar jo pakeitimo įsigaliojimo datos netaikoma, o vietoj jos taikoma įsigaliojusio na</w:t>
      </w:r>
      <w:r w:rsidR="008211B2">
        <w:rPr>
          <w:rFonts w:ascii="Trebuchet MS" w:hAnsi="Trebuchet MS"/>
        </w:rPr>
        <w:t>ujo</w:t>
      </w:r>
      <w:r w:rsidRPr="00635077">
        <w:rPr>
          <w:rFonts w:ascii="Trebuchet MS" w:hAnsi="Trebuchet MS"/>
        </w:rPr>
        <w:t xml:space="preserve"> teisės akto ar jo pakeitimo, susijusio su PASLAUGOS ATLIKIMU, nuostata.</w:t>
      </w:r>
    </w:p>
    <w:p w14:paraId="774AB0EA" w14:textId="77777777" w:rsidR="003615CD" w:rsidRPr="00635077" w:rsidRDefault="003615CD" w:rsidP="003615CD">
      <w:pPr>
        <w:spacing w:after="0" w:line="240" w:lineRule="auto"/>
        <w:ind w:left="567"/>
        <w:jc w:val="both"/>
        <w:rPr>
          <w:rFonts w:ascii="Trebuchet MS" w:hAnsi="Trebuchet MS"/>
        </w:rPr>
      </w:pPr>
    </w:p>
    <w:p w14:paraId="0771F0CE" w14:textId="21F03444" w:rsidR="003615CD" w:rsidRPr="00635077" w:rsidRDefault="003615CD" w:rsidP="003615CD">
      <w:pPr>
        <w:pStyle w:val="Sraopastraipa"/>
        <w:numPr>
          <w:ilvl w:val="0"/>
          <w:numId w:val="29"/>
        </w:numPr>
        <w:tabs>
          <w:tab w:val="left" w:pos="284"/>
        </w:tabs>
        <w:spacing w:after="0"/>
        <w:jc w:val="center"/>
        <w:rPr>
          <w:rFonts w:ascii="Trebuchet MS" w:eastAsia="Times New Roman" w:hAnsi="Trebuchet MS"/>
          <w:b/>
          <w:bCs/>
          <w:szCs w:val="22"/>
        </w:rPr>
      </w:pPr>
      <w:r w:rsidRPr="00635077">
        <w:rPr>
          <w:rFonts w:ascii="Trebuchet MS" w:eastAsia="Times New Roman" w:hAnsi="Trebuchet MS"/>
          <w:b/>
          <w:bCs/>
          <w:szCs w:val="22"/>
        </w:rPr>
        <w:t>KAINA IR ATSISKAITYMAS</w:t>
      </w:r>
    </w:p>
    <w:p w14:paraId="392FC29D" w14:textId="77777777" w:rsidR="003615CD" w:rsidRPr="00883A08" w:rsidRDefault="003615CD" w:rsidP="00B468BC">
      <w:pPr>
        <w:numPr>
          <w:ilvl w:val="1"/>
          <w:numId w:val="29"/>
        </w:numPr>
        <w:tabs>
          <w:tab w:val="clear" w:pos="927"/>
          <w:tab w:val="left" w:pos="1134"/>
          <w:tab w:val="num" w:pos="1276"/>
        </w:tabs>
        <w:spacing w:after="0" w:line="240" w:lineRule="auto"/>
        <w:ind w:left="0" w:firstLine="567"/>
        <w:jc w:val="both"/>
        <w:rPr>
          <w:rFonts w:ascii="Trebuchet MS" w:eastAsia="Times New Roman" w:hAnsi="Trebuchet MS" w:cs="Times New Roman"/>
        </w:rPr>
      </w:pPr>
      <w:r w:rsidRPr="00883A08">
        <w:rPr>
          <w:rFonts w:ascii="Trebuchet MS" w:eastAsia="Times New Roman" w:hAnsi="Trebuchet MS" w:cs="Times New Roman"/>
        </w:rPr>
        <w:t>UŽSAKOVAS TIEKĖJUI avanso nemoka, t. y. iš anksto su TIEKĖJU neatsiskaito.</w:t>
      </w:r>
    </w:p>
    <w:p w14:paraId="7849C837" w14:textId="2E22E986" w:rsidR="003615CD" w:rsidRPr="00883A08" w:rsidRDefault="00B468BC" w:rsidP="00B468BC">
      <w:pPr>
        <w:numPr>
          <w:ilvl w:val="1"/>
          <w:numId w:val="29"/>
        </w:numPr>
        <w:tabs>
          <w:tab w:val="num" w:pos="1134"/>
        </w:tabs>
        <w:spacing w:after="0" w:line="240" w:lineRule="auto"/>
        <w:ind w:left="0" w:firstLine="567"/>
        <w:jc w:val="both"/>
        <w:rPr>
          <w:rFonts w:ascii="Trebuchet MS" w:hAnsi="Trebuchet MS"/>
        </w:rPr>
      </w:pPr>
      <w:r w:rsidRPr="00883A08">
        <w:rPr>
          <w:rFonts w:ascii="Trebuchet MS" w:hAnsi="Trebuchet MS"/>
        </w:rPr>
        <w:t xml:space="preserve">PASLAUGOS atlikimas bei mokėjimas už </w:t>
      </w:r>
      <w:r w:rsidR="00883A08" w:rsidRPr="00883A08">
        <w:rPr>
          <w:rFonts w:ascii="Trebuchet MS" w:hAnsi="Trebuchet MS"/>
        </w:rPr>
        <w:t xml:space="preserve">PASLAUGOS </w:t>
      </w:r>
      <w:r w:rsidRPr="00883A08">
        <w:rPr>
          <w:rFonts w:ascii="Trebuchet MS" w:hAnsi="Trebuchet MS"/>
        </w:rPr>
        <w:t xml:space="preserve">atlikimą (išskyrus kokybės garantiją, kuri vykdoma nemokamai, o jos teikimo laikotarpiai nėra </w:t>
      </w:r>
      <w:proofErr w:type="spellStart"/>
      <w:r w:rsidRPr="00883A08">
        <w:rPr>
          <w:rFonts w:ascii="Trebuchet MS" w:hAnsi="Trebuchet MS"/>
        </w:rPr>
        <w:t>aktuojami</w:t>
      </w:r>
      <w:proofErr w:type="spellEnd"/>
      <w:r w:rsidRPr="00883A08">
        <w:rPr>
          <w:rFonts w:ascii="Trebuchet MS" w:hAnsi="Trebuchet MS"/>
        </w:rPr>
        <w:t xml:space="preserve">) vykdomas dalimis, už kiekvieną </w:t>
      </w:r>
      <w:r w:rsidR="00883A08" w:rsidRPr="00883A08">
        <w:rPr>
          <w:rFonts w:ascii="Trebuchet MS" w:hAnsi="Trebuchet MS"/>
        </w:rPr>
        <w:t xml:space="preserve">PASLAUGOS </w:t>
      </w:r>
      <w:r w:rsidRPr="00883A08">
        <w:rPr>
          <w:rFonts w:ascii="Trebuchet MS" w:hAnsi="Trebuchet MS"/>
        </w:rPr>
        <w:t xml:space="preserve">dalį apmokant atitinkančia jai </w:t>
      </w:r>
      <w:r w:rsidR="00883A08" w:rsidRPr="00883A08">
        <w:rPr>
          <w:rFonts w:ascii="Trebuchet MS" w:hAnsi="Trebuchet MS"/>
        </w:rPr>
        <w:t>PASLAUGOS</w:t>
      </w:r>
      <w:r w:rsidRPr="00883A08">
        <w:rPr>
          <w:rFonts w:ascii="Trebuchet MS" w:hAnsi="Trebuchet MS"/>
        </w:rPr>
        <w:t xml:space="preserve"> įkainių dalimi. Kiekvieną </w:t>
      </w:r>
      <w:r w:rsidR="00883A08" w:rsidRPr="00883A08">
        <w:rPr>
          <w:rFonts w:ascii="Trebuchet MS" w:hAnsi="Trebuchet MS"/>
        </w:rPr>
        <w:t>PASLAUGOS</w:t>
      </w:r>
      <w:r w:rsidRPr="00883A08">
        <w:rPr>
          <w:rFonts w:ascii="Trebuchet MS" w:hAnsi="Trebuchet MS"/>
        </w:rPr>
        <w:t xml:space="preserve"> dalį sudaro visi </w:t>
      </w:r>
      <w:r w:rsidR="00883A08" w:rsidRPr="00883A08">
        <w:rPr>
          <w:rFonts w:ascii="Trebuchet MS" w:hAnsi="Trebuchet MS"/>
        </w:rPr>
        <w:t xml:space="preserve">TIEKĖJO </w:t>
      </w:r>
      <w:r w:rsidRPr="00883A08">
        <w:rPr>
          <w:rFonts w:ascii="Trebuchet MS" w:hAnsi="Trebuchet MS"/>
        </w:rPr>
        <w:t xml:space="preserve">įsipareigojimai, kuriuos pagal reikalavimus TIEKĖJAS privalėtų įvykdyti kaip atskirą </w:t>
      </w:r>
      <w:r w:rsidR="00883A08" w:rsidRPr="00883A08">
        <w:rPr>
          <w:rFonts w:ascii="Trebuchet MS" w:hAnsi="Trebuchet MS"/>
        </w:rPr>
        <w:t>PASLAUGOS</w:t>
      </w:r>
      <w:r w:rsidRPr="00883A08">
        <w:rPr>
          <w:rFonts w:ascii="Trebuchet MS" w:hAnsi="Trebuchet MS"/>
        </w:rPr>
        <w:t xml:space="preserve"> dalies užsakymą</w:t>
      </w:r>
      <w:r w:rsidR="003615CD" w:rsidRPr="00883A08">
        <w:rPr>
          <w:rFonts w:ascii="Trebuchet MS" w:hAnsi="Trebuchet MS"/>
        </w:rPr>
        <w:t>.</w:t>
      </w:r>
    </w:p>
    <w:p w14:paraId="4192D540" w14:textId="4BCDFBBE" w:rsidR="003615CD" w:rsidRPr="00635077" w:rsidRDefault="008211B2" w:rsidP="00171C32">
      <w:pPr>
        <w:pStyle w:val="0Punktai"/>
        <w:numPr>
          <w:ilvl w:val="1"/>
          <w:numId w:val="29"/>
        </w:numPr>
        <w:tabs>
          <w:tab w:val="left" w:pos="1134"/>
        </w:tabs>
        <w:ind w:left="0" w:firstLine="567"/>
        <w:rPr>
          <w:rFonts w:ascii="Trebuchet MS" w:hAnsi="Trebuchet MS"/>
          <w:b/>
          <w:sz w:val="22"/>
          <w:szCs w:val="22"/>
        </w:rPr>
      </w:pPr>
      <w:r>
        <w:rPr>
          <w:rFonts w:ascii="Trebuchet MS" w:hAnsi="Trebuchet MS"/>
          <w:sz w:val="22"/>
          <w:szCs w:val="22"/>
        </w:rPr>
        <w:t>SUTARTIES vertė</w:t>
      </w:r>
      <w:r w:rsidR="003615CD" w:rsidRPr="00635077">
        <w:rPr>
          <w:rFonts w:ascii="Trebuchet MS" w:hAnsi="Trebuchet MS"/>
          <w:sz w:val="22"/>
          <w:szCs w:val="22"/>
        </w:rPr>
        <w:t xml:space="preserve"> </w:t>
      </w:r>
      <w:r w:rsidR="00ED40E2" w:rsidRPr="001C1A65">
        <w:rPr>
          <w:rFonts w:ascii="Trebuchet MS" w:hAnsi="Trebuchet MS"/>
          <w:color w:val="000000"/>
          <w:sz w:val="22"/>
          <w:szCs w:val="22"/>
        </w:rPr>
        <w:t>33057,85</w:t>
      </w:r>
      <w:r w:rsidR="003615CD" w:rsidRPr="00ED40E2">
        <w:rPr>
          <w:rFonts w:ascii="Trebuchet MS" w:hAnsi="Trebuchet MS"/>
          <w:b/>
          <w:color w:val="000000"/>
          <w:sz w:val="22"/>
          <w:szCs w:val="22"/>
        </w:rPr>
        <w:t xml:space="preserve"> </w:t>
      </w:r>
      <w:r w:rsidRPr="00ED40E2">
        <w:rPr>
          <w:rFonts w:ascii="Trebuchet MS" w:hAnsi="Trebuchet MS"/>
          <w:color w:val="000000"/>
          <w:sz w:val="22"/>
          <w:szCs w:val="22"/>
        </w:rPr>
        <w:t>EUR</w:t>
      </w:r>
      <w:r w:rsidR="003615CD" w:rsidRPr="00ED40E2">
        <w:rPr>
          <w:rFonts w:ascii="Trebuchet MS" w:hAnsi="Trebuchet MS"/>
          <w:bCs/>
          <w:color w:val="000000"/>
          <w:sz w:val="22"/>
          <w:szCs w:val="22"/>
        </w:rPr>
        <w:t xml:space="preserve"> </w:t>
      </w:r>
      <w:r w:rsidR="003615CD" w:rsidRPr="001C1A65">
        <w:rPr>
          <w:rFonts w:ascii="Trebuchet MS" w:hAnsi="Trebuchet MS"/>
          <w:color w:val="000000"/>
          <w:sz w:val="22"/>
          <w:szCs w:val="22"/>
        </w:rPr>
        <w:t xml:space="preserve">be PVM, </w:t>
      </w:r>
      <w:r w:rsidR="00ED40E2" w:rsidRPr="001C1A65">
        <w:rPr>
          <w:rFonts w:ascii="Trebuchet MS" w:hAnsi="Trebuchet MS"/>
          <w:color w:val="000000"/>
          <w:sz w:val="22"/>
          <w:szCs w:val="22"/>
          <w:lang w:val="en-US"/>
        </w:rPr>
        <w:t>40 000,00</w:t>
      </w:r>
      <w:r w:rsidR="003615CD" w:rsidRPr="00635077">
        <w:rPr>
          <w:rFonts w:ascii="Trebuchet MS" w:hAnsi="Trebuchet MS"/>
          <w:color w:val="000000"/>
          <w:sz w:val="22"/>
          <w:szCs w:val="22"/>
        </w:rPr>
        <w:t xml:space="preserve"> </w:t>
      </w:r>
      <w:r>
        <w:rPr>
          <w:rFonts w:ascii="Trebuchet MS" w:hAnsi="Trebuchet MS"/>
          <w:color w:val="000000"/>
          <w:sz w:val="22"/>
          <w:szCs w:val="22"/>
        </w:rPr>
        <w:t>EUR</w:t>
      </w:r>
      <w:r w:rsidR="003615CD" w:rsidRPr="008211B2">
        <w:rPr>
          <w:rFonts w:ascii="Trebuchet MS" w:hAnsi="Trebuchet MS"/>
          <w:bCs/>
          <w:color w:val="000000"/>
          <w:sz w:val="22"/>
          <w:szCs w:val="22"/>
        </w:rPr>
        <w:t xml:space="preserve"> </w:t>
      </w:r>
      <w:r w:rsidR="003615CD" w:rsidRPr="00635077">
        <w:rPr>
          <w:rFonts w:ascii="Trebuchet MS" w:hAnsi="Trebuchet MS"/>
          <w:color w:val="000000"/>
          <w:sz w:val="22"/>
          <w:szCs w:val="22"/>
        </w:rPr>
        <w:t>su PVM</w:t>
      </w:r>
      <w:r w:rsidR="003615CD" w:rsidRPr="00635077">
        <w:rPr>
          <w:rFonts w:ascii="Trebuchet MS" w:hAnsi="Trebuchet MS"/>
          <w:sz w:val="22"/>
          <w:szCs w:val="22"/>
        </w:rPr>
        <w:t>. Į PASLAUGOS</w:t>
      </w:r>
      <w:r w:rsidR="003615CD" w:rsidRPr="00635077">
        <w:rPr>
          <w:rFonts w:ascii="Trebuchet MS" w:hAnsi="Trebuchet MS"/>
          <w:bCs/>
          <w:sz w:val="22"/>
          <w:szCs w:val="22"/>
        </w:rPr>
        <w:t xml:space="preserve"> įkainius </w:t>
      </w:r>
      <w:r w:rsidR="003615CD" w:rsidRPr="00635077">
        <w:rPr>
          <w:rFonts w:ascii="Trebuchet MS" w:hAnsi="Trebuchet MS"/>
          <w:sz w:val="22"/>
          <w:szCs w:val="22"/>
        </w:rPr>
        <w:t xml:space="preserve">įtraukti visi susiję su TIEKĖJO įsipareigojimų pagal SUTARTĮ vykdymu TIEKĖJO mokami mokesčiai, pridėtinės išlaidos, išlaidos susijusios su </w:t>
      </w:r>
      <w:r w:rsidR="00E06245" w:rsidRPr="00E06245">
        <w:rPr>
          <w:rFonts w:ascii="Trebuchet MS" w:hAnsi="Trebuchet MS"/>
          <w:bCs/>
          <w:sz w:val="22"/>
          <w:szCs w:val="22"/>
        </w:rPr>
        <w:t>informacine sistema, per kurią pateikiama sąskaita faktūra, PVM sąskaita faktūra ar kitas mokėjimo dokumentas (toliau ― Sąskaita)</w:t>
      </w:r>
      <w:r w:rsidR="003615CD" w:rsidRPr="00635077">
        <w:rPr>
          <w:rFonts w:ascii="Trebuchet MS" w:hAnsi="Trebuchet MS"/>
          <w:sz w:val="22"/>
          <w:szCs w:val="22"/>
        </w:rPr>
        <w:t>. PASLAUGOS įkainiai detalizuoti žemiau pateikiamoje lentelėje</w:t>
      </w:r>
      <w:r w:rsidR="00767AB2">
        <w:rPr>
          <w:rFonts w:ascii="Trebuchet MS" w:hAnsi="Trebuchet MS"/>
          <w:spacing w:val="-2"/>
          <w:sz w:val="22"/>
          <w:szCs w:val="22"/>
        </w:rPr>
        <w:t>.</w:t>
      </w:r>
    </w:p>
    <w:p w14:paraId="14065F5C" w14:textId="5A19BE8B" w:rsidR="003615CD" w:rsidRPr="008211B2" w:rsidRDefault="003615CD" w:rsidP="00171C32">
      <w:pPr>
        <w:numPr>
          <w:ilvl w:val="1"/>
          <w:numId w:val="29"/>
        </w:numPr>
        <w:tabs>
          <w:tab w:val="left" w:pos="1134"/>
        </w:tabs>
        <w:spacing w:after="0" w:line="240" w:lineRule="auto"/>
        <w:ind w:left="0" w:firstLine="567"/>
        <w:jc w:val="both"/>
        <w:rPr>
          <w:rFonts w:ascii="Trebuchet MS" w:eastAsia="Times New Roman" w:hAnsi="Trebuchet MS" w:cs="Times New Roman"/>
        </w:rPr>
      </w:pPr>
      <w:r w:rsidRPr="00635077">
        <w:rPr>
          <w:rFonts w:ascii="Trebuchet MS" w:eastAsia="Times New Roman" w:hAnsi="Trebuchet MS" w:cs="Times New Roman"/>
        </w:rPr>
        <w:t>PASLAUG</w:t>
      </w:r>
      <w:r w:rsidR="008211B2">
        <w:rPr>
          <w:rFonts w:ascii="Trebuchet MS" w:eastAsia="Times New Roman" w:hAnsi="Trebuchet MS" w:cs="Times New Roman"/>
        </w:rPr>
        <w:t>OS įkainių detalizavimo lentelė:</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510"/>
        <w:gridCol w:w="1348"/>
        <w:gridCol w:w="1684"/>
        <w:gridCol w:w="1180"/>
        <w:gridCol w:w="1179"/>
      </w:tblGrid>
      <w:tr w:rsidR="003615CD" w:rsidRPr="00635077" w14:paraId="3A892DAB" w14:textId="77777777" w:rsidTr="008211B2">
        <w:trPr>
          <w:trHeight w:val="1490"/>
        </w:trPr>
        <w:tc>
          <w:tcPr>
            <w:tcW w:w="851" w:type="dxa"/>
            <w:vAlign w:val="center"/>
          </w:tcPr>
          <w:p w14:paraId="53850E95" w14:textId="77777777" w:rsidR="003615CD" w:rsidRPr="00635077" w:rsidRDefault="003615CD" w:rsidP="00F27440">
            <w:pPr>
              <w:pStyle w:val="Pagrindinistekstas3"/>
              <w:spacing w:after="0"/>
              <w:jc w:val="center"/>
              <w:rPr>
                <w:rFonts w:ascii="Trebuchet MS" w:hAnsi="Trebuchet MS"/>
                <w:sz w:val="22"/>
                <w:szCs w:val="22"/>
              </w:rPr>
            </w:pPr>
            <w:r w:rsidRPr="00635077">
              <w:rPr>
                <w:rFonts w:ascii="Trebuchet MS" w:hAnsi="Trebuchet MS"/>
                <w:sz w:val="22"/>
                <w:szCs w:val="22"/>
              </w:rPr>
              <w:t>Eil. Nr.</w:t>
            </w:r>
          </w:p>
        </w:tc>
        <w:tc>
          <w:tcPr>
            <w:tcW w:w="3510" w:type="dxa"/>
            <w:vAlign w:val="center"/>
          </w:tcPr>
          <w:p w14:paraId="328D52E1" w14:textId="77777777" w:rsidR="003615CD" w:rsidRPr="00635077" w:rsidRDefault="003615CD" w:rsidP="00F27440">
            <w:pPr>
              <w:pStyle w:val="Pagrindinistekstas3"/>
              <w:spacing w:after="0"/>
              <w:jc w:val="center"/>
              <w:rPr>
                <w:rFonts w:ascii="Trebuchet MS" w:hAnsi="Trebuchet MS"/>
                <w:sz w:val="22"/>
                <w:szCs w:val="22"/>
              </w:rPr>
            </w:pPr>
            <w:r w:rsidRPr="00635077">
              <w:rPr>
                <w:rFonts w:ascii="Trebuchet MS" w:hAnsi="Trebuchet MS"/>
                <w:sz w:val="22"/>
                <w:szCs w:val="22"/>
              </w:rPr>
              <w:t>Paslaugos dalies elementai</w:t>
            </w:r>
          </w:p>
        </w:tc>
        <w:tc>
          <w:tcPr>
            <w:tcW w:w="1348" w:type="dxa"/>
            <w:vAlign w:val="center"/>
          </w:tcPr>
          <w:p w14:paraId="72B15907" w14:textId="77777777" w:rsidR="003615CD" w:rsidRPr="00635077" w:rsidRDefault="003615CD" w:rsidP="00F27440">
            <w:pPr>
              <w:pStyle w:val="Pagrindinistekstas3"/>
              <w:spacing w:after="0"/>
              <w:jc w:val="center"/>
              <w:rPr>
                <w:rFonts w:ascii="Trebuchet MS" w:hAnsi="Trebuchet MS"/>
                <w:sz w:val="22"/>
                <w:szCs w:val="22"/>
              </w:rPr>
            </w:pPr>
            <w:r w:rsidRPr="00635077">
              <w:rPr>
                <w:rFonts w:ascii="Trebuchet MS" w:hAnsi="Trebuchet MS"/>
                <w:sz w:val="22"/>
                <w:szCs w:val="22"/>
              </w:rPr>
              <w:t>Mato vienetai</w:t>
            </w:r>
          </w:p>
          <w:p w14:paraId="18B152D6" w14:textId="77777777" w:rsidR="003615CD" w:rsidRPr="00635077" w:rsidRDefault="003615CD" w:rsidP="00F27440">
            <w:pPr>
              <w:pStyle w:val="Pagrindinistekstas3"/>
              <w:spacing w:after="0"/>
              <w:ind w:right="-52"/>
              <w:jc w:val="center"/>
              <w:rPr>
                <w:rFonts w:ascii="Trebuchet MS" w:hAnsi="Trebuchet MS"/>
                <w:sz w:val="22"/>
                <w:szCs w:val="22"/>
              </w:rPr>
            </w:pPr>
          </w:p>
        </w:tc>
        <w:tc>
          <w:tcPr>
            <w:tcW w:w="1684" w:type="dxa"/>
            <w:vAlign w:val="center"/>
          </w:tcPr>
          <w:p w14:paraId="65C3A7CB" w14:textId="77777777" w:rsidR="003615CD" w:rsidRPr="00635077" w:rsidRDefault="003615CD" w:rsidP="00F27440">
            <w:pPr>
              <w:pStyle w:val="Pagrindinistekstas3"/>
              <w:spacing w:after="0"/>
              <w:jc w:val="center"/>
              <w:rPr>
                <w:rFonts w:ascii="Trebuchet MS" w:hAnsi="Trebuchet MS"/>
                <w:sz w:val="22"/>
                <w:szCs w:val="22"/>
              </w:rPr>
            </w:pPr>
            <w:r w:rsidRPr="00635077">
              <w:rPr>
                <w:rFonts w:ascii="Trebuchet MS" w:hAnsi="Trebuchet MS"/>
                <w:sz w:val="22"/>
                <w:szCs w:val="22"/>
              </w:rPr>
              <w:t>Orientacinis skaičius*</w:t>
            </w:r>
          </w:p>
          <w:p w14:paraId="1E08FE99" w14:textId="77777777" w:rsidR="003615CD" w:rsidRPr="00635077" w:rsidRDefault="003615CD" w:rsidP="00F27440">
            <w:pPr>
              <w:pStyle w:val="Pagrindinistekstas3"/>
              <w:spacing w:after="0"/>
              <w:jc w:val="center"/>
              <w:rPr>
                <w:rFonts w:ascii="Trebuchet MS" w:hAnsi="Trebuchet MS"/>
                <w:sz w:val="22"/>
                <w:szCs w:val="22"/>
              </w:rPr>
            </w:pPr>
          </w:p>
        </w:tc>
        <w:tc>
          <w:tcPr>
            <w:tcW w:w="1180" w:type="dxa"/>
            <w:vAlign w:val="center"/>
          </w:tcPr>
          <w:p w14:paraId="5A1C03FB" w14:textId="77777777" w:rsidR="003615CD" w:rsidRPr="00635077" w:rsidRDefault="003615CD" w:rsidP="00F27440">
            <w:pPr>
              <w:pStyle w:val="Pagrindinistekstas3"/>
              <w:spacing w:after="0"/>
              <w:jc w:val="center"/>
              <w:rPr>
                <w:rFonts w:ascii="Trebuchet MS" w:hAnsi="Trebuchet MS"/>
                <w:sz w:val="22"/>
                <w:szCs w:val="22"/>
              </w:rPr>
            </w:pPr>
            <w:r w:rsidRPr="00635077">
              <w:rPr>
                <w:rFonts w:ascii="Trebuchet MS" w:hAnsi="Trebuchet MS"/>
                <w:sz w:val="22"/>
                <w:szCs w:val="22"/>
              </w:rPr>
              <w:t>Įkainis, EUR be PVM</w:t>
            </w:r>
          </w:p>
          <w:p w14:paraId="7FD18A33" w14:textId="77777777" w:rsidR="003615CD" w:rsidRPr="00635077" w:rsidRDefault="003615CD" w:rsidP="00F27440">
            <w:pPr>
              <w:pStyle w:val="Pagrindinistekstas3"/>
              <w:spacing w:after="0"/>
              <w:jc w:val="center"/>
              <w:rPr>
                <w:rFonts w:ascii="Trebuchet MS" w:hAnsi="Trebuchet MS"/>
                <w:b/>
                <w:sz w:val="22"/>
                <w:szCs w:val="22"/>
              </w:rPr>
            </w:pPr>
          </w:p>
        </w:tc>
        <w:tc>
          <w:tcPr>
            <w:tcW w:w="1179" w:type="dxa"/>
          </w:tcPr>
          <w:p w14:paraId="24AFB473" w14:textId="77777777" w:rsidR="003615CD" w:rsidRPr="00635077" w:rsidRDefault="003615CD" w:rsidP="00F27440">
            <w:pPr>
              <w:pStyle w:val="Pagrindinistekstas3"/>
              <w:spacing w:after="0"/>
              <w:jc w:val="center"/>
              <w:rPr>
                <w:rFonts w:ascii="Trebuchet MS" w:hAnsi="Trebuchet MS"/>
                <w:sz w:val="22"/>
                <w:szCs w:val="22"/>
              </w:rPr>
            </w:pPr>
          </w:p>
          <w:p w14:paraId="03AA653D" w14:textId="77777777" w:rsidR="003615CD" w:rsidRPr="00635077" w:rsidRDefault="003615CD" w:rsidP="00F27440">
            <w:pPr>
              <w:pStyle w:val="Pagrindinistekstas3"/>
              <w:spacing w:after="0"/>
              <w:jc w:val="center"/>
              <w:rPr>
                <w:rFonts w:ascii="Trebuchet MS" w:hAnsi="Trebuchet MS"/>
                <w:sz w:val="22"/>
                <w:szCs w:val="22"/>
              </w:rPr>
            </w:pPr>
            <w:r w:rsidRPr="00635077">
              <w:rPr>
                <w:rFonts w:ascii="Trebuchet MS" w:hAnsi="Trebuchet MS"/>
                <w:sz w:val="22"/>
                <w:szCs w:val="22"/>
              </w:rPr>
              <w:t>Įkainis, EUR su PVM</w:t>
            </w:r>
          </w:p>
          <w:p w14:paraId="3AFA973F" w14:textId="77777777" w:rsidR="003615CD" w:rsidRPr="00635077" w:rsidRDefault="003615CD" w:rsidP="00F27440">
            <w:pPr>
              <w:pStyle w:val="Pagrindinistekstas3"/>
              <w:spacing w:after="0"/>
              <w:jc w:val="center"/>
              <w:rPr>
                <w:rFonts w:ascii="Trebuchet MS" w:hAnsi="Trebuchet MS"/>
                <w:sz w:val="22"/>
                <w:szCs w:val="22"/>
              </w:rPr>
            </w:pPr>
          </w:p>
        </w:tc>
      </w:tr>
      <w:tr w:rsidR="003615CD" w:rsidRPr="00635077" w14:paraId="3BEAE5EB" w14:textId="77777777" w:rsidTr="008211B2">
        <w:tc>
          <w:tcPr>
            <w:tcW w:w="851" w:type="dxa"/>
            <w:vAlign w:val="center"/>
          </w:tcPr>
          <w:p w14:paraId="3BA9D489" w14:textId="77777777" w:rsidR="003615CD" w:rsidRPr="00635077" w:rsidRDefault="003615CD" w:rsidP="00F27440">
            <w:pPr>
              <w:pStyle w:val="Pagrindinistekstas3"/>
              <w:spacing w:after="0"/>
              <w:rPr>
                <w:rFonts w:ascii="Trebuchet MS" w:hAnsi="Trebuchet MS"/>
                <w:sz w:val="22"/>
                <w:szCs w:val="22"/>
              </w:rPr>
            </w:pPr>
            <w:r w:rsidRPr="00635077">
              <w:rPr>
                <w:rFonts w:ascii="Trebuchet MS" w:hAnsi="Trebuchet MS"/>
                <w:sz w:val="22"/>
                <w:szCs w:val="22"/>
              </w:rPr>
              <w:t>1.</w:t>
            </w:r>
          </w:p>
        </w:tc>
        <w:tc>
          <w:tcPr>
            <w:tcW w:w="3510" w:type="dxa"/>
            <w:vAlign w:val="center"/>
          </w:tcPr>
          <w:p w14:paraId="7D4B5652" w14:textId="77777777" w:rsidR="003615CD" w:rsidRPr="00635077" w:rsidRDefault="003615CD" w:rsidP="00F27440">
            <w:pPr>
              <w:pStyle w:val="Pagrindinistekstas3"/>
              <w:spacing w:after="0"/>
              <w:rPr>
                <w:rFonts w:ascii="Trebuchet MS" w:hAnsi="Trebuchet MS"/>
                <w:sz w:val="22"/>
                <w:szCs w:val="22"/>
              </w:rPr>
            </w:pPr>
            <w:r w:rsidRPr="00635077">
              <w:rPr>
                <w:rFonts w:ascii="Trebuchet MS" w:hAnsi="Trebuchet MS"/>
                <w:sz w:val="22"/>
                <w:szCs w:val="22"/>
              </w:rPr>
              <w:t>Kvalifikuoto darbininko vienos norminės valandos įkainis</w:t>
            </w:r>
          </w:p>
        </w:tc>
        <w:tc>
          <w:tcPr>
            <w:tcW w:w="1348" w:type="dxa"/>
            <w:vAlign w:val="center"/>
          </w:tcPr>
          <w:p w14:paraId="4E3B7DBA" w14:textId="77777777" w:rsidR="003615CD" w:rsidRPr="00635077" w:rsidRDefault="003615CD" w:rsidP="00F27440">
            <w:pPr>
              <w:pStyle w:val="Pagrindinistekstas3"/>
              <w:spacing w:after="0"/>
              <w:jc w:val="center"/>
              <w:rPr>
                <w:rFonts w:ascii="Trebuchet MS" w:hAnsi="Trebuchet MS"/>
                <w:sz w:val="22"/>
                <w:szCs w:val="22"/>
              </w:rPr>
            </w:pPr>
            <w:r w:rsidRPr="00635077">
              <w:rPr>
                <w:rFonts w:ascii="Trebuchet MS" w:hAnsi="Trebuchet MS"/>
                <w:sz w:val="22"/>
                <w:szCs w:val="22"/>
              </w:rPr>
              <w:t>val.</w:t>
            </w:r>
          </w:p>
        </w:tc>
        <w:tc>
          <w:tcPr>
            <w:tcW w:w="1684" w:type="dxa"/>
            <w:vAlign w:val="center"/>
          </w:tcPr>
          <w:p w14:paraId="5B531ED0" w14:textId="7AB00710" w:rsidR="003615CD" w:rsidRPr="00404E66" w:rsidRDefault="009E3045" w:rsidP="00F27440">
            <w:pPr>
              <w:pStyle w:val="Pagrindinistekstas3"/>
              <w:spacing w:after="0"/>
              <w:jc w:val="center"/>
              <w:rPr>
                <w:rFonts w:ascii="Trebuchet MS" w:hAnsi="Trebuchet MS"/>
                <w:sz w:val="22"/>
                <w:szCs w:val="22"/>
              </w:rPr>
            </w:pPr>
            <w:r>
              <w:rPr>
                <w:rFonts w:ascii="Trebuchet MS" w:hAnsi="Trebuchet MS"/>
                <w:sz w:val="22"/>
                <w:szCs w:val="22"/>
              </w:rPr>
              <w:t>80</w:t>
            </w:r>
            <w:r w:rsidR="00404E66" w:rsidRPr="00404E66">
              <w:rPr>
                <w:rFonts w:ascii="Trebuchet MS" w:hAnsi="Trebuchet MS"/>
                <w:sz w:val="22"/>
                <w:szCs w:val="22"/>
              </w:rPr>
              <w:t>0</w:t>
            </w:r>
          </w:p>
        </w:tc>
        <w:tc>
          <w:tcPr>
            <w:tcW w:w="1180" w:type="dxa"/>
            <w:vAlign w:val="center"/>
          </w:tcPr>
          <w:p w14:paraId="1ED1EE07" w14:textId="77777777" w:rsidR="003615CD" w:rsidRPr="00635077" w:rsidRDefault="003615CD" w:rsidP="00F27440">
            <w:pPr>
              <w:pStyle w:val="Pagrindinistekstas3"/>
              <w:spacing w:after="0"/>
              <w:jc w:val="center"/>
              <w:rPr>
                <w:rFonts w:ascii="Trebuchet MS" w:hAnsi="Trebuchet MS"/>
                <w:sz w:val="22"/>
                <w:szCs w:val="22"/>
              </w:rPr>
            </w:pPr>
          </w:p>
        </w:tc>
        <w:tc>
          <w:tcPr>
            <w:tcW w:w="1179" w:type="dxa"/>
          </w:tcPr>
          <w:p w14:paraId="76A53B8F" w14:textId="77777777" w:rsidR="003615CD" w:rsidRPr="00635077" w:rsidRDefault="003615CD" w:rsidP="00F27440">
            <w:pPr>
              <w:pStyle w:val="Pagrindinistekstas3"/>
              <w:spacing w:after="0"/>
              <w:jc w:val="center"/>
              <w:rPr>
                <w:rFonts w:ascii="Trebuchet MS" w:hAnsi="Trebuchet MS"/>
                <w:sz w:val="22"/>
                <w:szCs w:val="22"/>
              </w:rPr>
            </w:pPr>
          </w:p>
        </w:tc>
      </w:tr>
      <w:tr w:rsidR="003615CD" w:rsidRPr="00635077" w14:paraId="1BE33AB7" w14:textId="77777777" w:rsidTr="008211B2">
        <w:tc>
          <w:tcPr>
            <w:tcW w:w="851" w:type="dxa"/>
            <w:vAlign w:val="center"/>
          </w:tcPr>
          <w:p w14:paraId="3D8343B6" w14:textId="77777777" w:rsidR="003615CD" w:rsidRPr="00635077" w:rsidRDefault="003615CD" w:rsidP="00F27440">
            <w:pPr>
              <w:pStyle w:val="Pagrindinistekstas3"/>
              <w:spacing w:after="0"/>
              <w:rPr>
                <w:rFonts w:ascii="Trebuchet MS" w:hAnsi="Trebuchet MS"/>
                <w:sz w:val="22"/>
                <w:szCs w:val="22"/>
              </w:rPr>
            </w:pPr>
            <w:r w:rsidRPr="00635077">
              <w:rPr>
                <w:rFonts w:ascii="Trebuchet MS" w:hAnsi="Trebuchet MS"/>
                <w:sz w:val="22"/>
                <w:szCs w:val="22"/>
              </w:rPr>
              <w:t>2.</w:t>
            </w:r>
          </w:p>
        </w:tc>
        <w:tc>
          <w:tcPr>
            <w:tcW w:w="3510" w:type="dxa"/>
            <w:vAlign w:val="center"/>
          </w:tcPr>
          <w:p w14:paraId="6FC960B3" w14:textId="77777777" w:rsidR="003615CD" w:rsidRPr="00635077" w:rsidRDefault="003615CD" w:rsidP="00F27440">
            <w:pPr>
              <w:pStyle w:val="Pagrindinistekstas3"/>
              <w:spacing w:after="0"/>
              <w:rPr>
                <w:rFonts w:ascii="Trebuchet MS" w:hAnsi="Trebuchet MS"/>
                <w:sz w:val="22"/>
                <w:szCs w:val="22"/>
              </w:rPr>
            </w:pPr>
            <w:r w:rsidRPr="00635077">
              <w:rPr>
                <w:rFonts w:ascii="Trebuchet MS" w:hAnsi="Trebuchet MS"/>
                <w:sz w:val="22"/>
                <w:szCs w:val="22"/>
              </w:rPr>
              <w:t>Automobilio transportavimas</w:t>
            </w:r>
          </w:p>
          <w:p w14:paraId="1B8FAD17" w14:textId="77777777" w:rsidR="003615CD" w:rsidRPr="00635077" w:rsidRDefault="003615CD" w:rsidP="00F27440">
            <w:pPr>
              <w:pStyle w:val="Pagrindinistekstas3"/>
              <w:spacing w:after="0"/>
              <w:rPr>
                <w:rFonts w:ascii="Trebuchet MS" w:hAnsi="Trebuchet MS"/>
                <w:sz w:val="22"/>
                <w:szCs w:val="22"/>
              </w:rPr>
            </w:pPr>
            <w:r w:rsidRPr="00635077">
              <w:rPr>
                <w:rFonts w:ascii="Trebuchet MS" w:hAnsi="Trebuchet MS"/>
                <w:sz w:val="22"/>
                <w:szCs w:val="22"/>
              </w:rPr>
              <w:t>(Lietuvos Respublikos teritorijoje)</w:t>
            </w:r>
          </w:p>
        </w:tc>
        <w:tc>
          <w:tcPr>
            <w:tcW w:w="1348" w:type="dxa"/>
            <w:vAlign w:val="center"/>
          </w:tcPr>
          <w:p w14:paraId="71EFFAC8" w14:textId="77777777" w:rsidR="003615CD" w:rsidRPr="00635077" w:rsidRDefault="003615CD" w:rsidP="00F27440">
            <w:pPr>
              <w:pStyle w:val="Pagrindinistekstas3"/>
              <w:spacing w:after="0"/>
              <w:jc w:val="center"/>
              <w:rPr>
                <w:rFonts w:ascii="Trebuchet MS" w:hAnsi="Trebuchet MS"/>
                <w:sz w:val="22"/>
                <w:szCs w:val="22"/>
              </w:rPr>
            </w:pPr>
          </w:p>
          <w:p w14:paraId="1E74CA09" w14:textId="77777777" w:rsidR="003615CD" w:rsidRPr="00635077" w:rsidRDefault="003615CD" w:rsidP="00F27440">
            <w:pPr>
              <w:pStyle w:val="Pagrindinistekstas3"/>
              <w:spacing w:after="0"/>
              <w:jc w:val="center"/>
              <w:rPr>
                <w:rFonts w:ascii="Trebuchet MS" w:hAnsi="Trebuchet MS"/>
                <w:sz w:val="22"/>
                <w:szCs w:val="22"/>
              </w:rPr>
            </w:pPr>
            <w:r w:rsidRPr="00635077">
              <w:rPr>
                <w:rFonts w:ascii="Trebuchet MS" w:hAnsi="Trebuchet MS"/>
                <w:sz w:val="22"/>
                <w:szCs w:val="22"/>
              </w:rPr>
              <w:t>km.</w:t>
            </w:r>
          </w:p>
        </w:tc>
        <w:tc>
          <w:tcPr>
            <w:tcW w:w="1684" w:type="dxa"/>
            <w:vAlign w:val="center"/>
          </w:tcPr>
          <w:p w14:paraId="01778D05" w14:textId="4E0BDE5B" w:rsidR="003615CD" w:rsidRPr="00404E66" w:rsidRDefault="00CA3AF7" w:rsidP="00F27440">
            <w:pPr>
              <w:pStyle w:val="Pagrindinistekstas3"/>
              <w:spacing w:after="0"/>
              <w:jc w:val="center"/>
              <w:rPr>
                <w:rFonts w:ascii="Trebuchet MS" w:hAnsi="Trebuchet MS"/>
                <w:sz w:val="22"/>
                <w:szCs w:val="22"/>
              </w:rPr>
            </w:pPr>
            <w:r>
              <w:rPr>
                <w:rFonts w:ascii="Trebuchet MS" w:hAnsi="Trebuchet MS"/>
                <w:sz w:val="22"/>
                <w:szCs w:val="22"/>
              </w:rPr>
              <w:t>30</w:t>
            </w:r>
            <w:r w:rsidR="00404E66" w:rsidRPr="00404E66">
              <w:rPr>
                <w:rFonts w:ascii="Trebuchet MS" w:hAnsi="Trebuchet MS"/>
                <w:sz w:val="22"/>
                <w:szCs w:val="22"/>
              </w:rPr>
              <w:t>0</w:t>
            </w:r>
          </w:p>
        </w:tc>
        <w:tc>
          <w:tcPr>
            <w:tcW w:w="1180" w:type="dxa"/>
            <w:vAlign w:val="center"/>
          </w:tcPr>
          <w:p w14:paraId="6269B2CF" w14:textId="77777777" w:rsidR="003615CD" w:rsidRPr="00635077" w:rsidRDefault="003615CD" w:rsidP="00F27440">
            <w:pPr>
              <w:pStyle w:val="Pagrindinistekstas3"/>
              <w:spacing w:after="0"/>
              <w:jc w:val="center"/>
              <w:rPr>
                <w:rFonts w:ascii="Trebuchet MS" w:hAnsi="Trebuchet MS"/>
                <w:sz w:val="22"/>
                <w:szCs w:val="22"/>
              </w:rPr>
            </w:pPr>
          </w:p>
        </w:tc>
        <w:tc>
          <w:tcPr>
            <w:tcW w:w="1179" w:type="dxa"/>
          </w:tcPr>
          <w:p w14:paraId="0BFD9FAC" w14:textId="77777777" w:rsidR="003615CD" w:rsidRPr="00635077" w:rsidRDefault="003615CD" w:rsidP="00F27440">
            <w:pPr>
              <w:pStyle w:val="Pagrindinistekstas3"/>
              <w:spacing w:after="0"/>
              <w:jc w:val="center"/>
              <w:rPr>
                <w:rFonts w:ascii="Trebuchet MS" w:hAnsi="Trebuchet MS"/>
                <w:sz w:val="22"/>
                <w:szCs w:val="22"/>
              </w:rPr>
            </w:pPr>
          </w:p>
        </w:tc>
      </w:tr>
      <w:tr w:rsidR="003615CD" w:rsidRPr="00635077" w14:paraId="5F2EAB43" w14:textId="77777777" w:rsidTr="008211B2">
        <w:tc>
          <w:tcPr>
            <w:tcW w:w="851" w:type="dxa"/>
            <w:vAlign w:val="center"/>
          </w:tcPr>
          <w:p w14:paraId="77503EEA" w14:textId="77777777" w:rsidR="003615CD" w:rsidRPr="00635077" w:rsidRDefault="003615CD" w:rsidP="00F27440">
            <w:pPr>
              <w:pStyle w:val="Pagrindinistekstas3"/>
              <w:spacing w:after="0"/>
              <w:ind w:right="-124"/>
              <w:rPr>
                <w:rFonts w:ascii="Trebuchet MS" w:hAnsi="Trebuchet MS"/>
                <w:sz w:val="22"/>
                <w:szCs w:val="22"/>
              </w:rPr>
            </w:pPr>
            <w:r w:rsidRPr="00635077">
              <w:rPr>
                <w:rFonts w:ascii="Trebuchet MS" w:hAnsi="Trebuchet MS"/>
                <w:sz w:val="22"/>
                <w:szCs w:val="22"/>
              </w:rPr>
              <w:t>3.</w:t>
            </w:r>
          </w:p>
        </w:tc>
        <w:tc>
          <w:tcPr>
            <w:tcW w:w="3510" w:type="dxa"/>
            <w:vAlign w:val="center"/>
          </w:tcPr>
          <w:p w14:paraId="5C8A9F4D" w14:textId="77777777" w:rsidR="003615CD" w:rsidRPr="00635077" w:rsidRDefault="003615CD" w:rsidP="00F27440">
            <w:pPr>
              <w:pStyle w:val="Pagrindinistekstas3"/>
              <w:spacing w:after="0"/>
              <w:rPr>
                <w:rFonts w:ascii="Trebuchet MS" w:hAnsi="Trebuchet MS"/>
                <w:sz w:val="22"/>
                <w:szCs w:val="22"/>
              </w:rPr>
            </w:pPr>
            <w:r w:rsidRPr="00635077">
              <w:rPr>
                <w:rFonts w:ascii="Trebuchet MS" w:hAnsi="Trebuchet MS"/>
                <w:sz w:val="22"/>
                <w:szCs w:val="22"/>
              </w:rPr>
              <w:t xml:space="preserve">Padangų keitimas </w:t>
            </w:r>
          </w:p>
        </w:tc>
        <w:tc>
          <w:tcPr>
            <w:tcW w:w="1348" w:type="dxa"/>
            <w:vAlign w:val="center"/>
          </w:tcPr>
          <w:p w14:paraId="4D0E3665" w14:textId="77777777" w:rsidR="003615CD" w:rsidRPr="00635077" w:rsidRDefault="003615CD" w:rsidP="00F27440">
            <w:pPr>
              <w:pStyle w:val="Pagrindinistekstas3"/>
              <w:spacing w:after="0"/>
              <w:jc w:val="center"/>
              <w:rPr>
                <w:rFonts w:ascii="Trebuchet MS" w:hAnsi="Trebuchet MS"/>
                <w:sz w:val="22"/>
                <w:szCs w:val="22"/>
              </w:rPr>
            </w:pPr>
            <w:r w:rsidRPr="00635077">
              <w:rPr>
                <w:rFonts w:ascii="Trebuchet MS" w:hAnsi="Trebuchet MS"/>
                <w:sz w:val="22"/>
                <w:szCs w:val="22"/>
              </w:rPr>
              <w:t>1 vnt.**</w:t>
            </w:r>
          </w:p>
        </w:tc>
        <w:tc>
          <w:tcPr>
            <w:tcW w:w="1684" w:type="dxa"/>
            <w:vAlign w:val="center"/>
          </w:tcPr>
          <w:p w14:paraId="3549B056" w14:textId="385E387A" w:rsidR="003615CD" w:rsidRPr="00404E66" w:rsidRDefault="009E3045" w:rsidP="00F27440">
            <w:pPr>
              <w:pStyle w:val="Pagrindinistekstas3"/>
              <w:spacing w:after="0"/>
              <w:jc w:val="center"/>
              <w:rPr>
                <w:rFonts w:ascii="Trebuchet MS" w:hAnsi="Trebuchet MS"/>
                <w:sz w:val="22"/>
                <w:szCs w:val="22"/>
              </w:rPr>
            </w:pPr>
            <w:r>
              <w:rPr>
                <w:rFonts w:ascii="Trebuchet MS" w:hAnsi="Trebuchet MS"/>
                <w:sz w:val="22"/>
                <w:szCs w:val="22"/>
              </w:rPr>
              <w:t>240</w:t>
            </w:r>
          </w:p>
        </w:tc>
        <w:tc>
          <w:tcPr>
            <w:tcW w:w="1180" w:type="dxa"/>
            <w:vAlign w:val="center"/>
          </w:tcPr>
          <w:p w14:paraId="66FE9F71" w14:textId="77777777" w:rsidR="003615CD" w:rsidRPr="00635077" w:rsidRDefault="003615CD" w:rsidP="00F27440">
            <w:pPr>
              <w:pStyle w:val="Pagrindinistekstas3"/>
              <w:spacing w:after="0"/>
              <w:jc w:val="center"/>
              <w:rPr>
                <w:rFonts w:ascii="Trebuchet MS" w:hAnsi="Trebuchet MS"/>
                <w:sz w:val="22"/>
                <w:szCs w:val="22"/>
              </w:rPr>
            </w:pPr>
          </w:p>
        </w:tc>
        <w:tc>
          <w:tcPr>
            <w:tcW w:w="1179" w:type="dxa"/>
          </w:tcPr>
          <w:p w14:paraId="5137A7D6" w14:textId="77777777" w:rsidR="003615CD" w:rsidRPr="00635077" w:rsidRDefault="003615CD" w:rsidP="00F27440">
            <w:pPr>
              <w:pStyle w:val="Pagrindinistekstas3"/>
              <w:spacing w:after="0"/>
              <w:jc w:val="center"/>
              <w:rPr>
                <w:rFonts w:ascii="Trebuchet MS" w:hAnsi="Trebuchet MS"/>
                <w:sz w:val="22"/>
                <w:szCs w:val="22"/>
              </w:rPr>
            </w:pPr>
          </w:p>
        </w:tc>
      </w:tr>
      <w:tr w:rsidR="003615CD" w:rsidRPr="00635077" w14:paraId="1DA0F17B" w14:textId="77777777" w:rsidTr="008211B2">
        <w:tc>
          <w:tcPr>
            <w:tcW w:w="851" w:type="dxa"/>
            <w:vAlign w:val="center"/>
          </w:tcPr>
          <w:p w14:paraId="1C6D001C" w14:textId="77777777" w:rsidR="003615CD" w:rsidRPr="00635077" w:rsidRDefault="003615CD" w:rsidP="00F27440">
            <w:pPr>
              <w:pStyle w:val="Pagrindinistekstas3"/>
              <w:spacing w:after="0"/>
              <w:ind w:right="-124"/>
              <w:rPr>
                <w:rFonts w:ascii="Trebuchet MS" w:hAnsi="Trebuchet MS"/>
                <w:sz w:val="22"/>
                <w:szCs w:val="22"/>
              </w:rPr>
            </w:pPr>
            <w:r w:rsidRPr="00635077">
              <w:rPr>
                <w:rFonts w:ascii="Trebuchet MS" w:hAnsi="Trebuchet MS"/>
                <w:sz w:val="22"/>
                <w:szCs w:val="22"/>
              </w:rPr>
              <w:t>4.</w:t>
            </w:r>
          </w:p>
        </w:tc>
        <w:tc>
          <w:tcPr>
            <w:tcW w:w="3510" w:type="dxa"/>
            <w:vAlign w:val="center"/>
          </w:tcPr>
          <w:p w14:paraId="1CA9F2B0" w14:textId="77777777" w:rsidR="003615CD" w:rsidRPr="00635077" w:rsidRDefault="003615CD" w:rsidP="00F27440">
            <w:pPr>
              <w:pStyle w:val="Pagrindinistekstas3"/>
              <w:spacing w:after="0"/>
              <w:rPr>
                <w:rFonts w:ascii="Trebuchet MS" w:hAnsi="Trebuchet MS"/>
                <w:sz w:val="22"/>
                <w:szCs w:val="22"/>
              </w:rPr>
            </w:pPr>
            <w:r w:rsidRPr="00635077">
              <w:rPr>
                <w:rFonts w:ascii="Trebuchet MS" w:hAnsi="Trebuchet MS"/>
                <w:sz w:val="22"/>
                <w:szCs w:val="22"/>
              </w:rPr>
              <w:t>Padangų montavimas ir balansavimas</w:t>
            </w:r>
          </w:p>
        </w:tc>
        <w:tc>
          <w:tcPr>
            <w:tcW w:w="1348" w:type="dxa"/>
            <w:vAlign w:val="center"/>
          </w:tcPr>
          <w:p w14:paraId="3ED00C79" w14:textId="77777777" w:rsidR="003615CD" w:rsidRPr="00635077" w:rsidRDefault="003615CD" w:rsidP="00F27440">
            <w:pPr>
              <w:pStyle w:val="Pagrindinistekstas3"/>
              <w:spacing w:after="0"/>
              <w:jc w:val="center"/>
              <w:rPr>
                <w:rFonts w:ascii="Trebuchet MS" w:hAnsi="Trebuchet MS"/>
                <w:sz w:val="22"/>
                <w:szCs w:val="22"/>
              </w:rPr>
            </w:pPr>
            <w:r w:rsidRPr="00635077">
              <w:rPr>
                <w:rFonts w:ascii="Trebuchet MS" w:hAnsi="Trebuchet MS"/>
                <w:sz w:val="22"/>
                <w:szCs w:val="22"/>
              </w:rPr>
              <w:t>1 vnt.**</w:t>
            </w:r>
          </w:p>
        </w:tc>
        <w:tc>
          <w:tcPr>
            <w:tcW w:w="1684" w:type="dxa"/>
            <w:vAlign w:val="center"/>
          </w:tcPr>
          <w:p w14:paraId="4E7B632F" w14:textId="11A97DFC" w:rsidR="003615CD" w:rsidRPr="00404E66" w:rsidRDefault="009E3045" w:rsidP="00F27440">
            <w:pPr>
              <w:pStyle w:val="Pagrindinistekstas3"/>
              <w:spacing w:after="0"/>
              <w:jc w:val="center"/>
              <w:rPr>
                <w:rFonts w:ascii="Trebuchet MS" w:hAnsi="Trebuchet MS"/>
                <w:sz w:val="22"/>
                <w:szCs w:val="22"/>
              </w:rPr>
            </w:pPr>
            <w:r>
              <w:rPr>
                <w:rFonts w:ascii="Trebuchet MS" w:hAnsi="Trebuchet MS"/>
                <w:sz w:val="22"/>
                <w:szCs w:val="22"/>
              </w:rPr>
              <w:t>240</w:t>
            </w:r>
          </w:p>
        </w:tc>
        <w:tc>
          <w:tcPr>
            <w:tcW w:w="1180" w:type="dxa"/>
            <w:vAlign w:val="center"/>
          </w:tcPr>
          <w:p w14:paraId="6E98EB1F" w14:textId="77777777" w:rsidR="003615CD" w:rsidRPr="00635077" w:rsidRDefault="003615CD" w:rsidP="00F27440">
            <w:pPr>
              <w:pStyle w:val="Pagrindinistekstas3"/>
              <w:spacing w:after="0"/>
              <w:jc w:val="center"/>
              <w:rPr>
                <w:rFonts w:ascii="Trebuchet MS" w:hAnsi="Trebuchet MS"/>
                <w:sz w:val="22"/>
                <w:szCs w:val="22"/>
              </w:rPr>
            </w:pPr>
          </w:p>
        </w:tc>
        <w:tc>
          <w:tcPr>
            <w:tcW w:w="1179" w:type="dxa"/>
          </w:tcPr>
          <w:p w14:paraId="7B80F76C" w14:textId="77777777" w:rsidR="003615CD" w:rsidRPr="00635077" w:rsidRDefault="003615CD" w:rsidP="00F27440">
            <w:pPr>
              <w:pStyle w:val="Pagrindinistekstas3"/>
              <w:spacing w:after="0"/>
              <w:jc w:val="center"/>
              <w:rPr>
                <w:rFonts w:ascii="Trebuchet MS" w:hAnsi="Trebuchet MS"/>
                <w:sz w:val="22"/>
                <w:szCs w:val="22"/>
              </w:rPr>
            </w:pPr>
          </w:p>
        </w:tc>
      </w:tr>
    </w:tbl>
    <w:p w14:paraId="43802880" w14:textId="5C497834" w:rsidR="003615CD" w:rsidRPr="00883A08" w:rsidRDefault="008211B2" w:rsidP="008211B2">
      <w:pPr>
        <w:spacing w:after="0" w:line="240" w:lineRule="auto"/>
        <w:jc w:val="both"/>
        <w:rPr>
          <w:rFonts w:ascii="Trebuchet MS" w:hAnsi="Trebuchet MS"/>
          <w:b/>
        </w:rPr>
      </w:pPr>
      <w:r>
        <w:rPr>
          <w:rFonts w:ascii="Trebuchet MS" w:hAnsi="Trebuchet MS"/>
          <w:b/>
        </w:rPr>
        <w:t>Pastabos</w:t>
      </w:r>
      <w:r w:rsidR="003615CD" w:rsidRPr="00635077">
        <w:rPr>
          <w:rFonts w:ascii="Trebuchet MS" w:hAnsi="Trebuchet MS"/>
          <w:b/>
        </w:rPr>
        <w:t>:</w:t>
      </w:r>
      <w:r>
        <w:rPr>
          <w:rFonts w:ascii="Trebuchet MS" w:hAnsi="Trebuchet MS"/>
          <w:b/>
        </w:rPr>
        <w:t xml:space="preserve"> </w:t>
      </w:r>
      <w:r w:rsidR="003615CD" w:rsidRPr="00883A08">
        <w:rPr>
          <w:rFonts w:ascii="Trebuchet MS" w:eastAsia="Times New Roman" w:hAnsi="Trebuchet MS"/>
        </w:rPr>
        <w:t xml:space="preserve">Į </w:t>
      </w:r>
      <w:r w:rsidR="003615CD" w:rsidRPr="00883A08">
        <w:rPr>
          <w:rFonts w:ascii="Trebuchet MS" w:hAnsi="Trebuchet MS"/>
        </w:rPr>
        <w:t xml:space="preserve">KONKURSO </w:t>
      </w:r>
      <w:r w:rsidR="003615CD" w:rsidRPr="00883A08">
        <w:rPr>
          <w:rFonts w:ascii="Trebuchet MS" w:hAnsi="Trebuchet MS"/>
          <w:bCs/>
        </w:rPr>
        <w:t xml:space="preserve">PASIŪLYMO kainą </w:t>
      </w:r>
      <w:r w:rsidR="003615CD" w:rsidRPr="00883A08">
        <w:rPr>
          <w:rFonts w:ascii="Trebuchet MS" w:eastAsia="Times New Roman" w:hAnsi="Trebuchet MS"/>
        </w:rPr>
        <w:t>neįtrauktos remontui at</w:t>
      </w:r>
      <w:r w:rsidR="00F0713F" w:rsidRPr="00883A08">
        <w:rPr>
          <w:rFonts w:ascii="Trebuchet MS" w:eastAsia="Times New Roman" w:hAnsi="Trebuchet MS"/>
        </w:rPr>
        <w:t>likti reikalingų detalių kainos;</w:t>
      </w:r>
    </w:p>
    <w:p w14:paraId="357EBE45" w14:textId="1373D2F8" w:rsidR="008211B2" w:rsidRPr="008211B2" w:rsidRDefault="008211B2" w:rsidP="008211B2">
      <w:pPr>
        <w:pStyle w:val="Sraopastraipa"/>
        <w:ind w:left="0" w:firstLine="360"/>
        <w:jc w:val="both"/>
        <w:rPr>
          <w:rFonts w:ascii="Trebuchet MS" w:eastAsia="Times New Roman" w:hAnsi="Trebuchet MS"/>
        </w:rPr>
      </w:pPr>
      <w:r w:rsidRPr="00883A08">
        <w:rPr>
          <w:rFonts w:ascii="Trebuchet MS" w:eastAsia="Times New Roman" w:hAnsi="Trebuchet MS"/>
        </w:rPr>
        <w:t>*numatomas kiekis (orientacinis skaičius) yra tik orientacinis ir naudojamas tik TIEKĖJŲ pasiūlymų įvertinimui. UŽSAKOVAS neįsipareigoja pirkti viso planuojamo PASLAUGOS kiekio. Atsiskaitoma bus tik už faktiškai</w:t>
      </w:r>
      <w:r w:rsidR="00F0713F" w:rsidRPr="00883A08">
        <w:rPr>
          <w:rFonts w:ascii="Trebuchet MS" w:eastAsia="Times New Roman" w:hAnsi="Trebuchet MS"/>
        </w:rPr>
        <w:t xml:space="preserve"> atliktą PASLAUGOS dalį (dalis);</w:t>
      </w:r>
    </w:p>
    <w:p w14:paraId="269E87B9" w14:textId="7D3A8062" w:rsidR="003615CD" w:rsidRPr="008211B2" w:rsidRDefault="008211B2" w:rsidP="00F0713F">
      <w:pPr>
        <w:pStyle w:val="Sraopastraipa"/>
        <w:spacing w:after="120"/>
        <w:ind w:left="357"/>
        <w:jc w:val="both"/>
        <w:rPr>
          <w:rFonts w:ascii="Trebuchet MS" w:eastAsia="Times New Roman" w:hAnsi="Trebuchet MS"/>
        </w:rPr>
      </w:pPr>
      <w:r>
        <w:rPr>
          <w:rFonts w:ascii="Trebuchet MS" w:eastAsia="Times New Roman" w:hAnsi="Trebuchet MS"/>
        </w:rPr>
        <w:t>**</w:t>
      </w:r>
      <w:r w:rsidRPr="008211B2">
        <w:rPr>
          <w:rFonts w:ascii="Trebuchet MS" w:eastAsia="Times New Roman" w:hAnsi="Trebuchet MS"/>
        </w:rPr>
        <w:t>vieno rato.</w:t>
      </w:r>
    </w:p>
    <w:p w14:paraId="2AC99A27" w14:textId="77777777" w:rsidR="003615CD" w:rsidRPr="0093729E" w:rsidRDefault="003615CD" w:rsidP="00B468BC">
      <w:pPr>
        <w:numPr>
          <w:ilvl w:val="1"/>
          <w:numId w:val="29"/>
        </w:numPr>
        <w:tabs>
          <w:tab w:val="num" w:pos="1134"/>
        </w:tabs>
        <w:spacing w:after="0" w:line="240" w:lineRule="auto"/>
        <w:ind w:left="0" w:firstLine="567"/>
        <w:jc w:val="both"/>
        <w:rPr>
          <w:rFonts w:ascii="Trebuchet MS" w:eastAsia="Times New Roman" w:hAnsi="Trebuchet MS"/>
        </w:rPr>
      </w:pPr>
      <w:r w:rsidRPr="0093729E">
        <w:rPr>
          <w:rFonts w:ascii="Trebuchet MS" w:hAnsi="Trebuchet MS"/>
        </w:rPr>
        <w:lastRenderedPageBreak/>
        <w:t>Naujas detales ir medžiagas, reikalingas PASLAUGOS atlikimui, TIEKĖJAS UŽSAKOVUI privalo parduoti už jų savikainą (naujų detalių ir medžiagų įsigijimo kaina su pridėtinėmis išlaidomis – kelių mokestis ir kiti mokesčiai, būtini sumokėti TIEKĖJUI toms detalėms ir medžiagoms įsigyti) ir UŽSAKOVUI pareikalavus pateikti šių detalių ir medžiagų pirkimo dokumentus.</w:t>
      </w:r>
    </w:p>
    <w:p w14:paraId="795CCF2A" w14:textId="09D34B91" w:rsidR="00E06245" w:rsidRPr="0093729E" w:rsidRDefault="00E06245" w:rsidP="00E06245">
      <w:pPr>
        <w:numPr>
          <w:ilvl w:val="1"/>
          <w:numId w:val="29"/>
        </w:numPr>
        <w:tabs>
          <w:tab w:val="num" w:pos="1134"/>
        </w:tabs>
        <w:spacing w:after="0" w:line="240" w:lineRule="auto"/>
        <w:ind w:left="0" w:firstLine="567"/>
        <w:jc w:val="both"/>
        <w:rPr>
          <w:rFonts w:ascii="Trebuchet MS" w:eastAsia="Times New Roman" w:hAnsi="Trebuchet MS" w:cs="Times New Roman"/>
        </w:rPr>
      </w:pPr>
      <w:r w:rsidRPr="0093729E">
        <w:rPr>
          <w:rFonts w:ascii="Trebuchet MS" w:eastAsia="Times New Roman" w:hAnsi="Trebuchet MS" w:cs="Times New Roman"/>
        </w:rPr>
        <w:t xml:space="preserve">PASLAUGOS ATLIKIMAS bei mokėjimas už PASLAUGOS ATLIKIMĄ vykdomas dalimis. Už įvykdytą PASLAUGOS dalį UŽSAKOVAS atsiskaito su TIEKĖJU ne vėliau kaip per 30 dienų, nuo dienos, kai UŽSAKOVAS gauna Sąskaitą atitinkančią 2.7. punkto reikalavimus. </w:t>
      </w:r>
    </w:p>
    <w:p w14:paraId="78847EAF" w14:textId="4215EC41" w:rsidR="00E06245" w:rsidRPr="0093729E" w:rsidRDefault="00E06245" w:rsidP="00E06245">
      <w:pPr>
        <w:numPr>
          <w:ilvl w:val="1"/>
          <w:numId w:val="29"/>
        </w:numPr>
        <w:tabs>
          <w:tab w:val="num" w:pos="1134"/>
        </w:tabs>
        <w:spacing w:after="0" w:line="240" w:lineRule="auto"/>
        <w:ind w:left="0" w:firstLine="567"/>
        <w:jc w:val="both"/>
        <w:rPr>
          <w:rFonts w:ascii="Trebuchet MS" w:eastAsia="Times New Roman" w:hAnsi="Trebuchet MS" w:cs="Times New Roman"/>
        </w:rPr>
      </w:pPr>
      <w:r w:rsidRPr="0093729E">
        <w:rPr>
          <w:rFonts w:ascii="Trebuchet MS" w:eastAsia="Times New Roman" w:hAnsi="Trebuchet MS" w:cs="Times New Roman"/>
        </w:rPr>
        <w:t>TIEKĖJAS Sąskaitas teikia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gali būti teikiamos tik naudojantis informacinės sistemos „E. sąskaita“ ar kitomis Lietuvos Respublikos teisės aktuose nustatytos IS priemonėmis. Elektroninė Sąskaita suprantama kaip Sąskaita, išrašyta, perduota ir gauta tokiu elektroniniu formatu, kuris sudaro galimybę ją apdoroti automatiniu ir elektroniniu būdu</w:t>
      </w:r>
      <w:r w:rsidR="00F0713F" w:rsidRPr="0093729E">
        <w:rPr>
          <w:rFonts w:ascii="Trebuchet MS" w:eastAsia="Times New Roman" w:hAnsi="Trebuchet MS" w:cs="Times New Roman"/>
        </w:rPr>
        <w:t>.</w:t>
      </w:r>
      <w:r w:rsidRPr="0093729E">
        <w:rPr>
          <w:rFonts w:ascii="Trebuchet MS" w:eastAsia="Times New Roman" w:hAnsi="Trebuchet MS" w:cs="Times New Roman"/>
        </w:rPr>
        <w:t xml:space="preserve"> </w:t>
      </w:r>
    </w:p>
    <w:p w14:paraId="0DFCE64E" w14:textId="77777777" w:rsidR="00E06245" w:rsidRPr="0093729E" w:rsidRDefault="00E06245" w:rsidP="00E06245">
      <w:pPr>
        <w:numPr>
          <w:ilvl w:val="1"/>
          <w:numId w:val="29"/>
        </w:numPr>
        <w:tabs>
          <w:tab w:val="num" w:pos="1134"/>
        </w:tabs>
        <w:spacing w:after="0" w:line="240" w:lineRule="auto"/>
        <w:ind w:left="0" w:firstLine="567"/>
        <w:jc w:val="both"/>
        <w:rPr>
          <w:rFonts w:ascii="Trebuchet MS" w:eastAsia="Times New Roman" w:hAnsi="Trebuchet MS" w:cs="Times New Roman"/>
        </w:rPr>
      </w:pPr>
      <w:r w:rsidRPr="0093729E">
        <w:rPr>
          <w:rFonts w:ascii="Trebuchet MS" w:eastAsia="Times New Roman" w:hAnsi="Trebuchet MS" w:cs="Times New Roman"/>
        </w:rPr>
        <w:t>Pagrindas pateikti PASLAUGOS dalies Sąskaitą atsiranda, kai visi TIEKĖJO įsipareigojimai, susiję su tokiai PASLAUGOS dalies Sąskaitai tenkančiu PASLAUGOS dalies elemento atlikimu, yra tinkamai įvykdyti. PASLAUGA nėra tinkamai atlikta ir PASLAUGOS rezultato elementas (sudėtinė dalis pagal Civilinį kodeksą) yra netinkamos kokybės, kai jis neatitinka Aprašyme nustatytų reikalavimų ar neturi savybių, kurios būtinos tokiam PASLAUGOS rezultato elementui, kad jį būtų galima naudoti pagal įprastinę ir specialią paskirtį.</w:t>
      </w:r>
    </w:p>
    <w:p w14:paraId="3A1BF303" w14:textId="77777777" w:rsidR="00E06245" w:rsidRPr="0093729E" w:rsidRDefault="00E06245" w:rsidP="00E06245">
      <w:pPr>
        <w:numPr>
          <w:ilvl w:val="1"/>
          <w:numId w:val="29"/>
        </w:numPr>
        <w:tabs>
          <w:tab w:val="num" w:pos="1134"/>
        </w:tabs>
        <w:spacing w:after="0" w:line="240" w:lineRule="auto"/>
        <w:ind w:left="0" w:firstLine="567"/>
        <w:jc w:val="both"/>
        <w:rPr>
          <w:rFonts w:ascii="Trebuchet MS" w:eastAsia="Times New Roman" w:hAnsi="Trebuchet MS" w:cs="Times New Roman"/>
        </w:rPr>
      </w:pPr>
      <w:r w:rsidRPr="0093729E">
        <w:rPr>
          <w:rFonts w:ascii="Trebuchet MS" w:eastAsia="Times New Roman" w:hAnsi="Trebuchet MS" w:cs="Times New Roman"/>
        </w:rPr>
        <w:t>PASLAUGOS rezultato naudojimas negali reikalauti iš UŽSAKOVO jokių papildomų (pirkimo SUTARTYJE nenumatytų) išlaidų.</w:t>
      </w:r>
    </w:p>
    <w:p w14:paraId="5D46882A" w14:textId="3FFC2282" w:rsidR="00E06245" w:rsidRPr="0093729E" w:rsidRDefault="00E06245" w:rsidP="00E06245">
      <w:pPr>
        <w:numPr>
          <w:ilvl w:val="1"/>
          <w:numId w:val="29"/>
        </w:numPr>
        <w:tabs>
          <w:tab w:val="num" w:pos="1134"/>
        </w:tabs>
        <w:spacing w:after="0" w:line="240" w:lineRule="auto"/>
        <w:ind w:left="0" w:firstLine="567"/>
        <w:jc w:val="both"/>
        <w:rPr>
          <w:rFonts w:ascii="Trebuchet MS" w:eastAsia="Times New Roman" w:hAnsi="Trebuchet MS" w:cs="Times New Roman"/>
        </w:rPr>
      </w:pPr>
      <w:r w:rsidRPr="0093729E">
        <w:rPr>
          <w:rFonts w:ascii="Trebuchet MS" w:eastAsia="Times New Roman" w:hAnsi="Trebuchet MS" w:cs="Times New Roman"/>
        </w:rPr>
        <w:t>PASLAUGOS kaina dėl kainų lygio ir pasikeitusių mokesčių neperskaičiuojama, išskyrus atvejį, nurodytą 2.11 punkte.</w:t>
      </w:r>
    </w:p>
    <w:p w14:paraId="55F22F62" w14:textId="530EF7D7" w:rsidR="003615CD" w:rsidRPr="0093729E" w:rsidRDefault="00E06245" w:rsidP="00E06245">
      <w:pPr>
        <w:numPr>
          <w:ilvl w:val="1"/>
          <w:numId w:val="29"/>
        </w:numPr>
        <w:tabs>
          <w:tab w:val="num" w:pos="1134"/>
        </w:tabs>
        <w:spacing w:after="0" w:line="240" w:lineRule="auto"/>
        <w:ind w:left="0" w:firstLine="567"/>
        <w:jc w:val="both"/>
        <w:rPr>
          <w:rStyle w:val="FontStyle16"/>
          <w:rFonts w:eastAsia="Times New Roman" w:cs="Times New Roman"/>
        </w:rPr>
      </w:pPr>
      <w:r w:rsidRPr="0093729E">
        <w:rPr>
          <w:rFonts w:ascii="Trebuchet MS" w:eastAsia="Times New Roman" w:hAnsi="Trebuchet MS" w:cs="Times New Roman"/>
        </w:rPr>
        <w:t xml:space="preserve"> PASLAUGOS kaina dėl pasikeitusio Lietuvos Respublikos pridėtinės vertės mokesčio (toliau – PVM) perskaičiuojama Sąskaitos išrašymo dieną pagal formulę: PASLAUGOS kaina be PVM+PVM Sąskaitos išrašymo dieną galiojantis PVM.</w:t>
      </w:r>
    </w:p>
    <w:p w14:paraId="4710B864" w14:textId="77777777" w:rsidR="003615CD" w:rsidRPr="0093729E" w:rsidRDefault="003615CD" w:rsidP="00B468BC">
      <w:pPr>
        <w:numPr>
          <w:ilvl w:val="1"/>
          <w:numId w:val="29"/>
        </w:numPr>
        <w:tabs>
          <w:tab w:val="num" w:pos="1134"/>
        </w:tabs>
        <w:spacing w:after="0" w:line="240" w:lineRule="auto"/>
        <w:ind w:left="0" w:firstLine="567"/>
        <w:jc w:val="both"/>
        <w:rPr>
          <w:rFonts w:ascii="Trebuchet MS" w:eastAsia="Times New Roman" w:hAnsi="Trebuchet MS" w:cs="Times New Roman"/>
        </w:rPr>
      </w:pPr>
      <w:r w:rsidRPr="0093729E">
        <w:rPr>
          <w:rFonts w:ascii="Trebuchet MS" w:eastAsia="Times New Roman" w:hAnsi="Trebuchet MS" w:cs="Times New Roman"/>
        </w:rPr>
        <w:t xml:space="preserve">Visos </w:t>
      </w:r>
      <w:r w:rsidRPr="0093729E">
        <w:rPr>
          <w:rFonts w:ascii="Trebuchet MS" w:eastAsia="Times New Roman" w:hAnsi="Trebuchet MS" w:cs="Times New Roman"/>
          <w:bCs/>
        </w:rPr>
        <w:t>SUTARTYJE</w:t>
      </w:r>
      <w:r w:rsidRPr="0093729E">
        <w:rPr>
          <w:rFonts w:ascii="Trebuchet MS" w:eastAsia="Times New Roman" w:hAnsi="Trebuchet MS" w:cs="Times New Roman"/>
        </w:rPr>
        <w:t xml:space="preserve"> numatytos sumos ir mokėjimai yra apskaičiuojami ir atliekami eurais.</w:t>
      </w:r>
    </w:p>
    <w:p w14:paraId="0046E5D3" w14:textId="77777777" w:rsidR="00E06245" w:rsidRPr="00B468BC" w:rsidRDefault="00E06245" w:rsidP="00E06245">
      <w:pPr>
        <w:tabs>
          <w:tab w:val="num" w:pos="1134"/>
        </w:tabs>
        <w:spacing w:after="0" w:line="240" w:lineRule="auto"/>
        <w:ind w:left="567"/>
        <w:jc w:val="both"/>
        <w:rPr>
          <w:rFonts w:ascii="Trebuchet MS" w:eastAsia="Times New Roman" w:hAnsi="Trebuchet MS" w:cs="Times New Roman"/>
          <w:highlight w:val="yellow"/>
        </w:rPr>
      </w:pPr>
    </w:p>
    <w:p w14:paraId="7F4617CF" w14:textId="77777777" w:rsidR="003615CD" w:rsidRPr="00635077" w:rsidRDefault="003615CD" w:rsidP="00404E66">
      <w:pPr>
        <w:numPr>
          <w:ilvl w:val="0"/>
          <w:numId w:val="29"/>
        </w:numPr>
        <w:tabs>
          <w:tab w:val="left" w:pos="284"/>
        </w:tabs>
        <w:spacing w:after="0" w:line="240" w:lineRule="auto"/>
        <w:ind w:left="0" w:firstLine="993"/>
        <w:jc w:val="center"/>
        <w:rPr>
          <w:rFonts w:ascii="Trebuchet MS" w:eastAsia="Times New Roman" w:hAnsi="Trebuchet MS" w:cs="Times New Roman"/>
          <w:b/>
          <w:bCs/>
        </w:rPr>
      </w:pPr>
      <w:r w:rsidRPr="00635077">
        <w:rPr>
          <w:rFonts w:ascii="Trebuchet MS" w:eastAsia="Times New Roman" w:hAnsi="Trebuchet MS" w:cs="Times New Roman"/>
          <w:b/>
          <w:bCs/>
        </w:rPr>
        <w:t>PASLAUGOS ATLIKIMAS</w:t>
      </w:r>
    </w:p>
    <w:p w14:paraId="3F0C6D70" w14:textId="77777777" w:rsidR="003615CD" w:rsidRPr="0093729E" w:rsidRDefault="003615CD" w:rsidP="0093729E">
      <w:pPr>
        <w:numPr>
          <w:ilvl w:val="1"/>
          <w:numId w:val="29"/>
        </w:numPr>
        <w:tabs>
          <w:tab w:val="num" w:pos="1134"/>
        </w:tabs>
        <w:spacing w:after="0" w:line="240" w:lineRule="auto"/>
        <w:ind w:left="0" w:firstLine="567"/>
        <w:jc w:val="both"/>
        <w:rPr>
          <w:rFonts w:ascii="Trebuchet MS" w:eastAsia="Times New Roman" w:hAnsi="Trebuchet MS" w:cs="Times New Roman"/>
        </w:rPr>
      </w:pPr>
      <w:r w:rsidRPr="0093729E">
        <w:rPr>
          <w:rFonts w:ascii="Trebuchet MS" w:eastAsia="Times New Roman" w:hAnsi="Trebuchet MS" w:cs="Times New Roman"/>
        </w:rPr>
        <w:t>Visi KONKURSO DOKUMENTUOSE numatyti reikalavimai (visos sąlygos), susiję su PASLAUGOS ATLIKIMU, SUTARTYJE tampa TIEKĖJO įsipareigojimais.</w:t>
      </w:r>
    </w:p>
    <w:p w14:paraId="00B839AE" w14:textId="77777777" w:rsidR="00883A08" w:rsidRPr="0093729E" w:rsidRDefault="003615CD" w:rsidP="00883A08">
      <w:pPr>
        <w:numPr>
          <w:ilvl w:val="1"/>
          <w:numId w:val="29"/>
        </w:numPr>
        <w:tabs>
          <w:tab w:val="num" w:pos="1134"/>
          <w:tab w:val="num" w:pos="1440"/>
          <w:tab w:val="num" w:pos="1567"/>
        </w:tabs>
        <w:spacing w:after="0" w:line="240" w:lineRule="auto"/>
        <w:ind w:left="0" w:firstLine="567"/>
        <w:jc w:val="both"/>
        <w:rPr>
          <w:rFonts w:ascii="Trebuchet MS" w:eastAsia="Times New Roman" w:hAnsi="Trebuchet MS" w:cs="Times New Roman"/>
        </w:rPr>
      </w:pPr>
      <w:r w:rsidRPr="0093729E">
        <w:rPr>
          <w:rFonts w:ascii="Trebuchet MS" w:eastAsia="Times New Roman" w:hAnsi="Trebuchet MS" w:cs="Times New Roman"/>
        </w:rPr>
        <w:t>TIEKĖJAS privalo užtikrinti kokybišką ir operatyvų PASLAUGŲ teikimą SUTARTYJE nustatytomis sąlygomis.</w:t>
      </w:r>
    </w:p>
    <w:p w14:paraId="45C73E55" w14:textId="77777777" w:rsidR="00767AB2" w:rsidRPr="0093729E" w:rsidRDefault="003615CD" w:rsidP="00883A08">
      <w:pPr>
        <w:numPr>
          <w:ilvl w:val="1"/>
          <w:numId w:val="29"/>
        </w:numPr>
        <w:tabs>
          <w:tab w:val="num" w:pos="1134"/>
          <w:tab w:val="num" w:pos="1567"/>
        </w:tabs>
        <w:spacing w:after="0" w:line="240" w:lineRule="auto"/>
        <w:ind w:left="0" w:firstLine="567"/>
        <w:jc w:val="both"/>
        <w:rPr>
          <w:rFonts w:ascii="Trebuchet MS" w:hAnsi="Trebuchet MS"/>
          <w:bCs/>
          <w:spacing w:val="-2"/>
        </w:rPr>
      </w:pPr>
      <w:r w:rsidRPr="0093729E">
        <w:rPr>
          <w:rFonts w:ascii="Trebuchet MS" w:hAnsi="Trebuchet MS"/>
          <w:bCs/>
          <w:spacing w:val="-2"/>
        </w:rPr>
        <w:t>PASLAUGOS pirkimas (užsakymai) priklauso tiktai nuo UŽSAKOVO poreikio ir valios.</w:t>
      </w:r>
    </w:p>
    <w:p w14:paraId="5597ACF2" w14:textId="7EFD5243" w:rsidR="00767AB2" w:rsidRPr="0093729E" w:rsidRDefault="00767AB2" w:rsidP="00883A08">
      <w:pPr>
        <w:numPr>
          <w:ilvl w:val="1"/>
          <w:numId w:val="29"/>
        </w:numPr>
        <w:tabs>
          <w:tab w:val="num" w:pos="1134"/>
          <w:tab w:val="num" w:pos="1567"/>
        </w:tabs>
        <w:spacing w:after="0" w:line="240" w:lineRule="auto"/>
        <w:ind w:left="0" w:firstLine="567"/>
        <w:jc w:val="both"/>
        <w:rPr>
          <w:rFonts w:ascii="Trebuchet MS" w:hAnsi="Trebuchet MS"/>
          <w:bCs/>
          <w:spacing w:val="-2"/>
        </w:rPr>
      </w:pPr>
      <w:r w:rsidRPr="0093729E">
        <w:rPr>
          <w:rFonts w:ascii="Trebuchet MS" w:hAnsi="Trebuchet MS"/>
          <w:bCs/>
          <w:spacing w:val="-2"/>
        </w:rPr>
        <w:t>PASLAUGA teikiama TIEKĖJO p</w:t>
      </w:r>
      <w:r w:rsidR="004C3FA0">
        <w:rPr>
          <w:rFonts w:ascii="Trebuchet MS" w:hAnsi="Trebuchet MS"/>
          <w:bCs/>
          <w:spacing w:val="-2"/>
        </w:rPr>
        <w:t>aslaugų teikimo vietoje Klaipėdos</w:t>
      </w:r>
      <w:r w:rsidRPr="0093729E">
        <w:rPr>
          <w:rFonts w:ascii="Trebuchet MS" w:hAnsi="Trebuchet MS"/>
          <w:bCs/>
          <w:spacing w:val="-2"/>
        </w:rPr>
        <w:t xml:space="preserve"> mieste. </w:t>
      </w:r>
    </w:p>
    <w:p w14:paraId="44897154" w14:textId="77777777" w:rsidR="00E21554" w:rsidRDefault="003615CD" w:rsidP="00E21554">
      <w:pPr>
        <w:numPr>
          <w:ilvl w:val="1"/>
          <w:numId w:val="29"/>
        </w:numPr>
        <w:tabs>
          <w:tab w:val="num" w:pos="1134"/>
          <w:tab w:val="num" w:pos="1567"/>
        </w:tabs>
        <w:spacing w:after="0" w:line="240" w:lineRule="auto"/>
        <w:ind w:left="0" w:firstLine="567"/>
        <w:jc w:val="both"/>
        <w:rPr>
          <w:rFonts w:ascii="Trebuchet MS" w:hAnsi="Trebuchet MS"/>
        </w:rPr>
      </w:pPr>
      <w:r w:rsidRPr="0093729E">
        <w:rPr>
          <w:rFonts w:ascii="Trebuchet MS" w:hAnsi="Trebuchet MS"/>
          <w:bCs/>
        </w:rPr>
        <w:t>TIEKĖJAS įsipareigoja saugoti remontuojamas transporto priemones jei jos remontuojamos ilgiau nei vieną dieną.</w:t>
      </w:r>
    </w:p>
    <w:p w14:paraId="25774119" w14:textId="67CD79C2" w:rsidR="00E21554" w:rsidRPr="00E21554" w:rsidRDefault="00E21554" w:rsidP="00E21554">
      <w:pPr>
        <w:numPr>
          <w:ilvl w:val="1"/>
          <w:numId w:val="29"/>
        </w:numPr>
        <w:tabs>
          <w:tab w:val="num" w:pos="1134"/>
          <w:tab w:val="num" w:pos="1567"/>
        </w:tabs>
        <w:spacing w:after="0" w:line="240" w:lineRule="auto"/>
        <w:ind w:left="0" w:firstLine="567"/>
        <w:jc w:val="both"/>
        <w:rPr>
          <w:rFonts w:ascii="Trebuchet MS" w:hAnsi="Trebuchet MS"/>
        </w:rPr>
      </w:pPr>
      <w:r w:rsidRPr="00E21554">
        <w:rPr>
          <w:rFonts w:ascii="Trebuchet MS" w:hAnsi="Trebuchet MS"/>
        </w:rPr>
        <w:t>Kiekvieną PASLAUGOS dalį sudaro visi TIEKĖJO įsipareigojimai, kuriuos pagal reikalavimus TIEKĖJAS privalo įvykdyti kaip atskirą UŽSAKOVO užsakymą. PASLAUGOS dalis, po suderinimo su UŽSAKOVO atstovu, atliekama ne vėliau nei per 3 (tris) darbo dienas, o labai sudėtingu atveju – per 10 (dešimt) darbo dienų nuo automobilio perdavimo TIEKĖJUI dienos.</w:t>
      </w:r>
    </w:p>
    <w:p w14:paraId="0ABE3509" w14:textId="77777777" w:rsidR="003615CD" w:rsidRPr="0093729E" w:rsidRDefault="003615CD" w:rsidP="00883A08">
      <w:pPr>
        <w:numPr>
          <w:ilvl w:val="1"/>
          <w:numId w:val="29"/>
        </w:numPr>
        <w:tabs>
          <w:tab w:val="num" w:pos="1134"/>
          <w:tab w:val="num" w:pos="1567"/>
        </w:tabs>
        <w:spacing w:after="0" w:line="240" w:lineRule="auto"/>
        <w:ind w:left="0" w:firstLine="567"/>
        <w:jc w:val="both"/>
        <w:rPr>
          <w:rFonts w:ascii="Trebuchet MS" w:hAnsi="Trebuchet MS"/>
        </w:rPr>
      </w:pPr>
      <w:r w:rsidRPr="0093729E">
        <w:rPr>
          <w:rFonts w:ascii="Trebuchet MS" w:hAnsi="Trebuchet MS"/>
        </w:rPr>
        <w:t>UŽSAKOVO nuosavybės teisė kiekvienam PASLAUGOS atlikimo rezultato elementui, kuris pagal Civilinį kodeksą yra nuosavybės teisių objektas, atsiranda nuo to momento, kai TIEKĖJAS tokį PASLAUGOS atlikimo rezultato elementą perduoda UŽSAKOVUI.</w:t>
      </w:r>
    </w:p>
    <w:p w14:paraId="49D531BC" w14:textId="77777777" w:rsidR="00883A08" w:rsidRPr="0093729E" w:rsidRDefault="003615CD" w:rsidP="00883A08">
      <w:pPr>
        <w:numPr>
          <w:ilvl w:val="1"/>
          <w:numId w:val="29"/>
        </w:numPr>
        <w:tabs>
          <w:tab w:val="num" w:pos="1134"/>
          <w:tab w:val="num" w:pos="1567"/>
        </w:tabs>
        <w:spacing w:after="0" w:line="240" w:lineRule="auto"/>
        <w:ind w:left="0" w:firstLine="567"/>
        <w:jc w:val="both"/>
        <w:rPr>
          <w:rFonts w:ascii="Trebuchet MS" w:hAnsi="Trebuchet MS"/>
        </w:rPr>
      </w:pPr>
      <w:r w:rsidRPr="0093729E">
        <w:rPr>
          <w:rFonts w:ascii="Trebuchet MS" w:hAnsi="Trebuchet MS"/>
        </w:rPr>
        <w:t xml:space="preserve">PASLAUGOS </w:t>
      </w:r>
      <w:r w:rsidRPr="0093729E">
        <w:rPr>
          <w:rFonts w:ascii="Trebuchet MS" w:hAnsi="Trebuchet MS" w:cs="Trebuchet MS;Trebuchet MS"/>
        </w:rPr>
        <w:t xml:space="preserve">kokybė turi atitikti </w:t>
      </w:r>
      <w:r w:rsidRPr="0093729E">
        <w:rPr>
          <w:rFonts w:ascii="Trebuchet MS" w:hAnsi="Trebuchet MS"/>
        </w:rPr>
        <w:t xml:space="preserve">REIKALAVIMUS </w:t>
      </w:r>
      <w:r w:rsidRPr="0093729E">
        <w:rPr>
          <w:rFonts w:ascii="Trebuchet MS" w:hAnsi="Trebuchet MS" w:cs="Trebuchet MS;Trebuchet MS"/>
        </w:rPr>
        <w:t>ir Civilin</w:t>
      </w:r>
      <w:r w:rsidR="00EB68E5" w:rsidRPr="0093729E">
        <w:rPr>
          <w:rFonts w:ascii="Trebuchet MS" w:hAnsi="Trebuchet MS" w:cs="Trebuchet MS;Trebuchet MS"/>
        </w:rPr>
        <w:t>io kodekso</w:t>
      </w:r>
      <w:r w:rsidRPr="0093729E">
        <w:rPr>
          <w:rFonts w:ascii="Trebuchet MS" w:hAnsi="Trebuchet MS" w:cs="Trebuchet MS;Trebuchet MS"/>
        </w:rPr>
        <w:t xml:space="preserve"> nuostatas. Visoms prekėms, kurioms pagal Civilinį kodeksą būtų galimybė sutartiniu įsipareigojimu suteikti kokybės garantijos terminą SUTARTIMI suteikiamas 1 (vienerių) metų kokybės garantijos terminas. TIEKĖJO atsakomybė už kokybės garantiją užtikrinama taip, kaip numato kvietimo reikalavimai ir Civilinis kodeksas, t. y. nėra nustatyti jokie kiti TIEKĖJO suteikiamos kokybės garantijos užtikrinimo ar atsakomybės už kokybės garantiją apribojimai.</w:t>
      </w:r>
    </w:p>
    <w:p w14:paraId="541765CD" w14:textId="12E1D7B6" w:rsidR="00883A08" w:rsidRPr="00883A08" w:rsidRDefault="00883A08" w:rsidP="00883A08">
      <w:pPr>
        <w:numPr>
          <w:ilvl w:val="1"/>
          <w:numId w:val="29"/>
        </w:numPr>
        <w:tabs>
          <w:tab w:val="num" w:pos="1134"/>
          <w:tab w:val="num" w:pos="1567"/>
        </w:tabs>
        <w:spacing w:after="0" w:line="240" w:lineRule="auto"/>
        <w:ind w:left="0" w:firstLine="567"/>
        <w:jc w:val="both"/>
        <w:rPr>
          <w:rFonts w:ascii="Trebuchet MS" w:hAnsi="Trebuchet MS"/>
        </w:rPr>
      </w:pPr>
      <w:r w:rsidRPr="00883A08">
        <w:rPr>
          <w:rFonts w:ascii="Trebuchet MS" w:hAnsi="Trebuchet MS"/>
        </w:rPr>
        <w:t>TIEKĖJAS garantiniu laikotarpiu turi neatlygintinai pašalinti visus nekokybiškų medžiagų (detalių ir pan.) bei atliktų paslaugų trūkumus.</w:t>
      </w:r>
    </w:p>
    <w:p w14:paraId="6DC65B92" w14:textId="77777777" w:rsidR="003615CD" w:rsidRPr="00635077" w:rsidRDefault="003615CD" w:rsidP="00A7798F">
      <w:pPr>
        <w:pStyle w:val="Sraopastraipa"/>
        <w:numPr>
          <w:ilvl w:val="1"/>
          <w:numId w:val="29"/>
        </w:numPr>
        <w:tabs>
          <w:tab w:val="left" w:pos="1026"/>
        </w:tabs>
        <w:autoSpaceDE w:val="0"/>
        <w:autoSpaceDN w:val="0"/>
        <w:adjustRightInd w:val="0"/>
        <w:spacing w:after="0"/>
        <w:ind w:left="0" w:firstLine="567"/>
        <w:jc w:val="both"/>
        <w:rPr>
          <w:rFonts w:ascii="Trebuchet MS" w:eastAsia="Times New Roman" w:hAnsi="Trebuchet MS"/>
          <w:szCs w:val="22"/>
        </w:rPr>
      </w:pPr>
      <w:r w:rsidRPr="00635077">
        <w:rPr>
          <w:rFonts w:ascii="Trebuchet MS" w:hAnsi="Trebuchet MS"/>
          <w:szCs w:val="22"/>
        </w:rPr>
        <w:lastRenderedPageBreak/>
        <w:t>TIEKĖJO atstovai PASLAUGŲ teikimo klausimais su UŽSAKOVO atstovais bendrauja lietuvių kalba.</w:t>
      </w:r>
    </w:p>
    <w:p w14:paraId="26697053" w14:textId="0CA50C06" w:rsidR="002B318D" w:rsidRPr="00EF37E4" w:rsidRDefault="00A7798F" w:rsidP="00246652">
      <w:pPr>
        <w:pStyle w:val="00Punktai"/>
        <w:numPr>
          <w:ilvl w:val="1"/>
          <w:numId w:val="29"/>
        </w:numPr>
        <w:ind w:left="0" w:firstLine="567"/>
        <w:textAlignment w:val="baseline"/>
        <w:rPr>
          <w:color w:val="000000"/>
          <w:szCs w:val="24"/>
          <w:lang w:eastAsia="lt-LT"/>
        </w:rPr>
      </w:pPr>
      <w:r w:rsidRPr="00FE5FD2">
        <w:rPr>
          <w:rFonts w:ascii="Trebuchet MS" w:hAnsi="Trebuchet MS"/>
          <w:spacing w:val="-2"/>
          <w:sz w:val="22"/>
          <w:szCs w:val="22"/>
        </w:rPr>
        <w:t xml:space="preserve">ŠALYS, </w:t>
      </w:r>
      <w:r w:rsidR="00EF37E4" w:rsidRPr="00FE5FD2">
        <w:rPr>
          <w:rFonts w:ascii="Trebuchet MS" w:hAnsi="Trebuchet MS"/>
          <w:bCs/>
          <w:iCs/>
          <w:spacing w:val="-2"/>
          <w:sz w:val="22"/>
          <w:szCs w:val="22"/>
        </w:rPr>
        <w:t>siekdamos užtikrinti aplinkosauginių principų laikymąsi, kad būtų sunaudojama mažiau gamtos išteklių, įsipareigoja nespausdinti šios SUTARTIES vykdymo dokumentų ir ją pasirašyti bei laikyti el. būdu, tausojant aplinką</w:t>
      </w:r>
      <w:r w:rsidR="002B318D" w:rsidRPr="00EF37E4">
        <w:rPr>
          <w:rFonts w:ascii="Trebuchet MS" w:hAnsi="Trebuchet MS"/>
          <w:spacing w:val="-2"/>
          <w:sz w:val="22"/>
          <w:szCs w:val="22"/>
        </w:rPr>
        <w:t>.</w:t>
      </w:r>
      <w:bookmarkStart w:id="0" w:name="part_abe93cb3e19c49df9fad47c0f566dacf"/>
      <w:bookmarkEnd w:id="0"/>
    </w:p>
    <w:p w14:paraId="32B9444D" w14:textId="4DA000D3" w:rsidR="002B318D" w:rsidRPr="001C1A65" w:rsidRDefault="00EF37E4" w:rsidP="002B318D">
      <w:pPr>
        <w:pStyle w:val="00Punktai"/>
        <w:numPr>
          <w:ilvl w:val="1"/>
          <w:numId w:val="29"/>
        </w:numPr>
        <w:ind w:left="0" w:firstLine="567"/>
        <w:textAlignment w:val="baseline"/>
        <w:rPr>
          <w:rFonts w:ascii="Trebuchet MS" w:hAnsi="Trebuchet MS"/>
          <w:color w:val="000000"/>
          <w:sz w:val="22"/>
          <w:szCs w:val="22"/>
          <w:lang w:eastAsia="lt-LT"/>
        </w:rPr>
      </w:pPr>
      <w:r w:rsidRPr="00ED40E2">
        <w:rPr>
          <w:rFonts w:ascii="Trebuchet MS" w:hAnsi="Trebuchet MS"/>
          <w:color w:val="000000"/>
          <w:sz w:val="22"/>
          <w:szCs w:val="22"/>
          <w:lang w:eastAsia="lt-LT"/>
        </w:rPr>
        <w:t>TIEKĖJAS</w:t>
      </w:r>
      <w:r w:rsidR="002B318D" w:rsidRPr="00ED40E2">
        <w:rPr>
          <w:rFonts w:ascii="Trebuchet MS" w:hAnsi="Trebuchet MS"/>
          <w:color w:val="000000"/>
          <w:sz w:val="22"/>
          <w:szCs w:val="22"/>
          <w:lang w:eastAsia="lt-LT"/>
        </w:rPr>
        <w:t xml:space="preserve"> vykdydamas </w:t>
      </w:r>
      <w:r w:rsidRPr="00ED40E2">
        <w:rPr>
          <w:rFonts w:ascii="Trebuchet MS" w:hAnsi="Trebuchet MS"/>
          <w:color w:val="000000"/>
          <w:sz w:val="22"/>
          <w:szCs w:val="22"/>
          <w:lang w:eastAsia="lt-LT"/>
        </w:rPr>
        <w:t>SUTARTĮ</w:t>
      </w:r>
      <w:r w:rsidR="002B318D" w:rsidRPr="00ED40E2">
        <w:rPr>
          <w:rFonts w:ascii="Trebuchet MS" w:hAnsi="Trebuchet MS"/>
          <w:color w:val="000000"/>
          <w:sz w:val="22"/>
          <w:szCs w:val="22"/>
          <w:lang w:eastAsia="lt-LT"/>
        </w:rPr>
        <w:t>, privalo vadovautis</w:t>
      </w:r>
      <w:r w:rsidR="002B318D" w:rsidRPr="00ED40E2">
        <w:rPr>
          <w:rFonts w:ascii="Trebuchet MS" w:hAnsi="Trebuchet MS"/>
          <w:sz w:val="22"/>
          <w:szCs w:val="22"/>
        </w:rPr>
        <w:t xml:space="preserve"> </w:t>
      </w:r>
      <w:r w:rsidR="002B318D" w:rsidRPr="00ED40E2">
        <w:rPr>
          <w:rFonts w:ascii="Trebuchet MS" w:hAnsi="Trebuchet MS"/>
          <w:color w:val="000000"/>
          <w:sz w:val="22"/>
          <w:szCs w:val="22"/>
          <w:lang w:eastAsia="lt-LT"/>
        </w:rPr>
        <w:t>Lietuvos Respublikos aplinkos ministro</w:t>
      </w:r>
      <w:r w:rsidR="002B318D" w:rsidRPr="00ED40E2">
        <w:rPr>
          <w:rFonts w:asciiTheme="minorHAnsi" w:eastAsiaTheme="minorHAnsi" w:hAnsiTheme="minorHAnsi" w:cstheme="minorBidi"/>
          <w:color w:val="000000"/>
          <w:sz w:val="22"/>
          <w:szCs w:val="22"/>
        </w:rPr>
        <w:t xml:space="preserve"> </w:t>
      </w:r>
      <w:r w:rsidR="002B318D" w:rsidRPr="00ED40E2">
        <w:rPr>
          <w:rFonts w:ascii="Trebuchet MS" w:hAnsi="Trebuchet MS"/>
          <w:color w:val="000000"/>
          <w:sz w:val="22"/>
          <w:szCs w:val="22"/>
          <w:lang w:eastAsia="lt-LT"/>
        </w:rPr>
        <w:t>2023 m. balandžio 13 d.</w:t>
      </w:r>
      <w:r w:rsidR="00B57546" w:rsidRPr="001C1A65">
        <w:rPr>
          <w:rFonts w:ascii="Trebuchet MS" w:hAnsi="Trebuchet MS"/>
          <w:color w:val="000000"/>
          <w:sz w:val="22"/>
          <w:szCs w:val="22"/>
          <w:lang w:eastAsia="lt-LT"/>
        </w:rPr>
        <w:t xml:space="preserve"> įsakymu</w:t>
      </w:r>
      <w:r w:rsidR="002B318D" w:rsidRPr="001C1A65">
        <w:rPr>
          <w:rFonts w:ascii="Trebuchet MS" w:hAnsi="Trebuchet MS"/>
          <w:color w:val="000000"/>
          <w:sz w:val="22"/>
          <w:szCs w:val="22"/>
          <w:lang w:eastAsia="lt-LT"/>
        </w:rPr>
        <w:t xml:space="preserve"> Nr. 3-183/D1-110</w:t>
      </w:r>
      <w:r w:rsidR="00B57546" w:rsidRPr="001C1A65">
        <w:rPr>
          <w:rFonts w:ascii="Trebuchet MS" w:eastAsiaTheme="minorHAnsi" w:hAnsi="Trebuchet MS" w:cstheme="minorBidi"/>
          <w:b/>
          <w:bCs/>
          <w:color w:val="000000"/>
          <w:sz w:val="22"/>
          <w:szCs w:val="22"/>
        </w:rPr>
        <w:t xml:space="preserve"> „</w:t>
      </w:r>
      <w:r w:rsidR="00B57546" w:rsidRPr="001C1A65">
        <w:rPr>
          <w:rFonts w:ascii="Trebuchet MS" w:hAnsi="Trebuchet MS"/>
          <w:bCs/>
          <w:color w:val="000000"/>
          <w:sz w:val="22"/>
          <w:szCs w:val="22"/>
          <w:lang w:eastAsia="lt-LT"/>
        </w:rPr>
        <w:t>Dėl transporto priemonių techninės priežiūros, remonto, techninės pagalbos ir perdirbimo paslaugų teikimo tvarkos, reikalavimų šiuos darbus atliekantiems asmenims ir šiems darbams keliamų aplinkos apsaugos reikalavimų</w:t>
      </w:r>
      <w:r w:rsidR="00B57546" w:rsidRPr="001C1A65">
        <w:rPr>
          <w:rFonts w:ascii="Trebuchet MS" w:hAnsi="Trebuchet MS"/>
          <w:color w:val="000000"/>
          <w:sz w:val="22"/>
          <w:szCs w:val="22"/>
          <w:lang w:eastAsia="lt-LT"/>
        </w:rPr>
        <w:t xml:space="preserve"> </w:t>
      </w:r>
      <w:r w:rsidR="00B57546" w:rsidRPr="001C1A65">
        <w:rPr>
          <w:rFonts w:ascii="Trebuchet MS" w:hAnsi="Trebuchet MS"/>
          <w:bCs/>
          <w:color w:val="000000"/>
          <w:sz w:val="22"/>
          <w:szCs w:val="22"/>
          <w:lang w:eastAsia="lt-LT"/>
        </w:rPr>
        <w:t>aprašo patvirtinimo“.</w:t>
      </w:r>
    </w:p>
    <w:p w14:paraId="4E719D06" w14:textId="28401C36" w:rsidR="00B353F4" w:rsidRPr="0093729E" w:rsidRDefault="00B353F4" w:rsidP="00B353F4">
      <w:pPr>
        <w:pStyle w:val="00Punktai"/>
        <w:numPr>
          <w:ilvl w:val="1"/>
          <w:numId w:val="29"/>
        </w:numPr>
        <w:ind w:left="0" w:firstLine="567"/>
        <w:rPr>
          <w:rFonts w:ascii="Trebuchet MS" w:hAnsi="Trebuchet MS"/>
          <w:sz w:val="22"/>
          <w:szCs w:val="22"/>
        </w:rPr>
      </w:pPr>
      <w:r w:rsidRPr="001C1A65">
        <w:rPr>
          <w:rFonts w:ascii="Trebuchet MS" w:hAnsi="Trebuchet MS"/>
          <w:spacing w:val="-2"/>
          <w:sz w:val="22"/>
          <w:szCs w:val="22"/>
        </w:rPr>
        <w:t>Konkrečios</w:t>
      </w:r>
      <w:r w:rsidRPr="00ED40E2">
        <w:rPr>
          <w:rFonts w:ascii="Trebuchet MS" w:hAnsi="Trebuchet MS"/>
          <w:spacing w:val="-2"/>
          <w:sz w:val="22"/>
          <w:szCs w:val="22"/>
        </w:rPr>
        <w:t xml:space="preserve"> transporto priemonių remonto paslaugų atlikimo trukmės valandomis, nustatomos pagal</w:t>
      </w:r>
      <w:r w:rsidRPr="0093729E">
        <w:rPr>
          <w:rFonts w:ascii="Trebuchet MS" w:hAnsi="Trebuchet MS"/>
          <w:spacing w:val="-2"/>
          <w:sz w:val="22"/>
          <w:szCs w:val="22"/>
        </w:rPr>
        <w:t xml:space="preserve"> informacinės duomenų bazės </w:t>
      </w:r>
      <w:r w:rsidR="00DB1879" w:rsidRPr="0093729E">
        <w:rPr>
          <w:rFonts w:ascii="Trebuchet MS" w:hAnsi="Trebuchet MS"/>
          <w:bCs/>
          <w:spacing w:val="-2"/>
          <w:sz w:val="22"/>
          <w:szCs w:val="22"/>
        </w:rPr>
        <w:t>„</w:t>
      </w:r>
      <w:proofErr w:type="spellStart"/>
      <w:r w:rsidR="00DB1879" w:rsidRPr="0093729E">
        <w:rPr>
          <w:rFonts w:ascii="Trebuchet MS" w:hAnsi="Trebuchet MS"/>
          <w:bCs/>
          <w:spacing w:val="-2"/>
          <w:sz w:val="22"/>
          <w:szCs w:val="22"/>
        </w:rPr>
        <w:t>Autodata</w:t>
      </w:r>
      <w:proofErr w:type="spellEnd"/>
      <w:r w:rsidR="00DB1879" w:rsidRPr="0093729E">
        <w:rPr>
          <w:rFonts w:ascii="Trebuchet MS" w:hAnsi="Trebuchet MS"/>
          <w:bCs/>
          <w:spacing w:val="-2"/>
          <w:sz w:val="22"/>
          <w:szCs w:val="22"/>
        </w:rPr>
        <w:t>“ (arba lygiavertės)</w:t>
      </w:r>
      <w:r w:rsidRPr="0093729E">
        <w:rPr>
          <w:rFonts w:ascii="Trebuchet MS" w:hAnsi="Trebuchet MS"/>
          <w:spacing w:val="-2"/>
          <w:sz w:val="22"/>
          <w:szCs w:val="22"/>
        </w:rPr>
        <w:t xml:space="preserve"> duomenis.</w:t>
      </w:r>
    </w:p>
    <w:p w14:paraId="1E9C632F" w14:textId="77777777" w:rsidR="00B353F4" w:rsidRPr="0093729E" w:rsidRDefault="00B353F4" w:rsidP="00B353F4">
      <w:pPr>
        <w:pStyle w:val="00Punktai"/>
        <w:numPr>
          <w:ilvl w:val="1"/>
          <w:numId w:val="29"/>
        </w:numPr>
        <w:ind w:left="0" w:firstLine="567"/>
        <w:rPr>
          <w:rFonts w:ascii="Trebuchet MS" w:hAnsi="Trebuchet MS"/>
          <w:sz w:val="22"/>
          <w:szCs w:val="22"/>
        </w:rPr>
      </w:pPr>
      <w:r w:rsidRPr="0093729E">
        <w:rPr>
          <w:rFonts w:ascii="Trebuchet MS" w:hAnsi="Trebuchet MS"/>
          <w:sz w:val="22"/>
          <w:szCs w:val="22"/>
        </w:rPr>
        <w:t>TIEKĖJAS  automobilių variklio, transmisijos, stabdžių ir kitoms sistemoms bei mazgams privalo naudoti tepalus, alyvas ir specialius skysčius numatytus kiekvieno automobilio eksploatavimo instrukcijose.</w:t>
      </w:r>
    </w:p>
    <w:p w14:paraId="069450CF" w14:textId="323F7E2D" w:rsidR="00B353F4" w:rsidRPr="0093729E" w:rsidRDefault="00B353F4" w:rsidP="00B353F4">
      <w:pPr>
        <w:pStyle w:val="00Punktai"/>
        <w:numPr>
          <w:ilvl w:val="1"/>
          <w:numId w:val="29"/>
        </w:numPr>
        <w:ind w:left="0" w:firstLine="567"/>
        <w:rPr>
          <w:rFonts w:ascii="Trebuchet MS" w:hAnsi="Trebuchet MS"/>
          <w:sz w:val="22"/>
          <w:szCs w:val="22"/>
        </w:rPr>
      </w:pPr>
      <w:r w:rsidRPr="0093729E">
        <w:rPr>
          <w:rFonts w:ascii="Trebuchet MS" w:hAnsi="Trebuchet MS"/>
          <w:spacing w:val="-2"/>
          <w:sz w:val="22"/>
          <w:szCs w:val="22"/>
        </w:rPr>
        <w:t xml:space="preserve">TIEKĖJAS turi teikti kokybiškas techninės priežiūros ir remonto paslaugas transporto priemonėms nurodytoms </w:t>
      </w:r>
      <w:r w:rsidR="004166F4" w:rsidRPr="0093729E">
        <w:rPr>
          <w:rFonts w:ascii="Trebuchet MS" w:hAnsi="Trebuchet MS"/>
          <w:spacing w:val="-2"/>
          <w:sz w:val="22"/>
          <w:szCs w:val="22"/>
        </w:rPr>
        <w:t>PASLAUGOS</w:t>
      </w:r>
      <w:r w:rsidR="00FB6904" w:rsidRPr="0093729E">
        <w:rPr>
          <w:rFonts w:ascii="Trebuchet MS" w:hAnsi="Trebuchet MS"/>
          <w:spacing w:val="-2"/>
          <w:sz w:val="22"/>
          <w:szCs w:val="22"/>
        </w:rPr>
        <w:t xml:space="preserve"> techninės specifikacijos 1.1</w:t>
      </w:r>
      <w:r w:rsidRPr="0093729E">
        <w:rPr>
          <w:rFonts w:ascii="Trebuchet MS" w:hAnsi="Trebuchet MS"/>
          <w:spacing w:val="-2"/>
          <w:sz w:val="22"/>
          <w:szCs w:val="22"/>
        </w:rPr>
        <w:t xml:space="preserve"> punkte. Jeigu po SUTARTIES pasirašymo keičiasi transporto priemonių skaičius (nebeeksploatuojamos transporto priemonės arba papildomai įsigytos, perimtos iš kitų valstybinių organizacijų transporto priemonės), UŽSAKOVAS apie tai informuoja TIEKĖJĄ raštu. </w:t>
      </w:r>
    </w:p>
    <w:p w14:paraId="12791804" w14:textId="77777777" w:rsidR="00883A08" w:rsidRPr="0093729E" w:rsidRDefault="00B353F4" w:rsidP="00883A08">
      <w:pPr>
        <w:pStyle w:val="00Punktai"/>
        <w:numPr>
          <w:ilvl w:val="1"/>
          <w:numId w:val="29"/>
        </w:numPr>
        <w:tabs>
          <w:tab w:val="num" w:pos="1080"/>
        </w:tabs>
        <w:ind w:left="0" w:firstLine="567"/>
        <w:rPr>
          <w:rFonts w:ascii="Trebuchet MS" w:hAnsi="Trebuchet MS"/>
          <w:sz w:val="22"/>
          <w:szCs w:val="22"/>
        </w:rPr>
      </w:pPr>
      <w:r w:rsidRPr="0093729E">
        <w:rPr>
          <w:rFonts w:ascii="Trebuchet MS" w:hAnsi="Trebuchet MS"/>
          <w:spacing w:val="-2"/>
          <w:sz w:val="22"/>
          <w:szCs w:val="22"/>
        </w:rPr>
        <w:t>TIEKĖJAS privalo turėti galimybę atlikti korozijos šalinimo bei atskirų transporto priemonių elementų dažymo paslaugas, elektros instaliacijos remonto paslaugas, signalizacijos remonto paslaugas, kėbulo detalių taisymo paslaugas.</w:t>
      </w:r>
    </w:p>
    <w:p w14:paraId="6B3CE650" w14:textId="3E32DEE0" w:rsidR="00883A08" w:rsidRPr="0093729E" w:rsidRDefault="0093729E" w:rsidP="00883A08">
      <w:pPr>
        <w:pStyle w:val="00Punktai"/>
        <w:numPr>
          <w:ilvl w:val="1"/>
          <w:numId w:val="29"/>
        </w:numPr>
        <w:tabs>
          <w:tab w:val="num" w:pos="1080"/>
        </w:tabs>
        <w:ind w:left="0" w:firstLine="567"/>
        <w:rPr>
          <w:rFonts w:ascii="Trebuchet MS" w:hAnsi="Trebuchet MS"/>
          <w:sz w:val="22"/>
          <w:szCs w:val="22"/>
        </w:rPr>
      </w:pPr>
      <w:r>
        <w:rPr>
          <w:rFonts w:ascii="Trebuchet MS" w:eastAsia="Trebuchet MS" w:hAnsi="Trebuchet MS" w:cs="Trebuchet MS"/>
          <w:color w:val="000000"/>
          <w:sz w:val="22"/>
          <w:szCs w:val="22"/>
        </w:rPr>
        <w:t xml:space="preserve"> </w:t>
      </w:r>
      <w:r w:rsidR="00883A08" w:rsidRPr="0093729E">
        <w:rPr>
          <w:rFonts w:ascii="Trebuchet MS" w:eastAsia="Trebuchet MS" w:hAnsi="Trebuchet MS" w:cs="Trebuchet MS"/>
          <w:color w:val="000000"/>
          <w:sz w:val="22"/>
          <w:szCs w:val="22"/>
        </w:rPr>
        <w:t>SUTARTIES vykdymui TIEKĖJAS gali pasitelkti subtiekėjus. Sudarius SUTARTĮ, tačiau ne vėliau negu SUTARTIS pradedama vykdyti, TIEKĖJAS įsipareigoja UŽSAKOVUI pranešti žinomų subtiekėjų pavadinimus, kontaktinius duomenis ir jų atstovus. TIEKĖJAS privalo informuoti apie minėtos informacijos pasikeitimus visu SUTARTIES vykdymo metu, taip pat apie naujus subtiekėjus, kuriuos jis ketina pasitelkti vėliau. SUTARTIES galiojimo metu, TIEKĖJAS nurodytus subtiekėjus gali keisti tik prieš tai raštu suderinęs su UŽSAKOVU. Naujas (-i) subtiekėjas (-ai) turi turėti ne žemesnę, nei keičiamo subtiekėjo kvalifikaciją, jeigu buvo remtasi keičiamo subtiekėjo pajėgumais, siekiant atitikti KONKURSO dokumentuose keliamus kvalifikacijos reikalavimus.</w:t>
      </w:r>
    </w:p>
    <w:p w14:paraId="442F60B1" w14:textId="409CFA70" w:rsidR="00883A08" w:rsidRPr="0093729E" w:rsidRDefault="0093729E" w:rsidP="00883A08">
      <w:pPr>
        <w:pStyle w:val="00Punktai"/>
        <w:numPr>
          <w:ilvl w:val="1"/>
          <w:numId w:val="29"/>
        </w:numPr>
        <w:tabs>
          <w:tab w:val="num" w:pos="1080"/>
        </w:tabs>
        <w:ind w:left="0" w:firstLine="567"/>
        <w:rPr>
          <w:rFonts w:ascii="Trebuchet MS" w:hAnsi="Trebuchet MS"/>
          <w:sz w:val="22"/>
          <w:szCs w:val="22"/>
        </w:rPr>
      </w:pPr>
      <w:r>
        <w:rPr>
          <w:rFonts w:ascii="Trebuchet MS" w:hAnsi="Trebuchet MS"/>
          <w:sz w:val="22"/>
          <w:szCs w:val="22"/>
        </w:rPr>
        <w:t xml:space="preserve"> </w:t>
      </w:r>
      <w:r w:rsidR="00883A08" w:rsidRPr="0093729E">
        <w:rPr>
          <w:rFonts w:ascii="Trebuchet MS" w:hAnsi="Trebuchet MS"/>
          <w:sz w:val="22"/>
          <w:szCs w:val="22"/>
        </w:rPr>
        <w:t>TIEKĖJAS įsipareigoja užtikrinti, kad PASLAUGĄ atliks tik teisę ją atlikti turintys asmenys.</w:t>
      </w:r>
    </w:p>
    <w:p w14:paraId="7BC1A312" w14:textId="77777777" w:rsidR="00D15B80" w:rsidRPr="002152A3" w:rsidRDefault="00D15B80" w:rsidP="00D15B80">
      <w:pPr>
        <w:pStyle w:val="00Punktai"/>
        <w:numPr>
          <w:ilvl w:val="0"/>
          <w:numId w:val="0"/>
        </w:numPr>
        <w:ind w:left="567"/>
        <w:rPr>
          <w:rFonts w:ascii="Trebuchet MS" w:hAnsi="Trebuchet MS"/>
          <w:sz w:val="22"/>
          <w:szCs w:val="22"/>
          <w:highlight w:val="cyan"/>
        </w:rPr>
      </w:pPr>
    </w:p>
    <w:p w14:paraId="6DB3EE97" w14:textId="77777777" w:rsidR="003615CD" w:rsidRPr="00635077" w:rsidRDefault="003615CD" w:rsidP="003615CD">
      <w:pPr>
        <w:numPr>
          <w:ilvl w:val="0"/>
          <w:numId w:val="29"/>
        </w:numPr>
        <w:tabs>
          <w:tab w:val="left" w:pos="284"/>
        </w:tabs>
        <w:spacing w:after="0" w:line="240" w:lineRule="auto"/>
        <w:ind w:left="0" w:firstLine="567"/>
        <w:jc w:val="center"/>
        <w:rPr>
          <w:rFonts w:ascii="Trebuchet MS" w:eastAsia="Times New Roman" w:hAnsi="Trebuchet MS" w:cs="Times New Roman"/>
          <w:b/>
          <w:bCs/>
        </w:rPr>
      </w:pPr>
      <w:r w:rsidRPr="00635077">
        <w:rPr>
          <w:rFonts w:ascii="Trebuchet MS" w:eastAsia="Times New Roman" w:hAnsi="Trebuchet MS" w:cs="Times New Roman"/>
          <w:b/>
          <w:bCs/>
        </w:rPr>
        <w:t>ŠALIŲ ATSAKOMYBĖ</w:t>
      </w:r>
    </w:p>
    <w:p w14:paraId="2AD50F1E" w14:textId="77777777" w:rsidR="003615CD" w:rsidRPr="00635077" w:rsidRDefault="003615CD" w:rsidP="003615CD">
      <w:pPr>
        <w:pStyle w:val="Sraopastraipa"/>
        <w:numPr>
          <w:ilvl w:val="1"/>
          <w:numId w:val="29"/>
        </w:numPr>
        <w:tabs>
          <w:tab w:val="left" w:pos="1026"/>
        </w:tabs>
        <w:autoSpaceDE w:val="0"/>
        <w:autoSpaceDN w:val="0"/>
        <w:adjustRightInd w:val="0"/>
        <w:spacing w:after="0"/>
        <w:ind w:left="0" w:firstLine="540"/>
        <w:jc w:val="both"/>
        <w:rPr>
          <w:rFonts w:ascii="Trebuchet MS" w:eastAsia="Times New Roman" w:hAnsi="Trebuchet MS"/>
          <w:szCs w:val="22"/>
        </w:rPr>
      </w:pPr>
      <w:r w:rsidRPr="00635077">
        <w:rPr>
          <w:rFonts w:ascii="Trebuchet MS" w:eastAsia="Times New Roman" w:hAnsi="Trebuchet MS"/>
          <w:szCs w:val="22"/>
        </w:rPr>
        <w:t xml:space="preserve"> ŠALYS privalo susilaikyti nuo bet kokių veiksmų, kurie galėtų pakenkti kitai ŠALIAI. </w:t>
      </w:r>
    </w:p>
    <w:p w14:paraId="4AB1B9E7" w14:textId="77777777" w:rsidR="003615CD" w:rsidRPr="0093729E" w:rsidRDefault="003615CD" w:rsidP="003615CD">
      <w:pPr>
        <w:pStyle w:val="Sraopastraipa"/>
        <w:numPr>
          <w:ilvl w:val="1"/>
          <w:numId w:val="29"/>
        </w:numPr>
        <w:tabs>
          <w:tab w:val="left" w:pos="1026"/>
        </w:tabs>
        <w:autoSpaceDE w:val="0"/>
        <w:autoSpaceDN w:val="0"/>
        <w:adjustRightInd w:val="0"/>
        <w:spacing w:after="0"/>
        <w:ind w:left="0" w:firstLine="540"/>
        <w:jc w:val="both"/>
        <w:rPr>
          <w:rFonts w:ascii="Trebuchet MS" w:eastAsia="Times New Roman" w:hAnsi="Trebuchet MS"/>
          <w:szCs w:val="22"/>
        </w:rPr>
      </w:pPr>
      <w:r w:rsidRPr="00635077">
        <w:rPr>
          <w:rFonts w:ascii="Trebuchet MS" w:eastAsia="Times New Roman" w:hAnsi="Trebuchet MS"/>
          <w:szCs w:val="22"/>
        </w:rPr>
        <w:t xml:space="preserve"> </w:t>
      </w:r>
      <w:r w:rsidRPr="0093729E">
        <w:rPr>
          <w:rFonts w:ascii="Trebuchet MS" w:eastAsia="Times New Roman" w:hAnsi="Trebuchet MS"/>
          <w:szCs w:val="22"/>
        </w:rPr>
        <w:t>Jei TIEKĖJAS neįvykdo arba netinkamai įvykdo SUTARTYJE numatytus įsipareigojimus, UŽSAKOVAS turi teisę pareikalauti atlyginti SUTARTIES sąlygų nevykdymu ar netinkamu vykdymu jam padarytus tiesioginius nuostolius, tačiau nedidesne nei SUTARTIES verte, išskyrus Civilinio kodekso 6.252 straipsnio 1 dalyje įtvirtintas išimtis ir pagal Civilinį kodeksą galimus regreso atvejus.</w:t>
      </w:r>
    </w:p>
    <w:p w14:paraId="1F35C21D" w14:textId="77777777" w:rsidR="003615CD" w:rsidRPr="0093729E" w:rsidRDefault="003615CD" w:rsidP="003615CD">
      <w:pPr>
        <w:pStyle w:val="Sraopastraipa"/>
        <w:numPr>
          <w:ilvl w:val="1"/>
          <w:numId w:val="29"/>
        </w:numPr>
        <w:tabs>
          <w:tab w:val="left" w:pos="1026"/>
        </w:tabs>
        <w:autoSpaceDE w:val="0"/>
        <w:autoSpaceDN w:val="0"/>
        <w:adjustRightInd w:val="0"/>
        <w:spacing w:after="0"/>
        <w:ind w:left="0" w:firstLine="540"/>
        <w:jc w:val="both"/>
        <w:rPr>
          <w:rFonts w:ascii="Trebuchet MS" w:eastAsia="Times New Roman" w:hAnsi="Trebuchet MS"/>
          <w:szCs w:val="22"/>
        </w:rPr>
      </w:pPr>
      <w:r w:rsidRPr="0093729E">
        <w:rPr>
          <w:rFonts w:ascii="Trebuchet MS" w:eastAsia="Times New Roman" w:hAnsi="Trebuchet MS"/>
          <w:szCs w:val="22"/>
        </w:rPr>
        <w:t xml:space="preserve">Nutraukus SUTARTĮ </w:t>
      </w:r>
      <w:r w:rsidRPr="0093729E">
        <w:rPr>
          <w:rFonts w:ascii="Trebuchet MS" w:eastAsia="Times New Roman" w:hAnsi="Trebuchet MS"/>
          <w:szCs w:val="22"/>
          <w:lang w:val="en-US"/>
        </w:rPr>
        <w:t xml:space="preserve">5.5.2 </w:t>
      </w:r>
      <w:r w:rsidRPr="0093729E">
        <w:rPr>
          <w:rFonts w:ascii="Trebuchet MS" w:eastAsia="Times New Roman" w:hAnsi="Trebuchet MS"/>
          <w:szCs w:val="22"/>
        </w:rPr>
        <w:t>punkte nurodytu pagrindu, TIEKĖJAS per 5 (penkias) darbo dienas nuo SUTARTIES nutraukimo dienos sumoka UŽSAKOVUI 5 procentų nuo SUTARTIES vertės dydžio baudą, o TIEKĖJAS įtraukiamas į nepatikimų tiekėjų sąrašą.</w:t>
      </w:r>
    </w:p>
    <w:p w14:paraId="6C649B4A" w14:textId="6FBA701E" w:rsidR="003615CD" w:rsidRPr="0093729E" w:rsidRDefault="003615CD" w:rsidP="003615CD">
      <w:pPr>
        <w:pStyle w:val="Sraopastraipa"/>
        <w:numPr>
          <w:ilvl w:val="1"/>
          <w:numId w:val="29"/>
        </w:numPr>
        <w:tabs>
          <w:tab w:val="left" w:pos="1026"/>
        </w:tabs>
        <w:autoSpaceDE w:val="0"/>
        <w:autoSpaceDN w:val="0"/>
        <w:adjustRightInd w:val="0"/>
        <w:spacing w:after="0"/>
        <w:ind w:left="0" w:firstLine="540"/>
        <w:jc w:val="both"/>
        <w:rPr>
          <w:rFonts w:ascii="Trebuchet MS" w:eastAsia="Times New Roman" w:hAnsi="Trebuchet MS"/>
          <w:color w:val="000000"/>
          <w:szCs w:val="22"/>
        </w:rPr>
      </w:pPr>
      <w:r w:rsidRPr="0093729E">
        <w:rPr>
          <w:rFonts w:ascii="Trebuchet MS" w:eastAsia="Times New Roman" w:hAnsi="Trebuchet MS"/>
          <w:szCs w:val="22"/>
        </w:rPr>
        <w:t xml:space="preserve">Už UŽSAKOVO vėlavimą atsiskaityti su TIEKĖJU numatomi delspinigiai − 0,06 procento nuo vėluojamos apmokėti sumos, už kiekvieną pavėluotą dieną, bet ne daugiau kaip 5 </w:t>
      </w:r>
      <w:r w:rsidR="006A5B9E" w:rsidRPr="0093729E">
        <w:rPr>
          <w:rFonts w:ascii="Trebuchet MS" w:eastAsia="Times New Roman" w:hAnsi="Trebuchet MS"/>
          <w:szCs w:val="22"/>
        </w:rPr>
        <w:t>procentai nuo SUTARTIES vertės.</w:t>
      </w:r>
    </w:p>
    <w:p w14:paraId="6AA64E08" w14:textId="77777777" w:rsidR="003615CD" w:rsidRPr="0093729E" w:rsidRDefault="003615CD" w:rsidP="003615CD">
      <w:pPr>
        <w:pStyle w:val="Sraopastraipa"/>
        <w:numPr>
          <w:ilvl w:val="1"/>
          <w:numId w:val="29"/>
        </w:numPr>
        <w:tabs>
          <w:tab w:val="left" w:pos="1026"/>
        </w:tabs>
        <w:autoSpaceDE w:val="0"/>
        <w:autoSpaceDN w:val="0"/>
        <w:adjustRightInd w:val="0"/>
        <w:spacing w:after="0"/>
        <w:ind w:left="0" w:firstLine="540"/>
        <w:jc w:val="both"/>
        <w:rPr>
          <w:rFonts w:ascii="Trebuchet MS" w:eastAsia="Times New Roman" w:hAnsi="Trebuchet MS"/>
          <w:color w:val="000000"/>
          <w:szCs w:val="22"/>
        </w:rPr>
      </w:pPr>
      <w:r w:rsidRPr="0093729E">
        <w:rPr>
          <w:rFonts w:ascii="Trebuchet MS" w:eastAsia="Times New Roman" w:hAnsi="Trebuchet MS"/>
          <w:szCs w:val="22"/>
        </w:rPr>
        <w:t>Už TIEKĖJO vėlavimą atlikti PASLAUGOS dalį numatomi delspinigiai – 0,06 procento nuo vėluojamos atlikti PASLAUGOS dalies kainos, bet ne daugiau kaip 5 procentai nuo SUTARTIES vertės.</w:t>
      </w:r>
    </w:p>
    <w:p w14:paraId="090C7555" w14:textId="77777777" w:rsidR="003615CD" w:rsidRPr="00635077" w:rsidRDefault="003615CD" w:rsidP="003615CD">
      <w:pPr>
        <w:pStyle w:val="Sraopastraipa"/>
        <w:numPr>
          <w:ilvl w:val="1"/>
          <w:numId w:val="29"/>
        </w:numPr>
        <w:tabs>
          <w:tab w:val="left" w:pos="1026"/>
        </w:tabs>
        <w:autoSpaceDE w:val="0"/>
        <w:autoSpaceDN w:val="0"/>
        <w:adjustRightInd w:val="0"/>
        <w:spacing w:after="0"/>
        <w:ind w:left="0" w:firstLine="540"/>
        <w:jc w:val="both"/>
        <w:rPr>
          <w:rFonts w:ascii="Trebuchet MS" w:hAnsi="Trebuchet MS"/>
          <w:szCs w:val="22"/>
        </w:rPr>
      </w:pPr>
      <w:r w:rsidRPr="0093729E">
        <w:rPr>
          <w:rFonts w:ascii="Trebuchet MS" w:hAnsi="Trebuchet MS"/>
          <w:szCs w:val="22"/>
        </w:rPr>
        <w:t>Jeigu naudojimosi PASLAUGOS rezultatu metu paaiškės, kad UŽSAKOVUI atitenkanti TIEKĖJO perduota susijusi su PASLAUGOS dalimi dokumentacija yra nevisa, ir jos nepakanka, kad būtų galima įvykdyti kokį nors iš REIKALAVIMUOSE numatytų PASLAUGOS tikslų, su tuo susijusius UŽSAKOVO nuostolius atlygina TIEKĖJAS</w:t>
      </w:r>
      <w:r w:rsidRPr="00635077">
        <w:rPr>
          <w:rFonts w:ascii="Trebuchet MS" w:hAnsi="Trebuchet MS"/>
          <w:szCs w:val="22"/>
        </w:rPr>
        <w:t>.</w:t>
      </w:r>
    </w:p>
    <w:p w14:paraId="3DFDEAFC" w14:textId="77777777" w:rsidR="003615CD" w:rsidRPr="00635077" w:rsidRDefault="003615CD" w:rsidP="003615CD">
      <w:pPr>
        <w:tabs>
          <w:tab w:val="left" w:pos="1026"/>
          <w:tab w:val="num" w:pos="1425"/>
        </w:tabs>
        <w:autoSpaceDE w:val="0"/>
        <w:autoSpaceDN w:val="0"/>
        <w:adjustRightInd w:val="0"/>
        <w:spacing w:after="0"/>
        <w:jc w:val="both"/>
        <w:rPr>
          <w:rFonts w:ascii="Trebuchet MS" w:eastAsia="Times New Roman" w:hAnsi="Trebuchet MS"/>
          <w:color w:val="000000"/>
        </w:rPr>
      </w:pPr>
    </w:p>
    <w:p w14:paraId="512CACB9" w14:textId="1DE3A428" w:rsidR="003615CD" w:rsidRPr="00635077" w:rsidRDefault="003615CD" w:rsidP="003615CD">
      <w:pPr>
        <w:pStyle w:val="Sraopastraipa"/>
        <w:numPr>
          <w:ilvl w:val="0"/>
          <w:numId w:val="29"/>
        </w:numPr>
        <w:tabs>
          <w:tab w:val="left" w:pos="284"/>
        </w:tabs>
        <w:spacing w:after="0"/>
        <w:jc w:val="center"/>
        <w:rPr>
          <w:rFonts w:ascii="Trebuchet MS" w:eastAsia="Times New Roman" w:hAnsi="Trebuchet MS"/>
          <w:b/>
          <w:bCs/>
          <w:szCs w:val="22"/>
        </w:rPr>
      </w:pPr>
      <w:r w:rsidRPr="00635077">
        <w:rPr>
          <w:rFonts w:ascii="Trebuchet MS" w:eastAsia="Times New Roman" w:hAnsi="Trebuchet MS"/>
          <w:b/>
          <w:bCs/>
          <w:szCs w:val="22"/>
        </w:rPr>
        <w:t xml:space="preserve"> SUTARTIES GALIOJIMAS, PAKEITIMAS IR NUTRAUKIMAS</w:t>
      </w:r>
    </w:p>
    <w:p w14:paraId="39EB139E" w14:textId="31663829" w:rsidR="003615CD" w:rsidRPr="00635077" w:rsidRDefault="00431ECB" w:rsidP="003615CD">
      <w:pPr>
        <w:pStyle w:val="Sraopastraipa"/>
        <w:numPr>
          <w:ilvl w:val="1"/>
          <w:numId w:val="29"/>
        </w:numPr>
        <w:tabs>
          <w:tab w:val="left" w:pos="1026"/>
        </w:tabs>
        <w:autoSpaceDE w:val="0"/>
        <w:autoSpaceDN w:val="0"/>
        <w:adjustRightInd w:val="0"/>
        <w:spacing w:after="0"/>
        <w:ind w:left="0" w:firstLine="540"/>
        <w:jc w:val="both"/>
        <w:rPr>
          <w:rFonts w:ascii="Trebuchet MS" w:hAnsi="Trebuchet MS"/>
          <w:szCs w:val="22"/>
        </w:rPr>
      </w:pPr>
      <w:bookmarkStart w:id="1" w:name="_Ref496704963"/>
      <w:r>
        <w:rPr>
          <w:rFonts w:ascii="Trebuchet MS" w:hAnsi="Trebuchet MS"/>
          <w:szCs w:val="22"/>
        </w:rPr>
        <w:lastRenderedPageBreak/>
        <w:t>SUTARTIS</w:t>
      </w:r>
      <w:r w:rsidRPr="00431ECB">
        <w:rPr>
          <w:rFonts w:ascii="Trebuchet MS" w:hAnsi="Trebuchet MS"/>
          <w:szCs w:val="22"/>
        </w:rPr>
        <w:t xml:space="preserve"> </w:t>
      </w:r>
      <w:bookmarkEnd w:id="1"/>
      <w:r w:rsidRPr="00431ECB">
        <w:rPr>
          <w:rFonts w:ascii="Trebuchet MS" w:hAnsi="Trebuchet MS"/>
          <w:szCs w:val="22"/>
        </w:rPr>
        <w:t xml:space="preserve">įsigalioja nuo </w:t>
      </w:r>
      <w:r w:rsidR="004C3FA0" w:rsidRPr="004C3FA0">
        <w:rPr>
          <w:rFonts w:ascii="Trebuchet MS" w:hAnsi="Trebuchet MS"/>
          <w:szCs w:val="22"/>
          <w:u w:val="single"/>
        </w:rPr>
        <w:t>2024-09-10</w:t>
      </w:r>
      <w:r w:rsidRPr="00431ECB">
        <w:rPr>
          <w:rFonts w:ascii="Trebuchet MS" w:hAnsi="Trebuchet MS"/>
          <w:szCs w:val="22"/>
        </w:rPr>
        <w:t xml:space="preserve"> ir galioja iki visiško TIEKĖJO ir UŽSAKOVO įsipareigojimų pagal SUTARTĮ įvykdymo momento</w:t>
      </w:r>
      <w:r w:rsidR="003615CD" w:rsidRPr="00635077">
        <w:rPr>
          <w:rFonts w:ascii="Trebuchet MS" w:hAnsi="Trebuchet MS"/>
          <w:szCs w:val="22"/>
        </w:rPr>
        <w:t>.</w:t>
      </w:r>
    </w:p>
    <w:p w14:paraId="0A5C6925" w14:textId="4A311A3C" w:rsidR="003615CD" w:rsidRPr="0093729E" w:rsidRDefault="003615CD" w:rsidP="003615CD">
      <w:pPr>
        <w:pStyle w:val="Sraopastraipa"/>
        <w:numPr>
          <w:ilvl w:val="1"/>
          <w:numId w:val="29"/>
        </w:numPr>
        <w:tabs>
          <w:tab w:val="left" w:pos="1026"/>
        </w:tabs>
        <w:autoSpaceDE w:val="0"/>
        <w:autoSpaceDN w:val="0"/>
        <w:adjustRightInd w:val="0"/>
        <w:spacing w:after="0"/>
        <w:ind w:left="0" w:firstLine="540"/>
        <w:jc w:val="both"/>
        <w:rPr>
          <w:rFonts w:ascii="Trebuchet MS" w:hAnsi="Trebuchet MS"/>
          <w:szCs w:val="22"/>
        </w:rPr>
      </w:pPr>
      <w:r w:rsidRPr="0093729E">
        <w:rPr>
          <w:rFonts w:ascii="Trebuchet MS" w:hAnsi="Trebuchet MS"/>
          <w:szCs w:val="22"/>
        </w:rPr>
        <w:t>SUTARTIES trukmė — 36 mėnesiai arba iki kol bus išnaudota 2.</w:t>
      </w:r>
      <w:r w:rsidR="00B43596" w:rsidRPr="0093729E">
        <w:rPr>
          <w:rFonts w:ascii="Trebuchet MS" w:hAnsi="Trebuchet MS"/>
          <w:szCs w:val="22"/>
        </w:rPr>
        <w:t>3. papunktyje nurodyta</w:t>
      </w:r>
      <w:r w:rsidRPr="0093729E">
        <w:rPr>
          <w:rFonts w:ascii="Trebuchet MS" w:hAnsi="Trebuchet MS"/>
          <w:szCs w:val="22"/>
        </w:rPr>
        <w:t xml:space="preserve"> SUTARTIES vertė. Į šią sumą įskaičiuojama detalių ir medžiagų, reikalingų PASLAUGOS atlikimui vertė.</w:t>
      </w:r>
    </w:p>
    <w:p w14:paraId="163A74A1" w14:textId="77777777" w:rsidR="003615CD" w:rsidRPr="0093729E" w:rsidRDefault="003615CD" w:rsidP="003615CD">
      <w:pPr>
        <w:pStyle w:val="Sraopastraipa"/>
        <w:numPr>
          <w:ilvl w:val="1"/>
          <w:numId w:val="29"/>
        </w:numPr>
        <w:tabs>
          <w:tab w:val="left" w:pos="1026"/>
        </w:tabs>
        <w:autoSpaceDE w:val="0"/>
        <w:autoSpaceDN w:val="0"/>
        <w:adjustRightInd w:val="0"/>
        <w:spacing w:after="0"/>
        <w:ind w:left="0" w:firstLine="540"/>
        <w:jc w:val="both"/>
        <w:rPr>
          <w:rFonts w:ascii="Trebuchet MS" w:hAnsi="Trebuchet MS"/>
          <w:szCs w:val="22"/>
        </w:rPr>
      </w:pPr>
      <w:r w:rsidRPr="0093729E">
        <w:rPr>
          <w:rFonts w:ascii="Trebuchet MS" w:hAnsi="Trebuchet MS"/>
          <w:szCs w:val="22"/>
        </w:rPr>
        <w:t>UŽSAKOVAS turi teisę nutraukti SUTARTĮ, jeigu TIEKĖJAS SUTARTIES galiojimo laikotarpiu pagal galiojančius teisės aktus praranda teisę užsiimti ūkine komercine ar kitokia, būtina PASLAUGOS ATLIKIMUI, veikla.</w:t>
      </w:r>
    </w:p>
    <w:p w14:paraId="5B990334" w14:textId="77777777" w:rsidR="003615CD" w:rsidRPr="0093729E" w:rsidRDefault="003615CD" w:rsidP="003615CD">
      <w:pPr>
        <w:pStyle w:val="Sraopastraipa"/>
        <w:numPr>
          <w:ilvl w:val="1"/>
          <w:numId w:val="29"/>
        </w:numPr>
        <w:tabs>
          <w:tab w:val="left" w:pos="1026"/>
        </w:tabs>
        <w:autoSpaceDE w:val="0"/>
        <w:autoSpaceDN w:val="0"/>
        <w:adjustRightInd w:val="0"/>
        <w:spacing w:after="0"/>
        <w:ind w:left="0" w:firstLine="540"/>
        <w:jc w:val="both"/>
        <w:rPr>
          <w:rFonts w:ascii="Trebuchet MS" w:hAnsi="Trebuchet MS"/>
          <w:szCs w:val="22"/>
        </w:rPr>
      </w:pPr>
      <w:r w:rsidRPr="0093729E">
        <w:rPr>
          <w:rFonts w:ascii="Trebuchet MS" w:hAnsi="Trebuchet MS"/>
          <w:szCs w:val="22"/>
        </w:rPr>
        <w:t xml:space="preserve"> Jeigu TIEKĖJAS netinkamai vykdo SUTARTĮ, UŽSAKOVAS gali ją nutraukti raštu įspėjęs TIEKĖJĄ prieš 30 kalendorinių dienų.</w:t>
      </w:r>
    </w:p>
    <w:p w14:paraId="181CBD02" w14:textId="77777777" w:rsidR="003615CD" w:rsidRPr="0093729E" w:rsidRDefault="003615CD" w:rsidP="00381EDA">
      <w:pPr>
        <w:pStyle w:val="Sraopastraipa"/>
        <w:numPr>
          <w:ilvl w:val="1"/>
          <w:numId w:val="29"/>
        </w:numPr>
        <w:tabs>
          <w:tab w:val="left" w:pos="1026"/>
        </w:tabs>
        <w:autoSpaceDE w:val="0"/>
        <w:autoSpaceDN w:val="0"/>
        <w:adjustRightInd w:val="0"/>
        <w:spacing w:after="0"/>
        <w:ind w:left="0" w:firstLine="540"/>
        <w:jc w:val="both"/>
        <w:rPr>
          <w:rFonts w:ascii="Trebuchet MS" w:hAnsi="Trebuchet MS"/>
          <w:szCs w:val="22"/>
        </w:rPr>
      </w:pPr>
      <w:r w:rsidRPr="0093729E">
        <w:rPr>
          <w:rFonts w:ascii="Trebuchet MS" w:hAnsi="Trebuchet MS"/>
          <w:szCs w:val="22"/>
        </w:rPr>
        <w:t>SUTARTIS gali būti nutraukta anksčiau nurodyto termino:</w:t>
      </w:r>
    </w:p>
    <w:p w14:paraId="218BA469" w14:textId="77777777" w:rsidR="003615CD" w:rsidRPr="0093729E" w:rsidRDefault="003615CD" w:rsidP="00381EDA">
      <w:pPr>
        <w:pStyle w:val="Sraopastraipa"/>
        <w:tabs>
          <w:tab w:val="left" w:pos="1026"/>
        </w:tabs>
        <w:autoSpaceDE w:val="0"/>
        <w:autoSpaceDN w:val="0"/>
        <w:adjustRightInd w:val="0"/>
        <w:spacing w:after="0"/>
        <w:ind w:left="0" w:firstLine="540"/>
        <w:jc w:val="both"/>
        <w:rPr>
          <w:rFonts w:ascii="Trebuchet MS" w:hAnsi="Trebuchet MS"/>
          <w:szCs w:val="22"/>
        </w:rPr>
      </w:pPr>
      <w:r w:rsidRPr="0093729E">
        <w:rPr>
          <w:rFonts w:ascii="Trebuchet MS" w:hAnsi="Trebuchet MS"/>
          <w:szCs w:val="22"/>
        </w:rPr>
        <w:t>5.5.1. ŠALIŲ rašytiniu susitarimu;</w:t>
      </w:r>
    </w:p>
    <w:p w14:paraId="052F09D8" w14:textId="62326911" w:rsidR="003615CD" w:rsidRPr="0093729E" w:rsidRDefault="003615CD" w:rsidP="00381EDA">
      <w:pPr>
        <w:pStyle w:val="Sraopastraipa"/>
        <w:tabs>
          <w:tab w:val="left" w:pos="1026"/>
        </w:tabs>
        <w:autoSpaceDE w:val="0"/>
        <w:autoSpaceDN w:val="0"/>
        <w:adjustRightInd w:val="0"/>
        <w:spacing w:after="0"/>
        <w:ind w:left="0" w:firstLine="540"/>
        <w:jc w:val="both"/>
        <w:rPr>
          <w:rFonts w:ascii="Trebuchet MS" w:hAnsi="Trebuchet MS"/>
          <w:szCs w:val="22"/>
        </w:rPr>
      </w:pPr>
      <w:r w:rsidRPr="0093729E">
        <w:rPr>
          <w:rFonts w:ascii="Trebuchet MS" w:hAnsi="Trebuchet MS"/>
          <w:szCs w:val="22"/>
        </w:rPr>
        <w:t xml:space="preserve">5.5.2. UŽSAKOVAS gali nutraukti SUTARTĮ, prieš 10 kalendorinių dienų įspėjęs raštu TIEKĖJĄ, jeigu jis nevykdo sutartinių įsipareigojimų ar netinkamai juos įvykdo ir tai yra esminis SUTARTIES pažeidimas. Nustatydamas esminį SUTARTIES pažeidimą UŽSAKOVAS privalo vadovautis </w:t>
      </w:r>
      <w:r w:rsidR="00212A17" w:rsidRPr="0093729E">
        <w:rPr>
          <w:rFonts w:ascii="Trebuchet MS" w:hAnsi="Trebuchet MS"/>
          <w:szCs w:val="22"/>
        </w:rPr>
        <w:t>C</w:t>
      </w:r>
      <w:r w:rsidRPr="0093729E">
        <w:rPr>
          <w:rFonts w:ascii="Trebuchet MS" w:hAnsi="Trebuchet MS"/>
          <w:szCs w:val="22"/>
        </w:rPr>
        <w:t>ivilinio kodekso 6.217 straipsnio nuostatomis;</w:t>
      </w:r>
    </w:p>
    <w:p w14:paraId="789951B2" w14:textId="77777777" w:rsidR="003615CD" w:rsidRPr="0093729E" w:rsidRDefault="003615CD" w:rsidP="00381EDA">
      <w:pPr>
        <w:pStyle w:val="Sraopastraipa"/>
        <w:tabs>
          <w:tab w:val="left" w:pos="1026"/>
        </w:tabs>
        <w:autoSpaceDE w:val="0"/>
        <w:autoSpaceDN w:val="0"/>
        <w:adjustRightInd w:val="0"/>
        <w:spacing w:after="0"/>
        <w:ind w:left="0" w:firstLine="540"/>
        <w:jc w:val="both"/>
        <w:rPr>
          <w:rFonts w:ascii="Trebuchet MS" w:hAnsi="Trebuchet MS"/>
          <w:szCs w:val="22"/>
        </w:rPr>
      </w:pPr>
      <w:r w:rsidRPr="0093729E">
        <w:rPr>
          <w:rFonts w:ascii="Trebuchet MS" w:hAnsi="Trebuchet MS"/>
          <w:szCs w:val="22"/>
        </w:rPr>
        <w:t>5.5.3. ŠALIS gali nutraukti SUTARTĮ, jeigu kita ŠALIS netinkamai vykdo SUTARTYJE numatytus įsipareigojimus ir jeigu prieš tai ją įspėjus raštu, per rašte nurodytą protingą terminą neištaisė dėl SUTARTIES nevykdymo ar netinkamo vykdymo susidariusių trūkumų.</w:t>
      </w:r>
    </w:p>
    <w:p w14:paraId="2CE01CA4" w14:textId="77777777" w:rsidR="003615CD" w:rsidRPr="0093729E" w:rsidRDefault="003615CD" w:rsidP="00381EDA">
      <w:pPr>
        <w:pStyle w:val="Sraopastraipa"/>
        <w:numPr>
          <w:ilvl w:val="1"/>
          <w:numId w:val="29"/>
        </w:numPr>
        <w:tabs>
          <w:tab w:val="left" w:pos="1026"/>
        </w:tabs>
        <w:autoSpaceDE w:val="0"/>
        <w:autoSpaceDN w:val="0"/>
        <w:adjustRightInd w:val="0"/>
        <w:spacing w:after="0"/>
        <w:ind w:left="0" w:firstLine="540"/>
        <w:jc w:val="both"/>
        <w:rPr>
          <w:rFonts w:ascii="Trebuchet MS" w:hAnsi="Trebuchet MS"/>
          <w:szCs w:val="22"/>
        </w:rPr>
      </w:pPr>
      <w:r w:rsidRPr="0093729E">
        <w:rPr>
          <w:rFonts w:ascii="Trebuchet MS" w:hAnsi="Trebuchet MS"/>
          <w:szCs w:val="22"/>
        </w:rPr>
        <w:t>UŽSAKOVAS gali vienašališkai nutraukti SUTARTĮ Viešųjų pirkimų įstatymo 90 straipsnio 1 dalyje nurodytais pagrindais.</w:t>
      </w:r>
    </w:p>
    <w:p w14:paraId="2CB78689" w14:textId="4DD6F9BC" w:rsidR="003615CD" w:rsidRPr="0093729E" w:rsidRDefault="003615CD" w:rsidP="00F65CF6">
      <w:pPr>
        <w:pStyle w:val="Sraopastraipa"/>
        <w:numPr>
          <w:ilvl w:val="1"/>
          <w:numId w:val="29"/>
        </w:numPr>
        <w:tabs>
          <w:tab w:val="num" w:pos="900"/>
          <w:tab w:val="left" w:pos="1026"/>
          <w:tab w:val="num" w:pos="1567"/>
        </w:tabs>
        <w:autoSpaceDE w:val="0"/>
        <w:autoSpaceDN w:val="0"/>
        <w:adjustRightInd w:val="0"/>
        <w:spacing w:after="0"/>
        <w:ind w:left="0" w:firstLine="540"/>
        <w:jc w:val="both"/>
        <w:rPr>
          <w:rFonts w:ascii="Trebuchet MS" w:hAnsi="Trebuchet MS"/>
          <w:szCs w:val="22"/>
        </w:rPr>
      </w:pPr>
      <w:r w:rsidRPr="0093729E">
        <w:rPr>
          <w:rFonts w:ascii="Trebuchet MS" w:hAnsi="Trebuchet MS"/>
          <w:szCs w:val="22"/>
        </w:rPr>
        <w:t xml:space="preserve">Jeigu </w:t>
      </w:r>
      <w:r w:rsidR="00702499" w:rsidRPr="0093729E">
        <w:rPr>
          <w:rFonts w:ascii="Trebuchet MS" w:hAnsi="Trebuchet MS"/>
          <w:szCs w:val="22"/>
        </w:rPr>
        <w:t>TIEKĖJAS savo iniciatyva anksčiau laiko nori nutraukti SUTARTĮ, TIEKĖJAS gali ją nutraukti tik raštu įspėjęs UŽSAKOVĄ prieš 30 kalendorinių dienų. Šiuo atveju TIEKĖJAS per 5 darbo dienas nuo SUTARTIES nutraukimo dienos sumoka UŽSAKOVUI 5 procentų nuo SUTARTIES vertės dydžio baudą, TIEKĖJAS taip pat įsipareigoja per 5 darbo dienas nuo UŽSAKOVO reikalavimo kompensuoti UŽSAKOVUI visus tiesioginius nuostolius, atsiradusius dėl tokio SUTARTIES nutraukimo, kurių nepadengia bauda</w:t>
      </w:r>
      <w:r w:rsidRPr="0093729E">
        <w:rPr>
          <w:rFonts w:ascii="Trebuchet MS" w:hAnsi="Trebuchet MS"/>
          <w:szCs w:val="22"/>
        </w:rPr>
        <w:t>.</w:t>
      </w:r>
    </w:p>
    <w:p w14:paraId="17B11023" w14:textId="77777777" w:rsidR="003615CD" w:rsidRPr="0093729E" w:rsidRDefault="003615CD" w:rsidP="003615CD">
      <w:pPr>
        <w:pStyle w:val="Sraopastraipa"/>
        <w:numPr>
          <w:ilvl w:val="1"/>
          <w:numId w:val="29"/>
        </w:numPr>
        <w:tabs>
          <w:tab w:val="left" w:pos="1026"/>
        </w:tabs>
        <w:autoSpaceDE w:val="0"/>
        <w:autoSpaceDN w:val="0"/>
        <w:adjustRightInd w:val="0"/>
        <w:spacing w:after="0"/>
        <w:ind w:left="0" w:firstLine="540"/>
        <w:jc w:val="both"/>
        <w:rPr>
          <w:rFonts w:ascii="Trebuchet MS" w:hAnsi="Trebuchet MS"/>
          <w:szCs w:val="22"/>
        </w:rPr>
      </w:pPr>
      <w:r w:rsidRPr="0093729E">
        <w:rPr>
          <w:rFonts w:ascii="Trebuchet MS" w:hAnsi="Trebuchet MS"/>
          <w:szCs w:val="22"/>
        </w:rPr>
        <w:t>SUTARTIES sąlygos SUTARTIES galiojimo laikotarpiu negali būti keičiamos, išskyrus Viešųjų pirkimų įstatymo 89 straipsnyje numatytus atvejus.</w:t>
      </w:r>
    </w:p>
    <w:p w14:paraId="7EC4C46F" w14:textId="77777777" w:rsidR="003615CD" w:rsidRPr="0093729E" w:rsidRDefault="003615CD" w:rsidP="003615CD">
      <w:pPr>
        <w:pStyle w:val="Sraopastraipa"/>
        <w:numPr>
          <w:ilvl w:val="1"/>
          <w:numId w:val="29"/>
        </w:numPr>
        <w:tabs>
          <w:tab w:val="left" w:pos="1026"/>
        </w:tabs>
        <w:autoSpaceDE w:val="0"/>
        <w:autoSpaceDN w:val="0"/>
        <w:adjustRightInd w:val="0"/>
        <w:spacing w:after="0"/>
        <w:ind w:left="0" w:firstLine="540"/>
        <w:jc w:val="both"/>
        <w:rPr>
          <w:rFonts w:ascii="Trebuchet MS" w:hAnsi="Trebuchet MS"/>
          <w:szCs w:val="22"/>
        </w:rPr>
      </w:pPr>
      <w:r w:rsidRPr="0093729E">
        <w:rPr>
          <w:rFonts w:ascii="Trebuchet MS" w:hAnsi="Trebuchet MS"/>
          <w:szCs w:val="22"/>
        </w:rPr>
        <w:t xml:space="preserve"> Visi SUTARTIES pakeitimai, papildymai ir priedai galioja, jeigu jie yra sudaryti raštu ir patvirtinti abiejų ŠALIŲ įgaliotų atstovų parašais. Visi SUTARTIES pakeitimai, papildymai ir priedai tampa sudėtinėmis ir neatskiriamomis SUTARTIES dalimis.</w:t>
      </w:r>
    </w:p>
    <w:p w14:paraId="5DB0DF97" w14:textId="3B0D49D2" w:rsidR="003615CD" w:rsidRPr="0093729E" w:rsidRDefault="003615CD" w:rsidP="003615CD">
      <w:pPr>
        <w:pStyle w:val="Sraopastraipa"/>
        <w:numPr>
          <w:ilvl w:val="1"/>
          <w:numId w:val="29"/>
        </w:numPr>
        <w:tabs>
          <w:tab w:val="left" w:pos="1026"/>
        </w:tabs>
        <w:autoSpaceDE w:val="0"/>
        <w:autoSpaceDN w:val="0"/>
        <w:adjustRightInd w:val="0"/>
        <w:spacing w:after="0"/>
        <w:ind w:left="0" w:firstLine="540"/>
        <w:jc w:val="both"/>
        <w:rPr>
          <w:rFonts w:ascii="Trebuchet MS" w:hAnsi="Trebuchet MS"/>
          <w:szCs w:val="22"/>
        </w:rPr>
      </w:pPr>
      <w:r w:rsidRPr="0093729E">
        <w:rPr>
          <w:rFonts w:ascii="Trebuchet MS" w:hAnsi="Trebuchet MS"/>
          <w:szCs w:val="22"/>
        </w:rPr>
        <w:t xml:space="preserve">UŽSAKOVAS pasilieka </w:t>
      </w:r>
      <w:r w:rsidR="00F65CF6" w:rsidRPr="0093729E">
        <w:rPr>
          <w:rFonts w:ascii="Trebuchet MS" w:hAnsi="Trebuchet MS"/>
          <w:szCs w:val="22"/>
        </w:rPr>
        <w:t>teisę atsisakyti visų PASLAUGŲ, PASLAUGOS dalies ar PASLAUGOS dalies elemento pirkimo, jeigu jis neturės pakankamo, nuo jo nepriklausančio finansavimo (UŽSAKOVAS yra iš Lietuvos Respublikos biudžeto finansuojama, Lietuvos Respublikos mokesčių administratoriaus funkcijas atliekanti įstaiga), arba PASLAUGŲ, PASLAUGOS dalies ar PASLAUGOS dalies pirkimo nereikės vykdant mokesčių administratoriaus funkcijas, arba kitų priežasčių. Šiuo atveju jokios sankcijos numatytos pirkimo SUTARTYJE UŽSAKOVUI netaikomos. Tokio atsisakymo atveju UŽSAKOVAS apmoka TIEKĖJUI už iki atsisakymo faktiškai įvykdytą pagal pirkimo SUTARTĮ PASLAUGOS dalį (dalis)</w:t>
      </w:r>
      <w:r w:rsidRPr="0093729E">
        <w:rPr>
          <w:rFonts w:ascii="Trebuchet MS" w:hAnsi="Trebuchet MS"/>
          <w:szCs w:val="22"/>
        </w:rPr>
        <w:t xml:space="preserve">. </w:t>
      </w:r>
    </w:p>
    <w:p w14:paraId="657E9B10" w14:textId="77777777" w:rsidR="003615CD" w:rsidRPr="00635077" w:rsidRDefault="003615CD" w:rsidP="003615CD">
      <w:pPr>
        <w:tabs>
          <w:tab w:val="left" w:pos="1134"/>
          <w:tab w:val="num" w:pos="1283"/>
        </w:tabs>
        <w:spacing w:after="0" w:line="240" w:lineRule="auto"/>
        <w:ind w:left="567"/>
        <w:jc w:val="both"/>
        <w:rPr>
          <w:rFonts w:ascii="Trebuchet MS" w:eastAsia="Times New Roman" w:hAnsi="Trebuchet MS" w:cs="Times New Roman"/>
        </w:rPr>
      </w:pPr>
    </w:p>
    <w:p w14:paraId="450FB4A4" w14:textId="70734023" w:rsidR="003615CD" w:rsidRPr="00635077" w:rsidRDefault="003615CD" w:rsidP="003615CD">
      <w:pPr>
        <w:pStyle w:val="Sraopastraipa"/>
        <w:numPr>
          <w:ilvl w:val="0"/>
          <w:numId w:val="29"/>
        </w:numPr>
        <w:tabs>
          <w:tab w:val="left" w:pos="284"/>
        </w:tabs>
        <w:spacing w:after="0"/>
        <w:jc w:val="center"/>
        <w:rPr>
          <w:rFonts w:ascii="Trebuchet MS" w:eastAsia="Times New Roman" w:hAnsi="Trebuchet MS"/>
          <w:b/>
          <w:szCs w:val="22"/>
        </w:rPr>
      </w:pPr>
      <w:r w:rsidRPr="00635077">
        <w:rPr>
          <w:rFonts w:ascii="Trebuchet MS" w:eastAsia="Times New Roman" w:hAnsi="Trebuchet MS"/>
          <w:b/>
          <w:szCs w:val="22"/>
        </w:rPr>
        <w:t>NENUGALIMOS JĖGOS APLINKYBĖS (FORCE MAJEURE)</w:t>
      </w:r>
    </w:p>
    <w:p w14:paraId="0691CCC7" w14:textId="77777777" w:rsidR="003615CD" w:rsidRPr="00635077" w:rsidRDefault="003615CD" w:rsidP="003615CD">
      <w:pPr>
        <w:pStyle w:val="Sraopastraipa"/>
        <w:numPr>
          <w:ilvl w:val="1"/>
          <w:numId w:val="29"/>
        </w:numPr>
        <w:tabs>
          <w:tab w:val="left" w:pos="1026"/>
        </w:tabs>
        <w:autoSpaceDE w:val="0"/>
        <w:autoSpaceDN w:val="0"/>
        <w:adjustRightInd w:val="0"/>
        <w:spacing w:after="0"/>
        <w:ind w:left="0" w:firstLine="540"/>
        <w:jc w:val="both"/>
        <w:rPr>
          <w:rFonts w:ascii="Trebuchet MS" w:eastAsia="Times New Roman" w:hAnsi="Trebuchet MS"/>
          <w:szCs w:val="22"/>
        </w:rPr>
      </w:pPr>
      <w:r w:rsidRPr="00635077">
        <w:rPr>
          <w:rFonts w:ascii="Trebuchet MS" w:eastAsia="Times New Roman" w:hAnsi="Trebuchet MS"/>
          <w:szCs w:val="22"/>
        </w:rPr>
        <w:t>Nė viena iš SUTARTIES ŠALIŲ neatsako už prisiimtų įsipareigojimų visišką ar dalinį neįvykdymą, jeigu ji įrodo, kad įsipareigojimų neįvykdė dėl nenugalimos jėgos aplinkybių (Force Majeure).</w:t>
      </w:r>
    </w:p>
    <w:p w14:paraId="22698F90" w14:textId="77777777" w:rsidR="003615CD" w:rsidRPr="00635077" w:rsidRDefault="003615CD" w:rsidP="003615CD">
      <w:pPr>
        <w:pStyle w:val="Sraopastraipa"/>
        <w:numPr>
          <w:ilvl w:val="1"/>
          <w:numId w:val="29"/>
        </w:numPr>
        <w:tabs>
          <w:tab w:val="left" w:pos="1026"/>
        </w:tabs>
        <w:autoSpaceDE w:val="0"/>
        <w:autoSpaceDN w:val="0"/>
        <w:adjustRightInd w:val="0"/>
        <w:spacing w:after="0"/>
        <w:ind w:left="0" w:firstLine="540"/>
        <w:jc w:val="both"/>
        <w:rPr>
          <w:rFonts w:ascii="Trebuchet MS" w:eastAsia="Times New Roman" w:hAnsi="Trebuchet MS"/>
          <w:szCs w:val="22"/>
        </w:rPr>
      </w:pPr>
      <w:r w:rsidRPr="00635077">
        <w:rPr>
          <w:rFonts w:ascii="Trebuchet MS" w:eastAsia="Times New Roman" w:hAnsi="Trebuchet MS"/>
          <w:szCs w:val="22"/>
        </w:rPr>
        <w:t>ŠALIS, kuri dėl nenugalimos jėgos aplinkybių negali įvykdyti savo įsipareigojimų, privalo nedelsdama, bet ne vėliau kaip per 5 dienas nuo aplinkybių atsiradimo ar paaiškėjimo, raštu informuoti apie tai kitą ŠALĮ. Pranešime išdėstyti faktai turi būti patvirtinti kompetentingos valdžios institucijos. Jeigu nenugalimos jėgos aplinkybės užsitęsia ilgiau kaip tris mėnesius, ŠALYS tarpusavio susitarimu gali nutraukti SUTARTĮ.</w:t>
      </w:r>
    </w:p>
    <w:p w14:paraId="46B553AA" w14:textId="77777777" w:rsidR="003615CD" w:rsidRPr="00635077" w:rsidRDefault="003615CD" w:rsidP="003615CD">
      <w:pPr>
        <w:pStyle w:val="Sraopastraipa"/>
        <w:numPr>
          <w:ilvl w:val="1"/>
          <w:numId w:val="29"/>
        </w:numPr>
        <w:tabs>
          <w:tab w:val="left" w:pos="1026"/>
        </w:tabs>
        <w:autoSpaceDE w:val="0"/>
        <w:autoSpaceDN w:val="0"/>
        <w:adjustRightInd w:val="0"/>
        <w:spacing w:after="0"/>
        <w:ind w:left="0" w:firstLine="540"/>
        <w:jc w:val="both"/>
        <w:rPr>
          <w:rFonts w:ascii="Trebuchet MS" w:eastAsia="Times New Roman" w:hAnsi="Trebuchet MS"/>
          <w:szCs w:val="22"/>
        </w:rPr>
      </w:pPr>
      <w:r w:rsidRPr="00635077">
        <w:rPr>
          <w:rFonts w:ascii="Trebuchet MS" w:eastAsia="Times New Roman" w:hAnsi="Trebuchet MS"/>
          <w:szCs w:val="22"/>
        </w:rPr>
        <w:t xml:space="preserve">Nenugalimos jėgos aplinkybėmis yra laikomos aplinkybės, </w:t>
      </w:r>
      <w:r w:rsidRPr="00635077">
        <w:rPr>
          <w:rFonts w:ascii="Trebuchet MS" w:eastAsia="Times New Roman" w:hAnsi="Trebuchet MS"/>
          <w:color w:val="000000"/>
          <w:szCs w:val="22"/>
        </w:rPr>
        <w:t xml:space="preserve">apibrėžtos Civilinio kodekso 6.212 straipsnyje ir </w:t>
      </w:r>
      <w:r w:rsidRPr="00635077">
        <w:rPr>
          <w:rFonts w:ascii="Trebuchet MS" w:eastAsia="Times New Roman" w:hAnsi="Trebuchet MS"/>
          <w:szCs w:val="22"/>
        </w:rPr>
        <w:t xml:space="preserve">Atleidimo nuo atsakomybės esant nenugalimos jėgos aplinkybėms taisyklėse, patvirtintose Lietuvos Respublikos Vyriausybės </w:t>
      </w:r>
      <w:smartTag w:uri="urn:schemas-microsoft-com:office:smarttags" w:element="metricconverter">
        <w:smartTagPr>
          <w:attr w:name="ProductID" w:val="1996 m"/>
        </w:smartTagPr>
        <w:r w:rsidRPr="00635077">
          <w:rPr>
            <w:rFonts w:ascii="Trebuchet MS" w:eastAsia="Times New Roman" w:hAnsi="Trebuchet MS"/>
            <w:szCs w:val="22"/>
          </w:rPr>
          <w:t>1996 m</w:t>
        </w:r>
      </w:smartTag>
      <w:r w:rsidRPr="00635077">
        <w:rPr>
          <w:rFonts w:ascii="Trebuchet MS" w:eastAsia="Times New Roman" w:hAnsi="Trebuchet MS"/>
          <w:szCs w:val="22"/>
        </w:rPr>
        <w:t>. liepos 15 d. nutarimu Nr. 840 .</w:t>
      </w:r>
    </w:p>
    <w:p w14:paraId="35577E1F" w14:textId="77777777" w:rsidR="003615CD" w:rsidRPr="00635077" w:rsidRDefault="003615CD" w:rsidP="003615CD">
      <w:pPr>
        <w:tabs>
          <w:tab w:val="num" w:pos="1283"/>
        </w:tabs>
        <w:spacing w:after="0" w:line="240" w:lineRule="auto"/>
        <w:ind w:left="567"/>
        <w:jc w:val="both"/>
        <w:rPr>
          <w:rFonts w:ascii="Trebuchet MS" w:eastAsia="Times New Roman" w:hAnsi="Trebuchet MS" w:cs="Times New Roman"/>
        </w:rPr>
      </w:pPr>
    </w:p>
    <w:p w14:paraId="788E2B2C" w14:textId="77777777" w:rsidR="003615CD" w:rsidRPr="00635077" w:rsidRDefault="003615CD" w:rsidP="004C3FA0">
      <w:pPr>
        <w:numPr>
          <w:ilvl w:val="0"/>
          <w:numId w:val="29"/>
        </w:numPr>
        <w:tabs>
          <w:tab w:val="left" w:pos="284"/>
        </w:tabs>
        <w:spacing w:after="0" w:line="240" w:lineRule="auto"/>
        <w:ind w:left="0" w:firstLine="993"/>
        <w:jc w:val="center"/>
        <w:rPr>
          <w:rFonts w:ascii="Trebuchet MS" w:eastAsia="Times New Roman" w:hAnsi="Trebuchet MS" w:cs="Times New Roman"/>
          <w:b/>
          <w:bCs/>
        </w:rPr>
      </w:pPr>
      <w:r w:rsidRPr="00635077">
        <w:rPr>
          <w:rFonts w:ascii="Trebuchet MS" w:eastAsia="Times New Roman" w:hAnsi="Trebuchet MS" w:cs="Times New Roman"/>
          <w:b/>
        </w:rPr>
        <w:t>KITOS</w:t>
      </w:r>
      <w:r w:rsidRPr="00635077">
        <w:rPr>
          <w:rFonts w:ascii="Trebuchet MS" w:eastAsia="Times New Roman" w:hAnsi="Trebuchet MS" w:cs="Times New Roman"/>
          <w:b/>
          <w:bCs/>
        </w:rPr>
        <w:t xml:space="preserve"> NUOSTATOS</w:t>
      </w:r>
    </w:p>
    <w:p w14:paraId="011B34DE" w14:textId="77777777" w:rsidR="003615CD" w:rsidRPr="00635077" w:rsidRDefault="003615CD" w:rsidP="003615CD">
      <w:pPr>
        <w:pStyle w:val="Sraopastraipa"/>
        <w:numPr>
          <w:ilvl w:val="1"/>
          <w:numId w:val="29"/>
        </w:numPr>
        <w:tabs>
          <w:tab w:val="left" w:pos="1026"/>
        </w:tabs>
        <w:autoSpaceDE w:val="0"/>
        <w:autoSpaceDN w:val="0"/>
        <w:adjustRightInd w:val="0"/>
        <w:spacing w:after="0"/>
        <w:ind w:left="0" w:firstLine="540"/>
        <w:jc w:val="both"/>
        <w:rPr>
          <w:rFonts w:ascii="Trebuchet MS" w:eastAsia="Times New Roman" w:hAnsi="Trebuchet MS"/>
          <w:szCs w:val="22"/>
        </w:rPr>
      </w:pPr>
      <w:r w:rsidRPr="00635077">
        <w:rPr>
          <w:rFonts w:ascii="Trebuchet MS" w:eastAsia="Times New Roman" w:hAnsi="Trebuchet MS"/>
          <w:szCs w:val="22"/>
        </w:rPr>
        <w:t xml:space="preserve">SUTARTIES punktų pavadinimai nustatomosios galios neturi </w:t>
      </w:r>
      <w:r w:rsidRPr="00635077">
        <w:rPr>
          <w:rFonts w:ascii="Trebuchet MS" w:eastAsia="Times New Roman" w:hAnsi="Trebuchet MS" w:cs="Arial"/>
          <w:szCs w:val="22"/>
        </w:rPr>
        <w:t>−</w:t>
      </w:r>
      <w:r w:rsidRPr="00635077">
        <w:rPr>
          <w:rFonts w:ascii="Trebuchet MS" w:eastAsia="Times New Roman" w:hAnsi="Trebuchet MS"/>
          <w:szCs w:val="22"/>
        </w:rPr>
        <w:t xml:space="preserve"> jų tikslas yra tik palengvinti SUTARTIES nuostatų paiešką.</w:t>
      </w:r>
    </w:p>
    <w:p w14:paraId="0BC7E21F" w14:textId="77777777" w:rsidR="003615CD" w:rsidRPr="00635077" w:rsidRDefault="003615CD" w:rsidP="003615CD">
      <w:pPr>
        <w:pStyle w:val="Sraopastraipa"/>
        <w:numPr>
          <w:ilvl w:val="1"/>
          <w:numId w:val="29"/>
        </w:numPr>
        <w:tabs>
          <w:tab w:val="left" w:pos="1026"/>
        </w:tabs>
        <w:autoSpaceDE w:val="0"/>
        <w:autoSpaceDN w:val="0"/>
        <w:adjustRightInd w:val="0"/>
        <w:spacing w:after="0"/>
        <w:ind w:left="0" w:firstLine="540"/>
        <w:jc w:val="both"/>
        <w:rPr>
          <w:rFonts w:ascii="Trebuchet MS" w:eastAsia="Times New Roman" w:hAnsi="Trebuchet MS"/>
          <w:szCs w:val="22"/>
        </w:rPr>
      </w:pPr>
      <w:r w:rsidRPr="00635077">
        <w:rPr>
          <w:rFonts w:ascii="Trebuchet MS" w:eastAsia="Times New Roman" w:hAnsi="Trebuchet MS"/>
          <w:szCs w:val="22"/>
        </w:rPr>
        <w:lastRenderedPageBreak/>
        <w:t>SUTARTIS sudaryta Viešųjų pirkimų įstatymo ir Civilinio kodekso pagrindu. Visiems ginčams, kilusiems dėl SUTARTIES vykdymo, spręsti taikomi Lietuvos Respublikos norminiai teisės aktai.</w:t>
      </w:r>
    </w:p>
    <w:p w14:paraId="0E3A7EF5" w14:textId="77777777" w:rsidR="003615CD" w:rsidRPr="00635077" w:rsidRDefault="003615CD" w:rsidP="003615CD">
      <w:pPr>
        <w:pStyle w:val="Sraopastraipa"/>
        <w:numPr>
          <w:ilvl w:val="1"/>
          <w:numId w:val="29"/>
        </w:numPr>
        <w:tabs>
          <w:tab w:val="left" w:pos="1026"/>
        </w:tabs>
        <w:autoSpaceDE w:val="0"/>
        <w:autoSpaceDN w:val="0"/>
        <w:adjustRightInd w:val="0"/>
        <w:spacing w:after="0"/>
        <w:ind w:left="0" w:firstLine="540"/>
        <w:jc w:val="both"/>
        <w:rPr>
          <w:rFonts w:ascii="Trebuchet MS" w:eastAsia="Times New Roman" w:hAnsi="Trebuchet MS"/>
          <w:szCs w:val="22"/>
        </w:rPr>
      </w:pPr>
      <w:r w:rsidRPr="00635077">
        <w:rPr>
          <w:rFonts w:ascii="Trebuchet MS" w:eastAsia="Times New Roman" w:hAnsi="Trebuchet MS"/>
          <w:szCs w:val="22"/>
        </w:rPr>
        <w:t>Visi ginčai, kylantys dėl SUTARTIES tarp ŠALIŲ, sprendžiami ŠALIŲ tarpusavio sutarimu, o nesutarus, Lietuvos Respublikos teisme.</w:t>
      </w:r>
    </w:p>
    <w:p w14:paraId="7318D2DB" w14:textId="3DB3499C" w:rsidR="007F5593" w:rsidRPr="004C3FA0" w:rsidRDefault="003615CD" w:rsidP="00F0713F">
      <w:pPr>
        <w:pStyle w:val="Sraopastraipa"/>
        <w:numPr>
          <w:ilvl w:val="1"/>
          <w:numId w:val="29"/>
        </w:numPr>
        <w:tabs>
          <w:tab w:val="left" w:pos="1026"/>
        </w:tabs>
        <w:autoSpaceDE w:val="0"/>
        <w:autoSpaceDN w:val="0"/>
        <w:adjustRightInd w:val="0"/>
        <w:spacing w:after="0"/>
        <w:ind w:left="0" w:firstLine="540"/>
        <w:jc w:val="both"/>
        <w:rPr>
          <w:rFonts w:ascii="Trebuchet MS" w:eastAsiaTheme="minorHAnsi" w:hAnsi="Trebuchet MS" w:cs="Trebuchet MS"/>
          <w:szCs w:val="22"/>
        </w:rPr>
      </w:pPr>
      <w:r w:rsidRPr="00635077">
        <w:rPr>
          <w:rFonts w:ascii="Trebuchet MS" w:eastAsia="Times New Roman" w:hAnsi="Trebuchet MS"/>
          <w:szCs w:val="22"/>
        </w:rPr>
        <w:t>Už SUTARTIES tinkamą vykdymą iš UŽSAKOVO pusės atsakingas:</w:t>
      </w:r>
      <w:r w:rsidRPr="00635077">
        <w:rPr>
          <w:rFonts w:ascii="Trebuchet MS" w:hAnsi="Trebuchet MS"/>
          <w:szCs w:val="22"/>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3117"/>
        <w:gridCol w:w="2582"/>
        <w:gridCol w:w="2516"/>
      </w:tblGrid>
      <w:tr w:rsidR="004C3FA0" w:rsidRPr="004C3FA0" w14:paraId="08561A9D" w14:textId="77777777" w:rsidTr="004C3FA0">
        <w:tc>
          <w:tcPr>
            <w:tcW w:w="1418" w:type="dxa"/>
            <w:tcBorders>
              <w:top w:val="single" w:sz="4" w:space="0" w:color="auto"/>
              <w:left w:val="single" w:sz="4" w:space="0" w:color="auto"/>
              <w:bottom w:val="single" w:sz="4" w:space="0" w:color="auto"/>
              <w:right w:val="single" w:sz="4" w:space="0" w:color="auto"/>
            </w:tcBorders>
            <w:hideMark/>
          </w:tcPr>
          <w:p w14:paraId="4D42CD93" w14:textId="77777777" w:rsidR="004C3FA0" w:rsidRPr="004C3FA0" w:rsidRDefault="004C3FA0" w:rsidP="004C3FA0">
            <w:pPr>
              <w:tabs>
                <w:tab w:val="left" w:pos="720"/>
                <w:tab w:val="left" w:pos="1080"/>
                <w:tab w:val="left" w:pos="1276"/>
                <w:tab w:val="left" w:pos="1985"/>
              </w:tabs>
              <w:spacing w:after="0" w:line="240" w:lineRule="auto"/>
              <w:contextualSpacing/>
              <w:jc w:val="center"/>
              <w:rPr>
                <w:rFonts w:ascii="Trebuchet MS" w:eastAsia="MS Mincho" w:hAnsi="Trebuchet MS" w:cs="Times New Roman"/>
                <w:bCs/>
                <w:lang w:eastAsia="ja-JP"/>
              </w:rPr>
            </w:pPr>
            <w:r w:rsidRPr="004C3FA0">
              <w:rPr>
                <w:rFonts w:ascii="Trebuchet MS" w:eastAsia="MS Mincho" w:hAnsi="Trebuchet MS" w:cs="Times New Roman"/>
                <w:bCs/>
                <w:lang w:eastAsia="ja-JP"/>
              </w:rPr>
              <w:t>Miestas</w:t>
            </w:r>
          </w:p>
        </w:tc>
        <w:tc>
          <w:tcPr>
            <w:tcW w:w="3117" w:type="dxa"/>
            <w:tcBorders>
              <w:top w:val="single" w:sz="4" w:space="0" w:color="auto"/>
              <w:left w:val="single" w:sz="4" w:space="0" w:color="auto"/>
              <w:bottom w:val="single" w:sz="4" w:space="0" w:color="auto"/>
              <w:right w:val="single" w:sz="4" w:space="0" w:color="auto"/>
            </w:tcBorders>
          </w:tcPr>
          <w:p w14:paraId="16D56A6E" w14:textId="77777777" w:rsidR="004C3FA0" w:rsidRPr="004C3FA0" w:rsidRDefault="004C3FA0" w:rsidP="004C3FA0">
            <w:pPr>
              <w:tabs>
                <w:tab w:val="left" w:pos="720"/>
                <w:tab w:val="left" w:pos="1080"/>
                <w:tab w:val="left" w:pos="1276"/>
                <w:tab w:val="left" w:pos="1985"/>
              </w:tabs>
              <w:spacing w:after="0" w:line="240" w:lineRule="auto"/>
              <w:contextualSpacing/>
              <w:jc w:val="center"/>
              <w:rPr>
                <w:rFonts w:ascii="Trebuchet MS" w:eastAsia="MS Mincho" w:hAnsi="Trebuchet MS" w:cs="Times New Roman"/>
                <w:bCs/>
                <w:lang w:eastAsia="ja-JP"/>
              </w:rPr>
            </w:pPr>
            <w:r w:rsidRPr="004C3FA0">
              <w:rPr>
                <w:rFonts w:ascii="Trebuchet MS" w:eastAsia="MS Mincho" w:hAnsi="Trebuchet MS" w:cs="Times New Roman"/>
                <w:bCs/>
                <w:lang w:eastAsia="ja-JP"/>
              </w:rPr>
              <w:t>Vardas, pavardė</w:t>
            </w:r>
          </w:p>
        </w:tc>
        <w:tc>
          <w:tcPr>
            <w:tcW w:w="2582" w:type="dxa"/>
            <w:tcBorders>
              <w:top w:val="single" w:sz="4" w:space="0" w:color="auto"/>
              <w:left w:val="single" w:sz="4" w:space="0" w:color="auto"/>
              <w:bottom w:val="single" w:sz="4" w:space="0" w:color="auto"/>
              <w:right w:val="single" w:sz="4" w:space="0" w:color="auto"/>
            </w:tcBorders>
            <w:hideMark/>
          </w:tcPr>
          <w:p w14:paraId="1460B244" w14:textId="77777777" w:rsidR="004C3FA0" w:rsidRPr="004C3FA0" w:rsidRDefault="004C3FA0" w:rsidP="004C3FA0">
            <w:pPr>
              <w:tabs>
                <w:tab w:val="left" w:pos="720"/>
                <w:tab w:val="left" w:pos="1080"/>
                <w:tab w:val="left" w:pos="1276"/>
                <w:tab w:val="left" w:pos="1985"/>
              </w:tabs>
              <w:spacing w:after="0" w:line="240" w:lineRule="auto"/>
              <w:contextualSpacing/>
              <w:jc w:val="center"/>
              <w:rPr>
                <w:rFonts w:ascii="Trebuchet MS" w:eastAsia="MS Mincho" w:hAnsi="Trebuchet MS" w:cs="Times New Roman"/>
                <w:bCs/>
                <w:lang w:eastAsia="ja-JP"/>
              </w:rPr>
            </w:pPr>
            <w:r w:rsidRPr="004C3FA0">
              <w:rPr>
                <w:rFonts w:ascii="Trebuchet MS" w:eastAsia="MS Mincho" w:hAnsi="Trebuchet MS" w:cs="Times New Roman"/>
                <w:bCs/>
                <w:lang w:eastAsia="ja-JP"/>
              </w:rPr>
              <w:t>Pareigos</w:t>
            </w:r>
          </w:p>
        </w:tc>
        <w:tc>
          <w:tcPr>
            <w:tcW w:w="2516" w:type="dxa"/>
            <w:tcBorders>
              <w:top w:val="single" w:sz="4" w:space="0" w:color="auto"/>
              <w:left w:val="single" w:sz="4" w:space="0" w:color="auto"/>
              <w:bottom w:val="single" w:sz="4" w:space="0" w:color="auto"/>
              <w:right w:val="single" w:sz="4" w:space="0" w:color="auto"/>
            </w:tcBorders>
            <w:hideMark/>
          </w:tcPr>
          <w:p w14:paraId="5CA385EF" w14:textId="77777777" w:rsidR="004C3FA0" w:rsidRPr="004C3FA0" w:rsidRDefault="004C3FA0" w:rsidP="004C3FA0">
            <w:pPr>
              <w:tabs>
                <w:tab w:val="left" w:pos="720"/>
                <w:tab w:val="left" w:pos="1080"/>
                <w:tab w:val="left" w:pos="1276"/>
                <w:tab w:val="left" w:pos="1985"/>
              </w:tabs>
              <w:spacing w:after="0" w:line="240" w:lineRule="auto"/>
              <w:contextualSpacing/>
              <w:jc w:val="center"/>
              <w:rPr>
                <w:rFonts w:ascii="Trebuchet MS" w:eastAsia="MS Mincho" w:hAnsi="Trebuchet MS" w:cs="Times New Roman"/>
                <w:bCs/>
                <w:lang w:eastAsia="ja-JP"/>
              </w:rPr>
            </w:pPr>
            <w:r w:rsidRPr="004C3FA0">
              <w:rPr>
                <w:rFonts w:ascii="Trebuchet MS" w:eastAsia="MS Mincho" w:hAnsi="Trebuchet MS" w:cs="Times New Roman"/>
                <w:bCs/>
                <w:lang w:eastAsia="ja-JP"/>
              </w:rPr>
              <w:t>Tarnybinio telefono numeris</w:t>
            </w:r>
          </w:p>
        </w:tc>
      </w:tr>
      <w:tr w:rsidR="004C3FA0" w:rsidRPr="004C3FA0" w14:paraId="3E4CB9BF" w14:textId="77777777" w:rsidTr="004C3FA0">
        <w:trPr>
          <w:trHeight w:val="314"/>
        </w:trPr>
        <w:tc>
          <w:tcPr>
            <w:tcW w:w="1418" w:type="dxa"/>
            <w:vMerge w:val="restart"/>
            <w:tcBorders>
              <w:left w:val="single" w:sz="4" w:space="0" w:color="auto"/>
              <w:right w:val="single" w:sz="4" w:space="0" w:color="auto"/>
            </w:tcBorders>
            <w:vAlign w:val="center"/>
          </w:tcPr>
          <w:p w14:paraId="6A47A504" w14:textId="77777777" w:rsidR="004C3FA0" w:rsidRPr="004C3FA0" w:rsidRDefault="004C3FA0" w:rsidP="004C3FA0">
            <w:pPr>
              <w:tabs>
                <w:tab w:val="left" w:pos="720"/>
                <w:tab w:val="left" w:pos="1080"/>
                <w:tab w:val="left" w:pos="1276"/>
                <w:tab w:val="left" w:pos="1985"/>
              </w:tabs>
              <w:spacing w:after="0" w:line="240" w:lineRule="auto"/>
              <w:contextualSpacing/>
              <w:jc w:val="center"/>
              <w:rPr>
                <w:rFonts w:ascii="Trebuchet MS" w:eastAsia="MS Mincho" w:hAnsi="Trebuchet MS" w:cs="Times New Roman"/>
                <w:bCs/>
                <w:lang w:eastAsia="ja-JP"/>
              </w:rPr>
            </w:pPr>
            <w:r w:rsidRPr="004C3FA0">
              <w:rPr>
                <w:rFonts w:ascii="Trebuchet MS" w:eastAsia="MS Mincho" w:hAnsi="Trebuchet MS" w:cs="Times New Roman"/>
                <w:bCs/>
                <w:lang w:eastAsia="ja-JP"/>
              </w:rPr>
              <w:t>Klaipėda</w:t>
            </w:r>
          </w:p>
        </w:tc>
        <w:tc>
          <w:tcPr>
            <w:tcW w:w="3117" w:type="dxa"/>
            <w:tcBorders>
              <w:top w:val="single" w:sz="4" w:space="0" w:color="auto"/>
              <w:left w:val="single" w:sz="4" w:space="0" w:color="auto"/>
              <w:bottom w:val="single" w:sz="4" w:space="0" w:color="auto"/>
              <w:right w:val="single" w:sz="4" w:space="0" w:color="auto"/>
            </w:tcBorders>
          </w:tcPr>
          <w:p w14:paraId="59927C31" w14:textId="77777777" w:rsidR="004C3FA0" w:rsidRPr="004C3FA0" w:rsidRDefault="004C3FA0" w:rsidP="004C3FA0">
            <w:pPr>
              <w:tabs>
                <w:tab w:val="left" w:pos="720"/>
                <w:tab w:val="left" w:pos="1080"/>
                <w:tab w:val="left" w:pos="1276"/>
                <w:tab w:val="left" w:pos="1985"/>
              </w:tabs>
              <w:spacing w:after="0" w:line="240" w:lineRule="auto"/>
              <w:contextualSpacing/>
              <w:jc w:val="center"/>
              <w:rPr>
                <w:rFonts w:ascii="Trebuchet MS" w:eastAsia="MS Mincho" w:hAnsi="Trebuchet MS" w:cs="Times New Roman"/>
                <w:lang w:eastAsia="ja-JP"/>
              </w:rPr>
            </w:pPr>
            <w:r w:rsidRPr="004C3FA0">
              <w:rPr>
                <w:rFonts w:ascii="Trebuchet MS" w:eastAsia="MS Mincho" w:hAnsi="Trebuchet MS" w:cs="Times New Roman"/>
                <w:lang w:eastAsia="ja-JP"/>
              </w:rPr>
              <w:t>Vytautas Vičius</w:t>
            </w:r>
          </w:p>
        </w:tc>
        <w:tc>
          <w:tcPr>
            <w:tcW w:w="2582" w:type="dxa"/>
            <w:tcBorders>
              <w:top w:val="single" w:sz="4" w:space="0" w:color="auto"/>
              <w:left w:val="single" w:sz="4" w:space="0" w:color="auto"/>
              <w:bottom w:val="single" w:sz="4" w:space="0" w:color="auto"/>
              <w:right w:val="single" w:sz="4" w:space="0" w:color="auto"/>
            </w:tcBorders>
          </w:tcPr>
          <w:p w14:paraId="63B359A9" w14:textId="77777777" w:rsidR="004C3FA0" w:rsidRPr="004C3FA0" w:rsidRDefault="004C3FA0" w:rsidP="004C3FA0">
            <w:pPr>
              <w:tabs>
                <w:tab w:val="left" w:pos="720"/>
                <w:tab w:val="left" w:pos="1080"/>
                <w:tab w:val="left" w:pos="1276"/>
                <w:tab w:val="left" w:pos="1985"/>
              </w:tabs>
              <w:spacing w:after="0" w:line="240" w:lineRule="auto"/>
              <w:contextualSpacing/>
              <w:jc w:val="center"/>
              <w:rPr>
                <w:rFonts w:ascii="Trebuchet MS" w:eastAsia="MS Mincho" w:hAnsi="Trebuchet MS" w:cs="Times New Roman"/>
                <w:lang w:eastAsia="ja-JP"/>
              </w:rPr>
            </w:pPr>
            <w:r w:rsidRPr="004C3FA0">
              <w:rPr>
                <w:rFonts w:ascii="Trebuchet MS" w:eastAsia="MS Mincho" w:hAnsi="Trebuchet MS" w:cs="Times New Roman"/>
                <w:lang w:eastAsia="lt-LT"/>
              </w:rPr>
              <w:t xml:space="preserve">Vyresnysis </w:t>
            </w:r>
            <w:r w:rsidRPr="004C3FA0">
              <w:rPr>
                <w:rFonts w:ascii="Trebuchet MS" w:eastAsia="MS Mincho" w:hAnsi="Trebuchet MS" w:cs="Times New Roman"/>
                <w:lang w:eastAsia="ja-JP"/>
              </w:rPr>
              <w:t>specialistas</w:t>
            </w:r>
          </w:p>
        </w:tc>
        <w:tc>
          <w:tcPr>
            <w:tcW w:w="2516" w:type="dxa"/>
            <w:tcBorders>
              <w:top w:val="single" w:sz="4" w:space="0" w:color="auto"/>
              <w:left w:val="single" w:sz="4" w:space="0" w:color="auto"/>
              <w:bottom w:val="single" w:sz="4" w:space="0" w:color="auto"/>
              <w:right w:val="single" w:sz="4" w:space="0" w:color="auto"/>
            </w:tcBorders>
          </w:tcPr>
          <w:p w14:paraId="72839DE1" w14:textId="77777777" w:rsidR="004C3FA0" w:rsidRPr="004C3FA0" w:rsidRDefault="004C3FA0" w:rsidP="004C3FA0">
            <w:pPr>
              <w:tabs>
                <w:tab w:val="left" w:pos="720"/>
                <w:tab w:val="left" w:pos="1080"/>
                <w:tab w:val="left" w:pos="1276"/>
                <w:tab w:val="left" w:pos="1985"/>
              </w:tabs>
              <w:spacing w:after="0" w:line="240" w:lineRule="auto"/>
              <w:contextualSpacing/>
              <w:jc w:val="center"/>
              <w:rPr>
                <w:rFonts w:ascii="Trebuchet MS" w:eastAsia="MS Mincho" w:hAnsi="Trebuchet MS" w:cs="Times New Roman"/>
                <w:lang w:val="en-GB" w:eastAsia="ja-JP"/>
              </w:rPr>
            </w:pPr>
            <w:r w:rsidRPr="004C3FA0">
              <w:rPr>
                <w:rFonts w:ascii="Trebuchet MS" w:eastAsia="MS Mincho" w:hAnsi="Trebuchet MS" w:cs="Times New Roman"/>
                <w:lang w:val="en-GB" w:eastAsia="ja-JP"/>
              </w:rPr>
              <w:t>+370 662 44 564</w:t>
            </w:r>
          </w:p>
        </w:tc>
      </w:tr>
      <w:tr w:rsidR="004C3FA0" w:rsidRPr="004C3FA0" w14:paraId="1D315079" w14:textId="77777777" w:rsidTr="004C3FA0">
        <w:trPr>
          <w:trHeight w:val="314"/>
        </w:trPr>
        <w:tc>
          <w:tcPr>
            <w:tcW w:w="1418" w:type="dxa"/>
            <w:vMerge/>
            <w:tcBorders>
              <w:left w:val="single" w:sz="4" w:space="0" w:color="auto"/>
              <w:right w:val="single" w:sz="4" w:space="0" w:color="auto"/>
            </w:tcBorders>
            <w:vAlign w:val="center"/>
          </w:tcPr>
          <w:p w14:paraId="207EBBB7" w14:textId="77777777" w:rsidR="004C3FA0" w:rsidRPr="004C3FA0" w:rsidRDefault="004C3FA0" w:rsidP="004C3FA0">
            <w:pPr>
              <w:tabs>
                <w:tab w:val="left" w:pos="720"/>
                <w:tab w:val="left" w:pos="1080"/>
                <w:tab w:val="left" w:pos="1276"/>
                <w:tab w:val="left" w:pos="1985"/>
              </w:tabs>
              <w:spacing w:after="0" w:line="240" w:lineRule="auto"/>
              <w:contextualSpacing/>
              <w:jc w:val="center"/>
              <w:rPr>
                <w:rFonts w:ascii="Trebuchet MS" w:eastAsia="MS Mincho" w:hAnsi="Trebuchet MS" w:cs="Times New Roman"/>
                <w:bCs/>
                <w:lang w:eastAsia="ja-JP"/>
              </w:rPr>
            </w:pPr>
          </w:p>
        </w:tc>
        <w:tc>
          <w:tcPr>
            <w:tcW w:w="3117" w:type="dxa"/>
            <w:tcBorders>
              <w:top w:val="single" w:sz="4" w:space="0" w:color="auto"/>
              <w:left w:val="single" w:sz="4" w:space="0" w:color="auto"/>
              <w:bottom w:val="single" w:sz="4" w:space="0" w:color="auto"/>
              <w:right w:val="single" w:sz="4" w:space="0" w:color="auto"/>
            </w:tcBorders>
          </w:tcPr>
          <w:p w14:paraId="38F42177" w14:textId="77777777" w:rsidR="004C3FA0" w:rsidRPr="004C3FA0" w:rsidRDefault="004C3FA0" w:rsidP="004C3FA0">
            <w:pPr>
              <w:tabs>
                <w:tab w:val="left" w:pos="720"/>
                <w:tab w:val="left" w:pos="1080"/>
                <w:tab w:val="left" w:pos="1276"/>
                <w:tab w:val="left" w:pos="1985"/>
              </w:tabs>
              <w:spacing w:after="0" w:line="240" w:lineRule="auto"/>
              <w:contextualSpacing/>
              <w:jc w:val="center"/>
              <w:rPr>
                <w:rFonts w:ascii="Trebuchet MS" w:eastAsia="MS Mincho" w:hAnsi="Trebuchet MS" w:cs="Times New Roman"/>
                <w:lang w:eastAsia="ja-JP"/>
              </w:rPr>
            </w:pPr>
            <w:r w:rsidRPr="004C3FA0">
              <w:rPr>
                <w:rFonts w:ascii="Trebuchet MS" w:eastAsia="MS Mincho" w:hAnsi="Trebuchet MS" w:cs="Times New Roman"/>
                <w:lang w:eastAsia="ja-JP"/>
              </w:rPr>
              <w:t>Gintautas Kurapka</w:t>
            </w:r>
          </w:p>
        </w:tc>
        <w:tc>
          <w:tcPr>
            <w:tcW w:w="2582" w:type="dxa"/>
            <w:tcBorders>
              <w:top w:val="single" w:sz="4" w:space="0" w:color="auto"/>
              <w:left w:val="single" w:sz="4" w:space="0" w:color="auto"/>
              <w:bottom w:val="single" w:sz="4" w:space="0" w:color="auto"/>
              <w:right w:val="single" w:sz="4" w:space="0" w:color="auto"/>
            </w:tcBorders>
          </w:tcPr>
          <w:p w14:paraId="08B49EBC" w14:textId="77777777" w:rsidR="004C3FA0" w:rsidRPr="004C3FA0" w:rsidRDefault="004C3FA0" w:rsidP="004C3FA0">
            <w:pPr>
              <w:tabs>
                <w:tab w:val="left" w:pos="720"/>
                <w:tab w:val="left" w:pos="1080"/>
                <w:tab w:val="left" w:pos="1276"/>
                <w:tab w:val="left" w:pos="1985"/>
              </w:tabs>
              <w:spacing w:after="0" w:line="240" w:lineRule="auto"/>
              <w:contextualSpacing/>
              <w:jc w:val="center"/>
              <w:rPr>
                <w:rFonts w:ascii="Trebuchet MS" w:eastAsia="MS Mincho" w:hAnsi="Trebuchet MS" w:cs="Times New Roman"/>
                <w:lang w:eastAsia="lt-LT"/>
              </w:rPr>
            </w:pPr>
            <w:r w:rsidRPr="004C3FA0">
              <w:rPr>
                <w:rFonts w:ascii="Trebuchet MS" w:eastAsia="MS Mincho" w:hAnsi="Trebuchet MS" w:cs="Times New Roman"/>
                <w:lang w:eastAsia="lt-LT"/>
              </w:rPr>
              <w:t xml:space="preserve">Vyresnysis </w:t>
            </w:r>
            <w:r w:rsidRPr="004C3FA0">
              <w:rPr>
                <w:rFonts w:ascii="Trebuchet MS" w:eastAsia="MS Mincho" w:hAnsi="Trebuchet MS" w:cs="Times New Roman"/>
                <w:lang w:eastAsia="ja-JP"/>
              </w:rPr>
              <w:t>s</w:t>
            </w:r>
            <w:r w:rsidRPr="004C3FA0">
              <w:rPr>
                <w:rFonts w:ascii="Trebuchet MS" w:eastAsia="MS Mincho" w:hAnsi="Trebuchet MS" w:cs="Times New Roman"/>
                <w:bCs/>
                <w:lang w:eastAsia="ja-JP"/>
              </w:rPr>
              <w:t>pecialistas</w:t>
            </w:r>
          </w:p>
        </w:tc>
        <w:tc>
          <w:tcPr>
            <w:tcW w:w="2516" w:type="dxa"/>
            <w:tcBorders>
              <w:top w:val="single" w:sz="4" w:space="0" w:color="auto"/>
              <w:left w:val="single" w:sz="4" w:space="0" w:color="auto"/>
              <w:bottom w:val="single" w:sz="4" w:space="0" w:color="auto"/>
              <w:right w:val="single" w:sz="4" w:space="0" w:color="auto"/>
            </w:tcBorders>
          </w:tcPr>
          <w:p w14:paraId="143A573C" w14:textId="77777777" w:rsidR="004C3FA0" w:rsidRPr="004C3FA0" w:rsidRDefault="004C3FA0" w:rsidP="004C3FA0">
            <w:pPr>
              <w:tabs>
                <w:tab w:val="left" w:pos="720"/>
                <w:tab w:val="left" w:pos="1080"/>
                <w:tab w:val="left" w:pos="1276"/>
                <w:tab w:val="left" w:pos="1985"/>
              </w:tabs>
              <w:spacing w:after="0" w:line="240" w:lineRule="auto"/>
              <w:contextualSpacing/>
              <w:jc w:val="center"/>
              <w:rPr>
                <w:rFonts w:ascii="Trebuchet MS" w:eastAsia="MS Mincho" w:hAnsi="Trebuchet MS" w:cs="Times New Roman"/>
                <w:lang w:val="en-GB" w:eastAsia="ja-JP"/>
              </w:rPr>
            </w:pPr>
            <w:r w:rsidRPr="004C3FA0">
              <w:rPr>
                <w:rFonts w:ascii="Trebuchet MS" w:eastAsia="MS Mincho" w:hAnsi="Trebuchet MS" w:cs="Times New Roman"/>
                <w:lang w:val="en-GB" w:eastAsia="ja-JP"/>
              </w:rPr>
              <w:t>+370 612 91 007</w:t>
            </w:r>
          </w:p>
        </w:tc>
      </w:tr>
    </w:tbl>
    <w:p w14:paraId="110F6FB6" w14:textId="77777777" w:rsidR="003615CD" w:rsidRDefault="003615CD" w:rsidP="00F0713F">
      <w:pPr>
        <w:tabs>
          <w:tab w:val="left" w:pos="1026"/>
        </w:tabs>
        <w:autoSpaceDE w:val="0"/>
        <w:autoSpaceDN w:val="0"/>
        <w:adjustRightInd w:val="0"/>
        <w:spacing w:after="0"/>
        <w:jc w:val="both"/>
        <w:rPr>
          <w:rFonts w:ascii="Trebuchet MS" w:hAnsi="Trebuchet MS"/>
        </w:rPr>
      </w:pPr>
      <w:r w:rsidRPr="00F0713F">
        <w:rPr>
          <w:rFonts w:ascii="Trebuchet MS" w:hAnsi="Trebuchet MS"/>
        </w:rPr>
        <w:t>Pasikeitus atsakingiems asmenims TIEKĖJAS bus informuojamas raštu.</w:t>
      </w:r>
    </w:p>
    <w:p w14:paraId="183D65B2" w14:textId="79BD704A" w:rsidR="003615CD" w:rsidRPr="001034AC" w:rsidRDefault="001034AC" w:rsidP="001034AC">
      <w:pPr>
        <w:pStyle w:val="Sraopastraipa"/>
        <w:numPr>
          <w:ilvl w:val="1"/>
          <w:numId w:val="29"/>
        </w:numPr>
        <w:rPr>
          <w:rFonts w:ascii="Trebuchet MS" w:hAnsi="Trebuchet MS" w:cs="Trebuchet MS"/>
        </w:rPr>
      </w:pPr>
      <w:r w:rsidRPr="001034AC">
        <w:rPr>
          <w:rFonts w:ascii="Trebuchet MS" w:hAnsi="Trebuchet MS" w:cs="Trebuchet MS"/>
        </w:rPr>
        <w:t>Už SUTARTIES tinkamą vykdymą iš TIEKĖJO pusės atsakingas:</w:t>
      </w:r>
      <w:r w:rsidRPr="001C1A65">
        <w:rPr>
          <w:rFonts w:ascii="Trebuchet MS" w:hAnsi="Trebuchet MS" w:cs="Trebuchet MS"/>
        </w:rPr>
        <w:t>........</w:t>
      </w:r>
    </w:p>
    <w:p w14:paraId="06732992" w14:textId="77777777" w:rsidR="003615CD" w:rsidRPr="00635077" w:rsidRDefault="003615CD" w:rsidP="003615CD">
      <w:pPr>
        <w:numPr>
          <w:ilvl w:val="0"/>
          <w:numId w:val="29"/>
        </w:numPr>
        <w:tabs>
          <w:tab w:val="left" w:pos="284"/>
        </w:tabs>
        <w:spacing w:after="0" w:line="240" w:lineRule="auto"/>
        <w:ind w:left="0" w:firstLine="567"/>
        <w:jc w:val="center"/>
        <w:rPr>
          <w:rFonts w:ascii="Trebuchet MS" w:hAnsi="Trebuchet MS"/>
          <w:b/>
          <w:bCs/>
        </w:rPr>
      </w:pPr>
      <w:r w:rsidRPr="00635077">
        <w:rPr>
          <w:rFonts w:ascii="Trebuchet MS" w:hAnsi="Trebuchet MS"/>
          <w:b/>
          <w:color w:val="000000"/>
        </w:rPr>
        <w:t>ŠALIŲ</w:t>
      </w:r>
      <w:r w:rsidRPr="00635077">
        <w:rPr>
          <w:rFonts w:ascii="Trebuchet MS" w:hAnsi="Trebuchet MS"/>
          <w:b/>
          <w:bCs/>
        </w:rPr>
        <w:t xml:space="preserve"> REKVIZITAI</w:t>
      </w:r>
    </w:p>
    <w:p w14:paraId="0B0E7998" w14:textId="77777777" w:rsidR="003615CD" w:rsidRPr="00635077" w:rsidRDefault="003615CD" w:rsidP="003615CD">
      <w:pPr>
        <w:pStyle w:val="Sraopastraipa"/>
        <w:numPr>
          <w:ilvl w:val="1"/>
          <w:numId w:val="29"/>
        </w:numPr>
        <w:tabs>
          <w:tab w:val="left" w:pos="1026"/>
        </w:tabs>
        <w:autoSpaceDE w:val="0"/>
        <w:autoSpaceDN w:val="0"/>
        <w:adjustRightInd w:val="0"/>
        <w:spacing w:after="0"/>
        <w:ind w:left="0" w:firstLine="540"/>
        <w:jc w:val="both"/>
        <w:rPr>
          <w:rFonts w:ascii="Trebuchet MS" w:hAnsi="Trebuchet MS"/>
          <w:szCs w:val="22"/>
        </w:rPr>
      </w:pPr>
      <w:r w:rsidRPr="00635077">
        <w:rPr>
          <w:rFonts w:ascii="Trebuchet MS" w:hAnsi="Trebuchet MS"/>
          <w:szCs w:val="22"/>
        </w:rPr>
        <w:t>ŠALYS privalo nedelsdamos raštu pranešti viena kitai apie SUTARTYJE nurodytų rekvizitų pasikeitimą.</w:t>
      </w:r>
    </w:p>
    <w:p w14:paraId="455B6E7F" w14:textId="77777777" w:rsidR="003615CD" w:rsidRDefault="003615CD" w:rsidP="003615CD">
      <w:pPr>
        <w:pStyle w:val="Sraopastraipa"/>
        <w:numPr>
          <w:ilvl w:val="1"/>
          <w:numId w:val="29"/>
        </w:numPr>
        <w:tabs>
          <w:tab w:val="left" w:pos="1026"/>
        </w:tabs>
        <w:autoSpaceDE w:val="0"/>
        <w:autoSpaceDN w:val="0"/>
        <w:adjustRightInd w:val="0"/>
        <w:spacing w:after="0"/>
        <w:ind w:left="0" w:firstLine="540"/>
        <w:jc w:val="both"/>
        <w:rPr>
          <w:rFonts w:ascii="Trebuchet MS" w:hAnsi="Trebuchet MS"/>
          <w:szCs w:val="22"/>
        </w:rPr>
      </w:pPr>
      <w:r w:rsidRPr="00635077">
        <w:rPr>
          <w:rFonts w:ascii="Trebuchet MS" w:hAnsi="Trebuchet MS"/>
          <w:szCs w:val="22"/>
        </w:rPr>
        <w:t>ŠALIŲ rekvizitai yra tokie:</w:t>
      </w:r>
    </w:p>
    <w:p w14:paraId="39F1BC29" w14:textId="77777777" w:rsidR="004E1842" w:rsidRDefault="004E1842" w:rsidP="004E1842">
      <w:pPr>
        <w:tabs>
          <w:tab w:val="left" w:pos="1026"/>
        </w:tabs>
        <w:autoSpaceDE w:val="0"/>
        <w:autoSpaceDN w:val="0"/>
        <w:adjustRightInd w:val="0"/>
        <w:spacing w:after="0"/>
        <w:jc w:val="both"/>
        <w:rPr>
          <w:rFonts w:ascii="Trebuchet MS" w:hAnsi="Trebuchet MS"/>
        </w:rPr>
      </w:pPr>
    </w:p>
    <w:p w14:paraId="73BA0DF8" w14:textId="77777777" w:rsidR="004E1842" w:rsidRDefault="004E1842" w:rsidP="004E1842">
      <w:pPr>
        <w:tabs>
          <w:tab w:val="left" w:pos="1026"/>
        </w:tabs>
        <w:autoSpaceDE w:val="0"/>
        <w:autoSpaceDN w:val="0"/>
        <w:adjustRightInd w:val="0"/>
        <w:spacing w:after="0"/>
        <w:jc w:val="both"/>
        <w:rPr>
          <w:rFonts w:ascii="Trebuchet MS" w:hAnsi="Trebuchet MS"/>
        </w:rPr>
      </w:pPr>
    </w:p>
    <w:p w14:paraId="43B6C8C6" w14:textId="77777777" w:rsidR="004E1842" w:rsidRDefault="004E1842" w:rsidP="004E1842">
      <w:pPr>
        <w:tabs>
          <w:tab w:val="left" w:pos="1026"/>
        </w:tabs>
        <w:autoSpaceDE w:val="0"/>
        <w:autoSpaceDN w:val="0"/>
        <w:adjustRightInd w:val="0"/>
        <w:spacing w:after="0"/>
        <w:jc w:val="both"/>
        <w:rPr>
          <w:rFonts w:ascii="Trebuchet MS" w:hAnsi="Trebuchet MS"/>
        </w:rPr>
      </w:pPr>
    </w:p>
    <w:p w14:paraId="56411A23" w14:textId="77777777" w:rsidR="004E1842" w:rsidRDefault="004E1842" w:rsidP="004E1842">
      <w:pPr>
        <w:tabs>
          <w:tab w:val="left" w:pos="1026"/>
        </w:tabs>
        <w:autoSpaceDE w:val="0"/>
        <w:autoSpaceDN w:val="0"/>
        <w:adjustRightInd w:val="0"/>
        <w:spacing w:after="0"/>
        <w:jc w:val="both"/>
        <w:rPr>
          <w:rFonts w:ascii="Trebuchet MS" w:hAnsi="Trebuchet MS"/>
        </w:rPr>
      </w:pPr>
    </w:p>
    <w:p w14:paraId="1A949220" w14:textId="77777777" w:rsidR="004E1842" w:rsidRDefault="004E1842" w:rsidP="004E1842">
      <w:pPr>
        <w:tabs>
          <w:tab w:val="left" w:pos="1026"/>
        </w:tabs>
        <w:autoSpaceDE w:val="0"/>
        <w:autoSpaceDN w:val="0"/>
        <w:adjustRightInd w:val="0"/>
        <w:spacing w:after="0"/>
        <w:jc w:val="both"/>
        <w:rPr>
          <w:rFonts w:ascii="Trebuchet MS" w:hAnsi="Trebuchet MS"/>
        </w:rPr>
      </w:pPr>
    </w:p>
    <w:p w14:paraId="50B68E32" w14:textId="77777777" w:rsidR="004E1842" w:rsidRDefault="004E1842" w:rsidP="004E1842">
      <w:pPr>
        <w:tabs>
          <w:tab w:val="left" w:pos="1026"/>
        </w:tabs>
        <w:autoSpaceDE w:val="0"/>
        <w:autoSpaceDN w:val="0"/>
        <w:adjustRightInd w:val="0"/>
        <w:spacing w:after="0"/>
        <w:jc w:val="both"/>
        <w:rPr>
          <w:rFonts w:ascii="Trebuchet MS" w:hAnsi="Trebuchet MS"/>
        </w:rPr>
      </w:pPr>
    </w:p>
    <w:p w14:paraId="0679F354" w14:textId="77777777" w:rsidR="004E1842" w:rsidRDefault="004E1842" w:rsidP="004E1842">
      <w:pPr>
        <w:tabs>
          <w:tab w:val="left" w:pos="1026"/>
        </w:tabs>
        <w:autoSpaceDE w:val="0"/>
        <w:autoSpaceDN w:val="0"/>
        <w:adjustRightInd w:val="0"/>
        <w:spacing w:after="0"/>
        <w:jc w:val="both"/>
        <w:rPr>
          <w:rFonts w:ascii="Trebuchet MS" w:hAnsi="Trebuchet MS"/>
        </w:rPr>
      </w:pPr>
    </w:p>
    <w:p w14:paraId="0F7884DB" w14:textId="77777777" w:rsidR="004E1842" w:rsidRDefault="004E1842" w:rsidP="004E1842">
      <w:pPr>
        <w:tabs>
          <w:tab w:val="left" w:pos="1026"/>
        </w:tabs>
        <w:autoSpaceDE w:val="0"/>
        <w:autoSpaceDN w:val="0"/>
        <w:adjustRightInd w:val="0"/>
        <w:spacing w:after="0"/>
        <w:jc w:val="both"/>
        <w:rPr>
          <w:rFonts w:ascii="Trebuchet MS" w:hAnsi="Trebuchet MS"/>
        </w:rPr>
      </w:pPr>
    </w:p>
    <w:p w14:paraId="1D8D86E6" w14:textId="77777777" w:rsidR="004E1842" w:rsidRDefault="004E1842" w:rsidP="004E1842">
      <w:pPr>
        <w:tabs>
          <w:tab w:val="left" w:pos="1026"/>
        </w:tabs>
        <w:autoSpaceDE w:val="0"/>
        <w:autoSpaceDN w:val="0"/>
        <w:adjustRightInd w:val="0"/>
        <w:spacing w:after="0"/>
        <w:jc w:val="both"/>
        <w:rPr>
          <w:rFonts w:ascii="Trebuchet MS" w:hAnsi="Trebuchet MS"/>
        </w:rPr>
      </w:pPr>
    </w:p>
    <w:p w14:paraId="597CE804" w14:textId="77777777" w:rsidR="004E1842" w:rsidRDefault="004E1842" w:rsidP="004E1842">
      <w:pPr>
        <w:tabs>
          <w:tab w:val="left" w:pos="1026"/>
        </w:tabs>
        <w:autoSpaceDE w:val="0"/>
        <w:autoSpaceDN w:val="0"/>
        <w:adjustRightInd w:val="0"/>
        <w:spacing w:after="0"/>
        <w:jc w:val="both"/>
        <w:rPr>
          <w:rFonts w:ascii="Trebuchet MS" w:hAnsi="Trebuchet MS"/>
        </w:rPr>
      </w:pPr>
    </w:p>
    <w:p w14:paraId="27DDBFB7" w14:textId="77777777" w:rsidR="004E1842" w:rsidRDefault="004E1842" w:rsidP="004E1842">
      <w:pPr>
        <w:tabs>
          <w:tab w:val="left" w:pos="1026"/>
        </w:tabs>
        <w:autoSpaceDE w:val="0"/>
        <w:autoSpaceDN w:val="0"/>
        <w:adjustRightInd w:val="0"/>
        <w:spacing w:after="0"/>
        <w:jc w:val="both"/>
        <w:rPr>
          <w:rFonts w:ascii="Trebuchet MS" w:hAnsi="Trebuchet MS"/>
        </w:rPr>
      </w:pPr>
    </w:p>
    <w:p w14:paraId="0110964B" w14:textId="77777777" w:rsidR="004E1842" w:rsidRDefault="004E1842" w:rsidP="004E1842">
      <w:pPr>
        <w:tabs>
          <w:tab w:val="left" w:pos="1026"/>
        </w:tabs>
        <w:autoSpaceDE w:val="0"/>
        <w:autoSpaceDN w:val="0"/>
        <w:adjustRightInd w:val="0"/>
        <w:spacing w:after="0"/>
        <w:jc w:val="both"/>
        <w:rPr>
          <w:rFonts w:ascii="Trebuchet MS" w:hAnsi="Trebuchet MS"/>
        </w:rPr>
      </w:pPr>
    </w:p>
    <w:p w14:paraId="7462614F" w14:textId="77777777" w:rsidR="004E1842" w:rsidRDefault="004E1842" w:rsidP="004E1842">
      <w:pPr>
        <w:tabs>
          <w:tab w:val="left" w:pos="1026"/>
        </w:tabs>
        <w:autoSpaceDE w:val="0"/>
        <w:autoSpaceDN w:val="0"/>
        <w:adjustRightInd w:val="0"/>
        <w:spacing w:after="0"/>
        <w:jc w:val="both"/>
        <w:rPr>
          <w:rFonts w:ascii="Trebuchet MS" w:hAnsi="Trebuchet MS"/>
        </w:rPr>
      </w:pPr>
    </w:p>
    <w:p w14:paraId="0C40ABAD" w14:textId="376001B7" w:rsidR="00E92677" w:rsidRDefault="00E92677" w:rsidP="004E1842">
      <w:pPr>
        <w:rPr>
          <w:rFonts w:ascii="Trebuchet MS" w:hAnsi="Trebuchet MS"/>
        </w:rPr>
      </w:pPr>
    </w:p>
    <w:p w14:paraId="6E007E1A" w14:textId="77777777" w:rsidR="00883A08" w:rsidRDefault="00883A08" w:rsidP="004E1842">
      <w:pPr>
        <w:rPr>
          <w:rFonts w:ascii="Trebuchet MS" w:hAnsi="Trebuchet MS"/>
        </w:rPr>
      </w:pPr>
    </w:p>
    <w:p w14:paraId="23F29EB0" w14:textId="77777777" w:rsidR="00883A08" w:rsidRDefault="00883A08" w:rsidP="004E1842">
      <w:pPr>
        <w:rPr>
          <w:rFonts w:ascii="Trebuchet MS" w:hAnsi="Trebuchet MS"/>
        </w:rPr>
      </w:pPr>
    </w:p>
    <w:p w14:paraId="2DBE8780" w14:textId="77777777" w:rsidR="00883A08" w:rsidRDefault="00883A08" w:rsidP="004E1842">
      <w:pPr>
        <w:rPr>
          <w:rFonts w:ascii="Trebuchet MS" w:hAnsi="Trebuchet MS"/>
        </w:rPr>
      </w:pPr>
    </w:p>
    <w:p w14:paraId="016110DF" w14:textId="77777777" w:rsidR="00883A08" w:rsidRDefault="00883A08" w:rsidP="004E1842">
      <w:pPr>
        <w:rPr>
          <w:rFonts w:ascii="Trebuchet MS" w:hAnsi="Trebuchet MS"/>
        </w:rPr>
      </w:pPr>
    </w:p>
    <w:p w14:paraId="03D0E68D" w14:textId="77777777" w:rsidR="00883A08" w:rsidRDefault="00883A08" w:rsidP="004E1842">
      <w:pPr>
        <w:rPr>
          <w:rFonts w:ascii="Trebuchet MS" w:hAnsi="Trebuchet MS"/>
        </w:rPr>
      </w:pPr>
    </w:p>
    <w:p w14:paraId="002950CC" w14:textId="77777777" w:rsidR="00883A08" w:rsidRDefault="00883A08" w:rsidP="004E1842">
      <w:pPr>
        <w:rPr>
          <w:rFonts w:ascii="Trebuchet MS" w:hAnsi="Trebuchet MS"/>
        </w:rPr>
      </w:pPr>
    </w:p>
    <w:p w14:paraId="4C0D491B" w14:textId="77777777" w:rsidR="00883A08" w:rsidRDefault="00883A08" w:rsidP="004E1842">
      <w:pPr>
        <w:rPr>
          <w:rFonts w:ascii="Trebuchet MS" w:hAnsi="Trebuchet MS"/>
        </w:rPr>
      </w:pPr>
    </w:p>
    <w:p w14:paraId="34BA64B5" w14:textId="77777777" w:rsidR="00883A08" w:rsidRDefault="00883A08" w:rsidP="004E1842">
      <w:pPr>
        <w:rPr>
          <w:rFonts w:ascii="Trebuchet MS" w:hAnsi="Trebuchet MS"/>
        </w:rPr>
      </w:pPr>
    </w:p>
    <w:p w14:paraId="6DB6469F" w14:textId="77777777" w:rsidR="00883A08" w:rsidRDefault="00883A08" w:rsidP="004E1842">
      <w:pPr>
        <w:rPr>
          <w:rFonts w:ascii="Trebuchet MS" w:hAnsi="Trebuchet MS"/>
        </w:rPr>
      </w:pPr>
    </w:p>
    <w:p w14:paraId="04C03DEC" w14:textId="77777777" w:rsidR="00883A08" w:rsidRDefault="00883A08" w:rsidP="004E1842">
      <w:pPr>
        <w:rPr>
          <w:rFonts w:ascii="Trebuchet MS" w:hAnsi="Trebuchet MS"/>
        </w:rPr>
      </w:pPr>
    </w:p>
    <w:p w14:paraId="7DDE5230" w14:textId="77777777" w:rsidR="004E1842" w:rsidRDefault="004E1842" w:rsidP="004E1842">
      <w:pPr>
        <w:rPr>
          <w:rFonts w:ascii="Trebuchet MS" w:hAnsi="Trebuchet MS"/>
        </w:rPr>
      </w:pPr>
    </w:p>
    <w:p w14:paraId="50C4E3F0" w14:textId="77777777" w:rsidR="00E21554" w:rsidRDefault="00E21554" w:rsidP="004E1842">
      <w:pPr>
        <w:rPr>
          <w:rFonts w:ascii="Trebuchet MS" w:hAnsi="Trebuchet MS"/>
        </w:rPr>
      </w:pPr>
    </w:p>
    <w:p w14:paraId="526D20ED" w14:textId="77777777" w:rsidR="00ED40E2" w:rsidRDefault="00ED40E2" w:rsidP="004E1842">
      <w:pPr>
        <w:jc w:val="right"/>
        <w:rPr>
          <w:rFonts w:ascii="Trebuchet MS" w:hAnsi="Trebuchet MS"/>
        </w:rPr>
      </w:pPr>
    </w:p>
    <w:p w14:paraId="53F559CE" w14:textId="77777777" w:rsidR="00ED40E2" w:rsidRDefault="00ED40E2" w:rsidP="004E1842">
      <w:pPr>
        <w:jc w:val="right"/>
        <w:rPr>
          <w:rFonts w:ascii="Trebuchet MS" w:hAnsi="Trebuchet MS"/>
        </w:rPr>
      </w:pPr>
    </w:p>
    <w:p w14:paraId="29B59792" w14:textId="3F950BE0" w:rsidR="004E1842" w:rsidRDefault="004E1842" w:rsidP="004E1842">
      <w:pPr>
        <w:jc w:val="right"/>
        <w:rPr>
          <w:rFonts w:ascii="Trebuchet MS" w:hAnsi="Trebuchet MS"/>
        </w:rPr>
      </w:pPr>
      <w:r>
        <w:rPr>
          <w:rFonts w:ascii="Trebuchet MS" w:hAnsi="Trebuchet MS"/>
        </w:rPr>
        <w:lastRenderedPageBreak/>
        <w:t>SUTARTIES priedas</w:t>
      </w:r>
    </w:p>
    <w:p w14:paraId="13349875" w14:textId="77777777" w:rsidR="00ED40E2" w:rsidRPr="00ED40E2" w:rsidRDefault="00ED40E2" w:rsidP="00ED40E2">
      <w:pPr>
        <w:spacing w:after="0" w:line="240" w:lineRule="auto"/>
        <w:jc w:val="center"/>
        <w:rPr>
          <w:rFonts w:ascii="Trebuchet MS" w:eastAsia="Calibri" w:hAnsi="Trebuchet MS" w:cs="Trebuchet MS;Trebuchet MS"/>
          <w:b/>
        </w:rPr>
      </w:pPr>
      <w:r w:rsidRPr="00ED40E2">
        <w:rPr>
          <w:rFonts w:ascii="Trebuchet MS" w:eastAsia="Times New Roman" w:hAnsi="Trebuchet MS" w:cs="Times New Roman"/>
        </w:rPr>
        <w:t xml:space="preserve">  </w:t>
      </w:r>
      <w:r w:rsidRPr="00ED40E2">
        <w:rPr>
          <w:rFonts w:ascii="Trebuchet MS" w:eastAsia="Calibri" w:hAnsi="Trebuchet MS" w:cs="Trebuchet MS;Trebuchet MS"/>
          <w:b/>
        </w:rPr>
        <w:t>PASLAUGOS TECHNINĖ SPECIFIKACIJA</w:t>
      </w:r>
    </w:p>
    <w:p w14:paraId="63C96BF6" w14:textId="77777777" w:rsidR="00ED40E2" w:rsidRPr="00ED40E2" w:rsidRDefault="00ED40E2" w:rsidP="00ED40E2">
      <w:pPr>
        <w:spacing w:after="0"/>
        <w:jc w:val="center"/>
        <w:rPr>
          <w:rFonts w:ascii="Trebuchet MS" w:eastAsia="Calibri" w:hAnsi="Trebuchet MS" w:cs="Trebuchet MS;Trebuchet MS"/>
          <w:b/>
        </w:rPr>
      </w:pPr>
    </w:p>
    <w:p w14:paraId="413FBAB2" w14:textId="77777777" w:rsidR="00ED40E2" w:rsidRPr="00ED40E2" w:rsidRDefault="00ED40E2" w:rsidP="00ED40E2">
      <w:pPr>
        <w:spacing w:after="0"/>
        <w:jc w:val="center"/>
        <w:rPr>
          <w:rFonts w:ascii="Trebuchet MS" w:eastAsia="Calibri" w:hAnsi="Trebuchet MS" w:cs="Trebuchet MS;Trebuchet MS"/>
          <w:b/>
        </w:rPr>
      </w:pPr>
    </w:p>
    <w:p w14:paraId="44EA21F2" w14:textId="77777777" w:rsidR="00ED40E2" w:rsidRPr="00ED40E2" w:rsidRDefault="00ED40E2" w:rsidP="00ED40E2">
      <w:pPr>
        <w:widowControl w:val="0"/>
        <w:tabs>
          <w:tab w:val="left" w:pos="851"/>
        </w:tabs>
        <w:spacing w:after="0" w:line="240" w:lineRule="auto"/>
        <w:ind w:left="567"/>
        <w:contextualSpacing/>
        <w:jc w:val="both"/>
        <w:rPr>
          <w:rFonts w:ascii="Trebuchet MS" w:eastAsia="MS Mincho" w:hAnsi="Trebuchet MS" w:cs="Trebuchet MS;Trebuchet MS"/>
          <w:b/>
          <w:u w:val="single"/>
          <w:lang w:eastAsia="lt-LT"/>
        </w:rPr>
      </w:pPr>
      <w:r w:rsidRPr="00ED40E2">
        <w:rPr>
          <w:rFonts w:ascii="Trebuchet MS" w:eastAsia="MS Mincho" w:hAnsi="Trebuchet MS" w:cs="Trebuchet MS;Trebuchet MS"/>
          <w:b/>
          <w:u w:val="single"/>
          <w:lang w:eastAsia="lt-LT"/>
        </w:rPr>
        <w:t>1. Reikalavimai PASLAUGOMS:</w:t>
      </w:r>
    </w:p>
    <w:p w14:paraId="65250E3D" w14:textId="77777777" w:rsidR="00ED40E2" w:rsidRPr="00ED40E2" w:rsidRDefault="00ED40E2" w:rsidP="00ED40E2">
      <w:pPr>
        <w:numPr>
          <w:ilvl w:val="1"/>
          <w:numId w:val="32"/>
        </w:numPr>
        <w:tabs>
          <w:tab w:val="left" w:pos="993"/>
        </w:tabs>
        <w:spacing w:after="0" w:line="240" w:lineRule="auto"/>
        <w:ind w:hanging="153"/>
        <w:jc w:val="both"/>
        <w:rPr>
          <w:rFonts w:ascii="Trebuchet MS" w:eastAsia="Times New Roman" w:hAnsi="Trebuchet MS" w:cs="Times New Roman"/>
        </w:rPr>
      </w:pPr>
      <w:r w:rsidRPr="00ED40E2">
        <w:rPr>
          <w:rFonts w:ascii="Trebuchet MS" w:eastAsia="Calibri" w:hAnsi="Trebuchet MS" w:cs="Times New Roman"/>
        </w:rPr>
        <w:t>UŽSAKOVO 8</w:t>
      </w:r>
      <w:r w:rsidRPr="00ED40E2">
        <w:rPr>
          <w:rFonts w:ascii="Trebuchet MS" w:eastAsia="Calibri" w:hAnsi="Trebuchet MS" w:cs="Times New Roman"/>
          <w:lang w:val="en-US"/>
        </w:rPr>
        <w:t xml:space="preserve"> </w:t>
      </w:r>
      <w:r w:rsidRPr="00ED40E2">
        <w:rPr>
          <w:rFonts w:ascii="Trebuchet MS" w:eastAsia="Calibri" w:hAnsi="Trebuchet MS" w:cs="Times New Roman"/>
        </w:rPr>
        <w:t>tarnybinių automobilių techniniai duomenys:</w:t>
      </w:r>
    </w:p>
    <w:tbl>
      <w:tblPr>
        <w:tblStyle w:val="Lentelstinklelis1"/>
        <w:tblW w:w="9634" w:type="dxa"/>
        <w:tblLayout w:type="fixed"/>
        <w:tblLook w:val="04A0" w:firstRow="1" w:lastRow="0" w:firstColumn="1" w:lastColumn="0" w:noHBand="0" w:noVBand="1"/>
      </w:tblPr>
      <w:tblGrid>
        <w:gridCol w:w="704"/>
        <w:gridCol w:w="1843"/>
        <w:gridCol w:w="1417"/>
        <w:gridCol w:w="1418"/>
        <w:gridCol w:w="1417"/>
        <w:gridCol w:w="1418"/>
        <w:gridCol w:w="1417"/>
      </w:tblGrid>
      <w:tr w:rsidR="00ED40E2" w:rsidRPr="00ED40E2" w14:paraId="27135EF0" w14:textId="77777777" w:rsidTr="00942226">
        <w:trPr>
          <w:trHeight w:val="915"/>
        </w:trPr>
        <w:tc>
          <w:tcPr>
            <w:tcW w:w="704" w:type="dxa"/>
            <w:hideMark/>
          </w:tcPr>
          <w:p w14:paraId="59A02562" w14:textId="77777777" w:rsidR="00ED40E2" w:rsidRPr="00ED40E2" w:rsidRDefault="00ED40E2" w:rsidP="00ED40E2">
            <w:pPr>
              <w:spacing w:line="256" w:lineRule="auto"/>
              <w:jc w:val="center"/>
              <w:rPr>
                <w:rFonts w:ascii="Trebuchet MS" w:eastAsia="Times New Roman" w:hAnsi="Trebuchet MS"/>
                <w:sz w:val="20"/>
                <w:szCs w:val="20"/>
                <w:lang w:eastAsia="lt-LT"/>
              </w:rPr>
            </w:pPr>
            <w:r w:rsidRPr="00ED40E2">
              <w:rPr>
                <w:rFonts w:ascii="Trebuchet MS" w:eastAsia="Times New Roman" w:hAnsi="Trebuchet MS"/>
                <w:sz w:val="20"/>
                <w:szCs w:val="20"/>
                <w:lang w:eastAsia="lt-LT"/>
              </w:rPr>
              <w:t>Eil. Nr.</w:t>
            </w:r>
          </w:p>
        </w:tc>
        <w:tc>
          <w:tcPr>
            <w:tcW w:w="1843" w:type="dxa"/>
            <w:hideMark/>
          </w:tcPr>
          <w:p w14:paraId="6FC6F7AA" w14:textId="77777777" w:rsidR="00ED40E2" w:rsidRPr="00ED40E2" w:rsidRDefault="00ED40E2" w:rsidP="00ED40E2">
            <w:pPr>
              <w:spacing w:line="256" w:lineRule="auto"/>
              <w:jc w:val="center"/>
              <w:rPr>
                <w:rFonts w:ascii="Trebuchet MS" w:eastAsia="Times New Roman" w:hAnsi="Trebuchet MS"/>
                <w:sz w:val="20"/>
                <w:szCs w:val="20"/>
                <w:lang w:eastAsia="lt-LT"/>
              </w:rPr>
            </w:pPr>
            <w:r w:rsidRPr="00ED40E2">
              <w:rPr>
                <w:rFonts w:ascii="Trebuchet MS" w:eastAsia="Times New Roman" w:hAnsi="Trebuchet MS"/>
                <w:sz w:val="20"/>
                <w:szCs w:val="20"/>
                <w:lang w:eastAsia="lt-LT"/>
              </w:rPr>
              <w:t>Tarnybinio automobilio markė</w:t>
            </w:r>
          </w:p>
        </w:tc>
        <w:tc>
          <w:tcPr>
            <w:tcW w:w="1417" w:type="dxa"/>
            <w:hideMark/>
          </w:tcPr>
          <w:p w14:paraId="3F183782" w14:textId="77777777" w:rsidR="00ED40E2" w:rsidRPr="00ED40E2" w:rsidRDefault="00ED40E2" w:rsidP="00ED40E2">
            <w:pPr>
              <w:spacing w:line="256" w:lineRule="auto"/>
              <w:jc w:val="center"/>
              <w:rPr>
                <w:rFonts w:ascii="Trebuchet MS" w:eastAsia="Times New Roman" w:hAnsi="Trebuchet MS"/>
                <w:sz w:val="20"/>
                <w:szCs w:val="20"/>
                <w:lang w:eastAsia="lt-LT"/>
              </w:rPr>
            </w:pPr>
            <w:r w:rsidRPr="00ED40E2">
              <w:rPr>
                <w:rFonts w:ascii="Trebuchet MS" w:eastAsia="Times New Roman" w:hAnsi="Trebuchet MS"/>
                <w:sz w:val="20"/>
                <w:szCs w:val="20"/>
                <w:lang w:eastAsia="lt-LT"/>
              </w:rPr>
              <w:t xml:space="preserve">Automobilio </w:t>
            </w:r>
            <w:proofErr w:type="spellStart"/>
            <w:r w:rsidRPr="00ED40E2">
              <w:rPr>
                <w:rFonts w:ascii="Trebuchet MS" w:eastAsia="Times New Roman" w:hAnsi="Trebuchet MS"/>
                <w:sz w:val="20"/>
                <w:szCs w:val="20"/>
                <w:lang w:eastAsia="lt-LT"/>
              </w:rPr>
              <w:t>valst</w:t>
            </w:r>
            <w:proofErr w:type="spellEnd"/>
            <w:r w:rsidRPr="00ED40E2">
              <w:rPr>
                <w:rFonts w:ascii="Trebuchet MS" w:eastAsia="Times New Roman" w:hAnsi="Trebuchet MS"/>
                <w:sz w:val="20"/>
                <w:szCs w:val="20"/>
                <w:lang w:eastAsia="lt-LT"/>
              </w:rPr>
              <w:t>. Nr.</w:t>
            </w:r>
          </w:p>
        </w:tc>
        <w:tc>
          <w:tcPr>
            <w:tcW w:w="1418" w:type="dxa"/>
            <w:hideMark/>
          </w:tcPr>
          <w:p w14:paraId="1F164EB8" w14:textId="77777777" w:rsidR="00ED40E2" w:rsidRPr="00ED40E2" w:rsidRDefault="00ED40E2" w:rsidP="00ED40E2">
            <w:pPr>
              <w:spacing w:line="256" w:lineRule="auto"/>
              <w:jc w:val="center"/>
              <w:rPr>
                <w:rFonts w:ascii="Trebuchet MS" w:eastAsia="Times New Roman" w:hAnsi="Trebuchet MS"/>
                <w:sz w:val="20"/>
                <w:szCs w:val="20"/>
                <w:lang w:eastAsia="lt-LT"/>
              </w:rPr>
            </w:pPr>
            <w:r w:rsidRPr="00ED40E2">
              <w:rPr>
                <w:rFonts w:ascii="Trebuchet MS" w:eastAsia="Times New Roman" w:hAnsi="Trebuchet MS"/>
                <w:sz w:val="20"/>
                <w:szCs w:val="20"/>
                <w:lang w:eastAsia="lt-LT"/>
              </w:rPr>
              <w:t>Pagaminimo metai</w:t>
            </w:r>
          </w:p>
        </w:tc>
        <w:tc>
          <w:tcPr>
            <w:tcW w:w="1417" w:type="dxa"/>
            <w:hideMark/>
          </w:tcPr>
          <w:p w14:paraId="35D6B02D" w14:textId="77777777" w:rsidR="00ED40E2" w:rsidRPr="00ED40E2" w:rsidRDefault="00ED40E2" w:rsidP="00ED40E2">
            <w:pPr>
              <w:spacing w:line="256" w:lineRule="auto"/>
              <w:jc w:val="center"/>
              <w:rPr>
                <w:rFonts w:ascii="Trebuchet MS" w:eastAsia="Times New Roman" w:hAnsi="Trebuchet MS"/>
                <w:sz w:val="20"/>
                <w:szCs w:val="20"/>
                <w:lang w:eastAsia="lt-LT"/>
              </w:rPr>
            </w:pPr>
            <w:r w:rsidRPr="00ED40E2">
              <w:rPr>
                <w:rFonts w:ascii="Trebuchet MS" w:eastAsia="Times New Roman" w:hAnsi="Trebuchet MS"/>
                <w:sz w:val="20"/>
                <w:szCs w:val="20"/>
                <w:lang w:eastAsia="lt-LT"/>
              </w:rPr>
              <w:t xml:space="preserve">Variklio darbinis tūris (cm3), </w:t>
            </w:r>
            <w:r w:rsidRPr="00ED40E2">
              <w:rPr>
                <w:rFonts w:ascii="Trebuchet MS" w:eastAsia="Times New Roman" w:hAnsi="Trebuchet MS"/>
                <w:color w:val="000000"/>
                <w:sz w:val="20"/>
                <w:szCs w:val="20"/>
              </w:rPr>
              <w:t>galia, kW</w:t>
            </w:r>
          </w:p>
        </w:tc>
        <w:tc>
          <w:tcPr>
            <w:tcW w:w="1418" w:type="dxa"/>
            <w:hideMark/>
          </w:tcPr>
          <w:p w14:paraId="08318531" w14:textId="77777777" w:rsidR="00ED40E2" w:rsidRPr="00ED40E2" w:rsidRDefault="00ED40E2" w:rsidP="00ED40E2">
            <w:pPr>
              <w:spacing w:line="256" w:lineRule="auto"/>
              <w:jc w:val="center"/>
              <w:rPr>
                <w:rFonts w:ascii="Trebuchet MS" w:eastAsia="Times New Roman" w:hAnsi="Trebuchet MS"/>
                <w:sz w:val="20"/>
                <w:szCs w:val="20"/>
                <w:lang w:eastAsia="lt-LT"/>
              </w:rPr>
            </w:pPr>
            <w:r w:rsidRPr="00ED40E2">
              <w:rPr>
                <w:rFonts w:ascii="Trebuchet MS" w:eastAsia="Times New Roman" w:hAnsi="Trebuchet MS"/>
                <w:sz w:val="20"/>
                <w:szCs w:val="20"/>
                <w:lang w:eastAsia="lt-LT"/>
              </w:rPr>
              <w:t>Kuro rūšis</w:t>
            </w:r>
          </w:p>
        </w:tc>
        <w:tc>
          <w:tcPr>
            <w:tcW w:w="1417" w:type="dxa"/>
          </w:tcPr>
          <w:p w14:paraId="6ECF7048" w14:textId="77777777" w:rsidR="00ED40E2" w:rsidRPr="00ED40E2" w:rsidRDefault="00ED40E2" w:rsidP="00ED40E2">
            <w:pPr>
              <w:spacing w:line="256" w:lineRule="auto"/>
              <w:jc w:val="center"/>
              <w:rPr>
                <w:rFonts w:ascii="Trebuchet MS" w:eastAsia="Times New Roman" w:hAnsi="Trebuchet MS"/>
                <w:sz w:val="20"/>
                <w:szCs w:val="20"/>
                <w:lang w:eastAsia="lt-LT"/>
              </w:rPr>
            </w:pPr>
            <w:r w:rsidRPr="00ED40E2">
              <w:rPr>
                <w:rFonts w:ascii="Trebuchet MS" w:eastAsia="Times New Roman" w:hAnsi="Trebuchet MS"/>
                <w:sz w:val="20"/>
                <w:szCs w:val="20"/>
                <w:lang w:eastAsia="lt-LT"/>
              </w:rPr>
              <w:t>Rida km</w:t>
            </w:r>
          </w:p>
        </w:tc>
      </w:tr>
      <w:tr w:rsidR="00ED40E2" w:rsidRPr="00ED40E2" w14:paraId="5F29C567" w14:textId="77777777" w:rsidTr="00942226">
        <w:trPr>
          <w:trHeight w:val="410"/>
        </w:trPr>
        <w:tc>
          <w:tcPr>
            <w:tcW w:w="704" w:type="dxa"/>
            <w:noWrap/>
          </w:tcPr>
          <w:p w14:paraId="2D2DDC81" w14:textId="77777777" w:rsidR="00ED40E2" w:rsidRPr="00ED40E2" w:rsidRDefault="00ED40E2" w:rsidP="00ED40E2">
            <w:pPr>
              <w:spacing w:line="256" w:lineRule="auto"/>
              <w:jc w:val="center"/>
              <w:rPr>
                <w:rFonts w:ascii="Trebuchet MS" w:eastAsia="Times New Roman" w:hAnsi="Trebuchet MS"/>
                <w:sz w:val="24"/>
                <w:szCs w:val="20"/>
                <w:lang w:eastAsia="lt-LT"/>
              </w:rPr>
            </w:pPr>
            <w:r w:rsidRPr="00ED40E2">
              <w:rPr>
                <w:rFonts w:ascii="Trebuchet MS" w:eastAsia="Times New Roman" w:hAnsi="Trebuchet MS"/>
                <w:sz w:val="24"/>
                <w:szCs w:val="20"/>
                <w:lang w:eastAsia="lt-LT"/>
              </w:rPr>
              <w:t>1</w:t>
            </w:r>
          </w:p>
        </w:tc>
        <w:tc>
          <w:tcPr>
            <w:tcW w:w="1843" w:type="dxa"/>
            <w:noWrap/>
            <w:hideMark/>
          </w:tcPr>
          <w:p w14:paraId="537106FF" w14:textId="77777777" w:rsidR="00ED40E2" w:rsidRPr="00ED40E2" w:rsidRDefault="00ED40E2" w:rsidP="00ED40E2">
            <w:pPr>
              <w:spacing w:line="256" w:lineRule="auto"/>
              <w:rPr>
                <w:rFonts w:ascii="Trebuchet MS" w:eastAsia="Times New Roman" w:hAnsi="Trebuchet MS"/>
                <w:sz w:val="24"/>
                <w:szCs w:val="20"/>
                <w:lang w:eastAsia="lt-LT"/>
              </w:rPr>
            </w:pPr>
            <w:proofErr w:type="spellStart"/>
            <w:r w:rsidRPr="00ED40E2">
              <w:rPr>
                <w:rFonts w:ascii="Trebuchet MS" w:eastAsia="Times New Roman" w:hAnsi="Trebuchet MS"/>
                <w:sz w:val="24"/>
                <w:szCs w:val="20"/>
                <w:lang w:eastAsia="lt-LT"/>
              </w:rPr>
              <w:t>Skoda</w:t>
            </w:r>
            <w:proofErr w:type="spellEnd"/>
            <w:r w:rsidRPr="00ED40E2">
              <w:rPr>
                <w:rFonts w:ascii="Trebuchet MS" w:eastAsia="Times New Roman" w:hAnsi="Trebuchet MS"/>
                <w:sz w:val="24"/>
                <w:szCs w:val="20"/>
                <w:lang w:eastAsia="lt-LT"/>
              </w:rPr>
              <w:t xml:space="preserve"> </w:t>
            </w:r>
            <w:proofErr w:type="spellStart"/>
            <w:r w:rsidRPr="00ED40E2">
              <w:rPr>
                <w:rFonts w:ascii="Trebuchet MS" w:eastAsia="Times New Roman" w:hAnsi="Trebuchet MS"/>
                <w:sz w:val="24"/>
                <w:szCs w:val="20"/>
                <w:lang w:eastAsia="lt-LT"/>
              </w:rPr>
              <w:t>Superb</w:t>
            </w:r>
            <w:proofErr w:type="spellEnd"/>
          </w:p>
        </w:tc>
        <w:tc>
          <w:tcPr>
            <w:tcW w:w="1417" w:type="dxa"/>
            <w:hideMark/>
          </w:tcPr>
          <w:p w14:paraId="32263F14" w14:textId="77777777" w:rsidR="00ED40E2" w:rsidRPr="00ED40E2" w:rsidRDefault="00ED40E2" w:rsidP="00ED40E2">
            <w:pPr>
              <w:spacing w:line="256" w:lineRule="auto"/>
              <w:jc w:val="center"/>
              <w:rPr>
                <w:rFonts w:ascii="Trebuchet MS" w:eastAsia="Times New Roman" w:hAnsi="Trebuchet MS"/>
                <w:sz w:val="24"/>
                <w:szCs w:val="20"/>
                <w:lang w:eastAsia="lt-LT"/>
              </w:rPr>
            </w:pPr>
            <w:r w:rsidRPr="00ED40E2">
              <w:rPr>
                <w:rFonts w:ascii="Trebuchet MS" w:eastAsia="Times New Roman" w:hAnsi="Trebuchet MS"/>
                <w:sz w:val="24"/>
                <w:szCs w:val="20"/>
                <w:lang w:eastAsia="lt-LT"/>
              </w:rPr>
              <w:t>CFZ 585</w:t>
            </w:r>
          </w:p>
        </w:tc>
        <w:tc>
          <w:tcPr>
            <w:tcW w:w="1418" w:type="dxa"/>
            <w:hideMark/>
          </w:tcPr>
          <w:p w14:paraId="004E9EF6" w14:textId="77777777" w:rsidR="00ED40E2" w:rsidRPr="00ED40E2" w:rsidRDefault="00ED40E2" w:rsidP="00ED40E2">
            <w:pPr>
              <w:spacing w:line="256" w:lineRule="auto"/>
              <w:jc w:val="center"/>
              <w:rPr>
                <w:rFonts w:ascii="Trebuchet MS" w:eastAsia="Times New Roman" w:hAnsi="Trebuchet MS"/>
                <w:sz w:val="24"/>
                <w:szCs w:val="20"/>
                <w:lang w:eastAsia="lt-LT"/>
              </w:rPr>
            </w:pPr>
            <w:r w:rsidRPr="00ED40E2">
              <w:rPr>
                <w:rFonts w:ascii="Trebuchet MS" w:eastAsia="Times New Roman" w:hAnsi="Trebuchet MS"/>
                <w:sz w:val="24"/>
                <w:szCs w:val="20"/>
                <w:lang w:eastAsia="lt-LT"/>
              </w:rPr>
              <w:t>2006</w:t>
            </w:r>
          </w:p>
        </w:tc>
        <w:tc>
          <w:tcPr>
            <w:tcW w:w="1417" w:type="dxa"/>
            <w:hideMark/>
          </w:tcPr>
          <w:p w14:paraId="6334FBC9" w14:textId="77777777" w:rsidR="00ED40E2" w:rsidRPr="00ED40E2" w:rsidRDefault="00ED40E2" w:rsidP="00ED40E2">
            <w:pPr>
              <w:spacing w:line="256" w:lineRule="auto"/>
              <w:jc w:val="center"/>
              <w:rPr>
                <w:rFonts w:ascii="Trebuchet MS" w:eastAsia="Times New Roman" w:hAnsi="Trebuchet MS"/>
                <w:sz w:val="24"/>
                <w:szCs w:val="20"/>
                <w:lang w:eastAsia="lt-LT"/>
              </w:rPr>
            </w:pPr>
            <w:r w:rsidRPr="00ED40E2">
              <w:rPr>
                <w:rFonts w:ascii="Trebuchet MS" w:eastAsia="Times New Roman" w:hAnsi="Trebuchet MS"/>
                <w:sz w:val="24"/>
                <w:szCs w:val="20"/>
                <w:lang w:eastAsia="lt-LT"/>
              </w:rPr>
              <w:t>1968 cm</w:t>
            </w:r>
            <w:r w:rsidRPr="00ED40E2">
              <w:rPr>
                <w:rFonts w:ascii="Trebuchet MS" w:eastAsia="Times New Roman" w:hAnsi="Trebuchet MS"/>
                <w:sz w:val="24"/>
                <w:szCs w:val="20"/>
                <w:vertAlign w:val="superscript"/>
                <w:lang w:eastAsia="lt-LT"/>
              </w:rPr>
              <w:t>3</w:t>
            </w:r>
            <w:r w:rsidRPr="00ED40E2">
              <w:rPr>
                <w:rFonts w:ascii="Trebuchet MS" w:eastAsia="Times New Roman" w:hAnsi="Trebuchet MS"/>
                <w:sz w:val="24"/>
                <w:szCs w:val="20"/>
                <w:lang w:eastAsia="lt-LT"/>
              </w:rPr>
              <w:t> </w:t>
            </w:r>
          </w:p>
          <w:p w14:paraId="02AC459C" w14:textId="77777777" w:rsidR="00ED40E2" w:rsidRPr="00ED40E2" w:rsidRDefault="00ED40E2" w:rsidP="00ED40E2">
            <w:pPr>
              <w:spacing w:line="256" w:lineRule="auto"/>
              <w:jc w:val="center"/>
              <w:rPr>
                <w:rFonts w:ascii="Trebuchet MS" w:eastAsia="Times New Roman" w:hAnsi="Trebuchet MS"/>
                <w:sz w:val="24"/>
                <w:szCs w:val="20"/>
                <w:lang w:eastAsia="lt-LT"/>
              </w:rPr>
            </w:pPr>
            <w:r w:rsidRPr="00ED40E2">
              <w:rPr>
                <w:rFonts w:ascii="Trebuchet MS" w:eastAsia="Times New Roman" w:hAnsi="Trebuchet MS"/>
                <w:sz w:val="24"/>
                <w:szCs w:val="20"/>
                <w:lang w:eastAsia="lt-LT"/>
              </w:rPr>
              <w:t>103 KW</w:t>
            </w:r>
          </w:p>
        </w:tc>
        <w:tc>
          <w:tcPr>
            <w:tcW w:w="1418" w:type="dxa"/>
            <w:noWrap/>
            <w:hideMark/>
          </w:tcPr>
          <w:p w14:paraId="25F72FA4" w14:textId="77777777" w:rsidR="00ED40E2" w:rsidRPr="00ED40E2" w:rsidRDefault="00ED40E2" w:rsidP="00ED40E2">
            <w:pPr>
              <w:spacing w:line="256" w:lineRule="auto"/>
              <w:jc w:val="center"/>
              <w:rPr>
                <w:rFonts w:ascii="Trebuchet MS" w:eastAsia="Times New Roman" w:hAnsi="Trebuchet MS"/>
                <w:sz w:val="24"/>
                <w:szCs w:val="20"/>
                <w:lang w:eastAsia="lt-LT"/>
              </w:rPr>
            </w:pPr>
            <w:r w:rsidRPr="00ED40E2">
              <w:rPr>
                <w:rFonts w:ascii="Trebuchet MS" w:eastAsia="Times New Roman" w:hAnsi="Trebuchet MS"/>
                <w:sz w:val="24"/>
                <w:szCs w:val="20"/>
                <w:lang w:eastAsia="lt-LT"/>
              </w:rPr>
              <w:t>dyzelinas</w:t>
            </w:r>
          </w:p>
        </w:tc>
        <w:tc>
          <w:tcPr>
            <w:tcW w:w="1417" w:type="dxa"/>
          </w:tcPr>
          <w:p w14:paraId="16EB6260" w14:textId="77777777" w:rsidR="00ED40E2" w:rsidRPr="00ED40E2" w:rsidRDefault="00ED40E2" w:rsidP="00ED40E2">
            <w:pPr>
              <w:spacing w:line="256" w:lineRule="auto"/>
              <w:jc w:val="center"/>
              <w:rPr>
                <w:rFonts w:ascii="Trebuchet MS" w:eastAsia="Times New Roman" w:hAnsi="Trebuchet MS"/>
                <w:sz w:val="24"/>
                <w:szCs w:val="20"/>
                <w:lang w:eastAsia="lt-LT"/>
              </w:rPr>
            </w:pPr>
            <w:r w:rsidRPr="00ED40E2">
              <w:rPr>
                <w:rFonts w:ascii="Trebuchet MS" w:eastAsia="Times New Roman" w:hAnsi="Trebuchet MS"/>
                <w:sz w:val="24"/>
                <w:szCs w:val="20"/>
                <w:lang w:eastAsia="lt-LT"/>
              </w:rPr>
              <w:t>272452</w:t>
            </w:r>
          </w:p>
        </w:tc>
      </w:tr>
      <w:tr w:rsidR="00ED40E2" w:rsidRPr="00ED40E2" w14:paraId="23D05237" w14:textId="77777777" w:rsidTr="00942226">
        <w:trPr>
          <w:trHeight w:val="330"/>
        </w:trPr>
        <w:tc>
          <w:tcPr>
            <w:tcW w:w="704" w:type="dxa"/>
            <w:noWrap/>
          </w:tcPr>
          <w:p w14:paraId="6086FA06" w14:textId="77777777" w:rsidR="00ED40E2" w:rsidRPr="00ED40E2" w:rsidRDefault="00ED40E2" w:rsidP="00ED40E2">
            <w:pPr>
              <w:spacing w:line="256" w:lineRule="auto"/>
              <w:jc w:val="center"/>
              <w:rPr>
                <w:rFonts w:ascii="Trebuchet MS" w:eastAsia="Times New Roman" w:hAnsi="Trebuchet MS"/>
                <w:sz w:val="24"/>
                <w:szCs w:val="20"/>
                <w:lang w:eastAsia="lt-LT"/>
              </w:rPr>
            </w:pPr>
            <w:r w:rsidRPr="00ED40E2">
              <w:rPr>
                <w:rFonts w:ascii="Trebuchet MS" w:eastAsia="Times New Roman" w:hAnsi="Trebuchet MS"/>
                <w:sz w:val="24"/>
                <w:szCs w:val="20"/>
                <w:lang w:eastAsia="lt-LT"/>
              </w:rPr>
              <w:t>2</w:t>
            </w:r>
          </w:p>
        </w:tc>
        <w:tc>
          <w:tcPr>
            <w:tcW w:w="1843" w:type="dxa"/>
            <w:noWrap/>
            <w:hideMark/>
          </w:tcPr>
          <w:p w14:paraId="3532B0D1" w14:textId="77777777" w:rsidR="00ED40E2" w:rsidRPr="00ED40E2" w:rsidRDefault="00ED40E2" w:rsidP="00ED40E2">
            <w:pPr>
              <w:spacing w:line="256" w:lineRule="auto"/>
              <w:rPr>
                <w:rFonts w:ascii="Trebuchet MS" w:eastAsia="Times New Roman" w:hAnsi="Trebuchet MS"/>
                <w:sz w:val="24"/>
                <w:szCs w:val="20"/>
                <w:lang w:eastAsia="lt-LT"/>
              </w:rPr>
            </w:pPr>
            <w:proofErr w:type="spellStart"/>
            <w:r w:rsidRPr="00ED40E2">
              <w:rPr>
                <w:rFonts w:ascii="Trebuchet MS" w:eastAsia="Times New Roman" w:hAnsi="Trebuchet MS"/>
                <w:sz w:val="24"/>
                <w:szCs w:val="20"/>
                <w:lang w:eastAsia="lt-LT"/>
              </w:rPr>
              <w:t>Skoda</w:t>
            </w:r>
            <w:proofErr w:type="spellEnd"/>
            <w:r w:rsidRPr="00ED40E2">
              <w:rPr>
                <w:rFonts w:ascii="Trebuchet MS" w:eastAsia="Times New Roman" w:hAnsi="Trebuchet MS"/>
                <w:sz w:val="24"/>
                <w:szCs w:val="20"/>
                <w:lang w:eastAsia="lt-LT"/>
              </w:rPr>
              <w:t xml:space="preserve"> </w:t>
            </w:r>
            <w:proofErr w:type="spellStart"/>
            <w:r w:rsidRPr="00ED40E2">
              <w:rPr>
                <w:rFonts w:ascii="Trebuchet MS" w:eastAsia="Times New Roman" w:hAnsi="Trebuchet MS"/>
                <w:sz w:val="24"/>
                <w:szCs w:val="20"/>
                <w:lang w:eastAsia="lt-LT"/>
              </w:rPr>
              <w:t>Superb</w:t>
            </w:r>
            <w:proofErr w:type="spellEnd"/>
          </w:p>
        </w:tc>
        <w:tc>
          <w:tcPr>
            <w:tcW w:w="1417" w:type="dxa"/>
            <w:hideMark/>
          </w:tcPr>
          <w:p w14:paraId="74B60655" w14:textId="77777777" w:rsidR="00ED40E2" w:rsidRPr="00ED40E2" w:rsidRDefault="00ED40E2" w:rsidP="00ED40E2">
            <w:pPr>
              <w:spacing w:line="256" w:lineRule="auto"/>
              <w:jc w:val="center"/>
              <w:rPr>
                <w:rFonts w:ascii="Trebuchet MS" w:eastAsia="Times New Roman" w:hAnsi="Trebuchet MS"/>
                <w:sz w:val="24"/>
                <w:szCs w:val="20"/>
                <w:lang w:eastAsia="lt-LT"/>
              </w:rPr>
            </w:pPr>
            <w:r w:rsidRPr="00ED40E2">
              <w:rPr>
                <w:rFonts w:ascii="Trebuchet MS" w:eastAsia="Times New Roman" w:hAnsi="Trebuchet MS"/>
                <w:sz w:val="24"/>
                <w:szCs w:val="20"/>
                <w:lang w:eastAsia="lt-LT"/>
              </w:rPr>
              <w:t>AHB 972</w:t>
            </w:r>
          </w:p>
        </w:tc>
        <w:tc>
          <w:tcPr>
            <w:tcW w:w="1418" w:type="dxa"/>
            <w:hideMark/>
          </w:tcPr>
          <w:p w14:paraId="061DE4DE" w14:textId="77777777" w:rsidR="00ED40E2" w:rsidRPr="00ED40E2" w:rsidRDefault="00ED40E2" w:rsidP="00ED40E2">
            <w:pPr>
              <w:spacing w:line="256" w:lineRule="auto"/>
              <w:jc w:val="center"/>
              <w:rPr>
                <w:rFonts w:ascii="Trebuchet MS" w:eastAsia="Times New Roman" w:hAnsi="Trebuchet MS"/>
                <w:sz w:val="24"/>
                <w:szCs w:val="20"/>
                <w:lang w:eastAsia="lt-LT"/>
              </w:rPr>
            </w:pPr>
            <w:r w:rsidRPr="00ED40E2">
              <w:rPr>
                <w:rFonts w:ascii="Trebuchet MS" w:eastAsia="Times New Roman" w:hAnsi="Trebuchet MS"/>
                <w:sz w:val="24"/>
                <w:szCs w:val="20"/>
                <w:lang w:eastAsia="lt-LT"/>
              </w:rPr>
              <w:t>2004</w:t>
            </w:r>
          </w:p>
        </w:tc>
        <w:tc>
          <w:tcPr>
            <w:tcW w:w="1417" w:type="dxa"/>
            <w:hideMark/>
          </w:tcPr>
          <w:p w14:paraId="43E1C109" w14:textId="77777777" w:rsidR="00ED40E2" w:rsidRPr="00ED40E2" w:rsidRDefault="00ED40E2" w:rsidP="00ED40E2">
            <w:pPr>
              <w:spacing w:line="256" w:lineRule="auto"/>
              <w:jc w:val="center"/>
              <w:rPr>
                <w:rFonts w:ascii="Trebuchet MS" w:eastAsia="Times New Roman" w:hAnsi="Trebuchet MS"/>
                <w:sz w:val="24"/>
                <w:szCs w:val="20"/>
                <w:lang w:eastAsia="lt-LT"/>
              </w:rPr>
            </w:pPr>
            <w:r w:rsidRPr="00ED40E2">
              <w:rPr>
                <w:rFonts w:ascii="Trebuchet MS" w:eastAsia="Times New Roman" w:hAnsi="Trebuchet MS"/>
                <w:sz w:val="24"/>
                <w:szCs w:val="20"/>
                <w:lang w:eastAsia="lt-LT"/>
              </w:rPr>
              <w:t>1896 cm</w:t>
            </w:r>
            <w:r w:rsidRPr="00ED40E2">
              <w:rPr>
                <w:rFonts w:ascii="Trebuchet MS" w:eastAsia="Times New Roman" w:hAnsi="Trebuchet MS"/>
                <w:sz w:val="24"/>
                <w:szCs w:val="20"/>
                <w:vertAlign w:val="superscript"/>
                <w:lang w:eastAsia="lt-LT"/>
              </w:rPr>
              <w:t>3</w:t>
            </w:r>
            <w:r w:rsidRPr="00ED40E2">
              <w:rPr>
                <w:rFonts w:ascii="Trebuchet MS" w:eastAsia="Times New Roman" w:hAnsi="Trebuchet MS"/>
                <w:sz w:val="24"/>
                <w:szCs w:val="20"/>
                <w:lang w:eastAsia="lt-LT"/>
              </w:rPr>
              <w:t xml:space="preserve"> </w:t>
            </w:r>
          </w:p>
          <w:p w14:paraId="46B74C70" w14:textId="77777777" w:rsidR="00ED40E2" w:rsidRPr="00ED40E2" w:rsidRDefault="00ED40E2" w:rsidP="00ED40E2">
            <w:pPr>
              <w:spacing w:line="256" w:lineRule="auto"/>
              <w:jc w:val="center"/>
              <w:rPr>
                <w:rFonts w:ascii="Trebuchet MS" w:eastAsia="Times New Roman" w:hAnsi="Trebuchet MS"/>
                <w:sz w:val="24"/>
                <w:szCs w:val="20"/>
                <w:lang w:eastAsia="lt-LT"/>
              </w:rPr>
            </w:pPr>
            <w:r w:rsidRPr="00ED40E2">
              <w:rPr>
                <w:rFonts w:ascii="Trebuchet MS" w:eastAsia="Times New Roman" w:hAnsi="Trebuchet MS"/>
                <w:sz w:val="24"/>
                <w:szCs w:val="20"/>
                <w:lang w:eastAsia="lt-LT"/>
              </w:rPr>
              <w:t>96 kW</w:t>
            </w:r>
          </w:p>
        </w:tc>
        <w:tc>
          <w:tcPr>
            <w:tcW w:w="1418" w:type="dxa"/>
            <w:noWrap/>
            <w:hideMark/>
          </w:tcPr>
          <w:p w14:paraId="00FC3A2F" w14:textId="77777777" w:rsidR="00ED40E2" w:rsidRPr="00ED40E2" w:rsidRDefault="00ED40E2" w:rsidP="00ED40E2">
            <w:pPr>
              <w:spacing w:line="256" w:lineRule="auto"/>
              <w:jc w:val="center"/>
              <w:rPr>
                <w:rFonts w:ascii="Trebuchet MS" w:eastAsia="Times New Roman" w:hAnsi="Trebuchet MS"/>
                <w:sz w:val="24"/>
                <w:szCs w:val="20"/>
                <w:lang w:eastAsia="lt-LT"/>
              </w:rPr>
            </w:pPr>
            <w:r w:rsidRPr="00ED40E2">
              <w:rPr>
                <w:rFonts w:ascii="Trebuchet MS" w:eastAsia="Times New Roman" w:hAnsi="Trebuchet MS"/>
                <w:sz w:val="24"/>
                <w:szCs w:val="20"/>
                <w:lang w:eastAsia="lt-LT"/>
              </w:rPr>
              <w:t>dyzelinas</w:t>
            </w:r>
          </w:p>
        </w:tc>
        <w:tc>
          <w:tcPr>
            <w:tcW w:w="1417" w:type="dxa"/>
          </w:tcPr>
          <w:p w14:paraId="6750DA37" w14:textId="77777777" w:rsidR="00ED40E2" w:rsidRPr="00ED40E2" w:rsidRDefault="00ED40E2" w:rsidP="00ED40E2">
            <w:pPr>
              <w:spacing w:line="256" w:lineRule="auto"/>
              <w:jc w:val="center"/>
              <w:rPr>
                <w:rFonts w:ascii="Trebuchet MS" w:eastAsia="Times New Roman" w:hAnsi="Trebuchet MS"/>
                <w:sz w:val="24"/>
                <w:szCs w:val="20"/>
                <w:lang w:eastAsia="lt-LT"/>
              </w:rPr>
            </w:pPr>
            <w:r w:rsidRPr="00ED40E2">
              <w:rPr>
                <w:rFonts w:ascii="Trebuchet MS" w:eastAsia="Times New Roman" w:hAnsi="Trebuchet MS"/>
                <w:sz w:val="24"/>
                <w:szCs w:val="20"/>
                <w:lang w:eastAsia="lt-LT"/>
              </w:rPr>
              <w:t>371951</w:t>
            </w:r>
          </w:p>
        </w:tc>
      </w:tr>
      <w:tr w:rsidR="00ED40E2" w:rsidRPr="00ED40E2" w14:paraId="61DBDC87" w14:textId="77777777" w:rsidTr="00942226">
        <w:trPr>
          <w:trHeight w:val="330"/>
        </w:trPr>
        <w:tc>
          <w:tcPr>
            <w:tcW w:w="704" w:type="dxa"/>
            <w:noWrap/>
          </w:tcPr>
          <w:p w14:paraId="09EECBF2" w14:textId="77777777" w:rsidR="00ED40E2" w:rsidRPr="00ED40E2" w:rsidRDefault="00ED40E2" w:rsidP="00ED40E2">
            <w:pPr>
              <w:spacing w:line="256" w:lineRule="auto"/>
              <w:jc w:val="center"/>
              <w:rPr>
                <w:rFonts w:ascii="Trebuchet MS" w:eastAsia="Times New Roman" w:hAnsi="Trebuchet MS"/>
                <w:sz w:val="24"/>
                <w:szCs w:val="20"/>
                <w:lang w:eastAsia="lt-LT"/>
              </w:rPr>
            </w:pPr>
            <w:r w:rsidRPr="00ED40E2">
              <w:rPr>
                <w:rFonts w:ascii="Trebuchet MS" w:eastAsia="Times New Roman" w:hAnsi="Trebuchet MS"/>
                <w:sz w:val="24"/>
                <w:szCs w:val="20"/>
                <w:lang w:eastAsia="lt-LT"/>
              </w:rPr>
              <w:t>3</w:t>
            </w:r>
          </w:p>
        </w:tc>
        <w:tc>
          <w:tcPr>
            <w:tcW w:w="1843" w:type="dxa"/>
            <w:noWrap/>
            <w:hideMark/>
          </w:tcPr>
          <w:p w14:paraId="2912ACBA" w14:textId="77777777" w:rsidR="00ED40E2" w:rsidRPr="00ED40E2" w:rsidRDefault="00ED40E2" w:rsidP="00ED40E2">
            <w:pPr>
              <w:spacing w:line="256" w:lineRule="auto"/>
              <w:rPr>
                <w:rFonts w:ascii="Trebuchet MS" w:eastAsia="Times New Roman" w:hAnsi="Trebuchet MS"/>
                <w:sz w:val="24"/>
                <w:szCs w:val="20"/>
                <w:lang w:eastAsia="lt-LT"/>
              </w:rPr>
            </w:pPr>
            <w:proofErr w:type="spellStart"/>
            <w:r w:rsidRPr="00ED40E2">
              <w:rPr>
                <w:rFonts w:ascii="Trebuchet MS" w:eastAsia="Times New Roman" w:hAnsi="Trebuchet MS"/>
                <w:sz w:val="24"/>
                <w:szCs w:val="20"/>
                <w:lang w:eastAsia="lt-LT"/>
              </w:rPr>
              <w:t>Skoda</w:t>
            </w:r>
            <w:proofErr w:type="spellEnd"/>
            <w:r w:rsidRPr="00ED40E2">
              <w:rPr>
                <w:rFonts w:ascii="Trebuchet MS" w:eastAsia="Times New Roman" w:hAnsi="Trebuchet MS"/>
                <w:sz w:val="24"/>
                <w:szCs w:val="20"/>
                <w:lang w:eastAsia="lt-LT"/>
              </w:rPr>
              <w:t xml:space="preserve"> </w:t>
            </w:r>
            <w:proofErr w:type="spellStart"/>
            <w:r w:rsidRPr="00ED40E2">
              <w:rPr>
                <w:rFonts w:ascii="Trebuchet MS" w:eastAsia="Times New Roman" w:hAnsi="Trebuchet MS"/>
                <w:sz w:val="24"/>
                <w:szCs w:val="20"/>
                <w:lang w:eastAsia="lt-LT"/>
              </w:rPr>
              <w:t>Superb</w:t>
            </w:r>
            <w:proofErr w:type="spellEnd"/>
          </w:p>
        </w:tc>
        <w:tc>
          <w:tcPr>
            <w:tcW w:w="1417" w:type="dxa"/>
            <w:hideMark/>
          </w:tcPr>
          <w:p w14:paraId="4C791CAF" w14:textId="77777777" w:rsidR="00ED40E2" w:rsidRPr="00ED40E2" w:rsidRDefault="00ED40E2" w:rsidP="00ED40E2">
            <w:pPr>
              <w:spacing w:line="256" w:lineRule="auto"/>
              <w:jc w:val="center"/>
              <w:rPr>
                <w:rFonts w:ascii="Trebuchet MS" w:eastAsia="Times New Roman" w:hAnsi="Trebuchet MS"/>
                <w:sz w:val="24"/>
                <w:szCs w:val="20"/>
                <w:lang w:eastAsia="lt-LT"/>
              </w:rPr>
            </w:pPr>
            <w:r w:rsidRPr="00ED40E2">
              <w:rPr>
                <w:rFonts w:ascii="Trebuchet MS" w:eastAsia="Times New Roman" w:hAnsi="Trebuchet MS"/>
                <w:sz w:val="24"/>
                <w:szCs w:val="20"/>
                <w:lang w:eastAsia="lt-LT"/>
              </w:rPr>
              <w:t>JAC 922</w:t>
            </w:r>
          </w:p>
        </w:tc>
        <w:tc>
          <w:tcPr>
            <w:tcW w:w="1418" w:type="dxa"/>
            <w:hideMark/>
          </w:tcPr>
          <w:p w14:paraId="5D4E397E" w14:textId="77777777" w:rsidR="00ED40E2" w:rsidRPr="00ED40E2" w:rsidRDefault="00ED40E2" w:rsidP="00ED40E2">
            <w:pPr>
              <w:spacing w:line="256" w:lineRule="auto"/>
              <w:jc w:val="center"/>
              <w:rPr>
                <w:rFonts w:ascii="Trebuchet MS" w:eastAsia="Times New Roman" w:hAnsi="Trebuchet MS"/>
                <w:sz w:val="24"/>
                <w:szCs w:val="20"/>
                <w:lang w:eastAsia="lt-LT"/>
              </w:rPr>
            </w:pPr>
            <w:r w:rsidRPr="00ED40E2">
              <w:rPr>
                <w:rFonts w:ascii="Trebuchet MS" w:eastAsia="Times New Roman" w:hAnsi="Trebuchet MS"/>
                <w:sz w:val="24"/>
                <w:szCs w:val="20"/>
                <w:lang w:eastAsia="lt-LT"/>
              </w:rPr>
              <w:t>2015</w:t>
            </w:r>
          </w:p>
        </w:tc>
        <w:tc>
          <w:tcPr>
            <w:tcW w:w="1417" w:type="dxa"/>
            <w:hideMark/>
          </w:tcPr>
          <w:p w14:paraId="1D008166" w14:textId="77777777" w:rsidR="00ED40E2" w:rsidRPr="00ED40E2" w:rsidRDefault="00ED40E2" w:rsidP="00ED40E2">
            <w:pPr>
              <w:spacing w:line="256" w:lineRule="auto"/>
              <w:jc w:val="center"/>
              <w:rPr>
                <w:rFonts w:ascii="Trebuchet MS" w:eastAsia="Times New Roman" w:hAnsi="Trebuchet MS"/>
                <w:sz w:val="24"/>
                <w:szCs w:val="20"/>
                <w:vertAlign w:val="superscript"/>
                <w:lang w:eastAsia="lt-LT"/>
              </w:rPr>
            </w:pPr>
            <w:r w:rsidRPr="00ED40E2">
              <w:rPr>
                <w:rFonts w:ascii="Trebuchet MS" w:eastAsia="Times New Roman" w:hAnsi="Trebuchet MS"/>
                <w:sz w:val="24"/>
                <w:szCs w:val="20"/>
                <w:lang w:eastAsia="lt-LT"/>
              </w:rPr>
              <w:t>1968 cm</w:t>
            </w:r>
            <w:r w:rsidRPr="00ED40E2">
              <w:rPr>
                <w:rFonts w:ascii="Trebuchet MS" w:eastAsia="Times New Roman" w:hAnsi="Trebuchet MS"/>
                <w:sz w:val="24"/>
                <w:szCs w:val="20"/>
                <w:vertAlign w:val="superscript"/>
                <w:lang w:eastAsia="lt-LT"/>
              </w:rPr>
              <w:t>3</w:t>
            </w:r>
          </w:p>
          <w:p w14:paraId="3770EBBD" w14:textId="77777777" w:rsidR="00ED40E2" w:rsidRPr="00ED40E2" w:rsidRDefault="00ED40E2" w:rsidP="00ED40E2">
            <w:pPr>
              <w:spacing w:line="256" w:lineRule="auto"/>
              <w:jc w:val="center"/>
              <w:rPr>
                <w:rFonts w:ascii="Trebuchet MS" w:eastAsia="Times New Roman" w:hAnsi="Trebuchet MS"/>
                <w:sz w:val="24"/>
                <w:szCs w:val="20"/>
                <w:lang w:eastAsia="lt-LT"/>
              </w:rPr>
            </w:pPr>
            <w:r w:rsidRPr="00ED40E2">
              <w:rPr>
                <w:rFonts w:ascii="Trebuchet MS" w:eastAsia="Times New Roman" w:hAnsi="Trebuchet MS"/>
                <w:sz w:val="24"/>
                <w:szCs w:val="20"/>
                <w:lang w:eastAsia="lt-LT"/>
              </w:rPr>
              <w:t>110 kW</w:t>
            </w:r>
          </w:p>
        </w:tc>
        <w:tc>
          <w:tcPr>
            <w:tcW w:w="1418" w:type="dxa"/>
            <w:noWrap/>
            <w:hideMark/>
          </w:tcPr>
          <w:p w14:paraId="021088A8" w14:textId="77777777" w:rsidR="00ED40E2" w:rsidRPr="00ED40E2" w:rsidRDefault="00ED40E2" w:rsidP="00ED40E2">
            <w:pPr>
              <w:spacing w:line="256" w:lineRule="auto"/>
              <w:jc w:val="center"/>
              <w:rPr>
                <w:rFonts w:ascii="Trebuchet MS" w:eastAsia="Times New Roman" w:hAnsi="Trebuchet MS"/>
                <w:sz w:val="24"/>
                <w:szCs w:val="20"/>
                <w:lang w:eastAsia="lt-LT"/>
              </w:rPr>
            </w:pPr>
            <w:r w:rsidRPr="00ED40E2">
              <w:rPr>
                <w:rFonts w:ascii="Trebuchet MS" w:eastAsia="Times New Roman" w:hAnsi="Trebuchet MS"/>
                <w:sz w:val="24"/>
                <w:szCs w:val="20"/>
                <w:lang w:eastAsia="lt-LT"/>
              </w:rPr>
              <w:t>dyzelinas</w:t>
            </w:r>
          </w:p>
        </w:tc>
        <w:tc>
          <w:tcPr>
            <w:tcW w:w="1417" w:type="dxa"/>
          </w:tcPr>
          <w:p w14:paraId="4F574416" w14:textId="77777777" w:rsidR="00ED40E2" w:rsidRPr="00ED40E2" w:rsidRDefault="00ED40E2" w:rsidP="00ED40E2">
            <w:pPr>
              <w:spacing w:line="256" w:lineRule="auto"/>
              <w:jc w:val="center"/>
              <w:rPr>
                <w:rFonts w:ascii="Trebuchet MS" w:eastAsia="Times New Roman" w:hAnsi="Trebuchet MS"/>
                <w:sz w:val="24"/>
                <w:szCs w:val="20"/>
                <w:lang w:eastAsia="lt-LT"/>
              </w:rPr>
            </w:pPr>
            <w:r w:rsidRPr="00ED40E2">
              <w:rPr>
                <w:rFonts w:ascii="Trebuchet MS" w:eastAsia="Times New Roman" w:hAnsi="Trebuchet MS"/>
                <w:sz w:val="24"/>
                <w:szCs w:val="20"/>
                <w:lang w:eastAsia="lt-LT"/>
              </w:rPr>
              <w:t>168597</w:t>
            </w:r>
          </w:p>
        </w:tc>
      </w:tr>
      <w:tr w:rsidR="00ED40E2" w:rsidRPr="00ED40E2" w14:paraId="6E51CEEE" w14:textId="77777777" w:rsidTr="00942226">
        <w:trPr>
          <w:trHeight w:val="330"/>
        </w:trPr>
        <w:tc>
          <w:tcPr>
            <w:tcW w:w="704" w:type="dxa"/>
            <w:noWrap/>
          </w:tcPr>
          <w:p w14:paraId="4AA82466" w14:textId="77777777" w:rsidR="00ED40E2" w:rsidRPr="00ED40E2" w:rsidRDefault="00ED40E2" w:rsidP="00ED40E2">
            <w:pPr>
              <w:spacing w:line="256" w:lineRule="auto"/>
              <w:jc w:val="center"/>
              <w:rPr>
                <w:rFonts w:ascii="Trebuchet MS" w:eastAsia="Times New Roman" w:hAnsi="Trebuchet MS"/>
                <w:sz w:val="24"/>
                <w:szCs w:val="20"/>
                <w:lang w:eastAsia="lt-LT"/>
              </w:rPr>
            </w:pPr>
            <w:r w:rsidRPr="00ED40E2">
              <w:rPr>
                <w:rFonts w:ascii="Trebuchet MS" w:eastAsia="Times New Roman" w:hAnsi="Trebuchet MS"/>
                <w:sz w:val="24"/>
                <w:szCs w:val="20"/>
                <w:lang w:eastAsia="lt-LT"/>
              </w:rPr>
              <w:t>4</w:t>
            </w:r>
          </w:p>
        </w:tc>
        <w:tc>
          <w:tcPr>
            <w:tcW w:w="1843" w:type="dxa"/>
            <w:noWrap/>
            <w:hideMark/>
          </w:tcPr>
          <w:p w14:paraId="2F893279" w14:textId="77777777" w:rsidR="00ED40E2" w:rsidRPr="00ED40E2" w:rsidRDefault="00ED40E2" w:rsidP="00ED40E2">
            <w:pPr>
              <w:spacing w:line="256" w:lineRule="auto"/>
              <w:rPr>
                <w:rFonts w:ascii="Trebuchet MS" w:eastAsia="Times New Roman" w:hAnsi="Trebuchet MS"/>
                <w:sz w:val="24"/>
                <w:szCs w:val="20"/>
                <w:lang w:eastAsia="lt-LT"/>
              </w:rPr>
            </w:pPr>
            <w:r w:rsidRPr="00ED40E2">
              <w:rPr>
                <w:rFonts w:ascii="Trebuchet MS" w:eastAsia="Times New Roman" w:hAnsi="Trebuchet MS"/>
                <w:sz w:val="24"/>
                <w:szCs w:val="20"/>
                <w:lang w:eastAsia="lt-LT"/>
              </w:rPr>
              <w:t xml:space="preserve">Renault </w:t>
            </w:r>
            <w:proofErr w:type="spellStart"/>
            <w:r w:rsidRPr="00ED40E2">
              <w:rPr>
                <w:rFonts w:ascii="Trebuchet MS" w:eastAsia="Times New Roman" w:hAnsi="Trebuchet MS"/>
                <w:sz w:val="24"/>
                <w:szCs w:val="20"/>
                <w:lang w:eastAsia="lt-LT"/>
              </w:rPr>
              <w:t>Trafic</w:t>
            </w:r>
            <w:proofErr w:type="spellEnd"/>
            <w:r w:rsidRPr="00ED40E2">
              <w:rPr>
                <w:rFonts w:ascii="Trebuchet MS" w:eastAsia="Times New Roman" w:hAnsi="Trebuchet MS"/>
                <w:sz w:val="24"/>
                <w:szCs w:val="20"/>
                <w:lang w:eastAsia="lt-LT"/>
              </w:rPr>
              <w:t xml:space="preserve"> </w:t>
            </w:r>
          </w:p>
        </w:tc>
        <w:tc>
          <w:tcPr>
            <w:tcW w:w="1417" w:type="dxa"/>
            <w:hideMark/>
          </w:tcPr>
          <w:p w14:paraId="3D62287E" w14:textId="77777777" w:rsidR="00ED40E2" w:rsidRPr="00ED40E2" w:rsidRDefault="00ED40E2" w:rsidP="00ED40E2">
            <w:pPr>
              <w:spacing w:line="256" w:lineRule="auto"/>
              <w:jc w:val="center"/>
              <w:rPr>
                <w:rFonts w:ascii="Trebuchet MS" w:eastAsia="Times New Roman" w:hAnsi="Trebuchet MS"/>
                <w:sz w:val="24"/>
                <w:szCs w:val="20"/>
                <w:lang w:eastAsia="lt-LT"/>
              </w:rPr>
            </w:pPr>
            <w:r w:rsidRPr="00ED40E2">
              <w:rPr>
                <w:rFonts w:ascii="Trebuchet MS" w:eastAsia="Times New Roman" w:hAnsi="Trebuchet MS"/>
                <w:sz w:val="24"/>
                <w:szCs w:val="20"/>
                <w:lang w:eastAsia="lt-LT"/>
              </w:rPr>
              <w:t>JBU 054</w:t>
            </w:r>
          </w:p>
        </w:tc>
        <w:tc>
          <w:tcPr>
            <w:tcW w:w="1418" w:type="dxa"/>
            <w:hideMark/>
          </w:tcPr>
          <w:p w14:paraId="79B8501F" w14:textId="77777777" w:rsidR="00ED40E2" w:rsidRPr="00ED40E2" w:rsidRDefault="00ED40E2" w:rsidP="00ED40E2">
            <w:pPr>
              <w:spacing w:line="256" w:lineRule="auto"/>
              <w:jc w:val="center"/>
              <w:rPr>
                <w:rFonts w:ascii="Trebuchet MS" w:eastAsia="Times New Roman" w:hAnsi="Trebuchet MS"/>
                <w:sz w:val="24"/>
                <w:szCs w:val="20"/>
                <w:lang w:eastAsia="lt-LT"/>
              </w:rPr>
            </w:pPr>
            <w:r w:rsidRPr="00ED40E2">
              <w:rPr>
                <w:rFonts w:ascii="Trebuchet MS" w:eastAsia="Times New Roman" w:hAnsi="Trebuchet MS"/>
                <w:sz w:val="24"/>
                <w:szCs w:val="20"/>
                <w:lang w:eastAsia="lt-LT"/>
              </w:rPr>
              <w:t>2015</w:t>
            </w:r>
          </w:p>
        </w:tc>
        <w:tc>
          <w:tcPr>
            <w:tcW w:w="1417" w:type="dxa"/>
            <w:hideMark/>
          </w:tcPr>
          <w:p w14:paraId="2EE6BA1C" w14:textId="77777777" w:rsidR="00ED40E2" w:rsidRPr="00ED40E2" w:rsidRDefault="00ED40E2" w:rsidP="00ED40E2">
            <w:pPr>
              <w:spacing w:line="256" w:lineRule="auto"/>
              <w:jc w:val="center"/>
              <w:rPr>
                <w:rFonts w:ascii="Trebuchet MS" w:eastAsia="Times New Roman" w:hAnsi="Trebuchet MS"/>
                <w:sz w:val="24"/>
                <w:szCs w:val="20"/>
                <w:lang w:eastAsia="lt-LT"/>
              </w:rPr>
            </w:pPr>
            <w:r w:rsidRPr="00ED40E2">
              <w:rPr>
                <w:rFonts w:ascii="Trebuchet MS" w:eastAsia="Times New Roman" w:hAnsi="Trebuchet MS"/>
                <w:sz w:val="24"/>
                <w:szCs w:val="20"/>
                <w:lang w:eastAsia="lt-LT"/>
              </w:rPr>
              <w:t>1598 cm3</w:t>
            </w:r>
          </w:p>
          <w:p w14:paraId="647E9FF5" w14:textId="77777777" w:rsidR="00ED40E2" w:rsidRPr="00ED40E2" w:rsidRDefault="00ED40E2" w:rsidP="00ED40E2">
            <w:pPr>
              <w:spacing w:line="256" w:lineRule="auto"/>
              <w:jc w:val="center"/>
              <w:rPr>
                <w:rFonts w:ascii="Trebuchet MS" w:eastAsia="Times New Roman" w:hAnsi="Trebuchet MS"/>
                <w:sz w:val="24"/>
                <w:szCs w:val="20"/>
                <w:lang w:eastAsia="lt-LT"/>
              </w:rPr>
            </w:pPr>
            <w:r w:rsidRPr="00ED40E2">
              <w:rPr>
                <w:rFonts w:ascii="Trebuchet MS" w:eastAsia="Times New Roman" w:hAnsi="Trebuchet MS"/>
                <w:sz w:val="24"/>
                <w:szCs w:val="20"/>
                <w:lang w:eastAsia="lt-LT"/>
              </w:rPr>
              <w:t>107 kW</w:t>
            </w:r>
          </w:p>
        </w:tc>
        <w:tc>
          <w:tcPr>
            <w:tcW w:w="1418" w:type="dxa"/>
            <w:noWrap/>
            <w:hideMark/>
          </w:tcPr>
          <w:p w14:paraId="68CB6766" w14:textId="77777777" w:rsidR="00ED40E2" w:rsidRPr="00ED40E2" w:rsidRDefault="00ED40E2" w:rsidP="00ED40E2">
            <w:pPr>
              <w:spacing w:line="256" w:lineRule="auto"/>
              <w:jc w:val="center"/>
              <w:rPr>
                <w:rFonts w:ascii="Trebuchet MS" w:eastAsia="Times New Roman" w:hAnsi="Trebuchet MS"/>
                <w:sz w:val="24"/>
                <w:szCs w:val="20"/>
                <w:lang w:eastAsia="lt-LT"/>
              </w:rPr>
            </w:pPr>
            <w:r w:rsidRPr="00ED40E2">
              <w:rPr>
                <w:rFonts w:ascii="Trebuchet MS" w:eastAsia="Times New Roman" w:hAnsi="Trebuchet MS"/>
                <w:sz w:val="24"/>
                <w:szCs w:val="20"/>
                <w:lang w:eastAsia="lt-LT"/>
              </w:rPr>
              <w:t>dyzelinas</w:t>
            </w:r>
          </w:p>
        </w:tc>
        <w:tc>
          <w:tcPr>
            <w:tcW w:w="1417" w:type="dxa"/>
          </w:tcPr>
          <w:p w14:paraId="5E4A9563" w14:textId="77777777" w:rsidR="00ED40E2" w:rsidRPr="00ED40E2" w:rsidRDefault="00ED40E2" w:rsidP="00ED40E2">
            <w:pPr>
              <w:spacing w:line="256" w:lineRule="auto"/>
              <w:jc w:val="center"/>
              <w:rPr>
                <w:rFonts w:ascii="Trebuchet MS" w:eastAsia="Times New Roman" w:hAnsi="Trebuchet MS"/>
                <w:sz w:val="24"/>
                <w:szCs w:val="20"/>
                <w:lang w:eastAsia="lt-LT"/>
              </w:rPr>
            </w:pPr>
            <w:r w:rsidRPr="00ED40E2">
              <w:rPr>
                <w:rFonts w:ascii="Trebuchet MS" w:eastAsia="Times New Roman" w:hAnsi="Trebuchet MS"/>
                <w:sz w:val="24"/>
                <w:szCs w:val="20"/>
                <w:lang w:eastAsia="lt-LT"/>
              </w:rPr>
              <w:t>162266</w:t>
            </w:r>
          </w:p>
        </w:tc>
      </w:tr>
      <w:tr w:rsidR="00ED40E2" w:rsidRPr="00ED40E2" w14:paraId="7B4D352F" w14:textId="77777777" w:rsidTr="00942226">
        <w:trPr>
          <w:trHeight w:val="330"/>
        </w:trPr>
        <w:tc>
          <w:tcPr>
            <w:tcW w:w="704" w:type="dxa"/>
            <w:noWrap/>
          </w:tcPr>
          <w:p w14:paraId="537C63BD" w14:textId="77777777" w:rsidR="00ED40E2" w:rsidRPr="00ED40E2" w:rsidRDefault="00ED40E2" w:rsidP="00ED40E2">
            <w:pPr>
              <w:spacing w:line="256" w:lineRule="auto"/>
              <w:jc w:val="center"/>
              <w:rPr>
                <w:rFonts w:ascii="Trebuchet MS" w:eastAsia="Times New Roman" w:hAnsi="Trebuchet MS"/>
                <w:sz w:val="24"/>
                <w:szCs w:val="20"/>
                <w:lang w:eastAsia="lt-LT"/>
              </w:rPr>
            </w:pPr>
            <w:r w:rsidRPr="00ED40E2">
              <w:rPr>
                <w:rFonts w:ascii="Trebuchet MS" w:eastAsia="Times New Roman" w:hAnsi="Trebuchet MS"/>
                <w:sz w:val="24"/>
                <w:szCs w:val="20"/>
                <w:lang w:eastAsia="lt-LT"/>
              </w:rPr>
              <w:t>5</w:t>
            </w:r>
          </w:p>
        </w:tc>
        <w:tc>
          <w:tcPr>
            <w:tcW w:w="1843" w:type="dxa"/>
            <w:noWrap/>
          </w:tcPr>
          <w:p w14:paraId="660B3D6C" w14:textId="77777777" w:rsidR="00ED40E2" w:rsidRPr="00ED40E2" w:rsidRDefault="00ED40E2" w:rsidP="00ED40E2">
            <w:pPr>
              <w:spacing w:line="256" w:lineRule="auto"/>
              <w:rPr>
                <w:rFonts w:ascii="Trebuchet MS" w:eastAsia="Times New Roman" w:hAnsi="Trebuchet MS"/>
                <w:sz w:val="24"/>
                <w:szCs w:val="20"/>
                <w:lang w:eastAsia="lt-LT"/>
              </w:rPr>
            </w:pPr>
            <w:r w:rsidRPr="00ED40E2">
              <w:rPr>
                <w:rFonts w:ascii="Trebuchet MS" w:eastAsia="Times New Roman" w:hAnsi="Trebuchet MS"/>
                <w:sz w:val="24"/>
                <w:szCs w:val="20"/>
                <w:lang w:eastAsia="lt-LT"/>
              </w:rPr>
              <w:t>Toyota Auris</w:t>
            </w:r>
          </w:p>
        </w:tc>
        <w:tc>
          <w:tcPr>
            <w:tcW w:w="1417" w:type="dxa"/>
          </w:tcPr>
          <w:p w14:paraId="58404A6D" w14:textId="77777777" w:rsidR="00ED40E2" w:rsidRPr="00ED40E2" w:rsidRDefault="00ED40E2" w:rsidP="00ED40E2">
            <w:pPr>
              <w:spacing w:line="256" w:lineRule="auto"/>
              <w:jc w:val="center"/>
              <w:rPr>
                <w:rFonts w:ascii="Trebuchet MS" w:eastAsia="Times New Roman" w:hAnsi="Trebuchet MS"/>
                <w:sz w:val="24"/>
                <w:szCs w:val="20"/>
                <w:lang w:eastAsia="lt-LT"/>
              </w:rPr>
            </w:pPr>
            <w:r w:rsidRPr="00ED40E2">
              <w:rPr>
                <w:rFonts w:ascii="Trebuchet MS" w:eastAsia="Times New Roman" w:hAnsi="Trebuchet MS"/>
                <w:sz w:val="24"/>
                <w:szCs w:val="20"/>
                <w:lang w:eastAsia="lt-LT"/>
              </w:rPr>
              <w:t>GUK 240</w:t>
            </w:r>
          </w:p>
        </w:tc>
        <w:tc>
          <w:tcPr>
            <w:tcW w:w="1418" w:type="dxa"/>
          </w:tcPr>
          <w:p w14:paraId="35740A8B" w14:textId="77777777" w:rsidR="00ED40E2" w:rsidRPr="00ED40E2" w:rsidRDefault="00ED40E2" w:rsidP="00ED40E2">
            <w:pPr>
              <w:spacing w:line="256" w:lineRule="auto"/>
              <w:jc w:val="center"/>
              <w:rPr>
                <w:rFonts w:ascii="Trebuchet MS" w:eastAsia="Times New Roman" w:hAnsi="Trebuchet MS"/>
                <w:sz w:val="24"/>
                <w:szCs w:val="20"/>
                <w:lang w:eastAsia="lt-LT"/>
              </w:rPr>
            </w:pPr>
            <w:r w:rsidRPr="00ED40E2">
              <w:rPr>
                <w:rFonts w:ascii="Trebuchet MS" w:eastAsia="Times New Roman" w:hAnsi="Trebuchet MS"/>
                <w:sz w:val="24"/>
                <w:szCs w:val="20"/>
                <w:lang w:eastAsia="lt-LT"/>
              </w:rPr>
              <w:t>2011</w:t>
            </w:r>
          </w:p>
        </w:tc>
        <w:tc>
          <w:tcPr>
            <w:tcW w:w="1417" w:type="dxa"/>
          </w:tcPr>
          <w:p w14:paraId="3FC55342" w14:textId="77777777" w:rsidR="00ED40E2" w:rsidRPr="00ED40E2" w:rsidRDefault="00ED40E2" w:rsidP="00ED40E2">
            <w:pPr>
              <w:spacing w:line="256" w:lineRule="auto"/>
              <w:jc w:val="center"/>
              <w:rPr>
                <w:rFonts w:ascii="Trebuchet MS" w:eastAsia="Times New Roman" w:hAnsi="Trebuchet MS"/>
                <w:sz w:val="24"/>
                <w:szCs w:val="20"/>
                <w:lang w:eastAsia="lt-LT"/>
              </w:rPr>
            </w:pPr>
            <w:r w:rsidRPr="00ED40E2">
              <w:rPr>
                <w:rFonts w:ascii="Trebuchet MS" w:eastAsia="Times New Roman" w:hAnsi="Trebuchet MS"/>
                <w:sz w:val="24"/>
                <w:szCs w:val="20"/>
                <w:lang w:eastAsia="lt-LT"/>
              </w:rPr>
              <w:t>1598 cm</w:t>
            </w:r>
            <w:r w:rsidRPr="00ED40E2">
              <w:rPr>
                <w:rFonts w:ascii="Trebuchet MS" w:eastAsia="Times New Roman" w:hAnsi="Trebuchet MS"/>
                <w:sz w:val="24"/>
                <w:szCs w:val="20"/>
                <w:vertAlign w:val="superscript"/>
                <w:lang w:eastAsia="lt-LT"/>
              </w:rPr>
              <w:t>3</w:t>
            </w:r>
            <w:r w:rsidRPr="00ED40E2">
              <w:rPr>
                <w:rFonts w:ascii="Trebuchet MS" w:eastAsia="Times New Roman" w:hAnsi="Trebuchet MS"/>
                <w:sz w:val="24"/>
                <w:szCs w:val="20"/>
                <w:lang w:eastAsia="lt-LT"/>
              </w:rPr>
              <w:t xml:space="preserve"> 97 kW</w:t>
            </w:r>
          </w:p>
        </w:tc>
        <w:tc>
          <w:tcPr>
            <w:tcW w:w="1418" w:type="dxa"/>
            <w:noWrap/>
          </w:tcPr>
          <w:p w14:paraId="1017DFE0" w14:textId="77777777" w:rsidR="00ED40E2" w:rsidRPr="00ED40E2" w:rsidRDefault="00ED40E2" w:rsidP="00ED40E2">
            <w:pPr>
              <w:spacing w:line="256" w:lineRule="auto"/>
              <w:jc w:val="center"/>
              <w:rPr>
                <w:rFonts w:ascii="Trebuchet MS" w:eastAsia="Times New Roman" w:hAnsi="Trebuchet MS"/>
                <w:sz w:val="24"/>
                <w:szCs w:val="20"/>
                <w:lang w:eastAsia="lt-LT"/>
              </w:rPr>
            </w:pPr>
            <w:r w:rsidRPr="00ED40E2">
              <w:rPr>
                <w:rFonts w:ascii="Trebuchet MS" w:eastAsia="Times New Roman" w:hAnsi="Trebuchet MS"/>
                <w:sz w:val="24"/>
                <w:szCs w:val="20"/>
                <w:lang w:eastAsia="lt-LT"/>
              </w:rPr>
              <w:t>benzinas</w:t>
            </w:r>
          </w:p>
        </w:tc>
        <w:tc>
          <w:tcPr>
            <w:tcW w:w="1417" w:type="dxa"/>
          </w:tcPr>
          <w:p w14:paraId="7EF44021" w14:textId="77777777" w:rsidR="00ED40E2" w:rsidRPr="00ED40E2" w:rsidRDefault="00ED40E2" w:rsidP="00ED40E2">
            <w:pPr>
              <w:spacing w:line="256" w:lineRule="auto"/>
              <w:jc w:val="center"/>
              <w:rPr>
                <w:rFonts w:ascii="Trebuchet MS" w:eastAsia="Times New Roman" w:hAnsi="Trebuchet MS"/>
                <w:sz w:val="24"/>
                <w:szCs w:val="20"/>
                <w:lang w:eastAsia="lt-LT"/>
              </w:rPr>
            </w:pPr>
            <w:r w:rsidRPr="00ED40E2">
              <w:rPr>
                <w:rFonts w:ascii="Trebuchet MS" w:eastAsia="Times New Roman" w:hAnsi="Trebuchet MS"/>
                <w:sz w:val="24"/>
                <w:szCs w:val="20"/>
                <w:lang w:eastAsia="lt-LT"/>
              </w:rPr>
              <w:t>140791</w:t>
            </w:r>
          </w:p>
        </w:tc>
      </w:tr>
      <w:tr w:rsidR="00ED40E2" w:rsidRPr="00ED40E2" w14:paraId="12A2023C" w14:textId="77777777" w:rsidTr="00942226">
        <w:trPr>
          <w:trHeight w:val="330"/>
        </w:trPr>
        <w:tc>
          <w:tcPr>
            <w:tcW w:w="704" w:type="dxa"/>
            <w:noWrap/>
          </w:tcPr>
          <w:p w14:paraId="5BFE4E60" w14:textId="77777777" w:rsidR="00ED40E2" w:rsidRPr="00ED40E2" w:rsidRDefault="00ED40E2" w:rsidP="00ED40E2">
            <w:pPr>
              <w:spacing w:line="256" w:lineRule="auto"/>
              <w:jc w:val="center"/>
              <w:rPr>
                <w:rFonts w:ascii="Trebuchet MS" w:eastAsia="Times New Roman" w:hAnsi="Trebuchet MS"/>
                <w:sz w:val="24"/>
                <w:szCs w:val="20"/>
                <w:lang w:eastAsia="lt-LT"/>
              </w:rPr>
            </w:pPr>
            <w:r w:rsidRPr="00ED40E2">
              <w:rPr>
                <w:rFonts w:ascii="Trebuchet MS" w:eastAsia="Times New Roman" w:hAnsi="Trebuchet MS"/>
                <w:sz w:val="24"/>
                <w:szCs w:val="20"/>
                <w:lang w:eastAsia="lt-LT"/>
              </w:rPr>
              <w:t>6</w:t>
            </w:r>
          </w:p>
        </w:tc>
        <w:tc>
          <w:tcPr>
            <w:tcW w:w="1843" w:type="dxa"/>
            <w:noWrap/>
          </w:tcPr>
          <w:p w14:paraId="46118DEB" w14:textId="77777777" w:rsidR="00ED40E2" w:rsidRPr="00ED40E2" w:rsidRDefault="00ED40E2" w:rsidP="00ED40E2">
            <w:pPr>
              <w:spacing w:line="256" w:lineRule="auto"/>
              <w:rPr>
                <w:rFonts w:ascii="Trebuchet MS" w:eastAsia="Times New Roman" w:hAnsi="Trebuchet MS"/>
                <w:sz w:val="24"/>
                <w:szCs w:val="20"/>
                <w:lang w:eastAsia="lt-LT"/>
              </w:rPr>
            </w:pPr>
            <w:r w:rsidRPr="00ED40E2">
              <w:rPr>
                <w:rFonts w:ascii="Trebuchet MS" w:eastAsia="Times New Roman" w:hAnsi="Trebuchet MS"/>
                <w:sz w:val="24"/>
                <w:szCs w:val="20"/>
                <w:lang w:eastAsia="lt-LT"/>
              </w:rPr>
              <w:t xml:space="preserve">Volkswagen Passat </w:t>
            </w:r>
          </w:p>
        </w:tc>
        <w:tc>
          <w:tcPr>
            <w:tcW w:w="1417" w:type="dxa"/>
          </w:tcPr>
          <w:p w14:paraId="2A7E506E" w14:textId="77777777" w:rsidR="00ED40E2" w:rsidRPr="00ED40E2" w:rsidRDefault="00ED40E2" w:rsidP="00ED40E2">
            <w:pPr>
              <w:spacing w:line="256" w:lineRule="auto"/>
              <w:jc w:val="center"/>
              <w:rPr>
                <w:rFonts w:ascii="Trebuchet MS" w:eastAsia="Times New Roman" w:hAnsi="Trebuchet MS"/>
                <w:sz w:val="24"/>
                <w:szCs w:val="20"/>
                <w:lang w:eastAsia="lt-LT"/>
              </w:rPr>
            </w:pPr>
            <w:r w:rsidRPr="00ED40E2">
              <w:rPr>
                <w:rFonts w:ascii="Trebuchet MS" w:eastAsia="Times New Roman" w:hAnsi="Trebuchet MS"/>
                <w:sz w:val="24"/>
                <w:szCs w:val="20"/>
                <w:lang w:eastAsia="lt-LT"/>
              </w:rPr>
              <w:t>LRM 466</w:t>
            </w:r>
          </w:p>
        </w:tc>
        <w:tc>
          <w:tcPr>
            <w:tcW w:w="1418" w:type="dxa"/>
          </w:tcPr>
          <w:p w14:paraId="4AE0608E" w14:textId="77777777" w:rsidR="00ED40E2" w:rsidRPr="00ED40E2" w:rsidRDefault="00ED40E2" w:rsidP="00ED40E2">
            <w:pPr>
              <w:widowControl w:val="0"/>
              <w:autoSpaceDE w:val="0"/>
              <w:autoSpaceDN w:val="0"/>
              <w:adjustRightInd w:val="0"/>
              <w:spacing w:line="127" w:lineRule="atLeast"/>
              <w:jc w:val="center"/>
              <w:rPr>
                <w:rFonts w:ascii="Trebuchet MS" w:eastAsia="Calibri" w:hAnsi="Trebuchet MS"/>
                <w:color w:val="000000"/>
                <w:sz w:val="18"/>
                <w:szCs w:val="18"/>
              </w:rPr>
            </w:pPr>
            <w:r w:rsidRPr="00ED40E2">
              <w:rPr>
                <w:rFonts w:ascii="Trebuchet MS" w:eastAsia="Calibri" w:hAnsi="Trebuchet MS"/>
                <w:color w:val="000000"/>
                <w:sz w:val="18"/>
                <w:szCs w:val="18"/>
              </w:rPr>
              <w:t>2017</w:t>
            </w:r>
          </w:p>
        </w:tc>
        <w:tc>
          <w:tcPr>
            <w:tcW w:w="1417" w:type="dxa"/>
          </w:tcPr>
          <w:p w14:paraId="1CE50433" w14:textId="77777777" w:rsidR="00ED40E2" w:rsidRPr="00ED40E2" w:rsidRDefault="00ED40E2" w:rsidP="00ED40E2">
            <w:pPr>
              <w:rPr>
                <w:rFonts w:ascii="Trebuchet MS" w:eastAsia="Calibri" w:hAnsi="Trebuchet MS"/>
                <w:color w:val="000000"/>
                <w:sz w:val="18"/>
                <w:szCs w:val="18"/>
              </w:rPr>
            </w:pPr>
            <w:r w:rsidRPr="00ED40E2">
              <w:rPr>
                <w:rFonts w:ascii="Trebuchet MS" w:eastAsia="Calibri" w:hAnsi="Trebuchet MS"/>
                <w:color w:val="000000"/>
                <w:sz w:val="18"/>
                <w:szCs w:val="18"/>
              </w:rPr>
              <w:t>1598 cm³ 88 kW</w:t>
            </w:r>
          </w:p>
        </w:tc>
        <w:tc>
          <w:tcPr>
            <w:tcW w:w="1418" w:type="dxa"/>
            <w:noWrap/>
          </w:tcPr>
          <w:p w14:paraId="18DEDF7D" w14:textId="77777777" w:rsidR="00ED40E2" w:rsidRPr="00ED40E2" w:rsidRDefault="00ED40E2" w:rsidP="00ED40E2">
            <w:pPr>
              <w:spacing w:line="256" w:lineRule="auto"/>
              <w:jc w:val="center"/>
              <w:rPr>
                <w:rFonts w:ascii="Trebuchet MS" w:eastAsia="Times New Roman" w:hAnsi="Trebuchet MS"/>
                <w:sz w:val="24"/>
                <w:szCs w:val="20"/>
                <w:lang w:eastAsia="lt-LT"/>
              </w:rPr>
            </w:pPr>
            <w:r w:rsidRPr="00ED40E2">
              <w:rPr>
                <w:rFonts w:ascii="Trebuchet MS" w:eastAsia="Times New Roman" w:hAnsi="Trebuchet MS"/>
                <w:sz w:val="24"/>
                <w:szCs w:val="20"/>
                <w:lang w:eastAsia="lt-LT"/>
              </w:rPr>
              <w:t>dyzelinas</w:t>
            </w:r>
          </w:p>
        </w:tc>
        <w:tc>
          <w:tcPr>
            <w:tcW w:w="1417" w:type="dxa"/>
          </w:tcPr>
          <w:p w14:paraId="39307269" w14:textId="77777777" w:rsidR="00ED40E2" w:rsidRPr="00ED40E2" w:rsidRDefault="00ED40E2" w:rsidP="00ED40E2">
            <w:pPr>
              <w:spacing w:line="256" w:lineRule="auto"/>
              <w:jc w:val="center"/>
              <w:rPr>
                <w:rFonts w:ascii="Trebuchet MS" w:eastAsia="Times New Roman" w:hAnsi="Trebuchet MS"/>
                <w:sz w:val="24"/>
                <w:szCs w:val="20"/>
                <w:lang w:eastAsia="lt-LT"/>
              </w:rPr>
            </w:pPr>
            <w:r w:rsidRPr="00ED40E2">
              <w:rPr>
                <w:rFonts w:ascii="Trebuchet MS" w:eastAsia="Times New Roman" w:hAnsi="Trebuchet MS"/>
                <w:sz w:val="24"/>
                <w:szCs w:val="20"/>
                <w:lang w:eastAsia="lt-LT"/>
              </w:rPr>
              <w:t>279959</w:t>
            </w:r>
          </w:p>
        </w:tc>
      </w:tr>
      <w:tr w:rsidR="00ED40E2" w:rsidRPr="00ED40E2" w14:paraId="026CF2E7" w14:textId="77777777" w:rsidTr="00942226">
        <w:trPr>
          <w:trHeight w:val="330"/>
        </w:trPr>
        <w:tc>
          <w:tcPr>
            <w:tcW w:w="704" w:type="dxa"/>
            <w:noWrap/>
          </w:tcPr>
          <w:p w14:paraId="6C3C7456" w14:textId="77777777" w:rsidR="00ED40E2" w:rsidRPr="00ED40E2" w:rsidRDefault="00ED40E2" w:rsidP="00ED40E2">
            <w:pPr>
              <w:spacing w:line="256" w:lineRule="auto"/>
              <w:jc w:val="center"/>
              <w:rPr>
                <w:rFonts w:ascii="Trebuchet MS" w:eastAsia="Times New Roman" w:hAnsi="Trebuchet MS"/>
                <w:sz w:val="24"/>
                <w:szCs w:val="20"/>
                <w:lang w:eastAsia="lt-LT"/>
              </w:rPr>
            </w:pPr>
            <w:r w:rsidRPr="00ED40E2">
              <w:rPr>
                <w:rFonts w:ascii="Trebuchet MS" w:eastAsia="Times New Roman" w:hAnsi="Trebuchet MS"/>
                <w:sz w:val="24"/>
                <w:szCs w:val="20"/>
                <w:lang w:eastAsia="lt-LT"/>
              </w:rPr>
              <w:t>7</w:t>
            </w:r>
          </w:p>
        </w:tc>
        <w:tc>
          <w:tcPr>
            <w:tcW w:w="1843" w:type="dxa"/>
            <w:noWrap/>
          </w:tcPr>
          <w:p w14:paraId="6647FE73" w14:textId="77777777" w:rsidR="00ED40E2" w:rsidRPr="00ED40E2" w:rsidRDefault="00ED40E2" w:rsidP="00ED40E2">
            <w:pPr>
              <w:spacing w:line="256" w:lineRule="auto"/>
              <w:rPr>
                <w:rFonts w:ascii="Trebuchet MS" w:eastAsia="Times New Roman" w:hAnsi="Trebuchet MS"/>
                <w:sz w:val="24"/>
                <w:szCs w:val="20"/>
                <w:lang w:eastAsia="lt-LT"/>
              </w:rPr>
            </w:pPr>
            <w:r w:rsidRPr="00ED40E2">
              <w:rPr>
                <w:rFonts w:ascii="Trebuchet MS" w:eastAsia="Times New Roman" w:hAnsi="Trebuchet MS"/>
                <w:sz w:val="24"/>
                <w:szCs w:val="20"/>
                <w:lang w:eastAsia="lt-LT"/>
              </w:rPr>
              <w:t xml:space="preserve">Subaru </w:t>
            </w:r>
            <w:proofErr w:type="spellStart"/>
            <w:r w:rsidRPr="00ED40E2">
              <w:rPr>
                <w:rFonts w:ascii="Trebuchet MS" w:eastAsia="Times New Roman" w:hAnsi="Trebuchet MS"/>
                <w:sz w:val="24"/>
                <w:szCs w:val="20"/>
                <w:lang w:eastAsia="lt-LT"/>
              </w:rPr>
              <w:t>Outback</w:t>
            </w:r>
            <w:proofErr w:type="spellEnd"/>
            <w:r w:rsidRPr="00ED40E2">
              <w:rPr>
                <w:rFonts w:ascii="Trebuchet MS" w:eastAsia="Times New Roman" w:hAnsi="Trebuchet MS"/>
                <w:sz w:val="24"/>
                <w:szCs w:val="20"/>
                <w:lang w:eastAsia="lt-LT"/>
              </w:rPr>
              <w:t xml:space="preserve"> </w:t>
            </w:r>
          </w:p>
        </w:tc>
        <w:tc>
          <w:tcPr>
            <w:tcW w:w="1417" w:type="dxa"/>
          </w:tcPr>
          <w:p w14:paraId="72F981AD" w14:textId="77777777" w:rsidR="00ED40E2" w:rsidRPr="00ED40E2" w:rsidRDefault="00ED40E2" w:rsidP="00ED40E2">
            <w:pPr>
              <w:spacing w:line="256" w:lineRule="auto"/>
              <w:jc w:val="center"/>
              <w:rPr>
                <w:rFonts w:ascii="Trebuchet MS" w:eastAsia="Times New Roman" w:hAnsi="Trebuchet MS"/>
                <w:sz w:val="24"/>
                <w:szCs w:val="20"/>
                <w:lang w:eastAsia="lt-LT"/>
              </w:rPr>
            </w:pPr>
            <w:r w:rsidRPr="00ED40E2">
              <w:rPr>
                <w:rFonts w:ascii="Trebuchet MS" w:eastAsia="Times New Roman" w:hAnsi="Trebuchet MS"/>
                <w:sz w:val="24"/>
                <w:szCs w:val="20"/>
                <w:lang w:eastAsia="lt-LT"/>
              </w:rPr>
              <w:t>LUY 202</w:t>
            </w:r>
          </w:p>
        </w:tc>
        <w:tc>
          <w:tcPr>
            <w:tcW w:w="1418" w:type="dxa"/>
          </w:tcPr>
          <w:p w14:paraId="68F0CC5F" w14:textId="77777777" w:rsidR="00ED40E2" w:rsidRPr="00ED40E2" w:rsidRDefault="00ED40E2" w:rsidP="00ED40E2">
            <w:pPr>
              <w:spacing w:line="256" w:lineRule="auto"/>
              <w:jc w:val="center"/>
              <w:rPr>
                <w:rFonts w:ascii="Trebuchet MS" w:eastAsia="Times New Roman" w:hAnsi="Trebuchet MS"/>
                <w:sz w:val="24"/>
                <w:szCs w:val="20"/>
                <w:lang w:eastAsia="lt-LT"/>
              </w:rPr>
            </w:pPr>
            <w:r w:rsidRPr="00ED40E2">
              <w:rPr>
                <w:rFonts w:ascii="Trebuchet MS" w:eastAsia="Times New Roman" w:hAnsi="Trebuchet MS"/>
                <w:iCs/>
                <w:sz w:val="24"/>
                <w:szCs w:val="20"/>
                <w:lang w:eastAsia="lt-LT"/>
              </w:rPr>
              <w:t>2020</w:t>
            </w:r>
          </w:p>
        </w:tc>
        <w:tc>
          <w:tcPr>
            <w:tcW w:w="1417" w:type="dxa"/>
          </w:tcPr>
          <w:p w14:paraId="78DD4288" w14:textId="77777777" w:rsidR="00ED40E2" w:rsidRPr="00ED40E2" w:rsidRDefault="00ED40E2" w:rsidP="00ED40E2">
            <w:pPr>
              <w:spacing w:line="256" w:lineRule="auto"/>
              <w:jc w:val="center"/>
              <w:rPr>
                <w:rFonts w:ascii="Trebuchet MS" w:eastAsia="Times New Roman" w:hAnsi="Trebuchet MS"/>
                <w:sz w:val="24"/>
                <w:szCs w:val="20"/>
                <w:lang w:eastAsia="lt-LT"/>
              </w:rPr>
            </w:pPr>
            <w:r w:rsidRPr="00ED40E2">
              <w:rPr>
                <w:rFonts w:ascii="Trebuchet MS" w:eastAsia="Times New Roman" w:hAnsi="Trebuchet MS"/>
                <w:iCs/>
                <w:sz w:val="24"/>
                <w:szCs w:val="20"/>
                <w:lang w:eastAsia="lt-LT"/>
              </w:rPr>
              <w:t>2387 cm3, 191 kW</w:t>
            </w:r>
          </w:p>
        </w:tc>
        <w:tc>
          <w:tcPr>
            <w:tcW w:w="1418" w:type="dxa"/>
            <w:noWrap/>
          </w:tcPr>
          <w:p w14:paraId="5B4E5C6E" w14:textId="77777777" w:rsidR="00ED40E2" w:rsidRPr="00ED40E2" w:rsidRDefault="00ED40E2" w:rsidP="00ED40E2">
            <w:pPr>
              <w:spacing w:line="256" w:lineRule="auto"/>
              <w:jc w:val="center"/>
              <w:rPr>
                <w:rFonts w:ascii="Trebuchet MS" w:eastAsia="Times New Roman" w:hAnsi="Trebuchet MS"/>
                <w:sz w:val="24"/>
                <w:szCs w:val="20"/>
                <w:lang w:eastAsia="lt-LT"/>
              </w:rPr>
            </w:pPr>
            <w:r w:rsidRPr="00ED40E2">
              <w:rPr>
                <w:rFonts w:ascii="Trebuchet MS" w:eastAsia="Times New Roman" w:hAnsi="Trebuchet MS"/>
                <w:sz w:val="24"/>
                <w:szCs w:val="20"/>
                <w:lang w:eastAsia="lt-LT"/>
              </w:rPr>
              <w:t>benzinas</w:t>
            </w:r>
          </w:p>
        </w:tc>
        <w:tc>
          <w:tcPr>
            <w:tcW w:w="1417" w:type="dxa"/>
          </w:tcPr>
          <w:p w14:paraId="683CE012" w14:textId="77777777" w:rsidR="00ED40E2" w:rsidRPr="00ED40E2" w:rsidRDefault="00ED40E2" w:rsidP="00ED40E2">
            <w:pPr>
              <w:spacing w:line="256" w:lineRule="auto"/>
              <w:jc w:val="center"/>
              <w:rPr>
                <w:rFonts w:ascii="Trebuchet MS" w:eastAsia="Times New Roman" w:hAnsi="Trebuchet MS"/>
                <w:sz w:val="24"/>
                <w:szCs w:val="20"/>
                <w:lang w:eastAsia="lt-LT"/>
              </w:rPr>
            </w:pPr>
            <w:r w:rsidRPr="00ED40E2">
              <w:rPr>
                <w:rFonts w:ascii="Trebuchet MS" w:eastAsia="Times New Roman" w:hAnsi="Trebuchet MS"/>
                <w:sz w:val="24"/>
                <w:szCs w:val="20"/>
                <w:lang w:eastAsia="lt-LT"/>
              </w:rPr>
              <w:t>83356</w:t>
            </w:r>
          </w:p>
        </w:tc>
      </w:tr>
      <w:tr w:rsidR="00ED40E2" w:rsidRPr="00ED40E2" w14:paraId="6636EA51" w14:textId="77777777" w:rsidTr="00942226">
        <w:trPr>
          <w:trHeight w:val="330"/>
        </w:trPr>
        <w:tc>
          <w:tcPr>
            <w:tcW w:w="704" w:type="dxa"/>
            <w:noWrap/>
          </w:tcPr>
          <w:p w14:paraId="28AF2BA9" w14:textId="77777777" w:rsidR="00ED40E2" w:rsidRPr="00ED40E2" w:rsidRDefault="00ED40E2" w:rsidP="00ED40E2">
            <w:pPr>
              <w:spacing w:line="256" w:lineRule="auto"/>
              <w:jc w:val="center"/>
              <w:rPr>
                <w:rFonts w:ascii="Trebuchet MS" w:eastAsia="Times New Roman" w:hAnsi="Trebuchet MS"/>
                <w:sz w:val="24"/>
                <w:szCs w:val="20"/>
                <w:lang w:eastAsia="lt-LT"/>
              </w:rPr>
            </w:pPr>
            <w:r w:rsidRPr="00ED40E2">
              <w:rPr>
                <w:rFonts w:ascii="Trebuchet MS" w:eastAsia="Times New Roman" w:hAnsi="Trebuchet MS"/>
                <w:sz w:val="24"/>
                <w:szCs w:val="20"/>
                <w:lang w:eastAsia="lt-LT"/>
              </w:rPr>
              <w:t>8</w:t>
            </w:r>
          </w:p>
        </w:tc>
        <w:tc>
          <w:tcPr>
            <w:tcW w:w="1843" w:type="dxa"/>
            <w:noWrap/>
          </w:tcPr>
          <w:p w14:paraId="632ABE86" w14:textId="77777777" w:rsidR="00ED40E2" w:rsidRPr="00ED40E2" w:rsidRDefault="00ED40E2" w:rsidP="00ED40E2">
            <w:pPr>
              <w:rPr>
                <w:rFonts w:ascii="Trebuchet MS" w:eastAsia="Times New Roman" w:hAnsi="Trebuchet MS" w:cs="Arial"/>
                <w:sz w:val="24"/>
                <w:szCs w:val="20"/>
                <w:lang w:eastAsia="lt-LT"/>
              </w:rPr>
            </w:pPr>
            <w:r w:rsidRPr="00ED40E2">
              <w:rPr>
                <w:rFonts w:ascii="Trebuchet MS" w:eastAsia="Times New Roman" w:hAnsi="Trebuchet MS" w:cs="Arial"/>
                <w:sz w:val="24"/>
                <w:szCs w:val="20"/>
                <w:lang w:eastAsia="lt-LT"/>
              </w:rPr>
              <w:t>Toyota Auris</w:t>
            </w:r>
          </w:p>
        </w:tc>
        <w:tc>
          <w:tcPr>
            <w:tcW w:w="1417" w:type="dxa"/>
          </w:tcPr>
          <w:p w14:paraId="79DBFA23" w14:textId="77777777" w:rsidR="00ED40E2" w:rsidRPr="00ED40E2" w:rsidRDefault="00ED40E2" w:rsidP="00ED40E2">
            <w:pPr>
              <w:spacing w:line="256" w:lineRule="auto"/>
              <w:jc w:val="center"/>
              <w:rPr>
                <w:rFonts w:ascii="Trebuchet MS" w:eastAsia="Times New Roman" w:hAnsi="Trebuchet MS"/>
                <w:sz w:val="24"/>
                <w:szCs w:val="20"/>
                <w:lang w:eastAsia="lt-LT"/>
              </w:rPr>
            </w:pPr>
            <w:r w:rsidRPr="00ED40E2">
              <w:rPr>
                <w:rFonts w:ascii="Trebuchet MS" w:eastAsia="Times New Roman" w:hAnsi="Trebuchet MS" w:cs="Arial"/>
                <w:sz w:val="24"/>
                <w:szCs w:val="20"/>
                <w:lang w:eastAsia="lt-LT"/>
              </w:rPr>
              <w:t>MRU 407</w:t>
            </w:r>
          </w:p>
        </w:tc>
        <w:tc>
          <w:tcPr>
            <w:tcW w:w="1418" w:type="dxa"/>
            <w:noWrap/>
          </w:tcPr>
          <w:p w14:paraId="0717FA4B" w14:textId="77777777" w:rsidR="00ED40E2" w:rsidRPr="00ED40E2" w:rsidRDefault="00ED40E2" w:rsidP="00ED40E2">
            <w:pPr>
              <w:widowControl w:val="0"/>
              <w:autoSpaceDE w:val="0"/>
              <w:autoSpaceDN w:val="0"/>
              <w:adjustRightInd w:val="0"/>
              <w:spacing w:line="127" w:lineRule="atLeast"/>
              <w:jc w:val="center"/>
              <w:rPr>
                <w:rFonts w:ascii="Trebuchet MS" w:eastAsia="Times New Roman" w:hAnsi="Trebuchet MS"/>
                <w:iCs/>
                <w:color w:val="000000"/>
                <w:sz w:val="18"/>
                <w:szCs w:val="18"/>
              </w:rPr>
            </w:pPr>
            <w:r w:rsidRPr="00ED40E2">
              <w:rPr>
                <w:rFonts w:ascii="Trebuchet MS" w:eastAsia="Times New Roman" w:hAnsi="Trebuchet MS"/>
                <w:iCs/>
                <w:color w:val="000000"/>
                <w:sz w:val="18"/>
                <w:szCs w:val="18"/>
              </w:rPr>
              <w:t>2018</w:t>
            </w:r>
          </w:p>
        </w:tc>
        <w:tc>
          <w:tcPr>
            <w:tcW w:w="1417" w:type="dxa"/>
            <w:noWrap/>
          </w:tcPr>
          <w:p w14:paraId="3DE9C02D" w14:textId="77777777" w:rsidR="00ED40E2" w:rsidRPr="00ED40E2" w:rsidRDefault="00ED40E2" w:rsidP="00ED40E2">
            <w:pPr>
              <w:widowControl w:val="0"/>
              <w:autoSpaceDE w:val="0"/>
              <w:autoSpaceDN w:val="0"/>
              <w:adjustRightInd w:val="0"/>
              <w:spacing w:line="127" w:lineRule="atLeast"/>
              <w:jc w:val="center"/>
              <w:rPr>
                <w:rFonts w:ascii="Trebuchet MS" w:eastAsia="Times New Roman" w:hAnsi="Trebuchet MS"/>
                <w:iCs/>
                <w:color w:val="000000"/>
                <w:sz w:val="18"/>
                <w:szCs w:val="18"/>
              </w:rPr>
            </w:pPr>
            <w:r w:rsidRPr="00ED40E2">
              <w:rPr>
                <w:rFonts w:ascii="Trebuchet MS" w:eastAsia="Times New Roman" w:hAnsi="Trebuchet MS"/>
                <w:iCs/>
                <w:color w:val="000000"/>
                <w:sz w:val="18"/>
                <w:szCs w:val="18"/>
              </w:rPr>
              <w:t>1798 cm3, 73 kW</w:t>
            </w:r>
          </w:p>
        </w:tc>
        <w:tc>
          <w:tcPr>
            <w:tcW w:w="1418" w:type="dxa"/>
            <w:noWrap/>
          </w:tcPr>
          <w:p w14:paraId="4B7E4947" w14:textId="77777777" w:rsidR="00ED40E2" w:rsidRPr="00ED40E2" w:rsidRDefault="00ED40E2" w:rsidP="00ED40E2">
            <w:pPr>
              <w:spacing w:line="256" w:lineRule="auto"/>
              <w:jc w:val="center"/>
              <w:rPr>
                <w:rFonts w:ascii="Trebuchet MS" w:eastAsia="Times New Roman" w:hAnsi="Trebuchet MS"/>
                <w:sz w:val="24"/>
                <w:szCs w:val="20"/>
                <w:lang w:eastAsia="lt-LT"/>
              </w:rPr>
            </w:pPr>
            <w:r w:rsidRPr="00ED40E2">
              <w:rPr>
                <w:rFonts w:ascii="Trebuchet MS" w:eastAsia="Times New Roman" w:hAnsi="Trebuchet MS"/>
                <w:sz w:val="24"/>
                <w:szCs w:val="20"/>
                <w:lang w:eastAsia="lt-LT"/>
              </w:rPr>
              <w:t>Benzinas/dujos/elektra</w:t>
            </w:r>
          </w:p>
        </w:tc>
        <w:tc>
          <w:tcPr>
            <w:tcW w:w="1417" w:type="dxa"/>
          </w:tcPr>
          <w:p w14:paraId="46CDF4D8" w14:textId="77777777" w:rsidR="00ED40E2" w:rsidRPr="00ED40E2" w:rsidRDefault="00ED40E2" w:rsidP="00ED40E2">
            <w:pPr>
              <w:spacing w:line="256" w:lineRule="auto"/>
              <w:jc w:val="center"/>
              <w:rPr>
                <w:rFonts w:ascii="Trebuchet MS" w:eastAsia="Times New Roman" w:hAnsi="Trebuchet MS"/>
                <w:sz w:val="24"/>
                <w:szCs w:val="20"/>
                <w:lang w:eastAsia="lt-LT"/>
              </w:rPr>
            </w:pPr>
            <w:r w:rsidRPr="00ED40E2">
              <w:rPr>
                <w:rFonts w:ascii="Trebuchet MS" w:eastAsia="Times New Roman" w:hAnsi="Trebuchet MS"/>
                <w:sz w:val="24"/>
                <w:szCs w:val="20"/>
                <w:lang w:eastAsia="lt-LT"/>
              </w:rPr>
              <w:t>128318</w:t>
            </w:r>
          </w:p>
        </w:tc>
      </w:tr>
    </w:tbl>
    <w:p w14:paraId="63C81C2F" w14:textId="77777777" w:rsidR="00ED40E2" w:rsidRPr="00ED40E2" w:rsidRDefault="00ED40E2" w:rsidP="00ED40E2">
      <w:pPr>
        <w:shd w:val="clear" w:color="auto" w:fill="FFFFFF"/>
        <w:tabs>
          <w:tab w:val="left" w:pos="1134"/>
          <w:tab w:val="left" w:pos="1260"/>
        </w:tabs>
        <w:autoSpaceDE w:val="0"/>
        <w:autoSpaceDN w:val="0"/>
        <w:adjustRightInd w:val="0"/>
        <w:spacing w:after="0"/>
        <w:jc w:val="both"/>
        <w:rPr>
          <w:rFonts w:ascii="Trebuchet MS" w:eastAsia="Calibri" w:hAnsi="Trebuchet MS" w:cs="Times New Roman"/>
        </w:rPr>
      </w:pPr>
      <w:r w:rsidRPr="00ED40E2">
        <w:rPr>
          <w:rFonts w:ascii="Trebuchet MS" w:eastAsia="Calibri" w:hAnsi="Trebuchet MS" w:cs="Times New Roman"/>
          <w:b/>
        </w:rPr>
        <w:t xml:space="preserve">Pastaba: </w:t>
      </w:r>
      <w:r w:rsidRPr="00ED40E2">
        <w:rPr>
          <w:rFonts w:ascii="Trebuchet MS" w:eastAsia="Calibri" w:hAnsi="Trebuchet MS" w:cs="Times New Roman"/>
        </w:rPr>
        <w:t>nurodomas šiai dienai turimas UŽSAKOVO automobilių parkas. Automobilių markės ir modeliai, jų kiekis SUTARTIES galiojimo laikotarpiu gali dalinai keistis.</w:t>
      </w:r>
      <w:r w:rsidRPr="00ED40E2">
        <w:rPr>
          <w:rFonts w:ascii="Trebuchet MS" w:eastAsia="Calibri" w:hAnsi="Trebuchet MS" w:cs="Times New Roman"/>
          <w:lang w:eastAsia="lt-LT"/>
        </w:rPr>
        <w:t xml:space="preserve"> </w:t>
      </w:r>
    </w:p>
    <w:p w14:paraId="0EEE3375" w14:textId="77777777" w:rsidR="00ED40E2" w:rsidRPr="00ED40E2" w:rsidRDefault="00ED40E2" w:rsidP="00ED40E2">
      <w:pPr>
        <w:shd w:val="clear" w:color="auto" w:fill="FFFFFF"/>
        <w:tabs>
          <w:tab w:val="left" w:pos="1134"/>
          <w:tab w:val="left" w:pos="1260"/>
        </w:tabs>
        <w:autoSpaceDE w:val="0"/>
        <w:autoSpaceDN w:val="0"/>
        <w:adjustRightInd w:val="0"/>
        <w:spacing w:after="0"/>
        <w:ind w:firstLine="709"/>
        <w:jc w:val="both"/>
        <w:rPr>
          <w:rFonts w:ascii="Trebuchet MS" w:eastAsia="Calibri" w:hAnsi="Trebuchet MS" w:cs="Times New Roman"/>
        </w:rPr>
      </w:pPr>
    </w:p>
    <w:p w14:paraId="6338D70F" w14:textId="77777777" w:rsidR="00ED40E2" w:rsidRPr="00ED40E2" w:rsidRDefault="00ED40E2" w:rsidP="00ED40E2">
      <w:pPr>
        <w:widowControl w:val="0"/>
        <w:numPr>
          <w:ilvl w:val="1"/>
          <w:numId w:val="32"/>
        </w:numPr>
        <w:tabs>
          <w:tab w:val="left" w:pos="851"/>
          <w:tab w:val="left" w:pos="993"/>
        </w:tabs>
        <w:spacing w:after="0" w:line="240" w:lineRule="auto"/>
        <w:ind w:left="0" w:firstLine="567"/>
        <w:contextualSpacing/>
        <w:jc w:val="both"/>
        <w:rPr>
          <w:rFonts w:ascii="Trebuchet MS" w:eastAsia="MS Mincho" w:hAnsi="Trebuchet MS" w:cs="Trebuchet MS;Trebuchet MS"/>
          <w:b/>
          <w:color w:val="FF0000"/>
          <w:u w:val="single"/>
          <w:lang w:eastAsia="lt-LT"/>
        </w:rPr>
      </w:pPr>
      <w:r w:rsidRPr="00ED40E2">
        <w:rPr>
          <w:rFonts w:ascii="Trebuchet MS" w:eastAsia="MS Mincho" w:hAnsi="Trebuchet MS" w:cs="Times New Roman"/>
          <w:caps/>
          <w:lang w:eastAsia="ja-JP"/>
        </w:rPr>
        <w:t xml:space="preserve">užsakovas </w:t>
      </w:r>
      <w:r w:rsidRPr="00ED40E2">
        <w:rPr>
          <w:rFonts w:ascii="Trebuchet MS" w:eastAsia="MS Mincho" w:hAnsi="Trebuchet MS" w:cs="Times New Roman"/>
          <w:lang w:eastAsia="ja-JP"/>
        </w:rPr>
        <w:t xml:space="preserve">užsako, o TIEKĖJAS atlieka UŽSAKOVO pateikto automobilio techninį aptarnavimą ir/ar remontą, panaudodamas tam reikalingas detales, dalis, medžiagas, taip pat kitas eksploatacines medžiagas pagal atskirus UŽSAKOVO užsakymus, o UŽSAKOVAS įsipareigoja priimti ir apmokėti už PASLAUGAS SUTARTYJE nustatytomis kainomis. PASLAUGŲ įkainiai nustatyti SUTARTIES 2.4 papunkčio lentelėje. PASLAUGOS bus perkamos pagal faktinį jų poreikį, pagal UŽSAKOVO atskirus užsakymus. SUTARTIES 2.4 papunkčio lentelėje nenumatytos PASLAUGOS ir nenurodytos automobilio eksploatacines medžiagos perkamos oficialiomis pirkimo dieną TIEKĖJO nustatytomis kainomis. </w:t>
      </w:r>
      <w:r w:rsidRPr="00ED40E2">
        <w:rPr>
          <w:rFonts w:ascii="Trebuchet MS" w:eastAsia="MS Mincho" w:hAnsi="Trebuchet MS" w:cs="Times New Roman"/>
          <w:b/>
          <w:lang w:eastAsia="ja-JP"/>
        </w:rPr>
        <w:t xml:space="preserve">Pastaba: </w:t>
      </w:r>
      <w:r w:rsidRPr="00ED40E2">
        <w:rPr>
          <w:rFonts w:ascii="Trebuchet MS" w:eastAsia="MS Mincho" w:hAnsi="Trebuchet MS" w:cs="Times New Roman"/>
          <w:lang w:eastAsia="ja-JP"/>
        </w:rPr>
        <w:t>Naujas detales ir medžiagas, reikalingas PASLAUGOS atlikimui, TIEKĖJAS UŽSAKOVUI privalo parduoti už jų savikainą (naujų detalių ir medžiagų įsigijimo kaina su pridėtinėmis išlaidomis – kelių mokestis ir kiti mokesčiai, būtini sumokėti TIEKĖJUI toms detalėms ir medžiagoms įsigyti) ir UŽSAKOVUI pareikalavus pateikti šių detalių ir medžiagų pirkimo dokumentus.</w:t>
      </w:r>
    </w:p>
    <w:p w14:paraId="169F4633" w14:textId="77777777" w:rsidR="00ED40E2" w:rsidRPr="00ED40E2" w:rsidRDefault="00ED40E2" w:rsidP="00ED40E2">
      <w:pPr>
        <w:widowControl w:val="0"/>
        <w:numPr>
          <w:ilvl w:val="1"/>
          <w:numId w:val="32"/>
        </w:numPr>
        <w:tabs>
          <w:tab w:val="left" w:pos="851"/>
          <w:tab w:val="left" w:pos="993"/>
        </w:tabs>
        <w:spacing w:after="0" w:line="240" w:lineRule="auto"/>
        <w:ind w:left="0" w:firstLine="567"/>
        <w:contextualSpacing/>
        <w:jc w:val="both"/>
        <w:rPr>
          <w:rFonts w:ascii="Trebuchet MS" w:eastAsia="MS Mincho" w:hAnsi="Trebuchet MS" w:cs="Trebuchet MS;Trebuchet MS"/>
          <w:b/>
          <w:color w:val="FF0000"/>
          <w:u w:val="single"/>
          <w:lang w:eastAsia="lt-LT"/>
        </w:rPr>
      </w:pPr>
      <w:r w:rsidRPr="00ED40E2">
        <w:rPr>
          <w:rFonts w:ascii="Trebuchet MS" w:eastAsia="MS Mincho" w:hAnsi="Trebuchet MS" w:cs="Times New Roman"/>
          <w:lang w:eastAsia="ja-JP"/>
        </w:rPr>
        <w:t>Konkretūs užsakymai pateikiami UŽSAKOVO, pasirašant TIEKĖJO pateiktą užsakymo lapą. Užsakymo lape nurodomi užsakomi darbai, reikalingos autodetalės, jų kaina ir nurodomas įvykdymo terminas.</w:t>
      </w:r>
    </w:p>
    <w:p w14:paraId="7754CDA5" w14:textId="77777777" w:rsidR="00ED40E2" w:rsidRPr="00ED40E2" w:rsidRDefault="00ED40E2" w:rsidP="00ED40E2">
      <w:pPr>
        <w:widowControl w:val="0"/>
        <w:numPr>
          <w:ilvl w:val="1"/>
          <w:numId w:val="32"/>
        </w:numPr>
        <w:tabs>
          <w:tab w:val="left" w:pos="851"/>
          <w:tab w:val="left" w:pos="993"/>
        </w:tabs>
        <w:spacing w:after="0" w:line="240" w:lineRule="auto"/>
        <w:ind w:left="0" w:firstLine="567"/>
        <w:contextualSpacing/>
        <w:jc w:val="both"/>
        <w:rPr>
          <w:rFonts w:ascii="Trebuchet MS" w:eastAsia="MS Mincho" w:hAnsi="Trebuchet MS" w:cs="Trebuchet MS;Trebuchet MS"/>
          <w:b/>
          <w:color w:val="FF0000"/>
          <w:u w:val="single"/>
          <w:lang w:eastAsia="lt-LT"/>
        </w:rPr>
      </w:pPr>
      <w:r w:rsidRPr="00ED40E2">
        <w:rPr>
          <w:rFonts w:ascii="Trebuchet MS" w:eastAsia="MS Mincho" w:hAnsi="Trebuchet MS" w:cs="Times New Roman"/>
          <w:lang w:eastAsia="ja-JP"/>
        </w:rPr>
        <w:t>TIEKĖJAS įsipareigoja kartu su užsakymu priimti UŽSAKOVO tarnybinį automobilį savo serviso patalpose surašant užsakymo lapą, kuris prilygsta automobilio priėmimo perdavimo aktui. Užsakymo lape nurodyti terminai pradedami skaičiuoti pasirašius užsakymo lapą, perdavus TIEKĖJUI automobilį. TIEKĖJAS visiškai užtikrina perduoto automobilio apsaugą PASLAUGŲ teikimo laikotarpiu.</w:t>
      </w:r>
    </w:p>
    <w:p w14:paraId="0B6218D9" w14:textId="77777777" w:rsidR="00ED40E2" w:rsidRPr="00ED40E2" w:rsidRDefault="00ED40E2" w:rsidP="00ED40E2">
      <w:pPr>
        <w:widowControl w:val="0"/>
        <w:numPr>
          <w:ilvl w:val="1"/>
          <w:numId w:val="32"/>
        </w:numPr>
        <w:tabs>
          <w:tab w:val="left" w:pos="851"/>
          <w:tab w:val="left" w:pos="993"/>
        </w:tabs>
        <w:spacing w:after="0" w:line="240" w:lineRule="auto"/>
        <w:ind w:left="0" w:firstLine="567"/>
        <w:contextualSpacing/>
        <w:jc w:val="both"/>
        <w:rPr>
          <w:rFonts w:ascii="Trebuchet MS" w:eastAsia="MS Mincho" w:hAnsi="Trebuchet MS" w:cs="Trebuchet MS;Trebuchet MS"/>
          <w:b/>
          <w:color w:val="FF0000"/>
          <w:u w:val="single"/>
          <w:lang w:eastAsia="lt-LT"/>
        </w:rPr>
      </w:pPr>
      <w:r w:rsidRPr="00ED40E2">
        <w:rPr>
          <w:rFonts w:ascii="Trebuchet MS" w:eastAsia="MS Mincho" w:hAnsi="Trebuchet MS" w:cs="Times New Roman"/>
          <w:lang w:eastAsia="ja-JP"/>
        </w:rPr>
        <w:t xml:space="preserve">TIEKĖJAS privalo teikti PASLAUGAS pagal SUTARTIES sąlygas, automobilių gamintojų pateiktus automobilių remonto techninius aprašymus, instrukcijas ir remiantis galiojančiais </w:t>
      </w:r>
      <w:r w:rsidRPr="00ED40E2">
        <w:rPr>
          <w:rFonts w:ascii="Trebuchet MS" w:eastAsia="MS Mincho" w:hAnsi="Trebuchet MS" w:cs="Times New Roman"/>
          <w:lang w:eastAsia="ja-JP"/>
        </w:rPr>
        <w:lastRenderedPageBreak/>
        <w:t>Lietuvos Respublikos standartais. Atsarginės dalys privalo būti sertifikuotos pagal Motorinių transporto priemonių, priekabų ir šių transporto priemonių sudedamųjų dalių atitikties įvertinimo atlikimo taisykles, Lietuvos Respublikos susisiekimo ministro 2009 m. balandžio 28 d. įsakymu Nr. 3-169. Taip pat TIEKĖJAS, teikdamas PASLAUGAS, privalo veikti sąžiningai ir protingai.</w:t>
      </w:r>
    </w:p>
    <w:p w14:paraId="4D5FF182" w14:textId="77777777" w:rsidR="00ED40E2" w:rsidRPr="00ED40E2" w:rsidRDefault="00ED40E2" w:rsidP="00ED40E2">
      <w:pPr>
        <w:widowControl w:val="0"/>
        <w:numPr>
          <w:ilvl w:val="1"/>
          <w:numId w:val="32"/>
        </w:numPr>
        <w:tabs>
          <w:tab w:val="left" w:pos="851"/>
          <w:tab w:val="left" w:pos="993"/>
        </w:tabs>
        <w:spacing w:after="0" w:line="240" w:lineRule="auto"/>
        <w:ind w:left="0" w:firstLine="567"/>
        <w:contextualSpacing/>
        <w:jc w:val="both"/>
        <w:rPr>
          <w:rFonts w:ascii="Trebuchet MS" w:eastAsia="MS Mincho" w:hAnsi="Trebuchet MS" w:cs="Trebuchet MS;Trebuchet MS"/>
          <w:b/>
          <w:color w:val="FF0000"/>
          <w:u w:val="single"/>
          <w:lang w:eastAsia="lt-LT"/>
        </w:rPr>
      </w:pPr>
      <w:r w:rsidRPr="00ED40E2">
        <w:rPr>
          <w:rFonts w:ascii="Trebuchet MS" w:eastAsia="MS Mincho" w:hAnsi="Trebuchet MS" w:cs="Times New Roman"/>
          <w:lang w:eastAsia="ja-JP"/>
        </w:rPr>
        <w:t xml:space="preserve">TIEKĖJAS privalo užtikrinti, kad PASLAUGAS teiktų kvalifikuotas personalas. </w:t>
      </w:r>
    </w:p>
    <w:p w14:paraId="74C0D64D" w14:textId="77777777" w:rsidR="00ED40E2" w:rsidRPr="00ED40E2" w:rsidRDefault="00ED40E2" w:rsidP="00ED40E2">
      <w:pPr>
        <w:widowControl w:val="0"/>
        <w:numPr>
          <w:ilvl w:val="1"/>
          <w:numId w:val="32"/>
        </w:numPr>
        <w:tabs>
          <w:tab w:val="left" w:pos="851"/>
          <w:tab w:val="left" w:pos="993"/>
        </w:tabs>
        <w:spacing w:after="0" w:line="240" w:lineRule="auto"/>
        <w:ind w:left="0" w:firstLine="567"/>
        <w:contextualSpacing/>
        <w:jc w:val="both"/>
        <w:rPr>
          <w:rFonts w:ascii="Trebuchet MS" w:eastAsia="MS Mincho" w:hAnsi="Trebuchet MS" w:cs="Trebuchet MS;Trebuchet MS"/>
          <w:b/>
          <w:color w:val="FF0000"/>
          <w:u w:val="single"/>
          <w:lang w:eastAsia="lt-LT"/>
        </w:rPr>
      </w:pPr>
      <w:r w:rsidRPr="00ED40E2">
        <w:rPr>
          <w:rFonts w:ascii="Trebuchet MS" w:eastAsia="MS Mincho" w:hAnsi="Trebuchet MS" w:cs="Times New Roman"/>
          <w:lang w:eastAsia="ja-JP"/>
        </w:rPr>
        <w:t>TIEKĖJAS atsako už nuostolius, UŽSAKOVO patirtus dėl TIEKĖJO klaidų ar neatliktų PASLAUGŲ pagal SUTARTĮ. Jeigu nustatomi suteiktų PASLAUGŲ ar pakeistų detalių defektai ar trūkumai, TIEKĖJAS turi pareigą ištaisyti tokius defektus ir trūkumus neatlygintinai.</w:t>
      </w:r>
    </w:p>
    <w:p w14:paraId="24EA2C27" w14:textId="77777777" w:rsidR="00ED40E2" w:rsidRPr="00ED40E2" w:rsidRDefault="00ED40E2" w:rsidP="00ED40E2">
      <w:pPr>
        <w:widowControl w:val="0"/>
        <w:numPr>
          <w:ilvl w:val="1"/>
          <w:numId w:val="32"/>
        </w:numPr>
        <w:tabs>
          <w:tab w:val="left" w:pos="851"/>
          <w:tab w:val="left" w:pos="993"/>
        </w:tabs>
        <w:spacing w:after="0" w:line="240" w:lineRule="auto"/>
        <w:ind w:left="0" w:firstLine="567"/>
        <w:contextualSpacing/>
        <w:jc w:val="both"/>
        <w:rPr>
          <w:rFonts w:ascii="Trebuchet MS" w:eastAsia="MS Mincho" w:hAnsi="Trebuchet MS" w:cs="Trebuchet MS;Trebuchet MS"/>
          <w:b/>
          <w:color w:val="FF0000"/>
          <w:u w:val="single"/>
          <w:lang w:eastAsia="lt-LT"/>
        </w:rPr>
      </w:pPr>
      <w:r w:rsidRPr="00ED40E2">
        <w:rPr>
          <w:rFonts w:ascii="Trebuchet MS" w:eastAsia="MS Mincho" w:hAnsi="Trebuchet MS" w:cs="Times New Roman"/>
          <w:lang w:eastAsia="ja-JP"/>
        </w:rPr>
        <w:t>TIEKĖJAS privalo pasirūpinti pakankamais ištekliais įvykdyti SUTARTYJE nurodytus įsipareigojimus, kurių reikia SUTARTIES tikslams pasiekti.</w:t>
      </w:r>
    </w:p>
    <w:p w14:paraId="46ACA876" w14:textId="77777777" w:rsidR="00ED40E2" w:rsidRPr="00ED40E2" w:rsidRDefault="00ED40E2" w:rsidP="00ED40E2">
      <w:pPr>
        <w:widowControl w:val="0"/>
        <w:numPr>
          <w:ilvl w:val="1"/>
          <w:numId w:val="32"/>
        </w:numPr>
        <w:tabs>
          <w:tab w:val="left" w:pos="851"/>
          <w:tab w:val="left" w:pos="993"/>
        </w:tabs>
        <w:spacing w:after="0" w:line="240" w:lineRule="auto"/>
        <w:ind w:left="0" w:firstLine="567"/>
        <w:contextualSpacing/>
        <w:jc w:val="both"/>
        <w:rPr>
          <w:rFonts w:ascii="Trebuchet MS" w:eastAsia="MS Mincho" w:hAnsi="Trebuchet MS" w:cs="Trebuchet MS;Trebuchet MS"/>
          <w:b/>
          <w:color w:val="FF0000"/>
          <w:u w:val="single"/>
          <w:lang w:eastAsia="lt-LT"/>
        </w:rPr>
      </w:pPr>
      <w:r w:rsidRPr="00ED40E2">
        <w:rPr>
          <w:rFonts w:ascii="Trebuchet MS" w:eastAsia="MS Mincho" w:hAnsi="Trebuchet MS" w:cs="Times New Roman"/>
          <w:lang w:eastAsia="ja-JP"/>
        </w:rPr>
        <w:t>Aplinkybės, apie kurias TIEKĖJAS nedelsiant praneša UŽSAKOVUI kai:</w:t>
      </w:r>
    </w:p>
    <w:p w14:paraId="68C79DF7" w14:textId="77777777" w:rsidR="00ED40E2" w:rsidRPr="00ED40E2" w:rsidRDefault="00ED40E2" w:rsidP="00ED40E2">
      <w:pPr>
        <w:numPr>
          <w:ilvl w:val="2"/>
          <w:numId w:val="32"/>
        </w:numPr>
        <w:spacing w:after="0" w:line="240" w:lineRule="auto"/>
        <w:ind w:left="0" w:firstLine="567"/>
        <w:jc w:val="both"/>
        <w:rPr>
          <w:rFonts w:ascii="Trebuchet MS" w:eastAsia="MS Mincho" w:hAnsi="Trebuchet MS" w:cs="Times New Roman"/>
          <w:lang w:eastAsia="ja-JP"/>
        </w:rPr>
      </w:pPr>
      <w:r w:rsidRPr="00ED40E2">
        <w:rPr>
          <w:rFonts w:ascii="Trebuchet MS" w:eastAsia="MS Mincho" w:hAnsi="Trebuchet MS" w:cs="Times New Roman"/>
          <w:lang w:eastAsia="ja-JP"/>
        </w:rPr>
        <w:t>UŽSAKOVO nurodymu darbo atlikimo būdo laikymasis sudaro grėsmę atliekamo darbo tinkamumui ar kokybei.</w:t>
      </w:r>
    </w:p>
    <w:p w14:paraId="4D040A89" w14:textId="77777777" w:rsidR="00ED40E2" w:rsidRPr="00ED40E2" w:rsidRDefault="00ED40E2" w:rsidP="00ED40E2">
      <w:pPr>
        <w:numPr>
          <w:ilvl w:val="2"/>
          <w:numId w:val="32"/>
        </w:numPr>
        <w:spacing w:after="0" w:line="240" w:lineRule="auto"/>
        <w:ind w:left="0" w:firstLine="567"/>
        <w:jc w:val="both"/>
        <w:rPr>
          <w:rFonts w:ascii="Trebuchet MS" w:eastAsia="MS Mincho" w:hAnsi="Trebuchet MS" w:cs="Times New Roman"/>
          <w:lang w:eastAsia="ja-JP"/>
        </w:rPr>
      </w:pPr>
      <w:r w:rsidRPr="00ED40E2">
        <w:rPr>
          <w:rFonts w:ascii="Trebuchet MS" w:eastAsia="MS Mincho" w:hAnsi="Trebuchet MS" w:cs="Times New Roman"/>
          <w:lang w:eastAsia="ja-JP"/>
        </w:rPr>
        <w:t>yra kitų, nuo TIEKĖJO nepriklausančių, aplinkybių, sudarančių grėsmę PASLAUGOS atlikimo tinkamumui, kokybei ar saugumui.</w:t>
      </w:r>
    </w:p>
    <w:p w14:paraId="2F1502A3" w14:textId="77777777" w:rsidR="00ED40E2" w:rsidRPr="00ED40E2" w:rsidRDefault="00ED40E2" w:rsidP="00ED40E2">
      <w:pPr>
        <w:numPr>
          <w:ilvl w:val="2"/>
          <w:numId w:val="32"/>
        </w:numPr>
        <w:spacing w:after="0" w:line="240" w:lineRule="auto"/>
        <w:ind w:left="0" w:firstLine="567"/>
        <w:jc w:val="both"/>
        <w:rPr>
          <w:rFonts w:ascii="Trebuchet MS" w:eastAsia="MS Mincho" w:hAnsi="Trebuchet MS" w:cs="Times New Roman"/>
          <w:lang w:eastAsia="ja-JP"/>
        </w:rPr>
      </w:pPr>
      <w:r w:rsidRPr="00ED40E2">
        <w:rPr>
          <w:rFonts w:ascii="Trebuchet MS" w:eastAsia="MS Mincho" w:hAnsi="Trebuchet MS" w:cs="Times New Roman"/>
          <w:lang w:eastAsia="ja-JP"/>
        </w:rPr>
        <w:t>keičiasi užsakymo kaina arba reikalinga atlikti papildomus darbus, nenumatytus užsakyme.</w:t>
      </w:r>
    </w:p>
    <w:p w14:paraId="5412EB06" w14:textId="77777777" w:rsidR="00ED40E2" w:rsidRPr="00ED40E2" w:rsidRDefault="00ED40E2" w:rsidP="00ED40E2">
      <w:pPr>
        <w:widowControl w:val="0"/>
        <w:numPr>
          <w:ilvl w:val="1"/>
          <w:numId w:val="32"/>
        </w:numPr>
        <w:tabs>
          <w:tab w:val="left" w:pos="851"/>
        </w:tabs>
        <w:spacing w:after="0" w:line="240" w:lineRule="auto"/>
        <w:ind w:left="0" w:firstLine="567"/>
        <w:contextualSpacing/>
        <w:jc w:val="both"/>
        <w:rPr>
          <w:rFonts w:ascii="Trebuchet MS" w:eastAsia="MS Mincho" w:hAnsi="Trebuchet MS" w:cs="Times New Roman"/>
          <w:lang w:eastAsia="ja-JP"/>
        </w:rPr>
      </w:pPr>
      <w:r w:rsidRPr="00ED40E2">
        <w:rPr>
          <w:rFonts w:ascii="Trebuchet MS" w:eastAsia="MS Mincho" w:hAnsi="Trebuchet MS" w:cs="Times New Roman"/>
          <w:lang w:eastAsia="ja-JP"/>
        </w:rPr>
        <w:t>TIEKĖJAS turi teisę naudoti UŽSAKOVO pateiktą automobilį tiek, kiek tai yra būtina atliekant PASLAUGAS pagal pirkimo SUTARTĮ (automobilio statymas, perstatymas TIEKĖJO įmonės teritorijoje ir šalia jos, automobilio testavimas miesto ribose ir užmiestyje, kiek tai reikalauja automobilio gamintojas pagal remonto ir diagnostikos technologiją).</w:t>
      </w:r>
    </w:p>
    <w:p w14:paraId="74CF2DC7" w14:textId="77777777" w:rsidR="00ED40E2" w:rsidRPr="00ED40E2" w:rsidRDefault="00ED40E2" w:rsidP="00ED40E2">
      <w:pPr>
        <w:widowControl w:val="0"/>
        <w:numPr>
          <w:ilvl w:val="1"/>
          <w:numId w:val="32"/>
        </w:numPr>
        <w:tabs>
          <w:tab w:val="left" w:pos="851"/>
          <w:tab w:val="left" w:pos="1134"/>
        </w:tabs>
        <w:spacing w:after="0" w:line="240" w:lineRule="auto"/>
        <w:ind w:left="0" w:firstLine="567"/>
        <w:contextualSpacing/>
        <w:jc w:val="both"/>
        <w:rPr>
          <w:rFonts w:ascii="Trebuchet MS" w:eastAsia="MS Mincho" w:hAnsi="Trebuchet MS" w:cs="Times New Roman"/>
          <w:lang w:eastAsia="ja-JP"/>
        </w:rPr>
      </w:pPr>
      <w:r w:rsidRPr="00ED40E2">
        <w:rPr>
          <w:rFonts w:ascii="Trebuchet MS" w:eastAsia="MS Mincho" w:hAnsi="Trebuchet MS" w:cs="Times New Roman"/>
          <w:caps/>
          <w:lang w:eastAsia="ja-JP"/>
        </w:rPr>
        <w:t>Tiek</w:t>
      </w:r>
      <w:r w:rsidRPr="00ED40E2">
        <w:rPr>
          <w:rFonts w:ascii="Trebuchet MS" w:eastAsia="MS Mincho" w:hAnsi="Trebuchet MS" w:cs="Times New Roman" w:hint="cs"/>
          <w:caps/>
          <w:lang w:eastAsia="ja-JP"/>
        </w:rPr>
        <w:t>ė</w:t>
      </w:r>
      <w:r w:rsidRPr="00ED40E2">
        <w:rPr>
          <w:rFonts w:ascii="Trebuchet MS" w:eastAsia="MS Mincho" w:hAnsi="Trebuchet MS" w:cs="Times New Roman"/>
          <w:caps/>
          <w:lang w:eastAsia="ja-JP"/>
        </w:rPr>
        <w:t>jas</w:t>
      </w:r>
      <w:r w:rsidRPr="00ED40E2">
        <w:rPr>
          <w:rFonts w:ascii="Trebuchet MS" w:eastAsia="MS Mincho" w:hAnsi="Trebuchet MS" w:cs="Times New Roman"/>
          <w:lang w:eastAsia="ja-JP"/>
        </w:rPr>
        <w:t xml:space="preserve"> turi teis</w:t>
      </w:r>
      <w:r w:rsidRPr="00ED40E2">
        <w:rPr>
          <w:rFonts w:ascii="Trebuchet MS" w:eastAsia="MS Mincho" w:hAnsi="Trebuchet MS" w:cs="Times New Roman" w:hint="cs"/>
          <w:lang w:eastAsia="ja-JP"/>
        </w:rPr>
        <w:t>ę</w:t>
      </w:r>
      <w:r w:rsidRPr="00ED40E2">
        <w:rPr>
          <w:rFonts w:ascii="Trebuchet MS" w:eastAsia="MS Mincho" w:hAnsi="Trebuchet MS" w:cs="Times New Roman"/>
          <w:lang w:eastAsia="ja-JP"/>
        </w:rPr>
        <w:t xml:space="preserve"> PASLAUG</w:t>
      </w:r>
      <w:r w:rsidRPr="00ED40E2">
        <w:rPr>
          <w:rFonts w:ascii="Trebuchet MS" w:eastAsia="MS Mincho" w:hAnsi="Trebuchet MS" w:cs="Times New Roman" w:hint="cs"/>
          <w:lang w:eastAsia="ja-JP"/>
        </w:rPr>
        <w:t>Ų</w:t>
      </w:r>
      <w:r w:rsidRPr="00ED40E2">
        <w:rPr>
          <w:rFonts w:ascii="Trebuchet MS" w:eastAsia="MS Mincho" w:hAnsi="Trebuchet MS" w:cs="Times New Roman"/>
          <w:lang w:eastAsia="ja-JP"/>
        </w:rPr>
        <w:t xml:space="preserve"> atlikimo termin</w:t>
      </w:r>
      <w:r w:rsidRPr="00ED40E2">
        <w:rPr>
          <w:rFonts w:ascii="Trebuchet MS" w:eastAsia="MS Mincho" w:hAnsi="Trebuchet MS" w:cs="Times New Roman" w:hint="cs"/>
          <w:lang w:eastAsia="ja-JP"/>
        </w:rPr>
        <w:t>ą</w:t>
      </w:r>
      <w:r w:rsidRPr="00ED40E2">
        <w:rPr>
          <w:rFonts w:ascii="Trebuchet MS" w:eastAsia="MS Mincho" w:hAnsi="Trebuchet MS" w:cs="Times New Roman"/>
          <w:lang w:eastAsia="ja-JP"/>
        </w:rPr>
        <w:t xml:space="preserve"> prat</w:t>
      </w:r>
      <w:r w:rsidRPr="00ED40E2">
        <w:rPr>
          <w:rFonts w:ascii="Trebuchet MS" w:eastAsia="MS Mincho" w:hAnsi="Trebuchet MS" w:cs="Times New Roman" w:hint="cs"/>
          <w:lang w:eastAsia="ja-JP"/>
        </w:rPr>
        <w:t>ę</w:t>
      </w:r>
      <w:r w:rsidRPr="00ED40E2">
        <w:rPr>
          <w:rFonts w:ascii="Trebuchet MS" w:eastAsia="MS Mincho" w:hAnsi="Trebuchet MS" w:cs="Times New Roman"/>
          <w:lang w:eastAsia="ja-JP"/>
        </w:rPr>
        <w:t>sti, jeigu j</w:t>
      </w:r>
      <w:r w:rsidRPr="00ED40E2">
        <w:rPr>
          <w:rFonts w:ascii="Trebuchet MS" w:eastAsia="MS Mincho" w:hAnsi="Trebuchet MS" w:cs="Times New Roman" w:hint="cs"/>
          <w:lang w:eastAsia="ja-JP"/>
        </w:rPr>
        <w:t>ų</w:t>
      </w:r>
      <w:r w:rsidRPr="00ED40E2">
        <w:rPr>
          <w:rFonts w:ascii="Trebuchet MS" w:eastAsia="MS Mincho" w:hAnsi="Trebuchet MS" w:cs="Times New Roman"/>
          <w:lang w:eastAsia="ja-JP"/>
        </w:rPr>
        <w:t xml:space="preserve"> negalima atlikti laiku d</w:t>
      </w:r>
      <w:r w:rsidRPr="00ED40E2">
        <w:rPr>
          <w:rFonts w:ascii="Trebuchet MS" w:eastAsia="MS Mincho" w:hAnsi="Trebuchet MS" w:cs="Times New Roman" w:hint="cs"/>
          <w:lang w:eastAsia="ja-JP"/>
        </w:rPr>
        <w:t>ė</w:t>
      </w:r>
      <w:r w:rsidRPr="00ED40E2">
        <w:rPr>
          <w:rFonts w:ascii="Trebuchet MS" w:eastAsia="MS Mincho" w:hAnsi="Trebuchet MS" w:cs="Times New Roman"/>
          <w:lang w:eastAsia="ja-JP"/>
        </w:rPr>
        <w:t>l aplinkybi</w:t>
      </w:r>
      <w:r w:rsidRPr="00ED40E2">
        <w:rPr>
          <w:rFonts w:ascii="Trebuchet MS" w:eastAsia="MS Mincho" w:hAnsi="Trebuchet MS" w:cs="Times New Roman" w:hint="cs"/>
          <w:lang w:eastAsia="ja-JP"/>
        </w:rPr>
        <w:t>ų</w:t>
      </w:r>
      <w:r w:rsidRPr="00ED40E2">
        <w:rPr>
          <w:rFonts w:ascii="Trebuchet MS" w:eastAsia="MS Mincho" w:hAnsi="Trebuchet MS" w:cs="Times New Roman"/>
          <w:lang w:eastAsia="ja-JP"/>
        </w:rPr>
        <w:t>, kuri</w:t>
      </w:r>
      <w:r w:rsidRPr="00ED40E2">
        <w:rPr>
          <w:rFonts w:ascii="Trebuchet MS" w:eastAsia="MS Mincho" w:hAnsi="Trebuchet MS" w:cs="Times New Roman" w:hint="cs"/>
          <w:lang w:eastAsia="ja-JP"/>
        </w:rPr>
        <w:t>ų</w:t>
      </w:r>
      <w:r w:rsidRPr="00ED40E2">
        <w:rPr>
          <w:rFonts w:ascii="Trebuchet MS" w:eastAsia="MS Mincho" w:hAnsi="Trebuchet MS" w:cs="Times New Roman"/>
          <w:lang w:eastAsia="ja-JP"/>
        </w:rPr>
        <w:t xml:space="preserve"> ŠALYS negal</w:t>
      </w:r>
      <w:r w:rsidRPr="00ED40E2">
        <w:rPr>
          <w:rFonts w:ascii="Trebuchet MS" w:eastAsia="MS Mincho" w:hAnsi="Trebuchet MS" w:cs="Times New Roman" w:hint="cs"/>
          <w:lang w:eastAsia="ja-JP"/>
        </w:rPr>
        <w:t>ė</w:t>
      </w:r>
      <w:r w:rsidRPr="00ED40E2">
        <w:rPr>
          <w:rFonts w:ascii="Trebuchet MS" w:eastAsia="MS Mincho" w:hAnsi="Trebuchet MS" w:cs="Times New Roman"/>
          <w:lang w:eastAsia="ja-JP"/>
        </w:rPr>
        <w:t>jo numatyti pasirašydamos užsakym</w:t>
      </w:r>
      <w:r w:rsidRPr="00ED40E2">
        <w:rPr>
          <w:rFonts w:ascii="Trebuchet MS" w:eastAsia="MS Mincho" w:hAnsi="Trebuchet MS" w:cs="Times New Roman" w:hint="cs"/>
          <w:lang w:eastAsia="ja-JP"/>
        </w:rPr>
        <w:t>ą</w:t>
      </w:r>
      <w:r w:rsidRPr="00ED40E2">
        <w:rPr>
          <w:rFonts w:ascii="Trebuchet MS" w:eastAsia="MS Mincho" w:hAnsi="Trebuchet MS" w:cs="Times New Roman"/>
          <w:lang w:eastAsia="ja-JP"/>
        </w:rPr>
        <w:t>, arba, remonto metu paaišk</w:t>
      </w:r>
      <w:r w:rsidRPr="00ED40E2">
        <w:rPr>
          <w:rFonts w:ascii="Trebuchet MS" w:eastAsia="MS Mincho" w:hAnsi="Trebuchet MS" w:cs="Times New Roman" w:hint="cs"/>
          <w:lang w:eastAsia="ja-JP"/>
        </w:rPr>
        <w:t>ė</w:t>
      </w:r>
      <w:r w:rsidRPr="00ED40E2">
        <w:rPr>
          <w:rFonts w:ascii="Trebuchet MS" w:eastAsia="MS Mincho" w:hAnsi="Trebuchet MS" w:cs="Times New Roman"/>
          <w:lang w:eastAsia="ja-JP"/>
        </w:rPr>
        <w:t>jus automobilio gedimams, kuri</w:t>
      </w:r>
      <w:r w:rsidRPr="00ED40E2">
        <w:rPr>
          <w:rFonts w:ascii="Trebuchet MS" w:eastAsia="MS Mincho" w:hAnsi="Trebuchet MS" w:cs="Times New Roman" w:hint="cs"/>
          <w:lang w:eastAsia="ja-JP"/>
        </w:rPr>
        <w:t>ų</w:t>
      </w:r>
      <w:r w:rsidRPr="00ED40E2">
        <w:rPr>
          <w:rFonts w:ascii="Trebuchet MS" w:eastAsia="MS Mincho" w:hAnsi="Trebuchet MS" w:cs="Times New Roman"/>
          <w:lang w:eastAsia="ja-JP"/>
        </w:rPr>
        <w:t xml:space="preserve"> pašalinimas UŽSAKOVO nebuvo užsakytas, pateikiant užsakym</w:t>
      </w:r>
      <w:r w:rsidRPr="00ED40E2">
        <w:rPr>
          <w:rFonts w:ascii="Trebuchet MS" w:eastAsia="MS Mincho" w:hAnsi="Trebuchet MS" w:cs="Times New Roman" w:hint="cs"/>
          <w:lang w:eastAsia="ja-JP"/>
        </w:rPr>
        <w:t>ą</w:t>
      </w:r>
      <w:r w:rsidRPr="00ED40E2">
        <w:rPr>
          <w:rFonts w:ascii="Trebuchet MS" w:eastAsia="MS Mincho" w:hAnsi="Trebuchet MS" w:cs="Times New Roman"/>
          <w:lang w:eastAsia="ja-JP"/>
        </w:rPr>
        <w:t>. Apie aplinkybes, d</w:t>
      </w:r>
      <w:r w:rsidRPr="00ED40E2">
        <w:rPr>
          <w:rFonts w:ascii="Trebuchet MS" w:eastAsia="MS Mincho" w:hAnsi="Trebuchet MS" w:cs="Times New Roman" w:hint="cs"/>
          <w:lang w:eastAsia="ja-JP"/>
        </w:rPr>
        <w:t>ė</w:t>
      </w:r>
      <w:r w:rsidRPr="00ED40E2">
        <w:rPr>
          <w:rFonts w:ascii="Trebuchet MS" w:eastAsia="MS Mincho" w:hAnsi="Trebuchet MS" w:cs="Times New Roman"/>
          <w:lang w:eastAsia="ja-JP"/>
        </w:rPr>
        <w:t>l kuri</w:t>
      </w:r>
      <w:r w:rsidRPr="00ED40E2">
        <w:rPr>
          <w:rFonts w:ascii="Trebuchet MS" w:eastAsia="MS Mincho" w:hAnsi="Trebuchet MS" w:cs="Times New Roman" w:hint="cs"/>
          <w:lang w:eastAsia="ja-JP"/>
        </w:rPr>
        <w:t>ų</w:t>
      </w:r>
      <w:r w:rsidRPr="00ED40E2">
        <w:rPr>
          <w:rFonts w:ascii="Trebuchet MS" w:eastAsia="MS Mincho" w:hAnsi="Trebuchet MS" w:cs="Times New Roman"/>
          <w:lang w:eastAsia="ja-JP"/>
        </w:rPr>
        <w:t xml:space="preserve"> b</w:t>
      </w:r>
      <w:r w:rsidRPr="00ED40E2">
        <w:rPr>
          <w:rFonts w:ascii="Trebuchet MS" w:eastAsia="MS Mincho" w:hAnsi="Trebuchet MS" w:cs="Times New Roman" w:hint="cs"/>
          <w:lang w:eastAsia="ja-JP"/>
        </w:rPr>
        <w:t>ū</w:t>
      </w:r>
      <w:r w:rsidRPr="00ED40E2">
        <w:rPr>
          <w:rFonts w:ascii="Trebuchet MS" w:eastAsia="MS Mincho" w:hAnsi="Trebuchet MS" w:cs="Times New Roman"/>
          <w:lang w:eastAsia="ja-JP"/>
        </w:rPr>
        <w:t>tina prat</w:t>
      </w:r>
      <w:r w:rsidRPr="00ED40E2">
        <w:rPr>
          <w:rFonts w:ascii="Trebuchet MS" w:eastAsia="MS Mincho" w:hAnsi="Trebuchet MS" w:cs="Times New Roman" w:hint="cs"/>
          <w:lang w:eastAsia="ja-JP"/>
        </w:rPr>
        <w:t>ę</w:t>
      </w:r>
      <w:r w:rsidRPr="00ED40E2">
        <w:rPr>
          <w:rFonts w:ascii="Trebuchet MS" w:eastAsia="MS Mincho" w:hAnsi="Trebuchet MS" w:cs="Times New Roman"/>
          <w:lang w:eastAsia="ja-JP"/>
        </w:rPr>
        <w:t>sti PASLAUG</w:t>
      </w:r>
      <w:r w:rsidRPr="00ED40E2">
        <w:rPr>
          <w:rFonts w:ascii="Trebuchet MS" w:eastAsia="MS Mincho" w:hAnsi="Trebuchet MS" w:cs="Times New Roman" w:hint="cs"/>
          <w:lang w:eastAsia="ja-JP"/>
        </w:rPr>
        <w:t>Ų</w:t>
      </w:r>
      <w:r w:rsidRPr="00ED40E2">
        <w:rPr>
          <w:rFonts w:ascii="Trebuchet MS" w:eastAsia="MS Mincho" w:hAnsi="Trebuchet MS" w:cs="Times New Roman"/>
          <w:lang w:eastAsia="ja-JP"/>
        </w:rPr>
        <w:t xml:space="preserve"> atlikimo termin</w:t>
      </w:r>
      <w:r w:rsidRPr="00ED40E2">
        <w:rPr>
          <w:rFonts w:ascii="Trebuchet MS" w:eastAsia="MS Mincho" w:hAnsi="Trebuchet MS" w:cs="Times New Roman" w:hint="cs"/>
          <w:lang w:eastAsia="ja-JP"/>
        </w:rPr>
        <w:t>ą</w:t>
      </w:r>
      <w:r w:rsidRPr="00ED40E2">
        <w:rPr>
          <w:rFonts w:ascii="Trebuchet MS" w:eastAsia="MS Mincho" w:hAnsi="Trebuchet MS" w:cs="Times New Roman"/>
          <w:lang w:eastAsia="ja-JP"/>
        </w:rPr>
        <w:t>, UŽSAKOVAS informuojamas telefonu, elektroniniu paštu ar registruotu laišku.</w:t>
      </w:r>
    </w:p>
    <w:p w14:paraId="4B1C1B03" w14:textId="77777777" w:rsidR="00ED40E2" w:rsidRPr="00ED40E2" w:rsidRDefault="00ED40E2" w:rsidP="00ED40E2">
      <w:pPr>
        <w:widowControl w:val="0"/>
        <w:numPr>
          <w:ilvl w:val="1"/>
          <w:numId w:val="32"/>
        </w:numPr>
        <w:tabs>
          <w:tab w:val="left" w:pos="851"/>
          <w:tab w:val="left" w:pos="1134"/>
        </w:tabs>
        <w:spacing w:after="0" w:line="240" w:lineRule="auto"/>
        <w:ind w:left="0" w:firstLine="567"/>
        <w:contextualSpacing/>
        <w:jc w:val="both"/>
        <w:rPr>
          <w:rFonts w:ascii="Trebuchet MS" w:eastAsia="MS Mincho" w:hAnsi="Trebuchet MS" w:cs="Times New Roman"/>
          <w:lang w:eastAsia="ja-JP"/>
        </w:rPr>
      </w:pPr>
      <w:r w:rsidRPr="00ED40E2">
        <w:rPr>
          <w:rFonts w:ascii="Trebuchet MS" w:eastAsia="MS Mincho" w:hAnsi="Trebuchet MS" w:cs="Times New Roman"/>
          <w:lang w:eastAsia="ja-JP"/>
        </w:rPr>
        <w:t>Apie užsakymo atlikim</w:t>
      </w:r>
      <w:r w:rsidRPr="00ED40E2">
        <w:rPr>
          <w:rFonts w:ascii="Trebuchet MS" w:eastAsia="MS Mincho" w:hAnsi="Trebuchet MS" w:cs="Times New Roman" w:hint="cs"/>
          <w:lang w:eastAsia="ja-JP"/>
        </w:rPr>
        <w:t>ą</w:t>
      </w:r>
      <w:r w:rsidRPr="00ED40E2">
        <w:rPr>
          <w:rFonts w:ascii="Trebuchet MS" w:eastAsia="MS Mincho" w:hAnsi="Trebuchet MS" w:cs="Times New Roman"/>
          <w:lang w:eastAsia="ja-JP"/>
        </w:rPr>
        <w:t xml:space="preserve"> UŽSAKOVAS informuojamas telefonu, elektroniniu paštu ar registruotu laišku.</w:t>
      </w:r>
    </w:p>
    <w:p w14:paraId="10451557" w14:textId="77777777" w:rsidR="00ED40E2" w:rsidRPr="00ED40E2" w:rsidRDefault="00ED40E2" w:rsidP="00ED40E2">
      <w:pPr>
        <w:widowControl w:val="0"/>
        <w:numPr>
          <w:ilvl w:val="1"/>
          <w:numId w:val="32"/>
        </w:numPr>
        <w:tabs>
          <w:tab w:val="left" w:pos="851"/>
          <w:tab w:val="left" w:pos="1134"/>
        </w:tabs>
        <w:spacing w:after="0" w:line="240" w:lineRule="auto"/>
        <w:ind w:left="0" w:firstLine="567"/>
        <w:contextualSpacing/>
        <w:jc w:val="both"/>
        <w:rPr>
          <w:rFonts w:ascii="Trebuchet MS" w:eastAsia="MS Mincho" w:hAnsi="Trebuchet MS" w:cs="Times New Roman"/>
          <w:lang w:eastAsia="ja-JP"/>
        </w:rPr>
      </w:pPr>
      <w:r w:rsidRPr="00ED40E2">
        <w:rPr>
          <w:rFonts w:ascii="Trebuchet MS" w:eastAsia="MS Mincho" w:hAnsi="Trebuchet MS" w:cs="Times New Roman"/>
          <w:lang w:eastAsia="ja-JP"/>
        </w:rPr>
        <w:t>UŽSAKOVAS kartu su užsakymu pateikia vis</w:t>
      </w:r>
      <w:r w:rsidRPr="00ED40E2">
        <w:rPr>
          <w:rFonts w:ascii="Trebuchet MS" w:eastAsia="MS Mincho" w:hAnsi="Trebuchet MS" w:cs="Times New Roman" w:hint="cs"/>
          <w:lang w:eastAsia="ja-JP"/>
        </w:rPr>
        <w:t>ą</w:t>
      </w:r>
      <w:r w:rsidRPr="00ED40E2">
        <w:rPr>
          <w:rFonts w:ascii="Trebuchet MS" w:eastAsia="MS Mincho" w:hAnsi="Trebuchet MS" w:cs="Times New Roman"/>
          <w:lang w:eastAsia="ja-JP"/>
        </w:rPr>
        <w:t xml:space="preserve"> reikaling</w:t>
      </w:r>
      <w:r w:rsidRPr="00ED40E2">
        <w:rPr>
          <w:rFonts w:ascii="Trebuchet MS" w:eastAsia="MS Mincho" w:hAnsi="Trebuchet MS" w:cs="Times New Roman" w:hint="cs"/>
          <w:lang w:eastAsia="ja-JP"/>
        </w:rPr>
        <w:t>ą</w:t>
      </w:r>
      <w:r w:rsidRPr="00ED40E2">
        <w:rPr>
          <w:rFonts w:ascii="Trebuchet MS" w:eastAsia="MS Mincho" w:hAnsi="Trebuchet MS" w:cs="Times New Roman"/>
          <w:lang w:eastAsia="ja-JP"/>
        </w:rPr>
        <w:t xml:space="preserve"> informacij</w:t>
      </w:r>
      <w:r w:rsidRPr="00ED40E2">
        <w:rPr>
          <w:rFonts w:ascii="Trebuchet MS" w:eastAsia="MS Mincho" w:hAnsi="Trebuchet MS" w:cs="Times New Roman" w:hint="cs"/>
          <w:lang w:eastAsia="ja-JP"/>
        </w:rPr>
        <w:t>ą</w:t>
      </w:r>
      <w:r w:rsidRPr="00ED40E2">
        <w:rPr>
          <w:rFonts w:ascii="Trebuchet MS" w:eastAsia="MS Mincho" w:hAnsi="Trebuchet MS" w:cs="Times New Roman"/>
          <w:lang w:eastAsia="ja-JP"/>
        </w:rPr>
        <w:t xml:space="preserve"> PASLAUGOMS suteikti, ŠALI</w:t>
      </w:r>
      <w:r w:rsidRPr="00ED40E2">
        <w:rPr>
          <w:rFonts w:ascii="Trebuchet MS" w:eastAsia="MS Mincho" w:hAnsi="Trebuchet MS" w:cs="Times New Roman" w:hint="cs"/>
          <w:lang w:eastAsia="ja-JP"/>
        </w:rPr>
        <w:t>Ų</w:t>
      </w:r>
      <w:r w:rsidRPr="00ED40E2">
        <w:rPr>
          <w:rFonts w:ascii="Trebuchet MS" w:eastAsia="MS Mincho" w:hAnsi="Trebuchet MS" w:cs="Times New Roman"/>
          <w:lang w:eastAsia="ja-JP"/>
        </w:rPr>
        <w:t xml:space="preserve"> sutartu b</w:t>
      </w:r>
      <w:r w:rsidRPr="00ED40E2">
        <w:rPr>
          <w:rFonts w:ascii="Trebuchet MS" w:eastAsia="MS Mincho" w:hAnsi="Trebuchet MS" w:cs="Times New Roman" w:hint="cs"/>
          <w:lang w:eastAsia="ja-JP"/>
        </w:rPr>
        <w:t>ū</w:t>
      </w:r>
      <w:r w:rsidRPr="00ED40E2">
        <w:rPr>
          <w:rFonts w:ascii="Trebuchet MS" w:eastAsia="MS Mincho" w:hAnsi="Trebuchet MS" w:cs="Times New Roman"/>
          <w:lang w:eastAsia="ja-JP"/>
        </w:rPr>
        <w:t>du ir terminais. UŽSAKOVAS atsakingas už TIEK</w:t>
      </w:r>
      <w:r w:rsidRPr="00ED40E2">
        <w:rPr>
          <w:rFonts w:ascii="Trebuchet MS" w:eastAsia="MS Mincho" w:hAnsi="Trebuchet MS" w:cs="Times New Roman" w:hint="cs"/>
          <w:lang w:eastAsia="ja-JP"/>
        </w:rPr>
        <w:t>Ė</w:t>
      </w:r>
      <w:r w:rsidRPr="00ED40E2">
        <w:rPr>
          <w:rFonts w:ascii="Trebuchet MS" w:eastAsia="MS Mincho" w:hAnsi="Trebuchet MS" w:cs="Times New Roman"/>
          <w:lang w:eastAsia="ja-JP"/>
        </w:rPr>
        <w:t>JUI teikiam</w:t>
      </w:r>
      <w:r w:rsidRPr="00ED40E2">
        <w:rPr>
          <w:rFonts w:ascii="Trebuchet MS" w:eastAsia="MS Mincho" w:hAnsi="Trebuchet MS" w:cs="Times New Roman" w:hint="cs"/>
          <w:lang w:eastAsia="ja-JP"/>
        </w:rPr>
        <w:t>ą</w:t>
      </w:r>
      <w:r w:rsidRPr="00ED40E2">
        <w:rPr>
          <w:rFonts w:ascii="Trebuchet MS" w:eastAsia="MS Mincho" w:hAnsi="Trebuchet MS" w:cs="Times New Roman"/>
          <w:lang w:eastAsia="ja-JP"/>
        </w:rPr>
        <w:t xml:space="preserve"> informacij</w:t>
      </w:r>
      <w:r w:rsidRPr="00ED40E2">
        <w:rPr>
          <w:rFonts w:ascii="Trebuchet MS" w:eastAsia="MS Mincho" w:hAnsi="Trebuchet MS" w:cs="Times New Roman" w:hint="cs"/>
          <w:lang w:eastAsia="ja-JP"/>
        </w:rPr>
        <w:t>ą</w:t>
      </w:r>
      <w:r w:rsidRPr="00ED40E2">
        <w:rPr>
          <w:rFonts w:ascii="Trebuchet MS" w:eastAsia="MS Mincho" w:hAnsi="Trebuchet MS" w:cs="Times New Roman"/>
          <w:lang w:eastAsia="ja-JP"/>
        </w:rPr>
        <w:t>, duotus nurodymus ir užsakym</w:t>
      </w:r>
      <w:r w:rsidRPr="00ED40E2">
        <w:rPr>
          <w:rFonts w:ascii="Trebuchet MS" w:eastAsia="MS Mincho" w:hAnsi="Trebuchet MS" w:cs="Times New Roman" w:hint="cs"/>
          <w:lang w:eastAsia="ja-JP"/>
        </w:rPr>
        <w:t>ą</w:t>
      </w:r>
      <w:r w:rsidRPr="00ED40E2">
        <w:rPr>
          <w:rFonts w:ascii="Trebuchet MS" w:eastAsia="MS Mincho" w:hAnsi="Trebuchet MS" w:cs="Times New Roman"/>
          <w:lang w:eastAsia="ja-JP"/>
        </w:rPr>
        <w:t>.</w:t>
      </w:r>
    </w:p>
    <w:p w14:paraId="45505683" w14:textId="77777777" w:rsidR="00ED40E2" w:rsidRPr="00ED40E2" w:rsidRDefault="00ED40E2" w:rsidP="00ED40E2">
      <w:pPr>
        <w:widowControl w:val="0"/>
        <w:numPr>
          <w:ilvl w:val="1"/>
          <w:numId w:val="32"/>
        </w:numPr>
        <w:tabs>
          <w:tab w:val="left" w:pos="851"/>
          <w:tab w:val="left" w:pos="1134"/>
        </w:tabs>
        <w:spacing w:after="0" w:line="240" w:lineRule="auto"/>
        <w:ind w:left="0" w:firstLine="567"/>
        <w:contextualSpacing/>
        <w:jc w:val="both"/>
        <w:rPr>
          <w:rFonts w:ascii="Trebuchet MS" w:eastAsia="MS Mincho" w:hAnsi="Trebuchet MS" w:cs="Times New Roman"/>
          <w:lang w:eastAsia="ja-JP"/>
        </w:rPr>
      </w:pPr>
      <w:r w:rsidRPr="00ED40E2">
        <w:rPr>
          <w:rFonts w:ascii="Trebuchet MS" w:eastAsia="MS Mincho" w:hAnsi="Trebuchet MS" w:cs="Times New Roman"/>
          <w:lang w:eastAsia="ja-JP"/>
        </w:rPr>
        <w:t>Remontuotin</w:t>
      </w:r>
      <w:r w:rsidRPr="00ED40E2">
        <w:rPr>
          <w:rFonts w:ascii="Trebuchet MS" w:eastAsia="MS Mincho" w:hAnsi="Trebuchet MS" w:cs="Times New Roman" w:hint="cs"/>
          <w:lang w:eastAsia="ja-JP"/>
        </w:rPr>
        <w:t>ą</w:t>
      </w:r>
      <w:r w:rsidRPr="00ED40E2">
        <w:rPr>
          <w:rFonts w:ascii="Trebuchet MS" w:eastAsia="MS Mincho" w:hAnsi="Trebuchet MS" w:cs="Times New Roman"/>
          <w:lang w:eastAsia="ja-JP"/>
        </w:rPr>
        <w:t xml:space="preserve"> automobil</w:t>
      </w:r>
      <w:r w:rsidRPr="00ED40E2">
        <w:rPr>
          <w:rFonts w:ascii="Trebuchet MS" w:eastAsia="MS Mincho" w:hAnsi="Trebuchet MS" w:cs="Times New Roman" w:hint="cs"/>
          <w:lang w:eastAsia="ja-JP"/>
        </w:rPr>
        <w:t>į</w:t>
      </w:r>
      <w:r w:rsidRPr="00ED40E2">
        <w:rPr>
          <w:rFonts w:ascii="Trebuchet MS" w:eastAsia="MS Mincho" w:hAnsi="Trebuchet MS" w:cs="Times New Roman"/>
          <w:lang w:eastAsia="ja-JP"/>
        </w:rPr>
        <w:t xml:space="preserve"> </w:t>
      </w:r>
      <w:r w:rsidRPr="00ED40E2">
        <w:rPr>
          <w:rFonts w:ascii="Trebuchet MS" w:eastAsia="MS Mincho" w:hAnsi="Trebuchet MS" w:cs="Times New Roman"/>
          <w:caps/>
          <w:lang w:eastAsia="ja-JP"/>
        </w:rPr>
        <w:t>užsakovas</w:t>
      </w:r>
      <w:r w:rsidRPr="00ED40E2">
        <w:rPr>
          <w:rFonts w:ascii="Trebuchet MS" w:eastAsia="MS Mincho" w:hAnsi="Trebuchet MS" w:cs="Times New Roman"/>
          <w:lang w:eastAsia="ja-JP"/>
        </w:rPr>
        <w:t xml:space="preserve"> pats pristato </w:t>
      </w:r>
      <w:r w:rsidRPr="00ED40E2">
        <w:rPr>
          <w:rFonts w:ascii="Trebuchet MS" w:eastAsia="MS Mincho" w:hAnsi="Trebuchet MS" w:cs="Times New Roman" w:hint="cs"/>
          <w:lang w:eastAsia="ja-JP"/>
        </w:rPr>
        <w:t>į</w:t>
      </w:r>
      <w:r w:rsidRPr="00ED40E2">
        <w:rPr>
          <w:rFonts w:ascii="Trebuchet MS" w:eastAsia="MS Mincho" w:hAnsi="Trebuchet MS" w:cs="Times New Roman"/>
          <w:lang w:eastAsia="ja-JP"/>
        </w:rPr>
        <w:t xml:space="preserve"> TIEK</w:t>
      </w:r>
      <w:r w:rsidRPr="00ED40E2">
        <w:rPr>
          <w:rFonts w:ascii="Trebuchet MS" w:eastAsia="MS Mincho" w:hAnsi="Trebuchet MS" w:cs="Times New Roman" w:hint="cs"/>
          <w:lang w:eastAsia="ja-JP"/>
        </w:rPr>
        <w:t>Ė</w:t>
      </w:r>
      <w:r w:rsidRPr="00ED40E2">
        <w:rPr>
          <w:rFonts w:ascii="Trebuchet MS" w:eastAsia="MS Mincho" w:hAnsi="Trebuchet MS" w:cs="Times New Roman"/>
          <w:lang w:eastAsia="ja-JP"/>
        </w:rPr>
        <w:t>JO autoservis</w:t>
      </w:r>
      <w:r w:rsidRPr="00ED40E2">
        <w:rPr>
          <w:rFonts w:ascii="Trebuchet MS" w:eastAsia="MS Mincho" w:hAnsi="Trebuchet MS" w:cs="Times New Roman" w:hint="cs"/>
          <w:lang w:eastAsia="ja-JP"/>
        </w:rPr>
        <w:t>ą</w:t>
      </w:r>
      <w:r w:rsidRPr="00ED40E2">
        <w:rPr>
          <w:rFonts w:ascii="Trebuchet MS" w:eastAsia="MS Mincho" w:hAnsi="Trebuchet MS" w:cs="Times New Roman"/>
          <w:lang w:eastAsia="ja-JP"/>
        </w:rPr>
        <w:t xml:space="preserve"> ir atsiima j</w:t>
      </w:r>
      <w:r w:rsidRPr="00ED40E2">
        <w:rPr>
          <w:rFonts w:ascii="Trebuchet MS" w:eastAsia="MS Mincho" w:hAnsi="Trebuchet MS" w:cs="Times New Roman" w:hint="cs"/>
          <w:lang w:eastAsia="ja-JP"/>
        </w:rPr>
        <w:t>į</w:t>
      </w:r>
      <w:r w:rsidRPr="00ED40E2">
        <w:rPr>
          <w:rFonts w:ascii="Trebuchet MS" w:eastAsia="MS Mincho" w:hAnsi="Trebuchet MS" w:cs="Times New Roman"/>
          <w:lang w:eastAsia="ja-JP"/>
        </w:rPr>
        <w:t xml:space="preserve"> po remonto.</w:t>
      </w:r>
    </w:p>
    <w:p w14:paraId="3613CA5D" w14:textId="77777777" w:rsidR="00ED40E2" w:rsidRPr="00ED40E2" w:rsidRDefault="00ED40E2" w:rsidP="00ED40E2">
      <w:pPr>
        <w:pBdr>
          <w:bottom w:val="single" w:sz="4" w:space="1" w:color="auto"/>
        </w:pBdr>
        <w:ind w:left="2552" w:right="3259"/>
        <w:jc w:val="center"/>
        <w:rPr>
          <w:rFonts w:ascii="Trebuchet MS" w:eastAsia="MS Mincho" w:hAnsi="Trebuchet MS" w:cs="Times New Roman"/>
          <w:lang w:eastAsia="ja-JP"/>
        </w:rPr>
      </w:pPr>
    </w:p>
    <w:p w14:paraId="13192881" w14:textId="77777777" w:rsidR="004E1842" w:rsidRPr="004E1842" w:rsidRDefault="004E1842" w:rsidP="001C1A65">
      <w:pPr>
        <w:spacing w:after="0"/>
        <w:jc w:val="center"/>
        <w:rPr>
          <w:rFonts w:ascii="Trebuchet MS" w:eastAsia="MS Mincho" w:hAnsi="Trebuchet MS" w:cs="Times New Roman"/>
          <w:lang w:eastAsia="ja-JP"/>
        </w:rPr>
      </w:pPr>
      <w:bookmarkStart w:id="2" w:name="_GoBack"/>
      <w:bookmarkEnd w:id="2"/>
    </w:p>
    <w:sectPr w:rsidR="004E1842" w:rsidRPr="004E1842" w:rsidSect="00964B6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LT">
    <w:altName w:val="Arial"/>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rebuchet MS;Trebuchet M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86327"/>
    <w:multiLevelType w:val="multilevel"/>
    <w:tmpl w:val="286E7A6C"/>
    <w:lvl w:ilvl="0">
      <w:numFmt w:val="none"/>
      <w:pStyle w:val="0Punktai"/>
      <w:lvlText w:val=""/>
      <w:lvlJc w:val="left"/>
      <w:pPr>
        <w:tabs>
          <w:tab w:val="num" w:pos="360"/>
        </w:tabs>
      </w:pPr>
    </w:lvl>
    <w:lvl w:ilvl="1">
      <w:start w:val="1"/>
      <w:numFmt w:val="decimal"/>
      <w:pStyle w:val="00Punktai"/>
      <w:suff w:val="space"/>
      <w:lvlText w:val="%1.%2."/>
      <w:lvlJc w:val="left"/>
      <w:pPr>
        <w:ind w:left="0" w:firstLine="0"/>
      </w:pPr>
      <w:rPr>
        <w:color w:val="auto"/>
      </w:r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8747782"/>
    <w:multiLevelType w:val="hybridMultilevel"/>
    <w:tmpl w:val="95FA036A"/>
    <w:lvl w:ilvl="0" w:tplc="D470718C">
      <w:start w:val="1"/>
      <w:numFmt w:val="decimal"/>
      <w:lvlText w:val="%1."/>
      <w:lvlJc w:val="left"/>
      <w:pPr>
        <w:ind w:left="502" w:hanging="360"/>
      </w:pPr>
      <w:rPr>
        <w:rFonts w:hint="default"/>
      </w:r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09860A41"/>
    <w:multiLevelType w:val="multilevel"/>
    <w:tmpl w:val="6D4C9C62"/>
    <w:lvl w:ilvl="0">
      <w:start w:val="1"/>
      <w:numFmt w:val="decimal"/>
      <w:lvlText w:val="%1."/>
      <w:lvlJc w:val="left"/>
      <w:pPr>
        <w:tabs>
          <w:tab w:val="num" w:pos="360"/>
        </w:tabs>
        <w:ind w:left="360" w:hanging="360"/>
      </w:pPr>
      <w:rPr>
        <w:rFonts w:ascii="Trebuchet MS" w:eastAsia="Times New Roman" w:hAnsi="Trebuchet MS" w:cs="Times New Roman"/>
        <w:color w:val="000000"/>
      </w:rPr>
    </w:lvl>
    <w:lvl w:ilvl="1">
      <w:start w:val="1"/>
      <w:numFmt w:val="decimal"/>
      <w:lvlText w:val="%1.%2."/>
      <w:lvlJc w:val="left"/>
      <w:pPr>
        <w:tabs>
          <w:tab w:val="num" w:pos="927"/>
        </w:tabs>
        <w:ind w:left="927" w:hanging="360"/>
      </w:pPr>
      <w:rPr>
        <w:rFonts w:hint="default"/>
        <w:color w:val="000000"/>
      </w:rPr>
    </w:lvl>
    <w:lvl w:ilvl="2">
      <w:start w:val="1"/>
      <w:numFmt w:val="decimal"/>
      <w:lvlText w:val="%1.%2.%3."/>
      <w:lvlJc w:val="left"/>
      <w:pPr>
        <w:tabs>
          <w:tab w:val="num" w:pos="1854"/>
        </w:tabs>
        <w:ind w:left="1854" w:hanging="720"/>
      </w:pPr>
      <w:rPr>
        <w:rFonts w:hint="default"/>
        <w:color w:val="000000"/>
      </w:rPr>
    </w:lvl>
    <w:lvl w:ilvl="3">
      <w:start w:val="1"/>
      <w:numFmt w:val="decimal"/>
      <w:lvlText w:val="%1.%2.%3.%4."/>
      <w:lvlJc w:val="left"/>
      <w:pPr>
        <w:tabs>
          <w:tab w:val="num" w:pos="2421"/>
        </w:tabs>
        <w:ind w:left="2421" w:hanging="720"/>
      </w:pPr>
      <w:rPr>
        <w:rFonts w:hint="default"/>
        <w:color w:val="000000"/>
      </w:rPr>
    </w:lvl>
    <w:lvl w:ilvl="4">
      <w:start w:val="1"/>
      <w:numFmt w:val="decimal"/>
      <w:lvlText w:val="%1.%2.%3.%4.%5."/>
      <w:lvlJc w:val="left"/>
      <w:pPr>
        <w:tabs>
          <w:tab w:val="num" w:pos="3348"/>
        </w:tabs>
        <w:ind w:left="3348" w:hanging="1080"/>
      </w:pPr>
      <w:rPr>
        <w:rFonts w:hint="default"/>
        <w:color w:val="000000"/>
      </w:rPr>
    </w:lvl>
    <w:lvl w:ilvl="5">
      <w:start w:val="1"/>
      <w:numFmt w:val="decimal"/>
      <w:lvlText w:val="%1.%2.%3.%4.%5.%6."/>
      <w:lvlJc w:val="left"/>
      <w:pPr>
        <w:tabs>
          <w:tab w:val="num" w:pos="3915"/>
        </w:tabs>
        <w:ind w:left="3915" w:hanging="1080"/>
      </w:pPr>
      <w:rPr>
        <w:rFonts w:hint="default"/>
        <w:color w:val="000000"/>
      </w:rPr>
    </w:lvl>
    <w:lvl w:ilvl="6">
      <w:start w:val="1"/>
      <w:numFmt w:val="decimal"/>
      <w:lvlText w:val="%1.%2.%3.%4.%5.%6.%7."/>
      <w:lvlJc w:val="left"/>
      <w:pPr>
        <w:tabs>
          <w:tab w:val="num" w:pos="4842"/>
        </w:tabs>
        <w:ind w:left="4842" w:hanging="1440"/>
      </w:pPr>
      <w:rPr>
        <w:rFonts w:hint="default"/>
        <w:color w:val="000000"/>
      </w:rPr>
    </w:lvl>
    <w:lvl w:ilvl="7">
      <w:start w:val="1"/>
      <w:numFmt w:val="decimal"/>
      <w:lvlText w:val="%1.%2.%3.%4.%5.%6.%7.%8."/>
      <w:lvlJc w:val="left"/>
      <w:pPr>
        <w:tabs>
          <w:tab w:val="num" w:pos="5409"/>
        </w:tabs>
        <w:ind w:left="5409" w:hanging="1440"/>
      </w:pPr>
      <w:rPr>
        <w:rFonts w:hint="default"/>
        <w:color w:val="000000"/>
      </w:rPr>
    </w:lvl>
    <w:lvl w:ilvl="8">
      <w:start w:val="1"/>
      <w:numFmt w:val="decimal"/>
      <w:lvlText w:val="%1.%2.%3.%4.%5.%6.%7.%8.%9."/>
      <w:lvlJc w:val="left"/>
      <w:pPr>
        <w:tabs>
          <w:tab w:val="num" w:pos="6336"/>
        </w:tabs>
        <w:ind w:left="6336" w:hanging="1800"/>
      </w:pPr>
      <w:rPr>
        <w:rFonts w:hint="default"/>
        <w:color w:val="000000"/>
      </w:rPr>
    </w:lvl>
  </w:abstractNum>
  <w:abstractNum w:abstractNumId="3" w15:restartNumberingAfterBreak="0">
    <w:nsid w:val="0A800AAC"/>
    <w:multiLevelType w:val="multilevel"/>
    <w:tmpl w:val="17E653CE"/>
    <w:lvl w:ilvl="0">
      <w:start w:val="3"/>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265500A"/>
    <w:multiLevelType w:val="multilevel"/>
    <w:tmpl w:val="9FA2AD82"/>
    <w:lvl w:ilvl="0">
      <w:start w:val="2"/>
      <w:numFmt w:val="decimal"/>
      <w:lvlText w:val="%1."/>
      <w:lvlJc w:val="left"/>
      <w:pPr>
        <w:ind w:left="420" w:hanging="420"/>
      </w:pPr>
      <w:rPr>
        <w:rFonts w:hint="default"/>
      </w:rPr>
    </w:lvl>
    <w:lvl w:ilvl="1">
      <w:start w:val="1"/>
      <w:numFmt w:val="decimal"/>
      <w:lvlText w:val="%1.%2."/>
      <w:lvlJc w:val="left"/>
      <w:pPr>
        <w:ind w:left="4832"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2D23748"/>
    <w:multiLevelType w:val="multilevel"/>
    <w:tmpl w:val="FA1205E4"/>
    <w:lvl w:ilvl="0">
      <w:start w:val="5"/>
      <w:numFmt w:val="decimal"/>
      <w:lvlText w:val="%1."/>
      <w:lvlJc w:val="left"/>
      <w:pPr>
        <w:ind w:left="400" w:hanging="4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34D28F6"/>
    <w:multiLevelType w:val="multilevel"/>
    <w:tmpl w:val="313C1BCE"/>
    <w:lvl w:ilvl="0">
      <w:start w:val="2"/>
      <w:numFmt w:val="decimal"/>
      <w:lvlText w:val="%1."/>
      <w:lvlJc w:val="left"/>
      <w:pPr>
        <w:ind w:left="576" w:hanging="576"/>
      </w:pPr>
      <w:rPr>
        <w:rFonts w:eastAsia="MS Mincho" w:hint="default"/>
        <w:color w:val="000000"/>
      </w:rPr>
    </w:lvl>
    <w:lvl w:ilvl="1">
      <w:start w:val="4"/>
      <w:numFmt w:val="decimal"/>
      <w:lvlText w:val="%1.%2."/>
      <w:lvlJc w:val="left"/>
      <w:pPr>
        <w:ind w:left="720" w:hanging="720"/>
      </w:pPr>
      <w:rPr>
        <w:rFonts w:eastAsia="MS Mincho" w:hint="default"/>
        <w:color w:val="000000"/>
      </w:rPr>
    </w:lvl>
    <w:lvl w:ilvl="2">
      <w:start w:val="5"/>
      <w:numFmt w:val="decimal"/>
      <w:lvlText w:val="%1.%2.%3."/>
      <w:lvlJc w:val="left"/>
      <w:pPr>
        <w:ind w:left="720" w:hanging="720"/>
      </w:pPr>
      <w:rPr>
        <w:rFonts w:eastAsia="MS Mincho" w:hint="default"/>
        <w:color w:val="000000"/>
      </w:rPr>
    </w:lvl>
    <w:lvl w:ilvl="3">
      <w:start w:val="1"/>
      <w:numFmt w:val="decimal"/>
      <w:lvlText w:val="%1.%2.%3.%4."/>
      <w:lvlJc w:val="left"/>
      <w:pPr>
        <w:ind w:left="1080" w:hanging="1080"/>
      </w:pPr>
      <w:rPr>
        <w:rFonts w:eastAsia="MS Mincho" w:hint="default"/>
        <w:color w:val="000000"/>
      </w:rPr>
    </w:lvl>
    <w:lvl w:ilvl="4">
      <w:start w:val="1"/>
      <w:numFmt w:val="decimal"/>
      <w:lvlText w:val="%1.%2.%3.%4.%5."/>
      <w:lvlJc w:val="left"/>
      <w:pPr>
        <w:ind w:left="1080" w:hanging="1080"/>
      </w:pPr>
      <w:rPr>
        <w:rFonts w:eastAsia="MS Mincho" w:hint="default"/>
        <w:color w:val="000000"/>
      </w:rPr>
    </w:lvl>
    <w:lvl w:ilvl="5">
      <w:start w:val="1"/>
      <w:numFmt w:val="decimal"/>
      <w:lvlText w:val="%1.%2.%3.%4.%5.%6."/>
      <w:lvlJc w:val="left"/>
      <w:pPr>
        <w:ind w:left="1440" w:hanging="1440"/>
      </w:pPr>
      <w:rPr>
        <w:rFonts w:eastAsia="MS Mincho" w:hint="default"/>
        <w:color w:val="000000"/>
      </w:rPr>
    </w:lvl>
    <w:lvl w:ilvl="6">
      <w:start w:val="1"/>
      <w:numFmt w:val="decimal"/>
      <w:lvlText w:val="%1.%2.%3.%4.%5.%6.%7."/>
      <w:lvlJc w:val="left"/>
      <w:pPr>
        <w:ind w:left="1440" w:hanging="1440"/>
      </w:pPr>
      <w:rPr>
        <w:rFonts w:eastAsia="MS Mincho" w:hint="default"/>
        <w:color w:val="000000"/>
      </w:rPr>
    </w:lvl>
    <w:lvl w:ilvl="7">
      <w:start w:val="1"/>
      <w:numFmt w:val="decimal"/>
      <w:lvlText w:val="%1.%2.%3.%4.%5.%6.%7.%8."/>
      <w:lvlJc w:val="left"/>
      <w:pPr>
        <w:ind w:left="1800" w:hanging="1800"/>
      </w:pPr>
      <w:rPr>
        <w:rFonts w:eastAsia="MS Mincho" w:hint="default"/>
        <w:color w:val="000000"/>
      </w:rPr>
    </w:lvl>
    <w:lvl w:ilvl="8">
      <w:start w:val="1"/>
      <w:numFmt w:val="decimal"/>
      <w:lvlText w:val="%1.%2.%3.%4.%5.%6.%7.%8.%9."/>
      <w:lvlJc w:val="left"/>
      <w:pPr>
        <w:ind w:left="1800" w:hanging="1800"/>
      </w:pPr>
      <w:rPr>
        <w:rFonts w:eastAsia="MS Mincho" w:hint="default"/>
        <w:color w:val="000000"/>
      </w:rPr>
    </w:lvl>
  </w:abstractNum>
  <w:abstractNum w:abstractNumId="7" w15:restartNumberingAfterBreak="0">
    <w:nsid w:val="15FA3F91"/>
    <w:multiLevelType w:val="multilevel"/>
    <w:tmpl w:val="AD369B8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726434A"/>
    <w:multiLevelType w:val="multilevel"/>
    <w:tmpl w:val="83862FB8"/>
    <w:lvl w:ilvl="0">
      <w:start w:val="5"/>
      <w:numFmt w:val="decimal"/>
      <w:lvlText w:val="%1."/>
      <w:lvlJc w:val="left"/>
      <w:pPr>
        <w:ind w:left="400" w:hanging="4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1800" w:hanging="1800"/>
      </w:pPr>
      <w:rPr>
        <w:rFonts w:cstheme="minorBidi" w:hint="default"/>
      </w:rPr>
    </w:lvl>
  </w:abstractNum>
  <w:abstractNum w:abstractNumId="9" w15:restartNumberingAfterBreak="0">
    <w:nsid w:val="210C7564"/>
    <w:multiLevelType w:val="hybridMultilevel"/>
    <w:tmpl w:val="90720A6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220B4193"/>
    <w:multiLevelType w:val="multilevel"/>
    <w:tmpl w:val="2EA27004"/>
    <w:lvl w:ilvl="0">
      <w:start w:val="2"/>
      <w:numFmt w:val="decimal"/>
      <w:lvlText w:val="%1."/>
      <w:lvlJc w:val="left"/>
      <w:pPr>
        <w:ind w:left="630" w:hanging="630"/>
      </w:pPr>
      <w:rPr>
        <w:rFonts w:hint="default"/>
      </w:rPr>
    </w:lvl>
    <w:lvl w:ilvl="1">
      <w:start w:val="2"/>
      <w:numFmt w:val="decimal"/>
      <w:lvlText w:val="%1.%2."/>
      <w:lvlJc w:val="left"/>
      <w:pPr>
        <w:ind w:left="2017" w:hanging="720"/>
      </w:pPr>
      <w:rPr>
        <w:rFonts w:hint="default"/>
      </w:rPr>
    </w:lvl>
    <w:lvl w:ilvl="2">
      <w:start w:val="1"/>
      <w:numFmt w:val="decimal"/>
      <w:lvlText w:val="%1.%2.%3."/>
      <w:lvlJc w:val="left"/>
      <w:pPr>
        <w:ind w:left="5399" w:hanging="720"/>
      </w:pPr>
      <w:rPr>
        <w:rFonts w:ascii="Trebuchet MS" w:hAnsi="Trebuchet MS" w:hint="default"/>
        <w:b w:val="0"/>
        <w:color w:val="auto"/>
        <w:sz w:val="22"/>
        <w:szCs w:val="22"/>
      </w:rPr>
    </w:lvl>
    <w:lvl w:ilvl="3">
      <w:start w:val="1"/>
      <w:numFmt w:val="decimal"/>
      <w:lvlText w:val="%1.%2.%3.%4."/>
      <w:lvlJc w:val="left"/>
      <w:pPr>
        <w:ind w:left="4971" w:hanging="1080"/>
      </w:pPr>
      <w:rPr>
        <w:rFonts w:hint="default"/>
      </w:rPr>
    </w:lvl>
    <w:lvl w:ilvl="4">
      <w:start w:val="1"/>
      <w:numFmt w:val="decimal"/>
      <w:lvlText w:val="%1.%2.%3.%4.%5."/>
      <w:lvlJc w:val="left"/>
      <w:pPr>
        <w:ind w:left="6268" w:hanging="1080"/>
      </w:pPr>
      <w:rPr>
        <w:rFonts w:hint="default"/>
      </w:rPr>
    </w:lvl>
    <w:lvl w:ilvl="5">
      <w:start w:val="1"/>
      <w:numFmt w:val="decimal"/>
      <w:lvlText w:val="%1.%2.%3.%4.%5.%6."/>
      <w:lvlJc w:val="left"/>
      <w:pPr>
        <w:ind w:left="7925" w:hanging="1440"/>
      </w:pPr>
      <w:rPr>
        <w:rFonts w:hint="default"/>
      </w:rPr>
    </w:lvl>
    <w:lvl w:ilvl="6">
      <w:start w:val="1"/>
      <w:numFmt w:val="decimal"/>
      <w:lvlText w:val="%1.%2.%3.%4.%5.%6.%7."/>
      <w:lvlJc w:val="left"/>
      <w:pPr>
        <w:ind w:left="9222" w:hanging="1440"/>
      </w:pPr>
      <w:rPr>
        <w:rFonts w:hint="default"/>
      </w:rPr>
    </w:lvl>
    <w:lvl w:ilvl="7">
      <w:start w:val="1"/>
      <w:numFmt w:val="decimal"/>
      <w:lvlText w:val="%1.%2.%3.%4.%5.%6.%7.%8."/>
      <w:lvlJc w:val="left"/>
      <w:pPr>
        <w:ind w:left="10879" w:hanging="1800"/>
      </w:pPr>
      <w:rPr>
        <w:rFonts w:hint="default"/>
      </w:rPr>
    </w:lvl>
    <w:lvl w:ilvl="8">
      <w:start w:val="1"/>
      <w:numFmt w:val="decimal"/>
      <w:lvlText w:val="%1.%2.%3.%4.%5.%6.%7.%8.%9."/>
      <w:lvlJc w:val="left"/>
      <w:pPr>
        <w:ind w:left="12176" w:hanging="1800"/>
      </w:pPr>
      <w:rPr>
        <w:rFonts w:hint="default"/>
      </w:rPr>
    </w:lvl>
  </w:abstractNum>
  <w:abstractNum w:abstractNumId="11" w15:restartNumberingAfterBreak="0">
    <w:nsid w:val="289C1C4C"/>
    <w:multiLevelType w:val="multilevel"/>
    <w:tmpl w:val="22569C52"/>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1567"/>
        </w:tabs>
        <w:ind w:left="1567" w:hanging="432"/>
      </w:pPr>
      <w:rPr>
        <w:rFonts w:hint="default"/>
        <w:b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93021BE"/>
    <w:multiLevelType w:val="multilevel"/>
    <w:tmpl w:val="75CEF10A"/>
    <w:lvl w:ilvl="0">
      <w:start w:val="2"/>
      <w:numFmt w:val="decimal"/>
      <w:lvlText w:val="%1."/>
      <w:lvlJc w:val="left"/>
      <w:pPr>
        <w:ind w:left="576" w:hanging="576"/>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1E93B13"/>
    <w:multiLevelType w:val="multilevel"/>
    <w:tmpl w:val="1D186ECE"/>
    <w:lvl w:ilvl="0">
      <w:start w:val="1"/>
      <w:numFmt w:val="decimal"/>
      <w:lvlText w:val="%1."/>
      <w:lvlJc w:val="left"/>
      <w:pPr>
        <w:ind w:left="420" w:hanging="420"/>
      </w:pPr>
      <w:rPr>
        <w:rFonts w:eastAsia="Times New Roman"/>
      </w:rPr>
    </w:lvl>
    <w:lvl w:ilvl="1">
      <w:start w:val="1"/>
      <w:numFmt w:val="decimal"/>
      <w:lvlText w:val="%1.%2."/>
      <w:lvlJc w:val="left"/>
      <w:pPr>
        <w:ind w:left="1713" w:hanging="72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633" w:hanging="108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695" w:hanging="144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757" w:hanging="180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14" w15:restartNumberingAfterBreak="0">
    <w:nsid w:val="41EC3D53"/>
    <w:multiLevelType w:val="multilevel"/>
    <w:tmpl w:val="F29AC146"/>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1425"/>
        </w:tabs>
        <w:ind w:left="1425"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48923C41"/>
    <w:multiLevelType w:val="multilevel"/>
    <w:tmpl w:val="22569C52"/>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858"/>
        </w:tabs>
        <w:ind w:left="858" w:hanging="432"/>
      </w:pPr>
      <w:rPr>
        <w:rFonts w:hint="default"/>
        <w:b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9337751"/>
    <w:multiLevelType w:val="multilevel"/>
    <w:tmpl w:val="D9C2A832"/>
    <w:lvl w:ilvl="0">
      <w:start w:val="1"/>
      <w:numFmt w:val="decimal"/>
      <w:lvlText w:val="%1."/>
      <w:lvlJc w:val="left"/>
      <w:pPr>
        <w:ind w:left="0" w:firstLine="0"/>
      </w:pPr>
      <w:rPr>
        <w:rFonts w:hint="default"/>
        <w:b/>
      </w:rPr>
    </w:lvl>
    <w:lvl w:ilvl="1">
      <w:start w:val="1"/>
      <w:numFmt w:val="decimal"/>
      <w:isLgl/>
      <w:lvlText w:val="%1.%2."/>
      <w:lvlJc w:val="left"/>
      <w:pPr>
        <w:ind w:left="0" w:firstLine="0"/>
      </w:pPr>
      <w:rPr>
        <w:rFonts w:ascii="Trebuchet MS" w:hAnsi="Trebuchet MS" w:hint="default"/>
        <w:b/>
        <w:sz w:val="22"/>
        <w:szCs w:val="22"/>
      </w:rPr>
    </w:lvl>
    <w:lvl w:ilvl="2">
      <w:start w:val="1"/>
      <w:numFmt w:val="decimal"/>
      <w:isLgl/>
      <w:lvlText w:val="%1.%2.%3."/>
      <w:lvlJc w:val="left"/>
      <w:pPr>
        <w:ind w:left="397" w:firstLine="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B030343"/>
    <w:multiLevelType w:val="multilevel"/>
    <w:tmpl w:val="68C006F8"/>
    <w:lvl w:ilvl="0">
      <w:start w:val="1"/>
      <w:numFmt w:val="none"/>
      <w:suff w:val="nothing"/>
      <w:lvlText w:val=""/>
      <w:lvlJc w:val="left"/>
      <w:pPr>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decimal"/>
      <w:lvlText w:val="%2.%3."/>
      <w:lvlJc w:val="left"/>
      <w:pPr>
        <w:tabs>
          <w:tab w:val="num" w:pos="720"/>
        </w:tabs>
        <w:ind w:left="0" w:firstLine="0"/>
      </w:pPr>
      <w:rPr>
        <w:rFonts w:hint="default"/>
      </w:rPr>
    </w:lvl>
    <w:lvl w:ilvl="3">
      <w:start w:val="1"/>
      <w:numFmt w:val="decimal"/>
      <w:lvlText w:val="%2.%3.%4"/>
      <w:lvlJc w:val="left"/>
      <w:pPr>
        <w:tabs>
          <w:tab w:val="num" w:pos="284"/>
        </w:tabs>
        <w:ind w:left="284" w:firstLine="0"/>
      </w:pPr>
      <w:rPr>
        <w:rFonts w:hint="default"/>
      </w:rPr>
    </w:lvl>
    <w:lvl w:ilvl="4">
      <w:start w:val="1"/>
      <w:numFmt w:val="decimal"/>
      <w:lvlText w:val="%2.%3.%4.%5"/>
      <w:lvlJc w:val="left"/>
      <w:pPr>
        <w:tabs>
          <w:tab w:val="num" w:pos="1440"/>
        </w:tabs>
        <w:ind w:left="0" w:firstLine="0"/>
      </w:pPr>
      <w:rPr>
        <w:rFonts w:hint="default"/>
        <w:b w:val="0"/>
        <w:i w:val="0"/>
      </w:rPr>
    </w:lvl>
    <w:lvl w:ilvl="5">
      <w:start w:val="1"/>
      <w:numFmt w:val="decimal"/>
      <w:lvlText w:val="%2.%3.%4.%5.%6"/>
      <w:lvlJc w:val="left"/>
      <w:pPr>
        <w:tabs>
          <w:tab w:val="num" w:pos="0"/>
        </w:tabs>
        <w:ind w:left="0" w:firstLine="0"/>
      </w:pPr>
      <w:rPr>
        <w:rFonts w:hint="default"/>
      </w:rPr>
    </w:lvl>
    <w:lvl w:ilvl="6">
      <w:start w:val="1"/>
      <w:numFmt w:val="decimal"/>
      <w:lvlText w:val="%2.%3.%4.%5.%6.%7"/>
      <w:lvlJc w:val="left"/>
      <w:pPr>
        <w:tabs>
          <w:tab w:val="num" w:pos="0"/>
        </w:tabs>
        <w:ind w:left="0" w:firstLine="0"/>
      </w:pPr>
      <w:rPr>
        <w:rFonts w:hint="default"/>
      </w:rPr>
    </w:lvl>
    <w:lvl w:ilvl="7">
      <w:start w:val="1"/>
      <w:numFmt w:val="decimal"/>
      <w:lvlText w:val="%2.%3.%4.%5.%6.%7.%8"/>
      <w:lvlJc w:val="left"/>
      <w:pPr>
        <w:tabs>
          <w:tab w:val="num" w:pos="0"/>
        </w:tabs>
        <w:ind w:left="0" w:firstLine="0"/>
      </w:pPr>
      <w:rPr>
        <w:rFonts w:hint="default"/>
      </w:rPr>
    </w:lvl>
    <w:lvl w:ilvl="8">
      <w:start w:val="1"/>
      <w:numFmt w:val="decimal"/>
      <w:lvlText w:val="%2.%3.%4.%5.%6.%7.%8.%9"/>
      <w:lvlJc w:val="left"/>
      <w:pPr>
        <w:tabs>
          <w:tab w:val="num" w:pos="0"/>
        </w:tabs>
        <w:ind w:left="0" w:firstLine="0"/>
      </w:pPr>
      <w:rPr>
        <w:rFonts w:hint="default"/>
      </w:rPr>
    </w:lvl>
  </w:abstractNum>
  <w:abstractNum w:abstractNumId="18" w15:restartNumberingAfterBreak="0">
    <w:nsid w:val="50AD54E6"/>
    <w:multiLevelType w:val="hybridMultilevel"/>
    <w:tmpl w:val="78223F68"/>
    <w:lvl w:ilvl="0" w:tplc="0427000F">
      <w:start w:val="1"/>
      <w:numFmt w:val="decimal"/>
      <w:lvlText w:val="%1."/>
      <w:lvlJc w:val="left"/>
      <w:pPr>
        <w:tabs>
          <w:tab w:val="num" w:pos="540"/>
        </w:tabs>
        <w:ind w:left="540" w:hanging="360"/>
      </w:pPr>
    </w:lvl>
    <w:lvl w:ilvl="1" w:tplc="04270019" w:tentative="1">
      <w:start w:val="1"/>
      <w:numFmt w:val="lowerLetter"/>
      <w:lvlText w:val="%2."/>
      <w:lvlJc w:val="left"/>
      <w:pPr>
        <w:tabs>
          <w:tab w:val="num" w:pos="1260"/>
        </w:tabs>
        <w:ind w:left="1260" w:hanging="360"/>
      </w:p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19" w15:restartNumberingAfterBreak="0">
    <w:nsid w:val="53535853"/>
    <w:multiLevelType w:val="hybridMultilevel"/>
    <w:tmpl w:val="358CC044"/>
    <w:lvl w:ilvl="0" w:tplc="3F04CA44">
      <w:start w:val="1"/>
      <w:numFmt w:val="decimal"/>
      <w:lvlText w:val="%1."/>
      <w:lvlJc w:val="left"/>
      <w:pPr>
        <w:ind w:left="928"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55975C28"/>
    <w:multiLevelType w:val="hybridMultilevel"/>
    <w:tmpl w:val="A63E0EFA"/>
    <w:lvl w:ilvl="0" w:tplc="4FF276B6">
      <w:start w:val="1"/>
      <w:numFmt w:val="decimal"/>
      <w:lvlText w:val="%1."/>
      <w:lvlJc w:val="left"/>
      <w:pPr>
        <w:ind w:left="0" w:firstLine="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6566116"/>
    <w:multiLevelType w:val="multilevel"/>
    <w:tmpl w:val="6472F0E4"/>
    <w:lvl w:ilvl="0">
      <w:start w:val="1"/>
      <w:numFmt w:val="decimal"/>
      <w:lvlText w:val="%1."/>
      <w:lvlJc w:val="left"/>
      <w:pPr>
        <w:tabs>
          <w:tab w:val="num" w:pos="0"/>
        </w:tabs>
        <w:ind w:left="0" w:firstLine="567"/>
      </w:pPr>
      <w:rPr>
        <w:rFonts w:hint="default"/>
        <w:b w:val="0"/>
      </w:rPr>
    </w:lvl>
    <w:lvl w:ilvl="1">
      <w:start w:val="1"/>
      <w:numFmt w:val="decimal"/>
      <w:lvlText w:val="%1.%2."/>
      <w:lvlJc w:val="left"/>
      <w:pPr>
        <w:tabs>
          <w:tab w:val="num" w:pos="-141"/>
        </w:tabs>
        <w:ind w:left="-141" w:firstLine="567"/>
      </w:pPr>
      <w:rPr>
        <w:rFonts w:hint="default"/>
        <w:b w:val="0"/>
        <w:sz w:val="22"/>
      </w:rPr>
    </w:lvl>
    <w:lvl w:ilvl="2">
      <w:start w:val="1"/>
      <w:numFmt w:val="decimal"/>
      <w:lvlText w:val="%1.%2.%3."/>
      <w:lvlJc w:val="left"/>
      <w:pPr>
        <w:tabs>
          <w:tab w:val="num" w:pos="0"/>
        </w:tabs>
        <w:ind w:left="0" w:firstLine="567"/>
      </w:pPr>
      <w:rPr>
        <w:rFonts w:hint="default"/>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0"/>
        </w:tabs>
        <w:ind w:left="0" w:firstLine="567"/>
      </w:pPr>
      <w:rPr>
        <w:rFonts w:hint="default"/>
      </w:rPr>
    </w:lvl>
    <w:lvl w:ilvl="6">
      <w:start w:val="1"/>
      <w:numFmt w:val="decimal"/>
      <w:lvlText w:val="%1.%2.%3.%4.%5.%6.%7"/>
      <w:lvlJc w:val="left"/>
      <w:pPr>
        <w:tabs>
          <w:tab w:val="num" w:pos="0"/>
        </w:tabs>
        <w:ind w:left="0" w:firstLine="567"/>
      </w:pPr>
      <w:rPr>
        <w:rFonts w:hint="default"/>
      </w:rPr>
    </w:lvl>
    <w:lvl w:ilvl="7">
      <w:start w:val="1"/>
      <w:numFmt w:val="decimal"/>
      <w:lvlText w:val="%1.%2.%3.%4.%5.%6.%7.%8"/>
      <w:lvlJc w:val="left"/>
      <w:pPr>
        <w:tabs>
          <w:tab w:val="num" w:pos="0"/>
        </w:tabs>
        <w:ind w:left="0" w:firstLine="567"/>
      </w:pPr>
      <w:rPr>
        <w:rFonts w:hint="default"/>
      </w:rPr>
    </w:lvl>
    <w:lvl w:ilvl="8">
      <w:start w:val="1"/>
      <w:numFmt w:val="decimal"/>
      <w:pStyle w:val="ovis"/>
      <w:lvlText w:val="%1.%2.%3.%4.%5.%6.%7.%8.%9"/>
      <w:lvlJc w:val="left"/>
      <w:pPr>
        <w:tabs>
          <w:tab w:val="num" w:pos="0"/>
        </w:tabs>
        <w:ind w:left="0" w:firstLine="567"/>
      </w:pPr>
      <w:rPr>
        <w:rFonts w:hint="default"/>
      </w:rPr>
    </w:lvl>
  </w:abstractNum>
  <w:abstractNum w:abstractNumId="22" w15:restartNumberingAfterBreak="0">
    <w:nsid w:val="56CB6D80"/>
    <w:multiLevelType w:val="hybridMultilevel"/>
    <w:tmpl w:val="0BDC5EE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599F7CCD"/>
    <w:multiLevelType w:val="multilevel"/>
    <w:tmpl w:val="F29AC146"/>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858"/>
        </w:tabs>
        <w:ind w:left="858"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C393E2D"/>
    <w:multiLevelType w:val="multilevel"/>
    <w:tmpl w:val="5712CFDE"/>
    <w:lvl w:ilvl="0">
      <w:start w:val="1"/>
      <w:numFmt w:val="decimal"/>
      <w:lvlText w:val="%1."/>
      <w:lvlJc w:val="left"/>
      <w:pPr>
        <w:ind w:left="384" w:hanging="384"/>
      </w:pPr>
      <w:rPr>
        <w:rFonts w:cs="Times New Roman" w:hint="default"/>
        <w:b w:val="0"/>
        <w:color w:val="auto"/>
        <w:u w:val="none"/>
      </w:rPr>
    </w:lvl>
    <w:lvl w:ilvl="1">
      <w:start w:val="1"/>
      <w:numFmt w:val="decimal"/>
      <w:lvlText w:val="%1.%2."/>
      <w:lvlJc w:val="left"/>
      <w:pPr>
        <w:ind w:left="720" w:hanging="720"/>
      </w:pPr>
      <w:rPr>
        <w:rFonts w:cs="Times New Roman" w:hint="default"/>
        <w:b w:val="0"/>
        <w:color w:val="auto"/>
        <w:u w:val="none"/>
      </w:rPr>
    </w:lvl>
    <w:lvl w:ilvl="2">
      <w:start w:val="1"/>
      <w:numFmt w:val="decimal"/>
      <w:lvlText w:val="%1.%2.%3."/>
      <w:lvlJc w:val="left"/>
      <w:pPr>
        <w:ind w:left="720" w:hanging="720"/>
      </w:pPr>
      <w:rPr>
        <w:rFonts w:cs="Times New Roman" w:hint="default"/>
        <w:b w:val="0"/>
        <w:color w:val="auto"/>
        <w:u w:val="none"/>
      </w:rPr>
    </w:lvl>
    <w:lvl w:ilvl="3">
      <w:start w:val="1"/>
      <w:numFmt w:val="decimal"/>
      <w:lvlText w:val="%1.%2.%3.%4."/>
      <w:lvlJc w:val="left"/>
      <w:pPr>
        <w:ind w:left="1080" w:hanging="1080"/>
      </w:pPr>
      <w:rPr>
        <w:rFonts w:cs="Times New Roman" w:hint="default"/>
        <w:b w:val="0"/>
        <w:color w:val="auto"/>
        <w:u w:val="none"/>
      </w:rPr>
    </w:lvl>
    <w:lvl w:ilvl="4">
      <w:start w:val="1"/>
      <w:numFmt w:val="decimal"/>
      <w:lvlText w:val="%1.%2.%3.%4.%5."/>
      <w:lvlJc w:val="left"/>
      <w:pPr>
        <w:ind w:left="1080" w:hanging="1080"/>
      </w:pPr>
      <w:rPr>
        <w:rFonts w:cs="Times New Roman" w:hint="default"/>
        <w:b w:val="0"/>
        <w:color w:val="auto"/>
        <w:u w:val="none"/>
      </w:rPr>
    </w:lvl>
    <w:lvl w:ilvl="5">
      <w:start w:val="1"/>
      <w:numFmt w:val="decimal"/>
      <w:lvlText w:val="%1.%2.%3.%4.%5.%6."/>
      <w:lvlJc w:val="left"/>
      <w:pPr>
        <w:ind w:left="1440" w:hanging="1440"/>
      </w:pPr>
      <w:rPr>
        <w:rFonts w:cs="Times New Roman" w:hint="default"/>
        <w:b w:val="0"/>
        <w:color w:val="auto"/>
        <w:u w:val="none"/>
      </w:rPr>
    </w:lvl>
    <w:lvl w:ilvl="6">
      <w:start w:val="1"/>
      <w:numFmt w:val="decimal"/>
      <w:lvlText w:val="%1.%2.%3.%4.%5.%6.%7."/>
      <w:lvlJc w:val="left"/>
      <w:pPr>
        <w:ind w:left="1800" w:hanging="1800"/>
      </w:pPr>
      <w:rPr>
        <w:rFonts w:cs="Times New Roman" w:hint="default"/>
        <w:b w:val="0"/>
        <w:color w:val="auto"/>
        <w:u w:val="none"/>
      </w:rPr>
    </w:lvl>
    <w:lvl w:ilvl="7">
      <w:start w:val="1"/>
      <w:numFmt w:val="decimal"/>
      <w:lvlText w:val="%1.%2.%3.%4.%5.%6.%7.%8."/>
      <w:lvlJc w:val="left"/>
      <w:pPr>
        <w:ind w:left="1800" w:hanging="1800"/>
      </w:pPr>
      <w:rPr>
        <w:rFonts w:cs="Times New Roman" w:hint="default"/>
        <w:b w:val="0"/>
        <w:color w:val="auto"/>
        <w:u w:val="none"/>
      </w:rPr>
    </w:lvl>
    <w:lvl w:ilvl="8">
      <w:start w:val="1"/>
      <w:numFmt w:val="decimal"/>
      <w:lvlText w:val="%1.%2.%3.%4.%5.%6.%7.%8.%9."/>
      <w:lvlJc w:val="left"/>
      <w:pPr>
        <w:ind w:left="2160" w:hanging="2160"/>
      </w:pPr>
      <w:rPr>
        <w:rFonts w:cs="Times New Roman" w:hint="default"/>
        <w:b w:val="0"/>
        <w:color w:val="auto"/>
        <w:u w:val="none"/>
      </w:rPr>
    </w:lvl>
  </w:abstractNum>
  <w:abstractNum w:abstractNumId="25" w15:restartNumberingAfterBreak="0">
    <w:nsid w:val="62424BCF"/>
    <w:multiLevelType w:val="hybridMultilevel"/>
    <w:tmpl w:val="371210A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63AD3D86"/>
    <w:multiLevelType w:val="multilevel"/>
    <w:tmpl w:val="52609212"/>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6686BD2"/>
    <w:multiLevelType w:val="multilevel"/>
    <w:tmpl w:val="3A0C29E6"/>
    <w:lvl w:ilvl="0">
      <w:start w:val="5"/>
      <w:numFmt w:val="decimal"/>
      <w:lvlText w:val="%1."/>
      <w:lvlJc w:val="left"/>
      <w:pPr>
        <w:ind w:left="400" w:hanging="40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8" w15:restartNumberingAfterBreak="0">
    <w:nsid w:val="693970E4"/>
    <w:multiLevelType w:val="hybridMultilevel"/>
    <w:tmpl w:val="DAFEF404"/>
    <w:lvl w:ilvl="0" w:tplc="940E72BA">
      <w:start w:val="1"/>
      <w:numFmt w:val="bullet"/>
      <w:lvlText w:val=""/>
      <w:lvlJc w:val="left"/>
      <w:pPr>
        <w:ind w:left="502" w:hanging="360"/>
      </w:pPr>
      <w:rPr>
        <w:rFonts w:ascii="Symbol" w:eastAsia="Times New Roman" w:hAnsi="Symbol" w:cs="Times New Roman"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29" w15:restartNumberingAfterBreak="0">
    <w:nsid w:val="6B35252E"/>
    <w:multiLevelType w:val="multilevel"/>
    <w:tmpl w:val="100C0032"/>
    <w:lvl w:ilvl="0">
      <w:start w:val="2"/>
      <w:numFmt w:val="decimal"/>
      <w:lvlText w:val="%1."/>
      <w:lvlJc w:val="left"/>
      <w:pPr>
        <w:ind w:left="600" w:hanging="600"/>
      </w:pPr>
      <w:rPr>
        <w:rFonts w:hint="default"/>
      </w:rPr>
    </w:lvl>
    <w:lvl w:ilvl="1">
      <w:start w:val="3"/>
      <w:numFmt w:val="decimal"/>
      <w:lvlText w:val="%1.%2."/>
      <w:lvlJc w:val="left"/>
      <w:pPr>
        <w:ind w:left="990" w:hanging="720"/>
      </w:pPr>
      <w:rPr>
        <w:rFonts w:hint="default"/>
      </w:rPr>
    </w:lvl>
    <w:lvl w:ilvl="2">
      <w:start w:val="3"/>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30" w15:restartNumberingAfterBreak="0">
    <w:nsid w:val="71CC7CB5"/>
    <w:multiLevelType w:val="multilevel"/>
    <w:tmpl w:val="9926BF68"/>
    <w:lvl w:ilvl="0">
      <w:start w:val="1"/>
      <w:numFmt w:val="decimal"/>
      <w:lvlText w:val="%1."/>
      <w:lvlJc w:val="left"/>
      <w:pPr>
        <w:tabs>
          <w:tab w:val="num" w:pos="360"/>
        </w:tabs>
        <w:ind w:left="360" w:hanging="360"/>
      </w:pPr>
      <w:rPr>
        <w:rFonts w:ascii="Trebuchet MS" w:eastAsia="Times New Roman" w:hAnsi="Trebuchet MS" w:cs="Times New Roman"/>
        <w:color w:val="000000"/>
      </w:rPr>
    </w:lvl>
    <w:lvl w:ilvl="1">
      <w:start w:val="1"/>
      <w:numFmt w:val="decimal"/>
      <w:lvlText w:val="%1.%2."/>
      <w:lvlJc w:val="left"/>
      <w:pPr>
        <w:tabs>
          <w:tab w:val="num" w:pos="927"/>
        </w:tabs>
        <w:ind w:left="927" w:hanging="360"/>
      </w:pPr>
      <w:rPr>
        <w:rFonts w:hint="default"/>
        <w:b w:val="0"/>
        <w:color w:val="000000"/>
      </w:rPr>
    </w:lvl>
    <w:lvl w:ilvl="2">
      <w:start w:val="1"/>
      <w:numFmt w:val="decimal"/>
      <w:lvlText w:val="%1.%2.%3."/>
      <w:lvlJc w:val="left"/>
      <w:pPr>
        <w:tabs>
          <w:tab w:val="num" w:pos="1854"/>
        </w:tabs>
        <w:ind w:left="1854" w:hanging="720"/>
      </w:pPr>
      <w:rPr>
        <w:rFonts w:hint="default"/>
        <w:color w:val="000000"/>
      </w:rPr>
    </w:lvl>
    <w:lvl w:ilvl="3">
      <w:start w:val="1"/>
      <w:numFmt w:val="decimal"/>
      <w:lvlText w:val="%1.%2.%3.%4."/>
      <w:lvlJc w:val="left"/>
      <w:pPr>
        <w:tabs>
          <w:tab w:val="num" w:pos="2421"/>
        </w:tabs>
        <w:ind w:left="2421" w:hanging="720"/>
      </w:pPr>
      <w:rPr>
        <w:rFonts w:hint="default"/>
        <w:color w:val="000000"/>
      </w:rPr>
    </w:lvl>
    <w:lvl w:ilvl="4">
      <w:start w:val="1"/>
      <w:numFmt w:val="decimal"/>
      <w:lvlText w:val="%1.%2.%3.%4.%5."/>
      <w:lvlJc w:val="left"/>
      <w:pPr>
        <w:tabs>
          <w:tab w:val="num" w:pos="3348"/>
        </w:tabs>
        <w:ind w:left="3348" w:hanging="1080"/>
      </w:pPr>
      <w:rPr>
        <w:rFonts w:hint="default"/>
        <w:color w:val="000000"/>
      </w:rPr>
    </w:lvl>
    <w:lvl w:ilvl="5">
      <w:start w:val="1"/>
      <w:numFmt w:val="decimal"/>
      <w:lvlText w:val="%1.%2.%3.%4.%5.%6."/>
      <w:lvlJc w:val="left"/>
      <w:pPr>
        <w:tabs>
          <w:tab w:val="num" w:pos="3915"/>
        </w:tabs>
        <w:ind w:left="3915" w:hanging="1080"/>
      </w:pPr>
      <w:rPr>
        <w:rFonts w:hint="default"/>
        <w:color w:val="000000"/>
      </w:rPr>
    </w:lvl>
    <w:lvl w:ilvl="6">
      <w:start w:val="1"/>
      <w:numFmt w:val="decimal"/>
      <w:lvlText w:val="%1.%2.%3.%4.%5.%6.%7."/>
      <w:lvlJc w:val="left"/>
      <w:pPr>
        <w:tabs>
          <w:tab w:val="num" w:pos="4842"/>
        </w:tabs>
        <w:ind w:left="4842" w:hanging="1440"/>
      </w:pPr>
      <w:rPr>
        <w:rFonts w:hint="default"/>
        <w:color w:val="000000"/>
      </w:rPr>
    </w:lvl>
    <w:lvl w:ilvl="7">
      <w:start w:val="1"/>
      <w:numFmt w:val="decimal"/>
      <w:lvlText w:val="%1.%2.%3.%4.%5.%6.%7.%8."/>
      <w:lvlJc w:val="left"/>
      <w:pPr>
        <w:tabs>
          <w:tab w:val="num" w:pos="5409"/>
        </w:tabs>
        <w:ind w:left="5409" w:hanging="1440"/>
      </w:pPr>
      <w:rPr>
        <w:rFonts w:hint="default"/>
        <w:color w:val="000000"/>
      </w:rPr>
    </w:lvl>
    <w:lvl w:ilvl="8">
      <w:start w:val="1"/>
      <w:numFmt w:val="decimal"/>
      <w:lvlText w:val="%1.%2.%3.%4.%5.%6.%7.%8.%9."/>
      <w:lvlJc w:val="left"/>
      <w:pPr>
        <w:tabs>
          <w:tab w:val="num" w:pos="6336"/>
        </w:tabs>
        <w:ind w:left="6336" w:hanging="1800"/>
      </w:pPr>
      <w:rPr>
        <w:rFonts w:hint="default"/>
        <w:color w:val="000000"/>
      </w:rPr>
    </w:lvl>
  </w:abstractNum>
  <w:abstractNum w:abstractNumId="31" w15:restartNumberingAfterBreak="0">
    <w:nsid w:val="72D51D55"/>
    <w:multiLevelType w:val="multilevel"/>
    <w:tmpl w:val="C896BFE4"/>
    <w:lvl w:ilvl="0">
      <w:start w:val="2"/>
      <w:numFmt w:val="decimal"/>
      <w:lvlText w:val="%1."/>
      <w:lvlJc w:val="left"/>
      <w:pPr>
        <w:ind w:left="630" w:hanging="630"/>
      </w:pPr>
      <w:rPr>
        <w:rFonts w:hint="default"/>
      </w:rPr>
    </w:lvl>
    <w:lvl w:ilvl="1">
      <w:start w:val="3"/>
      <w:numFmt w:val="decimal"/>
      <w:lvlText w:val="%1.%2."/>
      <w:lvlJc w:val="left"/>
      <w:pPr>
        <w:ind w:left="1215" w:hanging="720"/>
      </w:pPr>
      <w:rPr>
        <w:rFonts w:hint="default"/>
      </w:rPr>
    </w:lvl>
    <w:lvl w:ilvl="2">
      <w:start w:val="8"/>
      <w:numFmt w:val="decimal"/>
      <w:lvlText w:val="%1.%2.%3."/>
      <w:lvlJc w:val="left"/>
      <w:pPr>
        <w:ind w:left="1710" w:hanging="720"/>
      </w:pPr>
      <w:rPr>
        <w:rFonts w:hint="default"/>
      </w:rPr>
    </w:lvl>
    <w:lvl w:ilvl="3">
      <w:start w:val="1"/>
      <w:numFmt w:val="decimal"/>
      <w:lvlText w:val="%1.%2.%3.%4."/>
      <w:lvlJc w:val="left"/>
      <w:pPr>
        <w:ind w:left="2565" w:hanging="108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915" w:hanging="144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5265" w:hanging="1800"/>
      </w:pPr>
      <w:rPr>
        <w:rFonts w:hint="default"/>
      </w:rPr>
    </w:lvl>
    <w:lvl w:ilvl="8">
      <w:start w:val="1"/>
      <w:numFmt w:val="decimal"/>
      <w:lvlText w:val="%1.%2.%3.%4.%5.%6.%7.%8.%9."/>
      <w:lvlJc w:val="left"/>
      <w:pPr>
        <w:ind w:left="5760" w:hanging="1800"/>
      </w:pPr>
      <w:rPr>
        <w:rFonts w:hint="default"/>
      </w:rPr>
    </w:lvl>
  </w:abstractNum>
  <w:num w:numId="1">
    <w:abstractNumId w:val="18"/>
  </w:num>
  <w:num w:numId="2">
    <w:abstractNumId w:val="7"/>
  </w:num>
  <w:num w:numId="3">
    <w:abstractNumId w:val="26"/>
  </w:num>
  <w:num w:numId="4">
    <w:abstractNumId w:val="11"/>
  </w:num>
  <w:num w:numId="5">
    <w:abstractNumId w:val="2"/>
  </w:num>
  <w:num w:numId="6">
    <w:abstractNumId w:val="0"/>
  </w:num>
  <w:num w:numId="7">
    <w:abstractNumId w:val="1"/>
  </w:num>
  <w:num w:numId="8">
    <w:abstractNumId w:val="22"/>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4"/>
  </w:num>
  <w:num w:numId="12">
    <w:abstractNumId w:val="3"/>
  </w:num>
  <w:num w:numId="13">
    <w:abstractNumId w:val="19"/>
  </w:num>
  <w:num w:numId="14">
    <w:abstractNumId w:val="5"/>
  </w:num>
  <w:num w:numId="15">
    <w:abstractNumId w:val="29"/>
  </w:num>
  <w:num w:numId="16">
    <w:abstractNumId w:val="28"/>
  </w:num>
  <w:num w:numId="17">
    <w:abstractNumId w:val="14"/>
  </w:num>
  <w:num w:numId="18">
    <w:abstractNumId w:val="27"/>
  </w:num>
  <w:num w:numId="19">
    <w:abstractNumId w:val="13"/>
  </w:num>
  <w:num w:numId="20">
    <w:abstractNumId w:val="0"/>
  </w:num>
  <w:num w:numId="21">
    <w:abstractNumId w:val="16"/>
  </w:num>
  <w:num w:numId="22">
    <w:abstractNumId w:val="23"/>
  </w:num>
  <w:num w:numId="23">
    <w:abstractNumId w:val="25"/>
  </w:num>
  <w:num w:numId="24">
    <w:abstractNumId w:val="21"/>
  </w:num>
  <w:num w:numId="25">
    <w:abstractNumId w:val="15"/>
  </w:num>
  <w:num w:numId="26">
    <w:abstractNumId w:val="8"/>
  </w:num>
  <w:num w:numId="27">
    <w:abstractNumId w:val="31"/>
  </w:num>
  <w:num w:numId="28">
    <w:abstractNumId w:val="10"/>
  </w:num>
  <w:num w:numId="29">
    <w:abstractNumId w:val="30"/>
  </w:num>
  <w:num w:numId="3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12"/>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259"/>
    <w:rsid w:val="00001484"/>
    <w:rsid w:val="00006C0B"/>
    <w:rsid w:val="00010334"/>
    <w:rsid w:val="0001071C"/>
    <w:rsid w:val="000224C0"/>
    <w:rsid w:val="000225ED"/>
    <w:rsid w:val="0003048B"/>
    <w:rsid w:val="0003480A"/>
    <w:rsid w:val="00036777"/>
    <w:rsid w:val="00036DC1"/>
    <w:rsid w:val="00045A1D"/>
    <w:rsid w:val="00047C2D"/>
    <w:rsid w:val="00071B05"/>
    <w:rsid w:val="000932DF"/>
    <w:rsid w:val="00095C20"/>
    <w:rsid w:val="000A2357"/>
    <w:rsid w:val="000C61F4"/>
    <w:rsid w:val="000E3B93"/>
    <w:rsid w:val="000F4D1F"/>
    <w:rsid w:val="001034AC"/>
    <w:rsid w:val="00103830"/>
    <w:rsid w:val="00103A34"/>
    <w:rsid w:val="001210B2"/>
    <w:rsid w:val="001233A8"/>
    <w:rsid w:val="001268EC"/>
    <w:rsid w:val="00145697"/>
    <w:rsid w:val="00152287"/>
    <w:rsid w:val="00152B07"/>
    <w:rsid w:val="00153FD2"/>
    <w:rsid w:val="001559F8"/>
    <w:rsid w:val="00163C10"/>
    <w:rsid w:val="00167025"/>
    <w:rsid w:val="00171C32"/>
    <w:rsid w:val="001749F8"/>
    <w:rsid w:val="00182B0E"/>
    <w:rsid w:val="001A16ED"/>
    <w:rsid w:val="001A26AA"/>
    <w:rsid w:val="001A7376"/>
    <w:rsid w:val="001C1A65"/>
    <w:rsid w:val="001D24D0"/>
    <w:rsid w:val="00212A17"/>
    <w:rsid w:val="00214CA8"/>
    <w:rsid w:val="002152A3"/>
    <w:rsid w:val="00224160"/>
    <w:rsid w:val="002241A0"/>
    <w:rsid w:val="00230E0B"/>
    <w:rsid w:val="00236C53"/>
    <w:rsid w:val="00257F82"/>
    <w:rsid w:val="00270DDE"/>
    <w:rsid w:val="0027610B"/>
    <w:rsid w:val="00277984"/>
    <w:rsid w:val="00282F1D"/>
    <w:rsid w:val="00283203"/>
    <w:rsid w:val="00290F8C"/>
    <w:rsid w:val="002B318D"/>
    <w:rsid w:val="002B73D0"/>
    <w:rsid w:val="002C3BFC"/>
    <w:rsid w:val="002D02F7"/>
    <w:rsid w:val="002E01EB"/>
    <w:rsid w:val="00305DCE"/>
    <w:rsid w:val="0030726B"/>
    <w:rsid w:val="00330697"/>
    <w:rsid w:val="00331513"/>
    <w:rsid w:val="00332EB4"/>
    <w:rsid w:val="00336533"/>
    <w:rsid w:val="00346C9A"/>
    <w:rsid w:val="00352DDA"/>
    <w:rsid w:val="00354B31"/>
    <w:rsid w:val="00354BC1"/>
    <w:rsid w:val="003615CD"/>
    <w:rsid w:val="0036197F"/>
    <w:rsid w:val="00364077"/>
    <w:rsid w:val="00371DCC"/>
    <w:rsid w:val="00372B96"/>
    <w:rsid w:val="0037514A"/>
    <w:rsid w:val="00381099"/>
    <w:rsid w:val="00381EDA"/>
    <w:rsid w:val="003859BA"/>
    <w:rsid w:val="00394C2D"/>
    <w:rsid w:val="003A015A"/>
    <w:rsid w:val="003A796E"/>
    <w:rsid w:val="003C1975"/>
    <w:rsid w:val="003C7FF9"/>
    <w:rsid w:val="003E5DD3"/>
    <w:rsid w:val="003F4A95"/>
    <w:rsid w:val="00404E66"/>
    <w:rsid w:val="00410D67"/>
    <w:rsid w:val="004166F4"/>
    <w:rsid w:val="00430B8E"/>
    <w:rsid w:val="00431ECB"/>
    <w:rsid w:val="00433A6A"/>
    <w:rsid w:val="004651FB"/>
    <w:rsid w:val="00472D54"/>
    <w:rsid w:val="00486B29"/>
    <w:rsid w:val="00487C65"/>
    <w:rsid w:val="004902DC"/>
    <w:rsid w:val="004A2EB8"/>
    <w:rsid w:val="004A6DE8"/>
    <w:rsid w:val="004B09B7"/>
    <w:rsid w:val="004C3FA0"/>
    <w:rsid w:val="004C7C5A"/>
    <w:rsid w:val="004D3B1C"/>
    <w:rsid w:val="004D6514"/>
    <w:rsid w:val="004D7A58"/>
    <w:rsid w:val="004E1842"/>
    <w:rsid w:val="004F7281"/>
    <w:rsid w:val="0050489F"/>
    <w:rsid w:val="00527C9F"/>
    <w:rsid w:val="0053479B"/>
    <w:rsid w:val="005371FA"/>
    <w:rsid w:val="0053743D"/>
    <w:rsid w:val="00551246"/>
    <w:rsid w:val="005664CD"/>
    <w:rsid w:val="00583CB1"/>
    <w:rsid w:val="005A4B3E"/>
    <w:rsid w:val="005A72BF"/>
    <w:rsid w:val="005B27F6"/>
    <w:rsid w:val="005B6534"/>
    <w:rsid w:val="005C3E5D"/>
    <w:rsid w:val="006002E7"/>
    <w:rsid w:val="006157F9"/>
    <w:rsid w:val="006173F3"/>
    <w:rsid w:val="0061795A"/>
    <w:rsid w:val="00626DE7"/>
    <w:rsid w:val="00631AA4"/>
    <w:rsid w:val="00635077"/>
    <w:rsid w:val="00661861"/>
    <w:rsid w:val="006A5B9E"/>
    <w:rsid w:val="006B40E6"/>
    <w:rsid w:val="006C2C1D"/>
    <w:rsid w:val="006C4693"/>
    <w:rsid w:val="006D57A2"/>
    <w:rsid w:val="006D5DF2"/>
    <w:rsid w:val="00702339"/>
    <w:rsid w:val="00702499"/>
    <w:rsid w:val="00710F67"/>
    <w:rsid w:val="007159C4"/>
    <w:rsid w:val="00716399"/>
    <w:rsid w:val="007169E3"/>
    <w:rsid w:val="00721736"/>
    <w:rsid w:val="00733B7D"/>
    <w:rsid w:val="007363E2"/>
    <w:rsid w:val="0074140C"/>
    <w:rsid w:val="007473E9"/>
    <w:rsid w:val="00747FB1"/>
    <w:rsid w:val="00747FC8"/>
    <w:rsid w:val="00753EF4"/>
    <w:rsid w:val="00755120"/>
    <w:rsid w:val="00767AB2"/>
    <w:rsid w:val="00774ABC"/>
    <w:rsid w:val="007819DD"/>
    <w:rsid w:val="00781D0B"/>
    <w:rsid w:val="00786D93"/>
    <w:rsid w:val="00796C03"/>
    <w:rsid w:val="007B2888"/>
    <w:rsid w:val="007F5593"/>
    <w:rsid w:val="007F5808"/>
    <w:rsid w:val="0080112E"/>
    <w:rsid w:val="00807FBE"/>
    <w:rsid w:val="00813F5A"/>
    <w:rsid w:val="008202B9"/>
    <w:rsid w:val="008211B2"/>
    <w:rsid w:val="00825909"/>
    <w:rsid w:val="00832843"/>
    <w:rsid w:val="008359CE"/>
    <w:rsid w:val="0084668C"/>
    <w:rsid w:val="00856C64"/>
    <w:rsid w:val="008659D8"/>
    <w:rsid w:val="0086660E"/>
    <w:rsid w:val="008714BF"/>
    <w:rsid w:val="00883A08"/>
    <w:rsid w:val="00891DF2"/>
    <w:rsid w:val="008A27D1"/>
    <w:rsid w:val="008B1ECF"/>
    <w:rsid w:val="008B4643"/>
    <w:rsid w:val="008B7789"/>
    <w:rsid w:val="008B7EC3"/>
    <w:rsid w:val="008C1664"/>
    <w:rsid w:val="008C65FA"/>
    <w:rsid w:val="008D1D12"/>
    <w:rsid w:val="008E33E6"/>
    <w:rsid w:val="00900ACE"/>
    <w:rsid w:val="00906B30"/>
    <w:rsid w:val="00921E24"/>
    <w:rsid w:val="0093074C"/>
    <w:rsid w:val="009316BB"/>
    <w:rsid w:val="00935663"/>
    <w:rsid w:val="00936C0E"/>
    <w:rsid w:val="0093729E"/>
    <w:rsid w:val="009633D4"/>
    <w:rsid w:val="00964B69"/>
    <w:rsid w:val="0096691E"/>
    <w:rsid w:val="00977E5D"/>
    <w:rsid w:val="009812FB"/>
    <w:rsid w:val="009855E8"/>
    <w:rsid w:val="009866A0"/>
    <w:rsid w:val="009A2F28"/>
    <w:rsid w:val="009B5064"/>
    <w:rsid w:val="009D1D19"/>
    <w:rsid w:val="009E1A1D"/>
    <w:rsid w:val="009E3045"/>
    <w:rsid w:val="009E5D92"/>
    <w:rsid w:val="009F7B80"/>
    <w:rsid w:val="00A10982"/>
    <w:rsid w:val="00A21AA5"/>
    <w:rsid w:val="00A246D9"/>
    <w:rsid w:val="00A311C0"/>
    <w:rsid w:val="00A37A17"/>
    <w:rsid w:val="00A4223A"/>
    <w:rsid w:val="00A51147"/>
    <w:rsid w:val="00A57422"/>
    <w:rsid w:val="00A734FD"/>
    <w:rsid w:val="00A7798F"/>
    <w:rsid w:val="00A808E3"/>
    <w:rsid w:val="00A85ED7"/>
    <w:rsid w:val="00AC0437"/>
    <w:rsid w:val="00AC3E34"/>
    <w:rsid w:val="00AD196A"/>
    <w:rsid w:val="00AD2683"/>
    <w:rsid w:val="00AD7B48"/>
    <w:rsid w:val="00AE10D9"/>
    <w:rsid w:val="00AF02D9"/>
    <w:rsid w:val="00B016C0"/>
    <w:rsid w:val="00B07FB7"/>
    <w:rsid w:val="00B203B3"/>
    <w:rsid w:val="00B21DF0"/>
    <w:rsid w:val="00B23BE4"/>
    <w:rsid w:val="00B256B2"/>
    <w:rsid w:val="00B353F4"/>
    <w:rsid w:val="00B4059B"/>
    <w:rsid w:val="00B43596"/>
    <w:rsid w:val="00B468BC"/>
    <w:rsid w:val="00B5301D"/>
    <w:rsid w:val="00B549B7"/>
    <w:rsid w:val="00B57546"/>
    <w:rsid w:val="00B77957"/>
    <w:rsid w:val="00B8176C"/>
    <w:rsid w:val="00B956FF"/>
    <w:rsid w:val="00B97708"/>
    <w:rsid w:val="00BA019B"/>
    <w:rsid w:val="00BB17AF"/>
    <w:rsid w:val="00BB592C"/>
    <w:rsid w:val="00BC3B56"/>
    <w:rsid w:val="00BD1766"/>
    <w:rsid w:val="00BE4C93"/>
    <w:rsid w:val="00C0326B"/>
    <w:rsid w:val="00C03BCD"/>
    <w:rsid w:val="00C059B4"/>
    <w:rsid w:val="00C111B2"/>
    <w:rsid w:val="00C139CE"/>
    <w:rsid w:val="00C239D9"/>
    <w:rsid w:val="00C24036"/>
    <w:rsid w:val="00C34DA0"/>
    <w:rsid w:val="00C36002"/>
    <w:rsid w:val="00C6622A"/>
    <w:rsid w:val="00C7448C"/>
    <w:rsid w:val="00C747BB"/>
    <w:rsid w:val="00C77A32"/>
    <w:rsid w:val="00C95880"/>
    <w:rsid w:val="00C96691"/>
    <w:rsid w:val="00CA3AF7"/>
    <w:rsid w:val="00CB14AF"/>
    <w:rsid w:val="00CC1F08"/>
    <w:rsid w:val="00CC41FF"/>
    <w:rsid w:val="00CD4E57"/>
    <w:rsid w:val="00CD6171"/>
    <w:rsid w:val="00CE4234"/>
    <w:rsid w:val="00CF06EE"/>
    <w:rsid w:val="00CF2011"/>
    <w:rsid w:val="00CF73FF"/>
    <w:rsid w:val="00D12915"/>
    <w:rsid w:val="00D15B80"/>
    <w:rsid w:val="00D20ACF"/>
    <w:rsid w:val="00D217B0"/>
    <w:rsid w:val="00D24671"/>
    <w:rsid w:val="00D30C94"/>
    <w:rsid w:val="00D31934"/>
    <w:rsid w:val="00D55EC8"/>
    <w:rsid w:val="00D60B0B"/>
    <w:rsid w:val="00D66648"/>
    <w:rsid w:val="00D73055"/>
    <w:rsid w:val="00D86289"/>
    <w:rsid w:val="00D931B9"/>
    <w:rsid w:val="00DA0340"/>
    <w:rsid w:val="00DA5F9A"/>
    <w:rsid w:val="00DB1879"/>
    <w:rsid w:val="00DC31E3"/>
    <w:rsid w:val="00DC3CEE"/>
    <w:rsid w:val="00DD0E47"/>
    <w:rsid w:val="00DD361B"/>
    <w:rsid w:val="00DD7E8D"/>
    <w:rsid w:val="00E05FAC"/>
    <w:rsid w:val="00E06245"/>
    <w:rsid w:val="00E21554"/>
    <w:rsid w:val="00E359DE"/>
    <w:rsid w:val="00E4144A"/>
    <w:rsid w:val="00E475FA"/>
    <w:rsid w:val="00E56779"/>
    <w:rsid w:val="00E831C9"/>
    <w:rsid w:val="00E92677"/>
    <w:rsid w:val="00EA20B0"/>
    <w:rsid w:val="00EA2FDD"/>
    <w:rsid w:val="00EB68E5"/>
    <w:rsid w:val="00EC0C4F"/>
    <w:rsid w:val="00EC570E"/>
    <w:rsid w:val="00ED40E2"/>
    <w:rsid w:val="00EE7EE0"/>
    <w:rsid w:val="00EF37E4"/>
    <w:rsid w:val="00F03DB6"/>
    <w:rsid w:val="00F0713F"/>
    <w:rsid w:val="00F12208"/>
    <w:rsid w:val="00F3733A"/>
    <w:rsid w:val="00F42E61"/>
    <w:rsid w:val="00F60259"/>
    <w:rsid w:val="00F635E2"/>
    <w:rsid w:val="00F65CF6"/>
    <w:rsid w:val="00F752EC"/>
    <w:rsid w:val="00F7706A"/>
    <w:rsid w:val="00F92C60"/>
    <w:rsid w:val="00F954E9"/>
    <w:rsid w:val="00F961AD"/>
    <w:rsid w:val="00FA63AA"/>
    <w:rsid w:val="00FA7304"/>
    <w:rsid w:val="00FA7FEE"/>
    <w:rsid w:val="00FB6904"/>
    <w:rsid w:val="00FB74B3"/>
    <w:rsid w:val="00FC395D"/>
    <w:rsid w:val="00FC40BE"/>
    <w:rsid w:val="00FE103A"/>
    <w:rsid w:val="00FE5FD2"/>
    <w:rsid w:val="00FF7E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07BABE1"/>
  <w15:chartTrackingRefBased/>
  <w15:docId w15:val="{53C0DE63-CA6B-45B9-8683-0EB60854D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3">
    <w:name w:val="heading 3"/>
    <w:basedOn w:val="prastasis"/>
    <w:next w:val="prastasis"/>
    <w:link w:val="Antrat3Diagrama"/>
    <w:qFormat/>
    <w:rsid w:val="00964B69"/>
    <w:pPr>
      <w:keepNext/>
      <w:tabs>
        <w:tab w:val="left" w:pos="720"/>
        <w:tab w:val="left" w:pos="1440"/>
        <w:tab w:val="left" w:pos="2160"/>
        <w:tab w:val="left" w:pos="2880"/>
        <w:tab w:val="left" w:pos="3600"/>
        <w:tab w:val="left" w:pos="5340"/>
      </w:tabs>
      <w:spacing w:after="0" w:line="240" w:lineRule="auto"/>
      <w:jc w:val="both"/>
      <w:outlineLvl w:val="2"/>
    </w:pPr>
    <w:rPr>
      <w:rFonts w:ascii="Times New Roman" w:eastAsia="Times New Roman" w:hAnsi="Times New Roman" w:cs="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964B69"/>
    <w:rPr>
      <w:rFonts w:ascii="Times New Roman" w:eastAsia="Times New Roman" w:hAnsi="Times New Roman" w:cs="Times New Roman"/>
      <w:b/>
      <w:bCs/>
      <w:sz w:val="24"/>
      <w:szCs w:val="24"/>
    </w:rPr>
  </w:style>
  <w:style w:type="paragraph" w:styleId="Pagrindiniotekstotrauka">
    <w:name w:val="Body Text Indent"/>
    <w:basedOn w:val="prastasis"/>
    <w:link w:val="PagrindiniotekstotraukaDiagrama"/>
    <w:rsid w:val="00964B69"/>
    <w:pPr>
      <w:spacing w:after="0" w:line="240" w:lineRule="auto"/>
      <w:ind w:firstLine="720"/>
      <w:jc w:val="both"/>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964B69"/>
    <w:rPr>
      <w:rFonts w:ascii="Times New Roman" w:eastAsia="Times New Roman" w:hAnsi="Times New Roman" w:cs="Times New Roman"/>
      <w:sz w:val="24"/>
      <w:szCs w:val="24"/>
    </w:rPr>
  </w:style>
  <w:style w:type="paragraph" w:customStyle="1" w:styleId="0Punktai">
    <w:name w:val="0_Punktai"/>
    <w:basedOn w:val="prastasis"/>
    <w:rsid w:val="004D6514"/>
    <w:pPr>
      <w:numPr>
        <w:numId w:val="6"/>
      </w:numPr>
      <w:spacing w:after="0" w:line="240" w:lineRule="auto"/>
      <w:jc w:val="both"/>
    </w:pPr>
    <w:rPr>
      <w:rFonts w:ascii="Times New Roman" w:eastAsia="Times New Roman" w:hAnsi="Times New Roman" w:cs="Times New Roman"/>
      <w:sz w:val="24"/>
      <w:szCs w:val="20"/>
    </w:rPr>
  </w:style>
  <w:style w:type="paragraph" w:customStyle="1" w:styleId="00Punktai">
    <w:name w:val="00_Punktai"/>
    <w:basedOn w:val="0Punktai"/>
    <w:rsid w:val="004D6514"/>
    <w:pPr>
      <w:numPr>
        <w:ilvl w:val="1"/>
      </w:numPr>
    </w:pPr>
  </w:style>
  <w:style w:type="paragraph" w:customStyle="1" w:styleId="000Punktai">
    <w:name w:val="000_Punktai"/>
    <w:basedOn w:val="00Punktai"/>
    <w:rsid w:val="004D6514"/>
    <w:pPr>
      <w:numPr>
        <w:ilvl w:val="2"/>
      </w:numPr>
    </w:pPr>
  </w:style>
  <w:style w:type="paragraph" w:customStyle="1" w:styleId="0000Punktai">
    <w:name w:val="0000_Punktai"/>
    <w:basedOn w:val="000Punktai"/>
    <w:rsid w:val="004D6514"/>
    <w:pPr>
      <w:numPr>
        <w:ilvl w:val="3"/>
      </w:numPr>
    </w:pPr>
  </w:style>
  <w:style w:type="character" w:customStyle="1" w:styleId="FontStyle17">
    <w:name w:val="Font Style17"/>
    <w:rsid w:val="004D6514"/>
    <w:rPr>
      <w:rFonts w:ascii="Trebuchet MS" w:hAnsi="Trebuchet MS" w:cs="Trebuchet MS"/>
      <w:sz w:val="22"/>
      <w:szCs w:val="22"/>
    </w:rPr>
  </w:style>
  <w:style w:type="character" w:styleId="Hipersaitas">
    <w:name w:val="Hyperlink"/>
    <w:basedOn w:val="Numatytasispastraiposriftas"/>
    <w:uiPriority w:val="99"/>
    <w:unhideWhenUsed/>
    <w:rsid w:val="00071B05"/>
    <w:rPr>
      <w:color w:val="0563C1" w:themeColor="hyperlink"/>
      <w:u w:val="single"/>
    </w:rPr>
  </w:style>
  <w:style w:type="character" w:customStyle="1" w:styleId="FontStyle16">
    <w:name w:val="Font Style16"/>
    <w:uiPriority w:val="99"/>
    <w:rsid w:val="00A4223A"/>
    <w:rPr>
      <w:rFonts w:ascii="Trebuchet MS" w:hAnsi="Trebuchet MS"/>
      <w:sz w:val="22"/>
    </w:rPr>
  </w:style>
  <w:style w:type="paragraph" w:styleId="Sraopastraipa">
    <w:name w:val="List Paragraph"/>
    <w:aliases w:val="ERP-List Paragraph,List Paragraph1,List Paragraph11,Numbering,List Paragraph Red,Bullet EY,List Paragraph2,Buletai,List Paragraph21,lp1,Bullet 1,Use Case List Paragraph,List Paragraph111,Paragraph,List Paragraph211,Lentele"/>
    <w:basedOn w:val="prastasis"/>
    <w:link w:val="SraopastraipaDiagrama"/>
    <w:uiPriority w:val="34"/>
    <w:qFormat/>
    <w:rsid w:val="00F12208"/>
    <w:pPr>
      <w:spacing w:after="200" w:line="240" w:lineRule="auto"/>
      <w:ind w:left="720"/>
      <w:contextualSpacing/>
    </w:pPr>
    <w:rPr>
      <w:rFonts w:ascii="ArialLT" w:eastAsia="MS Mincho" w:hAnsi="ArialLT" w:cs="Times New Roman"/>
      <w:szCs w:val="24"/>
      <w:lang w:eastAsia="ja-JP"/>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Buletai Diagrama,List Paragraph21 Diagrama,lp1 Diagrama"/>
    <w:link w:val="Sraopastraipa"/>
    <w:uiPriority w:val="34"/>
    <w:locked/>
    <w:rsid w:val="00F12208"/>
    <w:rPr>
      <w:rFonts w:ascii="ArialLT" w:eastAsia="MS Mincho" w:hAnsi="ArialLT" w:cs="Times New Roman"/>
      <w:szCs w:val="24"/>
      <w:lang w:eastAsia="ja-JP"/>
    </w:rPr>
  </w:style>
  <w:style w:type="table" w:styleId="Lentelstinklelis">
    <w:name w:val="Table Grid"/>
    <w:basedOn w:val="prastojilentel"/>
    <w:uiPriority w:val="39"/>
    <w:rsid w:val="00E05FAC"/>
    <w:pPr>
      <w:spacing w:after="0" w:line="240" w:lineRule="auto"/>
      <w:ind w:firstLine="567"/>
      <w:jc w:val="both"/>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D24D0"/>
    <w:pPr>
      <w:widowControl w:val="0"/>
      <w:autoSpaceDE w:val="0"/>
      <w:autoSpaceDN w:val="0"/>
      <w:adjustRightInd w:val="0"/>
      <w:spacing w:after="0" w:line="240" w:lineRule="auto"/>
    </w:pPr>
    <w:rPr>
      <w:rFonts w:ascii="Times New Roman" w:eastAsia="MS Mincho" w:hAnsi="Times New Roman" w:cs="Times New Roman"/>
      <w:color w:val="000000"/>
      <w:sz w:val="24"/>
      <w:szCs w:val="24"/>
      <w:lang w:eastAsia="lt-LT"/>
    </w:rPr>
  </w:style>
  <w:style w:type="paragraph" w:styleId="Betarp">
    <w:name w:val="No Spacing"/>
    <w:uiPriority w:val="1"/>
    <w:qFormat/>
    <w:rsid w:val="002D02F7"/>
    <w:pPr>
      <w:spacing w:after="0" w:line="240" w:lineRule="auto"/>
    </w:pPr>
  </w:style>
  <w:style w:type="paragraph" w:styleId="Pagrindinistekstas3">
    <w:name w:val="Body Text 3"/>
    <w:basedOn w:val="prastasis"/>
    <w:link w:val="Pagrindinistekstas3Diagrama"/>
    <w:uiPriority w:val="99"/>
    <w:unhideWhenUsed/>
    <w:rsid w:val="00E475FA"/>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E475FA"/>
    <w:rPr>
      <w:sz w:val="16"/>
      <w:szCs w:val="16"/>
    </w:rPr>
  </w:style>
  <w:style w:type="paragraph" w:styleId="Porat">
    <w:name w:val="footer"/>
    <w:basedOn w:val="prastasis"/>
    <w:link w:val="PoratDiagrama"/>
    <w:uiPriority w:val="99"/>
    <w:rsid w:val="00E475FA"/>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PoratDiagrama">
    <w:name w:val="Poraštė Diagrama"/>
    <w:basedOn w:val="Numatytasispastraiposriftas"/>
    <w:link w:val="Porat"/>
    <w:uiPriority w:val="99"/>
    <w:rsid w:val="00E475FA"/>
    <w:rPr>
      <w:rFonts w:ascii="Times New Roman" w:eastAsia="Times New Roman" w:hAnsi="Times New Roman" w:cs="Times New Roman"/>
      <w:sz w:val="24"/>
      <w:szCs w:val="24"/>
      <w:lang w:val="en-GB"/>
    </w:rPr>
  </w:style>
  <w:style w:type="paragraph" w:styleId="Komentarotekstas">
    <w:name w:val="annotation text"/>
    <w:basedOn w:val="prastasis"/>
    <w:link w:val="KomentarotekstasDiagrama"/>
    <w:uiPriority w:val="99"/>
    <w:semiHidden/>
    <w:unhideWhenUsed/>
    <w:rsid w:val="00E475F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475FA"/>
    <w:rPr>
      <w:sz w:val="20"/>
      <w:szCs w:val="20"/>
    </w:rPr>
  </w:style>
  <w:style w:type="paragraph" w:styleId="Komentarotema">
    <w:name w:val="annotation subject"/>
    <w:basedOn w:val="Komentarotekstas"/>
    <w:next w:val="Komentarotekstas"/>
    <w:link w:val="KomentarotemaDiagrama"/>
    <w:rsid w:val="00E475FA"/>
    <w:pPr>
      <w:spacing w:after="0"/>
    </w:pPr>
    <w:rPr>
      <w:rFonts w:ascii="Times New Roman" w:eastAsia="Times New Roman" w:hAnsi="Times New Roman" w:cs="Times New Roman"/>
      <w:b/>
      <w:bCs/>
      <w:lang w:eastAsia="lt-LT"/>
    </w:rPr>
  </w:style>
  <w:style w:type="character" w:customStyle="1" w:styleId="KomentarotemaDiagrama">
    <w:name w:val="Komentaro tema Diagrama"/>
    <w:basedOn w:val="KomentarotekstasDiagrama"/>
    <w:link w:val="Komentarotema"/>
    <w:rsid w:val="00E475FA"/>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84668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4668C"/>
    <w:rPr>
      <w:rFonts w:ascii="Segoe UI" w:hAnsi="Segoe UI" w:cs="Segoe UI"/>
      <w:sz w:val="18"/>
      <w:szCs w:val="18"/>
    </w:rPr>
  </w:style>
  <w:style w:type="paragraph" w:styleId="Sraassuenkleliais2">
    <w:name w:val="List Bullet 2"/>
    <w:basedOn w:val="prastasis"/>
    <w:autoRedefine/>
    <w:rsid w:val="00C6622A"/>
    <w:pPr>
      <w:tabs>
        <w:tab w:val="num" w:pos="360"/>
        <w:tab w:val="num" w:pos="576"/>
        <w:tab w:val="left" w:pos="851"/>
      </w:tabs>
      <w:spacing w:before="60" w:after="120" w:line="240" w:lineRule="auto"/>
      <w:ind w:left="851" w:hanging="284"/>
      <w:jc w:val="both"/>
    </w:pPr>
    <w:rPr>
      <w:rFonts w:ascii="Times New Roman" w:eastAsia="Times New Roman" w:hAnsi="Times New Roman" w:cs="Times New Roman"/>
      <w:sz w:val="24"/>
      <w:szCs w:val="20"/>
    </w:rPr>
  </w:style>
  <w:style w:type="paragraph" w:customStyle="1" w:styleId="ovis">
    <w:name w:val="ovis"/>
    <w:basedOn w:val="prastasis"/>
    <w:rsid w:val="00DC31E3"/>
    <w:pPr>
      <w:numPr>
        <w:ilvl w:val="8"/>
        <w:numId w:val="24"/>
      </w:numPr>
      <w:spacing w:after="0" w:line="240" w:lineRule="auto"/>
    </w:pPr>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unhideWhenUsed/>
    <w:rsid w:val="00331513"/>
    <w:pPr>
      <w:spacing w:after="120" w:line="480" w:lineRule="auto"/>
      <w:ind w:left="283"/>
    </w:pPr>
    <w:rPr>
      <w:rFonts w:ascii="ArialLT" w:eastAsia="MS Mincho" w:hAnsi="ArialLT" w:cs="Times New Roman"/>
      <w:szCs w:val="24"/>
      <w:lang w:val="en-GB" w:eastAsia="ja-JP"/>
    </w:rPr>
  </w:style>
  <w:style w:type="character" w:customStyle="1" w:styleId="Pagrindiniotekstotrauka2Diagrama">
    <w:name w:val="Pagrindinio teksto įtrauka 2 Diagrama"/>
    <w:basedOn w:val="Numatytasispastraiposriftas"/>
    <w:link w:val="Pagrindiniotekstotrauka2"/>
    <w:rsid w:val="00331513"/>
    <w:rPr>
      <w:rFonts w:ascii="ArialLT" w:eastAsia="MS Mincho" w:hAnsi="ArialLT" w:cs="Times New Roman"/>
      <w:szCs w:val="24"/>
      <w:lang w:val="en-GB" w:eastAsia="ja-JP"/>
    </w:rPr>
  </w:style>
  <w:style w:type="paragraph" w:customStyle="1" w:styleId="Lentaprasas">
    <w:name w:val="Lent.aprasas"/>
    <w:basedOn w:val="prastasis"/>
    <w:rsid w:val="00153FD2"/>
    <w:pPr>
      <w:spacing w:after="0" w:line="240" w:lineRule="auto"/>
      <w:jc w:val="center"/>
    </w:pPr>
    <w:rPr>
      <w:rFonts w:ascii="Times New Roman" w:eastAsia="Times New Roman" w:hAnsi="Times New Roman" w:cs="Times New Roman"/>
      <w:b/>
      <w:sz w:val="24"/>
      <w:szCs w:val="20"/>
    </w:rPr>
  </w:style>
  <w:style w:type="character" w:styleId="Komentaronuoroda">
    <w:name w:val="annotation reference"/>
    <w:basedOn w:val="Numatytasispastraiposriftas"/>
    <w:uiPriority w:val="99"/>
    <w:semiHidden/>
    <w:unhideWhenUsed/>
    <w:rsid w:val="00212A17"/>
    <w:rPr>
      <w:sz w:val="16"/>
      <w:szCs w:val="16"/>
    </w:rPr>
  </w:style>
  <w:style w:type="table" w:customStyle="1" w:styleId="Lentelstinklelis1">
    <w:name w:val="Lentelės tinklelis1"/>
    <w:basedOn w:val="prastojilentel"/>
    <w:next w:val="Lentelstinklelis"/>
    <w:uiPriority w:val="39"/>
    <w:rsid w:val="00E21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164447">
      <w:bodyDiv w:val="1"/>
      <w:marLeft w:val="0"/>
      <w:marRight w:val="0"/>
      <w:marTop w:val="0"/>
      <w:marBottom w:val="0"/>
      <w:divBdr>
        <w:top w:val="none" w:sz="0" w:space="0" w:color="auto"/>
        <w:left w:val="none" w:sz="0" w:space="0" w:color="auto"/>
        <w:bottom w:val="none" w:sz="0" w:space="0" w:color="auto"/>
        <w:right w:val="none" w:sz="0" w:space="0" w:color="auto"/>
      </w:divBdr>
    </w:div>
    <w:div w:id="593830673">
      <w:bodyDiv w:val="1"/>
      <w:marLeft w:val="0"/>
      <w:marRight w:val="0"/>
      <w:marTop w:val="0"/>
      <w:marBottom w:val="0"/>
      <w:divBdr>
        <w:top w:val="none" w:sz="0" w:space="0" w:color="auto"/>
        <w:left w:val="none" w:sz="0" w:space="0" w:color="auto"/>
        <w:bottom w:val="none" w:sz="0" w:space="0" w:color="auto"/>
        <w:right w:val="none" w:sz="0" w:space="0" w:color="auto"/>
      </w:divBdr>
    </w:div>
    <w:div w:id="997731850">
      <w:bodyDiv w:val="1"/>
      <w:marLeft w:val="0"/>
      <w:marRight w:val="0"/>
      <w:marTop w:val="0"/>
      <w:marBottom w:val="0"/>
      <w:divBdr>
        <w:top w:val="none" w:sz="0" w:space="0" w:color="auto"/>
        <w:left w:val="none" w:sz="0" w:space="0" w:color="auto"/>
        <w:bottom w:val="none" w:sz="0" w:space="0" w:color="auto"/>
        <w:right w:val="none" w:sz="0" w:space="0" w:color="auto"/>
      </w:divBdr>
    </w:div>
    <w:div w:id="1552111457">
      <w:bodyDiv w:val="1"/>
      <w:marLeft w:val="0"/>
      <w:marRight w:val="0"/>
      <w:marTop w:val="0"/>
      <w:marBottom w:val="0"/>
      <w:divBdr>
        <w:top w:val="none" w:sz="0" w:space="0" w:color="auto"/>
        <w:left w:val="none" w:sz="0" w:space="0" w:color="auto"/>
        <w:bottom w:val="none" w:sz="0" w:space="0" w:color="auto"/>
        <w:right w:val="none" w:sz="0" w:space="0" w:color="auto"/>
      </w:divBdr>
    </w:div>
    <w:div w:id="1970359137">
      <w:bodyDiv w:val="1"/>
      <w:marLeft w:val="0"/>
      <w:marRight w:val="0"/>
      <w:marTop w:val="0"/>
      <w:marBottom w:val="0"/>
      <w:divBdr>
        <w:top w:val="none" w:sz="0" w:space="0" w:color="auto"/>
        <w:left w:val="none" w:sz="0" w:space="0" w:color="auto"/>
        <w:bottom w:val="none" w:sz="0" w:space="0" w:color="auto"/>
        <w:right w:val="none" w:sz="0" w:space="0" w:color="auto"/>
      </w:divBdr>
      <w:divsChild>
        <w:div w:id="849216732">
          <w:marLeft w:val="0"/>
          <w:marRight w:val="0"/>
          <w:marTop w:val="0"/>
          <w:marBottom w:val="0"/>
          <w:divBdr>
            <w:top w:val="none" w:sz="0" w:space="0" w:color="auto"/>
            <w:left w:val="none" w:sz="0" w:space="0" w:color="auto"/>
            <w:bottom w:val="none" w:sz="0" w:space="0" w:color="auto"/>
            <w:right w:val="none" w:sz="0" w:space="0" w:color="auto"/>
          </w:divBdr>
        </w:div>
        <w:div w:id="1767846995">
          <w:marLeft w:val="0"/>
          <w:marRight w:val="0"/>
          <w:marTop w:val="0"/>
          <w:marBottom w:val="0"/>
          <w:divBdr>
            <w:top w:val="none" w:sz="0" w:space="0" w:color="auto"/>
            <w:left w:val="none" w:sz="0" w:space="0" w:color="auto"/>
            <w:bottom w:val="none" w:sz="0" w:space="0" w:color="auto"/>
            <w:right w:val="none" w:sz="0" w:space="0" w:color="auto"/>
          </w:divBdr>
        </w:div>
        <w:div w:id="1831285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5E751-63C4-4CD1-B94B-C0D37F74D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13559</Words>
  <Characters>7730</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VMI</Company>
  <LinksUpToDate>false</LinksUpToDate>
  <CharactersWithSpaces>21247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Ramunė Rakauskienė</dc:creator>
  <cp:lastModifiedBy>Artūras Razgaitis</cp:lastModifiedBy>
  <cp:revision>10</cp:revision>
  <dcterms:created xsi:type="dcterms:W3CDTF">2026-02-19T14:03:00Z</dcterms:created>
  <dcterms:modified xsi:type="dcterms:W3CDTF">2026-02-20T12:07:00Z</dcterms:modified>
</cp:coreProperties>
</file>