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DD6" w14:textId="0797ED12" w:rsidR="000A6714" w:rsidRDefault="000A6714" w:rsidP="000A6714">
      <w:pPr>
        <w:pStyle w:val="NormalWeb"/>
      </w:pPr>
      <w:r>
        <w:t xml:space="preserve">Informuojame, kad Perkančioji organizacija, atsižvelgusi į gautą </w:t>
      </w:r>
      <w:r w:rsidR="007935C9">
        <w:t xml:space="preserve">tiekėjo </w:t>
      </w:r>
      <w:r>
        <w:t xml:space="preserve">pastebėjimą, ištaisė techninę klaidą </w:t>
      </w:r>
      <w:r>
        <w:rPr>
          <w:b/>
          <w:bCs/>
        </w:rPr>
        <w:t>Specialiųjų pirkimo sąlygų 6 priedo</w:t>
      </w:r>
      <w:r>
        <w:t xml:space="preserve"> (Pasiūlymo forma) „Excel“ faile.</w:t>
      </w:r>
    </w:p>
    <w:p w14:paraId="49FDF334" w14:textId="77777777" w:rsidR="000A6714" w:rsidRDefault="000A6714" w:rsidP="000A6714">
      <w:pPr>
        <w:pStyle w:val="NormalWeb"/>
      </w:pPr>
      <w:r>
        <w:rPr>
          <w:b/>
          <w:bCs/>
        </w:rPr>
        <w:t>Kas buvo patikslinta:</w:t>
      </w:r>
    </w:p>
    <w:p w14:paraId="2E67EF07" w14:textId="77777777" w:rsidR="000A6714" w:rsidRDefault="000A6714" w:rsidP="000A6714">
      <w:pPr>
        <w:pStyle w:val="NormalWeb"/>
        <w:numPr>
          <w:ilvl w:val="0"/>
          <w:numId w:val="1"/>
        </w:numPr>
      </w:pPr>
      <w:r>
        <w:rPr>
          <w:b/>
          <w:bCs/>
        </w:rPr>
        <w:t>Lentelėje Nr. 2</w:t>
      </w:r>
      <w:r>
        <w:t xml:space="preserve"> („Oro ištraukimo ventiliatoriams (S. Daukanto a. 3, Vilnius)“) pastebėta, kad </w:t>
      </w:r>
      <w:r>
        <w:rPr>
          <w:b/>
          <w:bCs/>
        </w:rPr>
        <w:t>6 stulpelio 4 ir 5 eilutėse</w:t>
      </w:r>
      <w:r>
        <w:t xml:space="preserve"> formulės automatiškai neskaičiavo galutinių sumų.</w:t>
      </w:r>
    </w:p>
    <w:p w14:paraId="6449B0EA" w14:textId="5F8B8CD7" w:rsidR="000A6714" w:rsidRDefault="000A6714" w:rsidP="000A6714">
      <w:pPr>
        <w:pStyle w:val="NormalWeb"/>
        <w:numPr>
          <w:ilvl w:val="0"/>
          <w:numId w:val="1"/>
        </w:numPr>
      </w:pPr>
      <w:r>
        <w:t>Ši techninė klaida ištaisyta – formulės veikia</w:t>
      </w:r>
      <w:r w:rsidR="00706503">
        <w:t>,</w:t>
      </w:r>
      <w:r>
        <w:t xml:space="preserve"> visos sumos skaičiuojamos automatiškai.</w:t>
      </w:r>
    </w:p>
    <w:p w14:paraId="7A14E4E2" w14:textId="77967BD4" w:rsidR="000A6714" w:rsidRDefault="000A6714" w:rsidP="000A6714">
      <w:pPr>
        <w:pStyle w:val="NormalWeb"/>
      </w:pPr>
      <w:r>
        <w:t>Prašome tiekėjų, rengiant pasiūlymus, naudoti tik šią naują, ištaisytą dokumento versiją.</w:t>
      </w:r>
    </w:p>
    <w:p w14:paraId="2A99E8BB" w14:textId="77777777" w:rsidR="008C1887" w:rsidRDefault="008C1887"/>
    <w:sectPr w:rsidR="008C1887" w:rsidSect="00057B1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266E7"/>
    <w:multiLevelType w:val="multilevel"/>
    <w:tmpl w:val="0548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60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14"/>
    <w:rsid w:val="00057B17"/>
    <w:rsid w:val="000A6714"/>
    <w:rsid w:val="00706503"/>
    <w:rsid w:val="007935C9"/>
    <w:rsid w:val="00874C82"/>
    <w:rsid w:val="008C1887"/>
    <w:rsid w:val="00A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1420"/>
  <w15:chartTrackingRefBased/>
  <w15:docId w15:val="{B39119CC-4959-4FFE-9817-FFFEB3AC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7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351</Words>
  <Characters>201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Rosinienė</dc:creator>
  <cp:keywords/>
  <dc:description/>
  <cp:lastModifiedBy>Gabrielė Rosinienė</cp:lastModifiedBy>
  <cp:revision>4</cp:revision>
  <dcterms:created xsi:type="dcterms:W3CDTF">2026-02-27T14:11:00Z</dcterms:created>
  <dcterms:modified xsi:type="dcterms:W3CDTF">2026-02-27T14:33:00Z</dcterms:modified>
</cp:coreProperties>
</file>