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7966" w14:textId="02AEAF84" w:rsidR="001F46C5" w:rsidRDefault="005B1752">
      <w:r w:rsidRPr="005B1752">
        <w:rPr>
          <w:b/>
          <w:bCs/>
        </w:rPr>
        <w:t>Klausimas:</w:t>
      </w:r>
      <w:r>
        <w:t xml:space="preserve"> „</w:t>
      </w:r>
      <w:r w:rsidRPr="005B1752">
        <w:t>teikiant pasiūlymą pastebėti pasiūlymų vertinimo kriterijų neatitikimai:</w:t>
      </w:r>
      <w:r w:rsidRPr="005B1752">
        <w:br/>
        <w:t>Pirkimų sąlygų 11 priede "pasiūlymo vertinimo kriterijai ir sąlygos" nurodyti kriterijų lyginamieji svoriai, neatitinka Pirkimų sąlygų 8 priede "pasiūlymo forma".</w:t>
      </w:r>
      <w:r w:rsidRPr="005B1752">
        <w:br/>
        <w:t>11 priede trečias kriterijus alkoholio kontrolės darbe sistema AK=5; 8 priede nurodyta AK=2,5</w:t>
      </w:r>
      <w:r w:rsidRPr="005B1752">
        <w:br/>
        <w:t>11 priede ketvirtas kriterijus tiekėjo siūlomo ypatingojo statinio statybos vadovo patirtis P=10; o 8 priede nurodyta P=15</w:t>
      </w:r>
      <w:r>
        <w:t>“</w:t>
      </w:r>
    </w:p>
    <w:p w14:paraId="69923A23" w14:textId="3343067C" w:rsidR="005B1752" w:rsidRDefault="005B1752">
      <w:r>
        <w:t>Atsakymas: Perkančioji organizacija ištaiso padarytą techninę klaidą Specialiųjų konkurso sąlygų 8 priede, jį sulygindama su Specialiųjų konkurso sąlygų 11 priedu. Atnaujintą priedą įkeliame skiltyje „Pirkimo dokumentai“. Pateikiant pasiūlymą, tiekėjų prašome pildyti atnaujintą priedą Nr. 8.</w:t>
      </w:r>
    </w:p>
    <w:sectPr w:rsidR="005B17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2"/>
    <w:rsid w:val="001F46C5"/>
    <w:rsid w:val="005B1752"/>
    <w:rsid w:val="00917728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8957"/>
  <w15:chartTrackingRefBased/>
  <w15:docId w15:val="{F30DF735-4062-44D8-BA8E-701F330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B1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1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1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1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1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1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1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1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1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1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1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1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17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17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17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17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17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17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1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1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1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1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1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17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17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17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1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17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1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2026-03-02T08:23:00Z</dcterms:created>
  <dcterms:modified xsi:type="dcterms:W3CDTF">2026-03-02T08:27:00Z</dcterms:modified>
</cp:coreProperties>
</file>