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92C394" w14:textId="3036EC10" w:rsidR="00986E44" w:rsidRPr="005A20F1" w:rsidRDefault="00986E44" w:rsidP="00643800">
      <w:pPr>
        <w:pStyle w:val="Tekstas"/>
        <w:spacing w:before="0"/>
        <w:jc w:val="center"/>
        <w:rPr>
          <w:rFonts w:ascii="Times New Roman" w:hAnsi="Times New Roman" w:cs="Times New Roman"/>
          <w:b/>
          <w:bCs/>
          <w:color w:val="000000" w:themeColor="text1"/>
        </w:rPr>
      </w:pPr>
      <w:r w:rsidRPr="005A20F1">
        <w:rPr>
          <w:rFonts w:ascii="Times New Roman" w:hAnsi="Times New Roman" w:cs="Times New Roman"/>
          <w:b/>
          <w:bCs/>
          <w:noProof/>
          <w:color w:val="000000" w:themeColor="text1"/>
          <w:lang w:eastAsia="lt-LT"/>
        </w:rPr>
        <w:t>VALSTYBĖS ĮMONĖS TURTO BANKO</w:t>
      </w:r>
    </w:p>
    <w:p w14:paraId="0552016E" w14:textId="4F5657D0" w:rsidR="00252518" w:rsidRPr="005A20F1" w:rsidRDefault="00E3562D" w:rsidP="00643800">
      <w:pPr>
        <w:pStyle w:val="Paantrat"/>
        <w:jc w:val="center"/>
        <w:rPr>
          <w:b/>
          <w:bCs/>
          <w:color w:val="000000" w:themeColor="text1"/>
          <w:u w:val="none"/>
          <w:lang w:val="lt-LT"/>
        </w:rPr>
      </w:pPr>
      <w:r w:rsidRPr="005A20F1">
        <w:rPr>
          <w:b/>
          <w:bCs/>
          <w:color w:val="000000" w:themeColor="text1"/>
          <w:u w:val="none"/>
          <w:lang w:val="lt-LT"/>
        </w:rPr>
        <w:t xml:space="preserve">MAŽOS VERTĖS </w:t>
      </w:r>
      <w:r w:rsidR="00252518" w:rsidRPr="005A20F1">
        <w:rPr>
          <w:b/>
          <w:bCs/>
          <w:color w:val="000000" w:themeColor="text1"/>
          <w:u w:val="none"/>
          <w:lang w:val="lt-LT"/>
        </w:rPr>
        <w:t>SPECIALIOSIOS PIRKIMO SĄLYGOS</w:t>
      </w:r>
    </w:p>
    <w:p w14:paraId="360D9F2B" w14:textId="77777777" w:rsidR="00252518" w:rsidRPr="005A20F1" w:rsidRDefault="00252518" w:rsidP="00643800">
      <w:pPr>
        <w:pStyle w:val="Paantrat"/>
        <w:rPr>
          <w:b/>
          <w:bCs/>
          <w:color w:val="000000" w:themeColor="text1"/>
          <w:u w:val="none"/>
          <w:lang w:val="lt-LT"/>
        </w:rPr>
      </w:pPr>
    </w:p>
    <w:p w14:paraId="73F75888" w14:textId="459A4598" w:rsidR="00252518" w:rsidRPr="005D2409" w:rsidRDefault="00BF4858" w:rsidP="00643800">
      <w:pPr>
        <w:spacing w:after="0"/>
        <w:jc w:val="center"/>
        <w:rPr>
          <w:rFonts w:ascii="Times New Roman" w:hAnsi="Times New Roman" w:cs="Times New Roman"/>
          <w:b/>
          <w:color w:val="000000" w:themeColor="text1"/>
          <w:sz w:val="24"/>
          <w:szCs w:val="24"/>
        </w:rPr>
      </w:pPr>
      <w:r w:rsidRPr="005D2409">
        <w:rPr>
          <w:rStyle w:val="normaltextrun"/>
          <w:rFonts w:ascii="Times New Roman" w:hAnsi="Times New Roman" w:cs="Times New Roman"/>
          <w:b/>
          <w:bCs/>
          <w:sz w:val="24"/>
          <w:szCs w:val="24"/>
        </w:rPr>
        <w:t>VP-</w:t>
      </w:r>
      <w:r w:rsidR="005D2409" w:rsidRPr="005D2409">
        <w:rPr>
          <w:rFonts w:ascii="Times New Roman" w:eastAsia="Times New Roman" w:hAnsi="Times New Roman" w:cs="Times New Roman"/>
          <w:b/>
          <w:bCs/>
          <w:sz w:val="24"/>
          <w:szCs w:val="24"/>
          <w:lang w:eastAsia="lt-LT"/>
        </w:rPr>
        <w:t xml:space="preserve">3601-4 NAUJŲ KONDICIONAVIMO SISTEMŲ ĮRENGIMO DARBŲ KAUNO REGIONE </w:t>
      </w:r>
      <w:r w:rsidR="003747EA" w:rsidRPr="005D2409">
        <w:rPr>
          <w:rFonts w:ascii="Times New Roman" w:hAnsi="Times New Roman" w:cs="Times New Roman"/>
          <w:b/>
          <w:color w:val="000000" w:themeColor="text1"/>
          <w:sz w:val="24"/>
          <w:szCs w:val="24"/>
        </w:rPr>
        <w:t>PIRKIMAS</w:t>
      </w:r>
    </w:p>
    <w:p w14:paraId="730C4F0A" w14:textId="77777777" w:rsidR="00252518" w:rsidRPr="005A20F1" w:rsidRDefault="00252518" w:rsidP="00643800">
      <w:pPr>
        <w:pStyle w:val="Antrat1"/>
        <w:keepNext/>
        <w:widowControl/>
        <w:numPr>
          <w:ilvl w:val="0"/>
          <w:numId w:val="1"/>
        </w:numPr>
        <w:tabs>
          <w:tab w:val="left" w:pos="426"/>
        </w:tabs>
        <w:spacing w:before="0"/>
        <w:ind w:left="0" w:firstLine="0"/>
        <w:jc w:val="center"/>
        <w:rPr>
          <w:rFonts w:ascii="Times New Roman" w:eastAsiaTheme="minorEastAsia" w:hAnsi="Times New Roman" w:cs="Times New Roman"/>
          <w:color w:val="000000" w:themeColor="text1"/>
          <w:sz w:val="24"/>
          <w:szCs w:val="24"/>
          <w:lang w:val="lt-LT"/>
        </w:rPr>
      </w:pPr>
      <w:bookmarkStart w:id="0" w:name="_Toc335201954"/>
      <w:bookmarkStart w:id="1" w:name="_Toc147739116"/>
      <w:r w:rsidRPr="005A20F1">
        <w:rPr>
          <w:rFonts w:ascii="Times New Roman" w:eastAsiaTheme="minorEastAsia" w:hAnsi="Times New Roman" w:cs="Times New Roman"/>
          <w:color w:val="000000" w:themeColor="text1"/>
          <w:sz w:val="24"/>
          <w:szCs w:val="24"/>
          <w:lang w:val="lt-LT"/>
        </w:rPr>
        <w:t xml:space="preserve">BENDROSIOS NUOSTATOS </w:t>
      </w:r>
      <w:bookmarkEnd w:id="0"/>
      <w:r w:rsidRPr="005A20F1">
        <w:rPr>
          <w:rFonts w:ascii="Times New Roman" w:eastAsiaTheme="minorEastAsia" w:hAnsi="Times New Roman" w:cs="Times New Roman"/>
          <w:color w:val="000000" w:themeColor="text1"/>
          <w:sz w:val="24"/>
          <w:szCs w:val="24"/>
          <w:lang w:val="lt-LT"/>
        </w:rPr>
        <w:t>IR PIRKIMO OBJEKTAS</w:t>
      </w:r>
    </w:p>
    <w:tbl>
      <w:tblPr>
        <w:tblStyle w:val="Lentelstinklelis"/>
        <w:tblW w:w="10201" w:type="dxa"/>
        <w:tblLook w:val="04A0" w:firstRow="1" w:lastRow="0" w:firstColumn="1" w:lastColumn="0" w:noHBand="0" w:noVBand="1"/>
      </w:tblPr>
      <w:tblGrid>
        <w:gridCol w:w="3102"/>
        <w:gridCol w:w="7099"/>
      </w:tblGrid>
      <w:tr w:rsidR="00252518" w:rsidRPr="0098549B" w14:paraId="753FA679" w14:textId="77777777" w:rsidTr="5AA4383B">
        <w:trPr>
          <w:trHeight w:val="340"/>
        </w:trPr>
        <w:tc>
          <w:tcPr>
            <w:tcW w:w="3305" w:type="dxa"/>
          </w:tcPr>
          <w:p w14:paraId="73508197" w14:textId="77777777" w:rsidR="00252518" w:rsidRPr="0098549B" w:rsidRDefault="00252518" w:rsidP="00643800">
            <w:pPr>
              <w:spacing w:after="0"/>
              <w:jc w:val="both"/>
              <w:rPr>
                <w:b/>
                <w:bCs/>
                <w:color w:val="000000" w:themeColor="text1"/>
                <w:sz w:val="24"/>
                <w:szCs w:val="24"/>
              </w:rPr>
            </w:pPr>
            <w:r w:rsidRPr="0098549B">
              <w:rPr>
                <w:b/>
                <w:bCs/>
                <w:color w:val="000000" w:themeColor="text1"/>
                <w:sz w:val="24"/>
                <w:szCs w:val="24"/>
              </w:rPr>
              <w:t>Pirkimo objektas</w:t>
            </w:r>
          </w:p>
        </w:tc>
        <w:tc>
          <w:tcPr>
            <w:tcW w:w="6896" w:type="dxa"/>
          </w:tcPr>
          <w:p w14:paraId="728862B5" w14:textId="0919916B" w:rsidR="00252518" w:rsidRPr="0098549B" w:rsidRDefault="00BD2378" w:rsidP="00643800">
            <w:pPr>
              <w:spacing w:after="0"/>
              <w:jc w:val="both"/>
              <w:rPr>
                <w:color w:val="000000" w:themeColor="text1"/>
                <w:sz w:val="24"/>
                <w:szCs w:val="24"/>
              </w:rPr>
            </w:pPr>
            <w:r w:rsidRPr="0098549B">
              <w:rPr>
                <w:color w:val="000000" w:themeColor="text1"/>
                <w:sz w:val="24"/>
                <w:szCs w:val="24"/>
              </w:rPr>
              <w:t>Naujų kondicionierių įrengimas Kauno regione</w:t>
            </w:r>
            <w:r w:rsidR="0052217A" w:rsidRPr="0098549B">
              <w:rPr>
                <w:color w:val="000000" w:themeColor="text1"/>
                <w:sz w:val="24"/>
                <w:szCs w:val="24"/>
              </w:rPr>
              <w:t xml:space="preserve"> </w:t>
            </w:r>
            <w:r w:rsidR="00685328" w:rsidRPr="0098549B">
              <w:rPr>
                <w:color w:val="000000" w:themeColor="text1"/>
                <w:sz w:val="24"/>
                <w:szCs w:val="24"/>
              </w:rPr>
              <w:t xml:space="preserve">(toliau – </w:t>
            </w:r>
            <w:r w:rsidR="0052217A" w:rsidRPr="0098549B">
              <w:rPr>
                <w:color w:val="000000" w:themeColor="text1"/>
                <w:sz w:val="24"/>
                <w:szCs w:val="24"/>
              </w:rPr>
              <w:t>Darbai</w:t>
            </w:r>
            <w:r w:rsidR="00685328" w:rsidRPr="0098549B">
              <w:rPr>
                <w:color w:val="000000" w:themeColor="text1"/>
                <w:sz w:val="24"/>
                <w:szCs w:val="24"/>
              </w:rPr>
              <w:t>)</w:t>
            </w:r>
          </w:p>
        </w:tc>
      </w:tr>
      <w:tr w:rsidR="00252518" w:rsidRPr="0098549B" w14:paraId="3F6A1A6E" w14:textId="77777777" w:rsidTr="5AA4383B">
        <w:trPr>
          <w:trHeight w:val="340"/>
        </w:trPr>
        <w:tc>
          <w:tcPr>
            <w:tcW w:w="3305" w:type="dxa"/>
          </w:tcPr>
          <w:p w14:paraId="25E25F61" w14:textId="77777777" w:rsidR="00252518" w:rsidRPr="0098549B" w:rsidRDefault="00252518" w:rsidP="00643800">
            <w:pPr>
              <w:spacing w:after="0"/>
              <w:jc w:val="both"/>
              <w:rPr>
                <w:b/>
                <w:bCs/>
                <w:color w:val="000000" w:themeColor="text1"/>
                <w:sz w:val="24"/>
                <w:szCs w:val="24"/>
              </w:rPr>
            </w:pPr>
            <w:r w:rsidRPr="0098549B">
              <w:rPr>
                <w:b/>
                <w:bCs/>
                <w:color w:val="000000" w:themeColor="text1"/>
                <w:sz w:val="24"/>
                <w:szCs w:val="24"/>
              </w:rPr>
              <w:t>Pirkimo objekto aprašymas</w:t>
            </w:r>
          </w:p>
        </w:tc>
        <w:tc>
          <w:tcPr>
            <w:tcW w:w="6896" w:type="dxa"/>
          </w:tcPr>
          <w:p w14:paraId="7871C39B" w14:textId="34D56807" w:rsidR="00252518" w:rsidRPr="0098549B" w:rsidRDefault="00252518" w:rsidP="00643800">
            <w:pPr>
              <w:spacing w:after="0"/>
              <w:jc w:val="both"/>
              <w:rPr>
                <w:rFonts w:eastAsia="Trebuchet MS"/>
                <w:color w:val="000000" w:themeColor="text1"/>
                <w:sz w:val="24"/>
                <w:szCs w:val="24"/>
              </w:rPr>
            </w:pPr>
            <w:r w:rsidRPr="0098549B">
              <w:rPr>
                <w:rFonts w:eastAsia="Trebuchet MS"/>
                <w:color w:val="000000" w:themeColor="text1"/>
                <w:sz w:val="24"/>
                <w:szCs w:val="24"/>
              </w:rPr>
              <w:t>Nurodytas Techninėje specifikacijoje</w:t>
            </w:r>
            <w:r w:rsidR="002A0FE2" w:rsidRPr="0098549B">
              <w:rPr>
                <w:rFonts w:eastAsia="Trebuchet MS"/>
                <w:color w:val="000000" w:themeColor="text1"/>
                <w:sz w:val="24"/>
                <w:szCs w:val="24"/>
              </w:rPr>
              <w:t xml:space="preserve"> (</w:t>
            </w:r>
            <w:r w:rsidR="00BD3AC1" w:rsidRPr="0098549B">
              <w:rPr>
                <w:rFonts w:eastAsia="Trebuchet MS"/>
                <w:color w:val="000000" w:themeColor="text1"/>
                <w:sz w:val="24"/>
                <w:szCs w:val="24"/>
              </w:rPr>
              <w:t>1</w:t>
            </w:r>
            <w:r w:rsidR="002A0FE2" w:rsidRPr="0098549B">
              <w:rPr>
                <w:rFonts w:eastAsia="Trebuchet MS"/>
                <w:color w:val="000000" w:themeColor="text1"/>
                <w:sz w:val="24"/>
                <w:szCs w:val="24"/>
              </w:rPr>
              <w:t xml:space="preserve"> priedas)</w:t>
            </w:r>
          </w:p>
        </w:tc>
      </w:tr>
      <w:tr w:rsidR="00252518" w:rsidRPr="0098549B" w14:paraId="68ED0711" w14:textId="77777777" w:rsidTr="5AA4383B">
        <w:trPr>
          <w:trHeight w:val="340"/>
        </w:trPr>
        <w:tc>
          <w:tcPr>
            <w:tcW w:w="3305" w:type="dxa"/>
          </w:tcPr>
          <w:p w14:paraId="6484B105" w14:textId="77777777" w:rsidR="00252518" w:rsidRPr="0098549B" w:rsidRDefault="00252518" w:rsidP="00643800">
            <w:pPr>
              <w:spacing w:after="0"/>
              <w:jc w:val="both"/>
              <w:rPr>
                <w:b/>
                <w:bCs/>
                <w:color w:val="000000" w:themeColor="text1"/>
                <w:sz w:val="24"/>
                <w:szCs w:val="24"/>
              </w:rPr>
            </w:pPr>
            <w:r w:rsidRPr="0098549B">
              <w:rPr>
                <w:b/>
                <w:bCs/>
                <w:color w:val="000000" w:themeColor="text1"/>
                <w:sz w:val="24"/>
                <w:szCs w:val="24"/>
              </w:rPr>
              <w:t>Pirkimo būdas</w:t>
            </w:r>
          </w:p>
        </w:tc>
        <w:tc>
          <w:tcPr>
            <w:tcW w:w="6896" w:type="dxa"/>
          </w:tcPr>
          <w:p w14:paraId="5187FC75" w14:textId="5E94944B" w:rsidR="00252518" w:rsidRPr="0098549B" w:rsidRDefault="008B328B" w:rsidP="00643800">
            <w:pPr>
              <w:spacing w:after="0"/>
              <w:jc w:val="both"/>
              <w:rPr>
                <w:color w:val="000000" w:themeColor="text1"/>
                <w:sz w:val="24"/>
                <w:szCs w:val="24"/>
              </w:rPr>
            </w:pPr>
            <w:r w:rsidRPr="0098549B">
              <w:rPr>
                <w:color w:val="000000" w:themeColor="text1"/>
                <w:sz w:val="24"/>
                <w:szCs w:val="24"/>
              </w:rPr>
              <w:t>Skelbiamas mažos vertės pirkimas</w:t>
            </w:r>
          </w:p>
        </w:tc>
      </w:tr>
      <w:tr w:rsidR="00252518" w:rsidRPr="0098549B" w14:paraId="2B5F7B9A" w14:textId="77777777" w:rsidTr="5AA4383B">
        <w:trPr>
          <w:trHeight w:val="340"/>
        </w:trPr>
        <w:tc>
          <w:tcPr>
            <w:tcW w:w="3305" w:type="dxa"/>
          </w:tcPr>
          <w:p w14:paraId="68350CF6" w14:textId="77777777" w:rsidR="00252518" w:rsidRPr="0098549B" w:rsidRDefault="00252518" w:rsidP="00643800">
            <w:pPr>
              <w:spacing w:after="0"/>
              <w:jc w:val="both"/>
              <w:rPr>
                <w:b/>
                <w:bCs/>
                <w:color w:val="000000" w:themeColor="text1"/>
                <w:sz w:val="24"/>
                <w:szCs w:val="24"/>
              </w:rPr>
            </w:pPr>
            <w:r w:rsidRPr="0098549B">
              <w:rPr>
                <w:b/>
                <w:bCs/>
                <w:color w:val="000000" w:themeColor="text1"/>
                <w:sz w:val="24"/>
                <w:szCs w:val="24"/>
              </w:rPr>
              <w:t>Pirkimo objekto dalys</w:t>
            </w:r>
          </w:p>
        </w:tc>
        <w:tc>
          <w:tcPr>
            <w:tcW w:w="6896" w:type="dxa"/>
          </w:tcPr>
          <w:sdt>
            <w:sdtPr>
              <w:rPr>
                <w:color w:val="000000" w:themeColor="text1"/>
                <w:sz w:val="24"/>
                <w:szCs w:val="24"/>
              </w:rPr>
              <w:id w:val="-195390537"/>
              <w:placeholder>
                <w:docPart w:val="0F12BD8F76FC430E84A91A9C2F2A0BFC"/>
              </w:placeholder>
              <w:dropDownList>
                <w:listItem w:displayText="Pasirinkti taikomą" w:value="Pasirinkti taikomą"/>
                <w:listItem w:displayText="Skaidoma į pirkimo objekto dalis" w:value="Skaidoma į pirkimo objekto dalis"/>
                <w:listItem w:displayText="Neskaidoma į pirkimo objekto dalis" w:value="Neskaidoma į pirkimo objekto dalis"/>
              </w:dropDownList>
            </w:sdtPr>
            <w:sdtContent>
              <w:p w14:paraId="684CCB43" w14:textId="2D9D1E93" w:rsidR="684CCB43" w:rsidRPr="0098549B" w:rsidRDefault="00E37781" w:rsidP="00643800">
                <w:pPr>
                  <w:spacing w:after="0"/>
                  <w:jc w:val="both"/>
                  <w:rPr>
                    <w:color w:val="000000" w:themeColor="text1"/>
                    <w:sz w:val="24"/>
                    <w:szCs w:val="24"/>
                  </w:rPr>
                </w:pPr>
                <w:r w:rsidRPr="0098549B">
                  <w:rPr>
                    <w:color w:val="000000" w:themeColor="text1"/>
                    <w:sz w:val="24"/>
                    <w:szCs w:val="24"/>
                  </w:rPr>
                  <w:t>Neskaidoma į pirkimo objekto dalis</w:t>
                </w:r>
              </w:p>
            </w:sdtContent>
          </w:sdt>
        </w:tc>
      </w:tr>
      <w:tr w:rsidR="00786B0B" w:rsidRPr="0098549B" w14:paraId="227E27FF" w14:textId="77777777" w:rsidTr="5AA4383B">
        <w:trPr>
          <w:trHeight w:val="340"/>
        </w:trPr>
        <w:tc>
          <w:tcPr>
            <w:tcW w:w="3305" w:type="dxa"/>
          </w:tcPr>
          <w:p w14:paraId="1017E535" w14:textId="0519A813" w:rsidR="00786B0B" w:rsidRPr="0098549B" w:rsidRDefault="005814AC" w:rsidP="00643800">
            <w:pPr>
              <w:spacing w:after="0"/>
              <w:jc w:val="both"/>
              <w:rPr>
                <w:b/>
                <w:bCs/>
                <w:color w:val="000000" w:themeColor="text1"/>
                <w:sz w:val="24"/>
                <w:szCs w:val="24"/>
              </w:rPr>
            </w:pPr>
            <w:r w:rsidRPr="0098549B">
              <w:rPr>
                <w:b/>
                <w:bCs/>
                <w:color w:val="000000" w:themeColor="text1"/>
                <w:sz w:val="24"/>
                <w:szCs w:val="24"/>
              </w:rPr>
              <w:t>Darbų atlikimo</w:t>
            </w:r>
            <w:r w:rsidR="0057357F" w:rsidRPr="0098549B">
              <w:rPr>
                <w:b/>
                <w:bCs/>
                <w:color w:val="000000" w:themeColor="text1"/>
                <w:sz w:val="24"/>
                <w:szCs w:val="24"/>
              </w:rPr>
              <w:t xml:space="preserve"> terminas</w:t>
            </w:r>
          </w:p>
        </w:tc>
        <w:tc>
          <w:tcPr>
            <w:tcW w:w="6896" w:type="dxa"/>
          </w:tcPr>
          <w:p w14:paraId="7FC0CCCF" w14:textId="094B9830" w:rsidR="00786B0B" w:rsidRPr="0098549B" w:rsidRDefault="005814AC" w:rsidP="00643800">
            <w:pPr>
              <w:spacing w:after="0"/>
              <w:jc w:val="both"/>
              <w:rPr>
                <w:color w:val="000000" w:themeColor="text1"/>
                <w:sz w:val="24"/>
                <w:szCs w:val="24"/>
              </w:rPr>
            </w:pPr>
            <w:r w:rsidRPr="0098549B">
              <w:rPr>
                <w:rFonts w:eastAsia="SimSun"/>
                <w:sz w:val="24"/>
                <w:szCs w:val="24"/>
                <w:lang w:eastAsia="zh-CN"/>
              </w:rPr>
              <w:t>per 90 (devyniasdešimt) kalendorinių dienų</w:t>
            </w:r>
          </w:p>
        </w:tc>
      </w:tr>
      <w:tr w:rsidR="00664CFF" w:rsidRPr="0098549B" w14:paraId="1536BB58" w14:textId="77777777" w:rsidTr="5AA4383B">
        <w:trPr>
          <w:trHeight w:val="340"/>
        </w:trPr>
        <w:tc>
          <w:tcPr>
            <w:tcW w:w="3305" w:type="dxa"/>
          </w:tcPr>
          <w:p w14:paraId="77459C23" w14:textId="2FB2DDCE" w:rsidR="00664CFF" w:rsidRPr="0098549B" w:rsidRDefault="00F5687A" w:rsidP="00643800">
            <w:pPr>
              <w:spacing w:after="0"/>
              <w:jc w:val="both"/>
              <w:rPr>
                <w:b/>
                <w:bCs/>
                <w:color w:val="000000" w:themeColor="text1"/>
                <w:sz w:val="24"/>
                <w:szCs w:val="24"/>
              </w:rPr>
            </w:pPr>
            <w:r w:rsidRPr="0098549B">
              <w:rPr>
                <w:b/>
                <w:bCs/>
                <w:color w:val="000000" w:themeColor="text1"/>
                <w:sz w:val="24"/>
                <w:szCs w:val="24"/>
              </w:rPr>
              <w:t>Darbų</w:t>
            </w:r>
            <w:r w:rsidR="00664CFF" w:rsidRPr="0098549B">
              <w:rPr>
                <w:b/>
                <w:bCs/>
                <w:color w:val="000000" w:themeColor="text1"/>
                <w:sz w:val="24"/>
                <w:szCs w:val="24"/>
              </w:rPr>
              <w:t xml:space="preserve"> </w:t>
            </w:r>
            <w:r w:rsidRPr="0098549B">
              <w:rPr>
                <w:b/>
                <w:bCs/>
                <w:color w:val="000000" w:themeColor="text1"/>
                <w:sz w:val="24"/>
                <w:szCs w:val="24"/>
              </w:rPr>
              <w:t>atlikimo</w:t>
            </w:r>
            <w:r w:rsidR="00664CFF" w:rsidRPr="0098549B">
              <w:rPr>
                <w:b/>
                <w:bCs/>
                <w:color w:val="000000" w:themeColor="text1"/>
                <w:sz w:val="24"/>
                <w:szCs w:val="24"/>
              </w:rPr>
              <w:t xml:space="preserve"> pradžia </w:t>
            </w:r>
          </w:p>
        </w:tc>
        <w:tc>
          <w:tcPr>
            <w:tcW w:w="6896" w:type="dxa"/>
          </w:tcPr>
          <w:p w14:paraId="4483F40F" w14:textId="3B9BC7B9" w:rsidR="00664CFF" w:rsidRPr="0098549B" w:rsidRDefault="00034F40" w:rsidP="00643800">
            <w:pPr>
              <w:spacing w:after="0"/>
              <w:jc w:val="both"/>
              <w:rPr>
                <w:iCs/>
                <w:color w:val="000000" w:themeColor="text1"/>
                <w:sz w:val="24"/>
                <w:szCs w:val="24"/>
              </w:rPr>
            </w:pPr>
            <w:r w:rsidRPr="0098549B">
              <w:rPr>
                <w:color w:val="000000" w:themeColor="text1"/>
                <w:sz w:val="24"/>
                <w:szCs w:val="24"/>
              </w:rPr>
              <w:t xml:space="preserve">nuo </w:t>
            </w:r>
            <w:r w:rsidR="00C51195" w:rsidRPr="0098549B">
              <w:rPr>
                <w:color w:val="000000" w:themeColor="text1"/>
                <w:sz w:val="24"/>
                <w:szCs w:val="24"/>
              </w:rPr>
              <w:t>sutarties pasirašymo dienos</w:t>
            </w:r>
          </w:p>
        </w:tc>
      </w:tr>
      <w:tr w:rsidR="00252518" w:rsidRPr="0098549B" w14:paraId="29917046" w14:textId="77777777" w:rsidTr="5AA4383B">
        <w:trPr>
          <w:trHeight w:val="340"/>
        </w:trPr>
        <w:tc>
          <w:tcPr>
            <w:tcW w:w="3305" w:type="dxa"/>
          </w:tcPr>
          <w:p w14:paraId="407F50F5" w14:textId="77777777" w:rsidR="00252518" w:rsidRPr="0098549B" w:rsidRDefault="00252518" w:rsidP="00B1042B">
            <w:pPr>
              <w:spacing w:after="0"/>
              <w:rPr>
                <w:b/>
                <w:bCs/>
                <w:color w:val="000000" w:themeColor="text1"/>
                <w:sz w:val="24"/>
                <w:szCs w:val="24"/>
              </w:rPr>
            </w:pPr>
            <w:r w:rsidRPr="0098549B">
              <w:rPr>
                <w:b/>
                <w:bCs/>
                <w:color w:val="000000" w:themeColor="text1"/>
                <w:sz w:val="24"/>
                <w:szCs w:val="24"/>
              </w:rPr>
              <w:t>Pirkimo vykdymo priemonės</w:t>
            </w:r>
          </w:p>
        </w:tc>
        <w:sdt>
          <w:sdtPr>
            <w:rPr>
              <w:rStyle w:val="Style3"/>
              <w:rFonts w:ascii="Times New Roman" w:hAnsi="Times New Roman"/>
              <w:color w:val="000000" w:themeColor="text1"/>
              <w:sz w:val="24"/>
              <w:szCs w:val="24"/>
            </w:rPr>
            <w:id w:val="-531579084"/>
            <w:placeholder>
              <w:docPart w:val="0F12BD8F76FC430E84A91A9C2F2A0BFC"/>
            </w:placeholder>
            <w:dropDownList>
              <w:listItem w:displayText="Pasirinkti tinkamą" w:value="Pasirinkti tinkamą"/>
              <w:listItem w:displayText="CVP IS" w:value="CVP IS"/>
              <w:listItem w:displayText="Elektroniniu paštu" w:value="Elektroniniu paštu"/>
            </w:dropDownList>
          </w:sdtPr>
          <w:sdtEndPr>
            <w:rPr>
              <w:rStyle w:val="Numatytasispastraiposriftas"/>
            </w:rPr>
          </w:sdtEndPr>
          <w:sdtContent>
            <w:tc>
              <w:tcPr>
                <w:tcW w:w="6896" w:type="dxa"/>
              </w:tcPr>
              <w:p w14:paraId="6F51A0C4" w14:textId="69D4AE5A" w:rsidR="00252518" w:rsidRPr="0098549B" w:rsidRDefault="00172815" w:rsidP="00643800">
                <w:pPr>
                  <w:spacing w:after="0"/>
                  <w:jc w:val="both"/>
                  <w:rPr>
                    <w:color w:val="000000" w:themeColor="text1"/>
                    <w:sz w:val="24"/>
                    <w:szCs w:val="24"/>
                  </w:rPr>
                </w:pPr>
                <w:r w:rsidRPr="0098549B">
                  <w:rPr>
                    <w:rStyle w:val="Style3"/>
                    <w:rFonts w:ascii="Times New Roman" w:hAnsi="Times New Roman"/>
                    <w:color w:val="000000" w:themeColor="text1"/>
                    <w:sz w:val="24"/>
                    <w:szCs w:val="24"/>
                  </w:rPr>
                  <w:t>CVP IS</w:t>
                </w:r>
              </w:p>
            </w:tc>
          </w:sdtContent>
        </w:sdt>
      </w:tr>
      <w:tr w:rsidR="00252518" w:rsidRPr="0098549B" w14:paraId="08551991" w14:textId="77777777" w:rsidTr="5AA4383B">
        <w:trPr>
          <w:trHeight w:val="340"/>
        </w:trPr>
        <w:tc>
          <w:tcPr>
            <w:tcW w:w="3305" w:type="dxa"/>
          </w:tcPr>
          <w:p w14:paraId="4B8CE4A7" w14:textId="77777777" w:rsidR="00252518" w:rsidRPr="0098549B" w:rsidRDefault="00252518" w:rsidP="00643800">
            <w:pPr>
              <w:spacing w:after="0"/>
              <w:jc w:val="both"/>
              <w:rPr>
                <w:b/>
                <w:bCs/>
                <w:color w:val="000000" w:themeColor="text1"/>
                <w:sz w:val="24"/>
                <w:szCs w:val="24"/>
              </w:rPr>
            </w:pPr>
            <w:r w:rsidRPr="0098549B">
              <w:rPr>
                <w:b/>
                <w:bCs/>
                <w:color w:val="000000" w:themeColor="text1"/>
                <w:sz w:val="24"/>
                <w:szCs w:val="24"/>
              </w:rPr>
              <w:t>Ar vykdomos derybos</w:t>
            </w:r>
            <w:r w:rsidRPr="0098549B">
              <w:rPr>
                <w:rStyle w:val="Puslapioinaosnuoroda"/>
                <w:b/>
                <w:bCs/>
                <w:color w:val="000000" w:themeColor="text1"/>
                <w:sz w:val="24"/>
                <w:szCs w:val="24"/>
              </w:rPr>
              <w:footnoteReference w:id="2"/>
            </w:r>
          </w:p>
        </w:tc>
        <w:sdt>
          <w:sdtPr>
            <w:rPr>
              <w:color w:val="000000" w:themeColor="text1"/>
              <w:sz w:val="24"/>
              <w:szCs w:val="24"/>
            </w:rPr>
            <w:id w:val="-1633635745"/>
            <w:placeholder>
              <w:docPart w:val="0F12BD8F76FC430E84A91A9C2F2A0BFC"/>
            </w:placeholder>
            <w:dropDownList>
              <w:listItem w:displayText="Pasirinkti taikomą" w:value="Pasirinkti taikomą"/>
              <w:listItem w:displayText="Taip" w:value="Taip"/>
              <w:listItem w:displayText="Ne" w:value="Ne"/>
            </w:dropDownList>
          </w:sdtPr>
          <w:sdtContent>
            <w:tc>
              <w:tcPr>
                <w:tcW w:w="6896" w:type="dxa"/>
              </w:tcPr>
              <w:p w14:paraId="772CAF7C" w14:textId="1EECEC81" w:rsidR="00252518" w:rsidRPr="0098549B" w:rsidRDefault="00E37781" w:rsidP="00643800">
                <w:pPr>
                  <w:spacing w:after="0"/>
                  <w:jc w:val="both"/>
                  <w:rPr>
                    <w:color w:val="000000" w:themeColor="text1"/>
                    <w:sz w:val="24"/>
                    <w:szCs w:val="24"/>
                  </w:rPr>
                </w:pPr>
                <w:r w:rsidRPr="0098549B">
                  <w:rPr>
                    <w:color w:val="000000" w:themeColor="text1"/>
                    <w:sz w:val="24"/>
                    <w:szCs w:val="24"/>
                  </w:rPr>
                  <w:t>Ne</w:t>
                </w:r>
              </w:p>
            </w:tc>
          </w:sdtContent>
        </w:sdt>
      </w:tr>
      <w:tr w:rsidR="00252518" w:rsidRPr="0098549B" w14:paraId="229B1B21" w14:textId="77777777" w:rsidTr="5AA4383B">
        <w:trPr>
          <w:trHeight w:val="340"/>
        </w:trPr>
        <w:tc>
          <w:tcPr>
            <w:tcW w:w="3305" w:type="dxa"/>
          </w:tcPr>
          <w:p w14:paraId="493356D4" w14:textId="77777777" w:rsidR="00252518" w:rsidRPr="0098549B" w:rsidRDefault="00252518" w:rsidP="00643800">
            <w:pPr>
              <w:spacing w:after="0"/>
              <w:rPr>
                <w:b/>
                <w:bCs/>
                <w:color w:val="000000" w:themeColor="text1"/>
                <w:sz w:val="24"/>
                <w:szCs w:val="24"/>
              </w:rPr>
            </w:pPr>
            <w:r w:rsidRPr="0098549B">
              <w:rPr>
                <w:b/>
                <w:bCs/>
                <w:color w:val="000000" w:themeColor="text1"/>
                <w:sz w:val="24"/>
                <w:szCs w:val="24"/>
              </w:rPr>
              <w:t>Pasiūlymų vertinimo kriterijus</w:t>
            </w:r>
          </w:p>
        </w:tc>
        <w:sdt>
          <w:sdtPr>
            <w:rPr>
              <w:color w:val="000000" w:themeColor="text1"/>
              <w:sz w:val="24"/>
              <w:szCs w:val="24"/>
            </w:rPr>
            <w:id w:val="-344407683"/>
            <w:placeholder>
              <w:docPart w:val="2E793705C57C4DFAB402D09C3F09F103"/>
            </w:placeholder>
            <w:comboBox>
              <w:listItem w:value="Choose an item."/>
              <w:listItem w:displayText="Mažiausia kaina" w:value="Mažiausia kaina"/>
              <w:listItem w:displayText="Kainos ar sąnaudų ir kokybės santykis" w:value="Kainos ar sąnaudų ir kokybės santykis"/>
            </w:comboBox>
          </w:sdtPr>
          <w:sdtContent>
            <w:tc>
              <w:tcPr>
                <w:tcW w:w="6896" w:type="dxa"/>
              </w:tcPr>
              <w:p w14:paraId="5196D5F6" w14:textId="0DB7E94C" w:rsidR="00252518" w:rsidRPr="0098549B" w:rsidRDefault="00E37781" w:rsidP="00643800">
                <w:pPr>
                  <w:spacing w:after="0"/>
                  <w:jc w:val="both"/>
                  <w:rPr>
                    <w:color w:val="000000" w:themeColor="text1"/>
                    <w:sz w:val="24"/>
                    <w:szCs w:val="24"/>
                  </w:rPr>
                </w:pPr>
                <w:r w:rsidRPr="0098549B">
                  <w:rPr>
                    <w:color w:val="000000" w:themeColor="text1"/>
                    <w:sz w:val="24"/>
                    <w:szCs w:val="24"/>
                  </w:rPr>
                  <w:t>Mažiausia kaina</w:t>
                </w:r>
              </w:p>
            </w:tc>
          </w:sdtContent>
        </w:sdt>
      </w:tr>
      <w:tr w:rsidR="00854121" w:rsidRPr="0098549B" w14:paraId="1E6D548C" w14:textId="77777777" w:rsidTr="5AA4383B">
        <w:trPr>
          <w:trHeight w:val="340"/>
        </w:trPr>
        <w:tc>
          <w:tcPr>
            <w:tcW w:w="3305" w:type="dxa"/>
          </w:tcPr>
          <w:p w14:paraId="336C95E2" w14:textId="1CC6349D" w:rsidR="00854121" w:rsidRPr="0098549B" w:rsidRDefault="00854121" w:rsidP="00643800">
            <w:pPr>
              <w:spacing w:after="0"/>
              <w:jc w:val="both"/>
              <w:rPr>
                <w:b/>
                <w:bCs/>
                <w:color w:val="000000" w:themeColor="text1"/>
                <w:sz w:val="24"/>
                <w:szCs w:val="24"/>
              </w:rPr>
            </w:pPr>
            <w:r w:rsidRPr="0098549B">
              <w:rPr>
                <w:b/>
                <w:bCs/>
                <w:color w:val="000000" w:themeColor="text1"/>
                <w:sz w:val="24"/>
                <w:szCs w:val="24"/>
              </w:rPr>
              <w:t>Pasiūlymų pateikimo data</w:t>
            </w:r>
            <w:r w:rsidR="00FD1136" w:rsidRPr="0098549B">
              <w:rPr>
                <w:b/>
                <w:bCs/>
                <w:color w:val="000000" w:themeColor="text1"/>
                <w:sz w:val="24"/>
                <w:szCs w:val="24"/>
              </w:rPr>
              <w:t xml:space="preserve"> ir laikas</w:t>
            </w:r>
          </w:p>
        </w:tc>
        <w:tc>
          <w:tcPr>
            <w:tcW w:w="6896" w:type="dxa"/>
          </w:tcPr>
          <w:p w14:paraId="67BED139" w14:textId="2BEED7A4" w:rsidR="00854121" w:rsidRPr="0098549B" w:rsidRDefault="006B7E82" w:rsidP="00643800">
            <w:pPr>
              <w:spacing w:after="0"/>
              <w:jc w:val="both"/>
              <w:rPr>
                <w:color w:val="000000" w:themeColor="text1"/>
                <w:sz w:val="24"/>
                <w:szCs w:val="24"/>
              </w:rPr>
            </w:pPr>
            <w:r w:rsidRPr="0098549B">
              <w:rPr>
                <w:color w:val="000000" w:themeColor="text1"/>
                <w:sz w:val="24"/>
                <w:szCs w:val="24"/>
              </w:rPr>
              <w:t>Nurodyta Centrinėje viešųjų pirkimų informacinėje sistemoje (toliau – CVP IS)</w:t>
            </w:r>
          </w:p>
        </w:tc>
      </w:tr>
      <w:tr w:rsidR="00252518" w:rsidRPr="0098549B" w14:paraId="1FBBC519" w14:textId="77777777" w:rsidTr="5AA4383B">
        <w:tc>
          <w:tcPr>
            <w:tcW w:w="3305" w:type="dxa"/>
          </w:tcPr>
          <w:p w14:paraId="1404DCC2" w14:textId="77777777" w:rsidR="00252518" w:rsidRPr="0098549B" w:rsidRDefault="00252518" w:rsidP="00643800">
            <w:pPr>
              <w:spacing w:after="0"/>
              <w:rPr>
                <w:b/>
                <w:bCs/>
                <w:color w:val="000000" w:themeColor="text1"/>
                <w:sz w:val="24"/>
                <w:szCs w:val="24"/>
              </w:rPr>
            </w:pPr>
            <w:r w:rsidRPr="0098549B">
              <w:rPr>
                <w:b/>
                <w:bCs/>
                <w:color w:val="000000" w:themeColor="text1"/>
                <w:sz w:val="24"/>
                <w:szCs w:val="24"/>
              </w:rPr>
              <w:t>Kontaktinis asmuo dėl pirkimo procedūrų</w:t>
            </w:r>
          </w:p>
        </w:tc>
        <w:tc>
          <w:tcPr>
            <w:tcW w:w="6896" w:type="dxa"/>
          </w:tcPr>
          <w:p w14:paraId="1995B7E0" w14:textId="09C86ECE" w:rsidR="00252518" w:rsidRPr="0098549B" w:rsidRDefault="00D202D4" w:rsidP="00643800">
            <w:pPr>
              <w:spacing w:after="0"/>
              <w:jc w:val="both"/>
              <w:rPr>
                <w:color w:val="000000" w:themeColor="text1"/>
                <w:sz w:val="24"/>
                <w:szCs w:val="24"/>
              </w:rPr>
            </w:pPr>
            <w:r w:rsidRPr="0098549B">
              <w:rPr>
                <w:rStyle w:val="normaltextrun"/>
                <w:color w:val="000000"/>
                <w:sz w:val="24"/>
                <w:szCs w:val="24"/>
                <w:shd w:val="clear" w:color="auto" w:fill="FFFFFF"/>
              </w:rPr>
              <w:t xml:space="preserve">Viešųjų pirkimų skyriaus specialistė Ala </w:t>
            </w:r>
            <w:proofErr w:type="spellStart"/>
            <w:r w:rsidRPr="0098549B">
              <w:rPr>
                <w:rStyle w:val="normaltextrun"/>
                <w:color w:val="000000"/>
                <w:sz w:val="24"/>
                <w:szCs w:val="24"/>
                <w:shd w:val="clear" w:color="auto" w:fill="FFFFFF"/>
              </w:rPr>
              <w:t>Širaliova,</w:t>
            </w:r>
            <w:proofErr w:type="spellEnd"/>
            <w:r w:rsidRPr="0098549B">
              <w:rPr>
                <w:rStyle w:val="normaltextrun"/>
                <w:color w:val="000000"/>
                <w:sz w:val="24"/>
                <w:szCs w:val="24"/>
                <w:shd w:val="clear" w:color="auto" w:fill="FFFFFF"/>
              </w:rPr>
              <w:t xml:space="preserve"> tel. +370 682 55 032, el. paštas </w:t>
            </w:r>
            <w:proofErr w:type="spellStart"/>
            <w:r w:rsidRPr="0098549B">
              <w:rPr>
                <w:rStyle w:val="normaltextrun"/>
                <w:color w:val="000000"/>
                <w:sz w:val="24"/>
                <w:szCs w:val="24"/>
                <w:shd w:val="clear" w:color="auto" w:fill="FFFFFF"/>
              </w:rPr>
              <w:t>Ala.Siraliova@turtas.lt</w:t>
            </w:r>
            <w:proofErr w:type="spellEnd"/>
            <w:r w:rsidRPr="0098549B">
              <w:rPr>
                <w:rStyle w:val="eop"/>
                <w:color w:val="000000"/>
                <w:sz w:val="24"/>
                <w:szCs w:val="24"/>
                <w:shd w:val="clear" w:color="auto" w:fill="FFFFFF"/>
              </w:rPr>
              <w:t> </w:t>
            </w:r>
          </w:p>
        </w:tc>
      </w:tr>
      <w:tr w:rsidR="0008505D" w:rsidRPr="0098549B" w14:paraId="6246390D" w14:textId="77777777" w:rsidTr="5AA4383B">
        <w:trPr>
          <w:trHeight w:val="630"/>
        </w:trPr>
        <w:tc>
          <w:tcPr>
            <w:tcW w:w="3305" w:type="dxa"/>
          </w:tcPr>
          <w:p w14:paraId="018516D2" w14:textId="77777777" w:rsidR="0008505D" w:rsidRPr="0098549B" w:rsidRDefault="0008505D" w:rsidP="00643800">
            <w:pPr>
              <w:spacing w:after="0"/>
              <w:rPr>
                <w:b/>
                <w:bCs/>
                <w:color w:val="000000" w:themeColor="text1"/>
                <w:sz w:val="24"/>
                <w:szCs w:val="24"/>
              </w:rPr>
            </w:pPr>
            <w:r w:rsidRPr="0098549B">
              <w:rPr>
                <w:b/>
                <w:bCs/>
                <w:color w:val="000000" w:themeColor="text1"/>
                <w:sz w:val="24"/>
                <w:szCs w:val="24"/>
              </w:rPr>
              <w:t>Kontaktinis asmuo dėl pirkimo objekto</w:t>
            </w:r>
          </w:p>
        </w:tc>
        <w:tc>
          <w:tcPr>
            <w:tcW w:w="6896" w:type="dxa"/>
          </w:tcPr>
          <w:p w14:paraId="69C91562" w14:textId="1B20028D" w:rsidR="0008505D" w:rsidRPr="0098549B" w:rsidRDefault="002C5F8D" w:rsidP="00643800">
            <w:pPr>
              <w:pStyle w:val="paragraph"/>
              <w:spacing w:before="0" w:beforeAutospacing="0" w:after="0" w:afterAutospacing="0"/>
              <w:jc w:val="both"/>
              <w:rPr>
                <w:rFonts w:eastAsia="SimSun"/>
                <w:lang w:eastAsia="zh-CN"/>
              </w:rPr>
            </w:pPr>
            <w:r w:rsidRPr="002C5F8D">
              <w:rPr>
                <w:rFonts w:eastAsia="SimSun"/>
                <w:lang w:eastAsia="zh-CN"/>
              </w:rPr>
              <w:t>Turto priežiūros skyriaus Kauno turto priežiūros grupės Techninės priežiūros inžinieri</w:t>
            </w:r>
            <w:r w:rsidRPr="0098549B">
              <w:rPr>
                <w:rFonts w:eastAsia="SimSun"/>
                <w:lang w:eastAsia="zh-CN"/>
              </w:rPr>
              <w:t>ai</w:t>
            </w:r>
            <w:r w:rsidRPr="002C5F8D">
              <w:rPr>
                <w:rFonts w:eastAsia="SimSun"/>
                <w:lang w:eastAsia="zh-CN"/>
              </w:rPr>
              <w:t>:</w:t>
            </w:r>
            <w:r w:rsidRPr="0098549B">
              <w:rPr>
                <w:rFonts w:eastAsia="SimSun"/>
                <w:lang w:eastAsia="zh-CN"/>
              </w:rPr>
              <w:t xml:space="preserve"> </w:t>
            </w:r>
            <w:r w:rsidRPr="002C5F8D">
              <w:rPr>
                <w:rFonts w:eastAsia="SimSun"/>
                <w:lang w:eastAsia="zh-CN"/>
              </w:rPr>
              <w:t>Kėdainiuose – Ramūn</w:t>
            </w:r>
            <w:r w:rsidRPr="0098549B">
              <w:rPr>
                <w:rFonts w:eastAsia="SimSun"/>
                <w:lang w:eastAsia="zh-CN"/>
              </w:rPr>
              <w:t>as</w:t>
            </w:r>
            <w:r w:rsidRPr="002C5F8D">
              <w:rPr>
                <w:rFonts w:eastAsia="SimSun"/>
                <w:lang w:eastAsia="zh-CN"/>
              </w:rPr>
              <w:t xml:space="preserve"> Narbut</w:t>
            </w:r>
            <w:r w:rsidRPr="0098549B">
              <w:rPr>
                <w:rFonts w:eastAsia="SimSun"/>
                <w:lang w:eastAsia="zh-CN"/>
              </w:rPr>
              <w:t>as</w:t>
            </w:r>
            <w:r w:rsidRPr="002C5F8D">
              <w:rPr>
                <w:rFonts w:eastAsia="SimSun"/>
                <w:lang w:eastAsia="zh-CN"/>
              </w:rPr>
              <w:t>, +370</w:t>
            </w:r>
            <w:r w:rsidR="00775BF0" w:rsidRPr="0098549B">
              <w:rPr>
                <w:rFonts w:eastAsia="SimSun"/>
                <w:lang w:eastAsia="zh-CN"/>
              </w:rPr>
              <w:t> </w:t>
            </w:r>
            <w:r w:rsidRPr="002C5F8D">
              <w:rPr>
                <w:rFonts w:eastAsia="SimSun"/>
                <w:lang w:eastAsia="zh-CN"/>
              </w:rPr>
              <w:t>677</w:t>
            </w:r>
            <w:r w:rsidR="00775BF0" w:rsidRPr="0098549B">
              <w:rPr>
                <w:rFonts w:eastAsia="SimSun"/>
                <w:lang w:eastAsia="zh-CN"/>
              </w:rPr>
              <w:t xml:space="preserve"> </w:t>
            </w:r>
            <w:r w:rsidRPr="002C5F8D">
              <w:rPr>
                <w:rFonts w:eastAsia="SimSun"/>
                <w:lang w:eastAsia="zh-CN"/>
              </w:rPr>
              <w:t>63316, </w:t>
            </w:r>
            <w:proofErr w:type="spellStart"/>
            <w:r w:rsidRPr="002C5F8D">
              <w:rPr>
                <w:rFonts w:eastAsia="SimSun"/>
                <w:lang w:eastAsia="zh-CN"/>
              </w:rPr>
              <w:t>ramunas.narbutas@turtas.lt</w:t>
            </w:r>
            <w:proofErr w:type="spellEnd"/>
            <w:r w:rsidR="00775BF0" w:rsidRPr="0098549B">
              <w:rPr>
                <w:rFonts w:eastAsia="SimSun"/>
                <w:lang w:eastAsia="zh-CN"/>
              </w:rPr>
              <w:t>;</w:t>
            </w:r>
            <w:r w:rsidRPr="002C5F8D">
              <w:rPr>
                <w:rFonts w:eastAsia="SimSun"/>
                <w:lang w:eastAsia="zh-CN"/>
              </w:rPr>
              <w:t> Kaune – Giedrius Širvys</w:t>
            </w:r>
            <w:r w:rsidR="00775BF0" w:rsidRPr="0098549B">
              <w:rPr>
                <w:rFonts w:eastAsia="SimSun"/>
                <w:lang w:eastAsia="zh-CN"/>
              </w:rPr>
              <w:t>,</w:t>
            </w:r>
            <w:r w:rsidRPr="002C5F8D">
              <w:rPr>
                <w:rFonts w:eastAsia="SimSun"/>
                <w:lang w:eastAsia="zh-CN"/>
              </w:rPr>
              <w:t> +370</w:t>
            </w:r>
            <w:r w:rsidR="00775BF0" w:rsidRPr="0098549B">
              <w:rPr>
                <w:rFonts w:eastAsia="SimSun"/>
                <w:lang w:eastAsia="zh-CN"/>
              </w:rPr>
              <w:t> </w:t>
            </w:r>
            <w:r w:rsidRPr="002C5F8D">
              <w:rPr>
                <w:rFonts w:eastAsia="SimSun"/>
                <w:lang w:eastAsia="zh-CN"/>
              </w:rPr>
              <w:t>666</w:t>
            </w:r>
            <w:r w:rsidR="00775BF0" w:rsidRPr="0098549B">
              <w:rPr>
                <w:rFonts w:eastAsia="SimSun"/>
                <w:lang w:eastAsia="zh-CN"/>
              </w:rPr>
              <w:t xml:space="preserve"> </w:t>
            </w:r>
            <w:r w:rsidRPr="002C5F8D">
              <w:rPr>
                <w:rFonts w:eastAsia="SimSun"/>
                <w:lang w:eastAsia="zh-CN"/>
              </w:rPr>
              <w:t>59309, </w:t>
            </w:r>
            <w:proofErr w:type="spellStart"/>
            <w:r w:rsidRPr="002C5F8D">
              <w:rPr>
                <w:rFonts w:eastAsia="SimSun"/>
                <w:lang w:eastAsia="zh-CN"/>
              </w:rPr>
              <w:t>giedrius.sirvys@turtas.lt</w:t>
            </w:r>
            <w:proofErr w:type="spellEnd"/>
            <w:r w:rsidRPr="002C5F8D">
              <w:rPr>
                <w:rFonts w:eastAsia="SimSun"/>
                <w:lang w:eastAsia="zh-CN"/>
              </w:rPr>
              <w:t> </w:t>
            </w:r>
            <w:r w:rsidR="00775BF0" w:rsidRPr="0098549B">
              <w:rPr>
                <w:rFonts w:eastAsia="SimSun"/>
                <w:lang w:eastAsia="zh-CN"/>
              </w:rPr>
              <w:t>.</w:t>
            </w:r>
          </w:p>
        </w:tc>
      </w:tr>
      <w:tr w:rsidR="00252518" w:rsidRPr="0098549B" w14:paraId="450DB89E" w14:textId="77777777" w:rsidTr="5AA4383B">
        <w:trPr>
          <w:trHeight w:val="340"/>
        </w:trPr>
        <w:tc>
          <w:tcPr>
            <w:tcW w:w="3305" w:type="dxa"/>
          </w:tcPr>
          <w:p w14:paraId="3B0794F8" w14:textId="77777777" w:rsidR="00252518" w:rsidRPr="0098549B" w:rsidRDefault="00252518" w:rsidP="00643800">
            <w:pPr>
              <w:spacing w:after="0"/>
              <w:jc w:val="both"/>
              <w:rPr>
                <w:b/>
                <w:bCs/>
                <w:color w:val="000000" w:themeColor="text1"/>
                <w:sz w:val="24"/>
                <w:szCs w:val="24"/>
              </w:rPr>
            </w:pPr>
            <w:r w:rsidRPr="0098549B">
              <w:rPr>
                <w:b/>
                <w:bCs/>
                <w:color w:val="000000" w:themeColor="text1"/>
                <w:sz w:val="24"/>
                <w:szCs w:val="24"/>
              </w:rPr>
              <w:t>Siekiama sudaryti</w:t>
            </w:r>
          </w:p>
        </w:tc>
        <w:sdt>
          <w:sdtPr>
            <w:rPr>
              <w:color w:val="000000" w:themeColor="text1"/>
              <w:sz w:val="24"/>
              <w:szCs w:val="24"/>
            </w:rPr>
            <w:id w:val="-2097165145"/>
            <w:placeholder>
              <w:docPart w:val="B44CC51DAE0A4391BC17D8B0CF5C5B43"/>
            </w:placeholder>
            <w:comboBox>
              <w:listItem w:value="Choose an item."/>
              <w:listItem w:displayText="Sutartį" w:value="Sutartį"/>
              <w:listItem w:displayText="Preliminariają sutartį" w:value="Preliminariają sutartį"/>
            </w:comboBox>
          </w:sdtPr>
          <w:sdtContent>
            <w:tc>
              <w:tcPr>
                <w:tcW w:w="6896" w:type="dxa"/>
              </w:tcPr>
              <w:p w14:paraId="2CEAC17E" w14:textId="1998EC32" w:rsidR="00252518" w:rsidRPr="0098549B" w:rsidRDefault="00E37781" w:rsidP="00643800">
                <w:pPr>
                  <w:spacing w:after="0"/>
                  <w:jc w:val="both"/>
                  <w:rPr>
                    <w:color w:val="000000" w:themeColor="text1"/>
                    <w:sz w:val="24"/>
                    <w:szCs w:val="24"/>
                  </w:rPr>
                </w:pPr>
                <w:r w:rsidRPr="0098549B">
                  <w:rPr>
                    <w:color w:val="000000" w:themeColor="text1"/>
                    <w:sz w:val="24"/>
                    <w:szCs w:val="24"/>
                  </w:rPr>
                  <w:t>Sutartį</w:t>
                </w:r>
              </w:p>
            </w:tc>
          </w:sdtContent>
        </w:sdt>
      </w:tr>
      <w:tr w:rsidR="00252518" w:rsidRPr="0098549B" w14:paraId="65CA5815" w14:textId="77777777" w:rsidTr="5AA4383B">
        <w:trPr>
          <w:trHeight w:val="340"/>
        </w:trPr>
        <w:tc>
          <w:tcPr>
            <w:tcW w:w="3305" w:type="dxa"/>
          </w:tcPr>
          <w:p w14:paraId="3A7067EE" w14:textId="77777777" w:rsidR="00252518" w:rsidRPr="0098549B" w:rsidRDefault="00252518" w:rsidP="00643800">
            <w:pPr>
              <w:spacing w:after="0"/>
              <w:jc w:val="both"/>
              <w:rPr>
                <w:b/>
                <w:bCs/>
                <w:color w:val="000000" w:themeColor="text1"/>
                <w:sz w:val="24"/>
                <w:szCs w:val="24"/>
              </w:rPr>
            </w:pPr>
            <w:r w:rsidRPr="0098549B">
              <w:rPr>
                <w:b/>
                <w:bCs/>
                <w:color w:val="000000" w:themeColor="text1"/>
                <w:sz w:val="24"/>
                <w:szCs w:val="24"/>
              </w:rPr>
              <w:t>Sutarties projektas</w:t>
            </w:r>
          </w:p>
        </w:tc>
        <w:sdt>
          <w:sdtPr>
            <w:rPr>
              <w:color w:val="000000" w:themeColor="text1"/>
              <w:sz w:val="24"/>
              <w:szCs w:val="24"/>
            </w:rPr>
            <w:id w:val="1540710872"/>
            <w:placeholder>
              <w:docPart w:val="493DF82B546C475299E275CF0FA0B740"/>
            </w:placeholder>
            <w:comboBox>
              <w:listItem w:value="Choose an item."/>
              <w:listItem w:displayText="Pridedama" w:value="Pridedama"/>
              <w:listItem w:displayText="Nepridedama" w:value="Nepridedama"/>
            </w:comboBox>
          </w:sdtPr>
          <w:sdtContent>
            <w:tc>
              <w:tcPr>
                <w:tcW w:w="6896" w:type="dxa"/>
              </w:tcPr>
              <w:p w14:paraId="054FE9D6" w14:textId="076FB754" w:rsidR="00252518" w:rsidRPr="0098549B" w:rsidRDefault="00E37781" w:rsidP="00643800">
                <w:pPr>
                  <w:spacing w:after="0"/>
                  <w:jc w:val="both"/>
                  <w:rPr>
                    <w:color w:val="000000" w:themeColor="text1"/>
                    <w:sz w:val="24"/>
                    <w:szCs w:val="24"/>
                  </w:rPr>
                </w:pPr>
                <w:r w:rsidRPr="0098549B">
                  <w:rPr>
                    <w:color w:val="000000" w:themeColor="text1"/>
                    <w:sz w:val="24"/>
                    <w:szCs w:val="24"/>
                  </w:rPr>
                  <w:t>Pridedama</w:t>
                </w:r>
              </w:p>
            </w:tc>
          </w:sdtContent>
        </w:sdt>
      </w:tr>
      <w:tr w:rsidR="00252518" w:rsidRPr="0098549B" w14:paraId="04213DA1" w14:textId="77777777" w:rsidTr="5AA4383B">
        <w:trPr>
          <w:trHeight w:val="340"/>
        </w:trPr>
        <w:tc>
          <w:tcPr>
            <w:tcW w:w="3305" w:type="dxa"/>
          </w:tcPr>
          <w:p w14:paraId="1EA21751" w14:textId="77777777" w:rsidR="00252518" w:rsidRPr="0098549B" w:rsidRDefault="00252518" w:rsidP="00643800">
            <w:pPr>
              <w:spacing w:after="0"/>
              <w:jc w:val="both"/>
              <w:rPr>
                <w:b/>
                <w:bCs/>
                <w:color w:val="000000" w:themeColor="text1"/>
                <w:sz w:val="24"/>
                <w:szCs w:val="24"/>
              </w:rPr>
            </w:pPr>
            <w:r w:rsidRPr="0098549B">
              <w:rPr>
                <w:b/>
                <w:bCs/>
                <w:color w:val="000000" w:themeColor="text1"/>
                <w:sz w:val="24"/>
                <w:szCs w:val="24"/>
              </w:rPr>
              <w:t>Pirkimo sąlygų kalba</w:t>
            </w:r>
          </w:p>
        </w:tc>
        <w:sdt>
          <w:sdtPr>
            <w:rPr>
              <w:color w:val="000000" w:themeColor="text1"/>
              <w:sz w:val="24"/>
              <w:szCs w:val="24"/>
            </w:rPr>
            <w:id w:val="-955171863"/>
            <w:placeholder>
              <w:docPart w:val="95F81A0FC3C7448F806ACBF243B68A8D"/>
            </w:placeholder>
            <w:comboBox>
              <w:listItem w:value="Choose an item."/>
              <w:listItem w:displayText="Lietuvių" w:value="Lietuvių"/>
              <w:listItem w:displayText="Lietuvių ir anglų" w:value="Lietuvių ir anglų"/>
              <w:listItem w:displayText="Anglų" w:value="Anglų"/>
            </w:comboBox>
          </w:sdtPr>
          <w:sdtContent>
            <w:tc>
              <w:tcPr>
                <w:tcW w:w="6896" w:type="dxa"/>
              </w:tcPr>
              <w:p w14:paraId="4B65314D" w14:textId="0C0D4CD7" w:rsidR="00252518" w:rsidRPr="0098549B" w:rsidRDefault="00E37781" w:rsidP="00643800">
                <w:pPr>
                  <w:spacing w:after="0"/>
                  <w:jc w:val="both"/>
                  <w:rPr>
                    <w:color w:val="000000" w:themeColor="text1"/>
                    <w:sz w:val="24"/>
                    <w:szCs w:val="24"/>
                  </w:rPr>
                </w:pPr>
                <w:r w:rsidRPr="0098549B">
                  <w:rPr>
                    <w:color w:val="000000" w:themeColor="text1"/>
                    <w:sz w:val="24"/>
                    <w:szCs w:val="24"/>
                  </w:rPr>
                  <w:t>Lietuvių</w:t>
                </w:r>
              </w:p>
            </w:tc>
          </w:sdtContent>
        </w:sdt>
      </w:tr>
      <w:tr w:rsidR="00252518" w:rsidRPr="0098549B" w14:paraId="085F4257" w14:textId="77777777" w:rsidTr="5AA4383B">
        <w:trPr>
          <w:trHeight w:val="340"/>
        </w:trPr>
        <w:tc>
          <w:tcPr>
            <w:tcW w:w="3305" w:type="dxa"/>
          </w:tcPr>
          <w:p w14:paraId="0A45F720" w14:textId="77777777" w:rsidR="00252518" w:rsidRPr="0098549B" w:rsidRDefault="00252518" w:rsidP="00643800">
            <w:pPr>
              <w:spacing w:after="0"/>
              <w:jc w:val="both"/>
              <w:rPr>
                <w:b/>
                <w:bCs/>
                <w:color w:val="000000" w:themeColor="text1"/>
                <w:sz w:val="24"/>
                <w:szCs w:val="24"/>
              </w:rPr>
            </w:pPr>
            <w:r w:rsidRPr="0098549B">
              <w:rPr>
                <w:b/>
                <w:bCs/>
                <w:color w:val="000000" w:themeColor="text1"/>
                <w:sz w:val="24"/>
                <w:szCs w:val="24"/>
              </w:rPr>
              <w:t>Taikoma kainodara</w:t>
            </w:r>
          </w:p>
        </w:tc>
        <w:tc>
          <w:tcPr>
            <w:tcW w:w="6896" w:type="dxa"/>
          </w:tcPr>
          <w:p w14:paraId="0CEA3938" w14:textId="74F0AD35" w:rsidR="684CCB43" w:rsidRPr="0098549B" w:rsidRDefault="009572CA" w:rsidP="00643800">
            <w:pPr>
              <w:spacing w:after="0"/>
              <w:rPr>
                <w:iCs/>
                <w:color w:val="000000" w:themeColor="text1"/>
                <w:sz w:val="24"/>
                <w:szCs w:val="24"/>
              </w:rPr>
            </w:pPr>
            <w:r w:rsidRPr="0098549B">
              <w:rPr>
                <w:iCs/>
                <w:color w:val="000000" w:themeColor="text1"/>
                <w:sz w:val="24"/>
                <w:szCs w:val="24"/>
              </w:rPr>
              <w:t>Fiksuot</w:t>
            </w:r>
            <w:r w:rsidR="008F1721" w:rsidRPr="0098549B">
              <w:rPr>
                <w:iCs/>
                <w:color w:val="000000" w:themeColor="text1"/>
                <w:sz w:val="24"/>
                <w:szCs w:val="24"/>
              </w:rPr>
              <w:t>a kaina</w:t>
            </w:r>
          </w:p>
        </w:tc>
      </w:tr>
      <w:tr w:rsidR="00252518" w:rsidRPr="0098549B" w14:paraId="5DA626F8" w14:textId="77777777" w:rsidTr="5AA4383B">
        <w:tc>
          <w:tcPr>
            <w:tcW w:w="3305" w:type="dxa"/>
          </w:tcPr>
          <w:p w14:paraId="4980B49C" w14:textId="77777777" w:rsidR="00252518" w:rsidRPr="0098549B" w:rsidRDefault="00252518" w:rsidP="00643800">
            <w:pPr>
              <w:spacing w:after="0"/>
              <w:jc w:val="both"/>
              <w:rPr>
                <w:b/>
                <w:bCs/>
                <w:color w:val="000000" w:themeColor="text1"/>
                <w:sz w:val="24"/>
                <w:szCs w:val="24"/>
              </w:rPr>
            </w:pPr>
            <w:r w:rsidRPr="0098549B">
              <w:rPr>
                <w:b/>
                <w:bCs/>
                <w:color w:val="000000" w:themeColor="text1"/>
                <w:sz w:val="24"/>
                <w:szCs w:val="24"/>
              </w:rPr>
              <w:t>Sutarties kaina</w:t>
            </w:r>
          </w:p>
        </w:tc>
        <w:tc>
          <w:tcPr>
            <w:tcW w:w="6896" w:type="dxa"/>
          </w:tcPr>
          <w:p w14:paraId="699D9691" w14:textId="5FB78E85" w:rsidR="00252518" w:rsidRPr="0098549B" w:rsidRDefault="007604FD" w:rsidP="00643800">
            <w:pPr>
              <w:spacing w:after="0"/>
              <w:jc w:val="both"/>
              <w:rPr>
                <w:rStyle w:val="Style4"/>
                <w:color w:val="000000" w:themeColor="text1"/>
                <w:sz w:val="24"/>
                <w:szCs w:val="24"/>
              </w:rPr>
            </w:pPr>
            <w:r w:rsidRPr="0098549B">
              <w:rPr>
                <w:rStyle w:val="Style4"/>
                <w:color w:val="000000" w:themeColor="text1"/>
                <w:sz w:val="24"/>
                <w:szCs w:val="24"/>
              </w:rPr>
              <w:t xml:space="preserve">Su Laimėjusiu tiekėju sudaromos Sutarties kaina bus lygi </w:t>
            </w:r>
            <w:r w:rsidRPr="00B1042B">
              <w:rPr>
                <w:rStyle w:val="Style4"/>
                <w:i/>
                <w:iCs/>
                <w:color w:val="000000" w:themeColor="text1"/>
                <w:sz w:val="24"/>
                <w:szCs w:val="24"/>
              </w:rPr>
              <w:t>Laimėjusio tiekėjo Pasiūlymo kainai.</w:t>
            </w:r>
          </w:p>
        </w:tc>
      </w:tr>
      <w:tr w:rsidR="00252518" w:rsidRPr="0098549B" w14:paraId="60103F88" w14:textId="77777777" w:rsidTr="5AA4383B">
        <w:tc>
          <w:tcPr>
            <w:tcW w:w="3305" w:type="dxa"/>
          </w:tcPr>
          <w:p w14:paraId="4A31E052" w14:textId="77777777" w:rsidR="00252518" w:rsidRPr="0098549B" w:rsidRDefault="00252518" w:rsidP="00643800">
            <w:pPr>
              <w:spacing w:after="0"/>
              <w:jc w:val="both"/>
              <w:rPr>
                <w:b/>
                <w:bCs/>
                <w:color w:val="000000" w:themeColor="text1"/>
                <w:sz w:val="24"/>
                <w:szCs w:val="24"/>
              </w:rPr>
            </w:pPr>
            <w:r w:rsidRPr="0098549B">
              <w:rPr>
                <w:b/>
                <w:bCs/>
                <w:color w:val="000000" w:themeColor="text1"/>
                <w:sz w:val="24"/>
                <w:szCs w:val="24"/>
              </w:rPr>
              <w:t>Pasiūlymo galiojimas</w:t>
            </w:r>
          </w:p>
        </w:tc>
        <w:tc>
          <w:tcPr>
            <w:tcW w:w="6896" w:type="dxa"/>
          </w:tcPr>
          <w:p w14:paraId="767776AA" w14:textId="7F5863FF" w:rsidR="00252518" w:rsidRPr="0098549B" w:rsidRDefault="00252518" w:rsidP="00643800">
            <w:pPr>
              <w:spacing w:after="0"/>
              <w:jc w:val="both"/>
              <w:rPr>
                <w:rStyle w:val="Style4"/>
                <w:color w:val="000000" w:themeColor="text1"/>
                <w:sz w:val="24"/>
                <w:szCs w:val="24"/>
              </w:rPr>
            </w:pPr>
            <w:r w:rsidRPr="0098549B">
              <w:rPr>
                <w:rStyle w:val="Style4"/>
                <w:color w:val="000000" w:themeColor="text1"/>
                <w:sz w:val="24"/>
                <w:szCs w:val="24"/>
              </w:rPr>
              <w:t xml:space="preserve">Pasiūlymas galioja jame tiekėjo nurodytą laiką. Pasiūlymas turi galioti ne trumpiau nei </w:t>
            </w:r>
            <w:r w:rsidR="009F66EE" w:rsidRPr="00B1042B">
              <w:rPr>
                <w:rStyle w:val="Style4"/>
                <w:i/>
                <w:iCs/>
                <w:color w:val="000000" w:themeColor="text1"/>
                <w:sz w:val="24"/>
                <w:szCs w:val="24"/>
              </w:rPr>
              <w:t>3</w:t>
            </w:r>
            <w:r w:rsidRPr="00B1042B">
              <w:rPr>
                <w:rStyle w:val="Style4"/>
                <w:i/>
                <w:iCs/>
                <w:color w:val="000000" w:themeColor="text1"/>
                <w:sz w:val="24"/>
                <w:szCs w:val="24"/>
              </w:rPr>
              <w:t xml:space="preserve"> </w:t>
            </w:r>
            <w:r w:rsidR="00AA75BE" w:rsidRPr="00B1042B">
              <w:rPr>
                <w:rStyle w:val="Style4"/>
                <w:i/>
                <w:iCs/>
                <w:color w:val="000000" w:themeColor="text1"/>
                <w:sz w:val="24"/>
                <w:szCs w:val="24"/>
              </w:rPr>
              <w:t>mėn</w:t>
            </w:r>
            <w:r w:rsidR="00A7353C" w:rsidRPr="00B1042B">
              <w:rPr>
                <w:rStyle w:val="Style4"/>
                <w:i/>
                <w:iCs/>
                <w:color w:val="000000" w:themeColor="text1"/>
                <w:sz w:val="24"/>
                <w:szCs w:val="24"/>
              </w:rPr>
              <w:t>es</w:t>
            </w:r>
            <w:r w:rsidR="009F66EE" w:rsidRPr="00B1042B">
              <w:rPr>
                <w:rStyle w:val="Style4"/>
                <w:i/>
                <w:iCs/>
                <w:color w:val="000000" w:themeColor="text1"/>
                <w:sz w:val="24"/>
                <w:szCs w:val="24"/>
              </w:rPr>
              <w:t>ius</w:t>
            </w:r>
            <w:r w:rsidR="00AA75BE" w:rsidRPr="0098549B">
              <w:rPr>
                <w:rStyle w:val="Style4"/>
                <w:color w:val="000000" w:themeColor="text1"/>
                <w:sz w:val="24"/>
                <w:szCs w:val="24"/>
              </w:rPr>
              <w:t xml:space="preserve"> </w:t>
            </w:r>
            <w:r w:rsidRPr="0098549B">
              <w:rPr>
                <w:rStyle w:val="Style4"/>
                <w:color w:val="000000" w:themeColor="text1"/>
                <w:sz w:val="24"/>
                <w:szCs w:val="24"/>
              </w:rPr>
              <w:t>nuo paskutinės pasiūlymų pateikimo termino dienos. Jeigu pasiūlyme nenurodytas jo galiojimo laikas, laikoma, kad pasiūlymas galioja tiek, kiek numatyta pirkimo dokumentuose.</w:t>
            </w:r>
          </w:p>
        </w:tc>
      </w:tr>
      <w:tr w:rsidR="001D2DAF" w:rsidRPr="0098549B" w14:paraId="29F59D42" w14:textId="77777777" w:rsidTr="5AA4383B">
        <w:tc>
          <w:tcPr>
            <w:tcW w:w="3305" w:type="dxa"/>
          </w:tcPr>
          <w:p w14:paraId="4BDA62F1" w14:textId="41EDB434" w:rsidR="001D2DAF" w:rsidRPr="0098549B" w:rsidRDefault="0066749D" w:rsidP="00643800">
            <w:pPr>
              <w:spacing w:after="0"/>
              <w:rPr>
                <w:b/>
                <w:bCs/>
                <w:color w:val="000000" w:themeColor="text1"/>
                <w:sz w:val="24"/>
                <w:szCs w:val="24"/>
              </w:rPr>
            </w:pPr>
            <w:r w:rsidRPr="0098549B">
              <w:rPr>
                <w:b/>
                <w:bCs/>
                <w:color w:val="000000" w:themeColor="text1"/>
                <w:sz w:val="24"/>
                <w:szCs w:val="24"/>
              </w:rPr>
              <w:t>Pirkimo d</w:t>
            </w:r>
            <w:r w:rsidR="001D2DAF" w:rsidRPr="0098549B">
              <w:rPr>
                <w:b/>
                <w:bCs/>
                <w:color w:val="000000" w:themeColor="text1"/>
                <w:sz w:val="24"/>
                <w:szCs w:val="24"/>
              </w:rPr>
              <w:t>okumentų t</w:t>
            </w:r>
            <w:r w:rsidRPr="0098549B">
              <w:rPr>
                <w:b/>
                <w:bCs/>
                <w:color w:val="000000" w:themeColor="text1"/>
                <w:sz w:val="24"/>
                <w:szCs w:val="24"/>
              </w:rPr>
              <w:t>ikslinimas</w:t>
            </w:r>
          </w:p>
        </w:tc>
        <w:tc>
          <w:tcPr>
            <w:tcW w:w="6896" w:type="dxa"/>
          </w:tcPr>
          <w:p w14:paraId="1412A2A0" w14:textId="558DC190" w:rsidR="001D2DAF" w:rsidRPr="0098549B" w:rsidRDefault="001D2DAF" w:rsidP="00643800">
            <w:pPr>
              <w:spacing w:after="0"/>
              <w:jc w:val="both"/>
              <w:rPr>
                <w:rStyle w:val="Style4"/>
                <w:color w:val="000000" w:themeColor="text1"/>
                <w:sz w:val="24"/>
                <w:szCs w:val="24"/>
              </w:rPr>
            </w:pPr>
            <w:r w:rsidRPr="0098549B">
              <w:rPr>
                <w:rStyle w:val="Style4"/>
                <w:color w:val="000000" w:themeColor="text1"/>
                <w:sz w:val="24"/>
                <w:szCs w:val="24"/>
                <w:u w:val="single"/>
              </w:rPr>
              <w:t>Atkreipiame dėmesį</w:t>
            </w:r>
            <w:r w:rsidRPr="0098549B">
              <w:rPr>
                <w:rStyle w:val="Style4"/>
                <w:color w:val="000000" w:themeColor="text1"/>
                <w:sz w:val="24"/>
                <w:szCs w:val="24"/>
              </w:rPr>
              <w:t xml:space="preserve">, kad visos pastabos ir korekcijos dėl pirkimo dokumentų teikiamos ir svarstomos </w:t>
            </w:r>
            <w:r w:rsidRPr="0098549B">
              <w:rPr>
                <w:rStyle w:val="Style4"/>
                <w:color w:val="000000" w:themeColor="text1"/>
                <w:sz w:val="24"/>
                <w:szCs w:val="24"/>
                <w:u w:val="single"/>
              </w:rPr>
              <w:t>iki pasiūlymo pateikimo termino pabaigos</w:t>
            </w:r>
            <w:r w:rsidR="009E39C5" w:rsidRPr="0098549B">
              <w:rPr>
                <w:rStyle w:val="Style4"/>
                <w:color w:val="000000" w:themeColor="text1"/>
                <w:sz w:val="24"/>
                <w:szCs w:val="24"/>
              </w:rPr>
              <w:t xml:space="preserve"> </w:t>
            </w:r>
            <w:r w:rsidR="009E39C5" w:rsidRPr="0098549B">
              <w:rPr>
                <w:rStyle w:val="Style4"/>
                <w:sz w:val="24"/>
                <w:szCs w:val="24"/>
              </w:rPr>
              <w:t xml:space="preserve">likus </w:t>
            </w:r>
            <w:r w:rsidR="009E39C5" w:rsidRPr="00F2067A">
              <w:rPr>
                <w:rStyle w:val="Style4"/>
                <w:i/>
                <w:iCs/>
                <w:sz w:val="24"/>
                <w:szCs w:val="24"/>
              </w:rPr>
              <w:t xml:space="preserve">1 </w:t>
            </w:r>
            <w:r w:rsidR="00FE7996" w:rsidRPr="00F2067A">
              <w:rPr>
                <w:rStyle w:val="Style4"/>
                <w:i/>
                <w:iCs/>
                <w:sz w:val="24"/>
                <w:szCs w:val="24"/>
              </w:rPr>
              <w:t xml:space="preserve">darbo </w:t>
            </w:r>
            <w:r w:rsidR="009E39C5" w:rsidRPr="00F2067A">
              <w:rPr>
                <w:rStyle w:val="Style4"/>
                <w:i/>
                <w:iCs/>
                <w:sz w:val="24"/>
                <w:szCs w:val="24"/>
              </w:rPr>
              <w:t>dienai</w:t>
            </w:r>
            <w:r w:rsidRPr="0098549B">
              <w:rPr>
                <w:rStyle w:val="Style4"/>
                <w:color w:val="000000" w:themeColor="text1"/>
                <w:sz w:val="24"/>
                <w:szCs w:val="24"/>
              </w:rPr>
              <w:t xml:space="preserve">, ir pasibaigus šiam terminui, pirkimo dokumentų turinio keisti nebus galima. </w:t>
            </w:r>
          </w:p>
        </w:tc>
      </w:tr>
      <w:tr w:rsidR="00252518" w:rsidRPr="0098549B" w14:paraId="0C8AD9D0" w14:textId="77777777" w:rsidTr="003852A5">
        <w:trPr>
          <w:trHeight w:val="3392"/>
        </w:trPr>
        <w:tc>
          <w:tcPr>
            <w:tcW w:w="3305" w:type="dxa"/>
          </w:tcPr>
          <w:p w14:paraId="6A623446" w14:textId="77777777" w:rsidR="00252518" w:rsidRPr="0098549B" w:rsidRDefault="00252518" w:rsidP="00643800">
            <w:pPr>
              <w:spacing w:after="0"/>
              <w:rPr>
                <w:b/>
                <w:bCs/>
                <w:color w:val="000000" w:themeColor="text1"/>
                <w:sz w:val="24"/>
                <w:szCs w:val="24"/>
              </w:rPr>
            </w:pPr>
            <w:r w:rsidRPr="0098549B">
              <w:rPr>
                <w:b/>
                <w:bCs/>
                <w:color w:val="000000" w:themeColor="text1"/>
                <w:sz w:val="24"/>
                <w:szCs w:val="24"/>
              </w:rPr>
              <w:lastRenderedPageBreak/>
              <w:t>Kitos Specialiosios nuostatos</w:t>
            </w:r>
          </w:p>
        </w:tc>
        <w:tc>
          <w:tcPr>
            <w:tcW w:w="6896" w:type="dxa"/>
          </w:tcPr>
          <w:p w14:paraId="0B67B418" w14:textId="77777777" w:rsidR="00FE764C" w:rsidRPr="0098549B" w:rsidRDefault="00FE764C" w:rsidP="00643800">
            <w:pPr>
              <w:pStyle w:val="paragraph"/>
              <w:numPr>
                <w:ilvl w:val="0"/>
                <w:numId w:val="6"/>
              </w:numPr>
              <w:tabs>
                <w:tab w:val="clear" w:pos="720"/>
                <w:tab w:val="num" w:pos="0"/>
                <w:tab w:val="left" w:pos="125"/>
              </w:tabs>
              <w:spacing w:before="0" w:beforeAutospacing="0" w:after="0" w:afterAutospacing="0"/>
              <w:ind w:left="0" w:firstLine="0"/>
              <w:jc w:val="both"/>
              <w:textAlignment w:val="baseline"/>
            </w:pPr>
            <w:r w:rsidRPr="0098549B">
              <w:rPr>
                <w:rStyle w:val="normaltextrun"/>
              </w:rPr>
              <w:t>Tiekėjui nėra leidžiama pateikti alternatyvių pasiūlymų. Tiekėjui pateikus alternatyvų pasiūlymą, jo pasiūlymas ir alternatyvus pasiūlymas (alternatyvūs pasiūlymai) atmetami</w:t>
            </w:r>
            <w:r w:rsidRPr="0098549B">
              <w:rPr>
                <w:rStyle w:val="normaltextrun"/>
                <w:i/>
                <w:iCs/>
                <w:color w:val="000000"/>
              </w:rPr>
              <w:t>.</w:t>
            </w:r>
            <w:r w:rsidRPr="0098549B">
              <w:rPr>
                <w:rStyle w:val="eop"/>
                <w:color w:val="000000"/>
              </w:rPr>
              <w:t> </w:t>
            </w:r>
          </w:p>
          <w:p w14:paraId="2474BC2F" w14:textId="77777777" w:rsidR="00FE764C" w:rsidRPr="0098549B" w:rsidRDefault="00FE764C" w:rsidP="00643800">
            <w:pPr>
              <w:pStyle w:val="paragraph"/>
              <w:numPr>
                <w:ilvl w:val="0"/>
                <w:numId w:val="6"/>
              </w:numPr>
              <w:tabs>
                <w:tab w:val="clear" w:pos="720"/>
                <w:tab w:val="num" w:pos="0"/>
                <w:tab w:val="left" w:pos="125"/>
              </w:tabs>
              <w:spacing w:before="0" w:beforeAutospacing="0" w:after="0" w:afterAutospacing="0"/>
              <w:ind w:left="0" w:firstLine="0"/>
              <w:jc w:val="both"/>
              <w:textAlignment w:val="baseline"/>
            </w:pPr>
            <w:r w:rsidRPr="0098549B">
              <w:rPr>
                <w:rStyle w:val="normaltextrun"/>
                <w:color w:val="000000"/>
              </w:rPr>
              <w:t>Perkančioji organizacija šiame Pirkime netaiko kokybės vadybos sistemos reikalavimus. </w:t>
            </w:r>
            <w:r w:rsidRPr="0098549B">
              <w:rPr>
                <w:rStyle w:val="eop"/>
                <w:color w:val="000000"/>
              </w:rPr>
              <w:t> </w:t>
            </w:r>
          </w:p>
          <w:p w14:paraId="1BAB0FD3" w14:textId="04207683" w:rsidR="00252518" w:rsidRPr="0098549B" w:rsidRDefault="00FE764C" w:rsidP="00643800">
            <w:pPr>
              <w:pStyle w:val="paragraph"/>
              <w:numPr>
                <w:ilvl w:val="0"/>
                <w:numId w:val="6"/>
              </w:numPr>
              <w:shd w:val="clear" w:color="auto" w:fill="FFFFFF"/>
              <w:tabs>
                <w:tab w:val="clear" w:pos="720"/>
                <w:tab w:val="num" w:pos="0"/>
                <w:tab w:val="left" w:pos="125"/>
              </w:tabs>
              <w:spacing w:before="0" w:beforeAutospacing="0" w:after="0" w:afterAutospacing="0"/>
              <w:ind w:left="0" w:firstLine="0"/>
              <w:jc w:val="both"/>
              <w:textAlignment w:val="baseline"/>
            </w:pPr>
            <w:r w:rsidRPr="0098549B">
              <w:rPr>
                <w:rStyle w:val="normaltextrun"/>
                <w:color w:val="242424"/>
              </w:rPr>
              <w:t> Perkančioji organizacija taiko aplinkos apsaugos reikalavimą ir Pirkimą vykdo vadovaujantis</w:t>
            </w:r>
            <w:r w:rsidR="000B6A58" w:rsidRPr="0098549B">
              <w:rPr>
                <w:rStyle w:val="normaltextrun"/>
                <w:color w:val="242424"/>
              </w:rPr>
              <w:t xml:space="preserve"> </w:t>
            </w:r>
            <w:r w:rsidRPr="0098549B">
              <w:rPr>
                <w:rStyle w:val="normaltextrun"/>
                <w:color w:val="242424"/>
              </w:rPr>
              <w:t xml:space="preserve"> 2011 m. birželio 28 d. Lietuvos Respublikos aplinkos ministro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II skyriaus 4.3. punktu, kai Sutartį kiekviena Šalis turės pasirašyti </w:t>
            </w:r>
            <w:r w:rsidRPr="0098549B">
              <w:rPr>
                <w:rStyle w:val="normaltextrun"/>
                <w:color w:val="242424"/>
                <w:u w:val="single"/>
              </w:rPr>
              <w:t>kvalifikuotu elektroniniu parašu</w:t>
            </w:r>
            <w:r w:rsidRPr="0098549B">
              <w:rPr>
                <w:rStyle w:val="normaltextrun"/>
                <w:color w:val="242424"/>
              </w:rPr>
              <w:t>.</w:t>
            </w:r>
            <w:r w:rsidRPr="0098549B">
              <w:rPr>
                <w:rStyle w:val="eop"/>
                <w:color w:val="242424"/>
              </w:rPr>
              <w:t> </w:t>
            </w:r>
          </w:p>
        </w:tc>
      </w:tr>
    </w:tbl>
    <w:p w14:paraId="45D2B0F7" w14:textId="77777777" w:rsidR="00252518" w:rsidRPr="005A20F1" w:rsidRDefault="00252518" w:rsidP="00643800">
      <w:pPr>
        <w:pStyle w:val="Sraopastraipa"/>
        <w:tabs>
          <w:tab w:val="left" w:pos="567"/>
        </w:tabs>
        <w:spacing w:after="0" w:line="240" w:lineRule="auto"/>
        <w:ind w:left="284"/>
        <w:contextualSpacing w:val="0"/>
        <w:jc w:val="both"/>
        <w:rPr>
          <w:rFonts w:ascii="Times New Roman" w:hAnsi="Times New Roman" w:cs="Times New Roman"/>
          <w:i/>
          <w:iCs/>
          <w:color w:val="000000" w:themeColor="text1"/>
          <w:sz w:val="24"/>
          <w:szCs w:val="24"/>
        </w:rPr>
      </w:pPr>
    </w:p>
    <w:p w14:paraId="3EDBDA9B" w14:textId="77777777" w:rsidR="00252518" w:rsidRPr="005A20F1" w:rsidRDefault="00252518" w:rsidP="00643800">
      <w:pPr>
        <w:pStyle w:val="Antrat1"/>
        <w:numPr>
          <w:ilvl w:val="0"/>
          <w:numId w:val="2"/>
        </w:numPr>
        <w:tabs>
          <w:tab w:val="left" w:pos="1129"/>
          <w:tab w:val="left" w:pos="1130"/>
        </w:tabs>
        <w:autoSpaceDE w:val="0"/>
        <w:autoSpaceDN w:val="0"/>
        <w:spacing w:before="0"/>
        <w:ind w:left="851"/>
        <w:jc w:val="center"/>
        <w:rPr>
          <w:rFonts w:ascii="Times New Roman" w:hAnsi="Times New Roman" w:cs="Times New Roman"/>
          <w:color w:val="000000" w:themeColor="text1"/>
          <w:sz w:val="24"/>
          <w:szCs w:val="24"/>
          <w:lang w:val="lt-LT"/>
        </w:rPr>
      </w:pPr>
      <w:r w:rsidRPr="005A20F1">
        <w:rPr>
          <w:rFonts w:ascii="Times New Roman" w:hAnsi="Times New Roman" w:cs="Times New Roman"/>
          <w:color w:val="000000" w:themeColor="text1"/>
          <w:sz w:val="24"/>
          <w:szCs w:val="24"/>
          <w:lang w:val="lt-LT"/>
        </w:rPr>
        <w:t>REIKALAVIMAI TIEKĖJŲ PAŠALINIMO PAGRINDŲ NEBUVIMUI BEI</w:t>
      </w:r>
      <w:r w:rsidRPr="005A20F1">
        <w:rPr>
          <w:rFonts w:ascii="Times New Roman" w:hAnsi="Times New Roman" w:cs="Times New Roman"/>
          <w:color w:val="000000" w:themeColor="text1"/>
          <w:spacing w:val="-6"/>
          <w:sz w:val="24"/>
          <w:szCs w:val="24"/>
          <w:lang w:val="lt-LT"/>
        </w:rPr>
        <w:t xml:space="preserve"> </w:t>
      </w:r>
      <w:r w:rsidRPr="005A20F1">
        <w:rPr>
          <w:rFonts w:ascii="Times New Roman" w:hAnsi="Times New Roman" w:cs="Times New Roman"/>
          <w:color w:val="000000" w:themeColor="text1"/>
          <w:sz w:val="24"/>
          <w:szCs w:val="24"/>
          <w:lang w:val="lt-LT"/>
        </w:rPr>
        <w:t>KVALIFIKACIJAI</w:t>
      </w:r>
    </w:p>
    <w:p w14:paraId="135E5536" w14:textId="77777777" w:rsidR="00252518" w:rsidRPr="005A20F1" w:rsidRDefault="00252518" w:rsidP="00643800">
      <w:pPr>
        <w:pStyle w:val="Antrat1"/>
        <w:keepNext/>
        <w:widowControl/>
        <w:tabs>
          <w:tab w:val="left" w:pos="426"/>
        </w:tabs>
        <w:spacing w:before="0"/>
        <w:ind w:left="0" w:firstLine="0"/>
        <w:rPr>
          <w:rFonts w:ascii="Times New Roman" w:eastAsiaTheme="minorHAnsi" w:hAnsi="Times New Roman" w:cs="Times New Roman"/>
          <w:b w:val="0"/>
          <w:bCs w:val="0"/>
          <w:color w:val="000000" w:themeColor="text1"/>
          <w:sz w:val="24"/>
          <w:szCs w:val="24"/>
          <w:lang w:val="lt-LT"/>
        </w:rPr>
      </w:pPr>
    </w:p>
    <w:bookmarkEnd w:id="1"/>
    <w:p w14:paraId="7C6E21D5" w14:textId="17E840B5" w:rsidR="00433AB1" w:rsidRDefault="00433AB1" w:rsidP="00643800">
      <w:pPr>
        <w:pStyle w:val="paragraph"/>
        <w:numPr>
          <w:ilvl w:val="1"/>
          <w:numId w:val="5"/>
        </w:numPr>
        <w:spacing w:before="0" w:beforeAutospacing="0" w:after="0" w:afterAutospacing="0"/>
        <w:ind w:left="567" w:hanging="567"/>
        <w:textAlignment w:val="baseline"/>
      </w:pPr>
      <w:r>
        <w:rPr>
          <w:rStyle w:val="normaltextrun"/>
          <w:color w:val="000000"/>
          <w:shd w:val="clear" w:color="auto" w:fill="FFFFFF"/>
        </w:rPr>
        <w:t xml:space="preserve">Tiekėjų kvalifikacija ir pašalinimo pagrindų nebuvimas </w:t>
      </w:r>
      <w:r w:rsidRPr="00F2067A">
        <w:rPr>
          <w:rStyle w:val="normaltextrun"/>
          <w:i/>
          <w:iCs/>
          <w:color w:val="000000"/>
          <w:u w:val="single"/>
          <w:shd w:val="clear" w:color="auto" w:fill="FFFFFF"/>
        </w:rPr>
        <w:t>nėra tikrinamas</w:t>
      </w:r>
      <w:r>
        <w:rPr>
          <w:rStyle w:val="normaltextrun"/>
          <w:color w:val="000000"/>
          <w:shd w:val="clear" w:color="auto" w:fill="FFFFFF"/>
        </w:rPr>
        <w:t>.   </w:t>
      </w:r>
      <w:r>
        <w:rPr>
          <w:rStyle w:val="eop"/>
          <w:color w:val="000000"/>
        </w:rPr>
        <w:t> </w:t>
      </w:r>
    </w:p>
    <w:p w14:paraId="28C6869D" w14:textId="3DDDC418" w:rsidR="00252518" w:rsidRDefault="00433AB1" w:rsidP="00643800">
      <w:pPr>
        <w:pStyle w:val="paragraph"/>
        <w:numPr>
          <w:ilvl w:val="1"/>
          <w:numId w:val="5"/>
        </w:numPr>
        <w:spacing w:before="0" w:beforeAutospacing="0" w:after="0" w:afterAutospacing="0"/>
        <w:ind w:left="567" w:hanging="567"/>
        <w:jc w:val="both"/>
        <w:textAlignment w:val="baseline"/>
      </w:pPr>
      <w:r>
        <w:rPr>
          <w:rStyle w:val="normaltextrun"/>
        </w:rPr>
        <w:t>Jeigu tiekėjo kvalifikacija dėl teisės verstis atitinkama veikla nebuvo tikrinama arba tikrinama ne visa apimtimi, tiekėjas perkančiajai organizacijai įsipareigoja, kad pirkimo sutartį vykdys tik tokią teisę turintys asmenys</w:t>
      </w:r>
      <w:r w:rsidR="00252518" w:rsidRPr="00433AB1">
        <w:t>.</w:t>
      </w:r>
    </w:p>
    <w:p w14:paraId="492119D0" w14:textId="77777777" w:rsidR="00F2067A" w:rsidRPr="00433AB1" w:rsidRDefault="00F2067A" w:rsidP="00F2067A">
      <w:pPr>
        <w:pStyle w:val="paragraph"/>
        <w:spacing w:before="0" w:beforeAutospacing="0" w:after="0" w:afterAutospacing="0"/>
        <w:jc w:val="both"/>
        <w:textAlignment w:val="baseline"/>
      </w:pPr>
    </w:p>
    <w:p w14:paraId="14411619" w14:textId="77777777" w:rsidR="00252518" w:rsidRPr="005A20F1" w:rsidRDefault="00252518" w:rsidP="00643800">
      <w:pPr>
        <w:pStyle w:val="Antrat1"/>
        <w:keepNext/>
        <w:widowControl/>
        <w:numPr>
          <w:ilvl w:val="0"/>
          <w:numId w:val="5"/>
        </w:numPr>
        <w:tabs>
          <w:tab w:val="left" w:pos="426"/>
        </w:tabs>
        <w:spacing w:before="0"/>
        <w:ind w:left="0" w:firstLine="0"/>
        <w:jc w:val="center"/>
        <w:rPr>
          <w:rFonts w:ascii="Times New Roman" w:hAnsi="Times New Roman" w:cs="Times New Roman"/>
          <w:b w:val="0"/>
          <w:bCs w:val="0"/>
          <w:color w:val="000000" w:themeColor="text1"/>
          <w:sz w:val="24"/>
          <w:szCs w:val="24"/>
          <w:lang w:val="lt-LT"/>
        </w:rPr>
      </w:pPr>
      <w:bookmarkStart w:id="2" w:name="_Toc335201957"/>
      <w:r w:rsidRPr="005A20F1">
        <w:rPr>
          <w:rFonts w:ascii="Times New Roman" w:hAnsi="Times New Roman" w:cs="Times New Roman"/>
          <w:color w:val="000000" w:themeColor="text1"/>
          <w:sz w:val="24"/>
          <w:szCs w:val="24"/>
          <w:lang w:val="lt-LT"/>
        </w:rPr>
        <w:t>REIKALAVIMAI PASIŪLYMŲ PATEIKIMU</w:t>
      </w:r>
      <w:bookmarkEnd w:id="2"/>
      <w:r w:rsidRPr="005A20F1">
        <w:rPr>
          <w:rFonts w:ascii="Times New Roman" w:hAnsi="Times New Roman" w:cs="Times New Roman"/>
          <w:color w:val="000000" w:themeColor="text1"/>
          <w:sz w:val="24"/>
          <w:szCs w:val="24"/>
          <w:lang w:val="lt-LT"/>
        </w:rPr>
        <w:t>I</w:t>
      </w:r>
    </w:p>
    <w:p w14:paraId="3DFB7FA8" w14:textId="66EE3F69" w:rsidR="00252518" w:rsidRPr="00630585" w:rsidRDefault="00F03BCF" w:rsidP="00643800">
      <w:pPr>
        <w:pStyle w:val="Sraopastraipa"/>
        <w:numPr>
          <w:ilvl w:val="1"/>
          <w:numId w:val="5"/>
        </w:numPr>
        <w:tabs>
          <w:tab w:val="left" w:pos="709"/>
        </w:tabs>
        <w:spacing w:after="0" w:line="240" w:lineRule="auto"/>
        <w:ind w:left="567" w:right="284" w:hanging="567"/>
        <w:contextualSpacing w:val="0"/>
        <w:jc w:val="both"/>
        <w:rPr>
          <w:rFonts w:ascii="Times New Roman" w:hAnsi="Times New Roman" w:cs="Times New Roman"/>
          <w:i/>
          <w:iCs/>
          <w:color w:val="000000" w:themeColor="text1"/>
          <w:sz w:val="24"/>
          <w:szCs w:val="24"/>
          <w:u w:val="single"/>
        </w:rPr>
      </w:pPr>
      <w:r w:rsidRPr="00AA75BE">
        <w:rPr>
          <w:rFonts w:ascii="Times New Roman" w:hAnsi="Times New Roman" w:cs="Times New Roman"/>
          <w:color w:val="000000" w:themeColor="text1"/>
          <w:sz w:val="24"/>
          <w:szCs w:val="24"/>
        </w:rPr>
        <w:t>Pasiūlymą reikia pateikti</w:t>
      </w:r>
      <w:r w:rsidRPr="00AA75BE">
        <w:rPr>
          <w:rFonts w:ascii="Times New Roman" w:hAnsi="Times New Roman" w:cs="Times New Roman"/>
          <w:i/>
          <w:iCs/>
          <w:color w:val="000000" w:themeColor="text1"/>
          <w:sz w:val="24"/>
          <w:szCs w:val="24"/>
        </w:rPr>
        <w:t xml:space="preserve"> </w:t>
      </w:r>
      <w:r w:rsidRPr="00F2067A">
        <w:rPr>
          <w:rFonts w:ascii="Times New Roman" w:hAnsi="Times New Roman" w:cs="Times New Roman"/>
          <w:i/>
          <w:iCs/>
          <w:color w:val="000000" w:themeColor="text1"/>
          <w:sz w:val="24"/>
          <w:szCs w:val="24"/>
        </w:rPr>
        <w:t>CVP IS priemonėmis į elektroninių pasiūlymų dėžutę</w:t>
      </w:r>
      <w:r w:rsidRPr="00AA75BE">
        <w:rPr>
          <w:rFonts w:ascii="Times New Roman" w:hAnsi="Times New Roman" w:cs="Times New Roman"/>
          <w:color w:val="000000" w:themeColor="text1"/>
          <w:sz w:val="24"/>
          <w:szCs w:val="24"/>
        </w:rPr>
        <w:t>. Pasiūlymo pateikimo terminas nurodytas CVP IS</w:t>
      </w:r>
      <w:r w:rsidR="00630585" w:rsidRPr="00630585">
        <w:rPr>
          <w:rStyle w:val="normaltextrun"/>
          <w:rFonts w:ascii="Times New Roman" w:hAnsi="Times New Roman" w:cs="Times New Roman"/>
          <w:color w:val="000000"/>
          <w:sz w:val="24"/>
          <w:szCs w:val="24"/>
          <w:shd w:val="clear" w:color="auto" w:fill="FFFFFF"/>
        </w:rPr>
        <w:t>.</w:t>
      </w:r>
    </w:p>
    <w:p w14:paraId="745D35B5" w14:textId="77777777" w:rsidR="00252518" w:rsidRPr="005A20F1" w:rsidRDefault="00252518" w:rsidP="00643800">
      <w:pPr>
        <w:pStyle w:val="Sraopastraipa"/>
        <w:numPr>
          <w:ilvl w:val="1"/>
          <w:numId w:val="5"/>
        </w:numPr>
        <w:tabs>
          <w:tab w:val="left" w:pos="709"/>
        </w:tabs>
        <w:spacing w:after="0" w:line="240" w:lineRule="auto"/>
        <w:ind w:left="567" w:right="284" w:hanging="567"/>
        <w:contextualSpacing w:val="0"/>
        <w:jc w:val="both"/>
        <w:rPr>
          <w:rFonts w:ascii="Times New Roman" w:hAnsi="Times New Roman" w:cs="Times New Roman"/>
          <w:color w:val="000000" w:themeColor="text1"/>
          <w:sz w:val="24"/>
          <w:szCs w:val="24"/>
          <w:lang w:eastAsia="lt-LT"/>
        </w:rPr>
      </w:pPr>
      <w:r w:rsidRPr="005A20F1">
        <w:rPr>
          <w:rFonts w:ascii="Times New Roman" w:hAnsi="Times New Roman" w:cs="Times New Roman"/>
          <w:color w:val="000000" w:themeColor="text1"/>
          <w:sz w:val="24"/>
          <w:szCs w:val="24"/>
        </w:rPr>
        <w:t>Pasiūlyme Tiekėjas turi pateikti:</w:t>
      </w:r>
    </w:p>
    <w:p w14:paraId="36E24D40" w14:textId="4A64EE9C" w:rsidR="00252518" w:rsidRPr="005A20F1" w:rsidRDefault="00252518" w:rsidP="00643800">
      <w:pPr>
        <w:pStyle w:val="Sraopastraipa"/>
        <w:numPr>
          <w:ilvl w:val="2"/>
          <w:numId w:val="5"/>
        </w:numPr>
        <w:spacing w:after="0" w:line="240" w:lineRule="auto"/>
        <w:ind w:left="567" w:right="284" w:hanging="567"/>
        <w:contextualSpacing w:val="0"/>
        <w:jc w:val="both"/>
        <w:rPr>
          <w:rFonts w:ascii="Times New Roman" w:hAnsi="Times New Roman" w:cs="Times New Roman"/>
          <w:color w:val="000000" w:themeColor="text1"/>
          <w:sz w:val="24"/>
          <w:szCs w:val="24"/>
        </w:rPr>
      </w:pPr>
      <w:r w:rsidRPr="005A20F1">
        <w:rPr>
          <w:rFonts w:ascii="Times New Roman" w:hAnsi="Times New Roman" w:cs="Times New Roman"/>
          <w:color w:val="000000" w:themeColor="text1"/>
          <w:sz w:val="24"/>
          <w:szCs w:val="24"/>
        </w:rPr>
        <w:t>Užpildytą, pasirašytą (išskyrus tuos atvejus, kai pasirašoma kvalifikuotu elektroniniu parašu) Pasiūlymo form</w:t>
      </w:r>
      <w:r w:rsidR="00A03727">
        <w:rPr>
          <w:rFonts w:ascii="Times New Roman" w:hAnsi="Times New Roman" w:cs="Times New Roman"/>
          <w:color w:val="000000" w:themeColor="text1"/>
          <w:sz w:val="24"/>
          <w:szCs w:val="24"/>
        </w:rPr>
        <w:t>ą</w:t>
      </w:r>
      <w:r w:rsidRPr="005A20F1">
        <w:rPr>
          <w:rFonts w:ascii="Times New Roman" w:hAnsi="Times New Roman" w:cs="Times New Roman"/>
          <w:color w:val="000000" w:themeColor="text1"/>
          <w:sz w:val="24"/>
          <w:szCs w:val="24"/>
        </w:rPr>
        <w:t>;</w:t>
      </w:r>
    </w:p>
    <w:p w14:paraId="649BC4FE" w14:textId="77777777" w:rsidR="00252518" w:rsidRPr="005A20F1" w:rsidRDefault="00252518" w:rsidP="00643800">
      <w:pPr>
        <w:numPr>
          <w:ilvl w:val="2"/>
          <w:numId w:val="5"/>
        </w:numPr>
        <w:spacing w:after="0" w:line="240" w:lineRule="auto"/>
        <w:ind w:left="567" w:right="284" w:hanging="567"/>
        <w:jc w:val="both"/>
        <w:rPr>
          <w:rFonts w:ascii="Times New Roman" w:hAnsi="Times New Roman" w:cs="Times New Roman"/>
          <w:color w:val="000000" w:themeColor="text1"/>
          <w:sz w:val="24"/>
          <w:szCs w:val="24"/>
        </w:rPr>
      </w:pPr>
      <w:r w:rsidRPr="005A20F1">
        <w:rPr>
          <w:rFonts w:ascii="Times New Roman" w:hAnsi="Times New Roman" w:cs="Times New Roman"/>
          <w:color w:val="000000" w:themeColor="text1"/>
          <w:sz w:val="24"/>
          <w:szCs w:val="24"/>
        </w:rPr>
        <w:t>jungtinės veiklos sutarties kopiją, jei Pasiūlymą pateikia jungtinei veiklai susivienijusių Tiekėjų grupė;</w:t>
      </w:r>
    </w:p>
    <w:p w14:paraId="460AC7AC" w14:textId="45E373C0" w:rsidR="00252518" w:rsidRPr="005A20F1" w:rsidRDefault="00252518" w:rsidP="00643800">
      <w:pPr>
        <w:numPr>
          <w:ilvl w:val="2"/>
          <w:numId w:val="5"/>
        </w:numPr>
        <w:spacing w:after="0" w:line="240" w:lineRule="auto"/>
        <w:ind w:left="567" w:right="284" w:hanging="567"/>
        <w:jc w:val="both"/>
        <w:rPr>
          <w:rFonts w:ascii="Times New Roman" w:hAnsi="Times New Roman" w:cs="Times New Roman"/>
          <w:color w:val="000000" w:themeColor="text1"/>
          <w:sz w:val="24"/>
          <w:szCs w:val="24"/>
        </w:rPr>
      </w:pPr>
      <w:r w:rsidRPr="005A20F1">
        <w:rPr>
          <w:rFonts w:ascii="Times New Roman" w:hAnsi="Times New Roman" w:cs="Times New Roman"/>
          <w:color w:val="000000" w:themeColor="text1"/>
          <w:sz w:val="24"/>
          <w:szCs w:val="24"/>
        </w:rPr>
        <w:t>jei Pasiūlymo dokumentus ir (ar) Pasiūlymą kvalifikuotu elektroniniu parašu pasirašo vadovo įgaliotas asmuo</w:t>
      </w:r>
      <w:r w:rsidR="0052273C">
        <w:rPr>
          <w:rFonts w:ascii="Times New Roman" w:hAnsi="Times New Roman" w:cs="Times New Roman"/>
          <w:color w:val="000000" w:themeColor="text1"/>
          <w:sz w:val="24"/>
          <w:szCs w:val="24"/>
        </w:rPr>
        <w:t xml:space="preserve"> (būtinai </w:t>
      </w:r>
      <w:r w:rsidR="00755ED4">
        <w:rPr>
          <w:rFonts w:ascii="Times New Roman" w:hAnsi="Times New Roman" w:cs="Times New Roman"/>
          <w:color w:val="000000" w:themeColor="text1"/>
          <w:sz w:val="24"/>
          <w:szCs w:val="24"/>
        </w:rPr>
        <w:t>nurodyti pareigas)</w:t>
      </w:r>
      <w:r w:rsidRPr="005A20F1">
        <w:rPr>
          <w:rFonts w:ascii="Times New Roman" w:hAnsi="Times New Roman" w:cs="Times New Roman"/>
          <w:color w:val="000000" w:themeColor="text1"/>
          <w:sz w:val="24"/>
          <w:szCs w:val="24"/>
        </w:rPr>
        <w:t xml:space="preserve">, prie Pasiūlymo turi būti pridėtas </w:t>
      </w:r>
      <w:r w:rsidRPr="001514DA">
        <w:rPr>
          <w:rFonts w:ascii="Times New Roman" w:hAnsi="Times New Roman" w:cs="Times New Roman"/>
          <w:color w:val="000000" w:themeColor="text1"/>
          <w:sz w:val="24"/>
          <w:szCs w:val="24"/>
          <w:u w:val="single"/>
        </w:rPr>
        <w:t>galiojantis rašytinis įgaliojimas</w:t>
      </w:r>
      <w:r w:rsidRPr="005A20F1">
        <w:rPr>
          <w:rFonts w:ascii="Times New Roman" w:hAnsi="Times New Roman" w:cs="Times New Roman"/>
          <w:color w:val="000000" w:themeColor="text1"/>
          <w:sz w:val="24"/>
          <w:szCs w:val="24"/>
        </w:rPr>
        <w:t xml:space="preserve"> arba kitas dokumentas, suteikiantis teisę pasirašyti Pasiūlymą</w:t>
      </w:r>
      <w:r w:rsidRPr="005A20F1">
        <w:rPr>
          <w:rStyle w:val="Puslapioinaosnuoroda"/>
          <w:rFonts w:ascii="Times New Roman" w:hAnsi="Times New Roman" w:cs="Times New Roman"/>
          <w:color w:val="000000" w:themeColor="text1"/>
          <w:sz w:val="24"/>
          <w:szCs w:val="24"/>
        </w:rPr>
        <w:footnoteReference w:id="3"/>
      </w:r>
      <w:r w:rsidR="004A496A" w:rsidRPr="005A20F1">
        <w:rPr>
          <w:rFonts w:ascii="Times New Roman" w:hAnsi="Times New Roman" w:cs="Times New Roman"/>
          <w:color w:val="000000" w:themeColor="text1"/>
          <w:sz w:val="24"/>
          <w:szCs w:val="24"/>
        </w:rPr>
        <w:t>.</w:t>
      </w:r>
    </w:p>
    <w:p w14:paraId="269AE76E" w14:textId="36F46A3B" w:rsidR="00252518" w:rsidRPr="005A20F1" w:rsidRDefault="00252518" w:rsidP="00643800">
      <w:pPr>
        <w:pStyle w:val="Sraopastraipa"/>
        <w:numPr>
          <w:ilvl w:val="1"/>
          <w:numId w:val="5"/>
        </w:numPr>
        <w:tabs>
          <w:tab w:val="left" w:pos="709"/>
        </w:tabs>
        <w:spacing w:after="0" w:line="240" w:lineRule="auto"/>
        <w:ind w:left="567" w:right="284" w:hanging="567"/>
        <w:contextualSpacing w:val="0"/>
        <w:jc w:val="both"/>
        <w:rPr>
          <w:rFonts w:ascii="Times New Roman" w:hAnsi="Times New Roman" w:cs="Times New Roman"/>
          <w:color w:val="000000" w:themeColor="text1"/>
          <w:sz w:val="24"/>
          <w:szCs w:val="24"/>
        </w:rPr>
      </w:pPr>
      <w:r w:rsidRPr="005A20F1">
        <w:rPr>
          <w:rFonts w:ascii="Times New Roman" w:hAnsi="Times New Roman" w:cs="Times New Roman"/>
          <w:color w:val="000000" w:themeColor="text1"/>
          <w:sz w:val="24"/>
          <w:szCs w:val="24"/>
        </w:rPr>
        <w:t>Pasiūlymo forma (su priedais) turi būti pateikiami lietuvių</w:t>
      </w:r>
      <w:r w:rsidR="009B3637" w:rsidRPr="005A20F1">
        <w:rPr>
          <w:rFonts w:ascii="Times New Roman" w:hAnsi="Times New Roman" w:cs="Times New Roman"/>
          <w:color w:val="000000" w:themeColor="text1"/>
          <w:sz w:val="24"/>
          <w:szCs w:val="24"/>
        </w:rPr>
        <w:t xml:space="preserve"> kalba.</w:t>
      </w:r>
    </w:p>
    <w:p w14:paraId="1FAD278D" w14:textId="77777777" w:rsidR="00252518" w:rsidRPr="005A20F1" w:rsidRDefault="00252518" w:rsidP="00643800">
      <w:pPr>
        <w:pStyle w:val="Sraopastraipa"/>
        <w:numPr>
          <w:ilvl w:val="1"/>
          <w:numId w:val="5"/>
        </w:numPr>
        <w:spacing w:after="0" w:line="240" w:lineRule="auto"/>
        <w:ind w:left="567" w:right="284" w:hanging="567"/>
        <w:contextualSpacing w:val="0"/>
        <w:jc w:val="both"/>
        <w:rPr>
          <w:rFonts w:ascii="Times New Roman" w:hAnsi="Times New Roman" w:cs="Times New Roman"/>
          <w:color w:val="000000" w:themeColor="text1"/>
          <w:sz w:val="24"/>
          <w:szCs w:val="24"/>
        </w:rPr>
      </w:pPr>
      <w:r w:rsidRPr="005A20F1">
        <w:rPr>
          <w:rFonts w:ascii="Times New Roman" w:hAnsi="Times New Roman" w:cs="Times New Roman"/>
          <w:color w:val="000000" w:themeColor="text1"/>
          <w:sz w:val="24"/>
          <w:szCs w:val="24"/>
        </w:rPr>
        <w:t>Pasiūlymas ir jo priedai (kurių formose nurodoma, kad turi būti įgalioto asmens parašas) turi būti pasirašyti fiziniais įgalioto asmens parašais arba galiojančiu kvalifikuotu elektroniniu parašu. Jeigu dokumentų rinkinys pasirašytas galiojančiu kvalifikuotu elektroniniu parašu, nereikalaujama kiekvieno dokumento pasirašinėti atskirai.</w:t>
      </w:r>
    </w:p>
    <w:p w14:paraId="50D315BA" w14:textId="443F3EAE" w:rsidR="00252518" w:rsidRPr="005A20F1" w:rsidRDefault="00252518" w:rsidP="00643800">
      <w:pPr>
        <w:pStyle w:val="Sraopastraipa"/>
        <w:numPr>
          <w:ilvl w:val="1"/>
          <w:numId w:val="5"/>
        </w:numPr>
        <w:spacing w:after="0" w:line="240" w:lineRule="auto"/>
        <w:ind w:left="567" w:right="284" w:hanging="567"/>
        <w:contextualSpacing w:val="0"/>
        <w:jc w:val="both"/>
        <w:rPr>
          <w:rFonts w:ascii="Times New Roman" w:hAnsi="Times New Roman" w:cs="Times New Roman"/>
          <w:color w:val="000000" w:themeColor="text1"/>
          <w:sz w:val="24"/>
          <w:szCs w:val="24"/>
        </w:rPr>
      </w:pPr>
      <w:r w:rsidRPr="005A20F1">
        <w:rPr>
          <w:rFonts w:ascii="Times New Roman" w:hAnsi="Times New Roman" w:cs="Times New Roman"/>
          <w:color w:val="000000" w:themeColor="text1"/>
          <w:sz w:val="24"/>
          <w:szCs w:val="24"/>
        </w:rPr>
        <w:t xml:space="preserve">Pirkėjas, gavęs Pasiūlymą kitomis nei SPS </w:t>
      </w:r>
      <w:r w:rsidR="009B3637" w:rsidRPr="005A20F1">
        <w:rPr>
          <w:rFonts w:ascii="Times New Roman" w:hAnsi="Times New Roman" w:cs="Times New Roman"/>
          <w:color w:val="000000" w:themeColor="text1"/>
          <w:sz w:val="24"/>
          <w:szCs w:val="24"/>
        </w:rPr>
        <w:t>3</w:t>
      </w:r>
      <w:r w:rsidRPr="005A20F1">
        <w:rPr>
          <w:rFonts w:ascii="Times New Roman" w:hAnsi="Times New Roman" w:cs="Times New Roman"/>
          <w:color w:val="000000" w:themeColor="text1"/>
          <w:sz w:val="24"/>
          <w:szCs w:val="24"/>
        </w:rPr>
        <w:t>.1 punkte nurodytomis priemonėmis, apie tai informuoja Tiekėją, o tokio Pasiūlymo nenagrinėja ir nevertina.</w:t>
      </w:r>
    </w:p>
    <w:p w14:paraId="4CF561AD" w14:textId="77777777" w:rsidR="00252518" w:rsidRPr="005A20F1" w:rsidRDefault="00252518" w:rsidP="00643800">
      <w:pPr>
        <w:pStyle w:val="Antrat1"/>
        <w:keepNext/>
        <w:widowControl/>
        <w:tabs>
          <w:tab w:val="left" w:pos="426"/>
        </w:tabs>
        <w:spacing w:before="0"/>
        <w:ind w:left="0" w:firstLine="0"/>
        <w:rPr>
          <w:rFonts w:ascii="Times New Roman" w:eastAsiaTheme="minorHAnsi" w:hAnsi="Times New Roman" w:cs="Times New Roman"/>
          <w:b w:val="0"/>
          <w:bCs w:val="0"/>
          <w:color w:val="000000" w:themeColor="text1"/>
          <w:sz w:val="24"/>
          <w:szCs w:val="24"/>
          <w:lang w:val="lt-LT"/>
        </w:rPr>
      </w:pPr>
    </w:p>
    <w:p w14:paraId="7CB11345" w14:textId="77777777" w:rsidR="00252518" w:rsidRPr="005A20F1" w:rsidRDefault="00252518" w:rsidP="00643800">
      <w:pPr>
        <w:pStyle w:val="Antrat1"/>
        <w:keepNext/>
        <w:widowControl/>
        <w:numPr>
          <w:ilvl w:val="0"/>
          <w:numId w:val="5"/>
        </w:numPr>
        <w:tabs>
          <w:tab w:val="left" w:pos="567"/>
        </w:tabs>
        <w:spacing w:before="0"/>
        <w:ind w:left="567" w:hanging="567"/>
        <w:jc w:val="center"/>
        <w:rPr>
          <w:rFonts w:ascii="Times New Roman" w:eastAsiaTheme="minorEastAsia" w:hAnsi="Times New Roman" w:cs="Times New Roman"/>
          <w:color w:val="000000" w:themeColor="text1"/>
          <w:sz w:val="24"/>
          <w:szCs w:val="24"/>
          <w:lang w:val="lt-LT"/>
        </w:rPr>
      </w:pPr>
      <w:r w:rsidRPr="005A20F1">
        <w:rPr>
          <w:rFonts w:ascii="Times New Roman" w:eastAsiaTheme="minorEastAsia" w:hAnsi="Times New Roman" w:cs="Times New Roman"/>
          <w:color w:val="000000" w:themeColor="text1"/>
          <w:sz w:val="24"/>
          <w:szCs w:val="24"/>
          <w:lang w:val="lt-LT"/>
        </w:rPr>
        <w:t>PASIŪLYMŲ NAGRINĖJIMAS IR VERTINIMAS</w:t>
      </w:r>
    </w:p>
    <w:p w14:paraId="581431AD" w14:textId="72B6C05D" w:rsidR="00512D04" w:rsidRPr="005A20F1" w:rsidRDefault="00512D04" w:rsidP="00643800">
      <w:pPr>
        <w:pStyle w:val="Sraopastraipa"/>
        <w:numPr>
          <w:ilvl w:val="1"/>
          <w:numId w:val="5"/>
        </w:numPr>
        <w:spacing w:after="0" w:line="240" w:lineRule="auto"/>
        <w:ind w:left="567" w:right="284" w:hanging="567"/>
        <w:jc w:val="both"/>
        <w:rPr>
          <w:rFonts w:ascii="Times New Roman" w:hAnsi="Times New Roman" w:cs="Times New Roman"/>
          <w:color w:val="000000" w:themeColor="text1"/>
          <w:sz w:val="24"/>
          <w:szCs w:val="24"/>
        </w:rPr>
      </w:pPr>
      <w:r w:rsidRPr="005A20F1">
        <w:rPr>
          <w:rFonts w:ascii="Times New Roman" w:hAnsi="Times New Roman" w:cs="Times New Roman"/>
          <w:color w:val="000000" w:themeColor="text1"/>
          <w:sz w:val="24"/>
          <w:szCs w:val="24"/>
        </w:rPr>
        <w:t xml:space="preserve">Pasiūlymų nagrinėjimo ir vertinimo tvarka nurodyta BPS 11 </w:t>
      </w:r>
      <w:r w:rsidR="009B0BE1" w:rsidRPr="005A20F1">
        <w:rPr>
          <w:rFonts w:ascii="Times New Roman" w:hAnsi="Times New Roman" w:cs="Times New Roman"/>
          <w:color w:val="000000" w:themeColor="text1"/>
          <w:sz w:val="24"/>
          <w:szCs w:val="24"/>
        </w:rPr>
        <w:t>dalyje</w:t>
      </w:r>
      <w:r w:rsidRPr="005A20F1">
        <w:rPr>
          <w:rFonts w:ascii="Times New Roman" w:hAnsi="Times New Roman" w:cs="Times New Roman"/>
          <w:color w:val="000000" w:themeColor="text1"/>
          <w:sz w:val="24"/>
          <w:szCs w:val="24"/>
        </w:rPr>
        <w:t>.</w:t>
      </w:r>
    </w:p>
    <w:p w14:paraId="360F6B78" w14:textId="6773559B" w:rsidR="00252518" w:rsidRPr="005A20F1" w:rsidRDefault="00252518" w:rsidP="00643800">
      <w:pPr>
        <w:pStyle w:val="Sraopastraipa"/>
        <w:numPr>
          <w:ilvl w:val="1"/>
          <w:numId w:val="5"/>
        </w:numPr>
        <w:spacing w:after="0" w:line="240" w:lineRule="auto"/>
        <w:ind w:left="567" w:right="284" w:hanging="567"/>
        <w:jc w:val="both"/>
        <w:rPr>
          <w:rFonts w:ascii="Times New Roman" w:hAnsi="Times New Roman" w:cs="Times New Roman"/>
          <w:color w:val="000000" w:themeColor="text1"/>
          <w:sz w:val="24"/>
          <w:szCs w:val="24"/>
        </w:rPr>
      </w:pPr>
      <w:r w:rsidRPr="005A20F1">
        <w:rPr>
          <w:rFonts w:ascii="Times New Roman" w:hAnsi="Times New Roman" w:cs="Times New Roman"/>
          <w:color w:val="000000" w:themeColor="text1"/>
          <w:sz w:val="24"/>
          <w:szCs w:val="24"/>
        </w:rPr>
        <w:t xml:space="preserve">Pirkimo </w:t>
      </w:r>
      <w:r w:rsidR="0044054E" w:rsidRPr="005A20F1">
        <w:rPr>
          <w:rFonts w:ascii="Times New Roman" w:hAnsi="Times New Roman" w:cs="Times New Roman"/>
          <w:color w:val="000000" w:themeColor="text1"/>
          <w:sz w:val="24"/>
          <w:szCs w:val="24"/>
        </w:rPr>
        <w:t xml:space="preserve">sąlygose </w:t>
      </w:r>
      <w:r w:rsidRPr="005A20F1">
        <w:rPr>
          <w:rFonts w:ascii="Times New Roman" w:hAnsi="Times New Roman" w:cs="Times New Roman"/>
          <w:color w:val="000000" w:themeColor="text1"/>
          <w:sz w:val="24"/>
          <w:szCs w:val="24"/>
        </w:rPr>
        <w:t>nustatytus reikalavimus atitinkantys Pasiūlymai bus vertinami</w:t>
      </w:r>
      <w:r w:rsidR="00D412C6" w:rsidRPr="005A20F1">
        <w:rPr>
          <w:rFonts w:ascii="Times New Roman" w:hAnsi="Times New Roman" w:cs="Times New Roman"/>
          <w:sz w:val="24"/>
          <w:szCs w:val="24"/>
        </w:rPr>
        <w:t xml:space="preserve"> ir </w:t>
      </w:r>
      <w:r w:rsidR="00D412C6" w:rsidRPr="005A20F1">
        <w:rPr>
          <w:rFonts w:ascii="Times New Roman" w:hAnsi="Times New Roman" w:cs="Times New Roman"/>
          <w:color w:val="000000" w:themeColor="text1"/>
          <w:sz w:val="24"/>
          <w:szCs w:val="24"/>
        </w:rPr>
        <w:t>ekonomiškai naudingiausias pasiūlymas išrenkamas</w:t>
      </w:r>
      <w:r w:rsidRPr="005A20F1">
        <w:rPr>
          <w:rFonts w:ascii="Times New Roman" w:hAnsi="Times New Roman" w:cs="Times New Roman"/>
          <w:color w:val="000000" w:themeColor="text1"/>
          <w:sz w:val="24"/>
          <w:szCs w:val="24"/>
        </w:rPr>
        <w:t xml:space="preserve"> </w:t>
      </w:r>
      <w:r w:rsidR="0044054E" w:rsidRPr="005A20F1">
        <w:rPr>
          <w:rFonts w:ascii="Times New Roman" w:hAnsi="Times New Roman" w:cs="Times New Roman"/>
          <w:color w:val="000000" w:themeColor="text1"/>
          <w:sz w:val="24"/>
          <w:szCs w:val="24"/>
        </w:rPr>
        <w:t xml:space="preserve">pagal </w:t>
      </w:r>
      <w:r w:rsidRPr="005A20F1">
        <w:rPr>
          <w:rFonts w:ascii="Times New Roman" w:hAnsi="Times New Roman" w:cs="Times New Roman"/>
          <w:color w:val="000000" w:themeColor="text1"/>
          <w:sz w:val="24"/>
          <w:szCs w:val="24"/>
        </w:rPr>
        <w:t xml:space="preserve">SPS 1 </w:t>
      </w:r>
      <w:r w:rsidR="009B0BE1" w:rsidRPr="005A20F1">
        <w:rPr>
          <w:rFonts w:ascii="Times New Roman" w:hAnsi="Times New Roman" w:cs="Times New Roman"/>
          <w:color w:val="000000" w:themeColor="text1"/>
          <w:sz w:val="24"/>
          <w:szCs w:val="24"/>
        </w:rPr>
        <w:t>dalyje</w:t>
      </w:r>
      <w:r w:rsidR="0044054E" w:rsidRPr="005A20F1">
        <w:rPr>
          <w:rFonts w:ascii="Times New Roman" w:hAnsi="Times New Roman" w:cs="Times New Roman"/>
          <w:color w:val="000000" w:themeColor="text1"/>
          <w:sz w:val="24"/>
          <w:szCs w:val="24"/>
        </w:rPr>
        <w:t xml:space="preserve"> </w:t>
      </w:r>
      <w:r w:rsidRPr="005A20F1">
        <w:rPr>
          <w:rFonts w:ascii="Times New Roman" w:hAnsi="Times New Roman" w:cs="Times New Roman"/>
          <w:color w:val="000000" w:themeColor="text1"/>
          <w:sz w:val="24"/>
          <w:szCs w:val="24"/>
        </w:rPr>
        <w:t>nurodyt</w:t>
      </w:r>
      <w:r w:rsidR="0044054E" w:rsidRPr="005A20F1">
        <w:rPr>
          <w:rFonts w:ascii="Times New Roman" w:hAnsi="Times New Roman" w:cs="Times New Roman"/>
          <w:color w:val="000000" w:themeColor="text1"/>
          <w:sz w:val="24"/>
          <w:szCs w:val="24"/>
        </w:rPr>
        <w:t>ą</w:t>
      </w:r>
      <w:r w:rsidRPr="005A20F1">
        <w:rPr>
          <w:rFonts w:ascii="Times New Roman" w:hAnsi="Times New Roman" w:cs="Times New Roman"/>
          <w:color w:val="000000" w:themeColor="text1"/>
          <w:sz w:val="24"/>
          <w:szCs w:val="24"/>
        </w:rPr>
        <w:t xml:space="preserve"> kriterij</w:t>
      </w:r>
      <w:r w:rsidR="0044054E" w:rsidRPr="005A20F1">
        <w:rPr>
          <w:rFonts w:ascii="Times New Roman" w:hAnsi="Times New Roman" w:cs="Times New Roman"/>
          <w:color w:val="000000" w:themeColor="text1"/>
          <w:sz w:val="24"/>
          <w:szCs w:val="24"/>
        </w:rPr>
        <w:t>ų</w:t>
      </w:r>
      <w:r w:rsidRPr="005A20F1">
        <w:rPr>
          <w:rFonts w:ascii="Times New Roman" w:hAnsi="Times New Roman" w:cs="Times New Roman"/>
          <w:color w:val="000000" w:themeColor="text1"/>
          <w:sz w:val="24"/>
          <w:szCs w:val="24"/>
        </w:rPr>
        <w:t xml:space="preserve">. </w:t>
      </w:r>
    </w:p>
    <w:p w14:paraId="089AB7F5" w14:textId="77777777" w:rsidR="00252518" w:rsidRPr="005A20F1" w:rsidRDefault="00252518" w:rsidP="00643800">
      <w:pPr>
        <w:spacing w:after="0" w:line="240" w:lineRule="auto"/>
        <w:ind w:right="284"/>
        <w:jc w:val="both"/>
        <w:rPr>
          <w:rFonts w:ascii="Times New Roman" w:hAnsi="Times New Roman" w:cs="Times New Roman"/>
          <w:color w:val="000000" w:themeColor="text1"/>
          <w:sz w:val="24"/>
          <w:szCs w:val="24"/>
        </w:rPr>
      </w:pPr>
    </w:p>
    <w:p w14:paraId="328FF1EB" w14:textId="77777777" w:rsidR="00252518" w:rsidRPr="005A20F1" w:rsidRDefault="00252518" w:rsidP="00643800">
      <w:pPr>
        <w:pStyle w:val="Antrat1"/>
        <w:keepNext/>
        <w:widowControl/>
        <w:numPr>
          <w:ilvl w:val="0"/>
          <w:numId w:val="5"/>
        </w:numPr>
        <w:tabs>
          <w:tab w:val="left" w:pos="426"/>
        </w:tabs>
        <w:spacing w:before="0"/>
        <w:ind w:left="0" w:firstLine="0"/>
        <w:jc w:val="center"/>
        <w:rPr>
          <w:rFonts w:ascii="Times New Roman" w:eastAsiaTheme="minorEastAsia" w:hAnsi="Times New Roman" w:cs="Times New Roman"/>
          <w:color w:val="000000" w:themeColor="text1"/>
          <w:sz w:val="24"/>
          <w:szCs w:val="24"/>
          <w:lang w:val="lt-LT"/>
        </w:rPr>
      </w:pPr>
      <w:bookmarkStart w:id="3" w:name="_Toc335201958"/>
      <w:bookmarkStart w:id="4" w:name="_Toc329439533"/>
      <w:r w:rsidRPr="005A20F1">
        <w:rPr>
          <w:rFonts w:ascii="Times New Roman" w:eastAsiaTheme="minorEastAsia" w:hAnsi="Times New Roman" w:cs="Times New Roman"/>
          <w:color w:val="000000" w:themeColor="text1"/>
          <w:sz w:val="24"/>
          <w:szCs w:val="24"/>
          <w:lang w:val="lt-LT"/>
        </w:rPr>
        <w:t>PASIŪLYMŲ GALIOJIMO UŽTIKRINIMAS</w:t>
      </w:r>
      <w:bookmarkEnd w:id="3"/>
    </w:p>
    <w:p w14:paraId="043916BC" w14:textId="73E47120" w:rsidR="00252518" w:rsidRPr="00100C20" w:rsidRDefault="00100C20" w:rsidP="00643800">
      <w:pPr>
        <w:pStyle w:val="Sraopastraipa"/>
        <w:numPr>
          <w:ilvl w:val="1"/>
          <w:numId w:val="5"/>
        </w:numPr>
        <w:spacing w:after="0" w:line="240" w:lineRule="auto"/>
        <w:ind w:left="567" w:hanging="567"/>
        <w:contextualSpacing w:val="0"/>
        <w:jc w:val="both"/>
        <w:rPr>
          <w:rFonts w:ascii="Times New Roman" w:hAnsi="Times New Roman" w:cs="Times New Roman"/>
          <w:sz w:val="24"/>
          <w:szCs w:val="24"/>
        </w:rPr>
      </w:pPr>
      <w:r w:rsidRPr="00100C20">
        <w:rPr>
          <w:rFonts w:ascii="Times New Roman" w:hAnsi="Times New Roman" w:cs="Times New Roman"/>
          <w:color w:val="000000" w:themeColor="text1"/>
          <w:sz w:val="24"/>
          <w:szCs w:val="24"/>
        </w:rPr>
        <w:t xml:space="preserve">Jeigu Tiekėjas, kurio pasiūlymo galiojimo terminas nėra pasibaigęs, atsisako sudaryti viešojo pirkimo sutartį ar jos nepasirašo per perkančiosios organizacijos nustatytą terminą arba per viešojo pirkimo sutartyje nustatytą terminą nepateikia sutarties įvykdymo užtikrinimo dokumento (jei toks </w:t>
      </w:r>
      <w:r w:rsidRPr="00100C20">
        <w:rPr>
          <w:rFonts w:ascii="Times New Roman" w:hAnsi="Times New Roman" w:cs="Times New Roman"/>
          <w:color w:val="000000" w:themeColor="text1"/>
          <w:sz w:val="24"/>
          <w:szCs w:val="24"/>
        </w:rPr>
        <w:lastRenderedPageBreak/>
        <w:t xml:space="preserve">reikalaujamas viešojo pirkimo sutartyje), toks Tiekėjas privalo sumokėti perkančiajai organizacijai </w:t>
      </w:r>
      <w:r w:rsidRPr="00A21FDF">
        <w:rPr>
          <w:rFonts w:ascii="Times New Roman" w:hAnsi="Times New Roman" w:cs="Times New Roman"/>
          <w:b/>
          <w:bCs/>
          <w:color w:val="000000" w:themeColor="text1"/>
          <w:sz w:val="24"/>
          <w:szCs w:val="24"/>
        </w:rPr>
        <w:t>5 (penkių) proc.</w:t>
      </w:r>
      <w:r w:rsidRPr="00100C20">
        <w:rPr>
          <w:rFonts w:ascii="Times New Roman" w:hAnsi="Times New Roman" w:cs="Times New Roman"/>
          <w:color w:val="000000" w:themeColor="text1"/>
          <w:sz w:val="24"/>
          <w:szCs w:val="24"/>
        </w:rPr>
        <w:t xml:space="preserve"> Tiekėjo pasiūlymo (jei vykdomos derybos Galutinio pasiūlymo) kainos EUR be PVM dydžio baudą bei padengti perkančiosios organizacijos patirtus nuostolius, kiek jų nepadengia aukščiau nurodyta bauda. Nuostoliais šiuo atveju taip pat bus laikomas kainos skirtumas tarp sutartį atsisakiusio pasirašyti Tiekėjo pasiūlymo (jei vykdomos derybos Galutinio pasiūlymo) kainos EUR be PVM ir kito Tiekėjo, pasiūlymų eilėje esančio po atsisakiusio sudaryti sutartį Tiekėjo, pasiūlymo (jei vykdomos derybos Galutinio pasiūlymo) kainos EUR be PVM. Baudą ir nuostolius Tiekėjas privalo sumokėti per 14 (keturiolika) kalendorinių dienų nuo atitinkamo perkančiosios organizacijos reikalavimo gavimo dienos. Perkančioji organizacija turi teisę baudą ir nuostolius išskaičiuoti iš tiekėjui pagal kitas sutartis mokėtinų sumų</w:t>
      </w:r>
      <w:r w:rsidR="00252518" w:rsidRPr="00100C20">
        <w:rPr>
          <w:rFonts w:ascii="Times New Roman" w:hAnsi="Times New Roman" w:cs="Times New Roman"/>
          <w:sz w:val="24"/>
          <w:szCs w:val="24"/>
        </w:rPr>
        <w:t>.</w:t>
      </w:r>
    </w:p>
    <w:p w14:paraId="5E30590A" w14:textId="77777777" w:rsidR="00A33DD8" w:rsidRPr="005A20F1" w:rsidRDefault="00A33DD8" w:rsidP="00643800">
      <w:pPr>
        <w:spacing w:after="0" w:line="240" w:lineRule="auto"/>
        <w:jc w:val="both"/>
        <w:rPr>
          <w:rFonts w:ascii="Times New Roman" w:hAnsi="Times New Roman" w:cs="Times New Roman"/>
          <w:sz w:val="24"/>
          <w:szCs w:val="24"/>
        </w:rPr>
      </w:pPr>
    </w:p>
    <w:p w14:paraId="183D2576" w14:textId="77777777" w:rsidR="00A33DD8" w:rsidRDefault="00A33DD8" w:rsidP="00643800">
      <w:pPr>
        <w:pStyle w:val="Sraopastraipa"/>
        <w:numPr>
          <w:ilvl w:val="0"/>
          <w:numId w:val="5"/>
        </w:numPr>
        <w:tabs>
          <w:tab w:val="left" w:pos="567"/>
        </w:tabs>
        <w:spacing w:after="0"/>
        <w:jc w:val="center"/>
        <w:rPr>
          <w:rFonts w:ascii="Times New Roman" w:hAnsi="Times New Roman" w:cs="Times New Roman"/>
          <w:b/>
          <w:bCs/>
          <w:sz w:val="24"/>
          <w:szCs w:val="24"/>
        </w:rPr>
      </w:pPr>
      <w:r w:rsidRPr="005A20F1">
        <w:rPr>
          <w:rFonts w:ascii="Times New Roman" w:hAnsi="Times New Roman" w:cs="Times New Roman"/>
          <w:b/>
          <w:bCs/>
          <w:sz w:val="24"/>
          <w:szCs w:val="24"/>
        </w:rPr>
        <w:t>PASIŪLYMŲ KONFIDENCIALUMAS IR SUPAŽINDINIMAS SU KITŲ TIEKĖJŲ PASIŪLYMAIS</w:t>
      </w:r>
    </w:p>
    <w:p w14:paraId="6CC458CA" w14:textId="74888BBD" w:rsidR="00252518" w:rsidRPr="008E1DCA" w:rsidRDefault="00B54E77" w:rsidP="00643800">
      <w:pPr>
        <w:pStyle w:val="Sraopastraipa"/>
        <w:numPr>
          <w:ilvl w:val="1"/>
          <w:numId w:val="5"/>
        </w:numPr>
        <w:tabs>
          <w:tab w:val="left" w:pos="709"/>
        </w:tabs>
        <w:spacing w:after="0"/>
        <w:ind w:left="567" w:hanging="567"/>
        <w:jc w:val="both"/>
        <w:rPr>
          <w:rFonts w:ascii="Times New Roman" w:hAnsi="Times New Roman" w:cs="Times New Roman"/>
          <w:color w:val="000000" w:themeColor="text1"/>
          <w:sz w:val="24"/>
          <w:szCs w:val="24"/>
        </w:rPr>
      </w:pPr>
      <w:r w:rsidRPr="00B54E77">
        <w:rPr>
          <w:rFonts w:ascii="Times New Roman" w:hAnsi="Times New Roman" w:cs="Times New Roman"/>
          <w:sz w:val="24"/>
          <w:szCs w:val="24"/>
        </w:rPr>
        <w:t xml:space="preserve">Perkančiosios organizacijos Viešųjų pirkimų skyriaus atsakingi darbuotojai bei kiti pirkimus vykdyti įgalioti valstybės įmonės Turto banko darbuotojai ar pirkimo komisijų nariai tiekėjų ir/arba tiekėjus viešuosiuose pirkimuose atstovaujančių darbuotojų ar kitų asmenų (pavyzdžiui, pasitelkiamų specialistų) asmens duomenis tvarko Turto banko viešųjų pirkimų procedūrų vykdymo tikslu. Tai atliekama vadovaujantis galiojančiomis Valstybės įmonės Turto banko asmens duomenų tvarkymo taisyklėmis, kurios yra patvirtintos generalinio direktoriaus 2018 m. spalio 19 d. įsakymu Nr. P1-269. Tvarkomi yra tie asmens duomenys, kuriuos tiekėjas/tiekėjai perkančiajai organizacijai pateikia viešojo pirkimo metu (vardas, pavardė, adresas, telefono ryšio numeris, elektroninio pašto adresas, asmens kodas, gyvenimo aprašymo duomenys, gyvenimo aprašymo faktus pagrindžiantys dokumentai (įgytą išsilavinimą pagrindžiantys diplomai, atestatai, pažymėjimai, pažymos ir kt.)). Šių duomenų tvarkymo pagrindas – Perkančiajai organizacijai taikoma teisinė prievolė vykdyti viešuosius pirkimus (BDAR 6 str. 1 d. c p.). Daugiau informacijos apie asmens duomenų tvarkymą, duomenų subjektų teisių įgyvendinimą valstybės įmonėje Turto banke, taip pat duomenų apsaugos pareigūno kontaktiniai duomenys pateikiami interneto adresu </w:t>
      </w:r>
      <w:hyperlink r:id="rId10" w:tgtFrame="_blank" w:history="1">
        <w:r w:rsidRPr="00B54E77">
          <w:rPr>
            <w:rStyle w:val="Hipersaitas"/>
            <w:rFonts w:ascii="Times New Roman" w:hAnsi="Times New Roman" w:cs="Times New Roman"/>
            <w:sz w:val="24"/>
            <w:szCs w:val="24"/>
          </w:rPr>
          <w:t>https://www.turtas.lt/lt/administracine-informacija/asmens-duomenu-apsauga/</w:t>
        </w:r>
      </w:hyperlink>
      <w:r w:rsidRPr="00B54E77">
        <w:rPr>
          <w:rFonts w:ascii="Times New Roman" w:hAnsi="Times New Roman" w:cs="Times New Roman"/>
          <w:sz w:val="24"/>
          <w:szCs w:val="24"/>
        </w:rPr>
        <w:t>. Informaciją apie asmens duomenų tvarkymą galite rasti dokumente „Valstybės įmonės Turto banko asmens duomenų tvarkymo taisyklės“, o su turimomis teisėmis ir jų įgyvendinimo tvarka galite susipažinti dokumente „Duomenų subjektų teisių įgyvendinimo Valstybės įmonėje Turto banke tvarkos aprašas“.</w:t>
      </w:r>
    </w:p>
    <w:bookmarkEnd w:id="4"/>
    <w:p w14:paraId="6F628A36" w14:textId="77777777" w:rsidR="00A41968" w:rsidRPr="00B422CD" w:rsidRDefault="00A41968" w:rsidP="00643800">
      <w:pPr>
        <w:pStyle w:val="Antrat1"/>
        <w:keepNext/>
        <w:widowControl/>
        <w:numPr>
          <w:ilvl w:val="0"/>
          <w:numId w:val="5"/>
        </w:numPr>
        <w:tabs>
          <w:tab w:val="left" w:pos="426"/>
        </w:tabs>
        <w:spacing w:before="0"/>
        <w:ind w:left="0" w:firstLine="0"/>
        <w:jc w:val="center"/>
        <w:rPr>
          <w:rFonts w:ascii="Times New Roman" w:eastAsiaTheme="minorEastAsia" w:hAnsi="Times New Roman" w:cs="Times New Roman"/>
          <w:color w:val="000000" w:themeColor="text1"/>
          <w:sz w:val="24"/>
          <w:szCs w:val="24"/>
          <w:lang w:val="lt-LT"/>
        </w:rPr>
      </w:pPr>
      <w:r w:rsidRPr="00B422CD">
        <w:rPr>
          <w:rFonts w:ascii="Times New Roman" w:eastAsiaTheme="minorEastAsia" w:hAnsi="Times New Roman" w:cs="Times New Roman"/>
          <w:color w:val="000000" w:themeColor="text1"/>
          <w:sz w:val="24"/>
          <w:szCs w:val="24"/>
          <w:lang w:val="lt-LT"/>
        </w:rPr>
        <w:t>KITOS SĄLYGOS</w:t>
      </w:r>
    </w:p>
    <w:p w14:paraId="325D2238" w14:textId="77777777" w:rsidR="00A41968" w:rsidRPr="00B422CD" w:rsidRDefault="00A41968" w:rsidP="00643800">
      <w:pPr>
        <w:pStyle w:val="Sraopastraipa"/>
        <w:widowControl w:val="0"/>
        <w:numPr>
          <w:ilvl w:val="1"/>
          <w:numId w:val="5"/>
        </w:numPr>
        <w:suppressAutoHyphens/>
        <w:spacing w:after="0" w:line="240" w:lineRule="auto"/>
        <w:ind w:left="709" w:hanging="709"/>
        <w:jc w:val="both"/>
        <w:rPr>
          <w:rFonts w:ascii="Times New Roman" w:hAnsi="Times New Roman" w:cs="Times New Roman"/>
          <w:sz w:val="24"/>
          <w:szCs w:val="24"/>
        </w:rPr>
      </w:pPr>
      <w:r w:rsidRPr="0012627D">
        <w:rPr>
          <w:rFonts w:ascii="Times New Roman" w:hAnsi="Times New Roman" w:cs="Times New Roman"/>
          <w:sz w:val="24"/>
          <w:szCs w:val="24"/>
          <w:u w:val="single"/>
        </w:rPr>
        <w:t>Prieš sudarant sutartį</w:t>
      </w:r>
      <w:r w:rsidRPr="00B422CD">
        <w:rPr>
          <w:rFonts w:ascii="Times New Roman" w:hAnsi="Times New Roman" w:cs="Times New Roman"/>
          <w:sz w:val="24"/>
          <w:szCs w:val="24"/>
        </w:rPr>
        <w:t>, Perkančioji organizacija inicijuoja procedūrą, siekiant nustatyti, ar numatomos sudaryti sutarties vykdymas neprieštaraus Lietuvos Respublikoje įgyvendinamoms privalomoms tarptautinėms sankcijoms, kaip tai apibrėžta Tarptautinių sankcijų įstatyme ir kituose tarptautiniuose, Europos Sąjungos ir Lietuvos Respublikos teisės aktuose (bent vienai iš taikomų sankcijų), taip pat, ar tiekėjai teisės aktų nustatyta tvarka nėra pripažinti keliančiais grėsmę nacionaliniam saugumui.</w:t>
      </w:r>
    </w:p>
    <w:p w14:paraId="39F687B3" w14:textId="77777777" w:rsidR="00A41968" w:rsidRPr="00B422CD" w:rsidRDefault="00A41968" w:rsidP="00643800">
      <w:pPr>
        <w:pStyle w:val="Sraopastraipa"/>
        <w:numPr>
          <w:ilvl w:val="2"/>
          <w:numId w:val="5"/>
        </w:numPr>
        <w:tabs>
          <w:tab w:val="left" w:pos="1276"/>
        </w:tabs>
        <w:spacing w:after="0" w:line="240" w:lineRule="auto"/>
        <w:ind w:left="709" w:hanging="709"/>
        <w:jc w:val="both"/>
        <w:rPr>
          <w:rFonts w:ascii="Times New Roman" w:hAnsi="Times New Roman" w:cs="Times New Roman"/>
          <w:sz w:val="24"/>
          <w:szCs w:val="24"/>
        </w:rPr>
      </w:pPr>
      <w:r w:rsidRPr="00B422CD">
        <w:rPr>
          <w:rFonts w:ascii="Times New Roman" w:hAnsi="Times New Roman" w:cs="Times New Roman"/>
          <w:sz w:val="24"/>
          <w:szCs w:val="24"/>
        </w:rPr>
        <w:t xml:space="preserve">Bendrųjų pirkimo sąlygų 12.4. punkte nurodytu tikslu, Perkančioji organizacija prašys galimo laimėtojo </w:t>
      </w:r>
      <w:r w:rsidRPr="00612815">
        <w:rPr>
          <w:rFonts w:ascii="Times New Roman" w:hAnsi="Times New Roman" w:cs="Times New Roman"/>
          <w:sz w:val="24"/>
          <w:szCs w:val="24"/>
          <w:u w:val="single"/>
        </w:rPr>
        <w:t xml:space="preserve">užpildyti Veiklos partnerio pažinimo anketą (toliau – </w:t>
      </w:r>
      <w:r w:rsidRPr="0098549B">
        <w:rPr>
          <w:rFonts w:ascii="Times New Roman" w:hAnsi="Times New Roman" w:cs="Times New Roman"/>
          <w:b/>
          <w:bCs/>
          <w:sz w:val="24"/>
          <w:szCs w:val="24"/>
          <w:u w:val="single"/>
        </w:rPr>
        <w:t>Anketa</w:t>
      </w:r>
      <w:r w:rsidRPr="00612815">
        <w:rPr>
          <w:rFonts w:ascii="Times New Roman" w:hAnsi="Times New Roman" w:cs="Times New Roman"/>
          <w:sz w:val="24"/>
          <w:szCs w:val="24"/>
          <w:u w:val="single"/>
        </w:rPr>
        <w:t>).</w:t>
      </w:r>
      <w:r w:rsidRPr="00B422CD">
        <w:rPr>
          <w:rFonts w:ascii="Times New Roman" w:hAnsi="Times New Roman" w:cs="Times New Roman"/>
          <w:sz w:val="24"/>
          <w:szCs w:val="24"/>
        </w:rPr>
        <w:t xml:space="preserve"> Anketa galimam laimėtojui nėra teikiama pildyti, jeigu tiekėjas anketą pildė ir teikė Perkančiajai organizacijai per paskutinius 6 (šešis) mėnesius.</w:t>
      </w:r>
    </w:p>
    <w:p w14:paraId="41C0B133" w14:textId="77777777" w:rsidR="00A41968" w:rsidRPr="00B422CD" w:rsidRDefault="00A41968" w:rsidP="00643800">
      <w:pPr>
        <w:pStyle w:val="Sraopastraipa"/>
        <w:numPr>
          <w:ilvl w:val="2"/>
          <w:numId w:val="5"/>
        </w:numPr>
        <w:tabs>
          <w:tab w:val="left" w:pos="1276"/>
        </w:tabs>
        <w:spacing w:after="0" w:line="240" w:lineRule="auto"/>
        <w:ind w:left="709" w:hanging="709"/>
        <w:jc w:val="both"/>
        <w:rPr>
          <w:rFonts w:ascii="Times New Roman" w:hAnsi="Times New Roman" w:cs="Times New Roman"/>
          <w:sz w:val="24"/>
          <w:szCs w:val="24"/>
        </w:rPr>
      </w:pPr>
      <w:r w:rsidRPr="00B422CD">
        <w:rPr>
          <w:rFonts w:ascii="Times New Roman" w:hAnsi="Times New Roman" w:cs="Times New Roman"/>
          <w:sz w:val="24"/>
          <w:szCs w:val="24"/>
        </w:rPr>
        <w:t xml:space="preserve">Galimas laimėtojas turi per Perkančiosios organizacijos nustatytą terminą (kuris negali būti trumpesnis kaip 2 (dvi) darbo dienos) raštu ar elektroninėmis priemonėmis užpildyti bei pasirašyti pridedamą </w:t>
      </w:r>
      <w:r w:rsidRPr="0031186A">
        <w:rPr>
          <w:rFonts w:ascii="Times New Roman" w:hAnsi="Times New Roman" w:cs="Times New Roman"/>
          <w:sz w:val="24"/>
          <w:szCs w:val="24"/>
        </w:rPr>
        <w:t>Anketą (4 priedą) ir</w:t>
      </w:r>
      <w:r w:rsidRPr="00B422CD">
        <w:rPr>
          <w:rFonts w:ascii="Times New Roman" w:hAnsi="Times New Roman" w:cs="Times New Roman"/>
          <w:sz w:val="24"/>
          <w:szCs w:val="24"/>
        </w:rPr>
        <w:t xml:space="preserve"> pateikti ją Perkančiajai organizacijai.</w:t>
      </w:r>
    </w:p>
    <w:p w14:paraId="185ABCD5" w14:textId="77777777" w:rsidR="00A41968" w:rsidRDefault="00A41968" w:rsidP="00643800">
      <w:pPr>
        <w:pStyle w:val="Sraopastraipa"/>
        <w:numPr>
          <w:ilvl w:val="2"/>
          <w:numId w:val="5"/>
        </w:numPr>
        <w:tabs>
          <w:tab w:val="left" w:pos="1276"/>
        </w:tabs>
        <w:spacing w:after="0" w:line="240" w:lineRule="auto"/>
        <w:ind w:left="709" w:hanging="709"/>
        <w:jc w:val="both"/>
        <w:rPr>
          <w:rFonts w:ascii="Times New Roman" w:hAnsi="Times New Roman" w:cs="Times New Roman"/>
          <w:sz w:val="24"/>
          <w:szCs w:val="24"/>
        </w:rPr>
      </w:pPr>
      <w:r w:rsidRPr="00B422CD">
        <w:rPr>
          <w:rFonts w:ascii="Times New Roman" w:hAnsi="Times New Roman" w:cs="Times New Roman"/>
          <w:sz w:val="24"/>
          <w:szCs w:val="24"/>
        </w:rPr>
        <w:t xml:space="preserve">Jeigu tiekėjas laiku nepateikė pasirašytos Anketos arba Perkančioji organizacija nustato, kad ketinamos sudaryti sutarties vykdymas prieštaraus Lietuvos Respublikoje įgyvendinamoms privalomoms tarptautinėms sankcijoms (bent vienai iš taikomų sankcijų), kaip tai apibrėžta Tarptautinių sankcijų įstatyme ir kituose tarptautiniuose, Europos Sąjungos ir Lietuvos Respublikos teisės aktuose, arba tiekėjas teisės aktų nustatyta tvarka pripažintas keliančiu grėsmę nacionaliniam saugumui, sutartis su laimėjusiu tiekėju negali būti sudaryta. Tokiu atveju Perkančioji organizacija </w:t>
      </w:r>
      <w:r w:rsidRPr="00B422CD">
        <w:rPr>
          <w:rFonts w:ascii="Times New Roman" w:hAnsi="Times New Roman" w:cs="Times New Roman"/>
          <w:sz w:val="24"/>
          <w:szCs w:val="24"/>
        </w:rPr>
        <w:lastRenderedPageBreak/>
        <w:t>atmeta tokio tiekėjo pasiūlymą ir kreipiasi į tiekėją, esantį antroje vietoje pasiūlymų eilėje, ir jam siūlo sudaryti sutartį šiame skyriuje bei Viešųjų pirkimų įstatymo nustatyta tvarka.</w:t>
      </w:r>
    </w:p>
    <w:p w14:paraId="59B0027F" w14:textId="77777777" w:rsidR="00213686" w:rsidRPr="00213686" w:rsidRDefault="00213686" w:rsidP="00643800">
      <w:pPr>
        <w:tabs>
          <w:tab w:val="left" w:pos="1276"/>
        </w:tabs>
        <w:spacing w:after="0" w:line="240" w:lineRule="auto"/>
        <w:jc w:val="both"/>
        <w:rPr>
          <w:rFonts w:ascii="Times New Roman" w:hAnsi="Times New Roman" w:cs="Times New Roman"/>
          <w:sz w:val="24"/>
          <w:szCs w:val="24"/>
        </w:rPr>
      </w:pPr>
    </w:p>
    <w:p w14:paraId="6C0AFFE8" w14:textId="77777777" w:rsidR="00A41968" w:rsidRPr="00E31115" w:rsidRDefault="00A41968" w:rsidP="00643800">
      <w:pPr>
        <w:pStyle w:val="Antrat1"/>
        <w:keepNext/>
        <w:widowControl/>
        <w:numPr>
          <w:ilvl w:val="0"/>
          <w:numId w:val="5"/>
        </w:numPr>
        <w:tabs>
          <w:tab w:val="left" w:pos="426"/>
        </w:tabs>
        <w:spacing w:before="0"/>
        <w:ind w:left="0" w:firstLine="0"/>
        <w:jc w:val="center"/>
        <w:rPr>
          <w:rFonts w:ascii="Times New Roman" w:eastAsiaTheme="minorEastAsia" w:hAnsi="Times New Roman" w:cs="Times New Roman"/>
          <w:color w:val="000000" w:themeColor="text1"/>
          <w:sz w:val="24"/>
          <w:szCs w:val="24"/>
          <w:lang w:val="lt-LT"/>
        </w:rPr>
      </w:pPr>
      <w:r w:rsidRPr="00453077">
        <w:rPr>
          <w:rFonts w:ascii="Times New Roman" w:eastAsiaTheme="minorEastAsia" w:hAnsi="Times New Roman" w:cs="Times New Roman"/>
          <w:color w:val="000000" w:themeColor="text1"/>
          <w:sz w:val="24"/>
          <w:szCs w:val="24"/>
          <w:lang w:val="lt-LT"/>
        </w:rPr>
        <w:t>PRIEDAI</w:t>
      </w:r>
    </w:p>
    <w:p w14:paraId="4579DD2D" w14:textId="041F1EEF" w:rsidR="00A41968" w:rsidRPr="00AA75BE" w:rsidRDefault="00A41968" w:rsidP="00A21FDF">
      <w:pPr>
        <w:tabs>
          <w:tab w:val="left" w:pos="284"/>
        </w:tabs>
        <w:spacing w:after="0" w:line="240" w:lineRule="auto"/>
        <w:ind w:right="22" w:firstLine="709"/>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 p</w:t>
      </w:r>
      <w:r w:rsidRPr="00AA75BE">
        <w:rPr>
          <w:rFonts w:ascii="Times New Roman" w:hAnsi="Times New Roman" w:cs="Times New Roman"/>
          <w:color w:val="000000" w:themeColor="text1"/>
          <w:sz w:val="24"/>
          <w:szCs w:val="24"/>
        </w:rPr>
        <w:t>riedas</w:t>
      </w:r>
      <w:r>
        <w:rPr>
          <w:rFonts w:ascii="Times New Roman" w:hAnsi="Times New Roman" w:cs="Times New Roman"/>
          <w:color w:val="000000" w:themeColor="text1"/>
          <w:sz w:val="24"/>
          <w:szCs w:val="24"/>
        </w:rPr>
        <w:t>.</w:t>
      </w:r>
      <w:r w:rsidRPr="00AA75BE">
        <w:rPr>
          <w:rFonts w:ascii="Times New Roman" w:hAnsi="Times New Roman" w:cs="Times New Roman"/>
          <w:color w:val="000000" w:themeColor="text1"/>
          <w:sz w:val="24"/>
          <w:szCs w:val="24"/>
        </w:rPr>
        <w:t xml:space="preserve"> Techninė specifikacija</w:t>
      </w:r>
      <w:r w:rsidR="003029D8">
        <w:rPr>
          <w:rFonts w:ascii="Times New Roman" w:hAnsi="Times New Roman" w:cs="Times New Roman"/>
          <w:color w:val="000000" w:themeColor="text1"/>
          <w:sz w:val="24"/>
          <w:szCs w:val="24"/>
        </w:rPr>
        <w:t xml:space="preserve"> su priedais</w:t>
      </w:r>
      <w:r>
        <w:rPr>
          <w:rFonts w:ascii="Times New Roman" w:hAnsi="Times New Roman" w:cs="Times New Roman"/>
          <w:color w:val="000000" w:themeColor="text1"/>
          <w:sz w:val="24"/>
          <w:szCs w:val="24"/>
        </w:rPr>
        <w:t>;</w:t>
      </w:r>
    </w:p>
    <w:p w14:paraId="6F26D2CC" w14:textId="5EEA8C00" w:rsidR="00A41968" w:rsidRPr="00AA75BE" w:rsidRDefault="00A41968" w:rsidP="00A21FDF">
      <w:pPr>
        <w:tabs>
          <w:tab w:val="left" w:pos="567"/>
        </w:tabs>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 p</w:t>
      </w:r>
      <w:r w:rsidRPr="00AA75BE">
        <w:rPr>
          <w:rFonts w:ascii="Times New Roman" w:hAnsi="Times New Roman" w:cs="Times New Roman"/>
          <w:color w:val="000000" w:themeColor="text1"/>
          <w:sz w:val="24"/>
          <w:szCs w:val="24"/>
        </w:rPr>
        <w:t>riedas</w:t>
      </w:r>
      <w:r>
        <w:rPr>
          <w:rFonts w:ascii="Times New Roman" w:hAnsi="Times New Roman" w:cs="Times New Roman"/>
          <w:color w:val="000000" w:themeColor="text1"/>
          <w:sz w:val="24"/>
          <w:szCs w:val="24"/>
        </w:rPr>
        <w:t>.</w:t>
      </w:r>
      <w:r w:rsidRPr="00AA75BE">
        <w:rPr>
          <w:rFonts w:ascii="Times New Roman" w:hAnsi="Times New Roman" w:cs="Times New Roman"/>
          <w:color w:val="000000" w:themeColor="text1"/>
          <w:sz w:val="24"/>
          <w:szCs w:val="24"/>
        </w:rPr>
        <w:t xml:space="preserve"> Pasiūlymo form</w:t>
      </w:r>
      <w:r w:rsidR="00255870">
        <w:rPr>
          <w:rFonts w:ascii="Times New Roman" w:hAnsi="Times New Roman" w:cs="Times New Roman"/>
          <w:color w:val="000000" w:themeColor="text1"/>
          <w:sz w:val="24"/>
          <w:szCs w:val="24"/>
        </w:rPr>
        <w:t>a</w:t>
      </w:r>
      <w:r>
        <w:rPr>
          <w:rFonts w:ascii="Times New Roman" w:hAnsi="Times New Roman" w:cs="Times New Roman"/>
          <w:color w:val="000000" w:themeColor="text1"/>
          <w:sz w:val="24"/>
          <w:szCs w:val="24"/>
        </w:rPr>
        <w:t>;</w:t>
      </w:r>
    </w:p>
    <w:p w14:paraId="6F044887" w14:textId="65683031" w:rsidR="001D24D5" w:rsidRDefault="00A41968" w:rsidP="00A21FDF">
      <w:pPr>
        <w:tabs>
          <w:tab w:val="left" w:pos="567"/>
        </w:tabs>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 p</w:t>
      </w:r>
      <w:r w:rsidRPr="00AA75BE">
        <w:rPr>
          <w:rFonts w:ascii="Times New Roman" w:hAnsi="Times New Roman" w:cs="Times New Roman"/>
          <w:color w:val="000000" w:themeColor="text1"/>
          <w:sz w:val="24"/>
          <w:szCs w:val="24"/>
        </w:rPr>
        <w:t>riedas</w:t>
      </w:r>
      <w:r>
        <w:rPr>
          <w:rFonts w:ascii="Times New Roman" w:hAnsi="Times New Roman" w:cs="Times New Roman"/>
          <w:color w:val="000000" w:themeColor="text1"/>
          <w:sz w:val="24"/>
          <w:szCs w:val="24"/>
        </w:rPr>
        <w:t>.</w:t>
      </w:r>
      <w:r w:rsidRPr="00AA75BE">
        <w:rPr>
          <w:rFonts w:ascii="Times New Roman" w:hAnsi="Times New Roman" w:cs="Times New Roman"/>
          <w:color w:val="000000" w:themeColor="text1"/>
          <w:sz w:val="24"/>
          <w:szCs w:val="24"/>
        </w:rPr>
        <w:t xml:space="preserve"> Sutarties projektas.</w:t>
      </w:r>
    </w:p>
    <w:p w14:paraId="0BF815A3" w14:textId="04F01D46" w:rsidR="00673266" w:rsidRPr="005A20F1" w:rsidRDefault="00A41968" w:rsidP="00A21FDF">
      <w:pPr>
        <w:tabs>
          <w:tab w:val="left" w:pos="567"/>
        </w:tabs>
        <w:spacing w:after="0" w:line="240" w:lineRule="auto"/>
        <w:ind w:firstLine="709"/>
        <w:jc w:val="both"/>
        <w:rPr>
          <w:rFonts w:ascii="Times New Roman" w:hAnsi="Times New Roman" w:cs="Times New Roman"/>
          <w:color w:val="000000" w:themeColor="text1"/>
          <w:sz w:val="24"/>
          <w:szCs w:val="24"/>
        </w:rPr>
      </w:pPr>
      <w:r>
        <w:rPr>
          <w:rFonts w:asciiTheme="majorBidi" w:hAnsiTheme="majorBidi" w:cstheme="majorBidi"/>
          <w:color w:val="000000" w:themeColor="text1"/>
          <w:sz w:val="24"/>
          <w:szCs w:val="24"/>
        </w:rPr>
        <w:t xml:space="preserve">4 priedas. </w:t>
      </w:r>
      <w:r w:rsidR="002674BA" w:rsidRPr="00B422CD">
        <w:rPr>
          <w:rFonts w:ascii="Times New Roman" w:hAnsi="Times New Roman" w:cs="Times New Roman"/>
          <w:sz w:val="24"/>
          <w:szCs w:val="24"/>
        </w:rPr>
        <w:t>Veiklos partnerio pažinimo anket</w:t>
      </w:r>
      <w:r w:rsidR="002674BA">
        <w:rPr>
          <w:rFonts w:ascii="Times New Roman" w:hAnsi="Times New Roman" w:cs="Times New Roman"/>
          <w:sz w:val="24"/>
          <w:szCs w:val="24"/>
        </w:rPr>
        <w:t>a</w:t>
      </w:r>
      <w:r>
        <w:rPr>
          <w:rFonts w:asciiTheme="majorBidi" w:hAnsiTheme="majorBidi" w:cstheme="majorBidi"/>
          <w:color w:val="000000" w:themeColor="text1"/>
          <w:sz w:val="24"/>
          <w:szCs w:val="24"/>
        </w:rPr>
        <w:t>.</w:t>
      </w:r>
    </w:p>
    <w:sectPr w:rsidR="00673266" w:rsidRPr="005A20F1" w:rsidSect="00DA7CBA">
      <w:footerReference w:type="default" r:id="rId11"/>
      <w:pgSz w:w="11906" w:h="16838"/>
      <w:pgMar w:top="851" w:right="567" w:bottom="851"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1F9B11" w14:textId="77777777" w:rsidR="000254D5" w:rsidRDefault="000254D5" w:rsidP="00252518">
      <w:pPr>
        <w:spacing w:after="0" w:line="240" w:lineRule="auto"/>
      </w:pPr>
      <w:r>
        <w:separator/>
      </w:r>
    </w:p>
  </w:endnote>
  <w:endnote w:type="continuationSeparator" w:id="0">
    <w:p w14:paraId="0AC8142A" w14:textId="77777777" w:rsidR="000254D5" w:rsidRDefault="000254D5" w:rsidP="00252518">
      <w:pPr>
        <w:spacing w:after="0" w:line="240" w:lineRule="auto"/>
      </w:pPr>
      <w:r>
        <w:continuationSeparator/>
      </w:r>
    </w:p>
  </w:endnote>
  <w:endnote w:type="continuationNotice" w:id="1">
    <w:p w14:paraId="5B9963BC" w14:textId="77777777" w:rsidR="000254D5" w:rsidRDefault="000254D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PF Handbook Pro">
    <w:altName w:val="Calibri"/>
    <w:charset w:val="BA"/>
    <w:family w:val="auto"/>
    <w:pitch w:val="variable"/>
    <w:sig w:usb0="A00002BF" w:usb1="5000E0FB" w:usb2="00000000" w:usb3="00000000" w:csb0="0000009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F3122" w14:textId="77777777" w:rsidR="00F24D17" w:rsidRDefault="002405E4">
    <w:pPr>
      <w:pStyle w:val="Pagrindinistekstas"/>
      <w:spacing w:before="0" w:line="14" w:lineRule="auto"/>
      <w:ind w:left="0"/>
      <w:jc w:val="left"/>
      <w:rPr>
        <w:sz w:val="14"/>
      </w:rPr>
    </w:pPr>
    <w:r>
      <w:rPr>
        <w:noProof/>
        <w:lang w:val="lt-LT" w:eastAsia="lt-LT"/>
      </w:rPr>
      <mc:AlternateContent>
        <mc:Choice Requires="wps">
          <w:drawing>
            <wp:anchor distT="0" distB="0" distL="114300" distR="114300" simplePos="0" relativeHeight="251658240" behindDoc="1" locked="0" layoutInCell="1" allowOverlap="1" wp14:anchorId="38870D3A" wp14:editId="30134D6D">
              <wp:simplePos x="0" y="0"/>
              <wp:positionH relativeFrom="page">
                <wp:posOffset>4044315</wp:posOffset>
              </wp:positionH>
              <wp:positionV relativeFrom="page">
                <wp:posOffset>10153015</wp:posOffset>
              </wp:positionV>
              <wp:extent cx="191135" cy="152400"/>
              <wp:effectExtent l="0" t="0" r="3175" b="63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1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2B4508" w14:textId="77777777" w:rsidR="00F24D17" w:rsidRPr="00A33DD8" w:rsidRDefault="002405E4">
                          <w:pPr>
                            <w:pStyle w:val="Pagrindinistekstas"/>
                            <w:spacing w:before="0" w:line="224" w:lineRule="exact"/>
                            <w:ind w:left="40"/>
                            <w:jc w:val="left"/>
                            <w:rPr>
                              <w:rFonts w:ascii="Times New Roman" w:hAnsi="Times New Roman" w:cs="Times New Roman"/>
                            </w:rPr>
                          </w:pPr>
                          <w:r w:rsidRPr="00A33DD8">
                            <w:rPr>
                              <w:rFonts w:ascii="Times New Roman" w:hAnsi="Times New Roman" w:cs="Times New Roman"/>
                            </w:rPr>
                            <w:fldChar w:fldCharType="begin"/>
                          </w:r>
                          <w:r w:rsidRPr="00A33DD8">
                            <w:rPr>
                              <w:rFonts w:ascii="Times New Roman" w:hAnsi="Times New Roman" w:cs="Times New Roman"/>
                            </w:rPr>
                            <w:instrText xml:space="preserve"> PAGE </w:instrText>
                          </w:r>
                          <w:r w:rsidRPr="00A33DD8">
                            <w:rPr>
                              <w:rFonts w:ascii="Times New Roman" w:hAnsi="Times New Roman" w:cs="Times New Roman"/>
                            </w:rPr>
                            <w:fldChar w:fldCharType="separate"/>
                          </w:r>
                          <w:r w:rsidRPr="00A33DD8">
                            <w:rPr>
                              <w:rFonts w:ascii="Times New Roman" w:hAnsi="Times New Roman" w:cs="Times New Roman"/>
                              <w:noProof/>
                            </w:rPr>
                            <w:t>2</w:t>
                          </w:r>
                          <w:r w:rsidRPr="00A33DD8">
                            <w:rPr>
                              <w:rFonts w:ascii="Times New Roman" w:hAnsi="Times New Roman" w:cs="Times New Roman"/>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870D3A" id="_x0000_t202" coordsize="21600,21600" o:spt="202" path="m,l,21600r21600,l21600,xe">
              <v:stroke joinstyle="miter"/>
              <v:path gradientshapeok="t" o:connecttype="rect"/>
            </v:shapetype>
            <v:shape id="Text Box 1" o:spid="_x0000_s1026" type="#_x0000_t202" style="position:absolute;margin-left:318.45pt;margin-top:799.45pt;width:15.05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" filled="f" stroked="f">
              <v:textbox inset="0,0,0,0">
                <w:txbxContent>
                  <w:p w14:paraId="612B4508" w14:textId="77777777" w:rsidR="00F24D17" w:rsidRPr="00A33DD8" w:rsidRDefault="002405E4">
                    <w:pPr>
                      <w:pStyle w:val="Pagrindinistekstas"/>
                      <w:spacing w:before="0" w:line="224" w:lineRule="exact"/>
                      <w:ind w:left="40"/>
                      <w:jc w:val="left"/>
                      <w:rPr>
                        <w:rFonts w:ascii="Times New Roman" w:hAnsi="Times New Roman" w:cs="Times New Roman"/>
                      </w:rPr>
                    </w:pPr>
                    <w:r w:rsidRPr="00A33DD8">
                      <w:rPr>
                        <w:rFonts w:ascii="Times New Roman" w:hAnsi="Times New Roman" w:cs="Times New Roman"/>
                      </w:rPr>
                      <w:fldChar w:fldCharType="begin"/>
                    </w:r>
                    <w:r w:rsidRPr="00A33DD8">
                      <w:rPr>
                        <w:rFonts w:ascii="Times New Roman" w:hAnsi="Times New Roman" w:cs="Times New Roman"/>
                      </w:rPr>
                      <w:instrText xml:space="preserve"> PAGE </w:instrText>
                    </w:r>
                    <w:r w:rsidRPr="00A33DD8">
                      <w:rPr>
                        <w:rFonts w:ascii="Times New Roman" w:hAnsi="Times New Roman" w:cs="Times New Roman"/>
                      </w:rPr>
                      <w:fldChar w:fldCharType="separate"/>
                    </w:r>
                    <w:r w:rsidRPr="00A33DD8">
                      <w:rPr>
                        <w:rFonts w:ascii="Times New Roman" w:hAnsi="Times New Roman" w:cs="Times New Roman"/>
                        <w:noProof/>
                      </w:rPr>
                      <w:t>2</w:t>
                    </w:r>
                    <w:r w:rsidRPr="00A33DD8">
                      <w:rPr>
                        <w:rFonts w:ascii="Times New Roman" w:hAnsi="Times New Roman" w:cs="Times New Roman"/>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9B2F4F" w14:textId="77777777" w:rsidR="000254D5" w:rsidRDefault="000254D5" w:rsidP="00252518">
      <w:pPr>
        <w:spacing w:after="0" w:line="240" w:lineRule="auto"/>
      </w:pPr>
      <w:r>
        <w:separator/>
      </w:r>
    </w:p>
  </w:footnote>
  <w:footnote w:type="continuationSeparator" w:id="0">
    <w:p w14:paraId="1FBBB732" w14:textId="77777777" w:rsidR="000254D5" w:rsidRDefault="000254D5" w:rsidP="00252518">
      <w:pPr>
        <w:spacing w:after="0" w:line="240" w:lineRule="auto"/>
      </w:pPr>
      <w:r>
        <w:continuationSeparator/>
      </w:r>
    </w:p>
  </w:footnote>
  <w:footnote w:type="continuationNotice" w:id="1">
    <w:p w14:paraId="7C0ACC8E" w14:textId="77777777" w:rsidR="000254D5" w:rsidRDefault="000254D5">
      <w:pPr>
        <w:spacing w:after="0" w:line="240" w:lineRule="auto"/>
      </w:pPr>
    </w:p>
  </w:footnote>
  <w:footnote w:id="2">
    <w:p w14:paraId="4570958C" w14:textId="4E4B9E32" w:rsidR="00252518" w:rsidRPr="00BC3C6A" w:rsidRDefault="00252518" w:rsidP="00BC3C6A">
      <w:pPr>
        <w:jc w:val="both"/>
        <w:rPr>
          <w:rFonts w:ascii="Times New Roman" w:hAnsi="Times New Roman" w:cs="Times New Roman"/>
          <w:sz w:val="16"/>
          <w:szCs w:val="16"/>
        </w:rPr>
      </w:pPr>
      <w:r w:rsidRPr="00655A1C">
        <w:rPr>
          <w:rStyle w:val="Puslapioinaosnuoroda"/>
          <w:rFonts w:ascii="Times New Roman" w:hAnsi="Times New Roman" w:cs="Times New Roman"/>
          <w:sz w:val="16"/>
          <w:szCs w:val="16"/>
        </w:rPr>
        <w:footnoteRef/>
      </w:r>
      <w:r w:rsidRPr="00655A1C">
        <w:rPr>
          <w:rFonts w:ascii="Times New Roman" w:hAnsi="Times New Roman" w:cs="Times New Roman"/>
          <w:sz w:val="16"/>
          <w:szCs w:val="16"/>
        </w:rPr>
        <w:t xml:space="preserve"> Jei nurodoma, kad Derybos nebus vykdomos, tuomet visame Pirkimo sąlygų tekste sąvokos Pirminis pasiūlymas ir Galutinis pasiūlymas reiškia Pasiūlymą.</w:t>
      </w:r>
    </w:p>
  </w:footnote>
  <w:footnote w:id="3">
    <w:p w14:paraId="47E2C1A2" w14:textId="7B1739D0" w:rsidR="00252518" w:rsidRPr="00BC3C6A" w:rsidRDefault="00252518" w:rsidP="00252518">
      <w:pPr>
        <w:pStyle w:val="Puslapioinaostekstas"/>
        <w:jc w:val="both"/>
        <w:rPr>
          <w:sz w:val="16"/>
          <w:szCs w:val="16"/>
        </w:rPr>
      </w:pPr>
      <w:r w:rsidRPr="004A496A">
        <w:rPr>
          <w:rStyle w:val="Puslapioinaosnuoroda"/>
          <w:sz w:val="16"/>
          <w:szCs w:val="16"/>
        </w:rPr>
        <w:footnoteRef/>
      </w:r>
      <w:r w:rsidRPr="004A496A">
        <w:rPr>
          <w:sz w:val="16"/>
          <w:szCs w:val="16"/>
        </w:rPr>
        <w:t xml:space="preserve"> </w:t>
      </w:r>
      <w:r w:rsidRPr="004A496A">
        <w:rPr>
          <w:sz w:val="16"/>
          <w:szCs w:val="16"/>
        </w:rPr>
        <w:t>Pagal LR civilinio kodekso 2.140 straipsnio 1 dalį Juridinio asmens duodamą įgaliojimą pasirašo jo vadovas. Ant įgaliojimo, kuris sudaromas ne informacinių technologijų priemonėmis, dedamas to juridinio asmens antspaudas, jeigu jis</w:t>
      </w:r>
      <w:r w:rsidRPr="004A496A">
        <w:rPr>
          <w:sz w:val="18"/>
          <w:szCs w:val="18"/>
        </w:rPr>
        <w:t xml:space="preserve"> </w:t>
      </w:r>
      <w:r w:rsidRPr="004A496A">
        <w:rPr>
          <w:sz w:val="16"/>
          <w:szCs w:val="16"/>
        </w:rPr>
        <w:t>antspaudą privalo turėti; pagal LR civilinio kodekso 2.142 straipsnio 1 dalį Įgaliojimo terminas gali būti apibrėžtas ir neapibrėžtas. Jeigu terminas įgaliojime nenurodytas, tai įgaliojimas galioja vienerius metus nuo jo sudarymo dienos.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96C4B"/>
    <w:multiLevelType w:val="multilevel"/>
    <w:tmpl w:val="8FCE5F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3F83A22"/>
    <w:multiLevelType w:val="multilevel"/>
    <w:tmpl w:val="C44E697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9307530"/>
    <w:multiLevelType w:val="hybridMultilevel"/>
    <w:tmpl w:val="619C2A1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432CB9"/>
    <w:multiLevelType w:val="multilevel"/>
    <w:tmpl w:val="0512CA6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70D5889"/>
    <w:multiLevelType w:val="multilevel"/>
    <w:tmpl w:val="B51463E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B3F7BD8"/>
    <w:multiLevelType w:val="multilevel"/>
    <w:tmpl w:val="2C042516"/>
    <w:lvl w:ilvl="0">
      <w:start w:val="1"/>
      <w:numFmt w:val="decimal"/>
      <w:lvlText w:val="%1."/>
      <w:lvlJc w:val="left"/>
      <w:pPr>
        <w:ind w:left="4188" w:hanging="360"/>
      </w:pPr>
      <w:rPr>
        <w:rFonts w:hint="default"/>
      </w:rPr>
    </w:lvl>
    <w:lvl w:ilvl="1">
      <w:start w:val="1"/>
      <w:numFmt w:val="decimal"/>
      <w:lvlText w:val="%1.%2."/>
      <w:lvlJc w:val="left"/>
      <w:pPr>
        <w:ind w:left="1080" w:hanging="720"/>
      </w:pPr>
      <w:rPr>
        <w:b w:val="0"/>
        <w:bCs w:val="0"/>
        <w:i w:val="0"/>
        <w:iCs w:val="0"/>
        <w:color w:val="auto"/>
        <w:sz w:val="20"/>
        <w:szCs w:val="20"/>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66307D3C"/>
    <w:multiLevelType w:val="multilevel"/>
    <w:tmpl w:val="8DF47158"/>
    <w:lvl w:ilvl="0">
      <w:start w:val="2"/>
      <w:numFmt w:val="decimal"/>
      <w:lvlText w:val="%1."/>
      <w:lvlJc w:val="left"/>
      <w:pPr>
        <w:ind w:left="4188" w:hanging="360"/>
      </w:pPr>
      <w:rPr>
        <w:rFonts w:hint="default"/>
      </w:rPr>
    </w:lvl>
    <w:lvl w:ilvl="1">
      <w:start w:val="3"/>
      <w:numFmt w:val="decimal"/>
      <w:lvlText w:val="%1.%2."/>
      <w:lvlJc w:val="left"/>
      <w:pPr>
        <w:ind w:left="1080" w:hanging="720"/>
      </w:pPr>
      <w:rPr>
        <w:b w:val="0"/>
        <w:bCs w:val="0"/>
        <w:i w:val="0"/>
        <w:iCs w:val="0"/>
        <w:color w:val="auto"/>
        <w:sz w:val="20"/>
        <w:szCs w:val="20"/>
      </w:rPr>
    </w:lvl>
    <w:lvl w:ilvl="2">
      <w:start w:val="1"/>
      <w:numFmt w:val="decimal"/>
      <w:lvlText w:val="%1.%2.%3."/>
      <w:lvlJc w:val="left"/>
      <w:pPr>
        <w:ind w:left="1080" w:hanging="720"/>
      </w:pPr>
      <w:rPr>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6D300C87"/>
    <w:multiLevelType w:val="multilevel"/>
    <w:tmpl w:val="A8B00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E224DB3"/>
    <w:multiLevelType w:val="multilevel"/>
    <w:tmpl w:val="45C28BE2"/>
    <w:lvl w:ilvl="0">
      <w:start w:val="1"/>
      <w:numFmt w:val="decimal"/>
      <w:pStyle w:val="0-pagrindinistekstas"/>
      <w:suff w:val="space"/>
      <w:lvlText w:val="%1."/>
      <w:lvlJc w:val="left"/>
      <w:pPr>
        <w:ind w:left="0" w:firstLine="0"/>
      </w:pPr>
      <w:rPr>
        <w:b/>
        <w:sz w:val="24"/>
        <w:szCs w:val="24"/>
      </w:rPr>
    </w:lvl>
    <w:lvl w:ilvl="1">
      <w:start w:val="1"/>
      <w:numFmt w:val="decimal"/>
      <w:lvlText w:val="%1.%2."/>
      <w:lvlJc w:val="left"/>
      <w:pPr>
        <w:ind w:left="0" w:firstLine="0"/>
      </w:pPr>
      <w:rPr>
        <w:b w:val="0"/>
        <w:i w:val="0"/>
      </w:rPr>
    </w:lvl>
    <w:lvl w:ilvl="2">
      <w:start w:val="1"/>
      <w:numFmt w:val="decimal"/>
      <w:lvlText w:val="%1.%2.%3."/>
      <w:lvlJc w:val="left"/>
      <w:pPr>
        <w:ind w:left="142"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9" w15:restartNumberingAfterBreak="0">
    <w:nsid w:val="73067624"/>
    <w:multiLevelType w:val="multilevel"/>
    <w:tmpl w:val="1292E7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F5C51FD"/>
    <w:multiLevelType w:val="multilevel"/>
    <w:tmpl w:val="61A43C4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FA9510E"/>
    <w:multiLevelType w:val="multilevel"/>
    <w:tmpl w:val="6610F9AE"/>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360520881">
    <w:abstractNumId w:val="5"/>
  </w:num>
  <w:num w:numId="2" w16cid:durableId="1655447112">
    <w:abstractNumId w:val="6"/>
  </w:num>
  <w:num w:numId="3" w16cid:durableId="1125277118">
    <w:abstractNumId w:val="2"/>
  </w:num>
  <w:num w:numId="4" w16cid:durableId="490221473">
    <w:abstractNumId w:val="8"/>
  </w:num>
  <w:num w:numId="5" w16cid:durableId="1850099808">
    <w:abstractNumId w:val="11"/>
  </w:num>
  <w:num w:numId="6" w16cid:durableId="525018820">
    <w:abstractNumId w:val="7"/>
  </w:num>
  <w:num w:numId="7" w16cid:durableId="1867063515">
    <w:abstractNumId w:val="0"/>
  </w:num>
  <w:num w:numId="8" w16cid:durableId="730471258">
    <w:abstractNumId w:val="3"/>
  </w:num>
  <w:num w:numId="9" w16cid:durableId="2052878657">
    <w:abstractNumId w:val="10"/>
  </w:num>
  <w:num w:numId="10" w16cid:durableId="774638022">
    <w:abstractNumId w:val="9"/>
  </w:num>
  <w:num w:numId="11" w16cid:durableId="1864591941">
    <w:abstractNumId w:val="4"/>
  </w:num>
  <w:num w:numId="12" w16cid:durableId="4920624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518"/>
    <w:rsid w:val="00025136"/>
    <w:rsid w:val="000254D5"/>
    <w:rsid w:val="00030359"/>
    <w:rsid w:val="00034F40"/>
    <w:rsid w:val="000403C8"/>
    <w:rsid w:val="0004322D"/>
    <w:rsid w:val="00052B1F"/>
    <w:rsid w:val="00057445"/>
    <w:rsid w:val="00060129"/>
    <w:rsid w:val="00061BD5"/>
    <w:rsid w:val="000705EE"/>
    <w:rsid w:val="00070C64"/>
    <w:rsid w:val="000739D5"/>
    <w:rsid w:val="0008505D"/>
    <w:rsid w:val="0008580B"/>
    <w:rsid w:val="000A4597"/>
    <w:rsid w:val="000B6A58"/>
    <w:rsid w:val="000C00DE"/>
    <w:rsid w:val="000C0BC2"/>
    <w:rsid w:val="000C6976"/>
    <w:rsid w:val="000D0EE5"/>
    <w:rsid w:val="000D46FE"/>
    <w:rsid w:val="000F478D"/>
    <w:rsid w:val="00100C20"/>
    <w:rsid w:val="00112452"/>
    <w:rsid w:val="001232E0"/>
    <w:rsid w:val="00124275"/>
    <w:rsid w:val="00125744"/>
    <w:rsid w:val="0012627D"/>
    <w:rsid w:val="00126797"/>
    <w:rsid w:val="00127805"/>
    <w:rsid w:val="00135F8D"/>
    <w:rsid w:val="0013762C"/>
    <w:rsid w:val="001454E2"/>
    <w:rsid w:val="00145809"/>
    <w:rsid w:val="001514DA"/>
    <w:rsid w:val="00151D8E"/>
    <w:rsid w:val="00160B8B"/>
    <w:rsid w:val="00170F15"/>
    <w:rsid w:val="00172534"/>
    <w:rsid w:val="00172815"/>
    <w:rsid w:val="001733E9"/>
    <w:rsid w:val="00175DDF"/>
    <w:rsid w:val="001768B7"/>
    <w:rsid w:val="00181866"/>
    <w:rsid w:val="00186B94"/>
    <w:rsid w:val="00190C20"/>
    <w:rsid w:val="001921B2"/>
    <w:rsid w:val="001A468A"/>
    <w:rsid w:val="001B632C"/>
    <w:rsid w:val="001B6579"/>
    <w:rsid w:val="001B726C"/>
    <w:rsid w:val="001D24D5"/>
    <w:rsid w:val="001D2DAF"/>
    <w:rsid w:val="001E33A2"/>
    <w:rsid w:val="001F2A06"/>
    <w:rsid w:val="00204296"/>
    <w:rsid w:val="00212FAB"/>
    <w:rsid w:val="00213686"/>
    <w:rsid w:val="00217AF8"/>
    <w:rsid w:val="00217BB0"/>
    <w:rsid w:val="00234BE5"/>
    <w:rsid w:val="00234DF0"/>
    <w:rsid w:val="00236DFC"/>
    <w:rsid w:val="0023790E"/>
    <w:rsid w:val="002405E4"/>
    <w:rsid w:val="00246734"/>
    <w:rsid w:val="00247738"/>
    <w:rsid w:val="00252518"/>
    <w:rsid w:val="00253C17"/>
    <w:rsid w:val="00254956"/>
    <w:rsid w:val="00255870"/>
    <w:rsid w:val="00257895"/>
    <w:rsid w:val="00261E76"/>
    <w:rsid w:val="002674BA"/>
    <w:rsid w:val="002718CE"/>
    <w:rsid w:val="002742ED"/>
    <w:rsid w:val="00283B4C"/>
    <w:rsid w:val="00297B1B"/>
    <w:rsid w:val="002A0FE2"/>
    <w:rsid w:val="002B1A2C"/>
    <w:rsid w:val="002B4A1C"/>
    <w:rsid w:val="002B5BCC"/>
    <w:rsid w:val="002B76C9"/>
    <w:rsid w:val="002C4890"/>
    <w:rsid w:val="002C5F8D"/>
    <w:rsid w:val="002D5C83"/>
    <w:rsid w:val="002E6833"/>
    <w:rsid w:val="002F27CB"/>
    <w:rsid w:val="002F775A"/>
    <w:rsid w:val="003029D8"/>
    <w:rsid w:val="0031186A"/>
    <w:rsid w:val="00324FF0"/>
    <w:rsid w:val="00325E5A"/>
    <w:rsid w:val="00326900"/>
    <w:rsid w:val="00333DCA"/>
    <w:rsid w:val="003461BC"/>
    <w:rsid w:val="00346C9F"/>
    <w:rsid w:val="00354FBD"/>
    <w:rsid w:val="003727FA"/>
    <w:rsid w:val="003747EA"/>
    <w:rsid w:val="00374C7D"/>
    <w:rsid w:val="00381AC8"/>
    <w:rsid w:val="003852A5"/>
    <w:rsid w:val="00390E64"/>
    <w:rsid w:val="00397BE0"/>
    <w:rsid w:val="003A181B"/>
    <w:rsid w:val="003A3FBF"/>
    <w:rsid w:val="003C14D9"/>
    <w:rsid w:val="003D1410"/>
    <w:rsid w:val="003D28B1"/>
    <w:rsid w:val="003D4ABE"/>
    <w:rsid w:val="003F05E5"/>
    <w:rsid w:val="00402819"/>
    <w:rsid w:val="00433AB1"/>
    <w:rsid w:val="004341AB"/>
    <w:rsid w:val="0044054E"/>
    <w:rsid w:val="00444A5A"/>
    <w:rsid w:val="00444E8E"/>
    <w:rsid w:val="00445CEC"/>
    <w:rsid w:val="00452F51"/>
    <w:rsid w:val="00453077"/>
    <w:rsid w:val="004604DC"/>
    <w:rsid w:val="00465C19"/>
    <w:rsid w:val="004722CF"/>
    <w:rsid w:val="004801C1"/>
    <w:rsid w:val="00481BBC"/>
    <w:rsid w:val="004A267B"/>
    <w:rsid w:val="004A496A"/>
    <w:rsid w:val="004B0E01"/>
    <w:rsid w:val="004B6DA9"/>
    <w:rsid w:val="004C5A8C"/>
    <w:rsid w:val="004D6F36"/>
    <w:rsid w:val="004D7FFD"/>
    <w:rsid w:val="004F1447"/>
    <w:rsid w:val="004F1F51"/>
    <w:rsid w:val="004F2CA5"/>
    <w:rsid w:val="004F57B2"/>
    <w:rsid w:val="00505CF7"/>
    <w:rsid w:val="005065A8"/>
    <w:rsid w:val="00506B04"/>
    <w:rsid w:val="00510952"/>
    <w:rsid w:val="00512D04"/>
    <w:rsid w:val="0051355A"/>
    <w:rsid w:val="0052217A"/>
    <w:rsid w:val="0052273C"/>
    <w:rsid w:val="00523734"/>
    <w:rsid w:val="005275E6"/>
    <w:rsid w:val="00527753"/>
    <w:rsid w:val="005313AB"/>
    <w:rsid w:val="00531872"/>
    <w:rsid w:val="00547721"/>
    <w:rsid w:val="005533D2"/>
    <w:rsid w:val="005579F7"/>
    <w:rsid w:val="00562BA7"/>
    <w:rsid w:val="0057357F"/>
    <w:rsid w:val="00574A50"/>
    <w:rsid w:val="005812E0"/>
    <w:rsid w:val="005814AC"/>
    <w:rsid w:val="00582824"/>
    <w:rsid w:val="005830B1"/>
    <w:rsid w:val="0058536C"/>
    <w:rsid w:val="00593C59"/>
    <w:rsid w:val="00596F18"/>
    <w:rsid w:val="005A1181"/>
    <w:rsid w:val="005A1DEE"/>
    <w:rsid w:val="005A20F1"/>
    <w:rsid w:val="005A6156"/>
    <w:rsid w:val="005C6136"/>
    <w:rsid w:val="005C7286"/>
    <w:rsid w:val="005C7F2A"/>
    <w:rsid w:val="005D21D4"/>
    <w:rsid w:val="005D2409"/>
    <w:rsid w:val="005D46C3"/>
    <w:rsid w:val="005E2D84"/>
    <w:rsid w:val="005F2C3C"/>
    <w:rsid w:val="005F3B5F"/>
    <w:rsid w:val="0060043A"/>
    <w:rsid w:val="00612815"/>
    <w:rsid w:val="0061794C"/>
    <w:rsid w:val="00630585"/>
    <w:rsid w:val="00634129"/>
    <w:rsid w:val="00641234"/>
    <w:rsid w:val="00643800"/>
    <w:rsid w:val="00645629"/>
    <w:rsid w:val="0065038E"/>
    <w:rsid w:val="006503E4"/>
    <w:rsid w:val="00655A1C"/>
    <w:rsid w:val="00655CA5"/>
    <w:rsid w:val="00664CFF"/>
    <w:rsid w:val="00665F03"/>
    <w:rsid w:val="0066749D"/>
    <w:rsid w:val="00673266"/>
    <w:rsid w:val="00675075"/>
    <w:rsid w:val="006837FD"/>
    <w:rsid w:val="00685328"/>
    <w:rsid w:val="00687D9A"/>
    <w:rsid w:val="00694DE9"/>
    <w:rsid w:val="00695534"/>
    <w:rsid w:val="006B04AD"/>
    <w:rsid w:val="006B7B58"/>
    <w:rsid w:val="006B7E82"/>
    <w:rsid w:val="006C07DD"/>
    <w:rsid w:val="006C284D"/>
    <w:rsid w:val="006C3262"/>
    <w:rsid w:val="006D035C"/>
    <w:rsid w:val="006E5DF7"/>
    <w:rsid w:val="007014D9"/>
    <w:rsid w:val="00712987"/>
    <w:rsid w:val="00715AD7"/>
    <w:rsid w:val="00740F17"/>
    <w:rsid w:val="00744C6B"/>
    <w:rsid w:val="007457D1"/>
    <w:rsid w:val="00755ED4"/>
    <w:rsid w:val="007604FD"/>
    <w:rsid w:val="00771ECD"/>
    <w:rsid w:val="00775BF0"/>
    <w:rsid w:val="00786B0B"/>
    <w:rsid w:val="007A4E2D"/>
    <w:rsid w:val="007B6634"/>
    <w:rsid w:val="007D0259"/>
    <w:rsid w:val="007D04EF"/>
    <w:rsid w:val="007D05F3"/>
    <w:rsid w:val="007F485B"/>
    <w:rsid w:val="00813E54"/>
    <w:rsid w:val="00814042"/>
    <w:rsid w:val="008156D5"/>
    <w:rsid w:val="008160D5"/>
    <w:rsid w:val="00826E91"/>
    <w:rsid w:val="00835116"/>
    <w:rsid w:val="008421D1"/>
    <w:rsid w:val="00843456"/>
    <w:rsid w:val="00846E4E"/>
    <w:rsid w:val="0085338D"/>
    <w:rsid w:val="00854121"/>
    <w:rsid w:val="0085460B"/>
    <w:rsid w:val="008848D1"/>
    <w:rsid w:val="008860CE"/>
    <w:rsid w:val="00890080"/>
    <w:rsid w:val="008961D2"/>
    <w:rsid w:val="008B328B"/>
    <w:rsid w:val="008B7F10"/>
    <w:rsid w:val="008C4927"/>
    <w:rsid w:val="008C776E"/>
    <w:rsid w:val="008D2674"/>
    <w:rsid w:val="008E1DCA"/>
    <w:rsid w:val="008E3E6C"/>
    <w:rsid w:val="008F0D6B"/>
    <w:rsid w:val="008F1721"/>
    <w:rsid w:val="008F2A7D"/>
    <w:rsid w:val="00911294"/>
    <w:rsid w:val="0091381B"/>
    <w:rsid w:val="009218F3"/>
    <w:rsid w:val="00925202"/>
    <w:rsid w:val="0092768F"/>
    <w:rsid w:val="00927C29"/>
    <w:rsid w:val="00930DC0"/>
    <w:rsid w:val="00931FE9"/>
    <w:rsid w:val="0094350E"/>
    <w:rsid w:val="00943A96"/>
    <w:rsid w:val="00950C18"/>
    <w:rsid w:val="00953F15"/>
    <w:rsid w:val="009572CA"/>
    <w:rsid w:val="009603A7"/>
    <w:rsid w:val="00972A61"/>
    <w:rsid w:val="00983B76"/>
    <w:rsid w:val="0098549B"/>
    <w:rsid w:val="00986E44"/>
    <w:rsid w:val="009A7BEB"/>
    <w:rsid w:val="009B0BE1"/>
    <w:rsid w:val="009B3637"/>
    <w:rsid w:val="009B6604"/>
    <w:rsid w:val="009D62EF"/>
    <w:rsid w:val="009D756A"/>
    <w:rsid w:val="009E0E74"/>
    <w:rsid w:val="009E2D58"/>
    <w:rsid w:val="009E37D0"/>
    <w:rsid w:val="009E39C5"/>
    <w:rsid w:val="009F38F6"/>
    <w:rsid w:val="009F38FD"/>
    <w:rsid w:val="009F4125"/>
    <w:rsid w:val="009F4F5E"/>
    <w:rsid w:val="009F66EE"/>
    <w:rsid w:val="009F7E6C"/>
    <w:rsid w:val="00A03727"/>
    <w:rsid w:val="00A21FDF"/>
    <w:rsid w:val="00A2379E"/>
    <w:rsid w:val="00A30237"/>
    <w:rsid w:val="00A30DFB"/>
    <w:rsid w:val="00A335C7"/>
    <w:rsid w:val="00A33DD8"/>
    <w:rsid w:val="00A356EB"/>
    <w:rsid w:val="00A35E82"/>
    <w:rsid w:val="00A41968"/>
    <w:rsid w:val="00A53508"/>
    <w:rsid w:val="00A7353C"/>
    <w:rsid w:val="00AA012C"/>
    <w:rsid w:val="00AA219A"/>
    <w:rsid w:val="00AA75BE"/>
    <w:rsid w:val="00AB61FA"/>
    <w:rsid w:val="00AB6509"/>
    <w:rsid w:val="00AE39D9"/>
    <w:rsid w:val="00B1042B"/>
    <w:rsid w:val="00B127EB"/>
    <w:rsid w:val="00B33AED"/>
    <w:rsid w:val="00B45F40"/>
    <w:rsid w:val="00B54E77"/>
    <w:rsid w:val="00B555D2"/>
    <w:rsid w:val="00B66FDE"/>
    <w:rsid w:val="00B82F32"/>
    <w:rsid w:val="00B85FCE"/>
    <w:rsid w:val="00BA55E4"/>
    <w:rsid w:val="00BB0219"/>
    <w:rsid w:val="00BC3C6A"/>
    <w:rsid w:val="00BD2378"/>
    <w:rsid w:val="00BD3AC1"/>
    <w:rsid w:val="00BD6408"/>
    <w:rsid w:val="00BD71AD"/>
    <w:rsid w:val="00BF4858"/>
    <w:rsid w:val="00C05912"/>
    <w:rsid w:val="00C06711"/>
    <w:rsid w:val="00C15835"/>
    <w:rsid w:val="00C248A6"/>
    <w:rsid w:val="00C256DC"/>
    <w:rsid w:val="00C4321C"/>
    <w:rsid w:val="00C509E6"/>
    <w:rsid w:val="00C51195"/>
    <w:rsid w:val="00C5785B"/>
    <w:rsid w:val="00C610A2"/>
    <w:rsid w:val="00C63E35"/>
    <w:rsid w:val="00C756B2"/>
    <w:rsid w:val="00C76A31"/>
    <w:rsid w:val="00C80624"/>
    <w:rsid w:val="00C8454C"/>
    <w:rsid w:val="00C90753"/>
    <w:rsid w:val="00C97CED"/>
    <w:rsid w:val="00CA0EB9"/>
    <w:rsid w:val="00CC0E08"/>
    <w:rsid w:val="00CC1920"/>
    <w:rsid w:val="00CC1BBE"/>
    <w:rsid w:val="00CC51E1"/>
    <w:rsid w:val="00CE4EEC"/>
    <w:rsid w:val="00D109A4"/>
    <w:rsid w:val="00D13E0A"/>
    <w:rsid w:val="00D14A9A"/>
    <w:rsid w:val="00D15632"/>
    <w:rsid w:val="00D202D4"/>
    <w:rsid w:val="00D220D1"/>
    <w:rsid w:val="00D412C6"/>
    <w:rsid w:val="00D425BC"/>
    <w:rsid w:val="00D44A04"/>
    <w:rsid w:val="00D62BD9"/>
    <w:rsid w:val="00D63ECA"/>
    <w:rsid w:val="00D7270B"/>
    <w:rsid w:val="00D72C81"/>
    <w:rsid w:val="00D80C67"/>
    <w:rsid w:val="00D81D11"/>
    <w:rsid w:val="00D869C2"/>
    <w:rsid w:val="00D93761"/>
    <w:rsid w:val="00DA7CBA"/>
    <w:rsid w:val="00DA7D35"/>
    <w:rsid w:val="00DB2D24"/>
    <w:rsid w:val="00DB708F"/>
    <w:rsid w:val="00DC7EB7"/>
    <w:rsid w:val="00DD0133"/>
    <w:rsid w:val="00DD1601"/>
    <w:rsid w:val="00DD5403"/>
    <w:rsid w:val="00DD7028"/>
    <w:rsid w:val="00DE32C8"/>
    <w:rsid w:val="00DE42EF"/>
    <w:rsid w:val="00DF74BC"/>
    <w:rsid w:val="00E14310"/>
    <w:rsid w:val="00E15AD8"/>
    <w:rsid w:val="00E16991"/>
    <w:rsid w:val="00E21F3C"/>
    <w:rsid w:val="00E31115"/>
    <w:rsid w:val="00E353C5"/>
    <w:rsid w:val="00E3562D"/>
    <w:rsid w:val="00E37781"/>
    <w:rsid w:val="00E4525A"/>
    <w:rsid w:val="00E54B54"/>
    <w:rsid w:val="00E6463A"/>
    <w:rsid w:val="00E7529C"/>
    <w:rsid w:val="00E8049D"/>
    <w:rsid w:val="00EA02FB"/>
    <w:rsid w:val="00EB09B9"/>
    <w:rsid w:val="00EB1408"/>
    <w:rsid w:val="00EB19A0"/>
    <w:rsid w:val="00EC300C"/>
    <w:rsid w:val="00ED3C7D"/>
    <w:rsid w:val="00ED78E7"/>
    <w:rsid w:val="00EE4572"/>
    <w:rsid w:val="00EF67E1"/>
    <w:rsid w:val="00F03BCF"/>
    <w:rsid w:val="00F05099"/>
    <w:rsid w:val="00F15DB4"/>
    <w:rsid w:val="00F2067A"/>
    <w:rsid w:val="00F24D17"/>
    <w:rsid w:val="00F34619"/>
    <w:rsid w:val="00F418BA"/>
    <w:rsid w:val="00F43F7C"/>
    <w:rsid w:val="00F5687A"/>
    <w:rsid w:val="00F57E09"/>
    <w:rsid w:val="00F62ECF"/>
    <w:rsid w:val="00F671B0"/>
    <w:rsid w:val="00F8063F"/>
    <w:rsid w:val="00F913E4"/>
    <w:rsid w:val="00FD1136"/>
    <w:rsid w:val="00FD1C4D"/>
    <w:rsid w:val="00FE024A"/>
    <w:rsid w:val="00FE764C"/>
    <w:rsid w:val="00FE7996"/>
    <w:rsid w:val="00FF6014"/>
    <w:rsid w:val="0CEA3938"/>
    <w:rsid w:val="3BBA07A7"/>
    <w:rsid w:val="51D1FE6C"/>
    <w:rsid w:val="5AA4383B"/>
    <w:rsid w:val="684CCB4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A4EBE0"/>
  <w15:chartTrackingRefBased/>
  <w15:docId w15:val="{8B4ED1B4-31D9-46AC-961F-B84386ED1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52518"/>
    <w:pPr>
      <w:spacing w:after="200" w:line="276" w:lineRule="auto"/>
    </w:pPr>
    <w:rPr>
      <w:lang w:val="lt-LT"/>
    </w:rPr>
  </w:style>
  <w:style w:type="paragraph" w:styleId="Antrat1">
    <w:name w:val="heading 1"/>
    <w:basedOn w:val="prastasis"/>
    <w:link w:val="Antrat1Diagrama"/>
    <w:uiPriority w:val="1"/>
    <w:qFormat/>
    <w:rsid w:val="00252518"/>
    <w:pPr>
      <w:widowControl w:val="0"/>
      <w:spacing w:before="118" w:after="0" w:line="240" w:lineRule="auto"/>
      <w:ind w:left="102" w:hanging="360"/>
      <w:outlineLvl w:val="0"/>
    </w:pPr>
    <w:rPr>
      <w:rFonts w:ascii="Arial" w:eastAsia="Arial" w:hAnsi="Arial" w:cs="Arial"/>
      <w:b/>
      <w:bCs/>
      <w:sz w:val="20"/>
      <w:szCs w:val="20"/>
      <w:lang w:val="en-US"/>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1"/>
    <w:rsid w:val="00252518"/>
    <w:rPr>
      <w:rFonts w:ascii="Arial" w:eastAsia="Arial" w:hAnsi="Arial" w:cs="Arial"/>
      <w:b/>
      <w:bCs/>
      <w:sz w:val="20"/>
      <w:szCs w:val="20"/>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le,VARNELES"/>
    <w:basedOn w:val="prastasis"/>
    <w:link w:val="SraopastraipaDiagrama"/>
    <w:uiPriority w:val="34"/>
    <w:qFormat/>
    <w:rsid w:val="00252518"/>
    <w:pPr>
      <w:ind w:left="720"/>
      <w:contextualSpacing/>
    </w:pPr>
  </w:style>
  <w:style w:type="table" w:styleId="Lentelstinklelis">
    <w:name w:val="Table Grid"/>
    <w:basedOn w:val="prastojilentel"/>
    <w:uiPriority w:val="99"/>
    <w:rsid w:val="0025251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252518"/>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52518"/>
    <w:rPr>
      <w:lang w:val="lt-LT"/>
    </w:rPr>
  </w:style>
  <w:style w:type="paragraph" w:styleId="Pagrindinistekstas">
    <w:name w:val="Body Text"/>
    <w:basedOn w:val="prastasis"/>
    <w:link w:val="PagrindinistekstasDiagrama"/>
    <w:uiPriority w:val="1"/>
    <w:qFormat/>
    <w:rsid w:val="00252518"/>
    <w:pPr>
      <w:widowControl w:val="0"/>
      <w:spacing w:before="60" w:after="0" w:line="240" w:lineRule="auto"/>
      <w:ind w:left="222"/>
      <w:jc w:val="both"/>
    </w:pPr>
    <w:rPr>
      <w:rFonts w:ascii="Arial" w:eastAsia="Arial" w:hAnsi="Arial" w:cs="Arial"/>
      <w:sz w:val="20"/>
      <w:szCs w:val="20"/>
      <w:lang w:val="en-US"/>
    </w:rPr>
  </w:style>
  <w:style w:type="character" w:customStyle="1" w:styleId="PagrindinistekstasDiagrama">
    <w:name w:val="Pagrindinis tekstas Diagrama"/>
    <w:basedOn w:val="Numatytasispastraiposriftas"/>
    <w:link w:val="Pagrindinistekstas"/>
    <w:uiPriority w:val="1"/>
    <w:rsid w:val="00252518"/>
    <w:rPr>
      <w:rFonts w:ascii="Arial" w:eastAsia="Arial" w:hAnsi="Arial" w:cs="Arial"/>
      <w:sz w:val="20"/>
      <w:szCs w:val="20"/>
    </w:rPr>
  </w:style>
  <w:style w:type="paragraph" w:styleId="Paantrat">
    <w:name w:val="Subtitle"/>
    <w:basedOn w:val="prastasis"/>
    <w:link w:val="PaantratDiagrama"/>
    <w:uiPriority w:val="99"/>
    <w:qFormat/>
    <w:rsid w:val="00252518"/>
    <w:pPr>
      <w:spacing w:after="0" w:line="240" w:lineRule="auto"/>
    </w:pPr>
    <w:rPr>
      <w:rFonts w:ascii="Times New Roman" w:eastAsia="Times New Roman" w:hAnsi="Times New Roman" w:cs="Times New Roman"/>
      <w:sz w:val="24"/>
      <w:szCs w:val="24"/>
      <w:u w:val="single"/>
      <w:lang w:val="en-US"/>
    </w:rPr>
  </w:style>
  <w:style w:type="character" w:customStyle="1" w:styleId="PaantratDiagrama">
    <w:name w:val="Paantraštė Diagrama"/>
    <w:basedOn w:val="Numatytasispastraiposriftas"/>
    <w:link w:val="Paantrat"/>
    <w:uiPriority w:val="99"/>
    <w:rsid w:val="00252518"/>
    <w:rPr>
      <w:rFonts w:ascii="Times New Roman" w:eastAsia="Times New Roman" w:hAnsi="Times New Roman" w:cs="Times New Roman"/>
      <w:sz w:val="24"/>
      <w:szCs w:val="24"/>
      <w:u w:val="single"/>
    </w:rPr>
  </w:style>
  <w:style w:type="paragraph" w:styleId="Puslapioinaostekstas">
    <w:name w:val="footnote text"/>
    <w:basedOn w:val="prastasis"/>
    <w:link w:val="PuslapioinaostekstasDiagrama"/>
    <w:rsid w:val="00252518"/>
    <w:pPr>
      <w:spacing w:after="0" w:line="240" w:lineRule="auto"/>
    </w:pPr>
    <w:rPr>
      <w:rFonts w:ascii="Times New Roman" w:eastAsia="Times New Roman" w:hAnsi="Times New Roman" w:cs="Times New Roman"/>
      <w:sz w:val="20"/>
      <w:szCs w:val="20"/>
    </w:rPr>
  </w:style>
  <w:style w:type="character" w:customStyle="1" w:styleId="PuslapioinaostekstasDiagrama">
    <w:name w:val="Puslapio išnašos tekstas Diagrama"/>
    <w:basedOn w:val="Numatytasispastraiposriftas"/>
    <w:link w:val="Puslapioinaostekstas"/>
    <w:rsid w:val="00252518"/>
    <w:rPr>
      <w:rFonts w:ascii="Times New Roman" w:eastAsia="Times New Roman" w:hAnsi="Times New Roman" w:cs="Times New Roman"/>
      <w:sz w:val="20"/>
      <w:szCs w:val="20"/>
      <w:lang w:val="lt-LT"/>
    </w:rPr>
  </w:style>
  <w:style w:type="character" w:styleId="Puslapioinaosnuoroda">
    <w:name w:val="footnote reference"/>
    <w:basedOn w:val="Numatytasispastraiposriftas"/>
    <w:uiPriority w:val="99"/>
    <w:rsid w:val="00252518"/>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252518"/>
    <w:rPr>
      <w:lang w:val="lt-LT"/>
    </w:rPr>
  </w:style>
  <w:style w:type="character" w:styleId="Vietosrezervavimoenklotekstas">
    <w:name w:val="Placeholder Text"/>
    <w:basedOn w:val="Numatytasispastraiposriftas"/>
    <w:uiPriority w:val="99"/>
    <w:semiHidden/>
    <w:rsid w:val="00252518"/>
    <w:rPr>
      <w:color w:val="808080"/>
    </w:rPr>
  </w:style>
  <w:style w:type="character" w:customStyle="1" w:styleId="Style3">
    <w:name w:val="Style3"/>
    <w:basedOn w:val="Numatytasispastraiposriftas"/>
    <w:uiPriority w:val="1"/>
    <w:rsid w:val="00252518"/>
    <w:rPr>
      <w:rFonts w:ascii="Trebuchet MS" w:hAnsi="Trebuchet MS"/>
    </w:rPr>
  </w:style>
  <w:style w:type="character" w:customStyle="1" w:styleId="Style4">
    <w:name w:val="Style4"/>
    <w:basedOn w:val="Numatytasispastraiposriftas"/>
    <w:uiPriority w:val="1"/>
    <w:rsid w:val="00252518"/>
    <w:rPr>
      <w:i w:val="0"/>
    </w:rPr>
  </w:style>
  <w:style w:type="paragraph" w:customStyle="1" w:styleId="0-pagrindinistekstas">
    <w:name w:val="0-pagrindinis tekstas"/>
    <w:rsid w:val="00252518"/>
    <w:pPr>
      <w:numPr>
        <w:numId w:val="4"/>
      </w:numPr>
      <w:suppressAutoHyphens/>
      <w:jc w:val="both"/>
    </w:pPr>
    <w:rPr>
      <w:rFonts w:ascii="Times New Roman" w:eastAsia="Times New Roman" w:hAnsi="Times New Roman" w:cs="Times New Roman"/>
      <w:sz w:val="24"/>
      <w:szCs w:val="24"/>
      <w:lang w:val="lt-LT"/>
    </w:rPr>
  </w:style>
  <w:style w:type="paragraph" w:customStyle="1" w:styleId="DefaultStyle">
    <w:name w:val="Default Style"/>
    <w:rsid w:val="00252518"/>
    <w:pPr>
      <w:widowControl w:val="0"/>
      <w:suppressAutoHyphens/>
    </w:pPr>
    <w:rPr>
      <w:rFonts w:ascii="Times New Roman" w:eastAsia="Calibri" w:hAnsi="Times New Roman" w:cs="Times New Roman"/>
      <w:sz w:val="24"/>
      <w:szCs w:val="24"/>
    </w:rPr>
  </w:style>
  <w:style w:type="paragraph" w:styleId="Porat">
    <w:name w:val="footer"/>
    <w:basedOn w:val="prastasis"/>
    <w:link w:val="PoratDiagrama"/>
    <w:uiPriority w:val="99"/>
    <w:unhideWhenUsed/>
    <w:rsid w:val="00645629"/>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645629"/>
    <w:rPr>
      <w:lang w:val="lt-LT"/>
    </w:rPr>
  </w:style>
  <w:style w:type="paragraph" w:styleId="Debesliotekstas">
    <w:name w:val="Balloon Text"/>
    <w:basedOn w:val="prastasis"/>
    <w:link w:val="DebesliotekstasDiagrama"/>
    <w:uiPriority w:val="99"/>
    <w:semiHidden/>
    <w:unhideWhenUsed/>
    <w:rsid w:val="00AA75BE"/>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A75BE"/>
    <w:rPr>
      <w:rFonts w:ascii="Segoe UI" w:hAnsi="Segoe UI" w:cs="Segoe UI"/>
      <w:sz w:val="18"/>
      <w:szCs w:val="18"/>
      <w:lang w:val="lt-LT"/>
    </w:rPr>
  </w:style>
  <w:style w:type="character" w:styleId="Komentaronuoroda">
    <w:name w:val="annotation reference"/>
    <w:basedOn w:val="Numatytasispastraiposriftas"/>
    <w:uiPriority w:val="99"/>
    <w:semiHidden/>
    <w:unhideWhenUsed/>
    <w:rsid w:val="00453077"/>
    <w:rPr>
      <w:sz w:val="16"/>
      <w:szCs w:val="16"/>
    </w:rPr>
  </w:style>
  <w:style w:type="paragraph" w:styleId="Komentarotekstas">
    <w:name w:val="annotation text"/>
    <w:basedOn w:val="prastasis"/>
    <w:link w:val="KomentarotekstasDiagrama"/>
    <w:uiPriority w:val="99"/>
    <w:semiHidden/>
    <w:unhideWhenUsed/>
    <w:rsid w:val="00453077"/>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453077"/>
    <w:rPr>
      <w:sz w:val="20"/>
      <w:szCs w:val="20"/>
      <w:lang w:val="lt-LT"/>
    </w:rPr>
  </w:style>
  <w:style w:type="paragraph" w:styleId="Komentarotema">
    <w:name w:val="annotation subject"/>
    <w:basedOn w:val="Komentarotekstas"/>
    <w:next w:val="Komentarotekstas"/>
    <w:link w:val="KomentarotemaDiagrama"/>
    <w:uiPriority w:val="99"/>
    <w:semiHidden/>
    <w:unhideWhenUsed/>
    <w:rsid w:val="00453077"/>
    <w:rPr>
      <w:b/>
      <w:bCs/>
    </w:rPr>
  </w:style>
  <w:style w:type="character" w:customStyle="1" w:styleId="KomentarotemaDiagrama">
    <w:name w:val="Komentaro tema Diagrama"/>
    <w:basedOn w:val="KomentarotekstasDiagrama"/>
    <w:link w:val="Komentarotema"/>
    <w:uiPriority w:val="99"/>
    <w:semiHidden/>
    <w:rsid w:val="00453077"/>
    <w:rPr>
      <w:b/>
      <w:bCs/>
      <w:sz w:val="20"/>
      <w:szCs w:val="20"/>
      <w:lang w:val="lt-LT"/>
    </w:rPr>
  </w:style>
  <w:style w:type="paragraph" w:customStyle="1" w:styleId="Tekstas">
    <w:name w:val="Tekstas"/>
    <w:basedOn w:val="prastasis"/>
    <w:uiPriority w:val="99"/>
    <w:rsid w:val="00986E44"/>
    <w:pPr>
      <w:suppressAutoHyphens/>
      <w:spacing w:before="227" w:after="0" w:line="292" w:lineRule="atLeast"/>
      <w:jc w:val="both"/>
      <w:textAlignment w:val="center"/>
    </w:pPr>
    <w:rPr>
      <w:rFonts w:ascii="PF Handbook Pro" w:eastAsia="Calibri" w:hAnsi="PF Handbook Pro" w:cs="PF Handbook Pro"/>
      <w:color w:val="000000"/>
      <w:sz w:val="24"/>
      <w:szCs w:val="24"/>
    </w:rPr>
  </w:style>
  <w:style w:type="character" w:styleId="Hipersaitas">
    <w:name w:val="Hyperlink"/>
    <w:basedOn w:val="Numatytasispastraiposriftas"/>
    <w:uiPriority w:val="99"/>
    <w:unhideWhenUsed/>
    <w:rsid w:val="00E37781"/>
    <w:rPr>
      <w:color w:val="0563C1" w:themeColor="hyperlink"/>
      <w:u w:val="single"/>
    </w:rPr>
  </w:style>
  <w:style w:type="character" w:styleId="Neapdorotaspaminjimas">
    <w:name w:val="Unresolved Mention"/>
    <w:basedOn w:val="Numatytasispastraiposriftas"/>
    <w:uiPriority w:val="99"/>
    <w:semiHidden/>
    <w:unhideWhenUsed/>
    <w:rsid w:val="00E37781"/>
    <w:rPr>
      <w:color w:val="605E5C"/>
      <w:shd w:val="clear" w:color="auto" w:fill="E1DFDD"/>
    </w:rPr>
  </w:style>
  <w:style w:type="character" w:customStyle="1" w:styleId="normaltextrun">
    <w:name w:val="normaltextrun"/>
    <w:basedOn w:val="Numatytasispastraiposriftas"/>
    <w:rsid w:val="00135F8D"/>
  </w:style>
  <w:style w:type="character" w:customStyle="1" w:styleId="eop">
    <w:name w:val="eop"/>
    <w:basedOn w:val="Numatytasispastraiposriftas"/>
    <w:rsid w:val="00D202D4"/>
  </w:style>
  <w:style w:type="character" w:customStyle="1" w:styleId="spellingerror">
    <w:name w:val="spellingerror"/>
    <w:basedOn w:val="Numatytasispastraiposriftas"/>
    <w:rsid w:val="001768B7"/>
  </w:style>
  <w:style w:type="paragraph" w:customStyle="1" w:styleId="paragraph">
    <w:name w:val="paragraph"/>
    <w:basedOn w:val="prastasis"/>
    <w:rsid w:val="00FE764C"/>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findhit">
    <w:name w:val="findhit"/>
    <w:basedOn w:val="Numatytasispastraiposriftas"/>
    <w:rsid w:val="0058536C"/>
  </w:style>
  <w:style w:type="character" w:styleId="Perirtashipersaitas">
    <w:name w:val="FollowedHyperlink"/>
    <w:basedOn w:val="Numatytasispastraiposriftas"/>
    <w:uiPriority w:val="99"/>
    <w:semiHidden/>
    <w:unhideWhenUsed/>
    <w:rsid w:val="00354FB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5152590">
      <w:bodyDiv w:val="1"/>
      <w:marLeft w:val="0"/>
      <w:marRight w:val="0"/>
      <w:marTop w:val="0"/>
      <w:marBottom w:val="0"/>
      <w:divBdr>
        <w:top w:val="none" w:sz="0" w:space="0" w:color="auto"/>
        <w:left w:val="none" w:sz="0" w:space="0" w:color="auto"/>
        <w:bottom w:val="none" w:sz="0" w:space="0" w:color="auto"/>
        <w:right w:val="none" w:sz="0" w:space="0" w:color="auto"/>
      </w:divBdr>
    </w:div>
    <w:div w:id="1494761640">
      <w:bodyDiv w:val="1"/>
      <w:marLeft w:val="0"/>
      <w:marRight w:val="0"/>
      <w:marTop w:val="0"/>
      <w:marBottom w:val="0"/>
      <w:divBdr>
        <w:top w:val="none" w:sz="0" w:space="0" w:color="auto"/>
        <w:left w:val="none" w:sz="0" w:space="0" w:color="auto"/>
        <w:bottom w:val="none" w:sz="0" w:space="0" w:color="auto"/>
        <w:right w:val="none" w:sz="0" w:space="0" w:color="auto"/>
      </w:divBdr>
      <w:divsChild>
        <w:div w:id="1683625312">
          <w:marLeft w:val="0"/>
          <w:marRight w:val="0"/>
          <w:marTop w:val="0"/>
          <w:marBottom w:val="0"/>
          <w:divBdr>
            <w:top w:val="none" w:sz="0" w:space="0" w:color="auto"/>
            <w:left w:val="none" w:sz="0" w:space="0" w:color="auto"/>
            <w:bottom w:val="none" w:sz="0" w:space="0" w:color="auto"/>
            <w:right w:val="none" w:sz="0" w:space="0" w:color="auto"/>
          </w:divBdr>
        </w:div>
        <w:div w:id="614089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s://www.turtas.lt/lt/administracine-informacija/asmens-duomenu-apsauga/"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F12BD8F76FC430E84A91A9C2F2A0BFC"/>
        <w:category>
          <w:name w:val="General"/>
          <w:gallery w:val="placeholder"/>
        </w:category>
        <w:types>
          <w:type w:val="bbPlcHdr"/>
        </w:types>
        <w:behaviors>
          <w:behavior w:val="content"/>
        </w:behaviors>
        <w:guid w:val="{C5206504-A00C-49D2-A279-92C096DE1F5B}"/>
      </w:docPartPr>
      <w:docPartBody>
        <w:p w:rsidR="00D64F65" w:rsidRDefault="003A3FBF" w:rsidP="003A3FBF">
          <w:pPr>
            <w:pStyle w:val="0F12BD8F76FC430E84A91A9C2F2A0BFC"/>
          </w:pPr>
          <w:r w:rsidRPr="00837933">
            <w:rPr>
              <w:rStyle w:val="Vietosrezervavimoenklotekstas"/>
            </w:rPr>
            <w:t>Choose an item.</w:t>
          </w:r>
        </w:p>
      </w:docPartBody>
    </w:docPart>
    <w:docPart>
      <w:docPartPr>
        <w:name w:val="2E793705C57C4DFAB402D09C3F09F103"/>
        <w:category>
          <w:name w:val="General"/>
          <w:gallery w:val="placeholder"/>
        </w:category>
        <w:types>
          <w:type w:val="bbPlcHdr"/>
        </w:types>
        <w:behaviors>
          <w:behavior w:val="content"/>
        </w:behaviors>
        <w:guid w:val="{D0979D62-C823-42FE-A3C1-34FF92908057}"/>
      </w:docPartPr>
      <w:docPartBody>
        <w:p w:rsidR="00D64F65" w:rsidRDefault="003A3FBF" w:rsidP="003A3FBF">
          <w:pPr>
            <w:pStyle w:val="2E793705C57C4DFAB402D09C3F09F103"/>
          </w:pPr>
          <w:r w:rsidRPr="001137E8">
            <w:rPr>
              <w:rStyle w:val="Vietosrezervavimoenklotekstas"/>
              <w:rFonts w:ascii="Times New Roman" w:hAnsi="Times New Roman" w:cs="Times New Roman"/>
              <w:color w:val="000000" w:themeColor="text1"/>
              <w:sz w:val="24"/>
              <w:szCs w:val="24"/>
            </w:rPr>
            <w:t>Pasirinkti taikomą</w:t>
          </w:r>
        </w:p>
      </w:docPartBody>
    </w:docPart>
    <w:docPart>
      <w:docPartPr>
        <w:name w:val="B44CC51DAE0A4391BC17D8B0CF5C5B43"/>
        <w:category>
          <w:name w:val="General"/>
          <w:gallery w:val="placeholder"/>
        </w:category>
        <w:types>
          <w:type w:val="bbPlcHdr"/>
        </w:types>
        <w:behaviors>
          <w:behavior w:val="content"/>
        </w:behaviors>
        <w:guid w:val="{3AB3760D-9060-41AC-AAB2-CCF451E0C3CE}"/>
      </w:docPartPr>
      <w:docPartBody>
        <w:p w:rsidR="00D64F65" w:rsidRDefault="003A3FBF" w:rsidP="003A3FBF">
          <w:pPr>
            <w:pStyle w:val="B44CC51DAE0A4391BC17D8B0CF5C5B43"/>
          </w:pPr>
          <w:r w:rsidRPr="001137E8">
            <w:rPr>
              <w:rStyle w:val="Vietosrezervavimoenklotekstas"/>
              <w:rFonts w:ascii="Times New Roman" w:hAnsi="Times New Roman" w:cs="Times New Roman"/>
              <w:color w:val="000000" w:themeColor="text1"/>
              <w:sz w:val="24"/>
              <w:szCs w:val="24"/>
            </w:rPr>
            <w:t>Pasirinkti taikomą</w:t>
          </w:r>
        </w:p>
      </w:docPartBody>
    </w:docPart>
    <w:docPart>
      <w:docPartPr>
        <w:name w:val="493DF82B546C475299E275CF0FA0B740"/>
        <w:category>
          <w:name w:val="General"/>
          <w:gallery w:val="placeholder"/>
        </w:category>
        <w:types>
          <w:type w:val="bbPlcHdr"/>
        </w:types>
        <w:behaviors>
          <w:behavior w:val="content"/>
        </w:behaviors>
        <w:guid w:val="{0952D7F1-24FC-461C-8815-4CAB961DDCA9}"/>
      </w:docPartPr>
      <w:docPartBody>
        <w:p w:rsidR="00D64F65" w:rsidRDefault="003A3FBF" w:rsidP="003A3FBF">
          <w:pPr>
            <w:pStyle w:val="493DF82B546C475299E275CF0FA0B740"/>
          </w:pPr>
          <w:r w:rsidRPr="001137E8">
            <w:rPr>
              <w:rStyle w:val="Vietosrezervavimoenklotekstas"/>
              <w:rFonts w:ascii="Times New Roman" w:hAnsi="Times New Roman" w:cs="Times New Roman"/>
              <w:color w:val="000000" w:themeColor="text1"/>
              <w:sz w:val="24"/>
              <w:szCs w:val="24"/>
            </w:rPr>
            <w:t>Pasirinkti taikomą</w:t>
          </w:r>
        </w:p>
      </w:docPartBody>
    </w:docPart>
    <w:docPart>
      <w:docPartPr>
        <w:name w:val="95F81A0FC3C7448F806ACBF243B68A8D"/>
        <w:category>
          <w:name w:val="General"/>
          <w:gallery w:val="placeholder"/>
        </w:category>
        <w:types>
          <w:type w:val="bbPlcHdr"/>
        </w:types>
        <w:behaviors>
          <w:behavior w:val="content"/>
        </w:behaviors>
        <w:guid w:val="{AF50633D-EC7E-4480-9A1F-A4810A53F9D8}"/>
      </w:docPartPr>
      <w:docPartBody>
        <w:p w:rsidR="00D64F65" w:rsidRDefault="003A3FBF" w:rsidP="003A3FBF">
          <w:pPr>
            <w:pStyle w:val="95F81A0FC3C7448F806ACBF243B68A8D"/>
          </w:pPr>
          <w:r w:rsidRPr="001137E8">
            <w:rPr>
              <w:rStyle w:val="Vietosrezervavimoenklotekstas"/>
              <w:rFonts w:ascii="Times New Roman" w:hAnsi="Times New Roman" w:cs="Times New Roman"/>
              <w:color w:val="000000" w:themeColor="text1"/>
              <w:sz w:val="24"/>
              <w:szCs w:val="24"/>
            </w:rPr>
            <w:t>Pasirinkti taikomą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PF Handbook Pro">
    <w:altName w:val="Calibri"/>
    <w:charset w:val="BA"/>
    <w:family w:val="auto"/>
    <w:pitch w:val="variable"/>
    <w:sig w:usb0="A00002BF" w:usb1="5000E0FB" w:usb2="00000000" w:usb3="00000000" w:csb0="0000009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FBF"/>
    <w:rsid w:val="00073C99"/>
    <w:rsid w:val="001D6C1A"/>
    <w:rsid w:val="00250984"/>
    <w:rsid w:val="00255EC3"/>
    <w:rsid w:val="0028200D"/>
    <w:rsid w:val="0032425A"/>
    <w:rsid w:val="00326900"/>
    <w:rsid w:val="0033332E"/>
    <w:rsid w:val="003461BC"/>
    <w:rsid w:val="00386DD5"/>
    <w:rsid w:val="003A3FBF"/>
    <w:rsid w:val="003C11D3"/>
    <w:rsid w:val="003C2A85"/>
    <w:rsid w:val="003C47BD"/>
    <w:rsid w:val="003F6F31"/>
    <w:rsid w:val="004B7088"/>
    <w:rsid w:val="004F1F51"/>
    <w:rsid w:val="00693B3A"/>
    <w:rsid w:val="00826E91"/>
    <w:rsid w:val="0087314B"/>
    <w:rsid w:val="00927C29"/>
    <w:rsid w:val="0094350E"/>
    <w:rsid w:val="00D64F65"/>
    <w:rsid w:val="00E55FEA"/>
    <w:rsid w:val="00FD14B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3A3FBF"/>
    <w:rPr>
      <w:color w:val="808080"/>
    </w:rPr>
  </w:style>
  <w:style w:type="paragraph" w:customStyle="1" w:styleId="0F12BD8F76FC430E84A91A9C2F2A0BFC">
    <w:name w:val="0F12BD8F76FC430E84A91A9C2F2A0BFC"/>
    <w:rsid w:val="003A3FBF"/>
  </w:style>
  <w:style w:type="paragraph" w:customStyle="1" w:styleId="2E793705C57C4DFAB402D09C3F09F103">
    <w:name w:val="2E793705C57C4DFAB402D09C3F09F103"/>
    <w:rsid w:val="003A3FBF"/>
  </w:style>
  <w:style w:type="paragraph" w:customStyle="1" w:styleId="B44CC51DAE0A4391BC17D8B0CF5C5B43">
    <w:name w:val="B44CC51DAE0A4391BC17D8B0CF5C5B43"/>
    <w:rsid w:val="003A3FBF"/>
  </w:style>
  <w:style w:type="paragraph" w:customStyle="1" w:styleId="493DF82B546C475299E275CF0FA0B740">
    <w:name w:val="493DF82B546C475299E275CF0FA0B740"/>
    <w:rsid w:val="003A3FBF"/>
  </w:style>
  <w:style w:type="paragraph" w:customStyle="1" w:styleId="95F81A0FC3C7448F806ACBF243B68A8D">
    <w:name w:val="95F81A0FC3C7448F806ACBF243B68A8D"/>
    <w:rsid w:val="003A3FB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a1f5b6b-143b-4139-8a00-76cf15325d00">
      <Terms xmlns="http://schemas.microsoft.com/office/infopath/2007/PartnerControls"/>
    </lcf76f155ced4ddcb4097134ff3c332f>
    <TaxCatchAll xmlns="4d31e0b3-7ee6-49d8-b98c-5612e57f900c" xsi:nil="true"/>
    <Eil_x002e_nr_x002e_ xmlns="ba1f5b6b-143b-4139-8a00-76cf15325d00" xsi:nil="true"/>
    <Data xmlns="ba1f5b6b-143b-4139-8a00-76cf15325d00" xsi:nil="true"/>
    <Paslaugos xmlns="ba1f5b6b-143b-4139-8a00-76cf15325d00" xsi:nil="true"/>
    <test xmlns="ba1f5b6b-143b-4139-8a00-76cf15325d0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C8B7501000104543883446FCA9B97B07" ma:contentTypeVersion="23" ma:contentTypeDescription="Kurkite naują dokumentą." ma:contentTypeScope="" ma:versionID="9deb9df631c1f131f80cffb1dab21b07">
  <xsd:schema xmlns:xsd="http://www.w3.org/2001/XMLSchema" xmlns:xs="http://www.w3.org/2001/XMLSchema" xmlns:p="http://schemas.microsoft.com/office/2006/metadata/properties" xmlns:ns2="4d31e0b3-7ee6-49d8-b98c-5612e57f900c" xmlns:ns3="ba1f5b6b-143b-4139-8a00-76cf15325d00" targetNamespace="http://schemas.microsoft.com/office/2006/metadata/properties" ma:root="true" ma:fieldsID="490ae87193eb4792f483a8f3270eb4e2" ns2:_="" ns3:_="">
    <xsd:import namespace="4d31e0b3-7ee6-49d8-b98c-5612e57f900c"/>
    <xsd:import namespace="ba1f5b6b-143b-4139-8a00-76cf15325d0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Eil_x002e_nr_x002e_" minOccurs="0"/>
                <xsd:element ref="ns3:Data" minOccurs="0"/>
                <xsd:element ref="ns3:Paslaugos" minOccurs="0"/>
                <xsd:element ref="ns3:MediaServiceObjectDetectorVersions" minOccurs="0"/>
                <xsd:element ref="ns3:test"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31e0b3-7ee6-49d8-b98c-5612e57f900c"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b9387f0a-a045-474b-803b-a39e3225683e}" ma:internalName="TaxCatchAll" ma:showField="CatchAllData" ma:web="4d31e0b3-7ee6-49d8-b98c-5612e57f90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1f5b6b-143b-4139-8a00-76cf15325d0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Eil_x002e_nr_x002e_" ma:index="24" nillable="true" ma:displayName="Eil.nr." ma:format="Dropdown" ma:internalName="Eil_x002e_nr_x002e_" ma:percentage="FALSE">
      <xsd:simpleType>
        <xsd:restriction base="dms:Number"/>
      </xsd:simpleType>
    </xsd:element>
    <xsd:element name="Data" ma:index="25" nillable="true" ma:displayName="Data" ma:format="DateOnly" ma:internalName="Data">
      <xsd:simpleType>
        <xsd:restriction base="dms:DateTime"/>
      </xsd:simpleType>
    </xsd:element>
    <xsd:element name="Paslaugos" ma:index="26" nillable="true" ma:displayName="Paslaugos" ma:format="Dropdown" ma:internalName="Paslaugos">
      <xsd:simpleType>
        <xsd:restriction base="dms:Text">
          <xsd:maxLength value="255"/>
        </xsd:restrictio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test" ma:index="28" nillable="true" ma:displayName="test" ma:format="Dropdown" ma:internalName="test">
      <xsd:simpleType>
        <xsd:restriction base="dms:Text">
          <xsd:maxLength value="255"/>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8F2571D-69AC-4565-9E4F-855AA2E43D52}">
  <ds:schemaRefs>
    <ds:schemaRef ds:uri="http://schemas.microsoft.com/office/2006/metadata/properties"/>
    <ds:schemaRef ds:uri="http://schemas.microsoft.com/office/infopath/2007/PartnerControls"/>
    <ds:schemaRef ds:uri="ba1f5b6b-143b-4139-8a00-76cf15325d00"/>
    <ds:schemaRef ds:uri="4d31e0b3-7ee6-49d8-b98c-5612e57f900c"/>
  </ds:schemaRefs>
</ds:datastoreItem>
</file>

<file path=customXml/itemProps2.xml><?xml version="1.0" encoding="utf-8"?>
<ds:datastoreItem xmlns:ds="http://schemas.openxmlformats.org/officeDocument/2006/customXml" ds:itemID="{E80BBCC0-6726-47D9-93DD-D141E99E93D1}">
  <ds:schemaRefs>
    <ds:schemaRef ds:uri="http://schemas.microsoft.com/sharepoint/v3/contenttype/forms"/>
  </ds:schemaRefs>
</ds:datastoreItem>
</file>

<file path=customXml/itemProps3.xml><?xml version="1.0" encoding="utf-8"?>
<ds:datastoreItem xmlns:ds="http://schemas.openxmlformats.org/officeDocument/2006/customXml" ds:itemID="{3CFE9C19-092F-4116-8C7C-62DFF41560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31e0b3-7ee6-49d8-b98c-5612e57f900c"/>
    <ds:schemaRef ds:uri="ba1f5b6b-143b-4139-8a00-76cf15325d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1149</TotalTime>
  <Pages>4</Pages>
  <Words>6325</Words>
  <Characters>3606</Characters>
  <Application>Microsoft Office Word</Application>
  <DocSecurity>0</DocSecurity>
  <Lines>30</Lines>
  <Paragraphs>19</Paragraphs>
  <ScaleCrop>false</ScaleCrop>
  <Company/>
  <LinksUpToDate>false</LinksUpToDate>
  <CharactersWithSpaces>9912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Brazauskienė</dc:creator>
  <cp:keywords/>
  <dc:description/>
  <cp:lastModifiedBy>ŠIRALIOVA, Ala | Turto bankas</cp:lastModifiedBy>
  <cp:revision>369</cp:revision>
  <cp:lastPrinted>2022-08-05T11:57:00Z</cp:lastPrinted>
  <dcterms:created xsi:type="dcterms:W3CDTF">2021-01-26T07:59:00Z</dcterms:created>
  <dcterms:modified xsi:type="dcterms:W3CDTF">2026-03-02T10:56:00Z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etDate">
    <vt:lpwstr>2020-09-20T11:09:11Z</vt:lpwstr>
  </property>
  <property fmtid="{D5CDD505-2E9C-101B-9397-08002B2CF9AE}" pid="4" name="MSIP_Label_cfcb905c-755b-4fd4-bd20-0d682d4f1d27_Method">
    <vt:lpwstr>Standard</vt:lpwstr>
  </property>
  <property fmtid="{D5CDD505-2E9C-101B-9397-08002B2CF9AE}" pid="5" name="MSIP_Label_cfcb905c-755b-4fd4-bd20-0d682d4f1d27_Name">
    <vt:lpwstr>Internal</vt:lpwstr>
  </property>
  <property fmtid="{D5CDD505-2E9C-101B-9397-08002B2CF9AE}" pid="6" name="MSIP_Label_cfcb905c-755b-4fd4-bd20-0d682d4f1d27_SiteId">
    <vt:lpwstr>d91d5b65-9d38-4908-9bd1-ebc28a01cade</vt:lpwstr>
  </property>
  <property fmtid="{D5CDD505-2E9C-101B-9397-08002B2CF9AE}" pid="7" name="MSIP_Label_cfcb905c-755b-4fd4-bd20-0d682d4f1d27_ActionId">
    <vt:lpwstr>d6b0a3b6-320b-429a-8f02-627e13e7afad</vt:lpwstr>
  </property>
  <property fmtid="{D5CDD505-2E9C-101B-9397-08002B2CF9AE}" pid="8" name="MSIP_Label_cfcb905c-755b-4fd4-bd20-0d682d4f1d27_ContentBits">
    <vt:lpwstr>0</vt:lpwstr>
  </property>
  <property fmtid="{D5CDD505-2E9C-101B-9397-08002B2CF9AE}" pid="9" name="ContentTypeId">
    <vt:lpwstr>0x010100C8B7501000104543883446FCA9B97B07</vt:lpwstr>
  </property>
  <property fmtid="{D5CDD505-2E9C-101B-9397-08002B2CF9AE}" pid="10" name="MediaServiceImageTags">
    <vt:lpwstr/>
  </property>
</Properties>
</file>